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0F" w:rsidRPr="0088455A" w:rsidRDefault="0067201C" w:rsidP="0088455A">
      <w:pPr>
        <w:pStyle w:val="1"/>
        <w:keepNext w:val="0"/>
        <w:suppressAutoHyphens/>
        <w:spacing w:before="0" w:after="0" w:line="360" w:lineRule="auto"/>
        <w:ind w:firstLine="709"/>
        <w:jc w:val="both"/>
        <w:rPr>
          <w:rFonts w:ascii="Times New Roman" w:hAnsi="Times New Roman" w:cs="Times New Roman"/>
          <w:b w:val="0"/>
          <w:sz w:val="28"/>
          <w:szCs w:val="28"/>
        </w:rPr>
      </w:pPr>
      <w:bookmarkStart w:id="0" w:name="_Toc246958582"/>
      <w:r w:rsidRPr="0088455A">
        <w:rPr>
          <w:rFonts w:ascii="Times New Roman" w:hAnsi="Times New Roman" w:cs="Times New Roman"/>
          <w:b w:val="0"/>
          <w:sz w:val="28"/>
          <w:szCs w:val="28"/>
        </w:rPr>
        <w:t>Оглавление</w:t>
      </w:r>
      <w:bookmarkEnd w:id="0"/>
    </w:p>
    <w:p w:rsidR="00BB6D13" w:rsidRPr="0088455A" w:rsidRDefault="00BB6D13" w:rsidP="0088455A">
      <w:pPr>
        <w:pStyle w:val="12"/>
        <w:suppressAutoHyphens/>
        <w:ind w:firstLine="709"/>
        <w:jc w:val="both"/>
        <w:rPr>
          <w:b w:val="0"/>
        </w:rPr>
      </w:pPr>
    </w:p>
    <w:p w:rsidR="00BB6D13" w:rsidRPr="0088455A" w:rsidRDefault="00BB6D13" w:rsidP="0088455A">
      <w:pPr>
        <w:pStyle w:val="12"/>
        <w:suppressAutoHyphens/>
        <w:rPr>
          <w:b w:val="0"/>
        </w:rPr>
      </w:pPr>
      <w:r w:rsidRPr="0088455A">
        <w:rPr>
          <w:rStyle w:val="ac"/>
          <w:b w:val="0"/>
          <w:color w:val="auto"/>
          <w:u w:val="none"/>
        </w:rPr>
        <w:t>Введение</w:t>
      </w:r>
    </w:p>
    <w:p w:rsidR="00BB6D13" w:rsidRPr="0088455A" w:rsidRDefault="00BB6D13" w:rsidP="0088455A">
      <w:pPr>
        <w:pStyle w:val="12"/>
        <w:suppressAutoHyphens/>
        <w:rPr>
          <w:b w:val="0"/>
        </w:rPr>
      </w:pPr>
      <w:r w:rsidRPr="0088455A">
        <w:rPr>
          <w:rStyle w:val="ac"/>
          <w:b w:val="0"/>
          <w:color w:val="auto"/>
          <w:u w:val="none"/>
        </w:rPr>
        <w:t>1. Основы долгосрочной финансовой политики предприятия</w:t>
      </w:r>
    </w:p>
    <w:p w:rsidR="00BB6D13" w:rsidRPr="0088455A" w:rsidRDefault="00540F9A" w:rsidP="0088455A">
      <w:pPr>
        <w:pStyle w:val="21"/>
        <w:tabs>
          <w:tab w:val="right" w:leader="dot" w:pos="9628"/>
        </w:tabs>
        <w:suppressAutoHyphens/>
        <w:spacing w:line="360" w:lineRule="auto"/>
        <w:ind w:left="0"/>
        <w:rPr>
          <w:noProof/>
          <w:sz w:val="28"/>
          <w:szCs w:val="28"/>
        </w:rPr>
      </w:pPr>
      <w:r w:rsidRPr="0088455A">
        <w:rPr>
          <w:rStyle w:val="ac"/>
          <w:noProof/>
          <w:color w:val="auto"/>
          <w:sz w:val="28"/>
          <w:szCs w:val="28"/>
          <w:u w:val="none"/>
        </w:rPr>
        <w:t>1.1</w:t>
      </w:r>
      <w:r w:rsidR="00BB6D13" w:rsidRPr="0088455A">
        <w:rPr>
          <w:rStyle w:val="ac"/>
          <w:noProof/>
          <w:color w:val="auto"/>
          <w:sz w:val="28"/>
          <w:szCs w:val="28"/>
          <w:u w:val="none"/>
        </w:rPr>
        <w:t xml:space="preserve"> Характеристика составных элементов долгосрочной финансовой</w:t>
      </w:r>
      <w:r w:rsidR="0088455A">
        <w:rPr>
          <w:rStyle w:val="ac"/>
          <w:noProof/>
          <w:color w:val="auto"/>
          <w:sz w:val="28"/>
          <w:szCs w:val="28"/>
          <w:u w:val="none"/>
        </w:rPr>
        <w:t xml:space="preserve"> </w:t>
      </w:r>
      <w:r w:rsidR="00BB6D13" w:rsidRPr="0088455A">
        <w:rPr>
          <w:rStyle w:val="ac"/>
          <w:noProof/>
          <w:color w:val="auto"/>
          <w:sz w:val="28"/>
          <w:szCs w:val="28"/>
          <w:u w:val="none"/>
        </w:rPr>
        <w:t>политики</w:t>
      </w:r>
    </w:p>
    <w:p w:rsidR="00BB6D13" w:rsidRPr="0088455A" w:rsidRDefault="00540F9A" w:rsidP="0088455A">
      <w:pPr>
        <w:pStyle w:val="21"/>
        <w:tabs>
          <w:tab w:val="right" w:leader="dot" w:pos="9628"/>
        </w:tabs>
        <w:suppressAutoHyphens/>
        <w:spacing w:line="360" w:lineRule="auto"/>
        <w:ind w:left="0"/>
        <w:rPr>
          <w:noProof/>
          <w:sz w:val="28"/>
          <w:szCs w:val="28"/>
        </w:rPr>
      </w:pPr>
      <w:r w:rsidRPr="0088455A">
        <w:rPr>
          <w:rStyle w:val="ac"/>
          <w:noProof/>
          <w:color w:val="auto"/>
          <w:sz w:val="28"/>
          <w:szCs w:val="28"/>
          <w:u w:val="none"/>
        </w:rPr>
        <w:t>1.2</w:t>
      </w:r>
      <w:r w:rsidR="00BB6D13" w:rsidRPr="0088455A">
        <w:rPr>
          <w:rStyle w:val="ac"/>
          <w:noProof/>
          <w:color w:val="auto"/>
          <w:sz w:val="28"/>
          <w:szCs w:val="28"/>
          <w:u w:val="none"/>
        </w:rPr>
        <w:t xml:space="preserve"> Характеристика основных элементов долгосрочной финансовой политики. Способы долгосрочного финансирования</w:t>
      </w:r>
    </w:p>
    <w:p w:rsidR="00BB6D13" w:rsidRPr="0088455A" w:rsidRDefault="00BB6D13" w:rsidP="0088455A">
      <w:pPr>
        <w:pStyle w:val="12"/>
        <w:suppressAutoHyphens/>
        <w:rPr>
          <w:b w:val="0"/>
        </w:rPr>
      </w:pPr>
      <w:r w:rsidRPr="0088455A">
        <w:rPr>
          <w:rStyle w:val="ac"/>
          <w:b w:val="0"/>
          <w:color w:val="auto"/>
          <w:u w:val="none"/>
        </w:rPr>
        <w:t xml:space="preserve">2. Разработка финансовой политики ООО </w:t>
      </w:r>
      <w:r w:rsidR="0088455A">
        <w:rPr>
          <w:rStyle w:val="ac"/>
          <w:b w:val="0"/>
          <w:color w:val="auto"/>
          <w:u w:val="none"/>
        </w:rPr>
        <w:t>"</w:t>
      </w:r>
      <w:r w:rsidRPr="0088455A">
        <w:rPr>
          <w:rStyle w:val="ac"/>
          <w:b w:val="0"/>
          <w:color w:val="auto"/>
          <w:u w:val="none"/>
        </w:rPr>
        <w:t>АвангардСтрой</w:t>
      </w:r>
      <w:r w:rsidR="0088455A">
        <w:rPr>
          <w:rStyle w:val="ac"/>
          <w:b w:val="0"/>
          <w:color w:val="auto"/>
          <w:u w:val="none"/>
        </w:rPr>
        <w:t>"</w:t>
      </w:r>
    </w:p>
    <w:p w:rsidR="00BB6D13" w:rsidRPr="0088455A" w:rsidRDefault="00540F9A" w:rsidP="0088455A">
      <w:pPr>
        <w:pStyle w:val="21"/>
        <w:tabs>
          <w:tab w:val="right" w:leader="dot" w:pos="9628"/>
        </w:tabs>
        <w:suppressAutoHyphens/>
        <w:spacing w:line="360" w:lineRule="auto"/>
        <w:ind w:left="0"/>
        <w:rPr>
          <w:noProof/>
          <w:sz w:val="28"/>
          <w:szCs w:val="28"/>
        </w:rPr>
      </w:pPr>
      <w:r w:rsidRPr="0088455A">
        <w:rPr>
          <w:rStyle w:val="ac"/>
          <w:noProof/>
          <w:color w:val="auto"/>
          <w:sz w:val="28"/>
          <w:szCs w:val="28"/>
          <w:u w:val="none"/>
        </w:rPr>
        <w:t>2.1</w:t>
      </w:r>
      <w:r w:rsidR="00BB6D13" w:rsidRPr="0088455A">
        <w:rPr>
          <w:rStyle w:val="ac"/>
          <w:noProof/>
          <w:color w:val="auto"/>
          <w:sz w:val="28"/>
          <w:szCs w:val="28"/>
          <w:u w:val="none"/>
        </w:rPr>
        <w:t xml:space="preserve"> Анализ финансового состояния предприятия</w:t>
      </w:r>
    </w:p>
    <w:p w:rsidR="00BB6D13" w:rsidRPr="0088455A" w:rsidRDefault="00540F9A" w:rsidP="0088455A">
      <w:pPr>
        <w:pStyle w:val="21"/>
        <w:tabs>
          <w:tab w:val="right" w:leader="dot" w:pos="9628"/>
        </w:tabs>
        <w:suppressAutoHyphens/>
        <w:spacing w:line="360" w:lineRule="auto"/>
        <w:ind w:left="0"/>
        <w:rPr>
          <w:noProof/>
          <w:sz w:val="28"/>
          <w:szCs w:val="28"/>
        </w:rPr>
      </w:pPr>
      <w:r w:rsidRPr="0088455A">
        <w:rPr>
          <w:rStyle w:val="ac"/>
          <w:noProof/>
          <w:color w:val="auto"/>
          <w:sz w:val="28"/>
          <w:szCs w:val="28"/>
          <w:u w:val="none"/>
        </w:rPr>
        <w:t>2.2</w:t>
      </w:r>
      <w:r w:rsidR="00BB6D13" w:rsidRPr="0088455A">
        <w:rPr>
          <w:rStyle w:val="ac"/>
          <w:noProof/>
          <w:color w:val="auto"/>
          <w:sz w:val="28"/>
          <w:szCs w:val="28"/>
          <w:u w:val="none"/>
        </w:rPr>
        <w:t xml:space="preserve"> Анализ ликвидности и платежеспособности предприятия</w:t>
      </w:r>
    </w:p>
    <w:p w:rsidR="00BB6D13" w:rsidRPr="0088455A" w:rsidRDefault="00540F9A" w:rsidP="0088455A">
      <w:pPr>
        <w:pStyle w:val="21"/>
        <w:tabs>
          <w:tab w:val="right" w:leader="dot" w:pos="9628"/>
        </w:tabs>
        <w:suppressAutoHyphens/>
        <w:spacing w:line="360" w:lineRule="auto"/>
        <w:ind w:left="0"/>
        <w:rPr>
          <w:noProof/>
          <w:sz w:val="28"/>
          <w:szCs w:val="28"/>
        </w:rPr>
      </w:pPr>
      <w:r w:rsidRPr="0088455A">
        <w:rPr>
          <w:rStyle w:val="ac"/>
          <w:noProof/>
          <w:color w:val="auto"/>
          <w:sz w:val="28"/>
          <w:szCs w:val="28"/>
          <w:u w:val="none"/>
        </w:rPr>
        <w:t>2.3</w:t>
      </w:r>
      <w:r w:rsidR="00BB6D13" w:rsidRPr="0088455A">
        <w:rPr>
          <w:rStyle w:val="ac"/>
          <w:noProof/>
          <w:color w:val="auto"/>
          <w:sz w:val="28"/>
          <w:szCs w:val="28"/>
          <w:u w:val="none"/>
        </w:rPr>
        <w:t xml:space="preserve"> Оценка инвестиционной привлекательности и инвестиционных потребностей ООО </w:t>
      </w:r>
      <w:r w:rsidR="0088455A">
        <w:rPr>
          <w:rStyle w:val="ac"/>
          <w:noProof/>
          <w:color w:val="auto"/>
          <w:sz w:val="28"/>
          <w:szCs w:val="28"/>
          <w:u w:val="none"/>
        </w:rPr>
        <w:t>"</w:t>
      </w:r>
      <w:r w:rsidR="00BB6D13" w:rsidRPr="0088455A">
        <w:rPr>
          <w:rStyle w:val="ac"/>
          <w:noProof/>
          <w:color w:val="auto"/>
          <w:sz w:val="28"/>
          <w:szCs w:val="28"/>
          <w:u w:val="none"/>
        </w:rPr>
        <w:t>АвангардСтрой</w:t>
      </w:r>
      <w:r w:rsidR="0088455A">
        <w:rPr>
          <w:rStyle w:val="ac"/>
          <w:noProof/>
          <w:color w:val="auto"/>
          <w:sz w:val="28"/>
          <w:szCs w:val="28"/>
          <w:u w:val="none"/>
        </w:rPr>
        <w:t>"</w:t>
      </w:r>
    </w:p>
    <w:p w:rsidR="00BB6D13" w:rsidRPr="0088455A" w:rsidRDefault="00BB6D13" w:rsidP="0088455A">
      <w:pPr>
        <w:pStyle w:val="12"/>
        <w:suppressAutoHyphens/>
        <w:rPr>
          <w:b w:val="0"/>
        </w:rPr>
      </w:pPr>
      <w:r w:rsidRPr="0088455A">
        <w:rPr>
          <w:rStyle w:val="ac"/>
          <w:b w:val="0"/>
          <w:color w:val="auto"/>
          <w:u w:val="none"/>
        </w:rPr>
        <w:t xml:space="preserve">3. Разработка финансовой стратегии ООО </w:t>
      </w:r>
      <w:r w:rsidR="0088455A">
        <w:rPr>
          <w:rStyle w:val="ac"/>
          <w:b w:val="0"/>
          <w:color w:val="auto"/>
          <w:u w:val="none"/>
        </w:rPr>
        <w:t>"</w:t>
      </w:r>
      <w:r w:rsidRPr="0088455A">
        <w:rPr>
          <w:rStyle w:val="ac"/>
          <w:b w:val="0"/>
          <w:color w:val="auto"/>
          <w:u w:val="none"/>
        </w:rPr>
        <w:t>АвангардСтрой</w:t>
      </w:r>
      <w:r w:rsidR="0088455A">
        <w:rPr>
          <w:rStyle w:val="ac"/>
          <w:b w:val="0"/>
          <w:color w:val="auto"/>
          <w:u w:val="none"/>
        </w:rPr>
        <w:t>"</w:t>
      </w:r>
    </w:p>
    <w:p w:rsidR="00BB6D13" w:rsidRPr="0088455A" w:rsidRDefault="00BB6D13" w:rsidP="0088455A">
      <w:pPr>
        <w:pStyle w:val="12"/>
        <w:suppressAutoHyphens/>
        <w:rPr>
          <w:b w:val="0"/>
        </w:rPr>
      </w:pPr>
      <w:r w:rsidRPr="0088455A">
        <w:rPr>
          <w:rStyle w:val="ac"/>
          <w:b w:val="0"/>
          <w:color w:val="auto"/>
          <w:u w:val="none"/>
        </w:rPr>
        <w:t>Заключение</w:t>
      </w:r>
    </w:p>
    <w:p w:rsidR="00BB6D13" w:rsidRPr="0088455A" w:rsidRDefault="00BB6D13" w:rsidP="0088455A">
      <w:pPr>
        <w:pStyle w:val="12"/>
        <w:suppressAutoHyphens/>
        <w:rPr>
          <w:b w:val="0"/>
        </w:rPr>
      </w:pPr>
      <w:r w:rsidRPr="0088455A">
        <w:rPr>
          <w:rStyle w:val="ac"/>
          <w:b w:val="0"/>
          <w:color w:val="auto"/>
          <w:u w:val="none"/>
        </w:rPr>
        <w:t>Список использованной литературы</w:t>
      </w:r>
    </w:p>
    <w:p w:rsidR="0067201C" w:rsidRPr="0088455A" w:rsidRDefault="0067201C" w:rsidP="0088455A">
      <w:pPr>
        <w:suppressAutoHyphens/>
        <w:spacing w:line="360" w:lineRule="auto"/>
        <w:rPr>
          <w:sz w:val="28"/>
          <w:szCs w:val="28"/>
        </w:rPr>
      </w:pPr>
    </w:p>
    <w:p w:rsidR="0067201C" w:rsidRPr="0088455A" w:rsidRDefault="0067201C" w:rsidP="0088455A">
      <w:pPr>
        <w:pStyle w:val="1"/>
        <w:keepNext w:val="0"/>
        <w:suppressAutoHyphens/>
        <w:spacing w:before="0" w:after="0" w:line="360" w:lineRule="auto"/>
        <w:ind w:firstLine="709"/>
        <w:jc w:val="both"/>
        <w:rPr>
          <w:rFonts w:ascii="Times New Roman" w:hAnsi="Times New Roman" w:cs="Times New Roman"/>
          <w:b w:val="0"/>
          <w:sz w:val="28"/>
          <w:szCs w:val="28"/>
        </w:rPr>
      </w:pPr>
      <w:r w:rsidRPr="0088455A">
        <w:rPr>
          <w:rFonts w:ascii="Times New Roman" w:hAnsi="Times New Roman" w:cs="Times New Roman"/>
          <w:b w:val="0"/>
          <w:sz w:val="28"/>
        </w:rPr>
        <w:br w:type="page"/>
      </w:r>
      <w:bookmarkStart w:id="1" w:name="_Toc246958583"/>
      <w:r w:rsidRPr="0088455A">
        <w:rPr>
          <w:rFonts w:ascii="Times New Roman" w:hAnsi="Times New Roman" w:cs="Times New Roman"/>
          <w:b w:val="0"/>
          <w:sz w:val="28"/>
          <w:szCs w:val="28"/>
        </w:rPr>
        <w:lastRenderedPageBreak/>
        <w:t>Введение</w:t>
      </w:r>
      <w:bookmarkEnd w:id="1"/>
    </w:p>
    <w:p w:rsidR="00540F9A" w:rsidRPr="0088455A" w:rsidRDefault="00540F9A" w:rsidP="0088455A">
      <w:pPr>
        <w:suppressAutoHyphens/>
        <w:spacing w:line="360" w:lineRule="auto"/>
        <w:ind w:firstLine="709"/>
        <w:jc w:val="both"/>
        <w:rPr>
          <w:sz w:val="28"/>
        </w:rPr>
      </w:pPr>
    </w:p>
    <w:p w:rsidR="0088455A" w:rsidRDefault="007805B3" w:rsidP="0088455A">
      <w:pPr>
        <w:suppressAutoHyphens/>
        <w:spacing w:line="360" w:lineRule="auto"/>
        <w:ind w:firstLine="709"/>
        <w:jc w:val="both"/>
        <w:rPr>
          <w:sz w:val="28"/>
          <w:szCs w:val="28"/>
        </w:rPr>
      </w:pPr>
      <w:r w:rsidRPr="0088455A">
        <w:rPr>
          <w:sz w:val="28"/>
          <w:szCs w:val="28"/>
        </w:rPr>
        <w:t>Успех деятельности предприятия во многом зависит от тщательно продуманной политики, хорошо разработанного плана действий.</w:t>
      </w:r>
    </w:p>
    <w:p w:rsidR="0088455A" w:rsidRDefault="007805B3" w:rsidP="0088455A">
      <w:pPr>
        <w:suppressAutoHyphens/>
        <w:spacing w:line="360" w:lineRule="auto"/>
        <w:ind w:firstLine="709"/>
        <w:jc w:val="both"/>
        <w:rPr>
          <w:sz w:val="28"/>
          <w:szCs w:val="28"/>
        </w:rPr>
      </w:pPr>
      <w:r w:rsidRPr="0088455A">
        <w:rPr>
          <w:sz w:val="28"/>
          <w:szCs w:val="28"/>
        </w:rPr>
        <w:t>Процесс планирования начинается с постановки общих целей, что дает возможность выбрать направление работы. Цели являются категорией долгосрочного планирования. Они получают свою конкретизацию в постановке краткосрочных задач.</w:t>
      </w:r>
    </w:p>
    <w:p w:rsidR="0088455A" w:rsidRDefault="007805B3" w:rsidP="0088455A">
      <w:pPr>
        <w:suppressAutoHyphens/>
        <w:spacing w:line="360" w:lineRule="auto"/>
        <w:ind w:firstLine="709"/>
        <w:jc w:val="both"/>
        <w:rPr>
          <w:sz w:val="28"/>
          <w:szCs w:val="28"/>
        </w:rPr>
      </w:pPr>
      <w:r w:rsidRPr="0088455A">
        <w:rPr>
          <w:sz w:val="28"/>
          <w:szCs w:val="28"/>
        </w:rPr>
        <w:t>Содержание долгосрочного планирования как функции управления предприятием состоит в обоснованном определении основных направлений деятельности и дальнейшего развития с учетом финансовых, материальных и других источников и спроса рынка.</w:t>
      </w:r>
    </w:p>
    <w:p w:rsidR="0088455A" w:rsidRDefault="007805B3" w:rsidP="0088455A">
      <w:pPr>
        <w:suppressAutoHyphens/>
        <w:spacing w:line="360" w:lineRule="auto"/>
        <w:ind w:firstLine="709"/>
        <w:jc w:val="both"/>
        <w:rPr>
          <w:sz w:val="28"/>
          <w:szCs w:val="28"/>
        </w:rPr>
      </w:pPr>
      <w:r w:rsidRPr="0088455A">
        <w:rPr>
          <w:sz w:val="28"/>
          <w:szCs w:val="28"/>
        </w:rPr>
        <w:t>Рассматривая долгосрочное финансовое планирование более подробно, можно отметить следующие его локальные цели:</w:t>
      </w:r>
    </w:p>
    <w:p w:rsidR="0088455A" w:rsidRDefault="007805B3" w:rsidP="0088455A">
      <w:pPr>
        <w:suppressAutoHyphens/>
        <w:spacing w:line="360" w:lineRule="auto"/>
        <w:ind w:firstLine="709"/>
        <w:jc w:val="both"/>
        <w:rPr>
          <w:sz w:val="28"/>
          <w:szCs w:val="28"/>
        </w:rPr>
      </w:pPr>
      <w:r w:rsidRPr="0088455A">
        <w:rPr>
          <w:sz w:val="28"/>
          <w:szCs w:val="28"/>
        </w:rPr>
        <w:t>1) обеспечение производственного, научно-технического и социального развития предприятия, прежде всего за счет собственных средств, но с использованием также заемных и привлеченных;</w:t>
      </w:r>
    </w:p>
    <w:p w:rsidR="0088455A" w:rsidRDefault="007805B3" w:rsidP="0088455A">
      <w:pPr>
        <w:suppressAutoHyphens/>
        <w:spacing w:line="360" w:lineRule="auto"/>
        <w:ind w:firstLine="709"/>
        <w:jc w:val="both"/>
        <w:rPr>
          <w:sz w:val="28"/>
          <w:szCs w:val="28"/>
        </w:rPr>
      </w:pPr>
      <w:r w:rsidRPr="0088455A">
        <w:rPr>
          <w:sz w:val="28"/>
          <w:szCs w:val="28"/>
        </w:rPr>
        <w:t>2) оптимизация финансового результата преимущественно за счет роста объема продаж и снижения издержек производства и обращения;</w:t>
      </w:r>
    </w:p>
    <w:p w:rsidR="0088455A" w:rsidRDefault="007805B3" w:rsidP="0088455A">
      <w:pPr>
        <w:suppressAutoHyphens/>
        <w:spacing w:line="360" w:lineRule="auto"/>
        <w:ind w:firstLine="709"/>
        <w:jc w:val="both"/>
        <w:rPr>
          <w:sz w:val="28"/>
          <w:szCs w:val="28"/>
        </w:rPr>
      </w:pPr>
      <w:r w:rsidRPr="0088455A">
        <w:rPr>
          <w:sz w:val="28"/>
          <w:szCs w:val="28"/>
        </w:rPr>
        <w:t>3) обеспечение на должном уровне финансовой устойчивости и ликвидности предприятия.</w:t>
      </w:r>
    </w:p>
    <w:p w:rsidR="0088455A" w:rsidRDefault="007805B3" w:rsidP="0088455A">
      <w:pPr>
        <w:suppressAutoHyphens/>
        <w:spacing w:line="360" w:lineRule="auto"/>
        <w:ind w:firstLine="709"/>
        <w:jc w:val="both"/>
        <w:rPr>
          <w:sz w:val="28"/>
          <w:szCs w:val="28"/>
        </w:rPr>
      </w:pPr>
      <w:r w:rsidRPr="0088455A">
        <w:rPr>
          <w:sz w:val="28"/>
          <w:szCs w:val="28"/>
        </w:rPr>
        <w:t xml:space="preserve">Разрабатывая стратегию развития или роста предприятия финансовый менеджер должен четко разграничивать понятия </w:t>
      </w:r>
      <w:r w:rsidR="0088455A">
        <w:rPr>
          <w:sz w:val="28"/>
          <w:szCs w:val="28"/>
        </w:rPr>
        <w:t>"</w:t>
      </w:r>
      <w:r w:rsidRPr="0088455A">
        <w:rPr>
          <w:sz w:val="28"/>
          <w:szCs w:val="28"/>
        </w:rPr>
        <w:t>текущий финансовый менеджмент</w:t>
      </w:r>
      <w:r w:rsidR="0088455A">
        <w:rPr>
          <w:sz w:val="28"/>
          <w:szCs w:val="28"/>
        </w:rPr>
        <w:t>"</w:t>
      </w:r>
      <w:r w:rsidRPr="0088455A">
        <w:rPr>
          <w:sz w:val="28"/>
          <w:szCs w:val="28"/>
        </w:rPr>
        <w:t xml:space="preserve"> и </w:t>
      </w:r>
      <w:r w:rsidR="0088455A">
        <w:rPr>
          <w:sz w:val="28"/>
          <w:szCs w:val="28"/>
        </w:rPr>
        <w:t>"</w:t>
      </w:r>
      <w:r w:rsidRPr="0088455A">
        <w:rPr>
          <w:sz w:val="28"/>
          <w:szCs w:val="28"/>
        </w:rPr>
        <w:t>стратегический финансовый менеджмент</w:t>
      </w:r>
      <w:r w:rsidR="0088455A">
        <w:rPr>
          <w:sz w:val="28"/>
          <w:szCs w:val="28"/>
        </w:rPr>
        <w:t>"</w:t>
      </w:r>
      <w:r w:rsidRPr="0088455A">
        <w:rPr>
          <w:sz w:val="28"/>
          <w:szCs w:val="28"/>
        </w:rPr>
        <w:t>. Текущий финансовый менеджмент занимается решением следующих задач:</w:t>
      </w:r>
    </w:p>
    <w:p w:rsidR="0088455A" w:rsidRDefault="007805B3" w:rsidP="0088455A">
      <w:pPr>
        <w:suppressAutoHyphens/>
        <w:spacing w:line="360" w:lineRule="auto"/>
        <w:ind w:firstLine="709"/>
        <w:jc w:val="both"/>
        <w:rPr>
          <w:sz w:val="28"/>
          <w:szCs w:val="28"/>
        </w:rPr>
      </w:pPr>
      <w:r w:rsidRPr="0088455A">
        <w:rPr>
          <w:sz w:val="28"/>
          <w:szCs w:val="28"/>
        </w:rPr>
        <w:t>1) стимулирование коммерческой инициативы;</w:t>
      </w:r>
    </w:p>
    <w:p w:rsidR="0088455A" w:rsidRDefault="007805B3" w:rsidP="0088455A">
      <w:pPr>
        <w:suppressAutoHyphens/>
        <w:spacing w:line="360" w:lineRule="auto"/>
        <w:ind w:firstLine="709"/>
        <w:jc w:val="both"/>
        <w:rPr>
          <w:sz w:val="28"/>
          <w:szCs w:val="28"/>
        </w:rPr>
      </w:pPr>
      <w:r w:rsidRPr="0088455A">
        <w:rPr>
          <w:sz w:val="28"/>
          <w:szCs w:val="28"/>
        </w:rPr>
        <w:t>2) стимулирование производственного труда;</w:t>
      </w:r>
    </w:p>
    <w:p w:rsidR="0088455A" w:rsidRDefault="007805B3" w:rsidP="0088455A">
      <w:pPr>
        <w:suppressAutoHyphens/>
        <w:spacing w:line="360" w:lineRule="auto"/>
        <w:ind w:firstLine="709"/>
        <w:jc w:val="both"/>
        <w:rPr>
          <w:sz w:val="28"/>
          <w:szCs w:val="28"/>
        </w:rPr>
      </w:pPr>
      <w:r w:rsidRPr="0088455A">
        <w:rPr>
          <w:sz w:val="28"/>
          <w:szCs w:val="28"/>
        </w:rPr>
        <w:t>3) оптимизация издержек производства и обращения;</w:t>
      </w:r>
    </w:p>
    <w:p w:rsidR="0088455A" w:rsidRDefault="007805B3" w:rsidP="0088455A">
      <w:pPr>
        <w:suppressAutoHyphens/>
        <w:spacing w:line="360" w:lineRule="auto"/>
        <w:ind w:firstLine="709"/>
        <w:jc w:val="both"/>
        <w:rPr>
          <w:sz w:val="28"/>
          <w:szCs w:val="28"/>
        </w:rPr>
      </w:pPr>
      <w:r w:rsidRPr="0088455A">
        <w:rPr>
          <w:sz w:val="28"/>
          <w:szCs w:val="28"/>
        </w:rPr>
        <w:t>4) определяет величину внутренних источников финансирования, обеспечивает самоокупаемость фирмы;</w:t>
      </w:r>
    </w:p>
    <w:p w:rsidR="0088455A" w:rsidRDefault="007805B3" w:rsidP="0088455A">
      <w:pPr>
        <w:suppressAutoHyphens/>
        <w:spacing w:line="360" w:lineRule="auto"/>
        <w:ind w:firstLine="709"/>
        <w:jc w:val="both"/>
        <w:rPr>
          <w:sz w:val="28"/>
          <w:szCs w:val="28"/>
        </w:rPr>
      </w:pPr>
      <w:r w:rsidRPr="0088455A">
        <w:rPr>
          <w:sz w:val="28"/>
          <w:szCs w:val="28"/>
        </w:rPr>
        <w:t>5) определяет эффективность использования имеющихся в распоряжении компании денежных средств за определенный отрезок времени.</w:t>
      </w:r>
    </w:p>
    <w:p w:rsidR="0088455A" w:rsidRDefault="007805B3" w:rsidP="0088455A">
      <w:pPr>
        <w:suppressAutoHyphens/>
        <w:spacing w:line="360" w:lineRule="auto"/>
        <w:ind w:firstLine="709"/>
        <w:jc w:val="both"/>
        <w:rPr>
          <w:sz w:val="28"/>
          <w:szCs w:val="28"/>
        </w:rPr>
      </w:pPr>
      <w:r w:rsidRPr="0088455A">
        <w:rPr>
          <w:sz w:val="28"/>
          <w:szCs w:val="28"/>
        </w:rPr>
        <w:t>Задачи стратегического финансового менеджмента следующие:</w:t>
      </w:r>
    </w:p>
    <w:p w:rsidR="0088455A" w:rsidRDefault="007805B3" w:rsidP="0088455A">
      <w:pPr>
        <w:suppressAutoHyphens/>
        <w:spacing w:line="360" w:lineRule="auto"/>
        <w:ind w:firstLine="709"/>
        <w:jc w:val="both"/>
        <w:rPr>
          <w:sz w:val="28"/>
          <w:szCs w:val="28"/>
        </w:rPr>
      </w:pPr>
      <w:r w:rsidRPr="0088455A">
        <w:rPr>
          <w:sz w:val="28"/>
          <w:szCs w:val="28"/>
        </w:rPr>
        <w:t>1. затраты рассматриваются только позиции их окупаемости;</w:t>
      </w:r>
    </w:p>
    <w:p w:rsidR="0088455A" w:rsidRDefault="007805B3" w:rsidP="0088455A">
      <w:pPr>
        <w:suppressAutoHyphens/>
        <w:spacing w:line="360" w:lineRule="auto"/>
        <w:ind w:firstLine="709"/>
        <w:jc w:val="both"/>
        <w:rPr>
          <w:sz w:val="28"/>
          <w:szCs w:val="28"/>
        </w:rPr>
      </w:pPr>
      <w:r w:rsidRPr="0088455A">
        <w:rPr>
          <w:sz w:val="28"/>
          <w:szCs w:val="28"/>
        </w:rPr>
        <w:t>2. капитальные вложения рассматриваются только с точки зрения величины будущей прибыли;</w:t>
      </w:r>
    </w:p>
    <w:p w:rsidR="0088455A" w:rsidRDefault="007805B3" w:rsidP="0088455A">
      <w:pPr>
        <w:suppressAutoHyphens/>
        <w:spacing w:line="360" w:lineRule="auto"/>
        <w:ind w:firstLine="709"/>
        <w:jc w:val="both"/>
        <w:rPr>
          <w:sz w:val="28"/>
          <w:szCs w:val="28"/>
        </w:rPr>
      </w:pPr>
      <w:r w:rsidRPr="0088455A">
        <w:rPr>
          <w:sz w:val="28"/>
          <w:szCs w:val="28"/>
        </w:rPr>
        <w:t>3. осуществляется поиск путей наиболее эффективного накопления капитала;</w:t>
      </w:r>
    </w:p>
    <w:p w:rsidR="0088455A" w:rsidRDefault="007805B3" w:rsidP="0088455A">
      <w:pPr>
        <w:suppressAutoHyphens/>
        <w:spacing w:line="360" w:lineRule="auto"/>
        <w:ind w:firstLine="709"/>
        <w:jc w:val="both"/>
        <w:rPr>
          <w:sz w:val="28"/>
          <w:szCs w:val="28"/>
        </w:rPr>
      </w:pPr>
      <w:r w:rsidRPr="0088455A">
        <w:rPr>
          <w:sz w:val="28"/>
          <w:szCs w:val="28"/>
        </w:rPr>
        <w:t>4. решаются вопросы по перераспределению финансовых ресурсов в наиболее прибыльные сферы деятельности.</w:t>
      </w:r>
    </w:p>
    <w:p w:rsidR="0067201C" w:rsidRPr="0088455A" w:rsidRDefault="007805B3" w:rsidP="0088455A">
      <w:pPr>
        <w:suppressAutoHyphens/>
        <w:spacing w:line="360" w:lineRule="auto"/>
        <w:ind w:firstLine="709"/>
        <w:jc w:val="both"/>
        <w:rPr>
          <w:sz w:val="28"/>
          <w:szCs w:val="28"/>
        </w:rPr>
      </w:pPr>
      <w:r w:rsidRPr="0088455A">
        <w:rPr>
          <w:sz w:val="28"/>
          <w:szCs w:val="28"/>
        </w:rPr>
        <w:t>В этом и заключается актуальность темы исследования.</w:t>
      </w:r>
    </w:p>
    <w:p w:rsidR="00AC699D" w:rsidRPr="0088455A" w:rsidRDefault="00AC699D" w:rsidP="0088455A">
      <w:pPr>
        <w:suppressAutoHyphens/>
        <w:spacing w:line="360" w:lineRule="auto"/>
        <w:ind w:firstLine="709"/>
        <w:jc w:val="both"/>
        <w:rPr>
          <w:sz w:val="28"/>
          <w:szCs w:val="28"/>
        </w:rPr>
      </w:pPr>
      <w:r w:rsidRPr="0088455A">
        <w:rPr>
          <w:sz w:val="28"/>
          <w:szCs w:val="28"/>
        </w:rPr>
        <w:t xml:space="preserve">Цель исследования – провести анализ </w:t>
      </w:r>
      <w:r w:rsidR="00BB6D13" w:rsidRPr="0088455A">
        <w:rPr>
          <w:sz w:val="28"/>
          <w:szCs w:val="28"/>
        </w:rPr>
        <w:t>долгосрочной финансовой политики предприятия</w:t>
      </w:r>
      <w:r w:rsidRPr="0088455A">
        <w:rPr>
          <w:sz w:val="28"/>
          <w:szCs w:val="28"/>
        </w:rPr>
        <w:t>.</w:t>
      </w:r>
    </w:p>
    <w:p w:rsidR="0088455A" w:rsidRDefault="00AC699D" w:rsidP="0088455A">
      <w:pPr>
        <w:suppressAutoHyphens/>
        <w:spacing w:line="360" w:lineRule="auto"/>
        <w:ind w:firstLine="709"/>
        <w:jc w:val="both"/>
        <w:rPr>
          <w:sz w:val="28"/>
          <w:szCs w:val="28"/>
        </w:rPr>
      </w:pPr>
      <w:r w:rsidRPr="0088455A">
        <w:rPr>
          <w:sz w:val="28"/>
          <w:szCs w:val="28"/>
        </w:rPr>
        <w:t>Задачи исследования:</w:t>
      </w:r>
    </w:p>
    <w:p w:rsidR="00BB6D13" w:rsidRPr="0088455A" w:rsidRDefault="00BB6D13" w:rsidP="0088455A">
      <w:pPr>
        <w:numPr>
          <w:ilvl w:val="0"/>
          <w:numId w:val="5"/>
        </w:numPr>
        <w:suppressAutoHyphens/>
        <w:adjustRightInd w:val="0"/>
        <w:spacing w:line="360" w:lineRule="auto"/>
        <w:ind w:left="0" w:firstLine="709"/>
        <w:jc w:val="both"/>
        <w:textAlignment w:val="baseline"/>
        <w:rPr>
          <w:sz w:val="28"/>
          <w:szCs w:val="28"/>
        </w:rPr>
      </w:pPr>
      <w:r w:rsidRPr="0088455A">
        <w:rPr>
          <w:sz w:val="28"/>
          <w:szCs w:val="28"/>
        </w:rPr>
        <w:t>Охарактеризовать составных элементов долгосрочной финансовой политики.</w:t>
      </w:r>
    </w:p>
    <w:p w:rsidR="00AC699D" w:rsidRPr="0088455A" w:rsidRDefault="00AC699D" w:rsidP="0088455A">
      <w:pPr>
        <w:numPr>
          <w:ilvl w:val="0"/>
          <w:numId w:val="5"/>
        </w:numPr>
        <w:suppressAutoHyphens/>
        <w:adjustRightInd w:val="0"/>
        <w:spacing w:line="360" w:lineRule="auto"/>
        <w:ind w:left="0" w:firstLine="709"/>
        <w:jc w:val="both"/>
        <w:textAlignment w:val="baseline"/>
        <w:rPr>
          <w:sz w:val="28"/>
          <w:szCs w:val="28"/>
        </w:rPr>
      </w:pPr>
      <w:r w:rsidRPr="0088455A">
        <w:rPr>
          <w:sz w:val="28"/>
          <w:szCs w:val="28"/>
        </w:rPr>
        <w:t xml:space="preserve">Рассмотреть </w:t>
      </w:r>
      <w:r w:rsidR="00BB6D13" w:rsidRPr="0088455A">
        <w:rPr>
          <w:sz w:val="28"/>
          <w:szCs w:val="28"/>
        </w:rPr>
        <w:t>характеристику основных элементов долгосрочной финансовой политики и способы долгосрочного финансирования</w:t>
      </w:r>
      <w:r w:rsidRPr="0088455A">
        <w:rPr>
          <w:sz w:val="28"/>
          <w:szCs w:val="28"/>
        </w:rPr>
        <w:t>.</w:t>
      </w:r>
    </w:p>
    <w:p w:rsidR="00AC699D" w:rsidRPr="0088455A" w:rsidRDefault="00AC699D" w:rsidP="0088455A">
      <w:pPr>
        <w:numPr>
          <w:ilvl w:val="0"/>
          <w:numId w:val="5"/>
        </w:numPr>
        <w:suppressAutoHyphens/>
        <w:adjustRightInd w:val="0"/>
        <w:spacing w:line="360" w:lineRule="auto"/>
        <w:ind w:left="0" w:firstLine="709"/>
        <w:jc w:val="both"/>
        <w:textAlignment w:val="baseline"/>
        <w:rPr>
          <w:sz w:val="28"/>
          <w:szCs w:val="28"/>
        </w:rPr>
      </w:pPr>
      <w:r w:rsidRPr="0088455A">
        <w:rPr>
          <w:sz w:val="28"/>
          <w:szCs w:val="28"/>
        </w:rPr>
        <w:t xml:space="preserve">Проанализировать </w:t>
      </w:r>
      <w:r w:rsidR="00BB6D13" w:rsidRPr="0088455A">
        <w:rPr>
          <w:sz w:val="28"/>
          <w:szCs w:val="28"/>
        </w:rPr>
        <w:t xml:space="preserve">финансовое состояние ООО </w:t>
      </w:r>
      <w:r w:rsidR="0088455A">
        <w:rPr>
          <w:sz w:val="28"/>
          <w:szCs w:val="28"/>
        </w:rPr>
        <w:t>"</w:t>
      </w:r>
      <w:r w:rsidR="00BB6D13" w:rsidRPr="0088455A">
        <w:rPr>
          <w:sz w:val="28"/>
          <w:szCs w:val="28"/>
        </w:rPr>
        <w:t>АвангардСтрой</w:t>
      </w:r>
      <w:r w:rsidR="0088455A">
        <w:rPr>
          <w:sz w:val="28"/>
          <w:szCs w:val="28"/>
        </w:rPr>
        <w:t>"</w:t>
      </w:r>
      <w:r w:rsidRPr="0088455A">
        <w:rPr>
          <w:sz w:val="28"/>
          <w:szCs w:val="28"/>
        </w:rPr>
        <w:t>.</w:t>
      </w:r>
    </w:p>
    <w:p w:rsidR="00AC699D" w:rsidRPr="0088455A" w:rsidRDefault="00BB6D13" w:rsidP="0088455A">
      <w:pPr>
        <w:numPr>
          <w:ilvl w:val="0"/>
          <w:numId w:val="5"/>
        </w:numPr>
        <w:suppressAutoHyphens/>
        <w:adjustRightInd w:val="0"/>
        <w:spacing w:line="360" w:lineRule="auto"/>
        <w:ind w:left="0" w:firstLine="709"/>
        <w:jc w:val="both"/>
        <w:textAlignment w:val="baseline"/>
        <w:rPr>
          <w:sz w:val="28"/>
          <w:szCs w:val="28"/>
        </w:rPr>
      </w:pPr>
      <w:r w:rsidRPr="0088455A">
        <w:rPr>
          <w:sz w:val="28"/>
          <w:szCs w:val="28"/>
        </w:rPr>
        <w:t xml:space="preserve">Оценить инвестиционную привлекательность и инвестиционные потребности ООО </w:t>
      </w:r>
      <w:r w:rsidR="0088455A">
        <w:rPr>
          <w:sz w:val="28"/>
          <w:szCs w:val="28"/>
        </w:rPr>
        <w:t>"</w:t>
      </w:r>
      <w:r w:rsidRPr="0088455A">
        <w:rPr>
          <w:sz w:val="28"/>
          <w:szCs w:val="28"/>
        </w:rPr>
        <w:t>АвангардСтрой</w:t>
      </w:r>
      <w:r w:rsidR="0088455A">
        <w:rPr>
          <w:sz w:val="28"/>
          <w:szCs w:val="28"/>
        </w:rPr>
        <w:t>"</w:t>
      </w:r>
      <w:r w:rsidR="00AC699D" w:rsidRPr="0088455A">
        <w:rPr>
          <w:sz w:val="28"/>
          <w:szCs w:val="28"/>
        </w:rPr>
        <w:t>.</w:t>
      </w:r>
    </w:p>
    <w:p w:rsidR="0088455A" w:rsidRDefault="00AC699D" w:rsidP="0088455A">
      <w:pPr>
        <w:suppressAutoHyphens/>
        <w:spacing w:line="360" w:lineRule="auto"/>
        <w:ind w:firstLine="709"/>
        <w:jc w:val="both"/>
        <w:rPr>
          <w:sz w:val="28"/>
          <w:szCs w:val="28"/>
        </w:rPr>
      </w:pPr>
      <w:r w:rsidRPr="0088455A">
        <w:rPr>
          <w:sz w:val="28"/>
          <w:szCs w:val="28"/>
        </w:rPr>
        <w:t xml:space="preserve">Объект исследования – основополагающие характеристики </w:t>
      </w:r>
      <w:r w:rsidR="00BB6D13" w:rsidRPr="0088455A">
        <w:rPr>
          <w:sz w:val="28"/>
          <w:szCs w:val="28"/>
        </w:rPr>
        <w:t>долгосрочной финансовой политики предприятия</w:t>
      </w:r>
      <w:r w:rsidRPr="0088455A">
        <w:rPr>
          <w:sz w:val="28"/>
          <w:szCs w:val="28"/>
        </w:rPr>
        <w:t xml:space="preserve">. Предмет исследования </w:t>
      </w:r>
      <w:r w:rsidR="00BB6D13" w:rsidRPr="0088455A">
        <w:rPr>
          <w:sz w:val="28"/>
          <w:szCs w:val="28"/>
        </w:rPr>
        <w:t>–</w:t>
      </w:r>
      <w:r w:rsidRPr="0088455A">
        <w:rPr>
          <w:sz w:val="28"/>
          <w:szCs w:val="28"/>
        </w:rPr>
        <w:t xml:space="preserve"> </w:t>
      </w:r>
      <w:r w:rsidR="00BB6D13" w:rsidRPr="0088455A">
        <w:rPr>
          <w:sz w:val="28"/>
          <w:szCs w:val="28"/>
        </w:rPr>
        <w:t xml:space="preserve">разработка финансовой стратегии ООО </w:t>
      </w:r>
      <w:r w:rsidR="0088455A">
        <w:rPr>
          <w:sz w:val="28"/>
          <w:szCs w:val="28"/>
        </w:rPr>
        <w:t>"</w:t>
      </w:r>
      <w:r w:rsidR="00BB6D13" w:rsidRPr="0088455A">
        <w:rPr>
          <w:sz w:val="28"/>
          <w:szCs w:val="28"/>
        </w:rPr>
        <w:t>АвангардСтрой</w:t>
      </w:r>
      <w:r w:rsidR="0088455A">
        <w:rPr>
          <w:sz w:val="28"/>
          <w:szCs w:val="28"/>
        </w:rPr>
        <w:t>"</w:t>
      </w:r>
      <w:r w:rsidRPr="0088455A">
        <w:rPr>
          <w:sz w:val="28"/>
          <w:szCs w:val="28"/>
        </w:rPr>
        <w:t>.</w:t>
      </w:r>
    </w:p>
    <w:p w:rsidR="00AC699D" w:rsidRPr="0088455A" w:rsidRDefault="00AC699D" w:rsidP="0088455A">
      <w:pPr>
        <w:suppressAutoHyphens/>
        <w:spacing w:line="360" w:lineRule="auto"/>
        <w:ind w:firstLine="709"/>
        <w:jc w:val="both"/>
        <w:rPr>
          <w:sz w:val="28"/>
          <w:szCs w:val="28"/>
        </w:rPr>
      </w:pPr>
      <w:r w:rsidRPr="0088455A">
        <w:rPr>
          <w:sz w:val="28"/>
          <w:szCs w:val="28"/>
        </w:rPr>
        <w:t xml:space="preserve">Структура работы: работа состоит из введения, </w:t>
      </w:r>
      <w:r w:rsidR="00BB6D13" w:rsidRPr="0088455A">
        <w:rPr>
          <w:sz w:val="28"/>
          <w:szCs w:val="28"/>
        </w:rPr>
        <w:t>трех</w:t>
      </w:r>
      <w:r w:rsidRPr="0088455A">
        <w:rPr>
          <w:sz w:val="28"/>
          <w:szCs w:val="28"/>
        </w:rPr>
        <w:t xml:space="preserve"> глав, заключения и списка использованной литературы.</w:t>
      </w:r>
    </w:p>
    <w:p w:rsidR="0088455A" w:rsidRDefault="00AC699D" w:rsidP="0088455A">
      <w:pPr>
        <w:suppressAutoHyphens/>
        <w:spacing w:line="360" w:lineRule="auto"/>
        <w:ind w:firstLine="709"/>
        <w:jc w:val="both"/>
        <w:rPr>
          <w:sz w:val="28"/>
          <w:szCs w:val="28"/>
        </w:rPr>
      </w:pPr>
      <w:r w:rsidRPr="0088455A">
        <w:rPr>
          <w:sz w:val="28"/>
          <w:szCs w:val="28"/>
        </w:rPr>
        <w:t xml:space="preserve">Теоретической основой данной работы послужили работы таких авторов, как: </w:t>
      </w:r>
      <w:r w:rsidR="00BB6D13" w:rsidRPr="0088455A">
        <w:rPr>
          <w:sz w:val="28"/>
          <w:szCs w:val="28"/>
        </w:rPr>
        <w:t xml:space="preserve">Батурин В.Ю., Пещанская И.В., </w:t>
      </w:r>
      <w:r w:rsidR="00BB6D13" w:rsidRPr="0088455A">
        <w:rPr>
          <w:snapToGrid w:val="0"/>
          <w:sz w:val="28"/>
          <w:szCs w:val="28"/>
        </w:rPr>
        <w:t xml:space="preserve">Ковалев В.В. </w:t>
      </w:r>
      <w:r w:rsidRPr="0088455A">
        <w:rPr>
          <w:sz w:val="28"/>
          <w:szCs w:val="28"/>
        </w:rPr>
        <w:t xml:space="preserve">и других. </w:t>
      </w:r>
    </w:p>
    <w:p w:rsidR="0067201C" w:rsidRPr="0088455A" w:rsidRDefault="0067201C" w:rsidP="0088455A">
      <w:pPr>
        <w:suppressAutoHyphens/>
        <w:spacing w:line="360" w:lineRule="auto"/>
        <w:ind w:firstLine="709"/>
        <w:jc w:val="both"/>
        <w:rPr>
          <w:sz w:val="28"/>
          <w:szCs w:val="28"/>
        </w:rPr>
      </w:pPr>
    </w:p>
    <w:p w:rsidR="0067201C" w:rsidRPr="0088455A" w:rsidRDefault="0067201C" w:rsidP="0088455A">
      <w:pPr>
        <w:pStyle w:val="1"/>
        <w:keepNext w:val="0"/>
        <w:suppressAutoHyphens/>
        <w:spacing w:before="0" w:after="0" w:line="360" w:lineRule="auto"/>
        <w:ind w:firstLine="709"/>
        <w:jc w:val="both"/>
        <w:rPr>
          <w:rFonts w:ascii="Times New Roman" w:hAnsi="Times New Roman" w:cs="Times New Roman"/>
          <w:b w:val="0"/>
          <w:sz w:val="28"/>
          <w:szCs w:val="28"/>
        </w:rPr>
      </w:pPr>
      <w:r w:rsidRPr="0088455A">
        <w:rPr>
          <w:rFonts w:ascii="Times New Roman" w:hAnsi="Times New Roman" w:cs="Times New Roman"/>
          <w:b w:val="0"/>
          <w:sz w:val="28"/>
        </w:rPr>
        <w:br w:type="page"/>
      </w:r>
      <w:bookmarkStart w:id="2" w:name="_Toc246958584"/>
      <w:r w:rsidRPr="0088455A">
        <w:rPr>
          <w:rFonts w:ascii="Times New Roman" w:hAnsi="Times New Roman" w:cs="Times New Roman"/>
          <w:b w:val="0"/>
          <w:sz w:val="28"/>
          <w:szCs w:val="28"/>
        </w:rPr>
        <w:t>1. Основы долгосрочной финансовой политики предприятия</w:t>
      </w:r>
      <w:bookmarkEnd w:id="2"/>
    </w:p>
    <w:p w:rsidR="00540F9A" w:rsidRPr="0088455A" w:rsidRDefault="00540F9A" w:rsidP="0088455A">
      <w:pPr>
        <w:suppressAutoHyphens/>
        <w:spacing w:line="360" w:lineRule="auto"/>
        <w:ind w:firstLine="709"/>
        <w:jc w:val="both"/>
        <w:rPr>
          <w:sz w:val="28"/>
        </w:rPr>
      </w:pPr>
    </w:p>
    <w:p w:rsidR="0067201C" w:rsidRPr="0088455A" w:rsidRDefault="00540F9A" w:rsidP="0088455A">
      <w:pPr>
        <w:pStyle w:val="2"/>
        <w:keepNext w:val="0"/>
        <w:suppressAutoHyphens/>
        <w:spacing w:before="0" w:after="0" w:line="360" w:lineRule="auto"/>
        <w:ind w:firstLine="709"/>
        <w:jc w:val="both"/>
        <w:rPr>
          <w:rFonts w:ascii="Times New Roman" w:hAnsi="Times New Roman" w:cs="Times New Roman"/>
          <w:b w:val="0"/>
          <w:i w:val="0"/>
        </w:rPr>
      </w:pPr>
      <w:bookmarkStart w:id="3" w:name="_Toc246958585"/>
      <w:r w:rsidRPr="0088455A">
        <w:rPr>
          <w:rFonts w:ascii="Times New Roman" w:hAnsi="Times New Roman" w:cs="Times New Roman"/>
          <w:b w:val="0"/>
          <w:i w:val="0"/>
        </w:rPr>
        <w:t>1.1</w:t>
      </w:r>
      <w:r w:rsidR="0067201C" w:rsidRPr="0088455A">
        <w:rPr>
          <w:rFonts w:ascii="Times New Roman" w:hAnsi="Times New Roman" w:cs="Times New Roman"/>
          <w:b w:val="0"/>
          <w:i w:val="0"/>
        </w:rPr>
        <w:t xml:space="preserve"> Характеристика составных элементов долгосрочной финансовой</w:t>
      </w:r>
      <w:r w:rsidR="0088455A">
        <w:rPr>
          <w:rFonts w:ascii="Times New Roman" w:hAnsi="Times New Roman" w:cs="Times New Roman"/>
          <w:b w:val="0"/>
          <w:i w:val="0"/>
        </w:rPr>
        <w:t xml:space="preserve"> </w:t>
      </w:r>
      <w:r w:rsidR="0067201C" w:rsidRPr="0088455A">
        <w:rPr>
          <w:rFonts w:ascii="Times New Roman" w:hAnsi="Times New Roman" w:cs="Times New Roman"/>
          <w:b w:val="0"/>
          <w:i w:val="0"/>
        </w:rPr>
        <w:t>политики</w:t>
      </w:r>
      <w:bookmarkEnd w:id="3"/>
    </w:p>
    <w:p w:rsidR="00540F9A" w:rsidRPr="0088455A" w:rsidRDefault="00540F9A" w:rsidP="0088455A">
      <w:pPr>
        <w:suppressAutoHyphens/>
        <w:spacing w:line="360" w:lineRule="auto"/>
        <w:ind w:firstLine="709"/>
        <w:jc w:val="both"/>
        <w:rPr>
          <w:sz w:val="28"/>
        </w:rPr>
      </w:pPr>
    </w:p>
    <w:p w:rsidR="0067201C" w:rsidRPr="0088455A" w:rsidRDefault="0067201C" w:rsidP="0088455A">
      <w:pPr>
        <w:suppressAutoHyphens/>
        <w:spacing w:line="360" w:lineRule="auto"/>
        <w:ind w:firstLine="709"/>
        <w:jc w:val="both"/>
        <w:rPr>
          <w:sz w:val="28"/>
          <w:szCs w:val="28"/>
        </w:rPr>
      </w:pPr>
      <w:r w:rsidRPr="0088455A">
        <w:rPr>
          <w:sz w:val="28"/>
          <w:szCs w:val="28"/>
        </w:rPr>
        <w:t>Содержание долгосрочной финансовой политики составляет</w:t>
      </w:r>
      <w:r w:rsidR="007805B3" w:rsidRPr="0088455A">
        <w:rPr>
          <w:sz w:val="28"/>
          <w:szCs w:val="28"/>
        </w:rPr>
        <w:t xml:space="preserve"> - </w:t>
      </w:r>
      <w:r w:rsidRPr="0088455A">
        <w:rPr>
          <w:bCs/>
          <w:sz w:val="28"/>
          <w:szCs w:val="28"/>
        </w:rPr>
        <w:t xml:space="preserve">формирование рациональной структуры источников средств предприятия </w:t>
      </w:r>
      <w:r w:rsidRPr="0088455A">
        <w:rPr>
          <w:sz w:val="28"/>
          <w:szCs w:val="28"/>
        </w:rPr>
        <w:t xml:space="preserve">в целях финансирования необходимых объемов затрат и обеспечения желательного уровня доходов. При этом возможно объединить два важных вопроса </w:t>
      </w:r>
      <w:r w:rsidR="007805B3" w:rsidRPr="0088455A">
        <w:rPr>
          <w:sz w:val="28"/>
          <w:szCs w:val="28"/>
        </w:rPr>
        <w:t>-</w:t>
      </w:r>
      <w:r w:rsidRPr="0088455A">
        <w:rPr>
          <w:sz w:val="28"/>
          <w:szCs w:val="28"/>
        </w:rPr>
        <w:t xml:space="preserve"> рациональную структуру источников средств и дивидендную политику</w:t>
      </w:r>
      <w:r w:rsidR="00540F9A" w:rsidRPr="0088455A">
        <w:rPr>
          <w:rStyle w:val="aa"/>
          <w:sz w:val="28"/>
          <w:szCs w:val="28"/>
        </w:rPr>
        <w:t xml:space="preserve"> </w:t>
      </w:r>
      <w:r w:rsidRPr="0088455A">
        <w:rPr>
          <w:sz w:val="28"/>
          <w:szCs w:val="28"/>
        </w:rPr>
        <w:t>.</w:t>
      </w:r>
    </w:p>
    <w:p w:rsidR="0067201C" w:rsidRPr="0088455A" w:rsidRDefault="0067201C" w:rsidP="0088455A">
      <w:pPr>
        <w:shd w:val="clear" w:color="auto" w:fill="FFFFFF"/>
        <w:suppressAutoHyphens/>
        <w:autoSpaceDE w:val="0"/>
        <w:autoSpaceDN w:val="0"/>
        <w:adjustRightInd w:val="0"/>
        <w:spacing w:line="360" w:lineRule="auto"/>
        <w:ind w:firstLine="709"/>
        <w:jc w:val="both"/>
        <w:rPr>
          <w:sz w:val="28"/>
          <w:szCs w:val="28"/>
        </w:rPr>
      </w:pPr>
      <w:r w:rsidRPr="0088455A">
        <w:rPr>
          <w:bCs/>
          <w:iCs/>
          <w:sz w:val="28"/>
          <w:szCs w:val="28"/>
        </w:rPr>
        <w:t>С помощью инвестиционной (долгосрочной финансовой) политики предприятие реализует свои возможности к предвосхищению долгосрочных тенденций экономического развития и адаптации к ним.</w:t>
      </w:r>
    </w:p>
    <w:p w:rsidR="0067201C" w:rsidRPr="0088455A" w:rsidRDefault="0067201C" w:rsidP="0088455A">
      <w:pPr>
        <w:suppressAutoHyphens/>
        <w:spacing w:line="360" w:lineRule="auto"/>
        <w:ind w:firstLine="709"/>
        <w:jc w:val="both"/>
        <w:rPr>
          <w:sz w:val="28"/>
          <w:szCs w:val="28"/>
        </w:rPr>
      </w:pPr>
      <w:r w:rsidRPr="0088455A">
        <w:rPr>
          <w:sz w:val="28"/>
          <w:szCs w:val="28"/>
        </w:rPr>
        <w:t xml:space="preserve">Связь между определением нужной структуры источников средств, с одной стороны, и разработкой разумной дивидендной политики, с другой стороны, заключается в том, что достижение достаточной чистой рентабельности собственных средств и высокого уровня дивиденда зависит от структуры источников средств; в свою очередь, возможности предприятия по формированию той или иной структуры капитала зависят от чистой рентабельности собственных средств и нормы распределения прибыли на дивиденды. При высокой чистой рентабельности собственных средств можно оставлять больше нераспределенной прибыли на развитие (наращивание собственных средств). Таким образом, </w:t>
      </w:r>
      <w:r w:rsidRPr="0088455A">
        <w:rPr>
          <w:bCs/>
          <w:sz w:val="28"/>
          <w:szCs w:val="28"/>
        </w:rPr>
        <w:t xml:space="preserve">внешнее </w:t>
      </w:r>
      <w:r w:rsidR="007805B3" w:rsidRPr="0088455A">
        <w:rPr>
          <w:bCs/>
          <w:sz w:val="28"/>
          <w:szCs w:val="28"/>
        </w:rPr>
        <w:t>-</w:t>
      </w:r>
      <w:r w:rsidRPr="0088455A">
        <w:rPr>
          <w:sz w:val="28"/>
          <w:szCs w:val="28"/>
        </w:rPr>
        <w:t xml:space="preserve"> за счет заимствований и эмиссии акций </w:t>
      </w:r>
      <w:r w:rsidR="007805B3" w:rsidRPr="0088455A">
        <w:rPr>
          <w:sz w:val="28"/>
          <w:szCs w:val="28"/>
        </w:rPr>
        <w:t>-</w:t>
      </w:r>
      <w:r w:rsidRPr="0088455A">
        <w:rPr>
          <w:sz w:val="28"/>
          <w:szCs w:val="28"/>
        </w:rPr>
        <w:t xml:space="preserve"> и </w:t>
      </w:r>
      <w:r w:rsidRPr="0088455A">
        <w:rPr>
          <w:bCs/>
          <w:sz w:val="28"/>
          <w:szCs w:val="28"/>
        </w:rPr>
        <w:t xml:space="preserve">внутреннее </w:t>
      </w:r>
      <w:r w:rsidR="007805B3" w:rsidRPr="0088455A">
        <w:rPr>
          <w:bCs/>
          <w:sz w:val="28"/>
          <w:szCs w:val="28"/>
        </w:rPr>
        <w:t>-</w:t>
      </w:r>
      <w:r w:rsidRPr="0088455A">
        <w:rPr>
          <w:sz w:val="28"/>
          <w:szCs w:val="28"/>
        </w:rPr>
        <w:t xml:space="preserve"> за счет нераспределенной прибыли </w:t>
      </w:r>
      <w:r w:rsidR="007805B3" w:rsidRPr="0088455A">
        <w:rPr>
          <w:sz w:val="28"/>
          <w:szCs w:val="28"/>
        </w:rPr>
        <w:t>-</w:t>
      </w:r>
      <w:r w:rsidRPr="0088455A">
        <w:rPr>
          <w:sz w:val="28"/>
          <w:szCs w:val="28"/>
        </w:rPr>
        <w:t xml:space="preserve"> </w:t>
      </w:r>
      <w:r w:rsidRPr="0088455A">
        <w:rPr>
          <w:bCs/>
          <w:sz w:val="28"/>
          <w:szCs w:val="28"/>
        </w:rPr>
        <w:t xml:space="preserve">финансирование </w:t>
      </w:r>
      <w:r w:rsidRPr="0088455A">
        <w:rPr>
          <w:sz w:val="28"/>
          <w:szCs w:val="28"/>
        </w:rPr>
        <w:t>тесно взаимозависимы. Это не означает, тем не менее, взаимозаменяемости. Так, внешнее долговое финансирование ни в коем случае не должно подменять привлечение и использование собственных средств. Только достаточный объем собственных средств может обеспечивать развитие предприятия и укреплять его независимость, а также свидетельствовать о намерении акционеров разделять связанные с предприятием риски и подпитывать тем самым доверие партнеров, поставщиков, клиентов и кредиторов</w:t>
      </w:r>
      <w:r w:rsidR="00540F9A" w:rsidRPr="0088455A">
        <w:rPr>
          <w:rStyle w:val="aa"/>
          <w:sz w:val="28"/>
          <w:szCs w:val="28"/>
        </w:rPr>
        <w:t xml:space="preserve"> </w:t>
      </w:r>
      <w:r w:rsidRPr="0088455A">
        <w:rPr>
          <w:sz w:val="28"/>
          <w:szCs w:val="28"/>
        </w:rPr>
        <w:t>.</w:t>
      </w:r>
    </w:p>
    <w:p w:rsidR="0067201C" w:rsidRPr="0088455A" w:rsidRDefault="0067201C" w:rsidP="0088455A">
      <w:pPr>
        <w:shd w:val="clear" w:color="auto" w:fill="FFFFFF"/>
        <w:suppressAutoHyphens/>
        <w:spacing w:line="360" w:lineRule="auto"/>
        <w:ind w:firstLine="709"/>
        <w:jc w:val="both"/>
        <w:rPr>
          <w:sz w:val="28"/>
          <w:szCs w:val="28"/>
        </w:rPr>
      </w:pPr>
      <w:r w:rsidRPr="0088455A">
        <w:rPr>
          <w:sz w:val="28"/>
          <w:szCs w:val="28"/>
        </w:rPr>
        <w:t>Существует два главных метода финансового прогнозирования с целью формирования и реализации долгосрочной финансовой политики.</w:t>
      </w:r>
    </w:p>
    <w:p w:rsidR="0088455A" w:rsidRDefault="0067201C" w:rsidP="0088455A">
      <w:pPr>
        <w:shd w:val="clear" w:color="auto" w:fill="FFFFFF"/>
        <w:suppressAutoHyphens/>
        <w:spacing w:line="360" w:lineRule="auto"/>
        <w:ind w:firstLine="709"/>
        <w:jc w:val="both"/>
        <w:rPr>
          <w:sz w:val="28"/>
          <w:szCs w:val="28"/>
        </w:rPr>
      </w:pPr>
      <w:r w:rsidRPr="0088455A">
        <w:rPr>
          <w:sz w:val="28"/>
          <w:szCs w:val="28"/>
        </w:rPr>
        <w:t xml:space="preserve">Один из них — так называемый </w:t>
      </w:r>
      <w:r w:rsidRPr="0088455A">
        <w:rPr>
          <w:bCs/>
          <w:sz w:val="28"/>
          <w:szCs w:val="28"/>
        </w:rPr>
        <w:t xml:space="preserve">бюджетный </w:t>
      </w:r>
      <w:r w:rsidRPr="0088455A">
        <w:rPr>
          <w:sz w:val="28"/>
          <w:szCs w:val="28"/>
        </w:rPr>
        <w:t>— основан на концепции денежных потоков. Он сводится, по существу, к расчету финансовой части бизнес-плана.</w:t>
      </w:r>
    </w:p>
    <w:p w:rsidR="0067201C" w:rsidRPr="0088455A" w:rsidRDefault="0067201C" w:rsidP="0088455A">
      <w:pPr>
        <w:shd w:val="clear" w:color="auto" w:fill="FFFFFF"/>
        <w:suppressAutoHyphens/>
        <w:spacing w:line="360" w:lineRule="auto"/>
        <w:ind w:firstLine="709"/>
        <w:jc w:val="both"/>
        <w:rPr>
          <w:iCs/>
          <w:sz w:val="28"/>
          <w:szCs w:val="28"/>
        </w:rPr>
      </w:pPr>
      <w:r w:rsidRPr="0088455A">
        <w:rPr>
          <w:sz w:val="28"/>
          <w:szCs w:val="28"/>
        </w:rPr>
        <w:t xml:space="preserve">Второй – имеет две модификации: так называемый </w:t>
      </w:r>
      <w:r w:rsidR="0088455A">
        <w:rPr>
          <w:bCs/>
          <w:sz w:val="28"/>
          <w:szCs w:val="28"/>
        </w:rPr>
        <w:t>"</w:t>
      </w:r>
      <w:r w:rsidRPr="0088455A">
        <w:rPr>
          <w:bCs/>
          <w:sz w:val="28"/>
          <w:szCs w:val="28"/>
        </w:rPr>
        <w:t>метод процента от продаж</w:t>
      </w:r>
      <w:r w:rsidR="0088455A">
        <w:rPr>
          <w:bCs/>
          <w:sz w:val="28"/>
          <w:szCs w:val="28"/>
        </w:rPr>
        <w:t>"</w:t>
      </w:r>
      <w:r w:rsidRPr="0088455A">
        <w:rPr>
          <w:bCs/>
          <w:sz w:val="28"/>
          <w:szCs w:val="28"/>
        </w:rPr>
        <w:t xml:space="preserve"> </w:t>
      </w:r>
      <w:r w:rsidRPr="0088455A">
        <w:rPr>
          <w:iCs/>
          <w:sz w:val="28"/>
          <w:szCs w:val="28"/>
        </w:rPr>
        <w:t xml:space="preserve">(первая модификация) </w:t>
      </w:r>
      <w:r w:rsidRPr="0088455A">
        <w:rPr>
          <w:sz w:val="28"/>
          <w:szCs w:val="28"/>
        </w:rPr>
        <w:t xml:space="preserve">и </w:t>
      </w:r>
      <w:r w:rsidR="0088455A">
        <w:rPr>
          <w:bCs/>
          <w:sz w:val="28"/>
          <w:szCs w:val="28"/>
        </w:rPr>
        <w:t>"</w:t>
      </w:r>
      <w:r w:rsidRPr="0088455A">
        <w:rPr>
          <w:bCs/>
          <w:sz w:val="28"/>
          <w:szCs w:val="28"/>
        </w:rPr>
        <w:t>методе формулы</w:t>
      </w:r>
      <w:r w:rsidR="0088455A">
        <w:rPr>
          <w:bCs/>
          <w:sz w:val="28"/>
          <w:szCs w:val="28"/>
        </w:rPr>
        <w:t>"</w:t>
      </w:r>
      <w:r w:rsidRPr="0088455A">
        <w:rPr>
          <w:bCs/>
          <w:sz w:val="28"/>
          <w:szCs w:val="28"/>
        </w:rPr>
        <w:t xml:space="preserve"> </w:t>
      </w:r>
      <w:r w:rsidRPr="0088455A">
        <w:rPr>
          <w:iCs/>
          <w:sz w:val="28"/>
          <w:szCs w:val="28"/>
        </w:rPr>
        <w:t>(вторая модификация)</w:t>
      </w:r>
      <w:r w:rsidR="00540F9A" w:rsidRPr="0088455A">
        <w:rPr>
          <w:rStyle w:val="aa"/>
          <w:iCs/>
          <w:sz w:val="28"/>
          <w:szCs w:val="28"/>
        </w:rPr>
        <w:t xml:space="preserve"> </w:t>
      </w:r>
      <w:r w:rsidRPr="0088455A">
        <w:rPr>
          <w:iCs/>
          <w:sz w:val="28"/>
          <w:szCs w:val="28"/>
        </w:rPr>
        <w:t>.</w:t>
      </w:r>
    </w:p>
    <w:p w:rsidR="0067201C" w:rsidRPr="0088455A" w:rsidRDefault="0067201C" w:rsidP="0088455A">
      <w:pPr>
        <w:shd w:val="clear" w:color="auto" w:fill="FFFFFF"/>
        <w:suppressAutoHyphens/>
        <w:spacing w:line="360" w:lineRule="auto"/>
        <w:ind w:firstLine="709"/>
        <w:jc w:val="both"/>
        <w:rPr>
          <w:sz w:val="28"/>
          <w:szCs w:val="28"/>
        </w:rPr>
      </w:pPr>
      <w:r w:rsidRPr="0088455A">
        <w:rPr>
          <w:sz w:val="28"/>
          <w:szCs w:val="28"/>
        </w:rPr>
        <w:t>Итак, все вычисления делаются на основе трех предположений:</w:t>
      </w:r>
    </w:p>
    <w:p w:rsidR="0067201C" w:rsidRPr="0088455A" w:rsidRDefault="0067201C" w:rsidP="0088455A">
      <w:pPr>
        <w:numPr>
          <w:ilvl w:val="0"/>
          <w:numId w:val="2"/>
        </w:numPr>
        <w:shd w:val="clear" w:color="auto" w:fill="FFFFFF"/>
        <w:tabs>
          <w:tab w:val="left" w:pos="509"/>
        </w:tabs>
        <w:suppressAutoHyphens/>
        <w:autoSpaceDE w:val="0"/>
        <w:autoSpaceDN w:val="0"/>
        <w:adjustRightInd w:val="0"/>
        <w:spacing w:line="360" w:lineRule="auto"/>
        <w:ind w:firstLine="709"/>
        <w:jc w:val="both"/>
        <w:rPr>
          <w:sz w:val="28"/>
          <w:szCs w:val="28"/>
        </w:rPr>
      </w:pPr>
      <w:r w:rsidRPr="0088455A">
        <w:rPr>
          <w:sz w:val="28"/>
          <w:szCs w:val="28"/>
        </w:rPr>
        <w:t xml:space="preserve"> Переменные затраты, текущие активы и текущие обязательства при наращивании объема продаж на определенное количество процентов увеличиваются в среднем на столько же процентов.</w:t>
      </w:r>
      <w:r w:rsidR="007805B3" w:rsidRPr="0088455A">
        <w:rPr>
          <w:sz w:val="28"/>
          <w:szCs w:val="28"/>
        </w:rPr>
        <w:t xml:space="preserve"> </w:t>
      </w:r>
      <w:r w:rsidRPr="0088455A">
        <w:rPr>
          <w:sz w:val="28"/>
          <w:szCs w:val="28"/>
        </w:rPr>
        <w:t>Это означает, что и текущие активы, и текущие пассивы</w:t>
      </w:r>
      <w:r w:rsidR="007805B3" w:rsidRPr="0088455A">
        <w:rPr>
          <w:sz w:val="28"/>
          <w:szCs w:val="28"/>
        </w:rPr>
        <w:t xml:space="preserve"> </w:t>
      </w:r>
      <w:r w:rsidRPr="0088455A">
        <w:rPr>
          <w:sz w:val="28"/>
          <w:szCs w:val="28"/>
        </w:rPr>
        <w:t>будут составлять в плановом периоде прежний процент от выручки.</w:t>
      </w:r>
    </w:p>
    <w:p w:rsidR="0067201C" w:rsidRPr="0088455A" w:rsidRDefault="0067201C" w:rsidP="0088455A">
      <w:pPr>
        <w:numPr>
          <w:ilvl w:val="0"/>
          <w:numId w:val="2"/>
        </w:numPr>
        <w:shd w:val="clear" w:color="auto" w:fill="FFFFFF"/>
        <w:tabs>
          <w:tab w:val="left" w:pos="509"/>
        </w:tabs>
        <w:suppressAutoHyphens/>
        <w:autoSpaceDE w:val="0"/>
        <w:autoSpaceDN w:val="0"/>
        <w:adjustRightInd w:val="0"/>
        <w:spacing w:line="360" w:lineRule="auto"/>
        <w:ind w:firstLine="709"/>
        <w:jc w:val="both"/>
        <w:rPr>
          <w:sz w:val="28"/>
          <w:szCs w:val="28"/>
        </w:rPr>
      </w:pPr>
      <w:r w:rsidRPr="0088455A">
        <w:rPr>
          <w:sz w:val="28"/>
          <w:szCs w:val="28"/>
        </w:rPr>
        <w:t xml:space="preserve"> Процент увеличения стоимости основных средств рассчитывается под заданный процент наращивания оборота в соответствии с технологическими условиями бизнеса и с учетом наличия</w:t>
      </w:r>
      <w:r w:rsidR="007805B3" w:rsidRPr="0088455A">
        <w:rPr>
          <w:sz w:val="28"/>
          <w:szCs w:val="28"/>
        </w:rPr>
        <w:t xml:space="preserve"> </w:t>
      </w:r>
      <w:r w:rsidRPr="0088455A">
        <w:rPr>
          <w:sz w:val="28"/>
          <w:szCs w:val="28"/>
        </w:rPr>
        <w:t>недогруженных основных средств на начало периода прогнозирования, степенью материального и морального износа наличных</w:t>
      </w:r>
      <w:r w:rsidR="007805B3" w:rsidRPr="0088455A">
        <w:rPr>
          <w:sz w:val="28"/>
          <w:szCs w:val="28"/>
        </w:rPr>
        <w:t xml:space="preserve"> </w:t>
      </w:r>
      <w:r w:rsidRPr="0088455A">
        <w:rPr>
          <w:sz w:val="28"/>
          <w:szCs w:val="28"/>
        </w:rPr>
        <w:t>средств производства и т. п.</w:t>
      </w:r>
    </w:p>
    <w:p w:rsidR="0067201C" w:rsidRPr="0088455A" w:rsidRDefault="0067201C" w:rsidP="0088455A">
      <w:pPr>
        <w:numPr>
          <w:ilvl w:val="0"/>
          <w:numId w:val="2"/>
        </w:numPr>
        <w:shd w:val="clear" w:color="auto" w:fill="FFFFFF"/>
        <w:tabs>
          <w:tab w:val="left" w:pos="509"/>
        </w:tabs>
        <w:suppressAutoHyphens/>
        <w:autoSpaceDE w:val="0"/>
        <w:autoSpaceDN w:val="0"/>
        <w:adjustRightInd w:val="0"/>
        <w:spacing w:line="360" w:lineRule="auto"/>
        <w:ind w:firstLine="709"/>
        <w:jc w:val="both"/>
        <w:rPr>
          <w:sz w:val="28"/>
          <w:szCs w:val="28"/>
        </w:rPr>
      </w:pPr>
      <w:r w:rsidRPr="0088455A">
        <w:rPr>
          <w:sz w:val="28"/>
          <w:szCs w:val="28"/>
        </w:rPr>
        <w:t>Долгосрочные обязательства и акционерный капитал берутся</w:t>
      </w:r>
      <w:r w:rsidR="007805B3" w:rsidRPr="0088455A">
        <w:rPr>
          <w:sz w:val="28"/>
          <w:szCs w:val="28"/>
        </w:rPr>
        <w:t xml:space="preserve"> </w:t>
      </w:r>
      <w:r w:rsidRPr="0088455A">
        <w:rPr>
          <w:sz w:val="28"/>
          <w:szCs w:val="28"/>
        </w:rPr>
        <w:t>в прогноз неизменными. Нераспределенная прибыль прогнозируется с учетом нормы распределения чистой прибыли на дивиденды и чистой рентабельности реализованной продукции: к нераспределенной прибыли базового периода прибавляется прогнозируемая чистая прибыль (произведение прогнозируемой выручки на чистую рентабельность реализованной продукции) и вычитаются дивиденды (прогнозируемая чистая прибыль, умноженная на норму распределения чистой прибыли на дивиденды).</w:t>
      </w:r>
    </w:p>
    <w:p w:rsidR="0067201C" w:rsidRPr="0088455A" w:rsidRDefault="0067201C" w:rsidP="0088455A">
      <w:pPr>
        <w:shd w:val="clear" w:color="auto" w:fill="FFFFFF"/>
        <w:suppressAutoHyphens/>
        <w:spacing w:line="360" w:lineRule="auto"/>
        <w:ind w:firstLine="709"/>
        <w:jc w:val="both"/>
        <w:rPr>
          <w:sz w:val="28"/>
          <w:szCs w:val="28"/>
        </w:rPr>
      </w:pPr>
      <w:r w:rsidRPr="0088455A">
        <w:rPr>
          <w:sz w:val="28"/>
          <w:szCs w:val="28"/>
        </w:rPr>
        <w:t xml:space="preserve">Просчитав все это, </w:t>
      </w:r>
      <w:r w:rsidRPr="0088455A">
        <w:rPr>
          <w:iCs/>
          <w:sz w:val="28"/>
          <w:szCs w:val="28"/>
        </w:rPr>
        <w:t xml:space="preserve">выясняют, сколько пассивов не хватает, чтобы покрыть необходимые активы пассивами </w:t>
      </w:r>
      <w:r w:rsidRPr="0088455A">
        <w:rPr>
          <w:sz w:val="28"/>
          <w:szCs w:val="28"/>
        </w:rPr>
        <w:t xml:space="preserve">— </w:t>
      </w:r>
      <w:r w:rsidRPr="0088455A">
        <w:rPr>
          <w:iCs/>
          <w:sz w:val="28"/>
          <w:szCs w:val="28"/>
        </w:rPr>
        <w:t xml:space="preserve">это и будет </w:t>
      </w:r>
      <w:r w:rsidRPr="0088455A">
        <w:rPr>
          <w:bCs/>
          <w:sz w:val="28"/>
          <w:szCs w:val="28"/>
        </w:rPr>
        <w:t xml:space="preserve">потребная сумма дополнительного внешнего финансирования. </w:t>
      </w:r>
      <w:r w:rsidRPr="0088455A">
        <w:rPr>
          <w:sz w:val="28"/>
          <w:szCs w:val="28"/>
        </w:rPr>
        <w:t>Рассчитать эту сумму можно также по формуле:</w:t>
      </w:r>
    </w:p>
    <w:p w:rsidR="0067201C" w:rsidRPr="0088455A" w:rsidRDefault="0067201C" w:rsidP="0088455A">
      <w:pPr>
        <w:shd w:val="clear" w:color="auto" w:fill="FFFFFF"/>
        <w:suppressAutoHyphens/>
        <w:spacing w:line="360" w:lineRule="auto"/>
        <w:ind w:firstLine="709"/>
        <w:jc w:val="both"/>
        <w:rPr>
          <w:sz w:val="28"/>
          <w:szCs w:val="28"/>
        </w:rPr>
      </w:pPr>
    </w:p>
    <w:p w:rsidR="0067201C" w:rsidRPr="0088455A" w:rsidRDefault="007F4C0C" w:rsidP="0088455A">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124.5pt;mso-wrap-distance-left:2pt;mso-wrap-distance-top:2.85pt;mso-wrap-distance-right:2pt;mso-wrap-distance-bottom:2.85pt;mso-position-horizontal-relative:margin" o:allowoverlap="f">
            <v:imagedata r:id="rId7" o:title=""/>
          </v:shape>
        </w:pict>
      </w:r>
    </w:p>
    <w:p w:rsidR="0067201C" w:rsidRPr="0088455A" w:rsidRDefault="0067201C" w:rsidP="0088455A">
      <w:pPr>
        <w:shd w:val="clear" w:color="auto" w:fill="FFFFFF"/>
        <w:suppressAutoHyphens/>
        <w:spacing w:line="360" w:lineRule="auto"/>
        <w:ind w:firstLine="709"/>
        <w:jc w:val="both"/>
        <w:rPr>
          <w:sz w:val="28"/>
          <w:szCs w:val="28"/>
        </w:rPr>
      </w:pPr>
    </w:p>
    <w:p w:rsidR="0088455A" w:rsidRDefault="0067201C" w:rsidP="0088455A">
      <w:pPr>
        <w:shd w:val="clear" w:color="auto" w:fill="FFFFFF"/>
        <w:suppressAutoHyphens/>
        <w:spacing w:line="360" w:lineRule="auto"/>
        <w:ind w:firstLine="709"/>
        <w:jc w:val="both"/>
        <w:rPr>
          <w:sz w:val="28"/>
          <w:szCs w:val="28"/>
        </w:rPr>
      </w:pPr>
      <w:r w:rsidRPr="0088455A">
        <w:rPr>
          <w:sz w:val="28"/>
          <w:szCs w:val="28"/>
        </w:rPr>
        <w:t>где Афакт</w:t>
      </w:r>
      <w:r w:rsidR="0088455A">
        <w:rPr>
          <w:sz w:val="28"/>
          <w:szCs w:val="28"/>
        </w:rPr>
        <w:t xml:space="preserve"> </w:t>
      </w:r>
      <w:r w:rsidRPr="0088455A">
        <w:rPr>
          <w:sz w:val="28"/>
          <w:szCs w:val="28"/>
        </w:rPr>
        <w:t>— изменяемые активы отчетного баланса,</w:t>
      </w:r>
    </w:p>
    <w:p w:rsidR="0067201C" w:rsidRPr="0088455A" w:rsidRDefault="0067201C" w:rsidP="0088455A">
      <w:pPr>
        <w:shd w:val="clear" w:color="auto" w:fill="FFFFFF"/>
        <w:suppressAutoHyphens/>
        <w:spacing w:line="360" w:lineRule="auto"/>
        <w:ind w:firstLine="709"/>
        <w:jc w:val="both"/>
        <w:rPr>
          <w:sz w:val="28"/>
          <w:szCs w:val="28"/>
        </w:rPr>
      </w:pPr>
      <w:r w:rsidRPr="0088455A">
        <w:rPr>
          <w:sz w:val="28"/>
          <w:szCs w:val="28"/>
        </w:rPr>
        <w:t>Пфакт</w:t>
      </w:r>
      <w:r w:rsidR="0088455A">
        <w:rPr>
          <w:sz w:val="28"/>
          <w:szCs w:val="28"/>
        </w:rPr>
        <w:t xml:space="preserve"> </w:t>
      </w:r>
      <w:r w:rsidRPr="0088455A">
        <w:rPr>
          <w:sz w:val="28"/>
          <w:szCs w:val="28"/>
        </w:rPr>
        <w:t>— изменяемые пассивы отчетного баланса.</w:t>
      </w:r>
    </w:p>
    <w:p w:rsidR="0067201C" w:rsidRPr="0088455A" w:rsidRDefault="0067201C" w:rsidP="0088455A">
      <w:pPr>
        <w:shd w:val="clear" w:color="auto" w:fill="FFFFFF"/>
        <w:suppressAutoHyphens/>
        <w:spacing w:line="360" w:lineRule="auto"/>
        <w:ind w:firstLine="709"/>
        <w:jc w:val="both"/>
        <w:rPr>
          <w:sz w:val="28"/>
          <w:szCs w:val="28"/>
        </w:rPr>
      </w:pPr>
      <w:r w:rsidRPr="0088455A">
        <w:rPr>
          <w:sz w:val="28"/>
          <w:szCs w:val="28"/>
        </w:rPr>
        <w:t>Формула свидетельствует, что потребность во внешнем финансировании тем больше, чем больше нынешние активы, темп прироста выручки и норма распределения чистой прибыли на дивиденды, и тем меньше, чем больше нынешние пассивы и чистая рентабельность реализованной продукции.</w:t>
      </w:r>
    </w:p>
    <w:p w:rsidR="00540F9A" w:rsidRPr="0088455A" w:rsidRDefault="00540F9A" w:rsidP="0088455A">
      <w:pPr>
        <w:shd w:val="clear" w:color="auto" w:fill="FFFFFF"/>
        <w:suppressAutoHyphens/>
        <w:spacing w:line="360" w:lineRule="auto"/>
        <w:ind w:firstLine="709"/>
        <w:jc w:val="both"/>
        <w:rPr>
          <w:sz w:val="28"/>
          <w:szCs w:val="28"/>
        </w:rPr>
      </w:pPr>
    </w:p>
    <w:p w:rsidR="0067201C" w:rsidRPr="0088455A" w:rsidRDefault="00540F9A" w:rsidP="0088455A">
      <w:pPr>
        <w:pStyle w:val="2"/>
        <w:keepNext w:val="0"/>
        <w:suppressAutoHyphens/>
        <w:spacing w:before="0" w:after="0" w:line="360" w:lineRule="auto"/>
        <w:ind w:firstLine="709"/>
        <w:jc w:val="both"/>
        <w:rPr>
          <w:rFonts w:ascii="Times New Roman" w:hAnsi="Times New Roman" w:cs="Times New Roman"/>
          <w:b w:val="0"/>
          <w:i w:val="0"/>
        </w:rPr>
      </w:pPr>
      <w:bookmarkStart w:id="4" w:name="_Toc246958586"/>
      <w:r w:rsidRPr="0088455A">
        <w:rPr>
          <w:rFonts w:ascii="Times New Roman" w:hAnsi="Times New Roman" w:cs="Times New Roman"/>
          <w:b w:val="0"/>
          <w:i w:val="0"/>
        </w:rPr>
        <w:t>1.2</w:t>
      </w:r>
      <w:r w:rsidR="0067201C" w:rsidRPr="0088455A">
        <w:rPr>
          <w:rFonts w:ascii="Times New Roman" w:hAnsi="Times New Roman" w:cs="Times New Roman"/>
          <w:b w:val="0"/>
          <w:i w:val="0"/>
        </w:rPr>
        <w:t xml:space="preserve"> Характеристика основных элементов долгосрочной финансовой политики. Способы долгосрочного финансирования</w:t>
      </w:r>
      <w:bookmarkEnd w:id="4"/>
    </w:p>
    <w:p w:rsidR="00540F9A" w:rsidRPr="0088455A" w:rsidRDefault="00540F9A" w:rsidP="0088455A">
      <w:pPr>
        <w:suppressAutoHyphens/>
        <w:spacing w:line="360" w:lineRule="auto"/>
        <w:ind w:firstLine="709"/>
        <w:jc w:val="both"/>
        <w:rPr>
          <w:sz w:val="28"/>
        </w:rPr>
      </w:pPr>
    </w:p>
    <w:p w:rsidR="00B36B7F" w:rsidRPr="0088455A" w:rsidRDefault="00B36B7F" w:rsidP="0088455A">
      <w:pPr>
        <w:shd w:val="clear" w:color="auto" w:fill="FFFFFF"/>
        <w:suppressAutoHyphens/>
        <w:spacing w:line="360" w:lineRule="auto"/>
        <w:ind w:firstLine="709"/>
        <w:jc w:val="both"/>
        <w:rPr>
          <w:sz w:val="28"/>
          <w:szCs w:val="28"/>
        </w:rPr>
      </w:pPr>
      <w:r w:rsidRPr="0088455A">
        <w:rPr>
          <w:sz w:val="28"/>
          <w:szCs w:val="28"/>
        </w:rPr>
        <w:t>В долгосрочной перспективе при формировании рациональной структуры источников средств</w:t>
      </w:r>
      <w:r w:rsidR="0088455A">
        <w:rPr>
          <w:sz w:val="28"/>
          <w:szCs w:val="28"/>
        </w:rPr>
        <w:t xml:space="preserve"> </w:t>
      </w:r>
      <w:r w:rsidRPr="0088455A">
        <w:rPr>
          <w:sz w:val="28"/>
          <w:szCs w:val="28"/>
        </w:rPr>
        <w:t>исходят обычно из самой общей целевой установки: найти такое соотношение между заемными и собственными средствами, при котором стоимость акции предприятия будет наивысшей. Уровень задолженности служит для инвестора чутким рыночным индикатором благополучия предприятия. Чрезвычайно высокий удельный вес заемных средств в пассивах свидетельствует о повышенном риске банкротства. Если же предприятие предпочитает обходиться собственными средствами, то риск банкротства ограничивается, но инвесторы, получая относительно скромные дивиденды, считают, что предприятие не преследует цели максимизации прибыли, и начинают сбрасывать акции, снижая рыночную стоимость предприятия</w:t>
      </w:r>
      <w:r w:rsidR="00540F9A" w:rsidRPr="0088455A">
        <w:rPr>
          <w:rStyle w:val="aa"/>
          <w:sz w:val="28"/>
          <w:szCs w:val="28"/>
        </w:rPr>
        <w:t xml:space="preserve"> </w:t>
      </w:r>
      <w:r w:rsidRPr="0088455A">
        <w:rPr>
          <w:sz w:val="28"/>
          <w:szCs w:val="28"/>
        </w:rPr>
        <w:t>.</w:t>
      </w:r>
    </w:p>
    <w:p w:rsidR="00B36B7F" w:rsidRPr="0088455A" w:rsidRDefault="00B36B7F" w:rsidP="0088455A">
      <w:pPr>
        <w:shd w:val="clear" w:color="auto" w:fill="FFFFFF"/>
        <w:suppressAutoHyphens/>
        <w:spacing w:line="360" w:lineRule="auto"/>
        <w:ind w:firstLine="709"/>
        <w:jc w:val="both"/>
        <w:rPr>
          <w:sz w:val="28"/>
          <w:szCs w:val="28"/>
        </w:rPr>
      </w:pPr>
      <w:r w:rsidRPr="0088455A">
        <w:rPr>
          <w:bCs/>
          <w:sz w:val="28"/>
          <w:szCs w:val="28"/>
        </w:rPr>
        <w:t>Для зрелых, давно работающих компаний новая эмиссия акций расценивается обычно инвесторами как негативный сигнал, а привлечение заемных средств — как благоприятный или нейтральный. П</w:t>
      </w:r>
      <w:r w:rsidRPr="0088455A">
        <w:rPr>
          <w:sz w:val="28"/>
          <w:szCs w:val="28"/>
        </w:rPr>
        <w:t>редприятию не стоит до конца использовать свою заемную способность. Необходимо сохранять резерв финансовой гибкости, чтобы всегда иметь возможность привлечь кредиты и займы на нормальных условиях</w:t>
      </w:r>
      <w:r w:rsidR="00540F9A" w:rsidRPr="0088455A">
        <w:rPr>
          <w:rStyle w:val="aa"/>
          <w:sz w:val="28"/>
          <w:szCs w:val="28"/>
        </w:rPr>
        <w:t xml:space="preserve"> </w:t>
      </w:r>
      <w:r w:rsidRPr="0088455A">
        <w:rPr>
          <w:sz w:val="28"/>
          <w:szCs w:val="28"/>
        </w:rPr>
        <w:t>.</w:t>
      </w:r>
    </w:p>
    <w:p w:rsidR="0088455A" w:rsidRDefault="00B36B7F" w:rsidP="0088455A">
      <w:pPr>
        <w:shd w:val="clear" w:color="auto" w:fill="FFFFFF"/>
        <w:suppressAutoHyphens/>
        <w:autoSpaceDE w:val="0"/>
        <w:autoSpaceDN w:val="0"/>
        <w:adjustRightInd w:val="0"/>
        <w:spacing w:line="360" w:lineRule="auto"/>
        <w:ind w:firstLine="709"/>
        <w:jc w:val="both"/>
        <w:rPr>
          <w:bCs/>
          <w:sz w:val="28"/>
          <w:szCs w:val="28"/>
        </w:rPr>
      </w:pPr>
      <w:r w:rsidRPr="0088455A">
        <w:rPr>
          <w:bCs/>
          <w:sz w:val="28"/>
          <w:szCs w:val="28"/>
        </w:rPr>
        <w:t>Главные критерии формирования долгосрочной финансовой политики (рациональной структуры средств предприятия):</w:t>
      </w:r>
    </w:p>
    <w:p w:rsidR="0088455A" w:rsidRDefault="00B36B7F" w:rsidP="0088455A">
      <w:pPr>
        <w:shd w:val="clear" w:color="auto" w:fill="FFFFFF"/>
        <w:suppressAutoHyphens/>
        <w:autoSpaceDE w:val="0"/>
        <w:autoSpaceDN w:val="0"/>
        <w:adjustRightInd w:val="0"/>
        <w:spacing w:line="360" w:lineRule="auto"/>
        <w:ind w:firstLine="709"/>
        <w:jc w:val="both"/>
        <w:rPr>
          <w:bCs/>
          <w:sz w:val="28"/>
          <w:szCs w:val="28"/>
        </w:rPr>
      </w:pPr>
      <w:r w:rsidRPr="0088455A">
        <w:rPr>
          <w:bCs/>
          <w:sz w:val="28"/>
          <w:szCs w:val="28"/>
        </w:rPr>
        <w:t>Количественные соотношения тех или иных источников в этой структуре определяются для каждого предприятия на основе приведенных ниже критериев, но сугубо индивидуально и, более того, с непременным учетом еще целого ряда важных и взаимозависимых факторов.</w:t>
      </w:r>
    </w:p>
    <w:p w:rsidR="00B36B7F" w:rsidRPr="0088455A" w:rsidRDefault="00B36B7F" w:rsidP="0088455A">
      <w:pPr>
        <w:suppressAutoHyphens/>
        <w:spacing w:line="360" w:lineRule="auto"/>
        <w:ind w:firstLine="709"/>
        <w:jc w:val="both"/>
        <w:rPr>
          <w:sz w:val="28"/>
          <w:szCs w:val="28"/>
        </w:rPr>
      </w:pPr>
      <w:r w:rsidRPr="0088455A">
        <w:rPr>
          <w:bCs/>
          <w:sz w:val="28"/>
          <w:szCs w:val="28"/>
        </w:rPr>
        <w:t xml:space="preserve">Темпы наращивания оборота предприятия. </w:t>
      </w:r>
      <w:r w:rsidRPr="0088455A">
        <w:rPr>
          <w:sz w:val="28"/>
          <w:szCs w:val="28"/>
        </w:rPr>
        <w:t>Повышенные темпы роста оборота требуют и повышенного финансирования. Это связано с возрастанием переменных, а зачастую и постоянных затрат, почти неизбежным разбуханием дебиторской задолженности, а также с множеством иных самых разных причин, в том числе с инфляцией издержек. Поэтому на крутом подъеме оборота фирмы склонны делать ставку не на внутреннее, а на внешнее финансирование с упором на возрастание доли заемных средств в нем, поскольку эмиссионные расходы, издержки первичного размещения акций и последующие выплаты дивидендов чаще всего превышают стоимость долговых инструментов;</w:t>
      </w:r>
    </w:p>
    <w:p w:rsidR="00B36B7F" w:rsidRPr="0088455A" w:rsidRDefault="00B36B7F" w:rsidP="0088455A">
      <w:pPr>
        <w:shd w:val="clear" w:color="auto" w:fill="FFFFFF"/>
        <w:suppressAutoHyphens/>
        <w:autoSpaceDE w:val="0"/>
        <w:autoSpaceDN w:val="0"/>
        <w:adjustRightInd w:val="0"/>
        <w:spacing w:line="360" w:lineRule="auto"/>
        <w:ind w:firstLine="709"/>
        <w:jc w:val="both"/>
        <w:rPr>
          <w:sz w:val="28"/>
          <w:szCs w:val="28"/>
        </w:rPr>
      </w:pPr>
      <w:r w:rsidRPr="0088455A">
        <w:rPr>
          <w:bCs/>
          <w:sz w:val="28"/>
          <w:szCs w:val="28"/>
        </w:rPr>
        <w:t xml:space="preserve">Стабильность динамики оборота. </w:t>
      </w:r>
      <w:r w:rsidRPr="0088455A">
        <w:rPr>
          <w:sz w:val="28"/>
          <w:szCs w:val="28"/>
        </w:rPr>
        <w:t>Предприятие со стабильным оборотом может позволить себе относительно больший удельный вес заемных средств в пассивах и более значительные постоянные расходы</w:t>
      </w:r>
      <w:r w:rsidR="00540F9A" w:rsidRPr="0088455A">
        <w:rPr>
          <w:rStyle w:val="aa"/>
          <w:sz w:val="28"/>
          <w:szCs w:val="28"/>
        </w:rPr>
        <w:t xml:space="preserve"> </w:t>
      </w:r>
      <w:r w:rsidRPr="0088455A">
        <w:rPr>
          <w:sz w:val="28"/>
          <w:szCs w:val="28"/>
        </w:rPr>
        <w:t>;</w:t>
      </w:r>
    </w:p>
    <w:p w:rsidR="0088455A" w:rsidRDefault="00B36B7F" w:rsidP="0088455A">
      <w:pPr>
        <w:shd w:val="clear" w:color="auto" w:fill="FFFFFF"/>
        <w:suppressAutoHyphens/>
        <w:autoSpaceDE w:val="0"/>
        <w:autoSpaceDN w:val="0"/>
        <w:adjustRightInd w:val="0"/>
        <w:spacing w:line="360" w:lineRule="auto"/>
        <w:ind w:firstLine="709"/>
        <w:jc w:val="both"/>
        <w:rPr>
          <w:sz w:val="28"/>
          <w:szCs w:val="28"/>
        </w:rPr>
      </w:pPr>
      <w:r w:rsidRPr="0088455A">
        <w:rPr>
          <w:bCs/>
          <w:sz w:val="28"/>
          <w:szCs w:val="28"/>
        </w:rPr>
        <w:t xml:space="preserve">Уровень и динамика рентабельности. </w:t>
      </w:r>
      <w:r w:rsidRPr="0088455A">
        <w:rPr>
          <w:sz w:val="28"/>
          <w:szCs w:val="28"/>
        </w:rPr>
        <w:t>Замечено, что наиболее рентабельные предприятия имеют относительно низкую долю долгового финансирования в среднем за длительный период. Предприятие генерирует достаточную прибыль для финансирования развития и выплаты дивидендов и обходится во все большей и большей степени собственными средствами.</w:t>
      </w:r>
    </w:p>
    <w:p w:rsidR="00B36B7F" w:rsidRPr="0088455A" w:rsidRDefault="00B36B7F" w:rsidP="0088455A">
      <w:pPr>
        <w:shd w:val="clear" w:color="auto" w:fill="FFFFFF"/>
        <w:suppressAutoHyphens/>
        <w:autoSpaceDE w:val="0"/>
        <w:autoSpaceDN w:val="0"/>
        <w:adjustRightInd w:val="0"/>
        <w:spacing w:line="360" w:lineRule="auto"/>
        <w:ind w:firstLine="709"/>
        <w:jc w:val="both"/>
        <w:rPr>
          <w:sz w:val="28"/>
          <w:szCs w:val="28"/>
        </w:rPr>
      </w:pPr>
      <w:r w:rsidRPr="0088455A">
        <w:rPr>
          <w:bCs/>
          <w:sz w:val="28"/>
          <w:szCs w:val="28"/>
        </w:rPr>
        <w:t xml:space="preserve">Структура активов. </w:t>
      </w:r>
      <w:r w:rsidRPr="0088455A">
        <w:rPr>
          <w:sz w:val="28"/>
          <w:szCs w:val="28"/>
        </w:rPr>
        <w:t>Если предприятие располагает значительными активами общего назначения, которые по самой своей природе способны служить обеспечением кредитов, то увеличение доли заемных средств в структуре пассива вполне логично.</w:t>
      </w:r>
      <w:r w:rsidR="0088455A" w:rsidRPr="0088455A">
        <w:rPr>
          <w:sz w:val="28"/>
          <w:szCs w:val="28"/>
        </w:rPr>
        <w:t xml:space="preserve"> </w:t>
      </w:r>
      <w:r w:rsidRPr="0088455A">
        <w:rPr>
          <w:bCs/>
          <w:sz w:val="28"/>
          <w:szCs w:val="28"/>
        </w:rPr>
        <w:t xml:space="preserve">Тяжесть налогообложения. </w:t>
      </w:r>
      <w:r w:rsidRPr="0088455A">
        <w:rPr>
          <w:sz w:val="28"/>
          <w:szCs w:val="28"/>
        </w:rPr>
        <w:t>Чем выше налог на прибыль, чем меньше налоговых льгот и возможностей использовать ускоренную амортизацию, тем более притягательно для предприятия долговое финансирование из-за отнесения хотя бы части процентов за кредит на себестоимость. Более того, чем тяжелее налоги, тем болезненнее предприятие ощущает недостаток средств и тем чаще оно вынуждено обращаться к кредиту</w:t>
      </w:r>
      <w:r w:rsidR="0088455A" w:rsidRPr="0088455A">
        <w:rPr>
          <w:sz w:val="28"/>
          <w:szCs w:val="28"/>
        </w:rPr>
        <w:t xml:space="preserve">. </w:t>
      </w:r>
      <w:r w:rsidRPr="0088455A">
        <w:rPr>
          <w:bCs/>
          <w:sz w:val="28"/>
          <w:szCs w:val="28"/>
        </w:rPr>
        <w:t xml:space="preserve">Отношение кредиторов к предприятию. </w:t>
      </w:r>
      <w:r w:rsidRPr="0088455A">
        <w:rPr>
          <w:sz w:val="28"/>
          <w:szCs w:val="28"/>
        </w:rPr>
        <w:t>Игра спроса и предложения на денежном и финансовом рынках определяет средние условия кредитного финансирования. Но конкретные условия предоставления данного кредита могут отклоняться от средних в зависимости от финансово-хозяйственного положения предприятия. Конкурируют ли банкиры за право предоставить предприятию кредит, или деньги приходится вымаливать у кредиторов — вот в чем вопрос. От ответа на него во многом зависят реальные возможности предприятия по формированию желательной структуры средств;</w:t>
      </w:r>
    </w:p>
    <w:p w:rsidR="00B36B7F" w:rsidRPr="0088455A" w:rsidRDefault="00B36B7F" w:rsidP="0088455A">
      <w:pPr>
        <w:suppressAutoHyphens/>
        <w:spacing w:line="360" w:lineRule="auto"/>
        <w:ind w:firstLine="709"/>
        <w:jc w:val="both"/>
        <w:rPr>
          <w:bCs/>
          <w:sz w:val="28"/>
          <w:szCs w:val="28"/>
        </w:rPr>
      </w:pPr>
      <w:r w:rsidRPr="0088455A">
        <w:rPr>
          <w:bCs/>
          <w:sz w:val="28"/>
          <w:szCs w:val="28"/>
        </w:rPr>
        <w:t>Подходы и мнения консультантов и рейтинговых агентств;</w:t>
      </w:r>
    </w:p>
    <w:p w:rsidR="00B36B7F" w:rsidRPr="0088455A" w:rsidRDefault="00B36B7F" w:rsidP="0088455A">
      <w:pPr>
        <w:shd w:val="clear" w:color="auto" w:fill="FFFFFF"/>
        <w:suppressAutoHyphens/>
        <w:autoSpaceDE w:val="0"/>
        <w:autoSpaceDN w:val="0"/>
        <w:adjustRightInd w:val="0"/>
        <w:spacing w:line="360" w:lineRule="auto"/>
        <w:ind w:firstLine="709"/>
        <w:jc w:val="both"/>
        <w:rPr>
          <w:sz w:val="28"/>
          <w:szCs w:val="28"/>
        </w:rPr>
      </w:pPr>
      <w:r w:rsidRPr="0088455A">
        <w:rPr>
          <w:bCs/>
          <w:sz w:val="28"/>
          <w:szCs w:val="28"/>
        </w:rPr>
        <w:t>Приемлемая степень риска для руководителей предприятия.</w:t>
      </w:r>
    </w:p>
    <w:p w:rsidR="0088455A" w:rsidRDefault="00B36B7F" w:rsidP="0088455A">
      <w:pPr>
        <w:shd w:val="clear" w:color="auto" w:fill="FFFFFF"/>
        <w:suppressAutoHyphens/>
        <w:autoSpaceDE w:val="0"/>
        <w:autoSpaceDN w:val="0"/>
        <w:adjustRightInd w:val="0"/>
        <w:spacing w:line="360" w:lineRule="auto"/>
        <w:ind w:firstLine="709"/>
        <w:jc w:val="both"/>
        <w:rPr>
          <w:sz w:val="28"/>
          <w:szCs w:val="28"/>
        </w:rPr>
      </w:pPr>
      <w:r w:rsidRPr="0088455A">
        <w:rPr>
          <w:sz w:val="28"/>
          <w:szCs w:val="28"/>
        </w:rPr>
        <w:t>Менеджеры могут проявлять большую или меньшую консервативность в смысле определения допустимого риска при принятии финансовых решений.</w:t>
      </w:r>
    </w:p>
    <w:p w:rsidR="00B36B7F" w:rsidRPr="0088455A" w:rsidRDefault="00B36B7F" w:rsidP="0088455A">
      <w:pPr>
        <w:suppressAutoHyphens/>
        <w:spacing w:line="360" w:lineRule="auto"/>
        <w:ind w:firstLine="709"/>
        <w:jc w:val="both"/>
        <w:rPr>
          <w:bCs/>
          <w:sz w:val="28"/>
          <w:szCs w:val="28"/>
        </w:rPr>
      </w:pPr>
      <w:r w:rsidRPr="0088455A">
        <w:rPr>
          <w:bCs/>
          <w:sz w:val="28"/>
          <w:szCs w:val="28"/>
        </w:rPr>
        <w:t>Стратегические целевые финансовые установки предприятия в контексте его реально достигнутого финансово-хозяйственного положения.</w:t>
      </w:r>
    </w:p>
    <w:p w:rsidR="0088455A" w:rsidRDefault="00B36B7F" w:rsidP="0088455A">
      <w:pPr>
        <w:shd w:val="clear" w:color="auto" w:fill="FFFFFF"/>
        <w:suppressAutoHyphens/>
        <w:autoSpaceDE w:val="0"/>
        <w:autoSpaceDN w:val="0"/>
        <w:adjustRightInd w:val="0"/>
        <w:spacing w:line="360" w:lineRule="auto"/>
        <w:ind w:firstLine="709"/>
        <w:jc w:val="both"/>
        <w:rPr>
          <w:sz w:val="28"/>
          <w:szCs w:val="28"/>
        </w:rPr>
      </w:pPr>
      <w:r w:rsidRPr="0088455A">
        <w:rPr>
          <w:bCs/>
          <w:sz w:val="28"/>
          <w:szCs w:val="28"/>
        </w:rPr>
        <w:t xml:space="preserve">Состояние рынка кратко- и долгосрочных капиталов. </w:t>
      </w:r>
      <w:r w:rsidRPr="0088455A">
        <w:rPr>
          <w:sz w:val="28"/>
          <w:szCs w:val="28"/>
        </w:rPr>
        <w:t>При неблагоприятной конъюнктуре на рынке денег и капиталов зачастую приходится просто подчиняться обстоятельствам, откладывая до лучших времен формирование рациональной структуры источников средств</w:t>
      </w:r>
      <w:r w:rsidR="00540F9A" w:rsidRPr="0088455A">
        <w:rPr>
          <w:rStyle w:val="aa"/>
          <w:sz w:val="28"/>
          <w:szCs w:val="28"/>
        </w:rPr>
        <w:t xml:space="preserve"> </w:t>
      </w:r>
      <w:r w:rsidRPr="0088455A">
        <w:rPr>
          <w:sz w:val="28"/>
          <w:szCs w:val="28"/>
        </w:rPr>
        <w:t>.</w:t>
      </w:r>
      <w:r w:rsidR="0088455A">
        <w:rPr>
          <w:sz w:val="28"/>
          <w:szCs w:val="28"/>
        </w:rPr>
        <w:t xml:space="preserve"> </w:t>
      </w:r>
    </w:p>
    <w:p w:rsidR="00B36B7F" w:rsidRPr="0088455A" w:rsidRDefault="00B36B7F" w:rsidP="0088455A">
      <w:pPr>
        <w:suppressAutoHyphens/>
        <w:spacing w:line="360" w:lineRule="auto"/>
        <w:ind w:firstLine="709"/>
        <w:jc w:val="both"/>
        <w:rPr>
          <w:bCs/>
          <w:sz w:val="28"/>
          <w:szCs w:val="28"/>
        </w:rPr>
      </w:pPr>
      <w:r w:rsidRPr="0088455A">
        <w:rPr>
          <w:bCs/>
          <w:sz w:val="28"/>
          <w:szCs w:val="28"/>
        </w:rPr>
        <w:t>Финансовая гибкость предприятия.</w:t>
      </w:r>
    </w:p>
    <w:p w:rsidR="00B36B7F" w:rsidRPr="0088455A" w:rsidRDefault="00B36B7F" w:rsidP="0088455A">
      <w:pPr>
        <w:suppressAutoHyphens/>
        <w:spacing w:line="360" w:lineRule="auto"/>
        <w:ind w:firstLine="709"/>
        <w:jc w:val="both"/>
        <w:rPr>
          <w:bCs/>
          <w:sz w:val="28"/>
          <w:szCs w:val="28"/>
        </w:rPr>
      </w:pPr>
      <w:r w:rsidRPr="0088455A">
        <w:rPr>
          <w:bCs/>
          <w:sz w:val="28"/>
          <w:szCs w:val="28"/>
        </w:rPr>
        <w:t>Базовые правила финансиста:</w:t>
      </w:r>
    </w:p>
    <w:p w:rsidR="00B36B7F" w:rsidRPr="0088455A" w:rsidRDefault="00B36B7F" w:rsidP="0088455A">
      <w:pPr>
        <w:shd w:val="clear" w:color="auto" w:fill="FFFFFF"/>
        <w:suppressAutoHyphens/>
        <w:autoSpaceDE w:val="0"/>
        <w:autoSpaceDN w:val="0"/>
        <w:adjustRightInd w:val="0"/>
        <w:spacing w:line="360" w:lineRule="auto"/>
        <w:ind w:firstLine="709"/>
        <w:jc w:val="both"/>
        <w:rPr>
          <w:sz w:val="28"/>
          <w:szCs w:val="28"/>
        </w:rPr>
      </w:pPr>
      <w:r w:rsidRPr="0088455A">
        <w:rPr>
          <w:sz w:val="28"/>
          <w:szCs w:val="28"/>
        </w:rPr>
        <w:t>1.</w:t>
      </w:r>
      <w:r w:rsidR="0088455A">
        <w:rPr>
          <w:sz w:val="28"/>
          <w:szCs w:val="28"/>
        </w:rPr>
        <w:t xml:space="preserve"> </w:t>
      </w:r>
      <w:r w:rsidRPr="0088455A">
        <w:rPr>
          <w:sz w:val="28"/>
          <w:szCs w:val="28"/>
        </w:rPr>
        <w:t xml:space="preserve">Финансирование — </w:t>
      </w:r>
      <w:r w:rsidR="0088455A">
        <w:rPr>
          <w:sz w:val="28"/>
          <w:szCs w:val="28"/>
        </w:rPr>
        <w:t>"</w:t>
      </w:r>
      <w:r w:rsidRPr="0088455A">
        <w:rPr>
          <w:sz w:val="28"/>
          <w:szCs w:val="28"/>
        </w:rPr>
        <w:t>пульсирующий</w:t>
      </w:r>
      <w:r w:rsidR="0088455A">
        <w:rPr>
          <w:sz w:val="28"/>
          <w:szCs w:val="28"/>
        </w:rPr>
        <w:t>"</w:t>
      </w:r>
      <w:r w:rsidRPr="0088455A">
        <w:rPr>
          <w:sz w:val="28"/>
          <w:szCs w:val="28"/>
        </w:rPr>
        <w:t xml:space="preserve"> процесс. Потребность в средствах для действительно эффективного использования предопределяется сложной интерференцией стратегических и тактических целей предприятия, состоянием всех видов рынков, просто стечением самых разных обстоятельств, и далеко не всегда соответствует изящно рассчитанным цифрам. В оперативном управлении предприятием важно не превращать заветное соотношение между заемными и собственными средствами в догму, но стремиться к максимальному приближению к нему хотя бы в среднем за достаточно длительный период, например, год</w:t>
      </w:r>
      <w:r w:rsidR="00540F9A" w:rsidRPr="0088455A">
        <w:rPr>
          <w:rStyle w:val="aa"/>
          <w:sz w:val="28"/>
          <w:szCs w:val="28"/>
        </w:rPr>
        <w:t xml:space="preserve"> </w:t>
      </w:r>
      <w:r w:rsidRPr="0088455A">
        <w:rPr>
          <w:sz w:val="28"/>
          <w:szCs w:val="28"/>
        </w:rPr>
        <w:t>.</w:t>
      </w:r>
    </w:p>
    <w:p w:rsidR="00B36B7F" w:rsidRPr="0088455A" w:rsidRDefault="00B36B7F" w:rsidP="0088455A">
      <w:pPr>
        <w:suppressAutoHyphens/>
        <w:spacing w:line="360" w:lineRule="auto"/>
        <w:ind w:firstLine="709"/>
        <w:jc w:val="both"/>
        <w:rPr>
          <w:sz w:val="28"/>
          <w:szCs w:val="28"/>
        </w:rPr>
      </w:pPr>
      <w:r w:rsidRPr="0088455A">
        <w:rPr>
          <w:sz w:val="28"/>
          <w:szCs w:val="28"/>
        </w:rPr>
        <w:t>2. Условия долгового финансирования изменяются во времени.</w:t>
      </w:r>
      <w:r w:rsidR="0088455A">
        <w:rPr>
          <w:sz w:val="28"/>
          <w:szCs w:val="28"/>
        </w:rPr>
        <w:t xml:space="preserve"> </w:t>
      </w:r>
      <w:r w:rsidRPr="0088455A">
        <w:rPr>
          <w:sz w:val="28"/>
          <w:szCs w:val="28"/>
        </w:rPr>
        <w:t>Соответственно изменяются и предпочтения в выборе тех или иных источников внешнего финансирования.</w:t>
      </w:r>
    </w:p>
    <w:p w:rsidR="00B36B7F" w:rsidRPr="0088455A" w:rsidRDefault="00B36B7F" w:rsidP="0088455A">
      <w:pPr>
        <w:shd w:val="clear" w:color="auto" w:fill="FFFFFF"/>
        <w:suppressAutoHyphens/>
        <w:autoSpaceDE w:val="0"/>
        <w:autoSpaceDN w:val="0"/>
        <w:adjustRightInd w:val="0"/>
        <w:spacing w:line="360" w:lineRule="auto"/>
        <w:ind w:firstLine="709"/>
        <w:jc w:val="both"/>
        <w:rPr>
          <w:sz w:val="28"/>
          <w:szCs w:val="28"/>
        </w:rPr>
      </w:pPr>
      <w:r w:rsidRPr="0088455A">
        <w:rPr>
          <w:bCs/>
          <w:iCs/>
          <w:sz w:val="28"/>
          <w:szCs w:val="28"/>
        </w:rPr>
        <w:t>Для у</w:t>
      </w:r>
      <w:r w:rsidRPr="0088455A">
        <w:rPr>
          <w:sz w:val="28"/>
          <w:szCs w:val="28"/>
        </w:rPr>
        <w:t>чета циклических колебаний конъюнктуры рынка необходимо совмещать три информационных пласта:</w:t>
      </w:r>
    </w:p>
    <w:p w:rsidR="00B36B7F" w:rsidRPr="0088455A" w:rsidRDefault="00B36B7F" w:rsidP="0088455A">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88455A">
        <w:rPr>
          <w:sz w:val="28"/>
          <w:szCs w:val="28"/>
        </w:rPr>
        <w:t>общеэкономические данные;</w:t>
      </w:r>
    </w:p>
    <w:p w:rsidR="00B36B7F" w:rsidRPr="0088455A" w:rsidRDefault="00B36B7F" w:rsidP="0088455A">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88455A">
        <w:rPr>
          <w:sz w:val="28"/>
          <w:szCs w:val="28"/>
        </w:rPr>
        <w:t>отраслевую статистику;</w:t>
      </w:r>
    </w:p>
    <w:p w:rsidR="00B36B7F" w:rsidRPr="0088455A" w:rsidRDefault="00B36B7F" w:rsidP="0088455A">
      <w:pPr>
        <w:numPr>
          <w:ilvl w:val="0"/>
          <w:numId w:val="3"/>
        </w:numPr>
        <w:suppressAutoHyphens/>
        <w:spacing w:line="360" w:lineRule="auto"/>
        <w:ind w:left="0" w:firstLine="709"/>
        <w:jc w:val="both"/>
        <w:rPr>
          <w:sz w:val="28"/>
          <w:szCs w:val="28"/>
        </w:rPr>
      </w:pPr>
      <w:r w:rsidRPr="0088455A">
        <w:rPr>
          <w:sz w:val="28"/>
          <w:szCs w:val="28"/>
        </w:rPr>
        <w:t>данные по конкретному предприятию</w:t>
      </w:r>
      <w:r w:rsidR="00540F9A" w:rsidRPr="0088455A">
        <w:rPr>
          <w:rStyle w:val="aa"/>
          <w:sz w:val="28"/>
          <w:szCs w:val="28"/>
        </w:rPr>
        <w:t xml:space="preserve"> </w:t>
      </w:r>
      <w:r w:rsidRPr="0088455A">
        <w:rPr>
          <w:sz w:val="28"/>
          <w:szCs w:val="28"/>
        </w:rPr>
        <w:t>.</w:t>
      </w:r>
    </w:p>
    <w:p w:rsidR="00B36B7F" w:rsidRPr="0088455A" w:rsidRDefault="00B36B7F" w:rsidP="0088455A">
      <w:pPr>
        <w:shd w:val="clear" w:color="auto" w:fill="FFFFFF"/>
        <w:suppressAutoHyphens/>
        <w:autoSpaceDE w:val="0"/>
        <w:autoSpaceDN w:val="0"/>
        <w:adjustRightInd w:val="0"/>
        <w:spacing w:line="360" w:lineRule="auto"/>
        <w:ind w:firstLine="709"/>
        <w:jc w:val="both"/>
        <w:rPr>
          <w:sz w:val="28"/>
          <w:szCs w:val="28"/>
        </w:rPr>
      </w:pPr>
      <w:r w:rsidRPr="0088455A">
        <w:rPr>
          <w:bCs/>
          <w:iCs/>
          <w:sz w:val="28"/>
          <w:szCs w:val="28"/>
        </w:rPr>
        <w:t>Основные положения инвестиционной политики предприятия:</w:t>
      </w:r>
    </w:p>
    <w:p w:rsidR="00B36B7F" w:rsidRPr="0088455A" w:rsidRDefault="00B36B7F" w:rsidP="0088455A">
      <w:pPr>
        <w:shd w:val="clear" w:color="auto" w:fill="FFFFFF"/>
        <w:suppressAutoHyphens/>
        <w:autoSpaceDE w:val="0"/>
        <w:autoSpaceDN w:val="0"/>
        <w:adjustRightInd w:val="0"/>
        <w:spacing w:line="360" w:lineRule="auto"/>
        <w:ind w:firstLine="709"/>
        <w:jc w:val="both"/>
        <w:rPr>
          <w:sz w:val="28"/>
          <w:szCs w:val="28"/>
        </w:rPr>
      </w:pPr>
      <w:r w:rsidRPr="0088455A">
        <w:rPr>
          <w:sz w:val="28"/>
          <w:szCs w:val="28"/>
        </w:rPr>
        <w:t>Вкладывать средства в производство, в ценные бумаги и т. п. целесообразно, если:</w:t>
      </w:r>
    </w:p>
    <w:p w:rsidR="00B36B7F" w:rsidRPr="0088455A" w:rsidRDefault="00B36B7F" w:rsidP="0088455A">
      <w:pPr>
        <w:numPr>
          <w:ilvl w:val="0"/>
          <w:numId w:val="4"/>
        </w:numPr>
        <w:shd w:val="clear" w:color="auto" w:fill="FFFFFF"/>
        <w:suppressAutoHyphens/>
        <w:autoSpaceDE w:val="0"/>
        <w:autoSpaceDN w:val="0"/>
        <w:adjustRightInd w:val="0"/>
        <w:spacing w:line="360" w:lineRule="auto"/>
        <w:ind w:left="0" w:firstLine="709"/>
        <w:jc w:val="both"/>
        <w:rPr>
          <w:sz w:val="28"/>
          <w:szCs w:val="28"/>
        </w:rPr>
      </w:pPr>
      <w:r w:rsidRPr="0088455A">
        <w:rPr>
          <w:sz w:val="28"/>
          <w:szCs w:val="28"/>
        </w:rPr>
        <w:t>чистая прибыль от данного вложения превышает чистую прибыль от помещения средств на банковский депозит;</w:t>
      </w:r>
    </w:p>
    <w:p w:rsidR="00B36B7F" w:rsidRPr="0088455A" w:rsidRDefault="00B36B7F" w:rsidP="0088455A">
      <w:pPr>
        <w:numPr>
          <w:ilvl w:val="0"/>
          <w:numId w:val="4"/>
        </w:numPr>
        <w:shd w:val="clear" w:color="auto" w:fill="FFFFFF"/>
        <w:suppressAutoHyphens/>
        <w:autoSpaceDE w:val="0"/>
        <w:autoSpaceDN w:val="0"/>
        <w:adjustRightInd w:val="0"/>
        <w:spacing w:line="360" w:lineRule="auto"/>
        <w:ind w:left="0" w:firstLine="709"/>
        <w:jc w:val="both"/>
        <w:rPr>
          <w:sz w:val="28"/>
          <w:szCs w:val="28"/>
        </w:rPr>
      </w:pPr>
      <w:r w:rsidRPr="0088455A">
        <w:rPr>
          <w:sz w:val="28"/>
          <w:szCs w:val="28"/>
        </w:rPr>
        <w:t>рентабельность инвестиций выше уровня инфляции;</w:t>
      </w:r>
    </w:p>
    <w:p w:rsidR="00B36B7F" w:rsidRPr="0088455A" w:rsidRDefault="00B36B7F" w:rsidP="0088455A">
      <w:pPr>
        <w:numPr>
          <w:ilvl w:val="0"/>
          <w:numId w:val="4"/>
        </w:numPr>
        <w:shd w:val="clear" w:color="auto" w:fill="FFFFFF"/>
        <w:suppressAutoHyphens/>
        <w:autoSpaceDE w:val="0"/>
        <w:autoSpaceDN w:val="0"/>
        <w:adjustRightInd w:val="0"/>
        <w:spacing w:line="360" w:lineRule="auto"/>
        <w:ind w:left="0" w:firstLine="709"/>
        <w:jc w:val="both"/>
        <w:rPr>
          <w:sz w:val="28"/>
          <w:szCs w:val="28"/>
        </w:rPr>
      </w:pPr>
      <w:r w:rsidRPr="0088455A">
        <w:rPr>
          <w:sz w:val="28"/>
          <w:szCs w:val="28"/>
        </w:rPr>
        <w:t>рентабельность данного проекта с учетом фактора времени (временной стоимости денег) выше рентабельности альтернативных проектов;</w:t>
      </w:r>
    </w:p>
    <w:p w:rsidR="00B36B7F" w:rsidRPr="0088455A" w:rsidRDefault="00B36B7F" w:rsidP="0088455A">
      <w:pPr>
        <w:numPr>
          <w:ilvl w:val="0"/>
          <w:numId w:val="4"/>
        </w:numPr>
        <w:shd w:val="clear" w:color="auto" w:fill="FFFFFF"/>
        <w:suppressAutoHyphens/>
        <w:autoSpaceDE w:val="0"/>
        <w:autoSpaceDN w:val="0"/>
        <w:adjustRightInd w:val="0"/>
        <w:spacing w:line="360" w:lineRule="auto"/>
        <w:ind w:left="0" w:firstLine="709"/>
        <w:jc w:val="both"/>
        <w:rPr>
          <w:sz w:val="28"/>
          <w:szCs w:val="28"/>
        </w:rPr>
      </w:pPr>
      <w:r w:rsidRPr="0088455A">
        <w:rPr>
          <w:sz w:val="28"/>
          <w:szCs w:val="28"/>
        </w:rPr>
        <w:t>рентабельность активов предприятия после осуществления проекта увеличится (или, по крайней мере, не уменьшится), и в любом случае превысит среднюю расчетную ставку по заемным средствам (т. е. дифференциал финансового рычага будет положительным);</w:t>
      </w:r>
    </w:p>
    <w:p w:rsidR="00B36B7F" w:rsidRPr="0088455A" w:rsidRDefault="00B36B7F" w:rsidP="0088455A">
      <w:pPr>
        <w:numPr>
          <w:ilvl w:val="0"/>
          <w:numId w:val="4"/>
        </w:numPr>
        <w:shd w:val="clear" w:color="auto" w:fill="FFFFFF"/>
        <w:suppressAutoHyphens/>
        <w:autoSpaceDE w:val="0"/>
        <w:autoSpaceDN w:val="0"/>
        <w:adjustRightInd w:val="0"/>
        <w:spacing w:line="360" w:lineRule="auto"/>
        <w:ind w:left="0" w:firstLine="709"/>
        <w:jc w:val="both"/>
        <w:rPr>
          <w:sz w:val="28"/>
          <w:szCs w:val="28"/>
        </w:rPr>
      </w:pPr>
      <w:r w:rsidRPr="0088455A">
        <w:rPr>
          <w:sz w:val="28"/>
          <w:szCs w:val="28"/>
        </w:rPr>
        <w:t>рассматриваемый проект соответствует генеральной стратегической линии предприятия с точки зрения формирования рациональной ассортиментной структуры производства, сроков окупаемости затрат, наличия финансовых источников покрытия издержек, обеспечения стабильных, но скромных, либо, наоборот, концентрированных, но оттянутых во времени поступлений и т. д.</w:t>
      </w:r>
    </w:p>
    <w:p w:rsidR="0088455A" w:rsidRDefault="00B36B7F" w:rsidP="0088455A">
      <w:pPr>
        <w:shd w:val="clear" w:color="auto" w:fill="FFFFFF"/>
        <w:suppressAutoHyphens/>
        <w:autoSpaceDE w:val="0"/>
        <w:autoSpaceDN w:val="0"/>
        <w:adjustRightInd w:val="0"/>
        <w:spacing w:line="360" w:lineRule="auto"/>
        <w:ind w:firstLine="709"/>
        <w:jc w:val="both"/>
        <w:rPr>
          <w:sz w:val="28"/>
          <w:szCs w:val="28"/>
        </w:rPr>
      </w:pPr>
      <w:r w:rsidRPr="0088455A">
        <w:rPr>
          <w:sz w:val="28"/>
          <w:szCs w:val="28"/>
        </w:rPr>
        <w:t>Определение главных для того или иного предприятия критериев весьма субъективно и зависит от преследуемых на данном этапе стратегических финансовых целей.</w:t>
      </w:r>
    </w:p>
    <w:p w:rsidR="00B36B7F" w:rsidRPr="0088455A" w:rsidRDefault="00B36B7F" w:rsidP="0088455A">
      <w:pPr>
        <w:shd w:val="clear" w:color="auto" w:fill="FFFFFF"/>
        <w:suppressAutoHyphens/>
        <w:autoSpaceDE w:val="0"/>
        <w:autoSpaceDN w:val="0"/>
        <w:adjustRightInd w:val="0"/>
        <w:spacing w:line="360" w:lineRule="auto"/>
        <w:ind w:firstLine="709"/>
        <w:jc w:val="both"/>
        <w:rPr>
          <w:sz w:val="28"/>
          <w:szCs w:val="28"/>
        </w:rPr>
      </w:pPr>
      <w:r w:rsidRPr="0088455A">
        <w:rPr>
          <w:sz w:val="28"/>
          <w:szCs w:val="28"/>
        </w:rPr>
        <w:t>При анализе инвестиционных проектов необходимо учитывать:</w:t>
      </w:r>
    </w:p>
    <w:p w:rsidR="00B36B7F" w:rsidRPr="0088455A" w:rsidRDefault="00B36B7F" w:rsidP="0088455A">
      <w:pPr>
        <w:shd w:val="clear" w:color="auto" w:fill="FFFFFF"/>
        <w:suppressAutoHyphens/>
        <w:autoSpaceDE w:val="0"/>
        <w:autoSpaceDN w:val="0"/>
        <w:adjustRightInd w:val="0"/>
        <w:spacing w:line="360" w:lineRule="auto"/>
        <w:ind w:firstLine="709"/>
        <w:jc w:val="both"/>
        <w:rPr>
          <w:sz w:val="28"/>
          <w:szCs w:val="28"/>
        </w:rPr>
      </w:pPr>
      <w:r w:rsidRPr="0088455A">
        <w:rPr>
          <w:sz w:val="28"/>
          <w:szCs w:val="28"/>
        </w:rPr>
        <w:t xml:space="preserve">1) </w:t>
      </w:r>
      <w:r w:rsidRPr="0088455A">
        <w:rPr>
          <w:bCs/>
          <w:sz w:val="28"/>
          <w:szCs w:val="28"/>
        </w:rPr>
        <w:t xml:space="preserve">рискованность проектов, </w:t>
      </w:r>
      <w:r w:rsidRPr="0088455A">
        <w:rPr>
          <w:sz w:val="28"/>
          <w:szCs w:val="28"/>
        </w:rPr>
        <w:t>так как чем длительнее срок окупаемости, тем рискованнее проект;</w:t>
      </w:r>
    </w:p>
    <w:p w:rsidR="00B36B7F" w:rsidRPr="0088455A" w:rsidRDefault="00B36B7F" w:rsidP="0088455A">
      <w:pPr>
        <w:shd w:val="clear" w:color="auto" w:fill="FFFFFF"/>
        <w:suppressAutoHyphens/>
        <w:autoSpaceDE w:val="0"/>
        <w:autoSpaceDN w:val="0"/>
        <w:adjustRightInd w:val="0"/>
        <w:spacing w:line="360" w:lineRule="auto"/>
        <w:ind w:firstLine="709"/>
        <w:jc w:val="both"/>
        <w:rPr>
          <w:sz w:val="28"/>
          <w:szCs w:val="28"/>
        </w:rPr>
      </w:pPr>
      <w:r w:rsidRPr="0088455A">
        <w:rPr>
          <w:sz w:val="28"/>
          <w:szCs w:val="28"/>
        </w:rPr>
        <w:t xml:space="preserve">2) </w:t>
      </w:r>
      <w:r w:rsidRPr="0088455A">
        <w:rPr>
          <w:bCs/>
          <w:sz w:val="28"/>
          <w:szCs w:val="28"/>
        </w:rPr>
        <w:t xml:space="preserve">временную стоимость денег, </w:t>
      </w:r>
      <w:r w:rsidRPr="0088455A">
        <w:rPr>
          <w:sz w:val="28"/>
          <w:szCs w:val="28"/>
        </w:rPr>
        <w:t>так как с течением времени деньги изменяют свою ценность;</w:t>
      </w:r>
    </w:p>
    <w:p w:rsidR="00B36B7F" w:rsidRPr="0088455A" w:rsidRDefault="00B36B7F" w:rsidP="0088455A">
      <w:pPr>
        <w:suppressAutoHyphens/>
        <w:spacing w:line="360" w:lineRule="auto"/>
        <w:ind w:firstLine="709"/>
        <w:jc w:val="both"/>
        <w:rPr>
          <w:smallCaps/>
          <w:sz w:val="28"/>
          <w:szCs w:val="28"/>
        </w:rPr>
      </w:pPr>
      <w:r w:rsidRPr="0088455A">
        <w:rPr>
          <w:sz w:val="28"/>
          <w:szCs w:val="28"/>
        </w:rPr>
        <w:t xml:space="preserve">3) </w:t>
      </w:r>
      <w:r w:rsidRPr="0088455A">
        <w:rPr>
          <w:bCs/>
          <w:sz w:val="28"/>
          <w:szCs w:val="28"/>
        </w:rPr>
        <w:t xml:space="preserve">привлекательность проектов </w:t>
      </w:r>
      <w:r w:rsidRPr="0088455A">
        <w:rPr>
          <w:sz w:val="28"/>
          <w:szCs w:val="28"/>
        </w:rPr>
        <w:t>по сравнению с альтернативными возможностями вложения средств с точки зрения максимизации доходов и имущества акционеров предприятия при приемлемой степени риска, так как именно эта цель для финансового менеджера в конечном счете является главной</w:t>
      </w:r>
      <w:r w:rsidR="00540F9A" w:rsidRPr="0088455A">
        <w:rPr>
          <w:rStyle w:val="aa"/>
          <w:sz w:val="28"/>
          <w:szCs w:val="28"/>
        </w:rPr>
        <w:t xml:space="preserve"> </w:t>
      </w:r>
      <w:r w:rsidRPr="0088455A">
        <w:rPr>
          <w:sz w:val="28"/>
          <w:szCs w:val="28"/>
        </w:rPr>
        <w:t>.</w:t>
      </w:r>
    </w:p>
    <w:p w:rsidR="0088455A" w:rsidRDefault="00B36B7F" w:rsidP="0088455A">
      <w:pPr>
        <w:shd w:val="clear" w:color="auto" w:fill="FFFFFF"/>
        <w:suppressAutoHyphens/>
        <w:autoSpaceDE w:val="0"/>
        <w:autoSpaceDN w:val="0"/>
        <w:adjustRightInd w:val="0"/>
        <w:spacing w:line="360" w:lineRule="auto"/>
        <w:ind w:firstLine="709"/>
        <w:jc w:val="both"/>
        <w:rPr>
          <w:sz w:val="28"/>
          <w:szCs w:val="28"/>
        </w:rPr>
      </w:pPr>
      <w:r w:rsidRPr="0088455A">
        <w:rPr>
          <w:sz w:val="28"/>
          <w:szCs w:val="28"/>
        </w:rPr>
        <w:t>Основой успешной реализации долгосрочной финансовой политики является комплексное управление активами и пассивами предприятия.</w:t>
      </w:r>
    </w:p>
    <w:p w:rsidR="0067201C" w:rsidRPr="0088455A" w:rsidRDefault="0067201C" w:rsidP="0088455A">
      <w:pPr>
        <w:suppressAutoHyphens/>
        <w:spacing w:line="360" w:lineRule="auto"/>
        <w:ind w:firstLine="709"/>
        <w:jc w:val="both"/>
        <w:rPr>
          <w:sz w:val="28"/>
          <w:szCs w:val="28"/>
        </w:rPr>
      </w:pPr>
    </w:p>
    <w:p w:rsidR="0067201C" w:rsidRPr="0088455A" w:rsidRDefault="0067201C" w:rsidP="0088455A">
      <w:pPr>
        <w:pStyle w:val="1"/>
        <w:keepNext w:val="0"/>
        <w:suppressAutoHyphens/>
        <w:spacing w:before="0" w:after="0" w:line="360" w:lineRule="auto"/>
        <w:ind w:firstLine="709"/>
        <w:jc w:val="both"/>
        <w:rPr>
          <w:rFonts w:ascii="Times New Roman" w:hAnsi="Times New Roman" w:cs="Times New Roman"/>
          <w:b w:val="0"/>
          <w:sz w:val="28"/>
          <w:szCs w:val="28"/>
        </w:rPr>
      </w:pPr>
      <w:r w:rsidRPr="0088455A">
        <w:rPr>
          <w:rFonts w:ascii="Times New Roman" w:hAnsi="Times New Roman" w:cs="Times New Roman"/>
          <w:b w:val="0"/>
          <w:sz w:val="28"/>
        </w:rPr>
        <w:br w:type="page"/>
      </w:r>
      <w:bookmarkStart w:id="5" w:name="_Toc246958587"/>
      <w:r w:rsidRPr="0088455A">
        <w:rPr>
          <w:rFonts w:ascii="Times New Roman" w:hAnsi="Times New Roman" w:cs="Times New Roman"/>
          <w:b w:val="0"/>
          <w:sz w:val="28"/>
          <w:szCs w:val="28"/>
        </w:rPr>
        <w:t>2.</w:t>
      </w:r>
      <w:r w:rsidR="001C75E8" w:rsidRPr="0088455A">
        <w:rPr>
          <w:rFonts w:ascii="Times New Roman" w:hAnsi="Times New Roman" w:cs="Times New Roman"/>
          <w:b w:val="0"/>
          <w:sz w:val="28"/>
          <w:szCs w:val="28"/>
        </w:rPr>
        <w:t xml:space="preserve"> Разработка </w:t>
      </w:r>
      <w:r w:rsidR="004C02F7" w:rsidRPr="0088455A">
        <w:rPr>
          <w:rFonts w:ascii="Times New Roman" w:hAnsi="Times New Roman" w:cs="Times New Roman"/>
          <w:b w:val="0"/>
          <w:sz w:val="28"/>
          <w:szCs w:val="28"/>
        </w:rPr>
        <w:t xml:space="preserve">финансовой </w:t>
      </w:r>
      <w:r w:rsidR="0007087A" w:rsidRPr="0088455A">
        <w:rPr>
          <w:rFonts w:ascii="Times New Roman" w:hAnsi="Times New Roman" w:cs="Times New Roman"/>
          <w:b w:val="0"/>
          <w:sz w:val="28"/>
          <w:szCs w:val="28"/>
        </w:rPr>
        <w:t>политики</w:t>
      </w:r>
      <w:r w:rsidR="004C02F7" w:rsidRPr="0088455A">
        <w:rPr>
          <w:rFonts w:ascii="Times New Roman" w:hAnsi="Times New Roman" w:cs="Times New Roman"/>
          <w:b w:val="0"/>
          <w:sz w:val="28"/>
          <w:szCs w:val="28"/>
        </w:rPr>
        <w:t xml:space="preserve"> ООО </w:t>
      </w:r>
      <w:r w:rsidR="0088455A">
        <w:rPr>
          <w:rFonts w:ascii="Times New Roman" w:hAnsi="Times New Roman" w:cs="Times New Roman"/>
          <w:b w:val="0"/>
          <w:sz w:val="28"/>
          <w:szCs w:val="28"/>
        </w:rPr>
        <w:t>"</w:t>
      </w:r>
      <w:r w:rsidR="004C02F7" w:rsidRPr="0088455A">
        <w:rPr>
          <w:rFonts w:ascii="Times New Roman" w:hAnsi="Times New Roman" w:cs="Times New Roman"/>
          <w:b w:val="0"/>
          <w:sz w:val="28"/>
          <w:szCs w:val="28"/>
        </w:rPr>
        <w:t>АвангардСтрой</w:t>
      </w:r>
      <w:r w:rsidR="0088455A">
        <w:rPr>
          <w:rFonts w:ascii="Times New Roman" w:hAnsi="Times New Roman" w:cs="Times New Roman"/>
          <w:b w:val="0"/>
          <w:sz w:val="28"/>
          <w:szCs w:val="28"/>
        </w:rPr>
        <w:t>"</w:t>
      </w:r>
      <w:bookmarkEnd w:id="5"/>
    </w:p>
    <w:p w:rsidR="00540F9A" w:rsidRPr="0088455A" w:rsidRDefault="00540F9A" w:rsidP="0088455A">
      <w:pPr>
        <w:suppressAutoHyphens/>
        <w:spacing w:line="360" w:lineRule="auto"/>
        <w:ind w:firstLine="709"/>
        <w:jc w:val="both"/>
        <w:rPr>
          <w:sz w:val="28"/>
        </w:rPr>
      </w:pPr>
    </w:p>
    <w:p w:rsidR="0067201C" w:rsidRPr="0088455A" w:rsidRDefault="00540F9A" w:rsidP="0088455A">
      <w:pPr>
        <w:pStyle w:val="2"/>
        <w:keepNext w:val="0"/>
        <w:suppressAutoHyphens/>
        <w:spacing w:before="0" w:after="0" w:line="360" w:lineRule="auto"/>
        <w:ind w:firstLine="709"/>
        <w:jc w:val="both"/>
        <w:rPr>
          <w:rFonts w:ascii="Times New Roman" w:hAnsi="Times New Roman" w:cs="Times New Roman"/>
          <w:b w:val="0"/>
          <w:i w:val="0"/>
          <w:iCs w:val="0"/>
        </w:rPr>
      </w:pPr>
      <w:bookmarkStart w:id="6" w:name="_Toc246958588"/>
      <w:r w:rsidRPr="0088455A">
        <w:rPr>
          <w:rFonts w:ascii="Times New Roman" w:hAnsi="Times New Roman" w:cs="Times New Roman"/>
          <w:b w:val="0"/>
          <w:i w:val="0"/>
          <w:iCs w:val="0"/>
        </w:rPr>
        <w:t>2.1</w:t>
      </w:r>
      <w:r w:rsidR="004C02F7" w:rsidRPr="0088455A">
        <w:rPr>
          <w:rFonts w:ascii="Times New Roman" w:hAnsi="Times New Roman" w:cs="Times New Roman"/>
          <w:b w:val="0"/>
          <w:i w:val="0"/>
          <w:iCs w:val="0"/>
        </w:rPr>
        <w:t xml:space="preserve"> </w:t>
      </w:r>
      <w:r w:rsidR="008B15A4" w:rsidRPr="0088455A">
        <w:rPr>
          <w:rFonts w:ascii="Times New Roman" w:hAnsi="Times New Roman" w:cs="Times New Roman"/>
          <w:b w:val="0"/>
          <w:i w:val="0"/>
          <w:iCs w:val="0"/>
        </w:rPr>
        <w:t>Анализ финансового состояния предприятия</w:t>
      </w:r>
      <w:bookmarkEnd w:id="6"/>
    </w:p>
    <w:p w:rsidR="00540F9A" w:rsidRPr="0088455A" w:rsidRDefault="00540F9A" w:rsidP="0088455A">
      <w:pPr>
        <w:suppressAutoHyphens/>
        <w:spacing w:line="360" w:lineRule="auto"/>
        <w:ind w:firstLine="709"/>
        <w:jc w:val="both"/>
        <w:rPr>
          <w:sz w:val="28"/>
        </w:rPr>
      </w:pPr>
    </w:p>
    <w:p w:rsidR="0088455A" w:rsidRDefault="008B15A4" w:rsidP="0088455A">
      <w:pPr>
        <w:suppressAutoHyphens/>
        <w:spacing w:line="360" w:lineRule="auto"/>
        <w:ind w:firstLine="709"/>
        <w:jc w:val="both"/>
        <w:rPr>
          <w:sz w:val="28"/>
          <w:szCs w:val="28"/>
        </w:rPr>
      </w:pPr>
      <w:r w:rsidRPr="0088455A">
        <w:rPr>
          <w:sz w:val="28"/>
          <w:szCs w:val="28"/>
        </w:rPr>
        <w:t xml:space="preserve">ООО </w:t>
      </w:r>
      <w:r w:rsidR="0088455A">
        <w:rPr>
          <w:sz w:val="28"/>
          <w:szCs w:val="28"/>
        </w:rPr>
        <w:t>"</w:t>
      </w:r>
      <w:r w:rsidR="00430FB9" w:rsidRPr="0088455A">
        <w:rPr>
          <w:sz w:val="28"/>
          <w:szCs w:val="28"/>
        </w:rPr>
        <w:t>АвангардСтрой</w:t>
      </w:r>
      <w:r w:rsidR="0088455A">
        <w:rPr>
          <w:sz w:val="28"/>
          <w:szCs w:val="28"/>
        </w:rPr>
        <w:t>"</w:t>
      </w:r>
      <w:r w:rsidRPr="0088455A">
        <w:rPr>
          <w:sz w:val="28"/>
          <w:szCs w:val="28"/>
        </w:rPr>
        <w:t xml:space="preserve"> занимается оптово-розничной торговлей запасными частями к авто- и сельхозтехнике.</w:t>
      </w:r>
    </w:p>
    <w:p w:rsidR="008B15A4" w:rsidRPr="0088455A" w:rsidRDefault="008B15A4" w:rsidP="0088455A">
      <w:pPr>
        <w:suppressAutoHyphens/>
        <w:spacing w:line="360" w:lineRule="auto"/>
        <w:ind w:firstLine="709"/>
        <w:jc w:val="both"/>
        <w:rPr>
          <w:sz w:val="28"/>
          <w:szCs w:val="28"/>
        </w:rPr>
      </w:pPr>
      <w:r w:rsidRPr="0088455A">
        <w:rPr>
          <w:sz w:val="28"/>
          <w:szCs w:val="28"/>
        </w:rPr>
        <w:t>В основные расходы входят: зарплата, аренда, рекламные расходы, услуги банка, транспортные расходы. Фонд оплаты труда в месяц 168000т.р.</w:t>
      </w:r>
    </w:p>
    <w:p w:rsidR="008B15A4" w:rsidRPr="0088455A" w:rsidRDefault="008B15A4" w:rsidP="0088455A">
      <w:pPr>
        <w:suppressAutoHyphens/>
        <w:spacing w:line="360" w:lineRule="auto"/>
        <w:ind w:firstLine="709"/>
        <w:jc w:val="both"/>
        <w:rPr>
          <w:sz w:val="28"/>
          <w:szCs w:val="28"/>
        </w:rPr>
      </w:pPr>
      <w:r w:rsidRPr="0088455A">
        <w:rPr>
          <w:sz w:val="28"/>
          <w:szCs w:val="28"/>
        </w:rPr>
        <w:t>В штате 8 человек: директор, коммерческий директор, главный бухгалтер, грузчик, 4 продавца.</w:t>
      </w:r>
    </w:p>
    <w:p w:rsidR="008B15A4" w:rsidRPr="0088455A" w:rsidRDefault="008B15A4" w:rsidP="0088455A">
      <w:pPr>
        <w:suppressAutoHyphens/>
        <w:spacing w:line="360" w:lineRule="auto"/>
        <w:ind w:firstLine="709"/>
        <w:jc w:val="both"/>
        <w:rPr>
          <w:sz w:val="28"/>
          <w:szCs w:val="28"/>
        </w:rPr>
      </w:pPr>
    </w:p>
    <w:p w:rsidR="008B15A4" w:rsidRPr="0088455A" w:rsidRDefault="007F4C0C" w:rsidP="0088455A">
      <w:pPr>
        <w:suppressAutoHyphens/>
        <w:spacing w:line="360" w:lineRule="auto"/>
        <w:ind w:firstLine="709"/>
        <w:jc w:val="both"/>
        <w:rPr>
          <w:sz w:val="28"/>
          <w:szCs w:val="28"/>
        </w:rPr>
      </w:pPr>
      <w:r>
        <w:rPr>
          <w:sz w:val="28"/>
          <w:szCs w:val="28"/>
        </w:rPr>
      </w:r>
      <w:r>
        <w:rPr>
          <w:sz w:val="28"/>
          <w:szCs w:val="28"/>
        </w:rPr>
        <w:pict>
          <v:group id="_x0000_s1026" editas="canvas" style="width:368.5pt;height:145.5pt;mso-position-horizontal-relative:char;mso-position-vertical-relative:line" coordorigin="2334,936" coordsize="7106,2787">
            <o:lock v:ext="edit" aspectratio="t"/>
            <v:shape id="_x0000_s1027" type="#_x0000_t75" style="position:absolute;left:2334;top:936;width:7106;height:2787" o:preferrelative="f">
              <v:fill o:detectmouseclick="t"/>
              <v:path o:extrusionok="t" o:connecttype="none"/>
              <o:lock v:ext="edit" text="t"/>
            </v:shape>
            <v:rect id="_x0000_s1028" style="position:absolute;left:4391;top:936;width:2338;height:557">
              <v:textbox style="mso-next-textbox:#_x0000_s1028" inset="2.05739mm,1.0287mm,2.05739mm,1.0287mm">
                <w:txbxContent>
                  <w:p w:rsidR="0088455A" w:rsidRPr="0088455A" w:rsidRDefault="0088455A" w:rsidP="008B15A4">
                    <w:pPr>
                      <w:jc w:val="center"/>
                      <w:rPr>
                        <w:sz w:val="23"/>
                        <w:szCs w:val="28"/>
                      </w:rPr>
                    </w:pPr>
                    <w:r w:rsidRPr="0088455A">
                      <w:rPr>
                        <w:sz w:val="23"/>
                        <w:szCs w:val="28"/>
                      </w:rPr>
                      <w:t>Директор</w:t>
                    </w:r>
                  </w:p>
                </w:txbxContent>
              </v:textbox>
            </v:rect>
            <v:rect id="_x0000_s1029" style="position:absolute;left:2334;top:1772;width:2338;height:557">
              <v:textbox style="mso-next-textbox:#_x0000_s1029" inset="2.05739mm,1.0287mm,2.05739mm,1.0287mm">
                <w:txbxContent>
                  <w:p w:rsidR="0088455A" w:rsidRPr="0088455A" w:rsidRDefault="0088455A" w:rsidP="008B15A4">
                    <w:pPr>
                      <w:jc w:val="center"/>
                      <w:rPr>
                        <w:sz w:val="16"/>
                      </w:rPr>
                    </w:pPr>
                    <w:r w:rsidRPr="0088455A">
                      <w:rPr>
                        <w:sz w:val="16"/>
                      </w:rPr>
                      <w:t>Главный бухгалтер</w:t>
                    </w:r>
                  </w:p>
                </w:txbxContent>
              </v:textbox>
            </v:rect>
            <v:rect id="_x0000_s1030" style="position:absolute;left:6355;top:1772;width:2337;height:558">
              <v:textbox style="mso-next-textbox:#_x0000_s1030" inset="2.05739mm,1.0287mm,2.05739mm,1.0287mm">
                <w:txbxContent>
                  <w:p w:rsidR="0088455A" w:rsidRPr="0088455A" w:rsidRDefault="0088455A" w:rsidP="008B15A4">
                    <w:pPr>
                      <w:jc w:val="center"/>
                      <w:rPr>
                        <w:sz w:val="16"/>
                      </w:rPr>
                    </w:pPr>
                    <w:r w:rsidRPr="0088455A">
                      <w:rPr>
                        <w:sz w:val="16"/>
                      </w:rPr>
                      <w:t>Коммерческий директор</w:t>
                    </w:r>
                  </w:p>
                </w:txbxContent>
              </v:textbox>
            </v:rect>
            <v:rect id="_x0000_s1031" style="position:absolute;left:4672;top:3026;width:2337;height:558">
              <v:textbox style="mso-next-textbox:#_x0000_s1031" inset="2.05739mm,1.0287mm,2.05739mm,1.0287mm">
                <w:txbxContent>
                  <w:p w:rsidR="0088455A" w:rsidRPr="0088455A" w:rsidRDefault="0088455A" w:rsidP="008B15A4">
                    <w:pPr>
                      <w:jc w:val="center"/>
                      <w:rPr>
                        <w:sz w:val="16"/>
                      </w:rPr>
                    </w:pPr>
                    <w:r w:rsidRPr="0088455A">
                      <w:rPr>
                        <w:sz w:val="16"/>
                      </w:rPr>
                      <w:t>Продавцы</w:t>
                    </w:r>
                  </w:p>
                </w:txbxContent>
              </v:textbox>
            </v:rect>
            <v:rect id="_x0000_s1032" style="position:absolute;left:7103;top:3026;width:2337;height:556">
              <v:textbox style="mso-next-textbox:#_x0000_s1032" inset="2.05739mm,1.0287mm,2.05739mm,1.0287mm">
                <w:txbxContent>
                  <w:p w:rsidR="0088455A" w:rsidRPr="0088455A" w:rsidRDefault="0088455A" w:rsidP="008B15A4">
                    <w:pPr>
                      <w:jc w:val="center"/>
                      <w:rPr>
                        <w:sz w:val="16"/>
                      </w:rPr>
                    </w:pPr>
                    <w:r w:rsidRPr="0088455A">
                      <w:rPr>
                        <w:sz w:val="16"/>
                      </w:rPr>
                      <w:t>Грузчик</w:t>
                    </w:r>
                  </w:p>
                </w:txbxContent>
              </v:textbox>
            </v:rect>
            <v:line id="_x0000_s1033" style="position:absolute;flip:x" from="3730,1499" to="5600,1778">
              <v:stroke endarrow="block"/>
            </v:line>
            <v:line id="_x0000_s1034" style="position:absolute" from="5607,1493" to="7570,1772">
              <v:stroke endarrow="block"/>
            </v:line>
            <v:line id="_x0000_s1035" style="position:absolute;flip:x" from="5700,2330" to="7569,3026">
              <v:stroke endarrow="block"/>
            </v:line>
            <v:line id="_x0000_s1036" style="position:absolute" from="7569,2330" to="8505,3026">
              <v:stroke endarrow="block"/>
            </v:line>
            <w10:wrap type="none"/>
            <w10:anchorlock/>
          </v:group>
        </w:pict>
      </w:r>
    </w:p>
    <w:p w:rsidR="008B15A4" w:rsidRPr="0088455A" w:rsidRDefault="008B15A4" w:rsidP="0088455A">
      <w:pPr>
        <w:suppressAutoHyphens/>
        <w:spacing w:line="360" w:lineRule="auto"/>
        <w:ind w:firstLine="709"/>
        <w:jc w:val="both"/>
        <w:rPr>
          <w:sz w:val="28"/>
          <w:szCs w:val="28"/>
        </w:rPr>
      </w:pPr>
      <w:r w:rsidRPr="0088455A">
        <w:rPr>
          <w:sz w:val="28"/>
          <w:szCs w:val="28"/>
        </w:rPr>
        <w:t>Рис</w:t>
      </w:r>
      <w:r w:rsidR="00430FB9" w:rsidRPr="0088455A">
        <w:rPr>
          <w:sz w:val="28"/>
          <w:szCs w:val="28"/>
        </w:rPr>
        <w:t>унок</w:t>
      </w:r>
      <w:r w:rsidRPr="0088455A">
        <w:rPr>
          <w:sz w:val="28"/>
          <w:szCs w:val="28"/>
        </w:rPr>
        <w:t xml:space="preserve"> 2.1 Оргструктура предприятия ООО </w:t>
      </w:r>
      <w:r w:rsidR="0088455A">
        <w:rPr>
          <w:sz w:val="28"/>
          <w:szCs w:val="28"/>
        </w:rPr>
        <w:t>"</w:t>
      </w:r>
      <w:r w:rsidR="00430FB9" w:rsidRPr="0088455A">
        <w:rPr>
          <w:sz w:val="28"/>
          <w:szCs w:val="28"/>
        </w:rPr>
        <w:t>АвангардСтрой</w:t>
      </w:r>
      <w:r w:rsidR="0088455A">
        <w:rPr>
          <w:sz w:val="28"/>
          <w:szCs w:val="28"/>
        </w:rPr>
        <w:t>"</w:t>
      </w:r>
    </w:p>
    <w:p w:rsidR="00540F9A" w:rsidRPr="0088455A" w:rsidRDefault="00540F9A" w:rsidP="0088455A">
      <w:pPr>
        <w:pStyle w:val="11"/>
        <w:suppressAutoHyphens/>
        <w:spacing w:line="360" w:lineRule="auto"/>
        <w:ind w:firstLine="709"/>
        <w:jc w:val="both"/>
        <w:rPr>
          <w:rStyle w:val="ab"/>
          <w:b w:val="0"/>
          <w:sz w:val="28"/>
        </w:rPr>
      </w:pPr>
    </w:p>
    <w:p w:rsidR="0088455A" w:rsidRDefault="008B15A4" w:rsidP="0088455A">
      <w:pPr>
        <w:pStyle w:val="11"/>
        <w:suppressAutoHyphens/>
        <w:spacing w:line="360" w:lineRule="auto"/>
        <w:ind w:firstLine="709"/>
        <w:jc w:val="both"/>
        <w:rPr>
          <w:rStyle w:val="ab"/>
          <w:b w:val="0"/>
          <w:sz w:val="28"/>
        </w:rPr>
      </w:pPr>
      <w:r w:rsidRPr="0088455A">
        <w:rPr>
          <w:rStyle w:val="ab"/>
          <w:b w:val="0"/>
          <w:sz w:val="28"/>
        </w:rPr>
        <w:t>Конкурентное преимущество товаров компании обеспечивается внедрением систем управления качеством и конкурентоспособными ценами. Постоянно отслеживается качество изготовленной продукции.</w:t>
      </w:r>
    </w:p>
    <w:p w:rsidR="0088455A" w:rsidRDefault="008B15A4" w:rsidP="0088455A">
      <w:pPr>
        <w:suppressAutoHyphens/>
        <w:spacing w:line="360" w:lineRule="auto"/>
        <w:ind w:firstLine="709"/>
        <w:jc w:val="both"/>
        <w:rPr>
          <w:sz w:val="28"/>
          <w:szCs w:val="28"/>
        </w:rPr>
      </w:pPr>
      <w:r w:rsidRPr="0088455A">
        <w:rPr>
          <w:sz w:val="28"/>
          <w:szCs w:val="28"/>
        </w:rPr>
        <w:t>По данным бухгалтерской отчетности строится аналитический баланс и дается общая оценка финансового положения организации, а также оценивается состояние и использование имущества организации.</w:t>
      </w:r>
    </w:p>
    <w:p w:rsidR="008B15A4" w:rsidRPr="0088455A" w:rsidRDefault="008B15A4" w:rsidP="0088455A">
      <w:pPr>
        <w:suppressAutoHyphens/>
        <w:spacing w:line="360" w:lineRule="auto"/>
        <w:ind w:firstLine="709"/>
        <w:jc w:val="both"/>
        <w:rPr>
          <w:sz w:val="28"/>
          <w:szCs w:val="28"/>
        </w:rPr>
      </w:pPr>
      <w:r w:rsidRPr="0088455A">
        <w:rPr>
          <w:sz w:val="28"/>
          <w:szCs w:val="28"/>
        </w:rPr>
        <w:t>Также анализируются данные аналитического баланса по горизонтали и вертикали.</w:t>
      </w:r>
    </w:p>
    <w:p w:rsidR="00C77009" w:rsidRPr="0088455A" w:rsidRDefault="00C77009" w:rsidP="0088455A">
      <w:pPr>
        <w:suppressAutoHyphens/>
        <w:spacing w:line="360" w:lineRule="auto"/>
        <w:ind w:firstLine="709"/>
        <w:jc w:val="both"/>
        <w:rPr>
          <w:sz w:val="28"/>
          <w:szCs w:val="28"/>
        </w:rPr>
      </w:pPr>
    </w:p>
    <w:p w:rsidR="008B15A4" w:rsidRPr="0088455A" w:rsidRDefault="0088455A" w:rsidP="0088455A">
      <w:pPr>
        <w:suppressAutoHyphens/>
        <w:spacing w:line="360" w:lineRule="auto"/>
        <w:ind w:firstLine="709"/>
        <w:jc w:val="both"/>
        <w:rPr>
          <w:sz w:val="28"/>
          <w:szCs w:val="28"/>
        </w:rPr>
      </w:pPr>
      <w:r>
        <w:rPr>
          <w:sz w:val="28"/>
          <w:szCs w:val="28"/>
        </w:rPr>
        <w:br w:type="page"/>
      </w:r>
      <w:r w:rsidR="008B15A4" w:rsidRPr="0088455A">
        <w:rPr>
          <w:sz w:val="28"/>
          <w:szCs w:val="28"/>
        </w:rPr>
        <w:t>Таблица 2.1</w:t>
      </w:r>
      <w:r w:rsidR="00540F9A" w:rsidRPr="0088455A">
        <w:rPr>
          <w:sz w:val="28"/>
          <w:szCs w:val="28"/>
        </w:rPr>
        <w:t xml:space="preserve"> </w:t>
      </w:r>
      <w:r w:rsidR="008B15A4" w:rsidRPr="0088455A">
        <w:rPr>
          <w:sz w:val="28"/>
          <w:szCs w:val="28"/>
        </w:rPr>
        <w:t>Аналитическая группировка и анализ статей актива и пассива баланса</w:t>
      </w:r>
    </w:p>
    <w:tbl>
      <w:tblPr>
        <w:tblStyle w:val="ad"/>
        <w:tblW w:w="9506" w:type="dxa"/>
        <w:jc w:val="center"/>
        <w:tblLook w:val="0400" w:firstRow="0" w:lastRow="0" w:firstColumn="0" w:lastColumn="0" w:noHBand="0" w:noVBand="1"/>
      </w:tblPr>
      <w:tblGrid>
        <w:gridCol w:w="3104"/>
        <w:gridCol w:w="616"/>
        <w:gridCol w:w="616"/>
        <w:gridCol w:w="616"/>
        <w:gridCol w:w="577"/>
        <w:gridCol w:w="925"/>
        <w:gridCol w:w="616"/>
        <w:gridCol w:w="666"/>
        <w:gridCol w:w="616"/>
        <w:gridCol w:w="1154"/>
      </w:tblGrid>
      <w:tr w:rsidR="008B15A4" w:rsidRPr="00775370" w:rsidTr="00775370">
        <w:trPr>
          <w:jc w:val="center"/>
        </w:trPr>
        <w:tc>
          <w:tcPr>
            <w:tcW w:w="3104" w:type="dxa"/>
            <w:vMerge w:val="restart"/>
          </w:tcPr>
          <w:p w:rsidR="008B15A4" w:rsidRPr="00775370" w:rsidRDefault="008B15A4" w:rsidP="0088455A">
            <w:pPr>
              <w:suppressAutoHyphens/>
              <w:spacing w:line="360" w:lineRule="auto"/>
            </w:pPr>
            <w:r w:rsidRPr="00775370">
              <w:t>АКТИВ</w:t>
            </w:r>
          </w:p>
        </w:tc>
        <w:tc>
          <w:tcPr>
            <w:tcW w:w="616" w:type="dxa"/>
            <w:vMerge w:val="restart"/>
          </w:tcPr>
          <w:p w:rsidR="008B15A4" w:rsidRPr="00775370" w:rsidRDefault="008B15A4" w:rsidP="0088455A">
            <w:pPr>
              <w:suppressAutoHyphens/>
              <w:spacing w:line="360" w:lineRule="auto"/>
            </w:pPr>
            <w:r w:rsidRPr="00775370">
              <w:t>2006 г.</w:t>
            </w:r>
          </w:p>
        </w:tc>
        <w:tc>
          <w:tcPr>
            <w:tcW w:w="616" w:type="dxa"/>
            <w:vMerge w:val="restart"/>
          </w:tcPr>
          <w:p w:rsidR="008B15A4" w:rsidRPr="00775370" w:rsidRDefault="008B15A4" w:rsidP="0088455A">
            <w:pPr>
              <w:suppressAutoHyphens/>
              <w:spacing w:line="360" w:lineRule="auto"/>
            </w:pPr>
            <w:r w:rsidRPr="00775370">
              <w:t>2007 г.</w:t>
            </w:r>
          </w:p>
        </w:tc>
        <w:tc>
          <w:tcPr>
            <w:tcW w:w="616" w:type="dxa"/>
            <w:vMerge w:val="restart"/>
          </w:tcPr>
          <w:p w:rsidR="008B15A4" w:rsidRPr="00775370" w:rsidRDefault="008B15A4" w:rsidP="0088455A">
            <w:pPr>
              <w:suppressAutoHyphens/>
              <w:spacing w:line="360" w:lineRule="auto"/>
              <w:rPr>
                <w:lang w:val="en-US"/>
              </w:rPr>
            </w:pPr>
            <w:r w:rsidRPr="00775370">
              <w:t>2008 г.</w:t>
            </w:r>
          </w:p>
        </w:tc>
        <w:tc>
          <w:tcPr>
            <w:tcW w:w="1502" w:type="dxa"/>
            <w:gridSpan w:val="2"/>
          </w:tcPr>
          <w:p w:rsidR="008B15A4" w:rsidRPr="00775370" w:rsidRDefault="008B15A4" w:rsidP="0088455A">
            <w:pPr>
              <w:suppressAutoHyphens/>
              <w:spacing w:line="360" w:lineRule="auto"/>
            </w:pPr>
            <w:r w:rsidRPr="00775370">
              <w:t>Отклонение 2007 к 2008 гг.</w:t>
            </w:r>
          </w:p>
        </w:tc>
        <w:tc>
          <w:tcPr>
            <w:tcW w:w="1898" w:type="dxa"/>
            <w:gridSpan w:val="3"/>
          </w:tcPr>
          <w:p w:rsidR="008B15A4" w:rsidRPr="00775370" w:rsidRDefault="008B15A4" w:rsidP="0088455A">
            <w:pPr>
              <w:suppressAutoHyphens/>
              <w:spacing w:line="360" w:lineRule="auto"/>
            </w:pPr>
            <w:r w:rsidRPr="00775370">
              <w:t>Удельный вес, %</w:t>
            </w:r>
          </w:p>
        </w:tc>
        <w:tc>
          <w:tcPr>
            <w:tcW w:w="1154" w:type="dxa"/>
            <w:vMerge w:val="restart"/>
          </w:tcPr>
          <w:p w:rsidR="008B15A4" w:rsidRPr="00775370" w:rsidRDefault="008B15A4" w:rsidP="0088455A">
            <w:pPr>
              <w:suppressAutoHyphens/>
              <w:spacing w:line="360" w:lineRule="auto"/>
            </w:pPr>
            <w:r w:rsidRPr="00775370">
              <w:t>Изменение уд.веса 2007 от 2008 г., %</w:t>
            </w:r>
          </w:p>
        </w:tc>
      </w:tr>
      <w:tr w:rsidR="008B15A4" w:rsidRPr="00775370" w:rsidTr="00775370">
        <w:trPr>
          <w:jc w:val="center"/>
        </w:trPr>
        <w:tc>
          <w:tcPr>
            <w:tcW w:w="3104" w:type="dxa"/>
            <w:vMerge/>
          </w:tcPr>
          <w:p w:rsidR="008B15A4" w:rsidRPr="00775370" w:rsidRDefault="008B15A4" w:rsidP="0088455A">
            <w:pPr>
              <w:suppressAutoHyphens/>
              <w:spacing w:line="360" w:lineRule="auto"/>
            </w:pPr>
          </w:p>
        </w:tc>
        <w:tc>
          <w:tcPr>
            <w:tcW w:w="616" w:type="dxa"/>
            <w:vMerge/>
          </w:tcPr>
          <w:p w:rsidR="008B15A4" w:rsidRPr="00775370" w:rsidRDefault="008B15A4" w:rsidP="0088455A">
            <w:pPr>
              <w:suppressAutoHyphens/>
              <w:spacing w:line="360" w:lineRule="auto"/>
            </w:pPr>
          </w:p>
        </w:tc>
        <w:tc>
          <w:tcPr>
            <w:tcW w:w="616" w:type="dxa"/>
            <w:vMerge/>
          </w:tcPr>
          <w:p w:rsidR="008B15A4" w:rsidRPr="00775370" w:rsidRDefault="008B15A4" w:rsidP="0088455A">
            <w:pPr>
              <w:suppressAutoHyphens/>
              <w:spacing w:line="360" w:lineRule="auto"/>
            </w:pPr>
          </w:p>
        </w:tc>
        <w:tc>
          <w:tcPr>
            <w:tcW w:w="616" w:type="dxa"/>
            <w:vMerge/>
          </w:tcPr>
          <w:p w:rsidR="008B15A4" w:rsidRPr="00775370" w:rsidRDefault="008B15A4" w:rsidP="0088455A">
            <w:pPr>
              <w:suppressAutoHyphens/>
              <w:spacing w:line="360" w:lineRule="auto"/>
            </w:pPr>
          </w:p>
        </w:tc>
        <w:tc>
          <w:tcPr>
            <w:tcW w:w="577" w:type="dxa"/>
          </w:tcPr>
          <w:p w:rsidR="008B15A4" w:rsidRPr="00775370" w:rsidRDefault="008B15A4" w:rsidP="0088455A">
            <w:pPr>
              <w:suppressAutoHyphens/>
              <w:spacing w:line="360" w:lineRule="auto"/>
            </w:pPr>
            <w:r w:rsidRPr="00775370">
              <w:t>тыс. руб.</w:t>
            </w:r>
          </w:p>
        </w:tc>
        <w:tc>
          <w:tcPr>
            <w:tcW w:w="925"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2006 г.</w:t>
            </w:r>
          </w:p>
        </w:tc>
        <w:tc>
          <w:tcPr>
            <w:tcW w:w="666" w:type="dxa"/>
          </w:tcPr>
          <w:p w:rsidR="008B15A4" w:rsidRPr="00775370" w:rsidRDefault="008B15A4" w:rsidP="0088455A">
            <w:pPr>
              <w:suppressAutoHyphens/>
              <w:spacing w:line="360" w:lineRule="auto"/>
            </w:pPr>
            <w:r w:rsidRPr="00775370">
              <w:t>2007 г.</w:t>
            </w:r>
          </w:p>
        </w:tc>
        <w:tc>
          <w:tcPr>
            <w:tcW w:w="616" w:type="dxa"/>
          </w:tcPr>
          <w:p w:rsidR="008B15A4" w:rsidRPr="00775370" w:rsidRDefault="008B15A4" w:rsidP="0088455A">
            <w:pPr>
              <w:suppressAutoHyphens/>
              <w:spacing w:line="360" w:lineRule="auto"/>
            </w:pPr>
            <w:r w:rsidRPr="00775370">
              <w:t>2008 г.</w:t>
            </w:r>
          </w:p>
        </w:tc>
        <w:tc>
          <w:tcPr>
            <w:tcW w:w="1154" w:type="dxa"/>
            <w:vMerge/>
          </w:tcPr>
          <w:p w:rsidR="008B15A4" w:rsidRPr="00775370" w:rsidRDefault="008B15A4" w:rsidP="0088455A">
            <w:pPr>
              <w:suppressAutoHyphens/>
              <w:spacing w:line="360" w:lineRule="auto"/>
            </w:pP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1. ВНЕОБОРОТНЫЕ АКТИВЫ</w:t>
            </w:r>
          </w:p>
        </w:tc>
        <w:tc>
          <w:tcPr>
            <w:tcW w:w="616"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577" w:type="dxa"/>
          </w:tcPr>
          <w:p w:rsidR="008B15A4" w:rsidRPr="00775370" w:rsidRDefault="008B15A4" w:rsidP="0088455A">
            <w:pPr>
              <w:suppressAutoHyphens/>
              <w:spacing w:line="360" w:lineRule="auto"/>
            </w:pPr>
          </w:p>
        </w:tc>
        <w:tc>
          <w:tcPr>
            <w:tcW w:w="925"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666"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1154" w:type="dxa"/>
          </w:tcPr>
          <w:p w:rsidR="008B15A4" w:rsidRPr="00775370" w:rsidRDefault="008B15A4" w:rsidP="0088455A">
            <w:pPr>
              <w:suppressAutoHyphens/>
              <w:spacing w:line="360" w:lineRule="auto"/>
            </w:pPr>
          </w:p>
        </w:tc>
      </w:tr>
      <w:tr w:rsidR="008B15A4" w:rsidRPr="00775370" w:rsidTr="00775370">
        <w:trPr>
          <w:jc w:val="center"/>
        </w:trPr>
        <w:tc>
          <w:tcPr>
            <w:tcW w:w="3104" w:type="dxa"/>
          </w:tcPr>
          <w:p w:rsidR="008B15A4" w:rsidRPr="00775370" w:rsidRDefault="008B15A4" w:rsidP="0088455A">
            <w:pPr>
              <w:suppressAutoHyphens/>
              <w:spacing w:line="360" w:lineRule="auto"/>
            </w:pPr>
            <w:r w:rsidRPr="00775370">
              <w:t>Нематериальные активы (110)</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577" w:type="dxa"/>
          </w:tcPr>
          <w:p w:rsidR="008B15A4" w:rsidRPr="00775370" w:rsidRDefault="008B15A4" w:rsidP="0088455A">
            <w:pPr>
              <w:suppressAutoHyphens/>
              <w:spacing w:line="360" w:lineRule="auto"/>
            </w:pPr>
            <w:r w:rsidRPr="00775370">
              <w:t>-</w:t>
            </w:r>
          </w:p>
        </w:tc>
        <w:tc>
          <w:tcPr>
            <w:tcW w:w="925"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66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1154" w:type="dxa"/>
          </w:tcPr>
          <w:p w:rsidR="008B15A4" w:rsidRPr="00775370" w:rsidRDefault="008B15A4" w:rsidP="0088455A">
            <w:pPr>
              <w:suppressAutoHyphens/>
              <w:spacing w:line="360" w:lineRule="auto"/>
            </w:pPr>
            <w:r w:rsidRPr="00775370">
              <w:t>-</w:t>
            </w:r>
          </w:p>
        </w:tc>
      </w:tr>
      <w:tr w:rsidR="008B15A4" w:rsidRPr="00775370" w:rsidTr="00775370">
        <w:trPr>
          <w:jc w:val="center"/>
        </w:trPr>
        <w:tc>
          <w:tcPr>
            <w:tcW w:w="3104" w:type="dxa"/>
          </w:tcPr>
          <w:p w:rsidR="008B15A4" w:rsidRPr="00775370" w:rsidRDefault="008B15A4" w:rsidP="0088455A">
            <w:pPr>
              <w:suppressAutoHyphens/>
              <w:spacing w:line="360" w:lineRule="auto"/>
            </w:pPr>
            <w:r w:rsidRPr="00775370">
              <w:t>Основные средства (120)</w:t>
            </w:r>
          </w:p>
        </w:tc>
        <w:tc>
          <w:tcPr>
            <w:tcW w:w="616" w:type="dxa"/>
          </w:tcPr>
          <w:p w:rsidR="008B15A4" w:rsidRPr="00775370" w:rsidRDefault="008B15A4" w:rsidP="0088455A">
            <w:pPr>
              <w:suppressAutoHyphens/>
              <w:spacing w:line="360" w:lineRule="auto"/>
            </w:pPr>
            <w:r w:rsidRPr="00775370">
              <w:t>36</w:t>
            </w:r>
          </w:p>
        </w:tc>
        <w:tc>
          <w:tcPr>
            <w:tcW w:w="616" w:type="dxa"/>
          </w:tcPr>
          <w:p w:rsidR="008B15A4" w:rsidRPr="00775370" w:rsidRDefault="008B15A4" w:rsidP="0088455A">
            <w:pPr>
              <w:suppressAutoHyphens/>
              <w:spacing w:line="360" w:lineRule="auto"/>
            </w:pPr>
            <w:r w:rsidRPr="00775370">
              <w:t>32</w:t>
            </w:r>
          </w:p>
        </w:tc>
        <w:tc>
          <w:tcPr>
            <w:tcW w:w="616" w:type="dxa"/>
          </w:tcPr>
          <w:p w:rsidR="008B15A4" w:rsidRPr="00775370" w:rsidRDefault="008B15A4" w:rsidP="0088455A">
            <w:pPr>
              <w:suppressAutoHyphens/>
              <w:spacing w:line="360" w:lineRule="auto"/>
            </w:pPr>
            <w:r w:rsidRPr="00775370">
              <w:t>27</w:t>
            </w:r>
          </w:p>
        </w:tc>
        <w:tc>
          <w:tcPr>
            <w:tcW w:w="577" w:type="dxa"/>
          </w:tcPr>
          <w:p w:rsidR="008B15A4" w:rsidRPr="00775370" w:rsidRDefault="008B15A4" w:rsidP="0088455A">
            <w:pPr>
              <w:suppressAutoHyphens/>
              <w:spacing w:line="360" w:lineRule="auto"/>
            </w:pPr>
            <w:r w:rsidRPr="00775370">
              <w:t>-5</w:t>
            </w:r>
          </w:p>
        </w:tc>
        <w:tc>
          <w:tcPr>
            <w:tcW w:w="925" w:type="dxa"/>
          </w:tcPr>
          <w:p w:rsidR="008B15A4" w:rsidRPr="00775370" w:rsidRDefault="008B15A4" w:rsidP="0088455A">
            <w:pPr>
              <w:suppressAutoHyphens/>
              <w:spacing w:line="360" w:lineRule="auto"/>
            </w:pPr>
            <w:r w:rsidRPr="00775370">
              <w:t>-15,6</w:t>
            </w:r>
          </w:p>
        </w:tc>
        <w:tc>
          <w:tcPr>
            <w:tcW w:w="616" w:type="dxa"/>
          </w:tcPr>
          <w:p w:rsidR="008B15A4" w:rsidRPr="00775370" w:rsidRDefault="008B15A4" w:rsidP="0088455A">
            <w:pPr>
              <w:suppressAutoHyphens/>
              <w:spacing w:line="360" w:lineRule="auto"/>
            </w:pPr>
            <w:r w:rsidRPr="00775370">
              <w:t>5,3</w:t>
            </w:r>
          </w:p>
        </w:tc>
        <w:tc>
          <w:tcPr>
            <w:tcW w:w="666" w:type="dxa"/>
          </w:tcPr>
          <w:p w:rsidR="008B15A4" w:rsidRPr="00775370" w:rsidRDefault="008B15A4" w:rsidP="0088455A">
            <w:pPr>
              <w:suppressAutoHyphens/>
              <w:spacing w:line="360" w:lineRule="auto"/>
            </w:pPr>
            <w:r w:rsidRPr="00775370">
              <w:t>8,02</w:t>
            </w:r>
          </w:p>
        </w:tc>
        <w:tc>
          <w:tcPr>
            <w:tcW w:w="616" w:type="dxa"/>
          </w:tcPr>
          <w:p w:rsidR="008B15A4" w:rsidRPr="00775370" w:rsidRDefault="008B15A4" w:rsidP="0088455A">
            <w:pPr>
              <w:suppressAutoHyphens/>
              <w:spacing w:line="360" w:lineRule="auto"/>
            </w:pPr>
            <w:r w:rsidRPr="00775370">
              <w:t>6,0</w:t>
            </w:r>
          </w:p>
        </w:tc>
        <w:tc>
          <w:tcPr>
            <w:tcW w:w="1154" w:type="dxa"/>
          </w:tcPr>
          <w:p w:rsidR="008B15A4" w:rsidRPr="00775370" w:rsidRDefault="008B15A4" w:rsidP="0088455A">
            <w:pPr>
              <w:suppressAutoHyphens/>
              <w:spacing w:line="360" w:lineRule="auto"/>
            </w:pPr>
            <w:r w:rsidRPr="00775370">
              <w:t>-2,12</w:t>
            </w:r>
          </w:p>
        </w:tc>
      </w:tr>
      <w:tr w:rsidR="008B15A4" w:rsidRPr="00775370" w:rsidTr="00775370">
        <w:trPr>
          <w:jc w:val="center"/>
        </w:trPr>
        <w:tc>
          <w:tcPr>
            <w:tcW w:w="3104" w:type="dxa"/>
          </w:tcPr>
          <w:p w:rsidR="008B15A4" w:rsidRPr="00775370" w:rsidRDefault="008B15A4" w:rsidP="0088455A">
            <w:pPr>
              <w:suppressAutoHyphens/>
              <w:spacing w:line="360" w:lineRule="auto"/>
            </w:pPr>
            <w:r w:rsidRPr="00775370">
              <w:t>Незавершенное строительство (130)</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577" w:type="dxa"/>
          </w:tcPr>
          <w:p w:rsidR="008B15A4" w:rsidRPr="00775370" w:rsidRDefault="008B15A4" w:rsidP="0088455A">
            <w:pPr>
              <w:suppressAutoHyphens/>
              <w:spacing w:line="360" w:lineRule="auto"/>
            </w:pPr>
            <w:r w:rsidRPr="00775370">
              <w:t>-</w:t>
            </w:r>
          </w:p>
        </w:tc>
        <w:tc>
          <w:tcPr>
            <w:tcW w:w="925" w:type="dxa"/>
          </w:tcPr>
          <w:p w:rsidR="008B15A4" w:rsidRPr="00775370" w:rsidRDefault="008B15A4" w:rsidP="0088455A">
            <w:pPr>
              <w:suppressAutoHyphens/>
              <w:spacing w:line="360" w:lineRule="auto"/>
            </w:pPr>
            <w:r w:rsidRPr="00775370">
              <w:t xml:space="preserve"> -</w:t>
            </w:r>
          </w:p>
        </w:tc>
        <w:tc>
          <w:tcPr>
            <w:tcW w:w="616" w:type="dxa"/>
          </w:tcPr>
          <w:p w:rsidR="008B15A4" w:rsidRPr="00775370" w:rsidRDefault="008B15A4" w:rsidP="0088455A">
            <w:pPr>
              <w:suppressAutoHyphens/>
              <w:spacing w:line="360" w:lineRule="auto"/>
            </w:pPr>
            <w:r w:rsidRPr="00775370">
              <w:t>-</w:t>
            </w:r>
          </w:p>
        </w:tc>
        <w:tc>
          <w:tcPr>
            <w:tcW w:w="66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1154" w:type="dxa"/>
          </w:tcPr>
          <w:p w:rsidR="008B15A4" w:rsidRPr="00775370" w:rsidRDefault="008B15A4" w:rsidP="0088455A">
            <w:pPr>
              <w:suppressAutoHyphens/>
              <w:spacing w:line="360" w:lineRule="auto"/>
            </w:pPr>
            <w:r w:rsidRPr="00775370">
              <w:t>-</w:t>
            </w:r>
          </w:p>
        </w:tc>
      </w:tr>
      <w:tr w:rsidR="008B15A4" w:rsidRPr="00775370" w:rsidTr="00775370">
        <w:trPr>
          <w:jc w:val="center"/>
        </w:trPr>
        <w:tc>
          <w:tcPr>
            <w:tcW w:w="3104" w:type="dxa"/>
          </w:tcPr>
          <w:p w:rsidR="008B15A4" w:rsidRPr="00775370" w:rsidRDefault="008B15A4" w:rsidP="0088455A">
            <w:pPr>
              <w:suppressAutoHyphens/>
              <w:spacing w:line="360" w:lineRule="auto"/>
            </w:pPr>
            <w:r w:rsidRPr="00775370">
              <w:t>Прочие внеоборотные активы (150)</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577" w:type="dxa"/>
          </w:tcPr>
          <w:p w:rsidR="008B15A4" w:rsidRPr="00775370" w:rsidRDefault="008B15A4" w:rsidP="0088455A">
            <w:pPr>
              <w:suppressAutoHyphens/>
              <w:spacing w:line="360" w:lineRule="auto"/>
            </w:pPr>
            <w:r w:rsidRPr="00775370">
              <w:t>-</w:t>
            </w:r>
          </w:p>
        </w:tc>
        <w:tc>
          <w:tcPr>
            <w:tcW w:w="925"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66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1154" w:type="dxa"/>
          </w:tcPr>
          <w:p w:rsidR="008B15A4" w:rsidRPr="00775370" w:rsidRDefault="008B15A4" w:rsidP="0088455A">
            <w:pPr>
              <w:suppressAutoHyphens/>
              <w:spacing w:line="360" w:lineRule="auto"/>
            </w:pPr>
            <w:r w:rsidRPr="00775370">
              <w:t>-</w:t>
            </w: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ИТОГО ПО РАЗДЕЛУ 1 (190)</w:t>
            </w:r>
          </w:p>
        </w:tc>
        <w:tc>
          <w:tcPr>
            <w:tcW w:w="616" w:type="dxa"/>
          </w:tcPr>
          <w:p w:rsidR="008B15A4" w:rsidRPr="00775370" w:rsidRDefault="008B15A4" w:rsidP="0088455A">
            <w:pPr>
              <w:suppressAutoHyphens/>
              <w:spacing w:line="360" w:lineRule="auto"/>
            </w:pPr>
            <w:r w:rsidRPr="00775370">
              <w:t>36</w:t>
            </w:r>
          </w:p>
        </w:tc>
        <w:tc>
          <w:tcPr>
            <w:tcW w:w="616" w:type="dxa"/>
          </w:tcPr>
          <w:p w:rsidR="008B15A4" w:rsidRPr="00775370" w:rsidRDefault="008B15A4" w:rsidP="0088455A">
            <w:pPr>
              <w:suppressAutoHyphens/>
              <w:spacing w:line="360" w:lineRule="auto"/>
            </w:pPr>
            <w:r w:rsidRPr="00775370">
              <w:t>32</w:t>
            </w:r>
          </w:p>
        </w:tc>
        <w:tc>
          <w:tcPr>
            <w:tcW w:w="616" w:type="dxa"/>
          </w:tcPr>
          <w:p w:rsidR="008B15A4" w:rsidRPr="00775370" w:rsidRDefault="008B15A4" w:rsidP="0088455A">
            <w:pPr>
              <w:suppressAutoHyphens/>
              <w:spacing w:line="360" w:lineRule="auto"/>
            </w:pPr>
            <w:r w:rsidRPr="00775370">
              <w:t>27</w:t>
            </w:r>
          </w:p>
        </w:tc>
        <w:tc>
          <w:tcPr>
            <w:tcW w:w="577" w:type="dxa"/>
          </w:tcPr>
          <w:p w:rsidR="008B15A4" w:rsidRPr="00775370" w:rsidRDefault="008B15A4" w:rsidP="0088455A">
            <w:pPr>
              <w:suppressAutoHyphens/>
              <w:spacing w:line="360" w:lineRule="auto"/>
            </w:pPr>
            <w:r w:rsidRPr="00775370">
              <w:t>-5</w:t>
            </w:r>
          </w:p>
        </w:tc>
        <w:tc>
          <w:tcPr>
            <w:tcW w:w="925" w:type="dxa"/>
          </w:tcPr>
          <w:p w:rsidR="008B15A4" w:rsidRPr="00775370" w:rsidRDefault="008B15A4" w:rsidP="0088455A">
            <w:pPr>
              <w:suppressAutoHyphens/>
              <w:spacing w:line="360" w:lineRule="auto"/>
            </w:pPr>
            <w:r w:rsidRPr="00775370">
              <w:t>-15,6</w:t>
            </w:r>
          </w:p>
        </w:tc>
        <w:tc>
          <w:tcPr>
            <w:tcW w:w="616" w:type="dxa"/>
          </w:tcPr>
          <w:p w:rsidR="008B15A4" w:rsidRPr="00775370" w:rsidRDefault="008B15A4" w:rsidP="0088455A">
            <w:pPr>
              <w:suppressAutoHyphens/>
              <w:spacing w:line="360" w:lineRule="auto"/>
            </w:pPr>
            <w:r w:rsidRPr="00775370">
              <w:t>5,3</w:t>
            </w:r>
          </w:p>
        </w:tc>
        <w:tc>
          <w:tcPr>
            <w:tcW w:w="666" w:type="dxa"/>
          </w:tcPr>
          <w:p w:rsidR="008B15A4" w:rsidRPr="00775370" w:rsidRDefault="008B15A4" w:rsidP="0088455A">
            <w:pPr>
              <w:suppressAutoHyphens/>
              <w:spacing w:line="360" w:lineRule="auto"/>
            </w:pPr>
            <w:r w:rsidRPr="00775370">
              <w:t>8,02</w:t>
            </w:r>
          </w:p>
        </w:tc>
        <w:tc>
          <w:tcPr>
            <w:tcW w:w="616" w:type="dxa"/>
          </w:tcPr>
          <w:p w:rsidR="008B15A4" w:rsidRPr="00775370" w:rsidRDefault="008B15A4" w:rsidP="0088455A">
            <w:pPr>
              <w:suppressAutoHyphens/>
              <w:spacing w:line="360" w:lineRule="auto"/>
            </w:pPr>
            <w:r w:rsidRPr="00775370">
              <w:t>6,0</w:t>
            </w:r>
          </w:p>
        </w:tc>
        <w:tc>
          <w:tcPr>
            <w:tcW w:w="1154" w:type="dxa"/>
          </w:tcPr>
          <w:p w:rsidR="008B15A4" w:rsidRPr="00775370" w:rsidRDefault="008B15A4" w:rsidP="0088455A">
            <w:pPr>
              <w:suppressAutoHyphens/>
              <w:spacing w:line="360" w:lineRule="auto"/>
            </w:pPr>
            <w:r w:rsidRPr="00775370">
              <w:t>-2,12</w:t>
            </w: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2. ОБОРОТНЫЕ АКТИВЫ</w:t>
            </w:r>
          </w:p>
        </w:tc>
        <w:tc>
          <w:tcPr>
            <w:tcW w:w="616"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577" w:type="dxa"/>
          </w:tcPr>
          <w:p w:rsidR="008B15A4" w:rsidRPr="00775370" w:rsidRDefault="008B15A4" w:rsidP="0088455A">
            <w:pPr>
              <w:suppressAutoHyphens/>
              <w:spacing w:line="360" w:lineRule="auto"/>
            </w:pPr>
          </w:p>
        </w:tc>
        <w:tc>
          <w:tcPr>
            <w:tcW w:w="925"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666"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1154" w:type="dxa"/>
          </w:tcPr>
          <w:p w:rsidR="008B15A4" w:rsidRPr="00775370" w:rsidRDefault="008B15A4" w:rsidP="0088455A">
            <w:pPr>
              <w:suppressAutoHyphens/>
              <w:spacing w:line="360" w:lineRule="auto"/>
            </w:pPr>
          </w:p>
        </w:tc>
      </w:tr>
      <w:tr w:rsidR="008B15A4" w:rsidRPr="00775370" w:rsidTr="00775370">
        <w:trPr>
          <w:jc w:val="center"/>
        </w:trPr>
        <w:tc>
          <w:tcPr>
            <w:tcW w:w="3104" w:type="dxa"/>
          </w:tcPr>
          <w:p w:rsidR="008B15A4" w:rsidRPr="00775370" w:rsidRDefault="008B15A4" w:rsidP="0088455A">
            <w:pPr>
              <w:suppressAutoHyphens/>
              <w:spacing w:line="360" w:lineRule="auto"/>
            </w:pPr>
            <w:r w:rsidRPr="00775370">
              <w:t>Запасы и затраты (210+220)</w:t>
            </w:r>
          </w:p>
        </w:tc>
        <w:tc>
          <w:tcPr>
            <w:tcW w:w="616" w:type="dxa"/>
          </w:tcPr>
          <w:p w:rsidR="008B15A4" w:rsidRPr="00775370" w:rsidRDefault="008B15A4" w:rsidP="0088455A">
            <w:pPr>
              <w:suppressAutoHyphens/>
              <w:spacing w:line="360" w:lineRule="auto"/>
            </w:pPr>
            <w:r w:rsidRPr="00775370">
              <w:t>111</w:t>
            </w:r>
          </w:p>
        </w:tc>
        <w:tc>
          <w:tcPr>
            <w:tcW w:w="616" w:type="dxa"/>
          </w:tcPr>
          <w:p w:rsidR="008B15A4" w:rsidRPr="00775370" w:rsidRDefault="008B15A4" w:rsidP="0088455A">
            <w:pPr>
              <w:suppressAutoHyphens/>
              <w:spacing w:line="360" w:lineRule="auto"/>
            </w:pPr>
            <w:r w:rsidRPr="00775370">
              <w:t>65</w:t>
            </w:r>
          </w:p>
        </w:tc>
        <w:tc>
          <w:tcPr>
            <w:tcW w:w="616" w:type="dxa"/>
          </w:tcPr>
          <w:p w:rsidR="008B15A4" w:rsidRPr="00775370" w:rsidRDefault="008B15A4" w:rsidP="0088455A">
            <w:pPr>
              <w:suppressAutoHyphens/>
              <w:spacing w:line="360" w:lineRule="auto"/>
            </w:pPr>
            <w:r w:rsidRPr="00775370">
              <w:t>176</w:t>
            </w:r>
          </w:p>
        </w:tc>
        <w:tc>
          <w:tcPr>
            <w:tcW w:w="577" w:type="dxa"/>
          </w:tcPr>
          <w:p w:rsidR="008B15A4" w:rsidRPr="00775370" w:rsidRDefault="008B15A4" w:rsidP="0088455A">
            <w:pPr>
              <w:suppressAutoHyphens/>
              <w:spacing w:line="360" w:lineRule="auto"/>
            </w:pPr>
            <w:r w:rsidRPr="00775370">
              <w:t>111</w:t>
            </w:r>
          </w:p>
        </w:tc>
        <w:tc>
          <w:tcPr>
            <w:tcW w:w="925" w:type="dxa"/>
          </w:tcPr>
          <w:p w:rsidR="008B15A4" w:rsidRPr="00775370" w:rsidRDefault="008B15A4" w:rsidP="0088455A">
            <w:pPr>
              <w:suppressAutoHyphens/>
              <w:spacing w:line="360" w:lineRule="auto"/>
            </w:pPr>
            <w:r w:rsidRPr="00775370">
              <w:t>170,7</w:t>
            </w:r>
          </w:p>
        </w:tc>
        <w:tc>
          <w:tcPr>
            <w:tcW w:w="616" w:type="dxa"/>
          </w:tcPr>
          <w:p w:rsidR="008B15A4" w:rsidRPr="00775370" w:rsidRDefault="008B15A4" w:rsidP="0088455A">
            <w:pPr>
              <w:suppressAutoHyphens/>
              <w:spacing w:line="360" w:lineRule="auto"/>
            </w:pPr>
            <w:r w:rsidRPr="00775370">
              <w:t>16,4</w:t>
            </w:r>
          </w:p>
        </w:tc>
        <w:tc>
          <w:tcPr>
            <w:tcW w:w="666" w:type="dxa"/>
          </w:tcPr>
          <w:p w:rsidR="008B15A4" w:rsidRPr="00775370" w:rsidRDefault="008B15A4" w:rsidP="0088455A">
            <w:pPr>
              <w:suppressAutoHyphens/>
              <w:spacing w:line="360" w:lineRule="auto"/>
            </w:pPr>
            <w:r w:rsidRPr="00775370">
              <w:t>16,3</w:t>
            </w:r>
          </w:p>
        </w:tc>
        <w:tc>
          <w:tcPr>
            <w:tcW w:w="616" w:type="dxa"/>
          </w:tcPr>
          <w:p w:rsidR="008B15A4" w:rsidRPr="00775370" w:rsidRDefault="008B15A4" w:rsidP="0088455A">
            <w:pPr>
              <w:suppressAutoHyphens/>
              <w:spacing w:line="360" w:lineRule="auto"/>
            </w:pPr>
            <w:r w:rsidRPr="00775370">
              <w:t>39,0</w:t>
            </w:r>
          </w:p>
        </w:tc>
        <w:tc>
          <w:tcPr>
            <w:tcW w:w="1154" w:type="dxa"/>
          </w:tcPr>
          <w:p w:rsidR="008B15A4" w:rsidRPr="00775370" w:rsidRDefault="008B15A4" w:rsidP="0088455A">
            <w:pPr>
              <w:suppressAutoHyphens/>
              <w:spacing w:line="360" w:lineRule="auto"/>
            </w:pPr>
            <w:r w:rsidRPr="00775370">
              <w:t>22,8</w:t>
            </w:r>
          </w:p>
        </w:tc>
      </w:tr>
      <w:tr w:rsidR="008B15A4" w:rsidRPr="00775370" w:rsidTr="00775370">
        <w:trPr>
          <w:jc w:val="center"/>
        </w:trPr>
        <w:tc>
          <w:tcPr>
            <w:tcW w:w="3104" w:type="dxa"/>
          </w:tcPr>
          <w:p w:rsidR="008B15A4" w:rsidRPr="00775370" w:rsidRDefault="008B15A4" w:rsidP="0088455A">
            <w:pPr>
              <w:suppressAutoHyphens/>
              <w:spacing w:line="360" w:lineRule="auto"/>
            </w:pPr>
            <w:r w:rsidRPr="00775370">
              <w:t>Дебиторская задолженность (платежи по которой ожидаются более чем через 12 месяцев после отчетной даты) (230)</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577" w:type="dxa"/>
          </w:tcPr>
          <w:p w:rsidR="008B15A4" w:rsidRPr="00775370" w:rsidRDefault="008B15A4" w:rsidP="0088455A">
            <w:pPr>
              <w:suppressAutoHyphens/>
              <w:spacing w:line="360" w:lineRule="auto"/>
            </w:pPr>
            <w:r w:rsidRPr="00775370">
              <w:t>-</w:t>
            </w:r>
          </w:p>
        </w:tc>
        <w:tc>
          <w:tcPr>
            <w:tcW w:w="925"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66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1154" w:type="dxa"/>
          </w:tcPr>
          <w:p w:rsidR="008B15A4" w:rsidRPr="00775370" w:rsidRDefault="008B15A4" w:rsidP="0088455A">
            <w:pPr>
              <w:suppressAutoHyphens/>
              <w:spacing w:line="360" w:lineRule="auto"/>
            </w:pPr>
            <w:r w:rsidRPr="00775370">
              <w:t>-</w:t>
            </w:r>
          </w:p>
        </w:tc>
      </w:tr>
      <w:tr w:rsidR="008B15A4" w:rsidRPr="00775370" w:rsidTr="00775370">
        <w:trPr>
          <w:jc w:val="center"/>
        </w:trPr>
        <w:tc>
          <w:tcPr>
            <w:tcW w:w="3104" w:type="dxa"/>
          </w:tcPr>
          <w:p w:rsidR="008B15A4" w:rsidRPr="00775370" w:rsidRDefault="008B15A4" w:rsidP="0088455A">
            <w:pPr>
              <w:suppressAutoHyphens/>
              <w:spacing w:line="360" w:lineRule="auto"/>
            </w:pPr>
            <w:r w:rsidRPr="00775370">
              <w:t>ИТОГО МЕДЛЕННОРЕАЛИЗУЕМЫЕ АКТИВЫ (210+220+270)</w:t>
            </w:r>
          </w:p>
        </w:tc>
        <w:tc>
          <w:tcPr>
            <w:tcW w:w="616" w:type="dxa"/>
          </w:tcPr>
          <w:p w:rsidR="008B15A4" w:rsidRPr="00775370" w:rsidRDefault="008B15A4" w:rsidP="0088455A">
            <w:pPr>
              <w:suppressAutoHyphens/>
              <w:spacing w:line="360" w:lineRule="auto"/>
            </w:pPr>
            <w:r w:rsidRPr="00775370">
              <w:t>111</w:t>
            </w:r>
          </w:p>
        </w:tc>
        <w:tc>
          <w:tcPr>
            <w:tcW w:w="616" w:type="dxa"/>
          </w:tcPr>
          <w:p w:rsidR="008B15A4" w:rsidRPr="00775370" w:rsidRDefault="008B15A4" w:rsidP="0088455A">
            <w:pPr>
              <w:suppressAutoHyphens/>
              <w:spacing w:line="360" w:lineRule="auto"/>
            </w:pPr>
            <w:r w:rsidRPr="00775370">
              <w:t>65</w:t>
            </w:r>
          </w:p>
        </w:tc>
        <w:tc>
          <w:tcPr>
            <w:tcW w:w="616" w:type="dxa"/>
          </w:tcPr>
          <w:p w:rsidR="008B15A4" w:rsidRPr="00775370" w:rsidRDefault="008B15A4" w:rsidP="0088455A">
            <w:pPr>
              <w:suppressAutoHyphens/>
              <w:spacing w:line="360" w:lineRule="auto"/>
            </w:pPr>
            <w:r w:rsidRPr="00775370">
              <w:t>176</w:t>
            </w:r>
          </w:p>
        </w:tc>
        <w:tc>
          <w:tcPr>
            <w:tcW w:w="577" w:type="dxa"/>
          </w:tcPr>
          <w:p w:rsidR="008B15A4" w:rsidRPr="00775370" w:rsidRDefault="008B15A4" w:rsidP="0088455A">
            <w:pPr>
              <w:suppressAutoHyphens/>
              <w:spacing w:line="360" w:lineRule="auto"/>
            </w:pPr>
            <w:r w:rsidRPr="00775370">
              <w:t>111</w:t>
            </w:r>
          </w:p>
        </w:tc>
        <w:tc>
          <w:tcPr>
            <w:tcW w:w="925" w:type="dxa"/>
          </w:tcPr>
          <w:p w:rsidR="008B15A4" w:rsidRPr="00775370" w:rsidRDefault="008B15A4" w:rsidP="0088455A">
            <w:pPr>
              <w:suppressAutoHyphens/>
              <w:spacing w:line="360" w:lineRule="auto"/>
            </w:pPr>
            <w:r w:rsidRPr="00775370">
              <w:t>170,7</w:t>
            </w:r>
          </w:p>
        </w:tc>
        <w:tc>
          <w:tcPr>
            <w:tcW w:w="616" w:type="dxa"/>
          </w:tcPr>
          <w:p w:rsidR="008B15A4" w:rsidRPr="00775370" w:rsidRDefault="008B15A4" w:rsidP="0088455A">
            <w:pPr>
              <w:suppressAutoHyphens/>
              <w:spacing w:line="360" w:lineRule="auto"/>
            </w:pPr>
            <w:r w:rsidRPr="00775370">
              <w:t>16,4</w:t>
            </w:r>
          </w:p>
        </w:tc>
        <w:tc>
          <w:tcPr>
            <w:tcW w:w="666" w:type="dxa"/>
          </w:tcPr>
          <w:p w:rsidR="008B15A4" w:rsidRPr="00775370" w:rsidRDefault="008B15A4" w:rsidP="0088455A">
            <w:pPr>
              <w:suppressAutoHyphens/>
              <w:spacing w:line="360" w:lineRule="auto"/>
            </w:pPr>
            <w:r w:rsidRPr="00775370">
              <w:t>16,2</w:t>
            </w:r>
          </w:p>
        </w:tc>
        <w:tc>
          <w:tcPr>
            <w:tcW w:w="616" w:type="dxa"/>
          </w:tcPr>
          <w:p w:rsidR="008B15A4" w:rsidRPr="00775370" w:rsidRDefault="008B15A4" w:rsidP="0088455A">
            <w:pPr>
              <w:suppressAutoHyphens/>
              <w:spacing w:line="360" w:lineRule="auto"/>
            </w:pPr>
            <w:r w:rsidRPr="00775370">
              <w:t>39,0</w:t>
            </w:r>
          </w:p>
        </w:tc>
        <w:tc>
          <w:tcPr>
            <w:tcW w:w="1154" w:type="dxa"/>
          </w:tcPr>
          <w:p w:rsidR="008B15A4" w:rsidRPr="00775370" w:rsidRDefault="008B15A4" w:rsidP="0088455A">
            <w:pPr>
              <w:suppressAutoHyphens/>
              <w:spacing w:line="360" w:lineRule="auto"/>
            </w:pPr>
            <w:r w:rsidRPr="00775370">
              <w:t>22,8</w:t>
            </w:r>
          </w:p>
        </w:tc>
      </w:tr>
      <w:tr w:rsidR="008B15A4" w:rsidRPr="00775370" w:rsidTr="00775370">
        <w:trPr>
          <w:jc w:val="center"/>
        </w:trPr>
        <w:tc>
          <w:tcPr>
            <w:tcW w:w="3104" w:type="dxa"/>
          </w:tcPr>
          <w:p w:rsidR="008B15A4" w:rsidRPr="00775370" w:rsidRDefault="008B15A4" w:rsidP="0088455A">
            <w:pPr>
              <w:suppressAutoHyphens/>
              <w:spacing w:line="360" w:lineRule="auto"/>
            </w:pPr>
            <w:r w:rsidRPr="00775370">
              <w:t>Дебиторская задолженность (платежи по которой ожидаются в течение 12 месяцев после отчетной даты) (240)</w:t>
            </w:r>
          </w:p>
        </w:tc>
        <w:tc>
          <w:tcPr>
            <w:tcW w:w="616" w:type="dxa"/>
          </w:tcPr>
          <w:p w:rsidR="008B15A4" w:rsidRPr="00775370" w:rsidRDefault="008B15A4" w:rsidP="0088455A">
            <w:pPr>
              <w:suppressAutoHyphens/>
              <w:spacing w:line="360" w:lineRule="auto"/>
            </w:pPr>
            <w:r w:rsidRPr="00775370">
              <w:t>180</w:t>
            </w:r>
          </w:p>
        </w:tc>
        <w:tc>
          <w:tcPr>
            <w:tcW w:w="616" w:type="dxa"/>
          </w:tcPr>
          <w:p w:rsidR="008B15A4" w:rsidRPr="00775370" w:rsidRDefault="008B15A4" w:rsidP="0088455A">
            <w:pPr>
              <w:suppressAutoHyphens/>
              <w:spacing w:line="360" w:lineRule="auto"/>
            </w:pPr>
            <w:r w:rsidRPr="00775370">
              <w:t>182</w:t>
            </w:r>
          </w:p>
        </w:tc>
        <w:tc>
          <w:tcPr>
            <w:tcW w:w="616" w:type="dxa"/>
          </w:tcPr>
          <w:p w:rsidR="008B15A4" w:rsidRPr="00775370" w:rsidRDefault="008B15A4" w:rsidP="0088455A">
            <w:pPr>
              <w:suppressAutoHyphens/>
              <w:spacing w:line="360" w:lineRule="auto"/>
            </w:pPr>
            <w:r w:rsidRPr="00775370">
              <w:t>84</w:t>
            </w:r>
          </w:p>
        </w:tc>
        <w:tc>
          <w:tcPr>
            <w:tcW w:w="577" w:type="dxa"/>
          </w:tcPr>
          <w:p w:rsidR="008B15A4" w:rsidRPr="00775370" w:rsidRDefault="008B15A4" w:rsidP="0088455A">
            <w:pPr>
              <w:suppressAutoHyphens/>
              <w:spacing w:line="360" w:lineRule="auto"/>
            </w:pPr>
            <w:r w:rsidRPr="00775370">
              <w:t>-98</w:t>
            </w:r>
          </w:p>
        </w:tc>
        <w:tc>
          <w:tcPr>
            <w:tcW w:w="925" w:type="dxa"/>
          </w:tcPr>
          <w:p w:rsidR="008B15A4" w:rsidRPr="00775370" w:rsidRDefault="008B15A4" w:rsidP="0088455A">
            <w:pPr>
              <w:suppressAutoHyphens/>
              <w:spacing w:line="360" w:lineRule="auto"/>
            </w:pPr>
            <w:r w:rsidRPr="00775370">
              <w:t>-53,8</w:t>
            </w:r>
          </w:p>
        </w:tc>
        <w:tc>
          <w:tcPr>
            <w:tcW w:w="616" w:type="dxa"/>
          </w:tcPr>
          <w:p w:rsidR="008B15A4" w:rsidRPr="00775370" w:rsidRDefault="008B15A4" w:rsidP="0088455A">
            <w:pPr>
              <w:suppressAutoHyphens/>
              <w:spacing w:line="360" w:lineRule="auto"/>
            </w:pPr>
            <w:r w:rsidRPr="00775370">
              <w:t>25,6</w:t>
            </w:r>
          </w:p>
        </w:tc>
        <w:tc>
          <w:tcPr>
            <w:tcW w:w="666" w:type="dxa"/>
          </w:tcPr>
          <w:p w:rsidR="008B15A4" w:rsidRPr="00775370" w:rsidRDefault="008B15A4" w:rsidP="0088455A">
            <w:pPr>
              <w:suppressAutoHyphens/>
              <w:spacing w:line="360" w:lineRule="auto"/>
            </w:pPr>
            <w:r w:rsidRPr="00775370">
              <w:t>45,61</w:t>
            </w:r>
          </w:p>
        </w:tc>
        <w:tc>
          <w:tcPr>
            <w:tcW w:w="616" w:type="dxa"/>
          </w:tcPr>
          <w:p w:rsidR="008B15A4" w:rsidRPr="00775370" w:rsidRDefault="008B15A4" w:rsidP="0088455A">
            <w:pPr>
              <w:suppressAutoHyphens/>
              <w:spacing w:line="360" w:lineRule="auto"/>
            </w:pPr>
            <w:r w:rsidRPr="00775370">
              <w:t>18,6</w:t>
            </w:r>
          </w:p>
        </w:tc>
        <w:tc>
          <w:tcPr>
            <w:tcW w:w="1154" w:type="dxa"/>
          </w:tcPr>
          <w:p w:rsidR="008B15A4" w:rsidRPr="00775370" w:rsidRDefault="008B15A4" w:rsidP="0088455A">
            <w:pPr>
              <w:suppressAutoHyphens/>
              <w:spacing w:line="360" w:lineRule="auto"/>
            </w:pPr>
            <w:r w:rsidRPr="00775370">
              <w:t>-27</w:t>
            </w:r>
          </w:p>
        </w:tc>
      </w:tr>
      <w:tr w:rsidR="008B15A4" w:rsidRPr="00775370" w:rsidTr="00775370">
        <w:trPr>
          <w:jc w:val="center"/>
        </w:trPr>
        <w:tc>
          <w:tcPr>
            <w:tcW w:w="3104" w:type="dxa"/>
          </w:tcPr>
          <w:p w:rsidR="008B15A4" w:rsidRPr="00775370" w:rsidRDefault="008B15A4" w:rsidP="0088455A">
            <w:pPr>
              <w:suppressAutoHyphens/>
              <w:spacing w:line="360" w:lineRule="auto"/>
            </w:pPr>
            <w:r w:rsidRPr="00775370">
              <w:t>ИТОГО БЫСТРОРЕАЛИЗУЕМЫХ АКТИВОВ (240)</w:t>
            </w:r>
          </w:p>
        </w:tc>
        <w:tc>
          <w:tcPr>
            <w:tcW w:w="616" w:type="dxa"/>
          </w:tcPr>
          <w:p w:rsidR="008B15A4" w:rsidRPr="00775370" w:rsidRDefault="008B15A4" w:rsidP="0088455A">
            <w:pPr>
              <w:suppressAutoHyphens/>
              <w:spacing w:line="360" w:lineRule="auto"/>
            </w:pPr>
            <w:r w:rsidRPr="00775370">
              <w:t>180</w:t>
            </w:r>
          </w:p>
        </w:tc>
        <w:tc>
          <w:tcPr>
            <w:tcW w:w="616" w:type="dxa"/>
          </w:tcPr>
          <w:p w:rsidR="008B15A4" w:rsidRPr="00775370" w:rsidRDefault="008B15A4" w:rsidP="0088455A">
            <w:pPr>
              <w:suppressAutoHyphens/>
              <w:spacing w:line="360" w:lineRule="auto"/>
            </w:pPr>
            <w:r w:rsidRPr="00775370">
              <w:t>182</w:t>
            </w:r>
          </w:p>
        </w:tc>
        <w:tc>
          <w:tcPr>
            <w:tcW w:w="616" w:type="dxa"/>
          </w:tcPr>
          <w:p w:rsidR="008B15A4" w:rsidRPr="00775370" w:rsidRDefault="008B15A4" w:rsidP="0088455A">
            <w:pPr>
              <w:suppressAutoHyphens/>
              <w:spacing w:line="360" w:lineRule="auto"/>
            </w:pPr>
            <w:r w:rsidRPr="00775370">
              <w:t>84</w:t>
            </w:r>
          </w:p>
        </w:tc>
        <w:tc>
          <w:tcPr>
            <w:tcW w:w="577" w:type="dxa"/>
          </w:tcPr>
          <w:p w:rsidR="008B15A4" w:rsidRPr="00775370" w:rsidRDefault="008B15A4" w:rsidP="0088455A">
            <w:pPr>
              <w:suppressAutoHyphens/>
              <w:spacing w:line="360" w:lineRule="auto"/>
            </w:pPr>
            <w:r w:rsidRPr="00775370">
              <w:t>-98</w:t>
            </w:r>
          </w:p>
        </w:tc>
        <w:tc>
          <w:tcPr>
            <w:tcW w:w="925" w:type="dxa"/>
          </w:tcPr>
          <w:p w:rsidR="008B15A4" w:rsidRPr="00775370" w:rsidRDefault="008B15A4" w:rsidP="0088455A">
            <w:pPr>
              <w:suppressAutoHyphens/>
              <w:spacing w:line="360" w:lineRule="auto"/>
            </w:pPr>
            <w:r w:rsidRPr="00775370">
              <w:t>-53,8</w:t>
            </w:r>
          </w:p>
        </w:tc>
        <w:tc>
          <w:tcPr>
            <w:tcW w:w="616" w:type="dxa"/>
          </w:tcPr>
          <w:p w:rsidR="008B15A4" w:rsidRPr="00775370" w:rsidRDefault="008B15A4" w:rsidP="0088455A">
            <w:pPr>
              <w:suppressAutoHyphens/>
              <w:spacing w:line="360" w:lineRule="auto"/>
            </w:pPr>
            <w:r w:rsidRPr="00775370">
              <w:t>25,6</w:t>
            </w:r>
          </w:p>
        </w:tc>
        <w:tc>
          <w:tcPr>
            <w:tcW w:w="666" w:type="dxa"/>
          </w:tcPr>
          <w:p w:rsidR="008B15A4" w:rsidRPr="00775370" w:rsidRDefault="008B15A4" w:rsidP="0088455A">
            <w:pPr>
              <w:suppressAutoHyphens/>
              <w:spacing w:line="360" w:lineRule="auto"/>
            </w:pPr>
            <w:r w:rsidRPr="00775370">
              <w:t>45,61</w:t>
            </w:r>
          </w:p>
        </w:tc>
        <w:tc>
          <w:tcPr>
            <w:tcW w:w="616" w:type="dxa"/>
          </w:tcPr>
          <w:p w:rsidR="008B15A4" w:rsidRPr="00775370" w:rsidRDefault="008B15A4" w:rsidP="0088455A">
            <w:pPr>
              <w:suppressAutoHyphens/>
              <w:spacing w:line="360" w:lineRule="auto"/>
            </w:pPr>
            <w:r w:rsidRPr="00775370">
              <w:t>18,6</w:t>
            </w:r>
          </w:p>
        </w:tc>
        <w:tc>
          <w:tcPr>
            <w:tcW w:w="1154" w:type="dxa"/>
          </w:tcPr>
          <w:p w:rsidR="008B15A4" w:rsidRPr="00775370" w:rsidRDefault="008B15A4" w:rsidP="0088455A">
            <w:pPr>
              <w:suppressAutoHyphens/>
              <w:spacing w:line="360" w:lineRule="auto"/>
            </w:pPr>
            <w:r w:rsidRPr="00775370">
              <w:t>-27</w:t>
            </w:r>
          </w:p>
        </w:tc>
      </w:tr>
      <w:tr w:rsidR="008B15A4" w:rsidRPr="00775370" w:rsidTr="00775370">
        <w:trPr>
          <w:jc w:val="center"/>
        </w:trPr>
        <w:tc>
          <w:tcPr>
            <w:tcW w:w="3104" w:type="dxa"/>
          </w:tcPr>
          <w:p w:rsidR="008B15A4" w:rsidRPr="00775370" w:rsidRDefault="008B15A4" w:rsidP="0088455A">
            <w:pPr>
              <w:suppressAutoHyphens/>
              <w:spacing w:line="360" w:lineRule="auto"/>
            </w:pPr>
            <w:r w:rsidRPr="00775370">
              <w:t>ИТОГО ДЕБИТОРСКОЙ ЗАДОЛЖЕННОСТИ (230+240+270)</w:t>
            </w:r>
          </w:p>
        </w:tc>
        <w:tc>
          <w:tcPr>
            <w:tcW w:w="616" w:type="dxa"/>
          </w:tcPr>
          <w:p w:rsidR="008B15A4" w:rsidRPr="00775370" w:rsidRDefault="008B15A4" w:rsidP="0088455A">
            <w:pPr>
              <w:suppressAutoHyphens/>
              <w:spacing w:line="360" w:lineRule="auto"/>
            </w:pPr>
            <w:r w:rsidRPr="00775370">
              <w:t>180</w:t>
            </w:r>
          </w:p>
        </w:tc>
        <w:tc>
          <w:tcPr>
            <w:tcW w:w="616" w:type="dxa"/>
          </w:tcPr>
          <w:p w:rsidR="008B15A4" w:rsidRPr="00775370" w:rsidRDefault="008B15A4" w:rsidP="0088455A">
            <w:pPr>
              <w:suppressAutoHyphens/>
              <w:spacing w:line="360" w:lineRule="auto"/>
            </w:pPr>
            <w:r w:rsidRPr="00775370">
              <w:t>182</w:t>
            </w:r>
          </w:p>
        </w:tc>
        <w:tc>
          <w:tcPr>
            <w:tcW w:w="616" w:type="dxa"/>
          </w:tcPr>
          <w:p w:rsidR="008B15A4" w:rsidRPr="00775370" w:rsidRDefault="008B15A4" w:rsidP="0088455A">
            <w:pPr>
              <w:suppressAutoHyphens/>
              <w:spacing w:line="360" w:lineRule="auto"/>
            </w:pPr>
            <w:r w:rsidRPr="00775370">
              <w:t>84</w:t>
            </w:r>
          </w:p>
        </w:tc>
        <w:tc>
          <w:tcPr>
            <w:tcW w:w="577" w:type="dxa"/>
          </w:tcPr>
          <w:p w:rsidR="008B15A4" w:rsidRPr="00775370" w:rsidRDefault="008B15A4" w:rsidP="0088455A">
            <w:pPr>
              <w:suppressAutoHyphens/>
              <w:spacing w:line="360" w:lineRule="auto"/>
            </w:pPr>
            <w:r w:rsidRPr="00775370">
              <w:t>-98</w:t>
            </w:r>
          </w:p>
        </w:tc>
        <w:tc>
          <w:tcPr>
            <w:tcW w:w="925" w:type="dxa"/>
          </w:tcPr>
          <w:p w:rsidR="008B15A4" w:rsidRPr="00775370" w:rsidRDefault="008B15A4" w:rsidP="0088455A">
            <w:pPr>
              <w:suppressAutoHyphens/>
              <w:spacing w:line="360" w:lineRule="auto"/>
            </w:pPr>
            <w:r w:rsidRPr="00775370">
              <w:t>-53,8</w:t>
            </w:r>
          </w:p>
        </w:tc>
        <w:tc>
          <w:tcPr>
            <w:tcW w:w="616" w:type="dxa"/>
          </w:tcPr>
          <w:p w:rsidR="008B15A4" w:rsidRPr="00775370" w:rsidRDefault="008B15A4" w:rsidP="0088455A">
            <w:pPr>
              <w:suppressAutoHyphens/>
              <w:spacing w:line="360" w:lineRule="auto"/>
            </w:pPr>
            <w:r w:rsidRPr="00775370">
              <w:t>25,6</w:t>
            </w:r>
          </w:p>
        </w:tc>
        <w:tc>
          <w:tcPr>
            <w:tcW w:w="666" w:type="dxa"/>
          </w:tcPr>
          <w:p w:rsidR="008B15A4" w:rsidRPr="00775370" w:rsidRDefault="008B15A4" w:rsidP="0088455A">
            <w:pPr>
              <w:suppressAutoHyphens/>
              <w:spacing w:line="360" w:lineRule="auto"/>
            </w:pPr>
            <w:r w:rsidRPr="00775370">
              <w:t>45,61</w:t>
            </w:r>
          </w:p>
        </w:tc>
        <w:tc>
          <w:tcPr>
            <w:tcW w:w="616" w:type="dxa"/>
          </w:tcPr>
          <w:p w:rsidR="008B15A4" w:rsidRPr="00775370" w:rsidRDefault="008B15A4" w:rsidP="0088455A">
            <w:pPr>
              <w:suppressAutoHyphens/>
              <w:spacing w:line="360" w:lineRule="auto"/>
            </w:pPr>
            <w:r w:rsidRPr="00775370">
              <w:t>18,6</w:t>
            </w:r>
          </w:p>
        </w:tc>
        <w:tc>
          <w:tcPr>
            <w:tcW w:w="1154" w:type="dxa"/>
          </w:tcPr>
          <w:p w:rsidR="008B15A4" w:rsidRPr="00775370" w:rsidRDefault="008B15A4" w:rsidP="0088455A">
            <w:pPr>
              <w:suppressAutoHyphens/>
              <w:spacing w:line="360" w:lineRule="auto"/>
            </w:pPr>
            <w:r w:rsidRPr="00775370">
              <w:t>-27</w:t>
            </w:r>
          </w:p>
        </w:tc>
      </w:tr>
      <w:tr w:rsidR="008B15A4" w:rsidRPr="00775370" w:rsidTr="00775370">
        <w:trPr>
          <w:jc w:val="center"/>
        </w:trPr>
        <w:tc>
          <w:tcPr>
            <w:tcW w:w="3104" w:type="dxa"/>
          </w:tcPr>
          <w:p w:rsidR="008B15A4" w:rsidRPr="00775370" w:rsidRDefault="008B15A4" w:rsidP="0088455A">
            <w:pPr>
              <w:suppressAutoHyphens/>
              <w:spacing w:line="360" w:lineRule="auto"/>
            </w:pPr>
            <w:r w:rsidRPr="00775370">
              <w:t>Краткосрочные вложения (250)</w:t>
            </w:r>
          </w:p>
        </w:tc>
        <w:tc>
          <w:tcPr>
            <w:tcW w:w="616" w:type="dxa"/>
          </w:tcPr>
          <w:p w:rsidR="008B15A4" w:rsidRPr="00775370" w:rsidRDefault="008B15A4" w:rsidP="0088455A">
            <w:pPr>
              <w:suppressAutoHyphens/>
              <w:spacing w:line="360" w:lineRule="auto"/>
            </w:pPr>
            <w:r w:rsidRPr="00775370">
              <w:t>10</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577" w:type="dxa"/>
          </w:tcPr>
          <w:p w:rsidR="008B15A4" w:rsidRPr="00775370" w:rsidRDefault="008B15A4" w:rsidP="0088455A">
            <w:pPr>
              <w:suppressAutoHyphens/>
              <w:spacing w:line="360" w:lineRule="auto"/>
            </w:pPr>
            <w:r w:rsidRPr="00775370">
              <w:t>-</w:t>
            </w:r>
          </w:p>
        </w:tc>
        <w:tc>
          <w:tcPr>
            <w:tcW w:w="925"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1,5</w:t>
            </w:r>
          </w:p>
        </w:tc>
        <w:tc>
          <w:tcPr>
            <w:tcW w:w="66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1154" w:type="dxa"/>
          </w:tcPr>
          <w:p w:rsidR="008B15A4" w:rsidRPr="00775370" w:rsidRDefault="008B15A4" w:rsidP="0088455A">
            <w:pPr>
              <w:suppressAutoHyphens/>
              <w:spacing w:line="360" w:lineRule="auto"/>
            </w:pPr>
            <w:r w:rsidRPr="00775370">
              <w:t>-</w:t>
            </w:r>
          </w:p>
        </w:tc>
      </w:tr>
      <w:tr w:rsidR="008B15A4" w:rsidRPr="00775370" w:rsidTr="00775370">
        <w:trPr>
          <w:jc w:val="center"/>
        </w:trPr>
        <w:tc>
          <w:tcPr>
            <w:tcW w:w="3104" w:type="dxa"/>
          </w:tcPr>
          <w:p w:rsidR="008B15A4" w:rsidRPr="00775370" w:rsidRDefault="008B15A4" w:rsidP="0088455A">
            <w:pPr>
              <w:suppressAutoHyphens/>
              <w:spacing w:line="360" w:lineRule="auto"/>
            </w:pPr>
            <w:r w:rsidRPr="00775370">
              <w:t>Денежные средства (260)</w:t>
            </w:r>
          </w:p>
        </w:tc>
        <w:tc>
          <w:tcPr>
            <w:tcW w:w="616" w:type="dxa"/>
          </w:tcPr>
          <w:p w:rsidR="008B15A4" w:rsidRPr="00775370" w:rsidRDefault="008B15A4" w:rsidP="0088455A">
            <w:pPr>
              <w:suppressAutoHyphens/>
              <w:spacing w:line="360" w:lineRule="auto"/>
            </w:pPr>
            <w:r w:rsidRPr="00775370">
              <w:t>339</w:t>
            </w:r>
          </w:p>
        </w:tc>
        <w:tc>
          <w:tcPr>
            <w:tcW w:w="616" w:type="dxa"/>
          </w:tcPr>
          <w:p w:rsidR="008B15A4" w:rsidRPr="00775370" w:rsidRDefault="008B15A4" w:rsidP="0088455A">
            <w:pPr>
              <w:suppressAutoHyphens/>
              <w:spacing w:line="360" w:lineRule="auto"/>
            </w:pPr>
            <w:r w:rsidRPr="00775370">
              <w:t>120</w:t>
            </w:r>
          </w:p>
        </w:tc>
        <w:tc>
          <w:tcPr>
            <w:tcW w:w="616" w:type="dxa"/>
          </w:tcPr>
          <w:p w:rsidR="008B15A4" w:rsidRPr="00775370" w:rsidRDefault="008B15A4" w:rsidP="0088455A">
            <w:pPr>
              <w:suppressAutoHyphens/>
              <w:spacing w:line="360" w:lineRule="auto"/>
            </w:pPr>
            <w:r w:rsidRPr="00775370">
              <w:t>164</w:t>
            </w:r>
          </w:p>
        </w:tc>
        <w:tc>
          <w:tcPr>
            <w:tcW w:w="577" w:type="dxa"/>
          </w:tcPr>
          <w:p w:rsidR="008B15A4" w:rsidRPr="00775370" w:rsidRDefault="008B15A4" w:rsidP="0088455A">
            <w:pPr>
              <w:suppressAutoHyphens/>
              <w:spacing w:line="360" w:lineRule="auto"/>
            </w:pPr>
            <w:r w:rsidRPr="00775370">
              <w:t>44</w:t>
            </w:r>
          </w:p>
        </w:tc>
        <w:tc>
          <w:tcPr>
            <w:tcW w:w="925" w:type="dxa"/>
          </w:tcPr>
          <w:p w:rsidR="008B15A4" w:rsidRPr="00775370" w:rsidRDefault="008B15A4" w:rsidP="0088455A">
            <w:pPr>
              <w:suppressAutoHyphens/>
              <w:spacing w:line="360" w:lineRule="auto"/>
            </w:pPr>
            <w:r w:rsidRPr="00775370">
              <w:t>26,8</w:t>
            </w:r>
          </w:p>
        </w:tc>
        <w:tc>
          <w:tcPr>
            <w:tcW w:w="616" w:type="dxa"/>
          </w:tcPr>
          <w:p w:rsidR="008B15A4" w:rsidRPr="00775370" w:rsidRDefault="008B15A4" w:rsidP="0088455A">
            <w:pPr>
              <w:suppressAutoHyphens/>
              <w:spacing w:line="360" w:lineRule="auto"/>
            </w:pPr>
            <w:r w:rsidRPr="00775370">
              <w:t>51,2</w:t>
            </w:r>
          </w:p>
        </w:tc>
        <w:tc>
          <w:tcPr>
            <w:tcW w:w="666" w:type="dxa"/>
          </w:tcPr>
          <w:p w:rsidR="008B15A4" w:rsidRPr="00775370" w:rsidRDefault="008B15A4" w:rsidP="0088455A">
            <w:pPr>
              <w:suppressAutoHyphens/>
              <w:spacing w:line="360" w:lineRule="auto"/>
            </w:pPr>
            <w:r w:rsidRPr="00775370">
              <w:t>30,07</w:t>
            </w:r>
          </w:p>
        </w:tc>
        <w:tc>
          <w:tcPr>
            <w:tcW w:w="616" w:type="dxa"/>
          </w:tcPr>
          <w:p w:rsidR="008B15A4" w:rsidRPr="00775370" w:rsidRDefault="008B15A4" w:rsidP="0088455A">
            <w:pPr>
              <w:suppressAutoHyphens/>
              <w:spacing w:line="360" w:lineRule="auto"/>
            </w:pPr>
            <w:r w:rsidRPr="00775370">
              <w:t>36,4</w:t>
            </w:r>
          </w:p>
        </w:tc>
        <w:tc>
          <w:tcPr>
            <w:tcW w:w="1154" w:type="dxa"/>
          </w:tcPr>
          <w:p w:rsidR="008B15A4" w:rsidRPr="00775370" w:rsidRDefault="008B15A4" w:rsidP="0088455A">
            <w:pPr>
              <w:suppressAutoHyphens/>
              <w:spacing w:line="360" w:lineRule="auto"/>
            </w:pPr>
            <w:r w:rsidRPr="00775370">
              <w:t>6,33</w:t>
            </w:r>
          </w:p>
        </w:tc>
      </w:tr>
      <w:tr w:rsidR="008B15A4" w:rsidRPr="00775370" w:rsidTr="00775370">
        <w:trPr>
          <w:jc w:val="center"/>
        </w:trPr>
        <w:tc>
          <w:tcPr>
            <w:tcW w:w="3104" w:type="dxa"/>
          </w:tcPr>
          <w:p w:rsidR="008B15A4" w:rsidRPr="00775370" w:rsidRDefault="008B15A4" w:rsidP="0088455A">
            <w:pPr>
              <w:suppressAutoHyphens/>
              <w:spacing w:line="360" w:lineRule="auto"/>
            </w:pPr>
            <w:r w:rsidRPr="00775370">
              <w:t>ИТОГО НАИБОЛЕЕ ЛИКВИДНЫЕ АКТИВЫ (250+260)</w:t>
            </w:r>
          </w:p>
        </w:tc>
        <w:tc>
          <w:tcPr>
            <w:tcW w:w="616" w:type="dxa"/>
          </w:tcPr>
          <w:p w:rsidR="008B15A4" w:rsidRPr="00775370" w:rsidRDefault="008B15A4" w:rsidP="0088455A">
            <w:pPr>
              <w:suppressAutoHyphens/>
              <w:spacing w:line="360" w:lineRule="auto"/>
            </w:pPr>
            <w:r w:rsidRPr="00775370">
              <w:t>349</w:t>
            </w:r>
          </w:p>
        </w:tc>
        <w:tc>
          <w:tcPr>
            <w:tcW w:w="616" w:type="dxa"/>
          </w:tcPr>
          <w:p w:rsidR="008B15A4" w:rsidRPr="00775370" w:rsidRDefault="008B15A4" w:rsidP="0088455A">
            <w:pPr>
              <w:suppressAutoHyphens/>
              <w:spacing w:line="360" w:lineRule="auto"/>
            </w:pPr>
            <w:r w:rsidRPr="00775370">
              <w:t>120</w:t>
            </w:r>
          </w:p>
        </w:tc>
        <w:tc>
          <w:tcPr>
            <w:tcW w:w="616" w:type="dxa"/>
          </w:tcPr>
          <w:p w:rsidR="008B15A4" w:rsidRPr="00775370" w:rsidRDefault="008B15A4" w:rsidP="0088455A">
            <w:pPr>
              <w:suppressAutoHyphens/>
              <w:spacing w:line="360" w:lineRule="auto"/>
            </w:pPr>
            <w:r w:rsidRPr="00775370">
              <w:t>164</w:t>
            </w:r>
          </w:p>
        </w:tc>
        <w:tc>
          <w:tcPr>
            <w:tcW w:w="577" w:type="dxa"/>
          </w:tcPr>
          <w:p w:rsidR="008B15A4" w:rsidRPr="00775370" w:rsidRDefault="008B15A4" w:rsidP="0088455A">
            <w:pPr>
              <w:suppressAutoHyphens/>
              <w:spacing w:line="360" w:lineRule="auto"/>
            </w:pPr>
            <w:r w:rsidRPr="00775370">
              <w:t>44</w:t>
            </w:r>
          </w:p>
        </w:tc>
        <w:tc>
          <w:tcPr>
            <w:tcW w:w="925" w:type="dxa"/>
          </w:tcPr>
          <w:p w:rsidR="008B15A4" w:rsidRPr="00775370" w:rsidRDefault="008B15A4" w:rsidP="0088455A">
            <w:pPr>
              <w:suppressAutoHyphens/>
              <w:spacing w:line="360" w:lineRule="auto"/>
            </w:pPr>
            <w:r w:rsidRPr="00775370">
              <w:t>26,8</w:t>
            </w:r>
          </w:p>
        </w:tc>
        <w:tc>
          <w:tcPr>
            <w:tcW w:w="616" w:type="dxa"/>
          </w:tcPr>
          <w:p w:rsidR="008B15A4" w:rsidRPr="00775370" w:rsidRDefault="008B15A4" w:rsidP="0088455A">
            <w:pPr>
              <w:suppressAutoHyphens/>
              <w:spacing w:line="360" w:lineRule="auto"/>
            </w:pPr>
            <w:r w:rsidRPr="00775370">
              <w:t>52,7</w:t>
            </w:r>
          </w:p>
        </w:tc>
        <w:tc>
          <w:tcPr>
            <w:tcW w:w="666" w:type="dxa"/>
          </w:tcPr>
          <w:p w:rsidR="008B15A4" w:rsidRPr="00775370" w:rsidRDefault="008B15A4" w:rsidP="0088455A">
            <w:pPr>
              <w:suppressAutoHyphens/>
              <w:spacing w:line="360" w:lineRule="auto"/>
            </w:pPr>
            <w:r w:rsidRPr="00775370">
              <w:t>30,07</w:t>
            </w:r>
          </w:p>
        </w:tc>
        <w:tc>
          <w:tcPr>
            <w:tcW w:w="616" w:type="dxa"/>
          </w:tcPr>
          <w:p w:rsidR="008B15A4" w:rsidRPr="00775370" w:rsidRDefault="008B15A4" w:rsidP="0088455A">
            <w:pPr>
              <w:suppressAutoHyphens/>
              <w:spacing w:line="360" w:lineRule="auto"/>
            </w:pPr>
            <w:r w:rsidRPr="00775370">
              <w:t>36,4</w:t>
            </w:r>
          </w:p>
        </w:tc>
        <w:tc>
          <w:tcPr>
            <w:tcW w:w="1154" w:type="dxa"/>
          </w:tcPr>
          <w:p w:rsidR="008B15A4" w:rsidRPr="00775370" w:rsidRDefault="008B15A4" w:rsidP="0088455A">
            <w:pPr>
              <w:suppressAutoHyphens/>
              <w:spacing w:line="360" w:lineRule="auto"/>
            </w:pPr>
            <w:r w:rsidRPr="00775370">
              <w:t>6,33</w:t>
            </w: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ИТОГО ПО РАЗДЕЛУ 2 (290)</w:t>
            </w:r>
          </w:p>
        </w:tc>
        <w:tc>
          <w:tcPr>
            <w:tcW w:w="616" w:type="dxa"/>
          </w:tcPr>
          <w:p w:rsidR="008B15A4" w:rsidRPr="00775370" w:rsidRDefault="00540F9A" w:rsidP="0088455A">
            <w:pPr>
              <w:tabs>
                <w:tab w:val="center" w:pos="196"/>
              </w:tabs>
              <w:suppressAutoHyphens/>
              <w:spacing w:line="360" w:lineRule="auto"/>
            </w:pPr>
            <w:r w:rsidRPr="00775370">
              <w:t xml:space="preserve"> </w:t>
            </w:r>
            <w:r w:rsidR="008B15A4" w:rsidRPr="00775370">
              <w:t>40</w:t>
            </w:r>
          </w:p>
        </w:tc>
        <w:tc>
          <w:tcPr>
            <w:tcW w:w="616" w:type="dxa"/>
          </w:tcPr>
          <w:p w:rsidR="008B15A4" w:rsidRPr="00775370" w:rsidRDefault="008B15A4" w:rsidP="0088455A">
            <w:pPr>
              <w:suppressAutoHyphens/>
              <w:spacing w:line="360" w:lineRule="auto"/>
            </w:pPr>
            <w:r w:rsidRPr="00775370">
              <w:t>367</w:t>
            </w:r>
          </w:p>
        </w:tc>
        <w:tc>
          <w:tcPr>
            <w:tcW w:w="616" w:type="dxa"/>
          </w:tcPr>
          <w:p w:rsidR="008B15A4" w:rsidRPr="00775370" w:rsidRDefault="008B15A4" w:rsidP="0088455A">
            <w:pPr>
              <w:suppressAutoHyphens/>
              <w:spacing w:line="360" w:lineRule="auto"/>
            </w:pPr>
            <w:r w:rsidRPr="00775370">
              <w:t>424</w:t>
            </w:r>
          </w:p>
        </w:tc>
        <w:tc>
          <w:tcPr>
            <w:tcW w:w="577" w:type="dxa"/>
          </w:tcPr>
          <w:p w:rsidR="008B15A4" w:rsidRPr="00775370" w:rsidRDefault="008B15A4" w:rsidP="0088455A">
            <w:pPr>
              <w:suppressAutoHyphens/>
              <w:spacing w:line="360" w:lineRule="auto"/>
            </w:pPr>
            <w:r w:rsidRPr="00775370">
              <w:t>57</w:t>
            </w:r>
          </w:p>
        </w:tc>
        <w:tc>
          <w:tcPr>
            <w:tcW w:w="925" w:type="dxa"/>
          </w:tcPr>
          <w:p w:rsidR="008B15A4" w:rsidRPr="00775370" w:rsidRDefault="008B15A4" w:rsidP="0088455A">
            <w:pPr>
              <w:suppressAutoHyphens/>
              <w:spacing w:line="360" w:lineRule="auto"/>
            </w:pPr>
            <w:r w:rsidRPr="00775370">
              <w:t>13,4</w:t>
            </w:r>
          </w:p>
        </w:tc>
        <w:tc>
          <w:tcPr>
            <w:tcW w:w="616" w:type="dxa"/>
          </w:tcPr>
          <w:p w:rsidR="008B15A4" w:rsidRPr="00775370" w:rsidRDefault="008B15A4" w:rsidP="0088455A">
            <w:pPr>
              <w:suppressAutoHyphens/>
              <w:spacing w:line="360" w:lineRule="auto"/>
            </w:pPr>
            <w:r w:rsidRPr="00775370">
              <w:t>94,7</w:t>
            </w:r>
          </w:p>
        </w:tc>
        <w:tc>
          <w:tcPr>
            <w:tcW w:w="666" w:type="dxa"/>
          </w:tcPr>
          <w:p w:rsidR="008B15A4" w:rsidRPr="00775370" w:rsidRDefault="008B15A4" w:rsidP="0088455A">
            <w:pPr>
              <w:suppressAutoHyphens/>
              <w:spacing w:line="360" w:lineRule="auto"/>
            </w:pPr>
            <w:r w:rsidRPr="00775370">
              <w:t>91,88</w:t>
            </w:r>
          </w:p>
        </w:tc>
        <w:tc>
          <w:tcPr>
            <w:tcW w:w="616" w:type="dxa"/>
          </w:tcPr>
          <w:p w:rsidR="008B15A4" w:rsidRPr="00775370" w:rsidRDefault="008B15A4" w:rsidP="0088455A">
            <w:pPr>
              <w:suppressAutoHyphens/>
              <w:spacing w:line="360" w:lineRule="auto"/>
            </w:pPr>
            <w:r w:rsidRPr="00775370">
              <w:t>94,0</w:t>
            </w:r>
          </w:p>
        </w:tc>
        <w:tc>
          <w:tcPr>
            <w:tcW w:w="1154" w:type="dxa"/>
          </w:tcPr>
          <w:p w:rsidR="008B15A4" w:rsidRPr="00775370" w:rsidRDefault="008B15A4" w:rsidP="0088455A">
            <w:pPr>
              <w:suppressAutoHyphens/>
              <w:spacing w:line="360" w:lineRule="auto"/>
            </w:pPr>
            <w:r w:rsidRPr="00775370">
              <w:t>2,2</w:t>
            </w: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БАЛАНС (190+290)</w:t>
            </w:r>
          </w:p>
        </w:tc>
        <w:tc>
          <w:tcPr>
            <w:tcW w:w="616" w:type="dxa"/>
          </w:tcPr>
          <w:p w:rsidR="008B15A4" w:rsidRPr="00775370" w:rsidRDefault="008B15A4" w:rsidP="0088455A">
            <w:pPr>
              <w:suppressAutoHyphens/>
              <w:spacing w:line="360" w:lineRule="auto"/>
            </w:pPr>
            <w:r w:rsidRPr="00775370">
              <w:t>676</w:t>
            </w:r>
          </w:p>
        </w:tc>
        <w:tc>
          <w:tcPr>
            <w:tcW w:w="616" w:type="dxa"/>
          </w:tcPr>
          <w:p w:rsidR="008B15A4" w:rsidRPr="00775370" w:rsidRDefault="008B15A4" w:rsidP="0088455A">
            <w:pPr>
              <w:suppressAutoHyphens/>
              <w:spacing w:line="360" w:lineRule="auto"/>
            </w:pPr>
            <w:r w:rsidRPr="00775370">
              <w:t>399</w:t>
            </w:r>
          </w:p>
        </w:tc>
        <w:tc>
          <w:tcPr>
            <w:tcW w:w="616" w:type="dxa"/>
          </w:tcPr>
          <w:p w:rsidR="008B15A4" w:rsidRPr="00775370" w:rsidRDefault="008B15A4" w:rsidP="0088455A">
            <w:pPr>
              <w:suppressAutoHyphens/>
              <w:spacing w:line="360" w:lineRule="auto"/>
            </w:pPr>
            <w:r w:rsidRPr="00775370">
              <w:t>451</w:t>
            </w:r>
          </w:p>
        </w:tc>
        <w:tc>
          <w:tcPr>
            <w:tcW w:w="577" w:type="dxa"/>
          </w:tcPr>
          <w:p w:rsidR="008B15A4" w:rsidRPr="00775370" w:rsidRDefault="008B15A4" w:rsidP="0088455A">
            <w:pPr>
              <w:suppressAutoHyphens/>
              <w:spacing w:line="360" w:lineRule="auto"/>
            </w:pPr>
            <w:r w:rsidRPr="00775370">
              <w:t>52</w:t>
            </w:r>
          </w:p>
        </w:tc>
        <w:tc>
          <w:tcPr>
            <w:tcW w:w="925" w:type="dxa"/>
          </w:tcPr>
          <w:p w:rsidR="008B15A4" w:rsidRPr="00775370" w:rsidRDefault="008B15A4" w:rsidP="0088455A">
            <w:pPr>
              <w:suppressAutoHyphens/>
              <w:spacing w:line="360" w:lineRule="auto"/>
            </w:pPr>
            <w:r w:rsidRPr="00775370">
              <w:t>11,5</w:t>
            </w:r>
          </w:p>
        </w:tc>
        <w:tc>
          <w:tcPr>
            <w:tcW w:w="616" w:type="dxa"/>
          </w:tcPr>
          <w:p w:rsidR="008B15A4" w:rsidRPr="00775370" w:rsidRDefault="008B15A4" w:rsidP="0088455A">
            <w:pPr>
              <w:suppressAutoHyphens/>
              <w:spacing w:line="360" w:lineRule="auto"/>
            </w:pPr>
            <w:r w:rsidRPr="00775370">
              <w:t>100</w:t>
            </w:r>
          </w:p>
        </w:tc>
        <w:tc>
          <w:tcPr>
            <w:tcW w:w="666" w:type="dxa"/>
          </w:tcPr>
          <w:p w:rsidR="008B15A4" w:rsidRPr="00775370" w:rsidRDefault="008B15A4" w:rsidP="0088455A">
            <w:pPr>
              <w:suppressAutoHyphens/>
              <w:spacing w:line="360" w:lineRule="auto"/>
            </w:pPr>
            <w:r w:rsidRPr="00775370">
              <w:t>100</w:t>
            </w:r>
          </w:p>
        </w:tc>
        <w:tc>
          <w:tcPr>
            <w:tcW w:w="616" w:type="dxa"/>
          </w:tcPr>
          <w:p w:rsidR="008B15A4" w:rsidRPr="00775370" w:rsidRDefault="008B15A4" w:rsidP="0088455A">
            <w:pPr>
              <w:suppressAutoHyphens/>
              <w:spacing w:line="360" w:lineRule="auto"/>
            </w:pPr>
            <w:r w:rsidRPr="00775370">
              <w:t>100</w:t>
            </w:r>
          </w:p>
        </w:tc>
        <w:tc>
          <w:tcPr>
            <w:tcW w:w="1154" w:type="dxa"/>
          </w:tcPr>
          <w:p w:rsidR="008B15A4" w:rsidRPr="00775370" w:rsidRDefault="008B15A4" w:rsidP="0088455A">
            <w:pPr>
              <w:suppressAutoHyphens/>
              <w:spacing w:line="360" w:lineRule="auto"/>
            </w:pPr>
            <w:r w:rsidRPr="00775370">
              <w:t>-</w:t>
            </w:r>
          </w:p>
        </w:tc>
      </w:tr>
      <w:tr w:rsidR="008B15A4" w:rsidRPr="00775370" w:rsidTr="00775370">
        <w:trPr>
          <w:jc w:val="center"/>
        </w:trPr>
        <w:tc>
          <w:tcPr>
            <w:tcW w:w="3104" w:type="dxa"/>
            <w:vMerge w:val="restart"/>
          </w:tcPr>
          <w:p w:rsidR="008B15A4" w:rsidRPr="00775370" w:rsidRDefault="008B15A4" w:rsidP="0088455A">
            <w:pPr>
              <w:suppressAutoHyphens/>
              <w:spacing w:line="360" w:lineRule="auto"/>
              <w:rPr>
                <w:bCs/>
              </w:rPr>
            </w:pPr>
            <w:r w:rsidRPr="00775370">
              <w:rPr>
                <w:bCs/>
              </w:rPr>
              <w:t>ПАССИВ</w:t>
            </w:r>
          </w:p>
        </w:tc>
        <w:tc>
          <w:tcPr>
            <w:tcW w:w="616" w:type="dxa"/>
            <w:vMerge w:val="restart"/>
          </w:tcPr>
          <w:p w:rsidR="008B15A4" w:rsidRPr="00775370" w:rsidRDefault="008B15A4" w:rsidP="0088455A">
            <w:pPr>
              <w:suppressAutoHyphens/>
              <w:spacing w:line="360" w:lineRule="auto"/>
            </w:pPr>
            <w:r w:rsidRPr="00775370">
              <w:t>2006 г.</w:t>
            </w:r>
          </w:p>
        </w:tc>
        <w:tc>
          <w:tcPr>
            <w:tcW w:w="616" w:type="dxa"/>
            <w:vMerge w:val="restart"/>
          </w:tcPr>
          <w:p w:rsidR="008B15A4" w:rsidRPr="00775370" w:rsidRDefault="008B15A4" w:rsidP="0088455A">
            <w:pPr>
              <w:suppressAutoHyphens/>
              <w:spacing w:line="360" w:lineRule="auto"/>
            </w:pPr>
            <w:r w:rsidRPr="00775370">
              <w:t>2007 г.</w:t>
            </w:r>
          </w:p>
        </w:tc>
        <w:tc>
          <w:tcPr>
            <w:tcW w:w="616" w:type="dxa"/>
            <w:vMerge w:val="restart"/>
          </w:tcPr>
          <w:p w:rsidR="008B15A4" w:rsidRPr="00775370" w:rsidRDefault="008B15A4" w:rsidP="0088455A">
            <w:pPr>
              <w:suppressAutoHyphens/>
              <w:spacing w:line="360" w:lineRule="auto"/>
            </w:pPr>
            <w:r w:rsidRPr="00775370">
              <w:t>2008 г.</w:t>
            </w:r>
          </w:p>
        </w:tc>
        <w:tc>
          <w:tcPr>
            <w:tcW w:w="1502" w:type="dxa"/>
            <w:gridSpan w:val="2"/>
          </w:tcPr>
          <w:p w:rsidR="008B15A4" w:rsidRPr="00775370" w:rsidRDefault="008B15A4" w:rsidP="0088455A">
            <w:pPr>
              <w:suppressAutoHyphens/>
              <w:spacing w:line="360" w:lineRule="auto"/>
            </w:pPr>
            <w:r w:rsidRPr="00775370">
              <w:t>Отклонение 2007 к 2008 гг.</w:t>
            </w:r>
          </w:p>
        </w:tc>
        <w:tc>
          <w:tcPr>
            <w:tcW w:w="1898" w:type="dxa"/>
            <w:gridSpan w:val="3"/>
          </w:tcPr>
          <w:p w:rsidR="008B15A4" w:rsidRPr="00775370" w:rsidRDefault="008B15A4" w:rsidP="0088455A">
            <w:pPr>
              <w:suppressAutoHyphens/>
              <w:spacing w:line="360" w:lineRule="auto"/>
            </w:pPr>
            <w:r w:rsidRPr="00775370">
              <w:t>Удельный вес, %</w:t>
            </w:r>
          </w:p>
        </w:tc>
        <w:tc>
          <w:tcPr>
            <w:tcW w:w="1154" w:type="dxa"/>
            <w:vMerge w:val="restart"/>
          </w:tcPr>
          <w:p w:rsidR="008B15A4" w:rsidRPr="00775370" w:rsidRDefault="008B15A4" w:rsidP="0088455A">
            <w:pPr>
              <w:suppressAutoHyphens/>
              <w:spacing w:line="360" w:lineRule="auto"/>
            </w:pPr>
            <w:r w:rsidRPr="00775370">
              <w:t>Изменение уд.веса 2007 от 2008 гг., %</w:t>
            </w:r>
          </w:p>
        </w:tc>
      </w:tr>
      <w:tr w:rsidR="008B15A4" w:rsidRPr="00775370" w:rsidTr="00775370">
        <w:trPr>
          <w:jc w:val="center"/>
        </w:trPr>
        <w:tc>
          <w:tcPr>
            <w:tcW w:w="3104" w:type="dxa"/>
            <w:vMerge/>
          </w:tcPr>
          <w:p w:rsidR="008B15A4" w:rsidRPr="00775370" w:rsidRDefault="008B15A4" w:rsidP="0088455A">
            <w:pPr>
              <w:suppressAutoHyphens/>
              <w:spacing w:line="360" w:lineRule="auto"/>
              <w:rPr>
                <w:bCs/>
              </w:rPr>
            </w:pPr>
          </w:p>
        </w:tc>
        <w:tc>
          <w:tcPr>
            <w:tcW w:w="616" w:type="dxa"/>
            <w:vMerge/>
          </w:tcPr>
          <w:p w:rsidR="008B15A4" w:rsidRPr="00775370" w:rsidRDefault="008B15A4" w:rsidP="0088455A">
            <w:pPr>
              <w:suppressAutoHyphens/>
              <w:spacing w:line="360" w:lineRule="auto"/>
            </w:pPr>
          </w:p>
        </w:tc>
        <w:tc>
          <w:tcPr>
            <w:tcW w:w="616" w:type="dxa"/>
            <w:vMerge/>
          </w:tcPr>
          <w:p w:rsidR="008B15A4" w:rsidRPr="00775370" w:rsidRDefault="008B15A4" w:rsidP="0088455A">
            <w:pPr>
              <w:suppressAutoHyphens/>
              <w:spacing w:line="360" w:lineRule="auto"/>
            </w:pPr>
          </w:p>
        </w:tc>
        <w:tc>
          <w:tcPr>
            <w:tcW w:w="616" w:type="dxa"/>
            <w:vMerge/>
          </w:tcPr>
          <w:p w:rsidR="008B15A4" w:rsidRPr="00775370" w:rsidRDefault="008B15A4" w:rsidP="0088455A">
            <w:pPr>
              <w:suppressAutoHyphens/>
              <w:spacing w:line="360" w:lineRule="auto"/>
            </w:pPr>
          </w:p>
        </w:tc>
        <w:tc>
          <w:tcPr>
            <w:tcW w:w="577" w:type="dxa"/>
          </w:tcPr>
          <w:p w:rsidR="008B15A4" w:rsidRPr="00775370" w:rsidRDefault="008B15A4" w:rsidP="0088455A">
            <w:pPr>
              <w:suppressAutoHyphens/>
              <w:spacing w:line="360" w:lineRule="auto"/>
            </w:pPr>
            <w:r w:rsidRPr="00775370">
              <w:t>тыс. руб.</w:t>
            </w:r>
          </w:p>
        </w:tc>
        <w:tc>
          <w:tcPr>
            <w:tcW w:w="925"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2006 г.</w:t>
            </w:r>
          </w:p>
        </w:tc>
        <w:tc>
          <w:tcPr>
            <w:tcW w:w="666" w:type="dxa"/>
          </w:tcPr>
          <w:p w:rsidR="008B15A4" w:rsidRPr="00775370" w:rsidRDefault="008B15A4" w:rsidP="0088455A">
            <w:pPr>
              <w:suppressAutoHyphens/>
              <w:spacing w:line="360" w:lineRule="auto"/>
            </w:pPr>
            <w:r w:rsidRPr="00775370">
              <w:t>2007 г.</w:t>
            </w:r>
          </w:p>
        </w:tc>
        <w:tc>
          <w:tcPr>
            <w:tcW w:w="616" w:type="dxa"/>
          </w:tcPr>
          <w:p w:rsidR="008B15A4" w:rsidRPr="00775370" w:rsidRDefault="008B15A4" w:rsidP="0088455A">
            <w:pPr>
              <w:suppressAutoHyphens/>
              <w:spacing w:line="360" w:lineRule="auto"/>
            </w:pPr>
            <w:r w:rsidRPr="00775370">
              <w:t>2008 г.</w:t>
            </w:r>
          </w:p>
        </w:tc>
        <w:tc>
          <w:tcPr>
            <w:tcW w:w="1154" w:type="dxa"/>
            <w:vMerge/>
          </w:tcPr>
          <w:p w:rsidR="008B15A4" w:rsidRPr="00775370" w:rsidRDefault="008B15A4" w:rsidP="0088455A">
            <w:pPr>
              <w:suppressAutoHyphens/>
              <w:spacing w:line="360" w:lineRule="auto"/>
            </w:pP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3. КАПИТАЛ И РЕЗЕРВЫ</w:t>
            </w:r>
          </w:p>
        </w:tc>
        <w:tc>
          <w:tcPr>
            <w:tcW w:w="616"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577" w:type="dxa"/>
          </w:tcPr>
          <w:p w:rsidR="008B15A4" w:rsidRPr="00775370" w:rsidRDefault="008B15A4" w:rsidP="0088455A">
            <w:pPr>
              <w:suppressAutoHyphens/>
              <w:spacing w:line="360" w:lineRule="auto"/>
            </w:pPr>
          </w:p>
        </w:tc>
        <w:tc>
          <w:tcPr>
            <w:tcW w:w="925"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666"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1154" w:type="dxa"/>
          </w:tcPr>
          <w:p w:rsidR="008B15A4" w:rsidRPr="00775370" w:rsidRDefault="008B15A4" w:rsidP="0088455A">
            <w:pPr>
              <w:suppressAutoHyphens/>
              <w:spacing w:line="360" w:lineRule="auto"/>
            </w:pP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Уставный капитал (410)</w:t>
            </w:r>
          </w:p>
        </w:tc>
        <w:tc>
          <w:tcPr>
            <w:tcW w:w="616" w:type="dxa"/>
          </w:tcPr>
          <w:p w:rsidR="008B15A4" w:rsidRPr="00775370" w:rsidRDefault="008B15A4" w:rsidP="0088455A">
            <w:pPr>
              <w:suppressAutoHyphens/>
              <w:spacing w:line="360" w:lineRule="auto"/>
            </w:pPr>
            <w:r w:rsidRPr="00775370">
              <w:t>10</w:t>
            </w:r>
          </w:p>
        </w:tc>
        <w:tc>
          <w:tcPr>
            <w:tcW w:w="616" w:type="dxa"/>
          </w:tcPr>
          <w:p w:rsidR="008B15A4" w:rsidRPr="00775370" w:rsidRDefault="008B15A4" w:rsidP="0088455A">
            <w:pPr>
              <w:suppressAutoHyphens/>
              <w:spacing w:line="360" w:lineRule="auto"/>
            </w:pPr>
            <w:r w:rsidRPr="00775370">
              <w:t>10</w:t>
            </w:r>
          </w:p>
        </w:tc>
        <w:tc>
          <w:tcPr>
            <w:tcW w:w="616" w:type="dxa"/>
          </w:tcPr>
          <w:p w:rsidR="008B15A4" w:rsidRPr="00775370" w:rsidRDefault="008B15A4" w:rsidP="0088455A">
            <w:pPr>
              <w:suppressAutoHyphens/>
              <w:spacing w:line="360" w:lineRule="auto"/>
            </w:pPr>
            <w:r w:rsidRPr="00775370">
              <w:t>10</w:t>
            </w:r>
          </w:p>
        </w:tc>
        <w:tc>
          <w:tcPr>
            <w:tcW w:w="577" w:type="dxa"/>
          </w:tcPr>
          <w:p w:rsidR="008B15A4" w:rsidRPr="00775370" w:rsidRDefault="008B15A4" w:rsidP="0088455A">
            <w:pPr>
              <w:suppressAutoHyphens/>
              <w:spacing w:line="360" w:lineRule="auto"/>
            </w:pPr>
            <w:r w:rsidRPr="00775370">
              <w:t xml:space="preserve"> -</w:t>
            </w:r>
          </w:p>
        </w:tc>
        <w:tc>
          <w:tcPr>
            <w:tcW w:w="925" w:type="dxa"/>
          </w:tcPr>
          <w:p w:rsidR="008B15A4" w:rsidRPr="00775370" w:rsidRDefault="008B15A4" w:rsidP="0088455A">
            <w:pPr>
              <w:suppressAutoHyphens/>
              <w:spacing w:line="360" w:lineRule="auto"/>
            </w:pPr>
            <w:r w:rsidRPr="00775370">
              <w:t xml:space="preserve"> -</w:t>
            </w:r>
          </w:p>
        </w:tc>
        <w:tc>
          <w:tcPr>
            <w:tcW w:w="616" w:type="dxa"/>
          </w:tcPr>
          <w:p w:rsidR="008B15A4" w:rsidRPr="00775370" w:rsidRDefault="008B15A4" w:rsidP="0088455A">
            <w:pPr>
              <w:suppressAutoHyphens/>
              <w:spacing w:line="360" w:lineRule="auto"/>
            </w:pPr>
            <w:r w:rsidRPr="00775370">
              <w:t>1,5</w:t>
            </w:r>
          </w:p>
        </w:tc>
        <w:tc>
          <w:tcPr>
            <w:tcW w:w="666" w:type="dxa"/>
          </w:tcPr>
          <w:p w:rsidR="008B15A4" w:rsidRPr="00775370" w:rsidRDefault="008B15A4" w:rsidP="0088455A">
            <w:pPr>
              <w:suppressAutoHyphens/>
              <w:spacing w:line="360" w:lineRule="auto"/>
            </w:pPr>
            <w:r w:rsidRPr="00775370">
              <w:t>2,5</w:t>
            </w:r>
          </w:p>
        </w:tc>
        <w:tc>
          <w:tcPr>
            <w:tcW w:w="616" w:type="dxa"/>
          </w:tcPr>
          <w:p w:rsidR="008B15A4" w:rsidRPr="00775370" w:rsidRDefault="008B15A4" w:rsidP="0088455A">
            <w:pPr>
              <w:suppressAutoHyphens/>
              <w:spacing w:line="360" w:lineRule="auto"/>
            </w:pPr>
            <w:r w:rsidRPr="00775370">
              <w:t>2,2</w:t>
            </w:r>
          </w:p>
        </w:tc>
        <w:tc>
          <w:tcPr>
            <w:tcW w:w="1154" w:type="dxa"/>
          </w:tcPr>
          <w:p w:rsidR="008B15A4" w:rsidRPr="00775370" w:rsidRDefault="008B15A4" w:rsidP="0088455A">
            <w:pPr>
              <w:suppressAutoHyphens/>
              <w:spacing w:line="360" w:lineRule="auto"/>
            </w:pPr>
            <w:r w:rsidRPr="00775370">
              <w:t>-0,3</w:t>
            </w: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 xml:space="preserve"> Добавочный капитал и резервный капитал (420+430)</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577" w:type="dxa"/>
          </w:tcPr>
          <w:p w:rsidR="008B15A4" w:rsidRPr="00775370" w:rsidRDefault="008B15A4" w:rsidP="0088455A">
            <w:pPr>
              <w:suppressAutoHyphens/>
              <w:spacing w:line="360" w:lineRule="auto"/>
            </w:pPr>
            <w:r w:rsidRPr="00775370">
              <w:t>-</w:t>
            </w:r>
          </w:p>
        </w:tc>
        <w:tc>
          <w:tcPr>
            <w:tcW w:w="925"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66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1154" w:type="dxa"/>
          </w:tcPr>
          <w:p w:rsidR="008B15A4" w:rsidRPr="00775370" w:rsidRDefault="008B15A4" w:rsidP="0088455A">
            <w:pPr>
              <w:suppressAutoHyphens/>
              <w:spacing w:line="360" w:lineRule="auto"/>
            </w:pPr>
            <w:r w:rsidRPr="00775370">
              <w:t>-</w:t>
            </w: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Специальные фонды и целевое финансирование (440+450)</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577" w:type="dxa"/>
          </w:tcPr>
          <w:p w:rsidR="008B15A4" w:rsidRPr="00775370" w:rsidRDefault="008B15A4" w:rsidP="0088455A">
            <w:pPr>
              <w:suppressAutoHyphens/>
              <w:spacing w:line="360" w:lineRule="auto"/>
            </w:pPr>
            <w:r w:rsidRPr="00775370">
              <w:t>-</w:t>
            </w:r>
          </w:p>
        </w:tc>
        <w:tc>
          <w:tcPr>
            <w:tcW w:w="925"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66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1154" w:type="dxa"/>
          </w:tcPr>
          <w:p w:rsidR="008B15A4" w:rsidRPr="00775370" w:rsidRDefault="008B15A4" w:rsidP="0088455A">
            <w:pPr>
              <w:suppressAutoHyphens/>
              <w:spacing w:line="360" w:lineRule="auto"/>
            </w:pPr>
            <w:r w:rsidRPr="00775370">
              <w:t>-</w:t>
            </w: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Нераспределенная прибыль (460-465+470-475)</w:t>
            </w:r>
          </w:p>
        </w:tc>
        <w:tc>
          <w:tcPr>
            <w:tcW w:w="616" w:type="dxa"/>
          </w:tcPr>
          <w:p w:rsidR="008B15A4" w:rsidRPr="00775370" w:rsidRDefault="008B15A4" w:rsidP="0088455A">
            <w:pPr>
              <w:suppressAutoHyphens/>
              <w:spacing w:line="360" w:lineRule="auto"/>
            </w:pPr>
            <w:r w:rsidRPr="00775370">
              <w:t>80</w:t>
            </w:r>
          </w:p>
        </w:tc>
        <w:tc>
          <w:tcPr>
            <w:tcW w:w="616" w:type="dxa"/>
          </w:tcPr>
          <w:p w:rsidR="008B15A4" w:rsidRPr="00775370" w:rsidRDefault="008B15A4" w:rsidP="0088455A">
            <w:pPr>
              <w:suppressAutoHyphens/>
              <w:spacing w:line="360" w:lineRule="auto"/>
            </w:pPr>
            <w:r w:rsidRPr="00775370">
              <w:t>96</w:t>
            </w:r>
          </w:p>
        </w:tc>
        <w:tc>
          <w:tcPr>
            <w:tcW w:w="616" w:type="dxa"/>
          </w:tcPr>
          <w:p w:rsidR="008B15A4" w:rsidRPr="00775370" w:rsidRDefault="008B15A4" w:rsidP="0088455A">
            <w:pPr>
              <w:suppressAutoHyphens/>
              <w:spacing w:line="360" w:lineRule="auto"/>
            </w:pPr>
            <w:r w:rsidRPr="00775370">
              <w:t>167</w:t>
            </w:r>
          </w:p>
        </w:tc>
        <w:tc>
          <w:tcPr>
            <w:tcW w:w="577" w:type="dxa"/>
          </w:tcPr>
          <w:p w:rsidR="008B15A4" w:rsidRPr="00775370" w:rsidRDefault="008B15A4" w:rsidP="0088455A">
            <w:pPr>
              <w:suppressAutoHyphens/>
              <w:spacing w:line="360" w:lineRule="auto"/>
            </w:pPr>
            <w:r w:rsidRPr="00775370">
              <w:t>71</w:t>
            </w:r>
          </w:p>
        </w:tc>
        <w:tc>
          <w:tcPr>
            <w:tcW w:w="925" w:type="dxa"/>
          </w:tcPr>
          <w:p w:rsidR="008B15A4" w:rsidRPr="00775370" w:rsidRDefault="008B15A4" w:rsidP="0088455A">
            <w:pPr>
              <w:suppressAutoHyphens/>
              <w:spacing w:line="360" w:lineRule="auto"/>
            </w:pPr>
            <w:r w:rsidRPr="00775370">
              <w:t>42,5</w:t>
            </w:r>
          </w:p>
        </w:tc>
        <w:tc>
          <w:tcPr>
            <w:tcW w:w="616" w:type="dxa"/>
          </w:tcPr>
          <w:p w:rsidR="008B15A4" w:rsidRPr="00775370" w:rsidRDefault="008B15A4" w:rsidP="0088455A">
            <w:pPr>
              <w:suppressAutoHyphens/>
              <w:spacing w:line="360" w:lineRule="auto"/>
            </w:pPr>
            <w:r w:rsidRPr="00775370">
              <w:t>11,8</w:t>
            </w:r>
          </w:p>
        </w:tc>
        <w:tc>
          <w:tcPr>
            <w:tcW w:w="666" w:type="dxa"/>
          </w:tcPr>
          <w:p w:rsidR="008B15A4" w:rsidRPr="00775370" w:rsidRDefault="008B15A4" w:rsidP="0088455A">
            <w:pPr>
              <w:suppressAutoHyphens/>
              <w:spacing w:line="360" w:lineRule="auto"/>
            </w:pPr>
            <w:r w:rsidRPr="00775370">
              <w:t>24,0</w:t>
            </w:r>
          </w:p>
        </w:tc>
        <w:tc>
          <w:tcPr>
            <w:tcW w:w="616" w:type="dxa"/>
          </w:tcPr>
          <w:p w:rsidR="008B15A4" w:rsidRPr="00775370" w:rsidRDefault="008B15A4" w:rsidP="0088455A">
            <w:pPr>
              <w:suppressAutoHyphens/>
              <w:spacing w:line="360" w:lineRule="auto"/>
            </w:pPr>
            <w:r w:rsidRPr="00775370">
              <w:t>37,0</w:t>
            </w:r>
          </w:p>
        </w:tc>
        <w:tc>
          <w:tcPr>
            <w:tcW w:w="1154" w:type="dxa"/>
          </w:tcPr>
          <w:p w:rsidR="008B15A4" w:rsidRPr="00775370" w:rsidRDefault="008B15A4" w:rsidP="0088455A">
            <w:pPr>
              <w:suppressAutoHyphens/>
              <w:spacing w:line="360" w:lineRule="auto"/>
            </w:pPr>
            <w:r w:rsidRPr="00775370">
              <w:t>13</w:t>
            </w: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ИТОГО ПО РАЗДЕЛУ 3 (490)</w:t>
            </w:r>
          </w:p>
        </w:tc>
        <w:tc>
          <w:tcPr>
            <w:tcW w:w="616" w:type="dxa"/>
          </w:tcPr>
          <w:p w:rsidR="008B15A4" w:rsidRPr="00775370" w:rsidRDefault="008B15A4" w:rsidP="0088455A">
            <w:pPr>
              <w:suppressAutoHyphens/>
              <w:spacing w:line="360" w:lineRule="auto"/>
            </w:pPr>
            <w:r w:rsidRPr="00775370">
              <w:t>90</w:t>
            </w:r>
          </w:p>
        </w:tc>
        <w:tc>
          <w:tcPr>
            <w:tcW w:w="616" w:type="dxa"/>
          </w:tcPr>
          <w:p w:rsidR="008B15A4" w:rsidRPr="00775370" w:rsidRDefault="008B15A4" w:rsidP="0088455A">
            <w:pPr>
              <w:suppressAutoHyphens/>
              <w:spacing w:line="360" w:lineRule="auto"/>
            </w:pPr>
            <w:r w:rsidRPr="00775370">
              <w:t>106</w:t>
            </w:r>
          </w:p>
        </w:tc>
        <w:tc>
          <w:tcPr>
            <w:tcW w:w="616" w:type="dxa"/>
          </w:tcPr>
          <w:p w:rsidR="008B15A4" w:rsidRPr="00775370" w:rsidRDefault="008B15A4" w:rsidP="0088455A">
            <w:pPr>
              <w:suppressAutoHyphens/>
              <w:spacing w:line="360" w:lineRule="auto"/>
            </w:pPr>
            <w:r w:rsidRPr="00775370">
              <w:t>177</w:t>
            </w:r>
          </w:p>
        </w:tc>
        <w:tc>
          <w:tcPr>
            <w:tcW w:w="577" w:type="dxa"/>
          </w:tcPr>
          <w:p w:rsidR="008B15A4" w:rsidRPr="00775370" w:rsidRDefault="008B15A4" w:rsidP="0088455A">
            <w:pPr>
              <w:suppressAutoHyphens/>
              <w:spacing w:line="360" w:lineRule="auto"/>
            </w:pPr>
            <w:r w:rsidRPr="00775370">
              <w:t>71</w:t>
            </w:r>
          </w:p>
        </w:tc>
        <w:tc>
          <w:tcPr>
            <w:tcW w:w="925" w:type="dxa"/>
          </w:tcPr>
          <w:p w:rsidR="008B15A4" w:rsidRPr="00775370" w:rsidRDefault="008B15A4" w:rsidP="0088455A">
            <w:pPr>
              <w:suppressAutoHyphens/>
              <w:spacing w:line="360" w:lineRule="auto"/>
            </w:pPr>
            <w:r w:rsidRPr="00775370">
              <w:t>40,1</w:t>
            </w:r>
          </w:p>
        </w:tc>
        <w:tc>
          <w:tcPr>
            <w:tcW w:w="616" w:type="dxa"/>
          </w:tcPr>
          <w:p w:rsidR="008B15A4" w:rsidRPr="00775370" w:rsidRDefault="008B15A4" w:rsidP="0088455A">
            <w:pPr>
              <w:suppressAutoHyphens/>
              <w:spacing w:line="360" w:lineRule="auto"/>
            </w:pPr>
            <w:r w:rsidRPr="00775370">
              <w:t>13,3</w:t>
            </w:r>
          </w:p>
        </w:tc>
        <w:tc>
          <w:tcPr>
            <w:tcW w:w="666" w:type="dxa"/>
          </w:tcPr>
          <w:p w:rsidR="008B15A4" w:rsidRPr="00775370" w:rsidRDefault="008B15A4" w:rsidP="0088455A">
            <w:pPr>
              <w:suppressAutoHyphens/>
              <w:spacing w:line="360" w:lineRule="auto"/>
            </w:pPr>
            <w:r w:rsidRPr="00775370">
              <w:t>26,5</w:t>
            </w:r>
          </w:p>
        </w:tc>
        <w:tc>
          <w:tcPr>
            <w:tcW w:w="616" w:type="dxa"/>
          </w:tcPr>
          <w:p w:rsidR="008B15A4" w:rsidRPr="00775370" w:rsidRDefault="008B15A4" w:rsidP="0088455A">
            <w:pPr>
              <w:suppressAutoHyphens/>
              <w:spacing w:line="360" w:lineRule="auto"/>
            </w:pPr>
            <w:r w:rsidRPr="00775370">
              <w:t>39,3</w:t>
            </w:r>
          </w:p>
        </w:tc>
        <w:tc>
          <w:tcPr>
            <w:tcW w:w="1154" w:type="dxa"/>
          </w:tcPr>
          <w:p w:rsidR="008B15A4" w:rsidRPr="00775370" w:rsidRDefault="008B15A4" w:rsidP="0088455A">
            <w:pPr>
              <w:suppressAutoHyphens/>
              <w:spacing w:line="360" w:lineRule="auto"/>
            </w:pPr>
            <w:r w:rsidRPr="00775370">
              <w:t>12,8</w:t>
            </w: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4. ДОЛГОСРОЧНЫЕ ОБЯЗАТЕЛЬСТВА</w:t>
            </w:r>
          </w:p>
        </w:tc>
        <w:tc>
          <w:tcPr>
            <w:tcW w:w="616"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577" w:type="dxa"/>
          </w:tcPr>
          <w:p w:rsidR="008B15A4" w:rsidRPr="00775370" w:rsidRDefault="008B15A4" w:rsidP="0088455A">
            <w:pPr>
              <w:suppressAutoHyphens/>
              <w:spacing w:line="360" w:lineRule="auto"/>
            </w:pPr>
          </w:p>
        </w:tc>
        <w:tc>
          <w:tcPr>
            <w:tcW w:w="925"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666"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1154" w:type="dxa"/>
          </w:tcPr>
          <w:p w:rsidR="008B15A4" w:rsidRPr="00775370" w:rsidRDefault="008B15A4" w:rsidP="0088455A">
            <w:pPr>
              <w:suppressAutoHyphens/>
              <w:spacing w:line="360" w:lineRule="auto"/>
            </w:pP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ИТОГО ДОЛГОСРОЧНЫХ ЗАЕМНЫХСРЕДСТВ (590)</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577" w:type="dxa"/>
          </w:tcPr>
          <w:p w:rsidR="008B15A4" w:rsidRPr="00775370" w:rsidRDefault="008B15A4" w:rsidP="0088455A">
            <w:pPr>
              <w:suppressAutoHyphens/>
              <w:spacing w:line="360" w:lineRule="auto"/>
            </w:pPr>
            <w:r w:rsidRPr="00775370">
              <w:t>-</w:t>
            </w:r>
          </w:p>
        </w:tc>
        <w:tc>
          <w:tcPr>
            <w:tcW w:w="925"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66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1154" w:type="dxa"/>
          </w:tcPr>
          <w:p w:rsidR="008B15A4" w:rsidRPr="00775370" w:rsidRDefault="008B15A4" w:rsidP="0088455A">
            <w:pPr>
              <w:suppressAutoHyphens/>
              <w:spacing w:line="360" w:lineRule="auto"/>
            </w:pPr>
            <w:r w:rsidRPr="00775370">
              <w:t>-</w:t>
            </w: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ИТОГО ДОЛГОСРОЧНЫХ ОБЯЗАТЕЛЬСТВ (590+630+640+650)</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577" w:type="dxa"/>
          </w:tcPr>
          <w:p w:rsidR="008B15A4" w:rsidRPr="00775370" w:rsidRDefault="008B15A4" w:rsidP="0088455A">
            <w:pPr>
              <w:suppressAutoHyphens/>
              <w:spacing w:line="360" w:lineRule="auto"/>
            </w:pPr>
            <w:r w:rsidRPr="00775370">
              <w:t>-</w:t>
            </w:r>
          </w:p>
        </w:tc>
        <w:tc>
          <w:tcPr>
            <w:tcW w:w="925"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66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1154" w:type="dxa"/>
          </w:tcPr>
          <w:p w:rsidR="008B15A4" w:rsidRPr="00775370" w:rsidRDefault="008B15A4" w:rsidP="0088455A">
            <w:pPr>
              <w:suppressAutoHyphens/>
              <w:spacing w:line="360" w:lineRule="auto"/>
            </w:pPr>
            <w:r w:rsidRPr="00775370">
              <w:t>-</w:t>
            </w: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5. КРАТКОСРОЧНЫЕ ОБЯЗАТЕЛЬСТВА</w:t>
            </w:r>
          </w:p>
        </w:tc>
        <w:tc>
          <w:tcPr>
            <w:tcW w:w="616"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577" w:type="dxa"/>
          </w:tcPr>
          <w:p w:rsidR="008B15A4" w:rsidRPr="00775370" w:rsidRDefault="008B15A4" w:rsidP="0088455A">
            <w:pPr>
              <w:suppressAutoHyphens/>
              <w:spacing w:line="360" w:lineRule="auto"/>
            </w:pPr>
          </w:p>
        </w:tc>
        <w:tc>
          <w:tcPr>
            <w:tcW w:w="925"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666" w:type="dxa"/>
          </w:tcPr>
          <w:p w:rsidR="008B15A4" w:rsidRPr="00775370" w:rsidRDefault="008B15A4" w:rsidP="0088455A">
            <w:pPr>
              <w:suppressAutoHyphens/>
              <w:spacing w:line="360" w:lineRule="auto"/>
            </w:pPr>
          </w:p>
        </w:tc>
        <w:tc>
          <w:tcPr>
            <w:tcW w:w="616" w:type="dxa"/>
          </w:tcPr>
          <w:p w:rsidR="008B15A4" w:rsidRPr="00775370" w:rsidRDefault="008B15A4" w:rsidP="0088455A">
            <w:pPr>
              <w:suppressAutoHyphens/>
              <w:spacing w:line="360" w:lineRule="auto"/>
            </w:pPr>
          </w:p>
        </w:tc>
        <w:tc>
          <w:tcPr>
            <w:tcW w:w="1154" w:type="dxa"/>
          </w:tcPr>
          <w:p w:rsidR="008B15A4" w:rsidRPr="00775370" w:rsidRDefault="008B15A4" w:rsidP="0088455A">
            <w:pPr>
              <w:suppressAutoHyphens/>
              <w:spacing w:line="360" w:lineRule="auto"/>
            </w:pP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Займы и кредиты (610)</w:t>
            </w:r>
          </w:p>
        </w:tc>
        <w:tc>
          <w:tcPr>
            <w:tcW w:w="616" w:type="dxa"/>
          </w:tcPr>
          <w:p w:rsidR="008B15A4" w:rsidRPr="00775370" w:rsidRDefault="008B15A4" w:rsidP="0088455A">
            <w:pPr>
              <w:suppressAutoHyphens/>
              <w:spacing w:line="360" w:lineRule="auto"/>
            </w:pPr>
            <w:r w:rsidRPr="00775370">
              <w:t>180</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577" w:type="dxa"/>
          </w:tcPr>
          <w:p w:rsidR="008B15A4" w:rsidRPr="00775370" w:rsidRDefault="008B15A4" w:rsidP="0088455A">
            <w:pPr>
              <w:suppressAutoHyphens/>
              <w:spacing w:line="360" w:lineRule="auto"/>
            </w:pPr>
            <w:r w:rsidRPr="00775370">
              <w:t>-</w:t>
            </w:r>
          </w:p>
        </w:tc>
        <w:tc>
          <w:tcPr>
            <w:tcW w:w="925"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26,6</w:t>
            </w:r>
          </w:p>
        </w:tc>
        <w:tc>
          <w:tcPr>
            <w:tcW w:w="66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1154" w:type="dxa"/>
          </w:tcPr>
          <w:p w:rsidR="008B15A4" w:rsidRPr="00775370" w:rsidRDefault="008B15A4" w:rsidP="0088455A">
            <w:pPr>
              <w:suppressAutoHyphens/>
              <w:spacing w:line="360" w:lineRule="auto"/>
            </w:pPr>
            <w:r w:rsidRPr="00775370">
              <w:t>-</w:t>
            </w: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ИТОГО КРАТКОСРОЧНЫХ ОБЯЗАТЕЛЬСТВ (610+660)</w:t>
            </w:r>
          </w:p>
        </w:tc>
        <w:tc>
          <w:tcPr>
            <w:tcW w:w="616" w:type="dxa"/>
          </w:tcPr>
          <w:p w:rsidR="008B15A4" w:rsidRPr="00775370" w:rsidRDefault="008B15A4" w:rsidP="0088455A">
            <w:pPr>
              <w:suppressAutoHyphens/>
              <w:spacing w:line="360" w:lineRule="auto"/>
            </w:pPr>
            <w:r w:rsidRPr="00775370">
              <w:t>180</w:t>
            </w:r>
          </w:p>
        </w:tc>
        <w:tc>
          <w:tcPr>
            <w:tcW w:w="61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577" w:type="dxa"/>
          </w:tcPr>
          <w:p w:rsidR="008B15A4" w:rsidRPr="00775370" w:rsidRDefault="008B15A4" w:rsidP="0088455A">
            <w:pPr>
              <w:suppressAutoHyphens/>
              <w:spacing w:line="360" w:lineRule="auto"/>
            </w:pPr>
            <w:r w:rsidRPr="00775370">
              <w:t>-</w:t>
            </w:r>
          </w:p>
        </w:tc>
        <w:tc>
          <w:tcPr>
            <w:tcW w:w="925"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26,6</w:t>
            </w:r>
          </w:p>
        </w:tc>
        <w:tc>
          <w:tcPr>
            <w:tcW w:w="666" w:type="dxa"/>
          </w:tcPr>
          <w:p w:rsidR="008B15A4" w:rsidRPr="00775370" w:rsidRDefault="008B15A4" w:rsidP="0088455A">
            <w:pPr>
              <w:suppressAutoHyphens/>
              <w:spacing w:line="360" w:lineRule="auto"/>
            </w:pPr>
            <w:r w:rsidRPr="00775370">
              <w:t>-</w:t>
            </w:r>
          </w:p>
        </w:tc>
        <w:tc>
          <w:tcPr>
            <w:tcW w:w="616" w:type="dxa"/>
          </w:tcPr>
          <w:p w:rsidR="008B15A4" w:rsidRPr="00775370" w:rsidRDefault="008B15A4" w:rsidP="0088455A">
            <w:pPr>
              <w:suppressAutoHyphens/>
              <w:spacing w:line="360" w:lineRule="auto"/>
            </w:pPr>
            <w:r w:rsidRPr="00775370">
              <w:t>-</w:t>
            </w:r>
          </w:p>
        </w:tc>
        <w:tc>
          <w:tcPr>
            <w:tcW w:w="1154" w:type="dxa"/>
          </w:tcPr>
          <w:p w:rsidR="008B15A4" w:rsidRPr="00775370" w:rsidRDefault="008B15A4" w:rsidP="0088455A">
            <w:pPr>
              <w:suppressAutoHyphens/>
              <w:spacing w:line="360" w:lineRule="auto"/>
            </w:pPr>
            <w:r w:rsidRPr="00775370">
              <w:t>-</w:t>
            </w: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Кредиторская задолженность (620)</w:t>
            </w:r>
          </w:p>
        </w:tc>
        <w:tc>
          <w:tcPr>
            <w:tcW w:w="616" w:type="dxa"/>
          </w:tcPr>
          <w:p w:rsidR="008B15A4" w:rsidRPr="00775370" w:rsidRDefault="008B15A4" w:rsidP="0088455A">
            <w:pPr>
              <w:suppressAutoHyphens/>
              <w:spacing w:line="360" w:lineRule="auto"/>
            </w:pPr>
            <w:r w:rsidRPr="00775370">
              <w:t>406</w:t>
            </w:r>
          </w:p>
        </w:tc>
        <w:tc>
          <w:tcPr>
            <w:tcW w:w="616" w:type="dxa"/>
          </w:tcPr>
          <w:p w:rsidR="008B15A4" w:rsidRPr="00775370" w:rsidRDefault="008B15A4" w:rsidP="0088455A">
            <w:pPr>
              <w:suppressAutoHyphens/>
              <w:spacing w:line="360" w:lineRule="auto"/>
            </w:pPr>
            <w:r w:rsidRPr="00775370">
              <w:t>293</w:t>
            </w:r>
          </w:p>
        </w:tc>
        <w:tc>
          <w:tcPr>
            <w:tcW w:w="616" w:type="dxa"/>
          </w:tcPr>
          <w:p w:rsidR="008B15A4" w:rsidRPr="00775370" w:rsidRDefault="008B15A4" w:rsidP="0088455A">
            <w:pPr>
              <w:suppressAutoHyphens/>
              <w:spacing w:line="360" w:lineRule="auto"/>
            </w:pPr>
            <w:r w:rsidRPr="00775370">
              <w:t>274</w:t>
            </w:r>
          </w:p>
        </w:tc>
        <w:tc>
          <w:tcPr>
            <w:tcW w:w="577" w:type="dxa"/>
          </w:tcPr>
          <w:p w:rsidR="008B15A4" w:rsidRPr="00775370" w:rsidRDefault="008B15A4" w:rsidP="0088455A">
            <w:pPr>
              <w:suppressAutoHyphens/>
              <w:spacing w:line="360" w:lineRule="auto"/>
            </w:pPr>
            <w:r w:rsidRPr="00775370">
              <w:t>-19</w:t>
            </w:r>
          </w:p>
        </w:tc>
        <w:tc>
          <w:tcPr>
            <w:tcW w:w="925" w:type="dxa"/>
          </w:tcPr>
          <w:p w:rsidR="008B15A4" w:rsidRPr="00775370" w:rsidRDefault="008B15A4" w:rsidP="0088455A">
            <w:pPr>
              <w:suppressAutoHyphens/>
              <w:spacing w:line="360" w:lineRule="auto"/>
            </w:pPr>
            <w:r w:rsidRPr="00775370">
              <w:t>-6,5</w:t>
            </w:r>
          </w:p>
        </w:tc>
        <w:tc>
          <w:tcPr>
            <w:tcW w:w="616" w:type="dxa"/>
          </w:tcPr>
          <w:p w:rsidR="008B15A4" w:rsidRPr="00775370" w:rsidRDefault="008B15A4" w:rsidP="0088455A">
            <w:pPr>
              <w:suppressAutoHyphens/>
              <w:spacing w:line="360" w:lineRule="auto"/>
            </w:pPr>
            <w:r w:rsidRPr="00775370">
              <w:t>60,1</w:t>
            </w:r>
          </w:p>
        </w:tc>
        <w:tc>
          <w:tcPr>
            <w:tcW w:w="666" w:type="dxa"/>
          </w:tcPr>
          <w:p w:rsidR="008B15A4" w:rsidRPr="00775370" w:rsidRDefault="008B15A4" w:rsidP="0088455A">
            <w:pPr>
              <w:suppressAutoHyphens/>
              <w:spacing w:line="360" w:lineRule="auto"/>
            </w:pPr>
            <w:r w:rsidRPr="00775370">
              <w:t>73,5</w:t>
            </w:r>
          </w:p>
        </w:tc>
        <w:tc>
          <w:tcPr>
            <w:tcW w:w="616" w:type="dxa"/>
          </w:tcPr>
          <w:p w:rsidR="008B15A4" w:rsidRPr="00775370" w:rsidRDefault="008B15A4" w:rsidP="0088455A">
            <w:pPr>
              <w:suppressAutoHyphens/>
              <w:spacing w:line="360" w:lineRule="auto"/>
            </w:pPr>
            <w:r w:rsidRPr="00775370">
              <w:t>60,7</w:t>
            </w:r>
          </w:p>
        </w:tc>
        <w:tc>
          <w:tcPr>
            <w:tcW w:w="1154" w:type="dxa"/>
          </w:tcPr>
          <w:p w:rsidR="008B15A4" w:rsidRPr="00775370" w:rsidRDefault="008B15A4" w:rsidP="0088455A">
            <w:pPr>
              <w:suppressAutoHyphens/>
              <w:spacing w:line="360" w:lineRule="auto"/>
            </w:pPr>
            <w:r w:rsidRPr="00775370">
              <w:t>18,1</w:t>
            </w: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ИТОГО СРОЧНЫХ ОБЯЗАТЕЛЬСТВ (620)</w:t>
            </w:r>
          </w:p>
        </w:tc>
        <w:tc>
          <w:tcPr>
            <w:tcW w:w="616" w:type="dxa"/>
          </w:tcPr>
          <w:p w:rsidR="008B15A4" w:rsidRPr="00775370" w:rsidRDefault="008B15A4" w:rsidP="0088455A">
            <w:pPr>
              <w:suppressAutoHyphens/>
              <w:spacing w:line="360" w:lineRule="auto"/>
            </w:pPr>
            <w:r w:rsidRPr="00775370">
              <w:t>406</w:t>
            </w:r>
          </w:p>
        </w:tc>
        <w:tc>
          <w:tcPr>
            <w:tcW w:w="616" w:type="dxa"/>
          </w:tcPr>
          <w:p w:rsidR="008B15A4" w:rsidRPr="00775370" w:rsidRDefault="008B15A4" w:rsidP="0088455A">
            <w:pPr>
              <w:suppressAutoHyphens/>
              <w:spacing w:line="360" w:lineRule="auto"/>
            </w:pPr>
            <w:r w:rsidRPr="00775370">
              <w:t>293</w:t>
            </w:r>
          </w:p>
        </w:tc>
        <w:tc>
          <w:tcPr>
            <w:tcW w:w="616" w:type="dxa"/>
          </w:tcPr>
          <w:p w:rsidR="008B15A4" w:rsidRPr="00775370" w:rsidRDefault="008B15A4" w:rsidP="0088455A">
            <w:pPr>
              <w:suppressAutoHyphens/>
              <w:spacing w:line="360" w:lineRule="auto"/>
            </w:pPr>
            <w:r w:rsidRPr="00775370">
              <w:t>274</w:t>
            </w:r>
          </w:p>
        </w:tc>
        <w:tc>
          <w:tcPr>
            <w:tcW w:w="577" w:type="dxa"/>
          </w:tcPr>
          <w:p w:rsidR="008B15A4" w:rsidRPr="00775370" w:rsidRDefault="008B15A4" w:rsidP="0088455A">
            <w:pPr>
              <w:suppressAutoHyphens/>
              <w:spacing w:line="360" w:lineRule="auto"/>
            </w:pPr>
            <w:r w:rsidRPr="00775370">
              <w:t>-19</w:t>
            </w:r>
          </w:p>
        </w:tc>
        <w:tc>
          <w:tcPr>
            <w:tcW w:w="925" w:type="dxa"/>
          </w:tcPr>
          <w:p w:rsidR="008B15A4" w:rsidRPr="00775370" w:rsidRDefault="008B15A4" w:rsidP="0088455A">
            <w:pPr>
              <w:suppressAutoHyphens/>
              <w:spacing w:line="360" w:lineRule="auto"/>
            </w:pPr>
            <w:r w:rsidRPr="00775370">
              <w:t>-6,5</w:t>
            </w:r>
          </w:p>
        </w:tc>
        <w:tc>
          <w:tcPr>
            <w:tcW w:w="616" w:type="dxa"/>
          </w:tcPr>
          <w:p w:rsidR="008B15A4" w:rsidRPr="00775370" w:rsidRDefault="008B15A4" w:rsidP="0088455A">
            <w:pPr>
              <w:suppressAutoHyphens/>
              <w:spacing w:line="360" w:lineRule="auto"/>
            </w:pPr>
            <w:r w:rsidRPr="00775370">
              <w:t>60,1</w:t>
            </w:r>
          </w:p>
        </w:tc>
        <w:tc>
          <w:tcPr>
            <w:tcW w:w="666" w:type="dxa"/>
          </w:tcPr>
          <w:p w:rsidR="008B15A4" w:rsidRPr="00775370" w:rsidRDefault="008B15A4" w:rsidP="0088455A">
            <w:pPr>
              <w:suppressAutoHyphens/>
              <w:spacing w:line="360" w:lineRule="auto"/>
            </w:pPr>
            <w:r w:rsidRPr="00775370">
              <w:t>73,5</w:t>
            </w:r>
          </w:p>
        </w:tc>
        <w:tc>
          <w:tcPr>
            <w:tcW w:w="616" w:type="dxa"/>
          </w:tcPr>
          <w:p w:rsidR="008B15A4" w:rsidRPr="00775370" w:rsidRDefault="008B15A4" w:rsidP="0088455A">
            <w:pPr>
              <w:suppressAutoHyphens/>
              <w:spacing w:line="360" w:lineRule="auto"/>
            </w:pPr>
            <w:r w:rsidRPr="00775370">
              <w:t>60,7</w:t>
            </w:r>
          </w:p>
        </w:tc>
        <w:tc>
          <w:tcPr>
            <w:tcW w:w="1154" w:type="dxa"/>
          </w:tcPr>
          <w:p w:rsidR="008B15A4" w:rsidRPr="00775370" w:rsidRDefault="008B15A4" w:rsidP="0088455A">
            <w:pPr>
              <w:suppressAutoHyphens/>
              <w:spacing w:line="360" w:lineRule="auto"/>
            </w:pPr>
            <w:r w:rsidRPr="00775370">
              <w:t>18,1</w:t>
            </w: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ИТОГО ПО РАЗДЕЛУ 5</w:t>
            </w:r>
          </w:p>
        </w:tc>
        <w:tc>
          <w:tcPr>
            <w:tcW w:w="616" w:type="dxa"/>
          </w:tcPr>
          <w:p w:rsidR="008B15A4" w:rsidRPr="00775370" w:rsidRDefault="008B15A4" w:rsidP="0088455A">
            <w:pPr>
              <w:suppressAutoHyphens/>
              <w:spacing w:line="360" w:lineRule="auto"/>
            </w:pPr>
            <w:r w:rsidRPr="00775370">
              <w:t>586</w:t>
            </w:r>
          </w:p>
        </w:tc>
        <w:tc>
          <w:tcPr>
            <w:tcW w:w="616" w:type="dxa"/>
          </w:tcPr>
          <w:p w:rsidR="008B15A4" w:rsidRPr="00775370" w:rsidRDefault="008B15A4" w:rsidP="0088455A">
            <w:pPr>
              <w:suppressAutoHyphens/>
              <w:spacing w:line="360" w:lineRule="auto"/>
            </w:pPr>
            <w:r w:rsidRPr="00775370">
              <w:t>293</w:t>
            </w:r>
          </w:p>
        </w:tc>
        <w:tc>
          <w:tcPr>
            <w:tcW w:w="616" w:type="dxa"/>
          </w:tcPr>
          <w:p w:rsidR="008B15A4" w:rsidRPr="00775370" w:rsidRDefault="008B15A4" w:rsidP="0088455A">
            <w:pPr>
              <w:suppressAutoHyphens/>
              <w:spacing w:line="360" w:lineRule="auto"/>
            </w:pPr>
            <w:r w:rsidRPr="00775370">
              <w:t>274</w:t>
            </w:r>
          </w:p>
        </w:tc>
        <w:tc>
          <w:tcPr>
            <w:tcW w:w="577" w:type="dxa"/>
          </w:tcPr>
          <w:p w:rsidR="008B15A4" w:rsidRPr="00775370" w:rsidRDefault="008B15A4" w:rsidP="0088455A">
            <w:pPr>
              <w:suppressAutoHyphens/>
              <w:spacing w:line="360" w:lineRule="auto"/>
            </w:pPr>
            <w:r w:rsidRPr="00775370">
              <w:t>-19</w:t>
            </w:r>
          </w:p>
        </w:tc>
        <w:tc>
          <w:tcPr>
            <w:tcW w:w="925" w:type="dxa"/>
          </w:tcPr>
          <w:p w:rsidR="008B15A4" w:rsidRPr="00775370" w:rsidRDefault="008B15A4" w:rsidP="0088455A">
            <w:pPr>
              <w:suppressAutoHyphens/>
              <w:spacing w:line="360" w:lineRule="auto"/>
            </w:pPr>
            <w:r w:rsidRPr="00775370">
              <w:t>-6,5</w:t>
            </w:r>
          </w:p>
        </w:tc>
        <w:tc>
          <w:tcPr>
            <w:tcW w:w="616" w:type="dxa"/>
          </w:tcPr>
          <w:p w:rsidR="008B15A4" w:rsidRPr="00775370" w:rsidRDefault="008B15A4" w:rsidP="0088455A">
            <w:pPr>
              <w:suppressAutoHyphens/>
              <w:spacing w:line="360" w:lineRule="auto"/>
            </w:pPr>
            <w:r w:rsidRPr="00775370">
              <w:t>86,7</w:t>
            </w:r>
          </w:p>
        </w:tc>
        <w:tc>
          <w:tcPr>
            <w:tcW w:w="666" w:type="dxa"/>
          </w:tcPr>
          <w:p w:rsidR="008B15A4" w:rsidRPr="00775370" w:rsidRDefault="008B15A4" w:rsidP="0088455A">
            <w:pPr>
              <w:suppressAutoHyphens/>
              <w:spacing w:line="360" w:lineRule="auto"/>
            </w:pPr>
            <w:r w:rsidRPr="00775370">
              <w:t>73,5</w:t>
            </w:r>
          </w:p>
        </w:tc>
        <w:tc>
          <w:tcPr>
            <w:tcW w:w="616" w:type="dxa"/>
          </w:tcPr>
          <w:p w:rsidR="008B15A4" w:rsidRPr="00775370" w:rsidRDefault="008B15A4" w:rsidP="0088455A">
            <w:pPr>
              <w:suppressAutoHyphens/>
              <w:spacing w:line="360" w:lineRule="auto"/>
            </w:pPr>
            <w:r w:rsidRPr="00775370">
              <w:t>60,7</w:t>
            </w:r>
          </w:p>
        </w:tc>
        <w:tc>
          <w:tcPr>
            <w:tcW w:w="1154" w:type="dxa"/>
          </w:tcPr>
          <w:p w:rsidR="008B15A4" w:rsidRPr="00775370" w:rsidRDefault="008B15A4" w:rsidP="0088455A">
            <w:pPr>
              <w:suppressAutoHyphens/>
              <w:spacing w:line="360" w:lineRule="auto"/>
            </w:pPr>
            <w:r w:rsidRPr="00775370">
              <w:t>18,1</w:t>
            </w: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ИТОГО ЗАЕМНЫХ СРЕДСТВ (590+690)</w:t>
            </w:r>
          </w:p>
        </w:tc>
        <w:tc>
          <w:tcPr>
            <w:tcW w:w="616" w:type="dxa"/>
          </w:tcPr>
          <w:p w:rsidR="008B15A4" w:rsidRPr="00775370" w:rsidRDefault="008B15A4" w:rsidP="0088455A">
            <w:pPr>
              <w:suppressAutoHyphens/>
              <w:spacing w:line="360" w:lineRule="auto"/>
            </w:pPr>
            <w:r w:rsidRPr="00775370">
              <w:t>586</w:t>
            </w:r>
          </w:p>
        </w:tc>
        <w:tc>
          <w:tcPr>
            <w:tcW w:w="616" w:type="dxa"/>
          </w:tcPr>
          <w:p w:rsidR="008B15A4" w:rsidRPr="00775370" w:rsidRDefault="008B15A4" w:rsidP="0088455A">
            <w:pPr>
              <w:suppressAutoHyphens/>
              <w:spacing w:line="360" w:lineRule="auto"/>
            </w:pPr>
            <w:r w:rsidRPr="00775370">
              <w:t>293</w:t>
            </w:r>
          </w:p>
        </w:tc>
        <w:tc>
          <w:tcPr>
            <w:tcW w:w="616" w:type="dxa"/>
          </w:tcPr>
          <w:p w:rsidR="008B15A4" w:rsidRPr="00775370" w:rsidRDefault="008B15A4" w:rsidP="0088455A">
            <w:pPr>
              <w:suppressAutoHyphens/>
              <w:spacing w:line="360" w:lineRule="auto"/>
            </w:pPr>
            <w:r w:rsidRPr="00775370">
              <w:t>274</w:t>
            </w:r>
          </w:p>
        </w:tc>
        <w:tc>
          <w:tcPr>
            <w:tcW w:w="577" w:type="dxa"/>
          </w:tcPr>
          <w:p w:rsidR="008B15A4" w:rsidRPr="00775370" w:rsidRDefault="008B15A4" w:rsidP="0088455A">
            <w:pPr>
              <w:suppressAutoHyphens/>
              <w:spacing w:line="360" w:lineRule="auto"/>
            </w:pPr>
            <w:r w:rsidRPr="00775370">
              <w:t>-19</w:t>
            </w:r>
          </w:p>
        </w:tc>
        <w:tc>
          <w:tcPr>
            <w:tcW w:w="925" w:type="dxa"/>
          </w:tcPr>
          <w:p w:rsidR="008B15A4" w:rsidRPr="00775370" w:rsidRDefault="008B15A4" w:rsidP="0088455A">
            <w:pPr>
              <w:suppressAutoHyphens/>
              <w:spacing w:line="360" w:lineRule="auto"/>
            </w:pPr>
            <w:r w:rsidRPr="00775370">
              <w:t>-6,5</w:t>
            </w:r>
          </w:p>
        </w:tc>
        <w:tc>
          <w:tcPr>
            <w:tcW w:w="616" w:type="dxa"/>
          </w:tcPr>
          <w:p w:rsidR="008B15A4" w:rsidRPr="00775370" w:rsidRDefault="008B15A4" w:rsidP="0088455A">
            <w:pPr>
              <w:suppressAutoHyphens/>
              <w:spacing w:line="360" w:lineRule="auto"/>
            </w:pPr>
            <w:r w:rsidRPr="00775370">
              <w:t>86,7</w:t>
            </w:r>
          </w:p>
        </w:tc>
        <w:tc>
          <w:tcPr>
            <w:tcW w:w="666" w:type="dxa"/>
          </w:tcPr>
          <w:p w:rsidR="008B15A4" w:rsidRPr="00775370" w:rsidRDefault="008B15A4" w:rsidP="0088455A">
            <w:pPr>
              <w:suppressAutoHyphens/>
              <w:spacing w:line="360" w:lineRule="auto"/>
            </w:pPr>
            <w:r w:rsidRPr="00775370">
              <w:t>73,5</w:t>
            </w:r>
          </w:p>
        </w:tc>
        <w:tc>
          <w:tcPr>
            <w:tcW w:w="616" w:type="dxa"/>
          </w:tcPr>
          <w:p w:rsidR="008B15A4" w:rsidRPr="00775370" w:rsidRDefault="008B15A4" w:rsidP="0088455A">
            <w:pPr>
              <w:suppressAutoHyphens/>
              <w:spacing w:line="360" w:lineRule="auto"/>
            </w:pPr>
            <w:r w:rsidRPr="00775370">
              <w:t>60,7</w:t>
            </w:r>
          </w:p>
        </w:tc>
        <w:tc>
          <w:tcPr>
            <w:tcW w:w="1154" w:type="dxa"/>
          </w:tcPr>
          <w:p w:rsidR="008B15A4" w:rsidRPr="00775370" w:rsidRDefault="008B15A4" w:rsidP="0088455A">
            <w:pPr>
              <w:suppressAutoHyphens/>
              <w:spacing w:line="360" w:lineRule="auto"/>
            </w:pPr>
            <w:r w:rsidRPr="00775370">
              <w:t>18,1</w:t>
            </w:r>
          </w:p>
        </w:tc>
      </w:tr>
      <w:tr w:rsidR="008B15A4" w:rsidRPr="00775370" w:rsidTr="00775370">
        <w:trPr>
          <w:jc w:val="center"/>
        </w:trPr>
        <w:tc>
          <w:tcPr>
            <w:tcW w:w="3104" w:type="dxa"/>
          </w:tcPr>
          <w:p w:rsidR="008B15A4" w:rsidRPr="00775370" w:rsidRDefault="008B15A4" w:rsidP="0088455A">
            <w:pPr>
              <w:suppressAutoHyphens/>
              <w:spacing w:line="360" w:lineRule="auto"/>
              <w:rPr>
                <w:bCs/>
              </w:rPr>
            </w:pPr>
            <w:r w:rsidRPr="00775370">
              <w:rPr>
                <w:bCs/>
              </w:rPr>
              <w:t>БАЛАНС (490+590+690)</w:t>
            </w:r>
          </w:p>
        </w:tc>
        <w:tc>
          <w:tcPr>
            <w:tcW w:w="616" w:type="dxa"/>
          </w:tcPr>
          <w:p w:rsidR="008B15A4" w:rsidRPr="00775370" w:rsidRDefault="008B15A4" w:rsidP="0088455A">
            <w:pPr>
              <w:suppressAutoHyphens/>
              <w:spacing w:line="360" w:lineRule="auto"/>
            </w:pPr>
            <w:r w:rsidRPr="00775370">
              <w:t>676</w:t>
            </w:r>
          </w:p>
        </w:tc>
        <w:tc>
          <w:tcPr>
            <w:tcW w:w="616" w:type="dxa"/>
          </w:tcPr>
          <w:p w:rsidR="008B15A4" w:rsidRPr="00775370" w:rsidRDefault="008B15A4" w:rsidP="0088455A">
            <w:pPr>
              <w:suppressAutoHyphens/>
              <w:spacing w:line="360" w:lineRule="auto"/>
            </w:pPr>
            <w:r w:rsidRPr="00775370">
              <w:t>399</w:t>
            </w:r>
          </w:p>
        </w:tc>
        <w:tc>
          <w:tcPr>
            <w:tcW w:w="616" w:type="dxa"/>
          </w:tcPr>
          <w:p w:rsidR="008B15A4" w:rsidRPr="00775370" w:rsidRDefault="008B15A4" w:rsidP="0088455A">
            <w:pPr>
              <w:suppressAutoHyphens/>
              <w:spacing w:line="360" w:lineRule="auto"/>
            </w:pPr>
            <w:r w:rsidRPr="00775370">
              <w:t>451</w:t>
            </w:r>
          </w:p>
        </w:tc>
        <w:tc>
          <w:tcPr>
            <w:tcW w:w="577" w:type="dxa"/>
          </w:tcPr>
          <w:p w:rsidR="008B15A4" w:rsidRPr="00775370" w:rsidRDefault="008B15A4" w:rsidP="0088455A">
            <w:pPr>
              <w:suppressAutoHyphens/>
              <w:spacing w:line="360" w:lineRule="auto"/>
            </w:pPr>
            <w:r w:rsidRPr="00775370">
              <w:t>52</w:t>
            </w:r>
          </w:p>
        </w:tc>
        <w:tc>
          <w:tcPr>
            <w:tcW w:w="925" w:type="dxa"/>
          </w:tcPr>
          <w:p w:rsidR="008B15A4" w:rsidRPr="00775370" w:rsidRDefault="008B15A4" w:rsidP="0088455A">
            <w:pPr>
              <w:suppressAutoHyphens/>
              <w:spacing w:line="360" w:lineRule="auto"/>
            </w:pPr>
            <w:r w:rsidRPr="00775370">
              <w:t>11,5</w:t>
            </w:r>
          </w:p>
        </w:tc>
        <w:tc>
          <w:tcPr>
            <w:tcW w:w="616" w:type="dxa"/>
          </w:tcPr>
          <w:p w:rsidR="008B15A4" w:rsidRPr="00775370" w:rsidRDefault="008B15A4" w:rsidP="0088455A">
            <w:pPr>
              <w:suppressAutoHyphens/>
              <w:spacing w:line="360" w:lineRule="auto"/>
            </w:pPr>
            <w:r w:rsidRPr="00775370">
              <w:t>100</w:t>
            </w:r>
          </w:p>
        </w:tc>
        <w:tc>
          <w:tcPr>
            <w:tcW w:w="666" w:type="dxa"/>
          </w:tcPr>
          <w:p w:rsidR="008B15A4" w:rsidRPr="00775370" w:rsidRDefault="008B15A4" w:rsidP="0088455A">
            <w:pPr>
              <w:suppressAutoHyphens/>
              <w:spacing w:line="360" w:lineRule="auto"/>
            </w:pPr>
            <w:r w:rsidRPr="00775370">
              <w:t>100</w:t>
            </w:r>
          </w:p>
        </w:tc>
        <w:tc>
          <w:tcPr>
            <w:tcW w:w="616" w:type="dxa"/>
          </w:tcPr>
          <w:p w:rsidR="008B15A4" w:rsidRPr="00775370" w:rsidRDefault="008B15A4" w:rsidP="0088455A">
            <w:pPr>
              <w:suppressAutoHyphens/>
              <w:spacing w:line="360" w:lineRule="auto"/>
            </w:pPr>
            <w:r w:rsidRPr="00775370">
              <w:t>100</w:t>
            </w:r>
          </w:p>
        </w:tc>
        <w:tc>
          <w:tcPr>
            <w:tcW w:w="1154" w:type="dxa"/>
          </w:tcPr>
          <w:p w:rsidR="008B15A4" w:rsidRPr="00775370" w:rsidRDefault="008B15A4" w:rsidP="0088455A">
            <w:pPr>
              <w:suppressAutoHyphens/>
              <w:spacing w:line="360" w:lineRule="auto"/>
            </w:pPr>
            <w:r w:rsidRPr="00775370">
              <w:t>-</w:t>
            </w:r>
          </w:p>
        </w:tc>
      </w:tr>
    </w:tbl>
    <w:p w:rsidR="00775370" w:rsidRDefault="00775370" w:rsidP="00775370">
      <w:pPr>
        <w:pStyle w:val="a6"/>
        <w:suppressAutoHyphens/>
        <w:spacing w:after="0" w:line="360" w:lineRule="auto"/>
        <w:ind w:left="0" w:firstLine="708"/>
        <w:jc w:val="both"/>
        <w:rPr>
          <w:rFonts w:ascii="Times New Roman" w:hAnsi="Times New Roman"/>
          <w:sz w:val="28"/>
          <w:szCs w:val="20"/>
        </w:rPr>
      </w:pPr>
    </w:p>
    <w:p w:rsidR="008B15A4" w:rsidRPr="00775370" w:rsidRDefault="008B15A4" w:rsidP="00775370">
      <w:pPr>
        <w:pStyle w:val="a6"/>
        <w:suppressAutoHyphens/>
        <w:spacing w:after="0" w:line="360" w:lineRule="auto"/>
        <w:ind w:left="0" w:firstLine="708"/>
        <w:jc w:val="both"/>
        <w:rPr>
          <w:rFonts w:ascii="Times New Roman" w:hAnsi="Times New Roman"/>
          <w:sz w:val="28"/>
          <w:szCs w:val="20"/>
        </w:rPr>
      </w:pPr>
      <w:r w:rsidRPr="00775370">
        <w:rPr>
          <w:rFonts w:ascii="Times New Roman" w:hAnsi="Times New Roman"/>
          <w:sz w:val="28"/>
          <w:szCs w:val="28"/>
        </w:rPr>
        <w:t>Как видно из таблицы 2.1, основными источниками финансовых ресурсов коммерческой организации являются заемные средства (в виде кредиторской задолженности), доля которых снизилась за истекший год на 12,8% и достигла 60,7%. Доля собственных средств, наоборот, повысилась на 12,8% и составила 39,3%, что говорит о положительной динамике развития предприятия. Большая часть финансовых ресурсов организации вложена в оборотные активы, доля которых за истекший период возросла на 13,4% и достигла 94% общей суммы хозяйственных средств. Это произошло в основном за счет снижения дебиторской задолженности на 98 тыс. руб. и повышения денежных средств на 44 тыс. руб. (рис. 2.2).</w:t>
      </w:r>
    </w:p>
    <w:p w:rsidR="00430FB9" w:rsidRPr="0088455A" w:rsidRDefault="00430FB9" w:rsidP="0088455A">
      <w:pPr>
        <w:suppressAutoHyphens/>
        <w:spacing w:line="360" w:lineRule="auto"/>
        <w:ind w:firstLine="709"/>
        <w:jc w:val="both"/>
        <w:rPr>
          <w:sz w:val="28"/>
          <w:szCs w:val="28"/>
        </w:rPr>
      </w:pPr>
    </w:p>
    <w:p w:rsidR="00430FB9" w:rsidRPr="0088455A" w:rsidRDefault="00775370" w:rsidP="0088455A">
      <w:pPr>
        <w:suppressAutoHyphens/>
        <w:spacing w:line="360" w:lineRule="auto"/>
        <w:ind w:firstLine="709"/>
        <w:jc w:val="both"/>
        <w:rPr>
          <w:sz w:val="28"/>
          <w:szCs w:val="28"/>
        </w:rPr>
      </w:pPr>
      <w:r w:rsidRPr="0088455A">
        <w:rPr>
          <w:noProof/>
          <w:sz w:val="28"/>
          <w:szCs w:val="28"/>
        </w:rPr>
        <w:object w:dxaOrig="5100" w:dyaOrig="2490">
          <v:shape id="_x0000_i1027" type="#_x0000_t75" style="width:255pt;height:124.5pt" o:ole="">
            <v:imagedata r:id="rId8" o:title=""/>
            <o:lock v:ext="edit" aspectratio="f"/>
          </v:shape>
          <o:OLEObject Type="Embed" ProgID="Excel.Sheet.8" ShapeID="_x0000_i1027" DrawAspect="Content" ObjectID="_1473839463" r:id="rId9">
            <o:FieldCodes>\s</o:FieldCodes>
          </o:OLEObject>
        </w:object>
      </w:r>
    </w:p>
    <w:p w:rsidR="00430FB9" w:rsidRPr="0088455A" w:rsidRDefault="00430FB9" w:rsidP="0088455A">
      <w:pPr>
        <w:suppressAutoHyphens/>
        <w:spacing w:line="360" w:lineRule="auto"/>
        <w:ind w:firstLine="709"/>
        <w:jc w:val="both"/>
        <w:rPr>
          <w:sz w:val="28"/>
          <w:szCs w:val="28"/>
        </w:rPr>
      </w:pPr>
    </w:p>
    <w:p w:rsidR="00430FB9" w:rsidRDefault="00C13D91" w:rsidP="0088455A">
      <w:pPr>
        <w:suppressAutoHyphens/>
        <w:spacing w:line="360" w:lineRule="auto"/>
        <w:ind w:firstLine="709"/>
        <w:jc w:val="both"/>
        <w:rPr>
          <w:sz w:val="28"/>
          <w:lang w:val="en-US"/>
        </w:rPr>
      </w:pPr>
      <w:r w:rsidRPr="0088455A">
        <w:rPr>
          <w:noProof/>
          <w:sz w:val="28"/>
          <w:szCs w:val="28"/>
        </w:rPr>
        <w:object w:dxaOrig="6959" w:dyaOrig="3616">
          <v:shape id="_x0000_i1028" type="#_x0000_t75" style="width:254.25pt;height:132pt" o:ole="">
            <v:imagedata r:id="rId10" o:title=""/>
          </v:shape>
          <o:OLEObject Type="Embed" ProgID="Excel.Sheet.8" ShapeID="_x0000_i1028" DrawAspect="Content" ObjectID="_1473839464" r:id="rId11">
            <o:FieldCodes>\s</o:FieldCodes>
          </o:OLEObject>
        </w:object>
      </w:r>
    </w:p>
    <w:p w:rsidR="00775370" w:rsidRDefault="00775370" w:rsidP="0088455A">
      <w:pPr>
        <w:suppressAutoHyphens/>
        <w:spacing w:line="360" w:lineRule="auto"/>
        <w:ind w:firstLine="709"/>
        <w:jc w:val="both"/>
        <w:rPr>
          <w:sz w:val="28"/>
        </w:rPr>
      </w:pPr>
    </w:p>
    <w:p w:rsidR="00430FB9" w:rsidRPr="0088455A" w:rsidRDefault="00C13D91" w:rsidP="0088455A">
      <w:pPr>
        <w:suppressAutoHyphens/>
        <w:spacing w:line="360" w:lineRule="auto"/>
        <w:ind w:firstLine="709"/>
        <w:jc w:val="both"/>
        <w:rPr>
          <w:sz w:val="28"/>
          <w:szCs w:val="28"/>
        </w:rPr>
      </w:pPr>
      <w:r w:rsidRPr="0088455A">
        <w:rPr>
          <w:noProof/>
          <w:sz w:val="28"/>
          <w:szCs w:val="28"/>
        </w:rPr>
        <w:object w:dxaOrig="6959" w:dyaOrig="3764">
          <v:shape id="_x0000_i1029" type="#_x0000_t75" style="width:254.25pt;height:137.25pt" o:ole="">
            <v:imagedata r:id="rId12" o:title=""/>
          </v:shape>
          <o:OLEObject Type="Embed" ProgID="Excel.Sheet.8" ShapeID="_x0000_i1029" DrawAspect="Content" ObjectID="_1473839465" r:id="rId13">
            <o:FieldCodes>\s</o:FieldCodes>
          </o:OLEObject>
        </w:object>
      </w:r>
    </w:p>
    <w:p w:rsidR="00430FB9" w:rsidRPr="0088455A" w:rsidRDefault="00430FB9" w:rsidP="0088455A">
      <w:pPr>
        <w:suppressAutoHyphens/>
        <w:spacing w:line="360" w:lineRule="auto"/>
        <w:ind w:firstLine="709"/>
        <w:jc w:val="both"/>
        <w:rPr>
          <w:sz w:val="28"/>
          <w:szCs w:val="28"/>
        </w:rPr>
      </w:pPr>
      <w:r w:rsidRPr="0088455A">
        <w:rPr>
          <w:sz w:val="28"/>
          <w:szCs w:val="28"/>
        </w:rPr>
        <w:t>Рисунок 2.2 Источники формирования имущества предприятия</w:t>
      </w:r>
    </w:p>
    <w:p w:rsidR="00540F9A" w:rsidRPr="0088455A" w:rsidRDefault="00540F9A" w:rsidP="0088455A">
      <w:pPr>
        <w:suppressAutoHyphens/>
        <w:spacing w:line="360" w:lineRule="auto"/>
        <w:ind w:firstLine="709"/>
        <w:jc w:val="both"/>
        <w:rPr>
          <w:sz w:val="28"/>
          <w:szCs w:val="28"/>
        </w:rPr>
      </w:pPr>
    </w:p>
    <w:p w:rsidR="0088455A" w:rsidRDefault="008B15A4" w:rsidP="0088455A">
      <w:pPr>
        <w:suppressAutoHyphens/>
        <w:spacing w:line="360" w:lineRule="auto"/>
        <w:ind w:firstLine="709"/>
        <w:jc w:val="both"/>
        <w:rPr>
          <w:sz w:val="28"/>
          <w:szCs w:val="28"/>
        </w:rPr>
      </w:pPr>
      <w:r w:rsidRPr="0088455A">
        <w:rPr>
          <w:sz w:val="28"/>
          <w:szCs w:val="28"/>
        </w:rPr>
        <w:t>У предприятия нет долгосрочных финансовых вложений, что свидетельствует об отсутствии инвестиционной деятельности на предприятии.</w:t>
      </w:r>
      <w:r w:rsidR="0088455A" w:rsidRPr="0088455A">
        <w:rPr>
          <w:sz w:val="28"/>
          <w:szCs w:val="28"/>
        </w:rPr>
        <w:t xml:space="preserve"> </w:t>
      </w:r>
      <w:r w:rsidRPr="0088455A">
        <w:rPr>
          <w:sz w:val="28"/>
          <w:szCs w:val="28"/>
        </w:rPr>
        <w:t>Из таблицы 2.1 также видно, что общая сумма капитала и резервов выросла на 40,1%, что в сумме составило 71 тыс. руб. Это произошло за счет повышения нераспределенной прибыли. Уставный капитал остался прежним.</w:t>
      </w:r>
      <w:r w:rsidR="0088455A" w:rsidRPr="0088455A">
        <w:rPr>
          <w:sz w:val="28"/>
          <w:szCs w:val="28"/>
        </w:rPr>
        <w:t xml:space="preserve"> </w:t>
      </w:r>
      <w:r w:rsidRPr="0088455A">
        <w:rPr>
          <w:sz w:val="28"/>
          <w:szCs w:val="28"/>
        </w:rPr>
        <w:t>За анализируемый период на предприятии не возникло никаких долгосрочных обязательств.</w:t>
      </w:r>
      <w:r w:rsidR="0088455A" w:rsidRPr="0088455A">
        <w:rPr>
          <w:sz w:val="28"/>
          <w:szCs w:val="28"/>
        </w:rPr>
        <w:t xml:space="preserve"> </w:t>
      </w:r>
      <w:r w:rsidRPr="0088455A">
        <w:rPr>
          <w:sz w:val="28"/>
          <w:szCs w:val="28"/>
        </w:rPr>
        <w:t>Краткосрочные финансовые вложения снизились на 6,5%, что в сумме составило 19 тыс. руб. Это произошло за счет снижения кредиторской задолженности. Общая сумма заемных средств также уменьшилась на 19 тыс. руб.</w:t>
      </w:r>
    </w:p>
    <w:p w:rsidR="008B15A4" w:rsidRPr="0088455A" w:rsidRDefault="008B15A4" w:rsidP="0088455A">
      <w:pPr>
        <w:tabs>
          <w:tab w:val="left" w:pos="1380"/>
        </w:tabs>
        <w:suppressAutoHyphens/>
        <w:spacing w:line="360" w:lineRule="auto"/>
        <w:ind w:firstLine="709"/>
        <w:jc w:val="both"/>
        <w:rPr>
          <w:sz w:val="28"/>
          <w:szCs w:val="28"/>
        </w:rPr>
      </w:pPr>
      <w:r w:rsidRPr="0088455A">
        <w:rPr>
          <w:sz w:val="28"/>
          <w:szCs w:val="28"/>
        </w:rPr>
        <w:t>По полученным данным видно, что на предприятии идет уменьшение дебиторской задолженности и уменьшение кредиторской, что свидетельствует об увеличении финансовой устойчивости предприятия.</w:t>
      </w:r>
    </w:p>
    <w:p w:rsidR="008B15A4" w:rsidRPr="0088455A" w:rsidRDefault="008B15A4" w:rsidP="0088455A">
      <w:pPr>
        <w:suppressAutoHyphens/>
        <w:spacing w:line="360" w:lineRule="auto"/>
        <w:ind w:firstLine="709"/>
        <w:jc w:val="both"/>
        <w:rPr>
          <w:sz w:val="28"/>
          <w:szCs w:val="28"/>
        </w:rPr>
      </w:pPr>
      <w:r w:rsidRPr="0088455A">
        <w:rPr>
          <w:sz w:val="28"/>
          <w:szCs w:val="28"/>
        </w:rPr>
        <w:t>На данном предприятии достаточно высокая доля заемного капитала 60,7%, это свидетельствует о том, что необходимо уменьшать задолженности предприятия.</w:t>
      </w:r>
      <w:r w:rsidR="0088455A" w:rsidRPr="0088455A">
        <w:rPr>
          <w:sz w:val="28"/>
          <w:szCs w:val="28"/>
        </w:rPr>
        <w:t xml:space="preserve"> </w:t>
      </w:r>
      <w:r w:rsidRPr="0088455A">
        <w:rPr>
          <w:sz w:val="28"/>
          <w:szCs w:val="28"/>
        </w:rPr>
        <w:t>В общем, подводя итоги, можно сказать, что на предприятии идет улучшение финансового состояния, т.к. доля обязательств уменьшается.</w:t>
      </w:r>
    </w:p>
    <w:p w:rsidR="008B15A4" w:rsidRPr="0088455A" w:rsidRDefault="008B15A4" w:rsidP="0088455A">
      <w:pPr>
        <w:suppressAutoHyphens/>
        <w:spacing w:line="360" w:lineRule="auto"/>
        <w:ind w:firstLine="709"/>
        <w:jc w:val="both"/>
        <w:rPr>
          <w:sz w:val="28"/>
          <w:szCs w:val="28"/>
        </w:rPr>
      </w:pPr>
      <w:bookmarkStart w:id="7" w:name="_Toc193269555"/>
      <w:bookmarkStart w:id="8" w:name="_Toc195935323"/>
      <w:bookmarkStart w:id="9" w:name="_Toc202507269"/>
    </w:p>
    <w:p w:rsidR="008B15A4" w:rsidRPr="0088455A" w:rsidRDefault="00540F9A" w:rsidP="0088455A">
      <w:pPr>
        <w:pStyle w:val="2"/>
        <w:keepNext w:val="0"/>
        <w:suppressAutoHyphens/>
        <w:spacing w:before="0" w:after="0" w:line="360" w:lineRule="auto"/>
        <w:ind w:firstLine="709"/>
        <w:jc w:val="both"/>
        <w:rPr>
          <w:rFonts w:ascii="Times New Roman" w:hAnsi="Times New Roman" w:cs="Times New Roman"/>
          <w:b w:val="0"/>
          <w:i w:val="0"/>
          <w:iCs w:val="0"/>
        </w:rPr>
      </w:pPr>
      <w:bookmarkStart w:id="10" w:name="_Toc246958589"/>
      <w:r w:rsidRPr="0088455A">
        <w:rPr>
          <w:rFonts w:ascii="Times New Roman" w:hAnsi="Times New Roman" w:cs="Times New Roman"/>
          <w:b w:val="0"/>
          <w:i w:val="0"/>
          <w:iCs w:val="0"/>
        </w:rPr>
        <w:t>2.2</w:t>
      </w:r>
      <w:r w:rsidR="008B15A4" w:rsidRPr="0088455A">
        <w:rPr>
          <w:rFonts w:ascii="Times New Roman" w:hAnsi="Times New Roman" w:cs="Times New Roman"/>
          <w:b w:val="0"/>
          <w:i w:val="0"/>
          <w:iCs w:val="0"/>
        </w:rPr>
        <w:t xml:space="preserve"> Анализ ликвидности и платежеспособности</w:t>
      </w:r>
      <w:bookmarkEnd w:id="7"/>
      <w:r w:rsidR="008B15A4" w:rsidRPr="0088455A">
        <w:rPr>
          <w:rFonts w:ascii="Times New Roman" w:hAnsi="Times New Roman" w:cs="Times New Roman"/>
          <w:b w:val="0"/>
          <w:i w:val="0"/>
          <w:iCs w:val="0"/>
        </w:rPr>
        <w:t xml:space="preserve"> предприятия</w:t>
      </w:r>
      <w:bookmarkEnd w:id="8"/>
      <w:bookmarkEnd w:id="9"/>
      <w:bookmarkEnd w:id="10"/>
    </w:p>
    <w:p w:rsidR="00540F9A" w:rsidRPr="0088455A" w:rsidRDefault="00540F9A" w:rsidP="0088455A">
      <w:pPr>
        <w:suppressAutoHyphens/>
        <w:spacing w:line="360" w:lineRule="auto"/>
        <w:ind w:firstLine="709"/>
        <w:jc w:val="both"/>
        <w:rPr>
          <w:sz w:val="28"/>
          <w:szCs w:val="28"/>
        </w:rPr>
      </w:pPr>
    </w:p>
    <w:p w:rsidR="008B15A4" w:rsidRPr="0088455A" w:rsidRDefault="008B15A4" w:rsidP="0088455A">
      <w:pPr>
        <w:suppressAutoHyphens/>
        <w:spacing w:line="360" w:lineRule="auto"/>
        <w:ind w:firstLine="709"/>
        <w:jc w:val="both"/>
        <w:rPr>
          <w:sz w:val="28"/>
          <w:szCs w:val="28"/>
        </w:rPr>
      </w:pPr>
      <w:r w:rsidRPr="0088455A">
        <w:rPr>
          <w:sz w:val="28"/>
          <w:szCs w:val="28"/>
        </w:rPr>
        <w:t>Анализ абсолютной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сгруппируются по степени срочности их погашения.</w:t>
      </w:r>
    </w:p>
    <w:p w:rsidR="008B15A4" w:rsidRPr="0088455A" w:rsidRDefault="008B15A4" w:rsidP="0088455A">
      <w:pPr>
        <w:suppressAutoHyphens/>
        <w:spacing w:line="360" w:lineRule="auto"/>
        <w:ind w:firstLine="709"/>
        <w:jc w:val="both"/>
        <w:rPr>
          <w:sz w:val="28"/>
        </w:rPr>
      </w:pPr>
      <w:r w:rsidRPr="0088455A">
        <w:rPr>
          <w:sz w:val="28"/>
          <w:szCs w:val="28"/>
        </w:rPr>
        <w:t>В зависимости от степени ликвидности активы предприятия разделяются на следующие группы:</w:t>
      </w:r>
    </w:p>
    <w:p w:rsidR="008B15A4" w:rsidRPr="0088455A" w:rsidRDefault="008B15A4" w:rsidP="0088455A">
      <w:pPr>
        <w:suppressAutoHyphens/>
        <w:spacing w:line="360" w:lineRule="auto"/>
        <w:ind w:firstLine="709"/>
        <w:jc w:val="both"/>
        <w:rPr>
          <w:sz w:val="28"/>
        </w:rPr>
      </w:pPr>
      <w:r w:rsidRPr="0088455A">
        <w:rPr>
          <w:sz w:val="28"/>
          <w:szCs w:val="28"/>
        </w:rPr>
        <w:t>А</w:t>
      </w:r>
      <w:r w:rsidRPr="0088455A">
        <w:rPr>
          <w:sz w:val="28"/>
          <w:szCs w:val="28"/>
          <w:vertAlign w:val="subscript"/>
        </w:rPr>
        <w:t>1</w:t>
      </w:r>
      <w:r w:rsidRPr="0088455A">
        <w:rPr>
          <w:sz w:val="28"/>
          <w:szCs w:val="28"/>
        </w:rPr>
        <w:t xml:space="preserve"> - наиболее ликвидные активы - денежные средства предприятия и краткосрочные финансовые вложения;</w:t>
      </w:r>
    </w:p>
    <w:p w:rsidR="008B15A4" w:rsidRPr="0088455A" w:rsidRDefault="008B15A4" w:rsidP="0088455A">
      <w:pPr>
        <w:suppressAutoHyphens/>
        <w:spacing w:line="360" w:lineRule="auto"/>
        <w:ind w:firstLine="709"/>
        <w:jc w:val="both"/>
        <w:rPr>
          <w:sz w:val="28"/>
        </w:rPr>
      </w:pPr>
      <w:r w:rsidRPr="0088455A">
        <w:rPr>
          <w:sz w:val="28"/>
          <w:szCs w:val="28"/>
        </w:rPr>
        <w:t>А</w:t>
      </w:r>
      <w:r w:rsidRPr="0088455A">
        <w:rPr>
          <w:sz w:val="28"/>
          <w:szCs w:val="28"/>
          <w:vertAlign w:val="subscript"/>
        </w:rPr>
        <w:t>2</w:t>
      </w:r>
      <w:r w:rsidRPr="0088455A">
        <w:rPr>
          <w:sz w:val="28"/>
          <w:szCs w:val="28"/>
        </w:rPr>
        <w:t>- быстро реализуемые активы - дебиторская задолженность и прочие активы;</w:t>
      </w:r>
    </w:p>
    <w:p w:rsidR="008B15A4" w:rsidRPr="0088455A" w:rsidRDefault="008B15A4" w:rsidP="0088455A">
      <w:pPr>
        <w:suppressAutoHyphens/>
        <w:spacing w:line="360" w:lineRule="auto"/>
        <w:ind w:firstLine="709"/>
        <w:jc w:val="both"/>
        <w:rPr>
          <w:sz w:val="28"/>
        </w:rPr>
      </w:pPr>
      <w:r w:rsidRPr="0088455A">
        <w:rPr>
          <w:sz w:val="28"/>
          <w:szCs w:val="28"/>
        </w:rPr>
        <w:t>А</w:t>
      </w:r>
      <w:r w:rsidRPr="0088455A">
        <w:rPr>
          <w:sz w:val="28"/>
          <w:szCs w:val="28"/>
          <w:vertAlign w:val="subscript"/>
        </w:rPr>
        <w:t>3</w:t>
      </w:r>
      <w:r w:rsidRPr="0088455A">
        <w:rPr>
          <w:sz w:val="28"/>
          <w:szCs w:val="28"/>
        </w:rPr>
        <w:t xml:space="preserve"> - медленно реализуемые активы - запасы (без строки 217 и расходов будущих периодов);</w:t>
      </w:r>
    </w:p>
    <w:p w:rsidR="008B15A4" w:rsidRPr="0088455A" w:rsidRDefault="008B15A4" w:rsidP="0088455A">
      <w:pPr>
        <w:suppressAutoHyphens/>
        <w:spacing w:line="360" w:lineRule="auto"/>
        <w:ind w:firstLine="709"/>
        <w:jc w:val="both"/>
        <w:rPr>
          <w:sz w:val="28"/>
          <w:szCs w:val="28"/>
        </w:rPr>
      </w:pPr>
      <w:r w:rsidRPr="0088455A">
        <w:rPr>
          <w:sz w:val="28"/>
          <w:szCs w:val="28"/>
        </w:rPr>
        <w:t>А</w:t>
      </w:r>
      <w:r w:rsidRPr="0088455A">
        <w:rPr>
          <w:sz w:val="28"/>
          <w:szCs w:val="28"/>
          <w:vertAlign w:val="subscript"/>
        </w:rPr>
        <w:t>4</w:t>
      </w:r>
      <w:r w:rsidRPr="0088455A">
        <w:rPr>
          <w:sz w:val="28"/>
          <w:szCs w:val="28"/>
        </w:rPr>
        <w:t xml:space="preserve"> - труднореализуемые активы - итог раздела I актива баланса, за исключением статей этого раздела, включенных в предыдущую группу.</w:t>
      </w:r>
    </w:p>
    <w:p w:rsidR="008B15A4" w:rsidRPr="0088455A" w:rsidRDefault="008B15A4" w:rsidP="0088455A">
      <w:pPr>
        <w:suppressAutoHyphens/>
        <w:spacing w:line="360" w:lineRule="auto"/>
        <w:ind w:firstLine="709"/>
        <w:jc w:val="both"/>
        <w:rPr>
          <w:sz w:val="28"/>
        </w:rPr>
      </w:pPr>
      <w:r w:rsidRPr="0088455A">
        <w:rPr>
          <w:sz w:val="28"/>
          <w:szCs w:val="28"/>
        </w:rPr>
        <w:t>Пассивы баланса группируются по степени срочности их оплаты:</w:t>
      </w:r>
    </w:p>
    <w:p w:rsidR="008B15A4" w:rsidRPr="0088455A" w:rsidRDefault="008B15A4" w:rsidP="0088455A">
      <w:pPr>
        <w:suppressAutoHyphens/>
        <w:spacing w:line="360" w:lineRule="auto"/>
        <w:ind w:firstLine="709"/>
        <w:jc w:val="both"/>
        <w:rPr>
          <w:sz w:val="28"/>
        </w:rPr>
      </w:pPr>
      <w:r w:rsidRPr="0088455A">
        <w:rPr>
          <w:sz w:val="28"/>
          <w:szCs w:val="28"/>
        </w:rPr>
        <w:t>П</w:t>
      </w:r>
      <w:r w:rsidRPr="0088455A">
        <w:rPr>
          <w:sz w:val="28"/>
          <w:szCs w:val="28"/>
          <w:vertAlign w:val="subscript"/>
        </w:rPr>
        <w:t>1</w:t>
      </w:r>
      <w:r w:rsidRPr="0088455A">
        <w:rPr>
          <w:sz w:val="28"/>
          <w:szCs w:val="28"/>
        </w:rPr>
        <w:t>- наиболее срочные обязательства - кредиторская задолженность, прочие пассивы, а также ссуды, не погашенные в срок;</w:t>
      </w:r>
    </w:p>
    <w:p w:rsidR="008B15A4" w:rsidRPr="0088455A" w:rsidRDefault="008B15A4" w:rsidP="0088455A">
      <w:pPr>
        <w:suppressAutoHyphens/>
        <w:spacing w:line="360" w:lineRule="auto"/>
        <w:ind w:firstLine="709"/>
        <w:jc w:val="both"/>
        <w:rPr>
          <w:sz w:val="28"/>
        </w:rPr>
      </w:pPr>
      <w:r w:rsidRPr="0088455A">
        <w:rPr>
          <w:sz w:val="28"/>
          <w:szCs w:val="28"/>
        </w:rPr>
        <w:t>П</w:t>
      </w:r>
      <w:r w:rsidRPr="0088455A">
        <w:rPr>
          <w:sz w:val="28"/>
          <w:szCs w:val="28"/>
          <w:vertAlign w:val="subscript"/>
        </w:rPr>
        <w:t>2</w:t>
      </w:r>
      <w:r w:rsidRPr="0088455A">
        <w:rPr>
          <w:sz w:val="28"/>
          <w:szCs w:val="28"/>
        </w:rPr>
        <w:t xml:space="preserve"> - краткосрочные пассивы - краткосрочные кредиты и заемные средства;</w:t>
      </w:r>
    </w:p>
    <w:p w:rsidR="008B15A4" w:rsidRPr="0088455A" w:rsidRDefault="008B15A4" w:rsidP="0088455A">
      <w:pPr>
        <w:suppressAutoHyphens/>
        <w:spacing w:line="360" w:lineRule="auto"/>
        <w:ind w:firstLine="709"/>
        <w:jc w:val="both"/>
        <w:rPr>
          <w:sz w:val="28"/>
        </w:rPr>
      </w:pPr>
      <w:r w:rsidRPr="0088455A">
        <w:rPr>
          <w:sz w:val="28"/>
          <w:szCs w:val="28"/>
        </w:rPr>
        <w:t>П</w:t>
      </w:r>
      <w:r w:rsidRPr="0088455A">
        <w:rPr>
          <w:sz w:val="28"/>
          <w:szCs w:val="28"/>
          <w:vertAlign w:val="subscript"/>
        </w:rPr>
        <w:t>3</w:t>
      </w:r>
      <w:r w:rsidRPr="0088455A">
        <w:rPr>
          <w:sz w:val="28"/>
          <w:szCs w:val="28"/>
        </w:rPr>
        <w:t xml:space="preserve"> - долгосрочные пассивы - долгосрочные кредиты и заемные средства;</w:t>
      </w:r>
    </w:p>
    <w:p w:rsidR="008B15A4" w:rsidRPr="0088455A" w:rsidRDefault="008B15A4" w:rsidP="0088455A">
      <w:pPr>
        <w:suppressAutoHyphens/>
        <w:spacing w:line="360" w:lineRule="auto"/>
        <w:ind w:firstLine="709"/>
        <w:jc w:val="both"/>
        <w:rPr>
          <w:sz w:val="28"/>
        </w:rPr>
      </w:pPr>
      <w:r w:rsidRPr="0088455A">
        <w:rPr>
          <w:sz w:val="28"/>
          <w:szCs w:val="28"/>
        </w:rPr>
        <w:t>П</w:t>
      </w:r>
      <w:r w:rsidRPr="0088455A">
        <w:rPr>
          <w:sz w:val="28"/>
          <w:szCs w:val="28"/>
          <w:vertAlign w:val="subscript"/>
        </w:rPr>
        <w:t>4</w:t>
      </w:r>
      <w:r w:rsidRPr="0088455A">
        <w:rPr>
          <w:sz w:val="28"/>
          <w:szCs w:val="28"/>
        </w:rPr>
        <w:t xml:space="preserve"> - постоянные пассивы - итог раздела </w:t>
      </w:r>
      <w:r w:rsidRPr="0088455A">
        <w:rPr>
          <w:sz w:val="28"/>
          <w:szCs w:val="28"/>
          <w:lang w:val="en-US"/>
        </w:rPr>
        <w:t>III</w:t>
      </w:r>
      <w:r w:rsidRPr="0088455A">
        <w:rPr>
          <w:sz w:val="28"/>
          <w:szCs w:val="28"/>
        </w:rPr>
        <w:t xml:space="preserve"> пассива баланса.</w:t>
      </w:r>
    </w:p>
    <w:p w:rsidR="008B15A4" w:rsidRPr="0088455A" w:rsidRDefault="008B15A4" w:rsidP="0088455A">
      <w:pPr>
        <w:suppressAutoHyphens/>
        <w:spacing w:line="360" w:lineRule="auto"/>
        <w:ind w:firstLine="709"/>
        <w:jc w:val="both"/>
        <w:rPr>
          <w:sz w:val="28"/>
          <w:szCs w:val="28"/>
        </w:rPr>
      </w:pPr>
      <w:r w:rsidRPr="0088455A">
        <w:rPr>
          <w:sz w:val="28"/>
          <w:szCs w:val="28"/>
        </w:rPr>
        <w:t>Баланс считается абсолютно ликвидным, если соблюдается следующее соотношение: А1≥П1, А2≥П2, А3≥П3, А4≤П4.</w:t>
      </w:r>
    </w:p>
    <w:p w:rsidR="00540F9A" w:rsidRPr="0088455A" w:rsidRDefault="00540F9A" w:rsidP="0088455A">
      <w:pPr>
        <w:suppressAutoHyphens/>
        <w:spacing w:line="360" w:lineRule="auto"/>
        <w:ind w:firstLine="709"/>
        <w:jc w:val="both"/>
        <w:rPr>
          <w:sz w:val="28"/>
          <w:szCs w:val="28"/>
        </w:rPr>
      </w:pPr>
    </w:p>
    <w:p w:rsidR="008B15A4" w:rsidRPr="0088455A" w:rsidRDefault="008B15A4" w:rsidP="0088455A">
      <w:pPr>
        <w:suppressAutoHyphens/>
        <w:spacing w:line="360" w:lineRule="auto"/>
        <w:ind w:firstLine="709"/>
        <w:jc w:val="both"/>
        <w:rPr>
          <w:sz w:val="28"/>
          <w:szCs w:val="28"/>
        </w:rPr>
      </w:pPr>
      <w:r w:rsidRPr="0088455A">
        <w:rPr>
          <w:sz w:val="28"/>
          <w:szCs w:val="28"/>
        </w:rPr>
        <w:t>Таблица 2.2</w:t>
      </w:r>
      <w:r w:rsidR="00540F9A" w:rsidRPr="0088455A">
        <w:rPr>
          <w:sz w:val="28"/>
          <w:szCs w:val="28"/>
        </w:rPr>
        <w:t xml:space="preserve"> </w:t>
      </w:r>
      <w:r w:rsidRPr="0088455A">
        <w:rPr>
          <w:sz w:val="28"/>
          <w:szCs w:val="28"/>
        </w:rPr>
        <w:t>Анализ ликвидности баланса предприятия</w:t>
      </w:r>
    </w:p>
    <w:tbl>
      <w:tblPr>
        <w:tblStyle w:val="ad"/>
        <w:tblW w:w="9014" w:type="dxa"/>
        <w:jc w:val="center"/>
        <w:tblLook w:val="0400" w:firstRow="0" w:lastRow="0" w:firstColumn="0" w:lastColumn="0" w:noHBand="0" w:noVBand="1"/>
      </w:tblPr>
      <w:tblGrid>
        <w:gridCol w:w="1030"/>
        <w:gridCol w:w="696"/>
        <w:gridCol w:w="696"/>
        <w:gridCol w:w="735"/>
        <w:gridCol w:w="1217"/>
        <w:gridCol w:w="699"/>
        <w:gridCol w:w="696"/>
        <w:gridCol w:w="747"/>
        <w:gridCol w:w="1135"/>
        <w:gridCol w:w="1363"/>
      </w:tblGrid>
      <w:tr w:rsidR="008B15A4" w:rsidRPr="00775370" w:rsidTr="0088455A">
        <w:trPr>
          <w:jc w:val="center"/>
        </w:trPr>
        <w:tc>
          <w:tcPr>
            <w:tcW w:w="1030" w:type="dxa"/>
            <w:vMerge w:val="restart"/>
          </w:tcPr>
          <w:p w:rsidR="008B15A4" w:rsidRPr="00775370" w:rsidRDefault="008B15A4" w:rsidP="0088455A">
            <w:pPr>
              <w:suppressAutoHyphens/>
              <w:spacing w:line="360" w:lineRule="auto"/>
            </w:pPr>
            <w:r w:rsidRPr="00775370">
              <w:t>АКТИВ</w:t>
            </w:r>
          </w:p>
        </w:tc>
        <w:tc>
          <w:tcPr>
            <w:tcW w:w="696" w:type="dxa"/>
            <w:vMerge w:val="restart"/>
          </w:tcPr>
          <w:p w:rsidR="008B15A4" w:rsidRPr="00775370" w:rsidRDefault="008B15A4" w:rsidP="0088455A">
            <w:pPr>
              <w:suppressAutoHyphens/>
              <w:spacing w:line="360" w:lineRule="auto"/>
            </w:pPr>
            <w:r w:rsidRPr="00775370">
              <w:t>На 2006 г.</w:t>
            </w:r>
          </w:p>
        </w:tc>
        <w:tc>
          <w:tcPr>
            <w:tcW w:w="696" w:type="dxa"/>
            <w:vMerge w:val="restart"/>
          </w:tcPr>
          <w:p w:rsidR="008B15A4" w:rsidRPr="00775370" w:rsidRDefault="008B15A4" w:rsidP="0088455A">
            <w:pPr>
              <w:suppressAutoHyphens/>
              <w:spacing w:line="360" w:lineRule="auto"/>
            </w:pPr>
            <w:r w:rsidRPr="00775370">
              <w:t>На 2007 г.</w:t>
            </w:r>
          </w:p>
        </w:tc>
        <w:tc>
          <w:tcPr>
            <w:tcW w:w="735" w:type="dxa"/>
            <w:vMerge w:val="restart"/>
          </w:tcPr>
          <w:p w:rsidR="008B15A4" w:rsidRPr="00775370" w:rsidRDefault="008B15A4" w:rsidP="0088455A">
            <w:pPr>
              <w:suppressAutoHyphens/>
              <w:spacing w:line="360" w:lineRule="auto"/>
            </w:pPr>
            <w:r w:rsidRPr="00775370">
              <w:t>На 2008 г.</w:t>
            </w:r>
          </w:p>
        </w:tc>
        <w:tc>
          <w:tcPr>
            <w:tcW w:w="1217" w:type="dxa"/>
            <w:vMerge w:val="restart"/>
          </w:tcPr>
          <w:p w:rsidR="008B15A4" w:rsidRPr="00775370" w:rsidRDefault="008B15A4" w:rsidP="0088455A">
            <w:pPr>
              <w:suppressAutoHyphens/>
              <w:spacing w:line="360" w:lineRule="auto"/>
            </w:pPr>
            <w:r w:rsidRPr="00775370">
              <w:t>ПАССИВ</w:t>
            </w:r>
          </w:p>
        </w:tc>
        <w:tc>
          <w:tcPr>
            <w:tcW w:w="699" w:type="dxa"/>
            <w:vMerge w:val="restart"/>
          </w:tcPr>
          <w:p w:rsidR="008B15A4" w:rsidRPr="00775370" w:rsidRDefault="008B15A4" w:rsidP="0088455A">
            <w:pPr>
              <w:suppressAutoHyphens/>
              <w:spacing w:line="360" w:lineRule="auto"/>
            </w:pPr>
            <w:r w:rsidRPr="00775370">
              <w:t>На 2006 г.</w:t>
            </w:r>
          </w:p>
        </w:tc>
        <w:tc>
          <w:tcPr>
            <w:tcW w:w="696" w:type="dxa"/>
            <w:vMerge w:val="restart"/>
          </w:tcPr>
          <w:p w:rsidR="008B15A4" w:rsidRPr="00775370" w:rsidRDefault="008B15A4" w:rsidP="0088455A">
            <w:pPr>
              <w:suppressAutoHyphens/>
              <w:spacing w:line="360" w:lineRule="auto"/>
            </w:pPr>
            <w:r w:rsidRPr="00775370">
              <w:t>На 2007 г.</w:t>
            </w:r>
          </w:p>
        </w:tc>
        <w:tc>
          <w:tcPr>
            <w:tcW w:w="747" w:type="dxa"/>
            <w:vMerge w:val="restart"/>
          </w:tcPr>
          <w:p w:rsidR="008B15A4" w:rsidRPr="00775370" w:rsidRDefault="008B15A4" w:rsidP="0088455A">
            <w:pPr>
              <w:suppressAutoHyphens/>
              <w:spacing w:line="360" w:lineRule="auto"/>
            </w:pPr>
            <w:r w:rsidRPr="00775370">
              <w:t>На 2008 г.</w:t>
            </w:r>
          </w:p>
        </w:tc>
        <w:tc>
          <w:tcPr>
            <w:tcW w:w="2498" w:type="dxa"/>
            <w:gridSpan w:val="2"/>
          </w:tcPr>
          <w:p w:rsidR="008B15A4" w:rsidRPr="00775370" w:rsidRDefault="008B15A4" w:rsidP="0088455A">
            <w:pPr>
              <w:suppressAutoHyphens/>
              <w:spacing w:line="360" w:lineRule="auto"/>
            </w:pPr>
            <w:r w:rsidRPr="00775370">
              <w:t>Платежный излишек (+) или недостаток (-)</w:t>
            </w:r>
          </w:p>
        </w:tc>
      </w:tr>
      <w:tr w:rsidR="008B15A4" w:rsidRPr="00775370" w:rsidTr="0088455A">
        <w:trPr>
          <w:jc w:val="center"/>
        </w:trPr>
        <w:tc>
          <w:tcPr>
            <w:tcW w:w="1030" w:type="dxa"/>
            <w:vMerge/>
          </w:tcPr>
          <w:p w:rsidR="008B15A4" w:rsidRPr="00775370" w:rsidRDefault="008B15A4" w:rsidP="0088455A">
            <w:pPr>
              <w:suppressAutoHyphens/>
              <w:spacing w:line="360" w:lineRule="auto"/>
            </w:pPr>
          </w:p>
        </w:tc>
        <w:tc>
          <w:tcPr>
            <w:tcW w:w="696" w:type="dxa"/>
            <w:vMerge/>
          </w:tcPr>
          <w:p w:rsidR="008B15A4" w:rsidRPr="00775370" w:rsidRDefault="008B15A4" w:rsidP="0088455A">
            <w:pPr>
              <w:suppressAutoHyphens/>
              <w:spacing w:line="360" w:lineRule="auto"/>
            </w:pPr>
          </w:p>
        </w:tc>
        <w:tc>
          <w:tcPr>
            <w:tcW w:w="696" w:type="dxa"/>
            <w:vMerge/>
          </w:tcPr>
          <w:p w:rsidR="008B15A4" w:rsidRPr="00775370" w:rsidRDefault="008B15A4" w:rsidP="0088455A">
            <w:pPr>
              <w:suppressAutoHyphens/>
              <w:spacing w:line="360" w:lineRule="auto"/>
            </w:pPr>
          </w:p>
        </w:tc>
        <w:tc>
          <w:tcPr>
            <w:tcW w:w="735" w:type="dxa"/>
            <w:vMerge/>
          </w:tcPr>
          <w:p w:rsidR="008B15A4" w:rsidRPr="00775370" w:rsidRDefault="008B15A4" w:rsidP="0088455A">
            <w:pPr>
              <w:suppressAutoHyphens/>
              <w:spacing w:line="360" w:lineRule="auto"/>
            </w:pPr>
          </w:p>
        </w:tc>
        <w:tc>
          <w:tcPr>
            <w:tcW w:w="1217" w:type="dxa"/>
            <w:vMerge/>
          </w:tcPr>
          <w:p w:rsidR="008B15A4" w:rsidRPr="00775370" w:rsidRDefault="008B15A4" w:rsidP="0088455A">
            <w:pPr>
              <w:suppressAutoHyphens/>
              <w:spacing w:line="360" w:lineRule="auto"/>
            </w:pPr>
          </w:p>
        </w:tc>
        <w:tc>
          <w:tcPr>
            <w:tcW w:w="699" w:type="dxa"/>
            <w:vMerge/>
          </w:tcPr>
          <w:p w:rsidR="008B15A4" w:rsidRPr="00775370" w:rsidRDefault="008B15A4" w:rsidP="0088455A">
            <w:pPr>
              <w:suppressAutoHyphens/>
              <w:spacing w:line="360" w:lineRule="auto"/>
            </w:pPr>
          </w:p>
        </w:tc>
        <w:tc>
          <w:tcPr>
            <w:tcW w:w="696" w:type="dxa"/>
            <w:vMerge/>
          </w:tcPr>
          <w:p w:rsidR="008B15A4" w:rsidRPr="00775370" w:rsidRDefault="008B15A4" w:rsidP="0088455A">
            <w:pPr>
              <w:suppressAutoHyphens/>
              <w:spacing w:line="360" w:lineRule="auto"/>
            </w:pPr>
          </w:p>
        </w:tc>
        <w:tc>
          <w:tcPr>
            <w:tcW w:w="747" w:type="dxa"/>
            <w:vMerge/>
          </w:tcPr>
          <w:p w:rsidR="008B15A4" w:rsidRPr="00775370" w:rsidRDefault="008B15A4" w:rsidP="0088455A">
            <w:pPr>
              <w:suppressAutoHyphens/>
              <w:spacing w:line="360" w:lineRule="auto"/>
            </w:pPr>
          </w:p>
        </w:tc>
        <w:tc>
          <w:tcPr>
            <w:tcW w:w="1135" w:type="dxa"/>
          </w:tcPr>
          <w:p w:rsidR="008B15A4" w:rsidRPr="00775370" w:rsidRDefault="008B15A4" w:rsidP="0088455A">
            <w:pPr>
              <w:suppressAutoHyphens/>
              <w:spacing w:line="360" w:lineRule="auto"/>
            </w:pPr>
            <w:r w:rsidRPr="00775370">
              <w:t>на начало года</w:t>
            </w:r>
          </w:p>
        </w:tc>
        <w:tc>
          <w:tcPr>
            <w:tcW w:w="1363" w:type="dxa"/>
          </w:tcPr>
          <w:p w:rsidR="008B15A4" w:rsidRPr="00775370" w:rsidRDefault="008B15A4" w:rsidP="0088455A">
            <w:pPr>
              <w:suppressAutoHyphens/>
              <w:spacing w:line="360" w:lineRule="auto"/>
            </w:pPr>
            <w:r w:rsidRPr="00775370">
              <w:t>на конец</w:t>
            </w:r>
            <w:r w:rsidR="0088455A" w:rsidRPr="00775370">
              <w:rPr>
                <w:lang w:val="en-US"/>
              </w:rPr>
              <w:t xml:space="preserve"> </w:t>
            </w:r>
            <w:r w:rsidRPr="00775370">
              <w:t>года</w:t>
            </w:r>
          </w:p>
        </w:tc>
      </w:tr>
      <w:tr w:rsidR="008B15A4" w:rsidRPr="00775370" w:rsidTr="0088455A">
        <w:trPr>
          <w:jc w:val="center"/>
        </w:trPr>
        <w:tc>
          <w:tcPr>
            <w:tcW w:w="1030" w:type="dxa"/>
          </w:tcPr>
          <w:p w:rsidR="008B15A4" w:rsidRPr="00775370" w:rsidRDefault="008B15A4" w:rsidP="0088455A">
            <w:pPr>
              <w:suppressAutoHyphens/>
              <w:spacing w:line="360" w:lineRule="auto"/>
            </w:pPr>
            <w:r w:rsidRPr="00775370">
              <w:t>А1</w:t>
            </w:r>
          </w:p>
        </w:tc>
        <w:tc>
          <w:tcPr>
            <w:tcW w:w="696" w:type="dxa"/>
          </w:tcPr>
          <w:p w:rsidR="008B15A4" w:rsidRPr="00775370" w:rsidRDefault="008B15A4" w:rsidP="0088455A">
            <w:pPr>
              <w:suppressAutoHyphens/>
              <w:spacing w:line="360" w:lineRule="auto"/>
            </w:pPr>
            <w:r w:rsidRPr="00775370">
              <w:t>349</w:t>
            </w:r>
          </w:p>
        </w:tc>
        <w:tc>
          <w:tcPr>
            <w:tcW w:w="696" w:type="dxa"/>
          </w:tcPr>
          <w:p w:rsidR="008B15A4" w:rsidRPr="00775370" w:rsidRDefault="008B15A4" w:rsidP="0088455A">
            <w:pPr>
              <w:suppressAutoHyphens/>
              <w:spacing w:line="360" w:lineRule="auto"/>
            </w:pPr>
            <w:r w:rsidRPr="00775370">
              <w:t>120</w:t>
            </w:r>
          </w:p>
        </w:tc>
        <w:tc>
          <w:tcPr>
            <w:tcW w:w="735" w:type="dxa"/>
          </w:tcPr>
          <w:p w:rsidR="008B15A4" w:rsidRPr="00775370" w:rsidRDefault="008B15A4" w:rsidP="0088455A">
            <w:pPr>
              <w:suppressAutoHyphens/>
              <w:spacing w:line="360" w:lineRule="auto"/>
            </w:pPr>
            <w:r w:rsidRPr="00775370">
              <w:t>164</w:t>
            </w:r>
          </w:p>
        </w:tc>
        <w:tc>
          <w:tcPr>
            <w:tcW w:w="1217" w:type="dxa"/>
          </w:tcPr>
          <w:p w:rsidR="008B15A4" w:rsidRPr="00775370" w:rsidRDefault="008B15A4" w:rsidP="0088455A">
            <w:pPr>
              <w:suppressAutoHyphens/>
              <w:spacing w:line="360" w:lineRule="auto"/>
            </w:pPr>
            <w:r w:rsidRPr="00775370">
              <w:t>П1</w:t>
            </w:r>
          </w:p>
        </w:tc>
        <w:tc>
          <w:tcPr>
            <w:tcW w:w="699" w:type="dxa"/>
          </w:tcPr>
          <w:p w:rsidR="008B15A4" w:rsidRPr="00775370" w:rsidRDefault="008B15A4" w:rsidP="0088455A">
            <w:pPr>
              <w:suppressAutoHyphens/>
              <w:spacing w:line="360" w:lineRule="auto"/>
            </w:pPr>
            <w:r w:rsidRPr="00775370">
              <w:t>406</w:t>
            </w:r>
          </w:p>
        </w:tc>
        <w:tc>
          <w:tcPr>
            <w:tcW w:w="696" w:type="dxa"/>
          </w:tcPr>
          <w:p w:rsidR="008B15A4" w:rsidRPr="00775370" w:rsidRDefault="008B15A4" w:rsidP="0088455A">
            <w:pPr>
              <w:suppressAutoHyphens/>
              <w:spacing w:line="360" w:lineRule="auto"/>
            </w:pPr>
            <w:r w:rsidRPr="00775370">
              <w:t>293</w:t>
            </w:r>
          </w:p>
        </w:tc>
        <w:tc>
          <w:tcPr>
            <w:tcW w:w="747" w:type="dxa"/>
          </w:tcPr>
          <w:p w:rsidR="008B15A4" w:rsidRPr="00775370" w:rsidRDefault="008B15A4" w:rsidP="0088455A">
            <w:pPr>
              <w:suppressAutoHyphens/>
              <w:spacing w:line="360" w:lineRule="auto"/>
            </w:pPr>
            <w:r w:rsidRPr="00775370">
              <w:t>274</w:t>
            </w:r>
          </w:p>
        </w:tc>
        <w:tc>
          <w:tcPr>
            <w:tcW w:w="1135" w:type="dxa"/>
          </w:tcPr>
          <w:p w:rsidR="008B15A4" w:rsidRPr="00775370" w:rsidRDefault="008B15A4" w:rsidP="0088455A">
            <w:pPr>
              <w:suppressAutoHyphens/>
              <w:spacing w:line="360" w:lineRule="auto"/>
            </w:pPr>
            <w:r w:rsidRPr="00775370">
              <w:t>+ 173</w:t>
            </w:r>
          </w:p>
        </w:tc>
        <w:tc>
          <w:tcPr>
            <w:tcW w:w="1363" w:type="dxa"/>
          </w:tcPr>
          <w:p w:rsidR="008B15A4" w:rsidRPr="00775370" w:rsidRDefault="008B15A4" w:rsidP="0088455A">
            <w:pPr>
              <w:suppressAutoHyphens/>
              <w:spacing w:line="360" w:lineRule="auto"/>
            </w:pPr>
            <w:r w:rsidRPr="00775370">
              <w:t>+ 110</w:t>
            </w:r>
          </w:p>
        </w:tc>
      </w:tr>
      <w:tr w:rsidR="008B15A4" w:rsidRPr="00775370" w:rsidTr="0088455A">
        <w:trPr>
          <w:jc w:val="center"/>
        </w:trPr>
        <w:tc>
          <w:tcPr>
            <w:tcW w:w="1030" w:type="dxa"/>
          </w:tcPr>
          <w:p w:rsidR="008B15A4" w:rsidRPr="00775370" w:rsidRDefault="008B15A4" w:rsidP="0088455A">
            <w:pPr>
              <w:suppressAutoHyphens/>
              <w:spacing w:line="360" w:lineRule="auto"/>
            </w:pPr>
            <w:r w:rsidRPr="00775370">
              <w:t>А2</w:t>
            </w:r>
          </w:p>
        </w:tc>
        <w:tc>
          <w:tcPr>
            <w:tcW w:w="696" w:type="dxa"/>
          </w:tcPr>
          <w:p w:rsidR="008B15A4" w:rsidRPr="00775370" w:rsidRDefault="008B15A4" w:rsidP="0088455A">
            <w:pPr>
              <w:suppressAutoHyphens/>
              <w:spacing w:line="360" w:lineRule="auto"/>
            </w:pPr>
            <w:r w:rsidRPr="00775370">
              <w:t>180</w:t>
            </w:r>
          </w:p>
        </w:tc>
        <w:tc>
          <w:tcPr>
            <w:tcW w:w="696" w:type="dxa"/>
          </w:tcPr>
          <w:p w:rsidR="008B15A4" w:rsidRPr="00775370" w:rsidRDefault="008B15A4" w:rsidP="0088455A">
            <w:pPr>
              <w:suppressAutoHyphens/>
              <w:spacing w:line="360" w:lineRule="auto"/>
            </w:pPr>
            <w:r w:rsidRPr="00775370">
              <w:t>182</w:t>
            </w:r>
          </w:p>
        </w:tc>
        <w:tc>
          <w:tcPr>
            <w:tcW w:w="735" w:type="dxa"/>
          </w:tcPr>
          <w:p w:rsidR="008B15A4" w:rsidRPr="00775370" w:rsidRDefault="008B15A4" w:rsidP="0088455A">
            <w:pPr>
              <w:suppressAutoHyphens/>
              <w:spacing w:line="360" w:lineRule="auto"/>
            </w:pPr>
            <w:r w:rsidRPr="00775370">
              <w:t>84</w:t>
            </w:r>
          </w:p>
        </w:tc>
        <w:tc>
          <w:tcPr>
            <w:tcW w:w="1217" w:type="dxa"/>
          </w:tcPr>
          <w:p w:rsidR="008B15A4" w:rsidRPr="00775370" w:rsidRDefault="008B15A4" w:rsidP="0088455A">
            <w:pPr>
              <w:suppressAutoHyphens/>
              <w:spacing w:line="360" w:lineRule="auto"/>
            </w:pPr>
            <w:r w:rsidRPr="00775370">
              <w:t>П2</w:t>
            </w:r>
          </w:p>
        </w:tc>
        <w:tc>
          <w:tcPr>
            <w:tcW w:w="699" w:type="dxa"/>
          </w:tcPr>
          <w:p w:rsidR="008B15A4" w:rsidRPr="00775370" w:rsidRDefault="008B15A4" w:rsidP="0088455A">
            <w:pPr>
              <w:suppressAutoHyphens/>
              <w:spacing w:line="360" w:lineRule="auto"/>
            </w:pPr>
            <w:r w:rsidRPr="00775370">
              <w:t>180</w:t>
            </w:r>
          </w:p>
        </w:tc>
        <w:tc>
          <w:tcPr>
            <w:tcW w:w="696" w:type="dxa"/>
          </w:tcPr>
          <w:p w:rsidR="008B15A4" w:rsidRPr="00775370" w:rsidRDefault="008B15A4" w:rsidP="0088455A">
            <w:pPr>
              <w:suppressAutoHyphens/>
              <w:spacing w:line="360" w:lineRule="auto"/>
            </w:pPr>
            <w:r w:rsidRPr="00775370">
              <w:t>-</w:t>
            </w:r>
          </w:p>
        </w:tc>
        <w:tc>
          <w:tcPr>
            <w:tcW w:w="747" w:type="dxa"/>
          </w:tcPr>
          <w:p w:rsidR="008B15A4" w:rsidRPr="00775370" w:rsidRDefault="008B15A4" w:rsidP="0088455A">
            <w:pPr>
              <w:suppressAutoHyphens/>
              <w:spacing w:line="360" w:lineRule="auto"/>
            </w:pPr>
            <w:r w:rsidRPr="00775370">
              <w:t>-</w:t>
            </w:r>
          </w:p>
        </w:tc>
        <w:tc>
          <w:tcPr>
            <w:tcW w:w="1135" w:type="dxa"/>
          </w:tcPr>
          <w:p w:rsidR="008B15A4" w:rsidRPr="00775370" w:rsidRDefault="008B15A4" w:rsidP="0088455A">
            <w:pPr>
              <w:suppressAutoHyphens/>
              <w:spacing w:line="360" w:lineRule="auto"/>
            </w:pPr>
            <w:r w:rsidRPr="00775370">
              <w:t>- 182</w:t>
            </w:r>
          </w:p>
        </w:tc>
        <w:tc>
          <w:tcPr>
            <w:tcW w:w="1363" w:type="dxa"/>
          </w:tcPr>
          <w:p w:rsidR="008B15A4" w:rsidRPr="00775370" w:rsidRDefault="008B15A4" w:rsidP="0088455A">
            <w:pPr>
              <w:suppressAutoHyphens/>
              <w:spacing w:line="360" w:lineRule="auto"/>
            </w:pPr>
            <w:r w:rsidRPr="00775370">
              <w:t>- 84</w:t>
            </w:r>
          </w:p>
        </w:tc>
      </w:tr>
      <w:tr w:rsidR="008B15A4" w:rsidRPr="00775370" w:rsidTr="0088455A">
        <w:trPr>
          <w:jc w:val="center"/>
        </w:trPr>
        <w:tc>
          <w:tcPr>
            <w:tcW w:w="1030" w:type="dxa"/>
          </w:tcPr>
          <w:p w:rsidR="008B15A4" w:rsidRPr="00775370" w:rsidRDefault="008B15A4" w:rsidP="0088455A">
            <w:pPr>
              <w:suppressAutoHyphens/>
              <w:spacing w:line="360" w:lineRule="auto"/>
            </w:pPr>
            <w:r w:rsidRPr="00775370">
              <w:t>А3</w:t>
            </w:r>
          </w:p>
        </w:tc>
        <w:tc>
          <w:tcPr>
            <w:tcW w:w="696" w:type="dxa"/>
          </w:tcPr>
          <w:p w:rsidR="008B15A4" w:rsidRPr="00775370" w:rsidRDefault="008B15A4" w:rsidP="0088455A">
            <w:pPr>
              <w:suppressAutoHyphens/>
              <w:spacing w:line="360" w:lineRule="auto"/>
            </w:pPr>
            <w:r w:rsidRPr="00775370">
              <w:t>111</w:t>
            </w:r>
          </w:p>
        </w:tc>
        <w:tc>
          <w:tcPr>
            <w:tcW w:w="696" w:type="dxa"/>
          </w:tcPr>
          <w:p w:rsidR="008B15A4" w:rsidRPr="00775370" w:rsidRDefault="008B15A4" w:rsidP="0088455A">
            <w:pPr>
              <w:suppressAutoHyphens/>
              <w:spacing w:line="360" w:lineRule="auto"/>
            </w:pPr>
            <w:r w:rsidRPr="00775370">
              <w:t>65</w:t>
            </w:r>
          </w:p>
        </w:tc>
        <w:tc>
          <w:tcPr>
            <w:tcW w:w="735" w:type="dxa"/>
          </w:tcPr>
          <w:p w:rsidR="008B15A4" w:rsidRPr="00775370" w:rsidRDefault="008B15A4" w:rsidP="0088455A">
            <w:pPr>
              <w:suppressAutoHyphens/>
              <w:spacing w:line="360" w:lineRule="auto"/>
            </w:pPr>
            <w:r w:rsidRPr="00775370">
              <w:t>176</w:t>
            </w:r>
          </w:p>
        </w:tc>
        <w:tc>
          <w:tcPr>
            <w:tcW w:w="1217" w:type="dxa"/>
          </w:tcPr>
          <w:p w:rsidR="008B15A4" w:rsidRPr="00775370" w:rsidRDefault="008B15A4" w:rsidP="0088455A">
            <w:pPr>
              <w:suppressAutoHyphens/>
              <w:spacing w:line="360" w:lineRule="auto"/>
            </w:pPr>
            <w:r w:rsidRPr="00775370">
              <w:t>П3</w:t>
            </w:r>
          </w:p>
        </w:tc>
        <w:tc>
          <w:tcPr>
            <w:tcW w:w="699" w:type="dxa"/>
          </w:tcPr>
          <w:p w:rsidR="008B15A4" w:rsidRPr="00775370" w:rsidRDefault="008B15A4" w:rsidP="0088455A">
            <w:pPr>
              <w:suppressAutoHyphens/>
              <w:spacing w:line="360" w:lineRule="auto"/>
            </w:pPr>
            <w:r w:rsidRPr="00775370">
              <w:t>-</w:t>
            </w:r>
          </w:p>
        </w:tc>
        <w:tc>
          <w:tcPr>
            <w:tcW w:w="696" w:type="dxa"/>
          </w:tcPr>
          <w:p w:rsidR="008B15A4" w:rsidRPr="00775370" w:rsidRDefault="008B15A4" w:rsidP="0088455A">
            <w:pPr>
              <w:suppressAutoHyphens/>
              <w:spacing w:line="360" w:lineRule="auto"/>
            </w:pPr>
            <w:r w:rsidRPr="00775370">
              <w:t>-</w:t>
            </w:r>
          </w:p>
        </w:tc>
        <w:tc>
          <w:tcPr>
            <w:tcW w:w="747" w:type="dxa"/>
          </w:tcPr>
          <w:p w:rsidR="008B15A4" w:rsidRPr="00775370" w:rsidRDefault="008B15A4" w:rsidP="0088455A">
            <w:pPr>
              <w:suppressAutoHyphens/>
              <w:spacing w:line="360" w:lineRule="auto"/>
            </w:pPr>
            <w:r w:rsidRPr="00775370">
              <w:t>-</w:t>
            </w:r>
          </w:p>
        </w:tc>
        <w:tc>
          <w:tcPr>
            <w:tcW w:w="1135" w:type="dxa"/>
          </w:tcPr>
          <w:p w:rsidR="008B15A4" w:rsidRPr="00775370" w:rsidRDefault="008B15A4" w:rsidP="0088455A">
            <w:pPr>
              <w:suppressAutoHyphens/>
              <w:spacing w:line="360" w:lineRule="auto"/>
            </w:pPr>
            <w:r w:rsidRPr="00775370">
              <w:t>- 65</w:t>
            </w:r>
          </w:p>
        </w:tc>
        <w:tc>
          <w:tcPr>
            <w:tcW w:w="1363" w:type="dxa"/>
          </w:tcPr>
          <w:p w:rsidR="008B15A4" w:rsidRPr="00775370" w:rsidRDefault="008B15A4" w:rsidP="0088455A">
            <w:pPr>
              <w:suppressAutoHyphens/>
              <w:spacing w:line="360" w:lineRule="auto"/>
            </w:pPr>
            <w:r w:rsidRPr="00775370">
              <w:t>- 176</w:t>
            </w:r>
          </w:p>
        </w:tc>
      </w:tr>
      <w:tr w:rsidR="008B15A4" w:rsidRPr="00775370" w:rsidTr="0088455A">
        <w:trPr>
          <w:jc w:val="center"/>
        </w:trPr>
        <w:tc>
          <w:tcPr>
            <w:tcW w:w="1030" w:type="dxa"/>
          </w:tcPr>
          <w:p w:rsidR="008B15A4" w:rsidRPr="00775370" w:rsidRDefault="008B15A4" w:rsidP="0088455A">
            <w:pPr>
              <w:suppressAutoHyphens/>
              <w:spacing w:line="360" w:lineRule="auto"/>
            </w:pPr>
            <w:r w:rsidRPr="00775370">
              <w:t>А4</w:t>
            </w:r>
          </w:p>
        </w:tc>
        <w:tc>
          <w:tcPr>
            <w:tcW w:w="696" w:type="dxa"/>
          </w:tcPr>
          <w:p w:rsidR="008B15A4" w:rsidRPr="00775370" w:rsidRDefault="008B15A4" w:rsidP="0088455A">
            <w:pPr>
              <w:suppressAutoHyphens/>
              <w:spacing w:line="360" w:lineRule="auto"/>
            </w:pPr>
            <w:r w:rsidRPr="00775370">
              <w:t>36</w:t>
            </w:r>
          </w:p>
        </w:tc>
        <w:tc>
          <w:tcPr>
            <w:tcW w:w="696" w:type="dxa"/>
          </w:tcPr>
          <w:p w:rsidR="008B15A4" w:rsidRPr="00775370" w:rsidRDefault="008B15A4" w:rsidP="0088455A">
            <w:pPr>
              <w:suppressAutoHyphens/>
              <w:spacing w:line="360" w:lineRule="auto"/>
            </w:pPr>
            <w:r w:rsidRPr="00775370">
              <w:t>32</w:t>
            </w:r>
          </w:p>
        </w:tc>
        <w:tc>
          <w:tcPr>
            <w:tcW w:w="735" w:type="dxa"/>
          </w:tcPr>
          <w:p w:rsidR="008B15A4" w:rsidRPr="00775370" w:rsidRDefault="008B15A4" w:rsidP="0088455A">
            <w:pPr>
              <w:suppressAutoHyphens/>
              <w:spacing w:line="360" w:lineRule="auto"/>
            </w:pPr>
            <w:r w:rsidRPr="00775370">
              <w:t>27</w:t>
            </w:r>
          </w:p>
        </w:tc>
        <w:tc>
          <w:tcPr>
            <w:tcW w:w="1217" w:type="dxa"/>
          </w:tcPr>
          <w:p w:rsidR="008B15A4" w:rsidRPr="00775370" w:rsidRDefault="008B15A4" w:rsidP="0088455A">
            <w:pPr>
              <w:suppressAutoHyphens/>
              <w:spacing w:line="360" w:lineRule="auto"/>
            </w:pPr>
            <w:r w:rsidRPr="00775370">
              <w:t>П4</w:t>
            </w:r>
          </w:p>
        </w:tc>
        <w:tc>
          <w:tcPr>
            <w:tcW w:w="699" w:type="dxa"/>
          </w:tcPr>
          <w:p w:rsidR="008B15A4" w:rsidRPr="00775370" w:rsidRDefault="008B15A4" w:rsidP="0088455A">
            <w:pPr>
              <w:suppressAutoHyphens/>
              <w:spacing w:line="360" w:lineRule="auto"/>
            </w:pPr>
            <w:r w:rsidRPr="00775370">
              <w:t>90</w:t>
            </w:r>
          </w:p>
        </w:tc>
        <w:tc>
          <w:tcPr>
            <w:tcW w:w="696" w:type="dxa"/>
          </w:tcPr>
          <w:p w:rsidR="008B15A4" w:rsidRPr="00775370" w:rsidRDefault="008B15A4" w:rsidP="0088455A">
            <w:pPr>
              <w:suppressAutoHyphens/>
              <w:spacing w:line="360" w:lineRule="auto"/>
            </w:pPr>
            <w:r w:rsidRPr="00775370">
              <w:t>106</w:t>
            </w:r>
          </w:p>
        </w:tc>
        <w:tc>
          <w:tcPr>
            <w:tcW w:w="747" w:type="dxa"/>
          </w:tcPr>
          <w:p w:rsidR="008B15A4" w:rsidRPr="00775370" w:rsidRDefault="008B15A4" w:rsidP="0088455A">
            <w:pPr>
              <w:suppressAutoHyphens/>
              <w:spacing w:line="360" w:lineRule="auto"/>
            </w:pPr>
            <w:r w:rsidRPr="00775370">
              <w:t>177</w:t>
            </w:r>
          </w:p>
        </w:tc>
        <w:tc>
          <w:tcPr>
            <w:tcW w:w="1135" w:type="dxa"/>
          </w:tcPr>
          <w:p w:rsidR="008B15A4" w:rsidRPr="00775370" w:rsidRDefault="008B15A4" w:rsidP="0088455A">
            <w:pPr>
              <w:suppressAutoHyphens/>
              <w:spacing w:line="360" w:lineRule="auto"/>
            </w:pPr>
            <w:r w:rsidRPr="00775370">
              <w:t>+ 74</w:t>
            </w:r>
          </w:p>
        </w:tc>
        <w:tc>
          <w:tcPr>
            <w:tcW w:w="1363" w:type="dxa"/>
          </w:tcPr>
          <w:p w:rsidR="008B15A4" w:rsidRPr="00775370" w:rsidRDefault="008B15A4" w:rsidP="0088455A">
            <w:pPr>
              <w:suppressAutoHyphens/>
              <w:spacing w:line="360" w:lineRule="auto"/>
            </w:pPr>
            <w:r w:rsidRPr="00775370">
              <w:t>+150</w:t>
            </w:r>
          </w:p>
        </w:tc>
      </w:tr>
    </w:tbl>
    <w:p w:rsidR="0088455A" w:rsidRDefault="0088455A" w:rsidP="0088455A">
      <w:pPr>
        <w:pStyle w:val="a6"/>
        <w:suppressAutoHyphens/>
        <w:spacing w:after="0" w:line="360" w:lineRule="auto"/>
        <w:ind w:left="0" w:firstLine="709"/>
        <w:jc w:val="both"/>
        <w:rPr>
          <w:rFonts w:ascii="Times New Roman" w:hAnsi="Times New Roman"/>
          <w:sz w:val="28"/>
          <w:szCs w:val="28"/>
        </w:rPr>
      </w:pPr>
    </w:p>
    <w:p w:rsidR="008B15A4" w:rsidRPr="0088455A" w:rsidRDefault="008B15A4" w:rsidP="0088455A">
      <w:pPr>
        <w:pStyle w:val="a6"/>
        <w:suppressAutoHyphens/>
        <w:spacing w:after="0" w:line="360" w:lineRule="auto"/>
        <w:ind w:left="0" w:firstLine="709"/>
        <w:jc w:val="both"/>
        <w:rPr>
          <w:rFonts w:ascii="Times New Roman" w:hAnsi="Times New Roman"/>
          <w:sz w:val="28"/>
          <w:szCs w:val="28"/>
        </w:rPr>
      </w:pPr>
      <w:r w:rsidRPr="0088455A">
        <w:rPr>
          <w:rFonts w:ascii="Times New Roman" w:hAnsi="Times New Roman"/>
          <w:sz w:val="28"/>
          <w:szCs w:val="28"/>
        </w:rPr>
        <w:t>Из полученных данных видно, что баланс предприятия по трем соотношениям актива и пассива отвечает требованиям, только по одному он абсолютно не ликвидный. Это говорит о том, что предприятие является временно не платежеспособным из-за недостаточной обеспеченности денежными средствами.</w:t>
      </w:r>
      <w:r w:rsidR="0088455A" w:rsidRPr="0088455A">
        <w:rPr>
          <w:rFonts w:ascii="Times New Roman" w:hAnsi="Times New Roman"/>
          <w:sz w:val="28"/>
          <w:szCs w:val="28"/>
        </w:rPr>
        <w:t xml:space="preserve"> </w:t>
      </w:r>
      <w:r w:rsidRPr="0088455A">
        <w:rPr>
          <w:rFonts w:ascii="Times New Roman" w:hAnsi="Times New Roman"/>
          <w:sz w:val="28"/>
          <w:szCs w:val="28"/>
        </w:rPr>
        <w:t>Коэффициент абсолютной ликвидности показывает, какая часть краткосрочной задолженности может быть покрыта наиболее ликвидными оборотными активами - денежными средствами и краткосрочными финансовыми вложениями:</w:t>
      </w:r>
    </w:p>
    <w:p w:rsidR="008B15A4" w:rsidRPr="00775370" w:rsidRDefault="00775370" w:rsidP="00775370">
      <w:pPr>
        <w:suppressAutoHyphens/>
        <w:spacing w:line="360" w:lineRule="auto"/>
        <w:ind w:firstLine="709"/>
        <w:jc w:val="both"/>
        <w:rPr>
          <w:sz w:val="28"/>
          <w:szCs w:val="28"/>
        </w:rPr>
      </w:pPr>
      <w:r>
        <w:rPr>
          <w:sz w:val="28"/>
          <w:szCs w:val="28"/>
        </w:rPr>
        <w:br w:type="page"/>
      </w:r>
      <w:r w:rsidR="008B15A4" w:rsidRPr="0088455A">
        <w:rPr>
          <w:sz w:val="28"/>
          <w:szCs w:val="28"/>
        </w:rPr>
        <w:t>К</w:t>
      </w:r>
      <w:r w:rsidR="008B15A4" w:rsidRPr="0088455A">
        <w:rPr>
          <w:sz w:val="28"/>
          <w:szCs w:val="28"/>
          <w:vertAlign w:val="subscript"/>
        </w:rPr>
        <w:t>ла</w:t>
      </w:r>
      <w:r w:rsidR="008B15A4" w:rsidRPr="0088455A">
        <w:rPr>
          <w:sz w:val="28"/>
          <w:szCs w:val="28"/>
        </w:rPr>
        <w:t xml:space="preserve"> = А1 / (П1+П2) (2.1)</w:t>
      </w:r>
    </w:p>
    <w:p w:rsidR="00540F9A" w:rsidRPr="0088455A" w:rsidRDefault="00540F9A" w:rsidP="0088455A">
      <w:pPr>
        <w:suppressAutoHyphens/>
        <w:spacing w:line="360" w:lineRule="auto"/>
        <w:ind w:firstLine="709"/>
        <w:jc w:val="both"/>
        <w:rPr>
          <w:sz w:val="28"/>
          <w:szCs w:val="28"/>
        </w:rPr>
      </w:pPr>
    </w:p>
    <w:p w:rsidR="008B15A4" w:rsidRPr="0088455A" w:rsidRDefault="008B15A4" w:rsidP="0088455A">
      <w:pPr>
        <w:suppressAutoHyphens/>
        <w:spacing w:line="360" w:lineRule="auto"/>
        <w:ind w:firstLine="709"/>
        <w:jc w:val="both"/>
        <w:rPr>
          <w:sz w:val="28"/>
        </w:rPr>
      </w:pPr>
      <w:r w:rsidRPr="0088455A">
        <w:rPr>
          <w:sz w:val="28"/>
          <w:szCs w:val="28"/>
        </w:rPr>
        <w:t>Принято считать, что нормальный уровень коэффициента абсолютной ликвидности должен быть 0,2.</w:t>
      </w:r>
      <w:r w:rsidR="0088455A" w:rsidRPr="0088455A">
        <w:rPr>
          <w:sz w:val="28"/>
        </w:rPr>
        <w:t xml:space="preserve"> </w:t>
      </w:r>
      <w:r w:rsidRPr="0088455A">
        <w:rPr>
          <w:sz w:val="28"/>
          <w:szCs w:val="28"/>
        </w:rPr>
        <w:t>Коэффициент промежуточного покрытия (быстрой ликвидности) показывает, какую часть краткосрочной задолженности предприятие может погасить за счет денежных средств, краткосрочных финансовых вложений и дебиторских долгов:</w:t>
      </w:r>
    </w:p>
    <w:p w:rsidR="00540F9A" w:rsidRPr="0088455A" w:rsidRDefault="00540F9A" w:rsidP="0088455A">
      <w:pPr>
        <w:suppressAutoHyphens/>
        <w:spacing w:line="360" w:lineRule="auto"/>
        <w:ind w:firstLine="709"/>
        <w:jc w:val="both"/>
        <w:rPr>
          <w:sz w:val="28"/>
          <w:szCs w:val="28"/>
        </w:rPr>
      </w:pPr>
    </w:p>
    <w:p w:rsidR="008B15A4" w:rsidRPr="0088455A" w:rsidRDefault="008B15A4" w:rsidP="0088455A">
      <w:pPr>
        <w:suppressAutoHyphens/>
        <w:spacing w:line="360" w:lineRule="auto"/>
        <w:ind w:firstLine="709"/>
        <w:jc w:val="both"/>
        <w:rPr>
          <w:sz w:val="28"/>
          <w:szCs w:val="28"/>
        </w:rPr>
      </w:pPr>
      <w:r w:rsidRPr="0088455A">
        <w:rPr>
          <w:sz w:val="28"/>
          <w:szCs w:val="28"/>
        </w:rPr>
        <w:t>К</w:t>
      </w:r>
      <w:r w:rsidRPr="0088455A">
        <w:rPr>
          <w:sz w:val="28"/>
          <w:szCs w:val="28"/>
          <w:vertAlign w:val="subscript"/>
        </w:rPr>
        <w:t>лб</w:t>
      </w:r>
      <w:r w:rsidRPr="0088455A">
        <w:rPr>
          <w:sz w:val="28"/>
          <w:szCs w:val="28"/>
        </w:rPr>
        <w:t xml:space="preserve"> = (А1+А2) / (П1+П2) (2.2)</w:t>
      </w:r>
    </w:p>
    <w:p w:rsidR="00540F9A" w:rsidRPr="0088455A" w:rsidRDefault="00540F9A" w:rsidP="0088455A">
      <w:pPr>
        <w:suppressAutoHyphens/>
        <w:spacing w:line="360" w:lineRule="auto"/>
        <w:ind w:firstLine="709"/>
        <w:jc w:val="both"/>
        <w:rPr>
          <w:sz w:val="28"/>
          <w:szCs w:val="28"/>
        </w:rPr>
      </w:pPr>
    </w:p>
    <w:p w:rsidR="008B15A4" w:rsidRPr="0088455A" w:rsidRDefault="008B15A4" w:rsidP="0088455A">
      <w:pPr>
        <w:suppressAutoHyphens/>
        <w:spacing w:line="360" w:lineRule="auto"/>
        <w:ind w:firstLine="709"/>
        <w:jc w:val="both"/>
        <w:rPr>
          <w:sz w:val="28"/>
        </w:rPr>
      </w:pPr>
      <w:r w:rsidRPr="0088455A">
        <w:rPr>
          <w:sz w:val="28"/>
          <w:szCs w:val="28"/>
        </w:rPr>
        <w:t>Нормальный уровень коэффициента промежуточного покрытия должен быть от 0,8 до 1.</w:t>
      </w:r>
      <w:r w:rsidR="0088455A" w:rsidRPr="0088455A">
        <w:rPr>
          <w:sz w:val="28"/>
        </w:rPr>
        <w:t xml:space="preserve"> </w:t>
      </w:r>
      <w:r w:rsidRPr="0088455A">
        <w:rPr>
          <w:sz w:val="28"/>
          <w:szCs w:val="28"/>
        </w:rPr>
        <w:t>Общий коэффициент покрытия (текущей ликвидности) К</w:t>
      </w:r>
      <w:r w:rsidRPr="0088455A">
        <w:rPr>
          <w:sz w:val="28"/>
          <w:szCs w:val="28"/>
          <w:vertAlign w:val="subscript"/>
        </w:rPr>
        <w:t>лт</w:t>
      </w:r>
      <w:r w:rsidRPr="0088455A">
        <w:rPr>
          <w:sz w:val="28"/>
          <w:szCs w:val="28"/>
        </w:rPr>
        <w:t xml:space="preserve"> показывает, в какой степени оборотные активы предприятия превышают его краткосрочные обязательства:</w:t>
      </w:r>
    </w:p>
    <w:p w:rsidR="00540F9A" w:rsidRPr="0088455A" w:rsidRDefault="00540F9A" w:rsidP="0088455A">
      <w:pPr>
        <w:suppressAutoHyphens/>
        <w:spacing w:line="360" w:lineRule="auto"/>
        <w:ind w:firstLine="709"/>
        <w:jc w:val="both"/>
        <w:rPr>
          <w:sz w:val="28"/>
          <w:szCs w:val="28"/>
        </w:rPr>
      </w:pPr>
    </w:p>
    <w:p w:rsidR="008B15A4" w:rsidRPr="0088455A" w:rsidRDefault="008B15A4" w:rsidP="0088455A">
      <w:pPr>
        <w:suppressAutoHyphens/>
        <w:spacing w:line="360" w:lineRule="auto"/>
        <w:ind w:firstLine="709"/>
        <w:jc w:val="both"/>
        <w:rPr>
          <w:sz w:val="28"/>
          <w:szCs w:val="28"/>
        </w:rPr>
      </w:pPr>
      <w:r w:rsidRPr="0088455A">
        <w:rPr>
          <w:sz w:val="28"/>
          <w:szCs w:val="28"/>
        </w:rPr>
        <w:t>К</w:t>
      </w:r>
      <w:r w:rsidRPr="0088455A">
        <w:rPr>
          <w:sz w:val="28"/>
          <w:szCs w:val="28"/>
          <w:vertAlign w:val="subscript"/>
        </w:rPr>
        <w:t>лт</w:t>
      </w:r>
      <w:r w:rsidRPr="0088455A">
        <w:rPr>
          <w:sz w:val="28"/>
          <w:szCs w:val="28"/>
        </w:rPr>
        <w:t xml:space="preserve"> = (А1+А2+А3) / (П1+П2) (2.3)</w:t>
      </w:r>
    </w:p>
    <w:p w:rsidR="00540F9A" w:rsidRPr="0088455A" w:rsidRDefault="00540F9A" w:rsidP="0088455A">
      <w:pPr>
        <w:suppressAutoHyphens/>
        <w:spacing w:line="360" w:lineRule="auto"/>
        <w:ind w:firstLine="709"/>
        <w:jc w:val="both"/>
        <w:rPr>
          <w:sz w:val="28"/>
          <w:szCs w:val="28"/>
        </w:rPr>
      </w:pPr>
    </w:p>
    <w:p w:rsidR="008B15A4" w:rsidRPr="0088455A" w:rsidRDefault="008B15A4" w:rsidP="0088455A">
      <w:pPr>
        <w:suppressAutoHyphens/>
        <w:spacing w:line="360" w:lineRule="auto"/>
        <w:ind w:firstLine="709"/>
        <w:jc w:val="both"/>
        <w:rPr>
          <w:sz w:val="28"/>
          <w:szCs w:val="28"/>
        </w:rPr>
      </w:pPr>
      <w:r w:rsidRPr="0088455A">
        <w:rPr>
          <w:sz w:val="28"/>
          <w:szCs w:val="28"/>
        </w:rPr>
        <w:t>Принято считать, что нормальный уровень коэффициента общего покрытия должен быть равен 2 и не должен опускаться ниже 1.</w:t>
      </w:r>
    </w:p>
    <w:p w:rsidR="00540F9A" w:rsidRPr="0088455A" w:rsidRDefault="00540F9A" w:rsidP="0088455A">
      <w:pPr>
        <w:suppressAutoHyphens/>
        <w:spacing w:line="360" w:lineRule="auto"/>
        <w:ind w:firstLine="709"/>
        <w:jc w:val="both"/>
        <w:rPr>
          <w:sz w:val="28"/>
          <w:szCs w:val="28"/>
        </w:rPr>
      </w:pPr>
    </w:p>
    <w:p w:rsidR="008B15A4" w:rsidRPr="0088455A" w:rsidRDefault="008B15A4" w:rsidP="0088455A">
      <w:pPr>
        <w:suppressAutoHyphens/>
        <w:spacing w:line="360" w:lineRule="auto"/>
        <w:ind w:firstLine="709"/>
        <w:jc w:val="both"/>
        <w:rPr>
          <w:sz w:val="28"/>
          <w:szCs w:val="28"/>
        </w:rPr>
      </w:pPr>
      <w:r w:rsidRPr="0088455A">
        <w:rPr>
          <w:sz w:val="28"/>
          <w:szCs w:val="28"/>
        </w:rPr>
        <w:t>Таблица 2.3</w:t>
      </w:r>
      <w:r w:rsidR="00540F9A" w:rsidRPr="0088455A">
        <w:rPr>
          <w:sz w:val="28"/>
          <w:szCs w:val="28"/>
          <w:lang w:val="en-US"/>
        </w:rPr>
        <w:t xml:space="preserve"> </w:t>
      </w:r>
      <w:r w:rsidRPr="0088455A">
        <w:rPr>
          <w:sz w:val="28"/>
          <w:szCs w:val="28"/>
        </w:rPr>
        <w:t>Коэффициенты платежеспособности предприятия</w:t>
      </w:r>
    </w:p>
    <w:tbl>
      <w:tblPr>
        <w:tblStyle w:val="ad"/>
        <w:tblW w:w="7103" w:type="dxa"/>
        <w:jc w:val="center"/>
        <w:tblLook w:val="0400" w:firstRow="0" w:lastRow="0" w:firstColumn="0" w:lastColumn="0" w:noHBand="0" w:noVBand="1"/>
      </w:tblPr>
      <w:tblGrid>
        <w:gridCol w:w="3648"/>
        <w:gridCol w:w="1223"/>
        <w:gridCol w:w="1126"/>
        <w:gridCol w:w="1106"/>
      </w:tblGrid>
      <w:tr w:rsidR="008B15A4" w:rsidRPr="00775370" w:rsidTr="0088455A">
        <w:trPr>
          <w:jc w:val="center"/>
        </w:trPr>
        <w:tc>
          <w:tcPr>
            <w:tcW w:w="3648" w:type="dxa"/>
          </w:tcPr>
          <w:p w:rsidR="008B15A4" w:rsidRPr="00775370" w:rsidRDefault="008B15A4" w:rsidP="0088455A">
            <w:pPr>
              <w:suppressAutoHyphens/>
              <w:spacing w:line="360" w:lineRule="auto"/>
            </w:pPr>
            <w:r w:rsidRPr="00775370">
              <w:t>Показатель</w:t>
            </w:r>
          </w:p>
        </w:tc>
        <w:tc>
          <w:tcPr>
            <w:tcW w:w="1223" w:type="dxa"/>
          </w:tcPr>
          <w:p w:rsidR="008B15A4" w:rsidRPr="00775370" w:rsidRDefault="008B15A4" w:rsidP="0088455A">
            <w:pPr>
              <w:suppressAutoHyphens/>
              <w:spacing w:line="360" w:lineRule="auto"/>
            </w:pPr>
            <w:r w:rsidRPr="00775370">
              <w:t>На 2006 г.</w:t>
            </w:r>
          </w:p>
        </w:tc>
        <w:tc>
          <w:tcPr>
            <w:tcW w:w="1126" w:type="dxa"/>
          </w:tcPr>
          <w:p w:rsidR="008B15A4" w:rsidRPr="00775370" w:rsidRDefault="008B15A4" w:rsidP="0088455A">
            <w:pPr>
              <w:suppressAutoHyphens/>
              <w:spacing w:line="360" w:lineRule="auto"/>
            </w:pPr>
            <w:r w:rsidRPr="00775370">
              <w:t>На 2007 г.</w:t>
            </w:r>
          </w:p>
        </w:tc>
        <w:tc>
          <w:tcPr>
            <w:tcW w:w="1106" w:type="dxa"/>
          </w:tcPr>
          <w:p w:rsidR="008B15A4" w:rsidRPr="00775370" w:rsidRDefault="008B15A4" w:rsidP="0088455A">
            <w:pPr>
              <w:suppressAutoHyphens/>
              <w:spacing w:line="360" w:lineRule="auto"/>
            </w:pPr>
            <w:r w:rsidRPr="00775370">
              <w:t>На 2008 г.</w:t>
            </w:r>
          </w:p>
        </w:tc>
      </w:tr>
      <w:tr w:rsidR="008B15A4" w:rsidRPr="00775370" w:rsidTr="0088455A">
        <w:trPr>
          <w:jc w:val="center"/>
        </w:trPr>
        <w:tc>
          <w:tcPr>
            <w:tcW w:w="3648" w:type="dxa"/>
          </w:tcPr>
          <w:p w:rsidR="008B15A4" w:rsidRPr="00775370" w:rsidRDefault="008B15A4" w:rsidP="0088455A">
            <w:pPr>
              <w:suppressAutoHyphens/>
              <w:spacing w:line="360" w:lineRule="auto"/>
            </w:pPr>
            <w:r w:rsidRPr="00775370">
              <w:t>Коэффициент абсолютной ликвидности</w:t>
            </w:r>
          </w:p>
        </w:tc>
        <w:tc>
          <w:tcPr>
            <w:tcW w:w="1223" w:type="dxa"/>
          </w:tcPr>
          <w:p w:rsidR="008B15A4" w:rsidRPr="00775370" w:rsidRDefault="008B15A4" w:rsidP="0088455A">
            <w:pPr>
              <w:suppressAutoHyphens/>
              <w:spacing w:line="360" w:lineRule="auto"/>
            </w:pPr>
            <w:r w:rsidRPr="00775370">
              <w:t>0,6</w:t>
            </w:r>
          </w:p>
        </w:tc>
        <w:tc>
          <w:tcPr>
            <w:tcW w:w="1126" w:type="dxa"/>
          </w:tcPr>
          <w:p w:rsidR="008B15A4" w:rsidRPr="00775370" w:rsidRDefault="008B15A4" w:rsidP="0088455A">
            <w:pPr>
              <w:suppressAutoHyphens/>
              <w:spacing w:line="360" w:lineRule="auto"/>
            </w:pPr>
            <w:r w:rsidRPr="00775370">
              <w:t>0,4</w:t>
            </w:r>
          </w:p>
        </w:tc>
        <w:tc>
          <w:tcPr>
            <w:tcW w:w="1106" w:type="dxa"/>
          </w:tcPr>
          <w:p w:rsidR="008B15A4" w:rsidRPr="00775370" w:rsidRDefault="008B15A4" w:rsidP="0088455A">
            <w:pPr>
              <w:suppressAutoHyphens/>
              <w:spacing w:line="360" w:lineRule="auto"/>
            </w:pPr>
            <w:r w:rsidRPr="00775370">
              <w:t>0,6</w:t>
            </w:r>
          </w:p>
        </w:tc>
      </w:tr>
      <w:tr w:rsidR="008B15A4" w:rsidRPr="00775370" w:rsidTr="0088455A">
        <w:trPr>
          <w:jc w:val="center"/>
        </w:trPr>
        <w:tc>
          <w:tcPr>
            <w:tcW w:w="3648" w:type="dxa"/>
          </w:tcPr>
          <w:p w:rsidR="008B15A4" w:rsidRPr="00775370" w:rsidRDefault="008B15A4" w:rsidP="0088455A">
            <w:pPr>
              <w:suppressAutoHyphens/>
              <w:spacing w:line="360" w:lineRule="auto"/>
            </w:pPr>
            <w:r w:rsidRPr="00775370">
              <w:t>Коэффициент быстрой ликвидности</w:t>
            </w:r>
          </w:p>
        </w:tc>
        <w:tc>
          <w:tcPr>
            <w:tcW w:w="1223" w:type="dxa"/>
          </w:tcPr>
          <w:p w:rsidR="008B15A4" w:rsidRPr="00775370" w:rsidRDefault="008B15A4" w:rsidP="0088455A">
            <w:pPr>
              <w:suppressAutoHyphens/>
              <w:spacing w:line="360" w:lineRule="auto"/>
            </w:pPr>
            <w:r w:rsidRPr="00775370">
              <w:t>0,9</w:t>
            </w:r>
          </w:p>
        </w:tc>
        <w:tc>
          <w:tcPr>
            <w:tcW w:w="1126" w:type="dxa"/>
          </w:tcPr>
          <w:p w:rsidR="008B15A4" w:rsidRPr="00775370" w:rsidRDefault="008B15A4" w:rsidP="0088455A">
            <w:pPr>
              <w:suppressAutoHyphens/>
              <w:spacing w:line="360" w:lineRule="auto"/>
            </w:pPr>
            <w:r w:rsidRPr="00775370">
              <w:t>1,03</w:t>
            </w:r>
          </w:p>
        </w:tc>
        <w:tc>
          <w:tcPr>
            <w:tcW w:w="1106" w:type="dxa"/>
          </w:tcPr>
          <w:p w:rsidR="008B15A4" w:rsidRPr="00775370" w:rsidRDefault="008B15A4" w:rsidP="0088455A">
            <w:pPr>
              <w:suppressAutoHyphens/>
              <w:spacing w:line="360" w:lineRule="auto"/>
            </w:pPr>
            <w:r w:rsidRPr="00775370">
              <w:t>0,9</w:t>
            </w:r>
          </w:p>
        </w:tc>
      </w:tr>
      <w:tr w:rsidR="008B15A4" w:rsidRPr="00775370" w:rsidTr="0088455A">
        <w:trPr>
          <w:jc w:val="center"/>
        </w:trPr>
        <w:tc>
          <w:tcPr>
            <w:tcW w:w="3648" w:type="dxa"/>
          </w:tcPr>
          <w:p w:rsidR="008B15A4" w:rsidRPr="00775370" w:rsidRDefault="008B15A4" w:rsidP="0088455A">
            <w:pPr>
              <w:suppressAutoHyphens/>
              <w:spacing w:line="360" w:lineRule="auto"/>
            </w:pPr>
            <w:r w:rsidRPr="00775370">
              <w:t>Коэффициент текущей ликвидности</w:t>
            </w:r>
          </w:p>
        </w:tc>
        <w:tc>
          <w:tcPr>
            <w:tcW w:w="1223" w:type="dxa"/>
          </w:tcPr>
          <w:p w:rsidR="008B15A4" w:rsidRPr="00775370" w:rsidRDefault="008B15A4" w:rsidP="0088455A">
            <w:pPr>
              <w:suppressAutoHyphens/>
              <w:spacing w:line="360" w:lineRule="auto"/>
            </w:pPr>
            <w:r w:rsidRPr="00775370">
              <w:t>1,09</w:t>
            </w:r>
          </w:p>
        </w:tc>
        <w:tc>
          <w:tcPr>
            <w:tcW w:w="1126" w:type="dxa"/>
          </w:tcPr>
          <w:p w:rsidR="008B15A4" w:rsidRPr="00775370" w:rsidRDefault="008B15A4" w:rsidP="0088455A">
            <w:pPr>
              <w:suppressAutoHyphens/>
              <w:spacing w:line="360" w:lineRule="auto"/>
            </w:pPr>
            <w:r w:rsidRPr="00775370">
              <w:t>1,25</w:t>
            </w:r>
          </w:p>
        </w:tc>
        <w:tc>
          <w:tcPr>
            <w:tcW w:w="1106" w:type="dxa"/>
          </w:tcPr>
          <w:p w:rsidR="008B15A4" w:rsidRPr="00775370" w:rsidRDefault="008B15A4" w:rsidP="0088455A">
            <w:pPr>
              <w:suppressAutoHyphens/>
              <w:spacing w:line="360" w:lineRule="auto"/>
            </w:pPr>
            <w:r w:rsidRPr="00775370">
              <w:t>1,55</w:t>
            </w:r>
          </w:p>
        </w:tc>
      </w:tr>
    </w:tbl>
    <w:p w:rsidR="008B15A4" w:rsidRPr="0088455A" w:rsidRDefault="008B15A4" w:rsidP="0088455A">
      <w:pPr>
        <w:suppressAutoHyphens/>
        <w:spacing w:line="360" w:lineRule="auto"/>
        <w:ind w:firstLine="709"/>
        <w:jc w:val="both"/>
        <w:rPr>
          <w:sz w:val="28"/>
          <w:szCs w:val="28"/>
        </w:rPr>
      </w:pPr>
    </w:p>
    <w:p w:rsidR="0088455A" w:rsidRDefault="008B15A4" w:rsidP="0088455A">
      <w:pPr>
        <w:suppressAutoHyphens/>
        <w:spacing w:line="360" w:lineRule="auto"/>
        <w:ind w:firstLine="709"/>
        <w:jc w:val="both"/>
        <w:rPr>
          <w:sz w:val="28"/>
          <w:szCs w:val="28"/>
        </w:rPr>
      </w:pPr>
      <w:r w:rsidRPr="0088455A">
        <w:rPr>
          <w:sz w:val="28"/>
          <w:szCs w:val="28"/>
        </w:rPr>
        <w:t>По рассчитанным показателям относительной ликвидности видно, что предприятие является платежеспособным по всем параметрам, кроме коэффициента текущей ликвидности, но в дальнейшем намечается повышение данного показателя (рис.2.3).</w:t>
      </w:r>
    </w:p>
    <w:p w:rsidR="008B15A4" w:rsidRPr="0088455A" w:rsidRDefault="008B15A4" w:rsidP="0088455A">
      <w:pPr>
        <w:suppressAutoHyphens/>
        <w:spacing w:line="360" w:lineRule="auto"/>
        <w:ind w:firstLine="709"/>
        <w:jc w:val="both"/>
        <w:rPr>
          <w:sz w:val="28"/>
          <w:szCs w:val="28"/>
        </w:rPr>
      </w:pPr>
      <w:r w:rsidRPr="0088455A">
        <w:rPr>
          <w:sz w:val="28"/>
          <w:szCs w:val="28"/>
        </w:rPr>
        <w:t>В качестве рекомендаций можно предложить предприятию снижать краткосрочные обязательства и повышать долю собственного капитала.</w:t>
      </w:r>
    </w:p>
    <w:p w:rsidR="008B15A4" w:rsidRPr="0088455A" w:rsidRDefault="008B15A4" w:rsidP="0088455A">
      <w:pPr>
        <w:suppressAutoHyphens/>
        <w:spacing w:line="360" w:lineRule="auto"/>
        <w:ind w:firstLine="709"/>
        <w:jc w:val="both"/>
        <w:rPr>
          <w:sz w:val="28"/>
          <w:szCs w:val="28"/>
        </w:rPr>
      </w:pPr>
    </w:p>
    <w:p w:rsidR="008B15A4" w:rsidRPr="0088455A" w:rsidRDefault="00C13D91" w:rsidP="0088455A">
      <w:pPr>
        <w:suppressAutoHyphens/>
        <w:spacing w:line="360" w:lineRule="auto"/>
        <w:ind w:firstLine="709"/>
        <w:jc w:val="both"/>
        <w:rPr>
          <w:sz w:val="28"/>
          <w:szCs w:val="28"/>
        </w:rPr>
      </w:pPr>
      <w:r w:rsidRPr="0088455A">
        <w:rPr>
          <w:noProof/>
          <w:sz w:val="28"/>
          <w:szCs w:val="28"/>
        </w:rPr>
        <w:object w:dxaOrig="8143" w:dyaOrig="3884">
          <v:shape id="_x0000_i1030" type="#_x0000_t75" style="width:252.75pt;height:120.75pt" o:ole="">
            <v:imagedata r:id="rId14" o:title="" cropbottom="-101f"/>
          </v:shape>
          <o:OLEObject Type="Embed" ProgID="Excel.Sheet.8" ShapeID="_x0000_i1030" DrawAspect="Content" ObjectID="_1473839466" r:id="rId15">
            <o:FieldCodes>\s</o:FieldCodes>
          </o:OLEObject>
        </w:object>
      </w:r>
    </w:p>
    <w:p w:rsidR="008B15A4" w:rsidRPr="0088455A" w:rsidRDefault="008B15A4" w:rsidP="0088455A">
      <w:pPr>
        <w:suppressAutoHyphens/>
        <w:spacing w:line="360" w:lineRule="auto"/>
        <w:ind w:firstLine="709"/>
        <w:jc w:val="both"/>
        <w:rPr>
          <w:sz w:val="28"/>
          <w:szCs w:val="28"/>
        </w:rPr>
      </w:pPr>
      <w:r w:rsidRPr="0088455A">
        <w:rPr>
          <w:sz w:val="28"/>
          <w:szCs w:val="28"/>
        </w:rPr>
        <w:t>Рис</w:t>
      </w:r>
      <w:r w:rsidR="00430FB9" w:rsidRPr="0088455A">
        <w:rPr>
          <w:sz w:val="28"/>
          <w:szCs w:val="28"/>
        </w:rPr>
        <w:t>унок</w:t>
      </w:r>
      <w:r w:rsidRPr="0088455A">
        <w:rPr>
          <w:sz w:val="28"/>
          <w:szCs w:val="28"/>
        </w:rPr>
        <w:t xml:space="preserve"> 2.3. Показатели платежеспособности</w:t>
      </w:r>
    </w:p>
    <w:p w:rsidR="00540F9A" w:rsidRPr="0088455A" w:rsidRDefault="00540F9A" w:rsidP="0088455A">
      <w:pPr>
        <w:suppressAutoHyphens/>
        <w:spacing w:line="360" w:lineRule="auto"/>
        <w:ind w:firstLine="709"/>
        <w:jc w:val="both"/>
        <w:rPr>
          <w:sz w:val="28"/>
          <w:szCs w:val="28"/>
        </w:rPr>
      </w:pPr>
    </w:p>
    <w:p w:rsidR="000429FF" w:rsidRPr="0088455A" w:rsidRDefault="00540F9A" w:rsidP="0088455A">
      <w:pPr>
        <w:pStyle w:val="2"/>
        <w:keepNext w:val="0"/>
        <w:suppressAutoHyphens/>
        <w:spacing w:before="0" w:after="0" w:line="360" w:lineRule="auto"/>
        <w:ind w:firstLine="709"/>
        <w:jc w:val="both"/>
        <w:rPr>
          <w:rFonts w:ascii="Times New Roman" w:hAnsi="Times New Roman" w:cs="Times New Roman"/>
          <w:b w:val="0"/>
          <w:i w:val="0"/>
          <w:iCs w:val="0"/>
        </w:rPr>
      </w:pPr>
      <w:bookmarkStart w:id="11" w:name="_Toc246958590"/>
      <w:r w:rsidRPr="0088455A">
        <w:rPr>
          <w:rFonts w:ascii="Times New Roman" w:hAnsi="Times New Roman" w:cs="Times New Roman"/>
          <w:b w:val="0"/>
          <w:i w:val="0"/>
          <w:iCs w:val="0"/>
        </w:rPr>
        <w:t>2.3</w:t>
      </w:r>
      <w:r w:rsidR="000429FF" w:rsidRPr="0088455A">
        <w:rPr>
          <w:rFonts w:ascii="Times New Roman" w:hAnsi="Times New Roman" w:cs="Times New Roman"/>
          <w:b w:val="0"/>
          <w:i w:val="0"/>
          <w:iCs w:val="0"/>
        </w:rPr>
        <w:t xml:space="preserve"> Оценка инвестиционной привлекательности и инвестиционных потребностей ООО </w:t>
      </w:r>
      <w:r w:rsidR="0088455A">
        <w:rPr>
          <w:rFonts w:ascii="Times New Roman" w:hAnsi="Times New Roman" w:cs="Times New Roman"/>
          <w:b w:val="0"/>
          <w:i w:val="0"/>
          <w:iCs w:val="0"/>
        </w:rPr>
        <w:t>"</w:t>
      </w:r>
      <w:r w:rsidR="000429FF" w:rsidRPr="0088455A">
        <w:rPr>
          <w:rFonts w:ascii="Times New Roman" w:hAnsi="Times New Roman" w:cs="Times New Roman"/>
          <w:b w:val="0"/>
          <w:i w:val="0"/>
          <w:iCs w:val="0"/>
        </w:rPr>
        <w:t>АвангардСтрой</w:t>
      </w:r>
      <w:r w:rsidR="0088455A">
        <w:rPr>
          <w:rFonts w:ascii="Times New Roman" w:hAnsi="Times New Roman" w:cs="Times New Roman"/>
          <w:b w:val="0"/>
          <w:i w:val="0"/>
          <w:iCs w:val="0"/>
        </w:rPr>
        <w:t>"</w:t>
      </w:r>
      <w:bookmarkEnd w:id="11"/>
    </w:p>
    <w:p w:rsidR="00540F9A" w:rsidRPr="0088455A" w:rsidRDefault="00540F9A" w:rsidP="0088455A">
      <w:pPr>
        <w:suppressAutoHyphens/>
        <w:spacing w:line="360" w:lineRule="auto"/>
        <w:ind w:firstLine="709"/>
        <w:jc w:val="both"/>
        <w:rPr>
          <w:sz w:val="28"/>
          <w:szCs w:val="28"/>
        </w:rPr>
      </w:pPr>
    </w:p>
    <w:p w:rsidR="0007087A" w:rsidRPr="0088455A" w:rsidRDefault="0007087A" w:rsidP="0088455A">
      <w:pPr>
        <w:suppressAutoHyphens/>
        <w:spacing w:line="360" w:lineRule="auto"/>
        <w:ind w:firstLine="709"/>
        <w:jc w:val="both"/>
        <w:rPr>
          <w:sz w:val="28"/>
          <w:szCs w:val="28"/>
        </w:rPr>
      </w:pPr>
      <w:r w:rsidRPr="0088455A">
        <w:rPr>
          <w:sz w:val="28"/>
          <w:szCs w:val="28"/>
        </w:rPr>
        <w:t xml:space="preserve">Как правило, все теоретические разработки проходят практическую апробацию. В этой связи целесообразно разработать финансовую стратегию по данным ООО </w:t>
      </w:r>
      <w:r w:rsidR="0088455A">
        <w:rPr>
          <w:sz w:val="28"/>
          <w:szCs w:val="28"/>
        </w:rPr>
        <w:t>"</w:t>
      </w:r>
      <w:r w:rsidR="000429FF" w:rsidRPr="0088455A">
        <w:rPr>
          <w:sz w:val="28"/>
          <w:szCs w:val="28"/>
        </w:rPr>
        <w:t>АвангардСтрой</w:t>
      </w:r>
      <w:r w:rsidR="0088455A">
        <w:rPr>
          <w:sz w:val="28"/>
          <w:szCs w:val="28"/>
        </w:rPr>
        <w:t>"</w:t>
      </w:r>
      <w:r w:rsidRPr="0088455A">
        <w:rPr>
          <w:sz w:val="28"/>
          <w:szCs w:val="28"/>
        </w:rPr>
        <w:t xml:space="preserve"> для доказательства применимости теоретических положений.</w:t>
      </w:r>
    </w:p>
    <w:p w:rsidR="0007087A" w:rsidRPr="0088455A" w:rsidRDefault="000429FF" w:rsidP="0088455A">
      <w:pPr>
        <w:suppressAutoHyphens/>
        <w:spacing w:line="360" w:lineRule="auto"/>
        <w:ind w:firstLine="709"/>
        <w:jc w:val="both"/>
        <w:rPr>
          <w:sz w:val="28"/>
          <w:szCs w:val="28"/>
        </w:rPr>
      </w:pPr>
      <w:r w:rsidRPr="0088455A">
        <w:rPr>
          <w:sz w:val="28"/>
          <w:szCs w:val="28"/>
        </w:rPr>
        <w:t>Н</w:t>
      </w:r>
      <w:r w:rsidR="0007087A" w:rsidRPr="0088455A">
        <w:rPr>
          <w:sz w:val="28"/>
          <w:szCs w:val="28"/>
        </w:rPr>
        <w:t>а начальном этапе разработки финансовой стратегии составляется баланс финансовых ресурсов, на основании анализа которого у руководства предприятия появляется возможность аргументированного выбора вариантов стратегии</w:t>
      </w:r>
      <w:r w:rsidR="00540F9A" w:rsidRPr="0088455A">
        <w:rPr>
          <w:rStyle w:val="aa"/>
          <w:sz w:val="28"/>
          <w:szCs w:val="28"/>
        </w:rPr>
        <w:t xml:space="preserve"> </w:t>
      </w:r>
      <w:r w:rsidR="0007087A" w:rsidRPr="0088455A">
        <w:rPr>
          <w:sz w:val="28"/>
          <w:szCs w:val="28"/>
        </w:rPr>
        <w:t xml:space="preserve">. Дополнительно к указанному в ходе предварительной работы может быть проведена оценка инвестиционной привлекательности ООО </w:t>
      </w:r>
      <w:r w:rsidR="0088455A">
        <w:rPr>
          <w:sz w:val="28"/>
          <w:szCs w:val="28"/>
        </w:rPr>
        <w:t>"</w:t>
      </w:r>
      <w:r w:rsidRPr="0088455A">
        <w:rPr>
          <w:sz w:val="28"/>
          <w:szCs w:val="28"/>
        </w:rPr>
        <w:t>АвангардСтрой</w:t>
      </w:r>
      <w:r w:rsidR="0088455A">
        <w:rPr>
          <w:sz w:val="28"/>
          <w:szCs w:val="28"/>
        </w:rPr>
        <w:t>"</w:t>
      </w:r>
      <w:r w:rsidR="0007087A" w:rsidRPr="0088455A">
        <w:rPr>
          <w:sz w:val="28"/>
          <w:szCs w:val="28"/>
        </w:rPr>
        <w:t>.</w:t>
      </w:r>
    </w:p>
    <w:p w:rsidR="0007087A" w:rsidRPr="0088455A" w:rsidRDefault="0007087A" w:rsidP="0088455A">
      <w:pPr>
        <w:suppressAutoHyphens/>
        <w:spacing w:line="360" w:lineRule="auto"/>
        <w:ind w:firstLine="709"/>
        <w:jc w:val="both"/>
        <w:rPr>
          <w:sz w:val="28"/>
          <w:szCs w:val="28"/>
        </w:rPr>
      </w:pPr>
      <w:bookmarkStart w:id="12" w:name="_Toc509914653"/>
      <w:bookmarkStart w:id="13" w:name="_Toc38113553"/>
      <w:r w:rsidRPr="0088455A">
        <w:rPr>
          <w:sz w:val="28"/>
          <w:szCs w:val="28"/>
        </w:rPr>
        <w:t xml:space="preserve">Оценка инвестиционной привлекательности и инвестиционных потребностей ООО </w:t>
      </w:r>
      <w:r w:rsidR="0088455A">
        <w:rPr>
          <w:sz w:val="28"/>
          <w:szCs w:val="28"/>
        </w:rPr>
        <w:t>"</w:t>
      </w:r>
      <w:r w:rsidR="000429FF" w:rsidRPr="0088455A">
        <w:rPr>
          <w:sz w:val="28"/>
          <w:szCs w:val="28"/>
        </w:rPr>
        <w:t>АвангардСтрой</w:t>
      </w:r>
      <w:r w:rsidR="0088455A">
        <w:rPr>
          <w:sz w:val="28"/>
          <w:szCs w:val="28"/>
        </w:rPr>
        <w:t>"</w:t>
      </w:r>
      <w:bookmarkEnd w:id="12"/>
      <w:bookmarkEnd w:id="13"/>
    </w:p>
    <w:p w:rsidR="0007087A" w:rsidRPr="0088455A" w:rsidRDefault="0007087A" w:rsidP="0088455A">
      <w:pPr>
        <w:suppressAutoHyphens/>
        <w:spacing w:line="360" w:lineRule="auto"/>
        <w:ind w:firstLine="709"/>
        <w:jc w:val="both"/>
        <w:rPr>
          <w:sz w:val="28"/>
          <w:szCs w:val="28"/>
        </w:rPr>
      </w:pPr>
      <w:r w:rsidRPr="0088455A">
        <w:rPr>
          <w:sz w:val="28"/>
          <w:szCs w:val="28"/>
        </w:rPr>
        <w:t>Одним из факторов, позволяющих оценить инвестиционную привлекательность, как уже упоминалось выше, является общая рентабельность предприятия, поскольку она показывает сколько чистой прибыли (то есть, возможной ренты) удалось заработать предприятию, используя имеющееся в его распоряжении имущество (активы). Соответственно факторный анализ динамики общей рентабельности позволяет оценить влияние факторов на ее изменение.</w:t>
      </w:r>
    </w:p>
    <w:p w:rsidR="0007087A" w:rsidRPr="0088455A" w:rsidRDefault="0007087A" w:rsidP="0088455A">
      <w:pPr>
        <w:suppressAutoHyphens/>
        <w:spacing w:line="360" w:lineRule="auto"/>
        <w:ind w:firstLine="709"/>
        <w:jc w:val="both"/>
        <w:rPr>
          <w:sz w:val="28"/>
          <w:szCs w:val="28"/>
        </w:rPr>
      </w:pPr>
      <w:r w:rsidRPr="0088455A">
        <w:rPr>
          <w:sz w:val="28"/>
          <w:szCs w:val="28"/>
        </w:rPr>
        <w:t>Факторный анализ основных показателей</w:t>
      </w:r>
    </w:p>
    <w:p w:rsidR="0007087A" w:rsidRPr="0088455A" w:rsidRDefault="0007087A" w:rsidP="0088455A">
      <w:pPr>
        <w:suppressAutoHyphens/>
        <w:spacing w:line="360" w:lineRule="auto"/>
        <w:ind w:firstLine="709"/>
        <w:jc w:val="both"/>
        <w:rPr>
          <w:sz w:val="28"/>
          <w:szCs w:val="28"/>
        </w:rPr>
      </w:pPr>
      <w:r w:rsidRPr="0088455A">
        <w:rPr>
          <w:sz w:val="28"/>
          <w:szCs w:val="28"/>
        </w:rPr>
        <w:t xml:space="preserve">Рассмотрим исходные данные для анализа инвестиционной привлекательности ООО </w:t>
      </w:r>
      <w:r w:rsidR="0088455A">
        <w:rPr>
          <w:sz w:val="28"/>
          <w:szCs w:val="28"/>
        </w:rPr>
        <w:t>"</w:t>
      </w:r>
      <w:r w:rsidR="000429FF" w:rsidRPr="0088455A">
        <w:rPr>
          <w:sz w:val="28"/>
          <w:szCs w:val="28"/>
        </w:rPr>
        <w:t>АвангардСтрой</w:t>
      </w:r>
      <w:r w:rsidR="0088455A">
        <w:rPr>
          <w:sz w:val="28"/>
          <w:szCs w:val="28"/>
        </w:rPr>
        <w:t>"</w:t>
      </w:r>
      <w:r w:rsidRPr="0088455A">
        <w:rPr>
          <w:sz w:val="28"/>
          <w:szCs w:val="28"/>
        </w:rPr>
        <w:t xml:space="preserve"> за предыдущие несколько лет (табл. </w:t>
      </w:r>
      <w:r w:rsidR="000429FF" w:rsidRPr="0088455A">
        <w:rPr>
          <w:sz w:val="28"/>
          <w:szCs w:val="28"/>
        </w:rPr>
        <w:t>2.</w:t>
      </w:r>
      <w:r w:rsidRPr="0088455A">
        <w:rPr>
          <w:sz w:val="28"/>
          <w:szCs w:val="28"/>
        </w:rPr>
        <w:t xml:space="preserve">4, </w:t>
      </w:r>
      <w:r w:rsidR="000429FF" w:rsidRPr="0088455A">
        <w:rPr>
          <w:sz w:val="28"/>
          <w:szCs w:val="28"/>
        </w:rPr>
        <w:t>2.</w:t>
      </w:r>
      <w:r w:rsidRPr="0088455A">
        <w:rPr>
          <w:sz w:val="28"/>
          <w:szCs w:val="28"/>
        </w:rPr>
        <w:t xml:space="preserve">5, </w:t>
      </w:r>
      <w:r w:rsidR="000429FF" w:rsidRPr="0088455A">
        <w:rPr>
          <w:sz w:val="28"/>
          <w:szCs w:val="28"/>
        </w:rPr>
        <w:t>2.</w:t>
      </w:r>
      <w:r w:rsidRPr="0088455A">
        <w:rPr>
          <w:sz w:val="28"/>
          <w:szCs w:val="28"/>
        </w:rPr>
        <w:t>6). На основе приведенных в указанных таблицах данных, проведем расчеты для выявления влияния изменения факторов на изменение основных показателей его деятельности. Для этого, в частности в мультипликативных моделях используем модифицированный метод элиминирования, суть которого заключается в расчете частных изменений, сумма которых дает общее изменение функции. Формула расчета частного изменения следующая:</w:t>
      </w:r>
    </w:p>
    <w:p w:rsidR="0007087A" w:rsidRPr="0088455A" w:rsidRDefault="0007087A" w:rsidP="0088455A">
      <w:pPr>
        <w:suppressAutoHyphens/>
        <w:spacing w:line="360" w:lineRule="auto"/>
        <w:ind w:firstLine="709"/>
        <w:jc w:val="both"/>
        <w:rPr>
          <w:sz w:val="28"/>
          <w:szCs w:val="28"/>
        </w:rPr>
      </w:pPr>
      <w:r w:rsidRPr="0088455A">
        <w:rPr>
          <w:sz w:val="28"/>
          <w:szCs w:val="28"/>
        </w:rPr>
        <w:t>Для ответа на первый вопрос необходимо воспользоваться алгоритмом, суть которого состоит в следующем:</w:t>
      </w:r>
    </w:p>
    <w:p w:rsidR="0007087A" w:rsidRPr="0088455A" w:rsidRDefault="0007087A" w:rsidP="0088455A">
      <w:pPr>
        <w:suppressAutoHyphens/>
        <w:spacing w:line="360" w:lineRule="auto"/>
        <w:ind w:firstLine="709"/>
        <w:jc w:val="both"/>
        <w:rPr>
          <w:sz w:val="28"/>
          <w:szCs w:val="28"/>
        </w:rPr>
      </w:pPr>
      <w:r w:rsidRPr="0088455A">
        <w:rPr>
          <w:sz w:val="28"/>
          <w:szCs w:val="28"/>
        </w:rPr>
        <w:t>1.Определяются исходные значения факторов в начальный (X0) и конечный (X1) периоды исследования.</w:t>
      </w:r>
    </w:p>
    <w:p w:rsidR="0007087A" w:rsidRPr="0088455A" w:rsidRDefault="00330CF8" w:rsidP="0088455A">
      <w:pPr>
        <w:suppressAutoHyphens/>
        <w:spacing w:line="360" w:lineRule="auto"/>
        <w:ind w:firstLine="709"/>
        <w:jc w:val="both"/>
        <w:rPr>
          <w:sz w:val="28"/>
          <w:szCs w:val="28"/>
        </w:rPr>
      </w:pPr>
      <w:r>
        <w:rPr>
          <w:sz w:val="28"/>
          <w:szCs w:val="28"/>
        </w:rPr>
        <w:t>2.Определяется приращение (</w:t>
      </w:r>
      <w:r w:rsidR="0007087A" w:rsidRPr="0088455A">
        <w:rPr>
          <w:sz w:val="28"/>
          <w:szCs w:val="28"/>
        </w:rPr>
        <w:t>xi) каждого фактора за исследуемый период времени:</w:t>
      </w:r>
    </w:p>
    <w:p w:rsidR="0088455A" w:rsidRPr="0088455A" w:rsidRDefault="0088455A" w:rsidP="0088455A">
      <w:pPr>
        <w:suppressAutoHyphens/>
        <w:spacing w:line="360" w:lineRule="auto"/>
        <w:ind w:firstLine="709"/>
        <w:jc w:val="both"/>
        <w:rPr>
          <w:sz w:val="28"/>
          <w:szCs w:val="28"/>
        </w:rPr>
      </w:pPr>
    </w:p>
    <w:p w:rsidR="0007087A" w:rsidRPr="0088455A" w:rsidRDefault="0007087A" w:rsidP="0088455A">
      <w:pPr>
        <w:suppressAutoHyphens/>
        <w:spacing w:line="360" w:lineRule="auto"/>
        <w:ind w:firstLine="709"/>
        <w:jc w:val="both"/>
        <w:rPr>
          <w:sz w:val="28"/>
          <w:szCs w:val="28"/>
        </w:rPr>
      </w:pPr>
      <w:r w:rsidRPr="0088455A">
        <w:rPr>
          <w:sz w:val="28"/>
          <w:szCs w:val="28"/>
        </w:rPr>
        <w:t>xi = xi1 – xi0 , i = 1, ... , n (n – количество факторов),</w:t>
      </w:r>
    </w:p>
    <w:p w:rsidR="00775370" w:rsidRDefault="00775370" w:rsidP="0088455A">
      <w:pPr>
        <w:suppressAutoHyphens/>
        <w:spacing w:line="360" w:lineRule="auto"/>
        <w:ind w:firstLine="709"/>
        <w:jc w:val="both"/>
        <w:rPr>
          <w:sz w:val="28"/>
          <w:szCs w:val="28"/>
        </w:rPr>
      </w:pPr>
    </w:p>
    <w:p w:rsidR="0007087A" w:rsidRPr="0088455A" w:rsidRDefault="0007087A" w:rsidP="0088455A">
      <w:pPr>
        <w:suppressAutoHyphens/>
        <w:spacing w:line="360" w:lineRule="auto"/>
        <w:ind w:firstLine="709"/>
        <w:jc w:val="both"/>
        <w:rPr>
          <w:sz w:val="28"/>
          <w:szCs w:val="28"/>
        </w:rPr>
      </w:pPr>
      <w:r w:rsidRPr="0088455A">
        <w:rPr>
          <w:sz w:val="28"/>
          <w:szCs w:val="28"/>
        </w:rPr>
        <w:t>где</w:t>
      </w:r>
    </w:p>
    <w:p w:rsidR="0007087A" w:rsidRPr="0088455A" w:rsidRDefault="0007087A" w:rsidP="0088455A">
      <w:pPr>
        <w:suppressAutoHyphens/>
        <w:spacing w:line="360" w:lineRule="auto"/>
        <w:ind w:firstLine="709"/>
        <w:jc w:val="both"/>
        <w:rPr>
          <w:sz w:val="28"/>
          <w:szCs w:val="28"/>
        </w:rPr>
      </w:pPr>
      <w:r w:rsidRPr="0088455A">
        <w:rPr>
          <w:sz w:val="28"/>
          <w:szCs w:val="28"/>
        </w:rPr>
        <w:t>хi0 – величина i-го фактора в начальном периоде;</w:t>
      </w:r>
    </w:p>
    <w:p w:rsidR="0007087A" w:rsidRPr="0088455A" w:rsidRDefault="0007087A" w:rsidP="0088455A">
      <w:pPr>
        <w:suppressAutoHyphens/>
        <w:spacing w:line="360" w:lineRule="auto"/>
        <w:ind w:firstLine="709"/>
        <w:jc w:val="both"/>
        <w:rPr>
          <w:sz w:val="28"/>
          <w:szCs w:val="28"/>
        </w:rPr>
      </w:pPr>
      <w:r w:rsidRPr="0088455A">
        <w:rPr>
          <w:sz w:val="28"/>
          <w:szCs w:val="28"/>
        </w:rPr>
        <w:t>хi1 – величина i-го фактора в конечном периоде.</w:t>
      </w:r>
    </w:p>
    <w:p w:rsidR="0007087A" w:rsidRPr="0088455A" w:rsidRDefault="0007087A" w:rsidP="0088455A">
      <w:pPr>
        <w:suppressAutoHyphens/>
        <w:spacing w:line="360" w:lineRule="auto"/>
        <w:ind w:firstLine="709"/>
        <w:jc w:val="both"/>
        <w:rPr>
          <w:sz w:val="28"/>
          <w:szCs w:val="28"/>
        </w:rPr>
      </w:pPr>
      <w:r w:rsidRPr="0088455A">
        <w:rPr>
          <w:sz w:val="28"/>
          <w:szCs w:val="28"/>
        </w:rPr>
        <w:t>3.Вычисляется влияние приращения каждого фактора на приращение показателя взаимодействия за исследуемый период времени:</w:t>
      </w:r>
    </w:p>
    <w:p w:rsidR="0088455A" w:rsidRPr="0088455A" w:rsidRDefault="0088455A" w:rsidP="0088455A">
      <w:pPr>
        <w:suppressAutoHyphens/>
        <w:spacing w:line="360" w:lineRule="auto"/>
        <w:ind w:firstLine="709"/>
        <w:jc w:val="both"/>
        <w:rPr>
          <w:sz w:val="28"/>
          <w:szCs w:val="28"/>
        </w:rPr>
      </w:pPr>
    </w:p>
    <w:p w:rsidR="0007087A" w:rsidRPr="0088455A" w:rsidRDefault="0007087A" w:rsidP="0088455A">
      <w:pPr>
        <w:suppressAutoHyphens/>
        <w:spacing w:line="360" w:lineRule="auto"/>
        <w:ind w:firstLine="709"/>
        <w:jc w:val="both"/>
        <w:rPr>
          <w:sz w:val="28"/>
          <w:szCs w:val="28"/>
        </w:rPr>
      </w:pPr>
      <w:r w:rsidRPr="0088455A">
        <w:rPr>
          <w:sz w:val="28"/>
          <w:szCs w:val="28"/>
        </w:rPr>
        <w:t xml:space="preserve">Yxi = </w:t>
      </w:r>
      <w:r w:rsidR="007F4C0C">
        <w:rPr>
          <w:sz w:val="28"/>
          <w:szCs w:val="28"/>
        </w:rPr>
        <w:pict>
          <v:shape id="_x0000_i1031" type="#_x0000_t75" style="width:35.25pt;height:39.75pt">
            <v:imagedata r:id="rId16" o:title=""/>
          </v:shape>
        </w:pict>
      </w:r>
      <w:r w:rsidR="00330CF8">
        <w:rPr>
          <w:sz w:val="28"/>
          <w:szCs w:val="28"/>
        </w:rPr>
        <w:t xml:space="preserve"> * </w:t>
      </w:r>
      <w:r w:rsidRPr="0088455A">
        <w:rPr>
          <w:sz w:val="28"/>
          <w:szCs w:val="28"/>
        </w:rPr>
        <w:t xml:space="preserve">xi * </w:t>
      </w:r>
      <w:r w:rsidR="007F4C0C">
        <w:rPr>
          <w:sz w:val="28"/>
          <w:szCs w:val="28"/>
        </w:rPr>
        <w:pict>
          <v:shape id="_x0000_i1032" type="#_x0000_t75" style="width:36.75pt;height:39.75pt">
            <v:imagedata r:id="rId17" o:title=""/>
          </v:shape>
        </w:pict>
      </w:r>
      <w:r w:rsidRPr="0088455A">
        <w:rPr>
          <w:sz w:val="28"/>
          <w:szCs w:val="28"/>
        </w:rPr>
        <w:t>, (n – количество факторов),</w:t>
      </w:r>
    </w:p>
    <w:p w:rsidR="0007087A" w:rsidRPr="0088455A" w:rsidRDefault="00775370" w:rsidP="00775370">
      <w:pPr>
        <w:suppressAutoHyphens/>
        <w:spacing w:line="360" w:lineRule="auto"/>
        <w:ind w:firstLine="709"/>
        <w:jc w:val="both"/>
        <w:rPr>
          <w:sz w:val="28"/>
          <w:szCs w:val="28"/>
        </w:rPr>
      </w:pPr>
      <w:r>
        <w:rPr>
          <w:sz w:val="28"/>
          <w:szCs w:val="28"/>
        </w:rPr>
        <w:br w:type="page"/>
      </w:r>
      <w:r w:rsidR="0007087A" w:rsidRPr="0088455A">
        <w:rPr>
          <w:sz w:val="28"/>
          <w:szCs w:val="28"/>
        </w:rPr>
        <w:t>при этом:</w:t>
      </w:r>
    </w:p>
    <w:p w:rsidR="0088455A" w:rsidRPr="0088455A" w:rsidRDefault="0088455A" w:rsidP="0088455A">
      <w:pPr>
        <w:suppressAutoHyphens/>
        <w:spacing w:line="360" w:lineRule="auto"/>
        <w:ind w:firstLine="709"/>
        <w:jc w:val="both"/>
        <w:rPr>
          <w:sz w:val="28"/>
          <w:szCs w:val="28"/>
        </w:rPr>
      </w:pPr>
    </w:p>
    <w:p w:rsidR="0007087A" w:rsidRPr="00775370" w:rsidRDefault="0007087A" w:rsidP="0088455A">
      <w:pPr>
        <w:suppressAutoHyphens/>
        <w:spacing w:line="360" w:lineRule="auto"/>
        <w:ind w:firstLine="709"/>
        <w:jc w:val="both"/>
        <w:rPr>
          <w:sz w:val="28"/>
          <w:szCs w:val="28"/>
        </w:rPr>
      </w:pPr>
      <w:r w:rsidRPr="0088455A">
        <w:rPr>
          <w:sz w:val="28"/>
          <w:szCs w:val="28"/>
        </w:rPr>
        <w:t xml:space="preserve">Y = </w:t>
      </w:r>
      <w:r w:rsidR="007F4C0C">
        <w:rPr>
          <w:sz w:val="28"/>
          <w:szCs w:val="28"/>
        </w:rPr>
        <w:pict>
          <v:shape id="_x0000_i1033" type="#_x0000_t75" style="width:42pt;height:38.25pt">
            <v:imagedata r:id="rId18" o:title=""/>
          </v:shape>
        </w:pict>
      </w:r>
      <w:r w:rsidR="00330CF8">
        <w:rPr>
          <w:sz w:val="28"/>
          <w:szCs w:val="28"/>
        </w:rPr>
        <w:t></w:t>
      </w:r>
    </w:p>
    <w:p w:rsidR="0088455A" w:rsidRPr="0088455A" w:rsidRDefault="0088455A" w:rsidP="0088455A">
      <w:pPr>
        <w:suppressAutoHyphens/>
        <w:spacing w:line="360" w:lineRule="auto"/>
        <w:ind w:firstLine="709"/>
        <w:jc w:val="both"/>
        <w:rPr>
          <w:sz w:val="28"/>
          <w:szCs w:val="28"/>
        </w:rPr>
      </w:pPr>
    </w:p>
    <w:p w:rsidR="0007087A" w:rsidRPr="0088455A" w:rsidRDefault="00330CF8" w:rsidP="0088455A">
      <w:pPr>
        <w:suppressAutoHyphens/>
        <w:spacing w:line="360" w:lineRule="auto"/>
        <w:ind w:firstLine="709"/>
        <w:jc w:val="both"/>
        <w:rPr>
          <w:sz w:val="28"/>
          <w:szCs w:val="28"/>
        </w:rPr>
      </w:pPr>
      <w:r>
        <w:rPr>
          <w:sz w:val="28"/>
          <w:szCs w:val="28"/>
        </w:rPr>
        <w:t xml:space="preserve">4.По полученному значению </w:t>
      </w:r>
      <w:r w:rsidR="0007087A" w:rsidRPr="0088455A">
        <w:rPr>
          <w:sz w:val="28"/>
          <w:szCs w:val="28"/>
        </w:rPr>
        <w:t>Yxi определяется, изменение какого фактора оказало максимальное влияние на изменение значения показателя взаимодействия предприятия.</w:t>
      </w:r>
    </w:p>
    <w:p w:rsidR="0007087A" w:rsidRPr="0088455A" w:rsidRDefault="0007087A" w:rsidP="0088455A">
      <w:pPr>
        <w:suppressAutoHyphens/>
        <w:spacing w:line="360" w:lineRule="auto"/>
        <w:ind w:firstLine="709"/>
        <w:jc w:val="both"/>
        <w:rPr>
          <w:sz w:val="28"/>
          <w:szCs w:val="28"/>
        </w:rPr>
      </w:pPr>
      <w:r w:rsidRPr="0088455A">
        <w:rPr>
          <w:sz w:val="28"/>
          <w:szCs w:val="28"/>
        </w:rPr>
        <w:t>5.Если период исследования состоит из нескольких промежутков времени, то оценить влияние изменения факторов на изменение показателя взаимодействия можно на каждом промежутке. В этом случае конечное значение фактора на предыдущем интервале является начальным значением для последующего.</w:t>
      </w:r>
    </w:p>
    <w:p w:rsidR="0007087A" w:rsidRPr="0088455A" w:rsidRDefault="0007087A" w:rsidP="0088455A">
      <w:pPr>
        <w:suppressAutoHyphens/>
        <w:spacing w:line="360" w:lineRule="auto"/>
        <w:ind w:firstLine="709"/>
        <w:jc w:val="both"/>
        <w:rPr>
          <w:sz w:val="28"/>
          <w:szCs w:val="28"/>
        </w:rPr>
      </w:pPr>
      <w:r w:rsidRPr="0088455A">
        <w:rPr>
          <w:sz w:val="28"/>
          <w:szCs w:val="28"/>
        </w:rPr>
        <w:t>Проведем оценку влияния факторов по моделям, рассмотренным во второй главе. Результаты расчетов по общей рентабельности сгруппируем в табл. 7 и 8, результаты расчетов по рентабельности собственного капитала в табл. 9. Рассмотрим результаты подробнее.</w:t>
      </w:r>
    </w:p>
    <w:p w:rsidR="0088455A" w:rsidRPr="0088455A" w:rsidRDefault="0088455A" w:rsidP="0088455A">
      <w:pPr>
        <w:suppressAutoHyphens/>
        <w:spacing w:line="360" w:lineRule="auto"/>
        <w:ind w:firstLine="709"/>
        <w:jc w:val="both"/>
        <w:rPr>
          <w:sz w:val="28"/>
          <w:szCs w:val="28"/>
        </w:rPr>
      </w:pPr>
    </w:p>
    <w:p w:rsidR="0007087A" w:rsidRPr="0088455A" w:rsidRDefault="0007087A" w:rsidP="0088455A">
      <w:pPr>
        <w:suppressAutoHyphens/>
        <w:spacing w:line="360" w:lineRule="auto"/>
        <w:ind w:firstLine="709"/>
        <w:jc w:val="both"/>
        <w:rPr>
          <w:sz w:val="28"/>
          <w:szCs w:val="28"/>
        </w:rPr>
      </w:pPr>
      <w:r w:rsidRPr="0088455A">
        <w:rPr>
          <w:sz w:val="28"/>
          <w:szCs w:val="28"/>
        </w:rPr>
        <w:t xml:space="preserve">Таблица </w:t>
      </w:r>
      <w:r w:rsidR="000429FF" w:rsidRPr="0088455A">
        <w:rPr>
          <w:sz w:val="28"/>
          <w:szCs w:val="28"/>
        </w:rPr>
        <w:t>2.</w:t>
      </w:r>
      <w:r w:rsidRPr="0088455A">
        <w:rPr>
          <w:sz w:val="28"/>
          <w:szCs w:val="28"/>
        </w:rPr>
        <w:t>4</w:t>
      </w:r>
      <w:r w:rsidR="0088455A" w:rsidRPr="0088455A">
        <w:rPr>
          <w:sz w:val="28"/>
          <w:szCs w:val="28"/>
        </w:rPr>
        <w:t xml:space="preserve"> </w:t>
      </w:r>
      <w:r w:rsidRPr="0088455A">
        <w:rPr>
          <w:sz w:val="28"/>
          <w:szCs w:val="28"/>
        </w:rPr>
        <w:t xml:space="preserve">Исходные данные для анализа общей рентабельности по предприятию </w:t>
      </w:r>
      <w:r w:rsidR="0088455A">
        <w:rPr>
          <w:sz w:val="28"/>
          <w:szCs w:val="28"/>
        </w:rPr>
        <w:t>"</w:t>
      </w:r>
      <w:r w:rsidR="000429FF" w:rsidRPr="0088455A">
        <w:rPr>
          <w:sz w:val="28"/>
          <w:szCs w:val="28"/>
        </w:rPr>
        <w:t>АвангардСтрой</w:t>
      </w:r>
      <w:r w:rsidR="0088455A">
        <w:rPr>
          <w:sz w:val="28"/>
          <w:szCs w:val="28"/>
        </w:rPr>
        <w:t>"</w:t>
      </w:r>
      <w:r w:rsidR="000429FF" w:rsidRPr="0088455A">
        <w:rPr>
          <w:sz w:val="28"/>
          <w:szCs w:val="28"/>
        </w:rPr>
        <w:t xml:space="preserve"> </w:t>
      </w:r>
      <w:r w:rsidRPr="0088455A">
        <w:rPr>
          <w:sz w:val="28"/>
          <w:szCs w:val="28"/>
        </w:rPr>
        <w:t>по первой модели</w:t>
      </w:r>
    </w:p>
    <w:tbl>
      <w:tblPr>
        <w:tblStyle w:val="ad"/>
        <w:tblW w:w="3388" w:type="pct"/>
        <w:jc w:val="center"/>
        <w:tblLook w:val="0400" w:firstRow="0" w:lastRow="0" w:firstColumn="0" w:lastColumn="0" w:noHBand="0" w:noVBand="1"/>
      </w:tblPr>
      <w:tblGrid>
        <w:gridCol w:w="1509"/>
        <w:gridCol w:w="937"/>
        <w:gridCol w:w="805"/>
        <w:gridCol w:w="870"/>
        <w:gridCol w:w="785"/>
        <w:gridCol w:w="733"/>
        <w:gridCol w:w="846"/>
      </w:tblGrid>
      <w:tr w:rsidR="00330CF8" w:rsidRPr="00775370" w:rsidTr="00330CF8">
        <w:trPr>
          <w:jc w:val="center"/>
        </w:trPr>
        <w:tc>
          <w:tcPr>
            <w:tcW w:w="1163" w:type="pct"/>
            <w:noWrap/>
          </w:tcPr>
          <w:p w:rsidR="0007087A" w:rsidRPr="00775370" w:rsidRDefault="0007087A" w:rsidP="0088455A">
            <w:pPr>
              <w:suppressAutoHyphens/>
              <w:spacing w:line="360" w:lineRule="auto"/>
            </w:pPr>
          </w:p>
        </w:tc>
        <w:tc>
          <w:tcPr>
            <w:tcW w:w="722" w:type="pct"/>
            <w:noWrap/>
          </w:tcPr>
          <w:p w:rsidR="0007087A" w:rsidRPr="00775370" w:rsidRDefault="0007087A" w:rsidP="0088455A">
            <w:pPr>
              <w:suppressAutoHyphens/>
              <w:spacing w:line="360" w:lineRule="auto"/>
            </w:pPr>
            <w:r w:rsidRPr="00775370">
              <w:t>1</w:t>
            </w:r>
          </w:p>
        </w:tc>
        <w:tc>
          <w:tcPr>
            <w:tcW w:w="621" w:type="pct"/>
            <w:noWrap/>
          </w:tcPr>
          <w:p w:rsidR="0007087A" w:rsidRPr="00775370" w:rsidRDefault="0007087A" w:rsidP="0088455A">
            <w:pPr>
              <w:suppressAutoHyphens/>
              <w:spacing w:line="360" w:lineRule="auto"/>
            </w:pPr>
            <w:r w:rsidRPr="00775370">
              <w:t>2</w:t>
            </w:r>
          </w:p>
        </w:tc>
        <w:tc>
          <w:tcPr>
            <w:tcW w:w="671" w:type="pct"/>
            <w:noWrap/>
          </w:tcPr>
          <w:p w:rsidR="0007087A" w:rsidRPr="00775370" w:rsidRDefault="0007087A" w:rsidP="0088455A">
            <w:pPr>
              <w:suppressAutoHyphens/>
              <w:spacing w:line="360" w:lineRule="auto"/>
            </w:pPr>
            <w:r w:rsidRPr="00775370">
              <w:t>3</w:t>
            </w:r>
          </w:p>
        </w:tc>
        <w:tc>
          <w:tcPr>
            <w:tcW w:w="605" w:type="pct"/>
            <w:noWrap/>
          </w:tcPr>
          <w:p w:rsidR="0007087A" w:rsidRPr="00775370" w:rsidRDefault="0007087A" w:rsidP="0088455A">
            <w:pPr>
              <w:suppressAutoHyphens/>
              <w:spacing w:line="360" w:lineRule="auto"/>
            </w:pPr>
            <w:r w:rsidRPr="00775370">
              <w:t>4</w:t>
            </w:r>
          </w:p>
        </w:tc>
        <w:tc>
          <w:tcPr>
            <w:tcW w:w="565" w:type="pct"/>
            <w:noWrap/>
          </w:tcPr>
          <w:p w:rsidR="0007087A" w:rsidRPr="00775370" w:rsidRDefault="0007087A" w:rsidP="0088455A">
            <w:pPr>
              <w:suppressAutoHyphens/>
              <w:spacing w:line="360" w:lineRule="auto"/>
            </w:pPr>
            <w:r w:rsidRPr="00775370">
              <w:t>5</w:t>
            </w:r>
          </w:p>
        </w:tc>
        <w:tc>
          <w:tcPr>
            <w:tcW w:w="652" w:type="pct"/>
            <w:noWrap/>
          </w:tcPr>
          <w:p w:rsidR="0007087A" w:rsidRPr="00775370" w:rsidRDefault="0007087A" w:rsidP="0088455A">
            <w:pPr>
              <w:suppressAutoHyphens/>
              <w:spacing w:line="360" w:lineRule="auto"/>
            </w:pPr>
            <w:r w:rsidRPr="00775370">
              <w:t>6</w:t>
            </w:r>
          </w:p>
        </w:tc>
      </w:tr>
      <w:tr w:rsidR="00330CF8" w:rsidRPr="00775370" w:rsidTr="00330CF8">
        <w:trPr>
          <w:jc w:val="center"/>
        </w:trPr>
        <w:tc>
          <w:tcPr>
            <w:tcW w:w="1163" w:type="pct"/>
            <w:noWrap/>
          </w:tcPr>
          <w:p w:rsidR="0007087A" w:rsidRPr="00775370" w:rsidRDefault="0007087A" w:rsidP="0088455A">
            <w:pPr>
              <w:suppressAutoHyphens/>
              <w:spacing w:line="360" w:lineRule="auto"/>
            </w:pPr>
            <w:r w:rsidRPr="00775370">
              <w:t>П, тыс. руб.</w:t>
            </w:r>
          </w:p>
        </w:tc>
        <w:tc>
          <w:tcPr>
            <w:tcW w:w="722" w:type="pct"/>
            <w:noWrap/>
          </w:tcPr>
          <w:p w:rsidR="0007087A" w:rsidRPr="00775370" w:rsidRDefault="0007087A" w:rsidP="0088455A">
            <w:pPr>
              <w:suppressAutoHyphens/>
              <w:spacing w:line="360" w:lineRule="auto"/>
            </w:pPr>
            <w:r w:rsidRPr="00775370">
              <w:t>400</w:t>
            </w:r>
          </w:p>
        </w:tc>
        <w:tc>
          <w:tcPr>
            <w:tcW w:w="621" w:type="pct"/>
            <w:noWrap/>
          </w:tcPr>
          <w:p w:rsidR="0007087A" w:rsidRPr="00775370" w:rsidRDefault="0007087A" w:rsidP="0088455A">
            <w:pPr>
              <w:suppressAutoHyphens/>
              <w:spacing w:line="360" w:lineRule="auto"/>
            </w:pPr>
            <w:r w:rsidRPr="00775370">
              <w:t>350</w:t>
            </w:r>
          </w:p>
        </w:tc>
        <w:tc>
          <w:tcPr>
            <w:tcW w:w="671" w:type="pct"/>
            <w:noWrap/>
          </w:tcPr>
          <w:p w:rsidR="0007087A" w:rsidRPr="00775370" w:rsidRDefault="0007087A" w:rsidP="0088455A">
            <w:pPr>
              <w:suppressAutoHyphens/>
              <w:spacing w:line="360" w:lineRule="auto"/>
            </w:pPr>
            <w:r w:rsidRPr="00775370">
              <w:t>450</w:t>
            </w:r>
          </w:p>
        </w:tc>
        <w:tc>
          <w:tcPr>
            <w:tcW w:w="605" w:type="pct"/>
            <w:noWrap/>
          </w:tcPr>
          <w:p w:rsidR="0007087A" w:rsidRPr="00775370" w:rsidRDefault="0007087A" w:rsidP="0088455A">
            <w:pPr>
              <w:suppressAutoHyphens/>
              <w:spacing w:line="360" w:lineRule="auto"/>
            </w:pPr>
            <w:r w:rsidRPr="00775370">
              <w:t>400</w:t>
            </w:r>
          </w:p>
        </w:tc>
        <w:tc>
          <w:tcPr>
            <w:tcW w:w="565" w:type="pct"/>
            <w:noWrap/>
          </w:tcPr>
          <w:p w:rsidR="0007087A" w:rsidRPr="00775370" w:rsidRDefault="0007087A" w:rsidP="0088455A">
            <w:pPr>
              <w:suppressAutoHyphens/>
              <w:spacing w:line="360" w:lineRule="auto"/>
            </w:pPr>
            <w:r w:rsidRPr="00775370">
              <w:t>420</w:t>
            </w:r>
          </w:p>
        </w:tc>
        <w:tc>
          <w:tcPr>
            <w:tcW w:w="652" w:type="pct"/>
            <w:noWrap/>
          </w:tcPr>
          <w:p w:rsidR="0007087A" w:rsidRPr="00775370" w:rsidRDefault="0007087A" w:rsidP="0088455A">
            <w:pPr>
              <w:suppressAutoHyphens/>
              <w:spacing w:line="360" w:lineRule="auto"/>
            </w:pPr>
            <w:r w:rsidRPr="00775370">
              <w:t>390</w:t>
            </w:r>
          </w:p>
        </w:tc>
      </w:tr>
      <w:tr w:rsidR="00330CF8" w:rsidRPr="00775370" w:rsidTr="00330CF8">
        <w:trPr>
          <w:jc w:val="center"/>
        </w:trPr>
        <w:tc>
          <w:tcPr>
            <w:tcW w:w="1163" w:type="pct"/>
            <w:noWrap/>
          </w:tcPr>
          <w:p w:rsidR="0007087A" w:rsidRPr="00775370" w:rsidRDefault="0007087A" w:rsidP="0088455A">
            <w:pPr>
              <w:suppressAutoHyphens/>
              <w:spacing w:line="360" w:lineRule="auto"/>
            </w:pPr>
            <w:r w:rsidRPr="00775370">
              <w:t>ВА, тыс. руб.</w:t>
            </w:r>
          </w:p>
        </w:tc>
        <w:tc>
          <w:tcPr>
            <w:tcW w:w="722" w:type="pct"/>
            <w:noWrap/>
          </w:tcPr>
          <w:p w:rsidR="0007087A" w:rsidRPr="00775370" w:rsidRDefault="0007087A" w:rsidP="0088455A">
            <w:pPr>
              <w:suppressAutoHyphens/>
              <w:spacing w:line="360" w:lineRule="auto"/>
            </w:pPr>
            <w:r w:rsidRPr="00775370">
              <w:t>10000</w:t>
            </w:r>
          </w:p>
        </w:tc>
        <w:tc>
          <w:tcPr>
            <w:tcW w:w="621" w:type="pct"/>
            <w:noWrap/>
          </w:tcPr>
          <w:p w:rsidR="0007087A" w:rsidRPr="00775370" w:rsidRDefault="0007087A" w:rsidP="0088455A">
            <w:pPr>
              <w:suppressAutoHyphens/>
              <w:spacing w:line="360" w:lineRule="auto"/>
            </w:pPr>
            <w:r w:rsidRPr="00775370">
              <w:t>9500</w:t>
            </w:r>
          </w:p>
        </w:tc>
        <w:tc>
          <w:tcPr>
            <w:tcW w:w="671" w:type="pct"/>
            <w:noWrap/>
          </w:tcPr>
          <w:p w:rsidR="0007087A" w:rsidRPr="00775370" w:rsidRDefault="0007087A" w:rsidP="0088455A">
            <w:pPr>
              <w:suppressAutoHyphens/>
              <w:spacing w:line="360" w:lineRule="auto"/>
            </w:pPr>
            <w:r w:rsidRPr="00775370">
              <w:t>10000</w:t>
            </w:r>
          </w:p>
        </w:tc>
        <w:tc>
          <w:tcPr>
            <w:tcW w:w="605" w:type="pct"/>
            <w:noWrap/>
          </w:tcPr>
          <w:p w:rsidR="0007087A" w:rsidRPr="00775370" w:rsidRDefault="0007087A" w:rsidP="0088455A">
            <w:pPr>
              <w:suppressAutoHyphens/>
              <w:spacing w:line="360" w:lineRule="auto"/>
            </w:pPr>
            <w:r w:rsidRPr="00775370">
              <w:t>10000</w:t>
            </w:r>
          </w:p>
        </w:tc>
        <w:tc>
          <w:tcPr>
            <w:tcW w:w="565" w:type="pct"/>
            <w:noWrap/>
          </w:tcPr>
          <w:p w:rsidR="0007087A" w:rsidRPr="00775370" w:rsidRDefault="0007087A" w:rsidP="0088455A">
            <w:pPr>
              <w:suppressAutoHyphens/>
              <w:spacing w:line="360" w:lineRule="auto"/>
            </w:pPr>
            <w:r w:rsidRPr="00775370">
              <w:t>9800</w:t>
            </w:r>
          </w:p>
        </w:tc>
        <w:tc>
          <w:tcPr>
            <w:tcW w:w="652" w:type="pct"/>
            <w:noWrap/>
          </w:tcPr>
          <w:p w:rsidR="0007087A" w:rsidRPr="00775370" w:rsidRDefault="0007087A" w:rsidP="0088455A">
            <w:pPr>
              <w:suppressAutoHyphens/>
              <w:spacing w:line="360" w:lineRule="auto"/>
            </w:pPr>
            <w:r w:rsidRPr="00775370">
              <w:t>10200</w:t>
            </w:r>
          </w:p>
        </w:tc>
      </w:tr>
      <w:tr w:rsidR="00330CF8" w:rsidRPr="00775370" w:rsidTr="00330CF8">
        <w:trPr>
          <w:jc w:val="center"/>
        </w:trPr>
        <w:tc>
          <w:tcPr>
            <w:tcW w:w="1163" w:type="pct"/>
            <w:noWrap/>
          </w:tcPr>
          <w:p w:rsidR="0007087A" w:rsidRPr="00775370" w:rsidRDefault="0007087A" w:rsidP="0088455A">
            <w:pPr>
              <w:suppressAutoHyphens/>
              <w:spacing w:line="360" w:lineRule="auto"/>
            </w:pPr>
            <w:r w:rsidRPr="00775370">
              <w:t>ВР, тыс. руб.</w:t>
            </w:r>
          </w:p>
        </w:tc>
        <w:tc>
          <w:tcPr>
            <w:tcW w:w="722" w:type="pct"/>
            <w:noWrap/>
          </w:tcPr>
          <w:p w:rsidR="0007087A" w:rsidRPr="00775370" w:rsidRDefault="0007087A" w:rsidP="0088455A">
            <w:pPr>
              <w:suppressAutoHyphens/>
              <w:spacing w:line="360" w:lineRule="auto"/>
            </w:pPr>
            <w:r w:rsidRPr="00775370">
              <w:t>7000</w:t>
            </w:r>
          </w:p>
        </w:tc>
        <w:tc>
          <w:tcPr>
            <w:tcW w:w="621" w:type="pct"/>
            <w:noWrap/>
          </w:tcPr>
          <w:p w:rsidR="0007087A" w:rsidRPr="00775370" w:rsidRDefault="0007087A" w:rsidP="0088455A">
            <w:pPr>
              <w:suppressAutoHyphens/>
              <w:spacing w:line="360" w:lineRule="auto"/>
            </w:pPr>
            <w:r w:rsidRPr="00775370">
              <w:t>6300</w:t>
            </w:r>
          </w:p>
        </w:tc>
        <w:tc>
          <w:tcPr>
            <w:tcW w:w="671" w:type="pct"/>
            <w:noWrap/>
          </w:tcPr>
          <w:p w:rsidR="0007087A" w:rsidRPr="00775370" w:rsidRDefault="0007087A" w:rsidP="0088455A">
            <w:pPr>
              <w:suppressAutoHyphens/>
              <w:spacing w:line="360" w:lineRule="auto"/>
            </w:pPr>
            <w:r w:rsidRPr="00775370">
              <w:t>7500</w:t>
            </w:r>
          </w:p>
        </w:tc>
        <w:tc>
          <w:tcPr>
            <w:tcW w:w="605" w:type="pct"/>
            <w:noWrap/>
          </w:tcPr>
          <w:p w:rsidR="0007087A" w:rsidRPr="00775370" w:rsidRDefault="0007087A" w:rsidP="0088455A">
            <w:pPr>
              <w:suppressAutoHyphens/>
              <w:spacing w:line="360" w:lineRule="auto"/>
            </w:pPr>
            <w:r w:rsidRPr="00775370">
              <w:t>8000</w:t>
            </w:r>
          </w:p>
        </w:tc>
        <w:tc>
          <w:tcPr>
            <w:tcW w:w="565" w:type="pct"/>
            <w:noWrap/>
          </w:tcPr>
          <w:p w:rsidR="0007087A" w:rsidRPr="00775370" w:rsidRDefault="0007087A" w:rsidP="0088455A">
            <w:pPr>
              <w:suppressAutoHyphens/>
              <w:spacing w:line="360" w:lineRule="auto"/>
            </w:pPr>
            <w:r w:rsidRPr="00775370">
              <w:t>7700</w:t>
            </w:r>
          </w:p>
        </w:tc>
        <w:tc>
          <w:tcPr>
            <w:tcW w:w="652" w:type="pct"/>
            <w:noWrap/>
          </w:tcPr>
          <w:p w:rsidR="0007087A" w:rsidRPr="00775370" w:rsidRDefault="0007087A" w:rsidP="0088455A">
            <w:pPr>
              <w:suppressAutoHyphens/>
              <w:spacing w:line="360" w:lineRule="auto"/>
            </w:pPr>
            <w:r w:rsidRPr="00775370">
              <w:t>9200</w:t>
            </w:r>
          </w:p>
        </w:tc>
      </w:tr>
      <w:tr w:rsidR="00330CF8" w:rsidRPr="00775370" w:rsidTr="00330CF8">
        <w:trPr>
          <w:jc w:val="center"/>
        </w:trPr>
        <w:tc>
          <w:tcPr>
            <w:tcW w:w="1163" w:type="pct"/>
            <w:noWrap/>
          </w:tcPr>
          <w:p w:rsidR="0007087A" w:rsidRPr="00775370" w:rsidRDefault="0007087A" w:rsidP="0088455A">
            <w:pPr>
              <w:suppressAutoHyphens/>
              <w:spacing w:line="360" w:lineRule="auto"/>
            </w:pPr>
            <w:r w:rsidRPr="00775370">
              <w:t>ТА, тыс. руб.</w:t>
            </w:r>
          </w:p>
        </w:tc>
        <w:tc>
          <w:tcPr>
            <w:tcW w:w="722" w:type="pct"/>
            <w:noWrap/>
          </w:tcPr>
          <w:p w:rsidR="0007087A" w:rsidRPr="00775370" w:rsidRDefault="0007087A" w:rsidP="0088455A">
            <w:pPr>
              <w:suppressAutoHyphens/>
              <w:spacing w:line="360" w:lineRule="auto"/>
            </w:pPr>
            <w:r w:rsidRPr="00775370">
              <w:t>6000</w:t>
            </w:r>
          </w:p>
        </w:tc>
        <w:tc>
          <w:tcPr>
            <w:tcW w:w="621" w:type="pct"/>
            <w:noWrap/>
          </w:tcPr>
          <w:p w:rsidR="0007087A" w:rsidRPr="00775370" w:rsidRDefault="0007087A" w:rsidP="0088455A">
            <w:pPr>
              <w:suppressAutoHyphens/>
              <w:spacing w:line="360" w:lineRule="auto"/>
            </w:pPr>
            <w:r w:rsidRPr="00775370">
              <w:t>5000</w:t>
            </w:r>
          </w:p>
        </w:tc>
        <w:tc>
          <w:tcPr>
            <w:tcW w:w="671" w:type="pct"/>
            <w:noWrap/>
          </w:tcPr>
          <w:p w:rsidR="0007087A" w:rsidRPr="00775370" w:rsidRDefault="0007087A" w:rsidP="0088455A">
            <w:pPr>
              <w:suppressAutoHyphens/>
              <w:spacing w:line="360" w:lineRule="auto"/>
            </w:pPr>
            <w:r w:rsidRPr="00775370">
              <w:t>5500</w:t>
            </w:r>
          </w:p>
        </w:tc>
        <w:tc>
          <w:tcPr>
            <w:tcW w:w="605" w:type="pct"/>
            <w:noWrap/>
          </w:tcPr>
          <w:p w:rsidR="0007087A" w:rsidRPr="00775370" w:rsidRDefault="0007087A" w:rsidP="0088455A">
            <w:pPr>
              <w:suppressAutoHyphens/>
              <w:spacing w:line="360" w:lineRule="auto"/>
            </w:pPr>
            <w:r w:rsidRPr="00775370">
              <w:t>7000</w:t>
            </w:r>
          </w:p>
        </w:tc>
        <w:tc>
          <w:tcPr>
            <w:tcW w:w="565" w:type="pct"/>
            <w:noWrap/>
          </w:tcPr>
          <w:p w:rsidR="0007087A" w:rsidRPr="00775370" w:rsidRDefault="0007087A" w:rsidP="0088455A">
            <w:pPr>
              <w:suppressAutoHyphens/>
              <w:spacing w:line="360" w:lineRule="auto"/>
            </w:pPr>
            <w:r w:rsidRPr="00775370">
              <w:t>6300</w:t>
            </w:r>
          </w:p>
        </w:tc>
        <w:tc>
          <w:tcPr>
            <w:tcW w:w="652" w:type="pct"/>
            <w:noWrap/>
          </w:tcPr>
          <w:p w:rsidR="0007087A" w:rsidRPr="00775370" w:rsidRDefault="0007087A" w:rsidP="0088455A">
            <w:pPr>
              <w:suppressAutoHyphens/>
              <w:spacing w:line="360" w:lineRule="auto"/>
            </w:pPr>
            <w:r w:rsidRPr="00775370">
              <w:t>6450</w:t>
            </w:r>
          </w:p>
        </w:tc>
      </w:tr>
      <w:tr w:rsidR="00330CF8" w:rsidRPr="00775370" w:rsidTr="00330CF8">
        <w:trPr>
          <w:jc w:val="center"/>
        </w:trPr>
        <w:tc>
          <w:tcPr>
            <w:tcW w:w="1163" w:type="pct"/>
            <w:noWrap/>
          </w:tcPr>
          <w:p w:rsidR="0007087A" w:rsidRPr="00775370" w:rsidRDefault="0007087A" w:rsidP="0088455A">
            <w:pPr>
              <w:suppressAutoHyphens/>
              <w:spacing w:line="360" w:lineRule="auto"/>
            </w:pPr>
            <w:r w:rsidRPr="00775370">
              <w:t>СК, тыс. руб.</w:t>
            </w:r>
          </w:p>
        </w:tc>
        <w:tc>
          <w:tcPr>
            <w:tcW w:w="722" w:type="pct"/>
            <w:noWrap/>
          </w:tcPr>
          <w:p w:rsidR="0007087A" w:rsidRPr="00775370" w:rsidRDefault="0007087A" w:rsidP="0088455A">
            <w:pPr>
              <w:suppressAutoHyphens/>
              <w:spacing w:line="360" w:lineRule="auto"/>
            </w:pPr>
            <w:r w:rsidRPr="00775370">
              <w:t>2000</w:t>
            </w:r>
          </w:p>
        </w:tc>
        <w:tc>
          <w:tcPr>
            <w:tcW w:w="621" w:type="pct"/>
            <w:noWrap/>
          </w:tcPr>
          <w:p w:rsidR="0007087A" w:rsidRPr="00775370" w:rsidRDefault="0007087A" w:rsidP="0088455A">
            <w:pPr>
              <w:suppressAutoHyphens/>
              <w:spacing w:line="360" w:lineRule="auto"/>
            </w:pPr>
            <w:r w:rsidRPr="00775370">
              <w:t>2000</w:t>
            </w:r>
          </w:p>
        </w:tc>
        <w:tc>
          <w:tcPr>
            <w:tcW w:w="671" w:type="pct"/>
            <w:noWrap/>
          </w:tcPr>
          <w:p w:rsidR="0007087A" w:rsidRPr="00775370" w:rsidRDefault="0007087A" w:rsidP="0088455A">
            <w:pPr>
              <w:suppressAutoHyphens/>
              <w:spacing w:line="360" w:lineRule="auto"/>
            </w:pPr>
            <w:r w:rsidRPr="00775370">
              <w:t>2000</w:t>
            </w:r>
          </w:p>
        </w:tc>
        <w:tc>
          <w:tcPr>
            <w:tcW w:w="605" w:type="pct"/>
            <w:noWrap/>
          </w:tcPr>
          <w:p w:rsidR="0007087A" w:rsidRPr="00775370" w:rsidRDefault="0007087A" w:rsidP="0088455A">
            <w:pPr>
              <w:suppressAutoHyphens/>
              <w:spacing w:line="360" w:lineRule="auto"/>
            </w:pPr>
            <w:r w:rsidRPr="00775370">
              <w:t>2000</w:t>
            </w:r>
          </w:p>
        </w:tc>
        <w:tc>
          <w:tcPr>
            <w:tcW w:w="565" w:type="pct"/>
            <w:noWrap/>
          </w:tcPr>
          <w:p w:rsidR="0007087A" w:rsidRPr="00775370" w:rsidRDefault="0007087A" w:rsidP="0088455A">
            <w:pPr>
              <w:suppressAutoHyphens/>
              <w:spacing w:line="360" w:lineRule="auto"/>
            </w:pPr>
            <w:r w:rsidRPr="00775370">
              <w:t>2000</w:t>
            </w:r>
          </w:p>
        </w:tc>
        <w:tc>
          <w:tcPr>
            <w:tcW w:w="652" w:type="pct"/>
            <w:noWrap/>
          </w:tcPr>
          <w:p w:rsidR="0007087A" w:rsidRPr="00775370" w:rsidRDefault="0007087A" w:rsidP="0088455A">
            <w:pPr>
              <w:suppressAutoHyphens/>
              <w:spacing w:line="360" w:lineRule="auto"/>
            </w:pPr>
            <w:r w:rsidRPr="00775370">
              <w:t>2000</w:t>
            </w:r>
          </w:p>
        </w:tc>
      </w:tr>
    </w:tbl>
    <w:p w:rsidR="0007087A" w:rsidRPr="0088455A" w:rsidRDefault="0007087A" w:rsidP="0088455A">
      <w:pPr>
        <w:suppressAutoHyphens/>
        <w:spacing w:line="360" w:lineRule="auto"/>
        <w:ind w:firstLine="709"/>
        <w:jc w:val="both"/>
        <w:rPr>
          <w:sz w:val="28"/>
          <w:szCs w:val="28"/>
        </w:rPr>
      </w:pPr>
    </w:p>
    <w:p w:rsidR="0007087A" w:rsidRPr="0088455A" w:rsidRDefault="0007087A" w:rsidP="0088455A">
      <w:pPr>
        <w:suppressAutoHyphens/>
        <w:spacing w:line="360" w:lineRule="auto"/>
        <w:ind w:firstLine="709"/>
        <w:jc w:val="both"/>
        <w:rPr>
          <w:sz w:val="28"/>
          <w:szCs w:val="28"/>
        </w:rPr>
      </w:pPr>
      <w:r w:rsidRPr="0088455A">
        <w:rPr>
          <w:sz w:val="28"/>
          <w:szCs w:val="28"/>
        </w:rPr>
        <w:t xml:space="preserve">Таблица </w:t>
      </w:r>
      <w:r w:rsidR="000429FF" w:rsidRPr="0088455A">
        <w:rPr>
          <w:sz w:val="28"/>
          <w:szCs w:val="28"/>
        </w:rPr>
        <w:t>2.</w:t>
      </w:r>
      <w:r w:rsidRPr="0088455A">
        <w:rPr>
          <w:sz w:val="28"/>
          <w:szCs w:val="28"/>
        </w:rPr>
        <w:t>5</w:t>
      </w:r>
      <w:r w:rsidR="0088455A" w:rsidRPr="0088455A">
        <w:rPr>
          <w:sz w:val="28"/>
          <w:szCs w:val="28"/>
        </w:rPr>
        <w:t xml:space="preserve"> </w:t>
      </w:r>
      <w:r w:rsidRPr="0088455A">
        <w:rPr>
          <w:sz w:val="28"/>
          <w:szCs w:val="28"/>
        </w:rPr>
        <w:t xml:space="preserve">Исходные данные для анализа общей рентабельности по предприятию </w:t>
      </w:r>
      <w:r w:rsidR="0088455A">
        <w:rPr>
          <w:sz w:val="28"/>
          <w:szCs w:val="28"/>
        </w:rPr>
        <w:t>"</w:t>
      </w:r>
      <w:r w:rsidR="000429FF" w:rsidRPr="0088455A">
        <w:rPr>
          <w:sz w:val="28"/>
          <w:szCs w:val="28"/>
        </w:rPr>
        <w:t>АвангардСтрой</w:t>
      </w:r>
      <w:r w:rsidR="0088455A">
        <w:rPr>
          <w:sz w:val="28"/>
          <w:szCs w:val="28"/>
        </w:rPr>
        <w:t>"</w:t>
      </w:r>
      <w:r w:rsidR="000429FF" w:rsidRPr="0088455A">
        <w:rPr>
          <w:sz w:val="28"/>
          <w:szCs w:val="28"/>
        </w:rPr>
        <w:t xml:space="preserve"> </w:t>
      </w:r>
      <w:r w:rsidRPr="0088455A">
        <w:rPr>
          <w:sz w:val="28"/>
          <w:szCs w:val="28"/>
        </w:rPr>
        <w:t>по второй модели</w:t>
      </w:r>
    </w:p>
    <w:tbl>
      <w:tblPr>
        <w:tblStyle w:val="ad"/>
        <w:tblW w:w="3457" w:type="pct"/>
        <w:jc w:val="center"/>
        <w:tblLook w:val="0400" w:firstRow="0" w:lastRow="0" w:firstColumn="0" w:lastColumn="0" w:noHBand="0" w:noVBand="1"/>
      </w:tblPr>
      <w:tblGrid>
        <w:gridCol w:w="1581"/>
        <w:gridCol w:w="880"/>
        <w:gridCol w:w="799"/>
        <w:gridCol w:w="901"/>
        <w:gridCol w:w="809"/>
        <w:gridCol w:w="766"/>
        <w:gridCol w:w="881"/>
      </w:tblGrid>
      <w:tr w:rsidR="00330CF8" w:rsidRPr="00775370" w:rsidTr="00330CF8">
        <w:trPr>
          <w:jc w:val="center"/>
        </w:trPr>
        <w:tc>
          <w:tcPr>
            <w:tcW w:w="1194" w:type="pct"/>
            <w:noWrap/>
          </w:tcPr>
          <w:p w:rsidR="0007087A" w:rsidRPr="00775370" w:rsidRDefault="0007087A" w:rsidP="0088455A">
            <w:pPr>
              <w:suppressAutoHyphens/>
              <w:spacing w:line="360" w:lineRule="auto"/>
            </w:pPr>
          </w:p>
        </w:tc>
        <w:tc>
          <w:tcPr>
            <w:tcW w:w="665" w:type="pct"/>
            <w:noWrap/>
          </w:tcPr>
          <w:p w:rsidR="0007087A" w:rsidRPr="00775370" w:rsidRDefault="0007087A" w:rsidP="0088455A">
            <w:pPr>
              <w:suppressAutoHyphens/>
              <w:spacing w:line="360" w:lineRule="auto"/>
            </w:pPr>
            <w:r w:rsidRPr="00775370">
              <w:t>1</w:t>
            </w:r>
          </w:p>
        </w:tc>
        <w:tc>
          <w:tcPr>
            <w:tcW w:w="604" w:type="pct"/>
            <w:noWrap/>
          </w:tcPr>
          <w:p w:rsidR="0007087A" w:rsidRPr="00775370" w:rsidRDefault="0007087A" w:rsidP="0088455A">
            <w:pPr>
              <w:suppressAutoHyphens/>
              <w:spacing w:line="360" w:lineRule="auto"/>
            </w:pPr>
            <w:r w:rsidRPr="00775370">
              <w:t>2</w:t>
            </w:r>
          </w:p>
        </w:tc>
        <w:tc>
          <w:tcPr>
            <w:tcW w:w="681" w:type="pct"/>
            <w:noWrap/>
          </w:tcPr>
          <w:p w:rsidR="0007087A" w:rsidRPr="00775370" w:rsidRDefault="0007087A" w:rsidP="0088455A">
            <w:pPr>
              <w:suppressAutoHyphens/>
              <w:spacing w:line="360" w:lineRule="auto"/>
            </w:pPr>
            <w:r w:rsidRPr="00775370">
              <w:t>3</w:t>
            </w:r>
          </w:p>
        </w:tc>
        <w:tc>
          <w:tcPr>
            <w:tcW w:w="611" w:type="pct"/>
            <w:noWrap/>
          </w:tcPr>
          <w:p w:rsidR="0007087A" w:rsidRPr="00775370" w:rsidRDefault="0007087A" w:rsidP="0088455A">
            <w:pPr>
              <w:suppressAutoHyphens/>
              <w:spacing w:line="360" w:lineRule="auto"/>
            </w:pPr>
            <w:r w:rsidRPr="00775370">
              <w:t>4</w:t>
            </w:r>
          </w:p>
        </w:tc>
        <w:tc>
          <w:tcPr>
            <w:tcW w:w="579" w:type="pct"/>
            <w:noWrap/>
          </w:tcPr>
          <w:p w:rsidR="0007087A" w:rsidRPr="00775370" w:rsidRDefault="0007087A" w:rsidP="0088455A">
            <w:pPr>
              <w:suppressAutoHyphens/>
              <w:spacing w:line="360" w:lineRule="auto"/>
            </w:pPr>
            <w:r w:rsidRPr="00775370">
              <w:t>5</w:t>
            </w:r>
          </w:p>
        </w:tc>
        <w:tc>
          <w:tcPr>
            <w:tcW w:w="666" w:type="pct"/>
            <w:noWrap/>
          </w:tcPr>
          <w:p w:rsidR="0007087A" w:rsidRPr="00775370" w:rsidRDefault="0007087A" w:rsidP="0088455A">
            <w:pPr>
              <w:suppressAutoHyphens/>
              <w:spacing w:line="360" w:lineRule="auto"/>
            </w:pPr>
            <w:r w:rsidRPr="00775370">
              <w:t>6</w:t>
            </w:r>
          </w:p>
        </w:tc>
      </w:tr>
      <w:tr w:rsidR="00330CF8" w:rsidRPr="00775370" w:rsidTr="00330CF8">
        <w:trPr>
          <w:jc w:val="center"/>
        </w:trPr>
        <w:tc>
          <w:tcPr>
            <w:tcW w:w="1194" w:type="pct"/>
            <w:noWrap/>
          </w:tcPr>
          <w:p w:rsidR="0007087A" w:rsidRPr="00775370" w:rsidRDefault="0007087A" w:rsidP="0088455A">
            <w:pPr>
              <w:suppressAutoHyphens/>
              <w:spacing w:line="360" w:lineRule="auto"/>
            </w:pPr>
            <w:r w:rsidRPr="00775370">
              <w:t>П, тыс. руб.</w:t>
            </w:r>
          </w:p>
        </w:tc>
        <w:tc>
          <w:tcPr>
            <w:tcW w:w="665" w:type="pct"/>
            <w:noWrap/>
          </w:tcPr>
          <w:p w:rsidR="0007087A" w:rsidRPr="00775370" w:rsidRDefault="0007087A" w:rsidP="0088455A">
            <w:pPr>
              <w:suppressAutoHyphens/>
              <w:spacing w:line="360" w:lineRule="auto"/>
            </w:pPr>
            <w:r w:rsidRPr="00775370">
              <w:t>400</w:t>
            </w:r>
          </w:p>
        </w:tc>
        <w:tc>
          <w:tcPr>
            <w:tcW w:w="604" w:type="pct"/>
            <w:noWrap/>
          </w:tcPr>
          <w:p w:rsidR="0007087A" w:rsidRPr="00775370" w:rsidRDefault="0007087A" w:rsidP="0088455A">
            <w:pPr>
              <w:suppressAutoHyphens/>
              <w:spacing w:line="360" w:lineRule="auto"/>
            </w:pPr>
            <w:r w:rsidRPr="00775370">
              <w:t>350</w:t>
            </w:r>
          </w:p>
        </w:tc>
        <w:tc>
          <w:tcPr>
            <w:tcW w:w="681" w:type="pct"/>
            <w:noWrap/>
          </w:tcPr>
          <w:p w:rsidR="0007087A" w:rsidRPr="00775370" w:rsidRDefault="0007087A" w:rsidP="0088455A">
            <w:pPr>
              <w:suppressAutoHyphens/>
              <w:spacing w:line="360" w:lineRule="auto"/>
            </w:pPr>
            <w:r w:rsidRPr="00775370">
              <w:t>450</w:t>
            </w:r>
          </w:p>
        </w:tc>
        <w:tc>
          <w:tcPr>
            <w:tcW w:w="611" w:type="pct"/>
            <w:noWrap/>
          </w:tcPr>
          <w:p w:rsidR="0007087A" w:rsidRPr="00775370" w:rsidRDefault="0007087A" w:rsidP="0088455A">
            <w:pPr>
              <w:suppressAutoHyphens/>
              <w:spacing w:line="360" w:lineRule="auto"/>
            </w:pPr>
            <w:r w:rsidRPr="00775370">
              <w:t>400</w:t>
            </w:r>
          </w:p>
        </w:tc>
        <w:tc>
          <w:tcPr>
            <w:tcW w:w="579" w:type="pct"/>
            <w:noWrap/>
          </w:tcPr>
          <w:p w:rsidR="0007087A" w:rsidRPr="00775370" w:rsidRDefault="0007087A" w:rsidP="0088455A">
            <w:pPr>
              <w:suppressAutoHyphens/>
              <w:spacing w:line="360" w:lineRule="auto"/>
            </w:pPr>
            <w:r w:rsidRPr="00775370">
              <w:t>420</w:t>
            </w:r>
          </w:p>
        </w:tc>
        <w:tc>
          <w:tcPr>
            <w:tcW w:w="666" w:type="pct"/>
            <w:noWrap/>
          </w:tcPr>
          <w:p w:rsidR="0007087A" w:rsidRPr="00775370" w:rsidRDefault="0007087A" w:rsidP="0088455A">
            <w:pPr>
              <w:suppressAutoHyphens/>
              <w:spacing w:line="360" w:lineRule="auto"/>
            </w:pPr>
            <w:r w:rsidRPr="00775370">
              <w:t>390</w:t>
            </w:r>
          </w:p>
        </w:tc>
      </w:tr>
      <w:tr w:rsidR="00330CF8" w:rsidRPr="00775370" w:rsidTr="00330CF8">
        <w:trPr>
          <w:jc w:val="center"/>
        </w:trPr>
        <w:tc>
          <w:tcPr>
            <w:tcW w:w="1194" w:type="pct"/>
            <w:noWrap/>
          </w:tcPr>
          <w:p w:rsidR="0007087A" w:rsidRPr="00775370" w:rsidRDefault="0007087A" w:rsidP="0088455A">
            <w:pPr>
              <w:suppressAutoHyphens/>
              <w:spacing w:line="360" w:lineRule="auto"/>
            </w:pPr>
            <w:r w:rsidRPr="00775370">
              <w:t>ВА, тыс. руб.</w:t>
            </w:r>
          </w:p>
        </w:tc>
        <w:tc>
          <w:tcPr>
            <w:tcW w:w="665" w:type="pct"/>
            <w:noWrap/>
          </w:tcPr>
          <w:p w:rsidR="0007087A" w:rsidRPr="00775370" w:rsidRDefault="0007087A" w:rsidP="0088455A">
            <w:pPr>
              <w:suppressAutoHyphens/>
              <w:spacing w:line="360" w:lineRule="auto"/>
            </w:pPr>
            <w:r w:rsidRPr="00775370">
              <w:t>10000</w:t>
            </w:r>
          </w:p>
        </w:tc>
        <w:tc>
          <w:tcPr>
            <w:tcW w:w="604" w:type="pct"/>
            <w:noWrap/>
          </w:tcPr>
          <w:p w:rsidR="0007087A" w:rsidRPr="00775370" w:rsidRDefault="0007087A" w:rsidP="0088455A">
            <w:pPr>
              <w:suppressAutoHyphens/>
              <w:spacing w:line="360" w:lineRule="auto"/>
            </w:pPr>
            <w:r w:rsidRPr="00775370">
              <w:t>9500</w:t>
            </w:r>
          </w:p>
        </w:tc>
        <w:tc>
          <w:tcPr>
            <w:tcW w:w="681" w:type="pct"/>
            <w:noWrap/>
          </w:tcPr>
          <w:p w:rsidR="0007087A" w:rsidRPr="00775370" w:rsidRDefault="0007087A" w:rsidP="0088455A">
            <w:pPr>
              <w:suppressAutoHyphens/>
              <w:spacing w:line="360" w:lineRule="auto"/>
            </w:pPr>
            <w:r w:rsidRPr="00775370">
              <w:t>10000</w:t>
            </w:r>
          </w:p>
        </w:tc>
        <w:tc>
          <w:tcPr>
            <w:tcW w:w="611" w:type="pct"/>
            <w:noWrap/>
          </w:tcPr>
          <w:p w:rsidR="0007087A" w:rsidRPr="00775370" w:rsidRDefault="0007087A" w:rsidP="0088455A">
            <w:pPr>
              <w:suppressAutoHyphens/>
              <w:spacing w:line="360" w:lineRule="auto"/>
            </w:pPr>
            <w:r w:rsidRPr="00775370">
              <w:t>10000</w:t>
            </w:r>
          </w:p>
        </w:tc>
        <w:tc>
          <w:tcPr>
            <w:tcW w:w="579" w:type="pct"/>
            <w:noWrap/>
          </w:tcPr>
          <w:p w:rsidR="0007087A" w:rsidRPr="00775370" w:rsidRDefault="0007087A" w:rsidP="0088455A">
            <w:pPr>
              <w:suppressAutoHyphens/>
              <w:spacing w:line="360" w:lineRule="auto"/>
            </w:pPr>
            <w:r w:rsidRPr="00775370">
              <w:t>9800</w:t>
            </w:r>
          </w:p>
        </w:tc>
        <w:tc>
          <w:tcPr>
            <w:tcW w:w="666" w:type="pct"/>
            <w:noWrap/>
          </w:tcPr>
          <w:p w:rsidR="0007087A" w:rsidRPr="00775370" w:rsidRDefault="0007087A" w:rsidP="0088455A">
            <w:pPr>
              <w:suppressAutoHyphens/>
              <w:spacing w:line="360" w:lineRule="auto"/>
            </w:pPr>
            <w:r w:rsidRPr="00775370">
              <w:t>10200</w:t>
            </w:r>
          </w:p>
        </w:tc>
      </w:tr>
      <w:tr w:rsidR="00330CF8" w:rsidRPr="00775370" w:rsidTr="00330CF8">
        <w:trPr>
          <w:jc w:val="center"/>
        </w:trPr>
        <w:tc>
          <w:tcPr>
            <w:tcW w:w="1194" w:type="pct"/>
            <w:noWrap/>
          </w:tcPr>
          <w:p w:rsidR="0007087A" w:rsidRPr="00775370" w:rsidRDefault="0007087A" w:rsidP="0088455A">
            <w:pPr>
              <w:suppressAutoHyphens/>
              <w:spacing w:line="360" w:lineRule="auto"/>
            </w:pPr>
            <w:r w:rsidRPr="00775370">
              <w:t>РР, тыс. руб.</w:t>
            </w:r>
          </w:p>
        </w:tc>
        <w:tc>
          <w:tcPr>
            <w:tcW w:w="665" w:type="pct"/>
            <w:noWrap/>
          </w:tcPr>
          <w:p w:rsidR="0007087A" w:rsidRPr="00775370" w:rsidRDefault="0007087A" w:rsidP="0088455A">
            <w:pPr>
              <w:suppressAutoHyphens/>
              <w:spacing w:line="360" w:lineRule="auto"/>
            </w:pPr>
            <w:r w:rsidRPr="00775370">
              <w:t>6500</w:t>
            </w:r>
          </w:p>
        </w:tc>
        <w:tc>
          <w:tcPr>
            <w:tcW w:w="604" w:type="pct"/>
            <w:noWrap/>
          </w:tcPr>
          <w:p w:rsidR="0007087A" w:rsidRPr="00775370" w:rsidRDefault="0007087A" w:rsidP="0088455A">
            <w:pPr>
              <w:suppressAutoHyphens/>
              <w:spacing w:line="360" w:lineRule="auto"/>
            </w:pPr>
            <w:r w:rsidRPr="00775370">
              <w:t>6100</w:t>
            </w:r>
          </w:p>
        </w:tc>
        <w:tc>
          <w:tcPr>
            <w:tcW w:w="681" w:type="pct"/>
            <w:noWrap/>
          </w:tcPr>
          <w:p w:rsidR="0007087A" w:rsidRPr="00775370" w:rsidRDefault="0007087A" w:rsidP="0088455A">
            <w:pPr>
              <w:suppressAutoHyphens/>
              <w:spacing w:line="360" w:lineRule="auto"/>
            </w:pPr>
            <w:r w:rsidRPr="00775370">
              <w:t>7000</w:t>
            </w:r>
          </w:p>
        </w:tc>
        <w:tc>
          <w:tcPr>
            <w:tcW w:w="611" w:type="pct"/>
            <w:noWrap/>
          </w:tcPr>
          <w:p w:rsidR="0007087A" w:rsidRPr="00775370" w:rsidRDefault="0007087A" w:rsidP="0088455A">
            <w:pPr>
              <w:suppressAutoHyphens/>
              <w:spacing w:line="360" w:lineRule="auto"/>
            </w:pPr>
            <w:r w:rsidRPr="00775370">
              <w:t>7400</w:t>
            </w:r>
          </w:p>
        </w:tc>
        <w:tc>
          <w:tcPr>
            <w:tcW w:w="579" w:type="pct"/>
            <w:noWrap/>
          </w:tcPr>
          <w:p w:rsidR="0007087A" w:rsidRPr="00775370" w:rsidRDefault="0007087A" w:rsidP="0088455A">
            <w:pPr>
              <w:suppressAutoHyphens/>
              <w:spacing w:line="360" w:lineRule="auto"/>
            </w:pPr>
            <w:r w:rsidRPr="00775370">
              <w:t>7250</w:t>
            </w:r>
          </w:p>
        </w:tc>
        <w:tc>
          <w:tcPr>
            <w:tcW w:w="666" w:type="pct"/>
            <w:noWrap/>
          </w:tcPr>
          <w:p w:rsidR="0007087A" w:rsidRPr="00775370" w:rsidRDefault="0007087A" w:rsidP="0088455A">
            <w:pPr>
              <w:suppressAutoHyphens/>
              <w:spacing w:line="360" w:lineRule="auto"/>
            </w:pPr>
            <w:r w:rsidRPr="00775370">
              <w:t>8200</w:t>
            </w:r>
          </w:p>
        </w:tc>
      </w:tr>
      <w:tr w:rsidR="00330CF8" w:rsidRPr="00775370" w:rsidTr="00330CF8">
        <w:trPr>
          <w:jc w:val="center"/>
        </w:trPr>
        <w:tc>
          <w:tcPr>
            <w:tcW w:w="1194" w:type="pct"/>
            <w:noWrap/>
          </w:tcPr>
          <w:p w:rsidR="0007087A" w:rsidRPr="00775370" w:rsidRDefault="0007087A" w:rsidP="0088455A">
            <w:pPr>
              <w:suppressAutoHyphens/>
              <w:spacing w:line="360" w:lineRule="auto"/>
            </w:pPr>
            <w:r w:rsidRPr="00775370">
              <w:t>ЗПРП, тыс. руб.</w:t>
            </w:r>
          </w:p>
        </w:tc>
        <w:tc>
          <w:tcPr>
            <w:tcW w:w="665" w:type="pct"/>
            <w:noWrap/>
          </w:tcPr>
          <w:p w:rsidR="0007087A" w:rsidRPr="00775370" w:rsidRDefault="0007087A" w:rsidP="0088455A">
            <w:pPr>
              <w:suppressAutoHyphens/>
              <w:spacing w:line="360" w:lineRule="auto"/>
            </w:pPr>
            <w:r w:rsidRPr="00775370">
              <w:t>6300</w:t>
            </w:r>
          </w:p>
        </w:tc>
        <w:tc>
          <w:tcPr>
            <w:tcW w:w="604" w:type="pct"/>
            <w:noWrap/>
          </w:tcPr>
          <w:p w:rsidR="0007087A" w:rsidRPr="00775370" w:rsidRDefault="0007087A" w:rsidP="0088455A">
            <w:pPr>
              <w:suppressAutoHyphens/>
              <w:spacing w:line="360" w:lineRule="auto"/>
            </w:pPr>
            <w:r w:rsidRPr="00775370">
              <w:t>5850</w:t>
            </w:r>
          </w:p>
        </w:tc>
        <w:tc>
          <w:tcPr>
            <w:tcW w:w="681" w:type="pct"/>
            <w:noWrap/>
          </w:tcPr>
          <w:p w:rsidR="0007087A" w:rsidRPr="00775370" w:rsidRDefault="0007087A" w:rsidP="0088455A">
            <w:pPr>
              <w:suppressAutoHyphens/>
              <w:spacing w:line="360" w:lineRule="auto"/>
            </w:pPr>
            <w:r w:rsidRPr="00775370">
              <w:t>6280</w:t>
            </w:r>
          </w:p>
        </w:tc>
        <w:tc>
          <w:tcPr>
            <w:tcW w:w="611" w:type="pct"/>
            <w:noWrap/>
          </w:tcPr>
          <w:p w:rsidR="0007087A" w:rsidRPr="00775370" w:rsidRDefault="0007087A" w:rsidP="0088455A">
            <w:pPr>
              <w:suppressAutoHyphens/>
              <w:spacing w:line="360" w:lineRule="auto"/>
            </w:pPr>
            <w:r w:rsidRPr="00775370">
              <w:t>7120</w:t>
            </w:r>
          </w:p>
        </w:tc>
        <w:tc>
          <w:tcPr>
            <w:tcW w:w="579" w:type="pct"/>
            <w:noWrap/>
          </w:tcPr>
          <w:p w:rsidR="0007087A" w:rsidRPr="00775370" w:rsidRDefault="0007087A" w:rsidP="0088455A">
            <w:pPr>
              <w:suppressAutoHyphens/>
              <w:spacing w:line="360" w:lineRule="auto"/>
            </w:pPr>
            <w:r w:rsidRPr="00775370">
              <w:t>7050</w:t>
            </w:r>
          </w:p>
        </w:tc>
        <w:tc>
          <w:tcPr>
            <w:tcW w:w="666" w:type="pct"/>
            <w:noWrap/>
          </w:tcPr>
          <w:p w:rsidR="0007087A" w:rsidRPr="00775370" w:rsidRDefault="0007087A" w:rsidP="0088455A">
            <w:pPr>
              <w:suppressAutoHyphens/>
              <w:spacing w:line="360" w:lineRule="auto"/>
            </w:pPr>
            <w:r w:rsidRPr="00775370">
              <w:t>7830</w:t>
            </w:r>
          </w:p>
        </w:tc>
      </w:tr>
      <w:tr w:rsidR="00330CF8" w:rsidRPr="00775370" w:rsidTr="00330CF8">
        <w:trPr>
          <w:jc w:val="center"/>
        </w:trPr>
        <w:tc>
          <w:tcPr>
            <w:tcW w:w="1194" w:type="pct"/>
            <w:noWrap/>
          </w:tcPr>
          <w:p w:rsidR="0007087A" w:rsidRPr="00775370" w:rsidRDefault="0007087A" w:rsidP="0088455A">
            <w:pPr>
              <w:suppressAutoHyphens/>
              <w:spacing w:line="360" w:lineRule="auto"/>
            </w:pPr>
            <w:r w:rsidRPr="00775370">
              <w:t>ТА, тыс. руб.</w:t>
            </w:r>
          </w:p>
        </w:tc>
        <w:tc>
          <w:tcPr>
            <w:tcW w:w="665" w:type="pct"/>
            <w:noWrap/>
          </w:tcPr>
          <w:p w:rsidR="0007087A" w:rsidRPr="00775370" w:rsidRDefault="0007087A" w:rsidP="0088455A">
            <w:pPr>
              <w:suppressAutoHyphens/>
              <w:spacing w:line="360" w:lineRule="auto"/>
            </w:pPr>
            <w:r w:rsidRPr="00775370">
              <w:t>6000</w:t>
            </w:r>
          </w:p>
        </w:tc>
        <w:tc>
          <w:tcPr>
            <w:tcW w:w="604" w:type="pct"/>
            <w:noWrap/>
          </w:tcPr>
          <w:p w:rsidR="0007087A" w:rsidRPr="00775370" w:rsidRDefault="0007087A" w:rsidP="0088455A">
            <w:pPr>
              <w:suppressAutoHyphens/>
              <w:spacing w:line="360" w:lineRule="auto"/>
            </w:pPr>
            <w:r w:rsidRPr="00775370">
              <w:t>5000</w:t>
            </w:r>
          </w:p>
        </w:tc>
        <w:tc>
          <w:tcPr>
            <w:tcW w:w="681" w:type="pct"/>
            <w:noWrap/>
          </w:tcPr>
          <w:p w:rsidR="0007087A" w:rsidRPr="00775370" w:rsidRDefault="0007087A" w:rsidP="0088455A">
            <w:pPr>
              <w:suppressAutoHyphens/>
              <w:spacing w:line="360" w:lineRule="auto"/>
            </w:pPr>
            <w:r w:rsidRPr="00775370">
              <w:t>5500</w:t>
            </w:r>
          </w:p>
        </w:tc>
        <w:tc>
          <w:tcPr>
            <w:tcW w:w="611" w:type="pct"/>
            <w:noWrap/>
          </w:tcPr>
          <w:p w:rsidR="0007087A" w:rsidRPr="00775370" w:rsidRDefault="0007087A" w:rsidP="0088455A">
            <w:pPr>
              <w:suppressAutoHyphens/>
              <w:spacing w:line="360" w:lineRule="auto"/>
            </w:pPr>
            <w:r w:rsidRPr="00775370">
              <w:t>7000</w:t>
            </w:r>
          </w:p>
        </w:tc>
        <w:tc>
          <w:tcPr>
            <w:tcW w:w="579" w:type="pct"/>
            <w:noWrap/>
          </w:tcPr>
          <w:p w:rsidR="0007087A" w:rsidRPr="00775370" w:rsidRDefault="0007087A" w:rsidP="0088455A">
            <w:pPr>
              <w:suppressAutoHyphens/>
              <w:spacing w:line="360" w:lineRule="auto"/>
            </w:pPr>
            <w:r w:rsidRPr="00775370">
              <w:t>6300</w:t>
            </w:r>
          </w:p>
        </w:tc>
        <w:tc>
          <w:tcPr>
            <w:tcW w:w="666" w:type="pct"/>
            <w:noWrap/>
          </w:tcPr>
          <w:p w:rsidR="0007087A" w:rsidRPr="00775370" w:rsidRDefault="0007087A" w:rsidP="0088455A">
            <w:pPr>
              <w:suppressAutoHyphens/>
              <w:spacing w:line="360" w:lineRule="auto"/>
            </w:pPr>
            <w:r w:rsidRPr="00775370">
              <w:t>6450</w:t>
            </w:r>
          </w:p>
        </w:tc>
      </w:tr>
    </w:tbl>
    <w:p w:rsidR="0007087A" w:rsidRPr="0088455A" w:rsidRDefault="0007087A" w:rsidP="0088455A">
      <w:pPr>
        <w:suppressAutoHyphens/>
        <w:spacing w:line="360" w:lineRule="auto"/>
        <w:ind w:firstLine="709"/>
        <w:jc w:val="both"/>
        <w:rPr>
          <w:sz w:val="28"/>
          <w:szCs w:val="28"/>
        </w:rPr>
      </w:pPr>
    </w:p>
    <w:p w:rsidR="0007087A" w:rsidRPr="0088455A" w:rsidRDefault="0007087A" w:rsidP="0088455A">
      <w:pPr>
        <w:suppressAutoHyphens/>
        <w:spacing w:line="360" w:lineRule="auto"/>
        <w:ind w:firstLine="709"/>
        <w:jc w:val="both"/>
        <w:rPr>
          <w:sz w:val="28"/>
          <w:szCs w:val="28"/>
        </w:rPr>
      </w:pPr>
      <w:r w:rsidRPr="0088455A">
        <w:rPr>
          <w:sz w:val="28"/>
          <w:szCs w:val="28"/>
        </w:rPr>
        <w:t xml:space="preserve">Таблица </w:t>
      </w:r>
      <w:r w:rsidR="000429FF" w:rsidRPr="0088455A">
        <w:rPr>
          <w:sz w:val="28"/>
          <w:szCs w:val="28"/>
        </w:rPr>
        <w:t>2.</w:t>
      </w:r>
      <w:r w:rsidRPr="0088455A">
        <w:rPr>
          <w:sz w:val="28"/>
          <w:szCs w:val="28"/>
        </w:rPr>
        <w:t>6</w:t>
      </w:r>
      <w:r w:rsidR="0088455A" w:rsidRPr="0088455A">
        <w:rPr>
          <w:sz w:val="28"/>
          <w:szCs w:val="28"/>
        </w:rPr>
        <w:t xml:space="preserve"> </w:t>
      </w:r>
      <w:r w:rsidRPr="0088455A">
        <w:rPr>
          <w:sz w:val="28"/>
          <w:szCs w:val="28"/>
        </w:rPr>
        <w:t>Исходные данные для анализа рентабельности собственного капитала</w:t>
      </w:r>
      <w:r w:rsidR="000429FF" w:rsidRPr="0088455A">
        <w:rPr>
          <w:sz w:val="28"/>
          <w:szCs w:val="28"/>
        </w:rPr>
        <w:t xml:space="preserve"> </w:t>
      </w:r>
      <w:r w:rsidRPr="0088455A">
        <w:rPr>
          <w:sz w:val="28"/>
          <w:szCs w:val="28"/>
        </w:rPr>
        <w:t xml:space="preserve">по предприятию </w:t>
      </w:r>
      <w:r w:rsidR="0088455A">
        <w:rPr>
          <w:sz w:val="28"/>
          <w:szCs w:val="28"/>
        </w:rPr>
        <w:t>"</w:t>
      </w:r>
      <w:r w:rsidR="000429FF" w:rsidRPr="0088455A">
        <w:rPr>
          <w:sz w:val="28"/>
          <w:szCs w:val="28"/>
        </w:rPr>
        <w:t>АвангардСтрой</w:t>
      </w:r>
      <w:r w:rsidR="0088455A">
        <w:rPr>
          <w:sz w:val="28"/>
          <w:szCs w:val="28"/>
        </w:rPr>
        <w:t>"</w:t>
      </w:r>
    </w:p>
    <w:tbl>
      <w:tblPr>
        <w:tblStyle w:val="ad"/>
        <w:tblW w:w="7371" w:type="dxa"/>
        <w:jc w:val="center"/>
        <w:tblLook w:val="0400" w:firstRow="0" w:lastRow="0" w:firstColumn="0" w:lastColumn="0" w:noHBand="0" w:noVBand="1"/>
      </w:tblPr>
      <w:tblGrid>
        <w:gridCol w:w="1357"/>
        <w:gridCol w:w="1002"/>
        <w:gridCol w:w="1002"/>
        <w:gridCol w:w="1002"/>
        <w:gridCol w:w="1002"/>
        <w:gridCol w:w="1002"/>
        <w:gridCol w:w="1004"/>
      </w:tblGrid>
      <w:tr w:rsidR="0007087A" w:rsidRPr="00775370" w:rsidTr="00330CF8">
        <w:trPr>
          <w:jc w:val="center"/>
        </w:trPr>
        <w:tc>
          <w:tcPr>
            <w:tcW w:w="901" w:type="pct"/>
            <w:noWrap/>
          </w:tcPr>
          <w:p w:rsidR="0007087A" w:rsidRPr="00775370" w:rsidRDefault="0007087A" w:rsidP="0088455A">
            <w:pPr>
              <w:suppressAutoHyphens/>
              <w:spacing w:line="360" w:lineRule="auto"/>
            </w:pPr>
          </w:p>
        </w:tc>
        <w:tc>
          <w:tcPr>
            <w:tcW w:w="683" w:type="pct"/>
            <w:noWrap/>
          </w:tcPr>
          <w:p w:rsidR="0007087A" w:rsidRPr="00775370" w:rsidRDefault="0007087A" w:rsidP="0088455A">
            <w:pPr>
              <w:suppressAutoHyphens/>
              <w:spacing w:line="360" w:lineRule="auto"/>
            </w:pPr>
            <w:r w:rsidRPr="00775370">
              <w:t>1</w:t>
            </w:r>
          </w:p>
        </w:tc>
        <w:tc>
          <w:tcPr>
            <w:tcW w:w="683" w:type="pct"/>
            <w:noWrap/>
          </w:tcPr>
          <w:p w:rsidR="0007087A" w:rsidRPr="00775370" w:rsidRDefault="0007087A" w:rsidP="0088455A">
            <w:pPr>
              <w:suppressAutoHyphens/>
              <w:spacing w:line="360" w:lineRule="auto"/>
            </w:pPr>
            <w:r w:rsidRPr="00775370">
              <w:t>2</w:t>
            </w:r>
          </w:p>
        </w:tc>
        <w:tc>
          <w:tcPr>
            <w:tcW w:w="683" w:type="pct"/>
            <w:noWrap/>
          </w:tcPr>
          <w:p w:rsidR="0007087A" w:rsidRPr="00775370" w:rsidRDefault="0007087A" w:rsidP="0088455A">
            <w:pPr>
              <w:suppressAutoHyphens/>
              <w:spacing w:line="360" w:lineRule="auto"/>
            </w:pPr>
            <w:r w:rsidRPr="00775370">
              <w:t>3</w:t>
            </w:r>
          </w:p>
        </w:tc>
        <w:tc>
          <w:tcPr>
            <w:tcW w:w="683" w:type="pct"/>
            <w:noWrap/>
          </w:tcPr>
          <w:p w:rsidR="0007087A" w:rsidRPr="00775370" w:rsidRDefault="0007087A" w:rsidP="0088455A">
            <w:pPr>
              <w:suppressAutoHyphens/>
              <w:spacing w:line="360" w:lineRule="auto"/>
            </w:pPr>
            <w:r w:rsidRPr="00775370">
              <w:t>4</w:t>
            </w:r>
          </w:p>
        </w:tc>
        <w:tc>
          <w:tcPr>
            <w:tcW w:w="683" w:type="pct"/>
            <w:noWrap/>
          </w:tcPr>
          <w:p w:rsidR="0007087A" w:rsidRPr="00775370" w:rsidRDefault="0007087A" w:rsidP="0088455A">
            <w:pPr>
              <w:suppressAutoHyphens/>
              <w:spacing w:line="360" w:lineRule="auto"/>
            </w:pPr>
            <w:r w:rsidRPr="00775370">
              <w:t>5</w:t>
            </w:r>
          </w:p>
        </w:tc>
        <w:tc>
          <w:tcPr>
            <w:tcW w:w="684" w:type="pct"/>
            <w:noWrap/>
          </w:tcPr>
          <w:p w:rsidR="0007087A" w:rsidRPr="00775370" w:rsidRDefault="0007087A" w:rsidP="0088455A">
            <w:pPr>
              <w:suppressAutoHyphens/>
              <w:spacing w:line="360" w:lineRule="auto"/>
            </w:pPr>
            <w:r w:rsidRPr="00775370">
              <w:t>6</w:t>
            </w:r>
          </w:p>
        </w:tc>
      </w:tr>
      <w:tr w:rsidR="0007087A" w:rsidRPr="00775370" w:rsidTr="00330CF8">
        <w:trPr>
          <w:jc w:val="center"/>
        </w:trPr>
        <w:tc>
          <w:tcPr>
            <w:tcW w:w="901" w:type="pct"/>
            <w:noWrap/>
          </w:tcPr>
          <w:p w:rsidR="0007087A" w:rsidRPr="00775370" w:rsidRDefault="0007087A" w:rsidP="0088455A">
            <w:pPr>
              <w:suppressAutoHyphens/>
              <w:spacing w:line="360" w:lineRule="auto"/>
            </w:pPr>
            <w:r w:rsidRPr="00775370">
              <w:t>П, тыс. руб.</w:t>
            </w:r>
          </w:p>
        </w:tc>
        <w:tc>
          <w:tcPr>
            <w:tcW w:w="683" w:type="pct"/>
            <w:noWrap/>
          </w:tcPr>
          <w:p w:rsidR="0007087A" w:rsidRPr="00775370" w:rsidRDefault="0007087A" w:rsidP="0088455A">
            <w:pPr>
              <w:suppressAutoHyphens/>
              <w:spacing w:line="360" w:lineRule="auto"/>
            </w:pPr>
            <w:r w:rsidRPr="00775370">
              <w:t>400</w:t>
            </w:r>
          </w:p>
        </w:tc>
        <w:tc>
          <w:tcPr>
            <w:tcW w:w="683" w:type="pct"/>
            <w:noWrap/>
          </w:tcPr>
          <w:p w:rsidR="0007087A" w:rsidRPr="00775370" w:rsidRDefault="0007087A" w:rsidP="0088455A">
            <w:pPr>
              <w:suppressAutoHyphens/>
              <w:spacing w:line="360" w:lineRule="auto"/>
            </w:pPr>
            <w:r w:rsidRPr="00775370">
              <w:t>350</w:t>
            </w:r>
          </w:p>
        </w:tc>
        <w:tc>
          <w:tcPr>
            <w:tcW w:w="683" w:type="pct"/>
            <w:noWrap/>
          </w:tcPr>
          <w:p w:rsidR="0007087A" w:rsidRPr="00775370" w:rsidRDefault="0007087A" w:rsidP="0088455A">
            <w:pPr>
              <w:suppressAutoHyphens/>
              <w:spacing w:line="360" w:lineRule="auto"/>
            </w:pPr>
            <w:r w:rsidRPr="00775370">
              <w:t>450</w:t>
            </w:r>
          </w:p>
        </w:tc>
        <w:tc>
          <w:tcPr>
            <w:tcW w:w="683" w:type="pct"/>
            <w:noWrap/>
          </w:tcPr>
          <w:p w:rsidR="0007087A" w:rsidRPr="00775370" w:rsidRDefault="0007087A" w:rsidP="0088455A">
            <w:pPr>
              <w:suppressAutoHyphens/>
              <w:spacing w:line="360" w:lineRule="auto"/>
            </w:pPr>
            <w:r w:rsidRPr="00775370">
              <w:t>400</w:t>
            </w:r>
          </w:p>
        </w:tc>
        <w:tc>
          <w:tcPr>
            <w:tcW w:w="683" w:type="pct"/>
            <w:noWrap/>
          </w:tcPr>
          <w:p w:rsidR="0007087A" w:rsidRPr="00775370" w:rsidRDefault="0007087A" w:rsidP="0088455A">
            <w:pPr>
              <w:suppressAutoHyphens/>
              <w:spacing w:line="360" w:lineRule="auto"/>
            </w:pPr>
            <w:r w:rsidRPr="00775370">
              <w:t>420</w:t>
            </w:r>
          </w:p>
        </w:tc>
        <w:tc>
          <w:tcPr>
            <w:tcW w:w="684" w:type="pct"/>
            <w:noWrap/>
          </w:tcPr>
          <w:p w:rsidR="0007087A" w:rsidRPr="00775370" w:rsidRDefault="0007087A" w:rsidP="0088455A">
            <w:pPr>
              <w:suppressAutoHyphens/>
              <w:spacing w:line="360" w:lineRule="auto"/>
            </w:pPr>
            <w:r w:rsidRPr="00775370">
              <w:t>390</w:t>
            </w:r>
          </w:p>
        </w:tc>
      </w:tr>
      <w:tr w:rsidR="0007087A" w:rsidRPr="00775370" w:rsidTr="00330CF8">
        <w:trPr>
          <w:jc w:val="center"/>
        </w:trPr>
        <w:tc>
          <w:tcPr>
            <w:tcW w:w="901" w:type="pct"/>
            <w:noWrap/>
          </w:tcPr>
          <w:p w:rsidR="0007087A" w:rsidRPr="00775370" w:rsidRDefault="0007087A" w:rsidP="0088455A">
            <w:pPr>
              <w:suppressAutoHyphens/>
              <w:spacing w:line="360" w:lineRule="auto"/>
            </w:pPr>
            <w:r w:rsidRPr="00775370">
              <w:t>СК, тыс. руб.</w:t>
            </w:r>
          </w:p>
        </w:tc>
        <w:tc>
          <w:tcPr>
            <w:tcW w:w="683" w:type="pct"/>
            <w:noWrap/>
          </w:tcPr>
          <w:p w:rsidR="0007087A" w:rsidRPr="00775370" w:rsidRDefault="0007087A" w:rsidP="0088455A">
            <w:pPr>
              <w:suppressAutoHyphens/>
              <w:spacing w:line="360" w:lineRule="auto"/>
            </w:pPr>
            <w:r w:rsidRPr="00775370">
              <w:t>2000</w:t>
            </w:r>
          </w:p>
        </w:tc>
        <w:tc>
          <w:tcPr>
            <w:tcW w:w="683" w:type="pct"/>
            <w:noWrap/>
          </w:tcPr>
          <w:p w:rsidR="0007087A" w:rsidRPr="00775370" w:rsidRDefault="0007087A" w:rsidP="0088455A">
            <w:pPr>
              <w:suppressAutoHyphens/>
              <w:spacing w:line="360" w:lineRule="auto"/>
            </w:pPr>
            <w:r w:rsidRPr="00775370">
              <w:t>2000</w:t>
            </w:r>
          </w:p>
        </w:tc>
        <w:tc>
          <w:tcPr>
            <w:tcW w:w="683" w:type="pct"/>
            <w:noWrap/>
          </w:tcPr>
          <w:p w:rsidR="0007087A" w:rsidRPr="00775370" w:rsidRDefault="0007087A" w:rsidP="0088455A">
            <w:pPr>
              <w:suppressAutoHyphens/>
              <w:spacing w:line="360" w:lineRule="auto"/>
            </w:pPr>
            <w:r w:rsidRPr="00775370">
              <w:t>2000</w:t>
            </w:r>
          </w:p>
        </w:tc>
        <w:tc>
          <w:tcPr>
            <w:tcW w:w="683" w:type="pct"/>
            <w:noWrap/>
          </w:tcPr>
          <w:p w:rsidR="0007087A" w:rsidRPr="00775370" w:rsidRDefault="0007087A" w:rsidP="0088455A">
            <w:pPr>
              <w:suppressAutoHyphens/>
              <w:spacing w:line="360" w:lineRule="auto"/>
            </w:pPr>
            <w:r w:rsidRPr="00775370">
              <w:t>2000</w:t>
            </w:r>
          </w:p>
        </w:tc>
        <w:tc>
          <w:tcPr>
            <w:tcW w:w="683" w:type="pct"/>
            <w:noWrap/>
          </w:tcPr>
          <w:p w:rsidR="0007087A" w:rsidRPr="00775370" w:rsidRDefault="0007087A" w:rsidP="0088455A">
            <w:pPr>
              <w:suppressAutoHyphens/>
              <w:spacing w:line="360" w:lineRule="auto"/>
            </w:pPr>
            <w:r w:rsidRPr="00775370">
              <w:t>2000</w:t>
            </w:r>
          </w:p>
        </w:tc>
        <w:tc>
          <w:tcPr>
            <w:tcW w:w="684" w:type="pct"/>
            <w:noWrap/>
          </w:tcPr>
          <w:p w:rsidR="0007087A" w:rsidRPr="00775370" w:rsidRDefault="0007087A" w:rsidP="0088455A">
            <w:pPr>
              <w:suppressAutoHyphens/>
              <w:spacing w:line="360" w:lineRule="auto"/>
            </w:pPr>
            <w:r w:rsidRPr="00775370">
              <w:t>2000</w:t>
            </w:r>
          </w:p>
        </w:tc>
      </w:tr>
      <w:tr w:rsidR="0007087A" w:rsidRPr="00775370" w:rsidTr="00330CF8">
        <w:trPr>
          <w:jc w:val="center"/>
        </w:trPr>
        <w:tc>
          <w:tcPr>
            <w:tcW w:w="901" w:type="pct"/>
            <w:noWrap/>
          </w:tcPr>
          <w:p w:rsidR="0007087A" w:rsidRPr="00775370" w:rsidRDefault="0007087A" w:rsidP="0088455A">
            <w:pPr>
              <w:suppressAutoHyphens/>
              <w:spacing w:line="360" w:lineRule="auto"/>
            </w:pPr>
            <w:r w:rsidRPr="00775370">
              <w:t>ВР, тыс. руб.</w:t>
            </w:r>
          </w:p>
        </w:tc>
        <w:tc>
          <w:tcPr>
            <w:tcW w:w="683" w:type="pct"/>
            <w:noWrap/>
          </w:tcPr>
          <w:p w:rsidR="0007087A" w:rsidRPr="00775370" w:rsidRDefault="0007087A" w:rsidP="0088455A">
            <w:pPr>
              <w:suppressAutoHyphens/>
              <w:spacing w:line="360" w:lineRule="auto"/>
            </w:pPr>
            <w:r w:rsidRPr="00775370">
              <w:t>7000</w:t>
            </w:r>
          </w:p>
        </w:tc>
        <w:tc>
          <w:tcPr>
            <w:tcW w:w="683" w:type="pct"/>
            <w:noWrap/>
          </w:tcPr>
          <w:p w:rsidR="0007087A" w:rsidRPr="00775370" w:rsidRDefault="0007087A" w:rsidP="0088455A">
            <w:pPr>
              <w:suppressAutoHyphens/>
              <w:spacing w:line="360" w:lineRule="auto"/>
            </w:pPr>
            <w:r w:rsidRPr="00775370">
              <w:t>6300</w:t>
            </w:r>
          </w:p>
        </w:tc>
        <w:tc>
          <w:tcPr>
            <w:tcW w:w="683" w:type="pct"/>
            <w:noWrap/>
          </w:tcPr>
          <w:p w:rsidR="0007087A" w:rsidRPr="00775370" w:rsidRDefault="0007087A" w:rsidP="0088455A">
            <w:pPr>
              <w:suppressAutoHyphens/>
              <w:spacing w:line="360" w:lineRule="auto"/>
            </w:pPr>
            <w:r w:rsidRPr="00775370">
              <w:t>7500</w:t>
            </w:r>
          </w:p>
        </w:tc>
        <w:tc>
          <w:tcPr>
            <w:tcW w:w="683" w:type="pct"/>
            <w:noWrap/>
          </w:tcPr>
          <w:p w:rsidR="0007087A" w:rsidRPr="00775370" w:rsidRDefault="0007087A" w:rsidP="0088455A">
            <w:pPr>
              <w:suppressAutoHyphens/>
              <w:spacing w:line="360" w:lineRule="auto"/>
            </w:pPr>
            <w:r w:rsidRPr="00775370">
              <w:t>8000</w:t>
            </w:r>
          </w:p>
        </w:tc>
        <w:tc>
          <w:tcPr>
            <w:tcW w:w="683" w:type="pct"/>
            <w:noWrap/>
          </w:tcPr>
          <w:p w:rsidR="0007087A" w:rsidRPr="00775370" w:rsidRDefault="0007087A" w:rsidP="0088455A">
            <w:pPr>
              <w:suppressAutoHyphens/>
              <w:spacing w:line="360" w:lineRule="auto"/>
            </w:pPr>
            <w:r w:rsidRPr="00775370">
              <w:t>7700</w:t>
            </w:r>
          </w:p>
        </w:tc>
        <w:tc>
          <w:tcPr>
            <w:tcW w:w="684" w:type="pct"/>
            <w:noWrap/>
          </w:tcPr>
          <w:p w:rsidR="0007087A" w:rsidRPr="00775370" w:rsidRDefault="0007087A" w:rsidP="0088455A">
            <w:pPr>
              <w:suppressAutoHyphens/>
              <w:spacing w:line="360" w:lineRule="auto"/>
            </w:pPr>
            <w:r w:rsidRPr="00775370">
              <w:t>9200</w:t>
            </w:r>
          </w:p>
        </w:tc>
      </w:tr>
      <w:tr w:rsidR="0007087A" w:rsidRPr="00775370" w:rsidTr="00330CF8">
        <w:trPr>
          <w:jc w:val="center"/>
        </w:trPr>
        <w:tc>
          <w:tcPr>
            <w:tcW w:w="901" w:type="pct"/>
            <w:noWrap/>
          </w:tcPr>
          <w:p w:rsidR="0007087A" w:rsidRPr="00775370" w:rsidRDefault="0007087A" w:rsidP="0088455A">
            <w:pPr>
              <w:suppressAutoHyphens/>
              <w:spacing w:line="360" w:lineRule="auto"/>
            </w:pPr>
            <w:r w:rsidRPr="00775370">
              <w:t>ВА, тыс. руб.</w:t>
            </w:r>
          </w:p>
        </w:tc>
        <w:tc>
          <w:tcPr>
            <w:tcW w:w="683" w:type="pct"/>
            <w:noWrap/>
          </w:tcPr>
          <w:p w:rsidR="0007087A" w:rsidRPr="00775370" w:rsidRDefault="0007087A" w:rsidP="0088455A">
            <w:pPr>
              <w:suppressAutoHyphens/>
              <w:spacing w:line="360" w:lineRule="auto"/>
            </w:pPr>
            <w:r w:rsidRPr="00775370">
              <w:t>10000</w:t>
            </w:r>
          </w:p>
        </w:tc>
        <w:tc>
          <w:tcPr>
            <w:tcW w:w="683" w:type="pct"/>
            <w:noWrap/>
          </w:tcPr>
          <w:p w:rsidR="0007087A" w:rsidRPr="00775370" w:rsidRDefault="0007087A" w:rsidP="0088455A">
            <w:pPr>
              <w:suppressAutoHyphens/>
              <w:spacing w:line="360" w:lineRule="auto"/>
            </w:pPr>
            <w:r w:rsidRPr="00775370">
              <w:t>9500</w:t>
            </w:r>
          </w:p>
        </w:tc>
        <w:tc>
          <w:tcPr>
            <w:tcW w:w="683" w:type="pct"/>
            <w:noWrap/>
          </w:tcPr>
          <w:p w:rsidR="0007087A" w:rsidRPr="00775370" w:rsidRDefault="0007087A" w:rsidP="0088455A">
            <w:pPr>
              <w:suppressAutoHyphens/>
              <w:spacing w:line="360" w:lineRule="auto"/>
            </w:pPr>
            <w:r w:rsidRPr="00775370">
              <w:t>10000</w:t>
            </w:r>
          </w:p>
        </w:tc>
        <w:tc>
          <w:tcPr>
            <w:tcW w:w="683" w:type="pct"/>
            <w:noWrap/>
          </w:tcPr>
          <w:p w:rsidR="0007087A" w:rsidRPr="00775370" w:rsidRDefault="0007087A" w:rsidP="0088455A">
            <w:pPr>
              <w:suppressAutoHyphens/>
              <w:spacing w:line="360" w:lineRule="auto"/>
            </w:pPr>
            <w:r w:rsidRPr="00775370">
              <w:t>10000</w:t>
            </w:r>
          </w:p>
        </w:tc>
        <w:tc>
          <w:tcPr>
            <w:tcW w:w="683" w:type="pct"/>
            <w:noWrap/>
          </w:tcPr>
          <w:p w:rsidR="0007087A" w:rsidRPr="00775370" w:rsidRDefault="0007087A" w:rsidP="0088455A">
            <w:pPr>
              <w:suppressAutoHyphens/>
              <w:spacing w:line="360" w:lineRule="auto"/>
            </w:pPr>
            <w:r w:rsidRPr="00775370">
              <w:t>9800</w:t>
            </w:r>
          </w:p>
        </w:tc>
        <w:tc>
          <w:tcPr>
            <w:tcW w:w="684" w:type="pct"/>
            <w:noWrap/>
          </w:tcPr>
          <w:p w:rsidR="0007087A" w:rsidRPr="00775370" w:rsidRDefault="0007087A" w:rsidP="0088455A">
            <w:pPr>
              <w:suppressAutoHyphens/>
              <w:spacing w:line="360" w:lineRule="auto"/>
            </w:pPr>
            <w:r w:rsidRPr="00775370">
              <w:t>10200</w:t>
            </w:r>
          </w:p>
        </w:tc>
      </w:tr>
    </w:tbl>
    <w:p w:rsidR="0007087A" w:rsidRPr="0088455A" w:rsidRDefault="0007087A" w:rsidP="0088455A">
      <w:pPr>
        <w:suppressAutoHyphens/>
        <w:spacing w:line="360" w:lineRule="auto"/>
        <w:ind w:firstLine="709"/>
        <w:jc w:val="both"/>
        <w:rPr>
          <w:sz w:val="28"/>
          <w:szCs w:val="28"/>
        </w:rPr>
      </w:pPr>
    </w:p>
    <w:p w:rsidR="0007087A" w:rsidRPr="0088455A" w:rsidRDefault="0007087A" w:rsidP="0088455A">
      <w:pPr>
        <w:suppressAutoHyphens/>
        <w:spacing w:line="360" w:lineRule="auto"/>
        <w:ind w:firstLine="709"/>
        <w:jc w:val="both"/>
        <w:rPr>
          <w:sz w:val="28"/>
          <w:szCs w:val="28"/>
        </w:rPr>
      </w:pPr>
      <w:r w:rsidRPr="0088455A">
        <w:rPr>
          <w:sz w:val="28"/>
          <w:szCs w:val="28"/>
        </w:rPr>
        <w:t xml:space="preserve">Таблица </w:t>
      </w:r>
      <w:r w:rsidR="000429FF" w:rsidRPr="0088455A">
        <w:rPr>
          <w:sz w:val="28"/>
          <w:szCs w:val="28"/>
        </w:rPr>
        <w:t>2.</w:t>
      </w:r>
      <w:r w:rsidRPr="0088455A">
        <w:rPr>
          <w:sz w:val="28"/>
          <w:szCs w:val="28"/>
        </w:rPr>
        <w:t>7</w:t>
      </w:r>
      <w:r w:rsidR="0088455A" w:rsidRPr="0088455A">
        <w:rPr>
          <w:sz w:val="28"/>
          <w:szCs w:val="28"/>
        </w:rPr>
        <w:t xml:space="preserve"> </w:t>
      </w:r>
      <w:r w:rsidRPr="0088455A">
        <w:rPr>
          <w:sz w:val="28"/>
          <w:szCs w:val="28"/>
        </w:rPr>
        <w:t>Результаты оценки влияния факторов на общую рентабельность</w:t>
      </w:r>
      <w:r w:rsidR="000429FF" w:rsidRPr="0088455A">
        <w:rPr>
          <w:sz w:val="28"/>
          <w:szCs w:val="28"/>
        </w:rPr>
        <w:t xml:space="preserve"> </w:t>
      </w:r>
      <w:r w:rsidRPr="0088455A">
        <w:rPr>
          <w:sz w:val="28"/>
          <w:szCs w:val="28"/>
        </w:rPr>
        <w:t xml:space="preserve">ООО </w:t>
      </w:r>
      <w:r w:rsidR="0088455A">
        <w:rPr>
          <w:sz w:val="28"/>
          <w:szCs w:val="28"/>
        </w:rPr>
        <w:t>"</w:t>
      </w:r>
      <w:r w:rsidR="000429FF" w:rsidRPr="0088455A">
        <w:rPr>
          <w:sz w:val="28"/>
          <w:szCs w:val="28"/>
        </w:rPr>
        <w:t>АвангардСтрой</w:t>
      </w:r>
      <w:r w:rsidR="0088455A">
        <w:rPr>
          <w:sz w:val="28"/>
          <w:szCs w:val="28"/>
        </w:rPr>
        <w:t>"</w:t>
      </w:r>
      <w:r w:rsidRPr="0088455A">
        <w:rPr>
          <w:sz w:val="28"/>
          <w:szCs w:val="28"/>
        </w:rPr>
        <w:t xml:space="preserve"> по первой модели</w:t>
      </w:r>
    </w:p>
    <w:tbl>
      <w:tblPr>
        <w:tblStyle w:val="ad"/>
        <w:tblW w:w="7371" w:type="dxa"/>
        <w:jc w:val="center"/>
        <w:tblLook w:val="0400" w:firstRow="0" w:lastRow="0" w:firstColumn="0" w:lastColumn="0" w:noHBand="0" w:noVBand="1"/>
      </w:tblPr>
      <w:tblGrid>
        <w:gridCol w:w="1694"/>
        <w:gridCol w:w="873"/>
        <w:gridCol w:w="961"/>
        <w:gridCol w:w="961"/>
        <w:gridCol w:w="961"/>
        <w:gridCol w:w="961"/>
        <w:gridCol w:w="960"/>
      </w:tblGrid>
      <w:tr w:rsidR="0007087A" w:rsidRPr="00775370" w:rsidTr="00330CF8">
        <w:trPr>
          <w:jc w:val="center"/>
        </w:trPr>
        <w:tc>
          <w:tcPr>
            <w:tcW w:w="1149" w:type="pct"/>
            <w:noWrap/>
          </w:tcPr>
          <w:p w:rsidR="0007087A" w:rsidRPr="00775370" w:rsidRDefault="0007087A" w:rsidP="0088455A">
            <w:pPr>
              <w:suppressAutoHyphens/>
              <w:spacing w:line="360" w:lineRule="auto"/>
            </w:pPr>
          </w:p>
        </w:tc>
        <w:tc>
          <w:tcPr>
            <w:tcW w:w="592" w:type="pct"/>
            <w:noWrap/>
          </w:tcPr>
          <w:p w:rsidR="0007087A" w:rsidRPr="00775370" w:rsidRDefault="0007087A" w:rsidP="0088455A">
            <w:pPr>
              <w:suppressAutoHyphens/>
              <w:spacing w:line="360" w:lineRule="auto"/>
            </w:pPr>
            <w:r w:rsidRPr="00775370">
              <w:t>1</w:t>
            </w:r>
          </w:p>
        </w:tc>
        <w:tc>
          <w:tcPr>
            <w:tcW w:w="652" w:type="pct"/>
            <w:noWrap/>
          </w:tcPr>
          <w:p w:rsidR="0007087A" w:rsidRPr="00775370" w:rsidRDefault="0007087A" w:rsidP="0088455A">
            <w:pPr>
              <w:suppressAutoHyphens/>
              <w:spacing w:line="360" w:lineRule="auto"/>
            </w:pPr>
            <w:r w:rsidRPr="00775370">
              <w:t>2</w:t>
            </w:r>
          </w:p>
        </w:tc>
        <w:tc>
          <w:tcPr>
            <w:tcW w:w="652" w:type="pct"/>
            <w:noWrap/>
          </w:tcPr>
          <w:p w:rsidR="0007087A" w:rsidRPr="00775370" w:rsidRDefault="0007087A" w:rsidP="0088455A">
            <w:pPr>
              <w:suppressAutoHyphens/>
              <w:spacing w:line="360" w:lineRule="auto"/>
            </w:pPr>
            <w:r w:rsidRPr="00775370">
              <w:t>3</w:t>
            </w:r>
          </w:p>
        </w:tc>
        <w:tc>
          <w:tcPr>
            <w:tcW w:w="652" w:type="pct"/>
            <w:noWrap/>
          </w:tcPr>
          <w:p w:rsidR="0007087A" w:rsidRPr="00775370" w:rsidRDefault="0007087A" w:rsidP="0088455A">
            <w:pPr>
              <w:suppressAutoHyphens/>
              <w:spacing w:line="360" w:lineRule="auto"/>
            </w:pPr>
            <w:r w:rsidRPr="00775370">
              <w:t>4</w:t>
            </w:r>
          </w:p>
        </w:tc>
        <w:tc>
          <w:tcPr>
            <w:tcW w:w="652" w:type="pct"/>
            <w:noWrap/>
          </w:tcPr>
          <w:p w:rsidR="0007087A" w:rsidRPr="00775370" w:rsidRDefault="0007087A" w:rsidP="0088455A">
            <w:pPr>
              <w:suppressAutoHyphens/>
              <w:spacing w:line="360" w:lineRule="auto"/>
            </w:pPr>
            <w:r w:rsidRPr="00775370">
              <w:t>5</w:t>
            </w:r>
          </w:p>
        </w:tc>
        <w:tc>
          <w:tcPr>
            <w:tcW w:w="651" w:type="pct"/>
            <w:noWrap/>
          </w:tcPr>
          <w:p w:rsidR="0007087A" w:rsidRPr="00775370" w:rsidRDefault="0007087A" w:rsidP="0088455A">
            <w:pPr>
              <w:suppressAutoHyphens/>
              <w:spacing w:line="360" w:lineRule="auto"/>
            </w:pPr>
            <w:r w:rsidRPr="00775370">
              <w:t>6</w:t>
            </w:r>
          </w:p>
        </w:tc>
      </w:tr>
      <w:tr w:rsidR="0007087A" w:rsidRPr="00775370" w:rsidTr="00330CF8">
        <w:trPr>
          <w:jc w:val="center"/>
        </w:trPr>
        <w:tc>
          <w:tcPr>
            <w:tcW w:w="1149" w:type="pct"/>
            <w:noWrap/>
          </w:tcPr>
          <w:p w:rsidR="0007087A" w:rsidRPr="00775370" w:rsidRDefault="0007087A" w:rsidP="0088455A">
            <w:pPr>
              <w:suppressAutoHyphens/>
              <w:spacing w:line="360" w:lineRule="auto"/>
            </w:pPr>
            <w:r w:rsidRPr="00775370">
              <w:t>ПП</w:t>
            </w:r>
          </w:p>
        </w:tc>
        <w:tc>
          <w:tcPr>
            <w:tcW w:w="592" w:type="pct"/>
            <w:noWrap/>
          </w:tcPr>
          <w:p w:rsidR="0007087A" w:rsidRPr="00775370" w:rsidRDefault="0007087A" w:rsidP="0088455A">
            <w:pPr>
              <w:suppressAutoHyphens/>
              <w:spacing w:line="360" w:lineRule="auto"/>
            </w:pPr>
            <w:r w:rsidRPr="00775370">
              <w:t>0,05714</w:t>
            </w:r>
          </w:p>
        </w:tc>
        <w:tc>
          <w:tcPr>
            <w:tcW w:w="652" w:type="pct"/>
            <w:noWrap/>
          </w:tcPr>
          <w:p w:rsidR="0007087A" w:rsidRPr="00775370" w:rsidRDefault="0007087A" w:rsidP="0088455A">
            <w:pPr>
              <w:suppressAutoHyphens/>
              <w:spacing w:line="360" w:lineRule="auto"/>
            </w:pPr>
            <w:r w:rsidRPr="00775370">
              <w:t>0,05556</w:t>
            </w:r>
          </w:p>
        </w:tc>
        <w:tc>
          <w:tcPr>
            <w:tcW w:w="652" w:type="pct"/>
            <w:noWrap/>
          </w:tcPr>
          <w:p w:rsidR="0007087A" w:rsidRPr="00775370" w:rsidRDefault="0007087A" w:rsidP="0088455A">
            <w:pPr>
              <w:suppressAutoHyphens/>
              <w:spacing w:line="360" w:lineRule="auto"/>
            </w:pPr>
            <w:r w:rsidRPr="00775370">
              <w:t>0,06000</w:t>
            </w:r>
          </w:p>
        </w:tc>
        <w:tc>
          <w:tcPr>
            <w:tcW w:w="652" w:type="pct"/>
            <w:noWrap/>
          </w:tcPr>
          <w:p w:rsidR="0007087A" w:rsidRPr="00775370" w:rsidRDefault="0007087A" w:rsidP="0088455A">
            <w:pPr>
              <w:suppressAutoHyphens/>
              <w:spacing w:line="360" w:lineRule="auto"/>
            </w:pPr>
            <w:r w:rsidRPr="00775370">
              <w:t>0,05000</w:t>
            </w:r>
          </w:p>
        </w:tc>
        <w:tc>
          <w:tcPr>
            <w:tcW w:w="652" w:type="pct"/>
            <w:noWrap/>
          </w:tcPr>
          <w:p w:rsidR="0007087A" w:rsidRPr="00775370" w:rsidRDefault="0007087A" w:rsidP="0088455A">
            <w:pPr>
              <w:suppressAutoHyphens/>
              <w:spacing w:line="360" w:lineRule="auto"/>
            </w:pPr>
            <w:r w:rsidRPr="00775370">
              <w:t>0,05455</w:t>
            </w:r>
          </w:p>
        </w:tc>
        <w:tc>
          <w:tcPr>
            <w:tcW w:w="651" w:type="pct"/>
            <w:noWrap/>
          </w:tcPr>
          <w:p w:rsidR="0007087A" w:rsidRPr="00775370" w:rsidRDefault="0007087A" w:rsidP="0088455A">
            <w:pPr>
              <w:suppressAutoHyphens/>
              <w:spacing w:line="360" w:lineRule="auto"/>
            </w:pPr>
            <w:r w:rsidRPr="00775370">
              <w:t>0,04239</w:t>
            </w:r>
          </w:p>
        </w:tc>
      </w:tr>
      <w:tr w:rsidR="0007087A" w:rsidRPr="00775370" w:rsidTr="00330CF8">
        <w:trPr>
          <w:jc w:val="center"/>
        </w:trPr>
        <w:tc>
          <w:tcPr>
            <w:tcW w:w="1149" w:type="pct"/>
            <w:noWrap/>
          </w:tcPr>
          <w:p w:rsidR="0007087A" w:rsidRPr="00775370" w:rsidRDefault="0007087A" w:rsidP="0088455A">
            <w:pPr>
              <w:suppressAutoHyphens/>
              <w:spacing w:line="360" w:lineRule="auto"/>
            </w:pPr>
            <w:r w:rsidRPr="00775370">
              <w:t>Оа</w:t>
            </w:r>
          </w:p>
        </w:tc>
        <w:tc>
          <w:tcPr>
            <w:tcW w:w="592" w:type="pct"/>
            <w:noWrap/>
          </w:tcPr>
          <w:p w:rsidR="0007087A" w:rsidRPr="00775370" w:rsidRDefault="0007087A" w:rsidP="0088455A">
            <w:pPr>
              <w:suppressAutoHyphens/>
              <w:spacing w:line="360" w:lineRule="auto"/>
            </w:pPr>
            <w:r w:rsidRPr="00775370">
              <w:t>1,16667</w:t>
            </w:r>
          </w:p>
        </w:tc>
        <w:tc>
          <w:tcPr>
            <w:tcW w:w="652" w:type="pct"/>
            <w:noWrap/>
          </w:tcPr>
          <w:p w:rsidR="0007087A" w:rsidRPr="00775370" w:rsidRDefault="0007087A" w:rsidP="0088455A">
            <w:pPr>
              <w:suppressAutoHyphens/>
              <w:spacing w:line="360" w:lineRule="auto"/>
            </w:pPr>
            <w:r w:rsidRPr="00775370">
              <w:t>1,26000</w:t>
            </w:r>
          </w:p>
        </w:tc>
        <w:tc>
          <w:tcPr>
            <w:tcW w:w="652" w:type="pct"/>
            <w:noWrap/>
          </w:tcPr>
          <w:p w:rsidR="0007087A" w:rsidRPr="00775370" w:rsidRDefault="0007087A" w:rsidP="0088455A">
            <w:pPr>
              <w:suppressAutoHyphens/>
              <w:spacing w:line="360" w:lineRule="auto"/>
            </w:pPr>
            <w:r w:rsidRPr="00775370">
              <w:t>1,36364</w:t>
            </w:r>
          </w:p>
        </w:tc>
        <w:tc>
          <w:tcPr>
            <w:tcW w:w="652" w:type="pct"/>
            <w:noWrap/>
          </w:tcPr>
          <w:p w:rsidR="0007087A" w:rsidRPr="00775370" w:rsidRDefault="0007087A" w:rsidP="0088455A">
            <w:pPr>
              <w:suppressAutoHyphens/>
              <w:spacing w:line="360" w:lineRule="auto"/>
            </w:pPr>
            <w:r w:rsidRPr="00775370">
              <w:t>1,14286</w:t>
            </w:r>
          </w:p>
        </w:tc>
        <w:tc>
          <w:tcPr>
            <w:tcW w:w="652" w:type="pct"/>
            <w:noWrap/>
          </w:tcPr>
          <w:p w:rsidR="0007087A" w:rsidRPr="00775370" w:rsidRDefault="0007087A" w:rsidP="0088455A">
            <w:pPr>
              <w:suppressAutoHyphens/>
              <w:spacing w:line="360" w:lineRule="auto"/>
            </w:pPr>
            <w:r w:rsidRPr="00775370">
              <w:t>1,22222</w:t>
            </w:r>
          </w:p>
        </w:tc>
        <w:tc>
          <w:tcPr>
            <w:tcW w:w="651" w:type="pct"/>
            <w:noWrap/>
          </w:tcPr>
          <w:p w:rsidR="0007087A" w:rsidRPr="00775370" w:rsidRDefault="0007087A" w:rsidP="0088455A">
            <w:pPr>
              <w:suppressAutoHyphens/>
              <w:spacing w:line="360" w:lineRule="auto"/>
            </w:pPr>
            <w:r w:rsidRPr="00775370">
              <w:t>1,42636</w:t>
            </w:r>
          </w:p>
        </w:tc>
      </w:tr>
      <w:tr w:rsidR="0007087A" w:rsidRPr="00775370" w:rsidTr="00330CF8">
        <w:trPr>
          <w:jc w:val="center"/>
        </w:trPr>
        <w:tc>
          <w:tcPr>
            <w:tcW w:w="1149" w:type="pct"/>
            <w:noWrap/>
          </w:tcPr>
          <w:p w:rsidR="0007087A" w:rsidRPr="00775370" w:rsidRDefault="0007087A" w:rsidP="0088455A">
            <w:pPr>
              <w:suppressAutoHyphens/>
              <w:spacing w:line="360" w:lineRule="auto"/>
            </w:pPr>
            <w:r w:rsidRPr="00775370">
              <w:t>Км</w:t>
            </w:r>
          </w:p>
        </w:tc>
        <w:tc>
          <w:tcPr>
            <w:tcW w:w="592" w:type="pct"/>
            <w:noWrap/>
          </w:tcPr>
          <w:p w:rsidR="0007087A" w:rsidRPr="00775370" w:rsidRDefault="0007087A" w:rsidP="0088455A">
            <w:pPr>
              <w:suppressAutoHyphens/>
              <w:spacing w:line="360" w:lineRule="auto"/>
            </w:pPr>
            <w:r w:rsidRPr="00775370">
              <w:t>3,00000</w:t>
            </w:r>
          </w:p>
        </w:tc>
        <w:tc>
          <w:tcPr>
            <w:tcW w:w="652" w:type="pct"/>
            <w:noWrap/>
          </w:tcPr>
          <w:p w:rsidR="0007087A" w:rsidRPr="00775370" w:rsidRDefault="0007087A" w:rsidP="0088455A">
            <w:pPr>
              <w:suppressAutoHyphens/>
              <w:spacing w:line="360" w:lineRule="auto"/>
            </w:pPr>
            <w:r w:rsidRPr="00775370">
              <w:t>2,50000</w:t>
            </w:r>
          </w:p>
        </w:tc>
        <w:tc>
          <w:tcPr>
            <w:tcW w:w="652" w:type="pct"/>
            <w:noWrap/>
          </w:tcPr>
          <w:p w:rsidR="0007087A" w:rsidRPr="00775370" w:rsidRDefault="0007087A" w:rsidP="0088455A">
            <w:pPr>
              <w:suppressAutoHyphens/>
              <w:spacing w:line="360" w:lineRule="auto"/>
            </w:pPr>
            <w:r w:rsidRPr="00775370">
              <w:t>2,75000</w:t>
            </w:r>
          </w:p>
        </w:tc>
        <w:tc>
          <w:tcPr>
            <w:tcW w:w="652" w:type="pct"/>
            <w:noWrap/>
          </w:tcPr>
          <w:p w:rsidR="0007087A" w:rsidRPr="00775370" w:rsidRDefault="0007087A" w:rsidP="0088455A">
            <w:pPr>
              <w:suppressAutoHyphens/>
              <w:spacing w:line="360" w:lineRule="auto"/>
            </w:pPr>
            <w:r w:rsidRPr="00775370">
              <w:t>3,50000</w:t>
            </w:r>
          </w:p>
        </w:tc>
        <w:tc>
          <w:tcPr>
            <w:tcW w:w="652" w:type="pct"/>
            <w:noWrap/>
          </w:tcPr>
          <w:p w:rsidR="0007087A" w:rsidRPr="00775370" w:rsidRDefault="0007087A" w:rsidP="0088455A">
            <w:pPr>
              <w:suppressAutoHyphens/>
              <w:spacing w:line="360" w:lineRule="auto"/>
            </w:pPr>
            <w:r w:rsidRPr="00775370">
              <w:t>3,15000</w:t>
            </w:r>
          </w:p>
        </w:tc>
        <w:tc>
          <w:tcPr>
            <w:tcW w:w="651" w:type="pct"/>
            <w:noWrap/>
          </w:tcPr>
          <w:p w:rsidR="0007087A" w:rsidRPr="00775370" w:rsidRDefault="0007087A" w:rsidP="0088455A">
            <w:pPr>
              <w:suppressAutoHyphens/>
              <w:spacing w:line="360" w:lineRule="auto"/>
            </w:pPr>
            <w:r w:rsidRPr="00775370">
              <w:t>3,22500</w:t>
            </w:r>
          </w:p>
        </w:tc>
      </w:tr>
      <w:tr w:rsidR="0007087A" w:rsidRPr="00775370" w:rsidTr="00330CF8">
        <w:trPr>
          <w:jc w:val="center"/>
        </w:trPr>
        <w:tc>
          <w:tcPr>
            <w:tcW w:w="1149" w:type="pct"/>
            <w:noWrap/>
          </w:tcPr>
          <w:p w:rsidR="0007087A" w:rsidRPr="00775370" w:rsidRDefault="0007087A" w:rsidP="0088455A">
            <w:pPr>
              <w:suppressAutoHyphens/>
              <w:spacing w:line="360" w:lineRule="auto"/>
            </w:pPr>
            <w:r w:rsidRPr="00775370">
              <w:t>Коп</w:t>
            </w:r>
          </w:p>
        </w:tc>
        <w:tc>
          <w:tcPr>
            <w:tcW w:w="592" w:type="pct"/>
            <w:noWrap/>
          </w:tcPr>
          <w:p w:rsidR="0007087A" w:rsidRPr="00775370" w:rsidRDefault="0007087A" w:rsidP="0088455A">
            <w:pPr>
              <w:suppressAutoHyphens/>
              <w:spacing w:line="360" w:lineRule="auto"/>
            </w:pPr>
            <w:r w:rsidRPr="00775370">
              <w:t>0,20000</w:t>
            </w:r>
          </w:p>
        </w:tc>
        <w:tc>
          <w:tcPr>
            <w:tcW w:w="652" w:type="pct"/>
            <w:noWrap/>
          </w:tcPr>
          <w:p w:rsidR="0007087A" w:rsidRPr="00775370" w:rsidRDefault="0007087A" w:rsidP="0088455A">
            <w:pPr>
              <w:suppressAutoHyphens/>
              <w:spacing w:line="360" w:lineRule="auto"/>
            </w:pPr>
            <w:r w:rsidRPr="00775370">
              <w:t>0,21053</w:t>
            </w:r>
          </w:p>
        </w:tc>
        <w:tc>
          <w:tcPr>
            <w:tcW w:w="652" w:type="pct"/>
            <w:noWrap/>
          </w:tcPr>
          <w:p w:rsidR="0007087A" w:rsidRPr="00775370" w:rsidRDefault="0007087A" w:rsidP="0088455A">
            <w:pPr>
              <w:suppressAutoHyphens/>
              <w:spacing w:line="360" w:lineRule="auto"/>
            </w:pPr>
            <w:r w:rsidRPr="00775370">
              <w:t>0,20000</w:t>
            </w:r>
          </w:p>
        </w:tc>
        <w:tc>
          <w:tcPr>
            <w:tcW w:w="652" w:type="pct"/>
            <w:noWrap/>
          </w:tcPr>
          <w:p w:rsidR="0007087A" w:rsidRPr="00775370" w:rsidRDefault="0007087A" w:rsidP="0088455A">
            <w:pPr>
              <w:suppressAutoHyphens/>
              <w:spacing w:line="360" w:lineRule="auto"/>
            </w:pPr>
            <w:r w:rsidRPr="00775370">
              <w:t>0,20000</w:t>
            </w:r>
          </w:p>
        </w:tc>
        <w:tc>
          <w:tcPr>
            <w:tcW w:w="652" w:type="pct"/>
            <w:noWrap/>
          </w:tcPr>
          <w:p w:rsidR="0007087A" w:rsidRPr="00775370" w:rsidRDefault="0007087A" w:rsidP="0088455A">
            <w:pPr>
              <w:suppressAutoHyphens/>
              <w:spacing w:line="360" w:lineRule="auto"/>
            </w:pPr>
            <w:r w:rsidRPr="00775370">
              <w:t>0,20408</w:t>
            </w:r>
          </w:p>
        </w:tc>
        <w:tc>
          <w:tcPr>
            <w:tcW w:w="651" w:type="pct"/>
            <w:noWrap/>
          </w:tcPr>
          <w:p w:rsidR="0007087A" w:rsidRPr="00775370" w:rsidRDefault="0007087A" w:rsidP="0088455A">
            <w:pPr>
              <w:suppressAutoHyphens/>
              <w:spacing w:line="360" w:lineRule="auto"/>
            </w:pPr>
            <w:r w:rsidRPr="00775370">
              <w:t>0,19608</w:t>
            </w:r>
          </w:p>
        </w:tc>
      </w:tr>
      <w:tr w:rsidR="0007087A" w:rsidRPr="00775370" w:rsidTr="00330CF8">
        <w:trPr>
          <w:jc w:val="center"/>
        </w:trPr>
        <w:tc>
          <w:tcPr>
            <w:tcW w:w="1149" w:type="pct"/>
            <w:noWrap/>
          </w:tcPr>
          <w:p w:rsidR="0007087A" w:rsidRPr="00775370" w:rsidRDefault="0007087A" w:rsidP="0088455A">
            <w:pPr>
              <w:suppressAutoHyphens/>
              <w:spacing w:line="360" w:lineRule="auto"/>
            </w:pPr>
            <w:r w:rsidRPr="00775370">
              <w:t>РО</w:t>
            </w:r>
          </w:p>
        </w:tc>
        <w:tc>
          <w:tcPr>
            <w:tcW w:w="592" w:type="pct"/>
            <w:noWrap/>
          </w:tcPr>
          <w:p w:rsidR="0007087A" w:rsidRPr="00775370" w:rsidRDefault="0007087A" w:rsidP="0088455A">
            <w:pPr>
              <w:suppressAutoHyphens/>
              <w:spacing w:line="360" w:lineRule="auto"/>
            </w:pPr>
            <w:r w:rsidRPr="00775370">
              <w:t>0,04000</w:t>
            </w:r>
          </w:p>
        </w:tc>
        <w:tc>
          <w:tcPr>
            <w:tcW w:w="652" w:type="pct"/>
            <w:noWrap/>
          </w:tcPr>
          <w:p w:rsidR="0007087A" w:rsidRPr="00775370" w:rsidRDefault="0007087A" w:rsidP="0088455A">
            <w:pPr>
              <w:suppressAutoHyphens/>
              <w:spacing w:line="360" w:lineRule="auto"/>
            </w:pPr>
            <w:r w:rsidRPr="00775370">
              <w:t>0,03684</w:t>
            </w:r>
          </w:p>
        </w:tc>
        <w:tc>
          <w:tcPr>
            <w:tcW w:w="652" w:type="pct"/>
            <w:noWrap/>
          </w:tcPr>
          <w:p w:rsidR="0007087A" w:rsidRPr="00775370" w:rsidRDefault="0007087A" w:rsidP="0088455A">
            <w:pPr>
              <w:suppressAutoHyphens/>
              <w:spacing w:line="360" w:lineRule="auto"/>
            </w:pPr>
            <w:r w:rsidRPr="00775370">
              <w:t>0,04500</w:t>
            </w:r>
          </w:p>
        </w:tc>
        <w:tc>
          <w:tcPr>
            <w:tcW w:w="652" w:type="pct"/>
            <w:noWrap/>
          </w:tcPr>
          <w:p w:rsidR="0007087A" w:rsidRPr="00775370" w:rsidRDefault="0007087A" w:rsidP="0088455A">
            <w:pPr>
              <w:suppressAutoHyphens/>
              <w:spacing w:line="360" w:lineRule="auto"/>
            </w:pPr>
            <w:r w:rsidRPr="00775370">
              <w:t>0,04000</w:t>
            </w:r>
          </w:p>
        </w:tc>
        <w:tc>
          <w:tcPr>
            <w:tcW w:w="652" w:type="pct"/>
            <w:noWrap/>
          </w:tcPr>
          <w:p w:rsidR="0007087A" w:rsidRPr="00775370" w:rsidRDefault="0007087A" w:rsidP="0088455A">
            <w:pPr>
              <w:suppressAutoHyphens/>
              <w:spacing w:line="360" w:lineRule="auto"/>
            </w:pPr>
            <w:r w:rsidRPr="00775370">
              <w:t>0,04286</w:t>
            </w:r>
          </w:p>
        </w:tc>
        <w:tc>
          <w:tcPr>
            <w:tcW w:w="651" w:type="pct"/>
            <w:noWrap/>
          </w:tcPr>
          <w:p w:rsidR="0007087A" w:rsidRPr="00775370" w:rsidRDefault="0007087A" w:rsidP="0088455A">
            <w:pPr>
              <w:suppressAutoHyphens/>
              <w:spacing w:line="360" w:lineRule="auto"/>
            </w:pPr>
            <w:r w:rsidRPr="00775370">
              <w:t>0,03824</w:t>
            </w:r>
          </w:p>
        </w:tc>
      </w:tr>
      <w:tr w:rsidR="0007087A" w:rsidRPr="00775370" w:rsidTr="00330CF8">
        <w:trPr>
          <w:jc w:val="center"/>
        </w:trPr>
        <w:tc>
          <w:tcPr>
            <w:tcW w:w="5000" w:type="pct"/>
            <w:gridSpan w:val="7"/>
            <w:noWrap/>
          </w:tcPr>
          <w:p w:rsidR="0007087A" w:rsidRPr="00775370" w:rsidRDefault="0007087A" w:rsidP="0088455A">
            <w:pPr>
              <w:suppressAutoHyphens/>
              <w:spacing w:line="360" w:lineRule="auto"/>
            </w:pPr>
          </w:p>
        </w:tc>
      </w:tr>
      <w:tr w:rsidR="0007087A" w:rsidRPr="00775370" w:rsidTr="00330CF8">
        <w:trPr>
          <w:jc w:val="center"/>
        </w:trPr>
        <w:tc>
          <w:tcPr>
            <w:tcW w:w="1741" w:type="pct"/>
            <w:gridSpan w:val="2"/>
            <w:noWrap/>
          </w:tcPr>
          <w:p w:rsidR="0007087A" w:rsidRPr="00775370" w:rsidRDefault="0007087A" w:rsidP="0088455A">
            <w:pPr>
              <w:suppressAutoHyphens/>
              <w:spacing w:line="360" w:lineRule="auto"/>
            </w:pPr>
          </w:p>
        </w:tc>
        <w:tc>
          <w:tcPr>
            <w:tcW w:w="652" w:type="pct"/>
            <w:noWrap/>
          </w:tcPr>
          <w:p w:rsidR="0007087A" w:rsidRPr="00775370" w:rsidRDefault="0007087A" w:rsidP="0088455A">
            <w:pPr>
              <w:suppressAutoHyphens/>
              <w:spacing w:line="360" w:lineRule="auto"/>
            </w:pPr>
            <w:r w:rsidRPr="00775370">
              <w:t>2-1</w:t>
            </w:r>
          </w:p>
        </w:tc>
        <w:tc>
          <w:tcPr>
            <w:tcW w:w="652" w:type="pct"/>
            <w:noWrap/>
          </w:tcPr>
          <w:p w:rsidR="0007087A" w:rsidRPr="00775370" w:rsidRDefault="0007087A" w:rsidP="0088455A">
            <w:pPr>
              <w:suppressAutoHyphens/>
              <w:spacing w:line="360" w:lineRule="auto"/>
            </w:pPr>
            <w:r w:rsidRPr="00775370">
              <w:t>3-2</w:t>
            </w:r>
          </w:p>
        </w:tc>
        <w:tc>
          <w:tcPr>
            <w:tcW w:w="652" w:type="pct"/>
            <w:noWrap/>
          </w:tcPr>
          <w:p w:rsidR="0007087A" w:rsidRPr="00775370" w:rsidRDefault="0007087A" w:rsidP="0088455A">
            <w:pPr>
              <w:suppressAutoHyphens/>
              <w:spacing w:line="360" w:lineRule="auto"/>
            </w:pPr>
            <w:r w:rsidRPr="00775370">
              <w:t>4-3</w:t>
            </w:r>
          </w:p>
        </w:tc>
        <w:tc>
          <w:tcPr>
            <w:tcW w:w="652" w:type="pct"/>
            <w:noWrap/>
          </w:tcPr>
          <w:p w:rsidR="0007087A" w:rsidRPr="00775370" w:rsidRDefault="0007087A" w:rsidP="0088455A">
            <w:pPr>
              <w:suppressAutoHyphens/>
              <w:spacing w:line="360" w:lineRule="auto"/>
            </w:pPr>
            <w:r w:rsidRPr="00775370">
              <w:t>5-4</w:t>
            </w:r>
          </w:p>
        </w:tc>
        <w:tc>
          <w:tcPr>
            <w:tcW w:w="651" w:type="pct"/>
            <w:noWrap/>
          </w:tcPr>
          <w:p w:rsidR="0007087A" w:rsidRPr="00775370" w:rsidRDefault="0007087A" w:rsidP="0088455A">
            <w:pPr>
              <w:suppressAutoHyphens/>
              <w:spacing w:line="360" w:lineRule="auto"/>
            </w:pPr>
            <w:r w:rsidRPr="00775370">
              <w:t>6-5</w:t>
            </w:r>
          </w:p>
        </w:tc>
      </w:tr>
      <w:tr w:rsidR="0007087A" w:rsidRPr="00775370" w:rsidTr="00330CF8">
        <w:trPr>
          <w:jc w:val="center"/>
        </w:trPr>
        <w:tc>
          <w:tcPr>
            <w:tcW w:w="1741" w:type="pct"/>
            <w:gridSpan w:val="2"/>
            <w:noWrap/>
          </w:tcPr>
          <w:p w:rsidR="0007087A" w:rsidRPr="00775370" w:rsidRDefault="0007087A" w:rsidP="0088455A">
            <w:pPr>
              <w:suppressAutoHyphens/>
              <w:spacing w:line="360" w:lineRule="auto"/>
            </w:pPr>
            <w:r w:rsidRPr="00775370">
              <w:t>Изменение ПП</w:t>
            </w:r>
          </w:p>
        </w:tc>
        <w:tc>
          <w:tcPr>
            <w:tcW w:w="652" w:type="pct"/>
            <w:noWrap/>
          </w:tcPr>
          <w:p w:rsidR="0007087A" w:rsidRPr="00775370" w:rsidRDefault="0007087A" w:rsidP="0088455A">
            <w:pPr>
              <w:suppressAutoHyphens/>
              <w:spacing w:line="360" w:lineRule="auto"/>
            </w:pPr>
            <w:r w:rsidRPr="00775370">
              <w:t>-0,00159</w:t>
            </w:r>
          </w:p>
        </w:tc>
        <w:tc>
          <w:tcPr>
            <w:tcW w:w="652" w:type="pct"/>
            <w:noWrap/>
          </w:tcPr>
          <w:p w:rsidR="0007087A" w:rsidRPr="00775370" w:rsidRDefault="0007087A" w:rsidP="0088455A">
            <w:pPr>
              <w:suppressAutoHyphens/>
              <w:spacing w:line="360" w:lineRule="auto"/>
            </w:pPr>
            <w:r w:rsidRPr="00775370">
              <w:t>0,00444</w:t>
            </w:r>
          </w:p>
        </w:tc>
        <w:tc>
          <w:tcPr>
            <w:tcW w:w="652" w:type="pct"/>
            <w:noWrap/>
          </w:tcPr>
          <w:p w:rsidR="0007087A" w:rsidRPr="00775370" w:rsidRDefault="0007087A" w:rsidP="0088455A">
            <w:pPr>
              <w:suppressAutoHyphens/>
              <w:spacing w:line="360" w:lineRule="auto"/>
            </w:pPr>
            <w:r w:rsidRPr="00775370">
              <w:t>-0,01000</w:t>
            </w:r>
          </w:p>
        </w:tc>
        <w:tc>
          <w:tcPr>
            <w:tcW w:w="652" w:type="pct"/>
            <w:noWrap/>
          </w:tcPr>
          <w:p w:rsidR="0007087A" w:rsidRPr="00775370" w:rsidRDefault="0007087A" w:rsidP="0088455A">
            <w:pPr>
              <w:suppressAutoHyphens/>
              <w:spacing w:line="360" w:lineRule="auto"/>
            </w:pPr>
            <w:r w:rsidRPr="00775370">
              <w:t>0,00455</w:t>
            </w:r>
          </w:p>
        </w:tc>
        <w:tc>
          <w:tcPr>
            <w:tcW w:w="651" w:type="pct"/>
            <w:noWrap/>
          </w:tcPr>
          <w:p w:rsidR="0007087A" w:rsidRPr="00775370" w:rsidRDefault="0007087A" w:rsidP="0088455A">
            <w:pPr>
              <w:suppressAutoHyphens/>
              <w:spacing w:line="360" w:lineRule="auto"/>
            </w:pPr>
            <w:r w:rsidRPr="00775370">
              <w:t>-0,01215</w:t>
            </w:r>
          </w:p>
        </w:tc>
      </w:tr>
      <w:tr w:rsidR="0007087A" w:rsidRPr="00775370" w:rsidTr="00330CF8">
        <w:trPr>
          <w:jc w:val="center"/>
        </w:trPr>
        <w:tc>
          <w:tcPr>
            <w:tcW w:w="1741" w:type="pct"/>
            <w:gridSpan w:val="2"/>
            <w:noWrap/>
          </w:tcPr>
          <w:p w:rsidR="0007087A" w:rsidRPr="00775370" w:rsidRDefault="0007087A" w:rsidP="0088455A">
            <w:pPr>
              <w:suppressAutoHyphens/>
              <w:spacing w:line="360" w:lineRule="auto"/>
            </w:pPr>
            <w:r w:rsidRPr="00775370">
              <w:t>Изменение Оа</w:t>
            </w:r>
          </w:p>
        </w:tc>
        <w:tc>
          <w:tcPr>
            <w:tcW w:w="652" w:type="pct"/>
            <w:noWrap/>
          </w:tcPr>
          <w:p w:rsidR="0007087A" w:rsidRPr="00775370" w:rsidRDefault="0007087A" w:rsidP="0088455A">
            <w:pPr>
              <w:suppressAutoHyphens/>
              <w:spacing w:line="360" w:lineRule="auto"/>
            </w:pPr>
            <w:r w:rsidRPr="00775370">
              <w:t>0,09333</w:t>
            </w:r>
          </w:p>
        </w:tc>
        <w:tc>
          <w:tcPr>
            <w:tcW w:w="652" w:type="pct"/>
            <w:noWrap/>
          </w:tcPr>
          <w:p w:rsidR="0007087A" w:rsidRPr="00775370" w:rsidRDefault="0007087A" w:rsidP="0088455A">
            <w:pPr>
              <w:suppressAutoHyphens/>
              <w:spacing w:line="360" w:lineRule="auto"/>
            </w:pPr>
            <w:r w:rsidRPr="00775370">
              <w:t>0,10364</w:t>
            </w:r>
          </w:p>
        </w:tc>
        <w:tc>
          <w:tcPr>
            <w:tcW w:w="652" w:type="pct"/>
            <w:noWrap/>
          </w:tcPr>
          <w:p w:rsidR="0007087A" w:rsidRPr="00775370" w:rsidRDefault="0007087A" w:rsidP="0088455A">
            <w:pPr>
              <w:suppressAutoHyphens/>
              <w:spacing w:line="360" w:lineRule="auto"/>
            </w:pPr>
            <w:r w:rsidRPr="00775370">
              <w:t>-0,22078</w:t>
            </w:r>
          </w:p>
        </w:tc>
        <w:tc>
          <w:tcPr>
            <w:tcW w:w="652" w:type="pct"/>
            <w:noWrap/>
          </w:tcPr>
          <w:p w:rsidR="0007087A" w:rsidRPr="00775370" w:rsidRDefault="0007087A" w:rsidP="0088455A">
            <w:pPr>
              <w:suppressAutoHyphens/>
              <w:spacing w:line="360" w:lineRule="auto"/>
            </w:pPr>
            <w:r w:rsidRPr="00775370">
              <w:t>0,07937</w:t>
            </w:r>
          </w:p>
        </w:tc>
        <w:tc>
          <w:tcPr>
            <w:tcW w:w="651" w:type="pct"/>
            <w:noWrap/>
          </w:tcPr>
          <w:p w:rsidR="0007087A" w:rsidRPr="00775370" w:rsidRDefault="0007087A" w:rsidP="0088455A">
            <w:pPr>
              <w:suppressAutoHyphens/>
              <w:spacing w:line="360" w:lineRule="auto"/>
            </w:pPr>
            <w:r w:rsidRPr="00775370">
              <w:t>0,20413</w:t>
            </w:r>
          </w:p>
        </w:tc>
      </w:tr>
      <w:tr w:rsidR="0007087A" w:rsidRPr="00775370" w:rsidTr="00330CF8">
        <w:trPr>
          <w:jc w:val="center"/>
        </w:trPr>
        <w:tc>
          <w:tcPr>
            <w:tcW w:w="1741" w:type="pct"/>
            <w:gridSpan w:val="2"/>
            <w:noWrap/>
          </w:tcPr>
          <w:p w:rsidR="0007087A" w:rsidRPr="00775370" w:rsidRDefault="0007087A" w:rsidP="0088455A">
            <w:pPr>
              <w:suppressAutoHyphens/>
              <w:spacing w:line="360" w:lineRule="auto"/>
            </w:pPr>
            <w:r w:rsidRPr="00775370">
              <w:t>Изменение Км</w:t>
            </w:r>
          </w:p>
        </w:tc>
        <w:tc>
          <w:tcPr>
            <w:tcW w:w="652" w:type="pct"/>
            <w:noWrap/>
          </w:tcPr>
          <w:p w:rsidR="0007087A" w:rsidRPr="00775370" w:rsidRDefault="0007087A" w:rsidP="0088455A">
            <w:pPr>
              <w:suppressAutoHyphens/>
              <w:spacing w:line="360" w:lineRule="auto"/>
            </w:pPr>
            <w:r w:rsidRPr="00775370">
              <w:t>-0,50000</w:t>
            </w:r>
          </w:p>
        </w:tc>
        <w:tc>
          <w:tcPr>
            <w:tcW w:w="652" w:type="pct"/>
            <w:noWrap/>
          </w:tcPr>
          <w:p w:rsidR="0007087A" w:rsidRPr="00775370" w:rsidRDefault="0007087A" w:rsidP="0088455A">
            <w:pPr>
              <w:suppressAutoHyphens/>
              <w:spacing w:line="360" w:lineRule="auto"/>
            </w:pPr>
            <w:r w:rsidRPr="00775370">
              <w:t>0,25000</w:t>
            </w:r>
          </w:p>
        </w:tc>
        <w:tc>
          <w:tcPr>
            <w:tcW w:w="652" w:type="pct"/>
            <w:noWrap/>
          </w:tcPr>
          <w:p w:rsidR="0007087A" w:rsidRPr="00775370" w:rsidRDefault="0007087A" w:rsidP="0088455A">
            <w:pPr>
              <w:suppressAutoHyphens/>
              <w:spacing w:line="360" w:lineRule="auto"/>
            </w:pPr>
            <w:r w:rsidRPr="00775370">
              <w:t>0,75000</w:t>
            </w:r>
          </w:p>
        </w:tc>
        <w:tc>
          <w:tcPr>
            <w:tcW w:w="652" w:type="pct"/>
            <w:noWrap/>
          </w:tcPr>
          <w:p w:rsidR="0007087A" w:rsidRPr="00775370" w:rsidRDefault="0007087A" w:rsidP="0088455A">
            <w:pPr>
              <w:suppressAutoHyphens/>
              <w:spacing w:line="360" w:lineRule="auto"/>
            </w:pPr>
            <w:r w:rsidRPr="00775370">
              <w:t>-0,35000</w:t>
            </w:r>
          </w:p>
        </w:tc>
        <w:tc>
          <w:tcPr>
            <w:tcW w:w="651" w:type="pct"/>
            <w:noWrap/>
          </w:tcPr>
          <w:p w:rsidR="0007087A" w:rsidRPr="00775370" w:rsidRDefault="0007087A" w:rsidP="0088455A">
            <w:pPr>
              <w:suppressAutoHyphens/>
              <w:spacing w:line="360" w:lineRule="auto"/>
            </w:pPr>
            <w:r w:rsidRPr="00775370">
              <w:t>0,07500</w:t>
            </w:r>
          </w:p>
        </w:tc>
      </w:tr>
      <w:tr w:rsidR="0007087A" w:rsidRPr="00775370" w:rsidTr="00330CF8">
        <w:trPr>
          <w:jc w:val="center"/>
        </w:trPr>
        <w:tc>
          <w:tcPr>
            <w:tcW w:w="1741" w:type="pct"/>
            <w:gridSpan w:val="2"/>
            <w:noWrap/>
          </w:tcPr>
          <w:p w:rsidR="0007087A" w:rsidRPr="00775370" w:rsidRDefault="0007087A" w:rsidP="0088455A">
            <w:pPr>
              <w:suppressAutoHyphens/>
              <w:spacing w:line="360" w:lineRule="auto"/>
            </w:pPr>
            <w:r w:rsidRPr="00775370">
              <w:t>Изменение Коп</w:t>
            </w:r>
          </w:p>
        </w:tc>
        <w:tc>
          <w:tcPr>
            <w:tcW w:w="652" w:type="pct"/>
            <w:noWrap/>
          </w:tcPr>
          <w:p w:rsidR="0007087A" w:rsidRPr="00775370" w:rsidRDefault="0007087A" w:rsidP="0088455A">
            <w:pPr>
              <w:suppressAutoHyphens/>
              <w:spacing w:line="360" w:lineRule="auto"/>
            </w:pPr>
            <w:r w:rsidRPr="00775370">
              <w:t>0,01053</w:t>
            </w:r>
          </w:p>
        </w:tc>
        <w:tc>
          <w:tcPr>
            <w:tcW w:w="652" w:type="pct"/>
            <w:noWrap/>
          </w:tcPr>
          <w:p w:rsidR="0007087A" w:rsidRPr="00775370" w:rsidRDefault="0007087A" w:rsidP="0088455A">
            <w:pPr>
              <w:suppressAutoHyphens/>
              <w:spacing w:line="360" w:lineRule="auto"/>
            </w:pPr>
            <w:r w:rsidRPr="00775370">
              <w:t>-0,01053</w:t>
            </w:r>
          </w:p>
        </w:tc>
        <w:tc>
          <w:tcPr>
            <w:tcW w:w="652" w:type="pct"/>
            <w:noWrap/>
          </w:tcPr>
          <w:p w:rsidR="0007087A" w:rsidRPr="00775370" w:rsidRDefault="0007087A" w:rsidP="0088455A">
            <w:pPr>
              <w:suppressAutoHyphens/>
              <w:spacing w:line="360" w:lineRule="auto"/>
            </w:pPr>
            <w:r w:rsidRPr="00775370">
              <w:t>0,00000</w:t>
            </w:r>
          </w:p>
        </w:tc>
        <w:tc>
          <w:tcPr>
            <w:tcW w:w="652" w:type="pct"/>
            <w:noWrap/>
          </w:tcPr>
          <w:p w:rsidR="0007087A" w:rsidRPr="00775370" w:rsidRDefault="0007087A" w:rsidP="0088455A">
            <w:pPr>
              <w:suppressAutoHyphens/>
              <w:spacing w:line="360" w:lineRule="auto"/>
            </w:pPr>
            <w:r w:rsidRPr="00775370">
              <w:t>0,00408</w:t>
            </w:r>
          </w:p>
        </w:tc>
        <w:tc>
          <w:tcPr>
            <w:tcW w:w="651" w:type="pct"/>
            <w:noWrap/>
          </w:tcPr>
          <w:p w:rsidR="0007087A" w:rsidRPr="00775370" w:rsidRDefault="0007087A" w:rsidP="0088455A">
            <w:pPr>
              <w:suppressAutoHyphens/>
              <w:spacing w:line="360" w:lineRule="auto"/>
            </w:pPr>
            <w:r w:rsidRPr="00775370">
              <w:t>-0,00800</w:t>
            </w:r>
          </w:p>
        </w:tc>
      </w:tr>
      <w:tr w:rsidR="0007087A" w:rsidRPr="00775370" w:rsidTr="00330CF8">
        <w:trPr>
          <w:jc w:val="center"/>
        </w:trPr>
        <w:tc>
          <w:tcPr>
            <w:tcW w:w="1741" w:type="pct"/>
            <w:gridSpan w:val="2"/>
            <w:noWrap/>
          </w:tcPr>
          <w:p w:rsidR="0007087A" w:rsidRPr="00775370" w:rsidRDefault="0007087A" w:rsidP="0088455A">
            <w:pPr>
              <w:suppressAutoHyphens/>
              <w:spacing w:line="360" w:lineRule="auto"/>
            </w:pPr>
          </w:p>
        </w:tc>
        <w:tc>
          <w:tcPr>
            <w:tcW w:w="652" w:type="pct"/>
            <w:noWrap/>
          </w:tcPr>
          <w:p w:rsidR="0007087A" w:rsidRPr="00775370" w:rsidRDefault="0007087A" w:rsidP="0088455A">
            <w:pPr>
              <w:suppressAutoHyphens/>
              <w:spacing w:line="360" w:lineRule="auto"/>
            </w:pPr>
          </w:p>
        </w:tc>
        <w:tc>
          <w:tcPr>
            <w:tcW w:w="652" w:type="pct"/>
            <w:noWrap/>
          </w:tcPr>
          <w:p w:rsidR="0007087A" w:rsidRPr="00775370" w:rsidRDefault="0007087A" w:rsidP="0088455A">
            <w:pPr>
              <w:suppressAutoHyphens/>
              <w:spacing w:line="360" w:lineRule="auto"/>
            </w:pPr>
          </w:p>
        </w:tc>
        <w:tc>
          <w:tcPr>
            <w:tcW w:w="652" w:type="pct"/>
            <w:noWrap/>
          </w:tcPr>
          <w:p w:rsidR="0007087A" w:rsidRPr="00775370" w:rsidRDefault="0007087A" w:rsidP="0088455A">
            <w:pPr>
              <w:suppressAutoHyphens/>
              <w:spacing w:line="360" w:lineRule="auto"/>
            </w:pPr>
          </w:p>
        </w:tc>
        <w:tc>
          <w:tcPr>
            <w:tcW w:w="652" w:type="pct"/>
            <w:noWrap/>
          </w:tcPr>
          <w:p w:rsidR="0007087A" w:rsidRPr="00775370" w:rsidRDefault="0007087A" w:rsidP="0088455A">
            <w:pPr>
              <w:suppressAutoHyphens/>
              <w:spacing w:line="360" w:lineRule="auto"/>
            </w:pPr>
          </w:p>
        </w:tc>
        <w:tc>
          <w:tcPr>
            <w:tcW w:w="651" w:type="pct"/>
            <w:noWrap/>
          </w:tcPr>
          <w:p w:rsidR="0007087A" w:rsidRPr="00775370" w:rsidRDefault="0007087A" w:rsidP="0088455A">
            <w:pPr>
              <w:suppressAutoHyphens/>
              <w:spacing w:line="360" w:lineRule="auto"/>
            </w:pPr>
          </w:p>
        </w:tc>
      </w:tr>
      <w:tr w:rsidR="0007087A" w:rsidRPr="00775370" w:rsidTr="00330CF8">
        <w:trPr>
          <w:jc w:val="center"/>
        </w:trPr>
        <w:tc>
          <w:tcPr>
            <w:tcW w:w="1741" w:type="pct"/>
            <w:gridSpan w:val="2"/>
            <w:noWrap/>
          </w:tcPr>
          <w:p w:rsidR="0007087A" w:rsidRPr="00775370" w:rsidRDefault="0007087A" w:rsidP="0088455A">
            <w:pPr>
              <w:suppressAutoHyphens/>
              <w:spacing w:line="360" w:lineRule="auto"/>
            </w:pPr>
            <w:r w:rsidRPr="00775370">
              <w:t>Влияние ПП</w:t>
            </w:r>
          </w:p>
        </w:tc>
        <w:tc>
          <w:tcPr>
            <w:tcW w:w="652" w:type="pct"/>
            <w:noWrap/>
          </w:tcPr>
          <w:p w:rsidR="0007087A" w:rsidRPr="00775370" w:rsidRDefault="0007087A" w:rsidP="0088455A">
            <w:pPr>
              <w:suppressAutoHyphens/>
              <w:spacing w:line="360" w:lineRule="auto"/>
            </w:pPr>
            <w:r w:rsidRPr="00775370">
              <w:t>-0,00105</w:t>
            </w:r>
          </w:p>
        </w:tc>
        <w:tc>
          <w:tcPr>
            <w:tcW w:w="652" w:type="pct"/>
            <w:noWrap/>
          </w:tcPr>
          <w:p w:rsidR="0007087A" w:rsidRPr="00775370" w:rsidRDefault="0007087A" w:rsidP="0088455A">
            <w:pPr>
              <w:suppressAutoHyphens/>
              <w:spacing w:line="360" w:lineRule="auto"/>
            </w:pPr>
            <w:r w:rsidRPr="00775370">
              <w:t>0,00333</w:t>
            </w:r>
          </w:p>
        </w:tc>
        <w:tc>
          <w:tcPr>
            <w:tcW w:w="652" w:type="pct"/>
            <w:noWrap/>
          </w:tcPr>
          <w:p w:rsidR="0007087A" w:rsidRPr="00775370" w:rsidRDefault="0007087A" w:rsidP="0088455A">
            <w:pPr>
              <w:suppressAutoHyphens/>
              <w:spacing w:line="360" w:lineRule="auto"/>
            </w:pPr>
            <w:r w:rsidRPr="00775370">
              <w:t>-0,00800</w:t>
            </w:r>
          </w:p>
        </w:tc>
        <w:tc>
          <w:tcPr>
            <w:tcW w:w="652" w:type="pct"/>
            <w:noWrap/>
          </w:tcPr>
          <w:p w:rsidR="0007087A" w:rsidRPr="00775370" w:rsidRDefault="0007087A" w:rsidP="0088455A">
            <w:pPr>
              <w:suppressAutoHyphens/>
              <w:spacing w:line="360" w:lineRule="auto"/>
            </w:pPr>
            <w:r w:rsidRPr="00775370">
              <w:t>0,00357</w:t>
            </w:r>
          </w:p>
        </w:tc>
        <w:tc>
          <w:tcPr>
            <w:tcW w:w="651" w:type="pct"/>
            <w:noWrap/>
          </w:tcPr>
          <w:p w:rsidR="0007087A" w:rsidRPr="00775370" w:rsidRDefault="0007087A" w:rsidP="0088455A">
            <w:pPr>
              <w:suppressAutoHyphens/>
              <w:spacing w:line="360" w:lineRule="auto"/>
            </w:pPr>
            <w:r w:rsidRPr="00775370">
              <w:t>-0,01096</w:t>
            </w:r>
          </w:p>
        </w:tc>
      </w:tr>
      <w:tr w:rsidR="0007087A" w:rsidRPr="00775370" w:rsidTr="00330CF8">
        <w:trPr>
          <w:jc w:val="center"/>
        </w:trPr>
        <w:tc>
          <w:tcPr>
            <w:tcW w:w="1741" w:type="pct"/>
            <w:gridSpan w:val="2"/>
            <w:noWrap/>
          </w:tcPr>
          <w:p w:rsidR="0007087A" w:rsidRPr="00775370" w:rsidRDefault="0007087A" w:rsidP="0088455A">
            <w:pPr>
              <w:suppressAutoHyphens/>
              <w:spacing w:line="360" w:lineRule="auto"/>
            </w:pPr>
            <w:r w:rsidRPr="00775370">
              <w:t>Влияние Оа</w:t>
            </w:r>
          </w:p>
        </w:tc>
        <w:tc>
          <w:tcPr>
            <w:tcW w:w="652" w:type="pct"/>
            <w:noWrap/>
          </w:tcPr>
          <w:p w:rsidR="0007087A" w:rsidRPr="00775370" w:rsidRDefault="0007087A" w:rsidP="0088455A">
            <w:pPr>
              <w:suppressAutoHyphens/>
              <w:spacing w:line="360" w:lineRule="auto"/>
            </w:pPr>
            <w:r w:rsidRPr="00775370">
              <w:t>0,00281</w:t>
            </w:r>
          </w:p>
        </w:tc>
        <w:tc>
          <w:tcPr>
            <w:tcW w:w="652" w:type="pct"/>
            <w:noWrap/>
          </w:tcPr>
          <w:p w:rsidR="0007087A" w:rsidRPr="00775370" w:rsidRDefault="0007087A" w:rsidP="0088455A">
            <w:pPr>
              <w:suppressAutoHyphens/>
              <w:spacing w:line="360" w:lineRule="auto"/>
            </w:pPr>
            <w:r w:rsidRPr="00775370">
              <w:t>0,00317</w:t>
            </w:r>
          </w:p>
        </w:tc>
        <w:tc>
          <w:tcPr>
            <w:tcW w:w="652" w:type="pct"/>
            <w:noWrap/>
          </w:tcPr>
          <w:p w:rsidR="0007087A" w:rsidRPr="00775370" w:rsidRDefault="0007087A" w:rsidP="0088455A">
            <w:pPr>
              <w:suppressAutoHyphens/>
              <w:spacing w:line="360" w:lineRule="auto"/>
            </w:pPr>
            <w:r w:rsidRPr="00775370">
              <w:t>-0,00927</w:t>
            </w:r>
          </w:p>
        </w:tc>
        <w:tc>
          <w:tcPr>
            <w:tcW w:w="652" w:type="pct"/>
            <w:noWrap/>
          </w:tcPr>
          <w:p w:rsidR="0007087A" w:rsidRPr="00775370" w:rsidRDefault="0007087A" w:rsidP="0088455A">
            <w:pPr>
              <w:suppressAutoHyphens/>
              <w:spacing w:line="360" w:lineRule="auto"/>
            </w:pPr>
            <w:r w:rsidRPr="00775370">
              <w:t>0,00255</w:t>
            </w:r>
          </w:p>
        </w:tc>
        <w:tc>
          <w:tcPr>
            <w:tcW w:w="651" w:type="pct"/>
            <w:noWrap/>
          </w:tcPr>
          <w:p w:rsidR="0007087A" w:rsidRPr="00775370" w:rsidRDefault="0007087A" w:rsidP="0088455A">
            <w:pPr>
              <w:suppressAutoHyphens/>
              <w:spacing w:line="360" w:lineRule="auto"/>
            </w:pPr>
            <w:r w:rsidRPr="00775370">
              <w:t>0,00704</w:t>
            </w:r>
          </w:p>
        </w:tc>
      </w:tr>
      <w:tr w:rsidR="0007087A" w:rsidRPr="00775370" w:rsidTr="00330CF8">
        <w:trPr>
          <w:jc w:val="center"/>
        </w:trPr>
        <w:tc>
          <w:tcPr>
            <w:tcW w:w="1741" w:type="pct"/>
            <w:gridSpan w:val="2"/>
            <w:noWrap/>
          </w:tcPr>
          <w:p w:rsidR="0007087A" w:rsidRPr="00775370" w:rsidRDefault="0007087A" w:rsidP="0088455A">
            <w:pPr>
              <w:suppressAutoHyphens/>
              <w:spacing w:line="360" w:lineRule="auto"/>
            </w:pPr>
            <w:r w:rsidRPr="00775370">
              <w:t>Влияние Км</w:t>
            </w:r>
          </w:p>
        </w:tc>
        <w:tc>
          <w:tcPr>
            <w:tcW w:w="652" w:type="pct"/>
            <w:noWrap/>
          </w:tcPr>
          <w:p w:rsidR="0007087A" w:rsidRPr="00775370" w:rsidRDefault="0007087A" w:rsidP="0088455A">
            <w:pPr>
              <w:suppressAutoHyphens/>
              <w:spacing w:line="360" w:lineRule="auto"/>
            </w:pPr>
            <w:r w:rsidRPr="00775370">
              <w:t>-0,00702</w:t>
            </w:r>
          </w:p>
        </w:tc>
        <w:tc>
          <w:tcPr>
            <w:tcW w:w="652" w:type="pct"/>
            <w:noWrap/>
          </w:tcPr>
          <w:p w:rsidR="0007087A" w:rsidRPr="00775370" w:rsidRDefault="0007087A" w:rsidP="0088455A">
            <w:pPr>
              <w:suppressAutoHyphens/>
              <w:spacing w:line="360" w:lineRule="auto"/>
            </w:pPr>
            <w:r w:rsidRPr="00775370">
              <w:t>0,00350</w:t>
            </w:r>
          </w:p>
        </w:tc>
        <w:tc>
          <w:tcPr>
            <w:tcW w:w="652" w:type="pct"/>
            <w:noWrap/>
          </w:tcPr>
          <w:p w:rsidR="0007087A" w:rsidRPr="00775370" w:rsidRDefault="0007087A" w:rsidP="0088455A">
            <w:pPr>
              <w:suppressAutoHyphens/>
              <w:spacing w:line="360" w:lineRule="auto"/>
            </w:pPr>
            <w:r w:rsidRPr="00775370">
              <w:t>0,01227</w:t>
            </w:r>
          </w:p>
        </w:tc>
        <w:tc>
          <w:tcPr>
            <w:tcW w:w="652" w:type="pct"/>
            <w:noWrap/>
          </w:tcPr>
          <w:p w:rsidR="0007087A" w:rsidRPr="00775370" w:rsidRDefault="0007087A" w:rsidP="0088455A">
            <w:pPr>
              <w:suppressAutoHyphens/>
              <w:spacing w:line="360" w:lineRule="auto"/>
            </w:pPr>
            <w:r w:rsidRPr="00775370">
              <w:t>-0,00408</w:t>
            </w:r>
          </w:p>
        </w:tc>
        <w:tc>
          <w:tcPr>
            <w:tcW w:w="651" w:type="pct"/>
            <w:noWrap/>
          </w:tcPr>
          <w:p w:rsidR="0007087A" w:rsidRPr="00775370" w:rsidRDefault="0007087A" w:rsidP="0088455A">
            <w:pPr>
              <w:suppressAutoHyphens/>
              <w:spacing w:line="360" w:lineRule="auto"/>
            </w:pPr>
            <w:r w:rsidRPr="00775370">
              <w:t>0,00098</w:t>
            </w:r>
          </w:p>
        </w:tc>
      </w:tr>
      <w:tr w:rsidR="0007087A" w:rsidRPr="00775370" w:rsidTr="00330CF8">
        <w:trPr>
          <w:jc w:val="center"/>
        </w:trPr>
        <w:tc>
          <w:tcPr>
            <w:tcW w:w="1741" w:type="pct"/>
            <w:gridSpan w:val="2"/>
            <w:noWrap/>
          </w:tcPr>
          <w:p w:rsidR="0007087A" w:rsidRPr="00775370" w:rsidRDefault="0007087A" w:rsidP="0088455A">
            <w:pPr>
              <w:suppressAutoHyphens/>
              <w:spacing w:line="360" w:lineRule="auto"/>
            </w:pPr>
            <w:r w:rsidRPr="00775370">
              <w:t>Влияние Коп</w:t>
            </w:r>
          </w:p>
        </w:tc>
        <w:tc>
          <w:tcPr>
            <w:tcW w:w="652" w:type="pct"/>
            <w:noWrap/>
          </w:tcPr>
          <w:p w:rsidR="0007087A" w:rsidRPr="00775370" w:rsidRDefault="0007087A" w:rsidP="0088455A">
            <w:pPr>
              <w:suppressAutoHyphens/>
              <w:spacing w:line="360" w:lineRule="auto"/>
            </w:pPr>
            <w:r w:rsidRPr="00775370">
              <w:t>0,00211</w:t>
            </w:r>
          </w:p>
        </w:tc>
        <w:tc>
          <w:tcPr>
            <w:tcW w:w="652" w:type="pct"/>
            <w:noWrap/>
          </w:tcPr>
          <w:p w:rsidR="0007087A" w:rsidRPr="00775370" w:rsidRDefault="0007087A" w:rsidP="0088455A">
            <w:pPr>
              <w:suppressAutoHyphens/>
              <w:spacing w:line="360" w:lineRule="auto"/>
            </w:pPr>
            <w:r w:rsidRPr="00775370">
              <w:t>-0,00184</w:t>
            </w:r>
          </w:p>
        </w:tc>
        <w:tc>
          <w:tcPr>
            <w:tcW w:w="652" w:type="pct"/>
            <w:noWrap/>
          </w:tcPr>
          <w:p w:rsidR="0007087A" w:rsidRPr="00775370" w:rsidRDefault="0007087A" w:rsidP="0088455A">
            <w:pPr>
              <w:suppressAutoHyphens/>
              <w:spacing w:line="360" w:lineRule="auto"/>
            </w:pPr>
            <w:r w:rsidRPr="00775370">
              <w:t>0,00000</w:t>
            </w:r>
          </w:p>
        </w:tc>
        <w:tc>
          <w:tcPr>
            <w:tcW w:w="652" w:type="pct"/>
            <w:noWrap/>
          </w:tcPr>
          <w:p w:rsidR="0007087A" w:rsidRPr="00775370" w:rsidRDefault="0007087A" w:rsidP="0088455A">
            <w:pPr>
              <w:suppressAutoHyphens/>
              <w:spacing w:line="360" w:lineRule="auto"/>
            </w:pPr>
            <w:r w:rsidRPr="00775370">
              <w:t>0,00082</w:t>
            </w:r>
          </w:p>
        </w:tc>
        <w:tc>
          <w:tcPr>
            <w:tcW w:w="651" w:type="pct"/>
            <w:noWrap/>
          </w:tcPr>
          <w:p w:rsidR="0007087A" w:rsidRPr="00775370" w:rsidRDefault="0007087A" w:rsidP="0088455A">
            <w:pPr>
              <w:suppressAutoHyphens/>
              <w:spacing w:line="360" w:lineRule="auto"/>
            </w:pPr>
            <w:r w:rsidRPr="00775370">
              <w:t>-0,00168</w:t>
            </w:r>
          </w:p>
        </w:tc>
      </w:tr>
      <w:tr w:rsidR="0007087A" w:rsidRPr="00775370" w:rsidTr="00330CF8">
        <w:trPr>
          <w:jc w:val="center"/>
        </w:trPr>
        <w:tc>
          <w:tcPr>
            <w:tcW w:w="1741" w:type="pct"/>
            <w:gridSpan w:val="2"/>
            <w:noWrap/>
          </w:tcPr>
          <w:p w:rsidR="0007087A" w:rsidRPr="00775370" w:rsidRDefault="0007087A" w:rsidP="0088455A">
            <w:pPr>
              <w:suppressAutoHyphens/>
              <w:spacing w:line="360" w:lineRule="auto"/>
            </w:pPr>
          </w:p>
        </w:tc>
        <w:tc>
          <w:tcPr>
            <w:tcW w:w="652" w:type="pct"/>
            <w:noWrap/>
          </w:tcPr>
          <w:p w:rsidR="0007087A" w:rsidRPr="00775370" w:rsidRDefault="0007087A" w:rsidP="0088455A">
            <w:pPr>
              <w:suppressAutoHyphens/>
              <w:spacing w:line="360" w:lineRule="auto"/>
            </w:pPr>
          </w:p>
        </w:tc>
        <w:tc>
          <w:tcPr>
            <w:tcW w:w="652" w:type="pct"/>
            <w:noWrap/>
          </w:tcPr>
          <w:p w:rsidR="0007087A" w:rsidRPr="00775370" w:rsidRDefault="0007087A" w:rsidP="0088455A">
            <w:pPr>
              <w:suppressAutoHyphens/>
              <w:spacing w:line="360" w:lineRule="auto"/>
            </w:pPr>
          </w:p>
        </w:tc>
        <w:tc>
          <w:tcPr>
            <w:tcW w:w="652" w:type="pct"/>
            <w:noWrap/>
          </w:tcPr>
          <w:p w:rsidR="0007087A" w:rsidRPr="00775370" w:rsidRDefault="0007087A" w:rsidP="0088455A">
            <w:pPr>
              <w:suppressAutoHyphens/>
              <w:spacing w:line="360" w:lineRule="auto"/>
            </w:pPr>
          </w:p>
        </w:tc>
        <w:tc>
          <w:tcPr>
            <w:tcW w:w="652" w:type="pct"/>
            <w:noWrap/>
          </w:tcPr>
          <w:p w:rsidR="0007087A" w:rsidRPr="00775370" w:rsidRDefault="0007087A" w:rsidP="0088455A">
            <w:pPr>
              <w:suppressAutoHyphens/>
              <w:spacing w:line="360" w:lineRule="auto"/>
            </w:pPr>
          </w:p>
        </w:tc>
        <w:tc>
          <w:tcPr>
            <w:tcW w:w="651" w:type="pct"/>
            <w:noWrap/>
          </w:tcPr>
          <w:p w:rsidR="0007087A" w:rsidRPr="00775370" w:rsidRDefault="0007087A" w:rsidP="0088455A">
            <w:pPr>
              <w:suppressAutoHyphens/>
              <w:spacing w:line="360" w:lineRule="auto"/>
            </w:pPr>
          </w:p>
        </w:tc>
      </w:tr>
      <w:tr w:rsidR="0007087A" w:rsidRPr="00775370" w:rsidTr="00330CF8">
        <w:trPr>
          <w:jc w:val="center"/>
        </w:trPr>
        <w:tc>
          <w:tcPr>
            <w:tcW w:w="1741" w:type="pct"/>
            <w:gridSpan w:val="2"/>
            <w:noWrap/>
          </w:tcPr>
          <w:p w:rsidR="0007087A" w:rsidRPr="00775370" w:rsidRDefault="0007087A" w:rsidP="0088455A">
            <w:pPr>
              <w:suppressAutoHyphens/>
              <w:spacing w:line="360" w:lineRule="auto"/>
            </w:pPr>
            <w:r w:rsidRPr="00775370">
              <w:t>Сумма влияний</w:t>
            </w:r>
          </w:p>
        </w:tc>
        <w:tc>
          <w:tcPr>
            <w:tcW w:w="652" w:type="pct"/>
            <w:noWrap/>
          </w:tcPr>
          <w:p w:rsidR="0007087A" w:rsidRPr="00775370" w:rsidRDefault="0007087A" w:rsidP="0088455A">
            <w:pPr>
              <w:suppressAutoHyphens/>
              <w:spacing w:line="360" w:lineRule="auto"/>
            </w:pPr>
            <w:r w:rsidRPr="00775370">
              <w:t>-0,00316</w:t>
            </w:r>
          </w:p>
        </w:tc>
        <w:tc>
          <w:tcPr>
            <w:tcW w:w="652" w:type="pct"/>
            <w:noWrap/>
          </w:tcPr>
          <w:p w:rsidR="0007087A" w:rsidRPr="00775370" w:rsidRDefault="0007087A" w:rsidP="0088455A">
            <w:pPr>
              <w:suppressAutoHyphens/>
              <w:spacing w:line="360" w:lineRule="auto"/>
            </w:pPr>
            <w:r w:rsidRPr="00775370">
              <w:t>0,00816</w:t>
            </w:r>
          </w:p>
        </w:tc>
        <w:tc>
          <w:tcPr>
            <w:tcW w:w="652" w:type="pct"/>
            <w:noWrap/>
          </w:tcPr>
          <w:p w:rsidR="0007087A" w:rsidRPr="00775370" w:rsidRDefault="0007087A" w:rsidP="0088455A">
            <w:pPr>
              <w:suppressAutoHyphens/>
              <w:spacing w:line="360" w:lineRule="auto"/>
            </w:pPr>
            <w:r w:rsidRPr="00775370">
              <w:t>-0,00500</w:t>
            </w:r>
          </w:p>
        </w:tc>
        <w:tc>
          <w:tcPr>
            <w:tcW w:w="652" w:type="pct"/>
            <w:noWrap/>
          </w:tcPr>
          <w:p w:rsidR="0007087A" w:rsidRPr="00775370" w:rsidRDefault="0007087A" w:rsidP="0088455A">
            <w:pPr>
              <w:suppressAutoHyphens/>
              <w:spacing w:line="360" w:lineRule="auto"/>
            </w:pPr>
            <w:r w:rsidRPr="00775370">
              <w:t>0,00286</w:t>
            </w:r>
          </w:p>
        </w:tc>
        <w:tc>
          <w:tcPr>
            <w:tcW w:w="651" w:type="pct"/>
            <w:noWrap/>
          </w:tcPr>
          <w:p w:rsidR="0007087A" w:rsidRPr="00775370" w:rsidRDefault="0007087A" w:rsidP="0088455A">
            <w:pPr>
              <w:suppressAutoHyphens/>
              <w:spacing w:line="360" w:lineRule="auto"/>
            </w:pPr>
            <w:r w:rsidRPr="00775370">
              <w:t>-0,00462</w:t>
            </w:r>
          </w:p>
        </w:tc>
      </w:tr>
      <w:tr w:rsidR="0007087A" w:rsidRPr="00775370" w:rsidTr="00330CF8">
        <w:trPr>
          <w:jc w:val="center"/>
        </w:trPr>
        <w:tc>
          <w:tcPr>
            <w:tcW w:w="1741" w:type="pct"/>
            <w:gridSpan w:val="2"/>
            <w:noWrap/>
          </w:tcPr>
          <w:p w:rsidR="0007087A" w:rsidRPr="00775370" w:rsidRDefault="0007087A" w:rsidP="0088455A">
            <w:pPr>
              <w:suppressAutoHyphens/>
              <w:spacing w:line="360" w:lineRule="auto"/>
            </w:pPr>
            <w:r w:rsidRPr="00775370">
              <w:t>Изменение РО</w:t>
            </w:r>
          </w:p>
        </w:tc>
        <w:tc>
          <w:tcPr>
            <w:tcW w:w="652" w:type="pct"/>
            <w:noWrap/>
          </w:tcPr>
          <w:p w:rsidR="0007087A" w:rsidRPr="00775370" w:rsidRDefault="0007087A" w:rsidP="0088455A">
            <w:pPr>
              <w:suppressAutoHyphens/>
              <w:spacing w:line="360" w:lineRule="auto"/>
            </w:pPr>
            <w:r w:rsidRPr="00775370">
              <w:t>-0,00316</w:t>
            </w:r>
          </w:p>
        </w:tc>
        <w:tc>
          <w:tcPr>
            <w:tcW w:w="652" w:type="pct"/>
            <w:noWrap/>
          </w:tcPr>
          <w:p w:rsidR="0007087A" w:rsidRPr="00775370" w:rsidRDefault="0007087A" w:rsidP="0088455A">
            <w:pPr>
              <w:suppressAutoHyphens/>
              <w:spacing w:line="360" w:lineRule="auto"/>
            </w:pPr>
            <w:r w:rsidRPr="00775370">
              <w:t>0,00816</w:t>
            </w:r>
          </w:p>
        </w:tc>
        <w:tc>
          <w:tcPr>
            <w:tcW w:w="652" w:type="pct"/>
            <w:noWrap/>
          </w:tcPr>
          <w:p w:rsidR="0007087A" w:rsidRPr="00775370" w:rsidRDefault="0007087A" w:rsidP="0088455A">
            <w:pPr>
              <w:suppressAutoHyphens/>
              <w:spacing w:line="360" w:lineRule="auto"/>
            </w:pPr>
            <w:r w:rsidRPr="00775370">
              <w:t>-0,00500</w:t>
            </w:r>
          </w:p>
        </w:tc>
        <w:tc>
          <w:tcPr>
            <w:tcW w:w="652" w:type="pct"/>
            <w:noWrap/>
          </w:tcPr>
          <w:p w:rsidR="0007087A" w:rsidRPr="00775370" w:rsidRDefault="0007087A" w:rsidP="0088455A">
            <w:pPr>
              <w:suppressAutoHyphens/>
              <w:spacing w:line="360" w:lineRule="auto"/>
            </w:pPr>
            <w:r w:rsidRPr="00775370">
              <w:t>0,00286</w:t>
            </w:r>
          </w:p>
        </w:tc>
        <w:tc>
          <w:tcPr>
            <w:tcW w:w="651" w:type="pct"/>
            <w:noWrap/>
          </w:tcPr>
          <w:p w:rsidR="0007087A" w:rsidRPr="00775370" w:rsidRDefault="0007087A" w:rsidP="0088455A">
            <w:pPr>
              <w:suppressAutoHyphens/>
              <w:spacing w:line="360" w:lineRule="auto"/>
            </w:pPr>
            <w:r w:rsidRPr="00775370">
              <w:t>-0,00462</w:t>
            </w:r>
          </w:p>
        </w:tc>
      </w:tr>
    </w:tbl>
    <w:p w:rsidR="00775370" w:rsidRDefault="00775370" w:rsidP="0088455A">
      <w:pPr>
        <w:suppressAutoHyphens/>
        <w:spacing w:line="360" w:lineRule="auto"/>
        <w:ind w:firstLine="709"/>
        <w:jc w:val="both"/>
        <w:rPr>
          <w:sz w:val="28"/>
          <w:szCs w:val="28"/>
          <w:lang w:val="en-US"/>
        </w:rPr>
      </w:pPr>
    </w:p>
    <w:p w:rsidR="0007087A" w:rsidRPr="00775370" w:rsidRDefault="00775370" w:rsidP="00775370">
      <w:pPr>
        <w:suppressAutoHyphens/>
        <w:spacing w:line="360" w:lineRule="auto"/>
        <w:ind w:firstLine="709"/>
        <w:jc w:val="both"/>
        <w:rPr>
          <w:sz w:val="28"/>
          <w:szCs w:val="28"/>
        </w:rPr>
      </w:pPr>
      <w:r w:rsidRPr="00775370">
        <w:rPr>
          <w:sz w:val="28"/>
          <w:szCs w:val="28"/>
        </w:rPr>
        <w:br w:type="page"/>
      </w:r>
      <w:r w:rsidR="0007087A" w:rsidRPr="0088455A">
        <w:rPr>
          <w:sz w:val="28"/>
          <w:szCs w:val="28"/>
        </w:rPr>
        <w:t xml:space="preserve">Таблица </w:t>
      </w:r>
      <w:r w:rsidR="000429FF" w:rsidRPr="0088455A">
        <w:rPr>
          <w:sz w:val="28"/>
          <w:szCs w:val="28"/>
        </w:rPr>
        <w:t>2.</w:t>
      </w:r>
      <w:r w:rsidR="0007087A" w:rsidRPr="0088455A">
        <w:rPr>
          <w:sz w:val="28"/>
          <w:szCs w:val="28"/>
        </w:rPr>
        <w:t>8</w:t>
      </w:r>
      <w:r w:rsidR="0088455A" w:rsidRPr="0088455A">
        <w:rPr>
          <w:sz w:val="28"/>
          <w:szCs w:val="28"/>
        </w:rPr>
        <w:t xml:space="preserve"> </w:t>
      </w:r>
      <w:r w:rsidR="0007087A" w:rsidRPr="0088455A">
        <w:rPr>
          <w:sz w:val="28"/>
          <w:szCs w:val="28"/>
        </w:rPr>
        <w:t>Результаты оценки влияния факторов на общую рентабельность</w:t>
      </w:r>
      <w:r w:rsidR="000429FF" w:rsidRPr="0088455A">
        <w:rPr>
          <w:sz w:val="28"/>
          <w:szCs w:val="28"/>
        </w:rPr>
        <w:t xml:space="preserve"> </w:t>
      </w:r>
      <w:r w:rsidR="0007087A" w:rsidRPr="0088455A">
        <w:rPr>
          <w:sz w:val="28"/>
          <w:szCs w:val="28"/>
        </w:rPr>
        <w:t xml:space="preserve">ООО </w:t>
      </w:r>
      <w:r w:rsidR="0088455A">
        <w:rPr>
          <w:sz w:val="28"/>
          <w:szCs w:val="28"/>
        </w:rPr>
        <w:t>"</w:t>
      </w:r>
      <w:r w:rsidR="000429FF" w:rsidRPr="0088455A">
        <w:rPr>
          <w:sz w:val="28"/>
          <w:szCs w:val="28"/>
        </w:rPr>
        <w:t>АвангардСтрой</w:t>
      </w:r>
      <w:r w:rsidR="0088455A">
        <w:rPr>
          <w:sz w:val="28"/>
          <w:szCs w:val="28"/>
        </w:rPr>
        <w:t>"</w:t>
      </w:r>
      <w:r w:rsidR="0007087A" w:rsidRPr="0088455A">
        <w:rPr>
          <w:sz w:val="28"/>
          <w:szCs w:val="28"/>
        </w:rPr>
        <w:t xml:space="preserve"> по второй модели</w:t>
      </w:r>
    </w:p>
    <w:tbl>
      <w:tblPr>
        <w:tblStyle w:val="ad"/>
        <w:tblW w:w="7371" w:type="dxa"/>
        <w:jc w:val="center"/>
        <w:tblLook w:val="0400" w:firstRow="0" w:lastRow="0" w:firstColumn="0" w:lastColumn="0" w:noHBand="0" w:noVBand="1"/>
      </w:tblPr>
      <w:tblGrid>
        <w:gridCol w:w="1717"/>
        <w:gridCol w:w="491"/>
        <w:gridCol w:w="469"/>
        <w:gridCol w:w="563"/>
        <w:gridCol w:w="380"/>
        <w:gridCol w:w="652"/>
        <w:gridCol w:w="292"/>
        <w:gridCol w:w="740"/>
        <w:gridCol w:w="203"/>
        <w:gridCol w:w="829"/>
        <w:gridCol w:w="115"/>
        <w:gridCol w:w="920"/>
      </w:tblGrid>
      <w:tr w:rsidR="0007087A" w:rsidRPr="00775370" w:rsidTr="00330CF8">
        <w:trPr>
          <w:jc w:val="center"/>
        </w:trPr>
        <w:tc>
          <w:tcPr>
            <w:tcW w:w="1165" w:type="pct"/>
            <w:noWrap/>
          </w:tcPr>
          <w:p w:rsidR="0007087A" w:rsidRPr="00775370" w:rsidRDefault="0007087A" w:rsidP="0088455A">
            <w:pPr>
              <w:suppressAutoHyphens/>
              <w:spacing w:line="360" w:lineRule="auto"/>
            </w:pPr>
          </w:p>
        </w:tc>
        <w:tc>
          <w:tcPr>
            <w:tcW w:w="651" w:type="pct"/>
            <w:gridSpan w:val="2"/>
            <w:noWrap/>
          </w:tcPr>
          <w:p w:rsidR="0007087A" w:rsidRPr="00775370" w:rsidRDefault="0007087A" w:rsidP="0088455A">
            <w:pPr>
              <w:suppressAutoHyphens/>
              <w:spacing w:line="360" w:lineRule="auto"/>
            </w:pPr>
            <w:r w:rsidRPr="00775370">
              <w:t>1</w:t>
            </w:r>
          </w:p>
        </w:tc>
        <w:tc>
          <w:tcPr>
            <w:tcW w:w="640" w:type="pct"/>
            <w:gridSpan w:val="2"/>
            <w:noWrap/>
          </w:tcPr>
          <w:p w:rsidR="0007087A" w:rsidRPr="00775370" w:rsidRDefault="0007087A" w:rsidP="0088455A">
            <w:pPr>
              <w:suppressAutoHyphens/>
              <w:spacing w:line="360" w:lineRule="auto"/>
            </w:pPr>
            <w:r w:rsidRPr="00775370">
              <w:t>2</w:t>
            </w:r>
          </w:p>
        </w:tc>
        <w:tc>
          <w:tcPr>
            <w:tcW w:w="640" w:type="pct"/>
            <w:gridSpan w:val="2"/>
            <w:noWrap/>
          </w:tcPr>
          <w:p w:rsidR="0007087A" w:rsidRPr="00775370" w:rsidRDefault="0007087A" w:rsidP="0088455A">
            <w:pPr>
              <w:suppressAutoHyphens/>
              <w:spacing w:line="360" w:lineRule="auto"/>
            </w:pPr>
            <w:r w:rsidRPr="00775370">
              <w:t>3</w:t>
            </w:r>
          </w:p>
        </w:tc>
        <w:tc>
          <w:tcPr>
            <w:tcW w:w="640" w:type="pct"/>
            <w:gridSpan w:val="2"/>
            <w:noWrap/>
          </w:tcPr>
          <w:p w:rsidR="0007087A" w:rsidRPr="00775370" w:rsidRDefault="0007087A" w:rsidP="0088455A">
            <w:pPr>
              <w:suppressAutoHyphens/>
              <w:spacing w:line="360" w:lineRule="auto"/>
            </w:pPr>
            <w:r w:rsidRPr="00775370">
              <w:t>4</w:t>
            </w:r>
          </w:p>
        </w:tc>
        <w:tc>
          <w:tcPr>
            <w:tcW w:w="640" w:type="pct"/>
            <w:gridSpan w:val="2"/>
            <w:noWrap/>
          </w:tcPr>
          <w:p w:rsidR="0007087A" w:rsidRPr="00775370" w:rsidRDefault="0007087A" w:rsidP="0088455A">
            <w:pPr>
              <w:suppressAutoHyphens/>
              <w:spacing w:line="360" w:lineRule="auto"/>
            </w:pPr>
            <w:r w:rsidRPr="00775370">
              <w:t>5</w:t>
            </w:r>
          </w:p>
        </w:tc>
        <w:tc>
          <w:tcPr>
            <w:tcW w:w="623" w:type="pct"/>
            <w:noWrap/>
          </w:tcPr>
          <w:p w:rsidR="0007087A" w:rsidRPr="00775370" w:rsidRDefault="0007087A" w:rsidP="0088455A">
            <w:pPr>
              <w:suppressAutoHyphens/>
              <w:spacing w:line="360" w:lineRule="auto"/>
            </w:pPr>
            <w:r w:rsidRPr="00775370">
              <w:t>6</w:t>
            </w:r>
          </w:p>
        </w:tc>
      </w:tr>
      <w:tr w:rsidR="0007087A" w:rsidRPr="00775370" w:rsidTr="00330CF8">
        <w:trPr>
          <w:jc w:val="center"/>
        </w:trPr>
        <w:tc>
          <w:tcPr>
            <w:tcW w:w="1165" w:type="pct"/>
            <w:noWrap/>
          </w:tcPr>
          <w:p w:rsidR="0007087A" w:rsidRPr="00775370" w:rsidRDefault="0007087A" w:rsidP="0088455A">
            <w:pPr>
              <w:suppressAutoHyphens/>
              <w:spacing w:line="360" w:lineRule="auto"/>
            </w:pPr>
            <w:r w:rsidRPr="00775370">
              <w:t>Кип</w:t>
            </w:r>
          </w:p>
        </w:tc>
        <w:tc>
          <w:tcPr>
            <w:tcW w:w="651" w:type="pct"/>
            <w:gridSpan w:val="2"/>
            <w:noWrap/>
          </w:tcPr>
          <w:p w:rsidR="0007087A" w:rsidRPr="00775370" w:rsidRDefault="0007087A" w:rsidP="0088455A">
            <w:pPr>
              <w:suppressAutoHyphens/>
              <w:spacing w:line="360" w:lineRule="auto"/>
            </w:pPr>
            <w:r w:rsidRPr="00775370">
              <w:t>0,06154</w:t>
            </w:r>
          </w:p>
        </w:tc>
        <w:tc>
          <w:tcPr>
            <w:tcW w:w="640" w:type="pct"/>
            <w:gridSpan w:val="2"/>
            <w:noWrap/>
          </w:tcPr>
          <w:p w:rsidR="0007087A" w:rsidRPr="00775370" w:rsidRDefault="0007087A" w:rsidP="0088455A">
            <w:pPr>
              <w:suppressAutoHyphens/>
              <w:spacing w:line="360" w:lineRule="auto"/>
            </w:pPr>
            <w:r w:rsidRPr="00775370">
              <w:t>0,05738</w:t>
            </w:r>
          </w:p>
        </w:tc>
        <w:tc>
          <w:tcPr>
            <w:tcW w:w="640" w:type="pct"/>
            <w:gridSpan w:val="2"/>
            <w:noWrap/>
          </w:tcPr>
          <w:p w:rsidR="0007087A" w:rsidRPr="00775370" w:rsidRDefault="0007087A" w:rsidP="0088455A">
            <w:pPr>
              <w:suppressAutoHyphens/>
              <w:spacing w:line="360" w:lineRule="auto"/>
            </w:pPr>
            <w:r w:rsidRPr="00775370">
              <w:t>0,06429</w:t>
            </w:r>
          </w:p>
        </w:tc>
        <w:tc>
          <w:tcPr>
            <w:tcW w:w="640" w:type="pct"/>
            <w:gridSpan w:val="2"/>
            <w:noWrap/>
          </w:tcPr>
          <w:p w:rsidR="0007087A" w:rsidRPr="00775370" w:rsidRDefault="0007087A" w:rsidP="0088455A">
            <w:pPr>
              <w:suppressAutoHyphens/>
              <w:spacing w:line="360" w:lineRule="auto"/>
            </w:pPr>
            <w:r w:rsidRPr="00775370">
              <w:t>0,05405</w:t>
            </w:r>
          </w:p>
        </w:tc>
        <w:tc>
          <w:tcPr>
            <w:tcW w:w="640" w:type="pct"/>
            <w:gridSpan w:val="2"/>
            <w:noWrap/>
          </w:tcPr>
          <w:p w:rsidR="0007087A" w:rsidRPr="00775370" w:rsidRDefault="0007087A" w:rsidP="0088455A">
            <w:pPr>
              <w:suppressAutoHyphens/>
              <w:spacing w:line="360" w:lineRule="auto"/>
            </w:pPr>
            <w:r w:rsidRPr="00775370">
              <w:t>0,05793</w:t>
            </w:r>
          </w:p>
        </w:tc>
        <w:tc>
          <w:tcPr>
            <w:tcW w:w="623" w:type="pct"/>
            <w:noWrap/>
          </w:tcPr>
          <w:p w:rsidR="0007087A" w:rsidRPr="00775370" w:rsidRDefault="0007087A" w:rsidP="0088455A">
            <w:pPr>
              <w:suppressAutoHyphens/>
              <w:spacing w:line="360" w:lineRule="auto"/>
            </w:pPr>
            <w:r w:rsidRPr="00775370">
              <w:t>0,04756</w:t>
            </w:r>
          </w:p>
        </w:tc>
      </w:tr>
      <w:tr w:rsidR="0007087A" w:rsidRPr="00775370" w:rsidTr="00330CF8">
        <w:trPr>
          <w:jc w:val="center"/>
        </w:trPr>
        <w:tc>
          <w:tcPr>
            <w:tcW w:w="1165" w:type="pct"/>
            <w:noWrap/>
          </w:tcPr>
          <w:p w:rsidR="0007087A" w:rsidRPr="00775370" w:rsidRDefault="0007087A" w:rsidP="0088455A">
            <w:pPr>
              <w:suppressAutoHyphens/>
              <w:spacing w:line="360" w:lineRule="auto"/>
            </w:pPr>
            <w:r w:rsidRPr="00775370">
              <w:t>Ррп</w:t>
            </w:r>
          </w:p>
        </w:tc>
        <w:tc>
          <w:tcPr>
            <w:tcW w:w="651" w:type="pct"/>
            <w:gridSpan w:val="2"/>
            <w:noWrap/>
          </w:tcPr>
          <w:p w:rsidR="0007087A" w:rsidRPr="00775370" w:rsidRDefault="0007087A" w:rsidP="0088455A">
            <w:pPr>
              <w:suppressAutoHyphens/>
              <w:spacing w:line="360" w:lineRule="auto"/>
            </w:pPr>
            <w:r w:rsidRPr="00775370">
              <w:t>1,03175</w:t>
            </w:r>
          </w:p>
        </w:tc>
        <w:tc>
          <w:tcPr>
            <w:tcW w:w="640" w:type="pct"/>
            <w:gridSpan w:val="2"/>
            <w:noWrap/>
          </w:tcPr>
          <w:p w:rsidR="0007087A" w:rsidRPr="00775370" w:rsidRDefault="0007087A" w:rsidP="0088455A">
            <w:pPr>
              <w:suppressAutoHyphens/>
              <w:spacing w:line="360" w:lineRule="auto"/>
            </w:pPr>
            <w:r w:rsidRPr="00775370">
              <w:t>1,04274</w:t>
            </w:r>
          </w:p>
        </w:tc>
        <w:tc>
          <w:tcPr>
            <w:tcW w:w="640" w:type="pct"/>
            <w:gridSpan w:val="2"/>
            <w:noWrap/>
          </w:tcPr>
          <w:p w:rsidR="0007087A" w:rsidRPr="00775370" w:rsidRDefault="0007087A" w:rsidP="0088455A">
            <w:pPr>
              <w:suppressAutoHyphens/>
              <w:spacing w:line="360" w:lineRule="auto"/>
            </w:pPr>
            <w:r w:rsidRPr="00775370">
              <w:t>1,11465</w:t>
            </w:r>
          </w:p>
        </w:tc>
        <w:tc>
          <w:tcPr>
            <w:tcW w:w="640" w:type="pct"/>
            <w:gridSpan w:val="2"/>
            <w:noWrap/>
          </w:tcPr>
          <w:p w:rsidR="0007087A" w:rsidRPr="00775370" w:rsidRDefault="0007087A" w:rsidP="0088455A">
            <w:pPr>
              <w:suppressAutoHyphens/>
              <w:spacing w:line="360" w:lineRule="auto"/>
            </w:pPr>
            <w:r w:rsidRPr="00775370">
              <w:t>1,03933</w:t>
            </w:r>
          </w:p>
        </w:tc>
        <w:tc>
          <w:tcPr>
            <w:tcW w:w="640" w:type="pct"/>
            <w:gridSpan w:val="2"/>
            <w:noWrap/>
          </w:tcPr>
          <w:p w:rsidR="0007087A" w:rsidRPr="00775370" w:rsidRDefault="0007087A" w:rsidP="0088455A">
            <w:pPr>
              <w:suppressAutoHyphens/>
              <w:spacing w:line="360" w:lineRule="auto"/>
            </w:pPr>
            <w:r w:rsidRPr="00775370">
              <w:t>1,02837</w:t>
            </w:r>
          </w:p>
        </w:tc>
        <w:tc>
          <w:tcPr>
            <w:tcW w:w="623" w:type="pct"/>
            <w:noWrap/>
          </w:tcPr>
          <w:p w:rsidR="0007087A" w:rsidRPr="00775370" w:rsidRDefault="0007087A" w:rsidP="0088455A">
            <w:pPr>
              <w:suppressAutoHyphens/>
              <w:spacing w:line="360" w:lineRule="auto"/>
            </w:pPr>
            <w:r w:rsidRPr="00775370">
              <w:t>1,04725</w:t>
            </w:r>
          </w:p>
        </w:tc>
      </w:tr>
      <w:tr w:rsidR="0007087A" w:rsidRPr="00775370" w:rsidTr="00330CF8">
        <w:trPr>
          <w:jc w:val="center"/>
        </w:trPr>
        <w:tc>
          <w:tcPr>
            <w:tcW w:w="1165" w:type="pct"/>
            <w:noWrap/>
          </w:tcPr>
          <w:p w:rsidR="0007087A" w:rsidRPr="00775370" w:rsidRDefault="0007087A" w:rsidP="0088455A">
            <w:pPr>
              <w:suppressAutoHyphens/>
              <w:spacing w:line="360" w:lineRule="auto"/>
            </w:pPr>
            <w:r w:rsidRPr="00775370">
              <w:t>Оп</w:t>
            </w:r>
          </w:p>
        </w:tc>
        <w:tc>
          <w:tcPr>
            <w:tcW w:w="651" w:type="pct"/>
            <w:gridSpan w:val="2"/>
            <w:noWrap/>
          </w:tcPr>
          <w:p w:rsidR="0007087A" w:rsidRPr="00775370" w:rsidRDefault="0007087A" w:rsidP="0088455A">
            <w:pPr>
              <w:suppressAutoHyphens/>
              <w:spacing w:line="360" w:lineRule="auto"/>
            </w:pPr>
            <w:r w:rsidRPr="00775370">
              <w:t>1,05000</w:t>
            </w:r>
          </w:p>
        </w:tc>
        <w:tc>
          <w:tcPr>
            <w:tcW w:w="640" w:type="pct"/>
            <w:gridSpan w:val="2"/>
            <w:noWrap/>
          </w:tcPr>
          <w:p w:rsidR="0007087A" w:rsidRPr="00775370" w:rsidRDefault="0007087A" w:rsidP="0088455A">
            <w:pPr>
              <w:suppressAutoHyphens/>
              <w:spacing w:line="360" w:lineRule="auto"/>
            </w:pPr>
            <w:r w:rsidRPr="00775370">
              <w:t>1,17000</w:t>
            </w:r>
          </w:p>
        </w:tc>
        <w:tc>
          <w:tcPr>
            <w:tcW w:w="640" w:type="pct"/>
            <w:gridSpan w:val="2"/>
            <w:noWrap/>
          </w:tcPr>
          <w:p w:rsidR="0007087A" w:rsidRPr="00775370" w:rsidRDefault="0007087A" w:rsidP="0088455A">
            <w:pPr>
              <w:suppressAutoHyphens/>
              <w:spacing w:line="360" w:lineRule="auto"/>
            </w:pPr>
            <w:r w:rsidRPr="00775370">
              <w:t>1,14182</w:t>
            </w:r>
          </w:p>
        </w:tc>
        <w:tc>
          <w:tcPr>
            <w:tcW w:w="640" w:type="pct"/>
            <w:gridSpan w:val="2"/>
            <w:noWrap/>
          </w:tcPr>
          <w:p w:rsidR="0007087A" w:rsidRPr="00775370" w:rsidRDefault="0007087A" w:rsidP="0088455A">
            <w:pPr>
              <w:suppressAutoHyphens/>
              <w:spacing w:line="360" w:lineRule="auto"/>
            </w:pPr>
            <w:r w:rsidRPr="00775370">
              <w:t>1,01714</w:t>
            </w:r>
          </w:p>
        </w:tc>
        <w:tc>
          <w:tcPr>
            <w:tcW w:w="640" w:type="pct"/>
            <w:gridSpan w:val="2"/>
            <w:noWrap/>
          </w:tcPr>
          <w:p w:rsidR="0007087A" w:rsidRPr="00775370" w:rsidRDefault="0007087A" w:rsidP="0088455A">
            <w:pPr>
              <w:suppressAutoHyphens/>
              <w:spacing w:line="360" w:lineRule="auto"/>
            </w:pPr>
            <w:r w:rsidRPr="00775370">
              <w:t>1,11905</w:t>
            </w:r>
          </w:p>
        </w:tc>
        <w:tc>
          <w:tcPr>
            <w:tcW w:w="623" w:type="pct"/>
            <w:noWrap/>
          </w:tcPr>
          <w:p w:rsidR="0007087A" w:rsidRPr="00775370" w:rsidRDefault="0007087A" w:rsidP="0088455A">
            <w:pPr>
              <w:suppressAutoHyphens/>
              <w:spacing w:line="360" w:lineRule="auto"/>
            </w:pPr>
            <w:r w:rsidRPr="00775370">
              <w:t>1,21395</w:t>
            </w:r>
          </w:p>
        </w:tc>
      </w:tr>
      <w:tr w:rsidR="0007087A" w:rsidRPr="00775370" w:rsidTr="00330CF8">
        <w:trPr>
          <w:jc w:val="center"/>
        </w:trPr>
        <w:tc>
          <w:tcPr>
            <w:tcW w:w="1165" w:type="pct"/>
            <w:noWrap/>
          </w:tcPr>
          <w:p w:rsidR="0007087A" w:rsidRPr="00775370" w:rsidRDefault="0007087A" w:rsidP="0088455A">
            <w:pPr>
              <w:suppressAutoHyphens/>
              <w:spacing w:line="360" w:lineRule="auto"/>
            </w:pPr>
            <w:r w:rsidRPr="00775370">
              <w:t>Са</w:t>
            </w:r>
          </w:p>
        </w:tc>
        <w:tc>
          <w:tcPr>
            <w:tcW w:w="651" w:type="pct"/>
            <w:gridSpan w:val="2"/>
            <w:noWrap/>
          </w:tcPr>
          <w:p w:rsidR="0007087A" w:rsidRPr="00775370" w:rsidRDefault="0007087A" w:rsidP="0088455A">
            <w:pPr>
              <w:suppressAutoHyphens/>
              <w:spacing w:line="360" w:lineRule="auto"/>
            </w:pPr>
            <w:r w:rsidRPr="00775370">
              <w:t>0,60000</w:t>
            </w:r>
          </w:p>
        </w:tc>
        <w:tc>
          <w:tcPr>
            <w:tcW w:w="640" w:type="pct"/>
            <w:gridSpan w:val="2"/>
            <w:noWrap/>
          </w:tcPr>
          <w:p w:rsidR="0007087A" w:rsidRPr="00775370" w:rsidRDefault="0007087A" w:rsidP="0088455A">
            <w:pPr>
              <w:suppressAutoHyphens/>
              <w:spacing w:line="360" w:lineRule="auto"/>
            </w:pPr>
            <w:r w:rsidRPr="00775370">
              <w:t>0,52632</w:t>
            </w:r>
          </w:p>
        </w:tc>
        <w:tc>
          <w:tcPr>
            <w:tcW w:w="640" w:type="pct"/>
            <w:gridSpan w:val="2"/>
            <w:noWrap/>
          </w:tcPr>
          <w:p w:rsidR="0007087A" w:rsidRPr="00775370" w:rsidRDefault="0007087A" w:rsidP="0088455A">
            <w:pPr>
              <w:suppressAutoHyphens/>
              <w:spacing w:line="360" w:lineRule="auto"/>
            </w:pPr>
            <w:r w:rsidRPr="00775370">
              <w:t>0,55000</w:t>
            </w:r>
          </w:p>
        </w:tc>
        <w:tc>
          <w:tcPr>
            <w:tcW w:w="640" w:type="pct"/>
            <w:gridSpan w:val="2"/>
            <w:noWrap/>
          </w:tcPr>
          <w:p w:rsidR="0007087A" w:rsidRPr="00775370" w:rsidRDefault="0007087A" w:rsidP="0088455A">
            <w:pPr>
              <w:suppressAutoHyphens/>
              <w:spacing w:line="360" w:lineRule="auto"/>
            </w:pPr>
            <w:r w:rsidRPr="00775370">
              <w:t>0,70000</w:t>
            </w:r>
          </w:p>
        </w:tc>
        <w:tc>
          <w:tcPr>
            <w:tcW w:w="640" w:type="pct"/>
            <w:gridSpan w:val="2"/>
            <w:noWrap/>
          </w:tcPr>
          <w:p w:rsidR="0007087A" w:rsidRPr="00775370" w:rsidRDefault="0007087A" w:rsidP="0088455A">
            <w:pPr>
              <w:suppressAutoHyphens/>
              <w:spacing w:line="360" w:lineRule="auto"/>
            </w:pPr>
            <w:r w:rsidRPr="00775370">
              <w:t>0,64286</w:t>
            </w:r>
          </w:p>
        </w:tc>
        <w:tc>
          <w:tcPr>
            <w:tcW w:w="623" w:type="pct"/>
            <w:noWrap/>
          </w:tcPr>
          <w:p w:rsidR="0007087A" w:rsidRPr="00775370" w:rsidRDefault="0007087A" w:rsidP="0088455A">
            <w:pPr>
              <w:suppressAutoHyphens/>
              <w:spacing w:line="360" w:lineRule="auto"/>
            </w:pPr>
            <w:r w:rsidRPr="00775370">
              <w:t>0,63235</w:t>
            </w:r>
          </w:p>
        </w:tc>
      </w:tr>
      <w:tr w:rsidR="0007087A" w:rsidRPr="00775370" w:rsidTr="00330CF8">
        <w:trPr>
          <w:jc w:val="center"/>
        </w:trPr>
        <w:tc>
          <w:tcPr>
            <w:tcW w:w="1165" w:type="pct"/>
            <w:noWrap/>
          </w:tcPr>
          <w:p w:rsidR="0007087A" w:rsidRPr="00775370" w:rsidRDefault="0007087A" w:rsidP="0088455A">
            <w:pPr>
              <w:suppressAutoHyphens/>
              <w:spacing w:line="360" w:lineRule="auto"/>
            </w:pPr>
            <w:r w:rsidRPr="00775370">
              <w:t>РО</w:t>
            </w:r>
          </w:p>
        </w:tc>
        <w:tc>
          <w:tcPr>
            <w:tcW w:w="651" w:type="pct"/>
            <w:gridSpan w:val="2"/>
            <w:noWrap/>
          </w:tcPr>
          <w:p w:rsidR="0007087A" w:rsidRPr="00775370" w:rsidRDefault="0007087A" w:rsidP="0088455A">
            <w:pPr>
              <w:suppressAutoHyphens/>
              <w:spacing w:line="360" w:lineRule="auto"/>
            </w:pPr>
            <w:r w:rsidRPr="00775370">
              <w:t>0,04000</w:t>
            </w:r>
          </w:p>
        </w:tc>
        <w:tc>
          <w:tcPr>
            <w:tcW w:w="640" w:type="pct"/>
            <w:gridSpan w:val="2"/>
            <w:noWrap/>
          </w:tcPr>
          <w:p w:rsidR="0007087A" w:rsidRPr="00775370" w:rsidRDefault="0007087A" w:rsidP="0088455A">
            <w:pPr>
              <w:suppressAutoHyphens/>
              <w:spacing w:line="360" w:lineRule="auto"/>
            </w:pPr>
            <w:r w:rsidRPr="00775370">
              <w:t>0,03684</w:t>
            </w:r>
          </w:p>
        </w:tc>
        <w:tc>
          <w:tcPr>
            <w:tcW w:w="640" w:type="pct"/>
            <w:gridSpan w:val="2"/>
            <w:noWrap/>
          </w:tcPr>
          <w:p w:rsidR="0007087A" w:rsidRPr="00775370" w:rsidRDefault="0007087A" w:rsidP="0088455A">
            <w:pPr>
              <w:suppressAutoHyphens/>
              <w:spacing w:line="360" w:lineRule="auto"/>
            </w:pPr>
            <w:r w:rsidRPr="00775370">
              <w:t>0,04500</w:t>
            </w:r>
          </w:p>
        </w:tc>
        <w:tc>
          <w:tcPr>
            <w:tcW w:w="640" w:type="pct"/>
            <w:gridSpan w:val="2"/>
            <w:noWrap/>
          </w:tcPr>
          <w:p w:rsidR="0007087A" w:rsidRPr="00775370" w:rsidRDefault="0007087A" w:rsidP="0088455A">
            <w:pPr>
              <w:suppressAutoHyphens/>
              <w:spacing w:line="360" w:lineRule="auto"/>
            </w:pPr>
            <w:r w:rsidRPr="00775370">
              <w:t>0,04000</w:t>
            </w:r>
          </w:p>
        </w:tc>
        <w:tc>
          <w:tcPr>
            <w:tcW w:w="640" w:type="pct"/>
            <w:gridSpan w:val="2"/>
            <w:noWrap/>
          </w:tcPr>
          <w:p w:rsidR="0007087A" w:rsidRPr="00775370" w:rsidRDefault="0007087A" w:rsidP="0088455A">
            <w:pPr>
              <w:suppressAutoHyphens/>
              <w:spacing w:line="360" w:lineRule="auto"/>
            </w:pPr>
            <w:r w:rsidRPr="00775370">
              <w:t>0,04286</w:t>
            </w:r>
          </w:p>
        </w:tc>
        <w:tc>
          <w:tcPr>
            <w:tcW w:w="623" w:type="pct"/>
            <w:noWrap/>
          </w:tcPr>
          <w:p w:rsidR="0007087A" w:rsidRPr="00775370" w:rsidRDefault="0007087A" w:rsidP="0088455A">
            <w:pPr>
              <w:suppressAutoHyphens/>
              <w:spacing w:line="360" w:lineRule="auto"/>
            </w:pPr>
            <w:r w:rsidRPr="00775370">
              <w:t>0,03824</w:t>
            </w:r>
          </w:p>
        </w:tc>
      </w:tr>
      <w:tr w:rsidR="0007087A" w:rsidRPr="00775370" w:rsidTr="00330CF8">
        <w:trPr>
          <w:jc w:val="center"/>
        </w:trPr>
        <w:tc>
          <w:tcPr>
            <w:tcW w:w="5000" w:type="pct"/>
            <w:gridSpan w:val="12"/>
            <w:noWrap/>
          </w:tcPr>
          <w:p w:rsidR="0007087A" w:rsidRPr="00775370" w:rsidRDefault="0007087A" w:rsidP="0088455A">
            <w:pPr>
              <w:suppressAutoHyphens/>
              <w:spacing w:line="360" w:lineRule="auto"/>
            </w:pPr>
          </w:p>
        </w:tc>
      </w:tr>
      <w:tr w:rsidR="0007087A" w:rsidRPr="00775370" w:rsidTr="00330CF8">
        <w:trPr>
          <w:jc w:val="center"/>
        </w:trPr>
        <w:tc>
          <w:tcPr>
            <w:tcW w:w="1498" w:type="pct"/>
            <w:gridSpan w:val="2"/>
            <w:noWrap/>
          </w:tcPr>
          <w:p w:rsidR="0007087A" w:rsidRPr="00775370" w:rsidRDefault="0007087A" w:rsidP="0088455A">
            <w:pPr>
              <w:suppressAutoHyphens/>
              <w:spacing w:line="360" w:lineRule="auto"/>
            </w:pPr>
          </w:p>
        </w:tc>
        <w:tc>
          <w:tcPr>
            <w:tcW w:w="700" w:type="pct"/>
            <w:gridSpan w:val="2"/>
            <w:noWrap/>
          </w:tcPr>
          <w:p w:rsidR="0007087A" w:rsidRPr="00775370" w:rsidRDefault="0007087A" w:rsidP="0088455A">
            <w:pPr>
              <w:suppressAutoHyphens/>
              <w:spacing w:line="360" w:lineRule="auto"/>
            </w:pPr>
            <w:r w:rsidRPr="00775370">
              <w:t>2-1</w:t>
            </w:r>
          </w:p>
        </w:tc>
        <w:tc>
          <w:tcPr>
            <w:tcW w:w="700" w:type="pct"/>
            <w:gridSpan w:val="2"/>
            <w:noWrap/>
          </w:tcPr>
          <w:p w:rsidR="0007087A" w:rsidRPr="00775370" w:rsidRDefault="0007087A" w:rsidP="0088455A">
            <w:pPr>
              <w:suppressAutoHyphens/>
              <w:spacing w:line="360" w:lineRule="auto"/>
            </w:pPr>
            <w:r w:rsidRPr="00775370">
              <w:t>3-2</w:t>
            </w:r>
          </w:p>
        </w:tc>
        <w:tc>
          <w:tcPr>
            <w:tcW w:w="700" w:type="pct"/>
            <w:gridSpan w:val="2"/>
            <w:noWrap/>
          </w:tcPr>
          <w:p w:rsidR="0007087A" w:rsidRPr="00775370" w:rsidRDefault="0007087A" w:rsidP="0088455A">
            <w:pPr>
              <w:suppressAutoHyphens/>
              <w:spacing w:line="360" w:lineRule="auto"/>
            </w:pPr>
            <w:r w:rsidRPr="00775370">
              <w:t>4-3</w:t>
            </w:r>
          </w:p>
        </w:tc>
        <w:tc>
          <w:tcPr>
            <w:tcW w:w="700" w:type="pct"/>
            <w:gridSpan w:val="2"/>
            <w:noWrap/>
          </w:tcPr>
          <w:p w:rsidR="0007087A" w:rsidRPr="00775370" w:rsidRDefault="0007087A" w:rsidP="0088455A">
            <w:pPr>
              <w:suppressAutoHyphens/>
              <w:spacing w:line="360" w:lineRule="auto"/>
            </w:pPr>
            <w:r w:rsidRPr="00775370">
              <w:t>5-4</w:t>
            </w:r>
          </w:p>
        </w:tc>
        <w:tc>
          <w:tcPr>
            <w:tcW w:w="702" w:type="pct"/>
            <w:gridSpan w:val="2"/>
            <w:noWrap/>
          </w:tcPr>
          <w:p w:rsidR="0007087A" w:rsidRPr="00775370" w:rsidRDefault="0007087A" w:rsidP="0088455A">
            <w:pPr>
              <w:suppressAutoHyphens/>
              <w:spacing w:line="360" w:lineRule="auto"/>
            </w:pPr>
            <w:r w:rsidRPr="00775370">
              <w:t>6-5</w:t>
            </w:r>
          </w:p>
        </w:tc>
      </w:tr>
      <w:tr w:rsidR="0007087A" w:rsidRPr="00775370" w:rsidTr="00330CF8">
        <w:trPr>
          <w:jc w:val="center"/>
        </w:trPr>
        <w:tc>
          <w:tcPr>
            <w:tcW w:w="1498" w:type="pct"/>
            <w:gridSpan w:val="2"/>
            <w:noWrap/>
          </w:tcPr>
          <w:p w:rsidR="0007087A" w:rsidRPr="00775370" w:rsidRDefault="0007087A" w:rsidP="0088455A">
            <w:pPr>
              <w:suppressAutoHyphens/>
              <w:spacing w:line="360" w:lineRule="auto"/>
            </w:pPr>
            <w:r w:rsidRPr="00775370">
              <w:t>Изменение Кип</w:t>
            </w:r>
          </w:p>
        </w:tc>
        <w:tc>
          <w:tcPr>
            <w:tcW w:w="700" w:type="pct"/>
            <w:gridSpan w:val="2"/>
            <w:noWrap/>
          </w:tcPr>
          <w:p w:rsidR="0007087A" w:rsidRPr="00775370" w:rsidRDefault="0007087A" w:rsidP="0088455A">
            <w:pPr>
              <w:suppressAutoHyphens/>
              <w:spacing w:line="360" w:lineRule="auto"/>
            </w:pPr>
            <w:r w:rsidRPr="00775370">
              <w:t>-0,00416</w:t>
            </w:r>
          </w:p>
        </w:tc>
        <w:tc>
          <w:tcPr>
            <w:tcW w:w="700" w:type="pct"/>
            <w:gridSpan w:val="2"/>
            <w:noWrap/>
          </w:tcPr>
          <w:p w:rsidR="0007087A" w:rsidRPr="00775370" w:rsidRDefault="0007087A" w:rsidP="0088455A">
            <w:pPr>
              <w:suppressAutoHyphens/>
              <w:spacing w:line="360" w:lineRule="auto"/>
            </w:pPr>
            <w:r w:rsidRPr="00775370">
              <w:t>0,00691</w:t>
            </w:r>
          </w:p>
        </w:tc>
        <w:tc>
          <w:tcPr>
            <w:tcW w:w="700" w:type="pct"/>
            <w:gridSpan w:val="2"/>
            <w:noWrap/>
          </w:tcPr>
          <w:p w:rsidR="0007087A" w:rsidRPr="00775370" w:rsidRDefault="0007087A" w:rsidP="0088455A">
            <w:pPr>
              <w:suppressAutoHyphens/>
              <w:spacing w:line="360" w:lineRule="auto"/>
            </w:pPr>
            <w:r w:rsidRPr="00775370">
              <w:t>-0,01023</w:t>
            </w:r>
          </w:p>
        </w:tc>
        <w:tc>
          <w:tcPr>
            <w:tcW w:w="700" w:type="pct"/>
            <w:gridSpan w:val="2"/>
            <w:noWrap/>
          </w:tcPr>
          <w:p w:rsidR="0007087A" w:rsidRPr="00775370" w:rsidRDefault="0007087A" w:rsidP="0088455A">
            <w:pPr>
              <w:suppressAutoHyphens/>
              <w:spacing w:line="360" w:lineRule="auto"/>
            </w:pPr>
            <w:r w:rsidRPr="00775370">
              <w:t>0,00388</w:t>
            </w:r>
          </w:p>
        </w:tc>
        <w:tc>
          <w:tcPr>
            <w:tcW w:w="702" w:type="pct"/>
            <w:gridSpan w:val="2"/>
            <w:noWrap/>
          </w:tcPr>
          <w:p w:rsidR="0007087A" w:rsidRPr="00775370" w:rsidRDefault="0007087A" w:rsidP="0088455A">
            <w:pPr>
              <w:suppressAutoHyphens/>
              <w:spacing w:line="360" w:lineRule="auto"/>
            </w:pPr>
            <w:r w:rsidRPr="00775370">
              <w:t>-0,01037</w:t>
            </w:r>
          </w:p>
        </w:tc>
      </w:tr>
      <w:tr w:rsidR="0007087A" w:rsidRPr="00775370" w:rsidTr="00330CF8">
        <w:trPr>
          <w:jc w:val="center"/>
        </w:trPr>
        <w:tc>
          <w:tcPr>
            <w:tcW w:w="1498" w:type="pct"/>
            <w:gridSpan w:val="2"/>
            <w:noWrap/>
          </w:tcPr>
          <w:p w:rsidR="0007087A" w:rsidRPr="00775370" w:rsidRDefault="0007087A" w:rsidP="0088455A">
            <w:pPr>
              <w:suppressAutoHyphens/>
              <w:spacing w:line="360" w:lineRule="auto"/>
            </w:pPr>
            <w:r w:rsidRPr="00775370">
              <w:t>Изменение Ррп</w:t>
            </w:r>
          </w:p>
        </w:tc>
        <w:tc>
          <w:tcPr>
            <w:tcW w:w="700" w:type="pct"/>
            <w:gridSpan w:val="2"/>
            <w:noWrap/>
          </w:tcPr>
          <w:p w:rsidR="0007087A" w:rsidRPr="00775370" w:rsidRDefault="0007087A" w:rsidP="0088455A">
            <w:pPr>
              <w:suppressAutoHyphens/>
              <w:spacing w:line="360" w:lineRule="auto"/>
            </w:pPr>
            <w:r w:rsidRPr="00775370">
              <w:t>0,01099</w:t>
            </w:r>
          </w:p>
        </w:tc>
        <w:tc>
          <w:tcPr>
            <w:tcW w:w="700" w:type="pct"/>
            <w:gridSpan w:val="2"/>
            <w:noWrap/>
          </w:tcPr>
          <w:p w:rsidR="0007087A" w:rsidRPr="00775370" w:rsidRDefault="0007087A" w:rsidP="0088455A">
            <w:pPr>
              <w:suppressAutoHyphens/>
              <w:spacing w:line="360" w:lineRule="auto"/>
            </w:pPr>
            <w:r w:rsidRPr="00775370">
              <w:t>0,07191</w:t>
            </w:r>
          </w:p>
        </w:tc>
        <w:tc>
          <w:tcPr>
            <w:tcW w:w="700" w:type="pct"/>
            <w:gridSpan w:val="2"/>
            <w:noWrap/>
          </w:tcPr>
          <w:p w:rsidR="0007087A" w:rsidRPr="00775370" w:rsidRDefault="0007087A" w:rsidP="0088455A">
            <w:pPr>
              <w:suppressAutoHyphens/>
              <w:spacing w:line="360" w:lineRule="auto"/>
            </w:pPr>
            <w:r w:rsidRPr="00775370">
              <w:t>-0,07532</w:t>
            </w:r>
          </w:p>
        </w:tc>
        <w:tc>
          <w:tcPr>
            <w:tcW w:w="700" w:type="pct"/>
            <w:gridSpan w:val="2"/>
            <w:noWrap/>
          </w:tcPr>
          <w:p w:rsidR="0007087A" w:rsidRPr="00775370" w:rsidRDefault="0007087A" w:rsidP="0088455A">
            <w:pPr>
              <w:suppressAutoHyphens/>
              <w:spacing w:line="360" w:lineRule="auto"/>
            </w:pPr>
            <w:r w:rsidRPr="00775370">
              <w:t>-0,01096</w:t>
            </w:r>
          </w:p>
        </w:tc>
        <w:tc>
          <w:tcPr>
            <w:tcW w:w="702" w:type="pct"/>
            <w:gridSpan w:val="2"/>
            <w:noWrap/>
          </w:tcPr>
          <w:p w:rsidR="0007087A" w:rsidRPr="00775370" w:rsidRDefault="0007087A" w:rsidP="0088455A">
            <w:pPr>
              <w:suppressAutoHyphens/>
              <w:spacing w:line="360" w:lineRule="auto"/>
            </w:pPr>
            <w:r w:rsidRPr="00775370">
              <w:t>0,01889</w:t>
            </w:r>
          </w:p>
        </w:tc>
      </w:tr>
      <w:tr w:rsidR="0007087A" w:rsidRPr="00775370" w:rsidTr="00330CF8">
        <w:trPr>
          <w:jc w:val="center"/>
        </w:trPr>
        <w:tc>
          <w:tcPr>
            <w:tcW w:w="1498" w:type="pct"/>
            <w:gridSpan w:val="2"/>
            <w:noWrap/>
          </w:tcPr>
          <w:p w:rsidR="0007087A" w:rsidRPr="00775370" w:rsidRDefault="0007087A" w:rsidP="0088455A">
            <w:pPr>
              <w:suppressAutoHyphens/>
              <w:spacing w:line="360" w:lineRule="auto"/>
            </w:pPr>
            <w:r w:rsidRPr="00775370">
              <w:t>Изменение Оп</w:t>
            </w:r>
          </w:p>
        </w:tc>
        <w:tc>
          <w:tcPr>
            <w:tcW w:w="700" w:type="pct"/>
            <w:gridSpan w:val="2"/>
            <w:noWrap/>
          </w:tcPr>
          <w:p w:rsidR="0007087A" w:rsidRPr="00775370" w:rsidRDefault="0007087A" w:rsidP="0088455A">
            <w:pPr>
              <w:suppressAutoHyphens/>
              <w:spacing w:line="360" w:lineRule="auto"/>
            </w:pPr>
            <w:r w:rsidRPr="00775370">
              <w:t>0,12000</w:t>
            </w:r>
          </w:p>
        </w:tc>
        <w:tc>
          <w:tcPr>
            <w:tcW w:w="700" w:type="pct"/>
            <w:gridSpan w:val="2"/>
            <w:noWrap/>
          </w:tcPr>
          <w:p w:rsidR="0007087A" w:rsidRPr="00775370" w:rsidRDefault="0007087A" w:rsidP="0088455A">
            <w:pPr>
              <w:suppressAutoHyphens/>
              <w:spacing w:line="360" w:lineRule="auto"/>
            </w:pPr>
            <w:r w:rsidRPr="00775370">
              <w:t>-0,02818</w:t>
            </w:r>
          </w:p>
        </w:tc>
        <w:tc>
          <w:tcPr>
            <w:tcW w:w="700" w:type="pct"/>
            <w:gridSpan w:val="2"/>
            <w:noWrap/>
          </w:tcPr>
          <w:p w:rsidR="0007087A" w:rsidRPr="00775370" w:rsidRDefault="0007087A" w:rsidP="0088455A">
            <w:pPr>
              <w:suppressAutoHyphens/>
              <w:spacing w:line="360" w:lineRule="auto"/>
            </w:pPr>
            <w:r w:rsidRPr="00775370">
              <w:t>-0,12468</w:t>
            </w:r>
          </w:p>
        </w:tc>
        <w:tc>
          <w:tcPr>
            <w:tcW w:w="700" w:type="pct"/>
            <w:gridSpan w:val="2"/>
            <w:noWrap/>
          </w:tcPr>
          <w:p w:rsidR="0007087A" w:rsidRPr="00775370" w:rsidRDefault="0007087A" w:rsidP="0088455A">
            <w:pPr>
              <w:suppressAutoHyphens/>
              <w:spacing w:line="360" w:lineRule="auto"/>
            </w:pPr>
            <w:r w:rsidRPr="00775370">
              <w:t>0,10190</w:t>
            </w:r>
          </w:p>
        </w:tc>
        <w:tc>
          <w:tcPr>
            <w:tcW w:w="702" w:type="pct"/>
            <w:gridSpan w:val="2"/>
            <w:noWrap/>
          </w:tcPr>
          <w:p w:rsidR="0007087A" w:rsidRPr="00775370" w:rsidRDefault="0007087A" w:rsidP="0088455A">
            <w:pPr>
              <w:suppressAutoHyphens/>
              <w:spacing w:line="360" w:lineRule="auto"/>
            </w:pPr>
            <w:r w:rsidRPr="00775370">
              <w:t>0,09491</w:t>
            </w:r>
          </w:p>
        </w:tc>
      </w:tr>
      <w:tr w:rsidR="0007087A" w:rsidRPr="00775370" w:rsidTr="00330CF8">
        <w:trPr>
          <w:jc w:val="center"/>
        </w:trPr>
        <w:tc>
          <w:tcPr>
            <w:tcW w:w="1498" w:type="pct"/>
            <w:gridSpan w:val="2"/>
            <w:noWrap/>
          </w:tcPr>
          <w:p w:rsidR="0007087A" w:rsidRPr="00775370" w:rsidRDefault="0007087A" w:rsidP="0088455A">
            <w:pPr>
              <w:suppressAutoHyphens/>
              <w:spacing w:line="360" w:lineRule="auto"/>
            </w:pPr>
            <w:r w:rsidRPr="00775370">
              <w:t>Изменение Са</w:t>
            </w:r>
          </w:p>
        </w:tc>
        <w:tc>
          <w:tcPr>
            <w:tcW w:w="700" w:type="pct"/>
            <w:gridSpan w:val="2"/>
            <w:noWrap/>
          </w:tcPr>
          <w:p w:rsidR="0007087A" w:rsidRPr="00775370" w:rsidRDefault="0007087A" w:rsidP="0088455A">
            <w:pPr>
              <w:suppressAutoHyphens/>
              <w:spacing w:line="360" w:lineRule="auto"/>
            </w:pPr>
            <w:r w:rsidRPr="00775370">
              <w:t>-0,07368</w:t>
            </w:r>
          </w:p>
        </w:tc>
        <w:tc>
          <w:tcPr>
            <w:tcW w:w="700" w:type="pct"/>
            <w:gridSpan w:val="2"/>
            <w:noWrap/>
          </w:tcPr>
          <w:p w:rsidR="0007087A" w:rsidRPr="00775370" w:rsidRDefault="0007087A" w:rsidP="0088455A">
            <w:pPr>
              <w:suppressAutoHyphens/>
              <w:spacing w:line="360" w:lineRule="auto"/>
            </w:pPr>
            <w:r w:rsidRPr="00775370">
              <w:t>0,02368</w:t>
            </w:r>
          </w:p>
        </w:tc>
        <w:tc>
          <w:tcPr>
            <w:tcW w:w="700" w:type="pct"/>
            <w:gridSpan w:val="2"/>
            <w:noWrap/>
          </w:tcPr>
          <w:p w:rsidR="0007087A" w:rsidRPr="00775370" w:rsidRDefault="0007087A" w:rsidP="0088455A">
            <w:pPr>
              <w:suppressAutoHyphens/>
              <w:spacing w:line="360" w:lineRule="auto"/>
            </w:pPr>
            <w:r w:rsidRPr="00775370">
              <w:t>0,15000</w:t>
            </w:r>
          </w:p>
        </w:tc>
        <w:tc>
          <w:tcPr>
            <w:tcW w:w="700" w:type="pct"/>
            <w:gridSpan w:val="2"/>
            <w:noWrap/>
          </w:tcPr>
          <w:p w:rsidR="0007087A" w:rsidRPr="00775370" w:rsidRDefault="0007087A" w:rsidP="0088455A">
            <w:pPr>
              <w:suppressAutoHyphens/>
              <w:spacing w:line="360" w:lineRule="auto"/>
            </w:pPr>
            <w:r w:rsidRPr="00775370">
              <w:t>-0,05714</w:t>
            </w:r>
          </w:p>
        </w:tc>
        <w:tc>
          <w:tcPr>
            <w:tcW w:w="702" w:type="pct"/>
            <w:gridSpan w:val="2"/>
            <w:noWrap/>
          </w:tcPr>
          <w:p w:rsidR="0007087A" w:rsidRPr="00775370" w:rsidRDefault="0007087A" w:rsidP="0088455A">
            <w:pPr>
              <w:suppressAutoHyphens/>
              <w:spacing w:line="360" w:lineRule="auto"/>
            </w:pPr>
            <w:r w:rsidRPr="00775370">
              <w:t>-0,01050</w:t>
            </w:r>
          </w:p>
        </w:tc>
      </w:tr>
      <w:tr w:rsidR="0007087A" w:rsidRPr="00775370" w:rsidTr="00330CF8">
        <w:trPr>
          <w:jc w:val="center"/>
        </w:trPr>
        <w:tc>
          <w:tcPr>
            <w:tcW w:w="1498" w:type="pct"/>
            <w:gridSpan w:val="2"/>
            <w:noWrap/>
          </w:tcPr>
          <w:p w:rsidR="0007087A" w:rsidRPr="00775370" w:rsidRDefault="0007087A" w:rsidP="0088455A">
            <w:pPr>
              <w:suppressAutoHyphens/>
              <w:spacing w:line="360" w:lineRule="auto"/>
            </w:pPr>
          </w:p>
        </w:tc>
        <w:tc>
          <w:tcPr>
            <w:tcW w:w="700" w:type="pct"/>
            <w:gridSpan w:val="2"/>
            <w:noWrap/>
          </w:tcPr>
          <w:p w:rsidR="0007087A" w:rsidRPr="00775370" w:rsidRDefault="0007087A" w:rsidP="0088455A">
            <w:pPr>
              <w:suppressAutoHyphens/>
              <w:spacing w:line="360" w:lineRule="auto"/>
            </w:pPr>
          </w:p>
        </w:tc>
        <w:tc>
          <w:tcPr>
            <w:tcW w:w="700" w:type="pct"/>
            <w:gridSpan w:val="2"/>
            <w:noWrap/>
          </w:tcPr>
          <w:p w:rsidR="0007087A" w:rsidRPr="00775370" w:rsidRDefault="0007087A" w:rsidP="0088455A">
            <w:pPr>
              <w:suppressAutoHyphens/>
              <w:spacing w:line="360" w:lineRule="auto"/>
            </w:pPr>
          </w:p>
        </w:tc>
        <w:tc>
          <w:tcPr>
            <w:tcW w:w="700" w:type="pct"/>
            <w:gridSpan w:val="2"/>
            <w:noWrap/>
          </w:tcPr>
          <w:p w:rsidR="0007087A" w:rsidRPr="00775370" w:rsidRDefault="0007087A" w:rsidP="0088455A">
            <w:pPr>
              <w:suppressAutoHyphens/>
              <w:spacing w:line="360" w:lineRule="auto"/>
            </w:pPr>
          </w:p>
        </w:tc>
        <w:tc>
          <w:tcPr>
            <w:tcW w:w="700" w:type="pct"/>
            <w:gridSpan w:val="2"/>
            <w:noWrap/>
          </w:tcPr>
          <w:p w:rsidR="0007087A" w:rsidRPr="00775370" w:rsidRDefault="0007087A" w:rsidP="0088455A">
            <w:pPr>
              <w:suppressAutoHyphens/>
              <w:spacing w:line="360" w:lineRule="auto"/>
            </w:pPr>
          </w:p>
        </w:tc>
        <w:tc>
          <w:tcPr>
            <w:tcW w:w="702" w:type="pct"/>
            <w:gridSpan w:val="2"/>
            <w:noWrap/>
          </w:tcPr>
          <w:p w:rsidR="0007087A" w:rsidRPr="00775370" w:rsidRDefault="0007087A" w:rsidP="0088455A">
            <w:pPr>
              <w:suppressAutoHyphens/>
              <w:spacing w:line="360" w:lineRule="auto"/>
            </w:pPr>
          </w:p>
        </w:tc>
      </w:tr>
      <w:tr w:rsidR="0007087A" w:rsidRPr="00775370" w:rsidTr="00330CF8">
        <w:trPr>
          <w:jc w:val="center"/>
        </w:trPr>
        <w:tc>
          <w:tcPr>
            <w:tcW w:w="1498" w:type="pct"/>
            <w:gridSpan w:val="2"/>
            <w:noWrap/>
          </w:tcPr>
          <w:p w:rsidR="0007087A" w:rsidRPr="00775370" w:rsidRDefault="0007087A" w:rsidP="0088455A">
            <w:pPr>
              <w:suppressAutoHyphens/>
              <w:spacing w:line="360" w:lineRule="auto"/>
            </w:pPr>
            <w:r w:rsidRPr="00775370">
              <w:t>Влияние Кип</w:t>
            </w:r>
          </w:p>
        </w:tc>
        <w:tc>
          <w:tcPr>
            <w:tcW w:w="700" w:type="pct"/>
            <w:gridSpan w:val="2"/>
            <w:noWrap/>
          </w:tcPr>
          <w:p w:rsidR="0007087A" w:rsidRPr="00775370" w:rsidRDefault="0007087A" w:rsidP="0088455A">
            <w:pPr>
              <w:suppressAutoHyphens/>
              <w:spacing w:line="360" w:lineRule="auto"/>
            </w:pPr>
            <w:r w:rsidRPr="00775370">
              <w:t>-0,00267</w:t>
            </w:r>
          </w:p>
        </w:tc>
        <w:tc>
          <w:tcPr>
            <w:tcW w:w="700" w:type="pct"/>
            <w:gridSpan w:val="2"/>
            <w:noWrap/>
          </w:tcPr>
          <w:p w:rsidR="0007087A" w:rsidRPr="00775370" w:rsidRDefault="0007087A" w:rsidP="0088455A">
            <w:pPr>
              <w:suppressAutoHyphens/>
              <w:spacing w:line="360" w:lineRule="auto"/>
            </w:pPr>
            <w:r w:rsidRPr="00775370">
              <w:t>0,00484</w:t>
            </w:r>
          </w:p>
        </w:tc>
        <w:tc>
          <w:tcPr>
            <w:tcW w:w="700" w:type="pct"/>
            <w:gridSpan w:val="2"/>
            <w:noWrap/>
          </w:tcPr>
          <w:p w:rsidR="0007087A" w:rsidRPr="00775370" w:rsidRDefault="0007087A" w:rsidP="0088455A">
            <w:pPr>
              <w:suppressAutoHyphens/>
              <w:spacing w:line="360" w:lineRule="auto"/>
            </w:pPr>
            <w:r w:rsidRPr="00775370">
              <w:t>-0,00757</w:t>
            </w:r>
          </w:p>
        </w:tc>
        <w:tc>
          <w:tcPr>
            <w:tcW w:w="700" w:type="pct"/>
            <w:gridSpan w:val="2"/>
            <w:noWrap/>
          </w:tcPr>
          <w:p w:rsidR="0007087A" w:rsidRPr="00775370" w:rsidRDefault="0007087A" w:rsidP="0088455A">
            <w:pPr>
              <w:suppressAutoHyphens/>
              <w:spacing w:line="360" w:lineRule="auto"/>
            </w:pPr>
            <w:r w:rsidRPr="00775370">
              <w:t>0,00287</w:t>
            </w:r>
          </w:p>
        </w:tc>
        <w:tc>
          <w:tcPr>
            <w:tcW w:w="702" w:type="pct"/>
            <w:gridSpan w:val="2"/>
            <w:noWrap/>
          </w:tcPr>
          <w:p w:rsidR="0007087A" w:rsidRPr="00775370" w:rsidRDefault="0007087A" w:rsidP="0088455A">
            <w:pPr>
              <w:suppressAutoHyphens/>
              <w:spacing w:line="360" w:lineRule="auto"/>
            </w:pPr>
            <w:r w:rsidRPr="00775370">
              <w:t>-0,00834</w:t>
            </w:r>
          </w:p>
        </w:tc>
      </w:tr>
      <w:tr w:rsidR="0007087A" w:rsidRPr="00775370" w:rsidTr="00330CF8">
        <w:trPr>
          <w:jc w:val="center"/>
        </w:trPr>
        <w:tc>
          <w:tcPr>
            <w:tcW w:w="1498" w:type="pct"/>
            <w:gridSpan w:val="2"/>
            <w:noWrap/>
          </w:tcPr>
          <w:p w:rsidR="0007087A" w:rsidRPr="00775370" w:rsidRDefault="0007087A" w:rsidP="0088455A">
            <w:pPr>
              <w:suppressAutoHyphens/>
              <w:spacing w:line="360" w:lineRule="auto"/>
            </w:pPr>
            <w:r w:rsidRPr="00775370">
              <w:t>Влияние Ррп</w:t>
            </w:r>
          </w:p>
        </w:tc>
        <w:tc>
          <w:tcPr>
            <w:tcW w:w="700" w:type="pct"/>
            <w:gridSpan w:val="2"/>
            <w:noWrap/>
          </w:tcPr>
          <w:p w:rsidR="0007087A" w:rsidRPr="00775370" w:rsidRDefault="0007087A" w:rsidP="0088455A">
            <w:pPr>
              <w:suppressAutoHyphens/>
              <w:spacing w:line="360" w:lineRule="auto"/>
            </w:pPr>
            <w:r w:rsidRPr="00775370">
              <w:t>0,00042</w:t>
            </w:r>
          </w:p>
        </w:tc>
        <w:tc>
          <w:tcPr>
            <w:tcW w:w="700" w:type="pct"/>
            <w:gridSpan w:val="2"/>
            <w:noWrap/>
          </w:tcPr>
          <w:p w:rsidR="0007087A" w:rsidRPr="00775370" w:rsidRDefault="0007087A" w:rsidP="0088455A">
            <w:pPr>
              <w:suppressAutoHyphens/>
              <w:spacing w:line="360" w:lineRule="auto"/>
            </w:pPr>
            <w:r w:rsidRPr="00775370">
              <w:t>0,00259</w:t>
            </w:r>
          </w:p>
        </w:tc>
        <w:tc>
          <w:tcPr>
            <w:tcW w:w="700" w:type="pct"/>
            <w:gridSpan w:val="2"/>
            <w:noWrap/>
          </w:tcPr>
          <w:p w:rsidR="0007087A" w:rsidRPr="00775370" w:rsidRDefault="0007087A" w:rsidP="0088455A">
            <w:pPr>
              <w:suppressAutoHyphens/>
              <w:spacing w:line="360" w:lineRule="auto"/>
            </w:pPr>
            <w:r w:rsidRPr="00775370">
              <w:t>-0,00345</w:t>
            </w:r>
          </w:p>
        </w:tc>
        <w:tc>
          <w:tcPr>
            <w:tcW w:w="700" w:type="pct"/>
            <w:gridSpan w:val="2"/>
            <w:noWrap/>
          </w:tcPr>
          <w:p w:rsidR="0007087A" w:rsidRPr="00775370" w:rsidRDefault="0007087A" w:rsidP="0088455A">
            <w:pPr>
              <w:suppressAutoHyphens/>
              <w:spacing w:line="360" w:lineRule="auto"/>
            </w:pPr>
            <w:r w:rsidRPr="00775370">
              <w:t>-0,00043</w:t>
            </w:r>
          </w:p>
        </w:tc>
        <w:tc>
          <w:tcPr>
            <w:tcW w:w="702" w:type="pct"/>
            <w:gridSpan w:val="2"/>
            <w:noWrap/>
          </w:tcPr>
          <w:p w:rsidR="0007087A" w:rsidRPr="00775370" w:rsidRDefault="0007087A" w:rsidP="0088455A">
            <w:pPr>
              <w:suppressAutoHyphens/>
              <w:spacing w:line="360" w:lineRule="auto"/>
            </w:pPr>
            <w:r w:rsidRPr="00775370">
              <w:t>0,00084</w:t>
            </w:r>
          </w:p>
        </w:tc>
      </w:tr>
      <w:tr w:rsidR="0007087A" w:rsidRPr="00775370" w:rsidTr="00330CF8">
        <w:trPr>
          <w:jc w:val="center"/>
        </w:trPr>
        <w:tc>
          <w:tcPr>
            <w:tcW w:w="1498" w:type="pct"/>
            <w:gridSpan w:val="2"/>
            <w:noWrap/>
          </w:tcPr>
          <w:p w:rsidR="0007087A" w:rsidRPr="00775370" w:rsidRDefault="0007087A" w:rsidP="0088455A">
            <w:pPr>
              <w:suppressAutoHyphens/>
              <w:spacing w:line="360" w:lineRule="auto"/>
            </w:pPr>
            <w:r w:rsidRPr="00775370">
              <w:t>Влияние Оп</w:t>
            </w:r>
          </w:p>
        </w:tc>
        <w:tc>
          <w:tcPr>
            <w:tcW w:w="700" w:type="pct"/>
            <w:gridSpan w:val="2"/>
            <w:noWrap/>
          </w:tcPr>
          <w:p w:rsidR="0007087A" w:rsidRPr="00775370" w:rsidRDefault="0007087A" w:rsidP="0088455A">
            <w:pPr>
              <w:suppressAutoHyphens/>
              <w:spacing w:line="360" w:lineRule="auto"/>
            </w:pPr>
            <w:r w:rsidRPr="00775370">
              <w:t>0,00401</w:t>
            </w:r>
          </w:p>
        </w:tc>
        <w:tc>
          <w:tcPr>
            <w:tcW w:w="700" w:type="pct"/>
            <w:gridSpan w:val="2"/>
            <w:noWrap/>
          </w:tcPr>
          <w:p w:rsidR="0007087A" w:rsidRPr="00775370" w:rsidRDefault="0007087A" w:rsidP="0088455A">
            <w:pPr>
              <w:suppressAutoHyphens/>
              <w:spacing w:line="360" w:lineRule="auto"/>
            </w:pPr>
            <w:r w:rsidRPr="00775370">
              <w:t>-0,00093</w:t>
            </w:r>
          </w:p>
        </w:tc>
        <w:tc>
          <w:tcPr>
            <w:tcW w:w="700" w:type="pct"/>
            <w:gridSpan w:val="2"/>
            <w:noWrap/>
          </w:tcPr>
          <w:p w:rsidR="0007087A" w:rsidRPr="00775370" w:rsidRDefault="0007087A" w:rsidP="0088455A">
            <w:pPr>
              <w:suppressAutoHyphens/>
              <w:spacing w:line="360" w:lineRule="auto"/>
            </w:pPr>
            <w:r w:rsidRPr="00775370">
              <w:t>-0,00625</w:t>
            </w:r>
          </w:p>
        </w:tc>
        <w:tc>
          <w:tcPr>
            <w:tcW w:w="700" w:type="pct"/>
            <w:gridSpan w:val="2"/>
            <w:noWrap/>
          </w:tcPr>
          <w:p w:rsidR="0007087A" w:rsidRPr="00775370" w:rsidRDefault="0007087A" w:rsidP="0088455A">
            <w:pPr>
              <w:suppressAutoHyphens/>
              <w:spacing w:line="360" w:lineRule="auto"/>
            </w:pPr>
            <w:r w:rsidRPr="00775370">
              <w:t>0,00368</w:t>
            </w:r>
          </w:p>
        </w:tc>
        <w:tc>
          <w:tcPr>
            <w:tcW w:w="702" w:type="pct"/>
            <w:gridSpan w:val="2"/>
            <w:noWrap/>
          </w:tcPr>
          <w:p w:rsidR="0007087A" w:rsidRPr="00775370" w:rsidRDefault="0007087A" w:rsidP="0088455A">
            <w:pPr>
              <w:suppressAutoHyphens/>
              <w:spacing w:line="360" w:lineRule="auto"/>
            </w:pPr>
            <w:r w:rsidRPr="00775370">
              <w:t>0,00358</w:t>
            </w:r>
          </w:p>
        </w:tc>
      </w:tr>
      <w:tr w:rsidR="0007087A" w:rsidRPr="00775370" w:rsidTr="00330CF8">
        <w:trPr>
          <w:jc w:val="center"/>
        </w:trPr>
        <w:tc>
          <w:tcPr>
            <w:tcW w:w="1498" w:type="pct"/>
            <w:gridSpan w:val="2"/>
            <w:noWrap/>
          </w:tcPr>
          <w:p w:rsidR="0007087A" w:rsidRPr="00775370" w:rsidRDefault="0007087A" w:rsidP="0088455A">
            <w:pPr>
              <w:suppressAutoHyphens/>
              <w:spacing w:line="360" w:lineRule="auto"/>
            </w:pPr>
            <w:r w:rsidRPr="00775370">
              <w:t>Влияние Са</w:t>
            </w:r>
          </w:p>
        </w:tc>
        <w:tc>
          <w:tcPr>
            <w:tcW w:w="700" w:type="pct"/>
            <w:gridSpan w:val="2"/>
            <w:noWrap/>
          </w:tcPr>
          <w:p w:rsidR="0007087A" w:rsidRPr="00775370" w:rsidRDefault="0007087A" w:rsidP="0088455A">
            <w:pPr>
              <w:suppressAutoHyphens/>
              <w:spacing w:line="360" w:lineRule="auto"/>
            </w:pPr>
            <w:r w:rsidRPr="00775370">
              <w:t>-0,00491</w:t>
            </w:r>
          </w:p>
        </w:tc>
        <w:tc>
          <w:tcPr>
            <w:tcW w:w="700" w:type="pct"/>
            <w:gridSpan w:val="2"/>
            <w:noWrap/>
          </w:tcPr>
          <w:p w:rsidR="0007087A" w:rsidRPr="00775370" w:rsidRDefault="0007087A" w:rsidP="0088455A">
            <w:pPr>
              <w:suppressAutoHyphens/>
              <w:spacing w:line="360" w:lineRule="auto"/>
            </w:pPr>
            <w:r w:rsidRPr="00775370">
              <w:t>0,00166</w:t>
            </w:r>
          </w:p>
        </w:tc>
        <w:tc>
          <w:tcPr>
            <w:tcW w:w="700" w:type="pct"/>
            <w:gridSpan w:val="2"/>
            <w:noWrap/>
          </w:tcPr>
          <w:p w:rsidR="0007087A" w:rsidRPr="00775370" w:rsidRDefault="0007087A" w:rsidP="0088455A">
            <w:pPr>
              <w:suppressAutoHyphens/>
              <w:spacing w:line="360" w:lineRule="auto"/>
            </w:pPr>
            <w:r w:rsidRPr="00775370">
              <w:t>0,01227</w:t>
            </w:r>
          </w:p>
        </w:tc>
        <w:tc>
          <w:tcPr>
            <w:tcW w:w="700" w:type="pct"/>
            <w:gridSpan w:val="2"/>
            <w:noWrap/>
          </w:tcPr>
          <w:p w:rsidR="0007087A" w:rsidRPr="00775370" w:rsidRDefault="0007087A" w:rsidP="0088455A">
            <w:pPr>
              <w:suppressAutoHyphens/>
              <w:spacing w:line="360" w:lineRule="auto"/>
            </w:pPr>
            <w:r w:rsidRPr="00775370">
              <w:t>-0,00327</w:t>
            </w:r>
          </w:p>
        </w:tc>
        <w:tc>
          <w:tcPr>
            <w:tcW w:w="702" w:type="pct"/>
            <w:gridSpan w:val="2"/>
            <w:noWrap/>
          </w:tcPr>
          <w:p w:rsidR="0007087A" w:rsidRPr="00775370" w:rsidRDefault="0007087A" w:rsidP="0088455A">
            <w:pPr>
              <w:suppressAutoHyphens/>
              <w:spacing w:line="360" w:lineRule="auto"/>
            </w:pPr>
            <w:r w:rsidRPr="00775370">
              <w:t>-0,00070</w:t>
            </w:r>
          </w:p>
        </w:tc>
      </w:tr>
      <w:tr w:rsidR="0007087A" w:rsidRPr="00775370" w:rsidTr="00330CF8">
        <w:trPr>
          <w:jc w:val="center"/>
        </w:trPr>
        <w:tc>
          <w:tcPr>
            <w:tcW w:w="1498" w:type="pct"/>
            <w:gridSpan w:val="2"/>
            <w:noWrap/>
          </w:tcPr>
          <w:p w:rsidR="0007087A" w:rsidRPr="00775370" w:rsidRDefault="0007087A" w:rsidP="0088455A">
            <w:pPr>
              <w:suppressAutoHyphens/>
              <w:spacing w:line="360" w:lineRule="auto"/>
            </w:pPr>
          </w:p>
        </w:tc>
        <w:tc>
          <w:tcPr>
            <w:tcW w:w="700" w:type="pct"/>
            <w:gridSpan w:val="2"/>
            <w:noWrap/>
          </w:tcPr>
          <w:p w:rsidR="0007087A" w:rsidRPr="00775370" w:rsidRDefault="0007087A" w:rsidP="0088455A">
            <w:pPr>
              <w:suppressAutoHyphens/>
              <w:spacing w:line="360" w:lineRule="auto"/>
            </w:pPr>
          </w:p>
        </w:tc>
        <w:tc>
          <w:tcPr>
            <w:tcW w:w="700" w:type="pct"/>
            <w:gridSpan w:val="2"/>
            <w:noWrap/>
          </w:tcPr>
          <w:p w:rsidR="0007087A" w:rsidRPr="00775370" w:rsidRDefault="0007087A" w:rsidP="0088455A">
            <w:pPr>
              <w:suppressAutoHyphens/>
              <w:spacing w:line="360" w:lineRule="auto"/>
            </w:pPr>
          </w:p>
        </w:tc>
        <w:tc>
          <w:tcPr>
            <w:tcW w:w="700" w:type="pct"/>
            <w:gridSpan w:val="2"/>
            <w:noWrap/>
          </w:tcPr>
          <w:p w:rsidR="0007087A" w:rsidRPr="00775370" w:rsidRDefault="0007087A" w:rsidP="0088455A">
            <w:pPr>
              <w:suppressAutoHyphens/>
              <w:spacing w:line="360" w:lineRule="auto"/>
            </w:pPr>
          </w:p>
        </w:tc>
        <w:tc>
          <w:tcPr>
            <w:tcW w:w="700" w:type="pct"/>
            <w:gridSpan w:val="2"/>
            <w:noWrap/>
          </w:tcPr>
          <w:p w:rsidR="0007087A" w:rsidRPr="00775370" w:rsidRDefault="0007087A" w:rsidP="0088455A">
            <w:pPr>
              <w:suppressAutoHyphens/>
              <w:spacing w:line="360" w:lineRule="auto"/>
            </w:pPr>
          </w:p>
        </w:tc>
        <w:tc>
          <w:tcPr>
            <w:tcW w:w="702" w:type="pct"/>
            <w:gridSpan w:val="2"/>
            <w:noWrap/>
          </w:tcPr>
          <w:p w:rsidR="0007087A" w:rsidRPr="00775370" w:rsidRDefault="0007087A" w:rsidP="0088455A">
            <w:pPr>
              <w:suppressAutoHyphens/>
              <w:spacing w:line="360" w:lineRule="auto"/>
            </w:pPr>
          </w:p>
        </w:tc>
      </w:tr>
      <w:tr w:rsidR="0007087A" w:rsidRPr="00775370" w:rsidTr="00330CF8">
        <w:trPr>
          <w:jc w:val="center"/>
        </w:trPr>
        <w:tc>
          <w:tcPr>
            <w:tcW w:w="1498" w:type="pct"/>
            <w:gridSpan w:val="2"/>
            <w:noWrap/>
          </w:tcPr>
          <w:p w:rsidR="0007087A" w:rsidRPr="00775370" w:rsidRDefault="0007087A" w:rsidP="0088455A">
            <w:pPr>
              <w:suppressAutoHyphens/>
              <w:spacing w:line="360" w:lineRule="auto"/>
            </w:pPr>
            <w:r w:rsidRPr="00775370">
              <w:t>Сумма влияний</w:t>
            </w:r>
          </w:p>
        </w:tc>
        <w:tc>
          <w:tcPr>
            <w:tcW w:w="700" w:type="pct"/>
            <w:gridSpan w:val="2"/>
            <w:noWrap/>
          </w:tcPr>
          <w:p w:rsidR="0007087A" w:rsidRPr="00775370" w:rsidRDefault="0007087A" w:rsidP="0088455A">
            <w:pPr>
              <w:suppressAutoHyphens/>
              <w:spacing w:line="360" w:lineRule="auto"/>
            </w:pPr>
            <w:r w:rsidRPr="00775370">
              <w:t>-0,00316</w:t>
            </w:r>
          </w:p>
        </w:tc>
        <w:tc>
          <w:tcPr>
            <w:tcW w:w="700" w:type="pct"/>
            <w:gridSpan w:val="2"/>
            <w:noWrap/>
          </w:tcPr>
          <w:p w:rsidR="0007087A" w:rsidRPr="00775370" w:rsidRDefault="0007087A" w:rsidP="0088455A">
            <w:pPr>
              <w:suppressAutoHyphens/>
              <w:spacing w:line="360" w:lineRule="auto"/>
            </w:pPr>
            <w:r w:rsidRPr="00775370">
              <w:t>0,00816</w:t>
            </w:r>
          </w:p>
        </w:tc>
        <w:tc>
          <w:tcPr>
            <w:tcW w:w="700" w:type="pct"/>
            <w:gridSpan w:val="2"/>
            <w:noWrap/>
          </w:tcPr>
          <w:p w:rsidR="0007087A" w:rsidRPr="00775370" w:rsidRDefault="0007087A" w:rsidP="0088455A">
            <w:pPr>
              <w:suppressAutoHyphens/>
              <w:spacing w:line="360" w:lineRule="auto"/>
            </w:pPr>
            <w:r w:rsidRPr="00775370">
              <w:t>-0,00500</w:t>
            </w:r>
          </w:p>
        </w:tc>
        <w:tc>
          <w:tcPr>
            <w:tcW w:w="700" w:type="pct"/>
            <w:gridSpan w:val="2"/>
            <w:noWrap/>
          </w:tcPr>
          <w:p w:rsidR="0007087A" w:rsidRPr="00775370" w:rsidRDefault="0007087A" w:rsidP="0088455A">
            <w:pPr>
              <w:suppressAutoHyphens/>
              <w:spacing w:line="360" w:lineRule="auto"/>
            </w:pPr>
            <w:r w:rsidRPr="00775370">
              <w:t>0,00286</w:t>
            </w:r>
          </w:p>
        </w:tc>
        <w:tc>
          <w:tcPr>
            <w:tcW w:w="702" w:type="pct"/>
            <w:gridSpan w:val="2"/>
            <w:noWrap/>
          </w:tcPr>
          <w:p w:rsidR="0007087A" w:rsidRPr="00775370" w:rsidRDefault="0007087A" w:rsidP="0088455A">
            <w:pPr>
              <w:suppressAutoHyphens/>
              <w:spacing w:line="360" w:lineRule="auto"/>
            </w:pPr>
            <w:r w:rsidRPr="00775370">
              <w:t>-0,00462</w:t>
            </w:r>
          </w:p>
        </w:tc>
      </w:tr>
      <w:tr w:rsidR="0007087A" w:rsidRPr="00775370" w:rsidTr="00330CF8">
        <w:trPr>
          <w:jc w:val="center"/>
        </w:trPr>
        <w:tc>
          <w:tcPr>
            <w:tcW w:w="1498" w:type="pct"/>
            <w:gridSpan w:val="2"/>
            <w:noWrap/>
          </w:tcPr>
          <w:p w:rsidR="0007087A" w:rsidRPr="00775370" w:rsidRDefault="0007087A" w:rsidP="0088455A">
            <w:pPr>
              <w:suppressAutoHyphens/>
              <w:spacing w:line="360" w:lineRule="auto"/>
            </w:pPr>
            <w:r w:rsidRPr="00775370">
              <w:t>Изменение РО</w:t>
            </w:r>
          </w:p>
        </w:tc>
        <w:tc>
          <w:tcPr>
            <w:tcW w:w="700" w:type="pct"/>
            <w:gridSpan w:val="2"/>
            <w:noWrap/>
          </w:tcPr>
          <w:p w:rsidR="0007087A" w:rsidRPr="00775370" w:rsidRDefault="0007087A" w:rsidP="0088455A">
            <w:pPr>
              <w:suppressAutoHyphens/>
              <w:spacing w:line="360" w:lineRule="auto"/>
            </w:pPr>
            <w:r w:rsidRPr="00775370">
              <w:t>-0,00316</w:t>
            </w:r>
          </w:p>
        </w:tc>
        <w:tc>
          <w:tcPr>
            <w:tcW w:w="700" w:type="pct"/>
            <w:gridSpan w:val="2"/>
            <w:noWrap/>
          </w:tcPr>
          <w:p w:rsidR="0007087A" w:rsidRPr="00775370" w:rsidRDefault="0007087A" w:rsidP="0088455A">
            <w:pPr>
              <w:suppressAutoHyphens/>
              <w:spacing w:line="360" w:lineRule="auto"/>
            </w:pPr>
            <w:r w:rsidRPr="00775370">
              <w:t>0,00816</w:t>
            </w:r>
          </w:p>
        </w:tc>
        <w:tc>
          <w:tcPr>
            <w:tcW w:w="700" w:type="pct"/>
            <w:gridSpan w:val="2"/>
            <w:noWrap/>
          </w:tcPr>
          <w:p w:rsidR="0007087A" w:rsidRPr="00775370" w:rsidRDefault="0007087A" w:rsidP="0088455A">
            <w:pPr>
              <w:suppressAutoHyphens/>
              <w:spacing w:line="360" w:lineRule="auto"/>
            </w:pPr>
            <w:r w:rsidRPr="00775370">
              <w:t>-0,00500</w:t>
            </w:r>
          </w:p>
        </w:tc>
        <w:tc>
          <w:tcPr>
            <w:tcW w:w="700" w:type="pct"/>
            <w:gridSpan w:val="2"/>
            <w:noWrap/>
          </w:tcPr>
          <w:p w:rsidR="0007087A" w:rsidRPr="00775370" w:rsidRDefault="0007087A" w:rsidP="0088455A">
            <w:pPr>
              <w:suppressAutoHyphens/>
              <w:spacing w:line="360" w:lineRule="auto"/>
            </w:pPr>
            <w:r w:rsidRPr="00775370">
              <w:t>0,00286</w:t>
            </w:r>
          </w:p>
        </w:tc>
        <w:tc>
          <w:tcPr>
            <w:tcW w:w="702" w:type="pct"/>
            <w:gridSpan w:val="2"/>
            <w:noWrap/>
          </w:tcPr>
          <w:p w:rsidR="0007087A" w:rsidRPr="00775370" w:rsidRDefault="0007087A" w:rsidP="0088455A">
            <w:pPr>
              <w:suppressAutoHyphens/>
              <w:spacing w:line="360" w:lineRule="auto"/>
            </w:pPr>
            <w:r w:rsidRPr="00775370">
              <w:t>-0,00462</w:t>
            </w:r>
          </w:p>
        </w:tc>
      </w:tr>
    </w:tbl>
    <w:p w:rsidR="0007087A" w:rsidRPr="0088455A" w:rsidRDefault="0007087A" w:rsidP="0088455A">
      <w:pPr>
        <w:suppressAutoHyphens/>
        <w:spacing w:line="360" w:lineRule="auto"/>
        <w:ind w:firstLine="709"/>
        <w:jc w:val="both"/>
        <w:rPr>
          <w:sz w:val="28"/>
          <w:szCs w:val="28"/>
        </w:rPr>
      </w:pPr>
    </w:p>
    <w:p w:rsidR="0007087A" w:rsidRPr="0088455A" w:rsidRDefault="0007087A" w:rsidP="0088455A">
      <w:pPr>
        <w:suppressAutoHyphens/>
        <w:spacing w:line="360" w:lineRule="auto"/>
        <w:ind w:firstLine="709"/>
        <w:jc w:val="both"/>
        <w:rPr>
          <w:sz w:val="28"/>
          <w:szCs w:val="28"/>
        </w:rPr>
      </w:pPr>
      <w:r w:rsidRPr="0088455A">
        <w:rPr>
          <w:sz w:val="28"/>
          <w:szCs w:val="28"/>
        </w:rPr>
        <w:t xml:space="preserve">Таблица </w:t>
      </w:r>
      <w:r w:rsidR="000429FF" w:rsidRPr="0088455A">
        <w:rPr>
          <w:sz w:val="28"/>
          <w:szCs w:val="28"/>
        </w:rPr>
        <w:t>2.</w:t>
      </w:r>
      <w:r w:rsidRPr="0088455A">
        <w:rPr>
          <w:sz w:val="28"/>
          <w:szCs w:val="28"/>
        </w:rPr>
        <w:t>9</w:t>
      </w:r>
      <w:r w:rsidR="0088455A" w:rsidRPr="0088455A">
        <w:rPr>
          <w:sz w:val="28"/>
          <w:szCs w:val="28"/>
        </w:rPr>
        <w:t xml:space="preserve"> </w:t>
      </w:r>
      <w:r w:rsidRPr="0088455A">
        <w:rPr>
          <w:sz w:val="28"/>
          <w:szCs w:val="28"/>
        </w:rPr>
        <w:t>Результаты оценки влияния факторов на рентабельность собственного капитала</w:t>
      </w:r>
      <w:r w:rsidR="000429FF" w:rsidRPr="0088455A">
        <w:rPr>
          <w:sz w:val="28"/>
          <w:szCs w:val="28"/>
        </w:rPr>
        <w:t xml:space="preserve"> </w:t>
      </w:r>
      <w:r w:rsidRPr="0088455A">
        <w:rPr>
          <w:sz w:val="28"/>
          <w:szCs w:val="28"/>
        </w:rPr>
        <w:t xml:space="preserve">ООО </w:t>
      </w:r>
      <w:r w:rsidR="0088455A">
        <w:rPr>
          <w:sz w:val="28"/>
          <w:szCs w:val="28"/>
        </w:rPr>
        <w:t>"</w:t>
      </w:r>
      <w:r w:rsidR="000429FF" w:rsidRPr="0088455A">
        <w:rPr>
          <w:sz w:val="28"/>
          <w:szCs w:val="28"/>
        </w:rPr>
        <w:t>АвангардСтрой</w:t>
      </w:r>
      <w:r w:rsidR="0088455A">
        <w:rPr>
          <w:sz w:val="28"/>
          <w:szCs w:val="28"/>
        </w:rPr>
        <w:t>"</w:t>
      </w:r>
    </w:p>
    <w:tbl>
      <w:tblPr>
        <w:tblStyle w:val="ad"/>
        <w:tblW w:w="7371" w:type="dxa"/>
        <w:jc w:val="center"/>
        <w:tblLook w:val="0400" w:firstRow="0" w:lastRow="0" w:firstColumn="0" w:lastColumn="0" w:noHBand="0" w:noVBand="1"/>
      </w:tblPr>
      <w:tblGrid>
        <w:gridCol w:w="1677"/>
        <w:gridCol w:w="927"/>
        <w:gridCol w:w="35"/>
        <w:gridCol w:w="870"/>
        <w:gridCol w:w="61"/>
        <w:gridCol w:w="962"/>
        <w:gridCol w:w="1039"/>
        <w:gridCol w:w="866"/>
        <w:gridCol w:w="934"/>
      </w:tblGrid>
      <w:tr w:rsidR="0007087A" w:rsidRPr="00775370" w:rsidTr="00775370">
        <w:trPr>
          <w:jc w:val="center"/>
        </w:trPr>
        <w:tc>
          <w:tcPr>
            <w:tcW w:w="1148" w:type="pct"/>
            <w:noWrap/>
          </w:tcPr>
          <w:p w:rsidR="0007087A" w:rsidRPr="00775370" w:rsidRDefault="0007087A" w:rsidP="0088455A">
            <w:pPr>
              <w:suppressAutoHyphens/>
              <w:spacing w:line="360" w:lineRule="auto"/>
            </w:pPr>
          </w:p>
        </w:tc>
        <w:tc>
          <w:tcPr>
            <w:tcW w:w="639" w:type="pct"/>
            <w:noWrap/>
          </w:tcPr>
          <w:p w:rsidR="0007087A" w:rsidRPr="00775370" w:rsidRDefault="0007087A" w:rsidP="0088455A">
            <w:pPr>
              <w:suppressAutoHyphens/>
              <w:spacing w:line="360" w:lineRule="auto"/>
            </w:pPr>
            <w:r w:rsidRPr="00775370">
              <w:t>1</w:t>
            </w:r>
          </w:p>
        </w:tc>
        <w:tc>
          <w:tcPr>
            <w:tcW w:w="634" w:type="pct"/>
            <w:gridSpan w:val="2"/>
            <w:noWrap/>
          </w:tcPr>
          <w:p w:rsidR="0007087A" w:rsidRPr="00775370" w:rsidRDefault="0007087A" w:rsidP="0088455A">
            <w:pPr>
              <w:suppressAutoHyphens/>
              <w:spacing w:line="360" w:lineRule="auto"/>
            </w:pPr>
            <w:r w:rsidRPr="00775370">
              <w:t>2</w:t>
            </w:r>
          </w:p>
        </w:tc>
        <w:tc>
          <w:tcPr>
            <w:tcW w:w="713" w:type="pct"/>
            <w:gridSpan w:val="2"/>
            <w:noWrap/>
          </w:tcPr>
          <w:p w:rsidR="0007087A" w:rsidRPr="00775370" w:rsidRDefault="0007087A" w:rsidP="0088455A">
            <w:pPr>
              <w:suppressAutoHyphens/>
              <w:spacing w:line="360" w:lineRule="auto"/>
            </w:pPr>
            <w:r w:rsidRPr="00775370">
              <w:t>3</w:t>
            </w:r>
          </w:p>
        </w:tc>
        <w:tc>
          <w:tcPr>
            <w:tcW w:w="714" w:type="pct"/>
            <w:noWrap/>
          </w:tcPr>
          <w:p w:rsidR="0007087A" w:rsidRPr="00775370" w:rsidRDefault="0007087A" w:rsidP="0088455A">
            <w:pPr>
              <w:suppressAutoHyphens/>
              <w:spacing w:line="360" w:lineRule="auto"/>
            </w:pPr>
            <w:r w:rsidRPr="00775370">
              <w:t>4</w:t>
            </w:r>
          </w:p>
        </w:tc>
        <w:tc>
          <w:tcPr>
            <w:tcW w:w="509" w:type="pct"/>
            <w:noWrap/>
          </w:tcPr>
          <w:p w:rsidR="0007087A" w:rsidRPr="00775370" w:rsidRDefault="0007087A" w:rsidP="0088455A">
            <w:pPr>
              <w:suppressAutoHyphens/>
              <w:spacing w:line="360" w:lineRule="auto"/>
            </w:pPr>
            <w:r w:rsidRPr="00775370">
              <w:t>5</w:t>
            </w:r>
          </w:p>
        </w:tc>
        <w:tc>
          <w:tcPr>
            <w:tcW w:w="643" w:type="pct"/>
            <w:noWrap/>
          </w:tcPr>
          <w:p w:rsidR="0007087A" w:rsidRPr="00775370" w:rsidRDefault="0007087A" w:rsidP="0088455A">
            <w:pPr>
              <w:suppressAutoHyphens/>
              <w:spacing w:line="360" w:lineRule="auto"/>
            </w:pPr>
            <w:r w:rsidRPr="00775370">
              <w:t>6</w:t>
            </w:r>
          </w:p>
        </w:tc>
      </w:tr>
      <w:tr w:rsidR="0007087A" w:rsidRPr="00775370" w:rsidTr="00775370">
        <w:trPr>
          <w:jc w:val="center"/>
        </w:trPr>
        <w:tc>
          <w:tcPr>
            <w:tcW w:w="1148" w:type="pct"/>
            <w:noWrap/>
          </w:tcPr>
          <w:p w:rsidR="0007087A" w:rsidRPr="00775370" w:rsidRDefault="0007087A" w:rsidP="0088455A">
            <w:pPr>
              <w:suppressAutoHyphens/>
              <w:spacing w:line="360" w:lineRule="auto"/>
            </w:pPr>
            <w:r w:rsidRPr="00775370">
              <w:t>ПП</w:t>
            </w:r>
          </w:p>
        </w:tc>
        <w:tc>
          <w:tcPr>
            <w:tcW w:w="639" w:type="pct"/>
            <w:noWrap/>
          </w:tcPr>
          <w:p w:rsidR="0007087A" w:rsidRPr="00775370" w:rsidRDefault="0007087A" w:rsidP="0088455A">
            <w:pPr>
              <w:suppressAutoHyphens/>
              <w:spacing w:line="360" w:lineRule="auto"/>
            </w:pPr>
            <w:r w:rsidRPr="00775370">
              <w:t>0,05714</w:t>
            </w:r>
          </w:p>
        </w:tc>
        <w:tc>
          <w:tcPr>
            <w:tcW w:w="634" w:type="pct"/>
            <w:gridSpan w:val="2"/>
            <w:noWrap/>
          </w:tcPr>
          <w:p w:rsidR="0007087A" w:rsidRPr="00775370" w:rsidRDefault="0007087A" w:rsidP="0088455A">
            <w:pPr>
              <w:suppressAutoHyphens/>
              <w:spacing w:line="360" w:lineRule="auto"/>
            </w:pPr>
            <w:r w:rsidRPr="00775370">
              <w:t>0,05556</w:t>
            </w:r>
          </w:p>
        </w:tc>
        <w:tc>
          <w:tcPr>
            <w:tcW w:w="713" w:type="pct"/>
            <w:gridSpan w:val="2"/>
            <w:noWrap/>
          </w:tcPr>
          <w:p w:rsidR="0007087A" w:rsidRPr="00775370" w:rsidRDefault="0007087A" w:rsidP="0088455A">
            <w:pPr>
              <w:suppressAutoHyphens/>
              <w:spacing w:line="360" w:lineRule="auto"/>
            </w:pPr>
            <w:r w:rsidRPr="00775370">
              <w:t>0,06000</w:t>
            </w:r>
          </w:p>
        </w:tc>
        <w:tc>
          <w:tcPr>
            <w:tcW w:w="714" w:type="pct"/>
            <w:noWrap/>
          </w:tcPr>
          <w:p w:rsidR="0007087A" w:rsidRPr="00775370" w:rsidRDefault="0007087A" w:rsidP="0088455A">
            <w:pPr>
              <w:suppressAutoHyphens/>
              <w:spacing w:line="360" w:lineRule="auto"/>
            </w:pPr>
            <w:r w:rsidRPr="00775370">
              <w:t>0,05000</w:t>
            </w:r>
          </w:p>
        </w:tc>
        <w:tc>
          <w:tcPr>
            <w:tcW w:w="509" w:type="pct"/>
            <w:noWrap/>
          </w:tcPr>
          <w:p w:rsidR="0007087A" w:rsidRPr="00775370" w:rsidRDefault="0007087A" w:rsidP="0088455A">
            <w:pPr>
              <w:suppressAutoHyphens/>
              <w:spacing w:line="360" w:lineRule="auto"/>
            </w:pPr>
            <w:r w:rsidRPr="00775370">
              <w:t>0,05455</w:t>
            </w:r>
          </w:p>
        </w:tc>
        <w:tc>
          <w:tcPr>
            <w:tcW w:w="643" w:type="pct"/>
            <w:noWrap/>
          </w:tcPr>
          <w:p w:rsidR="0007087A" w:rsidRPr="00775370" w:rsidRDefault="0007087A" w:rsidP="0088455A">
            <w:pPr>
              <w:suppressAutoHyphens/>
              <w:spacing w:line="360" w:lineRule="auto"/>
            </w:pPr>
            <w:r w:rsidRPr="00775370">
              <w:t>0,04239</w:t>
            </w:r>
          </w:p>
        </w:tc>
      </w:tr>
      <w:tr w:rsidR="0007087A" w:rsidRPr="00775370" w:rsidTr="00775370">
        <w:trPr>
          <w:jc w:val="center"/>
        </w:trPr>
        <w:tc>
          <w:tcPr>
            <w:tcW w:w="1148" w:type="pct"/>
            <w:noWrap/>
          </w:tcPr>
          <w:p w:rsidR="0007087A" w:rsidRPr="00775370" w:rsidRDefault="0007087A" w:rsidP="0088455A">
            <w:pPr>
              <w:suppressAutoHyphens/>
              <w:spacing w:line="360" w:lineRule="auto"/>
            </w:pPr>
            <w:r w:rsidRPr="00775370">
              <w:t>Оа</w:t>
            </w:r>
          </w:p>
        </w:tc>
        <w:tc>
          <w:tcPr>
            <w:tcW w:w="639" w:type="pct"/>
            <w:noWrap/>
          </w:tcPr>
          <w:p w:rsidR="0007087A" w:rsidRPr="00775370" w:rsidRDefault="0007087A" w:rsidP="0088455A">
            <w:pPr>
              <w:suppressAutoHyphens/>
              <w:spacing w:line="360" w:lineRule="auto"/>
            </w:pPr>
            <w:r w:rsidRPr="00775370">
              <w:t>0,70000</w:t>
            </w:r>
          </w:p>
        </w:tc>
        <w:tc>
          <w:tcPr>
            <w:tcW w:w="634" w:type="pct"/>
            <w:gridSpan w:val="2"/>
            <w:noWrap/>
          </w:tcPr>
          <w:p w:rsidR="0007087A" w:rsidRPr="00775370" w:rsidRDefault="0007087A" w:rsidP="0088455A">
            <w:pPr>
              <w:suppressAutoHyphens/>
              <w:spacing w:line="360" w:lineRule="auto"/>
            </w:pPr>
            <w:r w:rsidRPr="00775370">
              <w:t>0,66316</w:t>
            </w:r>
          </w:p>
        </w:tc>
        <w:tc>
          <w:tcPr>
            <w:tcW w:w="713" w:type="pct"/>
            <w:gridSpan w:val="2"/>
            <w:noWrap/>
          </w:tcPr>
          <w:p w:rsidR="0007087A" w:rsidRPr="00775370" w:rsidRDefault="0007087A" w:rsidP="0088455A">
            <w:pPr>
              <w:suppressAutoHyphens/>
              <w:spacing w:line="360" w:lineRule="auto"/>
            </w:pPr>
            <w:r w:rsidRPr="00775370">
              <w:t>0,75000</w:t>
            </w:r>
          </w:p>
        </w:tc>
        <w:tc>
          <w:tcPr>
            <w:tcW w:w="714" w:type="pct"/>
            <w:noWrap/>
          </w:tcPr>
          <w:p w:rsidR="0007087A" w:rsidRPr="00775370" w:rsidRDefault="0007087A" w:rsidP="0088455A">
            <w:pPr>
              <w:suppressAutoHyphens/>
              <w:spacing w:line="360" w:lineRule="auto"/>
            </w:pPr>
            <w:r w:rsidRPr="00775370">
              <w:t>0,80000</w:t>
            </w:r>
          </w:p>
        </w:tc>
        <w:tc>
          <w:tcPr>
            <w:tcW w:w="509" w:type="pct"/>
            <w:noWrap/>
          </w:tcPr>
          <w:p w:rsidR="0007087A" w:rsidRPr="00775370" w:rsidRDefault="0007087A" w:rsidP="0088455A">
            <w:pPr>
              <w:suppressAutoHyphens/>
              <w:spacing w:line="360" w:lineRule="auto"/>
            </w:pPr>
            <w:r w:rsidRPr="00775370">
              <w:t>0,78571</w:t>
            </w:r>
          </w:p>
        </w:tc>
        <w:tc>
          <w:tcPr>
            <w:tcW w:w="643" w:type="pct"/>
            <w:noWrap/>
          </w:tcPr>
          <w:p w:rsidR="0007087A" w:rsidRPr="00775370" w:rsidRDefault="0007087A" w:rsidP="0088455A">
            <w:pPr>
              <w:suppressAutoHyphens/>
              <w:spacing w:line="360" w:lineRule="auto"/>
            </w:pPr>
            <w:r w:rsidRPr="00775370">
              <w:t>0,90196</w:t>
            </w:r>
          </w:p>
        </w:tc>
      </w:tr>
      <w:tr w:rsidR="0007087A" w:rsidRPr="00775370" w:rsidTr="00775370">
        <w:trPr>
          <w:jc w:val="center"/>
        </w:trPr>
        <w:tc>
          <w:tcPr>
            <w:tcW w:w="1148" w:type="pct"/>
            <w:noWrap/>
          </w:tcPr>
          <w:p w:rsidR="0007087A" w:rsidRPr="00775370" w:rsidRDefault="0007087A" w:rsidP="0088455A">
            <w:pPr>
              <w:suppressAutoHyphens/>
              <w:spacing w:line="360" w:lineRule="auto"/>
            </w:pPr>
            <w:r w:rsidRPr="00775370">
              <w:t>ФР</w:t>
            </w:r>
          </w:p>
        </w:tc>
        <w:tc>
          <w:tcPr>
            <w:tcW w:w="639" w:type="pct"/>
            <w:noWrap/>
          </w:tcPr>
          <w:p w:rsidR="0007087A" w:rsidRPr="00775370" w:rsidRDefault="0007087A" w:rsidP="0088455A">
            <w:pPr>
              <w:suppressAutoHyphens/>
              <w:spacing w:line="360" w:lineRule="auto"/>
            </w:pPr>
            <w:r w:rsidRPr="00775370">
              <w:t>5,00000</w:t>
            </w:r>
          </w:p>
        </w:tc>
        <w:tc>
          <w:tcPr>
            <w:tcW w:w="634" w:type="pct"/>
            <w:gridSpan w:val="2"/>
            <w:noWrap/>
          </w:tcPr>
          <w:p w:rsidR="0007087A" w:rsidRPr="00775370" w:rsidRDefault="0007087A" w:rsidP="0088455A">
            <w:pPr>
              <w:suppressAutoHyphens/>
              <w:spacing w:line="360" w:lineRule="auto"/>
            </w:pPr>
            <w:r w:rsidRPr="00775370">
              <w:t>4,75000</w:t>
            </w:r>
          </w:p>
        </w:tc>
        <w:tc>
          <w:tcPr>
            <w:tcW w:w="713" w:type="pct"/>
            <w:gridSpan w:val="2"/>
            <w:noWrap/>
          </w:tcPr>
          <w:p w:rsidR="0007087A" w:rsidRPr="00775370" w:rsidRDefault="0007087A" w:rsidP="0088455A">
            <w:pPr>
              <w:suppressAutoHyphens/>
              <w:spacing w:line="360" w:lineRule="auto"/>
            </w:pPr>
            <w:r w:rsidRPr="00775370">
              <w:t>5,00000</w:t>
            </w:r>
          </w:p>
        </w:tc>
        <w:tc>
          <w:tcPr>
            <w:tcW w:w="714" w:type="pct"/>
            <w:noWrap/>
          </w:tcPr>
          <w:p w:rsidR="0007087A" w:rsidRPr="00775370" w:rsidRDefault="0007087A" w:rsidP="0088455A">
            <w:pPr>
              <w:suppressAutoHyphens/>
              <w:spacing w:line="360" w:lineRule="auto"/>
            </w:pPr>
            <w:r w:rsidRPr="00775370">
              <w:t>5,00000</w:t>
            </w:r>
          </w:p>
        </w:tc>
        <w:tc>
          <w:tcPr>
            <w:tcW w:w="509" w:type="pct"/>
            <w:noWrap/>
          </w:tcPr>
          <w:p w:rsidR="0007087A" w:rsidRPr="00775370" w:rsidRDefault="0007087A" w:rsidP="0088455A">
            <w:pPr>
              <w:suppressAutoHyphens/>
              <w:spacing w:line="360" w:lineRule="auto"/>
            </w:pPr>
            <w:r w:rsidRPr="00775370">
              <w:t>4,90000</w:t>
            </w:r>
          </w:p>
        </w:tc>
        <w:tc>
          <w:tcPr>
            <w:tcW w:w="643" w:type="pct"/>
            <w:noWrap/>
          </w:tcPr>
          <w:p w:rsidR="0007087A" w:rsidRPr="00775370" w:rsidRDefault="0007087A" w:rsidP="0088455A">
            <w:pPr>
              <w:suppressAutoHyphens/>
              <w:spacing w:line="360" w:lineRule="auto"/>
            </w:pPr>
            <w:r w:rsidRPr="00775370">
              <w:t>5,10000</w:t>
            </w:r>
          </w:p>
        </w:tc>
      </w:tr>
      <w:tr w:rsidR="0007087A" w:rsidRPr="00775370" w:rsidTr="00775370">
        <w:trPr>
          <w:jc w:val="center"/>
        </w:trPr>
        <w:tc>
          <w:tcPr>
            <w:tcW w:w="1148" w:type="pct"/>
            <w:noWrap/>
          </w:tcPr>
          <w:p w:rsidR="0007087A" w:rsidRPr="00775370" w:rsidRDefault="0007087A" w:rsidP="0088455A">
            <w:pPr>
              <w:suppressAutoHyphens/>
              <w:spacing w:line="360" w:lineRule="auto"/>
            </w:pPr>
            <w:r w:rsidRPr="00775370">
              <w:t>РСК</w:t>
            </w:r>
          </w:p>
        </w:tc>
        <w:tc>
          <w:tcPr>
            <w:tcW w:w="639" w:type="pct"/>
            <w:noWrap/>
          </w:tcPr>
          <w:p w:rsidR="0007087A" w:rsidRPr="00775370" w:rsidRDefault="0007087A" w:rsidP="0088455A">
            <w:pPr>
              <w:suppressAutoHyphens/>
              <w:spacing w:line="360" w:lineRule="auto"/>
            </w:pPr>
            <w:r w:rsidRPr="00775370">
              <w:t>0,20000</w:t>
            </w:r>
          </w:p>
        </w:tc>
        <w:tc>
          <w:tcPr>
            <w:tcW w:w="634" w:type="pct"/>
            <w:gridSpan w:val="2"/>
            <w:noWrap/>
          </w:tcPr>
          <w:p w:rsidR="0007087A" w:rsidRPr="00775370" w:rsidRDefault="0007087A" w:rsidP="0088455A">
            <w:pPr>
              <w:suppressAutoHyphens/>
              <w:spacing w:line="360" w:lineRule="auto"/>
            </w:pPr>
            <w:r w:rsidRPr="00775370">
              <w:t>0,17500</w:t>
            </w:r>
          </w:p>
        </w:tc>
        <w:tc>
          <w:tcPr>
            <w:tcW w:w="713" w:type="pct"/>
            <w:gridSpan w:val="2"/>
            <w:noWrap/>
          </w:tcPr>
          <w:p w:rsidR="0007087A" w:rsidRPr="00775370" w:rsidRDefault="0007087A" w:rsidP="0088455A">
            <w:pPr>
              <w:suppressAutoHyphens/>
              <w:spacing w:line="360" w:lineRule="auto"/>
            </w:pPr>
            <w:r w:rsidRPr="00775370">
              <w:t>0,22500</w:t>
            </w:r>
          </w:p>
        </w:tc>
        <w:tc>
          <w:tcPr>
            <w:tcW w:w="714" w:type="pct"/>
            <w:noWrap/>
          </w:tcPr>
          <w:p w:rsidR="0007087A" w:rsidRPr="00775370" w:rsidRDefault="0007087A" w:rsidP="0088455A">
            <w:pPr>
              <w:suppressAutoHyphens/>
              <w:spacing w:line="360" w:lineRule="auto"/>
            </w:pPr>
            <w:r w:rsidRPr="00775370">
              <w:t>0,20000</w:t>
            </w:r>
          </w:p>
        </w:tc>
        <w:tc>
          <w:tcPr>
            <w:tcW w:w="509" w:type="pct"/>
            <w:noWrap/>
          </w:tcPr>
          <w:p w:rsidR="0007087A" w:rsidRPr="00775370" w:rsidRDefault="0007087A" w:rsidP="0088455A">
            <w:pPr>
              <w:suppressAutoHyphens/>
              <w:spacing w:line="360" w:lineRule="auto"/>
            </w:pPr>
            <w:r w:rsidRPr="00775370">
              <w:t>0,21000</w:t>
            </w:r>
          </w:p>
        </w:tc>
        <w:tc>
          <w:tcPr>
            <w:tcW w:w="643" w:type="pct"/>
            <w:noWrap/>
          </w:tcPr>
          <w:p w:rsidR="0007087A" w:rsidRPr="00775370" w:rsidRDefault="0007087A" w:rsidP="0088455A">
            <w:pPr>
              <w:suppressAutoHyphens/>
              <w:spacing w:line="360" w:lineRule="auto"/>
            </w:pPr>
            <w:r w:rsidRPr="00775370">
              <w:t>0,19500</w:t>
            </w:r>
          </w:p>
        </w:tc>
      </w:tr>
      <w:tr w:rsidR="0007087A" w:rsidRPr="00775370" w:rsidTr="00330CF8">
        <w:trPr>
          <w:jc w:val="center"/>
        </w:trPr>
        <w:tc>
          <w:tcPr>
            <w:tcW w:w="5000" w:type="pct"/>
            <w:gridSpan w:val="9"/>
            <w:noWrap/>
          </w:tcPr>
          <w:p w:rsidR="0007087A" w:rsidRPr="00775370" w:rsidRDefault="0007087A" w:rsidP="0088455A">
            <w:pPr>
              <w:suppressAutoHyphens/>
              <w:spacing w:line="360" w:lineRule="auto"/>
            </w:pPr>
          </w:p>
        </w:tc>
      </w:tr>
      <w:tr w:rsidR="0007087A" w:rsidRPr="00775370" w:rsidTr="00775370">
        <w:trPr>
          <w:jc w:val="center"/>
        </w:trPr>
        <w:tc>
          <w:tcPr>
            <w:tcW w:w="1148" w:type="pct"/>
            <w:noWrap/>
          </w:tcPr>
          <w:p w:rsidR="0007087A" w:rsidRPr="00775370" w:rsidRDefault="0007087A" w:rsidP="0088455A">
            <w:pPr>
              <w:suppressAutoHyphens/>
              <w:spacing w:line="360" w:lineRule="auto"/>
            </w:pPr>
          </w:p>
        </w:tc>
        <w:tc>
          <w:tcPr>
            <w:tcW w:w="664" w:type="pct"/>
            <w:gridSpan w:val="2"/>
            <w:noWrap/>
          </w:tcPr>
          <w:p w:rsidR="0007087A" w:rsidRPr="00775370" w:rsidRDefault="0007087A" w:rsidP="0088455A">
            <w:pPr>
              <w:suppressAutoHyphens/>
              <w:spacing w:line="360" w:lineRule="auto"/>
            </w:pPr>
            <w:r w:rsidRPr="00775370">
              <w:t>2-1</w:t>
            </w:r>
          </w:p>
        </w:tc>
        <w:tc>
          <w:tcPr>
            <w:tcW w:w="655" w:type="pct"/>
            <w:gridSpan w:val="2"/>
            <w:noWrap/>
          </w:tcPr>
          <w:p w:rsidR="0007087A" w:rsidRPr="00775370" w:rsidRDefault="0007087A" w:rsidP="0088455A">
            <w:pPr>
              <w:suppressAutoHyphens/>
              <w:spacing w:line="360" w:lineRule="auto"/>
            </w:pPr>
            <w:r w:rsidRPr="00775370">
              <w:t>3-2</w:t>
            </w:r>
          </w:p>
        </w:tc>
        <w:tc>
          <w:tcPr>
            <w:tcW w:w="667" w:type="pct"/>
            <w:noWrap/>
          </w:tcPr>
          <w:p w:rsidR="0007087A" w:rsidRPr="00775370" w:rsidRDefault="0007087A" w:rsidP="0088455A">
            <w:pPr>
              <w:suppressAutoHyphens/>
              <w:spacing w:line="360" w:lineRule="auto"/>
            </w:pPr>
            <w:r w:rsidRPr="00775370">
              <w:t>4-3</w:t>
            </w:r>
          </w:p>
        </w:tc>
        <w:tc>
          <w:tcPr>
            <w:tcW w:w="714" w:type="pct"/>
            <w:noWrap/>
          </w:tcPr>
          <w:p w:rsidR="0007087A" w:rsidRPr="00775370" w:rsidRDefault="0007087A" w:rsidP="0088455A">
            <w:pPr>
              <w:suppressAutoHyphens/>
              <w:spacing w:line="360" w:lineRule="auto"/>
            </w:pPr>
            <w:r w:rsidRPr="00775370">
              <w:t>5-4</w:t>
            </w:r>
          </w:p>
        </w:tc>
        <w:tc>
          <w:tcPr>
            <w:tcW w:w="1152" w:type="pct"/>
            <w:gridSpan w:val="2"/>
            <w:noWrap/>
          </w:tcPr>
          <w:p w:rsidR="0007087A" w:rsidRPr="00775370" w:rsidRDefault="0007087A" w:rsidP="0088455A">
            <w:pPr>
              <w:suppressAutoHyphens/>
              <w:spacing w:line="360" w:lineRule="auto"/>
            </w:pPr>
            <w:r w:rsidRPr="00775370">
              <w:t>6-5</w:t>
            </w:r>
          </w:p>
        </w:tc>
      </w:tr>
      <w:tr w:rsidR="0007087A" w:rsidRPr="00775370" w:rsidTr="00775370">
        <w:trPr>
          <w:jc w:val="center"/>
        </w:trPr>
        <w:tc>
          <w:tcPr>
            <w:tcW w:w="1148" w:type="pct"/>
            <w:noWrap/>
          </w:tcPr>
          <w:p w:rsidR="0007087A" w:rsidRPr="00775370" w:rsidRDefault="0007087A" w:rsidP="0088455A">
            <w:pPr>
              <w:suppressAutoHyphens/>
              <w:spacing w:line="360" w:lineRule="auto"/>
            </w:pPr>
            <w:r w:rsidRPr="00775370">
              <w:t>Изменение ПП</w:t>
            </w:r>
          </w:p>
        </w:tc>
        <w:tc>
          <w:tcPr>
            <w:tcW w:w="664" w:type="pct"/>
            <w:gridSpan w:val="2"/>
            <w:noWrap/>
          </w:tcPr>
          <w:p w:rsidR="0007087A" w:rsidRPr="00775370" w:rsidRDefault="0007087A" w:rsidP="0088455A">
            <w:pPr>
              <w:suppressAutoHyphens/>
              <w:spacing w:line="360" w:lineRule="auto"/>
            </w:pPr>
            <w:r w:rsidRPr="00775370">
              <w:t>-0,00159</w:t>
            </w:r>
          </w:p>
        </w:tc>
        <w:tc>
          <w:tcPr>
            <w:tcW w:w="655" w:type="pct"/>
            <w:gridSpan w:val="2"/>
            <w:noWrap/>
          </w:tcPr>
          <w:p w:rsidR="0007087A" w:rsidRPr="00775370" w:rsidRDefault="0007087A" w:rsidP="0088455A">
            <w:pPr>
              <w:suppressAutoHyphens/>
              <w:spacing w:line="360" w:lineRule="auto"/>
            </w:pPr>
            <w:r w:rsidRPr="00775370">
              <w:t>0,00444</w:t>
            </w:r>
          </w:p>
        </w:tc>
        <w:tc>
          <w:tcPr>
            <w:tcW w:w="667" w:type="pct"/>
            <w:noWrap/>
          </w:tcPr>
          <w:p w:rsidR="0007087A" w:rsidRPr="00775370" w:rsidRDefault="0007087A" w:rsidP="0088455A">
            <w:pPr>
              <w:suppressAutoHyphens/>
              <w:spacing w:line="360" w:lineRule="auto"/>
            </w:pPr>
            <w:r w:rsidRPr="00775370">
              <w:t>-0,01000</w:t>
            </w:r>
          </w:p>
        </w:tc>
        <w:tc>
          <w:tcPr>
            <w:tcW w:w="714" w:type="pct"/>
            <w:noWrap/>
          </w:tcPr>
          <w:p w:rsidR="0007087A" w:rsidRPr="00775370" w:rsidRDefault="0007087A" w:rsidP="0088455A">
            <w:pPr>
              <w:suppressAutoHyphens/>
              <w:spacing w:line="360" w:lineRule="auto"/>
            </w:pPr>
            <w:r w:rsidRPr="00775370">
              <w:t>0,00455</w:t>
            </w:r>
          </w:p>
        </w:tc>
        <w:tc>
          <w:tcPr>
            <w:tcW w:w="1152" w:type="pct"/>
            <w:gridSpan w:val="2"/>
            <w:noWrap/>
          </w:tcPr>
          <w:p w:rsidR="0007087A" w:rsidRPr="00775370" w:rsidRDefault="0007087A" w:rsidP="0088455A">
            <w:pPr>
              <w:suppressAutoHyphens/>
              <w:spacing w:line="360" w:lineRule="auto"/>
            </w:pPr>
            <w:r w:rsidRPr="00775370">
              <w:t>-0,01215</w:t>
            </w:r>
          </w:p>
        </w:tc>
      </w:tr>
      <w:tr w:rsidR="0007087A" w:rsidRPr="00775370" w:rsidTr="00775370">
        <w:trPr>
          <w:jc w:val="center"/>
        </w:trPr>
        <w:tc>
          <w:tcPr>
            <w:tcW w:w="1148" w:type="pct"/>
            <w:noWrap/>
          </w:tcPr>
          <w:p w:rsidR="0007087A" w:rsidRPr="00775370" w:rsidRDefault="0007087A" w:rsidP="0088455A">
            <w:pPr>
              <w:suppressAutoHyphens/>
              <w:spacing w:line="360" w:lineRule="auto"/>
            </w:pPr>
            <w:r w:rsidRPr="00775370">
              <w:t>Изменение Оа</w:t>
            </w:r>
          </w:p>
        </w:tc>
        <w:tc>
          <w:tcPr>
            <w:tcW w:w="664" w:type="pct"/>
            <w:gridSpan w:val="2"/>
            <w:noWrap/>
          </w:tcPr>
          <w:p w:rsidR="0007087A" w:rsidRPr="00775370" w:rsidRDefault="0007087A" w:rsidP="0088455A">
            <w:pPr>
              <w:suppressAutoHyphens/>
              <w:spacing w:line="360" w:lineRule="auto"/>
            </w:pPr>
            <w:r w:rsidRPr="00775370">
              <w:t>-0,03684</w:t>
            </w:r>
          </w:p>
        </w:tc>
        <w:tc>
          <w:tcPr>
            <w:tcW w:w="655" w:type="pct"/>
            <w:gridSpan w:val="2"/>
            <w:noWrap/>
          </w:tcPr>
          <w:p w:rsidR="0007087A" w:rsidRPr="00775370" w:rsidRDefault="0007087A" w:rsidP="0088455A">
            <w:pPr>
              <w:suppressAutoHyphens/>
              <w:spacing w:line="360" w:lineRule="auto"/>
            </w:pPr>
            <w:r w:rsidRPr="00775370">
              <w:t>0,08684</w:t>
            </w:r>
          </w:p>
        </w:tc>
        <w:tc>
          <w:tcPr>
            <w:tcW w:w="667" w:type="pct"/>
            <w:noWrap/>
          </w:tcPr>
          <w:p w:rsidR="0007087A" w:rsidRPr="00775370" w:rsidRDefault="0007087A" w:rsidP="0088455A">
            <w:pPr>
              <w:suppressAutoHyphens/>
              <w:spacing w:line="360" w:lineRule="auto"/>
            </w:pPr>
            <w:r w:rsidRPr="00775370">
              <w:t>0,05000</w:t>
            </w:r>
          </w:p>
        </w:tc>
        <w:tc>
          <w:tcPr>
            <w:tcW w:w="714" w:type="pct"/>
            <w:noWrap/>
          </w:tcPr>
          <w:p w:rsidR="0007087A" w:rsidRPr="00775370" w:rsidRDefault="0007087A" w:rsidP="0088455A">
            <w:pPr>
              <w:suppressAutoHyphens/>
              <w:spacing w:line="360" w:lineRule="auto"/>
            </w:pPr>
            <w:r w:rsidRPr="00775370">
              <w:t>-0,01429</w:t>
            </w:r>
          </w:p>
        </w:tc>
        <w:tc>
          <w:tcPr>
            <w:tcW w:w="1152" w:type="pct"/>
            <w:gridSpan w:val="2"/>
            <w:noWrap/>
          </w:tcPr>
          <w:p w:rsidR="0007087A" w:rsidRPr="00775370" w:rsidRDefault="0007087A" w:rsidP="0088455A">
            <w:pPr>
              <w:suppressAutoHyphens/>
              <w:spacing w:line="360" w:lineRule="auto"/>
            </w:pPr>
            <w:r w:rsidRPr="00775370">
              <w:t>0,11625</w:t>
            </w:r>
          </w:p>
        </w:tc>
      </w:tr>
      <w:tr w:rsidR="0007087A" w:rsidRPr="00775370" w:rsidTr="00775370">
        <w:trPr>
          <w:jc w:val="center"/>
        </w:trPr>
        <w:tc>
          <w:tcPr>
            <w:tcW w:w="1148" w:type="pct"/>
            <w:noWrap/>
          </w:tcPr>
          <w:p w:rsidR="0007087A" w:rsidRPr="00775370" w:rsidRDefault="0007087A" w:rsidP="0088455A">
            <w:pPr>
              <w:suppressAutoHyphens/>
              <w:spacing w:line="360" w:lineRule="auto"/>
            </w:pPr>
            <w:r w:rsidRPr="00775370">
              <w:t>Изменение ФР</w:t>
            </w:r>
          </w:p>
        </w:tc>
        <w:tc>
          <w:tcPr>
            <w:tcW w:w="664" w:type="pct"/>
            <w:gridSpan w:val="2"/>
            <w:noWrap/>
          </w:tcPr>
          <w:p w:rsidR="0007087A" w:rsidRPr="00775370" w:rsidRDefault="0007087A" w:rsidP="0088455A">
            <w:pPr>
              <w:suppressAutoHyphens/>
              <w:spacing w:line="360" w:lineRule="auto"/>
            </w:pPr>
            <w:r w:rsidRPr="00775370">
              <w:t>-0,25000</w:t>
            </w:r>
          </w:p>
        </w:tc>
        <w:tc>
          <w:tcPr>
            <w:tcW w:w="655" w:type="pct"/>
            <w:gridSpan w:val="2"/>
            <w:noWrap/>
          </w:tcPr>
          <w:p w:rsidR="0007087A" w:rsidRPr="00775370" w:rsidRDefault="0007087A" w:rsidP="0088455A">
            <w:pPr>
              <w:suppressAutoHyphens/>
              <w:spacing w:line="360" w:lineRule="auto"/>
            </w:pPr>
            <w:r w:rsidRPr="00775370">
              <w:t>0,25000</w:t>
            </w:r>
          </w:p>
        </w:tc>
        <w:tc>
          <w:tcPr>
            <w:tcW w:w="667" w:type="pct"/>
            <w:noWrap/>
          </w:tcPr>
          <w:p w:rsidR="0007087A" w:rsidRPr="00775370" w:rsidRDefault="0007087A" w:rsidP="0088455A">
            <w:pPr>
              <w:suppressAutoHyphens/>
              <w:spacing w:line="360" w:lineRule="auto"/>
            </w:pPr>
            <w:r w:rsidRPr="00775370">
              <w:t>0,00000</w:t>
            </w:r>
          </w:p>
        </w:tc>
        <w:tc>
          <w:tcPr>
            <w:tcW w:w="714" w:type="pct"/>
            <w:noWrap/>
          </w:tcPr>
          <w:p w:rsidR="0007087A" w:rsidRPr="00775370" w:rsidRDefault="0007087A" w:rsidP="0088455A">
            <w:pPr>
              <w:suppressAutoHyphens/>
              <w:spacing w:line="360" w:lineRule="auto"/>
            </w:pPr>
            <w:r w:rsidRPr="00775370">
              <w:t>-0,10000</w:t>
            </w:r>
          </w:p>
        </w:tc>
        <w:tc>
          <w:tcPr>
            <w:tcW w:w="1152" w:type="pct"/>
            <w:gridSpan w:val="2"/>
            <w:noWrap/>
          </w:tcPr>
          <w:p w:rsidR="0007087A" w:rsidRPr="00775370" w:rsidRDefault="0007087A" w:rsidP="0088455A">
            <w:pPr>
              <w:suppressAutoHyphens/>
              <w:spacing w:line="360" w:lineRule="auto"/>
            </w:pPr>
            <w:r w:rsidRPr="00775370">
              <w:t>0,20000</w:t>
            </w:r>
          </w:p>
        </w:tc>
      </w:tr>
      <w:tr w:rsidR="0007087A" w:rsidRPr="00775370" w:rsidTr="00775370">
        <w:trPr>
          <w:jc w:val="center"/>
        </w:trPr>
        <w:tc>
          <w:tcPr>
            <w:tcW w:w="1148" w:type="pct"/>
            <w:noWrap/>
          </w:tcPr>
          <w:p w:rsidR="0007087A" w:rsidRPr="00775370" w:rsidRDefault="0007087A" w:rsidP="0088455A">
            <w:pPr>
              <w:suppressAutoHyphens/>
              <w:spacing w:line="360" w:lineRule="auto"/>
            </w:pPr>
          </w:p>
        </w:tc>
        <w:tc>
          <w:tcPr>
            <w:tcW w:w="664" w:type="pct"/>
            <w:gridSpan w:val="2"/>
            <w:noWrap/>
          </w:tcPr>
          <w:p w:rsidR="0007087A" w:rsidRPr="00775370" w:rsidRDefault="0007087A" w:rsidP="0088455A">
            <w:pPr>
              <w:suppressAutoHyphens/>
              <w:spacing w:line="360" w:lineRule="auto"/>
            </w:pPr>
          </w:p>
        </w:tc>
        <w:tc>
          <w:tcPr>
            <w:tcW w:w="655" w:type="pct"/>
            <w:gridSpan w:val="2"/>
            <w:noWrap/>
          </w:tcPr>
          <w:p w:rsidR="0007087A" w:rsidRPr="00775370" w:rsidRDefault="0007087A" w:rsidP="0088455A">
            <w:pPr>
              <w:suppressAutoHyphens/>
              <w:spacing w:line="360" w:lineRule="auto"/>
            </w:pPr>
          </w:p>
        </w:tc>
        <w:tc>
          <w:tcPr>
            <w:tcW w:w="667" w:type="pct"/>
            <w:noWrap/>
          </w:tcPr>
          <w:p w:rsidR="0007087A" w:rsidRPr="00775370" w:rsidRDefault="0007087A" w:rsidP="0088455A">
            <w:pPr>
              <w:suppressAutoHyphens/>
              <w:spacing w:line="360" w:lineRule="auto"/>
            </w:pPr>
          </w:p>
        </w:tc>
        <w:tc>
          <w:tcPr>
            <w:tcW w:w="714" w:type="pct"/>
            <w:noWrap/>
          </w:tcPr>
          <w:p w:rsidR="0007087A" w:rsidRPr="00775370" w:rsidRDefault="0007087A" w:rsidP="0088455A">
            <w:pPr>
              <w:suppressAutoHyphens/>
              <w:spacing w:line="360" w:lineRule="auto"/>
            </w:pPr>
          </w:p>
        </w:tc>
        <w:tc>
          <w:tcPr>
            <w:tcW w:w="1152" w:type="pct"/>
            <w:gridSpan w:val="2"/>
            <w:noWrap/>
          </w:tcPr>
          <w:p w:rsidR="0007087A" w:rsidRPr="00775370" w:rsidRDefault="0007087A" w:rsidP="0088455A">
            <w:pPr>
              <w:suppressAutoHyphens/>
              <w:spacing w:line="360" w:lineRule="auto"/>
            </w:pPr>
          </w:p>
        </w:tc>
      </w:tr>
      <w:tr w:rsidR="0007087A" w:rsidRPr="00775370" w:rsidTr="00775370">
        <w:trPr>
          <w:jc w:val="center"/>
        </w:trPr>
        <w:tc>
          <w:tcPr>
            <w:tcW w:w="1148" w:type="pct"/>
            <w:noWrap/>
          </w:tcPr>
          <w:p w:rsidR="0007087A" w:rsidRPr="00775370" w:rsidRDefault="0007087A" w:rsidP="0088455A">
            <w:pPr>
              <w:suppressAutoHyphens/>
              <w:spacing w:line="360" w:lineRule="auto"/>
            </w:pPr>
            <w:r w:rsidRPr="00775370">
              <w:t>Влияние ПП</w:t>
            </w:r>
          </w:p>
        </w:tc>
        <w:tc>
          <w:tcPr>
            <w:tcW w:w="664" w:type="pct"/>
            <w:gridSpan w:val="2"/>
            <w:noWrap/>
          </w:tcPr>
          <w:p w:rsidR="0007087A" w:rsidRPr="00775370" w:rsidRDefault="0007087A" w:rsidP="0088455A">
            <w:pPr>
              <w:suppressAutoHyphens/>
              <w:spacing w:line="360" w:lineRule="auto"/>
            </w:pPr>
            <w:r w:rsidRPr="00775370">
              <w:t>-0,00500</w:t>
            </w:r>
          </w:p>
        </w:tc>
        <w:tc>
          <w:tcPr>
            <w:tcW w:w="655" w:type="pct"/>
            <w:gridSpan w:val="2"/>
            <w:noWrap/>
          </w:tcPr>
          <w:p w:rsidR="0007087A" w:rsidRPr="00775370" w:rsidRDefault="0007087A" w:rsidP="0088455A">
            <w:pPr>
              <w:suppressAutoHyphens/>
              <w:spacing w:line="360" w:lineRule="auto"/>
            </w:pPr>
            <w:r w:rsidRPr="00775370">
              <w:t>0,01667</w:t>
            </w:r>
          </w:p>
        </w:tc>
        <w:tc>
          <w:tcPr>
            <w:tcW w:w="667" w:type="pct"/>
            <w:noWrap/>
          </w:tcPr>
          <w:p w:rsidR="0007087A" w:rsidRPr="00775370" w:rsidRDefault="0007087A" w:rsidP="0088455A">
            <w:pPr>
              <w:suppressAutoHyphens/>
              <w:spacing w:line="360" w:lineRule="auto"/>
            </w:pPr>
            <w:r w:rsidRPr="00775370">
              <w:t>-0,04000</w:t>
            </w:r>
          </w:p>
        </w:tc>
        <w:tc>
          <w:tcPr>
            <w:tcW w:w="714" w:type="pct"/>
            <w:noWrap/>
          </w:tcPr>
          <w:p w:rsidR="0007087A" w:rsidRPr="00775370" w:rsidRDefault="0007087A" w:rsidP="0088455A">
            <w:pPr>
              <w:suppressAutoHyphens/>
              <w:spacing w:line="360" w:lineRule="auto"/>
            </w:pPr>
            <w:r w:rsidRPr="00775370">
              <w:t>0,01750</w:t>
            </w:r>
          </w:p>
        </w:tc>
        <w:tc>
          <w:tcPr>
            <w:tcW w:w="1152" w:type="pct"/>
            <w:gridSpan w:val="2"/>
            <w:noWrap/>
          </w:tcPr>
          <w:p w:rsidR="0007087A" w:rsidRPr="00775370" w:rsidRDefault="0007087A" w:rsidP="0088455A">
            <w:pPr>
              <w:suppressAutoHyphens/>
              <w:spacing w:line="360" w:lineRule="auto"/>
            </w:pPr>
            <w:r w:rsidRPr="00775370">
              <w:t>-0,05591</w:t>
            </w:r>
          </w:p>
        </w:tc>
      </w:tr>
      <w:tr w:rsidR="0007087A" w:rsidRPr="00775370" w:rsidTr="00775370">
        <w:trPr>
          <w:jc w:val="center"/>
        </w:trPr>
        <w:tc>
          <w:tcPr>
            <w:tcW w:w="1148" w:type="pct"/>
            <w:noWrap/>
          </w:tcPr>
          <w:p w:rsidR="0007087A" w:rsidRPr="00775370" w:rsidRDefault="0007087A" w:rsidP="0088455A">
            <w:pPr>
              <w:suppressAutoHyphens/>
              <w:spacing w:line="360" w:lineRule="auto"/>
            </w:pPr>
            <w:r w:rsidRPr="00775370">
              <w:t>Влияние Оа</w:t>
            </w:r>
          </w:p>
        </w:tc>
        <w:tc>
          <w:tcPr>
            <w:tcW w:w="664" w:type="pct"/>
            <w:gridSpan w:val="2"/>
            <w:noWrap/>
          </w:tcPr>
          <w:p w:rsidR="0007087A" w:rsidRPr="00775370" w:rsidRDefault="0007087A" w:rsidP="0088455A">
            <w:pPr>
              <w:suppressAutoHyphens/>
              <w:spacing w:line="360" w:lineRule="auto"/>
            </w:pPr>
            <w:r w:rsidRPr="00775370">
              <w:t>-0,01000</w:t>
            </w:r>
          </w:p>
        </w:tc>
        <w:tc>
          <w:tcPr>
            <w:tcW w:w="655" w:type="pct"/>
            <w:gridSpan w:val="2"/>
            <w:noWrap/>
          </w:tcPr>
          <w:p w:rsidR="0007087A" w:rsidRPr="00775370" w:rsidRDefault="0007087A" w:rsidP="0088455A">
            <w:pPr>
              <w:suppressAutoHyphens/>
              <w:spacing w:line="360" w:lineRule="auto"/>
            </w:pPr>
            <w:r w:rsidRPr="00775370">
              <w:t>0,02412</w:t>
            </w:r>
          </w:p>
        </w:tc>
        <w:tc>
          <w:tcPr>
            <w:tcW w:w="667" w:type="pct"/>
            <w:noWrap/>
          </w:tcPr>
          <w:p w:rsidR="0007087A" w:rsidRPr="00775370" w:rsidRDefault="0007087A" w:rsidP="0088455A">
            <w:pPr>
              <w:suppressAutoHyphens/>
              <w:spacing w:line="360" w:lineRule="auto"/>
            </w:pPr>
            <w:r w:rsidRPr="00775370">
              <w:t>0,01500</w:t>
            </w:r>
          </w:p>
        </w:tc>
        <w:tc>
          <w:tcPr>
            <w:tcW w:w="714" w:type="pct"/>
            <w:noWrap/>
          </w:tcPr>
          <w:p w:rsidR="0007087A" w:rsidRPr="00775370" w:rsidRDefault="0007087A" w:rsidP="0088455A">
            <w:pPr>
              <w:suppressAutoHyphens/>
              <w:spacing w:line="360" w:lineRule="auto"/>
            </w:pPr>
            <w:r w:rsidRPr="00775370">
              <w:t>-0,00350</w:t>
            </w:r>
          </w:p>
        </w:tc>
        <w:tc>
          <w:tcPr>
            <w:tcW w:w="1152" w:type="pct"/>
            <w:gridSpan w:val="2"/>
            <w:noWrap/>
          </w:tcPr>
          <w:p w:rsidR="0007087A" w:rsidRPr="00775370" w:rsidRDefault="0007087A" w:rsidP="0088455A">
            <w:pPr>
              <w:suppressAutoHyphens/>
              <w:spacing w:line="360" w:lineRule="auto"/>
            </w:pPr>
            <w:r w:rsidRPr="00775370">
              <w:t>0,03234</w:t>
            </w:r>
          </w:p>
        </w:tc>
      </w:tr>
      <w:tr w:rsidR="0007087A" w:rsidRPr="00775370" w:rsidTr="00775370">
        <w:trPr>
          <w:jc w:val="center"/>
        </w:trPr>
        <w:tc>
          <w:tcPr>
            <w:tcW w:w="1148" w:type="pct"/>
            <w:noWrap/>
          </w:tcPr>
          <w:p w:rsidR="0007087A" w:rsidRPr="00775370" w:rsidRDefault="0007087A" w:rsidP="0088455A">
            <w:pPr>
              <w:suppressAutoHyphens/>
              <w:spacing w:line="360" w:lineRule="auto"/>
            </w:pPr>
            <w:r w:rsidRPr="00775370">
              <w:t>Влияние ФР</w:t>
            </w:r>
          </w:p>
        </w:tc>
        <w:tc>
          <w:tcPr>
            <w:tcW w:w="664" w:type="pct"/>
            <w:gridSpan w:val="2"/>
            <w:noWrap/>
          </w:tcPr>
          <w:p w:rsidR="0007087A" w:rsidRPr="00775370" w:rsidRDefault="0007087A" w:rsidP="0088455A">
            <w:pPr>
              <w:suppressAutoHyphens/>
              <w:spacing w:line="360" w:lineRule="auto"/>
            </w:pPr>
            <w:r w:rsidRPr="00775370">
              <w:t>-0,01000</w:t>
            </w:r>
          </w:p>
        </w:tc>
        <w:tc>
          <w:tcPr>
            <w:tcW w:w="655" w:type="pct"/>
            <w:gridSpan w:val="2"/>
            <w:noWrap/>
          </w:tcPr>
          <w:p w:rsidR="0007087A" w:rsidRPr="00775370" w:rsidRDefault="0007087A" w:rsidP="0088455A">
            <w:pPr>
              <w:suppressAutoHyphens/>
              <w:spacing w:line="360" w:lineRule="auto"/>
            </w:pPr>
            <w:r w:rsidRPr="00775370">
              <w:t>0,00921</w:t>
            </w:r>
          </w:p>
        </w:tc>
        <w:tc>
          <w:tcPr>
            <w:tcW w:w="667" w:type="pct"/>
            <w:noWrap/>
          </w:tcPr>
          <w:p w:rsidR="0007087A" w:rsidRPr="00775370" w:rsidRDefault="0007087A" w:rsidP="0088455A">
            <w:pPr>
              <w:suppressAutoHyphens/>
              <w:spacing w:line="360" w:lineRule="auto"/>
            </w:pPr>
            <w:r w:rsidRPr="00775370">
              <w:t>0,00000</w:t>
            </w:r>
          </w:p>
        </w:tc>
        <w:tc>
          <w:tcPr>
            <w:tcW w:w="714" w:type="pct"/>
            <w:noWrap/>
          </w:tcPr>
          <w:p w:rsidR="0007087A" w:rsidRPr="00775370" w:rsidRDefault="0007087A" w:rsidP="0088455A">
            <w:pPr>
              <w:suppressAutoHyphens/>
              <w:spacing w:line="360" w:lineRule="auto"/>
            </w:pPr>
            <w:r w:rsidRPr="00775370">
              <w:t>-0,00400</w:t>
            </w:r>
          </w:p>
        </w:tc>
        <w:tc>
          <w:tcPr>
            <w:tcW w:w="1152" w:type="pct"/>
            <w:gridSpan w:val="2"/>
            <w:noWrap/>
          </w:tcPr>
          <w:p w:rsidR="0007087A" w:rsidRPr="00775370" w:rsidRDefault="0007087A" w:rsidP="0088455A">
            <w:pPr>
              <w:suppressAutoHyphens/>
              <w:spacing w:line="360" w:lineRule="auto"/>
            </w:pPr>
            <w:r w:rsidRPr="00775370">
              <w:t>0,00857</w:t>
            </w:r>
          </w:p>
        </w:tc>
      </w:tr>
      <w:tr w:rsidR="0007087A" w:rsidRPr="00775370" w:rsidTr="00775370">
        <w:trPr>
          <w:jc w:val="center"/>
        </w:trPr>
        <w:tc>
          <w:tcPr>
            <w:tcW w:w="1148" w:type="pct"/>
            <w:noWrap/>
          </w:tcPr>
          <w:p w:rsidR="0007087A" w:rsidRPr="00775370" w:rsidRDefault="0007087A" w:rsidP="0088455A">
            <w:pPr>
              <w:suppressAutoHyphens/>
              <w:spacing w:line="360" w:lineRule="auto"/>
            </w:pPr>
          </w:p>
        </w:tc>
        <w:tc>
          <w:tcPr>
            <w:tcW w:w="664" w:type="pct"/>
            <w:gridSpan w:val="2"/>
            <w:noWrap/>
          </w:tcPr>
          <w:p w:rsidR="0007087A" w:rsidRPr="00775370" w:rsidRDefault="0007087A" w:rsidP="0088455A">
            <w:pPr>
              <w:suppressAutoHyphens/>
              <w:spacing w:line="360" w:lineRule="auto"/>
            </w:pPr>
          </w:p>
        </w:tc>
        <w:tc>
          <w:tcPr>
            <w:tcW w:w="655" w:type="pct"/>
            <w:gridSpan w:val="2"/>
            <w:noWrap/>
          </w:tcPr>
          <w:p w:rsidR="0007087A" w:rsidRPr="00775370" w:rsidRDefault="0007087A" w:rsidP="0088455A">
            <w:pPr>
              <w:suppressAutoHyphens/>
              <w:spacing w:line="360" w:lineRule="auto"/>
            </w:pPr>
          </w:p>
        </w:tc>
        <w:tc>
          <w:tcPr>
            <w:tcW w:w="667" w:type="pct"/>
            <w:noWrap/>
          </w:tcPr>
          <w:p w:rsidR="0007087A" w:rsidRPr="00775370" w:rsidRDefault="0007087A" w:rsidP="0088455A">
            <w:pPr>
              <w:suppressAutoHyphens/>
              <w:spacing w:line="360" w:lineRule="auto"/>
            </w:pPr>
          </w:p>
        </w:tc>
        <w:tc>
          <w:tcPr>
            <w:tcW w:w="714" w:type="pct"/>
            <w:noWrap/>
          </w:tcPr>
          <w:p w:rsidR="0007087A" w:rsidRPr="00775370" w:rsidRDefault="0007087A" w:rsidP="0088455A">
            <w:pPr>
              <w:suppressAutoHyphens/>
              <w:spacing w:line="360" w:lineRule="auto"/>
            </w:pPr>
          </w:p>
        </w:tc>
        <w:tc>
          <w:tcPr>
            <w:tcW w:w="1152" w:type="pct"/>
            <w:gridSpan w:val="2"/>
            <w:noWrap/>
          </w:tcPr>
          <w:p w:rsidR="0007087A" w:rsidRPr="00775370" w:rsidRDefault="0007087A" w:rsidP="0088455A">
            <w:pPr>
              <w:suppressAutoHyphens/>
              <w:spacing w:line="360" w:lineRule="auto"/>
            </w:pPr>
          </w:p>
        </w:tc>
      </w:tr>
      <w:tr w:rsidR="0007087A" w:rsidRPr="00775370" w:rsidTr="00775370">
        <w:trPr>
          <w:jc w:val="center"/>
        </w:trPr>
        <w:tc>
          <w:tcPr>
            <w:tcW w:w="1148" w:type="pct"/>
            <w:noWrap/>
          </w:tcPr>
          <w:p w:rsidR="0007087A" w:rsidRPr="00775370" w:rsidRDefault="0007087A" w:rsidP="0088455A">
            <w:pPr>
              <w:suppressAutoHyphens/>
              <w:spacing w:line="360" w:lineRule="auto"/>
            </w:pPr>
            <w:r w:rsidRPr="00775370">
              <w:t>Сумма влияний</w:t>
            </w:r>
          </w:p>
        </w:tc>
        <w:tc>
          <w:tcPr>
            <w:tcW w:w="664" w:type="pct"/>
            <w:gridSpan w:val="2"/>
            <w:noWrap/>
          </w:tcPr>
          <w:p w:rsidR="0007087A" w:rsidRPr="00775370" w:rsidRDefault="0007087A" w:rsidP="0088455A">
            <w:pPr>
              <w:suppressAutoHyphens/>
              <w:spacing w:line="360" w:lineRule="auto"/>
            </w:pPr>
            <w:r w:rsidRPr="00775370">
              <w:t>-0,02500</w:t>
            </w:r>
          </w:p>
        </w:tc>
        <w:tc>
          <w:tcPr>
            <w:tcW w:w="655" w:type="pct"/>
            <w:gridSpan w:val="2"/>
            <w:noWrap/>
          </w:tcPr>
          <w:p w:rsidR="0007087A" w:rsidRPr="00775370" w:rsidRDefault="0007087A" w:rsidP="0088455A">
            <w:pPr>
              <w:suppressAutoHyphens/>
              <w:spacing w:line="360" w:lineRule="auto"/>
            </w:pPr>
            <w:r w:rsidRPr="00775370">
              <w:t>0,05000</w:t>
            </w:r>
          </w:p>
        </w:tc>
        <w:tc>
          <w:tcPr>
            <w:tcW w:w="667" w:type="pct"/>
            <w:noWrap/>
          </w:tcPr>
          <w:p w:rsidR="0007087A" w:rsidRPr="00775370" w:rsidRDefault="0007087A" w:rsidP="0088455A">
            <w:pPr>
              <w:suppressAutoHyphens/>
              <w:spacing w:line="360" w:lineRule="auto"/>
            </w:pPr>
            <w:r w:rsidRPr="00775370">
              <w:t>-0,02500</w:t>
            </w:r>
          </w:p>
        </w:tc>
        <w:tc>
          <w:tcPr>
            <w:tcW w:w="714" w:type="pct"/>
            <w:noWrap/>
          </w:tcPr>
          <w:p w:rsidR="0007087A" w:rsidRPr="00775370" w:rsidRDefault="0007087A" w:rsidP="0088455A">
            <w:pPr>
              <w:suppressAutoHyphens/>
              <w:spacing w:line="360" w:lineRule="auto"/>
            </w:pPr>
            <w:r w:rsidRPr="00775370">
              <w:t>0,01000</w:t>
            </w:r>
          </w:p>
        </w:tc>
        <w:tc>
          <w:tcPr>
            <w:tcW w:w="1152" w:type="pct"/>
            <w:gridSpan w:val="2"/>
            <w:noWrap/>
          </w:tcPr>
          <w:p w:rsidR="0007087A" w:rsidRPr="00775370" w:rsidRDefault="0007087A" w:rsidP="0088455A">
            <w:pPr>
              <w:suppressAutoHyphens/>
              <w:spacing w:line="360" w:lineRule="auto"/>
            </w:pPr>
            <w:r w:rsidRPr="00775370">
              <w:t>-0,01500</w:t>
            </w:r>
          </w:p>
        </w:tc>
      </w:tr>
      <w:tr w:rsidR="0007087A" w:rsidRPr="00775370" w:rsidTr="00775370">
        <w:trPr>
          <w:jc w:val="center"/>
        </w:trPr>
        <w:tc>
          <w:tcPr>
            <w:tcW w:w="1148" w:type="pct"/>
            <w:noWrap/>
          </w:tcPr>
          <w:p w:rsidR="0007087A" w:rsidRPr="00775370" w:rsidRDefault="0007087A" w:rsidP="0088455A">
            <w:pPr>
              <w:suppressAutoHyphens/>
              <w:spacing w:line="360" w:lineRule="auto"/>
            </w:pPr>
            <w:r w:rsidRPr="00775370">
              <w:t>Изменение РСК</w:t>
            </w:r>
          </w:p>
        </w:tc>
        <w:tc>
          <w:tcPr>
            <w:tcW w:w="664" w:type="pct"/>
            <w:gridSpan w:val="2"/>
            <w:noWrap/>
          </w:tcPr>
          <w:p w:rsidR="0007087A" w:rsidRPr="00775370" w:rsidRDefault="0007087A" w:rsidP="0088455A">
            <w:pPr>
              <w:suppressAutoHyphens/>
              <w:spacing w:line="360" w:lineRule="auto"/>
            </w:pPr>
            <w:r w:rsidRPr="00775370">
              <w:t>-0,02500</w:t>
            </w:r>
          </w:p>
        </w:tc>
        <w:tc>
          <w:tcPr>
            <w:tcW w:w="655" w:type="pct"/>
            <w:gridSpan w:val="2"/>
            <w:noWrap/>
          </w:tcPr>
          <w:p w:rsidR="0007087A" w:rsidRPr="00775370" w:rsidRDefault="0007087A" w:rsidP="0088455A">
            <w:pPr>
              <w:suppressAutoHyphens/>
              <w:spacing w:line="360" w:lineRule="auto"/>
            </w:pPr>
            <w:r w:rsidRPr="00775370">
              <w:t>0,05000</w:t>
            </w:r>
          </w:p>
        </w:tc>
        <w:tc>
          <w:tcPr>
            <w:tcW w:w="667" w:type="pct"/>
            <w:noWrap/>
          </w:tcPr>
          <w:p w:rsidR="0007087A" w:rsidRPr="00775370" w:rsidRDefault="0007087A" w:rsidP="0088455A">
            <w:pPr>
              <w:suppressAutoHyphens/>
              <w:spacing w:line="360" w:lineRule="auto"/>
            </w:pPr>
            <w:r w:rsidRPr="00775370">
              <w:t>-0,02500</w:t>
            </w:r>
          </w:p>
        </w:tc>
        <w:tc>
          <w:tcPr>
            <w:tcW w:w="714" w:type="pct"/>
            <w:noWrap/>
          </w:tcPr>
          <w:p w:rsidR="0007087A" w:rsidRPr="00775370" w:rsidRDefault="0007087A" w:rsidP="0088455A">
            <w:pPr>
              <w:suppressAutoHyphens/>
              <w:spacing w:line="360" w:lineRule="auto"/>
            </w:pPr>
            <w:r w:rsidRPr="00775370">
              <w:t>0,01000</w:t>
            </w:r>
          </w:p>
        </w:tc>
        <w:tc>
          <w:tcPr>
            <w:tcW w:w="1152" w:type="pct"/>
            <w:gridSpan w:val="2"/>
            <w:noWrap/>
          </w:tcPr>
          <w:p w:rsidR="0007087A" w:rsidRPr="00775370" w:rsidRDefault="0007087A" w:rsidP="0088455A">
            <w:pPr>
              <w:suppressAutoHyphens/>
              <w:spacing w:line="360" w:lineRule="auto"/>
            </w:pPr>
            <w:r w:rsidRPr="00775370">
              <w:t>-0,01500</w:t>
            </w:r>
          </w:p>
        </w:tc>
      </w:tr>
    </w:tbl>
    <w:p w:rsidR="0007087A" w:rsidRPr="0088455A" w:rsidRDefault="0007087A" w:rsidP="0088455A">
      <w:pPr>
        <w:suppressAutoHyphens/>
        <w:spacing w:line="360" w:lineRule="auto"/>
        <w:ind w:firstLine="709"/>
        <w:jc w:val="both"/>
        <w:rPr>
          <w:sz w:val="28"/>
          <w:szCs w:val="28"/>
        </w:rPr>
      </w:pPr>
    </w:p>
    <w:p w:rsidR="0007087A" w:rsidRPr="0088455A" w:rsidRDefault="0007087A" w:rsidP="0088455A">
      <w:pPr>
        <w:suppressAutoHyphens/>
        <w:spacing w:line="360" w:lineRule="auto"/>
        <w:ind w:firstLine="709"/>
        <w:jc w:val="both"/>
        <w:rPr>
          <w:sz w:val="28"/>
          <w:szCs w:val="28"/>
        </w:rPr>
      </w:pPr>
      <w:r w:rsidRPr="0088455A">
        <w:rPr>
          <w:sz w:val="28"/>
          <w:szCs w:val="28"/>
        </w:rPr>
        <w:t xml:space="preserve">Проведем анализ ООО </w:t>
      </w:r>
      <w:r w:rsidR="0088455A">
        <w:rPr>
          <w:sz w:val="28"/>
          <w:szCs w:val="28"/>
        </w:rPr>
        <w:t>"</w:t>
      </w:r>
      <w:r w:rsidR="000429FF" w:rsidRPr="0088455A">
        <w:rPr>
          <w:sz w:val="28"/>
          <w:szCs w:val="28"/>
        </w:rPr>
        <w:t>АвангардСтрой</w:t>
      </w:r>
      <w:r w:rsidR="0088455A">
        <w:rPr>
          <w:sz w:val="28"/>
          <w:szCs w:val="28"/>
        </w:rPr>
        <w:t>"</w:t>
      </w:r>
      <w:r w:rsidRPr="0088455A">
        <w:rPr>
          <w:sz w:val="28"/>
          <w:szCs w:val="28"/>
        </w:rPr>
        <w:t xml:space="preserve"> по данным таблиц. Прежде всего, необходимо отметить, что предприятие прибыльное, то есть имеется чистая прибыль. Норма рентабельности собственного капитала составляет в среднем за все исследуемые периоды около 20%, что свидетельствует о достаточно высокой инвестиционной привлекательности ООО </w:t>
      </w:r>
      <w:r w:rsidR="0088455A">
        <w:rPr>
          <w:sz w:val="28"/>
          <w:szCs w:val="28"/>
        </w:rPr>
        <w:t>"</w:t>
      </w:r>
      <w:r w:rsidR="000429FF" w:rsidRPr="0088455A">
        <w:rPr>
          <w:sz w:val="28"/>
          <w:szCs w:val="28"/>
        </w:rPr>
        <w:t>АвангардСтрой</w:t>
      </w:r>
      <w:r w:rsidR="0088455A">
        <w:rPr>
          <w:sz w:val="28"/>
          <w:szCs w:val="28"/>
        </w:rPr>
        <w:t>"</w:t>
      </w:r>
      <w:r w:rsidRPr="0088455A">
        <w:rPr>
          <w:sz w:val="28"/>
          <w:szCs w:val="28"/>
        </w:rPr>
        <w:t>. Общая рентабельность составляет около 4%, что дает основания считать объем активов завышенным. Одним из направлений работы менеджмента является в данной ситуации оптимизация состава и структуры активов предприятия.</w:t>
      </w:r>
    </w:p>
    <w:p w:rsidR="0007087A" w:rsidRPr="0088455A" w:rsidRDefault="0007087A" w:rsidP="0088455A">
      <w:pPr>
        <w:suppressAutoHyphens/>
        <w:spacing w:line="360" w:lineRule="auto"/>
        <w:ind w:firstLine="709"/>
        <w:jc w:val="both"/>
        <w:rPr>
          <w:sz w:val="28"/>
          <w:szCs w:val="28"/>
        </w:rPr>
      </w:pPr>
      <w:r w:rsidRPr="0088455A">
        <w:rPr>
          <w:sz w:val="28"/>
          <w:szCs w:val="28"/>
        </w:rPr>
        <w:t>Рассмотрим факторы, оказывающие негативное влияние как на общую рентабельность, так и на рентабельность собственного капитала. В частности, снижение рентабельности собственного капитала в последнем из рассматриваемых периодов произошло из-за резкого падения прибыльности продаж, а общая рентабельность снизилась как из-за ухудшения использования прибыли, так и из-за изменения структуры активов предприятия.</w:t>
      </w:r>
      <w:r w:rsidR="00330CF8" w:rsidRPr="00330CF8">
        <w:rPr>
          <w:sz w:val="28"/>
          <w:szCs w:val="28"/>
        </w:rPr>
        <w:t xml:space="preserve"> </w:t>
      </w:r>
      <w:r w:rsidRPr="0088455A">
        <w:rPr>
          <w:sz w:val="28"/>
          <w:szCs w:val="28"/>
        </w:rPr>
        <w:t>В целом по проведенному анализу можно заключить, что с устранением указанных недостатков качество деятельности предприятия может улучшиться, а его инвестиционная привлекательность может возрасти.</w:t>
      </w:r>
    </w:p>
    <w:p w:rsidR="0007087A" w:rsidRPr="0088455A" w:rsidRDefault="0007087A" w:rsidP="0088455A">
      <w:pPr>
        <w:suppressAutoHyphens/>
        <w:spacing w:line="360" w:lineRule="auto"/>
        <w:ind w:firstLine="709"/>
        <w:jc w:val="both"/>
        <w:rPr>
          <w:sz w:val="28"/>
          <w:szCs w:val="28"/>
        </w:rPr>
      </w:pPr>
      <w:r w:rsidRPr="0088455A">
        <w:rPr>
          <w:sz w:val="28"/>
          <w:szCs w:val="28"/>
        </w:rPr>
        <w:t xml:space="preserve">После проведения факторного анализа целесообразно осуществить анализ инвестиционных потребностей. Рассмотрим основные его этапы для ООО </w:t>
      </w:r>
      <w:r w:rsidR="0088455A">
        <w:rPr>
          <w:sz w:val="28"/>
          <w:szCs w:val="28"/>
        </w:rPr>
        <w:t>"</w:t>
      </w:r>
      <w:r w:rsidR="000429FF" w:rsidRPr="0088455A">
        <w:rPr>
          <w:sz w:val="28"/>
          <w:szCs w:val="28"/>
        </w:rPr>
        <w:t>АвангардСтрой</w:t>
      </w:r>
      <w:r w:rsidR="0088455A">
        <w:rPr>
          <w:sz w:val="28"/>
          <w:szCs w:val="28"/>
        </w:rPr>
        <w:t>"</w:t>
      </w:r>
      <w:r w:rsidRPr="0088455A">
        <w:rPr>
          <w:sz w:val="28"/>
          <w:szCs w:val="28"/>
        </w:rPr>
        <w:t xml:space="preserve"> более подробно.</w:t>
      </w:r>
      <w:r w:rsidR="00330CF8" w:rsidRPr="00330CF8">
        <w:rPr>
          <w:sz w:val="28"/>
          <w:szCs w:val="28"/>
        </w:rPr>
        <w:t xml:space="preserve"> </w:t>
      </w:r>
      <w:r w:rsidRPr="0088455A">
        <w:rPr>
          <w:sz w:val="28"/>
          <w:szCs w:val="28"/>
        </w:rPr>
        <w:t>Анализ инвестиционных потребностей</w:t>
      </w:r>
      <w:r w:rsidR="00330CF8" w:rsidRPr="00330CF8">
        <w:rPr>
          <w:sz w:val="28"/>
          <w:szCs w:val="28"/>
        </w:rPr>
        <w:t xml:space="preserve">. </w:t>
      </w:r>
      <w:r w:rsidRPr="0088455A">
        <w:rPr>
          <w:sz w:val="28"/>
          <w:szCs w:val="28"/>
        </w:rPr>
        <w:t xml:space="preserve">Данные для анализа инвестиционных потребностей приведены в табл. 10. У ООО </w:t>
      </w:r>
      <w:r w:rsidR="0088455A">
        <w:rPr>
          <w:sz w:val="28"/>
          <w:szCs w:val="28"/>
        </w:rPr>
        <w:t>"</w:t>
      </w:r>
      <w:r w:rsidR="000429FF" w:rsidRPr="0088455A">
        <w:rPr>
          <w:sz w:val="28"/>
          <w:szCs w:val="28"/>
        </w:rPr>
        <w:t>АвангардСтрой</w:t>
      </w:r>
      <w:r w:rsidR="0088455A">
        <w:rPr>
          <w:sz w:val="28"/>
          <w:szCs w:val="28"/>
        </w:rPr>
        <w:t>"</w:t>
      </w:r>
      <w:r w:rsidRPr="0088455A">
        <w:rPr>
          <w:sz w:val="28"/>
          <w:szCs w:val="28"/>
        </w:rPr>
        <w:t xml:space="preserve"> имеется четыре инвестиционных проекта. Значения по движению денежных средств соответствуют предварительным расчетам. Отрицательные значения в ячейках означают расходование средств, а положительные – получению.</w:t>
      </w:r>
    </w:p>
    <w:p w:rsidR="0007087A" w:rsidRPr="0088455A" w:rsidRDefault="00330CF8" w:rsidP="0088455A">
      <w:pPr>
        <w:suppressAutoHyphens/>
        <w:spacing w:line="360" w:lineRule="auto"/>
        <w:ind w:firstLine="709"/>
        <w:jc w:val="both"/>
        <w:rPr>
          <w:sz w:val="28"/>
          <w:szCs w:val="28"/>
        </w:rPr>
      </w:pPr>
      <w:r>
        <w:rPr>
          <w:sz w:val="28"/>
          <w:szCs w:val="28"/>
        </w:rPr>
        <w:br w:type="page"/>
      </w:r>
      <w:r w:rsidR="0007087A" w:rsidRPr="0088455A">
        <w:rPr>
          <w:sz w:val="28"/>
          <w:szCs w:val="28"/>
        </w:rPr>
        <w:t xml:space="preserve">Таблица </w:t>
      </w:r>
      <w:r w:rsidR="000429FF" w:rsidRPr="0088455A">
        <w:rPr>
          <w:sz w:val="28"/>
          <w:szCs w:val="28"/>
        </w:rPr>
        <w:t>2.</w:t>
      </w:r>
      <w:r w:rsidR="0007087A" w:rsidRPr="0088455A">
        <w:rPr>
          <w:sz w:val="28"/>
          <w:szCs w:val="28"/>
        </w:rPr>
        <w:t>10</w:t>
      </w:r>
      <w:r w:rsidR="0088455A" w:rsidRPr="0088455A">
        <w:rPr>
          <w:sz w:val="28"/>
          <w:szCs w:val="28"/>
        </w:rPr>
        <w:t xml:space="preserve"> </w:t>
      </w:r>
      <w:r w:rsidR="0007087A" w:rsidRPr="0088455A">
        <w:rPr>
          <w:sz w:val="28"/>
          <w:szCs w:val="28"/>
        </w:rPr>
        <w:t>График финансовых потоков по инвестиционным проектам</w:t>
      </w:r>
      <w:r w:rsidR="000429FF" w:rsidRPr="0088455A">
        <w:rPr>
          <w:sz w:val="28"/>
          <w:szCs w:val="28"/>
        </w:rPr>
        <w:t xml:space="preserve"> </w:t>
      </w:r>
      <w:r w:rsidR="0007087A" w:rsidRPr="0088455A">
        <w:rPr>
          <w:sz w:val="28"/>
          <w:szCs w:val="28"/>
        </w:rPr>
        <w:t xml:space="preserve">ООО </w:t>
      </w:r>
      <w:r w:rsidR="0088455A">
        <w:rPr>
          <w:sz w:val="28"/>
          <w:szCs w:val="28"/>
        </w:rPr>
        <w:t>"</w:t>
      </w:r>
      <w:r w:rsidR="000429FF" w:rsidRPr="0088455A">
        <w:rPr>
          <w:sz w:val="28"/>
          <w:szCs w:val="28"/>
        </w:rPr>
        <w:t>АвангардСтрой</w:t>
      </w:r>
      <w:r w:rsidR="0088455A">
        <w:rPr>
          <w:sz w:val="28"/>
          <w:szCs w:val="28"/>
        </w:rPr>
        <w:t>"</w:t>
      </w:r>
      <w:r w:rsidR="0007087A" w:rsidRPr="0088455A">
        <w:rPr>
          <w:sz w:val="28"/>
          <w:szCs w:val="28"/>
        </w:rPr>
        <w:t>, тыс. руб.</w:t>
      </w:r>
    </w:p>
    <w:tbl>
      <w:tblPr>
        <w:tblStyle w:val="ad"/>
        <w:tblW w:w="7371" w:type="dxa"/>
        <w:jc w:val="center"/>
        <w:tblLook w:val="0400" w:firstRow="0" w:lastRow="0" w:firstColumn="0" w:lastColumn="0" w:noHBand="0" w:noVBand="1"/>
      </w:tblPr>
      <w:tblGrid>
        <w:gridCol w:w="1380"/>
        <w:gridCol w:w="1230"/>
        <w:gridCol w:w="1190"/>
        <w:gridCol w:w="1190"/>
        <w:gridCol w:w="1190"/>
        <w:gridCol w:w="1191"/>
      </w:tblGrid>
      <w:tr w:rsidR="0007087A" w:rsidRPr="00775370" w:rsidTr="00330CF8">
        <w:trPr>
          <w:jc w:val="center"/>
        </w:trPr>
        <w:tc>
          <w:tcPr>
            <w:tcW w:w="1611" w:type="dxa"/>
          </w:tcPr>
          <w:p w:rsidR="0007087A" w:rsidRPr="00775370" w:rsidRDefault="0007087A" w:rsidP="0088455A">
            <w:pPr>
              <w:suppressAutoHyphens/>
              <w:spacing w:line="360" w:lineRule="auto"/>
            </w:pPr>
            <w:r w:rsidRPr="00775370">
              <w:t>Периоды</w:t>
            </w:r>
          </w:p>
        </w:tc>
        <w:tc>
          <w:tcPr>
            <w:tcW w:w="1595" w:type="dxa"/>
          </w:tcPr>
          <w:p w:rsidR="0007087A" w:rsidRPr="00775370" w:rsidRDefault="0007087A" w:rsidP="0088455A">
            <w:pPr>
              <w:suppressAutoHyphens/>
              <w:spacing w:line="360" w:lineRule="auto"/>
            </w:pPr>
            <w:r w:rsidRPr="00775370">
              <w:t>1</w:t>
            </w:r>
          </w:p>
        </w:tc>
        <w:tc>
          <w:tcPr>
            <w:tcW w:w="1591" w:type="dxa"/>
          </w:tcPr>
          <w:p w:rsidR="0007087A" w:rsidRPr="00775370" w:rsidRDefault="0007087A" w:rsidP="0088455A">
            <w:pPr>
              <w:suppressAutoHyphens/>
              <w:spacing w:line="360" w:lineRule="auto"/>
            </w:pPr>
            <w:r w:rsidRPr="00775370">
              <w:t>2</w:t>
            </w:r>
          </w:p>
        </w:tc>
        <w:tc>
          <w:tcPr>
            <w:tcW w:w="1591" w:type="dxa"/>
          </w:tcPr>
          <w:p w:rsidR="0007087A" w:rsidRPr="00775370" w:rsidRDefault="0007087A" w:rsidP="0088455A">
            <w:pPr>
              <w:suppressAutoHyphens/>
              <w:spacing w:line="360" w:lineRule="auto"/>
            </w:pPr>
            <w:r w:rsidRPr="00775370">
              <w:t>3</w:t>
            </w:r>
          </w:p>
        </w:tc>
        <w:tc>
          <w:tcPr>
            <w:tcW w:w="1591" w:type="dxa"/>
          </w:tcPr>
          <w:p w:rsidR="0007087A" w:rsidRPr="00775370" w:rsidRDefault="0007087A" w:rsidP="0088455A">
            <w:pPr>
              <w:suppressAutoHyphens/>
              <w:spacing w:line="360" w:lineRule="auto"/>
            </w:pPr>
            <w:r w:rsidRPr="00775370">
              <w:t>4</w:t>
            </w:r>
          </w:p>
        </w:tc>
        <w:tc>
          <w:tcPr>
            <w:tcW w:w="1592" w:type="dxa"/>
          </w:tcPr>
          <w:p w:rsidR="0007087A" w:rsidRPr="00775370" w:rsidRDefault="0007087A" w:rsidP="0088455A">
            <w:pPr>
              <w:suppressAutoHyphens/>
              <w:spacing w:line="360" w:lineRule="auto"/>
            </w:pPr>
            <w:r w:rsidRPr="00775370">
              <w:t>5</w:t>
            </w:r>
          </w:p>
        </w:tc>
      </w:tr>
      <w:tr w:rsidR="0007087A" w:rsidRPr="00775370" w:rsidTr="00330CF8">
        <w:trPr>
          <w:jc w:val="center"/>
        </w:trPr>
        <w:tc>
          <w:tcPr>
            <w:tcW w:w="1611" w:type="dxa"/>
          </w:tcPr>
          <w:p w:rsidR="0007087A" w:rsidRPr="00775370" w:rsidRDefault="0007087A" w:rsidP="0088455A">
            <w:pPr>
              <w:suppressAutoHyphens/>
              <w:spacing w:line="360" w:lineRule="auto"/>
            </w:pPr>
            <w:r w:rsidRPr="00775370">
              <w:t>Проект 1</w:t>
            </w:r>
          </w:p>
        </w:tc>
        <w:tc>
          <w:tcPr>
            <w:tcW w:w="1595" w:type="dxa"/>
          </w:tcPr>
          <w:p w:rsidR="0007087A" w:rsidRPr="00775370" w:rsidRDefault="0007087A" w:rsidP="0088455A">
            <w:pPr>
              <w:suppressAutoHyphens/>
              <w:spacing w:line="360" w:lineRule="auto"/>
            </w:pPr>
            <w:r w:rsidRPr="00775370">
              <w:t>-800</w:t>
            </w:r>
          </w:p>
        </w:tc>
        <w:tc>
          <w:tcPr>
            <w:tcW w:w="1591" w:type="dxa"/>
          </w:tcPr>
          <w:p w:rsidR="0007087A" w:rsidRPr="00775370" w:rsidRDefault="0007087A" w:rsidP="0088455A">
            <w:pPr>
              <w:suppressAutoHyphens/>
              <w:spacing w:line="360" w:lineRule="auto"/>
            </w:pPr>
            <w:r w:rsidRPr="00775370">
              <w:t>-400</w:t>
            </w:r>
          </w:p>
        </w:tc>
        <w:tc>
          <w:tcPr>
            <w:tcW w:w="1591" w:type="dxa"/>
          </w:tcPr>
          <w:p w:rsidR="0007087A" w:rsidRPr="00775370" w:rsidRDefault="0007087A" w:rsidP="0088455A">
            <w:pPr>
              <w:suppressAutoHyphens/>
              <w:spacing w:line="360" w:lineRule="auto"/>
            </w:pPr>
            <w:r w:rsidRPr="00775370">
              <w:t>-200</w:t>
            </w:r>
          </w:p>
        </w:tc>
        <w:tc>
          <w:tcPr>
            <w:tcW w:w="1591" w:type="dxa"/>
          </w:tcPr>
          <w:p w:rsidR="0007087A" w:rsidRPr="00775370" w:rsidRDefault="0007087A" w:rsidP="0088455A">
            <w:pPr>
              <w:suppressAutoHyphens/>
              <w:spacing w:line="360" w:lineRule="auto"/>
            </w:pPr>
            <w:r w:rsidRPr="00775370">
              <w:t>-100</w:t>
            </w:r>
          </w:p>
        </w:tc>
        <w:tc>
          <w:tcPr>
            <w:tcW w:w="1592" w:type="dxa"/>
          </w:tcPr>
          <w:p w:rsidR="0007087A" w:rsidRPr="00775370" w:rsidRDefault="0007087A" w:rsidP="0088455A">
            <w:pPr>
              <w:suppressAutoHyphens/>
              <w:spacing w:line="360" w:lineRule="auto"/>
            </w:pPr>
            <w:r w:rsidRPr="00775370">
              <w:t>0</w:t>
            </w:r>
          </w:p>
        </w:tc>
      </w:tr>
      <w:tr w:rsidR="0007087A" w:rsidRPr="00775370" w:rsidTr="00330CF8">
        <w:trPr>
          <w:jc w:val="center"/>
        </w:trPr>
        <w:tc>
          <w:tcPr>
            <w:tcW w:w="1611" w:type="dxa"/>
          </w:tcPr>
          <w:p w:rsidR="0007087A" w:rsidRPr="00775370" w:rsidRDefault="0007087A" w:rsidP="0088455A">
            <w:pPr>
              <w:suppressAutoHyphens/>
              <w:spacing w:line="360" w:lineRule="auto"/>
            </w:pPr>
            <w:r w:rsidRPr="00775370">
              <w:t>Проект 2</w:t>
            </w:r>
          </w:p>
        </w:tc>
        <w:tc>
          <w:tcPr>
            <w:tcW w:w="1595" w:type="dxa"/>
          </w:tcPr>
          <w:p w:rsidR="0007087A" w:rsidRPr="00775370" w:rsidRDefault="0007087A" w:rsidP="0088455A">
            <w:pPr>
              <w:suppressAutoHyphens/>
              <w:spacing w:line="360" w:lineRule="auto"/>
            </w:pPr>
            <w:r w:rsidRPr="00775370">
              <w:t>-400</w:t>
            </w:r>
          </w:p>
        </w:tc>
        <w:tc>
          <w:tcPr>
            <w:tcW w:w="1591" w:type="dxa"/>
          </w:tcPr>
          <w:p w:rsidR="0007087A" w:rsidRPr="00775370" w:rsidRDefault="0007087A" w:rsidP="0088455A">
            <w:pPr>
              <w:suppressAutoHyphens/>
              <w:spacing w:line="360" w:lineRule="auto"/>
            </w:pPr>
            <w:r w:rsidRPr="00775370">
              <w:t>-200</w:t>
            </w:r>
          </w:p>
        </w:tc>
        <w:tc>
          <w:tcPr>
            <w:tcW w:w="1591" w:type="dxa"/>
          </w:tcPr>
          <w:p w:rsidR="0007087A" w:rsidRPr="00775370" w:rsidRDefault="0007087A" w:rsidP="0088455A">
            <w:pPr>
              <w:suppressAutoHyphens/>
              <w:spacing w:line="360" w:lineRule="auto"/>
            </w:pPr>
            <w:r w:rsidRPr="00775370">
              <w:t>-80</w:t>
            </w:r>
          </w:p>
        </w:tc>
        <w:tc>
          <w:tcPr>
            <w:tcW w:w="1591" w:type="dxa"/>
          </w:tcPr>
          <w:p w:rsidR="0007087A" w:rsidRPr="00775370" w:rsidRDefault="0007087A" w:rsidP="0088455A">
            <w:pPr>
              <w:suppressAutoHyphens/>
              <w:spacing w:line="360" w:lineRule="auto"/>
            </w:pPr>
            <w:r w:rsidRPr="00775370">
              <w:t>20</w:t>
            </w:r>
          </w:p>
        </w:tc>
        <w:tc>
          <w:tcPr>
            <w:tcW w:w="1592" w:type="dxa"/>
          </w:tcPr>
          <w:p w:rsidR="0007087A" w:rsidRPr="00775370" w:rsidRDefault="0007087A" w:rsidP="0088455A">
            <w:pPr>
              <w:suppressAutoHyphens/>
              <w:spacing w:line="360" w:lineRule="auto"/>
            </w:pPr>
            <w:r w:rsidRPr="00775370">
              <w:t>50</w:t>
            </w:r>
          </w:p>
        </w:tc>
      </w:tr>
      <w:tr w:rsidR="0007087A" w:rsidRPr="00775370" w:rsidTr="00330CF8">
        <w:trPr>
          <w:jc w:val="center"/>
        </w:trPr>
        <w:tc>
          <w:tcPr>
            <w:tcW w:w="1611" w:type="dxa"/>
          </w:tcPr>
          <w:p w:rsidR="0007087A" w:rsidRPr="00775370" w:rsidRDefault="0007087A" w:rsidP="0088455A">
            <w:pPr>
              <w:suppressAutoHyphens/>
              <w:spacing w:line="360" w:lineRule="auto"/>
            </w:pPr>
            <w:r w:rsidRPr="00775370">
              <w:t>Проект 3</w:t>
            </w:r>
          </w:p>
        </w:tc>
        <w:tc>
          <w:tcPr>
            <w:tcW w:w="1595" w:type="dxa"/>
          </w:tcPr>
          <w:p w:rsidR="0007087A" w:rsidRPr="00775370" w:rsidRDefault="0007087A" w:rsidP="0088455A">
            <w:pPr>
              <w:suppressAutoHyphens/>
              <w:spacing w:line="360" w:lineRule="auto"/>
            </w:pPr>
            <w:r w:rsidRPr="00775370">
              <w:t>-200</w:t>
            </w:r>
          </w:p>
        </w:tc>
        <w:tc>
          <w:tcPr>
            <w:tcW w:w="1591" w:type="dxa"/>
          </w:tcPr>
          <w:p w:rsidR="0007087A" w:rsidRPr="00775370" w:rsidRDefault="0007087A" w:rsidP="0088455A">
            <w:pPr>
              <w:suppressAutoHyphens/>
              <w:spacing w:line="360" w:lineRule="auto"/>
            </w:pPr>
            <w:r w:rsidRPr="00775370">
              <w:t>-150</w:t>
            </w:r>
          </w:p>
        </w:tc>
        <w:tc>
          <w:tcPr>
            <w:tcW w:w="1591" w:type="dxa"/>
          </w:tcPr>
          <w:p w:rsidR="0007087A" w:rsidRPr="00775370" w:rsidRDefault="0007087A" w:rsidP="0088455A">
            <w:pPr>
              <w:suppressAutoHyphens/>
              <w:spacing w:line="360" w:lineRule="auto"/>
            </w:pPr>
            <w:r w:rsidRPr="00775370">
              <w:t>-50</w:t>
            </w:r>
          </w:p>
        </w:tc>
        <w:tc>
          <w:tcPr>
            <w:tcW w:w="1591" w:type="dxa"/>
          </w:tcPr>
          <w:p w:rsidR="0007087A" w:rsidRPr="00775370" w:rsidRDefault="0007087A" w:rsidP="0088455A">
            <w:pPr>
              <w:suppressAutoHyphens/>
              <w:spacing w:line="360" w:lineRule="auto"/>
            </w:pPr>
            <w:r w:rsidRPr="00775370">
              <w:t>120</w:t>
            </w:r>
          </w:p>
        </w:tc>
        <w:tc>
          <w:tcPr>
            <w:tcW w:w="1592" w:type="dxa"/>
          </w:tcPr>
          <w:p w:rsidR="0007087A" w:rsidRPr="00775370" w:rsidRDefault="0007087A" w:rsidP="0088455A">
            <w:pPr>
              <w:suppressAutoHyphens/>
              <w:spacing w:line="360" w:lineRule="auto"/>
            </w:pPr>
            <w:r w:rsidRPr="00775370">
              <w:t>150</w:t>
            </w:r>
          </w:p>
        </w:tc>
      </w:tr>
      <w:tr w:rsidR="0007087A" w:rsidRPr="00775370" w:rsidTr="00330CF8">
        <w:trPr>
          <w:jc w:val="center"/>
        </w:trPr>
        <w:tc>
          <w:tcPr>
            <w:tcW w:w="1611" w:type="dxa"/>
          </w:tcPr>
          <w:p w:rsidR="0007087A" w:rsidRPr="00775370" w:rsidRDefault="0007087A" w:rsidP="0088455A">
            <w:pPr>
              <w:suppressAutoHyphens/>
              <w:spacing w:line="360" w:lineRule="auto"/>
            </w:pPr>
            <w:r w:rsidRPr="00775370">
              <w:t>Проект 4</w:t>
            </w:r>
          </w:p>
        </w:tc>
        <w:tc>
          <w:tcPr>
            <w:tcW w:w="1595" w:type="dxa"/>
          </w:tcPr>
          <w:p w:rsidR="0007087A" w:rsidRPr="00775370" w:rsidRDefault="0007087A" w:rsidP="0088455A">
            <w:pPr>
              <w:suppressAutoHyphens/>
              <w:spacing w:line="360" w:lineRule="auto"/>
            </w:pPr>
            <w:r w:rsidRPr="00775370">
              <w:t>-100</w:t>
            </w:r>
          </w:p>
        </w:tc>
        <w:tc>
          <w:tcPr>
            <w:tcW w:w="1591" w:type="dxa"/>
          </w:tcPr>
          <w:p w:rsidR="0007087A" w:rsidRPr="00775370" w:rsidRDefault="0007087A" w:rsidP="0088455A">
            <w:pPr>
              <w:suppressAutoHyphens/>
              <w:spacing w:line="360" w:lineRule="auto"/>
            </w:pPr>
            <w:r w:rsidRPr="00775370">
              <w:t>-50</w:t>
            </w:r>
          </w:p>
        </w:tc>
        <w:tc>
          <w:tcPr>
            <w:tcW w:w="1591" w:type="dxa"/>
          </w:tcPr>
          <w:p w:rsidR="0007087A" w:rsidRPr="00775370" w:rsidRDefault="0007087A" w:rsidP="0088455A">
            <w:pPr>
              <w:suppressAutoHyphens/>
              <w:spacing w:line="360" w:lineRule="auto"/>
            </w:pPr>
            <w:r w:rsidRPr="00775370">
              <w:t>0</w:t>
            </w:r>
          </w:p>
        </w:tc>
        <w:tc>
          <w:tcPr>
            <w:tcW w:w="1591" w:type="dxa"/>
          </w:tcPr>
          <w:p w:rsidR="0007087A" w:rsidRPr="00775370" w:rsidRDefault="0007087A" w:rsidP="0088455A">
            <w:pPr>
              <w:suppressAutoHyphens/>
              <w:spacing w:line="360" w:lineRule="auto"/>
            </w:pPr>
            <w:r w:rsidRPr="00775370">
              <w:t>50</w:t>
            </w:r>
          </w:p>
        </w:tc>
        <w:tc>
          <w:tcPr>
            <w:tcW w:w="1592" w:type="dxa"/>
          </w:tcPr>
          <w:p w:rsidR="0007087A" w:rsidRPr="00775370" w:rsidRDefault="0007087A" w:rsidP="0088455A">
            <w:pPr>
              <w:suppressAutoHyphens/>
              <w:spacing w:line="360" w:lineRule="auto"/>
            </w:pPr>
            <w:r w:rsidRPr="00775370">
              <w:t>50</w:t>
            </w:r>
          </w:p>
        </w:tc>
      </w:tr>
      <w:tr w:rsidR="0007087A" w:rsidRPr="00775370" w:rsidTr="00330CF8">
        <w:trPr>
          <w:jc w:val="center"/>
        </w:trPr>
        <w:tc>
          <w:tcPr>
            <w:tcW w:w="1611" w:type="dxa"/>
          </w:tcPr>
          <w:p w:rsidR="0007087A" w:rsidRPr="00775370" w:rsidRDefault="0007087A" w:rsidP="0088455A">
            <w:pPr>
              <w:suppressAutoHyphens/>
              <w:spacing w:line="360" w:lineRule="auto"/>
            </w:pPr>
            <w:r w:rsidRPr="00775370">
              <w:t>Сальдо</w:t>
            </w:r>
          </w:p>
        </w:tc>
        <w:tc>
          <w:tcPr>
            <w:tcW w:w="1595" w:type="dxa"/>
          </w:tcPr>
          <w:p w:rsidR="0007087A" w:rsidRPr="00775370" w:rsidRDefault="0007087A" w:rsidP="0088455A">
            <w:pPr>
              <w:suppressAutoHyphens/>
              <w:spacing w:line="360" w:lineRule="auto"/>
            </w:pPr>
            <w:r w:rsidRPr="00775370">
              <w:t>-1500</w:t>
            </w:r>
          </w:p>
        </w:tc>
        <w:tc>
          <w:tcPr>
            <w:tcW w:w="1591" w:type="dxa"/>
          </w:tcPr>
          <w:p w:rsidR="0007087A" w:rsidRPr="00775370" w:rsidRDefault="0007087A" w:rsidP="0088455A">
            <w:pPr>
              <w:suppressAutoHyphens/>
              <w:spacing w:line="360" w:lineRule="auto"/>
            </w:pPr>
            <w:r w:rsidRPr="00775370">
              <w:t>-800</w:t>
            </w:r>
          </w:p>
        </w:tc>
        <w:tc>
          <w:tcPr>
            <w:tcW w:w="1591" w:type="dxa"/>
          </w:tcPr>
          <w:p w:rsidR="0007087A" w:rsidRPr="00775370" w:rsidRDefault="0007087A" w:rsidP="0088455A">
            <w:pPr>
              <w:suppressAutoHyphens/>
              <w:spacing w:line="360" w:lineRule="auto"/>
            </w:pPr>
            <w:r w:rsidRPr="00775370">
              <w:t>-330</w:t>
            </w:r>
          </w:p>
        </w:tc>
        <w:tc>
          <w:tcPr>
            <w:tcW w:w="1591" w:type="dxa"/>
          </w:tcPr>
          <w:p w:rsidR="0007087A" w:rsidRPr="00775370" w:rsidRDefault="0007087A" w:rsidP="0088455A">
            <w:pPr>
              <w:suppressAutoHyphens/>
              <w:spacing w:line="360" w:lineRule="auto"/>
            </w:pPr>
            <w:r w:rsidRPr="00775370">
              <w:t>90</w:t>
            </w:r>
          </w:p>
        </w:tc>
        <w:tc>
          <w:tcPr>
            <w:tcW w:w="1592" w:type="dxa"/>
          </w:tcPr>
          <w:p w:rsidR="0007087A" w:rsidRPr="00775370" w:rsidRDefault="0007087A" w:rsidP="0088455A">
            <w:pPr>
              <w:suppressAutoHyphens/>
              <w:spacing w:line="360" w:lineRule="auto"/>
            </w:pPr>
            <w:r w:rsidRPr="00775370">
              <w:t>250</w:t>
            </w:r>
          </w:p>
        </w:tc>
      </w:tr>
    </w:tbl>
    <w:p w:rsidR="0007087A" w:rsidRPr="0088455A" w:rsidRDefault="0007087A" w:rsidP="0088455A">
      <w:pPr>
        <w:suppressAutoHyphens/>
        <w:spacing w:line="360" w:lineRule="auto"/>
        <w:ind w:firstLine="709"/>
        <w:jc w:val="both"/>
        <w:rPr>
          <w:sz w:val="28"/>
          <w:szCs w:val="28"/>
        </w:rPr>
      </w:pPr>
    </w:p>
    <w:p w:rsidR="0007087A" w:rsidRPr="0088455A" w:rsidRDefault="0007087A" w:rsidP="0088455A">
      <w:pPr>
        <w:suppressAutoHyphens/>
        <w:spacing w:line="360" w:lineRule="auto"/>
        <w:ind w:firstLine="709"/>
        <w:jc w:val="both"/>
        <w:rPr>
          <w:sz w:val="28"/>
          <w:szCs w:val="28"/>
        </w:rPr>
      </w:pPr>
      <w:r w:rsidRPr="0088455A">
        <w:rPr>
          <w:sz w:val="28"/>
          <w:szCs w:val="28"/>
        </w:rPr>
        <w:t xml:space="preserve">Собственные источники финансирования составляют порядка 200 тыс. руб. в каждом периоде. Это соответствует половине средней чистой прибыли ООО </w:t>
      </w:r>
      <w:r w:rsidR="0088455A">
        <w:rPr>
          <w:sz w:val="28"/>
          <w:szCs w:val="28"/>
        </w:rPr>
        <w:t>"</w:t>
      </w:r>
      <w:r w:rsidR="000429FF" w:rsidRPr="0088455A">
        <w:rPr>
          <w:sz w:val="28"/>
          <w:szCs w:val="28"/>
        </w:rPr>
        <w:t>АвангардСтрой</w:t>
      </w:r>
      <w:r w:rsidR="0088455A">
        <w:rPr>
          <w:sz w:val="28"/>
          <w:szCs w:val="28"/>
        </w:rPr>
        <w:t>"</w:t>
      </w:r>
      <w:r w:rsidRPr="0088455A">
        <w:rPr>
          <w:sz w:val="28"/>
          <w:szCs w:val="28"/>
        </w:rPr>
        <w:t>. Остальная половина может пойти на выплату процентов по кредитам и дивидендов.</w:t>
      </w:r>
    </w:p>
    <w:p w:rsidR="0007087A" w:rsidRPr="0088455A" w:rsidRDefault="0007087A" w:rsidP="0088455A">
      <w:pPr>
        <w:suppressAutoHyphens/>
        <w:spacing w:line="360" w:lineRule="auto"/>
        <w:ind w:firstLine="709"/>
        <w:jc w:val="both"/>
        <w:rPr>
          <w:sz w:val="28"/>
          <w:szCs w:val="28"/>
        </w:rPr>
      </w:pPr>
      <w:r w:rsidRPr="0088455A">
        <w:rPr>
          <w:sz w:val="28"/>
          <w:szCs w:val="28"/>
        </w:rPr>
        <w:t xml:space="preserve">Как видно из табл., в первом периоде дефицит средств составит 1300 тыс. руб., во втором – 600 тыс. руб., в третьем – 130 тыс. руб. Таким образом, инвестиционные потребности ООО </w:t>
      </w:r>
      <w:r w:rsidR="0088455A">
        <w:rPr>
          <w:sz w:val="28"/>
          <w:szCs w:val="28"/>
        </w:rPr>
        <w:t>"</w:t>
      </w:r>
      <w:r w:rsidR="000429FF" w:rsidRPr="0088455A">
        <w:rPr>
          <w:sz w:val="28"/>
          <w:szCs w:val="28"/>
        </w:rPr>
        <w:t>АвангардСтрой</w:t>
      </w:r>
      <w:r w:rsidR="0088455A">
        <w:rPr>
          <w:sz w:val="28"/>
          <w:szCs w:val="28"/>
        </w:rPr>
        <w:t>"</w:t>
      </w:r>
      <w:r w:rsidRPr="0088455A">
        <w:rPr>
          <w:sz w:val="28"/>
          <w:szCs w:val="28"/>
        </w:rPr>
        <w:t xml:space="preserve"> составляют около 2 млн. руб. в течение трех лет. Исходя из данной ситуации и должна разрабатываться его финансовая стратегия.</w:t>
      </w:r>
    </w:p>
    <w:p w:rsidR="0088455A" w:rsidRPr="0088455A" w:rsidRDefault="0088455A" w:rsidP="0088455A">
      <w:pPr>
        <w:suppressAutoHyphens/>
        <w:spacing w:line="360" w:lineRule="auto"/>
        <w:ind w:firstLine="709"/>
        <w:jc w:val="both"/>
        <w:rPr>
          <w:sz w:val="28"/>
          <w:szCs w:val="28"/>
        </w:rPr>
      </w:pPr>
    </w:p>
    <w:p w:rsidR="0007087A" w:rsidRPr="0088455A" w:rsidRDefault="000429FF" w:rsidP="0088455A">
      <w:pPr>
        <w:pStyle w:val="1"/>
        <w:keepNext w:val="0"/>
        <w:suppressAutoHyphens/>
        <w:spacing w:before="0" w:after="0" w:line="360" w:lineRule="auto"/>
        <w:ind w:firstLine="709"/>
        <w:jc w:val="both"/>
        <w:rPr>
          <w:rFonts w:ascii="Times New Roman" w:hAnsi="Times New Roman" w:cs="Times New Roman"/>
          <w:b w:val="0"/>
          <w:sz w:val="28"/>
          <w:szCs w:val="28"/>
        </w:rPr>
      </w:pPr>
      <w:bookmarkStart w:id="14" w:name="_Toc509914654"/>
      <w:bookmarkStart w:id="15" w:name="_Toc38113554"/>
      <w:r w:rsidRPr="0088455A">
        <w:rPr>
          <w:rFonts w:ascii="Times New Roman" w:hAnsi="Times New Roman" w:cs="Times New Roman"/>
          <w:b w:val="0"/>
          <w:sz w:val="28"/>
        </w:rPr>
        <w:br w:type="page"/>
      </w:r>
      <w:bookmarkStart w:id="16" w:name="_Toc246958591"/>
      <w:r w:rsidRPr="0088455A">
        <w:rPr>
          <w:rFonts w:ascii="Times New Roman" w:hAnsi="Times New Roman" w:cs="Times New Roman"/>
          <w:b w:val="0"/>
          <w:sz w:val="28"/>
          <w:szCs w:val="28"/>
        </w:rPr>
        <w:t xml:space="preserve">3. </w:t>
      </w:r>
      <w:r w:rsidR="0007087A" w:rsidRPr="0088455A">
        <w:rPr>
          <w:rFonts w:ascii="Times New Roman" w:hAnsi="Times New Roman" w:cs="Times New Roman"/>
          <w:b w:val="0"/>
          <w:sz w:val="28"/>
          <w:szCs w:val="28"/>
        </w:rPr>
        <w:t xml:space="preserve">Разработка финансовой стратегии ООО </w:t>
      </w:r>
      <w:r w:rsidR="0088455A">
        <w:rPr>
          <w:rFonts w:ascii="Times New Roman" w:hAnsi="Times New Roman" w:cs="Times New Roman"/>
          <w:b w:val="0"/>
          <w:sz w:val="28"/>
          <w:szCs w:val="28"/>
        </w:rPr>
        <w:t>"</w:t>
      </w:r>
      <w:r w:rsidRPr="0088455A">
        <w:rPr>
          <w:rFonts w:ascii="Times New Roman" w:hAnsi="Times New Roman" w:cs="Times New Roman"/>
          <w:b w:val="0"/>
          <w:sz w:val="28"/>
          <w:szCs w:val="28"/>
        </w:rPr>
        <w:t>АвангардСтрой</w:t>
      </w:r>
      <w:r w:rsidR="0088455A">
        <w:rPr>
          <w:rFonts w:ascii="Times New Roman" w:hAnsi="Times New Roman" w:cs="Times New Roman"/>
          <w:b w:val="0"/>
          <w:sz w:val="28"/>
          <w:szCs w:val="28"/>
        </w:rPr>
        <w:t>"</w:t>
      </w:r>
      <w:bookmarkEnd w:id="14"/>
      <w:bookmarkEnd w:id="15"/>
      <w:bookmarkEnd w:id="16"/>
    </w:p>
    <w:p w:rsidR="0088455A" w:rsidRPr="0088455A" w:rsidRDefault="0088455A" w:rsidP="0088455A">
      <w:pPr>
        <w:suppressAutoHyphens/>
        <w:spacing w:line="360" w:lineRule="auto"/>
        <w:ind w:firstLine="709"/>
        <w:jc w:val="both"/>
        <w:rPr>
          <w:sz w:val="28"/>
          <w:szCs w:val="28"/>
        </w:rPr>
      </w:pPr>
    </w:p>
    <w:p w:rsidR="0007087A" w:rsidRPr="0088455A" w:rsidRDefault="0007087A" w:rsidP="0088455A">
      <w:pPr>
        <w:suppressAutoHyphens/>
        <w:spacing w:line="360" w:lineRule="auto"/>
        <w:ind w:firstLine="709"/>
        <w:jc w:val="both"/>
        <w:rPr>
          <w:sz w:val="28"/>
          <w:szCs w:val="28"/>
        </w:rPr>
      </w:pPr>
      <w:r w:rsidRPr="0088455A">
        <w:rPr>
          <w:sz w:val="28"/>
          <w:szCs w:val="28"/>
        </w:rPr>
        <w:t xml:space="preserve">Обоснование инвестиционного портфеля ООО </w:t>
      </w:r>
      <w:r w:rsidR="0088455A">
        <w:rPr>
          <w:sz w:val="28"/>
          <w:szCs w:val="28"/>
        </w:rPr>
        <w:t>"</w:t>
      </w:r>
      <w:r w:rsidR="000429FF" w:rsidRPr="0088455A">
        <w:rPr>
          <w:sz w:val="28"/>
          <w:szCs w:val="28"/>
        </w:rPr>
        <w:t>АвангардСтрой</w:t>
      </w:r>
      <w:r w:rsidR="0088455A">
        <w:rPr>
          <w:sz w:val="28"/>
          <w:szCs w:val="28"/>
        </w:rPr>
        <w:t>"</w:t>
      </w:r>
    </w:p>
    <w:p w:rsidR="0007087A" w:rsidRPr="0088455A" w:rsidRDefault="0007087A" w:rsidP="0088455A">
      <w:pPr>
        <w:suppressAutoHyphens/>
        <w:spacing w:line="360" w:lineRule="auto"/>
        <w:ind w:firstLine="709"/>
        <w:jc w:val="both"/>
        <w:rPr>
          <w:sz w:val="28"/>
          <w:szCs w:val="28"/>
        </w:rPr>
      </w:pPr>
      <w:r w:rsidRPr="0088455A">
        <w:rPr>
          <w:sz w:val="28"/>
          <w:szCs w:val="28"/>
        </w:rPr>
        <w:t xml:space="preserve">В текущих условиях ООО </w:t>
      </w:r>
      <w:r w:rsidR="0088455A">
        <w:rPr>
          <w:sz w:val="28"/>
          <w:szCs w:val="28"/>
        </w:rPr>
        <w:t>"</w:t>
      </w:r>
      <w:r w:rsidR="000429FF" w:rsidRPr="0088455A">
        <w:rPr>
          <w:sz w:val="28"/>
          <w:szCs w:val="28"/>
        </w:rPr>
        <w:t>АвангардСтрой</w:t>
      </w:r>
      <w:r w:rsidR="0088455A">
        <w:rPr>
          <w:sz w:val="28"/>
          <w:szCs w:val="28"/>
        </w:rPr>
        <w:t>"</w:t>
      </w:r>
      <w:r w:rsidRPr="0088455A">
        <w:rPr>
          <w:sz w:val="28"/>
          <w:szCs w:val="28"/>
        </w:rPr>
        <w:t xml:space="preserve"> для расширения бизнеса и с учетом стратегических задач планирует осуществление нескольких инвестиционных проектов (см. предыдущий параграф). Рассмотрим их подробнее.</w:t>
      </w:r>
    </w:p>
    <w:p w:rsidR="0007087A" w:rsidRPr="0088455A" w:rsidRDefault="0007087A" w:rsidP="0088455A">
      <w:pPr>
        <w:suppressAutoHyphens/>
        <w:spacing w:line="360" w:lineRule="auto"/>
        <w:ind w:firstLine="709"/>
        <w:jc w:val="both"/>
        <w:rPr>
          <w:sz w:val="28"/>
          <w:szCs w:val="28"/>
        </w:rPr>
      </w:pPr>
      <w:r w:rsidRPr="0088455A">
        <w:rPr>
          <w:sz w:val="28"/>
          <w:szCs w:val="28"/>
        </w:rPr>
        <w:t>Сущность Проекта 1 заключается в подготовке вспомогательного производства для изготовления полуфабрикатов. В складывающихся условиях Проект 1 является планово затратным, поскольку его цель – обеспечение других производств необходимыми комплектующими. Общая стоимость проекта составляет 1 500 тыс. руб. (с учетом дисконтирования). То есть, Проект 1 является наиболее дорогостоящим из рассматриваемых. Основные инвестиции предполагается осуществить на начальном этапе, а затем текущие затраты будут практически полностью покрываться за счет трансфертных цен.</w:t>
      </w:r>
    </w:p>
    <w:p w:rsidR="0007087A" w:rsidRPr="0088455A" w:rsidRDefault="0007087A" w:rsidP="0088455A">
      <w:pPr>
        <w:suppressAutoHyphens/>
        <w:spacing w:line="360" w:lineRule="auto"/>
        <w:ind w:firstLine="709"/>
        <w:jc w:val="both"/>
        <w:rPr>
          <w:sz w:val="28"/>
          <w:szCs w:val="28"/>
        </w:rPr>
      </w:pPr>
      <w:r w:rsidRPr="0088455A">
        <w:rPr>
          <w:sz w:val="28"/>
          <w:szCs w:val="28"/>
        </w:rPr>
        <w:t>Таким образом, Проект 1 – наименее прибыльный и сам по себе экономически нецелесообразный на первый взгляд, в рамках инвестиционной стратегии является неотъемлемой частью всего производственного комплекса.</w:t>
      </w:r>
    </w:p>
    <w:p w:rsidR="0007087A" w:rsidRPr="0088455A" w:rsidRDefault="0007087A" w:rsidP="0088455A">
      <w:pPr>
        <w:suppressAutoHyphens/>
        <w:spacing w:line="360" w:lineRule="auto"/>
        <w:ind w:firstLine="709"/>
        <w:jc w:val="both"/>
        <w:rPr>
          <w:sz w:val="28"/>
          <w:szCs w:val="28"/>
        </w:rPr>
      </w:pPr>
      <w:r w:rsidRPr="0088455A">
        <w:rPr>
          <w:sz w:val="28"/>
          <w:szCs w:val="28"/>
        </w:rPr>
        <w:t>Проект 2 по общей дисконтированной сумме затрат может считаться средним, поскольку совокупная сумма чистых затрат составляет 680 тыс. руб. и эти затраты осуществляются в первых трех периодах инвестирования, а начиная с четвертого периода данный проект выходит на самоокупаемость и начинает приносить достаточную прибыль.</w:t>
      </w:r>
    </w:p>
    <w:p w:rsidR="0007087A" w:rsidRPr="0088455A" w:rsidRDefault="0007087A" w:rsidP="0088455A">
      <w:pPr>
        <w:suppressAutoHyphens/>
        <w:spacing w:line="360" w:lineRule="auto"/>
        <w:ind w:firstLine="709"/>
        <w:jc w:val="both"/>
        <w:rPr>
          <w:sz w:val="28"/>
          <w:szCs w:val="28"/>
        </w:rPr>
      </w:pPr>
      <w:r w:rsidRPr="0088455A">
        <w:rPr>
          <w:sz w:val="28"/>
          <w:szCs w:val="28"/>
        </w:rPr>
        <w:t xml:space="preserve">Суть данного проекта заключается в производстве самостоятельного вида продукции, который необходим для реализации программы диверсификации деятельности предприятия. Основными статьями затрат по данному проекту являются: приобретение оборудования, закупка сырья, шеф-монтаж оборудования, а также расходы на персонал. Основные текущие затраты по данному проекту будут распределены в следующей пропорции (рис. </w:t>
      </w:r>
      <w:r w:rsidR="000429FF" w:rsidRPr="0088455A">
        <w:rPr>
          <w:sz w:val="28"/>
          <w:szCs w:val="28"/>
        </w:rPr>
        <w:t>3.</w:t>
      </w:r>
      <w:r w:rsidRPr="0088455A">
        <w:rPr>
          <w:sz w:val="28"/>
          <w:szCs w:val="28"/>
        </w:rPr>
        <w:t>1).</w:t>
      </w:r>
    </w:p>
    <w:p w:rsidR="0088455A" w:rsidRPr="0088455A" w:rsidRDefault="0088455A" w:rsidP="0088455A">
      <w:pPr>
        <w:suppressAutoHyphens/>
        <w:spacing w:line="360" w:lineRule="auto"/>
        <w:ind w:firstLine="709"/>
        <w:jc w:val="both"/>
        <w:rPr>
          <w:sz w:val="28"/>
          <w:szCs w:val="28"/>
        </w:rPr>
      </w:pPr>
    </w:p>
    <w:p w:rsidR="00330CF8" w:rsidRDefault="00C13D91" w:rsidP="0088455A">
      <w:pPr>
        <w:suppressAutoHyphens/>
        <w:spacing w:line="360" w:lineRule="auto"/>
        <w:ind w:firstLine="709"/>
        <w:jc w:val="both"/>
        <w:rPr>
          <w:sz w:val="28"/>
          <w:szCs w:val="28"/>
          <w:lang w:val="en-US"/>
        </w:rPr>
      </w:pPr>
      <w:r w:rsidRPr="0088455A">
        <w:rPr>
          <w:sz w:val="28"/>
          <w:szCs w:val="28"/>
        </w:rPr>
        <w:object w:dxaOrig="6245" w:dyaOrig="3413">
          <v:shape id="_x0000_i1034" type="#_x0000_t75" style="width:312pt;height:171pt" o:ole="">
            <v:imagedata r:id="rId19" o:title=""/>
            <o:lock v:ext="edit" aspectratio="f"/>
          </v:shape>
          <o:OLEObject Type="Embed" ProgID="MSGraph.Chart.8" ShapeID="_x0000_i1034" DrawAspect="Content" ObjectID="_1473839467" r:id="rId20">
            <o:FieldCodes>\s</o:FieldCodes>
          </o:OLEObject>
        </w:object>
      </w:r>
    </w:p>
    <w:p w:rsidR="0007087A" w:rsidRPr="0088455A" w:rsidRDefault="0007087A" w:rsidP="0088455A">
      <w:pPr>
        <w:suppressAutoHyphens/>
        <w:spacing w:line="360" w:lineRule="auto"/>
        <w:ind w:firstLine="709"/>
        <w:jc w:val="both"/>
        <w:rPr>
          <w:sz w:val="28"/>
          <w:szCs w:val="28"/>
        </w:rPr>
      </w:pPr>
      <w:r w:rsidRPr="0088455A">
        <w:rPr>
          <w:sz w:val="28"/>
          <w:szCs w:val="28"/>
        </w:rPr>
        <w:t>Рис</w:t>
      </w:r>
      <w:r w:rsidR="000429FF" w:rsidRPr="0088455A">
        <w:rPr>
          <w:sz w:val="28"/>
          <w:szCs w:val="28"/>
        </w:rPr>
        <w:t>унок 3.1</w:t>
      </w:r>
      <w:r w:rsidRPr="0088455A">
        <w:rPr>
          <w:sz w:val="28"/>
          <w:szCs w:val="28"/>
        </w:rPr>
        <w:t xml:space="preserve"> Структура текущих затрат по Проекту 2</w:t>
      </w:r>
    </w:p>
    <w:p w:rsidR="0088455A" w:rsidRPr="0088455A" w:rsidRDefault="0088455A" w:rsidP="0088455A">
      <w:pPr>
        <w:suppressAutoHyphens/>
        <w:spacing w:line="360" w:lineRule="auto"/>
        <w:ind w:firstLine="709"/>
        <w:jc w:val="both"/>
        <w:rPr>
          <w:sz w:val="28"/>
          <w:szCs w:val="28"/>
        </w:rPr>
      </w:pPr>
    </w:p>
    <w:p w:rsidR="0007087A" w:rsidRPr="0088455A" w:rsidRDefault="0007087A" w:rsidP="0088455A">
      <w:pPr>
        <w:suppressAutoHyphens/>
        <w:spacing w:line="360" w:lineRule="auto"/>
        <w:ind w:firstLine="709"/>
        <w:jc w:val="both"/>
        <w:rPr>
          <w:sz w:val="28"/>
          <w:szCs w:val="28"/>
        </w:rPr>
      </w:pPr>
      <w:r w:rsidRPr="0088455A">
        <w:rPr>
          <w:sz w:val="28"/>
          <w:szCs w:val="28"/>
        </w:rPr>
        <w:t>Как видно из рис. 1. наиболее существенной статьей текущих затрат являются затраты на сырье и материалы, однако в соответствии с инвестиционной стратегией все затраты должны окупиться за счет доходов от реализации данного вида продукции.</w:t>
      </w:r>
    </w:p>
    <w:p w:rsidR="0007087A" w:rsidRPr="0088455A" w:rsidRDefault="0007087A" w:rsidP="0088455A">
      <w:pPr>
        <w:suppressAutoHyphens/>
        <w:spacing w:line="360" w:lineRule="auto"/>
        <w:ind w:firstLine="709"/>
        <w:jc w:val="both"/>
        <w:rPr>
          <w:sz w:val="28"/>
          <w:szCs w:val="28"/>
        </w:rPr>
      </w:pPr>
      <w:r w:rsidRPr="0088455A">
        <w:rPr>
          <w:sz w:val="28"/>
          <w:szCs w:val="28"/>
        </w:rPr>
        <w:t xml:space="preserve">Таким образом, в рамках инвестиционной стратегии данный проект должен добавить стабильности всему бизнесу ООО </w:t>
      </w:r>
      <w:r w:rsidR="0088455A">
        <w:rPr>
          <w:sz w:val="28"/>
          <w:szCs w:val="28"/>
        </w:rPr>
        <w:t>"</w:t>
      </w:r>
      <w:r w:rsidR="000429FF" w:rsidRPr="0088455A">
        <w:rPr>
          <w:sz w:val="28"/>
          <w:szCs w:val="28"/>
        </w:rPr>
        <w:t>АвангардСтрой</w:t>
      </w:r>
      <w:r w:rsidR="0088455A">
        <w:rPr>
          <w:sz w:val="28"/>
          <w:szCs w:val="28"/>
        </w:rPr>
        <w:t>"</w:t>
      </w:r>
      <w:r w:rsidRPr="0088455A">
        <w:rPr>
          <w:sz w:val="28"/>
          <w:szCs w:val="28"/>
        </w:rPr>
        <w:t>.</w:t>
      </w:r>
    </w:p>
    <w:p w:rsidR="0007087A" w:rsidRPr="0088455A" w:rsidRDefault="0007087A" w:rsidP="0088455A">
      <w:pPr>
        <w:suppressAutoHyphens/>
        <w:spacing w:line="360" w:lineRule="auto"/>
        <w:ind w:firstLine="709"/>
        <w:jc w:val="both"/>
        <w:rPr>
          <w:sz w:val="28"/>
          <w:szCs w:val="28"/>
        </w:rPr>
      </w:pPr>
      <w:r w:rsidRPr="0088455A">
        <w:rPr>
          <w:sz w:val="28"/>
          <w:szCs w:val="28"/>
        </w:rPr>
        <w:t>Проект 3 является наиболее доходным из всех планируемых к осуществлению проектов. При чистых дисконтированных затратах 400 тыс. руб. проект в рассматриваемом периоде может принести чистый доход в размере 270 тыс. руб., что фактически позволяет признать его самым быстроокупаемым и наиболее инвестиционно привлекательным. Рентабельность инвестиций составит около 70%, что даже по меркам рисковой переходной экономики является достаточно высоким показателем.</w:t>
      </w:r>
    </w:p>
    <w:p w:rsidR="0007087A" w:rsidRPr="0088455A" w:rsidRDefault="0007087A" w:rsidP="0088455A">
      <w:pPr>
        <w:suppressAutoHyphens/>
        <w:spacing w:line="360" w:lineRule="auto"/>
        <w:ind w:firstLine="709"/>
        <w:jc w:val="both"/>
        <w:rPr>
          <w:sz w:val="28"/>
          <w:szCs w:val="28"/>
        </w:rPr>
      </w:pPr>
      <w:r w:rsidRPr="0088455A">
        <w:rPr>
          <w:sz w:val="28"/>
          <w:szCs w:val="28"/>
        </w:rPr>
        <w:t xml:space="preserve">Таким образом, Проект 3 осуществляется в основном для поддержания высокой средней ликвидности инвестиционного портфеля ООО </w:t>
      </w:r>
      <w:r w:rsidR="0088455A">
        <w:rPr>
          <w:sz w:val="28"/>
          <w:szCs w:val="28"/>
        </w:rPr>
        <w:t>"</w:t>
      </w:r>
      <w:r w:rsidR="000429FF" w:rsidRPr="0088455A">
        <w:rPr>
          <w:sz w:val="28"/>
          <w:szCs w:val="28"/>
        </w:rPr>
        <w:t>АвангардСтрой</w:t>
      </w:r>
      <w:r w:rsidR="0088455A">
        <w:rPr>
          <w:sz w:val="28"/>
          <w:szCs w:val="28"/>
        </w:rPr>
        <w:t>"</w:t>
      </w:r>
      <w:r w:rsidRPr="0088455A">
        <w:rPr>
          <w:sz w:val="28"/>
          <w:szCs w:val="28"/>
        </w:rPr>
        <w:t>, его суть заключается в создании сети торговых точек предметами повышенного спроса. При реализации данного проекта необходимо учитывать возможные воздействия со стороны конкурентов, то есть при реализации данного проекта необходимо осуществление дополнительных нефинансовых мероприятий.</w:t>
      </w:r>
    </w:p>
    <w:p w:rsidR="0007087A" w:rsidRPr="0088455A" w:rsidRDefault="0007087A" w:rsidP="0088455A">
      <w:pPr>
        <w:suppressAutoHyphens/>
        <w:spacing w:line="360" w:lineRule="auto"/>
        <w:ind w:firstLine="709"/>
        <w:jc w:val="both"/>
        <w:rPr>
          <w:sz w:val="28"/>
          <w:szCs w:val="28"/>
        </w:rPr>
      </w:pPr>
      <w:r w:rsidRPr="0088455A">
        <w:rPr>
          <w:sz w:val="28"/>
          <w:szCs w:val="28"/>
        </w:rPr>
        <w:t>Таким образом, в рамках инвестиционной стратегии данный проект может рассматриваться как основной источник окупаемости совокупных инвестиций.</w:t>
      </w:r>
    </w:p>
    <w:p w:rsidR="0007087A" w:rsidRPr="0088455A" w:rsidRDefault="0007087A" w:rsidP="0088455A">
      <w:pPr>
        <w:suppressAutoHyphens/>
        <w:spacing w:line="360" w:lineRule="auto"/>
        <w:ind w:firstLine="709"/>
        <w:jc w:val="both"/>
        <w:rPr>
          <w:sz w:val="28"/>
          <w:szCs w:val="28"/>
        </w:rPr>
      </w:pPr>
      <w:r w:rsidRPr="0088455A">
        <w:rPr>
          <w:sz w:val="28"/>
          <w:szCs w:val="28"/>
        </w:rPr>
        <w:t>Проект 4 представляет собой стандартную процедуру осуществления краткосрочных финансовых вложений. То есть, данный проект направлен на повышение доходности инвестиций при достижении приемлемого уровня риска.</w:t>
      </w:r>
    </w:p>
    <w:p w:rsidR="0007087A" w:rsidRPr="0088455A" w:rsidRDefault="0007087A" w:rsidP="0088455A">
      <w:pPr>
        <w:suppressAutoHyphens/>
        <w:spacing w:line="360" w:lineRule="auto"/>
        <w:ind w:firstLine="709"/>
        <w:jc w:val="both"/>
        <w:rPr>
          <w:sz w:val="28"/>
          <w:szCs w:val="28"/>
        </w:rPr>
      </w:pPr>
      <w:r w:rsidRPr="0088455A">
        <w:rPr>
          <w:sz w:val="28"/>
          <w:szCs w:val="28"/>
        </w:rPr>
        <w:t xml:space="preserve">Данный проект может быть охарактеризован как умеренный с точки зрения соотношения риск / доходность. Тем не менее, данный проект в совокупности с другими проектами позволяет сформировать достаточно сбалансированный инвестиционный портфель ООО </w:t>
      </w:r>
      <w:r w:rsidR="0088455A">
        <w:rPr>
          <w:sz w:val="28"/>
          <w:szCs w:val="28"/>
        </w:rPr>
        <w:t>"</w:t>
      </w:r>
      <w:r w:rsidR="000429FF" w:rsidRPr="0088455A">
        <w:rPr>
          <w:sz w:val="28"/>
          <w:szCs w:val="28"/>
        </w:rPr>
        <w:t>АвангардСтрой</w:t>
      </w:r>
      <w:r w:rsidR="0088455A">
        <w:rPr>
          <w:sz w:val="28"/>
          <w:szCs w:val="28"/>
        </w:rPr>
        <w:t>"</w:t>
      </w:r>
      <w:r w:rsidRPr="0088455A">
        <w:rPr>
          <w:sz w:val="28"/>
          <w:szCs w:val="28"/>
        </w:rPr>
        <w:t>.</w:t>
      </w:r>
    </w:p>
    <w:p w:rsidR="0007087A" w:rsidRPr="0088455A" w:rsidRDefault="0007087A" w:rsidP="0088455A">
      <w:pPr>
        <w:suppressAutoHyphens/>
        <w:spacing w:line="360" w:lineRule="auto"/>
        <w:ind w:firstLine="709"/>
        <w:jc w:val="both"/>
        <w:rPr>
          <w:sz w:val="28"/>
          <w:szCs w:val="28"/>
        </w:rPr>
      </w:pPr>
      <w:r w:rsidRPr="0088455A">
        <w:rPr>
          <w:sz w:val="28"/>
          <w:szCs w:val="28"/>
        </w:rPr>
        <w:t xml:space="preserve">Разработка плана финансирования инвестиций ООО </w:t>
      </w:r>
      <w:r w:rsidR="0088455A">
        <w:rPr>
          <w:sz w:val="28"/>
          <w:szCs w:val="28"/>
        </w:rPr>
        <w:t>"</w:t>
      </w:r>
      <w:r w:rsidR="000429FF" w:rsidRPr="0088455A">
        <w:rPr>
          <w:sz w:val="28"/>
          <w:szCs w:val="28"/>
        </w:rPr>
        <w:t>АвангардСтрой</w:t>
      </w:r>
      <w:r w:rsidR="0088455A">
        <w:rPr>
          <w:sz w:val="28"/>
          <w:szCs w:val="28"/>
        </w:rPr>
        <w:t>"</w:t>
      </w:r>
    </w:p>
    <w:p w:rsidR="0007087A" w:rsidRPr="0088455A" w:rsidRDefault="0007087A" w:rsidP="0088455A">
      <w:pPr>
        <w:suppressAutoHyphens/>
        <w:spacing w:line="360" w:lineRule="auto"/>
        <w:ind w:firstLine="709"/>
        <w:jc w:val="both"/>
        <w:rPr>
          <w:sz w:val="28"/>
          <w:szCs w:val="28"/>
        </w:rPr>
      </w:pPr>
      <w:r w:rsidRPr="0088455A">
        <w:rPr>
          <w:sz w:val="28"/>
          <w:szCs w:val="28"/>
        </w:rPr>
        <w:t xml:space="preserve">В соответствии с инвестиционными условиями и рассчитанными потребностями в финансировании могут быть сформулированы основные направления кредитной стратегии ООО </w:t>
      </w:r>
      <w:r w:rsidR="0088455A">
        <w:rPr>
          <w:sz w:val="28"/>
          <w:szCs w:val="28"/>
        </w:rPr>
        <w:t>"</w:t>
      </w:r>
      <w:r w:rsidR="000429FF" w:rsidRPr="0088455A">
        <w:rPr>
          <w:sz w:val="28"/>
          <w:szCs w:val="28"/>
        </w:rPr>
        <w:t>АвангардСтрой</w:t>
      </w:r>
      <w:r w:rsidR="0088455A">
        <w:rPr>
          <w:sz w:val="28"/>
          <w:szCs w:val="28"/>
        </w:rPr>
        <w:t>"</w:t>
      </w:r>
      <w:r w:rsidRPr="0088455A">
        <w:rPr>
          <w:sz w:val="28"/>
          <w:szCs w:val="28"/>
        </w:rPr>
        <w:t>. В рамках кредитной стратегии мы считаем целесообразным сформулировать основные источники финансирования и составить программу финансирования на рассматриваемый период.</w:t>
      </w:r>
    </w:p>
    <w:p w:rsidR="0007087A" w:rsidRPr="0088455A" w:rsidRDefault="0007087A" w:rsidP="0088455A">
      <w:pPr>
        <w:suppressAutoHyphens/>
        <w:spacing w:line="360" w:lineRule="auto"/>
        <w:ind w:firstLine="709"/>
        <w:jc w:val="both"/>
        <w:rPr>
          <w:sz w:val="28"/>
          <w:szCs w:val="28"/>
        </w:rPr>
      </w:pPr>
      <w:r w:rsidRPr="0088455A">
        <w:rPr>
          <w:sz w:val="28"/>
          <w:szCs w:val="28"/>
        </w:rPr>
        <w:t>Основными источниками привлечения финансовых ресурсов в таком объеме и на такой длительный срок в России могут быть следующие:</w:t>
      </w:r>
    </w:p>
    <w:p w:rsidR="0007087A" w:rsidRPr="0088455A" w:rsidRDefault="0007087A" w:rsidP="0088455A">
      <w:pPr>
        <w:suppressAutoHyphens/>
        <w:spacing w:line="360" w:lineRule="auto"/>
        <w:ind w:firstLine="709"/>
        <w:jc w:val="both"/>
        <w:rPr>
          <w:sz w:val="28"/>
          <w:szCs w:val="28"/>
        </w:rPr>
      </w:pPr>
      <w:r w:rsidRPr="0088455A">
        <w:rPr>
          <w:sz w:val="28"/>
          <w:szCs w:val="28"/>
        </w:rPr>
        <w:t>долгосрочное финансирование банком под государственные гарантии;</w:t>
      </w:r>
    </w:p>
    <w:p w:rsidR="0007087A" w:rsidRPr="0088455A" w:rsidRDefault="0007087A" w:rsidP="0088455A">
      <w:pPr>
        <w:suppressAutoHyphens/>
        <w:spacing w:line="360" w:lineRule="auto"/>
        <w:ind w:firstLine="709"/>
        <w:jc w:val="both"/>
        <w:rPr>
          <w:sz w:val="28"/>
          <w:szCs w:val="28"/>
        </w:rPr>
      </w:pPr>
      <w:r w:rsidRPr="0088455A">
        <w:rPr>
          <w:sz w:val="28"/>
          <w:szCs w:val="28"/>
        </w:rPr>
        <w:t>привлечение финансовых ресурсов за счет выпуска акций.</w:t>
      </w:r>
    </w:p>
    <w:p w:rsidR="0007087A" w:rsidRPr="0088455A" w:rsidRDefault="0007087A" w:rsidP="0088455A">
      <w:pPr>
        <w:suppressAutoHyphens/>
        <w:spacing w:line="360" w:lineRule="auto"/>
        <w:ind w:firstLine="709"/>
        <w:jc w:val="both"/>
        <w:rPr>
          <w:sz w:val="28"/>
          <w:szCs w:val="28"/>
        </w:rPr>
      </w:pPr>
      <w:r w:rsidRPr="0088455A">
        <w:rPr>
          <w:sz w:val="28"/>
          <w:szCs w:val="28"/>
        </w:rPr>
        <w:t>Наиболее привлекательным вариантов выглядит следующий: увеличение уставного капитала в 2 раза, то есть размещение акций на сумму 200 тыс. руб., размещение облигаций сроком на 5 лет на сумму 500 тыс. руб., и привлечение кредита на сумму 600 тыс. руб. сроком на 3 года. В этом случае проценты за кредит составят 90 тыс. руб., что позволит сократить потребности во внешнем финансировании и выйти на уровень самоокупаемости к третьему году осуществления инвестиционных программ.</w:t>
      </w:r>
    </w:p>
    <w:p w:rsidR="0007087A" w:rsidRPr="0088455A" w:rsidRDefault="0007087A" w:rsidP="0088455A">
      <w:pPr>
        <w:suppressAutoHyphens/>
        <w:spacing w:line="360" w:lineRule="auto"/>
        <w:ind w:firstLine="709"/>
        <w:jc w:val="both"/>
        <w:rPr>
          <w:sz w:val="28"/>
          <w:szCs w:val="28"/>
        </w:rPr>
      </w:pPr>
      <w:r w:rsidRPr="0088455A">
        <w:rPr>
          <w:sz w:val="28"/>
          <w:szCs w:val="28"/>
        </w:rPr>
        <w:t>В рассматриваемом случае необходимо заранее уведомить потенциальных акционерах о возможной невыплате дивидендов по акциям в первые три периода реализации инвестиционной программы. В частности, это можно продекларировать при распространении инвестиционного меморандума, предваряющего эмиссию, а также при презентации проспекта эмиссии.</w:t>
      </w:r>
    </w:p>
    <w:p w:rsidR="0007087A" w:rsidRPr="0088455A" w:rsidRDefault="0007087A" w:rsidP="0088455A">
      <w:pPr>
        <w:suppressAutoHyphens/>
        <w:spacing w:line="360" w:lineRule="auto"/>
        <w:ind w:firstLine="709"/>
        <w:jc w:val="both"/>
        <w:rPr>
          <w:sz w:val="28"/>
          <w:szCs w:val="28"/>
        </w:rPr>
      </w:pPr>
      <w:r w:rsidRPr="0088455A">
        <w:rPr>
          <w:sz w:val="28"/>
          <w:szCs w:val="28"/>
        </w:rPr>
        <w:t xml:space="preserve">В соответствии с рассмотренными условиями привлечения средств может быть сформирован следующий график привлечения финансовых ресурсов (табл. </w:t>
      </w:r>
      <w:r w:rsidR="000429FF" w:rsidRPr="0088455A">
        <w:rPr>
          <w:sz w:val="28"/>
          <w:szCs w:val="28"/>
        </w:rPr>
        <w:t>3.</w:t>
      </w:r>
      <w:r w:rsidRPr="0088455A">
        <w:rPr>
          <w:sz w:val="28"/>
          <w:szCs w:val="28"/>
        </w:rPr>
        <w:t xml:space="preserve">1). Как видно из таблицы, наиболее критичным для ООО </w:t>
      </w:r>
      <w:r w:rsidR="0088455A">
        <w:rPr>
          <w:sz w:val="28"/>
          <w:szCs w:val="28"/>
        </w:rPr>
        <w:t>"</w:t>
      </w:r>
      <w:r w:rsidR="000429FF" w:rsidRPr="0088455A">
        <w:rPr>
          <w:sz w:val="28"/>
          <w:szCs w:val="28"/>
        </w:rPr>
        <w:t>АвангардСтрой</w:t>
      </w:r>
      <w:r w:rsidR="0088455A">
        <w:rPr>
          <w:sz w:val="28"/>
          <w:szCs w:val="28"/>
        </w:rPr>
        <w:t>"</w:t>
      </w:r>
      <w:r w:rsidRPr="0088455A">
        <w:rPr>
          <w:sz w:val="28"/>
          <w:szCs w:val="28"/>
        </w:rPr>
        <w:t xml:space="preserve"> является первый период осуществления инвестиционной программы.</w:t>
      </w:r>
    </w:p>
    <w:p w:rsidR="0088455A" w:rsidRPr="0088455A" w:rsidRDefault="0088455A" w:rsidP="0088455A">
      <w:pPr>
        <w:suppressAutoHyphens/>
        <w:spacing w:line="360" w:lineRule="auto"/>
        <w:ind w:firstLine="709"/>
        <w:jc w:val="both"/>
        <w:rPr>
          <w:sz w:val="28"/>
          <w:szCs w:val="28"/>
        </w:rPr>
      </w:pPr>
    </w:p>
    <w:p w:rsidR="0007087A" w:rsidRPr="0088455A" w:rsidRDefault="0007087A" w:rsidP="0088455A">
      <w:pPr>
        <w:suppressAutoHyphens/>
        <w:spacing w:line="360" w:lineRule="auto"/>
        <w:ind w:firstLine="709"/>
        <w:jc w:val="both"/>
        <w:rPr>
          <w:sz w:val="28"/>
          <w:szCs w:val="28"/>
        </w:rPr>
      </w:pPr>
      <w:r w:rsidRPr="0088455A">
        <w:rPr>
          <w:sz w:val="28"/>
          <w:szCs w:val="28"/>
        </w:rPr>
        <w:t xml:space="preserve">Таблица </w:t>
      </w:r>
      <w:r w:rsidR="000429FF" w:rsidRPr="0088455A">
        <w:rPr>
          <w:sz w:val="28"/>
          <w:szCs w:val="28"/>
        </w:rPr>
        <w:t>3.</w:t>
      </w:r>
      <w:r w:rsidRPr="0088455A">
        <w:rPr>
          <w:sz w:val="28"/>
          <w:szCs w:val="28"/>
        </w:rPr>
        <w:t>1</w:t>
      </w:r>
      <w:r w:rsidR="0088455A" w:rsidRPr="0088455A">
        <w:rPr>
          <w:sz w:val="28"/>
          <w:szCs w:val="28"/>
        </w:rPr>
        <w:t xml:space="preserve"> </w:t>
      </w:r>
      <w:r w:rsidRPr="0088455A">
        <w:rPr>
          <w:sz w:val="28"/>
          <w:szCs w:val="28"/>
        </w:rPr>
        <w:t xml:space="preserve">График привлечения финансирования для осуществления инвестиционной программы ООО </w:t>
      </w:r>
      <w:r w:rsidR="0088455A">
        <w:rPr>
          <w:sz w:val="28"/>
          <w:szCs w:val="28"/>
        </w:rPr>
        <w:t>"</w:t>
      </w:r>
      <w:r w:rsidR="000429FF" w:rsidRPr="0088455A">
        <w:rPr>
          <w:sz w:val="28"/>
          <w:szCs w:val="28"/>
        </w:rPr>
        <w:t>АвангардСтрой</w:t>
      </w:r>
      <w:r w:rsidR="0088455A">
        <w:rPr>
          <w:sz w:val="28"/>
          <w:szCs w:val="28"/>
        </w:rPr>
        <w:t>"</w:t>
      </w:r>
    </w:p>
    <w:tbl>
      <w:tblPr>
        <w:tblStyle w:val="ad"/>
        <w:tblW w:w="4333" w:type="dxa"/>
        <w:jc w:val="center"/>
        <w:tblLook w:val="0400" w:firstRow="0" w:lastRow="0" w:firstColumn="0" w:lastColumn="0" w:noHBand="0" w:noVBand="1"/>
      </w:tblPr>
      <w:tblGrid>
        <w:gridCol w:w="1101"/>
        <w:gridCol w:w="685"/>
        <w:gridCol w:w="664"/>
        <w:gridCol w:w="741"/>
        <w:gridCol w:w="593"/>
        <w:gridCol w:w="549"/>
      </w:tblGrid>
      <w:tr w:rsidR="0007087A" w:rsidRPr="0088455A" w:rsidTr="00330CF8">
        <w:trPr>
          <w:jc w:val="center"/>
        </w:trPr>
        <w:tc>
          <w:tcPr>
            <w:tcW w:w="1101" w:type="dxa"/>
          </w:tcPr>
          <w:p w:rsidR="0007087A" w:rsidRPr="0088455A" w:rsidRDefault="0007087A" w:rsidP="0088455A">
            <w:pPr>
              <w:suppressAutoHyphens/>
              <w:spacing w:line="360" w:lineRule="auto"/>
              <w:rPr>
                <w:szCs w:val="28"/>
              </w:rPr>
            </w:pPr>
            <w:r w:rsidRPr="0088455A">
              <w:rPr>
                <w:szCs w:val="28"/>
              </w:rPr>
              <w:t>Периоды</w:t>
            </w:r>
          </w:p>
        </w:tc>
        <w:tc>
          <w:tcPr>
            <w:tcW w:w="685" w:type="dxa"/>
          </w:tcPr>
          <w:p w:rsidR="0007087A" w:rsidRPr="0088455A" w:rsidRDefault="0007087A" w:rsidP="0088455A">
            <w:pPr>
              <w:suppressAutoHyphens/>
              <w:spacing w:line="360" w:lineRule="auto"/>
              <w:rPr>
                <w:szCs w:val="28"/>
              </w:rPr>
            </w:pPr>
            <w:r w:rsidRPr="0088455A">
              <w:rPr>
                <w:szCs w:val="28"/>
              </w:rPr>
              <w:t>1</w:t>
            </w:r>
          </w:p>
        </w:tc>
        <w:tc>
          <w:tcPr>
            <w:tcW w:w="664" w:type="dxa"/>
          </w:tcPr>
          <w:p w:rsidR="0007087A" w:rsidRPr="0088455A" w:rsidRDefault="0007087A" w:rsidP="0088455A">
            <w:pPr>
              <w:suppressAutoHyphens/>
              <w:spacing w:line="360" w:lineRule="auto"/>
              <w:rPr>
                <w:szCs w:val="28"/>
              </w:rPr>
            </w:pPr>
            <w:r w:rsidRPr="0088455A">
              <w:rPr>
                <w:szCs w:val="28"/>
              </w:rPr>
              <w:t>2</w:t>
            </w:r>
          </w:p>
        </w:tc>
        <w:tc>
          <w:tcPr>
            <w:tcW w:w="741" w:type="dxa"/>
          </w:tcPr>
          <w:p w:rsidR="0007087A" w:rsidRPr="0088455A" w:rsidRDefault="0007087A" w:rsidP="0088455A">
            <w:pPr>
              <w:suppressAutoHyphens/>
              <w:spacing w:line="360" w:lineRule="auto"/>
              <w:rPr>
                <w:szCs w:val="28"/>
              </w:rPr>
            </w:pPr>
            <w:r w:rsidRPr="0088455A">
              <w:rPr>
                <w:szCs w:val="28"/>
              </w:rPr>
              <w:t>3</w:t>
            </w:r>
          </w:p>
        </w:tc>
        <w:tc>
          <w:tcPr>
            <w:tcW w:w="593" w:type="dxa"/>
          </w:tcPr>
          <w:p w:rsidR="0007087A" w:rsidRPr="0088455A" w:rsidRDefault="0007087A" w:rsidP="0088455A">
            <w:pPr>
              <w:suppressAutoHyphens/>
              <w:spacing w:line="360" w:lineRule="auto"/>
              <w:rPr>
                <w:szCs w:val="28"/>
              </w:rPr>
            </w:pPr>
            <w:r w:rsidRPr="0088455A">
              <w:rPr>
                <w:szCs w:val="28"/>
              </w:rPr>
              <w:t>4</w:t>
            </w:r>
          </w:p>
        </w:tc>
        <w:tc>
          <w:tcPr>
            <w:tcW w:w="549" w:type="dxa"/>
          </w:tcPr>
          <w:p w:rsidR="0007087A" w:rsidRPr="0088455A" w:rsidRDefault="0007087A" w:rsidP="0088455A">
            <w:pPr>
              <w:suppressAutoHyphens/>
              <w:spacing w:line="360" w:lineRule="auto"/>
              <w:rPr>
                <w:szCs w:val="28"/>
              </w:rPr>
            </w:pPr>
            <w:r w:rsidRPr="0088455A">
              <w:rPr>
                <w:szCs w:val="28"/>
              </w:rPr>
              <w:t>5</w:t>
            </w:r>
          </w:p>
        </w:tc>
      </w:tr>
      <w:tr w:rsidR="0007087A" w:rsidRPr="0088455A" w:rsidTr="00330CF8">
        <w:trPr>
          <w:jc w:val="center"/>
        </w:trPr>
        <w:tc>
          <w:tcPr>
            <w:tcW w:w="1101" w:type="dxa"/>
          </w:tcPr>
          <w:p w:rsidR="0007087A" w:rsidRPr="0088455A" w:rsidRDefault="0007087A" w:rsidP="0088455A">
            <w:pPr>
              <w:suppressAutoHyphens/>
              <w:spacing w:line="360" w:lineRule="auto"/>
              <w:rPr>
                <w:szCs w:val="28"/>
              </w:rPr>
            </w:pPr>
            <w:r w:rsidRPr="0088455A">
              <w:rPr>
                <w:szCs w:val="28"/>
              </w:rPr>
              <w:t>Сумма</w:t>
            </w:r>
          </w:p>
        </w:tc>
        <w:tc>
          <w:tcPr>
            <w:tcW w:w="685" w:type="dxa"/>
          </w:tcPr>
          <w:p w:rsidR="0007087A" w:rsidRPr="0088455A" w:rsidRDefault="0007087A" w:rsidP="0088455A">
            <w:pPr>
              <w:suppressAutoHyphens/>
              <w:spacing w:line="360" w:lineRule="auto"/>
              <w:rPr>
                <w:szCs w:val="28"/>
              </w:rPr>
            </w:pPr>
            <w:r w:rsidRPr="0088455A">
              <w:rPr>
                <w:szCs w:val="28"/>
              </w:rPr>
              <w:t>1500</w:t>
            </w:r>
          </w:p>
        </w:tc>
        <w:tc>
          <w:tcPr>
            <w:tcW w:w="664" w:type="dxa"/>
          </w:tcPr>
          <w:p w:rsidR="0007087A" w:rsidRPr="0088455A" w:rsidRDefault="0007087A" w:rsidP="0088455A">
            <w:pPr>
              <w:suppressAutoHyphens/>
              <w:spacing w:line="360" w:lineRule="auto"/>
              <w:rPr>
                <w:szCs w:val="28"/>
              </w:rPr>
            </w:pPr>
            <w:r w:rsidRPr="0088455A">
              <w:rPr>
                <w:szCs w:val="28"/>
              </w:rPr>
              <w:t>900</w:t>
            </w:r>
          </w:p>
        </w:tc>
        <w:tc>
          <w:tcPr>
            <w:tcW w:w="741" w:type="dxa"/>
          </w:tcPr>
          <w:p w:rsidR="0007087A" w:rsidRPr="0088455A" w:rsidRDefault="0007087A" w:rsidP="0088455A">
            <w:pPr>
              <w:suppressAutoHyphens/>
              <w:spacing w:line="360" w:lineRule="auto"/>
              <w:rPr>
                <w:szCs w:val="28"/>
              </w:rPr>
            </w:pPr>
            <w:r w:rsidRPr="0088455A">
              <w:rPr>
                <w:szCs w:val="28"/>
              </w:rPr>
              <w:t>400</w:t>
            </w:r>
          </w:p>
        </w:tc>
        <w:tc>
          <w:tcPr>
            <w:tcW w:w="593" w:type="dxa"/>
          </w:tcPr>
          <w:p w:rsidR="0007087A" w:rsidRPr="0088455A" w:rsidRDefault="0007087A" w:rsidP="0088455A">
            <w:pPr>
              <w:suppressAutoHyphens/>
              <w:spacing w:line="360" w:lineRule="auto"/>
              <w:rPr>
                <w:szCs w:val="28"/>
              </w:rPr>
            </w:pPr>
          </w:p>
        </w:tc>
        <w:tc>
          <w:tcPr>
            <w:tcW w:w="549" w:type="dxa"/>
          </w:tcPr>
          <w:p w:rsidR="0007087A" w:rsidRPr="0088455A" w:rsidRDefault="0007087A" w:rsidP="0088455A">
            <w:pPr>
              <w:suppressAutoHyphens/>
              <w:spacing w:line="360" w:lineRule="auto"/>
              <w:rPr>
                <w:szCs w:val="28"/>
              </w:rPr>
            </w:pPr>
          </w:p>
        </w:tc>
      </w:tr>
    </w:tbl>
    <w:p w:rsidR="0007087A" w:rsidRPr="0088455A" w:rsidRDefault="0007087A" w:rsidP="0088455A">
      <w:pPr>
        <w:suppressAutoHyphens/>
        <w:spacing w:line="360" w:lineRule="auto"/>
        <w:ind w:firstLine="709"/>
        <w:jc w:val="both"/>
        <w:rPr>
          <w:sz w:val="28"/>
          <w:szCs w:val="28"/>
        </w:rPr>
      </w:pPr>
    </w:p>
    <w:p w:rsidR="0007087A" w:rsidRPr="0088455A" w:rsidRDefault="0007087A" w:rsidP="0088455A">
      <w:pPr>
        <w:suppressAutoHyphens/>
        <w:spacing w:line="360" w:lineRule="auto"/>
        <w:ind w:firstLine="709"/>
        <w:jc w:val="both"/>
        <w:rPr>
          <w:sz w:val="28"/>
          <w:szCs w:val="28"/>
        </w:rPr>
      </w:pPr>
      <w:r w:rsidRPr="0088455A">
        <w:rPr>
          <w:sz w:val="28"/>
          <w:szCs w:val="28"/>
        </w:rPr>
        <w:t>Таким образом, реализация предлагаемой схемы финансирования инвестиций позволит наиболее полно использовать эффект финансового рычага, а также осуществить все запланированные инвестиции в полном объеме и под приемлемые проценты.</w:t>
      </w:r>
    </w:p>
    <w:p w:rsidR="0088455A" w:rsidRPr="0088455A" w:rsidRDefault="0088455A" w:rsidP="0088455A">
      <w:pPr>
        <w:suppressAutoHyphens/>
        <w:spacing w:line="360" w:lineRule="auto"/>
        <w:ind w:firstLine="709"/>
        <w:jc w:val="both"/>
        <w:rPr>
          <w:sz w:val="28"/>
          <w:szCs w:val="28"/>
        </w:rPr>
      </w:pPr>
    </w:p>
    <w:p w:rsidR="0067201C" w:rsidRPr="0088455A" w:rsidRDefault="0067201C" w:rsidP="0088455A">
      <w:pPr>
        <w:pStyle w:val="1"/>
        <w:keepNext w:val="0"/>
        <w:suppressAutoHyphens/>
        <w:spacing w:before="0" w:after="0" w:line="360" w:lineRule="auto"/>
        <w:ind w:firstLine="709"/>
        <w:jc w:val="both"/>
        <w:rPr>
          <w:rFonts w:ascii="Times New Roman" w:hAnsi="Times New Roman" w:cs="Times New Roman"/>
          <w:b w:val="0"/>
          <w:sz w:val="28"/>
          <w:szCs w:val="28"/>
        </w:rPr>
      </w:pPr>
      <w:r w:rsidRPr="0088455A">
        <w:rPr>
          <w:rFonts w:ascii="Times New Roman" w:hAnsi="Times New Roman" w:cs="Times New Roman"/>
          <w:b w:val="0"/>
          <w:sz w:val="28"/>
        </w:rPr>
        <w:br w:type="page"/>
      </w:r>
      <w:bookmarkStart w:id="17" w:name="_Toc246958592"/>
      <w:r w:rsidRPr="0088455A">
        <w:rPr>
          <w:rFonts w:ascii="Times New Roman" w:hAnsi="Times New Roman" w:cs="Times New Roman"/>
          <w:b w:val="0"/>
          <w:sz w:val="28"/>
          <w:szCs w:val="28"/>
        </w:rPr>
        <w:t>Заключение</w:t>
      </w:r>
      <w:bookmarkEnd w:id="17"/>
    </w:p>
    <w:p w:rsidR="0088455A" w:rsidRPr="0088455A" w:rsidRDefault="0088455A" w:rsidP="0088455A">
      <w:pPr>
        <w:suppressAutoHyphens/>
        <w:spacing w:line="360" w:lineRule="auto"/>
        <w:ind w:firstLine="709"/>
        <w:jc w:val="both"/>
        <w:rPr>
          <w:sz w:val="28"/>
        </w:rPr>
      </w:pPr>
    </w:p>
    <w:p w:rsidR="0067201C" w:rsidRPr="0088455A" w:rsidRDefault="000429FF" w:rsidP="0088455A">
      <w:pPr>
        <w:suppressAutoHyphens/>
        <w:spacing w:line="360" w:lineRule="auto"/>
        <w:ind w:firstLine="709"/>
        <w:jc w:val="both"/>
        <w:rPr>
          <w:sz w:val="28"/>
          <w:szCs w:val="28"/>
        </w:rPr>
      </w:pPr>
      <w:r w:rsidRPr="0088455A">
        <w:rPr>
          <w:sz w:val="28"/>
          <w:szCs w:val="28"/>
        </w:rPr>
        <w:t xml:space="preserve">Тема нашей работы </w:t>
      </w:r>
      <w:r w:rsidR="0088455A">
        <w:rPr>
          <w:sz w:val="28"/>
          <w:szCs w:val="28"/>
        </w:rPr>
        <w:t>"</w:t>
      </w:r>
      <w:r w:rsidRPr="0088455A">
        <w:rPr>
          <w:sz w:val="28"/>
          <w:szCs w:val="28"/>
        </w:rPr>
        <w:t>Долгосрочная финансовая политика предприятия</w:t>
      </w:r>
      <w:r w:rsidR="0088455A">
        <w:rPr>
          <w:sz w:val="28"/>
          <w:szCs w:val="28"/>
        </w:rPr>
        <w:t>"</w:t>
      </w:r>
      <w:r w:rsidRPr="0088455A">
        <w:rPr>
          <w:sz w:val="28"/>
          <w:szCs w:val="28"/>
        </w:rPr>
        <w:t>.</w:t>
      </w:r>
    </w:p>
    <w:p w:rsidR="000429FF" w:rsidRPr="0088455A" w:rsidRDefault="000429FF" w:rsidP="0088455A">
      <w:pPr>
        <w:suppressAutoHyphens/>
        <w:spacing w:line="360" w:lineRule="auto"/>
        <w:ind w:firstLine="709"/>
        <w:jc w:val="both"/>
        <w:rPr>
          <w:sz w:val="28"/>
          <w:szCs w:val="28"/>
        </w:rPr>
      </w:pPr>
      <w:r w:rsidRPr="0088455A">
        <w:rPr>
          <w:sz w:val="28"/>
          <w:szCs w:val="28"/>
        </w:rPr>
        <w:t>В настоящее время ни у кого не вызывает сомнений необходимость постановки на предприятиях процесса финансового планирования. Применение финансового планирования в управлении финансами предприятия позволяет не только видеть перспективы развития предприятия, но и адекватно оценивать возможности предприятия в достижении поставленных целей. Финансовое планирование занимает прочное место в процессе информационного обеспечения принятия различного рода управленческих решений. Финансовое планирование представляет собой процесс составления комплекса финансовых планов, описывающих, как реализация намеченной стратегии развития будет влиять на движение финансовых ресурсов, финансовое состояние и финансовые результаты предприятия. Из понятия финансового планирования, его логического места в системе управления финансовыми ресурсами предприятия вытекает понимание цели данного управленческого процесса.</w:t>
      </w:r>
    </w:p>
    <w:p w:rsidR="000429FF" w:rsidRPr="0088455A" w:rsidRDefault="000429FF" w:rsidP="0088455A">
      <w:pPr>
        <w:suppressAutoHyphens/>
        <w:spacing w:line="360" w:lineRule="auto"/>
        <w:ind w:firstLine="709"/>
        <w:jc w:val="both"/>
        <w:rPr>
          <w:sz w:val="28"/>
          <w:szCs w:val="28"/>
        </w:rPr>
      </w:pPr>
      <w:r w:rsidRPr="0088455A">
        <w:rPr>
          <w:sz w:val="28"/>
          <w:szCs w:val="28"/>
        </w:rPr>
        <w:t>Цель финансового планирования - снабдить руководство предприятия необходимой для принятия адекватных управленческих решений информацией финансового характера и, на основании этого, повысить управляемость предприятия. В полном объеме или частично, но финансовое планирование внедряется на всех предприятиях независимо от размера и формы собственности.</w:t>
      </w:r>
    </w:p>
    <w:p w:rsidR="000429FF" w:rsidRPr="0088455A" w:rsidRDefault="000429FF" w:rsidP="0088455A">
      <w:pPr>
        <w:suppressAutoHyphens/>
        <w:spacing w:line="360" w:lineRule="auto"/>
        <w:ind w:firstLine="709"/>
        <w:jc w:val="both"/>
        <w:rPr>
          <w:sz w:val="28"/>
          <w:szCs w:val="28"/>
        </w:rPr>
      </w:pPr>
      <w:r w:rsidRPr="0088455A">
        <w:rPr>
          <w:sz w:val="28"/>
          <w:szCs w:val="28"/>
        </w:rPr>
        <w:t>Ни для кого не секрет, что наличие долгосрочного финансового плана, разработанного на несколько лет вперед, повышает инвестиционную привлекательность российских предприятий. В связи с этим возникает потребность в адекватных современным вызовам методиках и инструментарии долгосрочного финансового планирования.</w:t>
      </w:r>
    </w:p>
    <w:p w:rsidR="000429FF" w:rsidRPr="0088455A" w:rsidRDefault="000429FF" w:rsidP="0088455A">
      <w:pPr>
        <w:suppressAutoHyphens/>
        <w:spacing w:line="360" w:lineRule="auto"/>
        <w:ind w:firstLine="709"/>
        <w:jc w:val="both"/>
        <w:rPr>
          <w:sz w:val="28"/>
          <w:szCs w:val="28"/>
        </w:rPr>
      </w:pPr>
      <w:r w:rsidRPr="0088455A">
        <w:rPr>
          <w:sz w:val="28"/>
          <w:szCs w:val="28"/>
        </w:rPr>
        <w:t xml:space="preserve">В работе мы проанализировали финансовое состояние ООО </w:t>
      </w:r>
      <w:r w:rsidR="0088455A">
        <w:rPr>
          <w:sz w:val="28"/>
          <w:szCs w:val="28"/>
        </w:rPr>
        <w:t>"</w:t>
      </w:r>
      <w:r w:rsidRPr="0088455A">
        <w:rPr>
          <w:sz w:val="28"/>
          <w:szCs w:val="28"/>
        </w:rPr>
        <w:t>АвангардСтрой</w:t>
      </w:r>
      <w:r w:rsidR="0088455A">
        <w:rPr>
          <w:sz w:val="28"/>
          <w:szCs w:val="28"/>
        </w:rPr>
        <w:t>"</w:t>
      </w:r>
      <w:r w:rsidRPr="0088455A">
        <w:rPr>
          <w:sz w:val="28"/>
          <w:szCs w:val="28"/>
        </w:rPr>
        <w:t>.</w:t>
      </w:r>
    </w:p>
    <w:p w:rsidR="000429FF" w:rsidRPr="0088455A" w:rsidRDefault="00BB6D13" w:rsidP="0088455A">
      <w:pPr>
        <w:suppressAutoHyphens/>
        <w:spacing w:line="360" w:lineRule="auto"/>
        <w:ind w:firstLine="709"/>
        <w:jc w:val="both"/>
        <w:rPr>
          <w:sz w:val="28"/>
          <w:szCs w:val="28"/>
        </w:rPr>
      </w:pPr>
      <w:r w:rsidRPr="0088455A">
        <w:rPr>
          <w:sz w:val="28"/>
          <w:szCs w:val="28"/>
        </w:rPr>
        <w:t xml:space="preserve">В рамках разработки долгосрочной финансовой политики предприятия мы предприняли попытку разработки финансовой стратегии ООО </w:t>
      </w:r>
      <w:r w:rsidR="0088455A">
        <w:rPr>
          <w:sz w:val="28"/>
          <w:szCs w:val="28"/>
        </w:rPr>
        <w:t>"</w:t>
      </w:r>
      <w:r w:rsidRPr="0088455A">
        <w:rPr>
          <w:sz w:val="28"/>
          <w:szCs w:val="28"/>
        </w:rPr>
        <w:t>АвангардСтрой</w:t>
      </w:r>
      <w:r w:rsidR="0088455A">
        <w:rPr>
          <w:sz w:val="28"/>
          <w:szCs w:val="28"/>
        </w:rPr>
        <w:t>"</w:t>
      </w:r>
      <w:r w:rsidRPr="0088455A">
        <w:rPr>
          <w:sz w:val="28"/>
          <w:szCs w:val="28"/>
        </w:rPr>
        <w:t xml:space="preserve"> и можем сделать следующие выводы.</w:t>
      </w:r>
    </w:p>
    <w:p w:rsidR="000429FF" w:rsidRPr="0088455A" w:rsidRDefault="000429FF" w:rsidP="0088455A">
      <w:pPr>
        <w:suppressAutoHyphens/>
        <w:spacing w:line="360" w:lineRule="auto"/>
        <w:ind w:firstLine="709"/>
        <w:jc w:val="both"/>
        <w:rPr>
          <w:sz w:val="28"/>
          <w:szCs w:val="28"/>
        </w:rPr>
      </w:pPr>
      <w:r w:rsidRPr="0088455A">
        <w:rPr>
          <w:sz w:val="28"/>
          <w:szCs w:val="28"/>
        </w:rPr>
        <w:t>Обеспечение инвестиционной привлекательности в рамках финансовой стратегии осуществляется за счет положительной динамики рентабельности активов, а также собственного капитала. При благоприятном стечении обстоятельств убытки могут быть минимизированы уже в третьем периоде реализации финансовой стратегии.</w:t>
      </w:r>
    </w:p>
    <w:p w:rsidR="000429FF" w:rsidRPr="0088455A" w:rsidRDefault="000429FF" w:rsidP="0088455A">
      <w:pPr>
        <w:suppressAutoHyphens/>
        <w:spacing w:line="360" w:lineRule="auto"/>
        <w:ind w:firstLine="709"/>
        <w:jc w:val="both"/>
        <w:rPr>
          <w:sz w:val="28"/>
          <w:szCs w:val="28"/>
        </w:rPr>
      </w:pPr>
      <w:r w:rsidRPr="0088455A">
        <w:rPr>
          <w:sz w:val="28"/>
          <w:szCs w:val="28"/>
        </w:rPr>
        <w:t xml:space="preserve">Таким образом, на основе инвестиционной стратегии была разработана кредитная стратегия ООО </w:t>
      </w:r>
      <w:r w:rsidR="0088455A">
        <w:rPr>
          <w:sz w:val="28"/>
          <w:szCs w:val="28"/>
        </w:rPr>
        <w:t>"</w:t>
      </w:r>
      <w:r w:rsidRPr="0088455A">
        <w:rPr>
          <w:sz w:val="28"/>
          <w:szCs w:val="28"/>
        </w:rPr>
        <w:t>АвангардСтрой</w:t>
      </w:r>
      <w:r w:rsidR="0088455A">
        <w:rPr>
          <w:sz w:val="28"/>
          <w:szCs w:val="28"/>
        </w:rPr>
        <w:t>"</w:t>
      </w:r>
      <w:r w:rsidRPr="0088455A">
        <w:rPr>
          <w:sz w:val="28"/>
          <w:szCs w:val="28"/>
        </w:rPr>
        <w:t xml:space="preserve">, которые в совокупности позволят повысить не только доходность бизнеса, но и ликвидность активов, а также увеличить собственный капитал, а также снизить риск убытков за счет диверсификации всех направлений бизнеса ООО </w:t>
      </w:r>
      <w:r w:rsidR="0088455A">
        <w:rPr>
          <w:sz w:val="28"/>
          <w:szCs w:val="28"/>
        </w:rPr>
        <w:t>"</w:t>
      </w:r>
      <w:r w:rsidRPr="0088455A">
        <w:rPr>
          <w:sz w:val="28"/>
          <w:szCs w:val="28"/>
        </w:rPr>
        <w:t>АвангардСтрой</w:t>
      </w:r>
      <w:r w:rsidR="0088455A">
        <w:rPr>
          <w:sz w:val="28"/>
          <w:szCs w:val="28"/>
        </w:rPr>
        <w:t>"</w:t>
      </w:r>
      <w:r w:rsidRPr="0088455A">
        <w:rPr>
          <w:sz w:val="28"/>
          <w:szCs w:val="28"/>
        </w:rPr>
        <w:t>.</w:t>
      </w:r>
    </w:p>
    <w:p w:rsidR="0067201C" w:rsidRPr="0088455A" w:rsidRDefault="0067201C" w:rsidP="0088455A">
      <w:pPr>
        <w:suppressAutoHyphens/>
        <w:spacing w:line="360" w:lineRule="auto"/>
        <w:ind w:firstLine="709"/>
        <w:jc w:val="both"/>
        <w:rPr>
          <w:sz w:val="28"/>
          <w:szCs w:val="28"/>
        </w:rPr>
      </w:pPr>
    </w:p>
    <w:p w:rsidR="0067201C" w:rsidRPr="0088455A" w:rsidRDefault="0067201C" w:rsidP="0088455A">
      <w:pPr>
        <w:pStyle w:val="1"/>
        <w:keepNext w:val="0"/>
        <w:suppressAutoHyphens/>
        <w:spacing w:before="0" w:after="0" w:line="360" w:lineRule="auto"/>
        <w:ind w:firstLine="709"/>
        <w:jc w:val="both"/>
        <w:rPr>
          <w:rFonts w:ascii="Times New Roman" w:hAnsi="Times New Roman" w:cs="Times New Roman"/>
          <w:b w:val="0"/>
          <w:sz w:val="28"/>
          <w:szCs w:val="28"/>
          <w:lang w:val="en-US"/>
        </w:rPr>
      </w:pPr>
      <w:r w:rsidRPr="0088455A">
        <w:rPr>
          <w:rFonts w:ascii="Times New Roman" w:hAnsi="Times New Roman" w:cs="Times New Roman"/>
          <w:b w:val="0"/>
          <w:sz w:val="28"/>
        </w:rPr>
        <w:br w:type="page"/>
      </w:r>
      <w:bookmarkStart w:id="18" w:name="_Toc246958593"/>
      <w:r w:rsidRPr="0088455A">
        <w:rPr>
          <w:rFonts w:ascii="Times New Roman" w:hAnsi="Times New Roman" w:cs="Times New Roman"/>
          <w:b w:val="0"/>
          <w:sz w:val="28"/>
          <w:szCs w:val="28"/>
        </w:rPr>
        <w:t>Список использованной литературы</w:t>
      </w:r>
      <w:bookmarkEnd w:id="18"/>
    </w:p>
    <w:p w:rsidR="0088455A" w:rsidRPr="0088455A" w:rsidRDefault="0088455A" w:rsidP="0088455A">
      <w:pPr>
        <w:suppressAutoHyphens/>
        <w:spacing w:line="360" w:lineRule="auto"/>
        <w:ind w:firstLine="709"/>
        <w:jc w:val="both"/>
        <w:rPr>
          <w:sz w:val="28"/>
          <w:lang w:val="en-US"/>
        </w:rPr>
      </w:pPr>
    </w:p>
    <w:p w:rsidR="0088455A" w:rsidRDefault="0067201C" w:rsidP="00330CF8">
      <w:pPr>
        <w:numPr>
          <w:ilvl w:val="0"/>
          <w:numId w:val="1"/>
        </w:numPr>
        <w:tabs>
          <w:tab w:val="clear" w:pos="1440"/>
          <w:tab w:val="num" w:pos="567"/>
        </w:tabs>
        <w:suppressAutoHyphens/>
        <w:spacing w:line="360" w:lineRule="auto"/>
        <w:ind w:left="0" w:firstLine="0"/>
        <w:rPr>
          <w:sz w:val="28"/>
          <w:szCs w:val="28"/>
        </w:rPr>
      </w:pPr>
      <w:r w:rsidRPr="0088455A">
        <w:rPr>
          <w:sz w:val="28"/>
          <w:szCs w:val="28"/>
        </w:rPr>
        <w:t xml:space="preserve">Бланк И.А. Основы финансового менеджмента. </w:t>
      </w:r>
      <w:r w:rsidR="00B16210" w:rsidRPr="0088455A">
        <w:rPr>
          <w:sz w:val="28"/>
          <w:szCs w:val="28"/>
        </w:rPr>
        <w:t xml:space="preserve">– М.: </w:t>
      </w:r>
      <w:r w:rsidRPr="0088455A">
        <w:rPr>
          <w:sz w:val="28"/>
          <w:szCs w:val="28"/>
        </w:rPr>
        <w:t>Ника-центр, 2006.</w:t>
      </w:r>
    </w:p>
    <w:p w:rsidR="0088455A" w:rsidRDefault="0067201C" w:rsidP="00330CF8">
      <w:pPr>
        <w:numPr>
          <w:ilvl w:val="0"/>
          <w:numId w:val="1"/>
        </w:numPr>
        <w:tabs>
          <w:tab w:val="clear" w:pos="1440"/>
          <w:tab w:val="num" w:pos="567"/>
        </w:tabs>
        <w:suppressAutoHyphens/>
        <w:spacing w:line="360" w:lineRule="auto"/>
        <w:ind w:left="0" w:firstLine="0"/>
        <w:rPr>
          <w:sz w:val="28"/>
          <w:szCs w:val="28"/>
        </w:rPr>
      </w:pPr>
      <w:r w:rsidRPr="0088455A">
        <w:rPr>
          <w:sz w:val="28"/>
          <w:szCs w:val="28"/>
        </w:rPr>
        <w:t xml:space="preserve">Бочаров В.В. Современный финансовый менеджмент. </w:t>
      </w:r>
      <w:r w:rsidR="00B16210" w:rsidRPr="0088455A">
        <w:rPr>
          <w:sz w:val="28"/>
          <w:szCs w:val="28"/>
        </w:rPr>
        <w:t>– С</w:t>
      </w:r>
      <w:r w:rsidRPr="0088455A">
        <w:rPr>
          <w:sz w:val="28"/>
          <w:szCs w:val="28"/>
        </w:rPr>
        <w:t>Пб: Питер, 2006.</w:t>
      </w:r>
    </w:p>
    <w:p w:rsidR="0088455A" w:rsidRDefault="0067201C" w:rsidP="00330CF8">
      <w:pPr>
        <w:numPr>
          <w:ilvl w:val="0"/>
          <w:numId w:val="1"/>
        </w:numPr>
        <w:tabs>
          <w:tab w:val="clear" w:pos="1440"/>
          <w:tab w:val="num" w:pos="567"/>
        </w:tabs>
        <w:suppressAutoHyphens/>
        <w:spacing w:line="360" w:lineRule="auto"/>
        <w:ind w:left="0" w:firstLine="0"/>
        <w:rPr>
          <w:snapToGrid w:val="0"/>
          <w:sz w:val="28"/>
          <w:szCs w:val="28"/>
        </w:rPr>
      </w:pPr>
      <w:r w:rsidRPr="0088455A">
        <w:rPr>
          <w:snapToGrid w:val="0"/>
          <w:sz w:val="28"/>
          <w:szCs w:val="28"/>
        </w:rPr>
        <w:t xml:space="preserve">Ван Хорн Дж. Основы финансового менеджмента. 12-е изд. Пер. с англ. </w:t>
      </w:r>
      <w:r w:rsidR="00B16210" w:rsidRPr="0088455A">
        <w:rPr>
          <w:snapToGrid w:val="0"/>
          <w:sz w:val="28"/>
          <w:szCs w:val="28"/>
        </w:rPr>
        <w:t xml:space="preserve">– М.: </w:t>
      </w:r>
      <w:r w:rsidRPr="0088455A">
        <w:rPr>
          <w:snapToGrid w:val="0"/>
          <w:sz w:val="28"/>
          <w:szCs w:val="28"/>
        </w:rPr>
        <w:t xml:space="preserve">Изд-во </w:t>
      </w:r>
      <w:r w:rsidR="0088455A">
        <w:rPr>
          <w:snapToGrid w:val="0"/>
          <w:sz w:val="28"/>
          <w:szCs w:val="28"/>
        </w:rPr>
        <w:t>"</w:t>
      </w:r>
      <w:r w:rsidRPr="0088455A">
        <w:rPr>
          <w:snapToGrid w:val="0"/>
          <w:sz w:val="28"/>
          <w:szCs w:val="28"/>
        </w:rPr>
        <w:t>Вильямс ИД</w:t>
      </w:r>
      <w:r w:rsidR="0088455A">
        <w:rPr>
          <w:snapToGrid w:val="0"/>
          <w:sz w:val="28"/>
          <w:szCs w:val="28"/>
        </w:rPr>
        <w:t>"</w:t>
      </w:r>
      <w:r w:rsidRPr="0088455A">
        <w:rPr>
          <w:snapToGrid w:val="0"/>
          <w:sz w:val="28"/>
          <w:szCs w:val="28"/>
        </w:rPr>
        <w:t>, 2006.</w:t>
      </w:r>
    </w:p>
    <w:p w:rsidR="0088455A" w:rsidRDefault="0067201C" w:rsidP="00330CF8">
      <w:pPr>
        <w:numPr>
          <w:ilvl w:val="0"/>
          <w:numId w:val="1"/>
        </w:numPr>
        <w:tabs>
          <w:tab w:val="clear" w:pos="1440"/>
          <w:tab w:val="num" w:pos="567"/>
        </w:tabs>
        <w:suppressAutoHyphens/>
        <w:spacing w:line="360" w:lineRule="auto"/>
        <w:ind w:left="0" w:firstLine="0"/>
        <w:rPr>
          <w:sz w:val="28"/>
          <w:szCs w:val="28"/>
        </w:rPr>
      </w:pPr>
      <w:r w:rsidRPr="0088455A">
        <w:rPr>
          <w:sz w:val="28"/>
          <w:szCs w:val="28"/>
        </w:rPr>
        <w:t xml:space="preserve">Ефимова Н.Ф. Финансовый менеджмент. </w:t>
      </w:r>
      <w:r w:rsidR="00B16210" w:rsidRPr="0088455A">
        <w:rPr>
          <w:sz w:val="28"/>
          <w:szCs w:val="28"/>
        </w:rPr>
        <w:t xml:space="preserve">– М.: </w:t>
      </w:r>
      <w:r w:rsidRPr="0088455A">
        <w:rPr>
          <w:sz w:val="28"/>
          <w:szCs w:val="28"/>
        </w:rPr>
        <w:t>Вектор, 2006.</w:t>
      </w:r>
    </w:p>
    <w:p w:rsidR="0088455A" w:rsidRDefault="0067201C" w:rsidP="00330CF8">
      <w:pPr>
        <w:numPr>
          <w:ilvl w:val="0"/>
          <w:numId w:val="1"/>
        </w:numPr>
        <w:tabs>
          <w:tab w:val="clear" w:pos="1440"/>
          <w:tab w:val="num" w:pos="567"/>
        </w:tabs>
        <w:suppressAutoHyphens/>
        <w:spacing w:line="360" w:lineRule="auto"/>
        <w:ind w:left="0" w:firstLine="0"/>
        <w:rPr>
          <w:sz w:val="28"/>
          <w:szCs w:val="28"/>
        </w:rPr>
      </w:pPr>
      <w:r w:rsidRPr="0088455A">
        <w:rPr>
          <w:sz w:val="28"/>
          <w:szCs w:val="28"/>
        </w:rPr>
        <w:t xml:space="preserve">Забелина О.В. Финансовый менеджмент: Учебное пособие для вузов. </w:t>
      </w:r>
      <w:r w:rsidR="00B16210" w:rsidRPr="0088455A">
        <w:rPr>
          <w:sz w:val="28"/>
          <w:szCs w:val="28"/>
        </w:rPr>
        <w:t xml:space="preserve">– М.: </w:t>
      </w:r>
      <w:r w:rsidRPr="0088455A">
        <w:rPr>
          <w:sz w:val="28"/>
          <w:szCs w:val="28"/>
        </w:rPr>
        <w:t>Изд-во Экзамен, 2005.</w:t>
      </w:r>
    </w:p>
    <w:p w:rsidR="0067201C" w:rsidRPr="0088455A" w:rsidRDefault="0067201C" w:rsidP="00330CF8">
      <w:pPr>
        <w:numPr>
          <w:ilvl w:val="0"/>
          <w:numId w:val="1"/>
        </w:numPr>
        <w:tabs>
          <w:tab w:val="clear" w:pos="1440"/>
          <w:tab w:val="num" w:pos="567"/>
        </w:tabs>
        <w:suppressAutoHyphens/>
        <w:spacing w:line="360" w:lineRule="auto"/>
        <w:ind w:left="0" w:firstLine="0"/>
        <w:rPr>
          <w:snapToGrid w:val="0"/>
          <w:sz w:val="28"/>
          <w:szCs w:val="28"/>
        </w:rPr>
      </w:pPr>
      <w:r w:rsidRPr="0088455A">
        <w:rPr>
          <w:snapToGrid w:val="0"/>
          <w:sz w:val="28"/>
          <w:szCs w:val="28"/>
        </w:rPr>
        <w:t xml:space="preserve">Ковалев В.В. Введение в финансовый менеджмент. </w:t>
      </w:r>
      <w:r w:rsidR="00B16210" w:rsidRPr="0088455A">
        <w:rPr>
          <w:snapToGrid w:val="0"/>
          <w:sz w:val="28"/>
          <w:szCs w:val="28"/>
        </w:rPr>
        <w:t xml:space="preserve">– М.: </w:t>
      </w:r>
      <w:r w:rsidRPr="0088455A">
        <w:rPr>
          <w:snapToGrid w:val="0"/>
          <w:sz w:val="28"/>
          <w:szCs w:val="28"/>
        </w:rPr>
        <w:t>Финансы и статистика, 2006.</w:t>
      </w:r>
    </w:p>
    <w:p w:rsidR="0067201C" w:rsidRPr="0088455A" w:rsidRDefault="0067201C" w:rsidP="00330CF8">
      <w:pPr>
        <w:numPr>
          <w:ilvl w:val="0"/>
          <w:numId w:val="1"/>
        </w:numPr>
        <w:tabs>
          <w:tab w:val="clear" w:pos="1440"/>
          <w:tab w:val="num" w:pos="567"/>
        </w:tabs>
        <w:suppressAutoHyphens/>
        <w:spacing w:line="360" w:lineRule="auto"/>
        <w:ind w:left="0" w:firstLine="0"/>
        <w:rPr>
          <w:sz w:val="28"/>
          <w:szCs w:val="28"/>
        </w:rPr>
      </w:pPr>
      <w:r w:rsidRPr="0088455A">
        <w:rPr>
          <w:sz w:val="28"/>
          <w:szCs w:val="28"/>
        </w:rPr>
        <w:t xml:space="preserve">Куранова А.В. Финансовый менеджмент. </w:t>
      </w:r>
      <w:r w:rsidR="00B16210" w:rsidRPr="0088455A">
        <w:rPr>
          <w:sz w:val="28"/>
          <w:szCs w:val="28"/>
        </w:rPr>
        <w:t xml:space="preserve">– М.: </w:t>
      </w:r>
      <w:r w:rsidRPr="0088455A">
        <w:rPr>
          <w:sz w:val="28"/>
          <w:szCs w:val="28"/>
        </w:rPr>
        <w:t>Приор-издат, 2005.</w:t>
      </w:r>
    </w:p>
    <w:p w:rsidR="0088455A" w:rsidRDefault="0067201C" w:rsidP="00330CF8">
      <w:pPr>
        <w:numPr>
          <w:ilvl w:val="0"/>
          <w:numId w:val="1"/>
        </w:numPr>
        <w:tabs>
          <w:tab w:val="clear" w:pos="1440"/>
          <w:tab w:val="num" w:pos="567"/>
        </w:tabs>
        <w:suppressAutoHyphens/>
        <w:spacing w:line="360" w:lineRule="auto"/>
        <w:ind w:left="0" w:firstLine="0"/>
        <w:rPr>
          <w:sz w:val="28"/>
          <w:szCs w:val="28"/>
        </w:rPr>
      </w:pPr>
      <w:r w:rsidRPr="0088455A">
        <w:rPr>
          <w:sz w:val="28"/>
          <w:szCs w:val="28"/>
        </w:rPr>
        <w:t xml:space="preserve">Пещанская И.В. Финансовый менеджмент: Краткосрочная финансовая политика. </w:t>
      </w:r>
      <w:r w:rsidR="00B16210" w:rsidRPr="0088455A">
        <w:rPr>
          <w:sz w:val="28"/>
          <w:szCs w:val="28"/>
        </w:rPr>
        <w:t xml:space="preserve">– М.: </w:t>
      </w:r>
      <w:r w:rsidRPr="0088455A">
        <w:rPr>
          <w:sz w:val="28"/>
          <w:szCs w:val="28"/>
        </w:rPr>
        <w:t>Изд-во Экзамен, 2006.</w:t>
      </w:r>
    </w:p>
    <w:p w:rsidR="0088455A" w:rsidRDefault="0067201C" w:rsidP="00330CF8">
      <w:pPr>
        <w:numPr>
          <w:ilvl w:val="0"/>
          <w:numId w:val="1"/>
        </w:numPr>
        <w:tabs>
          <w:tab w:val="clear" w:pos="1440"/>
          <w:tab w:val="num" w:pos="567"/>
        </w:tabs>
        <w:suppressAutoHyphens/>
        <w:spacing w:line="360" w:lineRule="auto"/>
        <w:ind w:left="0" w:firstLine="0"/>
        <w:rPr>
          <w:snapToGrid w:val="0"/>
          <w:sz w:val="28"/>
          <w:szCs w:val="28"/>
        </w:rPr>
      </w:pPr>
      <w:r w:rsidRPr="0088455A">
        <w:rPr>
          <w:snapToGrid w:val="0"/>
          <w:sz w:val="28"/>
          <w:szCs w:val="28"/>
        </w:rPr>
        <w:t xml:space="preserve">Финансовый менеджмент: Теория и практика: Учебник / Под ред. Е.С. Стояновой. </w:t>
      </w:r>
      <w:r w:rsidR="00B16210" w:rsidRPr="0088455A">
        <w:rPr>
          <w:snapToGrid w:val="0"/>
          <w:sz w:val="28"/>
          <w:szCs w:val="28"/>
        </w:rPr>
        <w:t xml:space="preserve">– М.: </w:t>
      </w:r>
      <w:r w:rsidRPr="0088455A">
        <w:rPr>
          <w:snapToGrid w:val="0"/>
          <w:sz w:val="28"/>
          <w:szCs w:val="28"/>
        </w:rPr>
        <w:t>Перспектива, 2006.</w:t>
      </w:r>
    </w:p>
    <w:p w:rsidR="007805B3" w:rsidRPr="0088455A" w:rsidRDefault="0067201C" w:rsidP="00330CF8">
      <w:pPr>
        <w:numPr>
          <w:ilvl w:val="0"/>
          <w:numId w:val="1"/>
        </w:numPr>
        <w:tabs>
          <w:tab w:val="clear" w:pos="1440"/>
          <w:tab w:val="num" w:pos="567"/>
        </w:tabs>
        <w:suppressAutoHyphens/>
        <w:spacing w:line="360" w:lineRule="auto"/>
        <w:ind w:left="0" w:firstLine="0"/>
        <w:rPr>
          <w:sz w:val="28"/>
          <w:szCs w:val="28"/>
        </w:rPr>
      </w:pPr>
      <w:r w:rsidRPr="0088455A">
        <w:rPr>
          <w:snapToGrid w:val="0"/>
          <w:sz w:val="28"/>
          <w:szCs w:val="28"/>
        </w:rPr>
        <w:t>Финансовый менеджмент: Учебник для вузов / Под ред. Г. Поляка.</w:t>
      </w:r>
      <w:r w:rsidR="00B16210" w:rsidRPr="0088455A">
        <w:rPr>
          <w:snapToGrid w:val="0"/>
          <w:sz w:val="28"/>
          <w:szCs w:val="28"/>
        </w:rPr>
        <w:t xml:space="preserve"> – М.: </w:t>
      </w:r>
      <w:r w:rsidRPr="0088455A">
        <w:rPr>
          <w:snapToGrid w:val="0"/>
          <w:sz w:val="28"/>
          <w:szCs w:val="28"/>
        </w:rPr>
        <w:t>Юнити, 2006.</w:t>
      </w:r>
    </w:p>
    <w:p w:rsidR="007805B3" w:rsidRPr="0088455A" w:rsidRDefault="00B36B7F" w:rsidP="00330CF8">
      <w:pPr>
        <w:numPr>
          <w:ilvl w:val="0"/>
          <w:numId w:val="1"/>
        </w:numPr>
        <w:tabs>
          <w:tab w:val="clear" w:pos="1440"/>
          <w:tab w:val="num" w:pos="567"/>
        </w:tabs>
        <w:suppressAutoHyphens/>
        <w:spacing w:line="360" w:lineRule="auto"/>
        <w:ind w:left="0" w:firstLine="0"/>
        <w:rPr>
          <w:sz w:val="28"/>
          <w:szCs w:val="28"/>
        </w:rPr>
      </w:pPr>
      <w:r w:rsidRPr="0088455A">
        <w:rPr>
          <w:sz w:val="28"/>
          <w:szCs w:val="28"/>
        </w:rPr>
        <w:t xml:space="preserve">Ковалёв А.С. Совершенствование методики долгосрочного финансового планирования на предприятиях // Финансовые исследования. </w:t>
      </w:r>
      <w:r w:rsidR="00330CF8">
        <w:rPr>
          <w:sz w:val="28"/>
          <w:szCs w:val="28"/>
        </w:rPr>
        <w:t>- 2007. - № 17</w:t>
      </w:r>
      <w:r w:rsidRPr="0088455A">
        <w:rPr>
          <w:sz w:val="28"/>
          <w:szCs w:val="28"/>
        </w:rPr>
        <w:t>.</w:t>
      </w:r>
    </w:p>
    <w:p w:rsidR="007805B3" w:rsidRPr="0088455A" w:rsidRDefault="000527EA" w:rsidP="00330CF8">
      <w:pPr>
        <w:numPr>
          <w:ilvl w:val="0"/>
          <w:numId w:val="1"/>
        </w:numPr>
        <w:tabs>
          <w:tab w:val="clear" w:pos="1440"/>
          <w:tab w:val="num" w:pos="567"/>
        </w:tabs>
        <w:suppressAutoHyphens/>
        <w:spacing w:line="360" w:lineRule="auto"/>
        <w:ind w:left="0" w:firstLine="0"/>
        <w:rPr>
          <w:sz w:val="28"/>
          <w:szCs w:val="28"/>
        </w:rPr>
      </w:pPr>
      <w:r w:rsidRPr="0088455A">
        <w:rPr>
          <w:sz w:val="28"/>
          <w:szCs w:val="28"/>
        </w:rPr>
        <w:t>Батурин В.Ю. Механизм формирования и реализации политики предприятия по управлению финансовыми рисками // Проблемы экономики и управления нефтегазовым комплексом. - 2007. - № 2. - С. 35-38.</w:t>
      </w:r>
    </w:p>
    <w:p w:rsidR="007805B3" w:rsidRPr="0088455A" w:rsidRDefault="00B16210" w:rsidP="00330CF8">
      <w:pPr>
        <w:numPr>
          <w:ilvl w:val="0"/>
          <w:numId w:val="1"/>
        </w:numPr>
        <w:tabs>
          <w:tab w:val="clear" w:pos="1440"/>
          <w:tab w:val="num" w:pos="567"/>
        </w:tabs>
        <w:suppressAutoHyphens/>
        <w:spacing w:line="360" w:lineRule="auto"/>
        <w:ind w:left="0" w:firstLine="0"/>
        <w:rPr>
          <w:sz w:val="28"/>
          <w:szCs w:val="28"/>
        </w:rPr>
      </w:pPr>
      <w:r w:rsidRPr="0088455A">
        <w:rPr>
          <w:sz w:val="28"/>
          <w:szCs w:val="28"/>
        </w:rPr>
        <w:t>Лихачева О.Н., Щуров С.А. Долгосрочная и краткосрочная финансовая политика предприятия. – М.: Вузовский учебник, 2007.</w:t>
      </w:r>
    </w:p>
    <w:p w:rsidR="007805B3" w:rsidRPr="0088455A" w:rsidRDefault="00047F7F" w:rsidP="00330CF8">
      <w:pPr>
        <w:numPr>
          <w:ilvl w:val="0"/>
          <w:numId w:val="1"/>
        </w:numPr>
        <w:tabs>
          <w:tab w:val="clear" w:pos="1440"/>
          <w:tab w:val="num" w:pos="567"/>
        </w:tabs>
        <w:suppressAutoHyphens/>
        <w:spacing w:line="360" w:lineRule="auto"/>
        <w:ind w:left="0" w:firstLine="0"/>
        <w:rPr>
          <w:sz w:val="28"/>
          <w:szCs w:val="28"/>
        </w:rPr>
      </w:pPr>
      <w:r w:rsidRPr="0088455A">
        <w:rPr>
          <w:sz w:val="28"/>
          <w:szCs w:val="28"/>
        </w:rPr>
        <w:t>Мардаровская Ю.В. Долгосрочная и краткосрочная финансовая политика предприятия. – М.: ЭЛИТ, 2009.</w:t>
      </w:r>
    </w:p>
    <w:p w:rsidR="00047F7F" w:rsidRPr="0088455A" w:rsidRDefault="007805B3" w:rsidP="00330CF8">
      <w:pPr>
        <w:numPr>
          <w:ilvl w:val="0"/>
          <w:numId w:val="1"/>
        </w:numPr>
        <w:tabs>
          <w:tab w:val="clear" w:pos="1440"/>
          <w:tab w:val="num" w:pos="567"/>
        </w:tabs>
        <w:suppressAutoHyphens/>
        <w:spacing w:line="360" w:lineRule="auto"/>
        <w:ind w:left="0" w:firstLine="0"/>
        <w:rPr>
          <w:sz w:val="28"/>
          <w:szCs w:val="28"/>
        </w:rPr>
      </w:pPr>
      <w:r w:rsidRPr="0088455A">
        <w:rPr>
          <w:sz w:val="28"/>
          <w:szCs w:val="28"/>
        </w:rPr>
        <w:t>Когденко В.Г., Мельник М.В., Быковников И.Л. Краткосрочная и долгосрочная финансовая политика. – М.: Юнити-Дана, 2009.</w:t>
      </w:r>
      <w:bookmarkStart w:id="19" w:name="_GoBack"/>
      <w:bookmarkEnd w:id="19"/>
    </w:p>
    <w:sectPr w:rsidR="00047F7F" w:rsidRPr="0088455A" w:rsidSect="00775370">
      <w:footerReference w:type="even" r:id="rId21"/>
      <w:footerReference w:type="default" r:id="rId2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55A" w:rsidRDefault="0088455A">
      <w:r>
        <w:separator/>
      </w:r>
    </w:p>
  </w:endnote>
  <w:endnote w:type="continuationSeparator" w:id="0">
    <w:p w:rsidR="0088455A" w:rsidRDefault="0088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55A" w:rsidRDefault="0088455A" w:rsidP="0007087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455A" w:rsidRDefault="0088455A" w:rsidP="00B36B7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55A" w:rsidRDefault="0088455A" w:rsidP="00B36B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55A" w:rsidRDefault="0088455A">
      <w:r>
        <w:separator/>
      </w:r>
    </w:p>
  </w:footnote>
  <w:footnote w:type="continuationSeparator" w:id="0">
    <w:p w:rsidR="0088455A" w:rsidRDefault="00884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50427"/>
    <w:multiLevelType w:val="singleLevel"/>
    <w:tmpl w:val="0F84ACCC"/>
    <w:lvl w:ilvl="0">
      <w:start w:val="1"/>
      <w:numFmt w:val="decimal"/>
      <w:lvlText w:val="%1."/>
      <w:legacy w:legacy="1" w:legacySpace="0" w:legacyIndent="206"/>
      <w:lvlJc w:val="left"/>
      <w:rPr>
        <w:rFonts w:ascii="Times New Roman" w:hAnsi="Times New Roman" w:cs="Times New Roman" w:hint="default"/>
      </w:rPr>
    </w:lvl>
  </w:abstractNum>
  <w:abstractNum w:abstractNumId="1">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5EFF2822"/>
    <w:multiLevelType w:val="hybridMultilevel"/>
    <w:tmpl w:val="D610AA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E00554C"/>
    <w:multiLevelType w:val="hybridMultilevel"/>
    <w:tmpl w:val="386C158E"/>
    <w:lvl w:ilvl="0" w:tplc="D7242C18">
      <w:start w:val="1"/>
      <w:numFmt w:val="bullet"/>
      <w:lvlText w:val=""/>
      <w:lvlJc w:val="left"/>
      <w:pPr>
        <w:tabs>
          <w:tab w:val="num" w:pos="1072"/>
        </w:tabs>
        <w:ind w:left="1072"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EC5421B"/>
    <w:multiLevelType w:val="hybridMultilevel"/>
    <w:tmpl w:val="90A6A6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41C344F"/>
    <w:multiLevelType w:val="hybridMultilevel"/>
    <w:tmpl w:val="E580174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8CE"/>
    <w:rsid w:val="00010EDD"/>
    <w:rsid w:val="000429FF"/>
    <w:rsid w:val="00047F7F"/>
    <w:rsid w:val="000527EA"/>
    <w:rsid w:val="00061384"/>
    <w:rsid w:val="00061B9B"/>
    <w:rsid w:val="0007087A"/>
    <w:rsid w:val="000813D9"/>
    <w:rsid w:val="00092392"/>
    <w:rsid w:val="000A03D2"/>
    <w:rsid w:val="000D1CED"/>
    <w:rsid w:val="000D36ED"/>
    <w:rsid w:val="000E491F"/>
    <w:rsid w:val="000E765F"/>
    <w:rsid w:val="000F3B8C"/>
    <w:rsid w:val="000F623D"/>
    <w:rsid w:val="00105409"/>
    <w:rsid w:val="00120944"/>
    <w:rsid w:val="0014249E"/>
    <w:rsid w:val="00163801"/>
    <w:rsid w:val="00175553"/>
    <w:rsid w:val="00176F25"/>
    <w:rsid w:val="00194ABE"/>
    <w:rsid w:val="001B7B9D"/>
    <w:rsid w:val="001C10A4"/>
    <w:rsid w:val="001C3479"/>
    <w:rsid w:val="001C75E8"/>
    <w:rsid w:val="001E4263"/>
    <w:rsid w:val="00200767"/>
    <w:rsid w:val="00200FCE"/>
    <w:rsid w:val="00210D46"/>
    <w:rsid w:val="00223116"/>
    <w:rsid w:val="0023382E"/>
    <w:rsid w:val="00251E20"/>
    <w:rsid w:val="0027353D"/>
    <w:rsid w:val="002A7FC2"/>
    <w:rsid w:val="002C778B"/>
    <w:rsid w:val="002E2E79"/>
    <w:rsid w:val="002F7B02"/>
    <w:rsid w:val="00304494"/>
    <w:rsid w:val="00316F80"/>
    <w:rsid w:val="0032363D"/>
    <w:rsid w:val="003252B6"/>
    <w:rsid w:val="00330CF8"/>
    <w:rsid w:val="003329FD"/>
    <w:rsid w:val="00342A8D"/>
    <w:rsid w:val="00357388"/>
    <w:rsid w:val="0037076D"/>
    <w:rsid w:val="003844E8"/>
    <w:rsid w:val="003A45AA"/>
    <w:rsid w:val="003B5407"/>
    <w:rsid w:val="003B5CF8"/>
    <w:rsid w:val="003C224E"/>
    <w:rsid w:val="003D139A"/>
    <w:rsid w:val="003D2317"/>
    <w:rsid w:val="003D3661"/>
    <w:rsid w:val="003D3FD6"/>
    <w:rsid w:val="00405A54"/>
    <w:rsid w:val="004108C3"/>
    <w:rsid w:val="0041555B"/>
    <w:rsid w:val="0042089C"/>
    <w:rsid w:val="00425390"/>
    <w:rsid w:val="00425D7E"/>
    <w:rsid w:val="00430FB9"/>
    <w:rsid w:val="0044314D"/>
    <w:rsid w:val="00451D11"/>
    <w:rsid w:val="00457F95"/>
    <w:rsid w:val="00492A18"/>
    <w:rsid w:val="004C02F7"/>
    <w:rsid w:val="004C1140"/>
    <w:rsid w:val="004F2B5D"/>
    <w:rsid w:val="00502290"/>
    <w:rsid w:val="0050365A"/>
    <w:rsid w:val="00540F9A"/>
    <w:rsid w:val="005458C4"/>
    <w:rsid w:val="0055023E"/>
    <w:rsid w:val="00594FB9"/>
    <w:rsid w:val="005B08E2"/>
    <w:rsid w:val="005B429D"/>
    <w:rsid w:val="005E0C49"/>
    <w:rsid w:val="005E3022"/>
    <w:rsid w:val="005F580B"/>
    <w:rsid w:val="006013E5"/>
    <w:rsid w:val="00603378"/>
    <w:rsid w:val="00624172"/>
    <w:rsid w:val="00630595"/>
    <w:rsid w:val="006419DF"/>
    <w:rsid w:val="00661E88"/>
    <w:rsid w:val="006712C9"/>
    <w:rsid w:val="0067201C"/>
    <w:rsid w:val="006739BF"/>
    <w:rsid w:val="00675026"/>
    <w:rsid w:val="00681A08"/>
    <w:rsid w:val="006A2C07"/>
    <w:rsid w:val="006A5AC5"/>
    <w:rsid w:val="006B77AB"/>
    <w:rsid w:val="006D1F5A"/>
    <w:rsid w:val="006F1C0E"/>
    <w:rsid w:val="006F43B1"/>
    <w:rsid w:val="007040F5"/>
    <w:rsid w:val="007105E3"/>
    <w:rsid w:val="00710D68"/>
    <w:rsid w:val="00714CF1"/>
    <w:rsid w:val="00716B5B"/>
    <w:rsid w:val="0073388C"/>
    <w:rsid w:val="007428CE"/>
    <w:rsid w:val="007701ED"/>
    <w:rsid w:val="0077424A"/>
    <w:rsid w:val="00775370"/>
    <w:rsid w:val="007805B3"/>
    <w:rsid w:val="0078274D"/>
    <w:rsid w:val="00783EAC"/>
    <w:rsid w:val="007C1F45"/>
    <w:rsid w:val="007C49DB"/>
    <w:rsid w:val="007C4EAD"/>
    <w:rsid w:val="007D4F87"/>
    <w:rsid w:val="007F4C0C"/>
    <w:rsid w:val="00815598"/>
    <w:rsid w:val="008235C3"/>
    <w:rsid w:val="00844409"/>
    <w:rsid w:val="00860B56"/>
    <w:rsid w:val="00870D62"/>
    <w:rsid w:val="0088455A"/>
    <w:rsid w:val="00896BCE"/>
    <w:rsid w:val="00896DE6"/>
    <w:rsid w:val="008B15A4"/>
    <w:rsid w:val="008B3FA3"/>
    <w:rsid w:val="008E5E1E"/>
    <w:rsid w:val="00907B2F"/>
    <w:rsid w:val="00910C40"/>
    <w:rsid w:val="0094161E"/>
    <w:rsid w:val="009552BF"/>
    <w:rsid w:val="0095702A"/>
    <w:rsid w:val="00976B8F"/>
    <w:rsid w:val="00977B03"/>
    <w:rsid w:val="00986207"/>
    <w:rsid w:val="00991FE6"/>
    <w:rsid w:val="009B4A84"/>
    <w:rsid w:val="009B4DC8"/>
    <w:rsid w:val="009B5079"/>
    <w:rsid w:val="009C110F"/>
    <w:rsid w:val="009D20CB"/>
    <w:rsid w:val="009D4C49"/>
    <w:rsid w:val="009E2619"/>
    <w:rsid w:val="00A0236D"/>
    <w:rsid w:val="00A13BC7"/>
    <w:rsid w:val="00A22196"/>
    <w:rsid w:val="00A45C79"/>
    <w:rsid w:val="00A57A4C"/>
    <w:rsid w:val="00A7199B"/>
    <w:rsid w:val="00A72B3A"/>
    <w:rsid w:val="00A75D0E"/>
    <w:rsid w:val="00A76F14"/>
    <w:rsid w:val="00A868FA"/>
    <w:rsid w:val="00AC699D"/>
    <w:rsid w:val="00AE4911"/>
    <w:rsid w:val="00AE7D82"/>
    <w:rsid w:val="00B16210"/>
    <w:rsid w:val="00B22CB4"/>
    <w:rsid w:val="00B25738"/>
    <w:rsid w:val="00B32A7E"/>
    <w:rsid w:val="00B34BAD"/>
    <w:rsid w:val="00B36B7F"/>
    <w:rsid w:val="00B464AE"/>
    <w:rsid w:val="00B47976"/>
    <w:rsid w:val="00B81CB8"/>
    <w:rsid w:val="00B93B55"/>
    <w:rsid w:val="00B97016"/>
    <w:rsid w:val="00BA41A5"/>
    <w:rsid w:val="00BB09AC"/>
    <w:rsid w:val="00BB6D13"/>
    <w:rsid w:val="00BC07E8"/>
    <w:rsid w:val="00BC121C"/>
    <w:rsid w:val="00BE54F9"/>
    <w:rsid w:val="00BE73CE"/>
    <w:rsid w:val="00C120B0"/>
    <w:rsid w:val="00C13D91"/>
    <w:rsid w:val="00C20461"/>
    <w:rsid w:val="00C259A7"/>
    <w:rsid w:val="00C315F8"/>
    <w:rsid w:val="00C400A9"/>
    <w:rsid w:val="00C74B19"/>
    <w:rsid w:val="00C77009"/>
    <w:rsid w:val="00C92D59"/>
    <w:rsid w:val="00CB3F3C"/>
    <w:rsid w:val="00CB624B"/>
    <w:rsid w:val="00CC2B9E"/>
    <w:rsid w:val="00CD3FA4"/>
    <w:rsid w:val="00CD796C"/>
    <w:rsid w:val="00CE5EBC"/>
    <w:rsid w:val="00CF000F"/>
    <w:rsid w:val="00CF487F"/>
    <w:rsid w:val="00D007A6"/>
    <w:rsid w:val="00D1358F"/>
    <w:rsid w:val="00D47ACB"/>
    <w:rsid w:val="00D576F5"/>
    <w:rsid w:val="00D67CE4"/>
    <w:rsid w:val="00D77347"/>
    <w:rsid w:val="00D90F13"/>
    <w:rsid w:val="00DA4038"/>
    <w:rsid w:val="00DD08EF"/>
    <w:rsid w:val="00DE2ABF"/>
    <w:rsid w:val="00DE5892"/>
    <w:rsid w:val="00DF130B"/>
    <w:rsid w:val="00E0291F"/>
    <w:rsid w:val="00E157D3"/>
    <w:rsid w:val="00E41654"/>
    <w:rsid w:val="00E62424"/>
    <w:rsid w:val="00E66EBA"/>
    <w:rsid w:val="00E87721"/>
    <w:rsid w:val="00EA3C2B"/>
    <w:rsid w:val="00EA4BB8"/>
    <w:rsid w:val="00EB099D"/>
    <w:rsid w:val="00ED6F32"/>
    <w:rsid w:val="00EE6949"/>
    <w:rsid w:val="00F008A7"/>
    <w:rsid w:val="00F04B05"/>
    <w:rsid w:val="00F50462"/>
    <w:rsid w:val="00F72C5F"/>
    <w:rsid w:val="00F8744F"/>
    <w:rsid w:val="00FA1E62"/>
    <w:rsid w:val="00FB7175"/>
    <w:rsid w:val="00FE4CA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docId w15:val="{6C3195FA-7168-4F3D-B3C9-66631892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805B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805B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708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footer"/>
    <w:basedOn w:val="a"/>
    <w:link w:val="a4"/>
    <w:uiPriority w:val="99"/>
    <w:rsid w:val="00B36B7F"/>
    <w:pPr>
      <w:tabs>
        <w:tab w:val="center" w:pos="4677"/>
        <w:tab w:val="right" w:pos="9355"/>
      </w:tabs>
    </w:pPr>
  </w:style>
  <w:style w:type="character" w:styleId="a5">
    <w:name w:val="page number"/>
    <w:basedOn w:val="a0"/>
    <w:uiPriority w:val="99"/>
    <w:rsid w:val="00B36B7F"/>
    <w:rPr>
      <w:rFonts w:cs="Times New Roman"/>
    </w:rPr>
  </w:style>
  <w:style w:type="character" w:customStyle="1" w:styleId="a4">
    <w:name w:val="Нижній колонтитул Знак"/>
    <w:basedOn w:val="a0"/>
    <w:link w:val="a3"/>
    <w:uiPriority w:val="99"/>
    <w:semiHidden/>
    <w:locked/>
    <w:rPr>
      <w:rFonts w:cs="Times New Roman"/>
    </w:rPr>
  </w:style>
  <w:style w:type="paragraph" w:styleId="a6">
    <w:name w:val="Body Text Indent"/>
    <w:basedOn w:val="a"/>
    <w:link w:val="a7"/>
    <w:uiPriority w:val="99"/>
    <w:rsid w:val="008B15A4"/>
    <w:pPr>
      <w:spacing w:after="120" w:line="276" w:lineRule="auto"/>
      <w:ind w:left="283"/>
    </w:pPr>
    <w:rPr>
      <w:rFonts w:ascii="Calibri" w:hAnsi="Calibri"/>
      <w:sz w:val="22"/>
      <w:szCs w:val="22"/>
    </w:rPr>
  </w:style>
  <w:style w:type="paragraph" w:styleId="a8">
    <w:name w:val="footnote text"/>
    <w:basedOn w:val="a"/>
    <w:link w:val="a9"/>
    <w:uiPriority w:val="99"/>
    <w:semiHidden/>
    <w:rsid w:val="008B15A4"/>
    <w:rPr>
      <w:rFonts w:ascii="Calibri" w:hAnsi="Calibri"/>
    </w:rPr>
  </w:style>
  <w:style w:type="character" w:customStyle="1" w:styleId="a7">
    <w:name w:val="Основний текст з відступом Знак"/>
    <w:basedOn w:val="a0"/>
    <w:link w:val="a6"/>
    <w:uiPriority w:val="99"/>
    <w:locked/>
    <w:rsid w:val="008B15A4"/>
    <w:rPr>
      <w:rFonts w:ascii="Calibri" w:hAnsi="Calibri" w:cs="Times New Roman"/>
      <w:sz w:val="22"/>
      <w:szCs w:val="22"/>
      <w:lang w:val="ru-RU" w:eastAsia="ru-RU" w:bidi="ar-SA"/>
    </w:rPr>
  </w:style>
  <w:style w:type="character" w:styleId="aa">
    <w:name w:val="footnote reference"/>
    <w:basedOn w:val="a0"/>
    <w:uiPriority w:val="99"/>
    <w:semiHidden/>
    <w:rsid w:val="008B15A4"/>
    <w:rPr>
      <w:rFonts w:cs="Times New Roman"/>
      <w:vertAlign w:val="superscript"/>
    </w:rPr>
  </w:style>
  <w:style w:type="character" w:customStyle="1" w:styleId="a9">
    <w:name w:val="Текст виноски Знак"/>
    <w:basedOn w:val="a0"/>
    <w:link w:val="a8"/>
    <w:uiPriority w:val="99"/>
    <w:locked/>
    <w:rsid w:val="008B15A4"/>
    <w:rPr>
      <w:rFonts w:ascii="Calibri" w:hAnsi="Calibri" w:cs="Times New Roman"/>
      <w:lang w:val="ru-RU" w:eastAsia="ru-RU" w:bidi="ar-SA"/>
    </w:rPr>
  </w:style>
  <w:style w:type="character" w:styleId="ab">
    <w:name w:val="Strong"/>
    <w:basedOn w:val="a0"/>
    <w:uiPriority w:val="22"/>
    <w:qFormat/>
    <w:rsid w:val="008B15A4"/>
    <w:rPr>
      <w:rFonts w:cs="Times New Roman"/>
      <w:b/>
    </w:rPr>
  </w:style>
  <w:style w:type="paragraph" w:customStyle="1" w:styleId="11">
    <w:name w:val="Обычный1"/>
    <w:rsid w:val="008B15A4"/>
  </w:style>
  <w:style w:type="paragraph" w:styleId="12">
    <w:name w:val="toc 1"/>
    <w:basedOn w:val="a"/>
    <w:next w:val="a"/>
    <w:autoRedefine/>
    <w:uiPriority w:val="39"/>
    <w:semiHidden/>
    <w:rsid w:val="00BB6D13"/>
    <w:pPr>
      <w:tabs>
        <w:tab w:val="right" w:leader="dot" w:pos="9628"/>
      </w:tabs>
      <w:spacing w:line="360" w:lineRule="auto"/>
    </w:pPr>
    <w:rPr>
      <w:b/>
      <w:noProof/>
      <w:sz w:val="28"/>
      <w:szCs w:val="28"/>
    </w:rPr>
  </w:style>
  <w:style w:type="paragraph" w:styleId="21">
    <w:name w:val="toc 2"/>
    <w:basedOn w:val="a"/>
    <w:next w:val="a"/>
    <w:autoRedefine/>
    <w:uiPriority w:val="39"/>
    <w:semiHidden/>
    <w:rsid w:val="00BB6D13"/>
    <w:pPr>
      <w:ind w:left="240"/>
    </w:pPr>
  </w:style>
  <w:style w:type="character" w:styleId="ac">
    <w:name w:val="Hyperlink"/>
    <w:basedOn w:val="a0"/>
    <w:uiPriority w:val="99"/>
    <w:rsid w:val="00BB6D13"/>
    <w:rPr>
      <w:rFonts w:cs="Times New Roman"/>
      <w:color w:val="0000FF"/>
      <w:u w:val="single"/>
    </w:rPr>
  </w:style>
  <w:style w:type="table" w:styleId="ad">
    <w:name w:val="Table Grid"/>
    <w:basedOn w:val="a1"/>
    <w:uiPriority w:val="59"/>
    <w:rsid w:val="008845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header"/>
    <w:basedOn w:val="a"/>
    <w:link w:val="af"/>
    <w:uiPriority w:val="99"/>
    <w:rsid w:val="0088455A"/>
    <w:pPr>
      <w:tabs>
        <w:tab w:val="center" w:pos="4677"/>
        <w:tab w:val="right" w:pos="9355"/>
      </w:tabs>
    </w:pPr>
  </w:style>
  <w:style w:type="character" w:customStyle="1" w:styleId="af">
    <w:name w:val="Верхній колонтитул Знак"/>
    <w:basedOn w:val="a0"/>
    <w:link w:val="ae"/>
    <w:uiPriority w:val="99"/>
    <w:locked/>
    <w:rsid w:val="008845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05591">
      <w:marLeft w:val="0"/>
      <w:marRight w:val="0"/>
      <w:marTop w:val="0"/>
      <w:marBottom w:val="0"/>
      <w:divBdr>
        <w:top w:val="none" w:sz="0" w:space="0" w:color="auto"/>
        <w:left w:val="none" w:sz="0" w:space="0" w:color="auto"/>
        <w:bottom w:val="none" w:sz="0" w:space="0" w:color="auto"/>
        <w:right w:val="none" w:sz="0" w:space="0" w:color="auto"/>
      </w:divBdr>
      <w:divsChild>
        <w:div w:id="1039205622">
          <w:marLeft w:val="0"/>
          <w:marRight w:val="0"/>
          <w:marTop w:val="0"/>
          <w:marBottom w:val="0"/>
          <w:divBdr>
            <w:top w:val="none" w:sz="0" w:space="0" w:color="auto"/>
            <w:left w:val="none" w:sz="0" w:space="0" w:color="auto"/>
            <w:bottom w:val="none" w:sz="0" w:space="0" w:color="auto"/>
            <w:right w:val="none" w:sz="0" w:space="0" w:color="auto"/>
          </w:divBdr>
          <w:divsChild>
            <w:div w:id="1039205617">
              <w:marLeft w:val="0"/>
              <w:marRight w:val="0"/>
              <w:marTop w:val="0"/>
              <w:marBottom w:val="0"/>
              <w:divBdr>
                <w:top w:val="none" w:sz="0" w:space="0" w:color="auto"/>
                <w:left w:val="none" w:sz="0" w:space="0" w:color="auto"/>
                <w:bottom w:val="none" w:sz="0" w:space="0" w:color="auto"/>
                <w:right w:val="none" w:sz="0" w:space="0" w:color="auto"/>
              </w:divBdr>
              <w:divsChild>
                <w:div w:id="1039205597">
                  <w:marLeft w:val="0"/>
                  <w:marRight w:val="0"/>
                  <w:marTop w:val="0"/>
                  <w:marBottom w:val="0"/>
                  <w:divBdr>
                    <w:top w:val="none" w:sz="0" w:space="0" w:color="auto"/>
                    <w:left w:val="none" w:sz="0" w:space="0" w:color="auto"/>
                    <w:bottom w:val="none" w:sz="0" w:space="0" w:color="auto"/>
                    <w:right w:val="none" w:sz="0" w:space="0" w:color="auto"/>
                  </w:divBdr>
                  <w:divsChild>
                    <w:div w:id="1039205605">
                      <w:marLeft w:val="0"/>
                      <w:marRight w:val="-100"/>
                      <w:marTop w:val="0"/>
                      <w:marBottom w:val="0"/>
                      <w:divBdr>
                        <w:top w:val="none" w:sz="0" w:space="0" w:color="auto"/>
                        <w:left w:val="none" w:sz="0" w:space="0" w:color="auto"/>
                        <w:bottom w:val="none" w:sz="0" w:space="0" w:color="auto"/>
                        <w:right w:val="none" w:sz="0" w:space="0" w:color="auto"/>
                      </w:divBdr>
                      <w:divsChild>
                        <w:div w:id="1039205607">
                          <w:marLeft w:val="0"/>
                          <w:marRight w:val="215"/>
                          <w:marTop w:val="43"/>
                          <w:marBottom w:val="129"/>
                          <w:divBdr>
                            <w:top w:val="none" w:sz="0" w:space="0" w:color="auto"/>
                            <w:left w:val="none" w:sz="0" w:space="0" w:color="auto"/>
                            <w:bottom w:val="none" w:sz="0" w:space="0" w:color="auto"/>
                            <w:right w:val="none" w:sz="0" w:space="0" w:color="auto"/>
                          </w:divBdr>
                          <w:divsChild>
                            <w:div w:id="1039205614">
                              <w:marLeft w:val="0"/>
                              <w:marRight w:val="-215"/>
                              <w:marTop w:val="0"/>
                              <w:marBottom w:val="0"/>
                              <w:divBdr>
                                <w:top w:val="none" w:sz="0" w:space="0" w:color="auto"/>
                                <w:left w:val="none" w:sz="0" w:space="0" w:color="auto"/>
                                <w:bottom w:val="none" w:sz="0" w:space="0" w:color="auto"/>
                                <w:right w:val="none" w:sz="0" w:space="0" w:color="auto"/>
                              </w:divBdr>
                              <w:divsChild>
                                <w:div w:id="1039205590">
                                  <w:marLeft w:val="0"/>
                                  <w:marRight w:val="0"/>
                                  <w:marTop w:val="0"/>
                                  <w:marBottom w:val="0"/>
                                  <w:divBdr>
                                    <w:top w:val="none" w:sz="0" w:space="0" w:color="auto"/>
                                    <w:left w:val="none" w:sz="0" w:space="0" w:color="auto"/>
                                    <w:bottom w:val="none" w:sz="0" w:space="0" w:color="auto"/>
                                    <w:right w:val="none" w:sz="0" w:space="0" w:color="auto"/>
                                  </w:divBdr>
                                  <w:divsChild>
                                    <w:div w:id="1039205598">
                                      <w:marLeft w:val="0"/>
                                      <w:marRight w:val="0"/>
                                      <w:marTop w:val="0"/>
                                      <w:marBottom w:val="0"/>
                                      <w:divBdr>
                                        <w:top w:val="none" w:sz="0" w:space="0" w:color="auto"/>
                                        <w:left w:val="none" w:sz="0" w:space="0" w:color="auto"/>
                                        <w:bottom w:val="none" w:sz="0" w:space="0" w:color="auto"/>
                                        <w:right w:val="none" w:sz="0" w:space="0" w:color="auto"/>
                                      </w:divBdr>
                                      <w:divsChild>
                                        <w:div w:id="1039205602">
                                          <w:marLeft w:val="0"/>
                                          <w:marRight w:val="0"/>
                                          <w:marTop w:val="0"/>
                                          <w:marBottom w:val="0"/>
                                          <w:divBdr>
                                            <w:top w:val="none" w:sz="0" w:space="0" w:color="auto"/>
                                            <w:left w:val="none" w:sz="0" w:space="0" w:color="auto"/>
                                            <w:bottom w:val="none" w:sz="0" w:space="0" w:color="auto"/>
                                            <w:right w:val="none" w:sz="0" w:space="0" w:color="auto"/>
                                          </w:divBdr>
                                        </w:div>
                                        <w:div w:id="1039205608">
                                          <w:marLeft w:val="0"/>
                                          <w:marRight w:val="0"/>
                                          <w:marTop w:val="0"/>
                                          <w:marBottom w:val="0"/>
                                          <w:divBdr>
                                            <w:top w:val="none" w:sz="0" w:space="0" w:color="auto"/>
                                            <w:left w:val="none" w:sz="0" w:space="0" w:color="auto"/>
                                            <w:bottom w:val="none" w:sz="0" w:space="0" w:color="auto"/>
                                            <w:right w:val="none" w:sz="0" w:space="0" w:color="auto"/>
                                          </w:divBdr>
                                        </w:div>
                                        <w:div w:id="10392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9205593">
      <w:marLeft w:val="0"/>
      <w:marRight w:val="0"/>
      <w:marTop w:val="0"/>
      <w:marBottom w:val="0"/>
      <w:divBdr>
        <w:top w:val="none" w:sz="0" w:space="0" w:color="auto"/>
        <w:left w:val="none" w:sz="0" w:space="0" w:color="auto"/>
        <w:bottom w:val="none" w:sz="0" w:space="0" w:color="auto"/>
        <w:right w:val="none" w:sz="0" w:space="0" w:color="auto"/>
      </w:divBdr>
      <w:divsChild>
        <w:div w:id="1039205589">
          <w:marLeft w:val="0"/>
          <w:marRight w:val="0"/>
          <w:marTop w:val="0"/>
          <w:marBottom w:val="0"/>
          <w:divBdr>
            <w:top w:val="none" w:sz="0" w:space="0" w:color="auto"/>
            <w:left w:val="none" w:sz="0" w:space="0" w:color="auto"/>
            <w:bottom w:val="none" w:sz="0" w:space="0" w:color="auto"/>
            <w:right w:val="none" w:sz="0" w:space="0" w:color="auto"/>
          </w:divBdr>
          <w:divsChild>
            <w:div w:id="1039205601">
              <w:marLeft w:val="0"/>
              <w:marRight w:val="0"/>
              <w:marTop w:val="0"/>
              <w:marBottom w:val="0"/>
              <w:divBdr>
                <w:top w:val="none" w:sz="0" w:space="0" w:color="auto"/>
                <w:left w:val="none" w:sz="0" w:space="0" w:color="auto"/>
                <w:bottom w:val="none" w:sz="0" w:space="0" w:color="auto"/>
                <w:right w:val="none" w:sz="0" w:space="0" w:color="auto"/>
              </w:divBdr>
              <w:divsChild>
                <w:div w:id="1039205620">
                  <w:marLeft w:val="0"/>
                  <w:marRight w:val="0"/>
                  <w:marTop w:val="0"/>
                  <w:marBottom w:val="0"/>
                  <w:divBdr>
                    <w:top w:val="none" w:sz="0" w:space="0" w:color="auto"/>
                    <w:left w:val="none" w:sz="0" w:space="0" w:color="auto"/>
                    <w:bottom w:val="none" w:sz="0" w:space="0" w:color="auto"/>
                    <w:right w:val="none" w:sz="0" w:space="0" w:color="auto"/>
                  </w:divBdr>
                  <w:divsChild>
                    <w:div w:id="1039205604">
                      <w:marLeft w:val="0"/>
                      <w:marRight w:val="-100"/>
                      <w:marTop w:val="0"/>
                      <w:marBottom w:val="0"/>
                      <w:divBdr>
                        <w:top w:val="none" w:sz="0" w:space="0" w:color="auto"/>
                        <w:left w:val="none" w:sz="0" w:space="0" w:color="auto"/>
                        <w:bottom w:val="none" w:sz="0" w:space="0" w:color="auto"/>
                        <w:right w:val="none" w:sz="0" w:space="0" w:color="auto"/>
                      </w:divBdr>
                      <w:divsChild>
                        <w:div w:id="1039205599">
                          <w:marLeft w:val="0"/>
                          <w:marRight w:val="215"/>
                          <w:marTop w:val="43"/>
                          <w:marBottom w:val="129"/>
                          <w:divBdr>
                            <w:top w:val="none" w:sz="0" w:space="0" w:color="auto"/>
                            <w:left w:val="none" w:sz="0" w:space="0" w:color="auto"/>
                            <w:bottom w:val="none" w:sz="0" w:space="0" w:color="auto"/>
                            <w:right w:val="none" w:sz="0" w:space="0" w:color="auto"/>
                          </w:divBdr>
                          <w:divsChild>
                            <w:div w:id="1039205596">
                              <w:marLeft w:val="0"/>
                              <w:marRight w:val="-215"/>
                              <w:marTop w:val="0"/>
                              <w:marBottom w:val="0"/>
                              <w:divBdr>
                                <w:top w:val="none" w:sz="0" w:space="0" w:color="auto"/>
                                <w:left w:val="none" w:sz="0" w:space="0" w:color="auto"/>
                                <w:bottom w:val="none" w:sz="0" w:space="0" w:color="auto"/>
                                <w:right w:val="none" w:sz="0" w:space="0" w:color="auto"/>
                              </w:divBdr>
                              <w:divsChild>
                                <w:div w:id="1039205619">
                                  <w:marLeft w:val="0"/>
                                  <w:marRight w:val="0"/>
                                  <w:marTop w:val="0"/>
                                  <w:marBottom w:val="0"/>
                                  <w:divBdr>
                                    <w:top w:val="none" w:sz="0" w:space="0" w:color="auto"/>
                                    <w:left w:val="none" w:sz="0" w:space="0" w:color="auto"/>
                                    <w:bottom w:val="none" w:sz="0" w:space="0" w:color="auto"/>
                                    <w:right w:val="none" w:sz="0" w:space="0" w:color="auto"/>
                                  </w:divBdr>
                                  <w:divsChild>
                                    <w:div w:id="1039205618">
                                      <w:marLeft w:val="0"/>
                                      <w:marRight w:val="0"/>
                                      <w:marTop w:val="0"/>
                                      <w:marBottom w:val="0"/>
                                      <w:divBdr>
                                        <w:top w:val="none" w:sz="0" w:space="0" w:color="auto"/>
                                        <w:left w:val="none" w:sz="0" w:space="0" w:color="auto"/>
                                        <w:bottom w:val="none" w:sz="0" w:space="0" w:color="auto"/>
                                        <w:right w:val="none" w:sz="0" w:space="0" w:color="auto"/>
                                      </w:divBdr>
                                      <w:divsChild>
                                        <w:div w:id="1039205587">
                                          <w:marLeft w:val="0"/>
                                          <w:marRight w:val="0"/>
                                          <w:marTop w:val="0"/>
                                          <w:marBottom w:val="0"/>
                                          <w:divBdr>
                                            <w:top w:val="none" w:sz="0" w:space="0" w:color="auto"/>
                                            <w:left w:val="none" w:sz="0" w:space="0" w:color="auto"/>
                                            <w:bottom w:val="none" w:sz="0" w:space="0" w:color="auto"/>
                                            <w:right w:val="none" w:sz="0" w:space="0" w:color="auto"/>
                                          </w:divBdr>
                                        </w:div>
                                        <w:div w:id="1039205603">
                                          <w:marLeft w:val="0"/>
                                          <w:marRight w:val="0"/>
                                          <w:marTop w:val="0"/>
                                          <w:marBottom w:val="0"/>
                                          <w:divBdr>
                                            <w:top w:val="none" w:sz="0" w:space="0" w:color="auto"/>
                                            <w:left w:val="none" w:sz="0" w:space="0" w:color="auto"/>
                                            <w:bottom w:val="none" w:sz="0" w:space="0" w:color="auto"/>
                                            <w:right w:val="none" w:sz="0" w:space="0" w:color="auto"/>
                                          </w:divBdr>
                                        </w:div>
                                        <w:div w:id="10392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9205613">
      <w:marLeft w:val="0"/>
      <w:marRight w:val="0"/>
      <w:marTop w:val="0"/>
      <w:marBottom w:val="0"/>
      <w:divBdr>
        <w:top w:val="none" w:sz="0" w:space="0" w:color="auto"/>
        <w:left w:val="none" w:sz="0" w:space="0" w:color="auto"/>
        <w:bottom w:val="none" w:sz="0" w:space="0" w:color="auto"/>
        <w:right w:val="none" w:sz="0" w:space="0" w:color="auto"/>
      </w:divBdr>
      <w:divsChild>
        <w:div w:id="1039205612">
          <w:marLeft w:val="0"/>
          <w:marRight w:val="0"/>
          <w:marTop w:val="0"/>
          <w:marBottom w:val="0"/>
          <w:divBdr>
            <w:top w:val="none" w:sz="0" w:space="0" w:color="auto"/>
            <w:left w:val="none" w:sz="0" w:space="0" w:color="auto"/>
            <w:bottom w:val="none" w:sz="0" w:space="0" w:color="auto"/>
            <w:right w:val="none" w:sz="0" w:space="0" w:color="auto"/>
          </w:divBdr>
          <w:divsChild>
            <w:div w:id="1039205609">
              <w:marLeft w:val="0"/>
              <w:marRight w:val="0"/>
              <w:marTop w:val="0"/>
              <w:marBottom w:val="0"/>
              <w:divBdr>
                <w:top w:val="none" w:sz="0" w:space="0" w:color="auto"/>
                <w:left w:val="none" w:sz="0" w:space="0" w:color="auto"/>
                <w:bottom w:val="none" w:sz="0" w:space="0" w:color="auto"/>
                <w:right w:val="none" w:sz="0" w:space="0" w:color="auto"/>
              </w:divBdr>
              <w:divsChild>
                <w:div w:id="1039205594">
                  <w:marLeft w:val="0"/>
                  <w:marRight w:val="0"/>
                  <w:marTop w:val="0"/>
                  <w:marBottom w:val="0"/>
                  <w:divBdr>
                    <w:top w:val="none" w:sz="0" w:space="0" w:color="auto"/>
                    <w:left w:val="none" w:sz="0" w:space="0" w:color="auto"/>
                    <w:bottom w:val="none" w:sz="0" w:space="0" w:color="auto"/>
                    <w:right w:val="none" w:sz="0" w:space="0" w:color="auto"/>
                  </w:divBdr>
                  <w:divsChild>
                    <w:div w:id="1039205606">
                      <w:marLeft w:val="0"/>
                      <w:marRight w:val="-100"/>
                      <w:marTop w:val="0"/>
                      <w:marBottom w:val="0"/>
                      <w:divBdr>
                        <w:top w:val="none" w:sz="0" w:space="0" w:color="auto"/>
                        <w:left w:val="none" w:sz="0" w:space="0" w:color="auto"/>
                        <w:bottom w:val="none" w:sz="0" w:space="0" w:color="auto"/>
                        <w:right w:val="none" w:sz="0" w:space="0" w:color="auto"/>
                      </w:divBdr>
                      <w:divsChild>
                        <w:div w:id="1039205588">
                          <w:marLeft w:val="0"/>
                          <w:marRight w:val="215"/>
                          <w:marTop w:val="43"/>
                          <w:marBottom w:val="129"/>
                          <w:divBdr>
                            <w:top w:val="none" w:sz="0" w:space="0" w:color="auto"/>
                            <w:left w:val="none" w:sz="0" w:space="0" w:color="auto"/>
                            <w:bottom w:val="none" w:sz="0" w:space="0" w:color="auto"/>
                            <w:right w:val="none" w:sz="0" w:space="0" w:color="auto"/>
                          </w:divBdr>
                          <w:divsChild>
                            <w:div w:id="1039205616">
                              <w:marLeft w:val="0"/>
                              <w:marRight w:val="-215"/>
                              <w:marTop w:val="0"/>
                              <w:marBottom w:val="0"/>
                              <w:divBdr>
                                <w:top w:val="none" w:sz="0" w:space="0" w:color="auto"/>
                                <w:left w:val="none" w:sz="0" w:space="0" w:color="auto"/>
                                <w:bottom w:val="none" w:sz="0" w:space="0" w:color="auto"/>
                                <w:right w:val="none" w:sz="0" w:space="0" w:color="auto"/>
                              </w:divBdr>
                              <w:divsChild>
                                <w:div w:id="1039205621">
                                  <w:marLeft w:val="0"/>
                                  <w:marRight w:val="0"/>
                                  <w:marTop w:val="0"/>
                                  <w:marBottom w:val="0"/>
                                  <w:divBdr>
                                    <w:top w:val="none" w:sz="0" w:space="0" w:color="auto"/>
                                    <w:left w:val="none" w:sz="0" w:space="0" w:color="auto"/>
                                    <w:bottom w:val="none" w:sz="0" w:space="0" w:color="auto"/>
                                    <w:right w:val="none" w:sz="0" w:space="0" w:color="auto"/>
                                  </w:divBdr>
                                  <w:divsChild>
                                    <w:div w:id="1039205600">
                                      <w:marLeft w:val="0"/>
                                      <w:marRight w:val="0"/>
                                      <w:marTop w:val="0"/>
                                      <w:marBottom w:val="0"/>
                                      <w:divBdr>
                                        <w:top w:val="none" w:sz="0" w:space="0" w:color="auto"/>
                                        <w:left w:val="none" w:sz="0" w:space="0" w:color="auto"/>
                                        <w:bottom w:val="none" w:sz="0" w:space="0" w:color="auto"/>
                                        <w:right w:val="none" w:sz="0" w:space="0" w:color="auto"/>
                                      </w:divBdr>
                                      <w:divsChild>
                                        <w:div w:id="1039205592">
                                          <w:marLeft w:val="0"/>
                                          <w:marRight w:val="0"/>
                                          <w:marTop w:val="0"/>
                                          <w:marBottom w:val="0"/>
                                          <w:divBdr>
                                            <w:top w:val="none" w:sz="0" w:space="0" w:color="auto"/>
                                            <w:left w:val="none" w:sz="0" w:space="0" w:color="auto"/>
                                            <w:bottom w:val="none" w:sz="0" w:space="0" w:color="auto"/>
                                            <w:right w:val="none" w:sz="0" w:space="0" w:color="auto"/>
                                          </w:divBdr>
                                        </w:div>
                                        <w:div w:id="1039205595">
                                          <w:marLeft w:val="0"/>
                                          <w:marRight w:val="0"/>
                                          <w:marTop w:val="0"/>
                                          <w:marBottom w:val="0"/>
                                          <w:divBdr>
                                            <w:top w:val="none" w:sz="0" w:space="0" w:color="auto"/>
                                            <w:left w:val="none" w:sz="0" w:space="0" w:color="auto"/>
                                            <w:bottom w:val="none" w:sz="0" w:space="0" w:color="auto"/>
                                            <w:right w:val="none" w:sz="0" w:space="0" w:color="auto"/>
                                          </w:divBdr>
                                        </w:div>
                                        <w:div w:id="10392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______Microsoft_Excel_97-20033.xls"/><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_Microsoft_Excel_97-20032.xls"/><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______Microsoft_Excel_97-20034.xls"/><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______Microsoft_Excel_97-20031.xls"/><Relationship Id="rId14" Type="http://schemas.openxmlformats.org/officeDocument/2006/relationships/image" Target="media/image5.e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6490</Words>
  <Characters>36995</Characters>
  <Application>Microsoft Office Word</Application>
  <DocSecurity>0</DocSecurity>
  <Lines>308</Lines>
  <Paragraphs>86</Paragraphs>
  <ScaleCrop>false</ScaleCrop>
  <Company>Dnsoft</Company>
  <LinksUpToDate>false</LinksUpToDate>
  <CharactersWithSpaces>43399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Irina</cp:lastModifiedBy>
  <cp:revision>2</cp:revision>
  <dcterms:created xsi:type="dcterms:W3CDTF">2014-10-03T08:04:00Z</dcterms:created>
  <dcterms:modified xsi:type="dcterms:W3CDTF">2014-10-03T08:04:00Z</dcterms:modified>
</cp:coreProperties>
</file>