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474EF3">
      <w:pPr>
        <w:spacing w:line="360" w:lineRule="auto"/>
        <w:ind w:firstLine="720"/>
        <w:jc w:val="center"/>
        <w:rPr>
          <w:sz w:val="28"/>
          <w:szCs w:val="28"/>
        </w:rPr>
      </w:pPr>
    </w:p>
    <w:p w:rsidR="00A606D5" w:rsidRPr="0027086B" w:rsidRDefault="0027086B" w:rsidP="00474EF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КУРСОВОЙ </w:t>
      </w:r>
      <w:r w:rsidR="00A606D5" w:rsidRPr="0027086B">
        <w:rPr>
          <w:sz w:val="28"/>
          <w:szCs w:val="28"/>
        </w:rPr>
        <w:t>ПРОЕКТ</w:t>
      </w:r>
    </w:p>
    <w:p w:rsidR="00A606D5" w:rsidRPr="0027086B" w:rsidRDefault="00A606D5" w:rsidP="00474EF3">
      <w:pPr>
        <w:spacing w:line="360" w:lineRule="auto"/>
        <w:ind w:firstLine="720"/>
        <w:jc w:val="center"/>
        <w:rPr>
          <w:sz w:val="28"/>
          <w:szCs w:val="28"/>
        </w:rPr>
      </w:pPr>
    </w:p>
    <w:p w:rsidR="00A606D5" w:rsidRPr="0027086B" w:rsidRDefault="00A606D5" w:rsidP="00474EF3">
      <w:pPr>
        <w:spacing w:line="360" w:lineRule="auto"/>
        <w:ind w:firstLine="720"/>
        <w:jc w:val="center"/>
        <w:rPr>
          <w:sz w:val="28"/>
          <w:szCs w:val="28"/>
        </w:rPr>
      </w:pPr>
      <w:r w:rsidRPr="0027086B">
        <w:rPr>
          <w:sz w:val="28"/>
          <w:szCs w:val="28"/>
        </w:rPr>
        <w:t>«Фундаменты промышленного здания»</w:t>
      </w:r>
    </w:p>
    <w:p w:rsidR="00A606D5" w:rsidRPr="0027086B" w:rsidRDefault="00A606D5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97AFB" w:rsidRPr="0027086B" w:rsidRDefault="00A97AF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7086B" w:rsidRDefault="00A606D5" w:rsidP="00474EF3">
      <w:pPr>
        <w:spacing w:line="360" w:lineRule="auto"/>
        <w:ind w:firstLine="720"/>
        <w:jc w:val="center"/>
        <w:rPr>
          <w:sz w:val="28"/>
          <w:szCs w:val="28"/>
        </w:rPr>
      </w:pPr>
      <w:r w:rsidRPr="0027086B">
        <w:rPr>
          <w:sz w:val="28"/>
          <w:szCs w:val="28"/>
        </w:rPr>
        <w:t>20</w:t>
      </w:r>
      <w:r w:rsidR="00A97AFB" w:rsidRPr="0027086B">
        <w:rPr>
          <w:sz w:val="28"/>
          <w:szCs w:val="28"/>
        </w:rPr>
        <w:t>10</w:t>
      </w:r>
    </w:p>
    <w:p w:rsidR="00A201CF" w:rsidRPr="0027086B" w:rsidRDefault="0027086B" w:rsidP="00A3613D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201CF" w:rsidRPr="0027086B">
        <w:rPr>
          <w:b/>
          <w:sz w:val="28"/>
          <w:szCs w:val="28"/>
        </w:rPr>
        <w:lastRenderedPageBreak/>
        <w:t>Содержание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1. Исходные данные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2. Анализ инженерно-геологических условий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3. Основные сочетание нагрузок действующие на</w:t>
      </w:r>
      <w:r w:rsidR="000313D0">
        <w:rPr>
          <w:sz w:val="28"/>
          <w:szCs w:val="28"/>
        </w:rPr>
        <w:t xml:space="preserve"> </w:t>
      </w:r>
      <w:r w:rsidR="00262750">
        <w:rPr>
          <w:sz w:val="28"/>
          <w:szCs w:val="28"/>
        </w:rPr>
        <w:t>фундаменты здания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 Проектирование фундамента мелкого заложения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4.1.Расчет и конструирование фундамента мелкого заложения под колонну</w:t>
      </w:r>
      <w:r w:rsidR="000313D0">
        <w:rPr>
          <w:sz w:val="28"/>
          <w:szCs w:val="28"/>
        </w:rPr>
        <w:t xml:space="preserve"> </w:t>
      </w:r>
      <w:r w:rsidR="00262750">
        <w:rPr>
          <w:sz w:val="28"/>
          <w:szCs w:val="28"/>
        </w:rPr>
        <w:t>крайнего ряда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4.1.1. Определен</w:t>
      </w:r>
      <w:r w:rsidR="00262750">
        <w:rPr>
          <w:sz w:val="28"/>
          <w:szCs w:val="28"/>
        </w:rPr>
        <w:t>ие глубины заложения 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4.1.2. Определение основных размеров подошвы</w:t>
      </w:r>
      <w:r w:rsidR="000313D0">
        <w:rPr>
          <w:sz w:val="28"/>
          <w:szCs w:val="28"/>
        </w:rPr>
        <w:t xml:space="preserve"> </w:t>
      </w:r>
      <w:r w:rsidR="00262750">
        <w:rPr>
          <w:sz w:val="28"/>
          <w:szCs w:val="28"/>
        </w:rPr>
        <w:t>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4.1.3. Проверка прочности подстилающего слоя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4.1.4. </w:t>
      </w:r>
      <w:r w:rsidR="002C4240" w:rsidRPr="0027086B">
        <w:rPr>
          <w:sz w:val="28"/>
          <w:szCs w:val="28"/>
        </w:rPr>
        <w:t>Определение конечных осадок 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4.1.5. Конструирование фундамента и расчет на прочность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4.2.Расчет и конструирование фундамента мелкого заложен</w:t>
      </w:r>
      <w:r w:rsidR="00262750">
        <w:rPr>
          <w:sz w:val="28"/>
          <w:szCs w:val="28"/>
        </w:rPr>
        <w:t>ия под колонну среднего ряда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4.2.1. Определен</w:t>
      </w:r>
      <w:r w:rsidR="00262750">
        <w:rPr>
          <w:sz w:val="28"/>
          <w:szCs w:val="28"/>
        </w:rPr>
        <w:t>ие глубины заложения 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4.2.2. Определение основных размеров подошвы</w:t>
      </w:r>
      <w:r w:rsidR="000313D0">
        <w:rPr>
          <w:sz w:val="28"/>
          <w:szCs w:val="28"/>
        </w:rPr>
        <w:t xml:space="preserve"> </w:t>
      </w:r>
      <w:r w:rsidR="00262750">
        <w:rPr>
          <w:sz w:val="28"/>
          <w:szCs w:val="28"/>
        </w:rPr>
        <w:t>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4.2.3. Проверка прочности подстилающего слоя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4.2.4. Расчет осадки 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4.2.5. Конструирование фундамента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и расчет на прочность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4.3. Определение неравномерности деформаций основания фундаментов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4.4. Расчет и конструирование свайных фундам</w:t>
      </w:r>
      <w:r w:rsidR="00262750">
        <w:rPr>
          <w:sz w:val="28"/>
          <w:szCs w:val="28"/>
        </w:rPr>
        <w:t>ентов под колонну крайнего ряда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4.4.1. Вы</w:t>
      </w:r>
      <w:r w:rsidR="00262750">
        <w:rPr>
          <w:sz w:val="28"/>
          <w:szCs w:val="28"/>
        </w:rPr>
        <w:t>бор глубины заложения ростверка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4.4.2. Выбор типа свай и назначение их длины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4.4.3. </w:t>
      </w:r>
      <w:r w:rsidR="00262750">
        <w:rPr>
          <w:sz w:val="28"/>
          <w:szCs w:val="28"/>
        </w:rPr>
        <w:t>Расчет несущей способности свай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4.4.4.</w:t>
      </w:r>
      <w:r w:rsidR="00BF3A68"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Расчет количества свай в кусте и конструирование ростверка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4.4.</w:t>
      </w:r>
      <w:r w:rsidR="00262750">
        <w:rPr>
          <w:sz w:val="28"/>
          <w:szCs w:val="28"/>
        </w:rPr>
        <w:t>5. Расчет осадки 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4.4.6. Расчет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ростверка на прочность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4.5. Расчет и конструирование свайных фундам</w:t>
      </w:r>
      <w:r w:rsidR="00262750">
        <w:rPr>
          <w:sz w:val="28"/>
          <w:szCs w:val="28"/>
        </w:rPr>
        <w:t>ентов под колонну среднего ряда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4.5.1. Вы</w:t>
      </w:r>
      <w:r w:rsidR="00262750">
        <w:rPr>
          <w:sz w:val="28"/>
          <w:szCs w:val="28"/>
        </w:rPr>
        <w:t>бор глубины заложения ростверка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4.5.2. Выбор типа свай и назначение их длины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4.5.3. Расчет несущей </w:t>
      </w:r>
      <w:r w:rsidR="00262750">
        <w:rPr>
          <w:sz w:val="28"/>
          <w:szCs w:val="28"/>
        </w:rPr>
        <w:t>способности свай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4.5.4.Расчет количества свай в кусте и конструирование ростверка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</w:t>
      </w:r>
      <w:r w:rsidR="00262750">
        <w:rPr>
          <w:sz w:val="28"/>
          <w:szCs w:val="28"/>
        </w:rPr>
        <w:t>4.5.5. Расчет осадки фундамента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 xml:space="preserve"> 4.5.6. Расчет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ростверка на прочность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4.6. Подбор сваебойного оборудования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4.7. Определение проектного отказа сваи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5. Технико-экономическое сравнение принятого решения фундаментов</w:t>
      </w:r>
    </w:p>
    <w:p w:rsidR="00A201CF" w:rsidRPr="0027086B" w:rsidRDefault="00A201CF" w:rsidP="00474EF3">
      <w:pPr>
        <w:spacing w:line="360" w:lineRule="auto"/>
        <w:rPr>
          <w:sz w:val="28"/>
          <w:szCs w:val="28"/>
        </w:rPr>
      </w:pPr>
      <w:r w:rsidRPr="0027086B">
        <w:rPr>
          <w:sz w:val="28"/>
          <w:szCs w:val="28"/>
        </w:rPr>
        <w:t>6. Список используемой литературы</w:t>
      </w:r>
    </w:p>
    <w:p w:rsidR="00A201CF" w:rsidRPr="0027086B" w:rsidRDefault="0027086B" w:rsidP="00A3613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7086B">
        <w:rPr>
          <w:sz w:val="28"/>
          <w:szCs w:val="28"/>
        </w:rPr>
        <w:br w:type="page"/>
      </w:r>
      <w:r w:rsidR="0080083B" w:rsidRPr="0027086B">
        <w:rPr>
          <w:b/>
          <w:sz w:val="28"/>
          <w:szCs w:val="28"/>
        </w:rPr>
        <w:t xml:space="preserve"> </w:t>
      </w:r>
      <w:r w:rsidR="00A201CF" w:rsidRPr="0027086B">
        <w:rPr>
          <w:b/>
          <w:sz w:val="28"/>
          <w:szCs w:val="28"/>
        </w:rPr>
        <w:t>Исходные данные: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Левый пролет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="00575C1A" w:rsidRPr="0027086B">
        <w:rPr>
          <w:sz w:val="28"/>
          <w:szCs w:val="28"/>
        </w:rPr>
        <w:t>30</w:t>
      </w:r>
      <w:r w:rsidRPr="0027086B">
        <w:rPr>
          <w:sz w:val="28"/>
          <w:szCs w:val="28"/>
        </w:rPr>
        <w:t>м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Правый пролет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="00575C1A" w:rsidRPr="0027086B">
        <w:rPr>
          <w:sz w:val="28"/>
          <w:szCs w:val="28"/>
        </w:rPr>
        <w:t>30</w:t>
      </w:r>
      <w:r w:rsidRPr="0027086B">
        <w:rPr>
          <w:sz w:val="28"/>
          <w:szCs w:val="28"/>
        </w:rPr>
        <w:t>м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Отметка верха стены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  <w:t>13,600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Длина здания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  <w:t>126м</w:t>
      </w:r>
    </w:p>
    <w:p w:rsidR="00575C1A" w:rsidRPr="0027086B" w:rsidRDefault="00575C1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Высота цеха</w:t>
      </w:r>
      <w:r w:rsidR="0027086B">
        <w:rPr>
          <w:sz w:val="28"/>
          <w:szCs w:val="28"/>
          <w:lang w:val="en-US"/>
        </w:rPr>
        <w:t xml:space="preserve"> </w:t>
      </w:r>
      <w:r w:rsidRPr="0027086B">
        <w:rPr>
          <w:sz w:val="28"/>
          <w:szCs w:val="28"/>
        </w:rPr>
        <w:t>13,6м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Грузоподъемность левого пролета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  <w:t>30/5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Грузоподъемность правого пролета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  <w:t>15/</w:t>
      </w:r>
      <w:r w:rsidR="00575C1A" w:rsidRPr="0027086B">
        <w:rPr>
          <w:sz w:val="28"/>
          <w:szCs w:val="28"/>
        </w:rPr>
        <w:t>3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Район ветровой нагрузки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="00575C1A" w:rsidRPr="0027086B">
        <w:rPr>
          <w:sz w:val="28"/>
          <w:szCs w:val="28"/>
        </w:rPr>
        <w:t>2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Район снеговой нагрузки</w: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ab/>
        <w:t>1</w:t>
      </w:r>
    </w:p>
    <w:p w:rsidR="00EA658B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Размер сечения фахверковой колонны</w:t>
      </w:r>
      <w:r w:rsidR="00EA658B" w:rsidRPr="0027086B">
        <w:rPr>
          <w:sz w:val="28"/>
          <w:szCs w:val="28"/>
        </w:rPr>
        <w:t>:</w:t>
      </w:r>
    </w:p>
    <w:p w:rsidR="00EA658B" w:rsidRPr="0027086B" w:rsidRDefault="00EA658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600х500</w:t>
      </w:r>
    </w:p>
    <w:p w:rsidR="00A201CF" w:rsidRPr="0027086B" w:rsidRDefault="00A201C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Сечение колонн:</w:t>
      </w:r>
    </w:p>
    <w:p w:rsidR="00575C1A" w:rsidRPr="0027086B" w:rsidRDefault="00575C1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Крайнего ряда 1000 х 500</w:t>
      </w:r>
    </w:p>
    <w:p w:rsidR="00575C1A" w:rsidRPr="0027086B" w:rsidRDefault="00575C1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Среднего ряда 1400 х 500</w:t>
      </w:r>
    </w:p>
    <w:p w:rsidR="009912D9" w:rsidRDefault="0027086B" w:rsidP="00A3613D">
      <w:pPr>
        <w:numPr>
          <w:ilvl w:val="0"/>
          <w:numId w:val="25"/>
        </w:numPr>
        <w:spacing w:line="360" w:lineRule="auto"/>
        <w:ind w:left="0"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27B54" w:rsidRPr="0027086B">
        <w:rPr>
          <w:b/>
          <w:sz w:val="28"/>
          <w:szCs w:val="28"/>
        </w:rPr>
        <w:t>Анализ инженерно-геологических условий</w:t>
      </w:r>
    </w:p>
    <w:p w:rsidR="0027086B" w:rsidRPr="0027086B" w:rsidRDefault="0027086B" w:rsidP="00A3613D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695D7F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Образец №1:</w:t>
      </w:r>
      <w:r w:rsidRPr="0027086B">
        <w:rPr>
          <w:sz w:val="28"/>
          <w:szCs w:val="28"/>
        </w:rPr>
        <w:t xml:space="preserve"> взят из скважины №</w:t>
      </w:r>
      <w:r w:rsidR="00AB5AE7" w:rsidRPr="0027086B">
        <w:rPr>
          <w:sz w:val="28"/>
          <w:szCs w:val="28"/>
        </w:rPr>
        <w:t>1</w:t>
      </w:r>
      <w:r w:rsidRPr="0027086B">
        <w:rPr>
          <w:sz w:val="28"/>
          <w:szCs w:val="28"/>
        </w:rPr>
        <w:t xml:space="preserve">. </w:t>
      </w:r>
      <w:r w:rsidR="00695D7F" w:rsidRPr="0027086B">
        <w:rPr>
          <w:sz w:val="28"/>
          <w:szCs w:val="28"/>
        </w:rPr>
        <w:t xml:space="preserve">Так как </w:t>
      </w:r>
      <w:r w:rsidR="00695D7F" w:rsidRPr="0027086B">
        <w:rPr>
          <w:sz w:val="28"/>
          <w:szCs w:val="28"/>
          <w:lang w:val="en-US"/>
        </w:rPr>
        <w:t>W</w:t>
      </w:r>
      <w:r w:rsidR="00695D7F" w:rsidRPr="0027086B">
        <w:rPr>
          <w:sz w:val="28"/>
          <w:szCs w:val="28"/>
          <w:vertAlign w:val="subscript"/>
          <w:lang w:val="en-US"/>
        </w:rPr>
        <w:t>p</w:t>
      </w:r>
      <w:r w:rsidR="00695D7F" w:rsidRPr="0027086B">
        <w:rPr>
          <w:sz w:val="28"/>
          <w:szCs w:val="28"/>
        </w:rPr>
        <w:t xml:space="preserve"> = 0 и </w:t>
      </w:r>
      <w:r w:rsidR="00695D7F" w:rsidRPr="0027086B">
        <w:rPr>
          <w:sz w:val="28"/>
          <w:szCs w:val="28"/>
          <w:lang w:val="en-US"/>
        </w:rPr>
        <w:t>W</w:t>
      </w:r>
      <w:r w:rsidR="00695D7F" w:rsidRPr="0027086B">
        <w:rPr>
          <w:sz w:val="28"/>
          <w:szCs w:val="28"/>
          <w:vertAlign w:val="subscript"/>
          <w:lang w:val="en-US"/>
        </w:rPr>
        <w:t>l</w:t>
      </w:r>
      <w:r w:rsidR="00695D7F" w:rsidRPr="0027086B">
        <w:rPr>
          <w:sz w:val="28"/>
          <w:szCs w:val="28"/>
        </w:rPr>
        <w:t xml:space="preserve"> = 0 и содержание частиц крупнее 2 мм менее 5%, вид грунта – песок.</w:t>
      </w:r>
    </w:p>
    <w:p w:rsidR="00695D7F" w:rsidRPr="0027086B" w:rsidRDefault="00695D7F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Разновидность грунта определяется по гранулометрическому составу, по коэффициенту пористости е, по коэффициенту водонасыщения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r</w:t>
      </w:r>
      <w:r w:rsidRPr="0027086B">
        <w:rPr>
          <w:sz w:val="28"/>
          <w:szCs w:val="28"/>
        </w:rPr>
        <w:t>.</w:t>
      </w:r>
    </w:p>
    <w:p w:rsidR="00695D7F" w:rsidRPr="0027086B" w:rsidRDefault="00695D7F" w:rsidP="00A3613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гранулометрическому составу </w:t>
      </w:r>
      <w:r w:rsidR="0067385D" w:rsidRPr="0027086B">
        <w:rPr>
          <w:sz w:val="28"/>
          <w:szCs w:val="28"/>
        </w:rPr>
        <w:t xml:space="preserve">согласно табл. 2.1 [1] </w:t>
      </w:r>
      <w:r w:rsidRPr="0027086B">
        <w:rPr>
          <w:sz w:val="28"/>
          <w:szCs w:val="28"/>
        </w:rPr>
        <w:t>содержание частиц</w:t>
      </w:r>
      <w:r w:rsidR="0067385D" w:rsidRPr="0027086B">
        <w:rPr>
          <w:sz w:val="28"/>
          <w:szCs w:val="28"/>
        </w:rPr>
        <w:t xml:space="preserve"> </w:t>
      </w:r>
      <w:r w:rsidR="00ED6092" w:rsidRPr="0027086B">
        <w:rPr>
          <w:sz w:val="28"/>
          <w:szCs w:val="28"/>
        </w:rPr>
        <w:t xml:space="preserve">крупнее </w:t>
      </w:r>
      <w:r w:rsidR="00EB2CBA" w:rsidRPr="0027086B">
        <w:rPr>
          <w:sz w:val="28"/>
          <w:szCs w:val="28"/>
        </w:rPr>
        <w:t>0,1 мм более 75% (0+1+5+12+20+45 = 83%), следовательно, грунт – песок мелкий.</w:t>
      </w:r>
    </w:p>
    <w:p w:rsidR="00EB2CBA" w:rsidRPr="0027086B" w:rsidRDefault="00EB2CBA" w:rsidP="00A3613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коэффициенту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пористости е.</w:t>
      </w:r>
    </w:p>
    <w:p w:rsidR="00EB2CBA" w:rsidRDefault="00EB2CB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27086B">
        <w:rPr>
          <w:sz w:val="28"/>
          <w:szCs w:val="28"/>
        </w:rPr>
        <w:t>По формуле (2.3) [1] определяем плотность сухого грунта ρ</w:t>
      </w:r>
      <w:r w:rsidRPr="0027086B">
        <w:rPr>
          <w:sz w:val="28"/>
          <w:szCs w:val="28"/>
          <w:vertAlign w:val="subscript"/>
          <w:lang w:val="en-US"/>
        </w:rPr>
        <w:t>d</w:t>
      </w:r>
    </w:p>
    <w:p w:rsidR="0027086B" w:rsidRPr="0027086B" w:rsidRDefault="0027086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B2CBA" w:rsidRPr="0027086B" w:rsidRDefault="00324D0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  <w:lang w:val="en-US"/>
        </w:rPr>
        <w:object w:dxaOrig="3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0.75pt" o:ole="">
            <v:imagedata r:id="rId8" o:title=""/>
          </v:shape>
          <o:OLEObject Type="Embed" ProgID="Equation.3" ShapeID="_x0000_i1025" DrawAspect="Content" ObjectID="_1470861011" r:id="rId9"/>
        </w:object>
      </w:r>
    </w:p>
    <w:p w:rsidR="0027086B" w:rsidRDefault="0027086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7086B" w:rsidRDefault="00EB2CB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Коэффициент пористости составит:</w:t>
      </w:r>
    </w:p>
    <w:p w:rsidR="0027086B" w:rsidRDefault="0027086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B2CBA" w:rsidRPr="0027086B" w:rsidRDefault="00324D0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  <w:lang w:val="en-US"/>
        </w:rPr>
        <w:object w:dxaOrig="3280" w:dyaOrig="700">
          <v:shape id="_x0000_i1026" type="#_x0000_t75" style="width:164.25pt;height:35.25pt" o:ole="">
            <v:imagedata r:id="rId10" o:title=""/>
          </v:shape>
          <o:OLEObject Type="Embed" ProgID="Equation.3" ShapeID="_x0000_i1026" DrawAspect="Content" ObjectID="_1470861012" r:id="rId11"/>
        </w:object>
      </w:r>
    </w:p>
    <w:p w:rsidR="0027086B" w:rsidRDefault="0027086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3EC8" w:rsidRPr="0027086B" w:rsidRDefault="00443EC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табл. 2.5 [1] устанавливаем – песок мелкий, средней плотности.</w:t>
      </w:r>
    </w:p>
    <w:p w:rsidR="00227B54" w:rsidRDefault="00443EC8" w:rsidP="00A3613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коэффициенту водонасыщения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r</w:t>
      </w:r>
      <w:r w:rsidRPr="0027086B">
        <w:rPr>
          <w:sz w:val="28"/>
          <w:szCs w:val="28"/>
        </w:rPr>
        <w:t xml:space="preserve"> согласно формуле 2.5 [1]:</w:t>
      </w:r>
    </w:p>
    <w:p w:rsidR="0027086B" w:rsidRPr="0027086B" w:rsidRDefault="0027086B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7086B" w:rsidRDefault="006201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  <w:lang w:val="en-US"/>
        </w:rPr>
        <w:object w:dxaOrig="3040" w:dyaOrig="680">
          <v:shape id="_x0000_i1027" type="#_x0000_t75" style="width:152.25pt;height:33.75pt" o:ole="">
            <v:imagedata r:id="rId12" o:title=""/>
          </v:shape>
          <o:OLEObject Type="Embed" ProgID="Equation.3" ShapeID="_x0000_i1027" DrawAspect="Content" ObjectID="_1470861013" r:id="rId13"/>
        </w:object>
      </w:r>
      <w:r w:rsidR="007D7AC6" w:rsidRPr="0027086B">
        <w:rPr>
          <w:sz w:val="28"/>
          <w:szCs w:val="28"/>
        </w:rPr>
        <w:t xml:space="preserve">, </w:t>
      </w:r>
    </w:p>
    <w:p w:rsidR="0027086B" w:rsidRDefault="0027086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3EC8" w:rsidRPr="0027086B" w:rsidRDefault="007D7AC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следовательно</w:t>
      </w:r>
      <w:r w:rsidR="009D0126" w:rsidRPr="0027086B">
        <w:rPr>
          <w:sz w:val="28"/>
          <w:szCs w:val="28"/>
        </w:rPr>
        <w:t>,</w:t>
      </w:r>
      <w:r w:rsidRPr="0027086B">
        <w:rPr>
          <w:sz w:val="28"/>
          <w:szCs w:val="28"/>
        </w:rPr>
        <w:t xml:space="preserve"> песок </w:t>
      </w:r>
      <w:r w:rsidR="003B1897" w:rsidRPr="0027086B">
        <w:rPr>
          <w:sz w:val="28"/>
          <w:szCs w:val="28"/>
        </w:rPr>
        <w:t>малой степени водонасыщения (табл.2.6 [1]).</w:t>
      </w:r>
    </w:p>
    <w:p w:rsidR="003B1897" w:rsidRPr="0027086B" w:rsidRDefault="003B189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Грунт находится выше уровня подземных в</w:t>
      </w:r>
      <w:r w:rsidR="00A3613D">
        <w:rPr>
          <w:sz w:val="28"/>
          <w:szCs w:val="28"/>
        </w:rPr>
        <w:t xml:space="preserve">од, поэтому удельный вес грунта </w:t>
      </w:r>
      <w:r w:rsidRPr="0027086B">
        <w:rPr>
          <w:sz w:val="28"/>
          <w:szCs w:val="28"/>
        </w:rPr>
        <w:t>с учетом взвешивающего действия воды γ</w:t>
      </w:r>
      <w:r w:rsidRPr="0027086B">
        <w:rPr>
          <w:sz w:val="28"/>
          <w:szCs w:val="28"/>
          <w:vertAlign w:val="subscript"/>
          <w:lang w:val="en-US"/>
        </w:rPr>
        <w:t>sb</w:t>
      </w:r>
      <w:r w:rsidRPr="0027086B">
        <w:rPr>
          <w:sz w:val="28"/>
          <w:szCs w:val="28"/>
        </w:rPr>
        <w:t xml:space="preserve"> не определяем.</w:t>
      </w:r>
    </w:p>
    <w:p w:rsidR="003B1897" w:rsidRPr="0027086B" w:rsidRDefault="001A77D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табл. 3</w:t>
      </w:r>
      <w:r w:rsidR="003B1897" w:rsidRPr="0027086B">
        <w:rPr>
          <w:sz w:val="28"/>
          <w:szCs w:val="28"/>
        </w:rPr>
        <w:t xml:space="preserve">.3 [1] определяем расчетное сопротивление </w:t>
      </w:r>
      <w:r w:rsidR="003B1897" w:rsidRPr="0027086B">
        <w:rPr>
          <w:sz w:val="28"/>
          <w:szCs w:val="28"/>
          <w:lang w:val="en-US"/>
        </w:rPr>
        <w:t>R</w:t>
      </w:r>
      <w:r w:rsidR="003B1897" w:rsidRPr="0027086B">
        <w:rPr>
          <w:sz w:val="28"/>
          <w:szCs w:val="28"/>
          <w:vertAlign w:val="subscript"/>
        </w:rPr>
        <w:t>0</w:t>
      </w:r>
      <w:r w:rsidR="003B1897" w:rsidRPr="0027086B">
        <w:rPr>
          <w:sz w:val="28"/>
          <w:szCs w:val="28"/>
        </w:rPr>
        <w:t xml:space="preserve"> для песчаных грунтов.</w:t>
      </w:r>
    </w:p>
    <w:p w:rsidR="003B1897" w:rsidRPr="0027086B" w:rsidRDefault="003B1897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27086B">
        <w:rPr>
          <w:b/>
          <w:sz w:val="28"/>
          <w:szCs w:val="28"/>
        </w:rPr>
        <w:t>Рассматриваемый грунт – песок мелкий, средней плотности, малой степени водонасыщения с ра</w:t>
      </w:r>
      <w:r w:rsidR="009D0126" w:rsidRPr="0027086B">
        <w:rPr>
          <w:b/>
          <w:sz w:val="28"/>
          <w:szCs w:val="28"/>
        </w:rPr>
        <w:t xml:space="preserve">счетным сопротивлением </w:t>
      </w:r>
      <w:r w:rsidR="009D0126" w:rsidRPr="0027086B">
        <w:rPr>
          <w:b/>
          <w:sz w:val="28"/>
          <w:szCs w:val="28"/>
          <w:lang w:val="en-US"/>
        </w:rPr>
        <w:t>R</w:t>
      </w:r>
      <w:r w:rsidR="009D0126" w:rsidRPr="0027086B">
        <w:rPr>
          <w:b/>
          <w:sz w:val="28"/>
          <w:szCs w:val="28"/>
          <w:vertAlign w:val="subscript"/>
        </w:rPr>
        <w:t>0</w:t>
      </w:r>
      <w:r w:rsidR="009D0126" w:rsidRPr="0027086B">
        <w:rPr>
          <w:b/>
          <w:sz w:val="28"/>
          <w:szCs w:val="28"/>
        </w:rPr>
        <w:t xml:space="preserve"> = 300 кПа.</w:t>
      </w:r>
    </w:p>
    <w:p w:rsidR="00672D54" w:rsidRPr="0027086B" w:rsidRDefault="00672D54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9D0126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Образец №2:</w:t>
      </w:r>
      <w:r w:rsidRPr="0027086B">
        <w:rPr>
          <w:sz w:val="28"/>
          <w:szCs w:val="28"/>
        </w:rPr>
        <w:t xml:space="preserve"> </w:t>
      </w:r>
      <w:r w:rsidR="00AB5AE7" w:rsidRPr="0027086B">
        <w:rPr>
          <w:sz w:val="28"/>
          <w:szCs w:val="28"/>
        </w:rPr>
        <w:t>взят из скважины №1</w:t>
      </w:r>
      <w:r w:rsidR="009D0126" w:rsidRPr="0027086B">
        <w:rPr>
          <w:sz w:val="28"/>
          <w:szCs w:val="28"/>
        </w:rPr>
        <w:t xml:space="preserve">. Так как </w:t>
      </w:r>
      <w:r w:rsidR="009D0126" w:rsidRPr="0027086B">
        <w:rPr>
          <w:sz w:val="28"/>
          <w:szCs w:val="28"/>
          <w:lang w:val="en-US"/>
        </w:rPr>
        <w:t>W</w:t>
      </w:r>
      <w:r w:rsidR="009D0126" w:rsidRPr="0027086B">
        <w:rPr>
          <w:sz w:val="28"/>
          <w:szCs w:val="28"/>
          <w:vertAlign w:val="subscript"/>
          <w:lang w:val="en-US"/>
        </w:rPr>
        <w:t>p</w:t>
      </w:r>
      <w:r w:rsidR="009D0126" w:rsidRPr="0027086B">
        <w:rPr>
          <w:sz w:val="28"/>
          <w:szCs w:val="28"/>
        </w:rPr>
        <w:t xml:space="preserve"> </w:t>
      </w:r>
      <w:r w:rsidR="00801F80" w:rsidRPr="0027086B">
        <w:rPr>
          <w:sz w:val="28"/>
          <w:szCs w:val="28"/>
        </w:rPr>
        <w:t>&gt;</w:t>
      </w:r>
      <w:r w:rsidR="009D0126" w:rsidRPr="0027086B">
        <w:rPr>
          <w:sz w:val="28"/>
          <w:szCs w:val="28"/>
        </w:rPr>
        <w:t xml:space="preserve"> 0 и </w:t>
      </w:r>
      <w:r w:rsidR="009D0126" w:rsidRPr="0027086B">
        <w:rPr>
          <w:sz w:val="28"/>
          <w:szCs w:val="28"/>
          <w:lang w:val="en-US"/>
        </w:rPr>
        <w:t>W</w:t>
      </w:r>
      <w:r w:rsidR="009D0126" w:rsidRPr="0027086B">
        <w:rPr>
          <w:sz w:val="28"/>
          <w:szCs w:val="28"/>
          <w:vertAlign w:val="subscript"/>
          <w:lang w:val="en-US"/>
        </w:rPr>
        <w:t>l</w:t>
      </w:r>
      <w:r w:rsidR="009D0126" w:rsidRPr="0027086B">
        <w:rPr>
          <w:sz w:val="28"/>
          <w:szCs w:val="28"/>
        </w:rPr>
        <w:t xml:space="preserve"> </w:t>
      </w:r>
      <w:r w:rsidR="00801F80" w:rsidRPr="0027086B">
        <w:rPr>
          <w:sz w:val="28"/>
          <w:szCs w:val="28"/>
        </w:rPr>
        <w:t>&gt;0, следовательно,</w:t>
      </w:r>
      <w:r w:rsidR="009D0126" w:rsidRPr="0027086B">
        <w:rPr>
          <w:sz w:val="28"/>
          <w:szCs w:val="28"/>
        </w:rPr>
        <w:t xml:space="preserve"> грунт </w:t>
      </w:r>
      <w:r w:rsidR="00801F80" w:rsidRPr="0027086B">
        <w:rPr>
          <w:sz w:val="28"/>
          <w:szCs w:val="28"/>
        </w:rPr>
        <w:t>глинистый</w:t>
      </w:r>
      <w:r w:rsidR="009D0126" w:rsidRPr="0027086B">
        <w:rPr>
          <w:sz w:val="28"/>
          <w:szCs w:val="28"/>
        </w:rPr>
        <w:t>.</w:t>
      </w:r>
    </w:p>
    <w:p w:rsidR="009D0126" w:rsidRPr="0027086B" w:rsidRDefault="009D012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Разновидность </w:t>
      </w:r>
      <w:r w:rsidR="00801F80" w:rsidRPr="0027086B">
        <w:rPr>
          <w:sz w:val="28"/>
          <w:szCs w:val="28"/>
        </w:rPr>
        <w:t xml:space="preserve">глинистого </w:t>
      </w:r>
      <w:r w:rsidRPr="0027086B">
        <w:rPr>
          <w:sz w:val="28"/>
          <w:szCs w:val="28"/>
        </w:rPr>
        <w:t xml:space="preserve">грунта определяется по </w:t>
      </w:r>
      <w:r w:rsidR="00801F80" w:rsidRPr="0027086B">
        <w:rPr>
          <w:sz w:val="28"/>
          <w:szCs w:val="28"/>
        </w:rPr>
        <w:t>числу пластичности</w:t>
      </w:r>
      <w:r w:rsidR="00451F25" w:rsidRPr="0027086B">
        <w:rPr>
          <w:sz w:val="28"/>
          <w:szCs w:val="28"/>
        </w:rPr>
        <w:t xml:space="preserve"> </w:t>
      </w:r>
      <w:r w:rsidR="00451F25" w:rsidRPr="0027086B">
        <w:rPr>
          <w:sz w:val="28"/>
          <w:szCs w:val="28"/>
          <w:lang w:val="en-US"/>
        </w:rPr>
        <w:t>I</w:t>
      </w:r>
      <w:r w:rsidR="00451F25"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, по </w:t>
      </w:r>
      <w:r w:rsidR="00801F80" w:rsidRPr="0027086B">
        <w:rPr>
          <w:sz w:val="28"/>
          <w:szCs w:val="28"/>
        </w:rPr>
        <w:t>показателю</w:t>
      </w:r>
      <w:r w:rsidRPr="0027086B">
        <w:rPr>
          <w:sz w:val="28"/>
          <w:szCs w:val="28"/>
        </w:rPr>
        <w:t xml:space="preserve"> </w:t>
      </w:r>
      <w:r w:rsidR="00801F80" w:rsidRPr="0027086B">
        <w:rPr>
          <w:sz w:val="28"/>
          <w:szCs w:val="28"/>
        </w:rPr>
        <w:t>текучести</w:t>
      </w:r>
      <w:r w:rsidR="00451F25" w:rsidRPr="0027086B">
        <w:rPr>
          <w:sz w:val="28"/>
          <w:szCs w:val="28"/>
        </w:rPr>
        <w:t xml:space="preserve"> </w:t>
      </w:r>
      <w:r w:rsidR="00451F25" w:rsidRPr="0027086B">
        <w:rPr>
          <w:sz w:val="28"/>
          <w:szCs w:val="28"/>
          <w:lang w:val="en-US"/>
        </w:rPr>
        <w:t>I</w:t>
      </w:r>
      <w:r w:rsidR="00451F25"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>.</w:t>
      </w:r>
    </w:p>
    <w:p w:rsidR="00227B54" w:rsidRDefault="00451F25" w:rsidP="00A3613D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числу</w:t>
      </w:r>
      <w:r w:rsidR="00227B54" w:rsidRPr="0027086B">
        <w:rPr>
          <w:sz w:val="28"/>
          <w:szCs w:val="28"/>
        </w:rPr>
        <w:t xml:space="preserve"> пластичности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согласно формуле (2.1) [1]</w:t>
      </w:r>
      <w:r w:rsidR="00227B54" w:rsidRPr="0027086B">
        <w:rPr>
          <w:sz w:val="28"/>
          <w:szCs w:val="28"/>
        </w:rPr>
        <w:t>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451F25" w:rsidRPr="0027086B" w:rsidRDefault="00B91FA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  <w:lang w:val="en-US"/>
        </w:rPr>
        <w:object w:dxaOrig="3519" w:dyaOrig="380">
          <v:shape id="_x0000_i1028" type="#_x0000_t75" style="width:176.25pt;height:18.75pt" o:ole="">
            <v:imagedata r:id="rId14" o:title=""/>
          </v:shape>
          <o:OLEObject Type="Embed" ProgID="Equation.3" ShapeID="_x0000_i1028" DrawAspect="Content" ObjectID="_1470861014" r:id="rId15"/>
        </w:objec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51F25" w:rsidRPr="0027086B" w:rsidRDefault="00451F2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Следовательно, грунт суглинок (табл. 2.2) [1]. По табл. 2.3 [1] суглинок легкий пылеватый, так как частиц от 2 мм до 0,5 мм</w:t>
      </w:r>
      <w:r w:rsidR="005175D5" w:rsidRPr="0027086B">
        <w:rPr>
          <w:sz w:val="28"/>
          <w:szCs w:val="28"/>
        </w:rPr>
        <w:t xml:space="preserve"> (0</w:t>
      </w:r>
      <w:r w:rsidR="00D75324" w:rsidRPr="0027086B">
        <w:rPr>
          <w:sz w:val="28"/>
          <w:szCs w:val="28"/>
        </w:rPr>
        <w:t>%) содержится менее 40%.</w:t>
      </w:r>
    </w:p>
    <w:p w:rsidR="00227B54" w:rsidRDefault="00D75324" w:rsidP="00A3613D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показателю </w:t>
      </w:r>
      <w:r w:rsidR="00227B54" w:rsidRPr="0027086B">
        <w:rPr>
          <w:sz w:val="28"/>
          <w:szCs w:val="28"/>
        </w:rPr>
        <w:t>текучести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>, согласно формуле (2.2) [1]</w:t>
      </w:r>
      <w:r w:rsidR="00227B54" w:rsidRPr="0027086B">
        <w:rPr>
          <w:sz w:val="28"/>
          <w:szCs w:val="28"/>
        </w:rPr>
        <w:t>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A3613D" w:rsidRDefault="00B91FA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  <w:lang w:val="en-US"/>
        </w:rPr>
        <w:object w:dxaOrig="3040" w:dyaOrig="680">
          <v:shape id="_x0000_i1029" type="#_x0000_t75" style="width:152.25pt;height:33.75pt" o:ole="">
            <v:imagedata r:id="rId16" o:title=""/>
          </v:shape>
          <o:OLEObject Type="Embed" ProgID="Equation.3" ShapeID="_x0000_i1029" DrawAspect="Content" ObjectID="_1470861015" r:id="rId17"/>
        </w:object>
      </w:r>
      <w:r w:rsidR="005A3125" w:rsidRPr="0027086B">
        <w:rPr>
          <w:sz w:val="28"/>
          <w:szCs w:val="28"/>
        </w:rPr>
        <w:t xml:space="preserve">, 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D75324" w:rsidRPr="0027086B" w:rsidRDefault="005A312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следовательно, </w:t>
      </w:r>
      <w:r w:rsidR="003F0A4D" w:rsidRPr="0027086B">
        <w:rPr>
          <w:sz w:val="28"/>
          <w:szCs w:val="28"/>
        </w:rPr>
        <w:t>суглинок</w:t>
      </w:r>
      <w:r w:rsidRPr="0027086B">
        <w:rPr>
          <w:sz w:val="28"/>
          <w:szCs w:val="28"/>
        </w:rPr>
        <w:t xml:space="preserve"> </w:t>
      </w:r>
      <w:r w:rsidR="003F0A4D" w:rsidRPr="0027086B">
        <w:rPr>
          <w:sz w:val="28"/>
          <w:szCs w:val="28"/>
        </w:rPr>
        <w:t>мягко</w:t>
      </w:r>
      <w:r w:rsidRPr="0027086B">
        <w:rPr>
          <w:sz w:val="28"/>
          <w:szCs w:val="28"/>
        </w:rPr>
        <w:t>пластичн</w:t>
      </w:r>
      <w:r w:rsidR="003F0A4D" w:rsidRPr="0027086B">
        <w:rPr>
          <w:sz w:val="28"/>
          <w:szCs w:val="28"/>
        </w:rPr>
        <w:t>ый</w:t>
      </w:r>
      <w:r w:rsidRPr="0027086B">
        <w:rPr>
          <w:sz w:val="28"/>
          <w:szCs w:val="28"/>
        </w:rPr>
        <w:t xml:space="preserve"> (табл. 2.4 [1]).</w:t>
      </w:r>
    </w:p>
    <w:p w:rsidR="005A3125" w:rsidRPr="0027086B" w:rsidRDefault="005A312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Поскольку грунт глинистый, необходимо установить, обладает ли он набухающими или </w:t>
      </w:r>
      <w:r w:rsidR="003F0A4D" w:rsidRPr="0027086B">
        <w:rPr>
          <w:sz w:val="28"/>
          <w:szCs w:val="28"/>
        </w:rPr>
        <w:t>просадочным</w:t>
      </w:r>
      <w:r w:rsidR="009F7AFB" w:rsidRPr="0027086B">
        <w:rPr>
          <w:sz w:val="28"/>
          <w:szCs w:val="28"/>
        </w:rPr>
        <w:t>и</w:t>
      </w:r>
      <w:r w:rsidRPr="0027086B">
        <w:rPr>
          <w:sz w:val="28"/>
          <w:szCs w:val="28"/>
        </w:rPr>
        <w:t xml:space="preserve"> </w:t>
      </w:r>
      <w:r w:rsidR="004F798F" w:rsidRPr="0027086B">
        <w:rPr>
          <w:sz w:val="28"/>
          <w:szCs w:val="28"/>
        </w:rPr>
        <w:t>свойствами. Для этого в начале определим следующие характеристики:</w:t>
      </w:r>
    </w:p>
    <w:p w:rsidR="004F798F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-</w:t>
      </w:r>
      <w:r w:rsidR="004F798F" w:rsidRPr="0027086B">
        <w:rPr>
          <w:sz w:val="28"/>
          <w:szCs w:val="28"/>
        </w:rPr>
        <w:t>(%, д.е.) плотность сухого грунта ρ</w:t>
      </w:r>
      <w:r w:rsidR="004F798F" w:rsidRPr="0027086B">
        <w:rPr>
          <w:sz w:val="28"/>
          <w:szCs w:val="28"/>
          <w:vertAlign w:val="subscript"/>
          <w:lang w:val="en-US"/>
        </w:rPr>
        <w:t>d</w:t>
      </w:r>
      <w:r w:rsidR="004F798F" w:rsidRPr="0027086B">
        <w:rPr>
          <w:sz w:val="28"/>
          <w:szCs w:val="28"/>
        </w:rPr>
        <w:t xml:space="preserve"> по формуле (2.3)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7033" w:rsidRDefault="00324D0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  <w:lang w:val="en-US"/>
        </w:rPr>
        <w:object w:dxaOrig="3640" w:dyaOrig="620">
          <v:shape id="_x0000_i1030" type="#_x0000_t75" style="width:182.25pt;height:30.75pt" o:ole="">
            <v:imagedata r:id="rId18" o:title=""/>
          </v:shape>
          <o:OLEObject Type="Embed" ProgID="Equation.3" ShapeID="_x0000_i1030" DrawAspect="Content" ObjectID="_1470861016" r:id="rId19"/>
        </w:object>
      </w:r>
      <w:r w:rsidR="00EA1EA6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A6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EA1EA6" w:rsidRPr="0027086B">
        <w:rPr>
          <w:sz w:val="28"/>
          <w:szCs w:val="28"/>
        </w:rPr>
        <w:t>коэффициент пористости е по формуле (2.4) [1]:</w:t>
      </w:r>
    </w:p>
    <w:p w:rsidR="00EA1EA6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4D0B" w:rsidRPr="0027086B">
        <w:rPr>
          <w:position w:val="-30"/>
          <w:sz w:val="28"/>
          <w:szCs w:val="28"/>
          <w:lang w:val="en-US"/>
        </w:rPr>
        <w:object w:dxaOrig="3100" w:dyaOrig="700">
          <v:shape id="_x0000_i1031" type="#_x0000_t75" style="width:155.25pt;height:35.25pt" o:ole="">
            <v:imagedata r:id="rId20" o:title=""/>
          </v:shape>
          <o:OLEObject Type="Embed" ProgID="Equation.3" ShapeID="_x0000_i1031" DrawAspect="Content" ObjectID="_1470861017" r:id="rId21"/>
        </w:object>
      </w:r>
      <w:r w:rsidR="00217970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217970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217970" w:rsidRPr="0027086B">
        <w:rPr>
          <w:sz w:val="28"/>
          <w:szCs w:val="28"/>
        </w:rPr>
        <w:t xml:space="preserve">коэффициент водонасыщения </w:t>
      </w:r>
      <w:r w:rsidR="00217970" w:rsidRPr="0027086B">
        <w:rPr>
          <w:sz w:val="28"/>
          <w:szCs w:val="28"/>
          <w:lang w:val="en-US"/>
        </w:rPr>
        <w:t>S</w:t>
      </w:r>
      <w:r w:rsidR="00217970" w:rsidRPr="0027086B">
        <w:rPr>
          <w:sz w:val="28"/>
          <w:szCs w:val="28"/>
          <w:vertAlign w:val="subscript"/>
          <w:lang w:val="en-US"/>
        </w:rPr>
        <w:t>r</w:t>
      </w:r>
      <w:r w:rsidR="00217970" w:rsidRPr="0027086B">
        <w:rPr>
          <w:sz w:val="28"/>
          <w:szCs w:val="28"/>
        </w:rPr>
        <w:t xml:space="preserve"> по формуле (2.5)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217970" w:rsidRDefault="00324D0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  <w:lang w:val="en-US"/>
        </w:rPr>
        <w:object w:dxaOrig="3500" w:dyaOrig="700">
          <v:shape id="_x0000_i1032" type="#_x0000_t75" style="width:174.75pt;height:35.25pt" o:ole="">
            <v:imagedata r:id="rId22" o:title=""/>
          </v:shape>
          <o:OLEObject Type="Embed" ProgID="Equation.3" ShapeID="_x0000_i1032" DrawAspect="Content" ObjectID="_1470861018" r:id="rId23"/>
        </w:object>
      </w:r>
      <w:r w:rsidR="00603854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03854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 xml:space="preserve">- </w:t>
      </w:r>
      <w:r w:rsidR="00603854" w:rsidRPr="0027086B">
        <w:rPr>
          <w:sz w:val="28"/>
          <w:szCs w:val="28"/>
        </w:rPr>
        <w:t>показатель е</w:t>
      </w:r>
      <w:r w:rsidR="00603854" w:rsidRPr="0027086B">
        <w:rPr>
          <w:sz w:val="28"/>
          <w:szCs w:val="28"/>
          <w:vertAlign w:val="subscript"/>
          <w:lang w:val="en-US"/>
        </w:rPr>
        <w:t>l</w:t>
      </w:r>
      <w:r w:rsidR="00603854" w:rsidRPr="0027086B">
        <w:rPr>
          <w:sz w:val="28"/>
          <w:szCs w:val="28"/>
          <w:lang w:val="en-US"/>
        </w:rPr>
        <w:t xml:space="preserve"> </w:t>
      </w:r>
      <w:r w:rsidR="00603854" w:rsidRPr="0027086B">
        <w:rPr>
          <w:sz w:val="28"/>
          <w:szCs w:val="28"/>
        </w:rPr>
        <w:t>по формуле (2.8)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603854" w:rsidRDefault="00324D0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  <w:lang w:val="en-US"/>
        </w:rPr>
        <w:object w:dxaOrig="3280" w:dyaOrig="700">
          <v:shape id="_x0000_i1033" type="#_x0000_t75" style="width:164.25pt;height:35.25pt" o:ole="">
            <v:imagedata r:id="rId24" o:title=""/>
          </v:shape>
          <o:OLEObject Type="Embed" ProgID="Equation.3" ShapeID="_x0000_i1033" DrawAspect="Content" ObjectID="_1470861019" r:id="rId25"/>
        </w:object>
      </w:r>
      <w:r w:rsidR="00686EFA" w:rsidRPr="0027086B">
        <w:rPr>
          <w:sz w:val="28"/>
          <w:szCs w:val="28"/>
        </w:rPr>
        <w:t>.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86EFA" w:rsidRDefault="00686EF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Определяем по формуле </w:t>
      </w:r>
      <w:r w:rsidR="00395BF7" w:rsidRPr="0027086B">
        <w:rPr>
          <w:sz w:val="28"/>
          <w:szCs w:val="28"/>
        </w:rPr>
        <w:t xml:space="preserve">(2.5) [1] показатель </w:t>
      </w:r>
      <w:r w:rsidR="00395BF7" w:rsidRPr="0027086B">
        <w:rPr>
          <w:sz w:val="28"/>
          <w:szCs w:val="28"/>
          <w:lang w:val="en-US"/>
        </w:rPr>
        <w:t>I</w:t>
      </w:r>
      <w:r w:rsidR="00395BF7" w:rsidRPr="0027086B">
        <w:rPr>
          <w:sz w:val="28"/>
          <w:szCs w:val="28"/>
          <w:vertAlign w:val="subscript"/>
          <w:lang w:val="en-US"/>
        </w:rPr>
        <w:t>ss</w:t>
      </w:r>
      <w:r w:rsidR="00395BF7" w:rsidRPr="0027086B">
        <w:rPr>
          <w:sz w:val="28"/>
          <w:szCs w:val="28"/>
        </w:rPr>
        <w:t>, с помощью которого дается предварительная оценка просадочных и набухающих свойств грунта: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95BF7" w:rsidRPr="0027086B" w:rsidRDefault="005A2C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3340" w:dyaOrig="660">
          <v:shape id="_x0000_i1034" type="#_x0000_t75" style="width:167.25pt;height:33pt" o:ole="">
            <v:imagedata r:id="rId26" o:title=""/>
          </v:shape>
          <o:OLEObject Type="Embed" ProgID="Equation.DSMT4" ShapeID="_x0000_i1034" DrawAspect="Content" ObjectID="_1470861020" r:id="rId27"/>
        </w:object>
      </w:r>
      <w:r w:rsidRPr="0027086B">
        <w:rPr>
          <w:sz w:val="28"/>
          <w:szCs w:val="28"/>
        </w:rPr>
        <w:t>.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A2C3D" w:rsidRPr="0027086B" w:rsidRDefault="005A2C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 будет относиться к просадочным, если условия </w:t>
      </w:r>
      <w:r w:rsidRPr="0027086B">
        <w:rPr>
          <w:position w:val="-12"/>
          <w:sz w:val="28"/>
          <w:szCs w:val="28"/>
        </w:rPr>
        <w:object w:dxaOrig="840" w:dyaOrig="360">
          <v:shape id="_x0000_i1035" type="#_x0000_t75" style="width:42pt;height:18pt" o:ole="">
            <v:imagedata r:id="rId28" o:title=""/>
          </v:shape>
          <o:OLEObject Type="Embed" ProgID="Equation.DSMT4" ShapeID="_x0000_i1035" DrawAspect="Content" ObjectID="_1470861021" r:id="rId29"/>
        </w:object>
      </w:r>
      <w:r w:rsidRPr="0027086B">
        <w:rPr>
          <w:sz w:val="28"/>
          <w:szCs w:val="28"/>
        </w:rPr>
        <w:t xml:space="preserve"> и </w:t>
      </w:r>
      <w:r w:rsidR="00ED0DB8" w:rsidRPr="0027086B">
        <w:rPr>
          <w:position w:val="-12"/>
          <w:sz w:val="28"/>
          <w:szCs w:val="28"/>
        </w:rPr>
        <w:object w:dxaOrig="840" w:dyaOrig="360">
          <v:shape id="_x0000_i1036" type="#_x0000_t75" style="width:42pt;height:18pt" o:ole="">
            <v:imagedata r:id="rId30" o:title=""/>
          </v:shape>
          <o:OLEObject Type="Embed" ProgID="Equation.DSMT4" ShapeID="_x0000_i1036" DrawAspect="Content" ObjectID="_1470861022" r:id="rId31"/>
        </w:object>
      </w:r>
      <w:r w:rsidR="00ED0DB8" w:rsidRPr="0027086B">
        <w:rPr>
          <w:sz w:val="28"/>
          <w:szCs w:val="28"/>
        </w:rPr>
        <w:t xml:space="preserve"> выполняются. В нашем случае одно из условий не выполняется, следовательно, грунт является непросадочным.</w:t>
      </w:r>
    </w:p>
    <w:p w:rsidR="008E11AE" w:rsidRPr="0027086B" w:rsidRDefault="008E11A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 будет относиться к набухающим, если условие </w:t>
      </w:r>
      <w:r w:rsidRPr="0027086B">
        <w:rPr>
          <w:position w:val="-12"/>
          <w:sz w:val="28"/>
          <w:szCs w:val="28"/>
        </w:rPr>
        <w:object w:dxaOrig="859" w:dyaOrig="360">
          <v:shape id="_x0000_i1037" type="#_x0000_t75" style="width:42.75pt;height:18pt" o:ole="">
            <v:imagedata r:id="rId32" o:title=""/>
          </v:shape>
          <o:OLEObject Type="Embed" ProgID="Equation.DSMT4" ShapeID="_x0000_i1037" DrawAspect="Content" ObjectID="_1470861023" r:id="rId33"/>
        </w:object>
      </w:r>
      <w:r w:rsidRPr="0027086B">
        <w:rPr>
          <w:sz w:val="28"/>
          <w:szCs w:val="28"/>
        </w:rPr>
        <w:t xml:space="preserve"> </w:t>
      </w:r>
      <w:r w:rsidR="00250A4E" w:rsidRPr="0027086B">
        <w:rPr>
          <w:sz w:val="28"/>
          <w:szCs w:val="28"/>
        </w:rPr>
        <w:t>выполняется. В нашем случае условие не выполняется, следовательно, грунт является ненабухающим.</w:t>
      </w:r>
    </w:p>
    <w:p w:rsidR="00250A4E" w:rsidRPr="0027086B" w:rsidRDefault="00250A4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табл. </w:t>
      </w:r>
      <w:r w:rsidR="001A77DA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.4 [1] определяем расчетное сопротивление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для </w:t>
      </w:r>
      <w:r w:rsidR="003F0A4D" w:rsidRPr="0027086B">
        <w:rPr>
          <w:sz w:val="28"/>
          <w:szCs w:val="28"/>
        </w:rPr>
        <w:t>легкого пылеватого</w:t>
      </w:r>
      <w:r w:rsidRPr="0027086B">
        <w:rPr>
          <w:sz w:val="28"/>
          <w:szCs w:val="28"/>
        </w:rPr>
        <w:t xml:space="preserve"> </w:t>
      </w:r>
      <w:r w:rsidR="003F0A4D" w:rsidRPr="0027086B">
        <w:rPr>
          <w:sz w:val="28"/>
          <w:szCs w:val="28"/>
        </w:rPr>
        <w:t>суглинк</w:t>
      </w:r>
      <w:r w:rsidRPr="0027086B">
        <w:rPr>
          <w:sz w:val="28"/>
          <w:szCs w:val="28"/>
        </w:rPr>
        <w:t>а.</w:t>
      </w:r>
    </w:p>
    <w:p w:rsidR="00250A4E" w:rsidRPr="0027086B" w:rsidRDefault="00250A4E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27086B">
        <w:rPr>
          <w:b/>
          <w:sz w:val="28"/>
          <w:szCs w:val="28"/>
        </w:rPr>
        <w:t xml:space="preserve">Рассматриваемый грунт – </w:t>
      </w:r>
      <w:r w:rsidR="003F0A4D" w:rsidRPr="0027086B">
        <w:rPr>
          <w:b/>
          <w:sz w:val="28"/>
          <w:szCs w:val="28"/>
        </w:rPr>
        <w:t>легкий пылеватый суглинок</w:t>
      </w:r>
      <w:r w:rsidR="003F0A4D" w:rsidRPr="0027086B">
        <w:rPr>
          <w:sz w:val="28"/>
          <w:szCs w:val="28"/>
        </w:rPr>
        <w:t xml:space="preserve"> </w:t>
      </w:r>
      <w:r w:rsidR="003F0A4D" w:rsidRPr="0027086B">
        <w:rPr>
          <w:b/>
          <w:sz w:val="28"/>
          <w:szCs w:val="28"/>
        </w:rPr>
        <w:t xml:space="preserve">мягкопластичный с расчетным сопротивлением </w:t>
      </w:r>
      <w:r w:rsidR="003F0A4D" w:rsidRPr="0027086B">
        <w:rPr>
          <w:b/>
          <w:sz w:val="28"/>
          <w:szCs w:val="28"/>
          <w:lang w:val="en-US"/>
        </w:rPr>
        <w:t>R</w:t>
      </w:r>
      <w:r w:rsidR="003F0A4D" w:rsidRPr="0027086B">
        <w:rPr>
          <w:b/>
          <w:sz w:val="28"/>
          <w:szCs w:val="28"/>
          <w:vertAlign w:val="subscript"/>
        </w:rPr>
        <w:t>0</w:t>
      </w:r>
      <w:r w:rsidR="003F0A4D" w:rsidRPr="0027086B">
        <w:rPr>
          <w:b/>
          <w:sz w:val="28"/>
          <w:szCs w:val="28"/>
        </w:rPr>
        <w:t xml:space="preserve"> = </w:t>
      </w:r>
      <w:r w:rsidR="00AB5AE7" w:rsidRPr="0027086B">
        <w:rPr>
          <w:b/>
          <w:sz w:val="28"/>
          <w:szCs w:val="28"/>
        </w:rPr>
        <w:t>170,33 кПа.</w:t>
      </w:r>
    </w:p>
    <w:p w:rsidR="00672D54" w:rsidRPr="0027086B" w:rsidRDefault="00672D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Образец №3:</w:t>
      </w:r>
      <w:r w:rsidRPr="0027086B">
        <w:rPr>
          <w:sz w:val="28"/>
          <w:szCs w:val="28"/>
        </w:rPr>
        <w:t xml:space="preserve"> взят из скважины №1. Так как </w:t>
      </w:r>
      <w:r w:rsidRPr="0027086B">
        <w:rPr>
          <w:sz w:val="28"/>
          <w:szCs w:val="28"/>
          <w:lang w:val="en-US"/>
        </w:rPr>
        <w:t>W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&gt; 0 и </w:t>
      </w:r>
      <w:r w:rsidRPr="0027086B">
        <w:rPr>
          <w:sz w:val="28"/>
          <w:szCs w:val="28"/>
          <w:lang w:val="en-US"/>
        </w:rPr>
        <w:t>W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 xml:space="preserve"> &gt;0, следовательно, грунт глинистый.</w:t>
      </w: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Разновидность глинистого грунта определяется по числу пластичности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, по показателю текучести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>.</w:t>
      </w:r>
    </w:p>
    <w:p w:rsidR="00AB5AE7" w:rsidRDefault="00AB5AE7" w:rsidP="00A3613D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числу пластичности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согласно формуле (2.1) [1]: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AB5AE7" w:rsidRPr="0027086B" w:rsidRDefault="005175D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879" w:dyaOrig="380">
          <v:shape id="_x0000_i1038" type="#_x0000_t75" style="width:194.25pt;height:18.75pt" o:ole="">
            <v:imagedata r:id="rId34" o:title=""/>
          </v:shape>
          <o:OLEObject Type="Embed" ProgID="Equation.DSMT4" ShapeID="_x0000_i1038" DrawAspect="Content" ObjectID="_1470861024" r:id="rId35"/>
        </w:object>
      </w:r>
      <w:r w:rsidR="00AB5AE7" w:rsidRPr="0027086B">
        <w:rPr>
          <w:sz w:val="28"/>
          <w:szCs w:val="28"/>
        </w:rPr>
        <w:t>.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Следовательно, грунт суглинок (табл. 2.2) [1]. По табл. 2.3 [1] суглинок легкий пылеватый, так как частиц от 2 мм до 0,5 мм (</w:t>
      </w:r>
      <w:r w:rsidR="005175D5" w:rsidRPr="0027086B">
        <w:rPr>
          <w:sz w:val="28"/>
          <w:szCs w:val="28"/>
        </w:rPr>
        <w:t>0</w:t>
      </w:r>
      <w:r w:rsidRPr="0027086B">
        <w:rPr>
          <w:sz w:val="28"/>
          <w:szCs w:val="28"/>
        </w:rPr>
        <w:t>%) содержится менее 40%.</w:t>
      </w:r>
    </w:p>
    <w:p w:rsidR="00AB5AE7" w:rsidRDefault="00AB5AE7" w:rsidP="00A3613D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показателю текучести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>, согласно формуле (2.2) [1]: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A3613D" w:rsidRDefault="005175D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3260" w:dyaOrig="740">
          <v:shape id="_x0000_i1039" type="#_x0000_t75" style="width:162.75pt;height:36.75pt" o:ole="">
            <v:imagedata r:id="rId36" o:title=""/>
          </v:shape>
          <o:OLEObject Type="Embed" ProgID="Equation.DSMT4" ShapeID="_x0000_i1039" DrawAspect="Content" ObjectID="_1470861025" r:id="rId37"/>
        </w:object>
      </w:r>
      <w:r w:rsidR="00AB5AE7" w:rsidRPr="0027086B">
        <w:rPr>
          <w:sz w:val="28"/>
          <w:szCs w:val="28"/>
        </w:rPr>
        <w:t xml:space="preserve">, 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следовательно, суглинок мягкопластичный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(табл. 2.4 [1]).</w:t>
      </w: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Поскольку грунт глинистый, необходимо установить, обладает ли он набухающими или просадочными свойствами. Для этого в начале определим следующие характеристики:</w:t>
      </w:r>
    </w:p>
    <w:p w:rsidR="00AB5AE7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-</w:t>
      </w:r>
      <w:r w:rsidR="00AB5AE7" w:rsidRPr="0027086B">
        <w:rPr>
          <w:sz w:val="28"/>
          <w:szCs w:val="28"/>
        </w:rPr>
        <w:t>(%, д.е.) плотность сухого грунта ρ</w:t>
      </w:r>
      <w:r w:rsidR="00AB5AE7" w:rsidRPr="0027086B">
        <w:rPr>
          <w:sz w:val="28"/>
          <w:szCs w:val="28"/>
          <w:vertAlign w:val="subscript"/>
          <w:lang w:val="en-US"/>
        </w:rPr>
        <w:t>d</w:t>
      </w:r>
      <w:r w:rsidR="00AB5AE7" w:rsidRPr="0027086B">
        <w:rPr>
          <w:sz w:val="28"/>
          <w:szCs w:val="28"/>
        </w:rPr>
        <w:t xml:space="preserve"> по формуле (2.3)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Default="005175D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2760" w:dyaOrig="660">
          <v:shape id="_x0000_i1040" type="#_x0000_t75" style="width:138pt;height:33pt" o:ole="">
            <v:imagedata r:id="rId38" o:title=""/>
          </v:shape>
          <o:OLEObject Type="Embed" ProgID="Equation.DSMT4" ShapeID="_x0000_i1040" DrawAspect="Content" ObjectID="_1470861026" r:id="rId39"/>
        </w:object>
      </w:r>
      <w:r w:rsidR="00AB5AE7" w:rsidRPr="0027086B">
        <w:rPr>
          <w:sz w:val="28"/>
          <w:szCs w:val="28"/>
        </w:rPr>
        <w:t xml:space="preserve"> г/см</w:t>
      </w:r>
      <w:r w:rsidR="00AB5AE7" w:rsidRPr="0027086B">
        <w:rPr>
          <w:sz w:val="28"/>
          <w:szCs w:val="28"/>
          <w:vertAlign w:val="superscript"/>
        </w:rPr>
        <w:t>3</w:t>
      </w:r>
      <w:r w:rsidR="00AB5AE7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AB5AE7" w:rsidRPr="0027086B">
        <w:rPr>
          <w:sz w:val="28"/>
          <w:szCs w:val="28"/>
        </w:rPr>
        <w:t>коэффициент пористости е по формуле (2.4)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Default="005175D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2680" w:dyaOrig="680">
          <v:shape id="_x0000_i1041" type="#_x0000_t75" style="width:134.25pt;height:33.75pt" o:ole="">
            <v:imagedata r:id="rId40" o:title=""/>
          </v:shape>
          <o:OLEObject Type="Embed" ProgID="Equation.DSMT4" ShapeID="_x0000_i1041" DrawAspect="Content" ObjectID="_1470861027" r:id="rId41"/>
        </w:object>
      </w:r>
      <w:r w:rsidR="00AB5AE7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Pr="0027086B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AB5AE7" w:rsidRPr="0027086B">
        <w:rPr>
          <w:sz w:val="28"/>
          <w:szCs w:val="28"/>
        </w:rPr>
        <w:t xml:space="preserve">коэффициент водонасыщения </w:t>
      </w:r>
      <w:r w:rsidR="00AB5AE7" w:rsidRPr="0027086B">
        <w:rPr>
          <w:sz w:val="28"/>
          <w:szCs w:val="28"/>
          <w:lang w:val="en-US"/>
        </w:rPr>
        <w:t>S</w:t>
      </w:r>
      <w:r w:rsidR="00AB5AE7" w:rsidRPr="0027086B">
        <w:rPr>
          <w:sz w:val="28"/>
          <w:szCs w:val="28"/>
          <w:vertAlign w:val="subscript"/>
          <w:lang w:val="en-US"/>
        </w:rPr>
        <w:t>r</w:t>
      </w:r>
      <w:r w:rsidR="00AB5AE7" w:rsidRPr="0027086B">
        <w:rPr>
          <w:sz w:val="28"/>
          <w:szCs w:val="28"/>
        </w:rPr>
        <w:t xml:space="preserve"> по формуле (2.5) [1]:</w:t>
      </w:r>
    </w:p>
    <w:p w:rsidR="00AB5AE7" w:rsidRDefault="005175D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3080" w:dyaOrig="680">
          <v:shape id="_x0000_i1042" type="#_x0000_t75" style="width:153.75pt;height:33.75pt" o:ole="">
            <v:imagedata r:id="rId42" o:title=""/>
          </v:shape>
          <o:OLEObject Type="Embed" ProgID="Equation.DSMT4" ShapeID="_x0000_i1042" DrawAspect="Content" ObjectID="_1470861028" r:id="rId43"/>
        </w:object>
      </w:r>
      <w:r w:rsidR="00AB5AE7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 xml:space="preserve">- </w:t>
      </w:r>
      <w:r w:rsidR="00AB5AE7" w:rsidRPr="0027086B">
        <w:rPr>
          <w:sz w:val="28"/>
          <w:szCs w:val="28"/>
        </w:rPr>
        <w:t>показатель е</w:t>
      </w:r>
      <w:r w:rsidR="00AB5AE7" w:rsidRPr="0027086B">
        <w:rPr>
          <w:sz w:val="28"/>
          <w:szCs w:val="28"/>
          <w:vertAlign w:val="subscript"/>
          <w:lang w:val="en-US"/>
        </w:rPr>
        <w:t>l</w:t>
      </w:r>
      <w:r w:rsidR="00AB5AE7" w:rsidRPr="0027086B">
        <w:rPr>
          <w:sz w:val="28"/>
          <w:szCs w:val="28"/>
          <w:lang w:val="en-US"/>
        </w:rPr>
        <w:t xml:space="preserve"> </w:t>
      </w:r>
      <w:r w:rsidR="00AB5AE7" w:rsidRPr="0027086B">
        <w:rPr>
          <w:sz w:val="28"/>
          <w:szCs w:val="28"/>
        </w:rPr>
        <w:t>по формуле (2.8)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Default="003B664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3060" w:dyaOrig="680">
          <v:shape id="_x0000_i1043" type="#_x0000_t75" style="width:153pt;height:33.75pt" o:ole="">
            <v:imagedata r:id="rId44" o:title=""/>
          </v:shape>
          <o:OLEObject Type="Embed" ProgID="Equation.DSMT4" ShapeID="_x0000_i1043" DrawAspect="Content" ObjectID="_1470861029" r:id="rId45"/>
        </w:object>
      </w:r>
      <w:r w:rsidR="00AB5AE7" w:rsidRPr="0027086B">
        <w:rPr>
          <w:sz w:val="28"/>
          <w:szCs w:val="28"/>
        </w:rPr>
        <w:t>.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Определяем по формуле (2.5) [1] показатель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ss</w:t>
      </w:r>
      <w:r w:rsidRPr="0027086B">
        <w:rPr>
          <w:sz w:val="28"/>
          <w:szCs w:val="28"/>
        </w:rPr>
        <w:t>, с помощью которого дается предварительная оценка просадочных и набухающих свойств грунта: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Pr="0027086B" w:rsidRDefault="00F3268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3340" w:dyaOrig="660">
          <v:shape id="_x0000_i1044" type="#_x0000_t75" style="width:167.25pt;height:33pt" o:ole="">
            <v:imagedata r:id="rId46" o:title=""/>
          </v:shape>
          <o:OLEObject Type="Embed" ProgID="Equation.DSMT4" ShapeID="_x0000_i1044" DrawAspect="Content" ObjectID="_1470861030" r:id="rId47"/>
        </w:objec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 будет относиться к просадочным, если условия </w:t>
      </w:r>
      <w:r w:rsidRPr="0027086B">
        <w:rPr>
          <w:position w:val="-12"/>
          <w:sz w:val="28"/>
          <w:szCs w:val="28"/>
        </w:rPr>
        <w:object w:dxaOrig="840" w:dyaOrig="360">
          <v:shape id="_x0000_i1045" type="#_x0000_t75" style="width:42pt;height:18pt" o:ole="">
            <v:imagedata r:id="rId28" o:title=""/>
          </v:shape>
          <o:OLEObject Type="Embed" ProgID="Equation.DSMT4" ShapeID="_x0000_i1045" DrawAspect="Content" ObjectID="_1470861031" r:id="rId48"/>
        </w:object>
      </w:r>
      <w:r w:rsidRPr="0027086B">
        <w:rPr>
          <w:sz w:val="28"/>
          <w:szCs w:val="28"/>
        </w:rPr>
        <w:t xml:space="preserve"> и </w:t>
      </w:r>
      <w:r w:rsidRPr="0027086B">
        <w:rPr>
          <w:position w:val="-12"/>
          <w:sz w:val="28"/>
          <w:szCs w:val="28"/>
        </w:rPr>
        <w:object w:dxaOrig="840" w:dyaOrig="360">
          <v:shape id="_x0000_i1046" type="#_x0000_t75" style="width:42pt;height:18pt" o:ole="">
            <v:imagedata r:id="rId30" o:title=""/>
          </v:shape>
          <o:OLEObject Type="Embed" ProgID="Equation.DSMT4" ShapeID="_x0000_i1046" DrawAspect="Content" ObjectID="_1470861032" r:id="rId49"/>
        </w:object>
      </w:r>
      <w:r w:rsidRPr="0027086B">
        <w:rPr>
          <w:sz w:val="28"/>
          <w:szCs w:val="28"/>
        </w:rPr>
        <w:t xml:space="preserve"> выполняются. В нашем случае одно из условий не выполняется, следовательно, грунт является непросадочным.</w:t>
      </w: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 будет относиться к набухающим, если условие </w:t>
      </w:r>
      <w:r w:rsidRPr="0027086B">
        <w:rPr>
          <w:position w:val="-12"/>
          <w:sz w:val="28"/>
          <w:szCs w:val="28"/>
        </w:rPr>
        <w:object w:dxaOrig="859" w:dyaOrig="360">
          <v:shape id="_x0000_i1047" type="#_x0000_t75" style="width:42.75pt;height:18pt" o:ole="">
            <v:imagedata r:id="rId32" o:title=""/>
          </v:shape>
          <o:OLEObject Type="Embed" ProgID="Equation.DSMT4" ShapeID="_x0000_i1047" DrawAspect="Content" ObjectID="_1470861033" r:id="rId50"/>
        </w:object>
      </w:r>
      <w:r w:rsidRPr="0027086B">
        <w:rPr>
          <w:sz w:val="28"/>
          <w:szCs w:val="28"/>
        </w:rPr>
        <w:t xml:space="preserve"> выполняется. В нашем случае условие не выполняется, следовательно, грунт является ненабухающим.</w:t>
      </w: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табл. </w:t>
      </w:r>
      <w:r w:rsidR="001A77DA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.4 [1] определяем расчетное сопротивление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для легкого пылеватого суглинка.</w:t>
      </w:r>
    </w:p>
    <w:p w:rsidR="00AB5AE7" w:rsidRPr="0027086B" w:rsidRDefault="00AB5AE7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27086B">
        <w:rPr>
          <w:b/>
          <w:sz w:val="28"/>
          <w:szCs w:val="28"/>
        </w:rPr>
        <w:t>Рассматриваемый грунт – легкий пылеватый суглинок</w:t>
      </w:r>
      <w:r w:rsidRPr="0027086B">
        <w:rPr>
          <w:sz w:val="28"/>
          <w:szCs w:val="28"/>
        </w:rPr>
        <w:t xml:space="preserve"> </w:t>
      </w:r>
      <w:r w:rsidRPr="0027086B">
        <w:rPr>
          <w:b/>
          <w:sz w:val="28"/>
          <w:szCs w:val="28"/>
        </w:rPr>
        <w:t xml:space="preserve">мягкопластичный с расчетным сопротивлением </w:t>
      </w:r>
      <w:r w:rsidRPr="0027086B">
        <w:rPr>
          <w:b/>
          <w:sz w:val="28"/>
          <w:szCs w:val="28"/>
          <w:lang w:val="en-US"/>
        </w:rPr>
        <w:t>R</w:t>
      </w:r>
      <w:r w:rsidRPr="0027086B">
        <w:rPr>
          <w:b/>
          <w:sz w:val="28"/>
          <w:szCs w:val="28"/>
          <w:vertAlign w:val="subscript"/>
        </w:rPr>
        <w:t>0</w:t>
      </w:r>
      <w:r w:rsidRPr="0027086B">
        <w:rPr>
          <w:b/>
          <w:sz w:val="28"/>
          <w:szCs w:val="28"/>
        </w:rPr>
        <w:t xml:space="preserve"> = 1</w:t>
      </w:r>
      <w:r w:rsidR="00F32684" w:rsidRPr="0027086B">
        <w:rPr>
          <w:b/>
          <w:sz w:val="28"/>
          <w:szCs w:val="28"/>
        </w:rPr>
        <w:t>63</w:t>
      </w:r>
      <w:r w:rsidRPr="0027086B">
        <w:rPr>
          <w:b/>
          <w:sz w:val="28"/>
          <w:szCs w:val="28"/>
        </w:rPr>
        <w:t>,</w:t>
      </w:r>
      <w:r w:rsidR="00F32684" w:rsidRPr="0027086B">
        <w:rPr>
          <w:b/>
          <w:sz w:val="28"/>
          <w:szCs w:val="28"/>
        </w:rPr>
        <w:t>47</w:t>
      </w:r>
      <w:r w:rsidRPr="0027086B">
        <w:rPr>
          <w:b/>
          <w:sz w:val="28"/>
          <w:szCs w:val="28"/>
        </w:rPr>
        <w:t xml:space="preserve"> кПа.</w:t>
      </w:r>
    </w:p>
    <w:p w:rsidR="00227B54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Образец №4:</w:t>
      </w:r>
      <w:r w:rsidRPr="0027086B">
        <w:rPr>
          <w:sz w:val="28"/>
          <w:szCs w:val="28"/>
        </w:rPr>
        <w:t xml:space="preserve"> взят из скважины №1. Так как </w:t>
      </w:r>
      <w:r w:rsidRPr="0027086B">
        <w:rPr>
          <w:sz w:val="28"/>
          <w:szCs w:val="28"/>
          <w:lang w:val="en-US"/>
        </w:rPr>
        <w:t>W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= 0 и </w:t>
      </w:r>
      <w:r w:rsidRPr="0027086B">
        <w:rPr>
          <w:sz w:val="28"/>
          <w:szCs w:val="28"/>
          <w:lang w:val="en-US"/>
        </w:rPr>
        <w:t>W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 xml:space="preserve"> = 0 и содержание частиц крупнее 2 мм менее 25%, вид грунта – песок.</w:t>
      </w:r>
    </w:p>
    <w:p w:rsidR="00227B54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Разновидность грунта определяется по гранулометрическому составу, по коэффициенту пористости е, по коэффициенту водонасыщения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r</w:t>
      </w:r>
      <w:r w:rsidRPr="0027086B">
        <w:rPr>
          <w:sz w:val="28"/>
          <w:szCs w:val="28"/>
        </w:rPr>
        <w:t>.</w:t>
      </w:r>
    </w:p>
    <w:p w:rsidR="00227B54" w:rsidRPr="0027086B" w:rsidRDefault="00227B54" w:rsidP="00A3613D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гранулометрическому составу согласно табл. 2.1 [1] содержание частиц крупнее 0,</w:t>
      </w:r>
      <w:r w:rsidR="00D30707" w:rsidRPr="0027086B">
        <w:rPr>
          <w:sz w:val="28"/>
          <w:szCs w:val="28"/>
        </w:rPr>
        <w:t>25</w:t>
      </w:r>
      <w:r w:rsidRPr="0027086B">
        <w:rPr>
          <w:sz w:val="28"/>
          <w:szCs w:val="28"/>
        </w:rPr>
        <w:t xml:space="preserve"> мм более 5</w:t>
      </w:r>
      <w:r w:rsidR="00D30707" w:rsidRPr="0027086B">
        <w:rPr>
          <w:sz w:val="28"/>
          <w:szCs w:val="28"/>
        </w:rPr>
        <w:t>0</w:t>
      </w:r>
      <w:r w:rsidRPr="0027086B">
        <w:rPr>
          <w:sz w:val="28"/>
          <w:szCs w:val="28"/>
        </w:rPr>
        <w:t>% (0+1+</w:t>
      </w:r>
      <w:r w:rsidR="00D30707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>+2</w:t>
      </w:r>
      <w:r w:rsidR="00D30707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>+2</w:t>
      </w:r>
      <w:r w:rsidR="00D30707" w:rsidRPr="0027086B">
        <w:rPr>
          <w:sz w:val="28"/>
          <w:szCs w:val="28"/>
        </w:rPr>
        <w:t>9</w:t>
      </w:r>
      <w:r w:rsidRPr="0027086B">
        <w:rPr>
          <w:sz w:val="28"/>
          <w:szCs w:val="28"/>
        </w:rPr>
        <w:t xml:space="preserve"> = </w:t>
      </w:r>
      <w:r w:rsidR="00D30707" w:rsidRPr="0027086B">
        <w:rPr>
          <w:sz w:val="28"/>
          <w:szCs w:val="28"/>
        </w:rPr>
        <w:t>56</w:t>
      </w:r>
      <w:r w:rsidRPr="0027086B">
        <w:rPr>
          <w:sz w:val="28"/>
          <w:szCs w:val="28"/>
        </w:rPr>
        <w:t>%), сле</w:t>
      </w:r>
      <w:r w:rsidR="00D30707" w:rsidRPr="0027086B">
        <w:rPr>
          <w:sz w:val="28"/>
          <w:szCs w:val="28"/>
        </w:rPr>
        <w:t>довательно, грунт – песок средней крупности</w:t>
      </w:r>
      <w:r w:rsidRPr="0027086B">
        <w:rPr>
          <w:sz w:val="28"/>
          <w:szCs w:val="28"/>
        </w:rPr>
        <w:t>.</w:t>
      </w:r>
    </w:p>
    <w:p w:rsidR="00227B54" w:rsidRPr="0027086B" w:rsidRDefault="00227B54" w:rsidP="00A3613D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коэффициенту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пористости е.</w:t>
      </w:r>
    </w:p>
    <w:p w:rsidR="00227B54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формуле (2.3) [1] определяем плотность сухого грунта ρ</w:t>
      </w:r>
      <w:r w:rsidRPr="0027086B">
        <w:rPr>
          <w:sz w:val="28"/>
          <w:szCs w:val="28"/>
          <w:vertAlign w:val="subscript"/>
          <w:lang w:val="en-US"/>
        </w:rPr>
        <w:t>d</w:t>
      </w:r>
      <w:r w:rsidRPr="0027086B">
        <w:rPr>
          <w:sz w:val="28"/>
          <w:szCs w:val="28"/>
        </w:rPr>
        <w:t>: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27B54" w:rsidRPr="0027086B" w:rsidRDefault="00D3070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3220" w:dyaOrig="660">
          <v:shape id="_x0000_i1048" type="#_x0000_t75" style="width:161.25pt;height:33pt" o:ole="">
            <v:imagedata r:id="rId51" o:title=""/>
          </v:shape>
          <o:OLEObject Type="Embed" ProgID="Equation.DSMT4" ShapeID="_x0000_i1048" DrawAspect="Content" ObjectID="_1470861034" r:id="rId52"/>
        </w:object>
      </w:r>
      <w:r w:rsidR="00227B54" w:rsidRPr="0027086B">
        <w:rPr>
          <w:sz w:val="28"/>
          <w:szCs w:val="28"/>
        </w:rPr>
        <w:t>.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3613D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Коэффициент пористости составит: 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27B54" w:rsidRPr="0027086B" w:rsidRDefault="00D3070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2700" w:dyaOrig="680">
          <v:shape id="_x0000_i1049" type="#_x0000_t75" style="width:135pt;height:33.75pt" o:ole="">
            <v:imagedata r:id="rId53" o:title=""/>
          </v:shape>
          <o:OLEObject Type="Embed" ProgID="Equation.DSMT4" ShapeID="_x0000_i1049" DrawAspect="Content" ObjectID="_1470861035" r:id="rId54"/>
        </w:object>
      </w:r>
      <w:r w:rsidR="00227B54" w:rsidRPr="0027086B">
        <w:rPr>
          <w:sz w:val="28"/>
          <w:szCs w:val="28"/>
        </w:rPr>
        <w:t>.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27B54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табл. 2.5 [1] устанавливаем – песок </w:t>
      </w:r>
      <w:r w:rsidR="00D30707" w:rsidRPr="0027086B">
        <w:rPr>
          <w:sz w:val="28"/>
          <w:szCs w:val="28"/>
        </w:rPr>
        <w:t>средней крупности</w:t>
      </w:r>
      <w:r w:rsidRPr="0027086B">
        <w:rPr>
          <w:sz w:val="28"/>
          <w:szCs w:val="28"/>
        </w:rPr>
        <w:t>, средней плотности.</w:t>
      </w:r>
    </w:p>
    <w:p w:rsidR="00227B54" w:rsidRDefault="00227B54" w:rsidP="00A3613D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коэффициенту водонасыщения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r</w:t>
      </w:r>
      <w:r w:rsidRPr="0027086B">
        <w:rPr>
          <w:sz w:val="28"/>
          <w:szCs w:val="28"/>
        </w:rPr>
        <w:t xml:space="preserve"> согласно формуле 2.5 [1]: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A3613D" w:rsidRDefault="001A77D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2740" w:dyaOrig="680">
          <v:shape id="_x0000_i1050" type="#_x0000_t75" style="width:137.25pt;height:33.75pt" o:ole="">
            <v:imagedata r:id="rId55" o:title=""/>
          </v:shape>
          <o:OLEObject Type="Embed" ProgID="Equation.DSMT4" ShapeID="_x0000_i1050" DrawAspect="Content" ObjectID="_1470861036" r:id="rId56"/>
        </w:object>
      </w:r>
      <w:r w:rsidR="00227B54" w:rsidRPr="0027086B">
        <w:rPr>
          <w:sz w:val="28"/>
          <w:szCs w:val="28"/>
        </w:rPr>
        <w:t xml:space="preserve">, 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27B54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следовательно, песок</w:t>
      </w:r>
      <w:r w:rsidR="001A77DA" w:rsidRPr="0027086B">
        <w:rPr>
          <w:sz w:val="28"/>
          <w:szCs w:val="28"/>
        </w:rPr>
        <w:t>,</w:t>
      </w:r>
      <w:r w:rsidRPr="0027086B">
        <w:rPr>
          <w:sz w:val="28"/>
          <w:szCs w:val="28"/>
        </w:rPr>
        <w:t xml:space="preserve"> </w:t>
      </w:r>
      <w:r w:rsidR="001A77DA" w:rsidRPr="0027086B">
        <w:rPr>
          <w:sz w:val="28"/>
          <w:szCs w:val="28"/>
        </w:rPr>
        <w:t>насыщенный водой</w:t>
      </w:r>
      <w:r w:rsidRPr="0027086B">
        <w:rPr>
          <w:sz w:val="28"/>
          <w:szCs w:val="28"/>
        </w:rPr>
        <w:t xml:space="preserve"> (табл.2.6 [1]).</w:t>
      </w:r>
    </w:p>
    <w:p w:rsidR="00227B54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табл. </w:t>
      </w:r>
      <w:r w:rsidR="001A77DA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.3 [1] определяем расчетное сопротивление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для песчаных грунтов.</w:t>
      </w:r>
    </w:p>
    <w:p w:rsidR="00227B54" w:rsidRPr="0027086B" w:rsidRDefault="00227B54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27086B">
        <w:rPr>
          <w:b/>
          <w:sz w:val="28"/>
          <w:szCs w:val="28"/>
        </w:rPr>
        <w:t xml:space="preserve">Рассматриваемый грунт – песок </w:t>
      </w:r>
      <w:r w:rsidR="00CC6AF3" w:rsidRPr="0027086B">
        <w:rPr>
          <w:b/>
          <w:sz w:val="28"/>
          <w:szCs w:val="28"/>
        </w:rPr>
        <w:t>средней крупности</w:t>
      </w:r>
      <w:r w:rsidRPr="0027086B">
        <w:rPr>
          <w:b/>
          <w:sz w:val="28"/>
          <w:szCs w:val="28"/>
        </w:rPr>
        <w:t>, с</w:t>
      </w:r>
      <w:r w:rsidR="00CC6AF3" w:rsidRPr="0027086B">
        <w:rPr>
          <w:b/>
          <w:sz w:val="28"/>
          <w:szCs w:val="28"/>
        </w:rPr>
        <w:t>редней плотности, насыщенны</w:t>
      </w:r>
      <w:r w:rsidR="00F61B1F" w:rsidRPr="0027086B">
        <w:rPr>
          <w:b/>
          <w:sz w:val="28"/>
          <w:szCs w:val="28"/>
        </w:rPr>
        <w:t>й</w:t>
      </w:r>
      <w:r w:rsidRPr="0027086B">
        <w:rPr>
          <w:b/>
          <w:sz w:val="28"/>
          <w:szCs w:val="28"/>
        </w:rPr>
        <w:t xml:space="preserve"> </w:t>
      </w:r>
      <w:r w:rsidR="00CC6AF3" w:rsidRPr="0027086B">
        <w:rPr>
          <w:b/>
          <w:sz w:val="28"/>
          <w:szCs w:val="28"/>
        </w:rPr>
        <w:t xml:space="preserve">водой </w:t>
      </w:r>
      <w:r w:rsidRPr="0027086B">
        <w:rPr>
          <w:b/>
          <w:sz w:val="28"/>
          <w:szCs w:val="28"/>
        </w:rPr>
        <w:t xml:space="preserve">с расчетным сопротивлением </w:t>
      </w:r>
      <w:r w:rsidRPr="0027086B">
        <w:rPr>
          <w:b/>
          <w:sz w:val="28"/>
          <w:szCs w:val="28"/>
          <w:lang w:val="en-US"/>
        </w:rPr>
        <w:t>R</w:t>
      </w:r>
      <w:r w:rsidRPr="0027086B">
        <w:rPr>
          <w:b/>
          <w:sz w:val="28"/>
          <w:szCs w:val="28"/>
          <w:vertAlign w:val="subscript"/>
        </w:rPr>
        <w:t>0</w:t>
      </w:r>
      <w:r w:rsidRPr="0027086B">
        <w:rPr>
          <w:b/>
          <w:sz w:val="28"/>
          <w:szCs w:val="28"/>
        </w:rPr>
        <w:t xml:space="preserve"> = </w:t>
      </w:r>
      <w:r w:rsidR="00CC6AF3" w:rsidRPr="0027086B">
        <w:rPr>
          <w:b/>
          <w:sz w:val="28"/>
          <w:szCs w:val="28"/>
        </w:rPr>
        <w:t>4</w:t>
      </w:r>
      <w:r w:rsidRPr="0027086B">
        <w:rPr>
          <w:b/>
          <w:sz w:val="28"/>
          <w:szCs w:val="28"/>
        </w:rPr>
        <w:t>00 кПа.</w:t>
      </w:r>
    </w:p>
    <w:p w:rsidR="00672D54" w:rsidRPr="0027086B" w:rsidRDefault="00672D54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Образец №</w:t>
      </w:r>
      <w:r w:rsidR="007A40A9" w:rsidRPr="0027086B">
        <w:rPr>
          <w:i/>
          <w:sz w:val="28"/>
          <w:szCs w:val="28"/>
          <w:u w:val="single"/>
        </w:rPr>
        <w:t>5</w:t>
      </w:r>
      <w:r w:rsidRPr="0027086B">
        <w:rPr>
          <w:i/>
          <w:sz w:val="28"/>
          <w:szCs w:val="28"/>
          <w:u w:val="single"/>
        </w:rPr>
        <w:t>:</w:t>
      </w:r>
      <w:r w:rsidRPr="0027086B">
        <w:rPr>
          <w:sz w:val="28"/>
          <w:szCs w:val="28"/>
        </w:rPr>
        <w:t xml:space="preserve"> взят из скважины №1. Так как </w:t>
      </w:r>
      <w:r w:rsidRPr="0027086B">
        <w:rPr>
          <w:sz w:val="28"/>
          <w:szCs w:val="28"/>
          <w:lang w:val="en-US"/>
        </w:rPr>
        <w:t>W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&gt; 0 и </w:t>
      </w:r>
      <w:r w:rsidRPr="0027086B">
        <w:rPr>
          <w:sz w:val="28"/>
          <w:szCs w:val="28"/>
          <w:lang w:val="en-US"/>
        </w:rPr>
        <w:t>W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 xml:space="preserve"> &gt;0, следовательно, грунт глинистый.</w:t>
      </w:r>
      <w:r w:rsidR="00A3613D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Разновидность глинистого грунта определяется по числу пластичности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, по показателю текучести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>.</w:t>
      </w:r>
    </w:p>
    <w:p w:rsidR="00CC6AF3" w:rsidRDefault="00CC6AF3" w:rsidP="00A3613D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числу пластичности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согласно формуле (2.1) [1]: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980" w:dyaOrig="380">
          <v:shape id="_x0000_i1051" type="#_x0000_t75" style="width:198.75pt;height:18.75pt" o:ole="">
            <v:imagedata r:id="rId57" o:title=""/>
          </v:shape>
          <o:OLEObject Type="Embed" ProgID="Equation.DSMT4" ShapeID="_x0000_i1051" DrawAspect="Content" ObjectID="_1470861037" r:id="rId58"/>
        </w:object>
      </w:r>
      <w:r w:rsidRPr="0027086B">
        <w:rPr>
          <w:sz w:val="28"/>
          <w:szCs w:val="28"/>
        </w:rPr>
        <w:t>.</w:t>
      </w: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Следовательно, грунт глина (табл. 2.2) [1]. По табл. 2.3 [1] глина легкая пылеватая, так как частиц от 2 мм до 0,5 мм (1%) содержится менее 40%.</w:t>
      </w:r>
    </w:p>
    <w:p w:rsidR="00CC6AF3" w:rsidRDefault="00CC6AF3" w:rsidP="00A3613D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показателю текучести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l</w:t>
      </w:r>
      <w:r w:rsidRPr="0027086B">
        <w:rPr>
          <w:sz w:val="28"/>
          <w:szCs w:val="28"/>
        </w:rPr>
        <w:t>, согласно формуле (2.2) [1]:</w:t>
      </w:r>
    </w:p>
    <w:p w:rsidR="00A3613D" w:rsidRPr="0027086B" w:rsidRDefault="00A3613D" w:rsidP="00A3613D">
      <w:pPr>
        <w:spacing w:line="360" w:lineRule="auto"/>
        <w:ind w:left="720"/>
        <w:jc w:val="both"/>
        <w:rPr>
          <w:sz w:val="28"/>
          <w:szCs w:val="28"/>
        </w:rPr>
      </w:pPr>
    </w:p>
    <w:p w:rsidR="00A3613D" w:rsidRDefault="007A40A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3280" w:dyaOrig="740">
          <v:shape id="_x0000_i1052" type="#_x0000_t75" style="width:164.25pt;height:36.75pt" o:ole="">
            <v:imagedata r:id="rId59" o:title=""/>
          </v:shape>
          <o:OLEObject Type="Embed" ProgID="Equation.DSMT4" ShapeID="_x0000_i1052" DrawAspect="Content" ObjectID="_1470861038" r:id="rId60"/>
        </w:object>
      </w:r>
      <w:r w:rsidR="00CC6AF3" w:rsidRPr="0027086B">
        <w:rPr>
          <w:sz w:val="28"/>
          <w:szCs w:val="28"/>
        </w:rPr>
        <w:t xml:space="preserve">, 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следовательно, </w:t>
      </w:r>
      <w:r w:rsidR="007A40A9" w:rsidRPr="0027086B">
        <w:rPr>
          <w:sz w:val="28"/>
          <w:szCs w:val="28"/>
        </w:rPr>
        <w:t>глина</w:t>
      </w:r>
      <w:r w:rsidRPr="0027086B">
        <w:rPr>
          <w:sz w:val="28"/>
          <w:szCs w:val="28"/>
        </w:rPr>
        <w:t xml:space="preserve"> </w:t>
      </w:r>
      <w:r w:rsidR="007A40A9" w:rsidRPr="0027086B">
        <w:rPr>
          <w:sz w:val="28"/>
          <w:szCs w:val="28"/>
        </w:rPr>
        <w:t>полутвердая</w:t>
      </w:r>
      <w:r w:rsidRPr="0027086B">
        <w:rPr>
          <w:sz w:val="28"/>
          <w:szCs w:val="28"/>
        </w:rPr>
        <w:t xml:space="preserve"> (табл. 2.4 [1]).</w:t>
      </w: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Поскольку грунт глинистый, необходимо установить, обладает ли он набухающими или просадочными свойствами. Для этого в начале определим следующие характеристики:</w:t>
      </w:r>
    </w:p>
    <w:p w:rsidR="00CC6AF3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CC6AF3" w:rsidRPr="0027086B">
        <w:rPr>
          <w:sz w:val="28"/>
          <w:szCs w:val="28"/>
        </w:rPr>
        <w:t>(%, д.е.) плотность сухого грунта ρ</w:t>
      </w:r>
      <w:r w:rsidR="00CC6AF3" w:rsidRPr="0027086B">
        <w:rPr>
          <w:sz w:val="28"/>
          <w:szCs w:val="28"/>
          <w:vertAlign w:val="subscript"/>
          <w:lang w:val="en-US"/>
        </w:rPr>
        <w:t>d</w:t>
      </w:r>
      <w:r w:rsidR="00CC6AF3" w:rsidRPr="0027086B">
        <w:rPr>
          <w:sz w:val="28"/>
          <w:szCs w:val="28"/>
        </w:rPr>
        <w:t xml:space="preserve"> по формуле (2.3)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Default="00A61FF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2760" w:dyaOrig="660">
          <v:shape id="_x0000_i1053" type="#_x0000_t75" style="width:138pt;height:33pt" o:ole="">
            <v:imagedata r:id="rId61" o:title=""/>
          </v:shape>
          <o:OLEObject Type="Embed" ProgID="Equation.DSMT4" ShapeID="_x0000_i1053" DrawAspect="Content" ObjectID="_1470861039" r:id="rId62"/>
        </w:object>
      </w:r>
      <w:r w:rsidR="00CC6AF3" w:rsidRPr="0027086B">
        <w:rPr>
          <w:sz w:val="28"/>
          <w:szCs w:val="28"/>
        </w:rPr>
        <w:t xml:space="preserve"> г/см</w:t>
      </w:r>
      <w:r w:rsidR="00CC6AF3" w:rsidRPr="0027086B">
        <w:rPr>
          <w:sz w:val="28"/>
          <w:szCs w:val="28"/>
          <w:vertAlign w:val="superscript"/>
        </w:rPr>
        <w:t>3</w:t>
      </w:r>
      <w:r w:rsidR="00CC6AF3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CC6AF3" w:rsidRPr="0027086B">
        <w:rPr>
          <w:sz w:val="28"/>
          <w:szCs w:val="28"/>
        </w:rPr>
        <w:t>коэффициент пористости е по формуле (2.4)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Default="00A61FF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2680" w:dyaOrig="680">
          <v:shape id="_x0000_i1054" type="#_x0000_t75" style="width:134.25pt;height:33.75pt" o:ole="">
            <v:imagedata r:id="rId63" o:title=""/>
          </v:shape>
          <o:OLEObject Type="Embed" ProgID="Equation.DSMT4" ShapeID="_x0000_i1054" DrawAspect="Content" ObjectID="_1470861040" r:id="rId64"/>
        </w:object>
      </w:r>
      <w:r w:rsidR="00CC6AF3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</w:t>
      </w:r>
      <w:r w:rsidR="00CC6AF3" w:rsidRPr="0027086B">
        <w:rPr>
          <w:sz w:val="28"/>
          <w:szCs w:val="28"/>
        </w:rPr>
        <w:t xml:space="preserve">коэффициент водонасыщения </w:t>
      </w:r>
      <w:r w:rsidR="00CC6AF3" w:rsidRPr="0027086B">
        <w:rPr>
          <w:sz w:val="28"/>
          <w:szCs w:val="28"/>
          <w:lang w:val="en-US"/>
        </w:rPr>
        <w:t>S</w:t>
      </w:r>
      <w:r w:rsidR="00CC6AF3" w:rsidRPr="0027086B">
        <w:rPr>
          <w:sz w:val="28"/>
          <w:szCs w:val="28"/>
          <w:vertAlign w:val="subscript"/>
          <w:lang w:val="en-US"/>
        </w:rPr>
        <w:t>r</w:t>
      </w:r>
      <w:r w:rsidR="00CC6AF3" w:rsidRPr="0027086B">
        <w:rPr>
          <w:sz w:val="28"/>
          <w:szCs w:val="28"/>
        </w:rPr>
        <w:t xml:space="preserve"> по формуле (2.5)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Default="00A61FF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3080" w:dyaOrig="680">
          <v:shape id="_x0000_i1055" type="#_x0000_t75" style="width:153.75pt;height:33.75pt" o:ole="">
            <v:imagedata r:id="rId65" o:title=""/>
          </v:shape>
          <o:OLEObject Type="Embed" ProgID="Equation.DSMT4" ShapeID="_x0000_i1055" DrawAspect="Content" ObjectID="_1470861041" r:id="rId66"/>
        </w:object>
      </w:r>
      <w:r w:rsidR="00CC6AF3" w:rsidRPr="0027086B">
        <w:rPr>
          <w:sz w:val="28"/>
          <w:szCs w:val="28"/>
        </w:rPr>
        <w:t>;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Default="008C5E66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 xml:space="preserve">- </w:t>
      </w:r>
      <w:r w:rsidR="00CC6AF3" w:rsidRPr="0027086B">
        <w:rPr>
          <w:sz w:val="28"/>
          <w:szCs w:val="28"/>
        </w:rPr>
        <w:t>показатель е</w:t>
      </w:r>
      <w:r w:rsidR="00CC6AF3" w:rsidRPr="0027086B">
        <w:rPr>
          <w:sz w:val="28"/>
          <w:szCs w:val="28"/>
          <w:vertAlign w:val="subscript"/>
          <w:lang w:val="en-US"/>
        </w:rPr>
        <w:t>l</w:t>
      </w:r>
      <w:r w:rsidR="00CC6AF3" w:rsidRPr="0027086B">
        <w:rPr>
          <w:sz w:val="28"/>
          <w:szCs w:val="28"/>
          <w:lang w:val="en-US"/>
        </w:rPr>
        <w:t xml:space="preserve"> </w:t>
      </w:r>
      <w:r w:rsidR="00CC6AF3" w:rsidRPr="0027086B">
        <w:rPr>
          <w:sz w:val="28"/>
          <w:szCs w:val="28"/>
        </w:rPr>
        <w:t>по формуле (2.8) [1]:</w:t>
      </w:r>
    </w:p>
    <w:p w:rsidR="00A3613D" w:rsidRPr="0027086B" w:rsidRDefault="00A3613D" w:rsidP="00A3613D">
      <w:pPr>
        <w:tabs>
          <w:tab w:val="num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Pr="0027086B" w:rsidRDefault="00A61FF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3080" w:dyaOrig="680">
          <v:shape id="_x0000_i1056" type="#_x0000_t75" style="width:153.75pt;height:33.75pt" o:ole="">
            <v:imagedata r:id="rId67" o:title=""/>
          </v:shape>
          <o:OLEObject Type="Embed" ProgID="Equation.DSMT4" ShapeID="_x0000_i1056" DrawAspect="Content" ObjectID="_1470861042" r:id="rId68"/>
        </w:object>
      </w:r>
      <w:r w:rsidR="00CC6AF3" w:rsidRPr="0027086B">
        <w:rPr>
          <w:sz w:val="28"/>
          <w:szCs w:val="28"/>
        </w:rPr>
        <w:t>.</w:t>
      </w:r>
    </w:p>
    <w:p w:rsidR="00CC6AF3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Определяем по формуле (2.5) [1] показатель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vertAlign w:val="subscript"/>
          <w:lang w:val="en-US"/>
        </w:rPr>
        <w:t>ss</w:t>
      </w:r>
      <w:r w:rsidRPr="0027086B">
        <w:rPr>
          <w:sz w:val="28"/>
          <w:szCs w:val="28"/>
        </w:rPr>
        <w:t>, с помощью которого дается предварительная оценка просадочных и набухающих свойств грунта:</w:t>
      </w:r>
    </w:p>
    <w:p w:rsidR="00A3613D" w:rsidRPr="0027086B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Pr="0027086B" w:rsidRDefault="00A61FF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2780" w:dyaOrig="660">
          <v:shape id="_x0000_i1057" type="#_x0000_t75" style="width:138.75pt;height:33pt" o:ole="">
            <v:imagedata r:id="rId69" o:title=""/>
          </v:shape>
          <o:OLEObject Type="Embed" ProgID="Equation.DSMT4" ShapeID="_x0000_i1057" DrawAspect="Content" ObjectID="_1470861043" r:id="rId70"/>
        </w:object>
      </w:r>
      <w:r w:rsidR="00CC6AF3" w:rsidRPr="0027086B">
        <w:rPr>
          <w:sz w:val="28"/>
          <w:szCs w:val="28"/>
        </w:rPr>
        <w:t>.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 будет относиться к просадочным, если условия </w:t>
      </w:r>
      <w:r w:rsidRPr="0027086B">
        <w:rPr>
          <w:position w:val="-12"/>
          <w:sz w:val="28"/>
          <w:szCs w:val="28"/>
        </w:rPr>
        <w:object w:dxaOrig="840" w:dyaOrig="360">
          <v:shape id="_x0000_i1058" type="#_x0000_t75" style="width:42pt;height:18pt" o:ole="">
            <v:imagedata r:id="rId28" o:title=""/>
          </v:shape>
          <o:OLEObject Type="Embed" ProgID="Equation.DSMT4" ShapeID="_x0000_i1058" DrawAspect="Content" ObjectID="_1470861044" r:id="rId71"/>
        </w:object>
      </w:r>
      <w:r w:rsidRPr="0027086B">
        <w:rPr>
          <w:sz w:val="28"/>
          <w:szCs w:val="28"/>
        </w:rPr>
        <w:t xml:space="preserve"> и </w:t>
      </w:r>
      <w:r w:rsidRPr="0027086B">
        <w:rPr>
          <w:position w:val="-12"/>
          <w:sz w:val="28"/>
          <w:szCs w:val="28"/>
        </w:rPr>
        <w:object w:dxaOrig="840" w:dyaOrig="360">
          <v:shape id="_x0000_i1059" type="#_x0000_t75" style="width:42pt;height:18pt" o:ole="">
            <v:imagedata r:id="rId30" o:title=""/>
          </v:shape>
          <o:OLEObject Type="Embed" ProgID="Equation.DSMT4" ShapeID="_x0000_i1059" DrawAspect="Content" ObjectID="_1470861045" r:id="rId72"/>
        </w:object>
      </w:r>
      <w:r w:rsidRPr="0027086B">
        <w:rPr>
          <w:sz w:val="28"/>
          <w:szCs w:val="28"/>
        </w:rPr>
        <w:t xml:space="preserve"> выполняются. В нашем случае одно из условий не выполняется, следовательно, грунт является непросадочным.</w:t>
      </w: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 будет относиться к набухающим, если условие </w:t>
      </w:r>
      <w:r w:rsidRPr="0027086B">
        <w:rPr>
          <w:position w:val="-12"/>
          <w:sz w:val="28"/>
          <w:szCs w:val="28"/>
        </w:rPr>
        <w:object w:dxaOrig="859" w:dyaOrig="360">
          <v:shape id="_x0000_i1060" type="#_x0000_t75" style="width:42.75pt;height:18pt" o:ole="">
            <v:imagedata r:id="rId32" o:title=""/>
          </v:shape>
          <o:OLEObject Type="Embed" ProgID="Equation.DSMT4" ShapeID="_x0000_i1060" DrawAspect="Content" ObjectID="_1470861046" r:id="rId73"/>
        </w:object>
      </w:r>
      <w:r w:rsidRPr="0027086B">
        <w:rPr>
          <w:sz w:val="28"/>
          <w:szCs w:val="28"/>
        </w:rPr>
        <w:t xml:space="preserve"> выполняется. В нашем случае условие не выполняется, следовательно, грунт является ненабухающим.</w:t>
      </w:r>
    </w:p>
    <w:p w:rsidR="00CC6AF3" w:rsidRPr="0027086B" w:rsidRDefault="00CC6AF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табл. 3.4 [1] определяем расчетное сопротивление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для легко</w:t>
      </w:r>
      <w:r w:rsidR="00A61FFC" w:rsidRPr="0027086B">
        <w:rPr>
          <w:sz w:val="28"/>
          <w:szCs w:val="28"/>
        </w:rPr>
        <w:t>й</w:t>
      </w:r>
      <w:r w:rsidRPr="0027086B">
        <w:rPr>
          <w:sz w:val="28"/>
          <w:szCs w:val="28"/>
        </w:rPr>
        <w:t xml:space="preserve"> пылевато</w:t>
      </w:r>
      <w:r w:rsidR="00A61FFC" w:rsidRPr="0027086B">
        <w:rPr>
          <w:sz w:val="28"/>
          <w:szCs w:val="28"/>
        </w:rPr>
        <w:t>й глины</w:t>
      </w:r>
      <w:r w:rsidRPr="0027086B">
        <w:rPr>
          <w:sz w:val="28"/>
          <w:szCs w:val="28"/>
        </w:rPr>
        <w:t>.</w:t>
      </w:r>
    </w:p>
    <w:p w:rsidR="00841E9B" w:rsidRPr="0027086B" w:rsidRDefault="00B55F00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Рассматриваемый грунт – легкая</w:t>
      </w:r>
      <w:r w:rsidR="00CC6AF3" w:rsidRPr="0027086B">
        <w:rPr>
          <w:b/>
          <w:sz w:val="28"/>
          <w:szCs w:val="28"/>
        </w:rPr>
        <w:t xml:space="preserve"> пылеват</w:t>
      </w:r>
      <w:r w:rsidRPr="0027086B">
        <w:rPr>
          <w:b/>
          <w:sz w:val="28"/>
          <w:szCs w:val="28"/>
        </w:rPr>
        <w:t>ая</w:t>
      </w:r>
      <w:r w:rsidR="00CC6AF3" w:rsidRPr="0027086B">
        <w:rPr>
          <w:b/>
          <w:sz w:val="28"/>
          <w:szCs w:val="28"/>
        </w:rPr>
        <w:t xml:space="preserve"> глин</w:t>
      </w:r>
      <w:r w:rsidRPr="0027086B">
        <w:rPr>
          <w:b/>
          <w:sz w:val="28"/>
          <w:szCs w:val="28"/>
        </w:rPr>
        <w:t>а</w:t>
      </w:r>
      <w:r w:rsidR="00CC6AF3" w:rsidRPr="0027086B">
        <w:rPr>
          <w:sz w:val="28"/>
          <w:szCs w:val="28"/>
        </w:rPr>
        <w:t xml:space="preserve"> </w:t>
      </w:r>
      <w:r w:rsidRPr="0027086B">
        <w:rPr>
          <w:b/>
          <w:sz w:val="28"/>
          <w:szCs w:val="28"/>
        </w:rPr>
        <w:t>полутвердая</w:t>
      </w:r>
      <w:r w:rsidR="00CC6AF3" w:rsidRPr="0027086B">
        <w:rPr>
          <w:b/>
          <w:sz w:val="28"/>
          <w:szCs w:val="28"/>
        </w:rPr>
        <w:t xml:space="preserve"> с расчетным сопротивлением </w:t>
      </w:r>
      <w:r w:rsidR="00CC6AF3" w:rsidRPr="0027086B">
        <w:rPr>
          <w:b/>
          <w:sz w:val="28"/>
          <w:szCs w:val="28"/>
          <w:lang w:val="en-US"/>
        </w:rPr>
        <w:t>R</w:t>
      </w:r>
      <w:r w:rsidR="00CC6AF3" w:rsidRPr="0027086B">
        <w:rPr>
          <w:b/>
          <w:sz w:val="28"/>
          <w:szCs w:val="28"/>
          <w:vertAlign w:val="subscript"/>
        </w:rPr>
        <w:t>0</w:t>
      </w:r>
      <w:r w:rsidR="00CC6AF3" w:rsidRPr="0027086B">
        <w:rPr>
          <w:b/>
          <w:sz w:val="28"/>
          <w:szCs w:val="28"/>
        </w:rPr>
        <w:t xml:space="preserve"> = </w:t>
      </w:r>
      <w:r w:rsidRPr="0027086B">
        <w:rPr>
          <w:b/>
          <w:sz w:val="28"/>
          <w:szCs w:val="28"/>
        </w:rPr>
        <w:t>265</w:t>
      </w:r>
      <w:r w:rsidR="00CC6AF3" w:rsidRPr="0027086B">
        <w:rPr>
          <w:b/>
          <w:sz w:val="28"/>
          <w:szCs w:val="28"/>
        </w:rPr>
        <w:t xml:space="preserve"> кПа.</w:t>
      </w:r>
    </w:p>
    <w:p w:rsidR="009912D9" w:rsidRPr="00A3613D" w:rsidRDefault="009912D9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Общая оценка грунтовых условий площадки строительства. </w:t>
      </w:r>
    </w:p>
    <w:p w:rsidR="009912D9" w:rsidRPr="0027086B" w:rsidRDefault="009912D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инженерно-геологическому разрезу площадка имеет спокойный рельеф с абсолютными отметками 140,25-141,5 м. Грунты имеют слоистое напластование с согласным залеганием пластов. Все они могут служить естественным основанием для фундаментов зданий.</w:t>
      </w:r>
    </w:p>
    <w:p w:rsidR="009912D9" w:rsidRPr="0027086B" w:rsidRDefault="009912D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рассматриваемого промышленного здания при устройстве фундаментов мелкого заложения несущим слоем может быть песок мелкий средней плотности, малой степени водонасыщения (слой 1).</w:t>
      </w:r>
    </w:p>
    <w:p w:rsidR="009912D9" w:rsidRPr="0027086B" w:rsidRDefault="009912D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 использовании свайных фундаментов в качестве несущего слоя рекомендуется использовать глину, пылеватую, полутвердую (слой 5). В этом случае свая будет работать по схеме свая висячая.</w:t>
      </w:r>
    </w:p>
    <w:p w:rsidR="009912D9" w:rsidRPr="0027086B" w:rsidRDefault="009912D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 инженерно-геологических изысканиях были обнаружены подземные воды. Они залегают на отметках 135,8 – 137,0 м (глубина залегания 4,5 – 4,8 м от поверхности) и не будут существенно влиять на устройство оснований и фундаментов здания.</w:t>
      </w:r>
    </w:p>
    <w:p w:rsidR="00A3613D" w:rsidRDefault="00A3613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DF3481" w:rsidRPr="0027086B" w:rsidRDefault="00DF3481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742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666"/>
        <w:gridCol w:w="577"/>
        <w:gridCol w:w="577"/>
      </w:tblGrid>
      <w:tr w:rsidR="00665140" w:rsidRPr="00A3613D" w:rsidTr="00A3613D">
        <w:trPr>
          <w:cantSplit/>
          <w:trHeight w:val="553"/>
        </w:trPr>
        <w:tc>
          <w:tcPr>
            <w:tcW w:w="308" w:type="pct"/>
            <w:vMerge w:val="restart"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  <w:r w:rsidRPr="00A3613D">
              <w:t>№ инженерно-</w:t>
            </w:r>
          </w:p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  <w:r w:rsidRPr="00A3613D">
              <w:t>геологического элемента</w:t>
            </w:r>
          </w:p>
        </w:tc>
        <w:tc>
          <w:tcPr>
            <w:tcW w:w="1030" w:type="pct"/>
            <w:vMerge w:val="restart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  <w:r w:rsidRPr="00A3613D">
              <w:t>Наименование грунтов</w:t>
            </w:r>
          </w:p>
        </w:tc>
        <w:tc>
          <w:tcPr>
            <w:tcW w:w="251" w:type="pct"/>
            <w:vMerge w:val="restart"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  <w:r w:rsidRPr="00A3613D">
              <w:t>Толщина слоя, м</w:t>
            </w:r>
          </w:p>
        </w:tc>
        <w:tc>
          <w:tcPr>
            <w:tcW w:w="727" w:type="pct"/>
            <w:gridSpan w:val="3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  <w:rPr>
                <w:vertAlign w:val="superscript"/>
              </w:rPr>
            </w:pPr>
            <w:r w:rsidRPr="00A3613D">
              <w:t>Характеристики плотности</w:t>
            </w:r>
            <w:r w:rsidR="008E5E9C" w:rsidRPr="00A3613D">
              <w:t>, г/см</w:t>
            </w:r>
            <w:r w:rsidR="008E5E9C" w:rsidRPr="00A3613D">
              <w:rPr>
                <w:vertAlign w:val="superscript"/>
              </w:rPr>
              <w:t>3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65140" w:rsidRPr="00A3613D" w:rsidRDefault="008E5E9C" w:rsidP="00A3613D">
            <w:pPr>
              <w:tabs>
                <w:tab w:val="num" w:pos="0"/>
              </w:tabs>
              <w:spacing w:line="360" w:lineRule="auto"/>
            </w:pPr>
            <w:r w:rsidRPr="00A3613D">
              <w:t>Коэффициент пористости е, д.е.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65140" w:rsidRPr="00A3613D" w:rsidRDefault="008E5E9C" w:rsidP="00A3613D">
            <w:pPr>
              <w:tabs>
                <w:tab w:val="num" w:pos="0"/>
              </w:tabs>
              <w:spacing w:line="360" w:lineRule="auto"/>
            </w:pPr>
            <w:r w:rsidRPr="00A3613D">
              <w:t xml:space="preserve">Естественная влажность, </w:t>
            </w:r>
            <w:r w:rsidRPr="00A3613D">
              <w:rPr>
                <w:lang w:val="en-US"/>
              </w:rPr>
              <w:t>W</w:t>
            </w:r>
            <w:r w:rsidRPr="00A3613D">
              <w:t>, д.е.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65140" w:rsidRPr="00A3613D" w:rsidRDefault="00516933" w:rsidP="00A3613D">
            <w:pPr>
              <w:tabs>
                <w:tab w:val="num" w:pos="0"/>
              </w:tabs>
              <w:spacing w:line="360" w:lineRule="auto"/>
            </w:pPr>
            <w:r w:rsidRPr="00A3613D">
              <w:t xml:space="preserve">Коэффициент водонасыщения </w:t>
            </w:r>
            <w:r w:rsidRPr="00A3613D">
              <w:rPr>
                <w:lang w:val="en-US"/>
              </w:rPr>
              <w:t>S</w:t>
            </w:r>
            <w:r w:rsidRPr="00A3613D">
              <w:rPr>
                <w:vertAlign w:val="subscript"/>
                <w:lang w:val="en-US"/>
              </w:rPr>
              <w:t>r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665140" w:rsidRPr="00A3613D" w:rsidRDefault="00516933" w:rsidP="00A3613D">
            <w:pPr>
              <w:tabs>
                <w:tab w:val="num" w:pos="0"/>
              </w:tabs>
              <w:spacing w:line="360" w:lineRule="auto"/>
            </w:pPr>
            <w:r w:rsidRPr="00A3613D">
              <w:t xml:space="preserve">Число пластичности, </w:t>
            </w:r>
            <w:r w:rsidRPr="00A3613D">
              <w:rPr>
                <w:lang w:val="en-US"/>
              </w:rPr>
              <w:t>I</w:t>
            </w:r>
            <w:r w:rsidRPr="00A3613D">
              <w:rPr>
                <w:vertAlign w:val="subscript"/>
                <w:lang w:val="en-US"/>
              </w:rPr>
              <w:t>p</w:t>
            </w:r>
            <w:r w:rsidRPr="00A3613D">
              <w:t>, д.е.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65140" w:rsidRPr="00A3613D" w:rsidRDefault="00D20892" w:rsidP="00A3613D">
            <w:pPr>
              <w:tabs>
                <w:tab w:val="num" w:pos="0"/>
              </w:tabs>
              <w:spacing w:line="360" w:lineRule="auto"/>
            </w:pPr>
            <w:r w:rsidRPr="00A3613D">
              <w:t xml:space="preserve">Показатель текучести, </w:t>
            </w:r>
            <w:r w:rsidRPr="00A3613D">
              <w:rPr>
                <w:lang w:val="en-US"/>
              </w:rPr>
              <w:t>I</w:t>
            </w:r>
            <w:r w:rsidRPr="00A3613D">
              <w:rPr>
                <w:vertAlign w:val="subscript"/>
                <w:lang w:val="en-US"/>
              </w:rPr>
              <w:t>l</w:t>
            </w:r>
            <w:r w:rsidRPr="00A3613D">
              <w:t>, д.е.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65140" w:rsidRPr="00A3613D" w:rsidRDefault="00964974" w:rsidP="00A3613D">
            <w:pPr>
              <w:tabs>
                <w:tab w:val="num" w:pos="0"/>
              </w:tabs>
              <w:spacing w:line="360" w:lineRule="auto"/>
            </w:pPr>
            <w:r w:rsidRPr="00A3613D">
              <w:t>Модуль деформации, Е</w:t>
            </w:r>
            <w:r w:rsidRPr="00A3613D">
              <w:rPr>
                <w:vertAlign w:val="subscript"/>
              </w:rPr>
              <w:t>0</w:t>
            </w:r>
            <w:r w:rsidRPr="00A3613D">
              <w:t>, МПа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65140" w:rsidRPr="00A3613D" w:rsidRDefault="005D2302" w:rsidP="00A3613D">
            <w:pPr>
              <w:tabs>
                <w:tab w:val="num" w:pos="0"/>
              </w:tabs>
              <w:spacing w:line="360" w:lineRule="auto"/>
            </w:pPr>
            <w:r w:rsidRPr="00A3613D">
              <w:t>Удельное сцепление грунта С, кПа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665140" w:rsidRPr="00A3613D" w:rsidRDefault="005D2302" w:rsidP="00A3613D">
            <w:pPr>
              <w:tabs>
                <w:tab w:val="num" w:pos="0"/>
              </w:tabs>
              <w:spacing w:line="360" w:lineRule="auto"/>
            </w:pPr>
            <w:r w:rsidRPr="00A3613D">
              <w:t>Угол внутреннего трения φ, град.</w:t>
            </w:r>
          </w:p>
        </w:tc>
      </w:tr>
      <w:tr w:rsidR="00ED4697" w:rsidRPr="00A3613D" w:rsidTr="00A3613D">
        <w:trPr>
          <w:cantSplit/>
          <w:trHeight w:val="2099"/>
        </w:trPr>
        <w:tc>
          <w:tcPr>
            <w:tcW w:w="308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1030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251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242" w:type="pct"/>
            <w:textDirection w:val="btLr"/>
            <w:vAlign w:val="center"/>
          </w:tcPr>
          <w:p w:rsidR="00665140" w:rsidRPr="00A3613D" w:rsidRDefault="008E5E9C" w:rsidP="00A3613D">
            <w:pPr>
              <w:tabs>
                <w:tab w:val="num" w:pos="0"/>
              </w:tabs>
              <w:spacing w:line="360" w:lineRule="auto"/>
            </w:pPr>
            <w:r w:rsidRPr="00A3613D">
              <w:t>Плотность грунта ρ</w:t>
            </w:r>
          </w:p>
        </w:tc>
        <w:tc>
          <w:tcPr>
            <w:tcW w:w="242" w:type="pct"/>
            <w:textDirection w:val="btLr"/>
            <w:vAlign w:val="center"/>
          </w:tcPr>
          <w:p w:rsidR="00665140" w:rsidRPr="00A3613D" w:rsidRDefault="008E5E9C" w:rsidP="00A3613D">
            <w:pPr>
              <w:tabs>
                <w:tab w:val="num" w:pos="0"/>
              </w:tabs>
              <w:spacing w:line="360" w:lineRule="auto"/>
            </w:pPr>
            <w:r w:rsidRPr="00A3613D">
              <w:t>Плотность частиц грунта ρ</w:t>
            </w:r>
          </w:p>
        </w:tc>
        <w:tc>
          <w:tcPr>
            <w:tcW w:w="242" w:type="pct"/>
            <w:textDirection w:val="btLr"/>
            <w:vAlign w:val="center"/>
          </w:tcPr>
          <w:p w:rsidR="00665140" w:rsidRPr="00A3613D" w:rsidRDefault="008E5E9C" w:rsidP="00A3613D">
            <w:pPr>
              <w:tabs>
                <w:tab w:val="num" w:pos="0"/>
              </w:tabs>
              <w:spacing w:line="360" w:lineRule="auto"/>
            </w:pPr>
            <w:r w:rsidRPr="00A3613D">
              <w:t>Плотность сухого грунта ρ</w:t>
            </w:r>
          </w:p>
        </w:tc>
        <w:tc>
          <w:tcPr>
            <w:tcW w:w="335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6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36" w:type="pct"/>
            <w:vMerge/>
            <w:textDirection w:val="btLr"/>
            <w:vAlign w:val="center"/>
          </w:tcPr>
          <w:p w:rsidR="00665140" w:rsidRPr="00A3613D" w:rsidRDefault="00665140" w:rsidP="00A3613D">
            <w:pPr>
              <w:tabs>
                <w:tab w:val="num" w:pos="0"/>
              </w:tabs>
              <w:spacing w:line="360" w:lineRule="auto"/>
            </w:pPr>
          </w:p>
        </w:tc>
      </w:tr>
      <w:tr w:rsidR="00ED4697" w:rsidRPr="00A3613D" w:rsidTr="00A3613D">
        <w:tc>
          <w:tcPr>
            <w:tcW w:w="308" w:type="pct"/>
            <w:vAlign w:val="center"/>
          </w:tcPr>
          <w:p w:rsidR="00DF3481" w:rsidRPr="00A3613D" w:rsidRDefault="00DF3481" w:rsidP="00A3613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1030" w:type="pct"/>
            <w:vAlign w:val="center"/>
          </w:tcPr>
          <w:p w:rsidR="00DF3481" w:rsidRPr="00A3613D" w:rsidRDefault="00ED4697" w:rsidP="00A3613D">
            <w:pPr>
              <w:tabs>
                <w:tab w:val="num" w:pos="0"/>
              </w:tabs>
              <w:spacing w:line="360" w:lineRule="auto"/>
            </w:pPr>
            <w:r w:rsidRPr="00A3613D">
              <w:t>Насыпной грунт</w:t>
            </w:r>
          </w:p>
        </w:tc>
        <w:tc>
          <w:tcPr>
            <w:tcW w:w="251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0,4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5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5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5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6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5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5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5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  <w:tc>
          <w:tcPr>
            <w:tcW w:w="336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-</w:t>
            </w:r>
          </w:p>
        </w:tc>
      </w:tr>
      <w:tr w:rsidR="00841E9B" w:rsidRPr="00A3613D" w:rsidTr="00A3613D">
        <w:tc>
          <w:tcPr>
            <w:tcW w:w="308" w:type="pct"/>
            <w:vAlign w:val="center"/>
          </w:tcPr>
          <w:p w:rsidR="00841E9B" w:rsidRPr="00A3613D" w:rsidRDefault="00841E9B" w:rsidP="00A3613D">
            <w:pPr>
              <w:tabs>
                <w:tab w:val="num" w:pos="0"/>
              </w:tabs>
              <w:spacing w:line="360" w:lineRule="auto"/>
            </w:pPr>
            <w:r w:rsidRPr="00A3613D">
              <w:t>1</w:t>
            </w:r>
          </w:p>
        </w:tc>
        <w:tc>
          <w:tcPr>
            <w:tcW w:w="1030" w:type="pct"/>
            <w:vAlign w:val="center"/>
          </w:tcPr>
          <w:p w:rsidR="00841E9B" w:rsidRPr="00A3613D" w:rsidRDefault="00ED4697" w:rsidP="00A3613D">
            <w:pPr>
              <w:tabs>
                <w:tab w:val="num" w:pos="0"/>
              </w:tabs>
              <w:spacing w:line="360" w:lineRule="auto"/>
            </w:pPr>
            <w:r w:rsidRPr="00A3613D">
              <w:t>песок мелкий, средней плотности, малой степени водонасыщения</w:t>
            </w:r>
          </w:p>
        </w:tc>
        <w:tc>
          <w:tcPr>
            <w:tcW w:w="251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3,7</w:t>
            </w:r>
          </w:p>
        </w:tc>
        <w:tc>
          <w:tcPr>
            <w:tcW w:w="242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1,7</w:t>
            </w:r>
          </w:p>
        </w:tc>
        <w:tc>
          <w:tcPr>
            <w:tcW w:w="242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2,66</w:t>
            </w:r>
          </w:p>
        </w:tc>
        <w:tc>
          <w:tcPr>
            <w:tcW w:w="242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1,52</w:t>
            </w:r>
          </w:p>
        </w:tc>
        <w:tc>
          <w:tcPr>
            <w:tcW w:w="335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0,75</w:t>
            </w:r>
          </w:p>
        </w:tc>
        <w:tc>
          <w:tcPr>
            <w:tcW w:w="335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0,12</w:t>
            </w:r>
          </w:p>
        </w:tc>
        <w:tc>
          <w:tcPr>
            <w:tcW w:w="335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0,43</w:t>
            </w:r>
          </w:p>
        </w:tc>
        <w:tc>
          <w:tcPr>
            <w:tcW w:w="336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0</w:t>
            </w:r>
          </w:p>
        </w:tc>
        <w:tc>
          <w:tcPr>
            <w:tcW w:w="335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0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13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</w:t>
            </w:r>
          </w:p>
        </w:tc>
        <w:tc>
          <w:tcPr>
            <w:tcW w:w="336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28</w:t>
            </w:r>
          </w:p>
        </w:tc>
      </w:tr>
      <w:tr w:rsidR="00ED4697" w:rsidRPr="00A3613D" w:rsidTr="00A3613D">
        <w:tc>
          <w:tcPr>
            <w:tcW w:w="308" w:type="pct"/>
            <w:vAlign w:val="center"/>
          </w:tcPr>
          <w:p w:rsidR="00DF3481" w:rsidRPr="00A3613D" w:rsidRDefault="00841E9B" w:rsidP="00A3613D">
            <w:pPr>
              <w:tabs>
                <w:tab w:val="num" w:pos="0"/>
              </w:tabs>
              <w:spacing w:line="360" w:lineRule="auto"/>
            </w:pPr>
            <w:r w:rsidRPr="00A3613D">
              <w:t>2</w:t>
            </w:r>
          </w:p>
        </w:tc>
        <w:tc>
          <w:tcPr>
            <w:tcW w:w="1030" w:type="pct"/>
            <w:vAlign w:val="center"/>
          </w:tcPr>
          <w:p w:rsidR="00DF3481" w:rsidRPr="00A3613D" w:rsidRDefault="00ED4697" w:rsidP="00A3613D">
            <w:pPr>
              <w:tabs>
                <w:tab w:val="num" w:pos="0"/>
              </w:tabs>
              <w:spacing w:line="360" w:lineRule="auto"/>
            </w:pPr>
            <w:r w:rsidRPr="00A3613D">
              <w:t>легкий пылеватый суглинок мягкопластичный</w:t>
            </w:r>
          </w:p>
        </w:tc>
        <w:tc>
          <w:tcPr>
            <w:tcW w:w="251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0,4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1,94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2,7</w:t>
            </w:r>
          </w:p>
        </w:tc>
        <w:tc>
          <w:tcPr>
            <w:tcW w:w="242" w:type="pct"/>
            <w:vAlign w:val="center"/>
          </w:tcPr>
          <w:p w:rsidR="00DF3481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1,54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0,75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0,26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0,94</w:t>
            </w:r>
          </w:p>
        </w:tc>
        <w:tc>
          <w:tcPr>
            <w:tcW w:w="336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0,1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0,6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10,9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20</w:t>
            </w:r>
          </w:p>
        </w:tc>
        <w:tc>
          <w:tcPr>
            <w:tcW w:w="336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18</w:t>
            </w:r>
          </w:p>
        </w:tc>
      </w:tr>
      <w:tr w:rsidR="00ED4697" w:rsidRPr="00A3613D" w:rsidTr="00A3613D">
        <w:tc>
          <w:tcPr>
            <w:tcW w:w="308" w:type="pct"/>
            <w:vAlign w:val="center"/>
          </w:tcPr>
          <w:p w:rsidR="00DF3481" w:rsidRPr="00A3613D" w:rsidRDefault="00841E9B" w:rsidP="00A3613D">
            <w:pPr>
              <w:tabs>
                <w:tab w:val="num" w:pos="0"/>
              </w:tabs>
              <w:spacing w:line="360" w:lineRule="auto"/>
            </w:pPr>
            <w:r w:rsidRPr="00A3613D">
              <w:t>3</w:t>
            </w:r>
          </w:p>
        </w:tc>
        <w:tc>
          <w:tcPr>
            <w:tcW w:w="1030" w:type="pct"/>
            <w:vAlign w:val="center"/>
          </w:tcPr>
          <w:p w:rsidR="00DF3481" w:rsidRPr="00A3613D" w:rsidRDefault="00ED4697" w:rsidP="00A3613D">
            <w:pPr>
              <w:tabs>
                <w:tab w:val="num" w:pos="0"/>
              </w:tabs>
              <w:spacing w:line="360" w:lineRule="auto"/>
            </w:pPr>
            <w:r w:rsidRPr="00A3613D">
              <w:t>легкий пылеватый суглинок мягкопластичный</w:t>
            </w:r>
          </w:p>
        </w:tc>
        <w:tc>
          <w:tcPr>
            <w:tcW w:w="251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2,6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19,8</w:t>
            </w:r>
          </w:p>
        </w:tc>
        <w:tc>
          <w:tcPr>
            <w:tcW w:w="242" w:type="pct"/>
            <w:vAlign w:val="center"/>
          </w:tcPr>
          <w:p w:rsidR="00DF3481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2,71</w:t>
            </w:r>
          </w:p>
        </w:tc>
        <w:tc>
          <w:tcPr>
            <w:tcW w:w="242" w:type="pct"/>
            <w:vAlign w:val="center"/>
          </w:tcPr>
          <w:p w:rsidR="00DF3481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1,56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0,74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0,27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0,99</w:t>
            </w:r>
          </w:p>
        </w:tc>
        <w:tc>
          <w:tcPr>
            <w:tcW w:w="336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0,11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0,55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11,24</w:t>
            </w:r>
          </w:p>
        </w:tc>
        <w:tc>
          <w:tcPr>
            <w:tcW w:w="335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11</w:t>
            </w:r>
          </w:p>
        </w:tc>
        <w:tc>
          <w:tcPr>
            <w:tcW w:w="336" w:type="pct"/>
            <w:vAlign w:val="center"/>
          </w:tcPr>
          <w:p w:rsidR="00DF3481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21</w:t>
            </w:r>
          </w:p>
        </w:tc>
      </w:tr>
      <w:tr w:rsidR="00841E9B" w:rsidRPr="00A3613D" w:rsidTr="00A3613D">
        <w:tc>
          <w:tcPr>
            <w:tcW w:w="308" w:type="pct"/>
            <w:vAlign w:val="center"/>
          </w:tcPr>
          <w:p w:rsidR="00841E9B" w:rsidRPr="00A3613D" w:rsidRDefault="00841E9B" w:rsidP="00A3613D">
            <w:pPr>
              <w:tabs>
                <w:tab w:val="num" w:pos="0"/>
              </w:tabs>
              <w:spacing w:line="360" w:lineRule="auto"/>
            </w:pPr>
            <w:r w:rsidRPr="00A3613D">
              <w:t>4</w:t>
            </w:r>
          </w:p>
        </w:tc>
        <w:tc>
          <w:tcPr>
            <w:tcW w:w="1030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песок средней крупности, средней плотности, насыщенный водой</w:t>
            </w:r>
          </w:p>
        </w:tc>
        <w:tc>
          <w:tcPr>
            <w:tcW w:w="251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2,4</w:t>
            </w:r>
          </w:p>
        </w:tc>
        <w:tc>
          <w:tcPr>
            <w:tcW w:w="242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20,0</w:t>
            </w:r>
          </w:p>
        </w:tc>
        <w:tc>
          <w:tcPr>
            <w:tcW w:w="242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2,66</w:t>
            </w:r>
          </w:p>
        </w:tc>
        <w:tc>
          <w:tcPr>
            <w:tcW w:w="242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1,60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0,66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0,25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</w:t>
            </w:r>
          </w:p>
        </w:tc>
        <w:tc>
          <w:tcPr>
            <w:tcW w:w="336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24,6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</w:t>
            </w:r>
          </w:p>
        </w:tc>
        <w:tc>
          <w:tcPr>
            <w:tcW w:w="336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35</w:t>
            </w:r>
          </w:p>
        </w:tc>
      </w:tr>
      <w:tr w:rsidR="00841E9B" w:rsidRPr="00A3613D" w:rsidTr="00A3613D">
        <w:tc>
          <w:tcPr>
            <w:tcW w:w="308" w:type="pct"/>
            <w:vAlign w:val="center"/>
          </w:tcPr>
          <w:p w:rsidR="00841E9B" w:rsidRPr="00A3613D" w:rsidRDefault="00841E9B" w:rsidP="00A3613D">
            <w:pPr>
              <w:tabs>
                <w:tab w:val="num" w:pos="0"/>
              </w:tabs>
              <w:spacing w:line="360" w:lineRule="auto"/>
            </w:pPr>
            <w:r w:rsidRPr="00A3613D">
              <w:t>5</w:t>
            </w:r>
          </w:p>
        </w:tc>
        <w:tc>
          <w:tcPr>
            <w:tcW w:w="1030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пылеватая глина полутвердая</w:t>
            </w:r>
          </w:p>
        </w:tc>
        <w:tc>
          <w:tcPr>
            <w:tcW w:w="251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5,5</w:t>
            </w:r>
          </w:p>
        </w:tc>
        <w:tc>
          <w:tcPr>
            <w:tcW w:w="242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19,2</w:t>
            </w:r>
          </w:p>
        </w:tc>
        <w:tc>
          <w:tcPr>
            <w:tcW w:w="242" w:type="pct"/>
            <w:vAlign w:val="center"/>
          </w:tcPr>
          <w:p w:rsidR="00841E9B" w:rsidRPr="00A3613D" w:rsidRDefault="00F61B1F" w:rsidP="00A3613D">
            <w:pPr>
              <w:tabs>
                <w:tab w:val="num" w:pos="0"/>
              </w:tabs>
              <w:spacing w:line="360" w:lineRule="auto"/>
            </w:pPr>
            <w:r w:rsidRPr="00A3613D">
              <w:t>2,73</w:t>
            </w:r>
          </w:p>
        </w:tc>
        <w:tc>
          <w:tcPr>
            <w:tcW w:w="242" w:type="pct"/>
            <w:vAlign w:val="center"/>
          </w:tcPr>
          <w:p w:rsidR="00841E9B" w:rsidRPr="00A3613D" w:rsidRDefault="00762A83" w:rsidP="00A3613D">
            <w:pPr>
              <w:tabs>
                <w:tab w:val="num" w:pos="0"/>
              </w:tabs>
              <w:spacing w:line="360" w:lineRule="auto"/>
            </w:pPr>
            <w:r w:rsidRPr="00A3613D">
              <w:t>1,45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0,88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0,32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0,99</w:t>
            </w:r>
          </w:p>
        </w:tc>
        <w:tc>
          <w:tcPr>
            <w:tcW w:w="336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0,2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0,25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8,8</w:t>
            </w:r>
          </w:p>
        </w:tc>
        <w:tc>
          <w:tcPr>
            <w:tcW w:w="335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45</w:t>
            </w:r>
          </w:p>
        </w:tc>
        <w:tc>
          <w:tcPr>
            <w:tcW w:w="336" w:type="pct"/>
            <w:vAlign w:val="center"/>
          </w:tcPr>
          <w:p w:rsidR="00841E9B" w:rsidRPr="00A3613D" w:rsidRDefault="004D7A3E" w:rsidP="00A3613D">
            <w:pPr>
              <w:tabs>
                <w:tab w:val="num" w:pos="0"/>
              </w:tabs>
              <w:spacing w:line="360" w:lineRule="auto"/>
            </w:pPr>
            <w:r w:rsidRPr="00A3613D">
              <w:t>18</w:t>
            </w:r>
          </w:p>
        </w:tc>
      </w:tr>
    </w:tbl>
    <w:p w:rsidR="005F575B" w:rsidRPr="0027086B" w:rsidRDefault="005F575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  <w:sectPr w:rsidR="005F575B" w:rsidRPr="0027086B" w:rsidSect="0027086B">
          <w:headerReference w:type="even" r:id="rId74"/>
          <w:headerReference w:type="default" r:id="rId75"/>
          <w:footerReference w:type="even" r:id="rId76"/>
          <w:footerReference w:type="default" r:id="rId77"/>
          <w:pgSz w:w="11906" w:h="16838"/>
          <w:pgMar w:top="1134" w:right="851" w:bottom="1134" w:left="1701" w:header="720" w:footer="720" w:gutter="0"/>
          <w:cols w:space="720"/>
          <w:docGrid w:linePitch="212"/>
        </w:sectPr>
      </w:pPr>
    </w:p>
    <w:p w:rsidR="00900F5B" w:rsidRPr="0027086B" w:rsidRDefault="00A201CF" w:rsidP="00A3613D">
      <w:pPr>
        <w:numPr>
          <w:ilvl w:val="0"/>
          <w:numId w:val="17"/>
        </w:numPr>
        <w:tabs>
          <w:tab w:val="num" w:pos="11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Основные соч</w:t>
      </w:r>
      <w:r w:rsidR="00A3613D">
        <w:rPr>
          <w:b/>
          <w:sz w:val="28"/>
          <w:szCs w:val="28"/>
        </w:rPr>
        <w:t xml:space="preserve">етание нагрузок действующие на </w:t>
      </w:r>
      <w:r w:rsidRPr="0027086B">
        <w:rPr>
          <w:b/>
          <w:sz w:val="28"/>
          <w:szCs w:val="28"/>
        </w:rPr>
        <w:t>фундаменты здания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71"/>
        <w:gridCol w:w="1836"/>
        <w:gridCol w:w="1836"/>
        <w:gridCol w:w="1836"/>
        <w:gridCol w:w="1836"/>
      </w:tblGrid>
      <w:tr w:rsidR="00900F5B" w:rsidRPr="00A3613D" w:rsidTr="00A3613D">
        <w:trPr>
          <w:trHeight w:val="465"/>
        </w:trPr>
        <w:tc>
          <w:tcPr>
            <w:tcW w:w="877" w:type="pct"/>
            <w:vMerge w:val="restar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Группа предельного состояния</w:t>
            </w:r>
          </w:p>
        </w:tc>
        <w:tc>
          <w:tcPr>
            <w:tcW w:w="438" w:type="pct"/>
            <w:vMerge w:val="restar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 xml:space="preserve">Вид нагрузок </w:t>
            </w:r>
          </w:p>
        </w:tc>
        <w:tc>
          <w:tcPr>
            <w:tcW w:w="1889" w:type="pct"/>
            <w:gridSpan w:val="2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 xml:space="preserve">Крайняя колонна </w:t>
            </w:r>
          </w:p>
        </w:tc>
        <w:tc>
          <w:tcPr>
            <w:tcW w:w="1796" w:type="pct"/>
            <w:gridSpan w:val="2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Средняя колонка</w:t>
            </w:r>
          </w:p>
        </w:tc>
      </w:tr>
      <w:tr w:rsidR="00900F5B" w:rsidRPr="00A3613D" w:rsidTr="00A3613D">
        <w:trPr>
          <w:trHeight w:val="495"/>
        </w:trPr>
        <w:tc>
          <w:tcPr>
            <w:tcW w:w="877" w:type="pct"/>
            <w:vMerge/>
            <w:vAlign w:val="center"/>
          </w:tcPr>
          <w:p w:rsidR="00900F5B" w:rsidRPr="00A3613D" w:rsidRDefault="00900F5B" w:rsidP="00A3613D">
            <w:pPr>
              <w:spacing w:line="360" w:lineRule="auto"/>
            </w:pPr>
          </w:p>
        </w:tc>
        <w:tc>
          <w:tcPr>
            <w:tcW w:w="438" w:type="pct"/>
            <w:vMerge/>
            <w:vAlign w:val="center"/>
          </w:tcPr>
          <w:p w:rsidR="00900F5B" w:rsidRPr="00A3613D" w:rsidRDefault="00900F5B" w:rsidP="00A3613D">
            <w:pPr>
              <w:spacing w:line="360" w:lineRule="auto"/>
            </w:pPr>
          </w:p>
        </w:tc>
        <w:tc>
          <w:tcPr>
            <w:tcW w:w="991" w:type="pct"/>
            <w:vAlign w:val="center"/>
          </w:tcPr>
          <w:p w:rsidR="00900F5B" w:rsidRPr="00A3613D" w:rsidRDefault="0089276C" w:rsidP="00A3613D">
            <w:pPr>
              <w:spacing w:line="360" w:lineRule="auto"/>
            </w:pPr>
            <w:r>
              <w:rPr>
                <w:noProof/>
              </w:rPr>
              <w:pict>
                <v:line id="_x0000_s1026" style="position:absolute;z-index:251654144;mso-position-horizontal-relative:text;mso-position-vertical-relative:text" from="-1.7pt,54.05pt" to="34.3pt,54.05pt">
                  <v:stroke endarrow="block"/>
                </v:line>
              </w:pict>
            </w:r>
            <w:r>
              <w:rPr>
                <w:i/>
              </w:rPr>
            </w:r>
            <w:r>
              <w:rPr>
                <w:i/>
              </w:rPr>
              <w:pict>
                <v:group id="_x0000_s1027" editas="canvas" style="width:81.05pt;height:63pt;mso-position-horizontal-relative:char;mso-position-vertical-relative:line" coordorigin="2422,4116" coordsize="1272,975">
                  <o:lock v:ext="edit" aspectratio="t"/>
                  <v:shape id="_x0000_s1028" type="#_x0000_t75" style="position:absolute;left:2422;top:4116;width:1272;height:975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269;top:4673;width:424;height:418" filled="f" stroked="f">
                    <v:textbox style="mso-next-textbox:#_x0000_s1029">
                      <w:txbxContent>
                        <w:p w:rsidR="00562620" w:rsidRPr="006C12F7" w:rsidRDefault="00562620" w:rsidP="00900F5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0" type="#_x0000_t202" style="position:absolute;left:2987;top:4116;width:424;height:420" filled="f" stroked="f">
                    <v:textbox style="mso-next-textbox:#_x0000_s1030">
                      <w:txbxContent>
                        <w:p w:rsidR="00562620" w:rsidRPr="006C12F7" w:rsidRDefault="00562620" w:rsidP="00900F5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31" type="#_x0000_t202" style="position:absolute;left:2422;top:4673;width:284;height:278" filled="f" stroked="f">
                    <v:textbox style="mso-next-textbox:#_x0000_s1031">
                      <w:txbxContent>
                        <w:p w:rsidR="00562620" w:rsidRPr="006C12F7" w:rsidRDefault="00562620" w:rsidP="00900F5B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Ma[</w:t>
                          </w:r>
                        </w:p>
                      </w:txbxContent>
                    </v:textbox>
                  </v:shape>
                  <v:shapetype id="_x0000_t99" coordsize="21600,21600" o:spt="99" adj="-11796480,,5400" path="al10800,10800@8@8@4@6,10800,10800,10800,10800@9@7l@30@31@17@18@24@25@15@16@32@33xe">
                    <v:stroke joinstyle="miter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o:connecttype="custom" o:connectlocs="@44,@45;@48,@49;@46,@47;@17,@18;@24,@25;@15,@16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type>
                  <v:shape id="_x0000_s1032" type="#_x0000_t99" style="position:absolute;left:2781;top:4456;width:630;height:416" adj="-11399228,,10717"/>
                  <v:line id="_x0000_s1033" style="position:absolute" from="3097,4395" to="3097,4952">
                    <v:stroke endarrow="block"/>
                  </v:line>
                  <v:shape id="_x0000_s1034" type="#_x0000_t202" style="position:absolute;left:2563;top:4673;width:1131;height:418" filled="f" stroked="f">
                    <v:textbox style="mso-next-textbox:#_x0000_s1034">
                      <w:txbxContent>
                        <w:p w:rsidR="00562620" w:rsidRPr="006C12F7" w:rsidRDefault="00562620" w:rsidP="00900F5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  <w:r w:rsidRPr="006C12F7">
                            <w:rPr>
                              <w:lang w:val="en-US"/>
                            </w:rPr>
                            <w:t>ax</w:t>
                          </w:r>
                        </w:p>
                        <w:p w:rsidR="00562620" w:rsidRPr="006C12F7" w:rsidRDefault="00562620" w:rsidP="00900F5B"/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898" w:type="pct"/>
            <w:vAlign w:val="center"/>
          </w:tcPr>
          <w:p w:rsidR="00900F5B" w:rsidRPr="00A3613D" w:rsidRDefault="0089276C" w:rsidP="00A3613D">
            <w:pPr>
              <w:spacing w:line="360" w:lineRule="auto"/>
            </w:pPr>
            <w:r>
              <w:rPr>
                <w:noProof/>
              </w:rPr>
              <w:pict>
                <v:line id="_x0000_s1035" style="position:absolute;z-index:251655168;mso-position-horizontal-relative:text;mso-position-vertical-relative:text" from="-1.7pt,54.05pt" to="34.3pt,54.05pt">
                  <v:stroke endarrow="block"/>
                </v:line>
              </w:pict>
            </w:r>
            <w:r>
              <w:rPr>
                <w:i/>
              </w:rPr>
            </w:r>
            <w:r>
              <w:rPr>
                <w:i/>
              </w:rPr>
              <w:pict>
                <v:group id="_x0000_s1036" editas="canvas" style="width:81pt;height:63pt;mso-position-horizontal-relative:char;mso-position-vertical-relative:line" coordorigin="2422,4116" coordsize="1271,975">
                  <o:lock v:ext="edit" aspectratio="t"/>
                  <v:shape id="_x0000_s1037" type="#_x0000_t75" style="position:absolute;left:2422;top:4116;width:1271;height:975" o:preferrelative="f">
                    <v:fill o:detectmouseclick="t"/>
                    <v:path o:extrusionok="t" o:connecttype="none"/>
                    <o:lock v:ext="edit" text="t"/>
                  </v:shape>
                  <v:shape id="_x0000_s1038" type="#_x0000_t202" style="position:absolute;left:3269;top:4673;width:424;height:418" filled="f" stroked="f">
                    <v:textbox style="mso-next-textbox:#_x0000_s1038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9" type="#_x0000_t202" style="position:absolute;left:2563;top:4116;width:1130;height:420" filled="f" stroked="f">
                    <v:textbox style="mso-next-textbox:#_x0000_s1039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  <w:r w:rsidRPr="006C12F7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m</w:t>
                          </w:r>
                          <w:r w:rsidRPr="006C12F7">
                            <w:rPr>
                              <w:lang w:val="en-US"/>
                            </w:rPr>
                            <w:t>ax</w:t>
                          </w:r>
                        </w:p>
                      </w:txbxContent>
                    </v:textbox>
                  </v:shape>
                  <v:shape id="_x0000_s1040" type="#_x0000_t202" style="position:absolute;left:2422;top:4673;width:284;height:278" filled="f" stroked="f">
                    <v:textbox style="mso-next-textbox:#_x0000_s1040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_x0000_s1041" style="position:absolute" from="3097,4395" to="3097,4952">
                    <v:stroke endarrow="block"/>
                  </v:line>
                  <v:shape id="_x0000_s1042" type="#_x0000_t99" style="position:absolute;left:2774;top:4456;width:630;height:416" adj="-11399228,,10717"/>
                  <w10:wrap type="none"/>
                  <w10:anchorlock/>
                </v:group>
              </w:pict>
            </w:r>
          </w:p>
        </w:tc>
        <w:tc>
          <w:tcPr>
            <w:tcW w:w="898" w:type="pct"/>
            <w:vAlign w:val="center"/>
          </w:tcPr>
          <w:p w:rsidR="00900F5B" w:rsidRPr="00A3613D" w:rsidRDefault="0089276C" w:rsidP="00A3613D">
            <w:pPr>
              <w:spacing w:line="360" w:lineRule="auto"/>
            </w:pPr>
            <w:r>
              <w:rPr>
                <w:noProof/>
              </w:rPr>
              <w:pict>
                <v:line id="_x0000_s1043" style="position:absolute;z-index:251656192;mso-position-horizontal-relative:text;mso-position-vertical-relative:text" from="-1.7pt,54.05pt" to="34.3pt,54.05pt">
                  <v:stroke endarrow="block"/>
                </v:line>
              </w:pict>
            </w:r>
            <w:r>
              <w:rPr>
                <w:i/>
              </w:rPr>
            </w:r>
            <w:r>
              <w:rPr>
                <w:i/>
              </w:rPr>
              <w:pict>
                <v:group id="_x0000_s1044" editas="canvas" style="width:81pt;height:63pt;mso-position-horizontal-relative:char;mso-position-vertical-relative:line" coordorigin="2422,4116" coordsize="1271,975">
                  <o:lock v:ext="edit" aspectratio="t"/>
                  <v:shape id="_x0000_s1045" type="#_x0000_t75" style="position:absolute;left:2422;top:4116;width:1271;height:975" o:preferrelative="f">
                    <v:fill o:detectmouseclick="t"/>
                    <v:path o:extrusionok="t" o:connecttype="none"/>
                    <o:lock v:ext="edit" text="t"/>
                  </v:shape>
                  <v:shape id="_x0000_s1046" type="#_x0000_t202" style="position:absolute;left:3269;top:4673;width:424;height:418" filled="f" stroked="f">
                    <v:textbox style="mso-next-textbox:#_x0000_s1046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7" type="#_x0000_t202" style="position:absolute;left:2987;top:4116;width:424;height:420" filled="f" stroked="f">
                    <v:textbox style="mso-next-textbox:#_x0000_s1047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48" type="#_x0000_t202" style="position:absolute;left:2422;top:4673;width:989;height:278" filled="f" stroked="f">
                    <v:textbox style="mso-next-textbox:#_x0000_s1048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  <w:r w:rsidRPr="00ED67F8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m</w:t>
                          </w:r>
                          <w:r w:rsidRPr="006C12F7">
                            <w:rPr>
                              <w:lang w:val="en-US"/>
                            </w:rPr>
                            <w:t>ax</w:t>
                          </w:r>
                        </w:p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_x0000_s1049" style="position:absolute" from="3097,4395" to="3097,4952">
                    <v:stroke endarrow="block"/>
                  </v:line>
                  <v:shape id="_x0000_s1050" type="#_x0000_t99" style="position:absolute;left:2781;top:4456;width:630;height:416" adj="-11399228,,10717"/>
                  <w10:wrap type="none"/>
                  <w10:anchorlock/>
                </v:group>
              </w:pict>
            </w:r>
          </w:p>
        </w:tc>
        <w:tc>
          <w:tcPr>
            <w:tcW w:w="898" w:type="pct"/>
            <w:vAlign w:val="center"/>
          </w:tcPr>
          <w:p w:rsidR="00900F5B" w:rsidRPr="00A3613D" w:rsidRDefault="0089276C" w:rsidP="00A3613D">
            <w:pPr>
              <w:spacing w:line="360" w:lineRule="auto"/>
            </w:pPr>
            <w:r>
              <w:rPr>
                <w:noProof/>
              </w:rPr>
              <w:pict>
                <v:line id="_x0000_s1051" style="position:absolute;z-index:251657216;mso-position-horizontal-relative:text;mso-position-vertical-relative:text" from="-1.7pt,54.05pt" to="34.3pt,54.05pt">
                  <v:stroke endarrow="block"/>
                </v:line>
              </w:pict>
            </w:r>
            <w:r>
              <w:rPr>
                <w:i/>
              </w:rPr>
            </w:r>
            <w:r>
              <w:rPr>
                <w:i/>
              </w:rPr>
              <w:pict>
                <v:group id="_x0000_s1052" editas="canvas" style="width:81pt;height:63pt;mso-position-horizontal-relative:char;mso-position-vertical-relative:line" coordorigin="2422,4116" coordsize="1271,975">
                  <o:lock v:ext="edit" aspectratio="t"/>
                  <v:shape id="_x0000_s1053" type="#_x0000_t75" style="position:absolute;left:2422;top:4116;width:1271;height:975" o:preferrelative="f">
                    <v:fill o:detectmouseclick="t"/>
                    <v:path o:extrusionok="t" o:connecttype="none"/>
                    <o:lock v:ext="edit" text="t"/>
                  </v:shape>
                  <v:shape id="_x0000_s1054" type="#_x0000_t202" style="position:absolute;left:3269;top:4673;width:424;height:418" filled="f" stroked="f">
                    <v:textbox style="mso-next-textbox:#_x0000_s1054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55" type="#_x0000_t202" style="position:absolute;left:3023;top:4116;width:670;height:420" filled="f" stroked="f">
                    <v:textbox style="mso-next-textbox:#_x0000_s1055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Mmax</w:t>
                          </w:r>
                        </w:p>
                      </w:txbxContent>
                    </v:textbox>
                  </v:shape>
                  <v:shape id="_x0000_s1056" type="#_x0000_t202" style="position:absolute;left:2422;top:4673;width:284;height:278" filled="f" stroked="f">
                    <v:textbox style="mso-next-textbox:#_x0000_s1056">
                      <w:txbxContent>
                        <w:p w:rsidR="00562620" w:rsidRPr="006C12F7" w:rsidRDefault="00562620" w:rsidP="009539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_x0000_s1057" style="position:absolute" from="3097,4395" to="3097,4952">
                    <v:stroke endarrow="block"/>
                  </v:line>
                  <v:shape id="_x0000_s1058" type="#_x0000_t99" style="position:absolute;left:2777;top:4456;width:630;height:416" adj="-11399228,,10717"/>
                  <w10:wrap type="none"/>
                  <w10:anchorlock/>
                </v:group>
              </w:pict>
            </w:r>
          </w:p>
        </w:tc>
      </w:tr>
      <w:tr w:rsidR="00900F5B" w:rsidRPr="00A3613D" w:rsidTr="00A3613D">
        <w:tc>
          <w:tcPr>
            <w:tcW w:w="877" w:type="pct"/>
            <w:vMerge w:val="restar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rPr>
                <w:lang w:val="en-US"/>
              </w:rPr>
              <w:t>I</w:t>
            </w:r>
            <w:r w:rsidR="000313D0">
              <w:rPr>
                <w:lang w:val="en-US"/>
              </w:rPr>
              <w:t xml:space="preserve"> </w:t>
            </w:r>
            <w:r w:rsidRPr="00A3613D">
              <w:t>предельное состояние</w:t>
            </w:r>
          </w:p>
        </w:tc>
        <w:tc>
          <w:tcPr>
            <w:tcW w:w="438" w:type="pct"/>
            <w:vAlign w:val="center"/>
          </w:tcPr>
          <w:p w:rsidR="00900F5B" w:rsidRPr="00A3613D" w:rsidRDefault="00900F5B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M</w:t>
            </w:r>
          </w:p>
        </w:tc>
        <w:tc>
          <w:tcPr>
            <w:tcW w:w="991" w:type="pct"/>
            <w:vAlign w:val="center"/>
          </w:tcPr>
          <w:p w:rsidR="00900F5B" w:rsidRPr="00A3613D" w:rsidRDefault="00672D54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510</w:t>
            </w:r>
          </w:p>
        </w:tc>
        <w:tc>
          <w:tcPr>
            <w:tcW w:w="898" w:type="pct"/>
            <w:vAlign w:val="center"/>
          </w:tcPr>
          <w:p w:rsidR="00900F5B" w:rsidRPr="00A3613D" w:rsidRDefault="00672D54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605</w:t>
            </w:r>
          </w:p>
        </w:tc>
        <w:tc>
          <w:tcPr>
            <w:tcW w:w="898" w:type="pct"/>
            <w:vAlign w:val="center"/>
          </w:tcPr>
          <w:p w:rsidR="00900F5B" w:rsidRPr="00A3613D" w:rsidRDefault="00672D54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250</w:t>
            </w:r>
          </w:p>
        </w:tc>
        <w:tc>
          <w:tcPr>
            <w:tcW w:w="898" w:type="pct"/>
            <w:vAlign w:val="center"/>
          </w:tcPr>
          <w:p w:rsidR="00900F5B" w:rsidRPr="00A3613D" w:rsidRDefault="00672D54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390</w:t>
            </w:r>
          </w:p>
        </w:tc>
      </w:tr>
      <w:tr w:rsidR="00900F5B" w:rsidRPr="00A3613D" w:rsidTr="00A3613D">
        <w:tc>
          <w:tcPr>
            <w:tcW w:w="877" w:type="pct"/>
            <w:vMerge/>
            <w:vAlign w:val="center"/>
          </w:tcPr>
          <w:p w:rsidR="00900F5B" w:rsidRPr="00A3613D" w:rsidRDefault="00900F5B" w:rsidP="00A3613D">
            <w:pPr>
              <w:spacing w:line="360" w:lineRule="auto"/>
            </w:pPr>
          </w:p>
        </w:tc>
        <w:tc>
          <w:tcPr>
            <w:tcW w:w="438" w:type="pct"/>
            <w:vAlign w:val="center"/>
          </w:tcPr>
          <w:p w:rsidR="00900F5B" w:rsidRPr="00A3613D" w:rsidRDefault="00900F5B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N</w:t>
            </w:r>
          </w:p>
        </w:tc>
        <w:tc>
          <w:tcPr>
            <w:tcW w:w="991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1505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1117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1823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1628</w:t>
            </w:r>
          </w:p>
        </w:tc>
      </w:tr>
      <w:tr w:rsidR="00900F5B" w:rsidRPr="00A3613D" w:rsidTr="00A3613D">
        <w:tc>
          <w:tcPr>
            <w:tcW w:w="877" w:type="pct"/>
            <w:vMerge/>
            <w:vAlign w:val="center"/>
          </w:tcPr>
          <w:p w:rsidR="00900F5B" w:rsidRPr="00A3613D" w:rsidRDefault="00900F5B" w:rsidP="00A3613D">
            <w:pPr>
              <w:spacing w:line="360" w:lineRule="auto"/>
            </w:pPr>
          </w:p>
        </w:tc>
        <w:tc>
          <w:tcPr>
            <w:tcW w:w="438" w:type="pct"/>
            <w:vAlign w:val="center"/>
          </w:tcPr>
          <w:p w:rsidR="00900F5B" w:rsidRPr="00A3613D" w:rsidRDefault="00900F5B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Q</w:t>
            </w:r>
          </w:p>
        </w:tc>
        <w:tc>
          <w:tcPr>
            <w:tcW w:w="991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59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53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39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35</w:t>
            </w:r>
          </w:p>
        </w:tc>
      </w:tr>
      <w:tr w:rsidR="00900F5B" w:rsidRPr="00A3613D" w:rsidTr="00A3613D">
        <w:tc>
          <w:tcPr>
            <w:tcW w:w="877" w:type="pct"/>
            <w:vMerge w:val="restar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rPr>
                <w:lang w:val="en-US"/>
              </w:rPr>
              <w:t>II</w:t>
            </w:r>
            <w:r w:rsidRPr="00A3613D">
              <w:t xml:space="preserve"> предельное состояние</w:t>
            </w:r>
          </w:p>
        </w:tc>
        <w:tc>
          <w:tcPr>
            <w:tcW w:w="438" w:type="pct"/>
            <w:vAlign w:val="center"/>
          </w:tcPr>
          <w:p w:rsidR="00900F5B" w:rsidRPr="00A3613D" w:rsidRDefault="00900F5B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M</w:t>
            </w:r>
          </w:p>
        </w:tc>
        <w:tc>
          <w:tcPr>
            <w:tcW w:w="991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421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522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202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315</w:t>
            </w:r>
          </w:p>
        </w:tc>
      </w:tr>
      <w:tr w:rsidR="00900F5B" w:rsidRPr="00A3613D" w:rsidTr="00A3613D">
        <w:tc>
          <w:tcPr>
            <w:tcW w:w="877" w:type="pct"/>
            <w:vMerge/>
            <w:vAlign w:val="center"/>
          </w:tcPr>
          <w:p w:rsidR="00900F5B" w:rsidRPr="00A3613D" w:rsidRDefault="00900F5B" w:rsidP="00A3613D">
            <w:pPr>
              <w:spacing w:line="360" w:lineRule="auto"/>
            </w:pPr>
          </w:p>
        </w:tc>
        <w:tc>
          <w:tcPr>
            <w:tcW w:w="438" w:type="pct"/>
            <w:vAlign w:val="center"/>
          </w:tcPr>
          <w:p w:rsidR="00900F5B" w:rsidRPr="00A3613D" w:rsidRDefault="00900F5B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N</w:t>
            </w:r>
          </w:p>
        </w:tc>
        <w:tc>
          <w:tcPr>
            <w:tcW w:w="991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1360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1010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1638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1462</w:t>
            </w:r>
          </w:p>
        </w:tc>
      </w:tr>
      <w:tr w:rsidR="00900F5B" w:rsidRPr="00A3613D" w:rsidTr="00A3613D">
        <w:tc>
          <w:tcPr>
            <w:tcW w:w="877" w:type="pct"/>
            <w:vMerge/>
            <w:vAlign w:val="center"/>
          </w:tcPr>
          <w:p w:rsidR="00900F5B" w:rsidRPr="00A3613D" w:rsidRDefault="00900F5B" w:rsidP="00A3613D">
            <w:pPr>
              <w:spacing w:line="360" w:lineRule="auto"/>
            </w:pPr>
          </w:p>
        </w:tc>
        <w:tc>
          <w:tcPr>
            <w:tcW w:w="438" w:type="pct"/>
            <w:vAlign w:val="center"/>
          </w:tcPr>
          <w:p w:rsidR="00900F5B" w:rsidRPr="00A3613D" w:rsidRDefault="00900F5B" w:rsidP="00A3613D">
            <w:pPr>
              <w:spacing w:line="360" w:lineRule="auto"/>
              <w:rPr>
                <w:lang w:val="en-US"/>
              </w:rPr>
            </w:pPr>
            <w:r w:rsidRPr="00A3613D">
              <w:rPr>
                <w:lang w:val="en-US"/>
              </w:rPr>
              <w:t>Q</w:t>
            </w:r>
          </w:p>
        </w:tc>
        <w:tc>
          <w:tcPr>
            <w:tcW w:w="991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50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44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31</w:t>
            </w:r>
          </w:p>
        </w:tc>
        <w:tc>
          <w:tcPr>
            <w:tcW w:w="898" w:type="pct"/>
            <w:vAlign w:val="center"/>
          </w:tcPr>
          <w:p w:rsidR="00900F5B" w:rsidRPr="00A3613D" w:rsidRDefault="00900F5B" w:rsidP="00A3613D">
            <w:pPr>
              <w:spacing w:line="360" w:lineRule="auto"/>
            </w:pPr>
            <w:r w:rsidRPr="00A3613D">
              <w:t>22</w:t>
            </w:r>
          </w:p>
        </w:tc>
      </w:tr>
    </w:tbl>
    <w:p w:rsidR="0095397D" w:rsidRPr="0027086B" w:rsidRDefault="0095397D" w:rsidP="00A3613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32984" w:rsidRDefault="000313D0" w:rsidP="000313D0">
      <w:pPr>
        <w:numPr>
          <w:ilvl w:val="0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6CF4" w:rsidRPr="0027086B">
        <w:rPr>
          <w:b/>
          <w:sz w:val="28"/>
          <w:szCs w:val="28"/>
        </w:rPr>
        <w:t>Проектирование фундамента мелкого заложения.</w:t>
      </w:r>
    </w:p>
    <w:p w:rsidR="000313D0" w:rsidRPr="0027086B" w:rsidRDefault="000313D0" w:rsidP="000313D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659C9" w:rsidRDefault="00432984" w:rsidP="000313D0">
      <w:pPr>
        <w:numPr>
          <w:ilvl w:val="1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Расчет и конструирование фундамента мелкого заложения под колонну крайнего ряда</w:t>
      </w:r>
      <w:r w:rsidR="004659C9" w:rsidRPr="0027086B">
        <w:rPr>
          <w:b/>
          <w:sz w:val="28"/>
          <w:szCs w:val="28"/>
        </w:rPr>
        <w:t>.</w:t>
      </w:r>
    </w:p>
    <w:p w:rsidR="000313D0" w:rsidRPr="0027086B" w:rsidRDefault="000313D0" w:rsidP="000313D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432984" w:rsidRPr="0027086B" w:rsidRDefault="00432984" w:rsidP="000313D0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глубины заложения фундамента</w:t>
      </w:r>
    </w:p>
    <w:p w:rsidR="004659C9" w:rsidRPr="0027086B" w:rsidRDefault="004659C9" w:rsidP="000313D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Глубина заложения фундаментов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должна назначаться в зависимости от конструктивных решений подземной части здания (наличия подвалов, технического подполья, подземных коммуникаций и др.), инженерно-геологических условий строительной площадки, величины и характера нагрузок на основание, а также возможного пучения грунтов при промерзании и других факторов. Глубина заложения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исчисляется от поверхности планировки основания, а в некоторых случаях (для зданий с подвалом) от поверхности пола подвала или подполья.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 пучинистых грунтах для наружных и внутренних стен глубина заложения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обычно назначается не менее расчетной глубины промерзания </w:t>
      </w:r>
      <w:r w:rsidRPr="0027086B">
        <w:rPr>
          <w:sz w:val="28"/>
          <w:szCs w:val="28"/>
          <w:lang w:val="en-US"/>
        </w:rPr>
        <w:t>df</w:t>
      </w:r>
      <w:r w:rsidRPr="0027086B">
        <w:rPr>
          <w:sz w:val="28"/>
          <w:szCs w:val="28"/>
        </w:rPr>
        <w:t xml:space="preserve">. К пучинистым грунтам относятся мелкие и пылеватые пески, супеси независимо от показателя текучести, а также суглинки и глины с показателем текучести </w:t>
      </w:r>
      <w:r w:rsidRPr="0027086B">
        <w:rPr>
          <w:sz w:val="28"/>
          <w:szCs w:val="28"/>
          <w:lang w:val="en-US"/>
        </w:rPr>
        <w:t>Il</w:t>
      </w:r>
      <w:r w:rsidRPr="0027086B">
        <w:rPr>
          <w:sz w:val="28"/>
          <w:szCs w:val="28"/>
        </w:rPr>
        <w:t>≥0,25.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К непучинистым грунтам относятся крупнообломочные грунты с заполнителем (песок, гравий и д.р.) до 10%, пески гравелистые, крупные и средней крупности; пески мелкие и пылеватые при </w:t>
      </w:r>
      <w:r w:rsidRPr="0027086B">
        <w:rPr>
          <w:sz w:val="28"/>
          <w:szCs w:val="28"/>
          <w:lang w:val="en-US"/>
        </w:rPr>
        <w:t>Sr</w:t>
      </w:r>
      <w:r w:rsidRPr="0027086B">
        <w:rPr>
          <w:sz w:val="28"/>
          <w:szCs w:val="28"/>
        </w:rPr>
        <w:t xml:space="preserve">≤0,6, а также пески мелкие и пылеватые, содержащие менее 15% по массе частиц мельче 0,05 мм. Глубина заложения фундаментов в таких грунтах не зависит от глубины промерзания в любых условиях. Минимальная глубина заложения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при этом приминается обычно не менее 0,5 м от спланированной поверхности.</w:t>
      </w:r>
    </w:p>
    <w:p w:rsidR="004659C9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Грунт, ИГЭ1-</w:t>
      </w:r>
      <w:r w:rsidR="009F53B6" w:rsidRPr="0027086B">
        <w:rPr>
          <w:sz w:val="28"/>
          <w:szCs w:val="28"/>
        </w:rPr>
        <w:t>песок</w:t>
      </w:r>
      <w:r w:rsidRPr="0027086B">
        <w:rPr>
          <w:sz w:val="28"/>
          <w:szCs w:val="28"/>
        </w:rPr>
        <w:t xml:space="preserve"> </w:t>
      </w:r>
      <w:r w:rsidR="009F53B6" w:rsidRPr="0027086B">
        <w:rPr>
          <w:sz w:val="28"/>
          <w:szCs w:val="28"/>
        </w:rPr>
        <w:t>мелкий, средней плотности, малой степени водонасыщения</w:t>
      </w:r>
      <w:r w:rsidRPr="0027086B">
        <w:rPr>
          <w:sz w:val="28"/>
          <w:szCs w:val="28"/>
        </w:rPr>
        <w:t xml:space="preserve">, площадки строительства относится </w:t>
      </w:r>
      <w:r w:rsidR="009F53B6" w:rsidRPr="0027086B">
        <w:rPr>
          <w:sz w:val="28"/>
          <w:szCs w:val="28"/>
        </w:rPr>
        <w:t>к не</w:t>
      </w:r>
      <w:r w:rsidRPr="0027086B">
        <w:rPr>
          <w:sz w:val="28"/>
          <w:szCs w:val="28"/>
        </w:rPr>
        <w:t xml:space="preserve">пучинистым при промерзании, т.к. </w:t>
      </w:r>
      <w:r w:rsidR="009F53B6" w:rsidRPr="0027086B">
        <w:rPr>
          <w:sz w:val="28"/>
          <w:szCs w:val="28"/>
          <w:lang w:val="en-US"/>
        </w:rPr>
        <w:t>S</w:t>
      </w:r>
      <w:r w:rsidR="009F53B6" w:rsidRPr="0027086B">
        <w:rPr>
          <w:sz w:val="28"/>
          <w:szCs w:val="28"/>
          <w:vertAlign w:val="subscript"/>
          <w:lang w:val="en-US"/>
        </w:rPr>
        <w:t>r</w:t>
      </w:r>
      <w:r w:rsidRPr="0027086B">
        <w:rPr>
          <w:sz w:val="28"/>
          <w:szCs w:val="28"/>
        </w:rPr>
        <w:t xml:space="preserve"> = 0,4</w:t>
      </w:r>
      <w:r w:rsidR="009F53B6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</w:t>
      </w:r>
      <w:r w:rsidR="009F53B6" w:rsidRPr="0027086B">
        <w:rPr>
          <w:sz w:val="28"/>
          <w:szCs w:val="28"/>
        </w:rPr>
        <w:t>&lt;</w:t>
      </w:r>
      <w:r w:rsidRPr="0027086B">
        <w:rPr>
          <w:sz w:val="28"/>
          <w:szCs w:val="28"/>
        </w:rPr>
        <w:t xml:space="preserve"> 0,</w:t>
      </w:r>
      <w:r w:rsidR="009F53B6" w:rsidRPr="0027086B">
        <w:rPr>
          <w:sz w:val="28"/>
          <w:szCs w:val="28"/>
        </w:rPr>
        <w:t>6</w:t>
      </w:r>
      <w:r w:rsidRPr="0027086B">
        <w:rPr>
          <w:sz w:val="28"/>
          <w:szCs w:val="28"/>
        </w:rPr>
        <w:t xml:space="preserve">. Руководствуясь картой, приведенной на рис. 5.15 [3], определяем нормативную глубину сезонного промерзания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  <w:vertAlign w:val="subscript"/>
          <w:lang w:val="en-US"/>
        </w:rPr>
        <w:t>fn</w:t>
      </w:r>
      <w:r w:rsidRPr="0027086B">
        <w:rPr>
          <w:sz w:val="28"/>
          <w:szCs w:val="28"/>
        </w:rPr>
        <w:t xml:space="preserve"> для г. </w:t>
      </w:r>
      <w:r w:rsidR="009912D9" w:rsidRPr="0027086B">
        <w:rPr>
          <w:sz w:val="28"/>
          <w:szCs w:val="28"/>
        </w:rPr>
        <w:t>Иркутск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  <w:vertAlign w:val="subscript"/>
          <w:lang w:val="en-US"/>
        </w:rPr>
        <w:t>fn</w:t>
      </w:r>
      <w:r w:rsidRPr="0027086B">
        <w:rPr>
          <w:sz w:val="28"/>
          <w:szCs w:val="28"/>
        </w:rPr>
        <w:t xml:space="preserve"> = 2,2 м, тогда расчетная глубина промерзания составит (рис. 2).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000" w:dyaOrig="380">
          <v:shape id="_x0000_i1065" type="#_x0000_t75" style="width:150pt;height:18.75pt" o:ole="">
            <v:imagedata r:id="rId78" o:title=""/>
          </v:shape>
          <o:OLEObject Type="Embed" ProgID="Equation.DSMT4" ShapeID="_x0000_i1065" DrawAspect="Content" ObjectID="_1470861047" r:id="rId79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sz w:val="28"/>
          <w:szCs w:val="28"/>
          <w:lang w:val="en-US"/>
        </w:rPr>
        <w:t>k</w:t>
      </w:r>
      <w:r w:rsidRPr="0027086B">
        <w:rPr>
          <w:sz w:val="28"/>
          <w:szCs w:val="28"/>
          <w:vertAlign w:val="subscript"/>
          <w:lang w:val="en-US"/>
        </w:rPr>
        <w:t>h</w:t>
      </w:r>
      <w:r w:rsidRPr="0027086B">
        <w:rPr>
          <w:sz w:val="28"/>
          <w:szCs w:val="28"/>
        </w:rPr>
        <w:t xml:space="preserve"> = 0,7 – коэффициент, учитывающий влияние теплового режима здания, принимаемый по [2, табл. 1].</w:t>
      </w:r>
    </w:p>
    <w:p w:rsidR="00521AF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sz w:val="28"/>
          <w:szCs w:val="28"/>
        </w:rPr>
        <w:object w:dxaOrig="14295" w:dyaOrig="8130">
          <v:shape id="_x0000_i1066" type="#_x0000_t75" style="width:258.75pt;height:105.75pt" o:ole="">
            <v:imagedata r:id="rId80" o:title="" croptop="14719f" cropbottom="17323f" cropleft="10398f" cropright="9563f"/>
          </v:shape>
          <o:OLEObject Type="Embed" ProgID="AutoCAD.Drawing.15" ShapeID="_x0000_i1066" DrawAspect="Content" ObjectID="_1470861048" r:id="rId81"/>
        </w:objec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2. Схема к назначению глубины заложения подошвы фундамента: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DL</w:t>
      </w:r>
      <w:r w:rsidRPr="0027086B">
        <w:rPr>
          <w:sz w:val="28"/>
          <w:szCs w:val="28"/>
        </w:rPr>
        <w:t xml:space="preserve"> – отметка планировки; </w:t>
      </w:r>
      <w:r w:rsidRPr="0027086B">
        <w:rPr>
          <w:sz w:val="28"/>
          <w:szCs w:val="28"/>
          <w:lang w:val="en-US"/>
        </w:rPr>
        <w:t>FL</w:t>
      </w:r>
      <w:r w:rsidRPr="0027086B">
        <w:rPr>
          <w:sz w:val="28"/>
          <w:szCs w:val="28"/>
        </w:rPr>
        <w:t xml:space="preserve"> – отметка заложения фундамента; 1 – насыпной грунт; 2 </w:t>
      </w:r>
      <w:r w:rsidR="008F6FBC" w:rsidRPr="0027086B">
        <w:rPr>
          <w:sz w:val="28"/>
          <w:szCs w:val="28"/>
        </w:rPr>
        <w:t>–</w:t>
      </w:r>
      <w:r w:rsidRPr="0027086B">
        <w:rPr>
          <w:sz w:val="28"/>
          <w:szCs w:val="28"/>
        </w:rPr>
        <w:t xml:space="preserve"> расчетная глубина промерзания грунта; 3 – </w:t>
      </w:r>
      <w:r w:rsidR="009B0DAC" w:rsidRPr="0027086B">
        <w:rPr>
          <w:sz w:val="28"/>
          <w:szCs w:val="28"/>
        </w:rPr>
        <w:t>песок мелкий</w:t>
      </w:r>
      <w:r w:rsidRPr="0027086B">
        <w:rPr>
          <w:sz w:val="28"/>
          <w:szCs w:val="28"/>
        </w:rPr>
        <w:t xml:space="preserve">. 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Принимаем глубину заложения фундамента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= 1,</w:t>
      </w:r>
      <w:r w:rsidR="00C43AC3" w:rsidRPr="0027086B">
        <w:rPr>
          <w:sz w:val="28"/>
          <w:szCs w:val="28"/>
        </w:rPr>
        <w:t>8</w:t>
      </w:r>
      <w:r w:rsidRPr="0027086B">
        <w:rPr>
          <w:sz w:val="28"/>
          <w:szCs w:val="28"/>
        </w:rPr>
        <w:t xml:space="preserve"> м по конструктивным требованиям; высота фундамента должна быть кратной 0,3 м [3].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4659C9" w:rsidRPr="0027086B" w:rsidRDefault="00432984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основных размеров подошвы</w:t>
      </w:r>
      <w:r w:rsidR="000313D0">
        <w:rPr>
          <w:b/>
          <w:sz w:val="28"/>
          <w:szCs w:val="28"/>
        </w:rPr>
        <w:t xml:space="preserve"> </w:t>
      </w:r>
      <w:r w:rsidRPr="0027086B">
        <w:rPr>
          <w:b/>
          <w:sz w:val="28"/>
          <w:szCs w:val="28"/>
        </w:rPr>
        <w:t>фундамента</w:t>
      </w:r>
      <w:r w:rsidR="004659C9" w:rsidRPr="0027086B">
        <w:rPr>
          <w:b/>
          <w:sz w:val="28"/>
          <w:szCs w:val="28"/>
        </w:rPr>
        <w:t>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Прежде чем определять размеры подошвы фундаментов, необходимо проанализировать конструктивную схему здания (сооружения) и установить наиболее целесообразный тип фундаментов в рассматриваемых грунтовых условиях. В процессе анализа уточняются размеры и материал основных элементов здания, выявляется жесткость конструкций и их чувствительность к неравномерным осадкам, а также устанавливается характер передачи нагрузок на основание, материал и форма подошвы фундаментов. Анализ заканчивается определением (сбором) нагрузок, действующих на основание.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промышленных зданий без подвалов нагрузки, обычно, суммируют на уровне спланированной отметки земли. При этом должны быть установлены наиболее неблагоприятные сочетания нагрузок.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Расчет размеров подошвы фундаментов необходимо производить на основании сочетания расчетных нагрузок с коэффициентом перегрузки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= 1.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назначения размеров подошвы фундаментов промышленных и гражданских зданий применяются аналитические и графические методы. При выполнении курсового проекта будем использовать метод последовательных приближений.</w:t>
      </w:r>
    </w:p>
    <w:p w:rsidR="004659C9" w:rsidRPr="0027086B" w:rsidRDefault="00521AF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4295" w:dyaOrig="8130">
          <v:shape id="_x0000_i1067" type="#_x0000_t75" style="width:286.5pt;height:308.25pt" o:ole="">
            <v:imagedata r:id="rId82" o:title="" croptop="10181f" cropbottom="10608f" cropleft="19526f" cropright="20951f"/>
          </v:shape>
          <o:OLEObject Type="Embed" ProgID="AutoCAD.Drawing.15" ShapeID="_x0000_i1067" DrawAspect="Content" ObjectID="_1470861049" r:id="rId83"/>
        </w:objec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3. Схема к определению размеров подошвы фундамента под колонну промышленного здания.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промышленных зданий проверку давления по подошве фундаментов (</w:t>
      </w:r>
      <w:r w:rsidRPr="0027086B">
        <w:rPr>
          <w:sz w:val="28"/>
          <w:szCs w:val="28"/>
          <w:lang w:val="en-US"/>
        </w:rPr>
        <w:t>pmax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pmin</w:t>
      </w:r>
      <w:r w:rsidRPr="0027086B">
        <w:rPr>
          <w:sz w:val="28"/>
          <w:szCs w:val="28"/>
        </w:rPr>
        <w:t>) необходимо производить на несколько (минимум на два) наиболее невыгодных сочетаний нагрузок [4]. Например, на сочетание максимальной вертикальной нагрузки и соответствующего ей момента (</w:t>
      </w:r>
      <w:r w:rsidRPr="0027086B">
        <w:rPr>
          <w:sz w:val="28"/>
          <w:szCs w:val="28"/>
          <w:lang w:val="en-US"/>
        </w:rPr>
        <w:t>Nmax</w:t>
      </w:r>
      <w:r w:rsidRPr="0027086B">
        <w:rPr>
          <w:sz w:val="28"/>
          <w:szCs w:val="28"/>
        </w:rPr>
        <w:t>, М) и на сочетание максимального момента сил и соответствующей этому моменту вертикальной нагрузки (М</w:t>
      </w:r>
      <w:r w:rsidRPr="0027086B">
        <w:rPr>
          <w:sz w:val="28"/>
          <w:szCs w:val="28"/>
          <w:lang w:val="en-US"/>
        </w:rPr>
        <w:t>max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>).</w:t>
      </w:r>
    </w:p>
    <w:p w:rsidR="00DF7EC2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Первое невыгодное сочетание нагрузок</w:t>
      </w:r>
      <w:r w:rsidRPr="0027086B">
        <w:rPr>
          <w:sz w:val="28"/>
          <w:szCs w:val="28"/>
        </w:rPr>
        <w:t xml:space="preserve"> (</w:t>
      </w:r>
      <w:r w:rsidR="008C5E66" w:rsidRPr="0027086B">
        <w:rPr>
          <w:sz w:val="28"/>
          <w:szCs w:val="28"/>
          <w:lang w:val="en-US"/>
        </w:rPr>
        <w:t>M</w:t>
      </w:r>
      <w:r w:rsidR="008C5E66"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vertAlign w:val="subscript"/>
          <w:lang w:val="en-US"/>
        </w:rPr>
        <w:t>max</w:t>
      </w:r>
      <w:r w:rsidRPr="0027086B">
        <w:rPr>
          <w:sz w:val="28"/>
          <w:szCs w:val="28"/>
        </w:rPr>
        <w:t xml:space="preserve">, </w:t>
      </w:r>
      <w:r w:rsidR="008C5E66"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>)</w:t>
      </w:r>
      <w:r w:rsidR="00974570" w:rsidRPr="0027086B">
        <w:rPr>
          <w:sz w:val="28"/>
          <w:szCs w:val="28"/>
        </w:rPr>
        <w:t>, крайняя колонна</w:t>
      </w:r>
      <w:r w:rsidRPr="0027086B">
        <w:rPr>
          <w:sz w:val="28"/>
          <w:szCs w:val="28"/>
        </w:rPr>
        <w:t xml:space="preserve">: 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974570" w:rsidRPr="0027086B" w:rsidRDefault="002C69B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4959" w:dyaOrig="320">
          <v:shape id="_x0000_i1068" type="#_x0000_t75" style="width:248.25pt;height:15.75pt" o:ole="">
            <v:imagedata r:id="rId84" o:title=""/>
          </v:shape>
          <o:OLEObject Type="Embed" ProgID="Equation.3" ShapeID="_x0000_i1068" DrawAspect="Content" ObjectID="_1470861050" r:id="rId85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7086B">
        <w:rPr>
          <w:sz w:val="28"/>
          <w:szCs w:val="28"/>
        </w:rPr>
        <w:t>Площадь подошвы фундамента в первом приближении равна: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2C69B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4180" w:dyaOrig="680">
          <v:shape id="_x0000_i1069" type="#_x0000_t75" style="width:209.25pt;height:33.75pt" o:ole="">
            <v:imagedata r:id="rId86" o:title=""/>
          </v:shape>
          <o:OLEObject Type="Embed" ProgID="Equation.3" ShapeID="_x0000_i1069" DrawAspect="Content" ObjectID="_1470861051" r:id="rId87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где 1,2 – коэффициент, учитывающий действие момента сил;</w:t>
      </w:r>
    </w:p>
    <w:p w:rsidR="004659C9" w:rsidRPr="0027086B" w:rsidRDefault="00505DA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1359" w:dyaOrig="360">
          <v:shape id="_x0000_i1070" type="#_x0000_t75" style="width:68.25pt;height:18pt" o:ole="">
            <v:imagedata r:id="rId88" o:title=""/>
          </v:shape>
          <o:OLEObject Type="Embed" ProgID="Equation.3" ShapeID="_x0000_i1070" DrawAspect="Content" ObjectID="_1470861052" r:id="rId89"/>
        </w:object>
      </w:r>
      <w:r w:rsidR="002C69B6" w:rsidRPr="0027086B">
        <w:rPr>
          <w:sz w:val="28"/>
          <w:szCs w:val="28"/>
        </w:rPr>
        <w:t xml:space="preserve">- </w:t>
      </w:r>
      <w:r w:rsidR="004659C9" w:rsidRPr="0027086B">
        <w:rPr>
          <w:sz w:val="28"/>
          <w:szCs w:val="28"/>
        </w:rPr>
        <w:t>среднее значение удельного веса материала фундамента и грунта на его обрезах;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R</w:t>
      </w:r>
      <w:r w:rsidR="008F6FBC"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– расчетное сопротивление грунта основания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– глубина заложения.</w:t>
      </w:r>
    </w:p>
    <w:p w:rsidR="004659C9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На основание передаются вертикальные, горизонтальные и моментные нагрузки. Поэтому подошву фундамента принимаем прямоугольной формы в плане. Для определения размеров подошвы задаемся соотношением сторон </w:t>
      </w:r>
      <w:r w:rsidRPr="0027086B">
        <w:rPr>
          <w:position w:val="-24"/>
          <w:sz w:val="28"/>
          <w:szCs w:val="28"/>
        </w:rPr>
        <w:object w:dxaOrig="1180" w:dyaOrig="620">
          <v:shape id="_x0000_i1071" type="#_x0000_t75" style="width:59.25pt;height:30.75pt" o:ole="">
            <v:imagedata r:id="rId90" o:title=""/>
          </v:shape>
          <o:OLEObject Type="Embed" ProgID="Equation.DSMT4" ShapeID="_x0000_i1071" DrawAspect="Content" ObjectID="_1470861053" r:id="rId91"/>
        </w:object>
      </w:r>
      <w:r w:rsidRPr="0027086B">
        <w:rPr>
          <w:sz w:val="28"/>
          <w:szCs w:val="28"/>
        </w:rPr>
        <w:t>, тогда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52534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5620" w:dyaOrig="740">
          <v:shape id="_x0000_i1072" type="#_x0000_t75" style="width:281.25pt;height:36.75pt" o:ole="">
            <v:imagedata r:id="rId92" o:title=""/>
          </v:shape>
          <o:OLEObject Type="Embed" ProgID="Equation.3" ShapeID="_x0000_i1072" DrawAspect="Content" ObjectID="_1470861054" r:id="rId93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534D" w:rsidRPr="0027086B" w:rsidRDefault="0052534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принимаем а=3,3 м,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>=2,4м.</w:t>
      </w:r>
    </w:p>
    <w:p w:rsidR="004659C9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Вычисляем расчетное сопротивление грунта основания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</w:rPr>
        <w:t xml:space="preserve"> по формуле (7) [2].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372AD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position w:val="-24"/>
          <w:sz w:val="28"/>
          <w:szCs w:val="28"/>
        </w:rPr>
        <w:object w:dxaOrig="5000" w:dyaOrig="620">
          <v:shape id="_x0000_i1073" type="#_x0000_t75" style="width:315pt;height:38.25pt" o:ole="" fillcolor="window">
            <v:imagedata r:id="rId94" o:title=""/>
          </v:shape>
          <o:OLEObject Type="Embed" ProgID="Equation.3" ShapeID="_x0000_i1073" DrawAspect="Content" ObjectID="_1470861055" r:id="rId95"/>
        </w:objec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с1</w:t>
      </w:r>
      <w:r w:rsidRPr="0027086B">
        <w:rPr>
          <w:sz w:val="28"/>
          <w:szCs w:val="28"/>
          <w:vertAlign w:val="subscript"/>
        </w:rPr>
        <w:t xml:space="preserve"> </w:t>
      </w:r>
      <w:r w:rsidRPr="0027086B">
        <w:rPr>
          <w:sz w:val="28"/>
          <w:szCs w:val="28"/>
        </w:rPr>
        <w:t xml:space="preserve">и </w:t>
      </w: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с</w:t>
      </w:r>
      <w:r w:rsidRPr="0027086B">
        <w:rPr>
          <w:sz w:val="28"/>
          <w:szCs w:val="28"/>
        </w:rPr>
        <w:t xml:space="preserve"> -</w:t>
      </w:r>
      <w:r w:rsidR="00372ADE" w:rsidRPr="0027086B">
        <w:rPr>
          <w:sz w:val="28"/>
          <w:szCs w:val="28"/>
        </w:rPr>
        <w:t xml:space="preserve"> коэффициенты, условий работы,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k</w:t>
      </w:r>
      <w:r w:rsidRPr="0027086B">
        <w:rPr>
          <w:sz w:val="28"/>
          <w:szCs w:val="28"/>
        </w:rPr>
        <w:t xml:space="preserve"> - коэффициент, принимаемый равным:</w:t>
      </w:r>
      <w:r w:rsidR="000313D0">
        <w:rPr>
          <w:sz w:val="28"/>
          <w:szCs w:val="28"/>
        </w:rPr>
        <w:t xml:space="preserve"> </w:t>
      </w:r>
      <w:r w:rsidRPr="0027086B">
        <w:rPr>
          <w:i/>
          <w:sz w:val="28"/>
          <w:szCs w:val="28"/>
        </w:rPr>
        <w:t>k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>=1, если прочностные характеристики грунта (</w:t>
      </w:r>
      <w:r w:rsidRPr="0027086B">
        <w:rPr>
          <w:i/>
          <w:sz w:val="28"/>
          <w:szCs w:val="28"/>
        </w:rPr>
        <w:sym w:font="Symbol" w:char="F06A"/>
      </w:r>
      <w:r w:rsidRPr="0027086B">
        <w:rPr>
          <w:i/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и </w:t>
      </w:r>
      <w:r w:rsidRPr="0027086B">
        <w:rPr>
          <w:i/>
          <w:sz w:val="28"/>
          <w:szCs w:val="28"/>
        </w:rPr>
        <w:t>с</w:t>
      </w:r>
      <w:r w:rsidRPr="0027086B">
        <w:rPr>
          <w:sz w:val="28"/>
          <w:szCs w:val="28"/>
        </w:rPr>
        <w:t xml:space="preserve">) определены непосредственными испытаниями, и </w:t>
      </w:r>
      <w:r w:rsidRPr="0027086B">
        <w:rPr>
          <w:i/>
          <w:sz w:val="28"/>
          <w:szCs w:val="28"/>
        </w:rPr>
        <w:t>k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>=1,1, если они приняты по табл. 1-3 рекомендуемого приложения 1 [2];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М</w:t>
      </w:r>
      <w:r w:rsidRPr="0027086B">
        <w:rPr>
          <w:i/>
          <w:sz w:val="28"/>
          <w:szCs w:val="28"/>
          <w:vertAlign w:val="subscript"/>
        </w:rPr>
        <w:sym w:font="Symbol" w:char="F067"/>
      </w:r>
      <w:r w:rsidRPr="0027086B">
        <w:rPr>
          <w:i/>
          <w:sz w:val="28"/>
          <w:szCs w:val="28"/>
          <w:vertAlign w:val="subscript"/>
        </w:rPr>
        <w:t xml:space="preserve"> </w:t>
      </w:r>
      <w:r w:rsidRPr="0027086B">
        <w:rPr>
          <w:i/>
          <w:sz w:val="28"/>
          <w:szCs w:val="28"/>
        </w:rPr>
        <w:t>, М</w:t>
      </w:r>
      <w:r w:rsidRPr="0027086B">
        <w:rPr>
          <w:i/>
          <w:sz w:val="28"/>
          <w:szCs w:val="28"/>
          <w:vertAlign w:val="subscript"/>
        </w:rPr>
        <w:t xml:space="preserve">q </w:t>
      </w:r>
      <w:r w:rsidRPr="0027086B">
        <w:rPr>
          <w:i/>
          <w:sz w:val="28"/>
          <w:szCs w:val="28"/>
        </w:rPr>
        <w:t>, M</w:t>
      </w:r>
      <w:r w:rsidRPr="0027086B">
        <w:rPr>
          <w:i/>
          <w:sz w:val="28"/>
          <w:szCs w:val="28"/>
          <w:vertAlign w:val="subscript"/>
        </w:rPr>
        <w:t>c</w:t>
      </w:r>
      <w:r w:rsidRPr="0027086B">
        <w:rPr>
          <w:sz w:val="28"/>
          <w:szCs w:val="28"/>
        </w:rPr>
        <w:t xml:space="preserve"> - коэффициенты, принимаемые по табл. 4 [2];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k</w:t>
      </w:r>
      <w:r w:rsidRPr="0027086B">
        <w:rPr>
          <w:i/>
          <w:sz w:val="28"/>
          <w:szCs w:val="28"/>
          <w:vertAlign w:val="subscript"/>
        </w:rPr>
        <w:t>z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коэффициент, принимаемый равным: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 </w:t>
      </w:r>
      <w:r w:rsidRPr="0027086B">
        <w:rPr>
          <w:i/>
          <w:sz w:val="28"/>
          <w:szCs w:val="28"/>
        </w:rPr>
        <w:t xml:space="preserve">b </w:t>
      </w:r>
      <w:r w:rsidRPr="0027086B">
        <w:rPr>
          <w:sz w:val="28"/>
          <w:szCs w:val="28"/>
        </w:rPr>
        <w:sym w:font="Symbol" w:char="F03C"/>
      </w:r>
      <w:r w:rsidRPr="0027086B">
        <w:rPr>
          <w:sz w:val="28"/>
          <w:szCs w:val="28"/>
        </w:rPr>
        <w:t xml:space="preserve"> 10 м - </w:t>
      </w:r>
      <w:r w:rsidRPr="0027086B">
        <w:rPr>
          <w:i/>
          <w:sz w:val="28"/>
          <w:szCs w:val="28"/>
        </w:rPr>
        <w:t>k</w:t>
      </w:r>
      <w:r w:rsidRPr="0027086B">
        <w:rPr>
          <w:i/>
          <w:sz w:val="28"/>
          <w:szCs w:val="28"/>
          <w:vertAlign w:val="subscript"/>
        </w:rPr>
        <w:t>z</w:t>
      </w:r>
      <w:r w:rsidRPr="0027086B">
        <w:rPr>
          <w:sz w:val="28"/>
          <w:szCs w:val="28"/>
        </w:rPr>
        <w:t xml:space="preserve">=1, при </w:t>
      </w:r>
      <w:r w:rsidRPr="0027086B">
        <w:rPr>
          <w:i/>
          <w:sz w:val="28"/>
          <w:szCs w:val="28"/>
        </w:rPr>
        <w:t xml:space="preserve">b </w:t>
      </w:r>
      <w:r w:rsidRPr="0027086B">
        <w:rPr>
          <w:sz w:val="28"/>
          <w:szCs w:val="28"/>
        </w:rPr>
        <w:sym w:font="Symbol" w:char="F0B3"/>
      </w:r>
      <w:r w:rsidRPr="0027086B">
        <w:rPr>
          <w:sz w:val="28"/>
          <w:szCs w:val="28"/>
        </w:rPr>
        <w:t xml:space="preserve"> 10 м - </w:t>
      </w:r>
      <w:r w:rsidRPr="0027086B">
        <w:rPr>
          <w:i/>
          <w:sz w:val="28"/>
          <w:szCs w:val="28"/>
        </w:rPr>
        <w:t>k</w:t>
      </w:r>
      <w:r w:rsidRPr="0027086B">
        <w:rPr>
          <w:i/>
          <w:sz w:val="28"/>
          <w:szCs w:val="28"/>
          <w:vertAlign w:val="subscript"/>
        </w:rPr>
        <w:t>z</w:t>
      </w:r>
      <w:r w:rsidRPr="0027086B">
        <w:rPr>
          <w:sz w:val="28"/>
          <w:szCs w:val="28"/>
        </w:rPr>
        <w:t>=</w:t>
      </w:r>
      <w:r w:rsidRPr="0027086B">
        <w:rPr>
          <w:i/>
          <w:sz w:val="28"/>
          <w:szCs w:val="28"/>
        </w:rPr>
        <w:t>z</w:t>
      </w:r>
      <w:r w:rsidRPr="0027086B">
        <w:rPr>
          <w:i/>
          <w:sz w:val="28"/>
          <w:szCs w:val="28"/>
          <w:vertAlign w:val="subscript"/>
        </w:rPr>
        <w:t xml:space="preserve">0 </w:t>
      </w:r>
      <w:r w:rsidRPr="0027086B">
        <w:rPr>
          <w:sz w:val="28"/>
          <w:szCs w:val="28"/>
        </w:rPr>
        <w:t>/</w:t>
      </w:r>
      <w:r w:rsidRPr="0027086B">
        <w:rPr>
          <w:i/>
          <w:sz w:val="28"/>
          <w:szCs w:val="28"/>
        </w:rPr>
        <w:t>b</w:t>
      </w:r>
      <w:r w:rsidRPr="0027086B">
        <w:rPr>
          <w:sz w:val="28"/>
          <w:szCs w:val="28"/>
        </w:rPr>
        <w:t xml:space="preserve">+0,2 (здесь </w:t>
      </w:r>
      <w:r w:rsidRPr="0027086B">
        <w:rPr>
          <w:i/>
          <w:sz w:val="28"/>
          <w:szCs w:val="28"/>
        </w:rPr>
        <w:t>z</w:t>
      </w:r>
      <w:r w:rsidRPr="0027086B">
        <w:rPr>
          <w:i/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>=8 м);</w:t>
      </w:r>
    </w:p>
    <w:p w:rsidR="004659C9" w:rsidRPr="0027086B" w:rsidRDefault="004659C9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b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ширина подошвы фундамента, м;</w:t>
      </w:r>
    </w:p>
    <w:p w:rsidR="004659C9" w:rsidRPr="0027086B" w:rsidRDefault="004659C9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II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осредненное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расчетное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значение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удельного веса грунтов, залегающих ниже подошвы фундамента (при наличии подземных вод определяется с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учетом взвешивающего действия воды), кН/м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 xml:space="preserve"> (тс/м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>);</w:t>
      </w:r>
    </w:p>
    <w:p w:rsidR="004659C9" w:rsidRPr="0027086B" w:rsidRDefault="004659C9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perscript"/>
        </w:rPr>
        <w:t>/</w:t>
      </w:r>
      <w:r w:rsidRPr="0027086B">
        <w:rPr>
          <w:i/>
          <w:sz w:val="28"/>
          <w:szCs w:val="28"/>
          <w:vertAlign w:val="subscript"/>
        </w:rPr>
        <w:t>II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то же, залегающих выше подошвы;</w:t>
      </w:r>
    </w:p>
    <w:p w:rsidR="00372ADE" w:rsidRPr="0027086B" w:rsidRDefault="004659C9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с</w:t>
      </w:r>
      <w:r w:rsidRPr="0027086B">
        <w:rPr>
          <w:i/>
          <w:sz w:val="28"/>
          <w:szCs w:val="28"/>
          <w:vertAlign w:val="subscript"/>
        </w:rPr>
        <w:t>II</w:t>
      </w:r>
      <w:r w:rsidR="00372ADE" w:rsidRPr="0027086B">
        <w:rPr>
          <w:sz w:val="28"/>
          <w:szCs w:val="28"/>
        </w:rPr>
        <w:t xml:space="preserve"> - </w:t>
      </w:r>
      <w:r w:rsidRPr="0027086B">
        <w:rPr>
          <w:sz w:val="28"/>
          <w:szCs w:val="28"/>
        </w:rPr>
        <w:t>расчетное значение удельного сцепления грунта, залегающего непосредственно под подошвой фундамента, кПа (тс/м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>);</w:t>
      </w:r>
    </w:p>
    <w:p w:rsidR="004659C9" w:rsidRDefault="004659C9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d</w:t>
      </w:r>
      <w:r w:rsidRPr="0027086B">
        <w:rPr>
          <w:sz w:val="28"/>
          <w:szCs w:val="28"/>
          <w:vertAlign w:val="subscript"/>
        </w:rPr>
        <w:t>1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глубина заложения фундаментов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бесподвальных сооружений от уровня планировки или приведенная глубина заложения наружных и внутренних фундаментов от пола подвала, определяемая по формуле</w:t>
      </w:r>
    </w:p>
    <w:p w:rsidR="000313D0" w:rsidRPr="0027086B" w:rsidRDefault="000313D0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8927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92.25pt;height:18.75pt" fillcolor="window">
            <v:imagedata r:id="rId96" o:title=""/>
          </v:shape>
        </w:pi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i/>
          <w:sz w:val="28"/>
          <w:szCs w:val="28"/>
        </w:rPr>
        <w:t>h</w:t>
      </w:r>
      <w:r w:rsidRPr="0027086B">
        <w:rPr>
          <w:i/>
          <w:sz w:val="28"/>
          <w:szCs w:val="28"/>
          <w:vertAlign w:val="subscript"/>
        </w:rPr>
        <w:t>s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толщина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слоя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грунта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выше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подошвы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фундамента со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стороны подвала, м;</w:t>
      </w:r>
    </w:p>
    <w:p w:rsidR="004659C9" w:rsidRPr="0027086B" w:rsidRDefault="004659C9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h</w:t>
      </w:r>
      <w:r w:rsidRPr="0027086B">
        <w:rPr>
          <w:i/>
          <w:sz w:val="28"/>
          <w:szCs w:val="28"/>
          <w:vertAlign w:val="subscript"/>
        </w:rPr>
        <w:t>cf</w:t>
      </w:r>
      <w:r w:rsidR="000313D0">
        <w:rPr>
          <w:i/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толщина конструкции пола подвала, м;</w:t>
      </w:r>
    </w:p>
    <w:p w:rsidR="004659C9" w:rsidRPr="0027086B" w:rsidRDefault="004659C9" w:rsidP="00A3613D">
      <w:pPr>
        <w:tabs>
          <w:tab w:val="num" w:pos="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cf</w:t>
      </w:r>
      <w:r w:rsidR="000313D0">
        <w:rPr>
          <w:i/>
          <w:sz w:val="28"/>
          <w:szCs w:val="28"/>
          <w:vertAlign w:val="subscript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расчетное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значение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удельного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веса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конструкции пола подвала, кН/м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 xml:space="preserve"> (тс/м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>);</w:t>
      </w:r>
    </w:p>
    <w:p w:rsidR="000313D0" w:rsidRDefault="004659C9" w:rsidP="00A3613D">
      <w:pPr>
        <w:tabs>
          <w:tab w:val="num" w:pos="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d</w:t>
      </w:r>
      <w:r w:rsidRPr="0027086B">
        <w:rPr>
          <w:i/>
          <w:sz w:val="28"/>
          <w:szCs w:val="28"/>
          <w:vertAlign w:val="subscript"/>
        </w:rPr>
        <w:t>b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глубина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подвала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расстояние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от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уровня планировки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до пола подвала, м (для сооружений с подвалом шириной </w:t>
      </w:r>
      <w:r w:rsidRPr="0027086B">
        <w:rPr>
          <w:i/>
          <w:sz w:val="28"/>
          <w:szCs w:val="28"/>
        </w:rPr>
        <w:t xml:space="preserve">B </w:t>
      </w:r>
      <w:r w:rsidRPr="0027086B">
        <w:rPr>
          <w:sz w:val="28"/>
          <w:szCs w:val="28"/>
        </w:rPr>
        <w:sym w:font="Symbol" w:char="F0A3"/>
      </w:r>
      <w:r w:rsidRPr="0027086B">
        <w:rPr>
          <w:sz w:val="28"/>
          <w:szCs w:val="28"/>
        </w:rPr>
        <w:t xml:space="preserve"> 20 м и глубиной свыше 2 м принимается </w:t>
      </w:r>
      <w:r w:rsidRPr="0027086B">
        <w:rPr>
          <w:i/>
          <w:sz w:val="28"/>
          <w:szCs w:val="28"/>
        </w:rPr>
        <w:t>d</w:t>
      </w:r>
      <w:r w:rsidRPr="0027086B">
        <w:rPr>
          <w:i/>
          <w:sz w:val="28"/>
          <w:szCs w:val="28"/>
          <w:vertAlign w:val="subscript"/>
        </w:rPr>
        <w:t xml:space="preserve">b </w:t>
      </w:r>
      <w:r w:rsidRPr="0027086B">
        <w:rPr>
          <w:sz w:val="28"/>
          <w:szCs w:val="28"/>
        </w:rPr>
        <w:t xml:space="preserve">= 2 м, при ширине подвала </w:t>
      </w:r>
      <w:r w:rsidRPr="0027086B">
        <w:rPr>
          <w:i/>
          <w:sz w:val="28"/>
          <w:szCs w:val="28"/>
        </w:rPr>
        <w:t>B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sym w:font="Symbol" w:char="F03E"/>
      </w:r>
      <w:r w:rsidRPr="0027086B">
        <w:rPr>
          <w:sz w:val="28"/>
          <w:szCs w:val="28"/>
        </w:rPr>
        <w:t xml:space="preserve"> 20 м - </w:t>
      </w:r>
      <w:r w:rsidRPr="0027086B">
        <w:rPr>
          <w:i/>
          <w:sz w:val="28"/>
          <w:szCs w:val="28"/>
        </w:rPr>
        <w:t>d</w:t>
      </w:r>
      <w:r w:rsidRPr="0027086B">
        <w:rPr>
          <w:i/>
          <w:sz w:val="28"/>
          <w:szCs w:val="28"/>
          <w:vertAlign w:val="subscript"/>
        </w:rPr>
        <w:t xml:space="preserve">b </w:t>
      </w:r>
      <w:r w:rsidRPr="0027086B">
        <w:rPr>
          <w:sz w:val="28"/>
          <w:szCs w:val="28"/>
        </w:rPr>
        <w:t>= 0).</w:t>
      </w:r>
    </w:p>
    <w:p w:rsidR="004659C9" w:rsidRPr="0027086B" w:rsidRDefault="000313D0" w:rsidP="000313D0">
      <w:pPr>
        <w:tabs>
          <w:tab w:val="num" w:pos="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5DAA" w:rsidRPr="0027086B">
        <w:rPr>
          <w:position w:val="-24"/>
          <w:sz w:val="28"/>
          <w:szCs w:val="28"/>
        </w:rPr>
        <w:object w:dxaOrig="6160" w:dyaOrig="620">
          <v:shape id="_x0000_i1075" type="#_x0000_t75" style="width:308.25pt;height:30.75pt" o:ole="">
            <v:imagedata r:id="rId97" o:title=""/>
          </v:shape>
          <o:OLEObject Type="Embed" ProgID="Equation.3" ShapeID="_x0000_i1075" DrawAspect="Content" ObjectID="_1470861056" r:id="rId98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Максимальное </w:t>
      </w:r>
      <w:r w:rsidRPr="0027086B">
        <w:rPr>
          <w:position w:val="-12"/>
          <w:sz w:val="28"/>
          <w:szCs w:val="28"/>
        </w:rPr>
        <w:object w:dxaOrig="480" w:dyaOrig="360">
          <v:shape id="_x0000_i1076" type="#_x0000_t75" style="width:24pt;height:18pt" o:ole="">
            <v:imagedata r:id="rId99" o:title=""/>
          </v:shape>
          <o:OLEObject Type="Embed" ProgID="Equation.DSMT4" ShapeID="_x0000_i1076" DrawAspect="Content" ObjectID="_1470861057" r:id="rId100"/>
        </w:object>
      </w:r>
      <w:r w:rsidRPr="0027086B">
        <w:rPr>
          <w:sz w:val="28"/>
          <w:szCs w:val="28"/>
        </w:rPr>
        <w:t xml:space="preserve">, среднее </w:t>
      </w:r>
      <w:r w:rsidRPr="0027086B">
        <w:rPr>
          <w:position w:val="-10"/>
          <w:sz w:val="28"/>
          <w:szCs w:val="28"/>
        </w:rPr>
        <w:object w:dxaOrig="240" w:dyaOrig="260">
          <v:shape id="_x0000_i1077" type="#_x0000_t75" style="width:12pt;height:12.75pt" o:ole="">
            <v:imagedata r:id="rId101" o:title=""/>
          </v:shape>
          <o:OLEObject Type="Embed" ProgID="Equation.DSMT4" ShapeID="_x0000_i1077" DrawAspect="Content" ObjectID="_1470861058" r:id="rId102"/>
        </w:object>
      </w:r>
      <w:r w:rsidRPr="0027086B">
        <w:rPr>
          <w:sz w:val="28"/>
          <w:szCs w:val="28"/>
        </w:rPr>
        <w:t xml:space="preserve">и минимальное </w:t>
      </w:r>
      <w:r w:rsidRPr="0027086B">
        <w:rPr>
          <w:position w:val="-12"/>
          <w:sz w:val="28"/>
          <w:szCs w:val="28"/>
        </w:rPr>
        <w:object w:dxaOrig="440" w:dyaOrig="360">
          <v:shape id="_x0000_i1078" type="#_x0000_t75" style="width:21.75pt;height:18pt" o:ole="">
            <v:imagedata r:id="rId103" o:title=""/>
          </v:shape>
          <o:OLEObject Type="Embed" ProgID="Equation.DSMT4" ShapeID="_x0000_i1078" DrawAspect="Content" ObjectID="_1470861059" r:id="rId104"/>
        </w:object>
      </w:r>
      <w:r w:rsidRPr="0027086B">
        <w:rPr>
          <w:sz w:val="28"/>
          <w:szCs w:val="28"/>
        </w:rPr>
        <w:t xml:space="preserve"> давления по подошве внецентренно нагруженного фундамента должны удовлетворять условиям: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50"/>
          <w:sz w:val="28"/>
          <w:szCs w:val="28"/>
        </w:rPr>
        <w:object w:dxaOrig="1300" w:dyaOrig="1120">
          <v:shape id="_x0000_i1079" type="#_x0000_t75" style="width:65.25pt;height:56.25pt" o:ole="">
            <v:imagedata r:id="rId105" o:title=""/>
          </v:shape>
          <o:OLEObject Type="Embed" ProgID="Equation.DSMT4" ShapeID="_x0000_i1079" DrawAspect="Content" ObjectID="_1470861060" r:id="rId106"/>
        </w:object>
      </w:r>
    </w:p>
    <w:p w:rsidR="00C911B2" w:rsidRPr="0027086B" w:rsidRDefault="00E666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6"/>
          <w:sz w:val="28"/>
          <w:szCs w:val="28"/>
        </w:rPr>
        <w:object w:dxaOrig="7660" w:dyaOrig="2240">
          <v:shape id="_x0000_i1080" type="#_x0000_t75" style="width:383.25pt;height:111.75pt" o:ole="">
            <v:imagedata r:id="rId107" o:title=""/>
          </v:shape>
          <o:OLEObject Type="Embed" ProgID="Equation.3" ShapeID="_x0000_i1080" DrawAspect="Content" ObjectID="_1470861061" r:id="rId108"/>
        </w:object>
      </w:r>
    </w:p>
    <w:p w:rsidR="00C911B2" w:rsidRPr="0027086B" w:rsidRDefault="00505DAA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520" w:dyaOrig="660">
          <v:shape id="_x0000_i1081" type="#_x0000_t75" style="width:276pt;height:33pt" o:ole="">
            <v:imagedata r:id="rId109" o:title=""/>
          </v:shape>
          <o:OLEObject Type="Embed" ProgID="Equation.3" ShapeID="_x0000_i1081" DrawAspect="Content" ObjectID="_1470861062" r:id="rId110"/>
        </w:object>
      </w:r>
    </w:p>
    <w:p w:rsidR="00C911B2" w:rsidRPr="0027086B" w:rsidRDefault="00505DAA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860" w:dyaOrig="660">
          <v:shape id="_x0000_i1082" type="#_x0000_t75" style="width:293.25pt;height:33pt" o:ole="">
            <v:imagedata r:id="rId111" o:title=""/>
          </v:shape>
          <o:OLEObject Type="Embed" ProgID="Equation.3" ShapeID="_x0000_i1082" DrawAspect="Content" ObjectID="_1470861063" r:id="rId112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Определяем коэффициент запаса: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E666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2"/>
          <w:sz w:val="28"/>
          <w:szCs w:val="28"/>
        </w:rPr>
        <w:object w:dxaOrig="5319" w:dyaOrig="1359">
          <v:shape id="_x0000_i1083" type="#_x0000_t75" style="width:266.25pt;height:68.25pt" o:ole="">
            <v:imagedata r:id="rId113" o:title=""/>
          </v:shape>
          <o:OLEObject Type="Embed" ProgID="Equation.3" ShapeID="_x0000_i1083" DrawAspect="Content" ObjectID="_1470861064" r:id="rId114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Условие </w:t>
      </w:r>
      <w:r w:rsidRPr="0027086B">
        <w:rPr>
          <w:position w:val="-12"/>
          <w:sz w:val="28"/>
          <w:szCs w:val="28"/>
        </w:rPr>
        <w:object w:dxaOrig="1180" w:dyaOrig="360">
          <v:shape id="_x0000_i1084" type="#_x0000_t75" style="width:59.25pt;height:18pt" o:ole="">
            <v:imagedata r:id="rId115" o:title=""/>
          </v:shape>
          <o:OLEObject Type="Embed" ProgID="Equation.DSMT4" ShapeID="_x0000_i1084" DrawAspect="Content" ObjectID="_1470861065" r:id="rId116"/>
        </w:object>
      </w:r>
      <w:r w:rsidRPr="0027086B">
        <w:rPr>
          <w:sz w:val="28"/>
          <w:szCs w:val="28"/>
        </w:rPr>
        <w:t xml:space="preserve"> выполняется с запасом (</w:t>
      </w:r>
      <w:r w:rsidRPr="0027086B">
        <w:rPr>
          <w:sz w:val="28"/>
          <w:szCs w:val="28"/>
          <w:lang w:val="en-US"/>
        </w:rPr>
        <w:t>k</w:t>
      </w:r>
      <w:r w:rsidRPr="0027086B">
        <w:rPr>
          <w:sz w:val="28"/>
          <w:szCs w:val="28"/>
        </w:rPr>
        <w:t xml:space="preserve">з,1 = </w:t>
      </w:r>
      <w:r w:rsidR="00E666CA" w:rsidRPr="0027086B">
        <w:rPr>
          <w:sz w:val="28"/>
          <w:szCs w:val="28"/>
        </w:rPr>
        <w:t>11</w:t>
      </w:r>
      <w:r w:rsidRPr="0027086B">
        <w:rPr>
          <w:sz w:val="28"/>
          <w:szCs w:val="28"/>
        </w:rPr>
        <w:t xml:space="preserve">%), следовательно, размеры подошвы </w:t>
      </w:r>
      <w:r w:rsidR="008C5E66" w:rsidRPr="0027086B">
        <w:rPr>
          <w:sz w:val="28"/>
          <w:szCs w:val="28"/>
        </w:rPr>
        <w:t>оставляем</w:t>
      </w:r>
      <w:r w:rsidRPr="0027086B">
        <w:rPr>
          <w:sz w:val="28"/>
          <w:szCs w:val="28"/>
        </w:rPr>
        <w:t xml:space="preserve"> равными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 xml:space="preserve">=3,3 </w:t>
      </w:r>
      <w:r w:rsidR="004438FD" w:rsidRPr="0027086B">
        <w:rPr>
          <w:sz w:val="28"/>
          <w:szCs w:val="28"/>
        </w:rPr>
        <w:t xml:space="preserve">м, </w:t>
      </w:r>
      <w:r w:rsidR="004438FD" w:rsidRPr="0027086B">
        <w:rPr>
          <w:sz w:val="28"/>
          <w:szCs w:val="28"/>
          <w:lang w:val="en-US"/>
        </w:rPr>
        <w:t>b</w:t>
      </w:r>
      <w:r w:rsidR="004438FD" w:rsidRPr="0027086B">
        <w:rPr>
          <w:sz w:val="28"/>
          <w:szCs w:val="28"/>
        </w:rPr>
        <w:t>=2,4 м</w:t>
      </w:r>
      <w:r w:rsidRPr="0027086B">
        <w:rPr>
          <w:sz w:val="28"/>
          <w:szCs w:val="28"/>
        </w:rPr>
        <w:t>.</w:t>
      </w:r>
    </w:p>
    <w:p w:rsidR="004659C9" w:rsidRPr="0027086B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Второе невыгодное сочетание нагрузок</w:t>
      </w:r>
      <w:r w:rsidRPr="0027086B">
        <w:rPr>
          <w:sz w:val="28"/>
          <w:szCs w:val="28"/>
        </w:rPr>
        <w:t xml:space="preserve"> (</w:t>
      </w:r>
      <w:r w:rsidR="006705D2" w:rsidRPr="0027086B">
        <w:rPr>
          <w:sz w:val="28"/>
          <w:szCs w:val="28"/>
          <w:lang w:val="en-US"/>
        </w:rPr>
        <w:t>N</w:t>
      </w:r>
      <w:r w:rsidR="006705D2"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vertAlign w:val="subscript"/>
          <w:lang w:val="en-US"/>
        </w:rPr>
        <w:t>max</w:t>
      </w:r>
      <w:r w:rsidRPr="0027086B">
        <w:rPr>
          <w:sz w:val="28"/>
          <w:szCs w:val="28"/>
        </w:rPr>
        <w:t xml:space="preserve">, </w:t>
      </w:r>
      <w:r w:rsidR="006705D2" w:rsidRPr="0027086B">
        <w:rPr>
          <w:sz w:val="28"/>
          <w:szCs w:val="28"/>
          <w:lang w:val="en-US"/>
        </w:rPr>
        <w:t>M</w:t>
      </w:r>
      <w:r w:rsidRPr="0027086B">
        <w:rPr>
          <w:sz w:val="28"/>
          <w:szCs w:val="28"/>
        </w:rPr>
        <w:t>)</w:t>
      </w:r>
      <w:r w:rsidR="00475BAD" w:rsidRPr="0027086B">
        <w:rPr>
          <w:sz w:val="28"/>
          <w:szCs w:val="28"/>
        </w:rPr>
        <w:t>, крайняя колонна</w:t>
      </w:r>
      <w:r w:rsidRPr="0027086B">
        <w:rPr>
          <w:sz w:val="28"/>
          <w:szCs w:val="28"/>
        </w:rPr>
        <w:t xml:space="preserve">: </w:t>
      </w:r>
    </w:p>
    <w:p w:rsidR="00475BAD" w:rsidRPr="0027086B" w:rsidRDefault="00324D0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4880" w:dyaOrig="320">
          <v:shape id="_x0000_i1085" type="#_x0000_t75" style="width:243.75pt;height:15.75pt" o:ole="">
            <v:imagedata r:id="rId117" o:title=""/>
          </v:shape>
          <o:OLEObject Type="Embed" ProgID="Equation.3" ShapeID="_x0000_i1085" DrawAspect="Content" ObjectID="_1470861066" r:id="rId118"/>
        </w:object>
      </w:r>
    </w:p>
    <w:p w:rsidR="004659C9" w:rsidRPr="0027086B" w:rsidRDefault="0039261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Проверяем размеры подошвы фундамента,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=3,</w:t>
      </w:r>
      <w:r w:rsidR="00E666CA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</w:t>
      </w:r>
      <w:r w:rsidR="00475BAD" w:rsidRPr="0027086B">
        <w:rPr>
          <w:sz w:val="28"/>
          <w:szCs w:val="28"/>
        </w:rPr>
        <w:t xml:space="preserve">, </w:t>
      </w:r>
      <w:r w:rsidR="00475BAD" w:rsidRPr="0027086B">
        <w:rPr>
          <w:sz w:val="28"/>
          <w:szCs w:val="28"/>
          <w:lang w:val="en-US"/>
        </w:rPr>
        <w:t>b</w:t>
      </w:r>
      <w:r w:rsidR="00475BAD" w:rsidRPr="0027086B">
        <w:rPr>
          <w:sz w:val="28"/>
          <w:szCs w:val="28"/>
        </w:rPr>
        <w:t>=2,4 м</w:t>
      </w:r>
      <w:r w:rsidRPr="0027086B">
        <w:rPr>
          <w:sz w:val="28"/>
          <w:szCs w:val="28"/>
        </w:rPr>
        <w:t>:</w:t>
      </w:r>
      <w:r w:rsidR="000313D0">
        <w:rPr>
          <w:sz w:val="28"/>
          <w:szCs w:val="28"/>
        </w:rPr>
        <w:t xml:space="preserve"> </w:t>
      </w:r>
    </w:p>
    <w:p w:rsidR="004659C9" w:rsidRDefault="004659C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Давления на основание по подошве фундамента равны: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75BAD" w:rsidRPr="0027086B" w:rsidRDefault="00E666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6"/>
          <w:sz w:val="28"/>
          <w:szCs w:val="28"/>
        </w:rPr>
        <w:object w:dxaOrig="7839" w:dyaOrig="2240">
          <v:shape id="_x0000_i1086" type="#_x0000_t75" style="width:392.25pt;height:111.75pt" o:ole="">
            <v:imagedata r:id="rId119" o:title=""/>
          </v:shape>
          <o:OLEObject Type="Embed" ProgID="Equation.3" ShapeID="_x0000_i1086" DrawAspect="Content" ObjectID="_1470861067" r:id="rId120"/>
        </w:object>
      </w:r>
    </w:p>
    <w:p w:rsidR="00841E94" w:rsidRPr="0027086B" w:rsidRDefault="00E666CA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440" w:dyaOrig="660">
          <v:shape id="_x0000_i1087" type="#_x0000_t75" style="width:272.25pt;height:33pt" o:ole="">
            <v:imagedata r:id="rId121" o:title=""/>
          </v:shape>
          <o:OLEObject Type="Embed" ProgID="Equation.3" ShapeID="_x0000_i1087" DrawAspect="Content" ObjectID="_1470861068" r:id="rId122"/>
        </w:object>
      </w:r>
    </w:p>
    <w:p w:rsidR="00841E94" w:rsidRPr="0027086B" w:rsidRDefault="00E666CA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760" w:dyaOrig="660">
          <v:shape id="_x0000_i1088" type="#_x0000_t75" style="width:4in;height:33pt" o:ole="">
            <v:imagedata r:id="rId123" o:title=""/>
          </v:shape>
          <o:OLEObject Type="Embed" ProgID="Equation.3" ShapeID="_x0000_i1088" DrawAspect="Content" ObjectID="_1470861069" r:id="rId124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666CA" w:rsidRPr="0027086B" w:rsidRDefault="00A2187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sz w:val="28"/>
          <w:szCs w:val="28"/>
        </w:rPr>
        <w:t>Определяем коэффициент запаса:</w:t>
      </w:r>
      <w:r w:rsidR="00E666CA" w:rsidRPr="0027086B">
        <w:rPr>
          <w:sz w:val="28"/>
          <w:szCs w:val="28"/>
        </w:rPr>
        <w:t xml:space="preserve"> 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2187A" w:rsidRPr="0027086B" w:rsidRDefault="00E666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260" w:dyaOrig="660">
          <v:shape id="_x0000_i1089" type="#_x0000_t75" style="width:263.25pt;height:33pt" o:ole="">
            <v:imagedata r:id="rId125" o:title=""/>
          </v:shape>
          <o:OLEObject Type="Embed" ProgID="Equation.3" ShapeID="_x0000_i1089" DrawAspect="Content" ObjectID="_1470861070" r:id="rId126"/>
        </w:object>
      </w:r>
    </w:p>
    <w:p w:rsidR="00A2187A" w:rsidRPr="0027086B" w:rsidRDefault="00E666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4700" w:dyaOrig="660">
          <v:shape id="_x0000_i1090" type="#_x0000_t75" style="width:234.75pt;height:33pt" o:ole="">
            <v:imagedata r:id="rId127" o:title=""/>
          </v:shape>
          <o:OLEObject Type="Embed" ProgID="Equation.3" ShapeID="_x0000_i1090" DrawAspect="Content" ObjectID="_1470861071" r:id="rId128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659C9" w:rsidRDefault="00A2187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Окончательно принимаем размеры подошвы фундамента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=2,4 м,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=3,</w:t>
      </w:r>
      <w:r w:rsidR="00E666CA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м.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E2E8A" w:rsidRPr="0027086B" w:rsidRDefault="005E2E8A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Проверка прочности подстилающего слоя.</w:t>
      </w:r>
    </w:p>
    <w:p w:rsidR="005E2E8A" w:rsidRPr="0027086B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 наличии в пределах сжимаемой толщи основания фундаментов на определенной глубине слоя более слабого грунта, чем вышележащий (несущий) слой, залегающий непосредственно под подошвой, размеры фундаментов должны назначаться с учетом проверки прочности подстилающего слоя [2, 3]. Несоблюдение данных требований может привести к значительным деформациям, а также потери несущей способности основания.О наличии более слабого слоя грунта в основании, по сравнению с вышележащими слоями, можно судить по прочностным характеристикам φ и С, табличному значению расчетного сопротивления грунта основания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</w:rPr>
        <w:t>о и модулю общей деформации Ео. Для подстилающего слоя данные характеристики меньше, чем для вышележащих грунтов, залегающих под подошвой фундаментов.</w:t>
      </w:r>
    </w:p>
    <w:p w:rsidR="005E2E8A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 нашем случае: ИГЭ1 (слой залегания фундамента) имеет следующие характеристики </w:t>
      </w:r>
    </w:p>
    <w:p w:rsidR="00262750" w:rsidRPr="0027086B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62750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φ = 28 град, С = </w:t>
      </w:r>
      <w:r w:rsidR="00462F3A" w:rsidRPr="0027086B">
        <w:rPr>
          <w:sz w:val="28"/>
          <w:szCs w:val="28"/>
        </w:rPr>
        <w:t>0</w:t>
      </w:r>
      <w:r w:rsidRPr="0027086B">
        <w:rPr>
          <w:sz w:val="28"/>
          <w:szCs w:val="28"/>
        </w:rPr>
        <w:t xml:space="preserve"> кПа,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= </w:t>
      </w:r>
      <w:r w:rsidR="00462F3A" w:rsidRPr="0027086B">
        <w:rPr>
          <w:sz w:val="28"/>
          <w:szCs w:val="28"/>
        </w:rPr>
        <w:t>300</w:t>
      </w:r>
      <w:r w:rsidRPr="0027086B">
        <w:rPr>
          <w:sz w:val="28"/>
          <w:szCs w:val="28"/>
        </w:rPr>
        <w:t xml:space="preserve"> кПа, Е</w:t>
      </w:r>
      <w:r w:rsidRPr="0027086B">
        <w:rPr>
          <w:sz w:val="28"/>
          <w:szCs w:val="28"/>
          <w:vertAlign w:val="subscript"/>
        </w:rPr>
        <w:t>о</w:t>
      </w:r>
      <w:r w:rsidRPr="0027086B">
        <w:rPr>
          <w:sz w:val="28"/>
          <w:szCs w:val="28"/>
        </w:rPr>
        <w:t xml:space="preserve"> = </w:t>
      </w:r>
      <w:r w:rsidR="00462F3A" w:rsidRPr="0027086B">
        <w:rPr>
          <w:sz w:val="28"/>
          <w:szCs w:val="28"/>
        </w:rPr>
        <w:t>13</w:t>
      </w:r>
      <w:r w:rsidRPr="0027086B">
        <w:rPr>
          <w:sz w:val="28"/>
          <w:szCs w:val="28"/>
        </w:rPr>
        <w:t xml:space="preserve"> МПа. ИГЭ2, ИГЭ3 </w: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E2E8A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(подстилающие слои) имеют следующие характеристики φ = </w:t>
      </w:r>
      <w:r w:rsidR="00462F3A" w:rsidRPr="0027086B">
        <w:rPr>
          <w:sz w:val="28"/>
          <w:szCs w:val="28"/>
        </w:rPr>
        <w:t>18</w:t>
      </w:r>
      <w:r w:rsidRPr="0027086B">
        <w:rPr>
          <w:sz w:val="28"/>
          <w:szCs w:val="28"/>
        </w:rPr>
        <w:t xml:space="preserve"> град, С = </w:t>
      </w:r>
      <w:r w:rsidR="00462F3A" w:rsidRPr="0027086B">
        <w:rPr>
          <w:sz w:val="28"/>
          <w:szCs w:val="28"/>
        </w:rPr>
        <w:t>20</w:t>
      </w:r>
      <w:r w:rsidRPr="0027086B">
        <w:rPr>
          <w:sz w:val="28"/>
          <w:szCs w:val="28"/>
        </w:rPr>
        <w:t xml:space="preserve"> кПа,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= </w:t>
      </w:r>
      <w:r w:rsidR="00462F3A" w:rsidRPr="0027086B">
        <w:rPr>
          <w:sz w:val="28"/>
          <w:szCs w:val="28"/>
        </w:rPr>
        <w:t>170,33</w:t>
      </w:r>
      <w:r w:rsidRPr="0027086B">
        <w:rPr>
          <w:sz w:val="28"/>
          <w:szCs w:val="28"/>
        </w:rPr>
        <w:t xml:space="preserve"> кПа, Е</w:t>
      </w:r>
      <w:r w:rsidRPr="0027086B">
        <w:rPr>
          <w:sz w:val="28"/>
          <w:szCs w:val="28"/>
          <w:vertAlign w:val="subscript"/>
        </w:rPr>
        <w:t>о</w:t>
      </w:r>
      <w:r w:rsidRPr="0027086B">
        <w:rPr>
          <w:sz w:val="28"/>
          <w:szCs w:val="28"/>
        </w:rPr>
        <w:t xml:space="preserve"> = 1</w:t>
      </w:r>
      <w:r w:rsidR="00462F3A" w:rsidRPr="0027086B">
        <w:rPr>
          <w:sz w:val="28"/>
          <w:szCs w:val="28"/>
        </w:rPr>
        <w:t>0</w:t>
      </w:r>
      <w:r w:rsidRPr="0027086B">
        <w:rPr>
          <w:sz w:val="28"/>
          <w:szCs w:val="28"/>
        </w:rPr>
        <w:t>,</w:t>
      </w:r>
      <w:r w:rsidR="00462F3A" w:rsidRPr="0027086B">
        <w:rPr>
          <w:sz w:val="28"/>
          <w:szCs w:val="28"/>
        </w:rPr>
        <w:t>9</w:t>
      </w:r>
      <w:r w:rsidRPr="0027086B">
        <w:rPr>
          <w:sz w:val="28"/>
          <w:szCs w:val="28"/>
        </w:rPr>
        <w:t xml:space="preserve"> МПа.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24F4D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4295" w:dyaOrig="8130">
          <v:shape id="_x0000_i1091" type="#_x0000_t75" style="width:228.75pt;height:186.75pt" o:ole="">
            <v:imagedata r:id="rId129" o:title="" croptop="7360f" cropbottom="8819f" cropleft="16115f" cropright="15074f"/>
          </v:shape>
          <o:OLEObject Type="Embed" ProgID="AutoCAD.Drawing.15" ShapeID="_x0000_i1091" DrawAspect="Content" ObjectID="_1470861072" r:id="rId130"/>
        </w:object>
      </w:r>
    </w:p>
    <w:p w:rsidR="00B6626E" w:rsidRPr="0027086B" w:rsidRDefault="00B6626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4. Схема к определению размеров подошвы фундамента с учетом прочности подстилающего слоя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E2E8A" w:rsidRDefault="00AC723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 проверке прочности подстилающего </w:t>
      </w:r>
      <w:r w:rsidR="00E6319D" w:rsidRPr="0027086B">
        <w:rPr>
          <w:sz w:val="28"/>
          <w:szCs w:val="28"/>
        </w:rPr>
        <w:t>слоя должно выполняться условие [3, 8]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6319D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19D" w:rsidRPr="0027086B">
        <w:rPr>
          <w:position w:val="-14"/>
          <w:sz w:val="28"/>
          <w:szCs w:val="28"/>
        </w:rPr>
        <w:object w:dxaOrig="1440" w:dyaOrig="380">
          <v:shape id="_x0000_i1092" type="#_x0000_t75" style="width:1in;height:18.75pt" o:ole="">
            <v:imagedata r:id="rId131" o:title=""/>
          </v:shape>
          <o:OLEObject Type="Embed" ProgID="Equation.DSMT4" ShapeID="_x0000_i1092" DrawAspect="Content" ObjectID="_1470861073" r:id="rId132"/>
        </w:objec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20793" w:rsidRPr="0027086B" w:rsidRDefault="0022079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position w:val="-14"/>
          <w:sz w:val="28"/>
          <w:szCs w:val="28"/>
        </w:rPr>
        <w:object w:dxaOrig="760" w:dyaOrig="380">
          <v:shape id="_x0000_i1093" type="#_x0000_t75" style="width:38.25pt;height:18.75pt" o:ole="">
            <v:imagedata r:id="rId133" o:title=""/>
          </v:shape>
          <o:OLEObject Type="Embed" ProgID="Equation.DSMT4" ShapeID="_x0000_i1093" DrawAspect="Content" ObjectID="_1470861074" r:id="rId134"/>
        </w:object>
      </w:r>
      <w:r w:rsidRPr="0027086B">
        <w:rPr>
          <w:sz w:val="28"/>
          <w:szCs w:val="28"/>
        </w:rPr>
        <w:t xml:space="preserve"> - соответственно напряжения в грунте от собственного веса</w:t>
      </w:r>
      <w:r w:rsidR="00BF7F75" w:rsidRPr="0027086B">
        <w:rPr>
          <w:sz w:val="28"/>
          <w:szCs w:val="28"/>
        </w:rPr>
        <w:t xml:space="preserve"> и внешней нагрузки в уровне кровли подстилающего слоя.</w:t>
      </w:r>
    </w:p>
    <w:p w:rsidR="00BF7F75" w:rsidRPr="0027086B" w:rsidRDefault="00BF7F7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lang w:val="en-US"/>
        </w:rPr>
        <w:t>R</w:t>
      </w:r>
      <w:r w:rsidRPr="0027086B">
        <w:rPr>
          <w:i/>
          <w:sz w:val="28"/>
          <w:szCs w:val="28"/>
          <w:vertAlign w:val="subscript"/>
          <w:lang w:val="en-US"/>
        </w:rPr>
        <w:t>z</w:t>
      </w:r>
      <w:r w:rsidRPr="0027086B">
        <w:rPr>
          <w:sz w:val="28"/>
          <w:szCs w:val="28"/>
        </w:rPr>
        <w:t xml:space="preserve"> – расчетное сопротивление подстилающего слоя грунта.</w:t>
      </w:r>
    </w:p>
    <w:p w:rsidR="00BF7F75" w:rsidRDefault="00BF7F7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Напряжения в грунте от собственного веса на глубине </w:t>
      </w:r>
      <w:r w:rsidRPr="0027086B">
        <w:rPr>
          <w:i/>
          <w:sz w:val="28"/>
          <w:szCs w:val="28"/>
          <w:lang w:val="en-US"/>
        </w:rPr>
        <w:t>h</w:t>
      </w:r>
      <w:r w:rsidRPr="0027086B">
        <w:rPr>
          <w:i/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= </w:t>
      </w:r>
      <w:r w:rsidR="009D4441" w:rsidRPr="0027086B">
        <w:rPr>
          <w:sz w:val="28"/>
          <w:szCs w:val="28"/>
        </w:rPr>
        <w:t>4</w:t>
      </w:r>
      <w:r w:rsidRPr="0027086B">
        <w:rPr>
          <w:sz w:val="28"/>
          <w:szCs w:val="28"/>
        </w:rPr>
        <w:t>,</w:t>
      </w:r>
      <w:r w:rsidR="009D4441" w:rsidRPr="0027086B">
        <w:rPr>
          <w:sz w:val="28"/>
          <w:szCs w:val="28"/>
        </w:rPr>
        <w:t>1</w:t>
      </w:r>
      <w:r w:rsidRPr="0027086B">
        <w:rPr>
          <w:sz w:val="28"/>
          <w:szCs w:val="28"/>
        </w:rPr>
        <w:t xml:space="preserve"> м равны:</w:t>
      </w:r>
    </w:p>
    <w:p w:rsidR="00262750" w:rsidRPr="0027086B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BF7F75" w:rsidRPr="0027086B" w:rsidRDefault="009D4441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2659" w:dyaOrig="380">
          <v:shape id="_x0000_i1094" type="#_x0000_t75" style="width:132.75pt;height:18.75pt" o:ole="">
            <v:imagedata r:id="rId135" o:title=""/>
          </v:shape>
          <o:OLEObject Type="Embed" ProgID="Equation.3" ShapeID="_x0000_i1094" DrawAspect="Content" ObjectID="_1470861075" r:id="rId136"/>
        </w:object>
      </w:r>
      <w:r w:rsidR="00BF7F75" w:rsidRPr="0027086B">
        <w:rPr>
          <w:sz w:val="28"/>
          <w:szCs w:val="28"/>
        </w:rPr>
        <w:t>кПа (0,6</w:t>
      </w:r>
      <w:r w:rsidRPr="0027086B">
        <w:rPr>
          <w:sz w:val="28"/>
          <w:szCs w:val="28"/>
        </w:rPr>
        <w:t>97</w:t>
      </w:r>
      <w:r w:rsidR="00BF7F75" w:rsidRPr="0027086B">
        <w:rPr>
          <w:sz w:val="28"/>
          <w:szCs w:val="28"/>
        </w:rPr>
        <w:t xml:space="preserve"> кгс/см</w:t>
      </w:r>
      <w:r w:rsidR="00BF7F75" w:rsidRPr="0027086B">
        <w:rPr>
          <w:sz w:val="28"/>
          <w:szCs w:val="28"/>
          <w:vertAlign w:val="superscript"/>
        </w:rPr>
        <w:t>2</w:t>
      </w:r>
      <w:r w:rsidR="00BF7F75" w:rsidRPr="0027086B">
        <w:rPr>
          <w:sz w:val="28"/>
          <w:szCs w:val="28"/>
        </w:rPr>
        <w:t>).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BF7F75" w:rsidRDefault="00BF7F7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определения дополнительных напряжений</w:t>
      </w:r>
      <w:r w:rsidR="00F53023" w:rsidRPr="0027086B">
        <w:rPr>
          <w:sz w:val="28"/>
          <w:szCs w:val="28"/>
        </w:rPr>
        <w:t xml:space="preserve"> в грунте (от внешней нагрузки) на глубине </w:t>
      </w:r>
      <w:r w:rsidR="00F53023" w:rsidRPr="0027086B">
        <w:rPr>
          <w:sz w:val="28"/>
          <w:szCs w:val="28"/>
          <w:lang w:val="en-US"/>
        </w:rPr>
        <w:t>z</w:t>
      </w:r>
      <w:r w:rsidR="00F53023" w:rsidRPr="0027086B">
        <w:rPr>
          <w:sz w:val="28"/>
          <w:szCs w:val="28"/>
        </w:rPr>
        <w:t xml:space="preserve"> = </w:t>
      </w:r>
      <w:r w:rsidR="00B6626E" w:rsidRPr="0027086B">
        <w:rPr>
          <w:sz w:val="28"/>
          <w:szCs w:val="28"/>
        </w:rPr>
        <w:t>2,4 м от подошвы фундамента находим среднее давление под подошвой фундамента.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23355" w:rsidRPr="0027086B" w:rsidRDefault="000D23D1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3580" w:dyaOrig="660">
          <v:shape id="_x0000_i1095" type="#_x0000_t75" style="width:179.25pt;height:33pt" o:ole="">
            <v:imagedata r:id="rId137" o:title=""/>
          </v:shape>
          <o:OLEObject Type="Embed" ProgID="Equation.3" ShapeID="_x0000_i1095" DrawAspect="Content" ObjectID="_1470861076" r:id="rId138"/>
        </w:object>
      </w:r>
      <w:r w:rsidR="00A23355" w:rsidRPr="0027086B">
        <w:rPr>
          <w:sz w:val="28"/>
          <w:szCs w:val="28"/>
        </w:rPr>
        <w:t>кПа.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B6626E" w:rsidRDefault="00A2335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Находим коэффициент α</w:t>
      </w:r>
      <w:r w:rsidR="00940B71" w:rsidRPr="0027086B">
        <w:rPr>
          <w:sz w:val="28"/>
          <w:szCs w:val="28"/>
        </w:rPr>
        <w:t>=0,414 по [3, табл.1, прил.2]</w:t>
      </w:r>
      <w:r w:rsidRPr="0027086B">
        <w:rPr>
          <w:sz w:val="28"/>
          <w:szCs w:val="28"/>
        </w:rPr>
        <w:t>, при ς=2</w:t>
      </w:r>
      <w:r w:rsidRPr="0027086B">
        <w:rPr>
          <w:sz w:val="28"/>
          <w:szCs w:val="28"/>
          <w:lang w:val="en-US"/>
        </w:rPr>
        <w:t>z</w:t>
      </w:r>
      <w:r w:rsidRPr="0027086B">
        <w:rPr>
          <w:sz w:val="28"/>
          <w:szCs w:val="28"/>
        </w:rPr>
        <w:t>/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 = 2∙2,4/2,</w:t>
      </w:r>
      <w:r w:rsidR="000D23D1" w:rsidRPr="0027086B">
        <w:rPr>
          <w:sz w:val="28"/>
          <w:szCs w:val="28"/>
        </w:rPr>
        <w:t>4</w:t>
      </w:r>
      <w:r w:rsidRPr="0027086B">
        <w:rPr>
          <w:sz w:val="28"/>
          <w:szCs w:val="28"/>
        </w:rPr>
        <w:t>=</w:t>
      </w:r>
      <w:r w:rsidR="000D23D1" w:rsidRPr="0027086B">
        <w:rPr>
          <w:sz w:val="28"/>
          <w:szCs w:val="28"/>
        </w:rPr>
        <w:t>2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и </w:t>
      </w:r>
      <w:r w:rsidRPr="0027086B">
        <w:rPr>
          <w:sz w:val="28"/>
          <w:szCs w:val="28"/>
          <w:lang w:val="en-US"/>
        </w:rPr>
        <w:t>η</w:t>
      </w:r>
      <w:r w:rsidRPr="0027086B">
        <w:rPr>
          <w:sz w:val="28"/>
          <w:szCs w:val="28"/>
        </w:rPr>
        <w:t xml:space="preserve"> =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/</w:t>
      </w:r>
      <w:r w:rsidRPr="0027086B">
        <w:rPr>
          <w:sz w:val="28"/>
          <w:szCs w:val="28"/>
          <w:lang w:val="en-US"/>
        </w:rPr>
        <w:t>b</w:t>
      </w:r>
      <w:r w:rsidR="00940B71" w:rsidRPr="0027086B">
        <w:rPr>
          <w:sz w:val="28"/>
          <w:szCs w:val="28"/>
        </w:rPr>
        <w:t xml:space="preserve"> = 1,</w:t>
      </w:r>
      <w:r w:rsidR="000D23D1" w:rsidRPr="0027086B">
        <w:rPr>
          <w:sz w:val="28"/>
          <w:szCs w:val="28"/>
        </w:rPr>
        <w:t>375</w:t>
      </w:r>
      <w:r w:rsidR="00940B71" w:rsidRPr="0027086B">
        <w:rPr>
          <w:sz w:val="28"/>
          <w:szCs w:val="28"/>
        </w:rPr>
        <w:t>, Тогда: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940B71" w:rsidRPr="0027086B" w:rsidRDefault="000D23D1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4720" w:dyaOrig="380">
          <v:shape id="_x0000_i1096" type="#_x0000_t75" style="width:236.25pt;height:18.75pt" o:ole="">
            <v:imagedata r:id="rId139" o:title=""/>
          </v:shape>
          <o:OLEObject Type="Embed" ProgID="Equation.3" ShapeID="_x0000_i1096" DrawAspect="Content" ObjectID="_1470861077" r:id="rId140"/>
        </w:object>
      </w:r>
      <w:r w:rsidR="00C14EE1" w:rsidRPr="0027086B">
        <w:rPr>
          <w:sz w:val="28"/>
          <w:szCs w:val="28"/>
        </w:rPr>
        <w:t>кПа.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435DF" w:rsidRDefault="004435DF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Для вычисления расчетного сопротивления подстилающего слоя грунта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z</w:t>
      </w:r>
      <w:r w:rsidRPr="0027086B">
        <w:rPr>
          <w:sz w:val="28"/>
          <w:szCs w:val="28"/>
        </w:rPr>
        <w:t xml:space="preserve"> необходимо определить размеры подошвы условного фундамента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  <w:lang w:val="en-US"/>
        </w:rPr>
        <w:t>y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  <w:vertAlign w:val="subscript"/>
          <w:lang w:val="en-US"/>
        </w:rPr>
        <w:t>y</w:t>
      </w:r>
      <w:r w:rsidRPr="0027086B">
        <w:rPr>
          <w:sz w:val="28"/>
          <w:szCs w:val="28"/>
        </w:rPr>
        <w:t>.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Площадь условного фундамента в случае прямоугольной формы в плане вычисляется по формуле: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313D0" w:rsidRDefault="00B31F8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3460" w:dyaOrig="700">
          <v:shape id="_x0000_i1097" type="#_x0000_t75" style="width:173.25pt;height:35.25pt" o:ole="">
            <v:imagedata r:id="rId141" o:title=""/>
          </v:shape>
          <o:OLEObject Type="Embed" ProgID="Equation.3" ShapeID="_x0000_i1097" DrawAspect="Content" ObjectID="_1470861078" r:id="rId142"/>
        </w:object>
      </w:r>
      <w:r w:rsidR="00E307B6" w:rsidRPr="0027086B">
        <w:rPr>
          <w:sz w:val="28"/>
          <w:szCs w:val="28"/>
        </w:rPr>
        <w:t>м</w:t>
      </w:r>
      <w:r w:rsidR="00E307B6" w:rsidRPr="0027086B">
        <w:rPr>
          <w:sz w:val="28"/>
          <w:szCs w:val="28"/>
          <w:vertAlign w:val="superscript"/>
        </w:rPr>
        <w:t>2</w:t>
      </w:r>
      <w:r w:rsidR="00E307B6" w:rsidRPr="0027086B">
        <w:rPr>
          <w:sz w:val="28"/>
          <w:szCs w:val="28"/>
        </w:rPr>
        <w:t xml:space="preserve">, 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07B6" w:rsidRDefault="00E307B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ширина подошвы условного фундамента: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07B6" w:rsidRPr="0027086B" w:rsidRDefault="007F5B5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6800" w:dyaOrig="800">
          <v:shape id="_x0000_i1098" type="#_x0000_t75" style="width:339.75pt;height:39.75pt" o:ole="">
            <v:imagedata r:id="rId143" o:title=""/>
          </v:shape>
          <o:OLEObject Type="Embed" ProgID="Equation.DSMT4" ShapeID="_x0000_i1098" DrawAspect="Content" ObjectID="_1470861079" r:id="rId144"/>
        </w:object>
      </w:r>
      <w:r w:rsidR="00FA40A0" w:rsidRPr="0027086B">
        <w:rPr>
          <w:sz w:val="28"/>
          <w:szCs w:val="28"/>
        </w:rPr>
        <w:t>м</w:t>
      </w:r>
      <w:r w:rsidR="00FA40A0" w:rsidRPr="0027086B">
        <w:rPr>
          <w:sz w:val="28"/>
          <w:szCs w:val="28"/>
          <w:vertAlign w:val="superscript"/>
        </w:rPr>
        <w:t>2</w:t>
      </w:r>
    </w:p>
    <w:p w:rsidR="00D24B79" w:rsidRPr="0027086B" w:rsidRDefault="007F5B5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6640" w:dyaOrig="620">
          <v:shape id="_x0000_i1099" type="#_x0000_t75" style="width:332.25pt;height:30.75pt" o:ole="">
            <v:imagedata r:id="rId145" o:title=""/>
          </v:shape>
          <o:OLEObject Type="Embed" ProgID="Equation.3" ShapeID="_x0000_i1099" DrawAspect="Content" ObjectID="_1470861080" r:id="rId146"/>
        </w:object>
      </w:r>
    </w:p>
    <w:p w:rsidR="00FA40A0" w:rsidRPr="0027086B" w:rsidRDefault="00FA40A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Проверка условия: </w:t>
      </w:r>
      <w:r w:rsidR="007F5B5E" w:rsidRPr="0027086B">
        <w:rPr>
          <w:position w:val="-14"/>
          <w:sz w:val="28"/>
          <w:szCs w:val="28"/>
        </w:rPr>
        <w:object w:dxaOrig="4400" w:dyaOrig="380">
          <v:shape id="_x0000_i1100" type="#_x0000_t75" style="width:219.75pt;height:18.75pt" o:ole="">
            <v:imagedata r:id="rId147" o:title=""/>
          </v:shape>
          <o:OLEObject Type="Embed" ProgID="Equation.3" ShapeID="_x0000_i1100" DrawAspect="Content" ObjectID="_1470861081" r:id="rId148"/>
        </w:object>
      </w:r>
      <w:r w:rsidR="00122835" w:rsidRPr="0027086B">
        <w:rPr>
          <w:sz w:val="28"/>
          <w:szCs w:val="28"/>
        </w:rPr>
        <w:t>кПа.</w:t>
      </w:r>
    </w:p>
    <w:p w:rsidR="00E6319D" w:rsidRPr="0027086B" w:rsidRDefault="00122835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Условие выполняется, следовательно, размеры подошвы фундамента оставляем прежними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=2,4 м, </w:t>
      </w:r>
      <w:r w:rsidRPr="0027086B">
        <w:rPr>
          <w:sz w:val="28"/>
          <w:szCs w:val="28"/>
          <w:lang w:val="en-US"/>
        </w:rPr>
        <w:t>a</w:t>
      </w:r>
      <w:r w:rsidR="00A93B29" w:rsidRPr="0027086B">
        <w:rPr>
          <w:sz w:val="28"/>
          <w:szCs w:val="28"/>
        </w:rPr>
        <w:t>=3,</w:t>
      </w:r>
      <w:r w:rsidR="007F5B5E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м.</w:t>
      </w:r>
    </w:p>
    <w:p w:rsidR="00E6319D" w:rsidRPr="0027086B" w:rsidRDefault="00E6319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E2E8A" w:rsidRPr="0027086B" w:rsidRDefault="005E2E8A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конечных осадок фундамент</w:t>
      </w:r>
      <w:r w:rsidR="00843493" w:rsidRPr="0027086B">
        <w:rPr>
          <w:b/>
          <w:sz w:val="28"/>
          <w:szCs w:val="28"/>
        </w:rPr>
        <w:t>а</w:t>
      </w:r>
      <w:r w:rsidRPr="0027086B">
        <w:rPr>
          <w:b/>
          <w:sz w:val="28"/>
          <w:szCs w:val="28"/>
        </w:rPr>
        <w:t>.</w:t>
      </w:r>
    </w:p>
    <w:p w:rsidR="005E2E8A" w:rsidRPr="0027086B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определения конечных (стабилизированных) осадок оснований фундаментов (далее осадок фундаментов) в настоящее время наибольшее распространение получили метод послойного суммирования, метод эквивалентного слоя и метод линейно – деформируемого слоя конечной толщины [5, 6].</w:t>
      </w:r>
    </w:p>
    <w:p w:rsidR="000313D0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Методы послойного суммирования и эквивалентного слоя используются обычно для определения осадок фундаментов с небольшими размерами подошвы (ширина подошвы фундамента менее 10 м), возводимых на однородных и слоистых основаниях. </w:t>
      </w:r>
    </w:p>
    <w:p w:rsidR="005E2E8A" w:rsidRPr="0027086B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 этом форма подошвы фундамента может быть любой.</w:t>
      </w:r>
    </w:p>
    <w:p w:rsidR="000313D0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Метод линейно – деформируемого слоя конечной толщины используется, как правило, при проектировании фундаментов с большой опорной площадью (ширина подошвы фундамента более 10 м), возводимых на слое сжимаемого грунта, ниже которого залегают практически несжимаемые породы (Ео&gt;100 МПа), а также на слое сжимаемого грунта любой мощности. </w:t>
      </w:r>
    </w:p>
    <w:p w:rsidR="005E2E8A" w:rsidRPr="0027086B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определения осадок промышленных зданий (ширина подошвы фундамента менее 10 м) действующие нормы рекомендуют использовать метод послойного суммирования СНиП 2.02.01-83* Основания зданий и сооружений.</w:t>
      </w:r>
    </w:p>
    <w:p w:rsidR="005E2E8A" w:rsidRPr="0027086B" w:rsidRDefault="005E2E8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Расчет осадок фундаментов необходимо производить на основные сочетания расчетных нагрузок с коэффициентом перегрузки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>=1 (</w:t>
      </w:r>
      <w:r w:rsidRPr="0027086B">
        <w:rPr>
          <w:sz w:val="28"/>
          <w:szCs w:val="28"/>
          <w:lang w:val="en-US"/>
        </w:rPr>
        <w:t>Nmax</w:t>
      </w:r>
      <w:r w:rsidRPr="0027086B">
        <w:rPr>
          <w:sz w:val="28"/>
          <w:szCs w:val="28"/>
        </w:rPr>
        <w:t>, М).</w:t>
      </w:r>
    </w:p>
    <w:p w:rsidR="000313D0" w:rsidRDefault="00C4159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Наносим на геологический профиль контуры фундамента.</w:t>
      </w:r>
    </w:p>
    <w:p w:rsidR="00A51934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7086B">
        <w:rPr>
          <w:sz w:val="28"/>
          <w:szCs w:val="28"/>
        </w:rPr>
        <w:object w:dxaOrig="14295" w:dyaOrig="8130">
          <v:shape id="_x0000_i1101" type="#_x0000_t75" style="width:316.5pt;height:184.5pt" o:ole="">
            <v:imagedata r:id="rId149" o:title="" croptop="9464f" cropbottom="8915f" cropleft="15853f" cropright="6964f"/>
          </v:shape>
          <o:OLEObject Type="Embed" ProgID="AutoCAD.Drawing.15" ShapeID="_x0000_i1101" DrawAspect="Content" ObjectID="_1470861082" r:id="rId150"/>
        </w:object>
      </w:r>
    </w:p>
    <w:p w:rsidR="00372ADE" w:rsidRPr="0027086B" w:rsidRDefault="00372AD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Рис. 5. Схема к определению размеров </w:t>
      </w:r>
      <w:r w:rsidR="00033CD6" w:rsidRPr="0027086B">
        <w:rPr>
          <w:sz w:val="28"/>
          <w:szCs w:val="28"/>
        </w:rPr>
        <w:t>осадки</w:t>
      </w:r>
      <w:r w:rsidRPr="0027086B">
        <w:rPr>
          <w:sz w:val="28"/>
          <w:szCs w:val="28"/>
        </w:rPr>
        <w:t xml:space="preserve"> фундамента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4159D" w:rsidRPr="0027086B" w:rsidRDefault="00C4159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Разделяем в первом приближении сжимаемую толщу основания на элементарные слои, толщиной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 = (0,2 – 0,4)∙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 = 0,3∙</w:t>
      </w:r>
      <w:r w:rsidR="00487C19" w:rsidRPr="0027086B">
        <w:rPr>
          <w:sz w:val="28"/>
          <w:szCs w:val="28"/>
        </w:rPr>
        <w:t>2,4 = 0,72 м. При этом мощность элементарных слоев может быть различной</w:t>
      </w:r>
      <w:r w:rsidR="00EE1BC2" w:rsidRPr="0027086B">
        <w:rPr>
          <w:sz w:val="28"/>
          <w:szCs w:val="28"/>
        </w:rPr>
        <w:t>,</w:t>
      </w:r>
      <w:r w:rsidR="00487C19" w:rsidRPr="0027086B">
        <w:rPr>
          <w:sz w:val="28"/>
          <w:szCs w:val="28"/>
        </w:rPr>
        <w:t xml:space="preserve"> и назначается таким образом, чтобы границы раздела пластов совпадала с границей раздела элементарных слоев.</w:t>
      </w:r>
    </w:p>
    <w:p w:rsidR="003078CF" w:rsidRDefault="003078CF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Определим напряжение от собственного веса грунта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zq</w:t>
      </w:r>
      <w:r w:rsidRPr="0027086B">
        <w:rPr>
          <w:sz w:val="28"/>
          <w:szCs w:val="28"/>
          <w:vertAlign w:val="subscript"/>
        </w:rPr>
        <w:t>,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и дополнительное напряжение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в уровне подошвы фундамента.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078CF" w:rsidRPr="0027086B" w:rsidRDefault="003078CF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2620" w:dyaOrig="380">
          <v:shape id="_x0000_i1102" type="#_x0000_t75" style="width:131.25pt;height:18.75pt" o:ole="">
            <v:imagedata r:id="rId151" o:title=""/>
          </v:shape>
          <o:OLEObject Type="Embed" ProgID="Equation.DSMT4" ShapeID="_x0000_i1102" DrawAspect="Content" ObjectID="_1470861083" r:id="rId152"/>
        </w:object>
      </w:r>
      <w:r w:rsidRPr="0027086B">
        <w:rPr>
          <w:sz w:val="28"/>
          <w:szCs w:val="28"/>
        </w:rPr>
        <w:t>кПа</w:t>
      </w:r>
    </w:p>
    <w:p w:rsidR="00C4159D" w:rsidRPr="0027086B" w:rsidRDefault="0092707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820" w:dyaOrig="380">
          <v:shape id="_x0000_i1103" type="#_x0000_t75" style="width:191.25pt;height:18.75pt" o:ole="">
            <v:imagedata r:id="rId153" o:title=""/>
          </v:shape>
          <o:OLEObject Type="Embed" ProgID="Equation.DSMT4" ShapeID="_x0000_i1103" DrawAspect="Content" ObjectID="_1470861084" r:id="rId154"/>
        </w:object>
      </w:r>
      <w:r w:rsidR="003078CF" w:rsidRPr="0027086B">
        <w:rPr>
          <w:sz w:val="28"/>
          <w:szCs w:val="28"/>
        </w:rPr>
        <w:t>кПа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078CF" w:rsidRDefault="003078CF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Вычисл</w:t>
      </w:r>
      <w:r w:rsidR="00FD1AEB" w:rsidRPr="0027086B">
        <w:rPr>
          <w:sz w:val="28"/>
          <w:szCs w:val="28"/>
        </w:rPr>
        <w:t xml:space="preserve">яем дополнительное напряжение </w:t>
      </w:r>
      <w:r w:rsidR="00FD1AEB" w:rsidRPr="0027086B">
        <w:rPr>
          <w:sz w:val="28"/>
          <w:szCs w:val="28"/>
          <w:lang w:val="en-US"/>
        </w:rPr>
        <w:t>p</w:t>
      </w:r>
      <w:r w:rsidR="00FD1AEB" w:rsidRPr="0027086B">
        <w:rPr>
          <w:sz w:val="28"/>
          <w:szCs w:val="28"/>
          <w:vertAlign w:val="subscript"/>
          <w:lang w:val="en-US"/>
        </w:rPr>
        <w:t>zp</w:t>
      </w:r>
      <w:r w:rsidR="00FD1AEB" w:rsidRPr="0027086B">
        <w:rPr>
          <w:sz w:val="28"/>
          <w:szCs w:val="28"/>
        </w:rPr>
        <w:t xml:space="preserve"> на границах выделенных слоев:</w:t>
      </w:r>
    </w:p>
    <w:p w:rsidR="000313D0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313D0" w:rsidRDefault="003D000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1180" w:dyaOrig="380">
          <v:shape id="_x0000_i1104" type="#_x0000_t75" style="width:59.25pt;height:18.75pt" o:ole="">
            <v:imagedata r:id="rId155" o:title=""/>
          </v:shape>
          <o:OLEObject Type="Embed" ProgID="Equation.DSMT4" ShapeID="_x0000_i1104" DrawAspect="Content" ObjectID="_1470861085" r:id="rId156"/>
        </w:object>
      </w:r>
      <w:r w:rsidRPr="0027086B">
        <w:rPr>
          <w:sz w:val="28"/>
          <w:szCs w:val="28"/>
        </w:rPr>
        <w:t xml:space="preserve">, </w:t>
      </w:r>
    </w:p>
    <w:p w:rsidR="000313D0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D1AEB" w:rsidRPr="0027086B" w:rsidRDefault="003D000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α – коэффициент, учитывающий изменение по глубине основания дополнительного напряжения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zq</w:t>
      </w:r>
      <w:r w:rsidRPr="0027086B">
        <w:rPr>
          <w:sz w:val="28"/>
          <w:szCs w:val="28"/>
        </w:rPr>
        <w:t xml:space="preserve"> и принимаемый в зависимости от относительной глубины и отношения сторон фундамента.</w:t>
      </w:r>
    </w:p>
    <w:p w:rsidR="003D000D" w:rsidRPr="0027086B" w:rsidRDefault="003D000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Результаты расчета сводим в табл.4</w:t>
      </w:r>
    </w:p>
    <w:p w:rsidR="003D000D" w:rsidRPr="0027086B" w:rsidRDefault="003D000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Для определения нижней границы сжимаемой толщи основания фундамента вычисляем напряжение от собственного веса грунта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zq</w:t>
      </w:r>
      <w:r w:rsidRPr="0027086B">
        <w:rPr>
          <w:sz w:val="28"/>
          <w:szCs w:val="28"/>
        </w:rPr>
        <w:t xml:space="preserve"> на границах пластов грунта и выделенных слоев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. </w:t>
      </w:r>
      <w:r w:rsidR="00081BEF" w:rsidRPr="0027086B">
        <w:rPr>
          <w:sz w:val="28"/>
          <w:szCs w:val="28"/>
        </w:rPr>
        <w:t>При этом для суглинков</w:t>
      </w:r>
      <w:r w:rsidRPr="0027086B">
        <w:rPr>
          <w:sz w:val="28"/>
          <w:szCs w:val="28"/>
        </w:rPr>
        <w:t xml:space="preserve">, залегающей ниже </w:t>
      </w:r>
      <w:r w:rsidR="00081BEF" w:rsidRPr="0027086B">
        <w:rPr>
          <w:sz w:val="28"/>
          <w:szCs w:val="28"/>
        </w:rPr>
        <w:t>уровня грунтовых вод, удельный вес принимается без учета взвешивающего действия воды.</w:t>
      </w:r>
    </w:p>
    <w:p w:rsidR="005D7AD3" w:rsidRPr="0027086B" w:rsidRDefault="005D7AD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13A81" w:rsidRPr="0027086B" w:rsidRDefault="00A13A81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Таблица 4</w:t>
      </w:r>
    </w:p>
    <w:tbl>
      <w:tblPr>
        <w:tblW w:w="8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747"/>
        <w:gridCol w:w="749"/>
        <w:gridCol w:w="748"/>
        <w:gridCol w:w="749"/>
        <w:gridCol w:w="748"/>
        <w:gridCol w:w="749"/>
        <w:gridCol w:w="748"/>
        <w:gridCol w:w="749"/>
        <w:gridCol w:w="748"/>
        <w:gridCol w:w="750"/>
        <w:gridCol w:w="749"/>
      </w:tblGrid>
      <w:tr w:rsidR="0081113C" w:rsidRPr="000313D0" w:rsidTr="00365FEE">
        <w:trPr>
          <w:trHeight w:val="24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№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z</w:t>
            </w:r>
            <w:r w:rsidRPr="000313D0">
              <w:t>, м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h</w:t>
            </w:r>
            <w:r w:rsidRPr="000313D0">
              <w:rPr>
                <w:vertAlign w:val="subscript"/>
                <w:lang w:val="en-US"/>
              </w:rPr>
              <w:t>b</w:t>
            </w:r>
            <w:r w:rsidRPr="000313D0">
              <w:rPr>
                <w:lang w:val="en-US"/>
              </w:rPr>
              <w:t xml:space="preserve">, </w:t>
            </w:r>
            <w:r w:rsidRPr="000313D0"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2z/b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α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p</w:t>
            </w:r>
            <w:r w:rsidRPr="000313D0">
              <w:rPr>
                <w:vertAlign w:val="subscript"/>
                <w:lang w:val="en-US"/>
              </w:rPr>
              <w:t>zp</w:t>
            </w:r>
            <w:r w:rsidRPr="000313D0">
              <w:rPr>
                <w:lang w:val="en-US"/>
              </w:rPr>
              <w:t xml:space="preserve">, </w:t>
            </w:r>
            <w:r w:rsidRPr="000313D0">
              <w:t>кПа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  <w:rPr>
                <w:vertAlign w:val="superscript"/>
              </w:rPr>
            </w:pPr>
            <w:r w:rsidRPr="000313D0">
              <w:t>γ, кН/м</w:t>
            </w:r>
            <w:r w:rsidRPr="000313D0">
              <w:rPr>
                <w:vertAlign w:val="superscript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p</w:t>
            </w:r>
            <w:r w:rsidRPr="000313D0">
              <w:rPr>
                <w:vertAlign w:val="subscript"/>
                <w:lang w:val="en-US"/>
              </w:rPr>
              <w:t>zq</w:t>
            </w:r>
            <w:r w:rsidRPr="000313D0">
              <w:rPr>
                <w:lang w:val="en-US"/>
              </w:rPr>
              <w:t xml:space="preserve">, </w:t>
            </w:r>
            <w:r w:rsidRPr="000313D0">
              <w:t>кПа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0.2p</w:t>
            </w:r>
            <w:r w:rsidRPr="000313D0">
              <w:rPr>
                <w:vertAlign w:val="subscript"/>
                <w:lang w:val="en-US"/>
              </w:rPr>
              <w:t>zq</w:t>
            </w:r>
            <w:r w:rsidRPr="000313D0">
              <w:rPr>
                <w:lang w:val="en-US"/>
              </w:rPr>
              <w:t xml:space="preserve">, </w:t>
            </w:r>
            <w:r w:rsidRPr="000313D0">
              <w:t>кПа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514244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P</w:t>
            </w:r>
            <w:r w:rsidRPr="000313D0">
              <w:rPr>
                <w:vertAlign w:val="superscript"/>
              </w:rPr>
              <w:t>ср</w:t>
            </w:r>
            <w:r w:rsidR="0081113C" w:rsidRPr="000313D0">
              <w:rPr>
                <w:vertAlign w:val="subscript"/>
                <w:lang w:val="en-US"/>
              </w:rPr>
              <w:t>zp</w:t>
            </w:r>
            <w:r w:rsidR="0081113C" w:rsidRPr="000313D0">
              <w:rPr>
                <w:lang w:val="en-US"/>
              </w:rPr>
              <w:t xml:space="preserve">, </w:t>
            </w:r>
            <w:r w:rsidR="0081113C" w:rsidRPr="000313D0">
              <w:t>кПа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514244" w:rsidP="000313D0">
            <w:pPr>
              <w:tabs>
                <w:tab w:val="num" w:pos="0"/>
              </w:tabs>
              <w:spacing w:line="360" w:lineRule="auto"/>
            </w:pPr>
            <w:r w:rsidRPr="000313D0">
              <w:t>Е, МПа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1113C" w:rsidRPr="000313D0" w:rsidRDefault="00514244" w:rsidP="000313D0">
            <w:pPr>
              <w:tabs>
                <w:tab w:val="num" w:pos="0"/>
              </w:tabs>
              <w:spacing w:line="360" w:lineRule="auto"/>
            </w:pPr>
            <w:r w:rsidRPr="000313D0">
              <w:rPr>
                <w:lang w:val="en-US"/>
              </w:rPr>
              <w:t>S</w:t>
            </w:r>
            <w:r w:rsidRPr="000313D0">
              <w:t>, м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12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173.42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28,90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5,78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159.56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42,50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8,50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247,80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0,012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119.66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69,70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13,94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207,04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0,010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72.84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110,50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22,10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142,34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0,007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57.23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19,40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164,82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32,96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96,14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10900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0,003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41.62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19,40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236,60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73,63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10900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0,005</w:t>
            </w:r>
          </w:p>
        </w:tc>
      </w:tr>
      <w:tr w:rsidR="008A0C92" w:rsidRPr="000313D0" w:rsidTr="00365FEE">
        <w:trPr>
          <w:trHeight w:val="249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4,6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0C4203" w:rsidP="000313D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0313D0">
              <w:rPr>
                <w:lang w:val="en-US"/>
              </w:rPr>
              <w:t>27.75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19,40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325,84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65,17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51,37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10900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113C" w:rsidRPr="000313D0" w:rsidRDefault="0081113C" w:rsidP="000313D0">
            <w:pPr>
              <w:tabs>
                <w:tab w:val="num" w:pos="0"/>
              </w:tabs>
              <w:spacing w:line="360" w:lineRule="auto"/>
            </w:pPr>
            <w:r w:rsidRPr="000313D0">
              <w:t>0,003</w:t>
            </w:r>
          </w:p>
        </w:tc>
      </w:tr>
      <w:tr w:rsidR="008A0C92" w:rsidRPr="000313D0" w:rsidTr="00365FEE">
        <w:trPr>
          <w:trHeight w:val="249"/>
        </w:trPr>
        <w:tc>
          <w:tcPr>
            <w:tcW w:w="7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A0C92" w:rsidRPr="000313D0" w:rsidRDefault="008A0C92" w:rsidP="000313D0">
            <w:pPr>
              <w:tabs>
                <w:tab w:val="num" w:pos="0"/>
              </w:tabs>
              <w:spacing w:line="360" w:lineRule="auto"/>
            </w:pPr>
            <w:r w:rsidRPr="000313D0">
              <w:t>Итого с коэффициентом β = 0,8 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2" w:rsidRPr="000313D0" w:rsidRDefault="008A0C92" w:rsidP="000313D0">
            <w:pPr>
              <w:tabs>
                <w:tab w:val="num" w:pos="0"/>
              </w:tabs>
              <w:spacing w:line="360" w:lineRule="auto"/>
            </w:pPr>
            <w:r w:rsidRPr="000313D0">
              <w:t>0,040</w:t>
            </w:r>
          </w:p>
        </w:tc>
      </w:tr>
    </w:tbl>
    <w:p w:rsidR="000C4203" w:rsidRPr="0027086B" w:rsidRDefault="000C420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Проверяем условие </w:t>
      </w:r>
      <w:r w:rsidRPr="0027086B">
        <w:rPr>
          <w:position w:val="-12"/>
          <w:sz w:val="28"/>
          <w:szCs w:val="28"/>
          <w:lang w:val="en-US"/>
        </w:rPr>
        <w:object w:dxaOrig="660" w:dyaOrig="360">
          <v:shape id="_x0000_i1105" type="#_x0000_t75" style="width:33pt;height:18pt" o:ole="">
            <v:imagedata r:id="rId157" o:title=""/>
          </v:shape>
          <o:OLEObject Type="Embed" ProgID="Equation.DSMT4" ShapeID="_x0000_i1105" DrawAspect="Content" ObjectID="_1470861086" r:id="rId158"/>
        </w:object>
      </w:r>
      <w:r w:rsidRPr="0027086B">
        <w:rPr>
          <w:sz w:val="28"/>
          <w:szCs w:val="28"/>
        </w:rPr>
        <w:t xml:space="preserve"> 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где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u</w:t>
      </w:r>
      <w:r w:rsidRPr="0027086B">
        <w:rPr>
          <w:sz w:val="28"/>
          <w:szCs w:val="28"/>
        </w:rPr>
        <w:t xml:space="preserve"> – предельно допустимая осадка для данного сооружения.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Принимаем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t>S</w:t>
      </w:r>
      <w:r w:rsidR="00C82388" w:rsidRPr="0027086B">
        <w:rPr>
          <w:sz w:val="28"/>
          <w:szCs w:val="28"/>
          <w:vertAlign w:val="subscript"/>
          <w:lang w:val="en-US"/>
        </w:rPr>
        <w:t>u</w:t>
      </w:r>
      <w:r w:rsidRPr="0027086B">
        <w:rPr>
          <w:sz w:val="28"/>
          <w:szCs w:val="28"/>
        </w:rPr>
        <w:t xml:space="preserve"> = 8 см.</w:t>
      </w:r>
      <w:r w:rsidR="000313D0">
        <w:rPr>
          <w:sz w:val="28"/>
          <w:szCs w:val="28"/>
        </w:rPr>
        <w:t xml:space="preserve"> </w:t>
      </w:r>
      <w:r w:rsidRPr="0027086B">
        <w:rPr>
          <w:position w:val="-12"/>
          <w:sz w:val="28"/>
          <w:szCs w:val="28"/>
        </w:rPr>
        <w:object w:dxaOrig="1920" w:dyaOrig="360">
          <v:shape id="_x0000_i1106" type="#_x0000_t75" style="width:96pt;height:18pt" o:ole="">
            <v:imagedata r:id="rId159" o:title=""/>
          </v:shape>
          <o:OLEObject Type="Embed" ProgID="Equation.DSMT4" ShapeID="_x0000_i1106" DrawAspect="Content" ObjectID="_1470861087" r:id="rId160"/>
        </w:objec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Размеры подошвы фундамента достаточны для передачи на грунт давления от сооружения.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902CA" w:rsidRPr="0027086B" w:rsidRDefault="006902CA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Конструирование фундамента и расчет на прочность </w: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 тела фундамента по первой группе предельных состояний производим на основное сочетание и особое сочетание нагрузок. При расчете фундаментов по прочности (по первой группе предельных состояний) расчетные усилия принимаем с коэффициентом надежности по нагрузке – по указаниям действующих СНиП [7, 8], а при расчете на раскрытие трещин – с коэффициентом нагрузки, равным единице.</w:t>
      </w:r>
    </w:p>
    <w:p w:rsidR="004F6C10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2CA" w:rsidRPr="0027086B" w:rsidRDefault="006902CA" w:rsidP="00A3613D">
      <w:pPr>
        <w:numPr>
          <w:ilvl w:val="3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Назначение предварительных геометрических размеров фундамента.</w:t>
      </w:r>
    </w:p>
    <w:p w:rsidR="004F6C10" w:rsidRPr="0027086B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Размеры подколонника </w:t>
      </w:r>
      <w:r w:rsidRPr="0027086B">
        <w:rPr>
          <w:sz w:val="28"/>
          <w:szCs w:val="28"/>
          <w:lang w:val="en-US"/>
        </w:rPr>
        <w:t>l</w:t>
      </w:r>
      <w:r w:rsidRPr="0027086B">
        <w:rPr>
          <w:sz w:val="28"/>
          <w:szCs w:val="28"/>
          <w:vertAlign w:val="subscript"/>
          <w:lang w:val="en-US"/>
        </w:rPr>
        <w:t>uc</w:t>
      </w:r>
      <w:r w:rsidRPr="0027086B">
        <w:rPr>
          <w:sz w:val="28"/>
          <w:szCs w:val="28"/>
        </w:rPr>
        <w:t xml:space="preserve">=1.8м </w:t>
      </w:r>
      <w:r w:rsidRPr="0027086B">
        <w:rPr>
          <w:sz w:val="28"/>
          <w:szCs w:val="28"/>
          <w:lang w:val="en-US"/>
        </w:rPr>
        <w:t>l</w:t>
      </w:r>
      <w:r w:rsidRPr="0027086B">
        <w:rPr>
          <w:sz w:val="28"/>
          <w:szCs w:val="28"/>
          <w:vertAlign w:val="subscript"/>
          <w:lang w:val="en-US"/>
        </w:rPr>
        <w:t>ub</w:t>
      </w:r>
      <w:r w:rsidRPr="0027086B">
        <w:rPr>
          <w:sz w:val="28"/>
          <w:szCs w:val="28"/>
        </w:rPr>
        <w:t>=1.2м согласно табл. 4.24 [3].</w:t>
      </w:r>
    </w:p>
    <w:p w:rsidR="004F6C10" w:rsidRPr="0027086B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Высота ступеней плитной части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 = 0,3 м. </w:t>
      </w:r>
    </w:p>
    <w:p w:rsidR="004F6C10" w:rsidRPr="0027086B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Площадь подошвы фундамента </w:t>
      </w:r>
      <w:r w:rsidRPr="0027086B">
        <w:rPr>
          <w:position w:val="-10"/>
          <w:sz w:val="28"/>
          <w:szCs w:val="28"/>
        </w:rPr>
        <w:object w:dxaOrig="2260" w:dyaOrig="360">
          <v:shape id="_x0000_i1107" type="#_x0000_t75" style="width:113.25pt;height:18pt" o:ole="">
            <v:imagedata r:id="rId161" o:title=""/>
          </v:shape>
          <o:OLEObject Type="Embed" ProgID="Equation.DSMT4" ShapeID="_x0000_i1107" DrawAspect="Content" ObjectID="_1470861088" r:id="rId162"/>
        </w:object>
      </w:r>
      <w:r w:rsidRPr="0027086B">
        <w:rPr>
          <w:sz w:val="28"/>
          <w:szCs w:val="28"/>
        </w:rPr>
        <w:t xml:space="preserve"> </w:t>
      </w:r>
    </w:p>
    <w:p w:rsidR="004F6C10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Момент сопротивления в направлении большего размера:</w:t>
      </w:r>
    </w:p>
    <w:p w:rsidR="00365FEE" w:rsidRPr="0027086B" w:rsidRDefault="00365FEE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F6C10" w:rsidRPr="0027086B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300" w:dyaOrig="660">
          <v:shape id="_x0000_i1108" type="#_x0000_t75" style="width:165pt;height:33pt" o:ole="">
            <v:imagedata r:id="rId163" o:title=""/>
          </v:shape>
          <o:OLEObject Type="Embed" ProgID="Equation.DSMT4" ShapeID="_x0000_i1108" DrawAspect="Content" ObjectID="_1470861089" r:id="rId164"/>
        </w:object>
      </w:r>
    </w:p>
    <w:p w:rsidR="00365FEE" w:rsidRDefault="00365FEE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F6C10" w:rsidRPr="0027086B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Рабочая высота плитной части </w:t>
      </w:r>
      <w:r w:rsidRPr="0027086B">
        <w:rPr>
          <w:position w:val="-10"/>
          <w:sz w:val="28"/>
          <w:szCs w:val="28"/>
        </w:rPr>
        <w:object w:dxaOrig="2580" w:dyaOrig="320">
          <v:shape id="_x0000_i1109" type="#_x0000_t75" style="width:129pt;height:15.75pt" o:ole="">
            <v:imagedata r:id="rId165" o:title=""/>
          </v:shape>
          <o:OLEObject Type="Embed" ProgID="Equation.DSMT4" ShapeID="_x0000_i1109" DrawAspect="Content" ObjectID="_1470861090" r:id="rId166"/>
        </w:object>
      </w:r>
      <w:r w:rsidRPr="0027086B">
        <w:rPr>
          <w:sz w:val="28"/>
          <w:szCs w:val="28"/>
        </w:rPr>
        <w:t xml:space="preserve"> </w:t>
      </w:r>
    </w:p>
    <w:p w:rsidR="004F6C10" w:rsidRPr="0027086B" w:rsidRDefault="004F6C1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Глубина стакана </w:t>
      </w:r>
      <w:r w:rsidRPr="0027086B">
        <w:rPr>
          <w:position w:val="-14"/>
          <w:sz w:val="28"/>
          <w:szCs w:val="28"/>
        </w:rPr>
        <w:object w:dxaOrig="2380" w:dyaOrig="380">
          <v:shape id="_x0000_i1110" type="#_x0000_t75" style="width:119.25pt;height:18.75pt" o:ole="">
            <v:imagedata r:id="rId167" o:title=""/>
          </v:shape>
          <o:OLEObject Type="Embed" ProgID="Equation.DSMT4" ShapeID="_x0000_i1110" DrawAspect="Content" ObjectID="_1470861091" r:id="rId168"/>
        </w:object>
      </w:r>
    </w:p>
    <w:p w:rsidR="0096645C" w:rsidRPr="0027086B" w:rsidRDefault="0096645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F6C10" w:rsidRPr="0027086B" w:rsidRDefault="004F6C1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4235" w:dyaOrig="7935">
          <v:shape id="_x0000_i1111" type="#_x0000_t75" style="width:426pt;height:329.25pt" o:ole="">
            <v:imagedata r:id="rId169" o:title="" croptop="10580f" cropbottom="4633f" cropleft="15791f" cropright="19548f"/>
          </v:shape>
          <o:OLEObject Type="Embed" ProgID="AutoCAD.Drawing.15" ShapeID="_x0000_i1111" DrawAspect="Content" ObjectID="_1470861092" r:id="rId170"/>
        </w:objec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8. Размеры проектируемого фундамента.</w:t>
      </w:r>
    </w:p>
    <w:p w:rsidR="006902CA" w:rsidRPr="0027086B" w:rsidRDefault="006902CA" w:rsidP="00A3613D">
      <w:pPr>
        <w:numPr>
          <w:ilvl w:val="3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 Расчет фундамента</w:t>
      </w:r>
      <w:r w:rsidR="004F6C10" w:rsidRPr="0027086B">
        <w:rPr>
          <w:b/>
          <w:sz w:val="28"/>
          <w:szCs w:val="28"/>
        </w:rPr>
        <w:t xml:space="preserve"> мелкого заложения</w:t>
      </w:r>
      <w:r w:rsidRPr="0027086B">
        <w:rPr>
          <w:b/>
          <w:sz w:val="28"/>
          <w:szCs w:val="28"/>
        </w:rPr>
        <w:t xml:space="preserve"> на продавливание.</w:t>
      </w:r>
    </w:p>
    <w:p w:rsidR="00262750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Расстояние от верха плитной части до низа колонны 0,45 м,</w:t>
      </w:r>
      <w:r w:rsidR="000313D0">
        <w:rPr>
          <w:sz w:val="28"/>
          <w:szCs w:val="28"/>
        </w:rPr>
        <w:t xml:space="preserve"> </w: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62750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2180" w:dyaOrig="620">
          <v:shape id="_x0000_i1112" type="#_x0000_t75" style="width:108.75pt;height:30.75pt" o:ole="">
            <v:imagedata r:id="rId171" o:title=""/>
          </v:shape>
          <o:OLEObject Type="Embed" ProgID="Equation.3" ShapeID="_x0000_i1112" DrawAspect="Content" ObjectID="_1470861093" r:id="rId172"/>
        </w:object>
      </w:r>
      <w:r w:rsidRPr="0027086B">
        <w:rPr>
          <w:sz w:val="28"/>
          <w:szCs w:val="28"/>
        </w:rPr>
        <w:t xml:space="preserve"> </w: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следовательно, проверку на продавливание плитной части производим от низа подколонника. </w:t>
      </w: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Максимальное краевое давление на грунт: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сочетание </w:t>
      </w:r>
      <w:r w:rsidRPr="0027086B">
        <w:rPr>
          <w:position w:val="-10"/>
          <w:sz w:val="28"/>
          <w:szCs w:val="28"/>
        </w:rPr>
        <w:object w:dxaOrig="4940" w:dyaOrig="320">
          <v:shape id="_x0000_i1113" type="#_x0000_t75" style="width:246.75pt;height:15.75pt" o:ole="">
            <v:imagedata r:id="rId173" o:title=""/>
          </v:shape>
          <o:OLEObject Type="Embed" ProgID="Equation.3" ShapeID="_x0000_i1113" DrawAspect="Content" ObjectID="_1470861094" r:id="rId174"/>
        </w:object>
      </w:r>
    </w:p>
    <w:p w:rsidR="006902CA" w:rsidRPr="0027086B" w:rsidRDefault="00A816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980" w:dyaOrig="660">
          <v:shape id="_x0000_i1114" type="#_x0000_t75" style="width:299.25pt;height:33pt" o:ole="">
            <v:imagedata r:id="rId175" o:title=""/>
          </v:shape>
          <o:OLEObject Type="Embed" ProgID="Equation.3" ShapeID="_x0000_i1114" DrawAspect="Content" ObjectID="_1470861095" r:id="rId176"/>
        </w:objec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сочетание </w:t>
      </w:r>
      <w:r w:rsidRPr="0027086B">
        <w:rPr>
          <w:position w:val="-10"/>
          <w:sz w:val="28"/>
          <w:szCs w:val="28"/>
        </w:rPr>
        <w:object w:dxaOrig="4940" w:dyaOrig="320">
          <v:shape id="_x0000_i1115" type="#_x0000_t75" style="width:246.75pt;height:15.75pt" o:ole="">
            <v:imagedata r:id="rId177" o:title=""/>
          </v:shape>
          <o:OLEObject Type="Embed" ProgID="Equation.3" ShapeID="_x0000_i1115" DrawAspect="Content" ObjectID="_1470861096" r:id="rId178"/>
        </w:object>
      </w:r>
    </w:p>
    <w:p w:rsidR="006902CA" w:rsidRPr="0027086B" w:rsidRDefault="00A816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6000" w:dyaOrig="660">
          <v:shape id="_x0000_i1116" type="#_x0000_t75" style="width:300pt;height:33pt" o:ole="">
            <v:imagedata r:id="rId179" o:title=""/>
          </v:shape>
          <o:OLEObject Type="Embed" ProgID="Equation.3" ShapeID="_x0000_i1116" DrawAspect="Content" ObjectID="_1470861097" r:id="rId180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Принимаем наибольшее значение </w:t>
      </w:r>
      <w:r w:rsidR="00A816C3" w:rsidRPr="0027086B">
        <w:rPr>
          <w:position w:val="-12"/>
          <w:sz w:val="28"/>
          <w:szCs w:val="28"/>
        </w:rPr>
        <w:object w:dxaOrig="1840" w:dyaOrig="360">
          <v:shape id="_x0000_i1117" type="#_x0000_t75" style="width:92.25pt;height:18pt" o:ole="">
            <v:imagedata r:id="rId181" o:title=""/>
          </v:shape>
          <o:OLEObject Type="Embed" ProgID="Equation.DSMT4" ShapeID="_x0000_i1117" DrawAspect="Content" ObjectID="_1470861098" r:id="rId182"/>
        </w:objec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Проверку на продавливание производим (при разном числе ступеней плитной части) в двух направлениях:</w:t>
      </w: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Продавливающая сила </w:t>
      </w:r>
      <w:r w:rsidRPr="0027086B">
        <w:rPr>
          <w:position w:val="-12"/>
          <w:sz w:val="28"/>
          <w:szCs w:val="28"/>
        </w:rPr>
        <w:object w:dxaOrig="1240" w:dyaOrig="360">
          <v:shape id="_x0000_i1118" type="#_x0000_t75" style="width:62.25pt;height:18pt" o:ole="">
            <v:imagedata r:id="rId183" o:title=""/>
          </v:shape>
          <o:OLEObject Type="Embed" ProgID="Equation.DSMT4" ShapeID="_x0000_i1118" DrawAspect="Content" ObjectID="_1470861099" r:id="rId184"/>
        </w:objec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A816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8"/>
          <w:sz w:val="28"/>
          <w:szCs w:val="28"/>
        </w:rPr>
        <w:object w:dxaOrig="6820" w:dyaOrig="880">
          <v:shape id="_x0000_i1119" type="#_x0000_t75" style="width:341.25pt;height:44.25pt" o:ole="">
            <v:imagedata r:id="rId185" o:title=""/>
          </v:shape>
          <o:OLEObject Type="Embed" ProgID="Equation.DSMT4" ShapeID="_x0000_i1119" DrawAspect="Content" ObjectID="_1470861100" r:id="rId186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Тогда </w:t>
      </w:r>
      <w:r w:rsidR="00A92FCD" w:rsidRPr="0027086B">
        <w:rPr>
          <w:position w:val="-10"/>
          <w:sz w:val="28"/>
          <w:szCs w:val="28"/>
        </w:rPr>
        <w:object w:dxaOrig="3100" w:dyaOrig="320">
          <v:shape id="_x0000_i1120" type="#_x0000_t75" style="width:155.25pt;height:15.75pt" o:ole="">
            <v:imagedata r:id="rId187" o:title=""/>
          </v:shape>
          <o:OLEObject Type="Embed" ProgID="Equation.DSMT4" ShapeID="_x0000_i1120" DrawAspect="Content" ObjectID="_1470861101" r:id="rId188"/>
        </w:object>
      </w:r>
    </w:p>
    <w:p w:rsidR="00365FEE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Задаемся маркой бетона 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В15 с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bt</w:t>
      </w:r>
      <w:r w:rsidRPr="0027086B">
        <w:rPr>
          <w:sz w:val="28"/>
          <w:szCs w:val="28"/>
        </w:rPr>
        <w:t xml:space="preserve"> = 0,75 МПа. С учетом γ</w:t>
      </w:r>
      <w:r w:rsidRPr="0027086B">
        <w:rPr>
          <w:sz w:val="28"/>
          <w:szCs w:val="28"/>
          <w:vertAlign w:val="subscript"/>
          <w:lang w:val="en-US"/>
        </w:rPr>
        <w:t>b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=0,9 и γ</w:t>
      </w:r>
      <w:r w:rsidRPr="0027086B">
        <w:rPr>
          <w:sz w:val="28"/>
          <w:szCs w:val="28"/>
          <w:vertAlign w:val="subscript"/>
          <w:lang w:val="en-US"/>
        </w:rPr>
        <w:t>b</w:t>
      </w:r>
      <w:r w:rsidRPr="0027086B">
        <w:rPr>
          <w:sz w:val="28"/>
          <w:szCs w:val="28"/>
          <w:vertAlign w:val="subscript"/>
        </w:rPr>
        <w:t>4</w:t>
      </w:r>
      <w:r w:rsidRPr="0027086B">
        <w:rPr>
          <w:sz w:val="28"/>
          <w:szCs w:val="28"/>
        </w:rPr>
        <w:t xml:space="preserve"> =0,85 </w: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bt</w:t>
      </w:r>
      <w:r w:rsidRPr="0027086B">
        <w:rPr>
          <w:sz w:val="28"/>
          <w:szCs w:val="28"/>
        </w:rPr>
        <w:t xml:space="preserve"> = 0,75∙0,9∙0,85=0,574 МПа. </w:t>
      </w:r>
    </w:p>
    <w:p w:rsidR="00262750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формуле </w: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A92FC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320" w:dyaOrig="380">
          <v:shape id="_x0000_i1121" type="#_x0000_t75" style="width:165.75pt;height:18.75pt" o:ole="">
            <v:imagedata r:id="rId189" o:title=""/>
          </v:shape>
          <o:OLEObject Type="Embed" ProgID="Equation.DSMT4" ShapeID="_x0000_i1121" DrawAspect="Content" ObjectID="_1470861102" r:id="rId190"/>
        </w:objec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65FEE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Тогда </w: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A92FC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8199" w:dyaOrig="380">
          <v:shape id="_x0000_i1122" type="#_x0000_t75" style="width:410.25pt;height:18.75pt" o:ole="">
            <v:imagedata r:id="rId191" o:title=""/>
          </v:shape>
          <o:OLEObject Type="Embed" ProgID="Equation.DSMT4" ShapeID="_x0000_i1122" DrawAspect="Content" ObjectID="_1470861103" r:id="rId192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Принятый фундамент удовлетворяет условию прочности на продавливание.</w:t>
      </w:r>
      <w:r w:rsidR="0026275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Принимаем </w:t>
      </w:r>
      <w:r w:rsidR="00A92FCD" w:rsidRPr="0027086B">
        <w:rPr>
          <w:sz w:val="28"/>
          <w:szCs w:val="28"/>
        </w:rPr>
        <w:t>двух</w:t>
      </w:r>
      <w:r w:rsidRPr="0027086B">
        <w:rPr>
          <w:sz w:val="28"/>
          <w:szCs w:val="28"/>
        </w:rPr>
        <w:t>ступенчатый фундамент с высотой плитной части 0,</w:t>
      </w:r>
      <w:r w:rsidR="00A92FCD" w:rsidRPr="0027086B">
        <w:rPr>
          <w:sz w:val="28"/>
          <w:szCs w:val="28"/>
        </w:rPr>
        <w:t>6</w:t>
      </w:r>
      <w:r w:rsidRPr="0027086B">
        <w:rPr>
          <w:sz w:val="28"/>
          <w:szCs w:val="28"/>
        </w:rPr>
        <w:t xml:space="preserve"> м.</w:t>
      </w:r>
      <w:r w:rsidR="0026275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Проверим прочность нижней ступени при заданном ее выносе </w:t>
      </w:r>
      <w:r w:rsidR="009E2BC4" w:rsidRPr="0027086B">
        <w:rPr>
          <w:sz w:val="28"/>
          <w:szCs w:val="28"/>
        </w:rPr>
        <w:t>450</w:t>
      </w:r>
      <w:r w:rsidRPr="0027086B">
        <w:rPr>
          <w:sz w:val="28"/>
          <w:szCs w:val="28"/>
        </w:rPr>
        <w:t xml:space="preserve"> мм и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>=0,25 м: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9E2BC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8"/>
          <w:sz w:val="28"/>
          <w:szCs w:val="28"/>
        </w:rPr>
        <w:object w:dxaOrig="6880" w:dyaOrig="880">
          <v:shape id="_x0000_i1123" type="#_x0000_t75" style="width:344.25pt;height:44.25pt" o:ole="">
            <v:imagedata r:id="rId193" o:title=""/>
          </v:shape>
          <o:OLEObject Type="Embed" ProgID="Equation.DSMT4" ShapeID="_x0000_i1123" DrawAspect="Content" ObjectID="_1470861104" r:id="rId194"/>
        </w:object>
      </w:r>
    </w:p>
    <w:p w:rsidR="006902CA" w:rsidRPr="0027086B" w:rsidRDefault="009E2BC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4120" w:dyaOrig="760">
          <v:shape id="_x0000_i1124" type="#_x0000_t75" style="width:206.25pt;height:38.25pt" o:ole="">
            <v:imagedata r:id="rId195" o:title=""/>
          </v:shape>
          <o:OLEObject Type="Embed" ProgID="Equation.DSMT4" ShapeID="_x0000_i1124" DrawAspect="Content" ObjectID="_1470861105" r:id="rId196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65FEE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Несущая способность ступени 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9E2BC4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5720" w:dyaOrig="380">
          <v:shape id="_x0000_i1125" type="#_x0000_t75" style="width:285.75pt;height:18.75pt" o:ole="">
            <v:imagedata r:id="rId197" o:title=""/>
          </v:shape>
          <o:OLEObject Type="Embed" ProgID="Equation.DSMT4" ShapeID="_x0000_i1125" DrawAspect="Content" ObjectID="_1470861106" r:id="rId198"/>
        </w:objec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Размеры лежащих выше ступеней назначаем пересечением линии АВ с линиями, ограничивающими высоту ступеней.</w:t>
      </w:r>
    </w:p>
    <w:p w:rsidR="005D2389" w:rsidRPr="0027086B" w:rsidRDefault="005D238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6902CA" w:rsidP="00A3613D">
      <w:pPr>
        <w:numPr>
          <w:ilvl w:val="3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площади сечений арматуры плитной части.</w:t>
      </w:r>
    </w:p>
    <w:p w:rsidR="006902CA" w:rsidRPr="0027086B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Определение площади сечений арматуры плитной части фундамента проводим на примере нижней арматуры (направленной вдоль большей стороны подошвы фундамента) класса А-</w:t>
      </w:r>
      <w:r w:rsidRPr="0027086B">
        <w:rPr>
          <w:sz w:val="28"/>
          <w:szCs w:val="28"/>
          <w:lang w:val="en-US"/>
        </w:rPr>
        <w:t>II</w:t>
      </w:r>
      <w:r w:rsidRPr="0027086B">
        <w:rPr>
          <w:sz w:val="28"/>
          <w:szCs w:val="28"/>
        </w:rPr>
        <w:t>.</w:t>
      </w: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Расчетные усилия на уровне подошвы принимаем без учета веса фундамента: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3C7DE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4800" w:dyaOrig="680">
          <v:shape id="_x0000_i1126" type="#_x0000_t75" style="width:240pt;height:33.75pt" o:ole="">
            <v:imagedata r:id="rId199" o:title=""/>
          </v:shape>
          <o:OLEObject Type="Embed" ProgID="Equation.3" ShapeID="_x0000_i1126" DrawAspect="Content" ObjectID="_1470861107" r:id="rId200"/>
        </w:object>
      </w:r>
    </w:p>
    <w:p w:rsidR="00262750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Определим давление на грунт в расчетных сечениях: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3C7DE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80"/>
          <w:sz w:val="28"/>
          <w:szCs w:val="28"/>
        </w:rPr>
        <w:object w:dxaOrig="5899" w:dyaOrig="1719">
          <v:shape id="_x0000_i1127" type="#_x0000_t75" style="width:294.75pt;height:86.25pt" o:ole="">
            <v:imagedata r:id="rId201" o:title=""/>
          </v:shape>
          <o:OLEObject Type="Embed" ProgID="Equation.3" ShapeID="_x0000_i1127" DrawAspect="Content" ObjectID="_1470861108" r:id="rId202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Аналогично получаем: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3C7DE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46"/>
          <w:sz w:val="28"/>
          <w:szCs w:val="28"/>
        </w:rPr>
        <w:object w:dxaOrig="6060" w:dyaOrig="1040">
          <v:shape id="_x0000_i1128" type="#_x0000_t75" style="width:303pt;height:51.75pt" o:ole="">
            <v:imagedata r:id="rId203" o:title=""/>
          </v:shape>
          <o:OLEObject Type="Embed" ProgID="Equation.3" ShapeID="_x0000_i1128" DrawAspect="Content" ObjectID="_1470861109" r:id="rId204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Default="006902C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Изгибающие моменты: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3C7DE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2"/>
          <w:sz w:val="28"/>
          <w:szCs w:val="28"/>
        </w:rPr>
        <w:object w:dxaOrig="7260" w:dyaOrig="1359">
          <v:shape id="_x0000_i1129" type="#_x0000_t75" style="width:363pt;height:68.25pt" o:ole="">
            <v:imagedata r:id="rId205" o:title=""/>
          </v:shape>
          <o:OLEObject Type="Embed" ProgID="Equation.3" ShapeID="_x0000_i1129" DrawAspect="Content" ObjectID="_1470861110" r:id="rId206"/>
        </w:object>
      </w:r>
    </w:p>
    <w:p w:rsidR="006902CA" w:rsidRPr="0027086B" w:rsidRDefault="003C7DE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6"/>
          <w:sz w:val="28"/>
          <w:szCs w:val="28"/>
        </w:rPr>
        <w:object w:dxaOrig="4200" w:dyaOrig="1440">
          <v:shape id="_x0000_i1130" type="#_x0000_t75" style="width:210pt;height:1in" o:ole="">
            <v:imagedata r:id="rId207" o:title=""/>
          </v:shape>
          <o:OLEObject Type="Embed" ProgID="Equation.3" ShapeID="_x0000_i1130" DrawAspect="Content" ObjectID="_1470861111" r:id="rId208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6902CA" w:rsidRPr="0027086B" w:rsidRDefault="00D64DD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конструктивным требованиям п</w:t>
      </w:r>
      <w:r w:rsidR="006902CA" w:rsidRPr="0027086B">
        <w:rPr>
          <w:sz w:val="28"/>
          <w:szCs w:val="28"/>
        </w:rPr>
        <w:t>ринимаем арматуру класса А-</w:t>
      </w:r>
      <w:r w:rsidR="006902CA" w:rsidRPr="0027086B">
        <w:rPr>
          <w:sz w:val="28"/>
          <w:szCs w:val="28"/>
          <w:lang w:val="en-US"/>
        </w:rPr>
        <w:t>II</w:t>
      </w:r>
      <w:r w:rsidR="006902CA" w:rsidRPr="0027086B">
        <w:rPr>
          <w:sz w:val="28"/>
          <w:szCs w:val="28"/>
        </w:rPr>
        <w:t xml:space="preserve"> </w:t>
      </w:r>
      <w:r w:rsidR="00DB3924" w:rsidRPr="0027086B">
        <w:rPr>
          <w:sz w:val="28"/>
          <w:szCs w:val="28"/>
        </w:rPr>
        <w:t>16</w:t>
      </w:r>
      <w:r w:rsidR="006902CA" w:rsidRPr="0027086B">
        <w:rPr>
          <w:sz w:val="28"/>
          <w:szCs w:val="28"/>
        </w:rPr>
        <w:t>ø1</w:t>
      </w:r>
      <w:r w:rsidR="00DB3924" w:rsidRPr="0027086B">
        <w:rPr>
          <w:sz w:val="28"/>
          <w:szCs w:val="28"/>
        </w:rPr>
        <w:t>0</w:t>
      </w:r>
      <w:r w:rsidR="006902CA" w:rsidRPr="0027086B">
        <w:rPr>
          <w:sz w:val="28"/>
          <w:szCs w:val="28"/>
        </w:rPr>
        <w:t xml:space="preserve"> с</w:t>
      </w:r>
      <w:r w:rsidR="00DB3924" w:rsidRPr="0027086B">
        <w:rPr>
          <w:sz w:val="28"/>
          <w:szCs w:val="28"/>
        </w:rPr>
        <w:t xml:space="preserve"> шагом 200мм.,</w:t>
      </w:r>
      <w:r w:rsidR="006902CA" w:rsidRPr="0027086B">
        <w:rPr>
          <w:sz w:val="28"/>
          <w:szCs w:val="28"/>
        </w:rPr>
        <w:t xml:space="preserve"> </w:t>
      </w:r>
      <w:r w:rsidR="006902CA" w:rsidRPr="0027086B">
        <w:rPr>
          <w:sz w:val="28"/>
          <w:szCs w:val="28"/>
          <w:lang w:val="en-US"/>
        </w:rPr>
        <w:t>Rs</w:t>
      </w:r>
      <w:r w:rsidR="006902CA" w:rsidRPr="0027086B">
        <w:rPr>
          <w:sz w:val="28"/>
          <w:szCs w:val="28"/>
        </w:rPr>
        <w:t xml:space="preserve"> = 280 МПа(</w:t>
      </w:r>
      <w:r w:rsidR="006902CA" w:rsidRPr="0027086B">
        <w:rPr>
          <w:sz w:val="28"/>
          <w:szCs w:val="28"/>
          <w:lang w:val="en-US"/>
        </w:rPr>
        <w:t>A</w:t>
      </w:r>
      <w:r w:rsidR="006902CA" w:rsidRPr="0027086B">
        <w:rPr>
          <w:sz w:val="28"/>
          <w:szCs w:val="28"/>
          <w:vertAlign w:val="subscript"/>
          <w:lang w:val="en-US"/>
        </w:rPr>
        <w:t>s</w:t>
      </w:r>
      <w:r w:rsidR="006902CA" w:rsidRPr="0027086B">
        <w:rPr>
          <w:sz w:val="28"/>
          <w:szCs w:val="28"/>
        </w:rPr>
        <w:t>=</w:t>
      </w:r>
      <w:r w:rsidR="00DB3924" w:rsidRPr="0027086B">
        <w:rPr>
          <w:sz w:val="28"/>
          <w:szCs w:val="28"/>
        </w:rPr>
        <w:t>1809,6</w:t>
      </w:r>
      <w:r w:rsidR="006902CA" w:rsidRPr="0027086B">
        <w:rPr>
          <w:sz w:val="28"/>
          <w:szCs w:val="28"/>
        </w:rPr>
        <w:t xml:space="preserve"> мм</w:t>
      </w:r>
      <w:r w:rsidR="006902CA" w:rsidRPr="0027086B">
        <w:rPr>
          <w:sz w:val="28"/>
          <w:szCs w:val="28"/>
          <w:vertAlign w:val="superscript"/>
        </w:rPr>
        <w:t>2</w:t>
      </w:r>
      <w:r w:rsidR="006902CA" w:rsidRPr="0027086B">
        <w:rPr>
          <w:sz w:val="28"/>
          <w:szCs w:val="28"/>
        </w:rPr>
        <w:t>)</w:t>
      </w:r>
    </w:p>
    <w:p w:rsidR="00DB3924" w:rsidRDefault="00365FEE" w:rsidP="00262750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2750" w:rsidRPr="00262750">
        <w:rPr>
          <w:b/>
          <w:sz w:val="28"/>
          <w:szCs w:val="28"/>
        </w:rPr>
        <w:t xml:space="preserve">4.2 </w:t>
      </w:r>
      <w:r w:rsidR="00DB3924" w:rsidRPr="00262750">
        <w:rPr>
          <w:b/>
          <w:sz w:val="28"/>
          <w:szCs w:val="28"/>
        </w:rPr>
        <w:t>Расчет и конструирование фундамента мелкого заложения под</w:t>
      </w:r>
      <w:r w:rsidR="00DB3924" w:rsidRPr="0027086B">
        <w:rPr>
          <w:b/>
          <w:sz w:val="28"/>
          <w:szCs w:val="28"/>
        </w:rPr>
        <w:t xml:space="preserve"> колонну среднего ряда.</w:t>
      </w:r>
    </w:p>
    <w:p w:rsidR="00365FEE" w:rsidRPr="0027086B" w:rsidRDefault="00365FEE" w:rsidP="00365FEE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C43AC3" w:rsidRPr="0027086B" w:rsidRDefault="00C43AC3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глубины заложения фундамента</w:t>
      </w: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Глубина заложения фундаментов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должна назначаться в зависимости от конструктивных решений подземной части здания (наличия подвалов, технического подполья, подземных коммуникаций и др.), инженерно-геологических условий строительной площадки, величины и характера нагрузок на основание, а также возможного пучения грунтов при промерзании и других факторов. Глубина заложения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исчисляется от поверхности планировки основания, а в некоторых случаях (для зданий с подвалом) от поверхности пола подвала или подполья.</w:t>
      </w: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 пучинистых грунтах для наружных и внутренних стен глубина заложения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обычно назначается не менее расчетной глубины промерзания </w:t>
      </w:r>
      <w:r w:rsidRPr="0027086B">
        <w:rPr>
          <w:sz w:val="28"/>
          <w:szCs w:val="28"/>
          <w:lang w:val="en-US"/>
        </w:rPr>
        <w:t>df</w:t>
      </w:r>
      <w:r w:rsidRPr="0027086B">
        <w:rPr>
          <w:sz w:val="28"/>
          <w:szCs w:val="28"/>
        </w:rPr>
        <w:t xml:space="preserve">. К пучинистым грунтам относятся мелкие и пылеватые пески, супеси независимо от показателя текучести, а также суглинки и глины с показателем текучести </w:t>
      </w:r>
      <w:r w:rsidRPr="0027086B">
        <w:rPr>
          <w:sz w:val="28"/>
          <w:szCs w:val="28"/>
          <w:lang w:val="en-US"/>
        </w:rPr>
        <w:t>Il</w:t>
      </w:r>
      <w:r w:rsidRPr="0027086B">
        <w:rPr>
          <w:sz w:val="28"/>
          <w:szCs w:val="28"/>
        </w:rPr>
        <w:t>≥0,25.</w:t>
      </w: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К непучинистым грунтам относятся крупнообломочные грунты с заполнителем (песок, гравий и д.р.) до 10%, пески гравелистые, крупные и средней крупности; пески мелкие и пылеватые при </w:t>
      </w:r>
      <w:r w:rsidRPr="0027086B">
        <w:rPr>
          <w:sz w:val="28"/>
          <w:szCs w:val="28"/>
          <w:lang w:val="en-US"/>
        </w:rPr>
        <w:t>Sr</w:t>
      </w:r>
      <w:r w:rsidRPr="0027086B">
        <w:rPr>
          <w:sz w:val="28"/>
          <w:szCs w:val="28"/>
        </w:rPr>
        <w:t xml:space="preserve">≤0,6, а также пески мелкие и пылеватые, содержащие менее 15% по массе частиц мельче 0,05 мм. Глубина заложения фундаментов в таких грунтах не зависит от глубины промерзания в любых условиях. Минимальная глубина заложения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при этом приминается обычно не менее 0,5 м от спланированной поверхности.</w:t>
      </w:r>
    </w:p>
    <w:p w:rsidR="00262750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Грунт, ИГЭ1-песок мелкий, средней плотности, малой степени водонасыщения, площадки строительства относится к непучинистым при промерзании, т.к.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r</w:t>
      </w:r>
      <w:r w:rsidRPr="0027086B">
        <w:rPr>
          <w:sz w:val="28"/>
          <w:szCs w:val="28"/>
        </w:rPr>
        <w:t xml:space="preserve"> = 0,43 &lt; 0,6. Руководствуясь картой, приведенной на рис. 5.15 [3], определяем нормативную глубину сезонного промерзания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  <w:vertAlign w:val="subscript"/>
          <w:lang w:val="en-US"/>
        </w:rPr>
        <w:t>fn</w:t>
      </w:r>
      <w:r w:rsidRPr="0027086B">
        <w:rPr>
          <w:sz w:val="28"/>
          <w:szCs w:val="28"/>
        </w:rPr>
        <w:t xml:space="preserve"> для г. Иркутск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  <w:vertAlign w:val="subscript"/>
          <w:lang w:val="en-US"/>
        </w:rPr>
        <w:t>fn</w:t>
      </w:r>
      <w:r w:rsidRPr="0027086B">
        <w:rPr>
          <w:sz w:val="28"/>
          <w:szCs w:val="28"/>
        </w:rPr>
        <w:t xml:space="preserve"> = 2,2 м, тогда расчетная глубина промерзания составит (рис. 2).</w:t>
      </w:r>
    </w:p>
    <w:p w:rsidR="00C43AC3" w:rsidRPr="0027086B" w:rsidRDefault="0026275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3AC3" w:rsidRPr="0027086B">
        <w:rPr>
          <w:position w:val="-14"/>
          <w:sz w:val="28"/>
          <w:szCs w:val="28"/>
        </w:rPr>
        <w:object w:dxaOrig="3000" w:dyaOrig="380">
          <v:shape id="_x0000_i1131" type="#_x0000_t75" style="width:150pt;height:18.75pt" o:ole="">
            <v:imagedata r:id="rId78" o:title=""/>
          </v:shape>
          <o:OLEObject Type="Embed" ProgID="Equation.DSMT4" ShapeID="_x0000_i1131" DrawAspect="Content" ObjectID="_1470861112" r:id="rId209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sz w:val="28"/>
          <w:szCs w:val="28"/>
          <w:lang w:val="en-US"/>
        </w:rPr>
        <w:t>k</w:t>
      </w:r>
      <w:r w:rsidRPr="0027086B">
        <w:rPr>
          <w:sz w:val="28"/>
          <w:szCs w:val="28"/>
          <w:vertAlign w:val="subscript"/>
          <w:lang w:val="en-US"/>
        </w:rPr>
        <w:t>h</w:t>
      </w:r>
      <w:r w:rsidRPr="0027086B">
        <w:rPr>
          <w:sz w:val="28"/>
          <w:szCs w:val="28"/>
        </w:rPr>
        <w:t xml:space="preserve"> = 0,7 – коэффициент, учитывающий влияние теплового режима здания, принимаемый по [2, табл. 1].</w:t>
      </w:r>
    </w:p>
    <w:p w:rsidR="00C43AC3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sz w:val="28"/>
          <w:szCs w:val="28"/>
        </w:rPr>
        <w:object w:dxaOrig="14295" w:dyaOrig="8130">
          <v:shape id="_x0000_i1132" type="#_x0000_t75" style="width:264pt;height:110.25pt" o:ole="">
            <v:imagedata r:id="rId80" o:title="" croptop="14719f" cropbottom="17323f" cropleft="10398f" cropright="9563f"/>
          </v:shape>
          <o:OLEObject Type="Embed" ProgID="AutoCAD.Drawing.15" ShapeID="_x0000_i1132" DrawAspect="Content" ObjectID="_1470861113" r:id="rId210"/>
        </w:object>
      </w: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2. Схема к назначению глубины заложения подошвы фундамента: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DL</w:t>
      </w:r>
      <w:r w:rsidRPr="0027086B">
        <w:rPr>
          <w:sz w:val="28"/>
          <w:szCs w:val="28"/>
        </w:rPr>
        <w:t xml:space="preserve"> – отметка планировки; </w:t>
      </w:r>
      <w:r w:rsidRPr="0027086B">
        <w:rPr>
          <w:sz w:val="28"/>
          <w:szCs w:val="28"/>
          <w:lang w:val="en-US"/>
        </w:rPr>
        <w:t>FL</w:t>
      </w:r>
      <w:r w:rsidRPr="0027086B">
        <w:rPr>
          <w:sz w:val="28"/>
          <w:szCs w:val="28"/>
        </w:rPr>
        <w:t xml:space="preserve"> – отметка заложения фундамента; 1 – насыпной грунт; 2 – расчетная глубина промерзания грунта; 3 – песок мелкий. </w:t>
      </w: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Принимаем глубину заложения фундамента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= 1,8 м по конструктивным требованиям; высота фундамента должна быть кратной 0,3 м [3].</w:t>
      </w:r>
    </w:p>
    <w:p w:rsidR="00C43AC3" w:rsidRPr="0027086B" w:rsidRDefault="00C43A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C43AC3" w:rsidRPr="0027086B" w:rsidRDefault="00C43AC3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основных размеров подошвы</w:t>
      </w:r>
      <w:r w:rsidR="000313D0">
        <w:rPr>
          <w:b/>
          <w:sz w:val="28"/>
          <w:szCs w:val="28"/>
        </w:rPr>
        <w:t xml:space="preserve"> </w:t>
      </w:r>
      <w:r w:rsidRPr="0027086B">
        <w:rPr>
          <w:b/>
          <w:sz w:val="28"/>
          <w:szCs w:val="28"/>
        </w:rPr>
        <w:t>фундамента.</w:t>
      </w:r>
    </w:p>
    <w:p w:rsidR="00C43AC3" w:rsidRPr="0027086B" w:rsidRDefault="00C43A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промышленных зданий без подвалов нагрузки, обычно, суммируют на уровне спланированной отметки земли. При этом должны быть установлены наиболее неблагоприятные сочетания нагрузок.</w:t>
      </w:r>
    </w:p>
    <w:p w:rsidR="00C43AC3" w:rsidRPr="0027086B" w:rsidRDefault="00C43A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Расчет размеров подошвы фундаментов необходимо производить на основании сочетания расчетных нагрузок с коэффициентом перегрузки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= 1.</w:t>
      </w:r>
    </w:p>
    <w:p w:rsidR="00365FEE" w:rsidRDefault="00C43A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Для назначения размеров подошвы фундаментов промышленных и гражданских зданий применяются аналитические и графические методы. При выполнении курсового проекта будем использовать метод последовательных приближений.</w:t>
      </w:r>
    </w:p>
    <w:p w:rsidR="007C4849" w:rsidRPr="0027086B" w:rsidRDefault="00365FEE" w:rsidP="00365F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3AC3" w:rsidRPr="0027086B">
        <w:rPr>
          <w:sz w:val="28"/>
          <w:szCs w:val="28"/>
        </w:rPr>
        <w:object w:dxaOrig="14295" w:dyaOrig="8130">
          <v:shape id="_x0000_i1133" type="#_x0000_t75" style="width:229.5pt;height:235.5pt" o:ole="">
            <v:imagedata r:id="rId211" o:title="" croptop="10181f" cropbottom="10608f" cropleft="19526f" cropright="20951f"/>
          </v:shape>
          <o:OLEObject Type="Embed" ProgID="AutoCAD.Drawing.15" ShapeID="_x0000_i1133" DrawAspect="Content" ObjectID="_1470861114" r:id="rId212"/>
        </w:object>
      </w: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Рис. </w:t>
      </w:r>
      <w:r w:rsidR="00A13A81" w:rsidRPr="0027086B">
        <w:rPr>
          <w:sz w:val="28"/>
          <w:szCs w:val="28"/>
        </w:rPr>
        <w:t>6</w:t>
      </w:r>
      <w:r w:rsidRPr="0027086B">
        <w:rPr>
          <w:sz w:val="28"/>
          <w:szCs w:val="28"/>
        </w:rPr>
        <w:t xml:space="preserve">. Схема к определению размеров подошвы фундамента под </w:t>
      </w:r>
      <w:r w:rsidR="00A13A81" w:rsidRPr="0027086B">
        <w:rPr>
          <w:sz w:val="28"/>
          <w:szCs w:val="28"/>
        </w:rPr>
        <w:t xml:space="preserve">среднюю </w:t>
      </w:r>
      <w:r w:rsidRPr="0027086B">
        <w:rPr>
          <w:sz w:val="28"/>
          <w:szCs w:val="28"/>
        </w:rPr>
        <w:t>колонну промышленного здания.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Первое невыгодное сочетание нагрузок</w:t>
      </w:r>
      <w:r w:rsidRPr="0027086B">
        <w:rPr>
          <w:sz w:val="28"/>
          <w:szCs w:val="28"/>
        </w:rPr>
        <w:t xml:space="preserve"> (</w:t>
      </w:r>
      <w:r w:rsidRPr="0027086B">
        <w:rPr>
          <w:sz w:val="28"/>
          <w:szCs w:val="28"/>
          <w:lang w:val="en-US"/>
        </w:rPr>
        <w:t>M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vertAlign w:val="subscript"/>
          <w:lang w:val="en-US"/>
        </w:rPr>
        <w:t>max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), средняя колонна: </w:t>
      </w:r>
    </w:p>
    <w:p w:rsidR="00560948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4900" w:dyaOrig="320">
          <v:shape id="_x0000_i1134" type="#_x0000_t75" style="width:245.25pt;height:15.75pt" o:ole="">
            <v:imagedata r:id="rId213" o:title=""/>
          </v:shape>
          <o:OLEObject Type="Embed" ProgID="Equation.3" ShapeID="_x0000_i1134" DrawAspect="Content" ObjectID="_1470861115" r:id="rId214"/>
        </w:object>
      </w:r>
    </w:p>
    <w:p w:rsidR="00560948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Площадь подошвы фундамента в первом приближении равна: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4C626C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4340" w:dyaOrig="700">
          <v:shape id="_x0000_i1135" type="#_x0000_t75" style="width:216.75pt;height:35.25pt" o:ole="">
            <v:imagedata r:id="rId215" o:title=""/>
          </v:shape>
          <o:OLEObject Type="Embed" ProgID="Equation.3" ShapeID="_x0000_i1135" DrawAspect="Content" ObjectID="_1470861116" r:id="rId216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где: 1,2 – коэффициент, учитывающий действие момента сил;</w:t>
      </w:r>
    </w:p>
    <w:p w:rsidR="004C626C" w:rsidRPr="0027086B" w:rsidRDefault="00C971E7" w:rsidP="00A3613D">
      <w:pPr>
        <w:tabs>
          <w:tab w:val="num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680" w:dyaOrig="320">
          <v:shape id="_x0000_i1136" type="#_x0000_t75" style="width:33.75pt;height:15.75pt" o:ole="">
            <v:imagedata r:id="rId217" o:title=""/>
          </v:shape>
          <o:OLEObject Type="Embed" ProgID="Equation.3" ShapeID="_x0000_i1136" DrawAspect="Content" ObjectID="_1470861117" r:id="rId218"/>
        </w:object>
      </w:r>
      <w:r w:rsidR="004C626C" w:rsidRPr="0027086B">
        <w:rPr>
          <w:sz w:val="28"/>
          <w:szCs w:val="28"/>
        </w:rPr>
        <w:t xml:space="preserve"> среднее значение удельного веса материала фундамента и грунта на его обрезах;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– расчетное сопротивление грунта основания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– глубина заложения.</w:t>
      </w: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На основание передаются вертикальные, горизонтальные и моментные нагрузки. Поэтому подошву фундамента принимаем прямоугольной формы в плане. Для определения размеров подошвы задаемся соотношением сторон </w:t>
      </w:r>
      <w:r w:rsidRPr="0027086B">
        <w:rPr>
          <w:position w:val="-24"/>
          <w:sz w:val="28"/>
          <w:szCs w:val="28"/>
        </w:rPr>
        <w:object w:dxaOrig="1180" w:dyaOrig="620">
          <v:shape id="_x0000_i1137" type="#_x0000_t75" style="width:59.25pt;height:30.75pt" o:ole="">
            <v:imagedata r:id="rId90" o:title=""/>
          </v:shape>
          <o:OLEObject Type="Embed" ProgID="Equation.DSMT4" ShapeID="_x0000_i1137" DrawAspect="Content" ObjectID="_1470861118" r:id="rId219"/>
        </w:object>
      </w:r>
      <w:r w:rsidRPr="0027086B">
        <w:rPr>
          <w:sz w:val="28"/>
          <w:szCs w:val="28"/>
        </w:rPr>
        <w:t>, тогда</w:t>
      </w:r>
    </w:p>
    <w:p w:rsidR="00560948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5920" w:dyaOrig="740">
          <v:shape id="_x0000_i1138" type="#_x0000_t75" style="width:296.25pt;height:36.75pt" o:ole="">
            <v:imagedata r:id="rId220" o:title=""/>
          </v:shape>
          <o:OLEObject Type="Embed" ProgID="Equation.3" ShapeID="_x0000_i1138" DrawAspect="Content" ObjectID="_1470861119" r:id="rId221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принимаем а=3,</w:t>
      </w:r>
      <w:r w:rsidR="00C971E7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м,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>=2,</w:t>
      </w:r>
      <w:r w:rsidR="00C971E7" w:rsidRPr="0027086B">
        <w:rPr>
          <w:sz w:val="28"/>
          <w:szCs w:val="28"/>
        </w:rPr>
        <w:t>4</w:t>
      </w:r>
      <w:r w:rsidRPr="0027086B">
        <w:rPr>
          <w:sz w:val="28"/>
          <w:szCs w:val="28"/>
        </w:rPr>
        <w:t>м.</w:t>
      </w: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Вычисляем расчетное сопротивление грунта основания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</w:rPr>
        <w:t xml:space="preserve"> по формуле (7) [2].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position w:val="-24"/>
          <w:sz w:val="28"/>
          <w:szCs w:val="28"/>
        </w:rPr>
        <w:object w:dxaOrig="5000" w:dyaOrig="620">
          <v:shape id="_x0000_i1139" type="#_x0000_t75" style="width:315pt;height:38.25pt" o:ole="" fillcolor="window">
            <v:imagedata r:id="rId94" o:title=""/>
          </v:shape>
          <o:OLEObject Type="Embed" ProgID="Equation.3" ShapeID="_x0000_i1139" DrawAspect="Content" ObjectID="_1470861120" r:id="rId222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с1</w:t>
      </w:r>
      <w:r w:rsidRPr="0027086B">
        <w:rPr>
          <w:sz w:val="28"/>
          <w:szCs w:val="28"/>
          <w:vertAlign w:val="subscript"/>
        </w:rPr>
        <w:t xml:space="preserve"> </w:t>
      </w:r>
      <w:r w:rsidRPr="0027086B">
        <w:rPr>
          <w:sz w:val="28"/>
          <w:szCs w:val="28"/>
        </w:rPr>
        <w:t xml:space="preserve">и </w:t>
      </w: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с</w:t>
      </w:r>
      <w:r w:rsidRPr="0027086B">
        <w:rPr>
          <w:sz w:val="28"/>
          <w:szCs w:val="28"/>
        </w:rPr>
        <w:t xml:space="preserve"> - коэффициенты, условий работы,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k</w:t>
      </w:r>
      <w:r w:rsidRPr="0027086B">
        <w:rPr>
          <w:sz w:val="28"/>
          <w:szCs w:val="28"/>
        </w:rPr>
        <w:t xml:space="preserve"> - коэффициент, принимаемый равным:</w:t>
      </w:r>
      <w:r w:rsidR="000313D0">
        <w:rPr>
          <w:sz w:val="28"/>
          <w:szCs w:val="28"/>
        </w:rPr>
        <w:t xml:space="preserve"> </w:t>
      </w:r>
      <w:r w:rsidRPr="0027086B">
        <w:rPr>
          <w:i/>
          <w:sz w:val="28"/>
          <w:szCs w:val="28"/>
        </w:rPr>
        <w:t>k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>=1, если прочностные характеристики грунта (</w:t>
      </w:r>
      <w:r w:rsidRPr="0027086B">
        <w:rPr>
          <w:i/>
          <w:sz w:val="28"/>
          <w:szCs w:val="28"/>
        </w:rPr>
        <w:sym w:font="Symbol" w:char="F06A"/>
      </w:r>
      <w:r w:rsidRPr="0027086B">
        <w:rPr>
          <w:i/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и </w:t>
      </w:r>
      <w:r w:rsidRPr="0027086B">
        <w:rPr>
          <w:i/>
          <w:sz w:val="28"/>
          <w:szCs w:val="28"/>
        </w:rPr>
        <w:t>с</w:t>
      </w:r>
      <w:r w:rsidRPr="0027086B">
        <w:rPr>
          <w:sz w:val="28"/>
          <w:szCs w:val="28"/>
        </w:rPr>
        <w:t xml:space="preserve">) определены непосредственными испытаниями, и </w:t>
      </w:r>
      <w:r w:rsidRPr="0027086B">
        <w:rPr>
          <w:i/>
          <w:sz w:val="28"/>
          <w:szCs w:val="28"/>
        </w:rPr>
        <w:t>k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>=1,1, если они приняты по табл. 1-3 рекомендуемого приложения 1 [2];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М</w:t>
      </w:r>
      <w:r w:rsidRPr="0027086B">
        <w:rPr>
          <w:i/>
          <w:sz w:val="28"/>
          <w:szCs w:val="28"/>
          <w:vertAlign w:val="subscript"/>
        </w:rPr>
        <w:sym w:font="Symbol" w:char="F067"/>
      </w:r>
      <w:r w:rsidRPr="0027086B">
        <w:rPr>
          <w:i/>
          <w:sz w:val="28"/>
          <w:szCs w:val="28"/>
          <w:vertAlign w:val="subscript"/>
        </w:rPr>
        <w:t xml:space="preserve"> </w:t>
      </w:r>
      <w:r w:rsidRPr="0027086B">
        <w:rPr>
          <w:i/>
          <w:sz w:val="28"/>
          <w:szCs w:val="28"/>
        </w:rPr>
        <w:t>, М</w:t>
      </w:r>
      <w:r w:rsidRPr="0027086B">
        <w:rPr>
          <w:i/>
          <w:sz w:val="28"/>
          <w:szCs w:val="28"/>
          <w:vertAlign w:val="subscript"/>
        </w:rPr>
        <w:t xml:space="preserve">q </w:t>
      </w:r>
      <w:r w:rsidRPr="0027086B">
        <w:rPr>
          <w:i/>
          <w:sz w:val="28"/>
          <w:szCs w:val="28"/>
        </w:rPr>
        <w:t>, M</w:t>
      </w:r>
      <w:r w:rsidRPr="0027086B">
        <w:rPr>
          <w:i/>
          <w:sz w:val="28"/>
          <w:szCs w:val="28"/>
          <w:vertAlign w:val="subscript"/>
        </w:rPr>
        <w:t>c</w:t>
      </w:r>
      <w:r w:rsidRPr="0027086B">
        <w:rPr>
          <w:sz w:val="28"/>
          <w:szCs w:val="28"/>
        </w:rPr>
        <w:t xml:space="preserve"> - коэффициенты, принимаемые по табл. 4 [2];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k</w:t>
      </w:r>
      <w:r w:rsidRPr="0027086B">
        <w:rPr>
          <w:i/>
          <w:sz w:val="28"/>
          <w:szCs w:val="28"/>
          <w:vertAlign w:val="subscript"/>
        </w:rPr>
        <w:t>z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коэффициент, принимаемый равным: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 </w:t>
      </w:r>
      <w:r w:rsidRPr="0027086B">
        <w:rPr>
          <w:i/>
          <w:sz w:val="28"/>
          <w:szCs w:val="28"/>
        </w:rPr>
        <w:t xml:space="preserve">b </w:t>
      </w:r>
      <w:r w:rsidRPr="0027086B">
        <w:rPr>
          <w:sz w:val="28"/>
          <w:szCs w:val="28"/>
        </w:rPr>
        <w:sym w:font="Symbol" w:char="F03C"/>
      </w:r>
      <w:r w:rsidRPr="0027086B">
        <w:rPr>
          <w:sz w:val="28"/>
          <w:szCs w:val="28"/>
        </w:rPr>
        <w:t xml:space="preserve"> 10 м - </w:t>
      </w:r>
      <w:r w:rsidRPr="0027086B">
        <w:rPr>
          <w:i/>
          <w:sz w:val="28"/>
          <w:szCs w:val="28"/>
        </w:rPr>
        <w:t>k</w:t>
      </w:r>
      <w:r w:rsidRPr="0027086B">
        <w:rPr>
          <w:i/>
          <w:sz w:val="28"/>
          <w:szCs w:val="28"/>
          <w:vertAlign w:val="subscript"/>
        </w:rPr>
        <w:t>z</w:t>
      </w:r>
      <w:r w:rsidRPr="0027086B">
        <w:rPr>
          <w:sz w:val="28"/>
          <w:szCs w:val="28"/>
        </w:rPr>
        <w:t xml:space="preserve">=1, при </w:t>
      </w:r>
      <w:r w:rsidRPr="0027086B">
        <w:rPr>
          <w:i/>
          <w:sz w:val="28"/>
          <w:szCs w:val="28"/>
        </w:rPr>
        <w:t xml:space="preserve">b </w:t>
      </w:r>
      <w:r w:rsidRPr="0027086B">
        <w:rPr>
          <w:sz w:val="28"/>
          <w:szCs w:val="28"/>
        </w:rPr>
        <w:sym w:font="Symbol" w:char="F0B3"/>
      </w:r>
      <w:r w:rsidRPr="0027086B">
        <w:rPr>
          <w:sz w:val="28"/>
          <w:szCs w:val="28"/>
        </w:rPr>
        <w:t xml:space="preserve"> 10 м - </w:t>
      </w:r>
      <w:r w:rsidRPr="0027086B">
        <w:rPr>
          <w:i/>
          <w:sz w:val="28"/>
          <w:szCs w:val="28"/>
        </w:rPr>
        <w:t>k</w:t>
      </w:r>
      <w:r w:rsidRPr="0027086B">
        <w:rPr>
          <w:i/>
          <w:sz w:val="28"/>
          <w:szCs w:val="28"/>
          <w:vertAlign w:val="subscript"/>
        </w:rPr>
        <w:t>z</w:t>
      </w:r>
      <w:r w:rsidRPr="0027086B">
        <w:rPr>
          <w:sz w:val="28"/>
          <w:szCs w:val="28"/>
        </w:rPr>
        <w:t>=</w:t>
      </w:r>
      <w:r w:rsidRPr="0027086B">
        <w:rPr>
          <w:i/>
          <w:sz w:val="28"/>
          <w:szCs w:val="28"/>
        </w:rPr>
        <w:t>z</w:t>
      </w:r>
      <w:r w:rsidRPr="0027086B">
        <w:rPr>
          <w:i/>
          <w:sz w:val="28"/>
          <w:szCs w:val="28"/>
          <w:vertAlign w:val="subscript"/>
        </w:rPr>
        <w:t xml:space="preserve">0 </w:t>
      </w:r>
      <w:r w:rsidRPr="0027086B">
        <w:rPr>
          <w:sz w:val="28"/>
          <w:szCs w:val="28"/>
        </w:rPr>
        <w:t>/</w:t>
      </w:r>
      <w:r w:rsidRPr="0027086B">
        <w:rPr>
          <w:i/>
          <w:sz w:val="28"/>
          <w:szCs w:val="28"/>
        </w:rPr>
        <w:t>b</w:t>
      </w:r>
      <w:r w:rsidRPr="0027086B">
        <w:rPr>
          <w:sz w:val="28"/>
          <w:szCs w:val="28"/>
        </w:rPr>
        <w:t xml:space="preserve">+0,2 (здесь </w:t>
      </w:r>
      <w:r w:rsidRPr="0027086B">
        <w:rPr>
          <w:i/>
          <w:sz w:val="28"/>
          <w:szCs w:val="28"/>
        </w:rPr>
        <w:t>z</w:t>
      </w:r>
      <w:r w:rsidRPr="0027086B">
        <w:rPr>
          <w:i/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>=8 м);</w:t>
      </w:r>
    </w:p>
    <w:p w:rsidR="004C626C" w:rsidRPr="0027086B" w:rsidRDefault="004C62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b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ширина подошвы фундамента, м;</w:t>
      </w:r>
    </w:p>
    <w:p w:rsidR="004C626C" w:rsidRPr="0027086B" w:rsidRDefault="004C62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II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осредненное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расчетное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значение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удельного веса грунтов, залегающих ниже подошвы фундамента (при наличии подземных вод определяется с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учетом взвешивающего действия воды), кН/м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 xml:space="preserve"> (тс/м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>);</w:t>
      </w:r>
    </w:p>
    <w:p w:rsidR="004C626C" w:rsidRPr="0027086B" w:rsidRDefault="004C62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perscript"/>
        </w:rPr>
        <w:t>/</w:t>
      </w:r>
      <w:r w:rsidRPr="0027086B">
        <w:rPr>
          <w:i/>
          <w:sz w:val="28"/>
          <w:szCs w:val="28"/>
          <w:vertAlign w:val="subscript"/>
        </w:rPr>
        <w:t>II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то же, залегающих выше подошвы;</w:t>
      </w:r>
    </w:p>
    <w:p w:rsidR="004C626C" w:rsidRPr="0027086B" w:rsidRDefault="004C62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с</w:t>
      </w:r>
      <w:r w:rsidRPr="0027086B">
        <w:rPr>
          <w:i/>
          <w:sz w:val="28"/>
          <w:szCs w:val="28"/>
          <w:vertAlign w:val="subscript"/>
        </w:rPr>
        <w:t>II</w:t>
      </w:r>
      <w:r w:rsidRPr="0027086B">
        <w:rPr>
          <w:sz w:val="28"/>
          <w:szCs w:val="28"/>
        </w:rPr>
        <w:t xml:space="preserve"> - расчетное значение удельного сцепления грунта, залегающего непосредственно под подошвой фундамента, кПа (тс/м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>);</w:t>
      </w:r>
    </w:p>
    <w:p w:rsidR="004C626C" w:rsidRDefault="004C62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d</w:t>
      </w:r>
      <w:r w:rsidRPr="0027086B">
        <w:rPr>
          <w:sz w:val="28"/>
          <w:szCs w:val="28"/>
          <w:vertAlign w:val="subscript"/>
        </w:rPr>
        <w:t>1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глубина заложения фундаментов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бесподвальных сооружений от уровня планировки или приведенная глубина заложения наружных и внутренних фундаментов от пола подвала, определяемая по формуле</w:t>
      </w:r>
    </w:p>
    <w:p w:rsidR="00365FEE" w:rsidRPr="0027086B" w:rsidRDefault="00365FEE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8927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0" type="#_x0000_t75" style="width:92.25pt;height:18.75pt" fillcolor="window">
            <v:imagedata r:id="rId96" o:title=""/>
          </v:shape>
        </w:pict>
      </w:r>
    </w:p>
    <w:p w:rsidR="00560948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i/>
          <w:sz w:val="28"/>
          <w:szCs w:val="28"/>
        </w:rPr>
        <w:t>h</w:t>
      </w:r>
      <w:r w:rsidRPr="0027086B">
        <w:rPr>
          <w:i/>
          <w:sz w:val="28"/>
          <w:szCs w:val="28"/>
          <w:vertAlign w:val="subscript"/>
        </w:rPr>
        <w:t>s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толщина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слоя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грунта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выше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подошвы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фундамента со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стороны подвала, м;</w:t>
      </w:r>
    </w:p>
    <w:p w:rsidR="004C626C" w:rsidRPr="0027086B" w:rsidRDefault="004C626C" w:rsidP="00A3613D">
      <w:pPr>
        <w:tabs>
          <w:tab w:val="num" w:pos="0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h</w:t>
      </w:r>
      <w:r w:rsidRPr="0027086B">
        <w:rPr>
          <w:i/>
          <w:sz w:val="28"/>
          <w:szCs w:val="28"/>
          <w:vertAlign w:val="subscript"/>
        </w:rPr>
        <w:t>cf</w:t>
      </w:r>
      <w:r w:rsidR="000313D0">
        <w:rPr>
          <w:i/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толщина конструкции пола подвала, м;</w:t>
      </w:r>
    </w:p>
    <w:p w:rsidR="004C626C" w:rsidRPr="0027086B" w:rsidRDefault="004C626C" w:rsidP="00A3613D">
      <w:pPr>
        <w:tabs>
          <w:tab w:val="num" w:pos="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sym w:font="Symbol" w:char="F067"/>
      </w:r>
      <w:r w:rsidRPr="0027086B">
        <w:rPr>
          <w:i/>
          <w:sz w:val="28"/>
          <w:szCs w:val="28"/>
          <w:vertAlign w:val="subscript"/>
        </w:rPr>
        <w:t>cf</w:t>
      </w:r>
      <w:r w:rsidR="000313D0">
        <w:rPr>
          <w:i/>
          <w:sz w:val="28"/>
          <w:szCs w:val="28"/>
          <w:vertAlign w:val="subscript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расчетное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значение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удельного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веса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конструкции пола подвала, кН/м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 xml:space="preserve"> (тс/м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>);</w:t>
      </w:r>
    </w:p>
    <w:p w:rsidR="004C626C" w:rsidRDefault="004C626C" w:rsidP="00A3613D">
      <w:pPr>
        <w:tabs>
          <w:tab w:val="num" w:pos="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</w:rPr>
        <w:t>d</w:t>
      </w:r>
      <w:r w:rsidRPr="0027086B">
        <w:rPr>
          <w:i/>
          <w:sz w:val="28"/>
          <w:szCs w:val="28"/>
          <w:vertAlign w:val="subscript"/>
        </w:rPr>
        <w:t>b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глубина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подвала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расстояние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от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уровня планировки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до пола подвала, м (для сооружений с подвалом шириной </w:t>
      </w:r>
      <w:r w:rsidRPr="0027086B">
        <w:rPr>
          <w:i/>
          <w:sz w:val="28"/>
          <w:szCs w:val="28"/>
        </w:rPr>
        <w:t xml:space="preserve">B </w:t>
      </w:r>
      <w:r w:rsidRPr="0027086B">
        <w:rPr>
          <w:sz w:val="28"/>
          <w:szCs w:val="28"/>
        </w:rPr>
        <w:sym w:font="Symbol" w:char="F0A3"/>
      </w:r>
      <w:r w:rsidRPr="0027086B">
        <w:rPr>
          <w:sz w:val="28"/>
          <w:szCs w:val="28"/>
        </w:rPr>
        <w:t xml:space="preserve"> 20 м и глубиной свыше 2 м принимается </w:t>
      </w:r>
      <w:r w:rsidRPr="0027086B">
        <w:rPr>
          <w:i/>
          <w:sz w:val="28"/>
          <w:szCs w:val="28"/>
        </w:rPr>
        <w:t>d</w:t>
      </w:r>
      <w:r w:rsidRPr="0027086B">
        <w:rPr>
          <w:i/>
          <w:sz w:val="28"/>
          <w:szCs w:val="28"/>
          <w:vertAlign w:val="subscript"/>
        </w:rPr>
        <w:t xml:space="preserve">b </w:t>
      </w:r>
      <w:r w:rsidRPr="0027086B">
        <w:rPr>
          <w:sz w:val="28"/>
          <w:szCs w:val="28"/>
        </w:rPr>
        <w:t xml:space="preserve">= 2 м, при ширине подвала </w:t>
      </w:r>
      <w:r w:rsidRPr="0027086B">
        <w:rPr>
          <w:i/>
          <w:sz w:val="28"/>
          <w:szCs w:val="28"/>
        </w:rPr>
        <w:t>B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sym w:font="Symbol" w:char="F03E"/>
      </w:r>
      <w:r w:rsidRPr="0027086B">
        <w:rPr>
          <w:sz w:val="28"/>
          <w:szCs w:val="28"/>
        </w:rPr>
        <w:t xml:space="preserve"> 20 м - </w:t>
      </w:r>
      <w:r w:rsidRPr="0027086B">
        <w:rPr>
          <w:i/>
          <w:sz w:val="28"/>
          <w:szCs w:val="28"/>
        </w:rPr>
        <w:t>d</w:t>
      </w:r>
      <w:r w:rsidRPr="0027086B">
        <w:rPr>
          <w:i/>
          <w:sz w:val="28"/>
          <w:szCs w:val="28"/>
          <w:vertAlign w:val="subscript"/>
        </w:rPr>
        <w:t xml:space="preserve">b </w:t>
      </w:r>
      <w:r w:rsidRPr="0027086B">
        <w:rPr>
          <w:sz w:val="28"/>
          <w:szCs w:val="28"/>
        </w:rPr>
        <w:t>= 0).</w:t>
      </w:r>
    </w:p>
    <w:p w:rsidR="00365FEE" w:rsidRPr="0027086B" w:rsidRDefault="00365FEE" w:rsidP="00A3613D">
      <w:pPr>
        <w:tabs>
          <w:tab w:val="num" w:pos="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6399" w:dyaOrig="620">
          <v:shape id="_x0000_i1141" type="#_x0000_t75" style="width:320.25pt;height:30.75pt" o:ole="">
            <v:imagedata r:id="rId223" o:title=""/>
          </v:shape>
          <o:OLEObject Type="Embed" ProgID="Equation.3" ShapeID="_x0000_i1141" DrawAspect="Content" ObjectID="_1470861121" r:id="rId224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Максимальное </w:t>
      </w:r>
      <w:r w:rsidRPr="0027086B">
        <w:rPr>
          <w:position w:val="-12"/>
          <w:sz w:val="28"/>
          <w:szCs w:val="28"/>
        </w:rPr>
        <w:object w:dxaOrig="480" w:dyaOrig="360">
          <v:shape id="_x0000_i1142" type="#_x0000_t75" style="width:24pt;height:18pt" o:ole="">
            <v:imagedata r:id="rId99" o:title=""/>
          </v:shape>
          <o:OLEObject Type="Embed" ProgID="Equation.DSMT4" ShapeID="_x0000_i1142" DrawAspect="Content" ObjectID="_1470861122" r:id="rId225"/>
        </w:object>
      </w:r>
      <w:r w:rsidRPr="0027086B">
        <w:rPr>
          <w:sz w:val="28"/>
          <w:szCs w:val="28"/>
        </w:rPr>
        <w:t xml:space="preserve">, среднее </w:t>
      </w:r>
      <w:r w:rsidRPr="0027086B">
        <w:rPr>
          <w:position w:val="-10"/>
          <w:sz w:val="28"/>
          <w:szCs w:val="28"/>
        </w:rPr>
        <w:object w:dxaOrig="240" w:dyaOrig="260">
          <v:shape id="_x0000_i1143" type="#_x0000_t75" style="width:12pt;height:12.75pt" o:ole="">
            <v:imagedata r:id="rId101" o:title=""/>
          </v:shape>
          <o:OLEObject Type="Embed" ProgID="Equation.DSMT4" ShapeID="_x0000_i1143" DrawAspect="Content" ObjectID="_1470861123" r:id="rId226"/>
        </w:object>
      </w:r>
      <w:r w:rsidRPr="0027086B">
        <w:rPr>
          <w:sz w:val="28"/>
          <w:szCs w:val="28"/>
        </w:rPr>
        <w:t xml:space="preserve">и минимальное </w:t>
      </w:r>
      <w:r w:rsidRPr="0027086B">
        <w:rPr>
          <w:position w:val="-12"/>
          <w:sz w:val="28"/>
          <w:szCs w:val="28"/>
        </w:rPr>
        <w:object w:dxaOrig="440" w:dyaOrig="360">
          <v:shape id="_x0000_i1144" type="#_x0000_t75" style="width:21.75pt;height:18pt" o:ole="">
            <v:imagedata r:id="rId103" o:title=""/>
          </v:shape>
          <o:OLEObject Type="Embed" ProgID="Equation.DSMT4" ShapeID="_x0000_i1144" DrawAspect="Content" ObjectID="_1470861124" r:id="rId227"/>
        </w:object>
      </w:r>
      <w:r w:rsidRPr="0027086B">
        <w:rPr>
          <w:sz w:val="28"/>
          <w:szCs w:val="28"/>
        </w:rPr>
        <w:t xml:space="preserve"> давления по подошве внецентренно нагруженного фундамента должны удовлетворять условиям: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position w:val="-50"/>
          <w:sz w:val="28"/>
          <w:szCs w:val="28"/>
        </w:rPr>
        <w:object w:dxaOrig="1300" w:dyaOrig="1120">
          <v:shape id="_x0000_i1145" type="#_x0000_t75" style="width:65.25pt;height:56.25pt" o:ole="">
            <v:imagedata r:id="rId105" o:title=""/>
          </v:shape>
          <o:OLEObject Type="Embed" ProgID="Equation.DSMT4" ShapeID="_x0000_i1145" DrawAspect="Content" ObjectID="_1470861125" r:id="rId228"/>
        </w:object>
      </w:r>
    </w:p>
    <w:p w:rsidR="00C971E7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position w:val="-28"/>
          <w:sz w:val="28"/>
          <w:szCs w:val="28"/>
        </w:rPr>
        <w:object w:dxaOrig="7839" w:dyaOrig="680">
          <v:shape id="_x0000_i1146" type="#_x0000_t75" style="width:392.25pt;height:33.75pt" o:ole="">
            <v:imagedata r:id="rId229" o:title=""/>
          </v:shape>
          <o:OLEObject Type="Embed" ProgID="Equation.DSMT4" ShapeID="_x0000_i1146" DrawAspect="Content" ObjectID="_1470861126" r:id="rId230"/>
        </w:object>
      </w:r>
    </w:p>
    <w:p w:rsidR="00C971E7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position w:val="-14"/>
          <w:sz w:val="28"/>
          <w:szCs w:val="28"/>
        </w:rPr>
        <w:object w:dxaOrig="5280" w:dyaOrig="400">
          <v:shape id="_x0000_i1147" type="#_x0000_t75" style="width:264pt;height:20.25pt" o:ole="">
            <v:imagedata r:id="rId231" o:title=""/>
          </v:shape>
          <o:OLEObject Type="Embed" ProgID="Equation.DSMT4" ShapeID="_x0000_i1147" DrawAspect="Content" ObjectID="_1470861127" r:id="rId232"/>
        </w:object>
      </w:r>
    </w:p>
    <w:p w:rsidR="00C971E7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position w:val="-24"/>
          <w:sz w:val="28"/>
          <w:szCs w:val="28"/>
        </w:rPr>
        <w:object w:dxaOrig="3560" w:dyaOrig="660">
          <v:shape id="_x0000_i1148" type="#_x0000_t75" style="width:177.75pt;height:33pt" o:ole="">
            <v:imagedata r:id="rId233" o:title=""/>
          </v:shape>
          <o:OLEObject Type="Embed" ProgID="Equation.DSMT4" ShapeID="_x0000_i1148" DrawAspect="Content" ObjectID="_1470861128" r:id="rId234"/>
        </w:object>
      </w:r>
    </w:p>
    <w:p w:rsidR="004C626C" w:rsidRPr="0027086B" w:rsidRDefault="00C971E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4560" w:dyaOrig="480">
          <v:shape id="_x0000_i1149" type="#_x0000_t75" style="width:228pt;height:24pt" o:ole="">
            <v:imagedata r:id="rId235" o:title=""/>
          </v:shape>
          <o:OLEObject Type="Embed" ProgID="Equation.3" ShapeID="_x0000_i1149" DrawAspect="Content" ObjectID="_1470861129" r:id="rId236"/>
        </w:object>
      </w:r>
    </w:p>
    <w:p w:rsidR="004C626C" w:rsidRPr="0027086B" w:rsidRDefault="00C971E7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620" w:dyaOrig="660">
          <v:shape id="_x0000_i1150" type="#_x0000_t75" style="width:281.25pt;height:33pt" o:ole="">
            <v:imagedata r:id="rId237" o:title=""/>
          </v:shape>
          <o:OLEObject Type="Embed" ProgID="Equation.3" ShapeID="_x0000_i1150" DrawAspect="Content" ObjectID="_1470861130" r:id="rId238"/>
        </w:object>
      </w:r>
    </w:p>
    <w:p w:rsidR="004C626C" w:rsidRDefault="009B32C7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6039" w:dyaOrig="680">
          <v:shape id="_x0000_i1151" type="#_x0000_t75" style="width:302.25pt;height:33.75pt" o:ole="">
            <v:imagedata r:id="rId239" o:title=""/>
          </v:shape>
          <o:OLEObject Type="Embed" ProgID="Equation.3" ShapeID="_x0000_i1151" DrawAspect="Content" ObjectID="_1470861131" r:id="rId240"/>
        </w:object>
      </w:r>
    </w:p>
    <w:p w:rsidR="00365FEE" w:rsidRPr="0027086B" w:rsidRDefault="00365FEE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Определяем коэффициент запаса:</w:t>
      </w:r>
    </w:p>
    <w:p w:rsidR="00560948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9B32C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2"/>
          <w:sz w:val="28"/>
          <w:szCs w:val="28"/>
        </w:rPr>
        <w:object w:dxaOrig="5260" w:dyaOrig="1359">
          <v:shape id="_x0000_i1152" type="#_x0000_t75" style="width:263.25pt;height:68.25pt" o:ole="">
            <v:imagedata r:id="rId241" o:title=""/>
          </v:shape>
          <o:OLEObject Type="Embed" ProgID="Equation.3" ShapeID="_x0000_i1152" DrawAspect="Content" ObjectID="_1470861132" r:id="rId242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365FEE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Условие </w:t>
      </w:r>
      <w:r w:rsidRPr="0027086B">
        <w:rPr>
          <w:position w:val="-12"/>
          <w:sz w:val="28"/>
          <w:szCs w:val="28"/>
        </w:rPr>
        <w:object w:dxaOrig="1180" w:dyaOrig="360">
          <v:shape id="_x0000_i1153" type="#_x0000_t75" style="width:59.25pt;height:18pt" o:ole="">
            <v:imagedata r:id="rId115" o:title=""/>
          </v:shape>
          <o:OLEObject Type="Embed" ProgID="Equation.DSMT4" ShapeID="_x0000_i1153" DrawAspect="Content" ObjectID="_1470861133" r:id="rId243"/>
        </w:object>
      </w:r>
      <w:r w:rsidRPr="0027086B">
        <w:rPr>
          <w:sz w:val="28"/>
          <w:szCs w:val="28"/>
        </w:rPr>
        <w:t xml:space="preserve"> выполняется с запасом (</w:t>
      </w:r>
      <w:r w:rsidRPr="0027086B">
        <w:rPr>
          <w:sz w:val="28"/>
          <w:szCs w:val="28"/>
          <w:lang w:val="en-US"/>
        </w:rPr>
        <w:t>k</w:t>
      </w:r>
      <w:r w:rsidRPr="0027086B">
        <w:rPr>
          <w:sz w:val="28"/>
          <w:szCs w:val="28"/>
        </w:rPr>
        <w:t xml:space="preserve">з,1 = </w:t>
      </w:r>
      <w:r w:rsidR="009B32C7" w:rsidRPr="0027086B">
        <w:rPr>
          <w:sz w:val="28"/>
          <w:szCs w:val="28"/>
        </w:rPr>
        <w:t>15</w:t>
      </w:r>
      <w:r w:rsidRPr="0027086B">
        <w:rPr>
          <w:sz w:val="28"/>
          <w:szCs w:val="28"/>
        </w:rPr>
        <w:t xml:space="preserve">%), следовательно, размеры подошвы оставляем равными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=3,</w:t>
      </w:r>
      <w:r w:rsidR="009B32C7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м,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>=2,</w:t>
      </w:r>
      <w:r w:rsidR="009B32C7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м.</w:t>
      </w:r>
    </w:p>
    <w:p w:rsidR="00007DC3" w:rsidRPr="00365FEE" w:rsidRDefault="00007D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u w:val="single"/>
        </w:rPr>
        <w:t>Второе невыгодное сочетание нагрузок</w:t>
      </w:r>
      <w:r w:rsidRPr="0027086B">
        <w:rPr>
          <w:sz w:val="28"/>
          <w:szCs w:val="28"/>
        </w:rPr>
        <w:t xml:space="preserve"> (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  <w:vertAlign w:val="subscript"/>
          <w:lang w:val="en-US"/>
        </w:rPr>
        <w:t>max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M</w:t>
      </w:r>
      <w:r w:rsidRPr="0027086B">
        <w:rPr>
          <w:sz w:val="28"/>
          <w:szCs w:val="28"/>
        </w:rPr>
        <w:t xml:space="preserve">), средняя колонна: </w: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4880" w:dyaOrig="320">
          <v:shape id="_x0000_i1154" type="#_x0000_t75" style="width:243.75pt;height:15.75pt" o:ole="">
            <v:imagedata r:id="rId244" o:title=""/>
          </v:shape>
          <o:OLEObject Type="Embed" ProgID="Equation.3" ShapeID="_x0000_i1154" DrawAspect="Content" ObjectID="_1470861134" r:id="rId245"/>
        </w:objec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Проверяем размеры подошвы фундамента,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=3,</w:t>
      </w:r>
      <w:r w:rsidR="009B32C7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м,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>=2,4 м:</w:t>
      </w:r>
      <w:r w:rsidR="000313D0">
        <w:rPr>
          <w:sz w:val="28"/>
          <w:szCs w:val="28"/>
        </w:rPr>
        <w:t xml:space="preserve"> </w:t>
      </w: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Давления на основание по подошве фундамента равны: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9B32C7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6"/>
          <w:sz w:val="28"/>
          <w:szCs w:val="28"/>
        </w:rPr>
        <w:object w:dxaOrig="7839" w:dyaOrig="2240">
          <v:shape id="_x0000_i1155" type="#_x0000_t75" style="width:392.25pt;height:111.75pt" o:ole="">
            <v:imagedata r:id="rId246" o:title=""/>
          </v:shape>
          <o:OLEObject Type="Embed" ProgID="Equation.3" ShapeID="_x0000_i1155" DrawAspect="Content" ObjectID="_1470861135" r:id="rId247"/>
        </w:object>
      </w:r>
    </w:p>
    <w:p w:rsidR="004C626C" w:rsidRPr="0027086B" w:rsidRDefault="00007DC3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640" w:dyaOrig="660">
          <v:shape id="_x0000_i1156" type="#_x0000_t75" style="width:282pt;height:33pt" o:ole="">
            <v:imagedata r:id="rId248" o:title=""/>
          </v:shape>
          <o:OLEObject Type="Embed" ProgID="Equation.3" ShapeID="_x0000_i1156" DrawAspect="Content" ObjectID="_1470861136" r:id="rId249"/>
        </w:object>
      </w:r>
    </w:p>
    <w:p w:rsidR="004C626C" w:rsidRPr="0027086B" w:rsidRDefault="009B32C7" w:rsidP="00A3613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6140" w:dyaOrig="680">
          <v:shape id="_x0000_i1157" type="#_x0000_t75" style="width:306.75pt;height:33.75pt" o:ole="">
            <v:imagedata r:id="rId250" o:title=""/>
          </v:shape>
          <o:OLEObject Type="Embed" ProgID="Equation.3" ShapeID="_x0000_i1157" DrawAspect="Content" ObjectID="_1470861137" r:id="rId251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Определяем коэффициент запаса:</w:t>
      </w:r>
    </w:p>
    <w:p w:rsidR="00365FEE" w:rsidRPr="0027086B" w:rsidRDefault="00007DC3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2"/>
          <w:sz w:val="28"/>
          <w:szCs w:val="28"/>
        </w:rPr>
        <w:object w:dxaOrig="5440" w:dyaOrig="1359">
          <v:shape id="_x0000_i1158" type="#_x0000_t75" style="width:272.25pt;height:68.25pt" o:ole="">
            <v:imagedata r:id="rId252" o:title=""/>
          </v:shape>
          <o:OLEObject Type="Embed" ProgID="Equation.3" ShapeID="_x0000_i1158" DrawAspect="Content" ObjectID="_1470861138" r:id="rId253"/>
        </w:object>
      </w: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C626C" w:rsidRPr="0027086B" w:rsidRDefault="004C626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Окончательно принимаем размеры подошвы фундамента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=3,</w:t>
      </w:r>
      <w:r w:rsidR="00007DC3" w:rsidRPr="0027086B">
        <w:rPr>
          <w:sz w:val="28"/>
          <w:szCs w:val="28"/>
        </w:rPr>
        <w:t>3</w:t>
      </w:r>
      <w:r w:rsidRPr="0027086B">
        <w:rPr>
          <w:sz w:val="28"/>
          <w:szCs w:val="28"/>
        </w:rPr>
        <w:t xml:space="preserve"> м,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>=2,</w:t>
      </w:r>
      <w:r w:rsidR="00007DC3" w:rsidRPr="0027086B">
        <w:rPr>
          <w:sz w:val="28"/>
          <w:szCs w:val="28"/>
        </w:rPr>
        <w:t>4</w:t>
      </w:r>
      <w:r w:rsidRPr="0027086B">
        <w:rPr>
          <w:sz w:val="28"/>
          <w:szCs w:val="28"/>
        </w:rPr>
        <w:t xml:space="preserve"> м.</w:t>
      </w:r>
    </w:p>
    <w:p w:rsidR="00F2636D" w:rsidRPr="0027086B" w:rsidRDefault="00F2636D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Проверка прочности подстилающего слоя.</w:t>
      </w: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 наличии в пределах сжимаемой толщи основания фундаментов на определенной глубине слоя более слабого грунта, чем вышележащий (несущий) слой, залегающий непосредственно под подошвой, размеры фундаментов должны назначаться с учетом проверки прочности подстилающего слоя [2, 3]. Несоблюдение данных требований может привести к значительным деформациям, а также потери несущей способности основания.</w:t>
      </w:r>
      <w:r w:rsidR="00365FEE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О наличии более слабого слоя грунта в основании, по сравнению с вышележащими слоями, можно судить по прочностным характеристикам φ и С, табличному значению расчетного сопротивления грунта основания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</w:rPr>
        <w:t>о и модулю общей деформации Ео. Для подстилающего слоя данные характеристики меньше, чем для вышележащих грунтов, залегающих под подошвой фундаментов.</w:t>
      </w:r>
      <w:r w:rsidR="00365FEE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В нашем случае: ИГЭ1 (слой залегания фундамента) имеет следующие характеристики 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65FEE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φ = 28 град, С = 0 кПа,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= 300 кПа, Е</w:t>
      </w:r>
      <w:r w:rsidRPr="0027086B">
        <w:rPr>
          <w:sz w:val="28"/>
          <w:szCs w:val="28"/>
          <w:vertAlign w:val="subscript"/>
        </w:rPr>
        <w:t>о</w:t>
      </w:r>
      <w:r w:rsidRPr="0027086B">
        <w:rPr>
          <w:sz w:val="28"/>
          <w:szCs w:val="28"/>
        </w:rPr>
        <w:t xml:space="preserve"> = 13 МПа. ИГЭ2, ИГЭ3 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(подстилающие слои) имеют следующие характеристики φ = 18 град, С = 20 кПа,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= 170,33 кПа, Е</w:t>
      </w:r>
      <w:r w:rsidRPr="0027086B">
        <w:rPr>
          <w:sz w:val="28"/>
          <w:szCs w:val="28"/>
          <w:vertAlign w:val="subscript"/>
        </w:rPr>
        <w:t>о</w:t>
      </w:r>
      <w:r w:rsidRPr="0027086B">
        <w:rPr>
          <w:sz w:val="28"/>
          <w:szCs w:val="28"/>
        </w:rPr>
        <w:t xml:space="preserve"> = 10,9 МПа.</w:t>
      </w:r>
    </w:p>
    <w:p w:rsidR="00F2636D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FEE" w:rsidRPr="0027086B">
        <w:rPr>
          <w:sz w:val="28"/>
          <w:szCs w:val="28"/>
        </w:rPr>
        <w:object w:dxaOrig="14295" w:dyaOrig="8130">
          <v:shape id="_x0000_i1159" type="#_x0000_t75" style="width:235.5pt;height:189.75pt" o:ole="">
            <v:imagedata r:id="rId129" o:title="" croptop="7360f" cropbottom="8819f" cropleft="16115f" cropright="15074f"/>
          </v:shape>
          <o:OLEObject Type="Embed" ProgID="AutoCAD.Drawing.15" ShapeID="_x0000_i1159" DrawAspect="Content" ObjectID="_1470861139" r:id="rId254"/>
        </w:object>
      </w: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4. Схема к определению размеров подошвы фундамента с учетом прочности подстилающего слоя</w:t>
      </w:r>
      <w:r w:rsidR="00365FEE">
        <w:rPr>
          <w:sz w:val="28"/>
          <w:szCs w:val="28"/>
        </w:rPr>
        <w:t>.</w:t>
      </w:r>
    </w:p>
    <w:p w:rsidR="00560948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 проверке прочности подстилающего слоя должно выполняться условие [3, 8]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0313D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36D" w:rsidRPr="0027086B">
        <w:rPr>
          <w:position w:val="-14"/>
          <w:sz w:val="28"/>
          <w:szCs w:val="28"/>
        </w:rPr>
        <w:object w:dxaOrig="1440" w:dyaOrig="380">
          <v:shape id="_x0000_i1160" type="#_x0000_t75" style="width:1in;height:18.75pt" o:ole="">
            <v:imagedata r:id="rId131" o:title=""/>
          </v:shape>
          <o:OLEObject Type="Embed" ProgID="Equation.DSMT4" ShapeID="_x0000_i1160" DrawAspect="Content" ObjectID="_1470861140" r:id="rId255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position w:val="-14"/>
          <w:sz w:val="28"/>
          <w:szCs w:val="28"/>
        </w:rPr>
        <w:object w:dxaOrig="760" w:dyaOrig="380">
          <v:shape id="_x0000_i1161" type="#_x0000_t75" style="width:38.25pt;height:18.75pt" o:ole="">
            <v:imagedata r:id="rId133" o:title=""/>
          </v:shape>
          <o:OLEObject Type="Embed" ProgID="Equation.DSMT4" ShapeID="_x0000_i1161" DrawAspect="Content" ObjectID="_1470861141" r:id="rId256"/>
        </w:object>
      </w:r>
      <w:r w:rsidRPr="0027086B">
        <w:rPr>
          <w:sz w:val="28"/>
          <w:szCs w:val="28"/>
        </w:rPr>
        <w:t xml:space="preserve"> - соответственно напряжения в грунте от собственного веса и внешней нагрузки в уровне кровли подстилающего слоя.</w:t>
      </w: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sz w:val="28"/>
          <w:szCs w:val="28"/>
          <w:lang w:val="en-US"/>
        </w:rPr>
        <w:t>R</w:t>
      </w:r>
      <w:r w:rsidRPr="0027086B">
        <w:rPr>
          <w:i/>
          <w:sz w:val="28"/>
          <w:szCs w:val="28"/>
          <w:vertAlign w:val="subscript"/>
          <w:lang w:val="en-US"/>
        </w:rPr>
        <w:t>z</w:t>
      </w:r>
      <w:r w:rsidRPr="0027086B">
        <w:rPr>
          <w:sz w:val="28"/>
          <w:szCs w:val="28"/>
        </w:rPr>
        <w:t xml:space="preserve"> – расчетное сопротивление подстилающего слоя грунта.</w:t>
      </w: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Напряжения в грунте от собственного веса на глубине </w:t>
      </w:r>
      <w:r w:rsidRPr="0027086B">
        <w:rPr>
          <w:i/>
          <w:sz w:val="28"/>
          <w:szCs w:val="28"/>
          <w:lang w:val="en-US"/>
        </w:rPr>
        <w:t>h</w:t>
      </w:r>
      <w:r w:rsidRPr="0027086B">
        <w:rPr>
          <w:i/>
          <w:sz w:val="28"/>
          <w:szCs w:val="28"/>
        </w:rPr>
        <w:t xml:space="preserve"> </w:t>
      </w:r>
      <w:r w:rsidRPr="0027086B">
        <w:rPr>
          <w:sz w:val="28"/>
          <w:szCs w:val="28"/>
        </w:rPr>
        <w:t>= 4,1 м равны: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2659" w:dyaOrig="380">
          <v:shape id="_x0000_i1162" type="#_x0000_t75" style="width:132.75pt;height:18.75pt" o:ole="">
            <v:imagedata r:id="rId135" o:title=""/>
          </v:shape>
          <o:OLEObject Type="Embed" ProgID="Equation.3" ShapeID="_x0000_i1162" DrawAspect="Content" ObjectID="_1470861142" r:id="rId257"/>
        </w:object>
      </w:r>
      <w:r w:rsidRPr="0027086B">
        <w:rPr>
          <w:sz w:val="28"/>
          <w:szCs w:val="28"/>
        </w:rPr>
        <w:t>кПа (0,697 кгс/см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>).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Для определения дополнительных напряжений в грунте (от внешней нагрузки) на глубине </w:t>
      </w:r>
      <w:r w:rsidRPr="0027086B">
        <w:rPr>
          <w:sz w:val="28"/>
          <w:szCs w:val="28"/>
          <w:lang w:val="en-US"/>
        </w:rPr>
        <w:t>z</w:t>
      </w:r>
      <w:r w:rsidRPr="0027086B">
        <w:rPr>
          <w:sz w:val="28"/>
          <w:szCs w:val="28"/>
        </w:rPr>
        <w:t xml:space="preserve"> = 2,4 м от подошвы фундамента находим среднее давление под подошвой фундамента.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3720" w:dyaOrig="660">
          <v:shape id="_x0000_i1163" type="#_x0000_t75" style="width:186pt;height:33pt" o:ole="">
            <v:imagedata r:id="rId258" o:title=""/>
          </v:shape>
          <o:OLEObject Type="Embed" ProgID="Equation.3" ShapeID="_x0000_i1163" DrawAspect="Content" ObjectID="_1470861143" r:id="rId259"/>
        </w:object>
      </w:r>
      <w:r w:rsidRPr="0027086B">
        <w:rPr>
          <w:sz w:val="28"/>
          <w:szCs w:val="28"/>
        </w:rPr>
        <w:t>кПа.</w:t>
      </w: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Находим коэффициент α=0,414 по [3, табл.1, прил.2], при ς=2</w:t>
      </w:r>
      <w:r w:rsidRPr="0027086B">
        <w:rPr>
          <w:sz w:val="28"/>
          <w:szCs w:val="28"/>
          <w:lang w:val="en-US"/>
        </w:rPr>
        <w:t>z</w:t>
      </w:r>
      <w:r w:rsidRPr="0027086B">
        <w:rPr>
          <w:sz w:val="28"/>
          <w:szCs w:val="28"/>
        </w:rPr>
        <w:t>/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 = 2∙2,4/2,4=2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и </w:t>
      </w:r>
      <w:r w:rsidRPr="0027086B">
        <w:rPr>
          <w:sz w:val="28"/>
          <w:szCs w:val="28"/>
          <w:lang w:val="en-US"/>
        </w:rPr>
        <w:t>η</w:t>
      </w:r>
      <w:r w:rsidRPr="0027086B">
        <w:rPr>
          <w:sz w:val="28"/>
          <w:szCs w:val="28"/>
        </w:rPr>
        <w:t xml:space="preserve"> =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/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 = 1,375, Тогда: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5060" w:dyaOrig="380">
          <v:shape id="_x0000_i1164" type="#_x0000_t75" style="width:252.75pt;height:18.75pt" o:ole="">
            <v:imagedata r:id="rId260" o:title=""/>
          </v:shape>
          <o:OLEObject Type="Embed" ProgID="Equation.3" ShapeID="_x0000_i1164" DrawAspect="Content" ObjectID="_1470861144" r:id="rId261"/>
        </w:object>
      </w:r>
      <w:r w:rsidRPr="0027086B">
        <w:rPr>
          <w:sz w:val="28"/>
          <w:szCs w:val="28"/>
        </w:rPr>
        <w:t>кПа.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Для вычисления расчетного сопротивления подстилающего слоя грунта </w:t>
      </w: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z</w:t>
      </w:r>
      <w:r w:rsidRPr="0027086B">
        <w:rPr>
          <w:sz w:val="28"/>
          <w:szCs w:val="28"/>
        </w:rPr>
        <w:t xml:space="preserve"> необходимо определить размеры подошвы условного фундамента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  <w:lang w:val="en-US"/>
        </w:rPr>
        <w:t>y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  <w:vertAlign w:val="subscript"/>
          <w:lang w:val="en-US"/>
        </w:rPr>
        <w:t>y</w:t>
      </w:r>
      <w:r w:rsidRPr="0027086B">
        <w:rPr>
          <w:sz w:val="28"/>
          <w:szCs w:val="28"/>
        </w:rPr>
        <w:t>.</w:t>
      </w: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Площадь условного фундамента в случае прямоугольной формы в плане вычисляется по формуле:</w:t>
      </w:r>
    </w:p>
    <w:p w:rsidR="00560948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65FEE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3580" w:dyaOrig="700">
          <v:shape id="_x0000_i1165" type="#_x0000_t75" style="width:179.25pt;height:35.25pt" o:ole="">
            <v:imagedata r:id="rId262" o:title=""/>
          </v:shape>
          <o:OLEObject Type="Embed" ProgID="Equation.3" ShapeID="_x0000_i1165" DrawAspect="Content" ObjectID="_1470861145" r:id="rId263"/>
        </w:object>
      </w:r>
      <w:r w:rsidRPr="0027086B">
        <w:rPr>
          <w:sz w:val="28"/>
          <w:szCs w:val="28"/>
        </w:rPr>
        <w:t>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 xml:space="preserve">, 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ширина подошвы условного фундамента:</w:t>
      </w:r>
    </w:p>
    <w:p w:rsidR="00365FEE" w:rsidRPr="0027086B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07687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7020" w:dyaOrig="800">
          <v:shape id="_x0000_i1166" type="#_x0000_t75" style="width:351pt;height:39.75pt" o:ole="">
            <v:imagedata r:id="rId264" o:title=""/>
          </v:shape>
          <o:OLEObject Type="Embed" ProgID="Equation.DSMT4" ShapeID="_x0000_i1166" DrawAspect="Content" ObjectID="_1470861146" r:id="rId265"/>
        </w:object>
      </w:r>
      <w:r w:rsidR="00F2636D" w:rsidRPr="0027086B">
        <w:rPr>
          <w:sz w:val="28"/>
          <w:szCs w:val="28"/>
        </w:rPr>
        <w:t>м</w:t>
      </w:r>
      <w:r w:rsidR="00F2636D" w:rsidRPr="0027086B">
        <w:rPr>
          <w:sz w:val="28"/>
          <w:szCs w:val="28"/>
          <w:vertAlign w:val="superscript"/>
        </w:rPr>
        <w:t>2</w:t>
      </w: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6640" w:dyaOrig="620">
          <v:shape id="_x0000_i1167" type="#_x0000_t75" style="width:332.25pt;height:30.75pt" o:ole="">
            <v:imagedata r:id="rId145" o:title=""/>
          </v:shape>
          <o:OLEObject Type="Embed" ProgID="Equation.3" ShapeID="_x0000_i1167" DrawAspect="Content" ObjectID="_1470861147" r:id="rId266"/>
        </w:objec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65FEE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Проверка условия: </w:t>
      </w:r>
    </w:p>
    <w:p w:rsidR="00365FEE" w:rsidRDefault="00365FE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07687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4700" w:dyaOrig="380">
          <v:shape id="_x0000_i1168" type="#_x0000_t75" style="width:234.75pt;height:18.75pt" o:ole="">
            <v:imagedata r:id="rId267" o:title=""/>
          </v:shape>
          <o:OLEObject Type="Embed" ProgID="Equation.3" ShapeID="_x0000_i1168" DrawAspect="Content" ObjectID="_1470861148" r:id="rId268"/>
        </w:object>
      </w:r>
      <w:r w:rsidR="00F2636D" w:rsidRPr="0027086B">
        <w:rPr>
          <w:sz w:val="28"/>
          <w:szCs w:val="28"/>
        </w:rPr>
        <w:t>кПа.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2636D" w:rsidRPr="0027086B" w:rsidRDefault="00F2636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Условие выполняется, следовательно, размеры подошвы фундамента оставляем прежними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=2,4 м, 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</w:rPr>
        <w:t>=3,3 м.</w:t>
      </w:r>
    </w:p>
    <w:p w:rsidR="00007DC3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849" w:rsidRPr="0027086B" w:rsidRDefault="007C4849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Определение конечных осадок </w:t>
      </w:r>
      <w:r w:rsidR="00A55F73" w:rsidRPr="0027086B">
        <w:rPr>
          <w:b/>
          <w:sz w:val="28"/>
          <w:szCs w:val="28"/>
        </w:rPr>
        <w:t xml:space="preserve">среднего </w:t>
      </w:r>
      <w:r w:rsidRPr="0027086B">
        <w:rPr>
          <w:b/>
          <w:sz w:val="28"/>
          <w:szCs w:val="28"/>
        </w:rPr>
        <w:t>фундамент</w:t>
      </w:r>
      <w:r w:rsidR="00A55F73" w:rsidRPr="0027086B">
        <w:rPr>
          <w:b/>
          <w:sz w:val="28"/>
          <w:szCs w:val="28"/>
        </w:rPr>
        <w:t>а</w:t>
      </w:r>
      <w:r w:rsidRPr="0027086B">
        <w:rPr>
          <w:b/>
          <w:sz w:val="28"/>
          <w:szCs w:val="28"/>
        </w:rPr>
        <w:t>.</w:t>
      </w:r>
    </w:p>
    <w:p w:rsidR="00843493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4295" w:dyaOrig="8130">
          <v:shape id="_x0000_i1169" type="#_x0000_t75" style="width:294pt;height:169.5pt" o:ole="">
            <v:imagedata r:id="rId269" o:title="" croptop="9464f" cropbottom="8915f" cropleft="15853f" cropright="6964f"/>
          </v:shape>
          <o:OLEObject Type="Embed" ProgID="AutoCAD.Drawing.15" ShapeID="_x0000_i1169" DrawAspect="Content" ObjectID="_1470861149" r:id="rId270"/>
        </w:object>
      </w:r>
      <w:r w:rsidR="008952AB" w:rsidRPr="0027086B">
        <w:rPr>
          <w:sz w:val="28"/>
          <w:szCs w:val="28"/>
        </w:rPr>
        <w:t xml:space="preserve"> </w:t>
      </w:r>
    </w:p>
    <w:p w:rsidR="007C4849" w:rsidRPr="0027086B" w:rsidRDefault="008952A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7. Схема к определению размеров осадки фундамента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Разделяем в первом приближении сжимаемую толщу основания на элементарные слои, толщиной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 = (0,2 – 0,4)∙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 = 0,3∙2,</w:t>
      </w:r>
      <w:r w:rsidR="00A55F73" w:rsidRPr="0027086B">
        <w:rPr>
          <w:sz w:val="28"/>
          <w:szCs w:val="28"/>
        </w:rPr>
        <w:t>7</w:t>
      </w:r>
      <w:r w:rsidRPr="0027086B">
        <w:rPr>
          <w:sz w:val="28"/>
          <w:szCs w:val="28"/>
        </w:rPr>
        <w:t xml:space="preserve"> = 0,72 м. При этом мощность элементарных слоев может быть различной, и назначается таким образом, чтобы границы раздела пластов совпадала с границей раздела элементарных слоев.</w:t>
      </w:r>
    </w:p>
    <w:p w:rsidR="007C4849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Определим напряжение от собственного веса грунта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zq</w:t>
      </w:r>
      <w:r w:rsidRPr="0027086B">
        <w:rPr>
          <w:sz w:val="28"/>
          <w:szCs w:val="28"/>
          <w:vertAlign w:val="subscript"/>
        </w:rPr>
        <w:t>,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и дополнительное напряжение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o</w:t>
      </w:r>
      <w:r w:rsidRPr="0027086B">
        <w:rPr>
          <w:sz w:val="28"/>
          <w:szCs w:val="28"/>
        </w:rPr>
        <w:t xml:space="preserve"> в уровне подошвы фундамента.</w: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2620" w:dyaOrig="380">
          <v:shape id="_x0000_i1170" type="#_x0000_t75" style="width:131.25pt;height:18.75pt" o:ole="">
            <v:imagedata r:id="rId151" o:title=""/>
          </v:shape>
          <o:OLEObject Type="Embed" ProgID="Equation.DSMT4" ShapeID="_x0000_i1170" DrawAspect="Content" ObjectID="_1470861150" r:id="rId271"/>
        </w:object>
      </w:r>
      <w:r w:rsidRPr="0027086B">
        <w:rPr>
          <w:sz w:val="28"/>
          <w:szCs w:val="28"/>
        </w:rPr>
        <w:t>кПа</w:t>
      </w:r>
    </w:p>
    <w:p w:rsidR="007C4849" w:rsidRPr="0027086B" w:rsidRDefault="0007687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879" w:dyaOrig="380">
          <v:shape id="_x0000_i1171" type="#_x0000_t75" style="width:194.25pt;height:18.75pt" o:ole="">
            <v:imagedata r:id="rId272" o:title=""/>
          </v:shape>
          <o:OLEObject Type="Embed" ProgID="Equation.DSMT4" ShapeID="_x0000_i1171" DrawAspect="Content" ObjectID="_1470861151" r:id="rId273"/>
        </w:object>
      </w:r>
      <w:r w:rsidR="007C4849" w:rsidRPr="0027086B">
        <w:rPr>
          <w:sz w:val="28"/>
          <w:szCs w:val="28"/>
        </w:rPr>
        <w:t>кПа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Вычисляем дополнительное напряжение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zp</w:t>
      </w:r>
      <w:r w:rsidRPr="0027086B">
        <w:rPr>
          <w:sz w:val="28"/>
          <w:szCs w:val="28"/>
        </w:rPr>
        <w:t xml:space="preserve"> на границах выделенных слоев:</w:t>
      </w:r>
    </w:p>
    <w:p w:rsidR="00562620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1180" w:dyaOrig="380">
          <v:shape id="_x0000_i1172" type="#_x0000_t75" style="width:59.25pt;height:18.75pt" o:ole="">
            <v:imagedata r:id="rId155" o:title=""/>
          </v:shape>
          <o:OLEObject Type="Embed" ProgID="Equation.DSMT4" ShapeID="_x0000_i1172" DrawAspect="Content" ObjectID="_1470861152" r:id="rId274"/>
        </w:object>
      </w:r>
      <w:r w:rsidRPr="0027086B">
        <w:rPr>
          <w:sz w:val="28"/>
          <w:szCs w:val="28"/>
        </w:rPr>
        <w:t xml:space="preserve">,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α – коэффициент, учитывающий изменение по глубине основания дополнительного напряжения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zq</w:t>
      </w:r>
      <w:r w:rsidRPr="0027086B">
        <w:rPr>
          <w:sz w:val="28"/>
          <w:szCs w:val="28"/>
        </w:rPr>
        <w:t xml:space="preserve"> и принимаемый в зависимости от относительной глубины и отношения сторон фундамента.</w:t>
      </w: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Результаты расчета сводим в табл.</w:t>
      </w:r>
      <w:r w:rsidR="008952AB" w:rsidRPr="0027086B">
        <w:rPr>
          <w:sz w:val="28"/>
          <w:szCs w:val="28"/>
        </w:rPr>
        <w:t>5</w:t>
      </w: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Для определения нижней границы сжимаемой толщи основания фундамента вычисляем напряжение от собственного веса грунта </w:t>
      </w:r>
      <w:r w:rsidRPr="0027086B">
        <w:rPr>
          <w:sz w:val="28"/>
          <w:szCs w:val="28"/>
          <w:lang w:val="en-US"/>
        </w:rPr>
        <w:t>p</w:t>
      </w:r>
      <w:r w:rsidRPr="0027086B">
        <w:rPr>
          <w:sz w:val="28"/>
          <w:szCs w:val="28"/>
          <w:vertAlign w:val="subscript"/>
          <w:lang w:val="en-US"/>
        </w:rPr>
        <w:t>zq</w:t>
      </w:r>
      <w:r w:rsidRPr="0027086B">
        <w:rPr>
          <w:sz w:val="28"/>
          <w:szCs w:val="28"/>
        </w:rPr>
        <w:t xml:space="preserve"> на границах пластов грунта и выделенных слоев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>. При этом для суглинков, залегающей ниже уровня грунтовых вод, удельный вес принимается без учета взвешивающего действия воды.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952AB" w:rsidRPr="0027086B" w:rsidRDefault="008952AB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Таблица 5</w:t>
      </w:r>
    </w:p>
    <w:tbl>
      <w:tblPr>
        <w:tblW w:w="8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775"/>
        <w:gridCol w:w="777"/>
        <w:gridCol w:w="776"/>
        <w:gridCol w:w="777"/>
        <w:gridCol w:w="776"/>
        <w:gridCol w:w="777"/>
        <w:gridCol w:w="776"/>
        <w:gridCol w:w="777"/>
        <w:gridCol w:w="776"/>
        <w:gridCol w:w="780"/>
        <w:gridCol w:w="777"/>
      </w:tblGrid>
      <w:tr w:rsidR="007C4849" w:rsidRPr="00562620" w:rsidTr="00562620">
        <w:trPr>
          <w:trHeight w:val="24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№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z</w:t>
            </w:r>
            <w:r w:rsidRPr="00562620">
              <w:t>, м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h</w:t>
            </w:r>
            <w:r w:rsidRPr="00562620">
              <w:rPr>
                <w:vertAlign w:val="subscript"/>
                <w:lang w:val="en-US"/>
              </w:rPr>
              <w:t>b</w:t>
            </w:r>
            <w:r w:rsidRPr="00562620">
              <w:rPr>
                <w:lang w:val="en-US"/>
              </w:rPr>
              <w:t xml:space="preserve">, </w:t>
            </w:r>
            <w:r w:rsidRPr="00562620">
              <w:t>м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2z/b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p</w:t>
            </w:r>
            <w:r w:rsidRPr="00562620">
              <w:rPr>
                <w:vertAlign w:val="subscript"/>
                <w:lang w:val="en-US"/>
              </w:rPr>
              <w:t>zp</w:t>
            </w:r>
            <w:r w:rsidRPr="00562620">
              <w:rPr>
                <w:lang w:val="en-US"/>
              </w:rPr>
              <w:t xml:space="preserve">, </w:t>
            </w:r>
            <w:r w:rsidRPr="00562620">
              <w:t>кПа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  <w:rPr>
                <w:vertAlign w:val="superscript"/>
              </w:rPr>
            </w:pPr>
            <w:r w:rsidRPr="00562620">
              <w:t>γ, кН/м</w:t>
            </w:r>
            <w:r w:rsidRPr="00562620">
              <w:rPr>
                <w:vertAlign w:val="superscript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p</w:t>
            </w:r>
            <w:r w:rsidRPr="00562620">
              <w:rPr>
                <w:vertAlign w:val="subscript"/>
                <w:lang w:val="en-US"/>
              </w:rPr>
              <w:t>zq</w:t>
            </w:r>
            <w:r w:rsidRPr="00562620">
              <w:rPr>
                <w:lang w:val="en-US"/>
              </w:rPr>
              <w:t xml:space="preserve">, </w:t>
            </w:r>
            <w:r w:rsidRPr="00562620">
              <w:t>кПа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0.2p</w:t>
            </w:r>
            <w:r w:rsidRPr="00562620">
              <w:rPr>
                <w:vertAlign w:val="subscript"/>
                <w:lang w:val="en-US"/>
              </w:rPr>
              <w:t>zq</w:t>
            </w:r>
            <w:r w:rsidRPr="00562620">
              <w:rPr>
                <w:lang w:val="en-US"/>
              </w:rPr>
              <w:t xml:space="preserve">, </w:t>
            </w:r>
            <w:r w:rsidRPr="00562620">
              <w:t>кПа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P</w:t>
            </w:r>
            <w:r w:rsidRPr="00562620">
              <w:rPr>
                <w:vertAlign w:val="superscript"/>
              </w:rPr>
              <w:t>ср</w:t>
            </w:r>
            <w:r w:rsidRPr="00562620">
              <w:rPr>
                <w:vertAlign w:val="subscript"/>
                <w:lang w:val="en-US"/>
              </w:rPr>
              <w:t>zp</w:t>
            </w:r>
            <w:r w:rsidRPr="00562620">
              <w:rPr>
                <w:lang w:val="en-US"/>
              </w:rPr>
              <w:t xml:space="preserve">, </w:t>
            </w:r>
            <w:r w:rsidRPr="00562620">
              <w:t>кПа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Е, МПа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rPr>
                <w:lang w:val="en-US"/>
              </w:rPr>
              <w:t>S</w:t>
            </w:r>
            <w:r w:rsidRPr="00562620">
              <w:t>, м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12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208.52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28,90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5,78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189.75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42,50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8,50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289,27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0,014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1,19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139.71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69,70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13,94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239,29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0,012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1,78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100.09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110,50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22,10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174,17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13000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0,009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2,07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81.32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19,40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164,82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32,96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131,76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0,004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3,7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2,74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52.13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19,40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236,60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47,32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96,93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0,006</w:t>
            </w:r>
          </w:p>
        </w:tc>
      </w:tr>
      <w:tr w:rsidR="007C4849" w:rsidRPr="00562620" w:rsidTr="00562620">
        <w:trPr>
          <w:trHeight w:val="24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4,6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3,41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076872" w:rsidP="00562620">
            <w:pPr>
              <w:tabs>
                <w:tab w:val="num" w:pos="0"/>
              </w:tabs>
              <w:spacing w:line="360" w:lineRule="auto"/>
              <w:rPr>
                <w:lang w:val="en-US"/>
              </w:rPr>
            </w:pPr>
            <w:r w:rsidRPr="00562620">
              <w:rPr>
                <w:lang w:val="en-US"/>
              </w:rPr>
              <w:t>37.53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19,40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325,84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65,17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65,12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10900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0,004</w:t>
            </w:r>
          </w:p>
        </w:tc>
      </w:tr>
      <w:tr w:rsidR="007C4849" w:rsidRPr="00562620" w:rsidTr="00562620">
        <w:trPr>
          <w:trHeight w:val="246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C4849" w:rsidRPr="00562620" w:rsidRDefault="007C4849" w:rsidP="00562620">
            <w:pPr>
              <w:tabs>
                <w:tab w:val="num" w:pos="0"/>
              </w:tabs>
              <w:spacing w:line="360" w:lineRule="auto"/>
            </w:pPr>
            <w:r w:rsidRPr="00562620">
              <w:t>Итого с коэффициентом β = 0,8 :</w:t>
            </w:r>
            <w:r w:rsidR="000313D0" w:rsidRPr="00562620"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849" w:rsidRPr="00562620" w:rsidRDefault="0025355F" w:rsidP="00562620">
            <w:pPr>
              <w:tabs>
                <w:tab w:val="num" w:pos="0"/>
              </w:tabs>
              <w:spacing w:line="360" w:lineRule="auto"/>
            </w:pPr>
            <w:r w:rsidRPr="00562620">
              <w:t>0,049</w:t>
            </w:r>
          </w:p>
        </w:tc>
      </w:tr>
    </w:tbl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Проверяем условие </w:t>
      </w:r>
      <w:r w:rsidRPr="0027086B">
        <w:rPr>
          <w:position w:val="-12"/>
          <w:sz w:val="28"/>
          <w:szCs w:val="28"/>
          <w:lang w:val="en-US"/>
        </w:rPr>
        <w:object w:dxaOrig="660" w:dyaOrig="360">
          <v:shape id="_x0000_i1173" type="#_x0000_t75" style="width:33pt;height:18pt" o:ole="">
            <v:imagedata r:id="rId157" o:title=""/>
          </v:shape>
          <o:OLEObject Type="Embed" ProgID="Equation.DSMT4" ShapeID="_x0000_i1173" DrawAspect="Content" ObjectID="_1470861153" r:id="rId275"/>
        </w:object>
      </w:r>
      <w:r w:rsidRPr="0027086B">
        <w:rPr>
          <w:sz w:val="28"/>
          <w:szCs w:val="28"/>
        </w:rPr>
        <w:t xml:space="preserve"> -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где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u</w:t>
      </w:r>
      <w:r w:rsidRPr="0027086B">
        <w:rPr>
          <w:sz w:val="28"/>
          <w:szCs w:val="28"/>
        </w:rPr>
        <w:t xml:space="preserve"> – предельно допустимая осадка для данного сооружения.</w:t>
      </w:r>
    </w:p>
    <w:p w:rsidR="00562620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Принимаем</w:t>
      </w:r>
      <w:r w:rsidR="000313D0">
        <w:rPr>
          <w:sz w:val="28"/>
          <w:szCs w:val="28"/>
        </w:rPr>
        <w:t xml:space="preserve">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C4849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  <w:vertAlign w:val="subscript"/>
          <w:lang w:val="en-US"/>
        </w:rPr>
        <w:t>u</w:t>
      </w:r>
      <w:r w:rsidRPr="0027086B">
        <w:rPr>
          <w:sz w:val="28"/>
          <w:szCs w:val="28"/>
        </w:rPr>
        <w:t xml:space="preserve"> = </w:t>
      </w:r>
      <w:r w:rsidR="0025355F" w:rsidRPr="0027086B">
        <w:rPr>
          <w:sz w:val="28"/>
          <w:szCs w:val="28"/>
        </w:rPr>
        <w:t>5</w:t>
      </w:r>
      <w:r w:rsidRPr="0027086B">
        <w:rPr>
          <w:sz w:val="28"/>
          <w:szCs w:val="28"/>
        </w:rPr>
        <w:t xml:space="preserve"> см.</w:t>
      </w:r>
      <w:r w:rsidR="000313D0">
        <w:rPr>
          <w:sz w:val="28"/>
          <w:szCs w:val="28"/>
        </w:rPr>
        <w:t xml:space="preserve"> </w:t>
      </w:r>
      <w:r w:rsidR="0025355F" w:rsidRPr="0027086B">
        <w:rPr>
          <w:position w:val="-12"/>
          <w:sz w:val="28"/>
          <w:szCs w:val="28"/>
        </w:rPr>
        <w:object w:dxaOrig="1900" w:dyaOrig="360">
          <v:shape id="_x0000_i1174" type="#_x0000_t75" style="width:95.25pt;height:18pt" o:ole="">
            <v:imagedata r:id="rId276" o:title=""/>
          </v:shape>
          <o:OLEObject Type="Embed" ProgID="Equation.DSMT4" ShapeID="_x0000_i1174" DrawAspect="Content" ObjectID="_1470861154" r:id="rId277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20335" w:rsidRPr="0027086B" w:rsidRDefault="007C484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Размеры подошвы фундамента достаточны для передачи на грунт давления от сооружения.</w:t>
      </w:r>
    </w:p>
    <w:p w:rsidR="00820335" w:rsidRPr="0027086B" w:rsidRDefault="00820335" w:rsidP="00A3613D">
      <w:pPr>
        <w:tabs>
          <w:tab w:val="num" w:pos="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A0C92" w:rsidRPr="0027086B" w:rsidRDefault="0071377E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Конструирование фундамента и расчет на прочность</w:t>
      </w:r>
      <w:r w:rsidR="008A0C92" w:rsidRPr="0027086B">
        <w:rPr>
          <w:b/>
          <w:sz w:val="28"/>
          <w:szCs w:val="28"/>
        </w:rPr>
        <w:t>.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 тела фундамента по первой группе предельных состояний производим на основное сочетание и особое сочетание нагрузок. При расчете фундаментов по прочности (по первой группе предельных состояний) расчетные усилия принимаем с коэффициентом надежности по нагрузке – по указаниям действующих СНиП [7, 8], а при расчете на раскрытие трещин – с коэффициентом нагрузки, равным единице.</w:t>
      </w:r>
    </w:p>
    <w:p w:rsidR="0071377E" w:rsidRPr="0027086B" w:rsidRDefault="0071377E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8A0C92" w:rsidP="00A3613D">
      <w:pPr>
        <w:numPr>
          <w:ilvl w:val="3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 Назначение предварительных геометрических размеров фундамента.</w:t>
      </w:r>
    </w:p>
    <w:p w:rsidR="00A2294D" w:rsidRPr="0027086B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Размеры подколонника </w:t>
      </w:r>
      <w:r w:rsidRPr="0027086B">
        <w:rPr>
          <w:sz w:val="28"/>
          <w:szCs w:val="28"/>
          <w:lang w:val="en-US"/>
        </w:rPr>
        <w:t>l</w:t>
      </w:r>
      <w:r w:rsidRPr="0027086B">
        <w:rPr>
          <w:sz w:val="28"/>
          <w:szCs w:val="28"/>
          <w:vertAlign w:val="subscript"/>
          <w:lang w:val="en-US"/>
        </w:rPr>
        <w:t>uc</w:t>
      </w:r>
      <w:r w:rsidRPr="0027086B">
        <w:rPr>
          <w:sz w:val="28"/>
          <w:szCs w:val="28"/>
        </w:rPr>
        <w:t xml:space="preserve">=1.8м </w:t>
      </w:r>
      <w:r w:rsidRPr="0027086B">
        <w:rPr>
          <w:sz w:val="28"/>
          <w:szCs w:val="28"/>
          <w:lang w:val="en-US"/>
        </w:rPr>
        <w:t>l</w:t>
      </w:r>
      <w:r w:rsidRPr="0027086B">
        <w:rPr>
          <w:sz w:val="28"/>
          <w:szCs w:val="28"/>
          <w:vertAlign w:val="subscript"/>
          <w:lang w:val="en-US"/>
        </w:rPr>
        <w:t>ub</w:t>
      </w:r>
      <w:r w:rsidRPr="0027086B">
        <w:rPr>
          <w:sz w:val="28"/>
          <w:szCs w:val="28"/>
        </w:rPr>
        <w:t>=1.2м согласно табл. 4.24 [3].</w:t>
      </w:r>
    </w:p>
    <w:p w:rsidR="00A2294D" w:rsidRPr="0027086B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Высота ступеней плитной части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 = 0,3 м. </w:t>
      </w:r>
    </w:p>
    <w:p w:rsidR="00A2294D" w:rsidRPr="0027086B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Площадь подошвы фундамента </w:t>
      </w:r>
      <w:r w:rsidRPr="0027086B">
        <w:rPr>
          <w:position w:val="-10"/>
          <w:sz w:val="28"/>
          <w:szCs w:val="28"/>
        </w:rPr>
        <w:object w:dxaOrig="2260" w:dyaOrig="360">
          <v:shape id="_x0000_i1175" type="#_x0000_t75" style="width:113.25pt;height:18pt" o:ole="">
            <v:imagedata r:id="rId161" o:title=""/>
          </v:shape>
          <o:OLEObject Type="Embed" ProgID="Equation.DSMT4" ShapeID="_x0000_i1175" DrawAspect="Content" ObjectID="_1470861155" r:id="rId278"/>
        </w:object>
      </w:r>
      <w:r w:rsidRPr="0027086B">
        <w:rPr>
          <w:sz w:val="28"/>
          <w:szCs w:val="28"/>
        </w:rPr>
        <w:t xml:space="preserve"> </w:t>
      </w:r>
    </w:p>
    <w:p w:rsidR="00A2294D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Момент сопротивления в направлении большего размера: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2294D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300" w:dyaOrig="660">
          <v:shape id="_x0000_i1176" type="#_x0000_t75" style="width:165pt;height:33pt" o:ole="">
            <v:imagedata r:id="rId163" o:title=""/>
          </v:shape>
          <o:OLEObject Type="Embed" ProgID="Equation.DSMT4" ShapeID="_x0000_i1176" DrawAspect="Content" ObjectID="_1470861156" r:id="rId279"/>
        </w:objec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Рабочая высота плитной части 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2294D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2580" w:dyaOrig="320">
          <v:shape id="_x0000_i1177" type="#_x0000_t75" style="width:129pt;height:15.75pt" o:ole="">
            <v:imagedata r:id="rId165" o:title=""/>
          </v:shape>
          <o:OLEObject Type="Embed" ProgID="Equation.DSMT4" ShapeID="_x0000_i1177" DrawAspect="Content" ObjectID="_1470861157" r:id="rId280"/>
        </w:object>
      </w:r>
      <w:r w:rsidRPr="0027086B">
        <w:rPr>
          <w:sz w:val="28"/>
          <w:szCs w:val="28"/>
        </w:rPr>
        <w:t xml:space="preserve"> 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Глубина стакана 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2294D" w:rsidRPr="0027086B" w:rsidRDefault="00A2294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2380" w:dyaOrig="380">
          <v:shape id="_x0000_i1178" type="#_x0000_t75" style="width:119.25pt;height:18.75pt" o:ole="">
            <v:imagedata r:id="rId167" o:title=""/>
          </v:shape>
          <o:OLEObject Type="Embed" ProgID="Equation.DSMT4" ShapeID="_x0000_i1178" DrawAspect="Content" ObjectID="_1470861158" r:id="rId281"/>
        </w:object>
      </w:r>
    </w:p>
    <w:p w:rsidR="00560948" w:rsidRDefault="00560948" w:rsidP="00562620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4235" w:dyaOrig="7935">
          <v:shape id="_x0000_i1179" type="#_x0000_t75" style="width:243pt;height:186pt" o:ole="">
            <v:imagedata r:id="rId169" o:title="" croptop="10580f" cropbottom="4633f" cropleft="15791f" cropright="19548f"/>
          </v:shape>
          <o:OLEObject Type="Embed" ProgID="AutoCAD.Drawing.15" ShapeID="_x0000_i1179" DrawAspect="Content" ObjectID="_1470861159" r:id="rId282"/>
        </w:object>
      </w:r>
    </w:p>
    <w:p w:rsidR="008A0C92" w:rsidRPr="0027086B" w:rsidRDefault="008A0C92" w:rsidP="00562620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</w:t>
      </w:r>
      <w:r w:rsidR="00F84DFF" w:rsidRPr="0027086B">
        <w:rPr>
          <w:sz w:val="28"/>
          <w:szCs w:val="28"/>
        </w:rPr>
        <w:t xml:space="preserve"> 8</w:t>
      </w:r>
      <w:r w:rsidRPr="0027086B">
        <w:rPr>
          <w:sz w:val="28"/>
          <w:szCs w:val="28"/>
        </w:rPr>
        <w:t>. Размеры проектируемого фундамента.</w:t>
      </w:r>
    </w:p>
    <w:p w:rsidR="00521AF0" w:rsidRPr="0027086B" w:rsidRDefault="00521AF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</w:p>
    <w:p w:rsidR="00F84DFF" w:rsidRPr="0027086B" w:rsidRDefault="00A2294D" w:rsidP="00A3613D">
      <w:pPr>
        <w:numPr>
          <w:ilvl w:val="3"/>
          <w:numId w:val="17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27086B">
        <w:rPr>
          <w:b/>
          <w:sz w:val="28"/>
          <w:szCs w:val="28"/>
        </w:rPr>
        <w:t>Расчет фундамента мелкого заложения на продавливание</w:t>
      </w:r>
    </w:p>
    <w:p w:rsidR="00562620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Расстояние от верха плитно</w:t>
      </w:r>
      <w:r w:rsidR="00322E95" w:rsidRPr="0027086B">
        <w:rPr>
          <w:sz w:val="28"/>
          <w:szCs w:val="28"/>
        </w:rPr>
        <w:t>й части до низа колонны 0,45 м,</w:t>
      </w:r>
      <w:r w:rsidR="000313D0">
        <w:rPr>
          <w:sz w:val="28"/>
          <w:szCs w:val="28"/>
        </w:rPr>
        <w:t xml:space="preserve">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E7775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2180" w:dyaOrig="620">
          <v:shape id="_x0000_i1180" type="#_x0000_t75" style="width:108.75pt;height:30.75pt" o:ole="">
            <v:imagedata r:id="rId171" o:title=""/>
          </v:shape>
          <o:OLEObject Type="Embed" ProgID="Equation.3" ShapeID="_x0000_i1180" DrawAspect="Content" ObjectID="_1470861160" r:id="rId283"/>
        </w:object>
      </w:r>
      <w:r w:rsidR="008A0C92" w:rsidRPr="0027086B">
        <w:rPr>
          <w:sz w:val="28"/>
          <w:szCs w:val="28"/>
        </w:rPr>
        <w:t xml:space="preserve"> 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следовательно, проверку на продавливание плитной части производим от низа подколонника. 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Максимальное краевое давление на грунт:</w:t>
      </w:r>
    </w:p>
    <w:p w:rsidR="008A0C92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сочетание </w:t>
      </w:r>
      <w:r w:rsidR="00A2294D" w:rsidRPr="0027086B">
        <w:rPr>
          <w:position w:val="-10"/>
          <w:sz w:val="28"/>
          <w:szCs w:val="28"/>
        </w:rPr>
        <w:object w:dxaOrig="4900" w:dyaOrig="320">
          <v:shape id="_x0000_i1181" type="#_x0000_t75" style="width:245.25pt;height:15.75pt" o:ole="">
            <v:imagedata r:id="rId284" o:title=""/>
          </v:shape>
          <o:OLEObject Type="Embed" ProgID="Equation.3" ShapeID="_x0000_i1181" DrawAspect="Content" ObjectID="_1470861161" r:id="rId285"/>
        </w:objec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E7775D" w:rsidRPr="0027086B" w:rsidRDefault="00A2294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6020" w:dyaOrig="660">
          <v:shape id="_x0000_i1182" type="#_x0000_t75" style="width:300.75pt;height:33pt" o:ole="">
            <v:imagedata r:id="rId286" o:title=""/>
          </v:shape>
          <o:OLEObject Type="Embed" ProgID="Equation.3" ShapeID="_x0000_i1182" DrawAspect="Content" ObjectID="_1470861162" r:id="rId287"/>
        </w:objec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- сочетание </w:t>
      </w:r>
      <w:r w:rsidR="00A2294D" w:rsidRPr="0027086B">
        <w:rPr>
          <w:position w:val="-10"/>
          <w:sz w:val="28"/>
          <w:szCs w:val="28"/>
        </w:rPr>
        <w:object w:dxaOrig="4880" w:dyaOrig="320">
          <v:shape id="_x0000_i1183" type="#_x0000_t75" style="width:243.75pt;height:15.75pt" o:ole="">
            <v:imagedata r:id="rId288" o:title=""/>
          </v:shape>
          <o:OLEObject Type="Embed" ProgID="Equation.3" ShapeID="_x0000_i1183" DrawAspect="Content" ObjectID="_1470861163" r:id="rId289"/>
        </w:object>
      </w:r>
    </w:p>
    <w:p w:rsidR="00A00958" w:rsidRPr="0027086B" w:rsidRDefault="00A2294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6000" w:dyaOrig="660">
          <v:shape id="_x0000_i1184" type="#_x0000_t75" style="width:300pt;height:33pt" o:ole="">
            <v:imagedata r:id="rId290" o:title=""/>
          </v:shape>
          <o:OLEObject Type="Embed" ProgID="Equation.3" ShapeID="_x0000_i1184" DrawAspect="Content" ObjectID="_1470861164" r:id="rId291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Принимаем наибольшее значение </w:t>
      </w:r>
      <w:r w:rsidR="00A2294D" w:rsidRPr="0027086B">
        <w:rPr>
          <w:position w:val="-12"/>
          <w:sz w:val="28"/>
          <w:szCs w:val="28"/>
        </w:rPr>
        <w:object w:dxaOrig="1860" w:dyaOrig="360">
          <v:shape id="_x0000_i1185" type="#_x0000_t75" style="width:93pt;height:18pt" o:ole="">
            <v:imagedata r:id="rId292" o:title=""/>
          </v:shape>
          <o:OLEObject Type="Embed" ProgID="Equation.DSMT4" ShapeID="_x0000_i1185" DrawAspect="Content" ObjectID="_1470861165" r:id="rId293"/>
        </w:objec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Проверку на продавливание производим (при разном числе ступеней плитной части) в двух направлениях:</w:t>
      </w:r>
    </w:p>
    <w:p w:rsidR="008A0C92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Продавливающая сила </w:t>
      </w:r>
      <w:r w:rsidRPr="0027086B">
        <w:rPr>
          <w:position w:val="-12"/>
          <w:sz w:val="28"/>
          <w:szCs w:val="28"/>
        </w:rPr>
        <w:object w:dxaOrig="1240" w:dyaOrig="360">
          <v:shape id="_x0000_i1186" type="#_x0000_t75" style="width:62.25pt;height:18pt" o:ole="">
            <v:imagedata r:id="rId183" o:title=""/>
          </v:shape>
          <o:OLEObject Type="Embed" ProgID="Equation.DSMT4" ShapeID="_x0000_i1186" DrawAspect="Content" ObjectID="_1470861166" r:id="rId294"/>
        </w:objec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A2294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8"/>
          <w:sz w:val="28"/>
          <w:szCs w:val="28"/>
        </w:rPr>
        <w:object w:dxaOrig="6820" w:dyaOrig="880">
          <v:shape id="_x0000_i1187" type="#_x0000_t75" style="width:341.25pt;height:44.25pt" o:ole="">
            <v:imagedata r:id="rId185" o:title=""/>
          </v:shape>
          <o:OLEObject Type="Embed" ProgID="Equation.DSMT4" ShapeID="_x0000_i1187" DrawAspect="Content" ObjectID="_1470861167" r:id="rId295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Тогда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A2294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2880" w:dyaOrig="320">
          <v:shape id="_x0000_i1188" type="#_x0000_t75" style="width:2in;height:15.75pt" o:ole="">
            <v:imagedata r:id="rId296" o:title=""/>
          </v:shape>
          <o:OLEObject Type="Embed" ProgID="Equation.DSMT4" ShapeID="_x0000_i1188" DrawAspect="Content" ObjectID="_1470861168" r:id="rId297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Задаемся маркой бетона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A51A9A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В</w:t>
      </w:r>
      <w:r w:rsidR="008A0C92" w:rsidRPr="0027086B">
        <w:rPr>
          <w:sz w:val="28"/>
          <w:szCs w:val="28"/>
        </w:rPr>
        <w:t xml:space="preserve">15 с </w:t>
      </w:r>
      <w:r w:rsidR="008A0C92" w:rsidRPr="0027086B">
        <w:rPr>
          <w:sz w:val="28"/>
          <w:szCs w:val="28"/>
          <w:lang w:val="en-US"/>
        </w:rPr>
        <w:t>R</w:t>
      </w:r>
      <w:r w:rsidR="008A0C92" w:rsidRPr="0027086B">
        <w:rPr>
          <w:sz w:val="28"/>
          <w:szCs w:val="28"/>
          <w:vertAlign w:val="subscript"/>
          <w:lang w:val="en-US"/>
        </w:rPr>
        <w:t>bt</w:t>
      </w:r>
      <w:r w:rsidR="008A0C92" w:rsidRPr="0027086B">
        <w:rPr>
          <w:sz w:val="28"/>
          <w:szCs w:val="28"/>
        </w:rPr>
        <w:t xml:space="preserve"> = 0,7</w:t>
      </w:r>
      <w:r w:rsidRPr="0027086B">
        <w:rPr>
          <w:sz w:val="28"/>
          <w:szCs w:val="28"/>
        </w:rPr>
        <w:t>5</w:t>
      </w:r>
      <w:r w:rsidR="008A0C92" w:rsidRPr="0027086B">
        <w:rPr>
          <w:sz w:val="28"/>
          <w:szCs w:val="28"/>
        </w:rPr>
        <w:t xml:space="preserve"> МПа. С учетом γ</w:t>
      </w:r>
      <w:r w:rsidR="008A0C92" w:rsidRPr="0027086B">
        <w:rPr>
          <w:sz w:val="28"/>
          <w:szCs w:val="28"/>
          <w:vertAlign w:val="subscript"/>
          <w:lang w:val="en-US"/>
        </w:rPr>
        <w:t>b</w:t>
      </w:r>
      <w:r w:rsidR="008A0C92" w:rsidRPr="0027086B">
        <w:rPr>
          <w:sz w:val="28"/>
          <w:szCs w:val="28"/>
          <w:vertAlign w:val="subscript"/>
        </w:rPr>
        <w:t>2</w:t>
      </w:r>
      <w:r w:rsidR="008A0C92" w:rsidRPr="0027086B">
        <w:rPr>
          <w:sz w:val="28"/>
          <w:szCs w:val="28"/>
        </w:rPr>
        <w:t xml:space="preserve"> =0,9 и γ</w:t>
      </w:r>
      <w:r w:rsidR="008A0C92" w:rsidRPr="0027086B">
        <w:rPr>
          <w:sz w:val="28"/>
          <w:szCs w:val="28"/>
          <w:vertAlign w:val="subscript"/>
          <w:lang w:val="en-US"/>
        </w:rPr>
        <w:t>b</w:t>
      </w:r>
      <w:r w:rsidR="008A0C92" w:rsidRPr="0027086B">
        <w:rPr>
          <w:sz w:val="28"/>
          <w:szCs w:val="28"/>
          <w:vertAlign w:val="subscript"/>
        </w:rPr>
        <w:t>4</w:t>
      </w:r>
      <w:r w:rsidR="008A0C92" w:rsidRPr="0027086B">
        <w:rPr>
          <w:sz w:val="28"/>
          <w:szCs w:val="28"/>
        </w:rPr>
        <w:t xml:space="preserve"> =0,85 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  <w:vertAlign w:val="subscript"/>
          <w:lang w:val="en-US"/>
        </w:rPr>
        <w:t>bt</w:t>
      </w:r>
      <w:r w:rsidR="00A51A9A" w:rsidRPr="0027086B">
        <w:rPr>
          <w:sz w:val="28"/>
          <w:szCs w:val="28"/>
        </w:rPr>
        <w:t xml:space="preserve"> = 0,</w:t>
      </w:r>
      <w:r w:rsidRPr="0027086B">
        <w:rPr>
          <w:sz w:val="28"/>
          <w:szCs w:val="28"/>
        </w:rPr>
        <w:t>7</w:t>
      </w:r>
      <w:r w:rsidR="00A51A9A" w:rsidRPr="0027086B">
        <w:rPr>
          <w:sz w:val="28"/>
          <w:szCs w:val="28"/>
        </w:rPr>
        <w:t>5</w:t>
      </w:r>
      <w:r w:rsidR="00E14F40" w:rsidRPr="0027086B">
        <w:rPr>
          <w:sz w:val="28"/>
          <w:szCs w:val="28"/>
        </w:rPr>
        <w:t>∙</w:t>
      </w:r>
      <w:r w:rsidRPr="0027086B">
        <w:rPr>
          <w:sz w:val="28"/>
          <w:szCs w:val="28"/>
        </w:rPr>
        <w:t>0,9</w:t>
      </w:r>
      <w:r w:rsidR="00E14F40" w:rsidRPr="0027086B">
        <w:rPr>
          <w:sz w:val="28"/>
          <w:szCs w:val="28"/>
        </w:rPr>
        <w:t>∙</w:t>
      </w:r>
      <w:r w:rsidRPr="0027086B">
        <w:rPr>
          <w:sz w:val="28"/>
          <w:szCs w:val="28"/>
        </w:rPr>
        <w:t>0,</w:t>
      </w:r>
      <w:r w:rsidR="000C3A8C" w:rsidRPr="0027086B">
        <w:rPr>
          <w:sz w:val="28"/>
          <w:szCs w:val="28"/>
        </w:rPr>
        <w:t>5</w:t>
      </w:r>
      <w:r w:rsidRPr="0027086B">
        <w:rPr>
          <w:sz w:val="28"/>
          <w:szCs w:val="28"/>
        </w:rPr>
        <w:t>5=0,</w:t>
      </w:r>
      <w:r w:rsidR="00A51A9A" w:rsidRPr="0027086B">
        <w:rPr>
          <w:sz w:val="28"/>
          <w:szCs w:val="28"/>
        </w:rPr>
        <w:t>574</w:t>
      </w:r>
      <w:r w:rsidRPr="0027086B">
        <w:rPr>
          <w:sz w:val="28"/>
          <w:szCs w:val="28"/>
        </w:rPr>
        <w:t xml:space="preserve"> МПа.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формуле </w:t>
      </w:r>
    </w:p>
    <w:p w:rsidR="00560948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300" w:dyaOrig="380">
          <v:shape id="_x0000_i1189" type="#_x0000_t75" style="width:165pt;height:18.75pt" o:ole="">
            <v:imagedata r:id="rId298" o:title=""/>
          </v:shape>
          <o:OLEObject Type="Embed" ProgID="Equation.DSMT4" ShapeID="_x0000_i1189" DrawAspect="Content" ObjectID="_1470861169" r:id="rId299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Тогда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8400" w:dyaOrig="380">
          <v:shape id="_x0000_i1190" type="#_x0000_t75" style="width:420pt;height:18.75pt" o:ole="">
            <v:imagedata r:id="rId300" o:title=""/>
          </v:shape>
          <o:OLEObject Type="Embed" ProgID="Equation.DSMT4" ShapeID="_x0000_i1190" DrawAspect="Content" ObjectID="_1470861170" r:id="rId301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Принятый фундамент удовлетворяет условию прочности на продавливание.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Принимаем трехступенчатый фундамент с высотой плитной части 0,9 м.</w:t>
      </w:r>
    </w:p>
    <w:p w:rsidR="000C3A8C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Проверим прочность нижней ступени при заданном ее выносе 450 мм и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>=0,25 м:</w: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C3A8C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8"/>
          <w:sz w:val="28"/>
          <w:szCs w:val="28"/>
        </w:rPr>
        <w:object w:dxaOrig="6880" w:dyaOrig="880">
          <v:shape id="_x0000_i1191" type="#_x0000_t75" style="width:344.25pt;height:44.25pt" o:ole="">
            <v:imagedata r:id="rId193" o:title=""/>
          </v:shape>
          <o:OLEObject Type="Embed" ProgID="Equation.DSMT4" ShapeID="_x0000_i1191" DrawAspect="Content" ObjectID="_1470861171" r:id="rId302"/>
        </w:object>
      </w:r>
    </w:p>
    <w:p w:rsidR="00562620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4140" w:dyaOrig="760">
          <v:shape id="_x0000_i1192" type="#_x0000_t75" style="width:207pt;height:38.25pt" o:ole="">
            <v:imagedata r:id="rId303" o:title=""/>
          </v:shape>
          <o:OLEObject Type="Embed" ProgID="Equation.DSMT4" ShapeID="_x0000_i1192" DrawAspect="Content" ObjectID="_1470861172" r:id="rId304"/>
        </w:object>
      </w:r>
    </w:p>
    <w:p w:rsidR="000C3A8C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Несущая способность ступени </w: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C3A8C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5899" w:dyaOrig="380">
          <v:shape id="_x0000_i1193" type="#_x0000_t75" style="width:294.75pt;height:18.75pt" o:ole="">
            <v:imagedata r:id="rId305" o:title=""/>
          </v:shape>
          <o:OLEObject Type="Embed" ProgID="Equation.DSMT4" ShapeID="_x0000_i1193" DrawAspect="Content" ObjectID="_1470861173" r:id="rId306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C3A8C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Размеры лежащих выше ступеней назначаем пересечением линии АВ с линиями, ограничивающими высоту ступеней.</w:t>
      </w:r>
    </w:p>
    <w:p w:rsidR="000C3A8C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Pr="0027086B" w:rsidRDefault="008A0C92" w:rsidP="00A3613D">
      <w:pPr>
        <w:numPr>
          <w:ilvl w:val="3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площади сечений арматуры плитной части.</w:t>
      </w:r>
    </w:p>
    <w:p w:rsidR="008A0C92" w:rsidRPr="0027086B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Определение площади сечений арматуры плитной части фундамента пров</w:t>
      </w:r>
      <w:r w:rsidR="00990618" w:rsidRPr="0027086B">
        <w:rPr>
          <w:sz w:val="28"/>
          <w:szCs w:val="28"/>
        </w:rPr>
        <w:t>одим</w:t>
      </w:r>
      <w:r w:rsidRPr="0027086B">
        <w:rPr>
          <w:sz w:val="28"/>
          <w:szCs w:val="28"/>
        </w:rPr>
        <w:t xml:space="preserve"> на примере нижней арматуры (направленной вдоль большей стороны подошвы фундамента) класса А-</w:t>
      </w:r>
      <w:r w:rsidR="005F7E43"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>.</w:t>
      </w:r>
    </w:p>
    <w:p w:rsidR="008A0C92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Расчетные усилия на уровне подошвы принимаем без учета веса фундамента:</w: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54070" w:rsidRPr="0027086B" w:rsidRDefault="000C3A8C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4620" w:dyaOrig="680">
          <v:shape id="_x0000_i1194" type="#_x0000_t75" style="width:231pt;height:33.75pt" o:ole="">
            <v:imagedata r:id="rId307" o:title=""/>
          </v:shape>
          <o:OLEObject Type="Embed" ProgID="Equation.3" ShapeID="_x0000_i1194" DrawAspect="Content" ObjectID="_1470861174" r:id="rId308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Определим давление на грунт в расчетных сечениях:</w: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054070" w:rsidRPr="0027086B" w:rsidRDefault="00A2271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80"/>
          <w:sz w:val="28"/>
          <w:szCs w:val="28"/>
        </w:rPr>
        <w:object w:dxaOrig="5899" w:dyaOrig="1719">
          <v:shape id="_x0000_i1195" type="#_x0000_t75" style="width:294.75pt;height:86.25pt" o:ole="">
            <v:imagedata r:id="rId309" o:title=""/>
          </v:shape>
          <o:OLEObject Type="Embed" ProgID="Equation.3" ShapeID="_x0000_i1195" DrawAspect="Content" ObjectID="_1470861175" r:id="rId310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Аналогично получаем:</w:t>
      </w:r>
    </w:p>
    <w:p w:rsidR="00562620" w:rsidRPr="0027086B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DB6ACC" w:rsidRPr="0027086B" w:rsidRDefault="00A2271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46"/>
          <w:sz w:val="28"/>
          <w:szCs w:val="28"/>
        </w:rPr>
        <w:object w:dxaOrig="5940" w:dyaOrig="1040">
          <v:shape id="_x0000_i1196" type="#_x0000_t75" style="width:297pt;height:51.75pt" o:ole="">
            <v:imagedata r:id="rId311" o:title=""/>
          </v:shape>
          <o:OLEObject Type="Embed" ProgID="Equation.3" ShapeID="_x0000_i1196" DrawAspect="Content" ObjectID="_1470861176" r:id="rId312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0C92" w:rsidRDefault="008A0C92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Изгибающие моменты:</w:t>
      </w:r>
    </w:p>
    <w:p w:rsidR="00017877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2716" w:rsidRPr="0027086B">
        <w:rPr>
          <w:position w:val="-62"/>
          <w:sz w:val="28"/>
          <w:szCs w:val="28"/>
        </w:rPr>
        <w:object w:dxaOrig="7040" w:dyaOrig="1359">
          <v:shape id="_x0000_i1197" type="#_x0000_t75" style="width:351.75pt;height:68.25pt" o:ole="">
            <v:imagedata r:id="rId313" o:title=""/>
          </v:shape>
          <o:OLEObject Type="Embed" ProgID="Equation.3" ShapeID="_x0000_i1197" DrawAspect="Content" ObjectID="_1470861177" r:id="rId314"/>
        </w:object>
      </w:r>
    </w:p>
    <w:p w:rsidR="00017877" w:rsidRPr="0027086B" w:rsidRDefault="00A22716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6"/>
          <w:sz w:val="28"/>
          <w:szCs w:val="28"/>
        </w:rPr>
        <w:object w:dxaOrig="4180" w:dyaOrig="1440">
          <v:shape id="_x0000_i1198" type="#_x0000_t75" style="width:209.25pt;height:1in" o:ole="">
            <v:imagedata r:id="rId315" o:title=""/>
          </v:shape>
          <o:OLEObject Type="Embed" ProgID="Equation.3" ShapeID="_x0000_i1198" DrawAspect="Content" ObjectID="_1470861178" r:id="rId316"/>
        </w:object>
      </w:r>
    </w:p>
    <w:p w:rsidR="00562620" w:rsidRDefault="0056262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7DED" w:rsidRDefault="003C7DED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 конструктивным требованиям принимаем арматуру класса А-</w:t>
      </w:r>
      <w:r w:rsidRPr="0027086B">
        <w:rPr>
          <w:sz w:val="28"/>
          <w:szCs w:val="28"/>
          <w:lang w:val="en-US"/>
        </w:rPr>
        <w:t>II</w:t>
      </w:r>
      <w:r w:rsidRPr="0027086B">
        <w:rPr>
          <w:sz w:val="28"/>
          <w:szCs w:val="28"/>
        </w:rPr>
        <w:t xml:space="preserve"> 16ø10 с шагом 200мм., </w:t>
      </w:r>
      <w:r w:rsidRPr="0027086B">
        <w:rPr>
          <w:sz w:val="28"/>
          <w:szCs w:val="28"/>
          <w:lang w:val="en-US"/>
        </w:rPr>
        <w:t>Rs</w:t>
      </w:r>
      <w:r w:rsidRPr="0027086B">
        <w:rPr>
          <w:sz w:val="28"/>
          <w:szCs w:val="28"/>
        </w:rPr>
        <w:t xml:space="preserve"> = 280 МПа(</w:t>
      </w:r>
      <w:r w:rsidRPr="0027086B">
        <w:rPr>
          <w:sz w:val="28"/>
          <w:szCs w:val="28"/>
          <w:lang w:val="en-US"/>
        </w:rPr>
        <w:t>A</w:t>
      </w:r>
      <w:r w:rsidRPr="0027086B">
        <w:rPr>
          <w:sz w:val="28"/>
          <w:szCs w:val="28"/>
          <w:vertAlign w:val="subscript"/>
          <w:lang w:val="en-US"/>
        </w:rPr>
        <w:t>s</w:t>
      </w:r>
      <w:r w:rsidRPr="0027086B">
        <w:rPr>
          <w:sz w:val="28"/>
          <w:szCs w:val="28"/>
        </w:rPr>
        <w:t>=1809,6 мм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>)</w:t>
      </w:r>
    </w:p>
    <w:p w:rsidR="00560948" w:rsidRPr="0027086B" w:rsidRDefault="00560948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DB7E69" w:rsidRPr="0027086B" w:rsidRDefault="00DB7E69" w:rsidP="00A3613D">
      <w:pPr>
        <w:numPr>
          <w:ilvl w:val="1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Определение неравномерности деформаций основания фундаментов</w:t>
      </w:r>
    </w:p>
    <w:p w:rsidR="00560948" w:rsidRDefault="00560948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B7E69" w:rsidRPr="0027086B" w:rsidRDefault="000313D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E69" w:rsidRPr="0027086B">
        <w:rPr>
          <w:sz w:val="28"/>
          <w:szCs w:val="28"/>
        </w:rPr>
        <w:t xml:space="preserve">Значение осадки для фундамент под колонну крайнего ряда получился </w:t>
      </w:r>
    </w:p>
    <w:p w:rsidR="00DB7E69" w:rsidRPr="0027086B" w:rsidRDefault="00DB7E69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равен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</w:rPr>
        <w:t>1 = 0,0</w:t>
      </w:r>
      <w:r w:rsidR="00376400" w:rsidRPr="0027086B">
        <w:rPr>
          <w:sz w:val="28"/>
          <w:szCs w:val="28"/>
        </w:rPr>
        <w:t>4</w:t>
      </w:r>
      <w:r w:rsidRPr="0027086B">
        <w:rPr>
          <w:sz w:val="28"/>
          <w:szCs w:val="28"/>
        </w:rPr>
        <w:t>м.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Осадка для фундамента под колонну среднего </w:t>
      </w:r>
    </w:p>
    <w:p w:rsidR="00DB7E69" w:rsidRDefault="00DB7E69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ряда 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</w:rPr>
        <w:t>2 = 0,0</w:t>
      </w:r>
      <w:r w:rsidR="00376400" w:rsidRPr="0027086B">
        <w:rPr>
          <w:sz w:val="28"/>
          <w:szCs w:val="28"/>
        </w:rPr>
        <w:t>49</w:t>
      </w:r>
      <w:r w:rsidRPr="0027086B">
        <w:rPr>
          <w:sz w:val="28"/>
          <w:szCs w:val="28"/>
        </w:rPr>
        <w:t>м.</w:t>
      </w:r>
    </w:p>
    <w:p w:rsidR="00562620" w:rsidRPr="0027086B" w:rsidRDefault="0056262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B7E69" w:rsidRPr="0027086B" w:rsidRDefault="0037640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position w:val="-28"/>
          <w:sz w:val="28"/>
          <w:szCs w:val="28"/>
        </w:rPr>
        <w:object w:dxaOrig="3940" w:dyaOrig="680">
          <v:shape id="_x0000_i1199" type="#_x0000_t75" style="width:197.25pt;height:33.75pt" o:ole="">
            <v:imagedata r:id="rId317" o:title=""/>
          </v:shape>
          <o:OLEObject Type="Embed" ProgID="Equation.3" ShapeID="_x0000_i1199" DrawAspect="Content" ObjectID="_1470861179" r:id="rId318"/>
        </w:object>
      </w:r>
    </w:p>
    <w:p w:rsidR="00DB7E69" w:rsidRPr="0027086B" w:rsidRDefault="00DB7E69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9951E4" w:rsidRDefault="00376400" w:rsidP="00A3613D">
      <w:pPr>
        <w:numPr>
          <w:ilvl w:val="1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Расчет и конструирование свайных фундаментов под колонну крайнего ряда</w:t>
      </w:r>
    </w:p>
    <w:p w:rsidR="00562620" w:rsidRPr="0027086B" w:rsidRDefault="00562620" w:rsidP="005626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376400" w:rsidRPr="0027086B" w:rsidRDefault="00376400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27086B">
        <w:rPr>
          <w:b/>
          <w:sz w:val="28"/>
          <w:szCs w:val="28"/>
        </w:rPr>
        <w:t xml:space="preserve">Выбор глубины заложения ростверка </w:t>
      </w:r>
    </w:p>
    <w:p w:rsidR="00376400" w:rsidRPr="0027086B" w:rsidRDefault="0037640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Глубина заложения подошвы ростверка должна назначаться в зависимости от конструктивных </w:t>
      </w:r>
      <w:r w:rsidR="00562620" w:rsidRPr="0027086B">
        <w:rPr>
          <w:sz w:val="28"/>
          <w:szCs w:val="28"/>
        </w:rPr>
        <w:t>особенностей</w:t>
      </w:r>
      <w:r w:rsidRPr="0027086B">
        <w:rPr>
          <w:sz w:val="28"/>
          <w:szCs w:val="28"/>
        </w:rPr>
        <w:t xml:space="preserve"> здания, а так же в зависимости от грунтовых условий площадки строительства.</w:t>
      </w:r>
    </w:p>
    <w:p w:rsidR="00376400" w:rsidRPr="0027086B" w:rsidRDefault="0037640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 Глубина заложения ростверков принимаем равной глубине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фундамента мелкого заложения.</w:t>
      </w:r>
    </w:p>
    <w:p w:rsidR="00376400" w:rsidRPr="0027086B" w:rsidRDefault="0037640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Таким </w:t>
      </w:r>
      <w:r w:rsidR="00562620" w:rsidRPr="0027086B">
        <w:rPr>
          <w:sz w:val="28"/>
          <w:szCs w:val="28"/>
        </w:rPr>
        <w:t>образом,</w:t>
      </w:r>
      <w:r w:rsidRPr="0027086B">
        <w:rPr>
          <w:sz w:val="28"/>
          <w:szCs w:val="28"/>
        </w:rPr>
        <w:t xml:space="preserve"> глубина заложения ростверка равна: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= 1,8м.</w:t>
      </w:r>
    </w:p>
    <w:p w:rsidR="002E4F3D" w:rsidRPr="0027086B" w:rsidRDefault="002E4F3D" w:rsidP="00A3613D">
      <w:pPr>
        <w:numPr>
          <w:ilvl w:val="2"/>
          <w:numId w:val="17"/>
        </w:numPr>
        <w:suppressLineNumbers/>
        <w:tabs>
          <w:tab w:val="left" w:pos="11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Выбор типа свай и назначение их длины</w:t>
      </w:r>
    </w:p>
    <w:p w:rsidR="00F57331" w:rsidRDefault="00F5733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Из анализа грунтовых напластований можно сделать вывод, что в качестве несущего слоя целесообразно принять слой песка средней крупности, средней плотности, насыщенный водой. Тогда, длина сваи с учетом заглубления в несущий слой не менее 1 м составит: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F57331" w:rsidRPr="0027086B" w:rsidRDefault="00F5733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2380" w:dyaOrig="320">
          <v:shape id="_x0000_i1200" type="#_x0000_t75" style="width:119.25pt;height:15.75pt" o:ole="">
            <v:imagedata r:id="rId319" o:title=""/>
          </v:shape>
          <o:OLEObject Type="Embed" ProgID="Equation.DSMT4" ShapeID="_x0000_i1200" DrawAspect="Content" ObjectID="_1470861180" r:id="rId320"/>
        </w:object>
      </w:r>
      <w:r w:rsidRPr="0027086B">
        <w:rPr>
          <w:sz w:val="28"/>
          <w:szCs w:val="28"/>
        </w:rPr>
        <w:t>м.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F57331" w:rsidRPr="0027086B" w:rsidRDefault="00F5733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Примем забивную сваю типа С7-30 по ГОСТ 19804.1-79 длиной 7м,</w:t>
      </w:r>
      <w:r w:rsidR="007D4FC3" w:rsidRPr="0027086B">
        <w:rPr>
          <w:sz w:val="28"/>
          <w:szCs w:val="28"/>
        </w:rPr>
        <w:t xml:space="preserve"> сечением 0,3</w:t>
      </w:r>
      <w:r w:rsidR="007D4FC3" w:rsidRPr="0027086B">
        <w:rPr>
          <w:sz w:val="28"/>
          <w:szCs w:val="28"/>
          <w:lang w:val="en-US"/>
        </w:rPr>
        <w:t>x</w:t>
      </w:r>
      <w:r w:rsidR="007D4FC3" w:rsidRPr="0027086B">
        <w:rPr>
          <w:sz w:val="28"/>
          <w:szCs w:val="28"/>
        </w:rPr>
        <w:t>0,3 с заглублением в песок средней крупности, средней плотности, насыщенный водой на 1,4 м. При этом свая будет висячей. Погружение сваи будет осуществляться дизельным молотом.</w:t>
      </w:r>
      <w:r w:rsidR="00BF3A68" w:rsidRPr="0027086B">
        <w:rPr>
          <w:sz w:val="28"/>
          <w:szCs w:val="28"/>
        </w:rPr>
        <w:t xml:space="preserve"> </w:t>
      </w:r>
    </w:p>
    <w:p w:rsidR="00BF3A68" w:rsidRPr="0027086B" w:rsidRDefault="00BF3A6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F3A68" w:rsidRPr="0027086B" w:rsidRDefault="00BF3A68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Расчет несущей способности свай</w:t>
      </w:r>
    </w:p>
    <w:p w:rsidR="00BF3A68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4295" w:dyaOrig="8130">
          <v:shape id="_x0000_i1201" type="#_x0000_t75" style="width:298.5pt;height:262.5pt" o:ole="">
            <v:imagedata r:id="rId321" o:title="" cropbottom="411f" cropleft="8032f" cropright="12580f"/>
          </v:shape>
          <o:OLEObject Type="Embed" ProgID="AutoCAD.Drawing.15" ShapeID="_x0000_i1201" DrawAspect="Content" ObjectID="_1470861181" r:id="rId322"/>
        </w:object>
      </w:r>
    </w:p>
    <w:p w:rsidR="00BF3A68" w:rsidRPr="0027086B" w:rsidRDefault="00BF3A6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 10. Расчетная схема для определения несущей способности висячей сваи.</w:t>
      </w:r>
    </w:p>
    <w:p w:rsidR="007D4FC3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4FC3" w:rsidRPr="0027086B">
        <w:rPr>
          <w:sz w:val="28"/>
          <w:szCs w:val="28"/>
        </w:rPr>
        <w:t>Несущая способность висячей забивной сваи определяется в соответствии со СНиП 2.02.03-85, как сумма сил расчетных сопротивлений грунтов оснований под нижним концом свай и на ее боковой поверхности по формуле: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D4FC3" w:rsidRPr="0027086B" w:rsidRDefault="00106F3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440" w:dyaOrig="400">
          <v:shape id="_x0000_i1202" type="#_x0000_t75" style="width:171.75pt;height:20.25pt" o:ole="">
            <v:imagedata r:id="rId323" o:title=""/>
          </v:shape>
          <o:OLEObject Type="Embed" ProgID="Equation.DSMT4" ShapeID="_x0000_i1202" DrawAspect="Content" ObjectID="_1470861182" r:id="rId324"/>
        </w:object>
      </w:r>
      <w:r w:rsidRPr="0027086B">
        <w:rPr>
          <w:sz w:val="28"/>
          <w:szCs w:val="28"/>
        </w:rPr>
        <w:t>,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106F36" w:rsidRPr="0027086B" w:rsidRDefault="00106F3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="003D0AF7" w:rsidRPr="0027086B">
        <w:rPr>
          <w:sz w:val="28"/>
          <w:szCs w:val="28"/>
        </w:rPr>
        <w:t>γ</w:t>
      </w:r>
      <w:r w:rsidR="003D0AF7" w:rsidRPr="0027086B">
        <w:rPr>
          <w:sz w:val="28"/>
          <w:szCs w:val="28"/>
          <w:vertAlign w:val="subscript"/>
        </w:rPr>
        <w:t>с</w:t>
      </w:r>
      <w:r w:rsidR="003D0AF7" w:rsidRPr="0027086B">
        <w:rPr>
          <w:sz w:val="28"/>
          <w:szCs w:val="28"/>
        </w:rPr>
        <w:t xml:space="preserve"> – коэффициент условии работы сваи в грунте, принимаемый γ</w:t>
      </w:r>
      <w:r w:rsidR="003D0AF7" w:rsidRPr="0027086B">
        <w:rPr>
          <w:sz w:val="28"/>
          <w:szCs w:val="28"/>
          <w:vertAlign w:val="subscript"/>
        </w:rPr>
        <w:t>с</w:t>
      </w:r>
      <w:r w:rsidR="003D0AF7" w:rsidRPr="0027086B">
        <w:rPr>
          <w:sz w:val="28"/>
          <w:szCs w:val="28"/>
        </w:rPr>
        <w:t xml:space="preserve"> = 1;</w:t>
      </w:r>
    </w:p>
    <w:p w:rsidR="003D0AF7" w:rsidRPr="0027086B" w:rsidRDefault="003D0AF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γ</w:t>
      </w:r>
      <w:r w:rsidRPr="0027086B">
        <w:rPr>
          <w:sz w:val="28"/>
          <w:szCs w:val="28"/>
          <w:vertAlign w:val="subscript"/>
          <w:lang w:val="en-US"/>
        </w:rPr>
        <w:t>cr</w:t>
      </w:r>
      <w:r w:rsidRPr="0027086B">
        <w:rPr>
          <w:sz w:val="28"/>
          <w:szCs w:val="28"/>
        </w:rPr>
        <w:t>, γ</w:t>
      </w:r>
      <w:r w:rsidRPr="0027086B">
        <w:rPr>
          <w:sz w:val="28"/>
          <w:szCs w:val="28"/>
          <w:vertAlign w:val="subscript"/>
          <w:lang w:val="en-US"/>
        </w:rPr>
        <w:t>cf</w:t>
      </w:r>
      <w:r w:rsidRPr="0027086B">
        <w:rPr>
          <w:sz w:val="28"/>
          <w:szCs w:val="28"/>
        </w:rPr>
        <w:t xml:space="preserve"> – коэффициенты условий работы соответственно под нижним концом и на боковой поверхности сваи, принимаемые для забивных свай, погружаемых дизельными молотами без лидерных скважин, γ</w:t>
      </w:r>
      <w:r w:rsidRPr="0027086B">
        <w:rPr>
          <w:sz w:val="28"/>
          <w:szCs w:val="28"/>
          <w:vertAlign w:val="subscript"/>
          <w:lang w:val="en-US"/>
        </w:rPr>
        <w:t>cr</w:t>
      </w:r>
      <w:r w:rsidRPr="0027086B">
        <w:rPr>
          <w:sz w:val="28"/>
          <w:szCs w:val="28"/>
        </w:rPr>
        <w:t xml:space="preserve"> = 1, γ</w:t>
      </w:r>
      <w:r w:rsidRPr="0027086B">
        <w:rPr>
          <w:sz w:val="28"/>
          <w:szCs w:val="28"/>
          <w:vertAlign w:val="subscript"/>
          <w:lang w:val="en-US"/>
        </w:rPr>
        <w:t>cf</w:t>
      </w:r>
      <w:r w:rsidRPr="0027086B">
        <w:rPr>
          <w:sz w:val="28"/>
          <w:szCs w:val="28"/>
        </w:rPr>
        <w:t xml:space="preserve"> = 1.</w:t>
      </w:r>
    </w:p>
    <w:p w:rsidR="003D0AF7" w:rsidRPr="0027086B" w:rsidRDefault="003D0AF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А – площадь опирания сваи на грунт, принимаемая равной площади поперечного сечения сваи, А = 0,3∙0,3 = 0,09 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>;</w:t>
      </w:r>
    </w:p>
    <w:p w:rsidR="003D0AF7" w:rsidRPr="0027086B" w:rsidRDefault="003D0AF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u</w:t>
      </w:r>
      <w:r w:rsidRPr="0027086B">
        <w:rPr>
          <w:sz w:val="28"/>
          <w:szCs w:val="28"/>
        </w:rPr>
        <w:t xml:space="preserve"> – наружный периметр поперечного сечения сваи. </w:t>
      </w:r>
      <w:r w:rsidRPr="0027086B">
        <w:rPr>
          <w:sz w:val="28"/>
          <w:szCs w:val="28"/>
          <w:lang w:val="en-US"/>
        </w:rPr>
        <w:t>u</w:t>
      </w:r>
      <w:r w:rsidRPr="0027086B">
        <w:rPr>
          <w:sz w:val="28"/>
          <w:szCs w:val="28"/>
        </w:rPr>
        <w:t xml:space="preserve"> = 0,3∙4 = 1,2 м;</w:t>
      </w:r>
    </w:p>
    <w:p w:rsidR="003D0AF7" w:rsidRPr="0027086B" w:rsidRDefault="003D0AF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R</w:t>
      </w:r>
      <w:r w:rsidRPr="0027086B">
        <w:rPr>
          <w:sz w:val="28"/>
          <w:szCs w:val="28"/>
        </w:rPr>
        <w:t xml:space="preserve"> – расчетное сопротивление грунта под нижним концом сваи</w:t>
      </w:r>
      <w:r w:rsidR="00D44D37" w:rsidRPr="0027086B">
        <w:rPr>
          <w:sz w:val="28"/>
          <w:szCs w:val="28"/>
        </w:rPr>
        <w:t xml:space="preserve">, принимаемое по [3, табл.1]. </w:t>
      </w:r>
      <w:r w:rsidR="00D44D37" w:rsidRPr="0027086B">
        <w:rPr>
          <w:sz w:val="28"/>
          <w:szCs w:val="28"/>
          <w:lang w:val="en-US"/>
        </w:rPr>
        <w:t>R</w:t>
      </w:r>
      <w:r w:rsidR="00D44D37" w:rsidRPr="0027086B">
        <w:rPr>
          <w:sz w:val="28"/>
          <w:szCs w:val="28"/>
        </w:rPr>
        <w:t xml:space="preserve"> = 3850 кПа.</w:t>
      </w:r>
    </w:p>
    <w:p w:rsidR="00D44D37" w:rsidRPr="0027086B" w:rsidRDefault="00D44D37" w:rsidP="00A3613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7086B">
        <w:rPr>
          <w:sz w:val="28"/>
          <w:szCs w:val="28"/>
          <w:lang w:val="en-US"/>
        </w:rPr>
        <w:t>f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 – расчетное сопротивление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>-го слоя грунта, соприкасающегося с боковой поверхностью сваи, принимаемое по [3, табл.1].</w:t>
      </w:r>
    </w:p>
    <w:p w:rsidR="00D44D37" w:rsidRPr="0027086B" w:rsidRDefault="00D44D3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 xml:space="preserve"> </w:t>
      </w:r>
      <w:r w:rsidR="008B36FC" w:rsidRPr="0027086B">
        <w:rPr>
          <w:sz w:val="28"/>
          <w:szCs w:val="28"/>
        </w:rPr>
        <w:t>–</w:t>
      </w:r>
      <w:r w:rsidRPr="0027086B">
        <w:rPr>
          <w:sz w:val="28"/>
          <w:szCs w:val="28"/>
        </w:rPr>
        <w:t xml:space="preserve"> </w:t>
      </w:r>
      <w:r w:rsidR="008B36FC" w:rsidRPr="0027086B">
        <w:rPr>
          <w:sz w:val="28"/>
          <w:szCs w:val="28"/>
        </w:rPr>
        <w:t xml:space="preserve">толщина </w:t>
      </w:r>
      <w:r w:rsidR="008B36FC" w:rsidRPr="0027086B">
        <w:rPr>
          <w:sz w:val="28"/>
          <w:szCs w:val="28"/>
          <w:lang w:val="en-US"/>
        </w:rPr>
        <w:t>i</w:t>
      </w:r>
      <w:r w:rsidR="008B36FC" w:rsidRPr="0027086B">
        <w:rPr>
          <w:sz w:val="28"/>
          <w:szCs w:val="28"/>
        </w:rPr>
        <w:t>-го слоя грунта, соприкасающегося с боковой поверхностью сваи.</w:t>
      </w:r>
    </w:p>
    <w:p w:rsidR="00686623" w:rsidRPr="0027086B" w:rsidRDefault="0068662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Расчетное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сопротивление грунта на боковой поверхности сваи определяется как сумма сопротивлений отдельных слоев, соприкасающихся со сваей.</w:t>
      </w:r>
      <w:r w:rsidR="00A25E6D" w:rsidRPr="0027086B">
        <w:rPr>
          <w:sz w:val="28"/>
          <w:szCs w:val="28"/>
        </w:rPr>
        <w:t xml:space="preserve"> Разбиваем основание, окружающее сваю, на расчетные слои. Значение </w:t>
      </w:r>
      <w:r w:rsidR="00A25E6D" w:rsidRPr="0027086B">
        <w:rPr>
          <w:sz w:val="28"/>
          <w:szCs w:val="28"/>
          <w:lang w:val="en-US"/>
        </w:rPr>
        <w:t>f</w:t>
      </w:r>
      <w:r w:rsidR="00A25E6D" w:rsidRPr="0027086B">
        <w:rPr>
          <w:sz w:val="28"/>
          <w:szCs w:val="28"/>
          <w:vertAlign w:val="subscript"/>
          <w:lang w:val="en-US"/>
        </w:rPr>
        <w:t>i</w:t>
      </w:r>
      <w:r w:rsidR="00A25E6D" w:rsidRPr="0027086B">
        <w:rPr>
          <w:sz w:val="28"/>
          <w:szCs w:val="28"/>
        </w:rPr>
        <w:t xml:space="preserve"> определяется для каждого расчетного слоя отдельно, причем на глубине, соответствующей глубине расположения середины расчетного слоя.</w:t>
      </w:r>
    </w:p>
    <w:p w:rsidR="00BF3A68" w:rsidRPr="0027086B" w:rsidRDefault="00BF3A6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F75780" w:rsidRPr="0027086B" w:rsidRDefault="007C035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240" w:dyaOrig="620">
          <v:shape id="_x0000_i1203" type="#_x0000_t75" style="width:162pt;height:30.75pt" o:ole="">
            <v:imagedata r:id="rId325" o:title=""/>
          </v:shape>
          <o:OLEObject Type="Embed" ProgID="Equation.DSMT4" ShapeID="_x0000_i1203" DrawAspect="Content" ObjectID="_1470861183" r:id="rId326"/>
        </w:object>
      </w:r>
      <w:r w:rsidR="00F75780" w:rsidRPr="0027086B">
        <w:rPr>
          <w:sz w:val="28"/>
          <w:szCs w:val="28"/>
        </w:rPr>
        <w:t>кПа,</w:t>
      </w:r>
    </w:p>
    <w:p w:rsidR="00F75780" w:rsidRPr="0027086B" w:rsidRDefault="007C035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500" w:dyaOrig="620">
          <v:shape id="_x0000_i1204" type="#_x0000_t75" style="width:174.75pt;height:30.75pt" o:ole="">
            <v:imagedata r:id="rId327" o:title=""/>
          </v:shape>
          <o:OLEObject Type="Embed" ProgID="Equation.DSMT4" ShapeID="_x0000_i1204" DrawAspect="Content" ObjectID="_1470861184" r:id="rId328"/>
        </w:object>
      </w:r>
      <w:r w:rsidRPr="0027086B">
        <w:rPr>
          <w:sz w:val="28"/>
          <w:szCs w:val="28"/>
        </w:rPr>
        <w:t>кПа,</w:t>
      </w:r>
    </w:p>
    <w:p w:rsidR="007C0358" w:rsidRPr="0027086B" w:rsidRDefault="008142FC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440" w:dyaOrig="620">
          <v:shape id="_x0000_i1205" type="#_x0000_t75" style="width:171.75pt;height:30.75pt" o:ole="">
            <v:imagedata r:id="rId329" o:title=""/>
          </v:shape>
          <o:OLEObject Type="Embed" ProgID="Equation.DSMT4" ShapeID="_x0000_i1205" DrawAspect="Content" ObjectID="_1470861185" r:id="rId330"/>
        </w:object>
      </w:r>
      <w:r w:rsidRPr="0027086B">
        <w:rPr>
          <w:sz w:val="28"/>
          <w:szCs w:val="28"/>
        </w:rPr>
        <w:t>кПа,</w:t>
      </w:r>
    </w:p>
    <w:p w:rsidR="008142FC" w:rsidRPr="0027086B" w:rsidRDefault="008142FC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420" w:dyaOrig="620">
          <v:shape id="_x0000_i1206" type="#_x0000_t75" style="width:171pt;height:30.75pt" o:ole="">
            <v:imagedata r:id="rId331" o:title=""/>
          </v:shape>
          <o:OLEObject Type="Embed" ProgID="Equation.DSMT4" ShapeID="_x0000_i1206" DrawAspect="Content" ObjectID="_1470861186" r:id="rId332"/>
        </w:object>
      </w:r>
      <w:r w:rsidRPr="0027086B">
        <w:rPr>
          <w:sz w:val="28"/>
          <w:szCs w:val="28"/>
        </w:rPr>
        <w:t>кПа,</w:t>
      </w:r>
    </w:p>
    <w:p w:rsidR="00042AED" w:rsidRPr="0027086B" w:rsidRDefault="00042AE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260" w:dyaOrig="620">
          <v:shape id="_x0000_i1207" type="#_x0000_t75" style="width:162.75pt;height:30.75pt" o:ole="">
            <v:imagedata r:id="rId333" o:title=""/>
          </v:shape>
          <o:OLEObject Type="Embed" ProgID="Equation.DSMT4" ShapeID="_x0000_i1207" DrawAspect="Content" ObjectID="_1470861187" r:id="rId334"/>
        </w:object>
      </w:r>
      <w:r w:rsidRPr="0027086B">
        <w:rPr>
          <w:sz w:val="28"/>
          <w:szCs w:val="28"/>
        </w:rPr>
        <w:t>кПа.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042AE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Подставляем все значения в формулу для определения несущей способности:</w: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E4F3D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9859" w:dyaOrig="760">
          <v:shape id="_x0000_i1208" type="#_x0000_t75" style="width:379.5pt;height:29.25pt" o:ole="">
            <v:imagedata r:id="rId335" o:title=""/>
          </v:shape>
          <o:OLEObject Type="Embed" ProgID="Equation.DSMT4" ShapeID="_x0000_i1208" DrawAspect="Content" ObjectID="_1470861188" r:id="rId336"/>
        </w:object>
      </w:r>
    </w:p>
    <w:p w:rsidR="00046114" w:rsidRPr="0027086B" w:rsidRDefault="00046114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F3A68" w:rsidRPr="0027086B" w:rsidRDefault="00BF3A68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Расчет количества свай в кусте и конструирование ростверка </w:t>
      </w:r>
    </w:p>
    <w:p w:rsidR="00405D1E" w:rsidRDefault="00405D1E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Количество свай в свайном фундаменте определяется расчетом по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 xml:space="preserve"> предельному состоянию и сводится к выполнению условия: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05D1E" w:rsidRPr="0027086B" w:rsidRDefault="00DE4AF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800" w:dyaOrig="680">
          <v:shape id="_x0000_i1209" type="#_x0000_t75" style="width:39.75pt;height:33.75pt" o:ole="">
            <v:imagedata r:id="rId337" o:title=""/>
          </v:shape>
          <o:OLEObject Type="Embed" ProgID="Equation.DSMT4" ShapeID="_x0000_i1209" DrawAspect="Content" ObjectID="_1470861189" r:id="rId338"/>
        </w:objec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DE4AFF" w:rsidRPr="0027086B" w:rsidRDefault="00DE4AF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– расчетная нагрузка, передаваемая от сооружения на одиночную сваю или сваю в составе свайного фундамента;</w:t>
      </w:r>
    </w:p>
    <w:p w:rsidR="00DE4AFF" w:rsidRPr="0027086B" w:rsidRDefault="00DE4AF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F</w:t>
      </w:r>
      <w:r w:rsidRPr="0027086B">
        <w:rPr>
          <w:sz w:val="28"/>
          <w:szCs w:val="28"/>
          <w:vertAlign w:val="subscript"/>
          <w:lang w:val="en-US"/>
        </w:rPr>
        <w:t>d</w:t>
      </w:r>
      <w:r w:rsidRPr="0027086B">
        <w:rPr>
          <w:sz w:val="28"/>
          <w:szCs w:val="28"/>
        </w:rPr>
        <w:t xml:space="preserve"> – несущая способность сваи по грунту;</w:t>
      </w:r>
    </w:p>
    <w:p w:rsidR="00DE4AFF" w:rsidRPr="0027086B" w:rsidRDefault="00DE4AF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γ</w:t>
      </w:r>
      <w:r w:rsidRPr="0027086B">
        <w:rPr>
          <w:sz w:val="28"/>
          <w:szCs w:val="28"/>
          <w:vertAlign w:val="subscript"/>
        </w:rPr>
        <w:t>к</w:t>
      </w:r>
      <w:r w:rsidRPr="0027086B">
        <w:rPr>
          <w:sz w:val="28"/>
          <w:szCs w:val="28"/>
        </w:rPr>
        <w:t xml:space="preserve"> – коэффициент надежности, назначаемый в зависимости от метода определения несущей способности сваи по грунту.</w:t>
      </w:r>
    </w:p>
    <w:p w:rsidR="00DE4AFF" w:rsidRDefault="00B37D2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Количество свай определяем по формуле: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37D26" w:rsidRPr="0027086B" w:rsidRDefault="00B37D2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1080" w:dyaOrig="680">
          <v:shape id="_x0000_i1210" type="#_x0000_t75" style="width:54pt;height:33.75pt" o:ole="">
            <v:imagedata r:id="rId339" o:title=""/>
          </v:shape>
          <o:OLEObject Type="Embed" ProgID="Equation.DSMT4" ShapeID="_x0000_i1210" DrawAspect="Content" ObjectID="_1470861190" r:id="rId340"/>
        </w:object>
      </w:r>
      <w:r w:rsidRPr="0027086B">
        <w:rPr>
          <w:sz w:val="28"/>
          <w:szCs w:val="28"/>
        </w:rPr>
        <w:t>, где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37D26" w:rsidRPr="0027086B" w:rsidRDefault="00B37D2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F</w:t>
      </w:r>
      <w:r w:rsidRPr="0027086B">
        <w:rPr>
          <w:sz w:val="28"/>
          <w:szCs w:val="28"/>
          <w:vertAlign w:val="subscript"/>
          <w:lang w:val="en-US"/>
        </w:rPr>
        <w:t>iv</w:t>
      </w:r>
      <w:r w:rsidRPr="0027086B">
        <w:rPr>
          <w:sz w:val="28"/>
          <w:szCs w:val="28"/>
        </w:rPr>
        <w:t xml:space="preserve"> – расчетное значение вертикальной составляющей внешних нагру</w:t>
      </w:r>
      <w:r w:rsidR="005B6C44" w:rsidRPr="0027086B">
        <w:rPr>
          <w:sz w:val="28"/>
          <w:szCs w:val="28"/>
        </w:rPr>
        <w:t>зок;</w:t>
      </w:r>
    </w:p>
    <w:p w:rsidR="005B6C44" w:rsidRPr="0027086B" w:rsidRDefault="005B6C4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F</w:t>
      </w:r>
      <w:r w:rsidRPr="0027086B">
        <w:rPr>
          <w:sz w:val="28"/>
          <w:szCs w:val="28"/>
          <w:vertAlign w:val="subscript"/>
          <w:lang w:val="en-US"/>
        </w:rPr>
        <w:t>d</w:t>
      </w:r>
      <w:r w:rsidRPr="0027086B">
        <w:rPr>
          <w:sz w:val="28"/>
          <w:szCs w:val="28"/>
        </w:rPr>
        <w:t xml:space="preserve"> – несущая способность сваи;</w:t>
      </w:r>
    </w:p>
    <w:p w:rsidR="005B6C44" w:rsidRDefault="005B6C4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γ</w:t>
      </w:r>
      <w:r w:rsidRPr="0027086B">
        <w:rPr>
          <w:sz w:val="28"/>
          <w:szCs w:val="28"/>
          <w:vertAlign w:val="subscript"/>
        </w:rPr>
        <w:t>к</w:t>
      </w:r>
      <w:r w:rsidRPr="0027086B">
        <w:rPr>
          <w:sz w:val="28"/>
          <w:szCs w:val="28"/>
        </w:rPr>
        <w:t xml:space="preserve"> – коэффициент надежности, принимаемый при определении несущей способности сваи по грунту.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62620" w:rsidRDefault="005C4CF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2740" w:dyaOrig="680">
          <v:shape id="_x0000_i1211" type="#_x0000_t75" style="width:137.25pt;height:33.75pt" o:ole="">
            <v:imagedata r:id="rId341" o:title=""/>
          </v:shape>
          <o:OLEObject Type="Embed" ProgID="Equation.3" ShapeID="_x0000_i1211" DrawAspect="Content" ObjectID="_1470861191" r:id="rId342"/>
        </w:object>
      </w:r>
      <w:r w:rsidR="005B6C44" w:rsidRPr="0027086B">
        <w:rPr>
          <w:sz w:val="28"/>
          <w:szCs w:val="28"/>
        </w:rPr>
        <w:t xml:space="preserve">, 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B6C44" w:rsidRPr="0027086B" w:rsidRDefault="005B6C4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учитывая, что на фундамент передаются горизонтальная нагрузка и момент, количество свай увеличиваем на 20%.</w:t>
      </w:r>
    </w:p>
    <w:p w:rsidR="005B6C44" w:rsidRPr="0027086B" w:rsidRDefault="005B6C4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Общее количество свай в фундаменте составит:</w:t>
      </w:r>
    </w:p>
    <w:p w:rsidR="005B6C44" w:rsidRPr="0027086B" w:rsidRDefault="005C4CF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6"/>
          <w:sz w:val="28"/>
          <w:szCs w:val="28"/>
        </w:rPr>
        <w:object w:dxaOrig="1780" w:dyaOrig="279">
          <v:shape id="_x0000_i1212" type="#_x0000_t75" style="width:89.25pt;height:14.25pt" o:ole="">
            <v:imagedata r:id="rId343" o:title=""/>
          </v:shape>
          <o:OLEObject Type="Embed" ProgID="Equation.3" ShapeID="_x0000_i1212" DrawAspect="Content" ObjectID="_1470861192" r:id="rId344"/>
        </w:object>
      </w:r>
      <w:r w:rsidR="005B6C44" w:rsidRPr="0027086B">
        <w:rPr>
          <w:sz w:val="28"/>
          <w:szCs w:val="28"/>
        </w:rPr>
        <w:t>свай</w:t>
      </w:r>
      <w:r w:rsidR="00A75DDB" w:rsidRPr="0027086B">
        <w:rPr>
          <w:sz w:val="28"/>
          <w:szCs w:val="28"/>
        </w:rPr>
        <w:t xml:space="preserve">. Принимаем куст из </w:t>
      </w:r>
      <w:r w:rsidRPr="0027086B">
        <w:rPr>
          <w:sz w:val="28"/>
          <w:szCs w:val="28"/>
        </w:rPr>
        <w:t>5</w:t>
      </w:r>
      <w:r w:rsidR="00A75DDB" w:rsidRPr="0027086B">
        <w:rPr>
          <w:sz w:val="28"/>
          <w:szCs w:val="28"/>
        </w:rPr>
        <w:t xml:space="preserve"> свай С7-30.</w:t>
      </w:r>
    </w:p>
    <w:p w:rsidR="00A75DDB" w:rsidRPr="0027086B" w:rsidRDefault="00A75DD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 компоновке свайного куста исходим из условия</w:t>
      </w:r>
      <w:r w:rsidR="00465167" w:rsidRPr="0027086B">
        <w:rPr>
          <w:sz w:val="28"/>
          <w:szCs w:val="28"/>
        </w:rPr>
        <w:t>, что расстояние между осями забивных свай должно быть не менее 3</w:t>
      </w:r>
      <w:r w:rsidR="00465167" w:rsidRPr="0027086B">
        <w:rPr>
          <w:sz w:val="28"/>
          <w:szCs w:val="28"/>
          <w:lang w:val="en-US"/>
        </w:rPr>
        <w:t>d</w:t>
      </w:r>
      <w:r w:rsidR="00DF5EA2" w:rsidRPr="0027086B">
        <w:rPr>
          <w:sz w:val="28"/>
          <w:szCs w:val="28"/>
        </w:rPr>
        <w:t>.</w:t>
      </w:r>
    </w:p>
    <w:p w:rsidR="00DF5EA2" w:rsidRDefault="003813A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Собственный вес ростверка и грунта на его уступах приближенно может быть определен по формуле: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3813A4" w:rsidRPr="0027086B" w:rsidRDefault="002A18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1719" w:dyaOrig="420">
          <v:shape id="_x0000_i1213" type="#_x0000_t75" style="width:86.25pt;height:21pt" o:ole="">
            <v:imagedata r:id="rId345" o:title=""/>
          </v:shape>
          <o:OLEObject Type="Embed" ProgID="Equation.DSMT4" ShapeID="_x0000_i1213" DrawAspect="Content" ObjectID="_1470861193" r:id="rId346"/>
        </w:object>
      </w:r>
      <w:r w:rsidRPr="0027086B">
        <w:rPr>
          <w:sz w:val="28"/>
          <w:szCs w:val="28"/>
        </w:rPr>
        <w:t>, где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A18C3" w:rsidRPr="0027086B" w:rsidRDefault="002A18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</w:rPr>
        <w:t xml:space="preserve"> и </w:t>
      </w:r>
      <w:r w:rsidRPr="0027086B">
        <w:rPr>
          <w:sz w:val="28"/>
          <w:szCs w:val="28"/>
          <w:lang w:val="en-US"/>
        </w:rPr>
        <w:t>l</w:t>
      </w:r>
      <w:r w:rsidRPr="0027086B">
        <w:rPr>
          <w:sz w:val="28"/>
          <w:szCs w:val="28"/>
        </w:rPr>
        <w:t xml:space="preserve"> – соответственно ширина и длина ростверка;</w:t>
      </w:r>
    </w:p>
    <w:p w:rsidR="002A18C3" w:rsidRPr="0027086B" w:rsidRDefault="002A18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 – глубина заложения подошвы ростверка;</w:t>
      </w:r>
    </w:p>
    <w:p w:rsidR="002A18C3" w:rsidRPr="0027086B" w:rsidRDefault="002A18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0"/>
          <w:sz w:val="28"/>
          <w:szCs w:val="28"/>
        </w:rPr>
        <w:object w:dxaOrig="200" w:dyaOrig="380">
          <v:shape id="_x0000_i1214" type="#_x0000_t75" style="width:9.75pt;height:18.75pt" o:ole="">
            <v:imagedata r:id="rId347" o:title=""/>
          </v:shape>
          <o:OLEObject Type="Embed" ProgID="Equation.DSMT4" ShapeID="_x0000_i1214" DrawAspect="Content" ObjectID="_1470861194" r:id="rId348"/>
        </w:object>
      </w:r>
      <w:r w:rsidRPr="0027086B">
        <w:rPr>
          <w:sz w:val="28"/>
          <w:szCs w:val="28"/>
        </w:rPr>
        <w:t xml:space="preserve"> - усредненное значение удельного веса железобетона ростверка и грунта на уступах;</w:t>
      </w:r>
    </w:p>
    <w:p w:rsidR="002A18C3" w:rsidRDefault="002A18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00" w:dyaOrig="380">
          <v:shape id="_x0000_i1215" type="#_x0000_t75" style="width:15pt;height:18.75pt" o:ole="">
            <v:imagedata r:id="rId349" o:title=""/>
          </v:shape>
          <o:OLEObject Type="Embed" ProgID="Equation.DSMT4" ShapeID="_x0000_i1215" DrawAspect="Content" ObjectID="_1470861195" r:id="rId350"/>
        </w:object>
      </w:r>
      <w:r w:rsidRPr="0027086B">
        <w:rPr>
          <w:sz w:val="28"/>
          <w:szCs w:val="28"/>
        </w:rPr>
        <w:t xml:space="preserve"> - коэффициент надежности по нагрузке.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A18C3" w:rsidRPr="0027086B" w:rsidRDefault="00C12FD9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4760" w:dyaOrig="380">
          <v:shape id="_x0000_i1216" type="#_x0000_t75" style="width:237.75pt;height:18.75pt" o:ole="">
            <v:imagedata r:id="rId351" o:title=""/>
          </v:shape>
          <o:OLEObject Type="Embed" ProgID="Equation.3" ShapeID="_x0000_i1216" DrawAspect="Content" ObjectID="_1470861196" r:id="rId352"/>
        </w:object>
      </w:r>
      <w:r w:rsidR="002A18C3" w:rsidRPr="0027086B">
        <w:rPr>
          <w:sz w:val="28"/>
          <w:szCs w:val="28"/>
        </w:rPr>
        <w:t>кН.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A18C3" w:rsidRDefault="002A18C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Расчетная сжимающая сила в плоскости подошвы ростверка будет равна:</w:t>
      </w:r>
    </w:p>
    <w:p w:rsidR="002A18C3" w:rsidRPr="0027086B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A68" w:rsidRPr="0027086B">
        <w:rPr>
          <w:position w:val="-14"/>
          <w:sz w:val="28"/>
          <w:szCs w:val="28"/>
        </w:rPr>
        <w:object w:dxaOrig="4180" w:dyaOrig="400">
          <v:shape id="_x0000_i1217" type="#_x0000_t75" style="width:209.25pt;height:20.25pt" o:ole="">
            <v:imagedata r:id="rId353" o:title=""/>
          </v:shape>
          <o:OLEObject Type="Embed" ProgID="Equation.3" ShapeID="_x0000_i1217" DrawAspect="Content" ObjectID="_1470861197" r:id="rId354"/>
        </w:object>
      </w:r>
      <w:r w:rsidR="00EB6C53" w:rsidRPr="0027086B">
        <w:rPr>
          <w:sz w:val="28"/>
          <w:szCs w:val="28"/>
        </w:rPr>
        <w:t>кН, а суммарный момент:</w:t>
      </w:r>
    </w:p>
    <w:p w:rsidR="00EB6C53" w:rsidRPr="0027086B" w:rsidRDefault="00BF3A6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4480" w:dyaOrig="400">
          <v:shape id="_x0000_i1218" type="#_x0000_t75" style="width:224.25pt;height:20.25pt" o:ole="">
            <v:imagedata r:id="rId355" o:title=""/>
          </v:shape>
          <o:OLEObject Type="Embed" ProgID="Equation.3" ShapeID="_x0000_i1218" DrawAspect="Content" ObjectID="_1470861198" r:id="rId356"/>
        </w:object>
      </w:r>
      <w:r w:rsidR="00EB6C53" w:rsidRPr="0027086B">
        <w:rPr>
          <w:sz w:val="28"/>
          <w:szCs w:val="28"/>
        </w:rPr>
        <w:t>кН∙м, где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EB6C53" w:rsidRPr="0027086B" w:rsidRDefault="00EB6C5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</w:rPr>
        <w:t xml:space="preserve">’ – расстояние от линии действия силы </w:t>
      </w:r>
      <w:r w:rsidRPr="0027086B">
        <w:rPr>
          <w:sz w:val="28"/>
          <w:szCs w:val="28"/>
          <w:lang w:val="en-US"/>
        </w:rPr>
        <w:t>F</w:t>
      </w:r>
      <w:r w:rsidRPr="0027086B">
        <w:rPr>
          <w:sz w:val="28"/>
          <w:szCs w:val="28"/>
          <w:vertAlign w:val="subscript"/>
          <w:lang w:val="en-US"/>
        </w:rPr>
        <w:t>in</w:t>
      </w:r>
      <w:r w:rsidRPr="0027086B">
        <w:rPr>
          <w:sz w:val="28"/>
          <w:szCs w:val="28"/>
        </w:rPr>
        <w:t xml:space="preserve"> до низа ростверка.</w:t>
      </w:r>
    </w:p>
    <w:p w:rsidR="00EB6C53" w:rsidRDefault="00EB6C5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Зная фактические расчетные нагрузки, действующие в плоскости подошвы ростверка, количество свай и их расположение, определяем нагрузку, передаваемую на любую сваю в кусте по формуле:</w: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636ECD" w:rsidRPr="0027086B" w:rsidRDefault="007F7F0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3379" w:dyaOrig="760">
          <v:shape id="_x0000_i1219" type="#_x0000_t75" style="width:168.75pt;height:38.25pt" o:ole="">
            <v:imagedata r:id="rId357" o:title=""/>
          </v:shape>
          <o:OLEObject Type="Embed" ProgID="Equation.DSMT4" ShapeID="_x0000_i1219" DrawAspect="Content" ObjectID="_1470861199" r:id="rId358"/>
        </w:object>
      </w:r>
      <w:r w:rsidR="0039539C" w:rsidRPr="0027086B">
        <w:rPr>
          <w:sz w:val="28"/>
          <w:szCs w:val="28"/>
        </w:rPr>
        <w:t>,</w:t>
      </w:r>
      <w:r w:rsidR="00BF490F" w:rsidRPr="0027086B">
        <w:rPr>
          <w:sz w:val="28"/>
          <w:szCs w:val="28"/>
        </w:rPr>
        <w:t xml:space="preserve"> 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F490F" w:rsidRPr="0027086B" w:rsidRDefault="00636EC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</w:t>
      </w:r>
      <w:r w:rsidR="00BF490F" w:rsidRPr="0027086B">
        <w:rPr>
          <w:sz w:val="28"/>
          <w:szCs w:val="28"/>
        </w:rPr>
        <w:t>де</w:t>
      </w:r>
      <w:r w:rsidRPr="0027086B">
        <w:rPr>
          <w:sz w:val="28"/>
          <w:szCs w:val="28"/>
        </w:rPr>
        <w:t xml:space="preserve">: </w:t>
      </w:r>
      <w:r w:rsidR="00BF490F" w:rsidRPr="0027086B">
        <w:rPr>
          <w:sz w:val="28"/>
          <w:szCs w:val="28"/>
          <w:lang w:val="en-US"/>
        </w:rPr>
        <w:t>x</w:t>
      </w:r>
      <w:r w:rsidR="00BF490F" w:rsidRPr="0027086B">
        <w:rPr>
          <w:sz w:val="28"/>
          <w:szCs w:val="28"/>
          <w:vertAlign w:val="subscript"/>
          <w:lang w:val="en-US"/>
        </w:rPr>
        <w:t>i</w:t>
      </w:r>
      <w:r w:rsidR="00BF490F" w:rsidRPr="0027086B">
        <w:rPr>
          <w:sz w:val="28"/>
          <w:szCs w:val="28"/>
        </w:rPr>
        <w:t xml:space="preserve">, </w:t>
      </w:r>
      <w:r w:rsidR="00BF490F" w:rsidRPr="0027086B">
        <w:rPr>
          <w:sz w:val="28"/>
          <w:szCs w:val="28"/>
          <w:lang w:val="en-US"/>
        </w:rPr>
        <w:t>y</w:t>
      </w:r>
      <w:r w:rsidR="00BF490F" w:rsidRPr="0027086B">
        <w:rPr>
          <w:sz w:val="28"/>
          <w:szCs w:val="28"/>
          <w:vertAlign w:val="subscript"/>
          <w:lang w:val="en-US"/>
        </w:rPr>
        <w:t>i</w:t>
      </w:r>
      <w:r w:rsidR="00BF490F" w:rsidRPr="0027086B">
        <w:rPr>
          <w:sz w:val="28"/>
          <w:szCs w:val="28"/>
        </w:rPr>
        <w:t xml:space="preserve"> – расстояние от главных осей свайного поля до оси каждой сваи;</w:t>
      </w:r>
    </w:p>
    <w:p w:rsidR="00BF490F" w:rsidRPr="0027086B" w:rsidRDefault="00636EC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 </w:t>
      </w:r>
      <w:r w:rsidR="00BF490F" w:rsidRPr="0027086B">
        <w:rPr>
          <w:sz w:val="28"/>
          <w:szCs w:val="28"/>
          <w:lang w:val="en-US"/>
        </w:rPr>
        <w:t>x</w:t>
      </w:r>
      <w:r w:rsidR="00BF490F" w:rsidRPr="0027086B">
        <w:rPr>
          <w:sz w:val="28"/>
          <w:szCs w:val="28"/>
        </w:rPr>
        <w:t xml:space="preserve">, </w:t>
      </w:r>
      <w:r w:rsidR="00BF490F" w:rsidRPr="0027086B">
        <w:rPr>
          <w:sz w:val="28"/>
          <w:szCs w:val="28"/>
          <w:lang w:val="en-US"/>
        </w:rPr>
        <w:t>y</w:t>
      </w:r>
      <w:r w:rsidR="00BF490F" w:rsidRPr="0027086B">
        <w:rPr>
          <w:sz w:val="28"/>
          <w:szCs w:val="28"/>
        </w:rPr>
        <w:t xml:space="preserve"> – расстояние от главных осей до оси сваи, для которой вычисляется расчетная нагрузка.</w:t>
      </w:r>
    </w:p>
    <w:p w:rsidR="00BF490F" w:rsidRDefault="00BF490F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 нашем случае момент действует только в направлении оси </w:t>
      </w:r>
      <w:r w:rsidRPr="0027086B">
        <w:rPr>
          <w:sz w:val="28"/>
          <w:szCs w:val="28"/>
          <w:lang w:val="en-US"/>
        </w:rPr>
        <w:t>x</w:t>
      </w:r>
      <w:r w:rsidRPr="0027086B">
        <w:rPr>
          <w:sz w:val="28"/>
          <w:szCs w:val="28"/>
        </w:rPr>
        <w:t xml:space="preserve">, поэтому формула упрощается до двухчленной. Свайный куст симметричен относительно осей </w:t>
      </w:r>
      <w:r w:rsidRPr="0027086B">
        <w:rPr>
          <w:sz w:val="28"/>
          <w:szCs w:val="28"/>
          <w:lang w:val="en-US"/>
        </w:rPr>
        <w:t>x</w:t>
      </w:r>
      <w:r w:rsidRPr="0027086B">
        <w:rPr>
          <w:sz w:val="28"/>
          <w:szCs w:val="28"/>
        </w:rPr>
        <w:t xml:space="preserve"> и </w:t>
      </w:r>
      <w:r w:rsidRPr="0027086B">
        <w:rPr>
          <w:sz w:val="28"/>
          <w:szCs w:val="28"/>
          <w:lang w:val="en-US"/>
        </w:rPr>
        <w:t>y</w:t>
      </w:r>
      <w:r w:rsidRPr="0027086B">
        <w:rPr>
          <w:sz w:val="28"/>
          <w:szCs w:val="28"/>
        </w:rPr>
        <w:t>, поэтому эти оси являются главными и проходят через центр тяжести свайного куста. Интерес с точки зрения прочности основания свай вызывают наиболее нагруженные сваи. Очевидно, что этими сваями являются сваи крайнего ряда, расположенного в направлении перпендикулярном</w:t>
      </w:r>
      <w:r w:rsidR="00AA0CA4" w:rsidRPr="0027086B">
        <w:rPr>
          <w:sz w:val="28"/>
          <w:szCs w:val="28"/>
        </w:rPr>
        <w:t xml:space="preserve"> плоскости действия момента и горизонтальной силы. Нагрузки на наиболее нагруженные сваи определяется: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2A20D0" w:rsidRPr="0027086B" w:rsidRDefault="002F2C2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3680" w:dyaOrig="620">
          <v:shape id="_x0000_i1220" type="#_x0000_t75" style="width:183.75pt;height:30.75pt" o:ole="">
            <v:imagedata r:id="rId359" o:title=""/>
          </v:shape>
          <o:OLEObject Type="Embed" ProgID="Equation.3" ShapeID="_x0000_i1220" DrawAspect="Content" ObjectID="_1470861200" r:id="rId360"/>
        </w:object>
      </w:r>
      <w:r w:rsidR="00B40A11" w:rsidRPr="0027086B">
        <w:rPr>
          <w:sz w:val="28"/>
          <w:szCs w:val="28"/>
        </w:rPr>
        <w:t>кН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F44584" w:rsidRPr="0027086B" w:rsidRDefault="00F4458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Допускается расчетную нагрузку, воспринимаемую крайним сваями, повышать на 20% в случае, если расчет ведется с учетом ветровых и крановых нагрузок. Учет этих нагрузок при проектировании промышленных зданий является обязательным.</w:t>
      </w:r>
    </w:p>
    <w:p w:rsidR="00F44584" w:rsidRDefault="00F4458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Поэтому условие обеспечения несущей способности по грунту для крайних свай будет иметь вид:</w:t>
      </w:r>
    </w:p>
    <w:p w:rsidR="00562620" w:rsidRPr="0027086B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921E4" w:rsidRPr="0027086B" w:rsidRDefault="00F1597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2920" w:dyaOrig="680">
          <v:shape id="_x0000_i1221" type="#_x0000_t75" style="width:146.25pt;height:33.75pt" o:ole="">
            <v:imagedata r:id="rId361" o:title=""/>
          </v:shape>
          <o:OLEObject Type="Embed" ProgID="Equation.3" ShapeID="_x0000_i1221" DrawAspect="Content" ObjectID="_1470861201" r:id="rId362"/>
        </w:object>
      </w:r>
      <w:r w:rsidR="00B921E4" w:rsidRPr="0027086B">
        <w:rPr>
          <w:sz w:val="28"/>
          <w:szCs w:val="28"/>
        </w:rPr>
        <w:t xml:space="preserve">. </w:t>
      </w:r>
    </w:p>
    <w:p w:rsidR="00562620" w:rsidRDefault="00562620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F44584" w:rsidRDefault="00B921E4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Условие выполняется</w:t>
      </w:r>
      <w:r w:rsidR="00F1597A" w:rsidRPr="0027086B">
        <w:rPr>
          <w:sz w:val="28"/>
          <w:szCs w:val="28"/>
        </w:rPr>
        <w:t xml:space="preserve"> коэффициентом запаса </w:t>
      </w:r>
      <w:r w:rsidR="007A1603" w:rsidRPr="0027086B">
        <w:rPr>
          <w:sz w:val="28"/>
          <w:szCs w:val="28"/>
        </w:rPr>
        <w:t>8,2</w:t>
      </w:r>
      <w:r w:rsidR="00F1597A" w:rsidRPr="0027086B">
        <w:rPr>
          <w:sz w:val="28"/>
          <w:szCs w:val="28"/>
        </w:rPr>
        <w:t>%.</w:t>
      </w:r>
      <w:r w:rsidRPr="0027086B">
        <w:rPr>
          <w:sz w:val="28"/>
          <w:szCs w:val="28"/>
        </w:rPr>
        <w:t xml:space="preserve">, поэтому принимаем </w:t>
      </w:r>
      <w:r w:rsidR="0022358C" w:rsidRPr="0027086B">
        <w:rPr>
          <w:sz w:val="28"/>
          <w:szCs w:val="28"/>
        </w:rPr>
        <w:t>5</w:t>
      </w:r>
      <w:r w:rsidRPr="0027086B">
        <w:rPr>
          <w:sz w:val="28"/>
          <w:szCs w:val="28"/>
        </w:rPr>
        <w:t xml:space="preserve"> свай С7-30</w:t>
      </w:r>
    </w:p>
    <w:p w:rsidR="00560948" w:rsidRPr="0027086B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91A99" w:rsidRPr="0027086B" w:rsidRDefault="00491A99" w:rsidP="00A3613D">
      <w:pPr>
        <w:numPr>
          <w:ilvl w:val="2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Расчет осадки свайного фундамента.</w:t>
      </w:r>
    </w:p>
    <w:p w:rsidR="00474EF3" w:rsidRDefault="00FA2B9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 осадки отдельно стоящих фундаментов из висячих свай в соответствии с СНиП, производится как для условного фундамента на естественном основании методом</w:t>
      </w:r>
      <w:r w:rsidR="00703E67" w:rsidRPr="0027086B">
        <w:rPr>
          <w:sz w:val="28"/>
          <w:szCs w:val="28"/>
        </w:rPr>
        <w:t xml:space="preserve"> послойного суммирования. </w:t>
      </w:r>
    </w:p>
    <w:p w:rsidR="00491A99" w:rsidRPr="0027086B" w:rsidRDefault="00703E6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Причем, определяется средняя осадка фундамента от действия только вертикальной силы без учета момента.</w:t>
      </w:r>
    </w:p>
    <w:p w:rsidR="00474EF3" w:rsidRDefault="00703E6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Границы условного фундамента определяются снизу плоскостью АБ, проходящей через нижние концы свай, с боков вертикальными плоскостями АБ и БГ, отстоящими от наружных граней крайних рядов вертикальных свай на расстоянии равном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03E67" w:rsidRPr="0027086B" w:rsidRDefault="007753F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1040" w:dyaOrig="620">
          <v:shape id="_x0000_i1222" type="#_x0000_t75" style="width:51.75pt;height:30.75pt" o:ole="">
            <v:imagedata r:id="rId363" o:title=""/>
          </v:shape>
          <o:OLEObject Type="Embed" ProgID="Equation.DSMT4" ShapeID="_x0000_i1222" DrawAspect="Content" ObjectID="_1470861202" r:id="rId364"/>
        </w:object>
      </w:r>
      <w:r w:rsidRPr="0027086B">
        <w:rPr>
          <w:sz w:val="28"/>
          <w:szCs w:val="28"/>
        </w:rPr>
        <w:t xml:space="preserve">.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753F1" w:rsidRDefault="007753F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Осредненное расчетное значение угла внутреннего трения слоев грунта, прорезаемых сваями, определяются по формуле: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82445D" w:rsidRPr="0027086B" w:rsidRDefault="00C31B4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1740" w:dyaOrig="1040">
          <v:shape id="_x0000_i1223" type="#_x0000_t75" style="width:87pt;height:51.75pt" o:ole="">
            <v:imagedata r:id="rId365" o:title=""/>
          </v:shape>
          <o:OLEObject Type="Embed" ProgID="Equation.DSMT4" ShapeID="_x0000_i1223" DrawAspect="Content" ObjectID="_1470861203" r:id="rId366"/>
        </w:object>
      </w:r>
      <w:r w:rsidR="005E36EA" w:rsidRPr="0027086B">
        <w:rPr>
          <w:sz w:val="28"/>
          <w:szCs w:val="28"/>
        </w:rPr>
        <w:t>, где</w:t>
      </w:r>
    </w:p>
    <w:p w:rsidR="005E36EA" w:rsidRPr="0027086B" w:rsidRDefault="005E36E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2"/>
          <w:sz w:val="28"/>
          <w:szCs w:val="28"/>
        </w:rPr>
        <w:object w:dxaOrig="400" w:dyaOrig="360">
          <v:shape id="_x0000_i1224" type="#_x0000_t75" style="width:20.25pt;height:18pt" o:ole="">
            <v:imagedata r:id="rId367" o:title=""/>
          </v:shape>
          <o:OLEObject Type="Embed" ProgID="Equation.DSMT4" ShapeID="_x0000_i1224" DrawAspect="Content" ObjectID="_1470861204" r:id="rId368"/>
        </w:object>
      </w:r>
      <w:r w:rsidRPr="0027086B">
        <w:rPr>
          <w:sz w:val="28"/>
          <w:szCs w:val="28"/>
        </w:rPr>
        <w:t xml:space="preserve"> - расчетное значение углов внутреннего трения для отдельных слоев грунта толщиной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>, пройденных свай;</w:t>
      </w:r>
    </w:p>
    <w:p w:rsidR="005E36EA" w:rsidRPr="0027086B" w:rsidRDefault="005E36E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</w:rPr>
        <w:t xml:space="preserve"> – глубина погружения свай в грунт.</w:t>
      </w:r>
    </w:p>
    <w:p w:rsidR="00474EF3" w:rsidRDefault="005E36E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Расчетное значение угла внутреннего трения определяется путем деления нормативного </w:t>
      </w:r>
      <w:r w:rsidR="00737B4B" w:rsidRPr="0027086B">
        <w:rPr>
          <w:sz w:val="28"/>
          <w:szCs w:val="28"/>
        </w:rPr>
        <w:t xml:space="preserve">значения на коэффициент надежности по грунту. </w:t>
      </w:r>
    </w:p>
    <w:p w:rsidR="005E36EA" w:rsidRDefault="00737B4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В расчетах по деформациям этот коэффициент принимается равным 1, поэтому расчетное значение φ</w:t>
      </w:r>
      <w:r w:rsidRPr="0027086B">
        <w:rPr>
          <w:sz w:val="28"/>
          <w:szCs w:val="28"/>
          <w:vertAlign w:val="subscript"/>
          <w:lang w:val="en-US"/>
        </w:rPr>
        <w:t>II</w:t>
      </w:r>
      <w:r w:rsidRPr="0027086B">
        <w:rPr>
          <w:sz w:val="28"/>
          <w:szCs w:val="28"/>
        </w:rPr>
        <w:t xml:space="preserve"> численно равно φ</w:t>
      </w:r>
      <w:r w:rsidRPr="0027086B">
        <w:rPr>
          <w:sz w:val="28"/>
          <w:szCs w:val="28"/>
          <w:vertAlign w:val="subscript"/>
          <w:lang w:val="en-US"/>
        </w:rPr>
        <w:t>n</w:t>
      </w:r>
      <w:r w:rsidRPr="0027086B">
        <w:rPr>
          <w:sz w:val="28"/>
          <w:szCs w:val="28"/>
        </w:rPr>
        <w:t>.</w: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74EF3" w:rsidRDefault="00737B4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4480" w:dyaOrig="660">
          <v:shape id="_x0000_i1225" type="#_x0000_t75" style="width:224.25pt;height:33pt" o:ole="">
            <v:imagedata r:id="rId369" o:title=""/>
          </v:shape>
          <o:OLEObject Type="Embed" ProgID="Equation.DSMT4" ShapeID="_x0000_i1225" DrawAspect="Content" ObjectID="_1470861205" r:id="rId370"/>
        </w:object>
      </w:r>
      <w:r w:rsidRPr="0027086B">
        <w:rPr>
          <w:sz w:val="28"/>
          <w:szCs w:val="28"/>
        </w:rPr>
        <w:t xml:space="preserve">, тогда размеры условного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37B4B" w:rsidRDefault="00737B4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фундамента в плане будут равны: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37B4B" w:rsidRPr="0027086B" w:rsidRDefault="00EB582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560" w:dyaOrig="380">
          <v:shape id="_x0000_i1226" type="#_x0000_t75" style="width:177.75pt;height:18.75pt" o:ole="">
            <v:imagedata r:id="rId371" o:title=""/>
          </v:shape>
          <o:OLEObject Type="Embed" ProgID="Equation.3" ShapeID="_x0000_i1226" DrawAspect="Content" ObjectID="_1470861206" r:id="rId372"/>
        </w:object>
      </w:r>
    </w:p>
    <w:p w:rsidR="00A203A5" w:rsidRPr="0027086B" w:rsidRDefault="00EB5827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360" w:dyaOrig="380">
          <v:shape id="_x0000_i1227" type="#_x0000_t75" style="width:168pt;height:18.75pt" o:ole="">
            <v:imagedata r:id="rId373" o:title=""/>
          </v:shape>
          <o:OLEObject Type="Embed" ProgID="Equation.3" ShapeID="_x0000_i1227" DrawAspect="Content" ObjectID="_1470861207" r:id="rId374"/>
        </w:objec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203A5" w:rsidRPr="0027086B" w:rsidRDefault="00A203A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Площадь условного фундамента </w:t>
      </w:r>
      <w:r w:rsidR="00EB5827" w:rsidRPr="0027086B">
        <w:rPr>
          <w:position w:val="-14"/>
          <w:sz w:val="28"/>
          <w:szCs w:val="28"/>
        </w:rPr>
        <w:object w:dxaOrig="1740" w:dyaOrig="380">
          <v:shape id="_x0000_i1228" type="#_x0000_t75" style="width:87pt;height:18.75pt" o:ole="">
            <v:imagedata r:id="rId375" o:title=""/>
          </v:shape>
          <o:OLEObject Type="Embed" ProgID="Equation.3" ShapeID="_x0000_i1228" DrawAspect="Content" ObjectID="_1470861208" r:id="rId376"/>
        </w:object>
      </w:r>
      <w:r w:rsidR="007D30DE" w:rsidRPr="0027086B">
        <w:rPr>
          <w:sz w:val="28"/>
          <w:szCs w:val="28"/>
        </w:rPr>
        <w:t>м</w:t>
      </w:r>
      <w:r w:rsidR="007D30DE" w:rsidRPr="0027086B">
        <w:rPr>
          <w:sz w:val="28"/>
          <w:szCs w:val="28"/>
          <w:vertAlign w:val="superscript"/>
        </w:rPr>
        <w:t>2</w:t>
      </w:r>
      <w:r w:rsidR="007D30DE" w:rsidRPr="0027086B">
        <w:rPr>
          <w:sz w:val="28"/>
          <w:szCs w:val="28"/>
        </w:rPr>
        <w:t>.</w:t>
      </w:r>
    </w:p>
    <w:p w:rsidR="00474EF3" w:rsidRDefault="007F2BAC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Собственный вес условного свайногрунтового массива может быть определен по формуле: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D30DE" w:rsidRPr="0027086B" w:rsidRDefault="00B128D1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2400" w:dyaOrig="380">
          <v:shape id="_x0000_i1229" type="#_x0000_t75" style="width:120pt;height:18.75pt" o:ole="">
            <v:imagedata r:id="rId377" o:title=""/>
          </v:shape>
          <o:OLEObject Type="Embed" ProgID="Equation.3" ShapeID="_x0000_i1229" DrawAspect="Content" ObjectID="_1470861209" r:id="rId378"/>
        </w:object>
      </w:r>
      <w:r w:rsidR="00575285" w:rsidRPr="0027086B">
        <w:rPr>
          <w:sz w:val="28"/>
          <w:szCs w:val="28"/>
        </w:rPr>
        <w:t>кН.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75285" w:rsidRPr="0027086B" w:rsidRDefault="003D726A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Среднее давление под подошвой условного фундамента: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3D726A" w:rsidRPr="0027086B" w:rsidRDefault="002F2C2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4140" w:dyaOrig="740">
          <v:shape id="_x0000_i1230" type="#_x0000_t75" style="width:207pt;height:36.75pt" o:ole="">
            <v:imagedata r:id="rId379" o:title=""/>
          </v:shape>
          <o:OLEObject Type="Embed" ProgID="Equation.3" ShapeID="_x0000_i1230" DrawAspect="Content" ObjectID="_1470861210" r:id="rId380"/>
        </w:object>
      </w:r>
      <w:r w:rsidR="00D241CC" w:rsidRPr="0027086B">
        <w:rPr>
          <w:sz w:val="28"/>
          <w:szCs w:val="28"/>
        </w:rPr>
        <w:t>кН/м</w:t>
      </w:r>
      <w:r w:rsidR="00D241CC" w:rsidRPr="0027086B">
        <w:rPr>
          <w:sz w:val="28"/>
          <w:szCs w:val="28"/>
          <w:vertAlign w:val="superscript"/>
        </w:rPr>
        <w:t>2</w:t>
      </w:r>
      <w:r w:rsidR="00D241CC" w:rsidRPr="0027086B">
        <w:rPr>
          <w:sz w:val="28"/>
          <w:szCs w:val="28"/>
        </w:rPr>
        <w:t>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D241CC" w:rsidRDefault="00D241CC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Расчетное сопротивление грунта под подошвой условного фундамента определяем по формуле:</w:t>
      </w:r>
    </w:p>
    <w:p w:rsidR="00D241CC" w:rsidRPr="0027086B" w:rsidRDefault="00560948" w:rsidP="00A3613D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B1D0C" w:rsidRPr="0027086B">
        <w:rPr>
          <w:i/>
          <w:position w:val="-24"/>
          <w:sz w:val="28"/>
          <w:szCs w:val="28"/>
        </w:rPr>
        <w:object w:dxaOrig="5000" w:dyaOrig="620">
          <v:shape id="_x0000_i1231" type="#_x0000_t75" style="width:315pt;height:38.25pt" o:ole="" fillcolor="window">
            <v:imagedata r:id="rId94" o:title=""/>
          </v:shape>
          <o:OLEObject Type="Embed" ProgID="Equation.3" ShapeID="_x0000_i1231" DrawAspect="Content" ObjectID="_1470861211" r:id="rId381"/>
        </w:object>
      </w:r>
    </w:p>
    <w:p w:rsidR="00474EF3" w:rsidRDefault="002F2C2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position w:val="-24"/>
          <w:sz w:val="28"/>
          <w:szCs w:val="28"/>
        </w:rPr>
        <w:object w:dxaOrig="6540" w:dyaOrig="620">
          <v:shape id="_x0000_i1232" type="#_x0000_t75" style="width:353.25pt;height:33pt" o:ole="" fillcolor="window">
            <v:imagedata r:id="rId382" o:title=""/>
          </v:shape>
          <o:OLEObject Type="Embed" ProgID="Unknown" ShapeID="_x0000_i1232" DrawAspect="Content" ObjectID="_1470861212" r:id="rId383"/>
        </w:object>
      </w:r>
      <w:r w:rsidR="0073108E" w:rsidRPr="0027086B">
        <w:rPr>
          <w:sz w:val="28"/>
          <w:szCs w:val="28"/>
        </w:rPr>
        <w:t>кПа</w:t>
      </w:r>
      <w:r w:rsidR="000A4925" w:rsidRPr="0027086B">
        <w:rPr>
          <w:sz w:val="28"/>
          <w:szCs w:val="28"/>
        </w:rPr>
        <w:t xml:space="preserve">,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A7776A" w:rsidRDefault="000A492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где удельный вес грунта выше подошвы условного фундамента считается по формуле:</w: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8506B6" w:rsidRPr="0027086B" w:rsidRDefault="0073108E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5000" w:dyaOrig="660">
          <v:shape id="_x0000_i1233" type="#_x0000_t75" style="width:249.75pt;height:33pt" o:ole="">
            <v:imagedata r:id="rId384" o:title=""/>
          </v:shape>
          <o:OLEObject Type="Embed" ProgID="Equation.DSMT4" ShapeID="_x0000_i1233" DrawAspect="Content" ObjectID="_1470861213" r:id="rId385"/>
        </w:object>
      </w:r>
      <w:r w:rsidR="000A4925" w:rsidRPr="0027086B">
        <w:rPr>
          <w:sz w:val="28"/>
          <w:szCs w:val="28"/>
        </w:rPr>
        <w:t>кН/м</w:t>
      </w:r>
      <w:r w:rsidR="000A4925" w:rsidRPr="0027086B">
        <w:rPr>
          <w:sz w:val="28"/>
          <w:szCs w:val="28"/>
          <w:vertAlign w:val="superscript"/>
        </w:rPr>
        <w:t>2</w:t>
      </w:r>
      <w:r w:rsidR="000A4925" w:rsidRPr="0027086B">
        <w:rPr>
          <w:sz w:val="28"/>
          <w:szCs w:val="28"/>
        </w:rPr>
        <w:t>,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0A4925" w:rsidRPr="0027086B" w:rsidRDefault="000A492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Условие</w:t>
      </w:r>
      <w:r w:rsidR="000313D0">
        <w:rPr>
          <w:sz w:val="28"/>
          <w:szCs w:val="28"/>
        </w:rPr>
        <w:t xml:space="preserve"> </w:t>
      </w:r>
      <w:r w:rsidR="003B4FCA" w:rsidRPr="0027086B">
        <w:rPr>
          <w:position w:val="-10"/>
          <w:sz w:val="28"/>
          <w:szCs w:val="28"/>
        </w:rPr>
        <w:object w:dxaOrig="2439" w:dyaOrig="320">
          <v:shape id="_x0000_i1234" type="#_x0000_t75" style="width:122.25pt;height:15.75pt" o:ole="">
            <v:imagedata r:id="rId386" o:title=""/>
          </v:shape>
          <o:OLEObject Type="Embed" ProgID="Equation.3" ShapeID="_x0000_i1234" DrawAspect="Content" ObjectID="_1470861214" r:id="rId387"/>
        </w:object>
      </w:r>
      <w:r w:rsidR="003B4FCA" w:rsidRPr="0027086B">
        <w:rPr>
          <w:sz w:val="28"/>
          <w:szCs w:val="28"/>
        </w:rPr>
        <w:t xml:space="preserve"> кН/м</w:t>
      </w:r>
      <w:r w:rsidR="003B4FCA" w:rsidRPr="0027086B">
        <w:rPr>
          <w:sz w:val="28"/>
          <w:szCs w:val="28"/>
          <w:vertAlign w:val="superscript"/>
        </w:rPr>
        <w:t>2</w:t>
      </w:r>
      <w:r w:rsidR="000313D0">
        <w:rPr>
          <w:sz w:val="28"/>
          <w:szCs w:val="28"/>
          <w:vertAlign w:val="superscript"/>
        </w:rPr>
        <w:t xml:space="preserve"> </w:t>
      </w:r>
      <w:r w:rsidR="003B4FCA" w:rsidRPr="0027086B">
        <w:rPr>
          <w:sz w:val="28"/>
          <w:szCs w:val="28"/>
        </w:rPr>
        <w:t>выполнено</w:t>
      </w:r>
      <w:r w:rsidR="00FD1F4E" w:rsidRPr="0027086B">
        <w:rPr>
          <w:sz w:val="28"/>
          <w:szCs w:val="28"/>
        </w:rPr>
        <w:t>.</w:t>
      </w:r>
    </w:p>
    <w:p w:rsidR="00FD1F4E" w:rsidRDefault="00FD1F4E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Природные напряжения от действия собственного веса грунта определяется по формуле: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DF51E3" w:rsidRPr="0027086B" w:rsidRDefault="00961FA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8"/>
          <w:sz w:val="28"/>
          <w:szCs w:val="28"/>
        </w:rPr>
        <w:object w:dxaOrig="1560" w:dyaOrig="680">
          <v:shape id="_x0000_i1235" type="#_x0000_t75" style="width:78pt;height:33.75pt" o:ole="">
            <v:imagedata r:id="rId388" o:title=""/>
          </v:shape>
          <o:OLEObject Type="Embed" ProgID="Equation.DSMT4" ShapeID="_x0000_i1235" DrawAspect="Content" ObjectID="_1470861215" r:id="rId389"/>
        </w:object>
      </w:r>
      <w:r w:rsidRPr="0027086B">
        <w:rPr>
          <w:sz w:val="28"/>
          <w:szCs w:val="28"/>
        </w:rPr>
        <w:t>, где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961FAB" w:rsidRPr="0027086B" w:rsidRDefault="00961FA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400" w:dyaOrig="380">
          <v:shape id="_x0000_i1236" type="#_x0000_t75" style="width:20.25pt;height:18.75pt" o:ole="">
            <v:imagedata r:id="rId390" o:title=""/>
          </v:shape>
          <o:OLEObject Type="Embed" ProgID="Equation.DSMT4" ShapeID="_x0000_i1236" DrawAspect="Content" ObjectID="_1470861216" r:id="rId391"/>
        </w:object>
      </w:r>
      <w:r w:rsidRPr="0027086B">
        <w:rPr>
          <w:sz w:val="28"/>
          <w:szCs w:val="28"/>
        </w:rPr>
        <w:t xml:space="preserve"> - удельный вес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 xml:space="preserve">-го слоя грунта толщиной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  <w:lang w:val="en-US"/>
        </w:rPr>
        <w:t>i</w:t>
      </w:r>
      <w:r w:rsidRPr="0027086B">
        <w:rPr>
          <w:sz w:val="28"/>
          <w:szCs w:val="28"/>
        </w:rPr>
        <w:t>.</w:t>
      </w:r>
    </w:p>
    <w:p w:rsidR="00961FAB" w:rsidRDefault="00961FA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В случае, если грунты залегают ниже уровня подземных вод, их удельный вес должен определятся с учетом взвешивающего действия волы.</w:t>
      </w:r>
      <w:r w:rsidR="003D561D" w:rsidRPr="0027086B">
        <w:rPr>
          <w:sz w:val="28"/>
          <w:szCs w:val="28"/>
        </w:rPr>
        <w:t xml:space="preserve"> Удельный вес грунта с учетом взвешивающего действия воды определяется по формуле: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3D561D" w:rsidRPr="0027086B" w:rsidRDefault="003D561D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24"/>
          <w:sz w:val="28"/>
          <w:szCs w:val="28"/>
        </w:rPr>
        <w:object w:dxaOrig="1280" w:dyaOrig="620">
          <v:shape id="_x0000_i1237" type="#_x0000_t75" style="width:63.75pt;height:30.75pt" o:ole="">
            <v:imagedata r:id="rId392" o:title=""/>
          </v:shape>
          <o:OLEObject Type="Embed" ProgID="Equation.DSMT4" ShapeID="_x0000_i1237" DrawAspect="Content" ObjectID="_1470861217" r:id="rId393"/>
        </w:object>
      </w:r>
      <w:r w:rsidRPr="0027086B">
        <w:rPr>
          <w:sz w:val="28"/>
          <w:szCs w:val="28"/>
        </w:rPr>
        <w:t xml:space="preserve">, </w:t>
      </w:r>
      <w:r w:rsidRPr="0027086B">
        <w:rPr>
          <w:position w:val="-28"/>
          <w:sz w:val="28"/>
          <w:szCs w:val="28"/>
        </w:rPr>
        <w:object w:dxaOrig="2140" w:dyaOrig="660">
          <v:shape id="_x0000_i1238" type="#_x0000_t75" style="width:107.25pt;height:33pt" o:ole="">
            <v:imagedata r:id="rId394" o:title=""/>
          </v:shape>
          <o:OLEObject Type="Embed" ProgID="Equation.DSMT4" ShapeID="_x0000_i1238" DrawAspect="Content" ObjectID="_1470861218" r:id="rId395"/>
        </w:object>
      </w:r>
      <w:r w:rsidRPr="0027086B">
        <w:rPr>
          <w:sz w:val="28"/>
          <w:szCs w:val="28"/>
        </w:rPr>
        <w:t xml:space="preserve">, </w:t>
      </w:r>
      <w:r w:rsidRPr="0027086B">
        <w:rPr>
          <w:position w:val="-28"/>
          <w:sz w:val="28"/>
          <w:szCs w:val="28"/>
        </w:rPr>
        <w:object w:dxaOrig="2020" w:dyaOrig="660">
          <v:shape id="_x0000_i1239" type="#_x0000_t75" style="width:101.25pt;height:33pt" o:ole="">
            <v:imagedata r:id="rId396" o:title=""/>
          </v:shape>
          <o:OLEObject Type="Embed" ProgID="Equation.DSMT4" ShapeID="_x0000_i1239" DrawAspect="Content" ObjectID="_1470861219" r:id="rId397"/>
        </w:objec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961FAB" w:rsidRPr="0027086B" w:rsidRDefault="00961FA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Природные напряжения в уровне подошвы условного фундамента: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611105" w:rsidRPr="0027086B" w:rsidRDefault="00FA2012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5140" w:dyaOrig="380">
          <v:shape id="_x0000_i1240" type="#_x0000_t75" style="width:257.25pt;height:18.75pt" o:ole="">
            <v:imagedata r:id="rId398" o:title=""/>
          </v:shape>
          <o:OLEObject Type="Embed" ProgID="Equation.DSMT4" ShapeID="_x0000_i1240" DrawAspect="Content" ObjectID="_1470861220" r:id="rId399"/>
        </w:object>
      </w:r>
      <w:r w:rsidR="00E26197" w:rsidRPr="0027086B">
        <w:rPr>
          <w:sz w:val="28"/>
          <w:szCs w:val="28"/>
        </w:rPr>
        <w:t>кПа.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74EF3" w:rsidRDefault="0061110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Так как под подошвой условного фундамента залегают различный грунты то для песка </w:t>
      </w:r>
      <w:r w:rsidRPr="0027086B">
        <w:rPr>
          <w:position w:val="-14"/>
          <w:sz w:val="28"/>
          <w:szCs w:val="28"/>
        </w:rPr>
        <w:object w:dxaOrig="1860" w:dyaOrig="380">
          <v:shape id="_x0000_i1241" type="#_x0000_t75" style="width:93pt;height:18.75pt" o:ole="">
            <v:imagedata r:id="rId400" o:title=""/>
          </v:shape>
          <o:OLEObject Type="Embed" ProgID="Equation.DSMT4" ShapeID="_x0000_i1241" DrawAspect="Content" ObjectID="_1470861221" r:id="rId401"/>
        </w:object>
      </w:r>
      <w:r w:rsidRPr="0027086B">
        <w:rPr>
          <w:sz w:val="28"/>
          <w:szCs w:val="28"/>
        </w:rPr>
        <w:t xml:space="preserve">, а для глины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E26197" w:rsidRPr="0027086B" w:rsidRDefault="0061110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1900" w:dyaOrig="380">
          <v:shape id="_x0000_i1242" type="#_x0000_t75" style="width:95.25pt;height:18.75pt" o:ole="">
            <v:imagedata r:id="rId402" o:title=""/>
          </v:shape>
          <o:OLEObject Type="Embed" ProgID="Equation.DSMT4" ShapeID="_x0000_i1242" DrawAspect="Content" ObjectID="_1470861222" r:id="rId403"/>
        </w:object>
      </w:r>
      <w:r w:rsidRPr="0027086B">
        <w:rPr>
          <w:sz w:val="28"/>
          <w:szCs w:val="28"/>
        </w:rPr>
        <w:t>, где</w: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611105" w:rsidRPr="0027086B" w:rsidRDefault="0061110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2"/>
          <w:sz w:val="28"/>
          <w:szCs w:val="28"/>
        </w:rPr>
        <w:object w:dxaOrig="400" w:dyaOrig="360">
          <v:shape id="_x0000_i1243" type="#_x0000_t75" style="width:20.25pt;height:18pt" o:ole="">
            <v:imagedata r:id="rId404" o:title=""/>
          </v:shape>
          <o:OLEObject Type="Embed" ProgID="Equation.DSMT4" ShapeID="_x0000_i1243" DrawAspect="Content" ObjectID="_1470861223" r:id="rId405"/>
        </w:object>
      </w:r>
      <w:r w:rsidRPr="0027086B">
        <w:rPr>
          <w:sz w:val="28"/>
          <w:szCs w:val="28"/>
        </w:rPr>
        <w:t xml:space="preserve">, </w:t>
      </w:r>
      <w:r w:rsidRPr="0027086B">
        <w:rPr>
          <w:position w:val="-12"/>
          <w:sz w:val="28"/>
          <w:szCs w:val="28"/>
        </w:rPr>
        <w:object w:dxaOrig="440" w:dyaOrig="360">
          <v:shape id="_x0000_i1244" type="#_x0000_t75" style="width:21.75pt;height:18pt" o:ole="">
            <v:imagedata r:id="rId406" o:title=""/>
          </v:shape>
          <o:OLEObject Type="Embed" ProgID="Equation.DSMT4" ShapeID="_x0000_i1244" DrawAspect="Content" ObjectID="_1470861224" r:id="rId407"/>
        </w:object>
      </w:r>
      <w:r w:rsidRPr="0027086B">
        <w:rPr>
          <w:sz w:val="28"/>
          <w:szCs w:val="28"/>
        </w:rPr>
        <w:t xml:space="preserve"> - удельные веса соответственно песка и глины , залегающие ниже подошвы условного фундамента, с учетом взвешивающего действия воды;</w:t>
      </w:r>
    </w:p>
    <w:p w:rsidR="00611105" w:rsidRPr="0027086B" w:rsidRDefault="00611105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z</w:t>
      </w:r>
      <w:r w:rsidRPr="0027086B">
        <w:rPr>
          <w:sz w:val="28"/>
          <w:szCs w:val="28"/>
        </w:rPr>
        <w:t xml:space="preserve"> – глубина слоя грунта ниже условного фундамента.</w:t>
      </w:r>
    </w:p>
    <w:p w:rsidR="00611105" w:rsidRDefault="008640B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Дополнительные напряжения под подошвой условного фундамента: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8640B6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3780" w:dyaOrig="380">
          <v:shape id="_x0000_i1245" type="#_x0000_t75" style="width:189pt;height:18.75pt" o:ole="">
            <v:imagedata r:id="rId408" o:title=""/>
          </v:shape>
          <o:OLEObject Type="Embed" ProgID="Equation.3" ShapeID="_x0000_i1245" DrawAspect="Content" ObjectID="_1470861225" r:id="rId409"/>
        </w:object>
      </w:r>
      <w:r w:rsidR="005C0010" w:rsidRPr="0027086B">
        <w:rPr>
          <w:sz w:val="28"/>
          <w:szCs w:val="28"/>
        </w:rPr>
        <w:t>кПа.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5C0010" w:rsidRPr="0027086B" w:rsidRDefault="00876E6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Дополнительные напряжения с глубиной затухают и их значение определяются по формуле</w:t>
      </w:r>
      <w:r w:rsidR="000313D0">
        <w:rPr>
          <w:sz w:val="28"/>
          <w:szCs w:val="28"/>
        </w:rPr>
        <w:t xml:space="preserve"> </w:t>
      </w:r>
      <w:r w:rsidRPr="0027086B">
        <w:rPr>
          <w:position w:val="-14"/>
          <w:sz w:val="28"/>
          <w:szCs w:val="28"/>
        </w:rPr>
        <w:object w:dxaOrig="1120" w:dyaOrig="380">
          <v:shape id="_x0000_i1246" type="#_x0000_t75" style="width:56.25pt;height:18.75pt" o:ole="">
            <v:imagedata r:id="rId410" o:title=""/>
          </v:shape>
          <o:OLEObject Type="Embed" ProgID="Equation.DSMT4" ShapeID="_x0000_i1246" DrawAspect="Content" ObjectID="_1470861226" r:id="rId411"/>
        </w:object>
      </w:r>
      <w:r w:rsidRPr="0027086B">
        <w:rPr>
          <w:sz w:val="28"/>
          <w:szCs w:val="28"/>
        </w:rPr>
        <w:t xml:space="preserve"> ,</w:t>
      </w:r>
    </w:p>
    <w:p w:rsidR="00474EF3" w:rsidRDefault="00876E6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Коэффициент α для каждого рассматриваемого случая, расположенного на глубине </w:t>
      </w:r>
      <w:r w:rsidRPr="0027086B">
        <w:rPr>
          <w:sz w:val="28"/>
          <w:szCs w:val="28"/>
          <w:lang w:val="en-US"/>
        </w:rPr>
        <w:t>z</w:t>
      </w:r>
      <w:r w:rsidRPr="0027086B">
        <w:rPr>
          <w:sz w:val="28"/>
          <w:szCs w:val="28"/>
        </w:rPr>
        <w:t xml:space="preserve"> от подошв</w:t>
      </w:r>
      <w:r w:rsidR="004F041B" w:rsidRPr="0027086B">
        <w:rPr>
          <w:sz w:val="28"/>
          <w:szCs w:val="28"/>
        </w:rPr>
        <w:t>ы</w:t>
      </w:r>
      <w:r w:rsidRPr="0027086B">
        <w:rPr>
          <w:sz w:val="28"/>
          <w:szCs w:val="28"/>
        </w:rPr>
        <w:t xml:space="preserve"> фундамента, определяется по таблице, в зависимости от параметров: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876E68" w:rsidRPr="0027086B" w:rsidRDefault="00876E68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 </w:t>
      </w:r>
      <w:r w:rsidR="004F041B" w:rsidRPr="0027086B">
        <w:rPr>
          <w:position w:val="-32"/>
          <w:sz w:val="28"/>
          <w:szCs w:val="28"/>
        </w:rPr>
        <w:object w:dxaOrig="840" w:dyaOrig="700">
          <v:shape id="_x0000_i1247" type="#_x0000_t75" style="width:42pt;height:35.25pt" o:ole="">
            <v:imagedata r:id="rId412" o:title=""/>
          </v:shape>
          <o:OLEObject Type="Embed" ProgID="Equation.DSMT4" ShapeID="_x0000_i1247" DrawAspect="Content" ObjectID="_1470861227" r:id="rId413"/>
        </w:object>
      </w:r>
      <w:r w:rsidR="004F041B" w:rsidRPr="0027086B">
        <w:rPr>
          <w:sz w:val="28"/>
          <w:szCs w:val="28"/>
        </w:rPr>
        <w:t xml:space="preserve"> и </w:t>
      </w:r>
      <w:r w:rsidR="004F041B" w:rsidRPr="0027086B">
        <w:rPr>
          <w:position w:val="-32"/>
          <w:sz w:val="28"/>
          <w:szCs w:val="28"/>
        </w:rPr>
        <w:object w:dxaOrig="700" w:dyaOrig="740">
          <v:shape id="_x0000_i1248" type="#_x0000_t75" style="width:35.25pt;height:36.75pt" o:ole="">
            <v:imagedata r:id="rId414" o:title=""/>
          </v:shape>
          <o:OLEObject Type="Embed" ProgID="Equation.DSMT4" ShapeID="_x0000_i1248" DrawAspect="Content" ObjectID="_1470861228" r:id="rId415"/>
        </w:object>
      </w:r>
      <w:r w:rsidR="004F041B" w:rsidRPr="0027086B">
        <w:rPr>
          <w:sz w:val="28"/>
          <w:szCs w:val="28"/>
        </w:rPr>
        <w:t>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F041B" w:rsidRPr="0027086B" w:rsidRDefault="004F041B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Для построения эпюры дополнительных давлений </w:t>
      </w:r>
      <w:r w:rsidRPr="0027086B">
        <w:rPr>
          <w:position w:val="-14"/>
          <w:sz w:val="28"/>
          <w:szCs w:val="28"/>
        </w:rPr>
        <w:object w:dxaOrig="360" w:dyaOrig="380">
          <v:shape id="_x0000_i1249" type="#_x0000_t75" style="width:18pt;height:18.75pt" o:ole="">
            <v:imagedata r:id="rId416" o:title=""/>
          </v:shape>
          <o:OLEObject Type="Embed" ProgID="Equation.DSMT4" ShapeID="_x0000_i1249" DrawAspect="Content" ObjectID="_1470861229" r:id="rId417"/>
        </w:object>
      </w:r>
      <w:r w:rsidRPr="0027086B">
        <w:rPr>
          <w:sz w:val="28"/>
          <w:szCs w:val="28"/>
        </w:rPr>
        <w:t xml:space="preserve"> вся толща ниже подошвы условного фундамента разбивается на элементарные слои. Толщина элементарного слоя должна быть не более 0,25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  <w:lang w:val="en-US"/>
        </w:rPr>
        <w:t>y</w:t>
      </w:r>
      <w:r w:rsidRPr="0027086B">
        <w:rPr>
          <w:sz w:val="28"/>
          <w:szCs w:val="28"/>
        </w:rPr>
        <w:t xml:space="preserve">. При этом, каждый элементарный слой должен быть </w:t>
      </w:r>
      <w:r w:rsidR="004477E0" w:rsidRPr="0027086B">
        <w:rPr>
          <w:sz w:val="28"/>
          <w:szCs w:val="28"/>
        </w:rPr>
        <w:t xml:space="preserve">однородным. Среднее дополнительное напряжение </w:t>
      </w:r>
      <w:r w:rsidR="004477E0" w:rsidRPr="0027086B">
        <w:rPr>
          <w:position w:val="-14"/>
          <w:sz w:val="28"/>
          <w:szCs w:val="28"/>
        </w:rPr>
        <w:object w:dxaOrig="400" w:dyaOrig="380">
          <v:shape id="_x0000_i1250" type="#_x0000_t75" style="width:20.25pt;height:18.75pt" o:ole="">
            <v:imagedata r:id="rId418" o:title=""/>
          </v:shape>
          <o:OLEObject Type="Embed" ProgID="Equation.DSMT4" ShapeID="_x0000_i1250" DrawAspect="Content" ObjectID="_1470861230" r:id="rId419"/>
        </w:object>
      </w:r>
      <w:r w:rsidR="004477E0" w:rsidRPr="0027086B">
        <w:rPr>
          <w:sz w:val="28"/>
          <w:szCs w:val="28"/>
        </w:rPr>
        <w:t xml:space="preserve"> </w:t>
      </w:r>
      <w:r w:rsidR="00675559" w:rsidRPr="0027086B">
        <w:rPr>
          <w:sz w:val="28"/>
          <w:szCs w:val="28"/>
        </w:rPr>
        <w:t>для каждого элементарного слоя определяют как среднеарифметическое значение между дополнительными</w:t>
      </w:r>
      <w:r w:rsidR="00E27534" w:rsidRPr="0027086B">
        <w:rPr>
          <w:sz w:val="28"/>
          <w:szCs w:val="28"/>
        </w:rPr>
        <w:t xml:space="preserve"> напряжениями на верхней и нижней границах элементарного слоя.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Активную зону, в пределах которой учитывается сжатие грунта, определим из условия </w:t>
      </w:r>
      <w:r w:rsidRPr="0027086B">
        <w:rPr>
          <w:position w:val="-14"/>
          <w:sz w:val="28"/>
          <w:szCs w:val="28"/>
        </w:rPr>
        <w:object w:dxaOrig="3420" w:dyaOrig="380">
          <v:shape id="_x0000_i1251" type="#_x0000_t75" style="width:171pt;height:18.75pt" o:ole="">
            <v:imagedata r:id="rId420" o:title=""/>
          </v:shape>
          <o:OLEObject Type="Embed" ProgID="Equation.DSMT4" ShapeID="_x0000_i1251" DrawAspect="Content" ObjectID="_1470861231" r:id="rId421"/>
        </w:object>
      </w:r>
      <w:r w:rsidRPr="0027086B">
        <w:rPr>
          <w:sz w:val="28"/>
          <w:szCs w:val="28"/>
        </w:rPr>
        <w:t>Глубина, на которой выполняется данное условие, и будет нижней границей сжимаемой толщи (ВС). Расчет выполним в табличной форме.</w:t>
      </w: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Осадка основания условного фундамента определим по формуле:</w:t>
      </w:r>
    </w:p>
    <w:p w:rsidR="00560948" w:rsidRPr="0027086B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position w:val="-30"/>
          <w:sz w:val="28"/>
          <w:szCs w:val="28"/>
        </w:rPr>
        <w:object w:dxaOrig="1520" w:dyaOrig="720">
          <v:shape id="_x0000_i1252" type="#_x0000_t75" style="width:75.75pt;height:36pt" o:ole="">
            <v:imagedata r:id="rId422" o:title=""/>
          </v:shape>
          <o:OLEObject Type="Embed" ProgID="Equation.DSMT4" ShapeID="_x0000_i1252" DrawAspect="Content" ObjectID="_1470861232" r:id="rId423"/>
        </w:objec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</w:t>
      </w:r>
      <w:r w:rsidRPr="0027086B">
        <w:rPr>
          <w:position w:val="-14"/>
          <w:sz w:val="28"/>
          <w:szCs w:val="28"/>
        </w:rPr>
        <w:object w:dxaOrig="400" w:dyaOrig="380">
          <v:shape id="_x0000_i1253" type="#_x0000_t75" style="width:20.25pt;height:18.75pt" o:ole="">
            <v:imagedata r:id="rId418" o:title=""/>
          </v:shape>
          <o:OLEObject Type="Embed" ProgID="Equation.DSMT4" ShapeID="_x0000_i1253" DrawAspect="Content" ObjectID="_1470861233" r:id="rId424"/>
        </w:object>
      </w:r>
      <w:r w:rsidRPr="0027086B">
        <w:rPr>
          <w:sz w:val="28"/>
          <w:szCs w:val="28"/>
        </w:rPr>
        <w:t xml:space="preserve"> - среднее напряжение в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 xml:space="preserve"> – ом слое грунта, кПа;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hi</w:t>
      </w:r>
      <w:r w:rsidRPr="0027086B">
        <w:rPr>
          <w:sz w:val="28"/>
          <w:szCs w:val="28"/>
        </w:rPr>
        <w:t xml:space="preserve"> – толщина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 xml:space="preserve"> – го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слоя грунта, м;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Е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 xml:space="preserve"> – модуль деформации </w:t>
      </w:r>
      <w:r w:rsidRPr="0027086B">
        <w:rPr>
          <w:sz w:val="28"/>
          <w:szCs w:val="28"/>
          <w:lang w:val="en-US"/>
        </w:rPr>
        <w:t>i</w:t>
      </w:r>
      <w:r w:rsidRPr="0027086B">
        <w:rPr>
          <w:sz w:val="28"/>
          <w:szCs w:val="28"/>
        </w:rPr>
        <w:t xml:space="preserve"> – го слоя грунта, кПа;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β – коэффициент, принимаемый β = 0,8;</w:t>
      </w: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– число элементарных слоев, на которое разбита сжимаемая толща.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iCs/>
          <w:sz w:val="28"/>
          <w:szCs w:val="28"/>
          <w:lang w:val="en-US"/>
        </w:rPr>
        <w:t>S</w:t>
      </w:r>
      <w:r w:rsidRPr="0027086B">
        <w:rPr>
          <w:i/>
          <w:iCs/>
          <w:sz w:val="28"/>
          <w:szCs w:val="28"/>
        </w:rPr>
        <w:t xml:space="preserve"> =</w:t>
      </w:r>
      <w:r w:rsidRPr="0027086B">
        <w:rPr>
          <w:sz w:val="28"/>
          <w:szCs w:val="28"/>
        </w:rPr>
        <w:t xml:space="preserve"> 0,8 [</w:t>
      </w:r>
      <w:r w:rsidRPr="0027086B">
        <w:rPr>
          <w:position w:val="-24"/>
          <w:sz w:val="28"/>
          <w:szCs w:val="28"/>
        </w:rPr>
        <w:object w:dxaOrig="8120" w:dyaOrig="620">
          <v:shape id="_x0000_i1254" type="#_x0000_t75" style="width:369.75pt;height:30.75pt" o:ole="">
            <v:imagedata r:id="rId425" o:title=""/>
          </v:shape>
          <o:OLEObject Type="Embed" ProgID="Equation.3" ShapeID="_x0000_i1254" DrawAspect="Content" ObjectID="_1470861234" r:id="rId426"/>
        </w:object>
      </w:r>
      <w:r w:rsidRPr="0027086B">
        <w:rPr>
          <w:sz w:val="28"/>
          <w:szCs w:val="28"/>
        </w:rPr>
        <w:t xml:space="preserve">] = 1,4см;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474EF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Максимальная осадка для производственного здания с полным железобетонным каркасом с соответствии с приложением 4, [2] не должна превышать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1219" w:dyaOrig="380">
          <v:shape id="_x0000_i1255" type="#_x0000_t75" style="width:60.75pt;height:18.75pt" o:ole="">
            <v:imagedata r:id="rId427" o:title=""/>
          </v:shape>
          <o:OLEObject Type="Embed" ProgID="Equation.DSMT4" ShapeID="_x0000_i1255" DrawAspect="Content" ObjectID="_1470861235" r:id="rId428"/>
        </w:object>
      </w:r>
      <w:r w:rsidRPr="0027086B">
        <w:rPr>
          <w:sz w:val="28"/>
          <w:szCs w:val="28"/>
        </w:rPr>
        <w:tab/>
      </w:r>
      <w:r w:rsidRPr="0027086B">
        <w:rPr>
          <w:sz w:val="28"/>
          <w:szCs w:val="28"/>
        </w:rPr>
        <w:tab/>
      </w:r>
      <w:r w:rsidRPr="0027086B">
        <w:rPr>
          <w:i/>
          <w:iCs/>
          <w:sz w:val="28"/>
          <w:szCs w:val="28"/>
          <w:lang w:val="en-US"/>
        </w:rPr>
        <w:t>S</w:t>
      </w:r>
      <w:r w:rsidRPr="0027086B">
        <w:rPr>
          <w:i/>
          <w:iCs/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= 1,4см &lt; </w:t>
      </w:r>
      <w:r w:rsidRPr="0027086B">
        <w:rPr>
          <w:i/>
          <w:iCs/>
          <w:sz w:val="28"/>
          <w:szCs w:val="28"/>
          <w:lang w:val="en-US"/>
        </w:rPr>
        <w:t>Smax</w:t>
      </w:r>
      <w:r w:rsidRPr="0027086B">
        <w:rPr>
          <w:i/>
          <w:iCs/>
          <w:sz w:val="28"/>
          <w:szCs w:val="28"/>
        </w:rPr>
        <w:t xml:space="preserve"> =</w:t>
      </w:r>
      <w:r w:rsidRPr="002708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ñì"/>
        </w:smartTagPr>
        <w:r w:rsidRPr="0027086B">
          <w:rPr>
            <w:sz w:val="28"/>
            <w:szCs w:val="28"/>
          </w:rPr>
          <w:t>8 см</w:t>
        </w:r>
      </w:smartTag>
      <w:r w:rsidRPr="0027086B">
        <w:rPr>
          <w:sz w:val="28"/>
          <w:szCs w:val="28"/>
        </w:rPr>
        <w:t>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Условие расчета свайного фундамента по предельному состоянию выполняется.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504"/>
        <w:gridCol w:w="504"/>
        <w:gridCol w:w="1016"/>
        <w:gridCol w:w="672"/>
        <w:gridCol w:w="772"/>
        <w:gridCol w:w="996"/>
        <w:gridCol w:w="916"/>
        <w:gridCol w:w="772"/>
        <w:gridCol w:w="772"/>
        <w:gridCol w:w="721"/>
        <w:gridCol w:w="869"/>
      </w:tblGrid>
      <w:tr w:rsidR="007A1603" w:rsidRPr="00474EF3" w:rsidTr="00474EF3">
        <w:trPr>
          <w:trHeight w:val="244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№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z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h</w:t>
            </w:r>
          </w:p>
        </w:tc>
        <w:tc>
          <w:tcPr>
            <w:tcW w:w="948" w:type="dxa"/>
            <w:noWrap/>
            <w:vAlign w:val="center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rPr>
                <w:position w:val="-32"/>
              </w:rPr>
              <w:object w:dxaOrig="800" w:dyaOrig="700">
                <v:shape id="_x0000_i1256" type="#_x0000_t75" style="width:39.75pt;height:35.25pt" o:ole="">
                  <v:imagedata r:id="rId429" o:title=""/>
                </v:shape>
                <o:OLEObject Type="Embed" ProgID="Equation.DSMT4" ShapeID="_x0000_i1256" DrawAspect="Content" ObjectID="_1470861236" r:id="rId430"/>
              </w:objec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α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δzq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rPr>
                <w:position w:val="-14"/>
              </w:rPr>
              <w:object w:dxaOrig="780" w:dyaOrig="380">
                <v:shape id="_x0000_i1257" type="#_x0000_t75" style="width:39pt;height:18.75pt" o:ole="">
                  <v:imagedata r:id="rId431" o:title=""/>
                </v:shape>
                <o:OLEObject Type="Embed" ProgID="Equation.DSMT4" ShapeID="_x0000_i1257" DrawAspect="Content" ObjectID="_1470861237" r:id="rId432"/>
              </w:objec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rPr>
                <w:position w:val="-32"/>
              </w:rPr>
              <w:object w:dxaOrig="700" w:dyaOrig="740">
                <v:shape id="_x0000_i1258" type="#_x0000_t75" style="width:35.25pt;height:36.75pt" o:ole="">
                  <v:imagedata r:id="rId414" o:title=""/>
                </v:shape>
                <o:OLEObject Type="Embed" ProgID="Equation.DSMT4" ShapeID="_x0000_i1258" DrawAspect="Content" ObjectID="_1470861238" r:id="rId433"/>
              </w:objec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δzp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rPr>
                <w:position w:val="-14"/>
              </w:rPr>
              <w:object w:dxaOrig="480" w:dyaOrig="380">
                <v:shape id="_x0000_i1259" type="#_x0000_t75" style="width:24pt;height:18.75pt" o:ole="">
                  <v:imagedata r:id="rId434" o:title=""/>
                </v:shape>
                <o:OLEObject Type="Embed" ProgID="Equation.DSMT4" ShapeID="_x0000_i1259" DrawAspect="Content" ObjectID="_1470861239" r:id="rId435"/>
              </w:objec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  <w:rPr>
                <w:lang w:val="en-US"/>
              </w:rPr>
            </w:pPr>
            <w:r w:rsidRPr="00474EF3">
              <w:rPr>
                <w:lang w:val="en-US"/>
              </w:rPr>
              <w:t>E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  <w:rPr>
                <w:lang w:val="en-US"/>
              </w:rPr>
            </w:pPr>
            <w:r w:rsidRPr="00474EF3">
              <w:rPr>
                <w:lang w:val="en-US"/>
              </w:rPr>
              <w:t>S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4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5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6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7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8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10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11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12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 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1,00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111,00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22,20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176,29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 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 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 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0,7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0,7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0,58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0,91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115,02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23,00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160,42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168,36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18000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0,0046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1,4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0,7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1,17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0,67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119,04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23,81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118,11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139,27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18000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0,0038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2,1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0,7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1,75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0,48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123,05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24,61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84,62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101,37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18000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0,0028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4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2,8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0,6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2,33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0,39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127,07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25,41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68,75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76,69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18000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0,0015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5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3,4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0,6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2,83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0,25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130,52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26,10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44,07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56,41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18000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0,0011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6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4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0,6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3,33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0,18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133,96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26,79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31,73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37,90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18000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0,0008</w:t>
            </w:r>
          </w:p>
        </w:tc>
      </w:tr>
      <w:tr w:rsidR="007A1603" w:rsidRPr="00474EF3" w:rsidTr="00474EF3">
        <w:trPr>
          <w:trHeight w:val="250"/>
        </w:trPr>
        <w:tc>
          <w:tcPr>
            <w:tcW w:w="51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7</w:t>
            </w:r>
          </w:p>
        </w:tc>
        <w:tc>
          <w:tcPr>
            <w:tcW w:w="504" w:type="dxa"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4,6</w:t>
            </w:r>
          </w:p>
        </w:tc>
        <w:tc>
          <w:tcPr>
            <w:tcW w:w="50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0,7</w:t>
            </w:r>
          </w:p>
        </w:tc>
        <w:tc>
          <w:tcPr>
            <w:tcW w:w="948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3,83</w:t>
            </w:r>
          </w:p>
        </w:tc>
        <w:tc>
          <w:tcPr>
            <w:tcW w:w="6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0,14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171,67</w:t>
            </w:r>
          </w:p>
        </w:tc>
        <w:tc>
          <w:tcPr>
            <w:tcW w:w="92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34,33</w:t>
            </w:r>
          </w:p>
        </w:tc>
        <w:tc>
          <w:tcPr>
            <w:tcW w:w="854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1,69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24,68</w:t>
            </w:r>
          </w:p>
        </w:tc>
        <w:tc>
          <w:tcPr>
            <w:tcW w:w="772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28,21</w:t>
            </w:r>
          </w:p>
        </w:tc>
        <w:tc>
          <w:tcPr>
            <w:tcW w:w="721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24000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0,0001</w:t>
            </w:r>
          </w:p>
        </w:tc>
      </w:tr>
      <w:tr w:rsidR="007A1603" w:rsidRPr="00474EF3" w:rsidTr="00474EF3">
        <w:trPr>
          <w:trHeight w:val="250"/>
        </w:trPr>
        <w:tc>
          <w:tcPr>
            <w:tcW w:w="7966" w:type="dxa"/>
            <w:gridSpan w:val="11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Итого</w:t>
            </w:r>
          </w:p>
        </w:tc>
        <w:tc>
          <w:tcPr>
            <w:tcW w:w="869" w:type="dxa"/>
            <w:noWrap/>
            <w:vAlign w:val="bottom"/>
          </w:tcPr>
          <w:p w:rsidR="007A1603" w:rsidRPr="00474EF3" w:rsidRDefault="007A1603" w:rsidP="00474EF3">
            <w:pPr>
              <w:spacing w:line="360" w:lineRule="auto"/>
            </w:pPr>
            <w:r w:rsidRPr="00474EF3">
              <w:t>0,0139</w:t>
            </w:r>
          </w:p>
        </w:tc>
      </w:tr>
    </w:tbl>
    <w:p w:rsidR="007A160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object w:dxaOrig="17325" w:dyaOrig="8610">
          <v:shape id="_x0000_i1260" type="#_x0000_t75" style="width:294.75pt;height:219pt" o:ole="">
            <v:imagedata r:id="rId436" o:title="" croptop="24471f" cropbottom="16007f" cropleft="22863f" cropright="30368f"/>
          </v:shape>
          <o:OLEObject Type="Embed" ProgID="AutoCAD.Drawing.17" ShapeID="_x0000_i1260" DrawAspect="Content" ObjectID="_1470861240" r:id="rId437"/>
        </w:object>
      </w:r>
    </w:p>
    <w:p w:rsidR="00894B00" w:rsidRPr="0027086B" w:rsidRDefault="00894B00" w:rsidP="00A3613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Рис. 7. Схема к определению размеров осадки свайного фундамента</w:t>
      </w:r>
    </w:p>
    <w:p w:rsidR="00894B00" w:rsidRPr="0027086B" w:rsidRDefault="00894B00" w:rsidP="00A3613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94B00" w:rsidRPr="0027086B" w:rsidRDefault="00894B00" w:rsidP="00A3613D">
      <w:pPr>
        <w:numPr>
          <w:ilvl w:val="2"/>
          <w:numId w:val="17"/>
        </w:numPr>
        <w:suppressLineNumbers/>
        <w:tabs>
          <w:tab w:val="left" w:pos="11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>Расчет</w:t>
      </w:r>
      <w:r w:rsidR="000313D0">
        <w:rPr>
          <w:b/>
          <w:sz w:val="28"/>
          <w:szCs w:val="28"/>
        </w:rPr>
        <w:t xml:space="preserve"> </w:t>
      </w:r>
      <w:r w:rsidRPr="0027086B">
        <w:rPr>
          <w:b/>
          <w:sz w:val="28"/>
          <w:szCs w:val="28"/>
        </w:rPr>
        <w:t>ростверка на прочность</w:t>
      </w:r>
    </w:p>
    <w:p w:rsidR="007A1603" w:rsidRDefault="000313D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 xml:space="preserve">Расчетное усилие в сваях от нагрузок на уровне верха ростверка равно: </w:t>
      </w:r>
      <w:r w:rsidR="007A1603" w:rsidRPr="0027086B">
        <w:rPr>
          <w:sz w:val="28"/>
          <w:szCs w:val="28"/>
          <w:lang w:val="en-US"/>
        </w:rPr>
        <w:t>N</w:t>
      </w:r>
      <w:r w:rsidR="007A1603" w:rsidRPr="0027086B">
        <w:rPr>
          <w:sz w:val="28"/>
          <w:szCs w:val="28"/>
        </w:rPr>
        <w:t xml:space="preserve"> = </w:t>
      </w:r>
      <w:r w:rsidR="00FE53E7" w:rsidRPr="0027086B">
        <w:rPr>
          <w:sz w:val="28"/>
          <w:szCs w:val="28"/>
        </w:rPr>
        <w:t>564</w:t>
      </w:r>
      <w:r w:rsidR="007A1603" w:rsidRPr="0027086B">
        <w:rPr>
          <w:sz w:val="28"/>
          <w:szCs w:val="28"/>
        </w:rPr>
        <w:t xml:space="preserve"> кН.</w:t>
      </w: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Расчетное продавливающее усилие действующее на ростверк :</w:t>
      </w:r>
    </w:p>
    <w:p w:rsidR="00560948" w:rsidRPr="0027086B" w:rsidRDefault="00560948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∑</w:t>
      </w:r>
      <w:r w:rsidR="007A1603" w:rsidRPr="0027086B">
        <w:rPr>
          <w:sz w:val="28"/>
          <w:szCs w:val="28"/>
          <w:lang w:val="en-US"/>
        </w:rPr>
        <w:t>N</w:t>
      </w:r>
      <w:r w:rsidR="007A1603" w:rsidRPr="0027086B">
        <w:rPr>
          <w:sz w:val="28"/>
          <w:szCs w:val="28"/>
          <w:vertAlign w:val="subscript"/>
          <w:lang w:val="en-US"/>
        </w:rPr>
        <w:t>pi</w:t>
      </w:r>
      <w:r w:rsidR="007A1603" w:rsidRPr="0027086B">
        <w:rPr>
          <w:sz w:val="28"/>
          <w:szCs w:val="28"/>
        </w:rPr>
        <w:t>=</w:t>
      </w:r>
      <w:r w:rsidR="00FE53E7" w:rsidRPr="0027086B">
        <w:rPr>
          <w:sz w:val="28"/>
          <w:szCs w:val="28"/>
        </w:rPr>
        <w:t>564</w:t>
      </w:r>
      <w:r w:rsidR="007A1603" w:rsidRPr="0027086B">
        <w:rPr>
          <w:sz w:val="28"/>
          <w:szCs w:val="28"/>
        </w:rPr>
        <w:t>×</w:t>
      </w:r>
      <w:r w:rsidR="00FE53E7" w:rsidRPr="0027086B">
        <w:rPr>
          <w:sz w:val="28"/>
          <w:szCs w:val="28"/>
        </w:rPr>
        <w:t>5</w:t>
      </w:r>
      <w:r w:rsidR="007A1603" w:rsidRPr="0027086B">
        <w:rPr>
          <w:sz w:val="28"/>
          <w:szCs w:val="28"/>
        </w:rPr>
        <w:t>=</w:t>
      </w:r>
      <w:r w:rsidR="00FE53E7" w:rsidRPr="0027086B">
        <w:rPr>
          <w:sz w:val="28"/>
          <w:szCs w:val="28"/>
        </w:rPr>
        <w:t>2820</w:t>
      </w:r>
      <w:r w:rsidR="007A1603" w:rsidRPr="0027086B">
        <w:rPr>
          <w:sz w:val="28"/>
          <w:szCs w:val="28"/>
        </w:rPr>
        <w:t xml:space="preserve"> кН;</w:t>
      </w:r>
    </w:p>
    <w:p w:rsidR="00560948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Расчетное продавливающее усилие, воспринимаемое ростверком: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position w:val="-16"/>
          <w:sz w:val="28"/>
          <w:szCs w:val="28"/>
        </w:rPr>
        <w:object w:dxaOrig="4160" w:dyaOrig="440">
          <v:shape id="_x0000_i1261" type="#_x0000_t75" style="width:207.75pt;height:21.75pt" o:ole="">
            <v:imagedata r:id="rId438" o:title=""/>
          </v:shape>
          <o:OLEObject Type="Embed" ProgID="Equation.DSMT4" ShapeID="_x0000_i1261" DrawAspect="Content" ObjectID="_1470861241" r:id="rId439"/>
        </w:object>
      </w:r>
      <w:r w:rsidR="007A1603" w:rsidRPr="0027086B">
        <w:rPr>
          <w:sz w:val="28"/>
          <w:szCs w:val="28"/>
        </w:rPr>
        <w:t xml:space="preserve">, </w:t>
      </w:r>
    </w:p>
    <w:p w:rsidR="00474EF3" w:rsidRDefault="007A1603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 </w:t>
      </w:r>
    </w:p>
    <w:p w:rsidR="007A1603" w:rsidRPr="0027086B" w:rsidRDefault="007A1603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sym w:font="Symbol" w:char="F061"/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 xml:space="preserve"> = 900/50 = 18; </w:t>
      </w:r>
      <w:r w:rsidRPr="0027086B">
        <w:rPr>
          <w:sz w:val="28"/>
          <w:szCs w:val="28"/>
        </w:rPr>
        <w:sym w:font="Symbol" w:char="F061"/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= 900/</w:t>
      </w:r>
      <w:r w:rsidR="007D00DA" w:rsidRPr="0027086B">
        <w:rPr>
          <w:sz w:val="28"/>
          <w:szCs w:val="28"/>
        </w:rPr>
        <w:t>25</w:t>
      </w:r>
      <w:r w:rsidR="00850198" w:rsidRPr="0027086B">
        <w:rPr>
          <w:sz w:val="28"/>
          <w:szCs w:val="28"/>
        </w:rPr>
        <w:t>0</w:t>
      </w:r>
      <w:r w:rsidRPr="0027086B">
        <w:rPr>
          <w:sz w:val="28"/>
          <w:szCs w:val="28"/>
        </w:rPr>
        <w:t xml:space="preserve"> = </w:t>
      </w:r>
      <w:r w:rsidR="00850198" w:rsidRPr="0027086B">
        <w:rPr>
          <w:sz w:val="28"/>
          <w:szCs w:val="28"/>
        </w:rPr>
        <w:t>3,6</w:t>
      </w:r>
      <w:r w:rsidRPr="0027086B">
        <w:rPr>
          <w:sz w:val="28"/>
          <w:szCs w:val="28"/>
        </w:rPr>
        <w:t xml:space="preserve"> ; с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 xml:space="preserve"> = 0,5м; с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= 0,</w:t>
      </w:r>
      <w:r w:rsidR="007D00DA" w:rsidRPr="0027086B">
        <w:rPr>
          <w:sz w:val="28"/>
          <w:szCs w:val="28"/>
        </w:rPr>
        <w:t>25</w:t>
      </w:r>
      <w:r w:rsidRPr="0027086B">
        <w:rPr>
          <w:sz w:val="28"/>
          <w:szCs w:val="28"/>
        </w:rPr>
        <w:t>м.</w:t>
      </w:r>
    </w:p>
    <w:p w:rsidR="007A1603" w:rsidRPr="0027086B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603" w:rsidRPr="0027086B">
        <w:rPr>
          <w:sz w:val="28"/>
          <w:szCs w:val="28"/>
        </w:rPr>
        <w:t xml:space="preserve">где - </w:t>
      </w:r>
      <w:r w:rsidR="007A1603" w:rsidRPr="0027086B">
        <w:rPr>
          <w:sz w:val="28"/>
          <w:szCs w:val="28"/>
          <w:lang w:val="en-US"/>
        </w:rPr>
        <w:t>R</w:t>
      </w:r>
      <w:r w:rsidR="007A1603" w:rsidRPr="0027086B">
        <w:rPr>
          <w:sz w:val="28"/>
          <w:szCs w:val="28"/>
          <w:vertAlign w:val="subscript"/>
          <w:lang w:val="en-US"/>
        </w:rPr>
        <w:t>bt</w:t>
      </w:r>
      <w:r w:rsidR="007A1603" w:rsidRPr="0027086B">
        <w:rPr>
          <w:sz w:val="28"/>
          <w:szCs w:val="28"/>
        </w:rPr>
        <w:t xml:space="preserve"> – расчетное сопротивление бетона осевому растяжению;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R</w:t>
      </w:r>
      <w:r w:rsidR="007A1603" w:rsidRPr="0027086B">
        <w:rPr>
          <w:sz w:val="28"/>
          <w:szCs w:val="28"/>
          <w:vertAlign w:val="subscript"/>
          <w:lang w:val="en-US"/>
        </w:rPr>
        <w:t>bt</w:t>
      </w:r>
      <w:r w:rsidR="007A1603" w:rsidRPr="0027086B">
        <w:rPr>
          <w:sz w:val="28"/>
          <w:szCs w:val="28"/>
          <w:vertAlign w:val="subscript"/>
        </w:rPr>
        <w:t xml:space="preserve"> </w:t>
      </w:r>
      <w:r w:rsidR="007A1603" w:rsidRPr="0027086B">
        <w:rPr>
          <w:sz w:val="28"/>
          <w:szCs w:val="28"/>
        </w:rPr>
        <w:t>= 0,9∙0,85∙1 = 0,765 МПа;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– рабочая высота ростверка;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– расстояние от соответствующих граней колонн до внутренних граней каждого ряда свай, принимаемые от 0,4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 xml:space="preserve"> до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0</w:t>
      </w:r>
      <w:r w:rsidRPr="0027086B">
        <w:rPr>
          <w:sz w:val="28"/>
          <w:szCs w:val="28"/>
        </w:rPr>
        <w:t>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  <w:lang w:val="en-US"/>
        </w:rPr>
        <w:t>c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d</w:t>
      </w:r>
      <w:r w:rsidRPr="0027086B">
        <w:rPr>
          <w:sz w:val="28"/>
          <w:szCs w:val="28"/>
          <w:vertAlign w:val="subscript"/>
          <w:lang w:val="en-US"/>
        </w:rPr>
        <w:t>c</w:t>
      </w:r>
      <w:r w:rsidRPr="0027086B">
        <w:rPr>
          <w:sz w:val="28"/>
          <w:szCs w:val="28"/>
        </w:rPr>
        <w:t xml:space="preserve"> – ширина и высота сечения колонны;</w:t>
      </w: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α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>, α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– безразмерные коэффициенты, равные </w:t>
      </w:r>
      <w:r w:rsidRPr="0027086B">
        <w:rPr>
          <w:position w:val="-12"/>
          <w:sz w:val="28"/>
          <w:szCs w:val="28"/>
        </w:rPr>
        <w:object w:dxaOrig="1020" w:dyaOrig="360">
          <v:shape id="_x0000_i1262" type="#_x0000_t75" style="width:51pt;height:18pt" o:ole="">
            <v:imagedata r:id="rId440" o:title=""/>
          </v:shape>
          <o:OLEObject Type="Embed" ProgID="Equation.DSMT4" ShapeID="_x0000_i1262" DrawAspect="Content" ObjectID="_1470861242" r:id="rId441"/>
        </w:object>
      </w:r>
      <w:r w:rsidRPr="0027086B">
        <w:rPr>
          <w:sz w:val="28"/>
          <w:szCs w:val="28"/>
        </w:rPr>
        <w:t>.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iCs/>
          <w:sz w:val="28"/>
          <w:szCs w:val="28"/>
          <w:lang w:val="en-US"/>
        </w:rPr>
        <w:t>N</w:t>
      </w:r>
      <w:r w:rsidRPr="0027086B">
        <w:rPr>
          <w:i/>
          <w:iCs/>
          <w:sz w:val="28"/>
          <w:szCs w:val="28"/>
        </w:rPr>
        <w:t xml:space="preserve"> =</w:t>
      </w:r>
      <w:r w:rsidRPr="0027086B">
        <w:rPr>
          <w:sz w:val="28"/>
          <w:szCs w:val="28"/>
        </w:rPr>
        <w:t>2∙0,765∙10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>∙0,8 [</w:t>
      </w:r>
      <w:r w:rsidR="00850198" w:rsidRPr="0027086B">
        <w:rPr>
          <w:sz w:val="28"/>
          <w:szCs w:val="28"/>
        </w:rPr>
        <w:t>18</w:t>
      </w:r>
      <w:r w:rsidRPr="0027086B">
        <w:rPr>
          <w:sz w:val="28"/>
          <w:szCs w:val="28"/>
        </w:rPr>
        <w:t>(0,4 + 0,</w:t>
      </w:r>
      <w:r w:rsidR="007D00DA" w:rsidRPr="0027086B">
        <w:rPr>
          <w:sz w:val="28"/>
          <w:szCs w:val="28"/>
        </w:rPr>
        <w:t>25</w:t>
      </w:r>
      <w:r w:rsidRPr="0027086B">
        <w:rPr>
          <w:sz w:val="28"/>
          <w:szCs w:val="28"/>
        </w:rPr>
        <w:t xml:space="preserve">) + </w:t>
      </w:r>
      <w:r w:rsidR="00850198" w:rsidRPr="0027086B">
        <w:rPr>
          <w:sz w:val="28"/>
          <w:szCs w:val="28"/>
        </w:rPr>
        <w:t>3,6</w:t>
      </w:r>
      <w:r w:rsidRPr="0027086B">
        <w:rPr>
          <w:sz w:val="28"/>
          <w:szCs w:val="28"/>
        </w:rPr>
        <w:t xml:space="preserve"> (0,6+ 0,5)] = </w:t>
      </w:r>
      <w:r w:rsidR="001A4050" w:rsidRPr="0027086B">
        <w:rPr>
          <w:sz w:val="28"/>
          <w:szCs w:val="28"/>
        </w:rPr>
        <w:t xml:space="preserve">4888,35 </w:t>
      </w:r>
      <w:r w:rsidRPr="0027086B">
        <w:rPr>
          <w:sz w:val="28"/>
          <w:szCs w:val="28"/>
        </w:rPr>
        <w:t>кН.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14"/>
          <w:sz w:val="28"/>
          <w:szCs w:val="28"/>
        </w:rPr>
        <w:object w:dxaOrig="1140" w:dyaOrig="400">
          <v:shape id="_x0000_i1263" type="#_x0000_t75" style="width:57pt;height:20.25pt" o:ole="">
            <v:imagedata r:id="rId442" o:title=""/>
          </v:shape>
          <o:OLEObject Type="Embed" ProgID="Equation.DSMT4" ShapeID="_x0000_i1263" DrawAspect="Content" ObjectID="_1470861243" r:id="rId443"/>
        </w:object>
      </w:r>
      <w:r w:rsidRPr="0027086B">
        <w:rPr>
          <w:sz w:val="28"/>
          <w:szCs w:val="28"/>
        </w:rPr>
        <w:t xml:space="preserve"> - условие выполняется, высота ростверка достаточна.</w:t>
      </w:r>
    </w:p>
    <w:p w:rsidR="00474EF3" w:rsidRDefault="000313D0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 xml:space="preserve">Поскольку </w:t>
      </w:r>
    </w:p>
    <w:p w:rsidR="00474EF3" w:rsidRDefault="00474EF3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uppressLineNumbers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= </w:t>
      </w:r>
      <w:r w:rsidR="001A4050" w:rsidRPr="0027086B">
        <w:rPr>
          <w:sz w:val="28"/>
          <w:szCs w:val="28"/>
        </w:rPr>
        <w:t>4888,35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 xml:space="preserve">кН </w:t>
      </w:r>
      <w:r w:rsidRPr="0027086B">
        <w:rPr>
          <w:sz w:val="28"/>
          <w:szCs w:val="28"/>
        </w:rPr>
        <w:sym w:font="Symbol" w:char="F03E"/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sym w:font="Symbol" w:char="F0E5"/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</w:rPr>
        <w:t xml:space="preserve"> = </w:t>
      </w:r>
      <w:r w:rsidR="001A4050" w:rsidRPr="0027086B">
        <w:rPr>
          <w:sz w:val="28"/>
          <w:szCs w:val="28"/>
        </w:rPr>
        <w:t>2820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кН.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Проверяем прочность ступени на продавливание угловой сваей, заделанной в ростверк на 5 см: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 </w:t>
      </w:r>
      <w:r w:rsidRPr="0027086B">
        <w:rPr>
          <w:position w:val="-16"/>
          <w:sz w:val="28"/>
          <w:szCs w:val="28"/>
        </w:rPr>
        <w:object w:dxaOrig="4520" w:dyaOrig="440">
          <v:shape id="_x0000_i1264" type="#_x0000_t75" style="width:260.25pt;height:24.75pt" o:ole="">
            <v:imagedata r:id="rId444" o:title=""/>
          </v:shape>
          <o:OLEObject Type="Embed" ProgID="Equation.DSMT4" ShapeID="_x0000_i1264" DrawAspect="Content" ObjectID="_1470861244" r:id="rId445"/>
        </w:objec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где – </w:t>
      </w:r>
      <w:r w:rsidRPr="0027086B">
        <w:rPr>
          <w:sz w:val="28"/>
          <w:szCs w:val="28"/>
          <w:lang w:val="en-US"/>
        </w:rPr>
        <w:t>N</w:t>
      </w:r>
      <w:r w:rsidRPr="0027086B">
        <w:rPr>
          <w:sz w:val="28"/>
          <w:szCs w:val="28"/>
          <w:vertAlign w:val="subscript"/>
          <w:lang w:val="en-US"/>
        </w:rPr>
        <w:t>p</w:t>
      </w:r>
      <w:r w:rsidRPr="0027086B">
        <w:rPr>
          <w:sz w:val="28"/>
          <w:szCs w:val="28"/>
        </w:rPr>
        <w:t xml:space="preserve"> – расчетная нагрузка на угловую сваю, подсчитанная от нагрузок, действующих в плоскости низа ростверка;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– высота ступени ростверка от верха сваи;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</w:rPr>
        <w:t>02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 xml:space="preserve"> – расстояние от внутренних граней угловой сваи до ближайших наружных граней ростверка;</w:t>
      </w: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 xml:space="preserve">,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02</w:t>
      </w:r>
      <w:r w:rsidRPr="0027086B">
        <w:rPr>
          <w:sz w:val="28"/>
          <w:szCs w:val="28"/>
        </w:rPr>
        <w:t xml:space="preserve"> – расстояние от внутренних граней свай до ближайших граней ступени ростверка или подколонника.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= 90-5 = 85см;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 xml:space="preserve"> =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02</w:t>
      </w:r>
      <w:r w:rsidRPr="0027086B">
        <w:rPr>
          <w:sz w:val="28"/>
          <w:szCs w:val="28"/>
        </w:rPr>
        <w:t xml:space="preserve"> = 5см;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 xml:space="preserve"> = </w:t>
      </w:r>
      <w:r w:rsidRPr="0027086B">
        <w:rPr>
          <w:sz w:val="28"/>
          <w:szCs w:val="28"/>
          <w:lang w:val="en-US"/>
        </w:rPr>
        <w:t>b</w:t>
      </w:r>
      <w:r w:rsidRPr="0027086B">
        <w:rPr>
          <w:sz w:val="28"/>
          <w:szCs w:val="28"/>
          <w:vertAlign w:val="subscript"/>
        </w:rPr>
        <w:t>02</w:t>
      </w:r>
      <w:r w:rsidRPr="0027086B">
        <w:rPr>
          <w:sz w:val="28"/>
          <w:szCs w:val="28"/>
        </w:rPr>
        <w:t xml:space="preserve"> = 40см;</w:t>
      </w:r>
      <w:r w:rsidR="000313D0">
        <w:rPr>
          <w:sz w:val="28"/>
          <w:szCs w:val="28"/>
        </w:rPr>
        <w:t xml:space="preserve"> 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/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 xml:space="preserve"> = 85/5 = 17 &gt; 2,5 – принимаем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01</w:t>
      </w:r>
      <w:r w:rsidRPr="0027086B">
        <w:rPr>
          <w:sz w:val="28"/>
          <w:szCs w:val="28"/>
        </w:rPr>
        <w:t xml:space="preserve"> =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  <w:vertAlign w:val="subscript"/>
        </w:rPr>
        <w:t>02</w:t>
      </w:r>
      <w:r w:rsidRPr="0027086B">
        <w:rPr>
          <w:sz w:val="28"/>
          <w:szCs w:val="28"/>
        </w:rPr>
        <w:t xml:space="preserve"> =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/2,5 = 34 см: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iCs/>
          <w:sz w:val="28"/>
          <w:szCs w:val="28"/>
          <w:lang w:val="en-US"/>
        </w:rPr>
        <w:t>N</w:t>
      </w:r>
      <w:r w:rsidRPr="0027086B">
        <w:rPr>
          <w:i/>
          <w:iCs/>
          <w:sz w:val="28"/>
          <w:szCs w:val="28"/>
          <w:vertAlign w:val="subscript"/>
          <w:lang w:val="en-US"/>
        </w:rPr>
        <w:t>p</w:t>
      </w:r>
      <w:r w:rsidRPr="0027086B">
        <w:rPr>
          <w:i/>
          <w:iCs/>
          <w:sz w:val="28"/>
          <w:szCs w:val="28"/>
        </w:rPr>
        <w:t xml:space="preserve"> =</w:t>
      </w:r>
      <w:r w:rsidRPr="0027086B">
        <w:rPr>
          <w:sz w:val="28"/>
          <w:szCs w:val="28"/>
        </w:rPr>
        <w:t>0,85∙10</w:t>
      </w:r>
      <w:r w:rsidRPr="0027086B">
        <w:rPr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 xml:space="preserve">∙85∙1 (40 + 34/2) = 411,82 кН &gt; </w:t>
      </w:r>
      <w:r w:rsidRPr="0027086B">
        <w:rPr>
          <w:i/>
          <w:iCs/>
          <w:sz w:val="28"/>
          <w:szCs w:val="28"/>
          <w:lang w:val="en-US"/>
        </w:rPr>
        <w:t>Npi</w:t>
      </w:r>
      <w:r w:rsidRPr="0027086B">
        <w:rPr>
          <w:i/>
          <w:iCs/>
          <w:sz w:val="28"/>
          <w:szCs w:val="28"/>
        </w:rPr>
        <w:t xml:space="preserve"> = </w:t>
      </w:r>
      <w:r w:rsidRPr="0027086B">
        <w:rPr>
          <w:sz w:val="28"/>
          <w:szCs w:val="28"/>
        </w:rPr>
        <w:t>216,77кН;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Проверяем высоту ступени по поперечной силе. Для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</w:rPr>
        <w:t xml:space="preserve">0 / </w:t>
      </w:r>
      <w:r w:rsidRPr="0027086B">
        <w:rPr>
          <w:sz w:val="28"/>
          <w:szCs w:val="28"/>
          <w:lang w:val="en-US"/>
        </w:rPr>
        <w:t>C</w:t>
      </w:r>
      <w:r w:rsidRPr="0027086B">
        <w:rPr>
          <w:sz w:val="28"/>
          <w:szCs w:val="28"/>
        </w:rPr>
        <w:t xml:space="preserve"> &gt; 1,67 находим 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m</w:t>
      </w:r>
      <w:r w:rsidR="007A1603" w:rsidRPr="0027086B">
        <w:rPr>
          <w:sz w:val="28"/>
          <w:szCs w:val="28"/>
        </w:rPr>
        <w:t xml:space="preserve"> = 2,5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i/>
          <w:iCs/>
          <w:sz w:val="28"/>
          <w:szCs w:val="28"/>
          <w:lang w:val="en-US"/>
        </w:rPr>
        <w:t>N</w:t>
      </w:r>
      <w:r w:rsidR="007A1603" w:rsidRPr="0027086B">
        <w:rPr>
          <w:i/>
          <w:iCs/>
          <w:sz w:val="28"/>
          <w:szCs w:val="28"/>
          <w:vertAlign w:val="subscript"/>
          <w:lang w:val="en-US"/>
        </w:rPr>
        <w:t>p</w:t>
      </w:r>
      <w:r w:rsidR="007A1603" w:rsidRPr="0027086B">
        <w:rPr>
          <w:i/>
          <w:iCs/>
          <w:sz w:val="28"/>
          <w:szCs w:val="28"/>
        </w:rPr>
        <w:t xml:space="preserve"> =</w:t>
      </w:r>
      <w:r w:rsidR="007A1603" w:rsidRPr="0027086B">
        <w:rPr>
          <w:i/>
          <w:iCs/>
          <w:sz w:val="28"/>
          <w:szCs w:val="28"/>
          <w:lang w:val="en-US"/>
        </w:rPr>
        <w:t>m</w:t>
      </w:r>
      <w:r w:rsidR="007A1603" w:rsidRPr="0027086B">
        <w:rPr>
          <w:i/>
          <w:iCs/>
          <w:sz w:val="28"/>
          <w:szCs w:val="28"/>
        </w:rPr>
        <w:t>∙</w:t>
      </w:r>
      <w:r w:rsidR="007A1603" w:rsidRPr="0027086B">
        <w:rPr>
          <w:i/>
          <w:iCs/>
          <w:sz w:val="28"/>
          <w:szCs w:val="28"/>
          <w:lang w:val="en-US"/>
        </w:rPr>
        <w:t>b</w:t>
      </w:r>
      <w:r w:rsidR="007A1603" w:rsidRPr="0027086B">
        <w:rPr>
          <w:i/>
          <w:iCs/>
          <w:sz w:val="28"/>
          <w:szCs w:val="28"/>
        </w:rPr>
        <w:t>∙</w:t>
      </w:r>
      <w:r w:rsidR="007A1603" w:rsidRPr="0027086B">
        <w:rPr>
          <w:i/>
          <w:iCs/>
          <w:sz w:val="28"/>
          <w:szCs w:val="28"/>
          <w:lang w:val="en-US"/>
        </w:rPr>
        <w:t>h</w:t>
      </w:r>
      <w:r w:rsidR="007A1603" w:rsidRPr="0027086B">
        <w:rPr>
          <w:i/>
          <w:iCs/>
          <w:sz w:val="28"/>
          <w:szCs w:val="28"/>
          <w:vertAlign w:val="subscript"/>
          <w:lang w:val="en-US"/>
        </w:rPr>
        <w:t>o</w:t>
      </w:r>
      <w:r w:rsidR="007A1603" w:rsidRPr="0027086B">
        <w:rPr>
          <w:i/>
          <w:iCs/>
          <w:sz w:val="28"/>
          <w:szCs w:val="28"/>
          <w:vertAlign w:val="subscript"/>
        </w:rPr>
        <w:t>1</w:t>
      </w:r>
      <w:r w:rsidR="007A1603" w:rsidRPr="0027086B">
        <w:rPr>
          <w:i/>
          <w:iCs/>
          <w:sz w:val="28"/>
          <w:szCs w:val="28"/>
        </w:rPr>
        <w:t>∙</w:t>
      </w:r>
      <w:r w:rsidR="007A1603" w:rsidRPr="0027086B">
        <w:rPr>
          <w:i/>
          <w:iCs/>
          <w:sz w:val="28"/>
          <w:szCs w:val="28"/>
          <w:lang w:val="en-US"/>
        </w:rPr>
        <w:t>R</w:t>
      </w:r>
      <w:r w:rsidR="007A1603" w:rsidRPr="0027086B">
        <w:rPr>
          <w:i/>
          <w:iCs/>
          <w:sz w:val="28"/>
          <w:szCs w:val="28"/>
          <w:vertAlign w:val="subscript"/>
          <w:lang w:val="en-US"/>
        </w:rPr>
        <w:t>bt</w:t>
      </w:r>
      <w:r w:rsidR="007A1603" w:rsidRPr="0027086B">
        <w:rPr>
          <w:i/>
          <w:iCs/>
          <w:sz w:val="28"/>
          <w:szCs w:val="28"/>
        </w:rPr>
        <w:t xml:space="preserve"> =</w:t>
      </w:r>
      <w:r w:rsidR="007A1603" w:rsidRPr="0027086B">
        <w:rPr>
          <w:sz w:val="28"/>
          <w:szCs w:val="28"/>
        </w:rPr>
        <w:t xml:space="preserve"> 2,5∙2,5∙80∙8,5= 4250 кН &gt;</w:t>
      </w:r>
      <w:r w:rsidR="007A1603" w:rsidRPr="0027086B">
        <w:rPr>
          <w:i/>
          <w:iCs/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2∙</w:t>
      </w:r>
      <w:r w:rsidR="007A1603" w:rsidRPr="0027086B">
        <w:rPr>
          <w:i/>
          <w:iCs/>
          <w:sz w:val="28"/>
          <w:szCs w:val="28"/>
          <w:lang w:val="en-US"/>
        </w:rPr>
        <w:t>Npi</w:t>
      </w:r>
      <w:r w:rsidR="007A1603" w:rsidRPr="0027086B">
        <w:rPr>
          <w:i/>
          <w:iCs/>
          <w:sz w:val="28"/>
          <w:szCs w:val="28"/>
        </w:rPr>
        <w:t xml:space="preserve"> =</w:t>
      </w:r>
      <w:r>
        <w:rPr>
          <w:i/>
          <w:iCs/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433,54 кН.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Высота ступени </w:t>
      </w:r>
      <w:r w:rsidRPr="0027086B">
        <w:rPr>
          <w:sz w:val="28"/>
          <w:szCs w:val="28"/>
          <w:lang w:val="en-US"/>
        </w:rPr>
        <w:t>h</w:t>
      </w:r>
      <w:r w:rsidRPr="0027086B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85 ñì"/>
        </w:smartTagPr>
        <w:r w:rsidRPr="0027086B">
          <w:rPr>
            <w:sz w:val="28"/>
            <w:szCs w:val="28"/>
          </w:rPr>
          <w:t>85 см</w:t>
        </w:r>
      </w:smartTag>
      <w:r w:rsidRPr="0027086B">
        <w:rPr>
          <w:sz w:val="28"/>
          <w:szCs w:val="28"/>
        </w:rPr>
        <w:t xml:space="preserve"> достаточна.</w:t>
      </w: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Подбираем арматуру: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686917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917" w:rsidRPr="0027086B">
        <w:rPr>
          <w:sz w:val="28"/>
          <w:szCs w:val="28"/>
        </w:rPr>
        <w:t>М</w:t>
      </w:r>
      <w:r w:rsidR="00686917" w:rsidRPr="0027086B">
        <w:rPr>
          <w:sz w:val="28"/>
          <w:szCs w:val="28"/>
          <w:vertAlign w:val="subscript"/>
        </w:rPr>
        <w:t>1</w:t>
      </w:r>
      <w:r w:rsidR="007A1603" w:rsidRPr="0027086B">
        <w:rPr>
          <w:sz w:val="28"/>
          <w:szCs w:val="28"/>
        </w:rPr>
        <w:t xml:space="preserve"> </w:t>
      </w:r>
      <w:r w:rsidR="00686917" w:rsidRPr="0027086B">
        <w:rPr>
          <w:sz w:val="28"/>
          <w:szCs w:val="28"/>
        </w:rPr>
        <w:t>=</w:t>
      </w:r>
      <w:r w:rsidR="007A1603" w:rsidRPr="0027086B">
        <w:rPr>
          <w:sz w:val="28"/>
          <w:szCs w:val="28"/>
        </w:rPr>
        <w:t xml:space="preserve"> </w:t>
      </w:r>
      <w:r w:rsidR="00686917" w:rsidRPr="0027086B">
        <w:rPr>
          <w:sz w:val="28"/>
          <w:szCs w:val="28"/>
        </w:rPr>
        <w:t>564</w:t>
      </w:r>
      <w:r w:rsidR="007E4346" w:rsidRPr="0027086B">
        <w:rPr>
          <w:sz w:val="28"/>
          <w:szCs w:val="28"/>
        </w:rPr>
        <w:t>*0,25*2</w:t>
      </w:r>
      <w:r w:rsidR="007A1603" w:rsidRPr="0027086B">
        <w:rPr>
          <w:sz w:val="28"/>
          <w:szCs w:val="28"/>
        </w:rPr>
        <w:t>=</w:t>
      </w:r>
      <w:r w:rsidR="007E4346" w:rsidRPr="0027086B">
        <w:rPr>
          <w:sz w:val="28"/>
          <w:szCs w:val="28"/>
        </w:rPr>
        <w:t>282</w:t>
      </w:r>
      <w:r w:rsidR="007A1603" w:rsidRPr="0027086B">
        <w:rPr>
          <w:sz w:val="28"/>
          <w:szCs w:val="28"/>
        </w:rPr>
        <w:t xml:space="preserve"> </w:t>
      </w:r>
      <w:r w:rsidR="007E4346" w:rsidRPr="0027086B">
        <w:rPr>
          <w:sz w:val="28"/>
          <w:szCs w:val="28"/>
        </w:rPr>
        <w:t>кН*м</w:t>
      </w:r>
    </w:p>
    <w:p w:rsidR="007E4346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917" w:rsidRPr="0027086B">
        <w:rPr>
          <w:sz w:val="28"/>
          <w:szCs w:val="28"/>
        </w:rPr>
        <w:t>М</w:t>
      </w:r>
      <w:r w:rsidR="00686917" w:rsidRPr="0027086B">
        <w:rPr>
          <w:sz w:val="28"/>
          <w:szCs w:val="28"/>
          <w:vertAlign w:val="subscript"/>
        </w:rPr>
        <w:t>2</w:t>
      </w:r>
      <w:r w:rsidR="00686917" w:rsidRPr="0027086B">
        <w:rPr>
          <w:sz w:val="28"/>
          <w:szCs w:val="28"/>
        </w:rPr>
        <w:t xml:space="preserve"> = </w:t>
      </w:r>
      <w:r w:rsidR="007E4346" w:rsidRPr="0027086B">
        <w:rPr>
          <w:sz w:val="28"/>
          <w:szCs w:val="28"/>
        </w:rPr>
        <w:t>564*0,05*2=56,4 кН*м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Требуемая расчетная площадь сечения продольной арматуры класса А-</w:t>
      </w:r>
      <w:r w:rsidRPr="0027086B">
        <w:rPr>
          <w:sz w:val="28"/>
          <w:szCs w:val="28"/>
          <w:lang w:val="en-US"/>
        </w:rPr>
        <w:t>III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подошвы ростверка: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i/>
          <w:iCs/>
          <w:sz w:val="28"/>
          <w:szCs w:val="28"/>
          <w:lang w:val="en-US"/>
        </w:rPr>
        <w:t>A</w:t>
      </w:r>
      <w:r w:rsidR="00686917" w:rsidRPr="0027086B">
        <w:rPr>
          <w:i/>
          <w:iCs/>
          <w:sz w:val="28"/>
          <w:szCs w:val="28"/>
          <w:vertAlign w:val="subscript"/>
        </w:rPr>
        <w:t>1</w:t>
      </w:r>
      <w:r w:rsidR="007A1603" w:rsidRPr="0027086B">
        <w:rPr>
          <w:i/>
          <w:iCs/>
          <w:sz w:val="28"/>
          <w:szCs w:val="28"/>
        </w:rPr>
        <w:t xml:space="preserve"> =</w:t>
      </w:r>
      <w:r w:rsidR="007A1603" w:rsidRPr="0027086B">
        <w:rPr>
          <w:i/>
          <w:iCs/>
          <w:sz w:val="28"/>
          <w:szCs w:val="28"/>
          <w:lang w:val="en-US"/>
        </w:rPr>
        <w:t>M</w:t>
      </w:r>
      <w:r w:rsidR="00686917" w:rsidRPr="0027086B">
        <w:rPr>
          <w:i/>
          <w:iCs/>
          <w:sz w:val="28"/>
          <w:szCs w:val="28"/>
          <w:vertAlign w:val="subscript"/>
        </w:rPr>
        <w:t>1</w:t>
      </w:r>
      <w:r w:rsidR="007A1603" w:rsidRPr="0027086B">
        <w:rPr>
          <w:i/>
          <w:iCs/>
          <w:sz w:val="28"/>
          <w:szCs w:val="28"/>
        </w:rPr>
        <w:t>/0,9</w:t>
      </w:r>
      <w:r w:rsidR="007A1603" w:rsidRPr="0027086B">
        <w:rPr>
          <w:sz w:val="28"/>
          <w:szCs w:val="28"/>
        </w:rPr>
        <w:t>∙</w:t>
      </w:r>
      <w:r w:rsidR="007A1603" w:rsidRPr="0027086B">
        <w:rPr>
          <w:i/>
          <w:iCs/>
          <w:sz w:val="28"/>
          <w:szCs w:val="28"/>
          <w:lang w:val="en-US"/>
        </w:rPr>
        <w:t>Rs</w:t>
      </w:r>
      <w:r w:rsidR="007A1603" w:rsidRPr="0027086B">
        <w:rPr>
          <w:sz w:val="28"/>
          <w:szCs w:val="28"/>
        </w:rPr>
        <w:t>∙</w:t>
      </w:r>
      <w:r w:rsidR="007A1603" w:rsidRPr="0027086B">
        <w:rPr>
          <w:i/>
          <w:iCs/>
          <w:sz w:val="28"/>
          <w:szCs w:val="28"/>
        </w:rPr>
        <w:t xml:space="preserve"> </w:t>
      </w:r>
      <w:r w:rsidR="007A1603" w:rsidRPr="0027086B">
        <w:rPr>
          <w:i/>
          <w:iCs/>
          <w:sz w:val="28"/>
          <w:szCs w:val="28"/>
          <w:lang w:val="en-US"/>
        </w:rPr>
        <w:t>ho</w:t>
      </w:r>
      <w:r w:rsidR="007A1603" w:rsidRPr="0027086B">
        <w:rPr>
          <w:i/>
          <w:iCs/>
          <w:sz w:val="28"/>
          <w:szCs w:val="28"/>
        </w:rPr>
        <w:t xml:space="preserve"> =</w:t>
      </w:r>
      <w:r w:rsidR="007A1603" w:rsidRPr="0027086B">
        <w:rPr>
          <w:sz w:val="28"/>
          <w:szCs w:val="28"/>
        </w:rPr>
        <w:t xml:space="preserve"> </w:t>
      </w:r>
      <w:r w:rsidR="007E4346" w:rsidRPr="0027086B">
        <w:rPr>
          <w:snapToGrid w:val="0"/>
          <w:sz w:val="28"/>
          <w:szCs w:val="28"/>
        </w:rPr>
        <w:t>282</w:t>
      </w:r>
      <w:r w:rsidR="007A1603" w:rsidRPr="0027086B">
        <w:rPr>
          <w:snapToGrid w:val="0"/>
          <w:sz w:val="28"/>
          <w:szCs w:val="28"/>
        </w:rPr>
        <w:t>∙10</w:t>
      </w:r>
      <w:r w:rsidR="007A1603" w:rsidRPr="0027086B">
        <w:rPr>
          <w:snapToGrid w:val="0"/>
          <w:sz w:val="28"/>
          <w:szCs w:val="28"/>
          <w:vertAlign w:val="superscript"/>
        </w:rPr>
        <w:t>3</w:t>
      </w:r>
      <w:r w:rsidR="007A1603" w:rsidRPr="0027086B">
        <w:rPr>
          <w:sz w:val="28"/>
          <w:szCs w:val="28"/>
        </w:rPr>
        <w:t xml:space="preserve"> / 0,9∙0,80∙365 = 1934,9мм</w:t>
      </w:r>
      <w:r w:rsidR="007A1603" w:rsidRPr="0027086B">
        <w:rPr>
          <w:sz w:val="28"/>
          <w:szCs w:val="28"/>
          <w:vertAlign w:val="superscript"/>
        </w:rPr>
        <w:t>2</w:t>
      </w:r>
      <w:r w:rsidR="00686917" w:rsidRPr="0027086B">
        <w:rPr>
          <w:sz w:val="28"/>
          <w:szCs w:val="28"/>
          <w:vertAlign w:val="superscript"/>
        </w:rPr>
        <w:t xml:space="preserve"> 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E434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Принимаем арматуру А</w:t>
      </w:r>
      <w:r w:rsidRPr="0027086B">
        <w:rPr>
          <w:sz w:val="28"/>
          <w:szCs w:val="28"/>
          <w:vertAlign w:val="subscript"/>
        </w:rPr>
        <w:t>1</w:t>
      </w:r>
      <w:r w:rsidRPr="0027086B">
        <w:rPr>
          <w:sz w:val="28"/>
          <w:szCs w:val="28"/>
        </w:rPr>
        <w:t xml:space="preserve"> </w:t>
      </w:r>
      <w:r w:rsidR="008155B0" w:rsidRPr="0027086B">
        <w:rPr>
          <w:sz w:val="28"/>
          <w:szCs w:val="28"/>
        </w:rPr>
        <w:t>7</w:t>
      </w:r>
      <w:r w:rsidRPr="0027086B">
        <w:rPr>
          <w:sz w:val="28"/>
          <w:szCs w:val="28"/>
        </w:rPr>
        <w:t>ø</w:t>
      </w:r>
      <w:r w:rsidR="00F262EB" w:rsidRPr="0027086B">
        <w:rPr>
          <w:sz w:val="28"/>
          <w:szCs w:val="28"/>
        </w:rPr>
        <w:t>2</w:t>
      </w:r>
      <w:r w:rsidR="008155B0" w:rsidRPr="0027086B">
        <w:rPr>
          <w:sz w:val="28"/>
          <w:szCs w:val="28"/>
        </w:rPr>
        <w:t>0</w:t>
      </w:r>
      <w:r w:rsidRPr="0027086B">
        <w:rPr>
          <w:sz w:val="28"/>
          <w:szCs w:val="28"/>
        </w:rPr>
        <w:t>А-</w:t>
      </w:r>
      <w:r w:rsidRPr="0027086B">
        <w:rPr>
          <w:sz w:val="28"/>
          <w:szCs w:val="28"/>
          <w:lang w:val="en-US"/>
        </w:rPr>
        <w:t>III</w:t>
      </w:r>
      <w:r w:rsidRPr="0027086B">
        <w:rPr>
          <w:sz w:val="28"/>
          <w:szCs w:val="28"/>
        </w:rPr>
        <w:t>, А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</w:rPr>
        <w:t xml:space="preserve"> = </w:t>
      </w:r>
      <w:r w:rsidR="00F262EB" w:rsidRPr="0027086B">
        <w:rPr>
          <w:sz w:val="28"/>
          <w:szCs w:val="28"/>
        </w:rPr>
        <w:t>2199</w:t>
      </w:r>
      <w:r w:rsidRPr="0027086B">
        <w:rPr>
          <w:sz w:val="28"/>
          <w:szCs w:val="28"/>
        </w:rPr>
        <w:t>мм</w:t>
      </w:r>
      <w:r w:rsidRPr="0027086B">
        <w:rPr>
          <w:sz w:val="28"/>
          <w:szCs w:val="28"/>
          <w:vertAlign w:val="superscript"/>
        </w:rPr>
        <w:t>2</w:t>
      </w:r>
      <w:r w:rsidR="000313D0">
        <w:rPr>
          <w:sz w:val="28"/>
          <w:szCs w:val="28"/>
          <w:vertAlign w:val="superscript"/>
        </w:rPr>
        <w:t xml:space="preserve"> </w:t>
      </w:r>
      <w:r w:rsidRPr="0027086B">
        <w:rPr>
          <w:sz w:val="28"/>
          <w:szCs w:val="28"/>
        </w:rPr>
        <w:t>с шагом 200мм.</w:t>
      </w:r>
    </w:p>
    <w:p w:rsidR="008155B0" w:rsidRDefault="008155B0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Требуемая расчетная площадь сечения поперечной арматуры класса А-</w:t>
      </w:r>
      <w:r w:rsidRPr="0027086B">
        <w:rPr>
          <w:sz w:val="28"/>
          <w:szCs w:val="28"/>
          <w:lang w:val="en-US"/>
        </w:rPr>
        <w:t>III</w:t>
      </w:r>
      <w:r w:rsidR="000313D0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подошвы ростверка: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686917" w:rsidRPr="0027086B" w:rsidRDefault="007E434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i/>
          <w:iCs/>
          <w:sz w:val="28"/>
          <w:szCs w:val="28"/>
        </w:rPr>
        <w:t xml:space="preserve"> </w:t>
      </w:r>
      <w:r w:rsidRPr="0027086B">
        <w:rPr>
          <w:i/>
          <w:iCs/>
          <w:sz w:val="28"/>
          <w:szCs w:val="28"/>
          <w:lang w:val="en-US"/>
        </w:rPr>
        <w:t>A</w:t>
      </w:r>
      <w:r w:rsidRPr="0027086B">
        <w:rPr>
          <w:i/>
          <w:iCs/>
          <w:sz w:val="28"/>
          <w:szCs w:val="28"/>
          <w:vertAlign w:val="subscript"/>
        </w:rPr>
        <w:t>2</w:t>
      </w:r>
      <w:r w:rsidRPr="0027086B">
        <w:rPr>
          <w:i/>
          <w:iCs/>
          <w:sz w:val="28"/>
          <w:szCs w:val="28"/>
        </w:rPr>
        <w:t xml:space="preserve"> =</w:t>
      </w:r>
      <w:r w:rsidRPr="0027086B">
        <w:rPr>
          <w:i/>
          <w:iCs/>
          <w:sz w:val="28"/>
          <w:szCs w:val="28"/>
          <w:lang w:val="en-US"/>
        </w:rPr>
        <w:t>M</w:t>
      </w:r>
      <w:r w:rsidRPr="0027086B">
        <w:rPr>
          <w:i/>
          <w:iCs/>
          <w:sz w:val="28"/>
          <w:szCs w:val="28"/>
          <w:vertAlign w:val="subscript"/>
        </w:rPr>
        <w:t>2</w:t>
      </w:r>
      <w:r w:rsidRPr="0027086B">
        <w:rPr>
          <w:i/>
          <w:iCs/>
          <w:sz w:val="28"/>
          <w:szCs w:val="28"/>
        </w:rPr>
        <w:t>/0,9</w:t>
      </w:r>
      <w:r w:rsidRPr="0027086B">
        <w:rPr>
          <w:sz w:val="28"/>
          <w:szCs w:val="28"/>
        </w:rPr>
        <w:t>∙</w:t>
      </w:r>
      <w:r w:rsidRPr="0027086B">
        <w:rPr>
          <w:i/>
          <w:iCs/>
          <w:sz w:val="28"/>
          <w:szCs w:val="28"/>
          <w:lang w:val="en-US"/>
        </w:rPr>
        <w:t>Rs</w:t>
      </w:r>
      <w:r w:rsidRPr="0027086B">
        <w:rPr>
          <w:sz w:val="28"/>
          <w:szCs w:val="28"/>
        </w:rPr>
        <w:t>∙</w:t>
      </w:r>
      <w:r w:rsidRPr="0027086B">
        <w:rPr>
          <w:i/>
          <w:iCs/>
          <w:sz w:val="28"/>
          <w:szCs w:val="28"/>
        </w:rPr>
        <w:t xml:space="preserve"> </w:t>
      </w:r>
      <w:r w:rsidRPr="0027086B">
        <w:rPr>
          <w:i/>
          <w:iCs/>
          <w:sz w:val="28"/>
          <w:szCs w:val="28"/>
          <w:lang w:val="en-US"/>
        </w:rPr>
        <w:t>ho</w:t>
      </w:r>
      <w:r w:rsidRPr="0027086B">
        <w:rPr>
          <w:i/>
          <w:iCs/>
          <w:sz w:val="28"/>
          <w:szCs w:val="28"/>
        </w:rPr>
        <w:t xml:space="preserve"> =</w:t>
      </w:r>
      <w:r w:rsidRPr="0027086B">
        <w:rPr>
          <w:sz w:val="28"/>
          <w:szCs w:val="28"/>
        </w:rPr>
        <w:t xml:space="preserve"> </w:t>
      </w:r>
      <w:r w:rsidRPr="0027086B">
        <w:rPr>
          <w:snapToGrid w:val="0"/>
          <w:sz w:val="28"/>
          <w:szCs w:val="28"/>
        </w:rPr>
        <w:t>56,6∙10</w:t>
      </w:r>
      <w:r w:rsidRPr="0027086B">
        <w:rPr>
          <w:snapToGrid w:val="0"/>
          <w:sz w:val="28"/>
          <w:szCs w:val="28"/>
          <w:vertAlign w:val="superscript"/>
        </w:rPr>
        <w:t>3</w:t>
      </w:r>
      <w:r w:rsidRPr="0027086B">
        <w:rPr>
          <w:sz w:val="28"/>
          <w:szCs w:val="28"/>
        </w:rPr>
        <w:t xml:space="preserve"> / 0,9∙0,80∙365 = 386,8 мм</w:t>
      </w:r>
      <w:r w:rsidRPr="0027086B">
        <w:rPr>
          <w:sz w:val="28"/>
          <w:szCs w:val="28"/>
          <w:vertAlign w:val="superscript"/>
        </w:rPr>
        <w:t>2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BC118D" w:rsidRPr="0027086B" w:rsidRDefault="007E4346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Принимаем арматуру А</w:t>
      </w:r>
      <w:r w:rsidRPr="0027086B">
        <w:rPr>
          <w:sz w:val="28"/>
          <w:szCs w:val="28"/>
          <w:vertAlign w:val="subscript"/>
        </w:rPr>
        <w:t>2</w:t>
      </w:r>
      <w:r w:rsidRPr="0027086B">
        <w:rPr>
          <w:sz w:val="28"/>
          <w:szCs w:val="28"/>
        </w:rPr>
        <w:t xml:space="preserve"> </w:t>
      </w:r>
      <w:r w:rsidR="008155B0" w:rsidRPr="0027086B">
        <w:rPr>
          <w:sz w:val="28"/>
          <w:szCs w:val="28"/>
        </w:rPr>
        <w:t>11</w:t>
      </w:r>
      <w:r w:rsidRPr="0027086B">
        <w:rPr>
          <w:sz w:val="28"/>
          <w:szCs w:val="28"/>
        </w:rPr>
        <w:t>ø</w:t>
      </w:r>
      <w:r w:rsidR="008155B0" w:rsidRPr="0027086B">
        <w:rPr>
          <w:sz w:val="28"/>
          <w:szCs w:val="28"/>
        </w:rPr>
        <w:t>10</w:t>
      </w:r>
      <w:r w:rsidRPr="0027086B">
        <w:rPr>
          <w:sz w:val="28"/>
          <w:szCs w:val="28"/>
        </w:rPr>
        <w:t>А-</w:t>
      </w:r>
      <w:r w:rsidRPr="0027086B">
        <w:rPr>
          <w:sz w:val="28"/>
          <w:szCs w:val="28"/>
          <w:lang w:val="en-US"/>
        </w:rPr>
        <w:t>III</w:t>
      </w:r>
      <w:r w:rsidRPr="0027086B">
        <w:rPr>
          <w:sz w:val="28"/>
          <w:szCs w:val="28"/>
        </w:rPr>
        <w:t>, А</w:t>
      </w:r>
      <w:r w:rsidRPr="0027086B">
        <w:rPr>
          <w:sz w:val="28"/>
          <w:szCs w:val="28"/>
          <w:lang w:val="en-US"/>
        </w:rPr>
        <w:t>s</w:t>
      </w:r>
      <w:r w:rsidRPr="0027086B">
        <w:rPr>
          <w:sz w:val="28"/>
          <w:szCs w:val="28"/>
        </w:rPr>
        <w:t xml:space="preserve"> = </w:t>
      </w:r>
      <w:r w:rsidR="00F262EB" w:rsidRPr="0027086B">
        <w:rPr>
          <w:sz w:val="28"/>
          <w:szCs w:val="28"/>
        </w:rPr>
        <w:t>863,5</w:t>
      </w:r>
      <w:r w:rsidRPr="0027086B">
        <w:rPr>
          <w:sz w:val="28"/>
          <w:szCs w:val="28"/>
        </w:rPr>
        <w:t>мм</w:t>
      </w:r>
      <w:r w:rsidRPr="0027086B">
        <w:rPr>
          <w:sz w:val="28"/>
          <w:szCs w:val="28"/>
          <w:vertAlign w:val="superscript"/>
        </w:rPr>
        <w:t>2</w:t>
      </w:r>
      <w:r w:rsidR="000313D0">
        <w:rPr>
          <w:sz w:val="28"/>
          <w:szCs w:val="28"/>
          <w:vertAlign w:val="superscript"/>
        </w:rPr>
        <w:t xml:space="preserve"> </w:t>
      </w:r>
      <w:r w:rsidRPr="0027086B">
        <w:rPr>
          <w:sz w:val="28"/>
          <w:szCs w:val="28"/>
        </w:rPr>
        <w:t xml:space="preserve">с шагом </w:t>
      </w:r>
      <w:r w:rsidR="00F262EB" w:rsidRPr="0027086B">
        <w:rPr>
          <w:sz w:val="28"/>
          <w:szCs w:val="28"/>
        </w:rPr>
        <w:t>2</w:t>
      </w:r>
      <w:r w:rsidRPr="0027086B">
        <w:rPr>
          <w:sz w:val="28"/>
          <w:szCs w:val="28"/>
        </w:rPr>
        <w:t>00мм.</w:t>
      </w:r>
    </w:p>
    <w:p w:rsidR="00DE53F4" w:rsidRPr="0027086B" w:rsidRDefault="00560948" w:rsidP="00A3613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6ECD" w:rsidRPr="0027086B" w:rsidRDefault="00636ECD" w:rsidP="00A3613D">
      <w:pPr>
        <w:pStyle w:val="a5"/>
        <w:numPr>
          <w:ilvl w:val="1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Подбор сваебойного оборудования </w:t>
      </w:r>
    </w:p>
    <w:p w:rsidR="00474EF3" w:rsidRDefault="00474EF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Определим минимальную энергию удара, необходимую для погружения свай по формуле:</w:t>
      </w:r>
    </w:p>
    <w:p w:rsidR="00474EF3" w:rsidRPr="0027086B" w:rsidRDefault="00474EF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E</w:t>
      </w:r>
      <w:r w:rsidR="007A1603" w:rsidRPr="0027086B">
        <w:rPr>
          <w:sz w:val="28"/>
          <w:szCs w:val="28"/>
        </w:rPr>
        <w:t>=1,75</w:t>
      </w:r>
      <w:r w:rsidR="007A1603" w:rsidRPr="0027086B">
        <w:rPr>
          <w:sz w:val="28"/>
          <w:szCs w:val="28"/>
          <w:lang w:val="en-US"/>
        </w:rPr>
        <w:sym w:font="Symbol" w:char="F0D7"/>
      </w:r>
      <w:r w:rsidR="007A1603" w:rsidRPr="0027086B">
        <w:rPr>
          <w:sz w:val="28"/>
          <w:szCs w:val="28"/>
          <w:lang w:val="en-US"/>
        </w:rPr>
        <w:t>a</w:t>
      </w:r>
      <w:r w:rsidR="007A1603" w:rsidRPr="0027086B">
        <w:rPr>
          <w:sz w:val="28"/>
          <w:szCs w:val="28"/>
          <w:lang w:val="en-US"/>
        </w:rPr>
        <w:sym w:font="Symbol" w:char="F0D7"/>
      </w:r>
      <w:r w:rsidR="007A1603" w:rsidRPr="0027086B">
        <w:rPr>
          <w:sz w:val="28"/>
          <w:szCs w:val="28"/>
          <w:lang w:val="en-US"/>
        </w:rPr>
        <w:t>F</w:t>
      </w:r>
      <w:r w:rsidR="007A1603" w:rsidRPr="0027086B">
        <w:rPr>
          <w:sz w:val="28"/>
          <w:szCs w:val="28"/>
          <w:vertAlign w:val="subscript"/>
          <w:lang w:val="en-US"/>
        </w:rPr>
        <w:t>v</w:t>
      </w:r>
      <w:r w:rsidR="007A1603" w:rsidRPr="0027086B">
        <w:rPr>
          <w:sz w:val="28"/>
          <w:szCs w:val="28"/>
        </w:rPr>
        <w:t>,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где а – коэффициент, равный 25 Дж/кН;</w:t>
      </w: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  <w:lang w:val="en-US"/>
        </w:rPr>
        <w:t>F</w:t>
      </w:r>
      <w:r w:rsidRPr="0027086B">
        <w:rPr>
          <w:sz w:val="28"/>
          <w:szCs w:val="28"/>
          <w:vertAlign w:val="subscript"/>
          <w:lang w:val="en-US"/>
        </w:rPr>
        <w:t>v</w:t>
      </w:r>
      <w:r w:rsidRPr="0027086B">
        <w:rPr>
          <w:sz w:val="28"/>
          <w:szCs w:val="28"/>
        </w:rPr>
        <w:t xml:space="preserve"> – расчетная нагрузка, допускаемая на сваю и принятая в проекте, кН.</w:t>
      </w:r>
    </w:p>
    <w:p w:rsidR="00474EF3" w:rsidRDefault="00474EF3" w:rsidP="00A3613D">
      <w:pPr>
        <w:pStyle w:val="3"/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Е=1,75</w:t>
      </w:r>
      <w:r w:rsidR="007A1603" w:rsidRPr="0027086B">
        <w:rPr>
          <w:sz w:val="28"/>
          <w:szCs w:val="28"/>
        </w:rPr>
        <w:sym w:font="Symbol" w:char="F0D7"/>
      </w:r>
      <w:r w:rsidR="007A1603" w:rsidRPr="0027086B">
        <w:rPr>
          <w:sz w:val="28"/>
          <w:szCs w:val="28"/>
        </w:rPr>
        <w:t>25</w:t>
      </w:r>
      <w:r w:rsidR="007A1603" w:rsidRPr="0027086B">
        <w:rPr>
          <w:sz w:val="28"/>
          <w:szCs w:val="28"/>
        </w:rPr>
        <w:sym w:font="Symbol" w:char="F0D7"/>
      </w:r>
      <w:r w:rsidR="00521AF0" w:rsidRPr="0027086B">
        <w:rPr>
          <w:sz w:val="28"/>
          <w:szCs w:val="28"/>
          <w:lang w:val="en-US"/>
        </w:rPr>
        <w:t>564</w:t>
      </w:r>
      <w:r w:rsidR="007A1603" w:rsidRPr="0027086B">
        <w:rPr>
          <w:sz w:val="28"/>
          <w:szCs w:val="28"/>
        </w:rPr>
        <w:t>=</w:t>
      </w:r>
      <w:r w:rsidR="00521AF0" w:rsidRPr="0027086B">
        <w:rPr>
          <w:sz w:val="28"/>
          <w:szCs w:val="28"/>
          <w:lang w:val="en-US"/>
        </w:rPr>
        <w:t>24675</w:t>
      </w:r>
      <w:r w:rsidR="007A1603" w:rsidRPr="0027086B">
        <w:rPr>
          <w:sz w:val="28"/>
          <w:szCs w:val="28"/>
        </w:rPr>
        <w:t xml:space="preserve"> Дж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По техническим характеристикам принимаем трубчатый дизель-молот </w:t>
      </w: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С-99</w:t>
      </w:r>
      <w:r w:rsidR="00636ECD" w:rsidRPr="0027086B">
        <w:rPr>
          <w:sz w:val="28"/>
          <w:szCs w:val="28"/>
        </w:rPr>
        <w:t>6</w:t>
      </w:r>
      <w:r w:rsidRPr="0027086B">
        <w:rPr>
          <w:sz w:val="28"/>
          <w:szCs w:val="28"/>
        </w:rPr>
        <w:t xml:space="preserve"> с энергией удара </w:t>
      </w:r>
      <w:r w:rsidR="00636ECD" w:rsidRPr="0027086B">
        <w:rPr>
          <w:sz w:val="28"/>
          <w:szCs w:val="28"/>
        </w:rPr>
        <w:t>27</w:t>
      </w:r>
      <w:r w:rsidRPr="0027086B">
        <w:rPr>
          <w:sz w:val="28"/>
          <w:szCs w:val="28"/>
        </w:rPr>
        <w:t xml:space="preserve"> кДж. Полный вес молота </w:t>
      </w:r>
      <w:r w:rsidRPr="0027086B">
        <w:rPr>
          <w:sz w:val="28"/>
          <w:szCs w:val="28"/>
          <w:lang w:val="en-US"/>
        </w:rPr>
        <w:t>G</w:t>
      </w:r>
      <w:r w:rsidRPr="0027086B">
        <w:rPr>
          <w:sz w:val="28"/>
          <w:szCs w:val="28"/>
          <w:vertAlign w:val="subscript"/>
          <w:lang w:val="en-US"/>
        </w:rPr>
        <w:t>h</w:t>
      </w:r>
      <w:r w:rsidRPr="0027086B">
        <w:rPr>
          <w:sz w:val="28"/>
          <w:szCs w:val="28"/>
        </w:rPr>
        <w:t>=</w:t>
      </w:r>
      <w:r w:rsidR="00636ECD" w:rsidRPr="0027086B">
        <w:rPr>
          <w:sz w:val="28"/>
          <w:szCs w:val="28"/>
        </w:rPr>
        <w:t>365</w:t>
      </w:r>
      <w:r w:rsidRPr="0027086B">
        <w:rPr>
          <w:sz w:val="28"/>
          <w:szCs w:val="28"/>
        </w:rPr>
        <w:t xml:space="preserve">00 Н, вес ударной части </w:t>
      </w:r>
      <w:r w:rsidRPr="0027086B">
        <w:rPr>
          <w:sz w:val="28"/>
          <w:szCs w:val="28"/>
          <w:lang w:val="en-US"/>
        </w:rPr>
        <w:t>G</w:t>
      </w:r>
      <w:r w:rsidRPr="0027086B">
        <w:rPr>
          <w:sz w:val="28"/>
          <w:szCs w:val="28"/>
        </w:rPr>
        <w:t>’</w:t>
      </w:r>
      <w:r w:rsidRPr="0027086B">
        <w:rPr>
          <w:sz w:val="28"/>
          <w:szCs w:val="28"/>
          <w:vertAlign w:val="subscript"/>
          <w:lang w:val="en-US"/>
        </w:rPr>
        <w:t>h</w:t>
      </w:r>
      <w:r w:rsidRPr="0027086B">
        <w:rPr>
          <w:sz w:val="28"/>
          <w:szCs w:val="28"/>
        </w:rPr>
        <w:t>=1</w:t>
      </w:r>
      <w:r w:rsidR="00636ECD" w:rsidRPr="0027086B">
        <w:rPr>
          <w:sz w:val="28"/>
          <w:szCs w:val="28"/>
        </w:rPr>
        <w:t>60</w:t>
      </w:r>
      <w:r w:rsidRPr="0027086B">
        <w:rPr>
          <w:sz w:val="28"/>
          <w:szCs w:val="28"/>
        </w:rPr>
        <w:t>00 Н. Вес сваи С7-30 =16000 Н. Вес наголовника примем</w:t>
      </w:r>
      <w:r w:rsidR="00636ECD" w:rsidRPr="0027086B">
        <w:rPr>
          <w:sz w:val="28"/>
          <w:szCs w:val="28"/>
        </w:rPr>
        <w:t xml:space="preserve"> </w:t>
      </w:r>
      <w:r w:rsidRPr="0027086B">
        <w:rPr>
          <w:sz w:val="28"/>
          <w:szCs w:val="28"/>
        </w:rPr>
        <w:t>2000 Н. Расчетная энергия удара дизель-молота С-99</w:t>
      </w:r>
      <w:r w:rsidR="00636ECD" w:rsidRPr="0027086B">
        <w:rPr>
          <w:sz w:val="28"/>
          <w:szCs w:val="28"/>
        </w:rPr>
        <w:t>6</w:t>
      </w:r>
      <w:r w:rsidRPr="0027086B">
        <w:rPr>
          <w:sz w:val="28"/>
          <w:szCs w:val="28"/>
        </w:rPr>
        <w:t>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Е</w:t>
      </w:r>
      <w:r w:rsidR="007A1603" w:rsidRPr="0027086B">
        <w:rPr>
          <w:sz w:val="28"/>
          <w:szCs w:val="28"/>
          <w:vertAlign w:val="subscript"/>
        </w:rPr>
        <w:t>р</w:t>
      </w:r>
      <w:r w:rsidR="007A1603" w:rsidRPr="0027086B">
        <w:rPr>
          <w:sz w:val="28"/>
          <w:szCs w:val="28"/>
        </w:rPr>
        <w:t>=0,9</w:t>
      </w:r>
      <w:r w:rsidR="007A1603" w:rsidRPr="0027086B">
        <w:rPr>
          <w:sz w:val="28"/>
          <w:szCs w:val="28"/>
          <w:lang w:val="en-US"/>
        </w:rPr>
        <w:t>G</w:t>
      </w:r>
      <w:r w:rsidR="007A1603" w:rsidRPr="0027086B">
        <w:rPr>
          <w:sz w:val="28"/>
          <w:szCs w:val="28"/>
        </w:rPr>
        <w:t>’</w:t>
      </w:r>
      <w:r w:rsidR="007A1603" w:rsidRPr="0027086B">
        <w:rPr>
          <w:sz w:val="28"/>
          <w:szCs w:val="28"/>
          <w:vertAlign w:val="subscript"/>
          <w:lang w:val="en-US"/>
        </w:rPr>
        <w:t>h</w:t>
      </w:r>
      <w:r w:rsidR="007A1603" w:rsidRPr="0027086B">
        <w:rPr>
          <w:sz w:val="28"/>
          <w:szCs w:val="28"/>
          <w:lang w:val="en-US"/>
        </w:rPr>
        <w:sym w:font="Symbol" w:char="F0D7"/>
      </w:r>
      <w:r w:rsidR="007A1603" w:rsidRPr="0027086B">
        <w:rPr>
          <w:sz w:val="28"/>
          <w:szCs w:val="28"/>
          <w:lang w:val="en-US"/>
        </w:rPr>
        <w:t>h</w:t>
      </w:r>
      <w:r w:rsidR="007A1603" w:rsidRPr="0027086B">
        <w:rPr>
          <w:sz w:val="28"/>
          <w:szCs w:val="28"/>
          <w:vertAlign w:val="subscript"/>
          <w:lang w:val="en-US"/>
        </w:rPr>
        <w:t>m</w:t>
      </w:r>
      <w:r w:rsidR="007A1603" w:rsidRPr="0027086B">
        <w:rPr>
          <w:sz w:val="28"/>
          <w:szCs w:val="28"/>
        </w:rPr>
        <w:t>=0,9</w:t>
      </w:r>
      <w:r w:rsidR="007A1603" w:rsidRPr="0027086B">
        <w:rPr>
          <w:sz w:val="28"/>
          <w:szCs w:val="28"/>
        </w:rPr>
        <w:sym w:font="Symbol" w:char="F0D7"/>
      </w:r>
      <w:r w:rsidR="007A1603" w:rsidRPr="0027086B">
        <w:rPr>
          <w:sz w:val="28"/>
          <w:szCs w:val="28"/>
        </w:rPr>
        <w:t>1</w:t>
      </w:r>
      <w:r w:rsidR="00636ECD" w:rsidRPr="0027086B">
        <w:rPr>
          <w:sz w:val="28"/>
          <w:szCs w:val="28"/>
        </w:rPr>
        <w:t>60</w:t>
      </w:r>
      <w:r w:rsidR="007A1603" w:rsidRPr="0027086B">
        <w:rPr>
          <w:sz w:val="28"/>
          <w:szCs w:val="28"/>
        </w:rPr>
        <w:t>00</w:t>
      </w:r>
      <w:r w:rsidR="007A1603" w:rsidRPr="0027086B">
        <w:rPr>
          <w:sz w:val="28"/>
          <w:szCs w:val="28"/>
        </w:rPr>
        <w:sym w:font="Symbol" w:char="F0D7"/>
      </w:r>
      <w:r w:rsidR="007A1603" w:rsidRPr="0027086B">
        <w:rPr>
          <w:sz w:val="28"/>
          <w:szCs w:val="28"/>
        </w:rPr>
        <w:t>2=</w:t>
      </w:r>
      <w:r w:rsidR="00636ECD" w:rsidRPr="0027086B">
        <w:rPr>
          <w:sz w:val="28"/>
          <w:szCs w:val="28"/>
        </w:rPr>
        <w:t>28800</w:t>
      </w:r>
      <w:r w:rsidR="007A1603" w:rsidRPr="0027086B">
        <w:rPr>
          <w:sz w:val="28"/>
          <w:szCs w:val="28"/>
        </w:rPr>
        <w:t xml:space="preserve"> Дж.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Проверим условие пригодности принятого молота:</w:t>
      </w:r>
    </w:p>
    <w:p w:rsidR="00474EF3" w:rsidRPr="0027086B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2"/>
          <w:sz w:val="28"/>
          <w:szCs w:val="28"/>
        </w:rPr>
        <w:object w:dxaOrig="1540" w:dyaOrig="720">
          <v:shape id="_x0000_i1265" type="#_x0000_t75" style="width:77.25pt;height:36pt" o:ole="" fillcolor="window">
            <v:imagedata r:id="rId446" o:title=""/>
          </v:shape>
          <o:OLEObject Type="Embed" ProgID="Equation.3" ShapeID="_x0000_i1265" DrawAspect="Content" ObjectID="_1470861245" r:id="rId447"/>
        </w:object>
      </w:r>
      <w:r w:rsidRPr="0027086B">
        <w:rPr>
          <w:sz w:val="28"/>
          <w:szCs w:val="28"/>
        </w:rPr>
        <w:t>,</w: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 где Е</w:t>
      </w:r>
      <w:r w:rsidRPr="0027086B">
        <w:rPr>
          <w:sz w:val="28"/>
          <w:szCs w:val="28"/>
          <w:vertAlign w:val="subscript"/>
        </w:rPr>
        <w:t>р</w:t>
      </w:r>
      <w:r w:rsidRPr="0027086B">
        <w:rPr>
          <w:sz w:val="28"/>
          <w:szCs w:val="28"/>
        </w:rPr>
        <w:t xml:space="preserve"> – расчетная энергия удара;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G</w:t>
      </w:r>
      <w:r w:rsidR="007A1603" w:rsidRPr="0027086B">
        <w:rPr>
          <w:sz w:val="28"/>
          <w:szCs w:val="28"/>
          <w:vertAlign w:val="subscript"/>
          <w:lang w:val="en-US"/>
        </w:rPr>
        <w:t>k</w:t>
      </w:r>
      <w:r w:rsidR="007A1603" w:rsidRPr="0027086B">
        <w:rPr>
          <w:sz w:val="28"/>
          <w:szCs w:val="28"/>
        </w:rPr>
        <w:t xml:space="preserve"> – полный вес молота;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G</w:t>
      </w:r>
      <w:r w:rsidR="007A1603" w:rsidRPr="0027086B">
        <w:rPr>
          <w:sz w:val="28"/>
          <w:szCs w:val="28"/>
          <w:vertAlign w:val="subscript"/>
          <w:lang w:val="en-US"/>
        </w:rPr>
        <w:t>b</w:t>
      </w:r>
      <w:r w:rsidR="007A1603" w:rsidRPr="0027086B">
        <w:rPr>
          <w:sz w:val="28"/>
          <w:szCs w:val="28"/>
        </w:rPr>
        <w:t xml:space="preserve"> – вес сваи и наголовника;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K</w:t>
      </w:r>
      <w:r w:rsidR="007A1603" w:rsidRPr="0027086B">
        <w:rPr>
          <w:sz w:val="28"/>
          <w:szCs w:val="28"/>
          <w:vertAlign w:val="subscript"/>
          <w:lang w:val="en-US"/>
        </w:rPr>
        <w:t>m</w:t>
      </w:r>
      <w:r w:rsidR="007A1603" w:rsidRPr="0027086B">
        <w:rPr>
          <w:sz w:val="28"/>
          <w:szCs w:val="28"/>
        </w:rPr>
        <w:t xml:space="preserve"> – коэффициент, принимаемый при использовании железобетонных</w:t>
      </w: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свай.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(</w:t>
      </w:r>
      <w:r w:rsidR="00636ECD" w:rsidRPr="0027086B">
        <w:rPr>
          <w:sz w:val="28"/>
          <w:szCs w:val="28"/>
        </w:rPr>
        <w:t>365</w:t>
      </w:r>
      <w:r w:rsidR="007A1603" w:rsidRPr="0027086B">
        <w:rPr>
          <w:sz w:val="28"/>
          <w:szCs w:val="28"/>
        </w:rPr>
        <w:t>00+16000+2000) / 2</w:t>
      </w:r>
      <w:r w:rsidR="00636ECD" w:rsidRPr="0027086B">
        <w:rPr>
          <w:sz w:val="28"/>
          <w:szCs w:val="28"/>
        </w:rPr>
        <w:t>88</w:t>
      </w:r>
      <w:r w:rsidR="007A1603" w:rsidRPr="0027086B">
        <w:rPr>
          <w:sz w:val="28"/>
          <w:szCs w:val="28"/>
        </w:rPr>
        <w:t>00 =1,</w:t>
      </w:r>
      <w:r w:rsidR="00636ECD" w:rsidRPr="0027086B">
        <w:rPr>
          <w:sz w:val="28"/>
          <w:szCs w:val="28"/>
        </w:rPr>
        <w:t>89</w:t>
      </w:r>
      <w:r w:rsidR="007A1603" w:rsidRPr="0027086B">
        <w:rPr>
          <w:sz w:val="28"/>
          <w:szCs w:val="28"/>
        </w:rPr>
        <w:t xml:space="preserve"> &lt; 6 </w:t>
      </w:r>
    </w:p>
    <w:p w:rsidR="007A1603" w:rsidRPr="0027086B" w:rsidRDefault="007A160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Условие соблюдается. Следовательно, принятый трубчатый дизельный молот С-99</w:t>
      </w:r>
      <w:r w:rsidR="00636ECD" w:rsidRPr="0027086B">
        <w:rPr>
          <w:sz w:val="28"/>
          <w:szCs w:val="28"/>
        </w:rPr>
        <w:t>6</w:t>
      </w:r>
      <w:r w:rsidRPr="0027086B">
        <w:rPr>
          <w:sz w:val="28"/>
          <w:szCs w:val="28"/>
        </w:rPr>
        <w:t xml:space="preserve"> обеспечивает погружение свай С7-30.</w:t>
      </w:r>
    </w:p>
    <w:p w:rsidR="007A1603" w:rsidRPr="0027086B" w:rsidRDefault="007A1603" w:rsidP="00A3613D">
      <w:pPr>
        <w:pStyle w:val="a5"/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636ECD" w:rsidRPr="0027086B" w:rsidRDefault="00636ECD" w:rsidP="00A3613D">
      <w:pPr>
        <w:pStyle w:val="a5"/>
        <w:numPr>
          <w:ilvl w:val="1"/>
          <w:numId w:val="1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27086B">
        <w:rPr>
          <w:b/>
          <w:sz w:val="28"/>
          <w:szCs w:val="28"/>
        </w:rPr>
        <w:t xml:space="preserve">Определение проектного отказа сваи </w:t>
      </w:r>
    </w:p>
    <w:p w:rsidR="00474EF3" w:rsidRDefault="00474EF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1603" w:rsidRDefault="007A160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>Проектный отказ необходим для контроля несущей способности свай в процессе производства работ. Если фактический отказ при испытании свай динамической нагрузкой окажется больше проектного, то несущая способность сваи может оказаться необеспеченной. Проектный отказ определяется по формуле:</w:t>
      </w:r>
    </w:p>
    <w:p w:rsidR="00474EF3" w:rsidRPr="0027086B" w:rsidRDefault="00474EF3" w:rsidP="00A3613D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position w:val="-30"/>
          <w:sz w:val="28"/>
          <w:szCs w:val="28"/>
        </w:rPr>
        <w:object w:dxaOrig="4860" w:dyaOrig="720">
          <v:shape id="_x0000_i1266" type="#_x0000_t75" style="width:243pt;height:36pt" o:ole="" fillcolor="window">
            <v:imagedata r:id="rId448" o:title=""/>
          </v:shape>
          <o:OLEObject Type="Embed" ProgID="Equation.3" ShapeID="_x0000_i1266" DrawAspect="Content" ObjectID="_1470861246" r:id="rId449"/>
        </w:object>
      </w:r>
    </w:p>
    <w:p w:rsidR="00474EF3" w:rsidRDefault="00474EF3" w:rsidP="00A3613D">
      <w:pPr>
        <w:spacing w:line="360" w:lineRule="auto"/>
        <w:ind w:firstLine="720"/>
        <w:jc w:val="both"/>
        <w:rPr>
          <w:sz w:val="28"/>
          <w:szCs w:val="28"/>
        </w:rPr>
      </w:pPr>
    </w:p>
    <w:p w:rsidR="007A1603" w:rsidRPr="0027086B" w:rsidRDefault="007A1603" w:rsidP="00A3613D">
      <w:pPr>
        <w:spacing w:line="360" w:lineRule="auto"/>
        <w:ind w:firstLine="720"/>
        <w:jc w:val="both"/>
        <w:rPr>
          <w:sz w:val="28"/>
          <w:szCs w:val="28"/>
        </w:rPr>
      </w:pPr>
      <w:r w:rsidRPr="0027086B">
        <w:rPr>
          <w:sz w:val="28"/>
          <w:szCs w:val="28"/>
        </w:rPr>
        <w:t xml:space="preserve">,где </w:t>
      </w:r>
      <w:r w:rsidRPr="0027086B">
        <w:rPr>
          <w:sz w:val="28"/>
          <w:szCs w:val="28"/>
          <w:lang w:val="en-US"/>
        </w:rPr>
        <w:sym w:font="Symbol" w:char="F068"/>
      </w:r>
      <w:r w:rsidRPr="0027086B">
        <w:rPr>
          <w:sz w:val="28"/>
          <w:szCs w:val="28"/>
        </w:rPr>
        <w:t xml:space="preserve"> - коэффициент, принимаемый для железобетона свай, </w:t>
      </w:r>
      <w:r w:rsidRPr="0027086B">
        <w:rPr>
          <w:sz w:val="28"/>
          <w:szCs w:val="28"/>
        </w:rPr>
        <w:sym w:font="Symbol" w:char="F068"/>
      </w:r>
      <w:r w:rsidRPr="0027086B">
        <w:rPr>
          <w:sz w:val="28"/>
          <w:szCs w:val="28"/>
        </w:rPr>
        <w:t>=1500 кН/м</w:t>
      </w:r>
      <w:r w:rsidRPr="0027086B">
        <w:rPr>
          <w:sz w:val="28"/>
          <w:szCs w:val="28"/>
          <w:vertAlign w:val="superscript"/>
        </w:rPr>
        <w:t>2</w:t>
      </w:r>
      <w:r w:rsidRPr="0027086B">
        <w:rPr>
          <w:sz w:val="28"/>
          <w:szCs w:val="28"/>
        </w:rPr>
        <w:t>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А – площадь поперечного сечения ствола сваи;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М – коэффициент, равный 1;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sym w:font="Symbol" w:char="F067"/>
      </w:r>
      <w:r w:rsidR="007A1603" w:rsidRPr="0027086B">
        <w:rPr>
          <w:sz w:val="28"/>
          <w:szCs w:val="28"/>
          <w:vertAlign w:val="subscript"/>
        </w:rPr>
        <w:t>к</w:t>
      </w:r>
      <w:r w:rsidR="007A1603" w:rsidRPr="0027086B">
        <w:rPr>
          <w:sz w:val="28"/>
          <w:szCs w:val="28"/>
        </w:rPr>
        <w:t xml:space="preserve"> – коэффициент надежности, принимаемый при определении несущей способности сваи по расчету;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>Е</w:t>
      </w:r>
      <w:r w:rsidR="007A1603" w:rsidRPr="0027086B">
        <w:rPr>
          <w:sz w:val="28"/>
          <w:szCs w:val="28"/>
          <w:vertAlign w:val="subscript"/>
        </w:rPr>
        <w:t>р</w:t>
      </w:r>
      <w:r w:rsidR="007A1603" w:rsidRPr="0027086B">
        <w:rPr>
          <w:sz w:val="28"/>
          <w:szCs w:val="28"/>
        </w:rPr>
        <w:t xml:space="preserve"> – расчетная энергия удара;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F</w:t>
      </w:r>
      <w:r w:rsidR="007A1603" w:rsidRPr="0027086B">
        <w:rPr>
          <w:sz w:val="28"/>
          <w:szCs w:val="28"/>
          <w:vertAlign w:val="subscript"/>
          <w:lang w:val="en-US"/>
        </w:rPr>
        <w:t>v</w:t>
      </w:r>
      <w:r w:rsidR="007A1603" w:rsidRPr="0027086B">
        <w:rPr>
          <w:sz w:val="28"/>
          <w:szCs w:val="28"/>
        </w:rPr>
        <w:t xml:space="preserve"> – расчетная нагрузка, допускаемая на сваю и принятая в проекте;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m</w:t>
      </w:r>
      <w:r w:rsidR="007A1603" w:rsidRPr="0027086B">
        <w:rPr>
          <w:sz w:val="28"/>
          <w:szCs w:val="28"/>
          <w:vertAlign w:val="subscript"/>
        </w:rPr>
        <w:t>1</w:t>
      </w:r>
      <w:r w:rsidR="007A1603" w:rsidRPr="0027086B">
        <w:rPr>
          <w:sz w:val="28"/>
          <w:szCs w:val="28"/>
        </w:rPr>
        <w:t xml:space="preserve"> – масса молота;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m</w:t>
      </w:r>
      <w:r w:rsidR="007A1603" w:rsidRPr="0027086B">
        <w:rPr>
          <w:sz w:val="28"/>
          <w:szCs w:val="28"/>
          <w:vertAlign w:val="subscript"/>
        </w:rPr>
        <w:t>2</w:t>
      </w:r>
      <w:r w:rsidR="007A1603" w:rsidRPr="0027086B">
        <w:rPr>
          <w:sz w:val="28"/>
          <w:szCs w:val="28"/>
        </w:rPr>
        <w:t xml:space="preserve"> – масса сваи и наголовника;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  <w:lang w:val="en-US"/>
        </w:rPr>
        <w:t>m</w:t>
      </w:r>
      <w:r w:rsidR="007A1603" w:rsidRPr="0027086B">
        <w:rPr>
          <w:sz w:val="28"/>
          <w:szCs w:val="28"/>
          <w:vertAlign w:val="subscript"/>
        </w:rPr>
        <w:t>3</w:t>
      </w:r>
      <w:r w:rsidR="007A1603" w:rsidRPr="0027086B">
        <w:rPr>
          <w:sz w:val="28"/>
          <w:szCs w:val="28"/>
        </w:rPr>
        <w:t xml:space="preserve"> – масса подбабка;</w:t>
      </w:r>
    </w:p>
    <w:p w:rsidR="007A1603" w:rsidRPr="0027086B" w:rsidRDefault="000313D0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sym w:font="Symbol" w:char="F065"/>
      </w:r>
      <w:r w:rsidR="007A1603" w:rsidRPr="0027086B">
        <w:rPr>
          <w:sz w:val="28"/>
          <w:szCs w:val="28"/>
        </w:rPr>
        <w:t xml:space="preserve"> - коэффициент восстановления удара, принимаемый при забивке</w:t>
      </w:r>
      <w:r>
        <w:rPr>
          <w:sz w:val="28"/>
          <w:szCs w:val="28"/>
        </w:rPr>
        <w:t xml:space="preserve"> </w:t>
      </w:r>
      <w:r w:rsidR="007A1603" w:rsidRPr="0027086B">
        <w:rPr>
          <w:sz w:val="28"/>
          <w:szCs w:val="28"/>
        </w:rPr>
        <w:t xml:space="preserve">железобетонных свай </w:t>
      </w:r>
      <w:r w:rsidR="007A1603" w:rsidRPr="0027086B">
        <w:rPr>
          <w:sz w:val="28"/>
          <w:szCs w:val="28"/>
        </w:rPr>
        <w:sym w:font="Symbol" w:char="F065"/>
      </w:r>
      <w:r w:rsidR="007A1603" w:rsidRPr="0027086B">
        <w:rPr>
          <w:sz w:val="28"/>
          <w:szCs w:val="28"/>
          <w:vertAlign w:val="superscript"/>
        </w:rPr>
        <w:t>2</w:t>
      </w:r>
      <w:r w:rsidR="007A1603" w:rsidRPr="0027086B">
        <w:rPr>
          <w:sz w:val="28"/>
          <w:szCs w:val="28"/>
        </w:rPr>
        <w:t>=0,2.</w:t>
      </w:r>
    </w:p>
    <w:p w:rsidR="007A1603" w:rsidRPr="0027086B" w:rsidRDefault="00560948" w:rsidP="00A361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7A1603" w:rsidRPr="0027086B">
        <w:rPr>
          <w:i/>
          <w:iCs/>
          <w:sz w:val="28"/>
          <w:szCs w:val="28"/>
          <w:lang w:val="en-US"/>
        </w:rPr>
        <w:t>Sp</w:t>
      </w:r>
      <w:r w:rsidR="007A1603" w:rsidRPr="0027086B">
        <w:rPr>
          <w:i/>
          <w:iCs/>
          <w:sz w:val="28"/>
          <w:szCs w:val="28"/>
        </w:rPr>
        <w:t xml:space="preserve"> = </w:t>
      </w:r>
      <w:r w:rsidR="007A1603" w:rsidRPr="0027086B">
        <w:rPr>
          <w:sz w:val="28"/>
          <w:szCs w:val="28"/>
        </w:rPr>
        <w:t>[1500∙0,09∙2</w:t>
      </w:r>
      <w:r w:rsidR="00636ECD" w:rsidRPr="0027086B">
        <w:rPr>
          <w:sz w:val="28"/>
          <w:szCs w:val="28"/>
        </w:rPr>
        <w:t>8</w:t>
      </w:r>
      <w:r w:rsidR="007A1603" w:rsidRPr="0027086B">
        <w:rPr>
          <w:sz w:val="28"/>
          <w:szCs w:val="28"/>
        </w:rPr>
        <w:t>,</w:t>
      </w:r>
      <w:r w:rsidR="00636ECD" w:rsidRPr="0027086B">
        <w:rPr>
          <w:sz w:val="28"/>
          <w:szCs w:val="28"/>
        </w:rPr>
        <w:t>8</w:t>
      </w:r>
      <w:r w:rsidR="007A1603" w:rsidRPr="0027086B">
        <w:rPr>
          <w:sz w:val="28"/>
          <w:szCs w:val="28"/>
        </w:rPr>
        <w:t>0 / (1,4∙</w:t>
      </w:r>
      <w:r w:rsidR="00C55F1B" w:rsidRPr="0027086B">
        <w:rPr>
          <w:sz w:val="28"/>
          <w:szCs w:val="28"/>
        </w:rPr>
        <w:t>564</w:t>
      </w:r>
      <w:r w:rsidR="007A1603" w:rsidRPr="0027086B">
        <w:rPr>
          <w:sz w:val="28"/>
          <w:szCs w:val="28"/>
        </w:rPr>
        <w:t>)*∙((1,4∙</w:t>
      </w:r>
      <w:r w:rsidR="00C55F1B" w:rsidRPr="0027086B">
        <w:rPr>
          <w:sz w:val="28"/>
          <w:szCs w:val="28"/>
        </w:rPr>
        <w:t>564</w:t>
      </w:r>
      <w:r w:rsidR="00686917" w:rsidRPr="0027086B">
        <w:rPr>
          <w:sz w:val="28"/>
          <w:szCs w:val="28"/>
        </w:rPr>
        <w:t>) +1500∙0,09</w:t>
      </w:r>
      <w:r w:rsidR="007A1603" w:rsidRPr="0027086B">
        <w:rPr>
          <w:sz w:val="28"/>
          <w:szCs w:val="28"/>
        </w:rPr>
        <w:t>)] ∙ [(</w:t>
      </w:r>
      <w:r w:rsidR="00C55F1B" w:rsidRPr="0027086B">
        <w:rPr>
          <w:sz w:val="28"/>
          <w:szCs w:val="28"/>
        </w:rPr>
        <w:t>3,65</w:t>
      </w:r>
      <w:r w:rsidR="007A1603" w:rsidRPr="0027086B">
        <w:rPr>
          <w:sz w:val="28"/>
          <w:szCs w:val="28"/>
        </w:rPr>
        <w:t xml:space="preserve"> + 0,2(1,8+0)) / (</w:t>
      </w:r>
      <w:r w:rsidR="00C55F1B" w:rsidRPr="0027086B">
        <w:rPr>
          <w:sz w:val="28"/>
          <w:szCs w:val="28"/>
        </w:rPr>
        <w:t>3,65</w:t>
      </w:r>
      <w:r w:rsidR="007A1603" w:rsidRPr="0027086B">
        <w:rPr>
          <w:sz w:val="28"/>
          <w:szCs w:val="28"/>
        </w:rPr>
        <w:t xml:space="preserve"> + 1,8+0)] = 0,00221 м = 0,22 см.</w:t>
      </w:r>
    </w:p>
    <w:p w:rsidR="007A1603" w:rsidRPr="0027086B" w:rsidRDefault="00560948" w:rsidP="00474EF3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1603" w:rsidRPr="0027086B">
        <w:rPr>
          <w:b/>
          <w:sz w:val="28"/>
          <w:szCs w:val="28"/>
        </w:rPr>
        <w:t>Список литературы:</w:t>
      </w:r>
    </w:p>
    <w:p w:rsidR="007A1603" w:rsidRPr="0027086B" w:rsidRDefault="007A1603" w:rsidP="00474EF3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Методические указания. Оценка грунтовых условий площадки строительства.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СНиП 2.02.01-83* Основания зданий и сооружений/ Госстрой СССР. – М.: ЦИТП Госстроя СССР, 1985. – 50 с.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Основания, фундаменты и подземные сооружения/ М.И. Горбунов-Посадов, В.А. Ильичев, и д.р.; Под общ. ред. Е.А. Сорочана. – М.: Стройиздат, 1985. – 480 с. (Справочник проектировщика).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Сорочан Е.А. Фундаменты промышленных зданий. – М.: Стройиздат, 1986. – 303 с.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Цытович Н.А., Березанцев В.Г., Далматов Б.И. и др. Основания и фундаменты. – М.: Высшая школа, 1970. – 383 с.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Механика грунтов, основания и фундаменты: Учебник/ С.Б. Ухов и др. – М., 1994. – 527 с.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СНиП 2.07.01-85 Нагрузки и воздействия / Госстрой СССР. – М.: ЦИТП Госстроя СССР, 1987. – 40 с.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>СНиП 2.03.01-84* Бетонные и железобетонные конструкции. / Госстрой СССР. – М.: ЦИТП Госстроя СССР, 1989. – 80 с.</w:t>
      </w:r>
    </w:p>
    <w:p w:rsidR="007A1603" w:rsidRPr="0027086B" w:rsidRDefault="007A1603" w:rsidP="00474EF3">
      <w:pPr>
        <w:numPr>
          <w:ilvl w:val="0"/>
          <w:numId w:val="24"/>
        </w:numPr>
        <w:tabs>
          <w:tab w:val="clear" w:pos="900"/>
          <w:tab w:val="left" w:pos="284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27086B">
        <w:rPr>
          <w:sz w:val="28"/>
          <w:szCs w:val="28"/>
        </w:rPr>
        <w:t xml:space="preserve">СНиП 2.02.03 – 85 Свайные фундаменты. / М.: Стройиздат, 1985. </w:t>
      </w:r>
    </w:p>
    <w:p w:rsidR="00F536A2" w:rsidRPr="0027086B" w:rsidRDefault="00F536A2" w:rsidP="00A3613D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F536A2" w:rsidRPr="0027086B" w:rsidSect="0027086B">
      <w:pgSz w:w="11906" w:h="16838"/>
      <w:pgMar w:top="1134" w:right="851" w:bottom="1134" w:left="170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83" w:rsidRDefault="00396983">
      <w:r>
        <w:separator/>
      </w:r>
    </w:p>
  </w:endnote>
  <w:endnote w:type="continuationSeparator" w:id="0">
    <w:p w:rsidR="00396983" w:rsidRDefault="0039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20" w:rsidRDefault="00562620" w:rsidP="00732F5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2620" w:rsidRDefault="00562620" w:rsidP="00841E9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20" w:rsidRDefault="00562620" w:rsidP="00732F5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76C">
      <w:rPr>
        <w:rStyle w:val="a9"/>
        <w:noProof/>
      </w:rPr>
      <w:t>1</w:t>
    </w:r>
    <w:r>
      <w:rPr>
        <w:rStyle w:val="a9"/>
      </w:rPr>
      <w:fldChar w:fldCharType="end"/>
    </w:r>
  </w:p>
  <w:p w:rsidR="00562620" w:rsidRDefault="00562620" w:rsidP="00841E9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83" w:rsidRDefault="00396983">
      <w:r>
        <w:separator/>
      </w:r>
    </w:p>
  </w:footnote>
  <w:footnote w:type="continuationSeparator" w:id="0">
    <w:p w:rsidR="00396983" w:rsidRDefault="0039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20" w:rsidRDefault="005626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2620" w:rsidRDefault="0056262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20" w:rsidRDefault="0056262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957"/>
    <w:multiLevelType w:val="hybridMultilevel"/>
    <w:tmpl w:val="8AD0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0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DF1FF8"/>
    <w:multiLevelType w:val="hybridMultilevel"/>
    <w:tmpl w:val="325A2A6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C926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BB1F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E6D1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EDC4A8B"/>
    <w:multiLevelType w:val="hybridMultilevel"/>
    <w:tmpl w:val="6F9C2694"/>
    <w:lvl w:ilvl="0" w:tplc="F620ED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10500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CEA7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F20568D"/>
    <w:multiLevelType w:val="hybridMultilevel"/>
    <w:tmpl w:val="3DC894C4"/>
    <w:lvl w:ilvl="0" w:tplc="BC2207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26776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724494D"/>
    <w:multiLevelType w:val="multilevel"/>
    <w:tmpl w:val="A214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 w:hint="default"/>
      </w:rPr>
    </w:lvl>
  </w:abstractNum>
  <w:abstractNum w:abstractNumId="12">
    <w:nsid w:val="28CA7C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BB57B55"/>
    <w:multiLevelType w:val="hybridMultilevel"/>
    <w:tmpl w:val="9C1C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591CEE"/>
    <w:multiLevelType w:val="singleLevel"/>
    <w:tmpl w:val="0F82510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DC36F5"/>
    <w:multiLevelType w:val="hybridMultilevel"/>
    <w:tmpl w:val="4502D0FE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31222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32A1DAB"/>
    <w:multiLevelType w:val="hybridMultilevel"/>
    <w:tmpl w:val="CEFE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20552C"/>
    <w:multiLevelType w:val="hybridMultilevel"/>
    <w:tmpl w:val="B7561624"/>
    <w:lvl w:ilvl="0" w:tplc="E2EE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266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54F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966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18B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3648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86E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38E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3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5B16276"/>
    <w:multiLevelType w:val="multilevel"/>
    <w:tmpl w:val="45AAF0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CD30152"/>
    <w:multiLevelType w:val="hybridMultilevel"/>
    <w:tmpl w:val="B9766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EF0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3286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7913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9956D69"/>
    <w:multiLevelType w:val="multilevel"/>
    <w:tmpl w:val="4B0ECE12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5">
    <w:nsid w:val="5A6F2C4E"/>
    <w:multiLevelType w:val="hybridMultilevel"/>
    <w:tmpl w:val="4C92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DF6945"/>
    <w:multiLevelType w:val="hybridMultilevel"/>
    <w:tmpl w:val="7BC0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71F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E116A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FE108CF"/>
    <w:multiLevelType w:val="hybridMultilevel"/>
    <w:tmpl w:val="12CC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183C8B"/>
    <w:multiLevelType w:val="hybridMultilevel"/>
    <w:tmpl w:val="D7E88690"/>
    <w:lvl w:ilvl="0" w:tplc="0F825104">
      <w:start w:val="18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1">
    <w:nsid w:val="695F276B"/>
    <w:multiLevelType w:val="hybridMultilevel"/>
    <w:tmpl w:val="C3BA3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84C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58E1C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C533FDB"/>
    <w:multiLevelType w:val="hybridMultilevel"/>
    <w:tmpl w:val="D5325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D4504F2"/>
    <w:multiLevelType w:val="hybridMultilevel"/>
    <w:tmpl w:val="9A9009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31"/>
  </w:num>
  <w:num w:numId="3">
    <w:abstractNumId w:val="11"/>
  </w:num>
  <w:num w:numId="4">
    <w:abstractNumId w:val="22"/>
  </w:num>
  <w:num w:numId="5">
    <w:abstractNumId w:val="1"/>
  </w:num>
  <w:num w:numId="6">
    <w:abstractNumId w:val="12"/>
  </w:num>
  <w:num w:numId="7">
    <w:abstractNumId w:val="33"/>
  </w:num>
  <w:num w:numId="8">
    <w:abstractNumId w:val="3"/>
  </w:num>
  <w:num w:numId="9">
    <w:abstractNumId w:val="8"/>
  </w:num>
  <w:num w:numId="10">
    <w:abstractNumId w:val="17"/>
  </w:num>
  <w:num w:numId="11">
    <w:abstractNumId w:val="15"/>
  </w:num>
  <w:num w:numId="12">
    <w:abstractNumId w:val="18"/>
  </w:num>
  <w:num w:numId="13">
    <w:abstractNumId w:val="20"/>
  </w:num>
  <w:num w:numId="14">
    <w:abstractNumId w:val="34"/>
  </w:num>
  <w:num w:numId="15">
    <w:abstractNumId w:val="13"/>
  </w:num>
  <w:num w:numId="16">
    <w:abstractNumId w:val="28"/>
  </w:num>
  <w:num w:numId="17">
    <w:abstractNumId w:val="19"/>
  </w:num>
  <w:num w:numId="18">
    <w:abstractNumId w:val="26"/>
  </w:num>
  <w:num w:numId="19">
    <w:abstractNumId w:val="25"/>
  </w:num>
  <w:num w:numId="20">
    <w:abstractNumId w:val="9"/>
  </w:num>
  <w:num w:numId="21">
    <w:abstractNumId w:val="6"/>
  </w:num>
  <w:num w:numId="22">
    <w:abstractNumId w:val="29"/>
  </w:num>
  <w:num w:numId="23">
    <w:abstractNumId w:val="30"/>
  </w:num>
  <w:num w:numId="24">
    <w:abstractNumId w:val="35"/>
  </w:num>
  <w:num w:numId="25">
    <w:abstractNumId w:val="2"/>
  </w:num>
  <w:num w:numId="26">
    <w:abstractNumId w:val="16"/>
  </w:num>
  <w:num w:numId="27">
    <w:abstractNumId w:val="23"/>
  </w:num>
  <w:num w:numId="28">
    <w:abstractNumId w:val="32"/>
  </w:num>
  <w:num w:numId="29">
    <w:abstractNumId w:val="27"/>
  </w:num>
  <w:num w:numId="30">
    <w:abstractNumId w:val="10"/>
  </w:num>
  <w:num w:numId="31">
    <w:abstractNumId w:val="5"/>
  </w:num>
  <w:num w:numId="32">
    <w:abstractNumId w:val="21"/>
  </w:num>
  <w:num w:numId="33">
    <w:abstractNumId w:val="7"/>
  </w:num>
  <w:num w:numId="34">
    <w:abstractNumId w:val="4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4F"/>
    <w:rsid w:val="00006702"/>
    <w:rsid w:val="00007DC3"/>
    <w:rsid w:val="00013069"/>
    <w:rsid w:val="00017877"/>
    <w:rsid w:val="000313D0"/>
    <w:rsid w:val="0003179B"/>
    <w:rsid w:val="00033CD6"/>
    <w:rsid w:val="00042AED"/>
    <w:rsid w:val="00046114"/>
    <w:rsid w:val="00054070"/>
    <w:rsid w:val="00065BAF"/>
    <w:rsid w:val="0006789A"/>
    <w:rsid w:val="0007476C"/>
    <w:rsid w:val="00076872"/>
    <w:rsid w:val="00081BEF"/>
    <w:rsid w:val="000A4925"/>
    <w:rsid w:val="000B1D0C"/>
    <w:rsid w:val="000C1AF7"/>
    <w:rsid w:val="000C3A8C"/>
    <w:rsid w:val="000C4203"/>
    <w:rsid w:val="000D23D1"/>
    <w:rsid w:val="000E500B"/>
    <w:rsid w:val="000F6C0C"/>
    <w:rsid w:val="00106F36"/>
    <w:rsid w:val="00107EFC"/>
    <w:rsid w:val="0011649A"/>
    <w:rsid w:val="00116CF4"/>
    <w:rsid w:val="00122835"/>
    <w:rsid w:val="0012543C"/>
    <w:rsid w:val="00150D33"/>
    <w:rsid w:val="00156322"/>
    <w:rsid w:val="00156AD5"/>
    <w:rsid w:val="00170B16"/>
    <w:rsid w:val="001A4050"/>
    <w:rsid w:val="001A77DA"/>
    <w:rsid w:val="001B02AA"/>
    <w:rsid w:val="001C11D6"/>
    <w:rsid w:val="00202A07"/>
    <w:rsid w:val="00205193"/>
    <w:rsid w:val="00212E1E"/>
    <w:rsid w:val="0021460B"/>
    <w:rsid w:val="002155D6"/>
    <w:rsid w:val="00217970"/>
    <w:rsid w:val="002202C3"/>
    <w:rsid w:val="00220793"/>
    <w:rsid w:val="00222BEC"/>
    <w:rsid w:val="00222DC9"/>
    <w:rsid w:val="0022358C"/>
    <w:rsid w:val="00227B54"/>
    <w:rsid w:val="002345B3"/>
    <w:rsid w:val="00240BDE"/>
    <w:rsid w:val="00250A4E"/>
    <w:rsid w:val="0025355F"/>
    <w:rsid w:val="00262750"/>
    <w:rsid w:val="0027086B"/>
    <w:rsid w:val="00281261"/>
    <w:rsid w:val="00282D18"/>
    <w:rsid w:val="002A18C3"/>
    <w:rsid w:val="002A1D46"/>
    <w:rsid w:val="002A20D0"/>
    <w:rsid w:val="002A7A01"/>
    <w:rsid w:val="002C4240"/>
    <w:rsid w:val="002C69B6"/>
    <w:rsid w:val="002E4F3D"/>
    <w:rsid w:val="002F1233"/>
    <w:rsid w:val="002F2C20"/>
    <w:rsid w:val="003078CF"/>
    <w:rsid w:val="00322E95"/>
    <w:rsid w:val="00324D0B"/>
    <w:rsid w:val="00343B12"/>
    <w:rsid w:val="003448FD"/>
    <w:rsid w:val="003534A0"/>
    <w:rsid w:val="00363631"/>
    <w:rsid w:val="00365FEE"/>
    <w:rsid w:val="00372ADE"/>
    <w:rsid w:val="00376400"/>
    <w:rsid w:val="003813A4"/>
    <w:rsid w:val="003906D6"/>
    <w:rsid w:val="00392612"/>
    <w:rsid w:val="003938B5"/>
    <w:rsid w:val="0039539C"/>
    <w:rsid w:val="00395BF7"/>
    <w:rsid w:val="00396983"/>
    <w:rsid w:val="003B1897"/>
    <w:rsid w:val="003B4FCA"/>
    <w:rsid w:val="003B664C"/>
    <w:rsid w:val="003C4B8D"/>
    <w:rsid w:val="003C7DED"/>
    <w:rsid w:val="003D000D"/>
    <w:rsid w:val="003D0AF7"/>
    <w:rsid w:val="003D561D"/>
    <w:rsid w:val="003D726A"/>
    <w:rsid w:val="003E6AC2"/>
    <w:rsid w:val="003F0A4D"/>
    <w:rsid w:val="003F1FAF"/>
    <w:rsid w:val="003F2BFC"/>
    <w:rsid w:val="00405D1E"/>
    <w:rsid w:val="004245D3"/>
    <w:rsid w:val="00432984"/>
    <w:rsid w:val="00441E88"/>
    <w:rsid w:val="004435DF"/>
    <w:rsid w:val="004438FD"/>
    <w:rsid w:val="00443EC8"/>
    <w:rsid w:val="00444B0E"/>
    <w:rsid w:val="004477E0"/>
    <w:rsid w:val="00451F25"/>
    <w:rsid w:val="00455547"/>
    <w:rsid w:val="00462F3A"/>
    <w:rsid w:val="00465167"/>
    <w:rsid w:val="004659C9"/>
    <w:rsid w:val="00474EF3"/>
    <w:rsid w:val="00475BAD"/>
    <w:rsid w:val="00487C19"/>
    <w:rsid w:val="00491A99"/>
    <w:rsid w:val="004C4A5B"/>
    <w:rsid w:val="004C626C"/>
    <w:rsid w:val="004D7A3E"/>
    <w:rsid w:val="004F041B"/>
    <w:rsid w:val="004F6C10"/>
    <w:rsid w:val="004F798F"/>
    <w:rsid w:val="005043E7"/>
    <w:rsid w:val="00504571"/>
    <w:rsid w:val="00505DAA"/>
    <w:rsid w:val="0051349C"/>
    <w:rsid w:val="00514244"/>
    <w:rsid w:val="00516933"/>
    <w:rsid w:val="005175D5"/>
    <w:rsid w:val="00521AF0"/>
    <w:rsid w:val="0052534D"/>
    <w:rsid w:val="00526EC9"/>
    <w:rsid w:val="00551D41"/>
    <w:rsid w:val="00560948"/>
    <w:rsid w:val="00561C4A"/>
    <w:rsid w:val="00562620"/>
    <w:rsid w:val="00565889"/>
    <w:rsid w:val="005749A6"/>
    <w:rsid w:val="00575285"/>
    <w:rsid w:val="00575C1A"/>
    <w:rsid w:val="0059422C"/>
    <w:rsid w:val="00597913"/>
    <w:rsid w:val="005979A4"/>
    <w:rsid w:val="005A2C3D"/>
    <w:rsid w:val="005A3125"/>
    <w:rsid w:val="005B6C44"/>
    <w:rsid w:val="005C0010"/>
    <w:rsid w:val="005C43D7"/>
    <w:rsid w:val="005C4CF1"/>
    <w:rsid w:val="005C7BBE"/>
    <w:rsid w:val="005D2302"/>
    <w:rsid w:val="005D2389"/>
    <w:rsid w:val="005D685C"/>
    <w:rsid w:val="005D7AD3"/>
    <w:rsid w:val="005E2E8A"/>
    <w:rsid w:val="005E36EA"/>
    <w:rsid w:val="005E3E9F"/>
    <w:rsid w:val="005E639E"/>
    <w:rsid w:val="005E6A45"/>
    <w:rsid w:val="005F575B"/>
    <w:rsid w:val="005F7E43"/>
    <w:rsid w:val="00603854"/>
    <w:rsid w:val="00611105"/>
    <w:rsid w:val="0061681C"/>
    <w:rsid w:val="00620120"/>
    <w:rsid w:val="00625EBC"/>
    <w:rsid w:val="00636ECD"/>
    <w:rsid w:val="00665140"/>
    <w:rsid w:val="006705D2"/>
    <w:rsid w:val="00672D54"/>
    <w:rsid w:val="0067385D"/>
    <w:rsid w:val="00675340"/>
    <w:rsid w:val="00675559"/>
    <w:rsid w:val="00680353"/>
    <w:rsid w:val="00686623"/>
    <w:rsid w:val="00686917"/>
    <w:rsid w:val="00686EFA"/>
    <w:rsid w:val="006902CA"/>
    <w:rsid w:val="00695652"/>
    <w:rsid w:val="00695D7F"/>
    <w:rsid w:val="006B5B67"/>
    <w:rsid w:val="006C12F7"/>
    <w:rsid w:val="006C73C0"/>
    <w:rsid w:val="006D3CA8"/>
    <w:rsid w:val="006E58DD"/>
    <w:rsid w:val="00703E67"/>
    <w:rsid w:val="00711916"/>
    <w:rsid w:val="0071377E"/>
    <w:rsid w:val="00721F33"/>
    <w:rsid w:val="0073108E"/>
    <w:rsid w:val="0073207C"/>
    <w:rsid w:val="00732F52"/>
    <w:rsid w:val="00737B4B"/>
    <w:rsid w:val="00741816"/>
    <w:rsid w:val="007529D0"/>
    <w:rsid w:val="00762A83"/>
    <w:rsid w:val="00765922"/>
    <w:rsid w:val="00766C46"/>
    <w:rsid w:val="007714AA"/>
    <w:rsid w:val="007753F1"/>
    <w:rsid w:val="007A033C"/>
    <w:rsid w:val="007A1603"/>
    <w:rsid w:val="007A40A9"/>
    <w:rsid w:val="007B12F2"/>
    <w:rsid w:val="007C0358"/>
    <w:rsid w:val="007C4849"/>
    <w:rsid w:val="007C57B4"/>
    <w:rsid w:val="007D00DA"/>
    <w:rsid w:val="007D30DE"/>
    <w:rsid w:val="007D4FC3"/>
    <w:rsid w:val="007D7AC6"/>
    <w:rsid w:val="007E3A94"/>
    <w:rsid w:val="007E4346"/>
    <w:rsid w:val="007F2BAC"/>
    <w:rsid w:val="007F5B5E"/>
    <w:rsid w:val="007F7F04"/>
    <w:rsid w:val="0080083B"/>
    <w:rsid w:val="00801F80"/>
    <w:rsid w:val="0081113C"/>
    <w:rsid w:val="008142FC"/>
    <w:rsid w:val="008155B0"/>
    <w:rsid w:val="00820335"/>
    <w:rsid w:val="00820B4F"/>
    <w:rsid w:val="0082445D"/>
    <w:rsid w:val="00837EEA"/>
    <w:rsid w:val="00841E94"/>
    <w:rsid w:val="00841E9B"/>
    <w:rsid w:val="00843493"/>
    <w:rsid w:val="00850198"/>
    <w:rsid w:val="008506B6"/>
    <w:rsid w:val="00850F34"/>
    <w:rsid w:val="008640B6"/>
    <w:rsid w:val="00876E68"/>
    <w:rsid w:val="0089276C"/>
    <w:rsid w:val="00894B00"/>
    <w:rsid w:val="008952AB"/>
    <w:rsid w:val="008A0C92"/>
    <w:rsid w:val="008B36FC"/>
    <w:rsid w:val="008B383A"/>
    <w:rsid w:val="008B5895"/>
    <w:rsid w:val="008C5E66"/>
    <w:rsid w:val="008E11AE"/>
    <w:rsid w:val="008E5E9C"/>
    <w:rsid w:val="008E61FA"/>
    <w:rsid w:val="008F6FBC"/>
    <w:rsid w:val="00900F5B"/>
    <w:rsid w:val="00912DD2"/>
    <w:rsid w:val="00917ACA"/>
    <w:rsid w:val="00927076"/>
    <w:rsid w:val="00940B71"/>
    <w:rsid w:val="00945F4F"/>
    <w:rsid w:val="00951790"/>
    <w:rsid w:val="0095397D"/>
    <w:rsid w:val="00961FAB"/>
    <w:rsid w:val="00964974"/>
    <w:rsid w:val="0096645C"/>
    <w:rsid w:val="00974570"/>
    <w:rsid w:val="00977643"/>
    <w:rsid w:val="00990618"/>
    <w:rsid w:val="009912D9"/>
    <w:rsid w:val="009951E4"/>
    <w:rsid w:val="009B0AB7"/>
    <w:rsid w:val="009B0DAC"/>
    <w:rsid w:val="009B1719"/>
    <w:rsid w:val="009B32C7"/>
    <w:rsid w:val="009D0126"/>
    <w:rsid w:val="009D2591"/>
    <w:rsid w:val="009D4441"/>
    <w:rsid w:val="009E2BC4"/>
    <w:rsid w:val="009F16A8"/>
    <w:rsid w:val="009F3D4F"/>
    <w:rsid w:val="009F53B6"/>
    <w:rsid w:val="009F7AFB"/>
    <w:rsid w:val="00A00958"/>
    <w:rsid w:val="00A13A81"/>
    <w:rsid w:val="00A201CF"/>
    <w:rsid w:val="00A203A5"/>
    <w:rsid w:val="00A2187A"/>
    <w:rsid w:val="00A22716"/>
    <w:rsid w:val="00A2294D"/>
    <w:rsid w:val="00A23355"/>
    <w:rsid w:val="00A2541D"/>
    <w:rsid w:val="00A25E6D"/>
    <w:rsid w:val="00A30697"/>
    <w:rsid w:val="00A3613D"/>
    <w:rsid w:val="00A51934"/>
    <w:rsid w:val="00A51A9A"/>
    <w:rsid w:val="00A55F73"/>
    <w:rsid w:val="00A606D5"/>
    <w:rsid w:val="00A61FFC"/>
    <w:rsid w:val="00A75DDB"/>
    <w:rsid w:val="00A7776A"/>
    <w:rsid w:val="00A816C3"/>
    <w:rsid w:val="00A87BDB"/>
    <w:rsid w:val="00A92FCD"/>
    <w:rsid w:val="00A93B29"/>
    <w:rsid w:val="00A97AFB"/>
    <w:rsid w:val="00AA0CA4"/>
    <w:rsid w:val="00AA2BB8"/>
    <w:rsid w:val="00AB5AE7"/>
    <w:rsid w:val="00AB67C8"/>
    <w:rsid w:val="00AC7236"/>
    <w:rsid w:val="00AE6CB8"/>
    <w:rsid w:val="00B128D1"/>
    <w:rsid w:val="00B17CCF"/>
    <w:rsid w:val="00B27F18"/>
    <w:rsid w:val="00B31F86"/>
    <w:rsid w:val="00B37D26"/>
    <w:rsid w:val="00B40A11"/>
    <w:rsid w:val="00B55F00"/>
    <w:rsid w:val="00B6626E"/>
    <w:rsid w:val="00B73713"/>
    <w:rsid w:val="00B747DC"/>
    <w:rsid w:val="00B87A30"/>
    <w:rsid w:val="00B87F67"/>
    <w:rsid w:val="00B91FAA"/>
    <w:rsid w:val="00B921E4"/>
    <w:rsid w:val="00BC118D"/>
    <w:rsid w:val="00BD36C4"/>
    <w:rsid w:val="00BD3E70"/>
    <w:rsid w:val="00BF1ED9"/>
    <w:rsid w:val="00BF3A68"/>
    <w:rsid w:val="00BF490F"/>
    <w:rsid w:val="00BF7F75"/>
    <w:rsid w:val="00C12FD9"/>
    <w:rsid w:val="00C14EE1"/>
    <w:rsid w:val="00C31B43"/>
    <w:rsid w:val="00C4159D"/>
    <w:rsid w:val="00C43AC3"/>
    <w:rsid w:val="00C55F1B"/>
    <w:rsid w:val="00C568F2"/>
    <w:rsid w:val="00C6383B"/>
    <w:rsid w:val="00C82388"/>
    <w:rsid w:val="00C85A28"/>
    <w:rsid w:val="00C911B2"/>
    <w:rsid w:val="00C91866"/>
    <w:rsid w:val="00C971E7"/>
    <w:rsid w:val="00CB478A"/>
    <w:rsid w:val="00CC6AF3"/>
    <w:rsid w:val="00D17FAC"/>
    <w:rsid w:val="00D20892"/>
    <w:rsid w:val="00D21462"/>
    <w:rsid w:val="00D241CC"/>
    <w:rsid w:val="00D24B79"/>
    <w:rsid w:val="00D30707"/>
    <w:rsid w:val="00D34873"/>
    <w:rsid w:val="00D400C6"/>
    <w:rsid w:val="00D44D37"/>
    <w:rsid w:val="00D45132"/>
    <w:rsid w:val="00D54C33"/>
    <w:rsid w:val="00D64DDE"/>
    <w:rsid w:val="00D75324"/>
    <w:rsid w:val="00DA492C"/>
    <w:rsid w:val="00DB3924"/>
    <w:rsid w:val="00DB671C"/>
    <w:rsid w:val="00DB6ACC"/>
    <w:rsid w:val="00DB7359"/>
    <w:rsid w:val="00DB7E69"/>
    <w:rsid w:val="00DC3C9B"/>
    <w:rsid w:val="00DE2941"/>
    <w:rsid w:val="00DE312D"/>
    <w:rsid w:val="00DE4AFF"/>
    <w:rsid w:val="00DE53F4"/>
    <w:rsid w:val="00DE602A"/>
    <w:rsid w:val="00DE7A57"/>
    <w:rsid w:val="00DF3481"/>
    <w:rsid w:val="00DF51E3"/>
    <w:rsid w:val="00DF5EA2"/>
    <w:rsid w:val="00DF7E58"/>
    <w:rsid w:val="00DF7EC2"/>
    <w:rsid w:val="00E128BF"/>
    <w:rsid w:val="00E14F40"/>
    <w:rsid w:val="00E20DC6"/>
    <w:rsid w:val="00E24F4D"/>
    <w:rsid w:val="00E26197"/>
    <w:rsid w:val="00E27534"/>
    <w:rsid w:val="00E307B6"/>
    <w:rsid w:val="00E32431"/>
    <w:rsid w:val="00E46EAC"/>
    <w:rsid w:val="00E50A87"/>
    <w:rsid w:val="00E615EC"/>
    <w:rsid w:val="00E6319D"/>
    <w:rsid w:val="00E65A7C"/>
    <w:rsid w:val="00E666CA"/>
    <w:rsid w:val="00E74B57"/>
    <w:rsid w:val="00E773FC"/>
    <w:rsid w:val="00E7775D"/>
    <w:rsid w:val="00E82724"/>
    <w:rsid w:val="00E855FF"/>
    <w:rsid w:val="00E85665"/>
    <w:rsid w:val="00E900A2"/>
    <w:rsid w:val="00EA1EA6"/>
    <w:rsid w:val="00EA4931"/>
    <w:rsid w:val="00EA658B"/>
    <w:rsid w:val="00EB2CBA"/>
    <w:rsid w:val="00EB5827"/>
    <w:rsid w:val="00EB6C53"/>
    <w:rsid w:val="00EC0DC1"/>
    <w:rsid w:val="00ED0DB8"/>
    <w:rsid w:val="00ED4697"/>
    <w:rsid w:val="00ED6092"/>
    <w:rsid w:val="00ED67F8"/>
    <w:rsid w:val="00ED7D35"/>
    <w:rsid w:val="00EE1BC2"/>
    <w:rsid w:val="00EF683E"/>
    <w:rsid w:val="00F1597A"/>
    <w:rsid w:val="00F262EB"/>
    <w:rsid w:val="00F2636D"/>
    <w:rsid w:val="00F27033"/>
    <w:rsid w:val="00F276B4"/>
    <w:rsid w:val="00F32084"/>
    <w:rsid w:val="00F32684"/>
    <w:rsid w:val="00F44584"/>
    <w:rsid w:val="00F53023"/>
    <w:rsid w:val="00F536A2"/>
    <w:rsid w:val="00F54BD4"/>
    <w:rsid w:val="00F56A6C"/>
    <w:rsid w:val="00F57331"/>
    <w:rsid w:val="00F61B1F"/>
    <w:rsid w:val="00F75780"/>
    <w:rsid w:val="00F84518"/>
    <w:rsid w:val="00F84DFF"/>
    <w:rsid w:val="00F9288F"/>
    <w:rsid w:val="00FA2012"/>
    <w:rsid w:val="00FA2B9A"/>
    <w:rsid w:val="00FA40A0"/>
    <w:rsid w:val="00FB4BA3"/>
    <w:rsid w:val="00FB6D35"/>
    <w:rsid w:val="00FC3031"/>
    <w:rsid w:val="00FD1AEB"/>
    <w:rsid w:val="00FD1F4E"/>
    <w:rsid w:val="00FE1954"/>
    <w:rsid w:val="00FE53E7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8"/>
    <o:shapelayout v:ext="edit">
      <o:idmap v:ext="edit" data="1"/>
    </o:shapelayout>
  </w:shapeDefaults>
  <w:decimalSymbol w:val=","/>
  <w:listSeparator w:val=";"/>
  <w14:defaultImageDpi w14:val="0"/>
  <w15:docId w15:val="{F636F9A9-844A-4890-9460-F531BB9A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 w:val="24"/>
    </w:rPr>
  </w:style>
  <w:style w:type="character" w:styleId="a4">
    <w:name w:val="Strong"/>
    <w:basedOn w:val="a0"/>
    <w:uiPriority w:val="22"/>
    <w:qFormat/>
    <w:rPr>
      <w:rFonts w:cs="Times New Roman"/>
      <w:b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Основний текст Знак"/>
    <w:basedOn w:val="a0"/>
    <w:link w:val="a5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</w:style>
  <w:style w:type="character" w:styleId="a9">
    <w:name w:val="page number"/>
    <w:basedOn w:val="a0"/>
    <w:uiPriority w:val="99"/>
    <w:rPr>
      <w:rFonts w:cs="Times New Roman"/>
    </w:rPr>
  </w:style>
  <w:style w:type="table" w:styleId="aa">
    <w:name w:val="Table Grid"/>
    <w:basedOn w:val="a1"/>
    <w:uiPriority w:val="39"/>
    <w:rsid w:val="00DF348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841E9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8.bin"/><Relationship Id="rId268" Type="http://schemas.openxmlformats.org/officeDocument/2006/relationships/oleObject" Target="embeddings/oleObject138.bin"/><Relationship Id="rId32" Type="http://schemas.openxmlformats.org/officeDocument/2006/relationships/image" Target="media/image13.wmf"/><Relationship Id="rId74" Type="http://schemas.openxmlformats.org/officeDocument/2006/relationships/header" Target="header1.xml"/><Relationship Id="rId128" Type="http://schemas.openxmlformats.org/officeDocument/2006/relationships/oleObject" Target="embeddings/oleObject61.bin"/><Relationship Id="rId335" Type="http://schemas.openxmlformats.org/officeDocument/2006/relationships/image" Target="media/image147.wmf"/><Relationship Id="rId377" Type="http://schemas.openxmlformats.org/officeDocument/2006/relationships/image" Target="media/image168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07.wmf"/><Relationship Id="rId402" Type="http://schemas.openxmlformats.org/officeDocument/2006/relationships/image" Target="media/image180.wmf"/><Relationship Id="rId279" Type="http://schemas.openxmlformats.org/officeDocument/2006/relationships/oleObject" Target="embeddings/oleObject146.bin"/><Relationship Id="rId444" Type="http://schemas.openxmlformats.org/officeDocument/2006/relationships/image" Target="media/image20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183.bin"/><Relationship Id="rId388" Type="http://schemas.openxmlformats.org/officeDocument/2006/relationships/image" Target="media/image17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7.bin"/><Relationship Id="rId248" Type="http://schemas.openxmlformats.org/officeDocument/2006/relationships/image" Target="media/image11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37.wmf"/><Relationship Id="rId357" Type="http://schemas.openxmlformats.org/officeDocument/2006/relationships/image" Target="media/image15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0.wmf"/><Relationship Id="rId161" Type="http://schemas.openxmlformats.org/officeDocument/2006/relationships/image" Target="media/image73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10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2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73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9.bin"/><Relationship Id="rId281" Type="http://schemas.openxmlformats.org/officeDocument/2006/relationships/oleObject" Target="embeddings/oleObject148.bin"/><Relationship Id="rId337" Type="http://schemas.openxmlformats.org/officeDocument/2006/relationships/image" Target="media/image148.wmf"/><Relationship Id="rId34" Type="http://schemas.openxmlformats.org/officeDocument/2006/relationships/image" Target="media/image14.wmf"/><Relationship Id="rId76" Type="http://schemas.openxmlformats.org/officeDocument/2006/relationships/footer" Target="footer1.xml"/><Relationship Id="rId141" Type="http://schemas.openxmlformats.org/officeDocument/2006/relationships/image" Target="media/image63.wmf"/><Relationship Id="rId379" Type="http://schemas.openxmlformats.org/officeDocument/2006/relationships/image" Target="media/image169.wmf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08.wmf"/><Relationship Id="rId390" Type="http://schemas.openxmlformats.org/officeDocument/2006/relationships/image" Target="media/image174.wmf"/><Relationship Id="rId404" Type="http://schemas.openxmlformats.org/officeDocument/2006/relationships/image" Target="media/image181.wmf"/><Relationship Id="rId446" Type="http://schemas.openxmlformats.org/officeDocument/2006/relationships/image" Target="media/image201.wmf"/><Relationship Id="rId250" Type="http://schemas.openxmlformats.org/officeDocument/2006/relationships/image" Target="media/image113.wmf"/><Relationship Id="rId292" Type="http://schemas.openxmlformats.org/officeDocument/2006/relationships/image" Target="media/image127.wmf"/><Relationship Id="rId306" Type="http://schemas.openxmlformats.org/officeDocument/2006/relationships/oleObject" Target="embeddings/oleObject163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8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38.wmf"/><Relationship Id="rId359" Type="http://schemas.openxmlformats.org/officeDocument/2006/relationships/image" Target="media/image15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4.bin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21.wmf"/><Relationship Id="rId328" Type="http://schemas.openxmlformats.org/officeDocument/2006/relationships/oleObject" Target="embeddings/oleObject17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01.bin"/><Relationship Id="rId241" Type="http://schemas.openxmlformats.org/officeDocument/2006/relationships/image" Target="media/image109.wmf"/><Relationship Id="rId437" Type="http://schemas.openxmlformats.org/officeDocument/2006/relationships/oleObject" Target="embeddings/oleObject230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0.bin"/><Relationship Id="rId339" Type="http://schemas.openxmlformats.org/officeDocument/2006/relationships/image" Target="media/image149.wmf"/><Relationship Id="rId78" Type="http://schemas.openxmlformats.org/officeDocument/2006/relationships/image" Target="media/image31.wmf"/><Relationship Id="rId101" Type="http://schemas.openxmlformats.org/officeDocument/2006/relationships/image" Target="media/image43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85.bin"/><Relationship Id="rId406" Type="http://schemas.openxmlformats.org/officeDocument/2006/relationships/image" Target="media/image18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75.wmf"/><Relationship Id="rId448" Type="http://schemas.openxmlformats.org/officeDocument/2006/relationships/image" Target="media/image202.wmf"/><Relationship Id="rId252" Type="http://schemas.openxmlformats.org/officeDocument/2006/relationships/image" Target="media/image114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39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75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196.bin"/><Relationship Id="rId428" Type="http://schemas.openxmlformats.org/officeDocument/2006/relationships/oleObject" Target="embeddings/oleObject225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2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50.wmf"/><Relationship Id="rId383" Type="http://schemas.openxmlformats.org/officeDocument/2006/relationships/oleObject" Target="embeddings/oleObject202.bin"/><Relationship Id="rId439" Type="http://schemas.openxmlformats.org/officeDocument/2006/relationships/oleObject" Target="embeddings/oleObject231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51.bin"/><Relationship Id="rId450" Type="http://schemas.openxmlformats.org/officeDocument/2006/relationships/fontTable" Target="fontTable.xml"/><Relationship Id="rId38" Type="http://schemas.openxmlformats.org/officeDocument/2006/relationships/image" Target="media/image16.wmf"/><Relationship Id="rId103" Type="http://schemas.openxmlformats.org/officeDocument/2006/relationships/image" Target="media/image44.wmf"/><Relationship Id="rId310" Type="http://schemas.openxmlformats.org/officeDocument/2006/relationships/oleObject" Target="embeddings/oleObject165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87" Type="http://schemas.openxmlformats.org/officeDocument/2006/relationships/image" Target="media/image86.wmf"/><Relationship Id="rId352" Type="http://schemas.openxmlformats.org/officeDocument/2006/relationships/oleObject" Target="embeddings/oleObject186.bin"/><Relationship Id="rId394" Type="http://schemas.openxmlformats.org/officeDocument/2006/relationships/image" Target="media/image176.wmf"/><Relationship Id="rId408" Type="http://schemas.openxmlformats.org/officeDocument/2006/relationships/image" Target="media/image183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9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28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40.wmf"/><Relationship Id="rId363" Type="http://schemas.openxmlformats.org/officeDocument/2006/relationships/image" Target="media/image161.wmf"/><Relationship Id="rId419" Type="http://schemas.openxmlformats.org/officeDocument/2006/relationships/oleObject" Target="embeddings/oleObject220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26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35.wmf"/><Relationship Id="rId332" Type="http://schemas.openxmlformats.org/officeDocument/2006/relationships/oleObject" Target="embeddings/oleObject176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8.bin"/><Relationship Id="rId420" Type="http://schemas.openxmlformats.org/officeDocument/2006/relationships/image" Target="media/image1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32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1.wmf"/><Relationship Id="rId364" Type="http://schemas.openxmlformats.org/officeDocument/2006/relationships/oleObject" Target="embeddings/oleObject192.bin"/><Relationship Id="rId61" Type="http://schemas.openxmlformats.org/officeDocument/2006/relationships/image" Target="media/image26.wmf"/><Relationship Id="rId82" Type="http://schemas.openxmlformats.org/officeDocument/2006/relationships/image" Target="media/image33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4.wmf"/><Relationship Id="rId431" Type="http://schemas.openxmlformats.org/officeDocument/2006/relationships/image" Target="media/image194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87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7.wmf"/><Relationship Id="rId375" Type="http://schemas.openxmlformats.org/officeDocument/2006/relationships/image" Target="media/image167.wmf"/><Relationship Id="rId396" Type="http://schemas.openxmlformats.org/officeDocument/2006/relationships/image" Target="media/image17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29.wmf"/><Relationship Id="rId400" Type="http://schemas.openxmlformats.org/officeDocument/2006/relationships/image" Target="media/image179.wmf"/><Relationship Id="rId421" Type="http://schemas.openxmlformats.org/officeDocument/2006/relationships/oleObject" Target="embeddings/oleObject221.bin"/><Relationship Id="rId442" Type="http://schemas.openxmlformats.org/officeDocument/2006/relationships/image" Target="media/image19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2.wmf"/><Relationship Id="rId365" Type="http://schemas.openxmlformats.org/officeDocument/2006/relationships/image" Target="media/image162.wmf"/><Relationship Id="rId386" Type="http://schemas.openxmlformats.org/officeDocument/2006/relationships/image" Target="media/image17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1.wmf"/><Relationship Id="rId267" Type="http://schemas.openxmlformats.org/officeDocument/2006/relationships/image" Target="media/image119.wmf"/><Relationship Id="rId288" Type="http://schemas.openxmlformats.org/officeDocument/2006/relationships/image" Target="media/image125.wmf"/><Relationship Id="rId411" Type="http://schemas.openxmlformats.org/officeDocument/2006/relationships/oleObject" Target="embeddings/oleObject216.bin"/><Relationship Id="rId432" Type="http://schemas.openxmlformats.org/officeDocument/2006/relationships/oleObject" Target="embeddings/oleObject2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6.wmf"/><Relationship Id="rId31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7.bin"/><Relationship Id="rId355" Type="http://schemas.openxmlformats.org/officeDocument/2006/relationships/image" Target="media/image157.wmf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0.wmf"/><Relationship Id="rId443" Type="http://schemas.openxmlformats.org/officeDocument/2006/relationships/oleObject" Target="embeddings/oleObject233.bin"/><Relationship Id="rId303" Type="http://schemas.openxmlformats.org/officeDocument/2006/relationships/image" Target="media/image131.wmf"/><Relationship Id="rId42" Type="http://schemas.openxmlformats.org/officeDocument/2006/relationships/image" Target="media/image18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52.wmf"/><Relationship Id="rId387" Type="http://schemas.openxmlformats.org/officeDocument/2006/relationships/oleObject" Target="embeddings/oleObject20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85.wmf"/><Relationship Id="rId107" Type="http://schemas.openxmlformats.org/officeDocument/2006/relationships/image" Target="media/image46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7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22.bin"/><Relationship Id="rId258" Type="http://schemas.openxmlformats.org/officeDocument/2006/relationships/image" Target="media/image115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42.wmf"/><Relationship Id="rId367" Type="http://schemas.openxmlformats.org/officeDocument/2006/relationships/image" Target="media/image163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0.wmf"/><Relationship Id="rId434" Type="http://schemas.openxmlformats.org/officeDocument/2006/relationships/image" Target="media/image19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8.bin"/><Relationship Id="rId75" Type="http://schemas.openxmlformats.org/officeDocument/2006/relationships/header" Target="header2.xml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9.bin"/><Relationship Id="rId403" Type="http://schemas.openxmlformats.org/officeDocument/2006/relationships/oleObject" Target="embeddings/oleObject2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34.bin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2.wmf"/><Relationship Id="rId347" Type="http://schemas.openxmlformats.org/officeDocument/2006/relationships/image" Target="media/image153.wmf"/><Relationship Id="rId44" Type="http://schemas.openxmlformats.org/officeDocument/2006/relationships/image" Target="media/image19.wmf"/><Relationship Id="rId86" Type="http://schemas.openxmlformats.org/officeDocument/2006/relationships/image" Target="media/image35.wmf"/><Relationship Id="rId151" Type="http://schemas.openxmlformats.org/officeDocument/2006/relationships/image" Target="media/image68.wmf"/><Relationship Id="rId389" Type="http://schemas.openxmlformats.org/officeDocument/2006/relationships/oleObject" Target="embeddings/oleObject205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6.bin"/><Relationship Id="rId414" Type="http://schemas.openxmlformats.org/officeDocument/2006/relationships/image" Target="media/image18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6.wmf"/><Relationship Id="rId316" Type="http://schemas.openxmlformats.org/officeDocument/2006/relationships/oleObject" Target="embeddings/oleObject168.bin"/><Relationship Id="rId55" Type="http://schemas.openxmlformats.org/officeDocument/2006/relationships/image" Target="media/image23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191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8.wmf"/><Relationship Id="rId327" Type="http://schemas.openxmlformats.org/officeDocument/2006/relationships/image" Target="media/image143.wmf"/><Relationship Id="rId369" Type="http://schemas.openxmlformats.org/officeDocument/2006/relationships/image" Target="media/image164.wmf"/><Relationship Id="rId173" Type="http://schemas.openxmlformats.org/officeDocument/2006/relationships/image" Target="media/image79.wmf"/><Relationship Id="rId229" Type="http://schemas.openxmlformats.org/officeDocument/2006/relationships/image" Target="media/image103.wmf"/><Relationship Id="rId380" Type="http://schemas.openxmlformats.org/officeDocument/2006/relationships/oleObject" Target="embeddings/oleObject200.bin"/><Relationship Id="rId436" Type="http://schemas.openxmlformats.org/officeDocument/2006/relationships/image" Target="media/image196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footer" Target="footer2.xml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7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5.bin"/><Relationship Id="rId251" Type="http://schemas.openxmlformats.org/officeDocument/2006/relationships/oleObject" Target="embeddings/oleObject127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3.wmf"/><Relationship Id="rId349" Type="http://schemas.openxmlformats.org/officeDocument/2006/relationships/image" Target="media/image154.wmf"/><Relationship Id="rId88" Type="http://schemas.openxmlformats.org/officeDocument/2006/relationships/image" Target="media/image36.wmf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90.bin"/><Relationship Id="rId416" Type="http://schemas.openxmlformats.org/officeDocument/2006/relationships/image" Target="media/image187.wmf"/><Relationship Id="rId220" Type="http://schemas.openxmlformats.org/officeDocument/2006/relationships/image" Target="media/image101.wmf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image" Target="media/image117.wmf"/><Relationship Id="rId318" Type="http://schemas.openxmlformats.org/officeDocument/2006/relationships/oleObject" Target="embeddings/oleObject169.bin"/><Relationship Id="rId99" Type="http://schemas.openxmlformats.org/officeDocument/2006/relationships/image" Target="media/image42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65.wmf"/><Relationship Id="rId427" Type="http://schemas.openxmlformats.org/officeDocument/2006/relationships/image" Target="media/image192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1.bin"/><Relationship Id="rId329" Type="http://schemas.openxmlformats.org/officeDocument/2006/relationships/image" Target="media/image144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80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70.wmf"/><Relationship Id="rId438" Type="http://schemas.openxmlformats.org/officeDocument/2006/relationships/image" Target="media/image197.wmf"/><Relationship Id="rId242" Type="http://schemas.openxmlformats.org/officeDocument/2006/relationships/oleObject" Target="embeddings/oleObject122.bin"/><Relationship Id="rId284" Type="http://schemas.openxmlformats.org/officeDocument/2006/relationships/image" Target="media/image12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37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55.wmf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6.bin"/><Relationship Id="rId211" Type="http://schemas.openxmlformats.org/officeDocument/2006/relationships/image" Target="media/image97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70.bin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191.bin"/><Relationship Id="rId418" Type="http://schemas.openxmlformats.org/officeDocument/2006/relationships/image" Target="media/image188.wmf"/><Relationship Id="rId222" Type="http://schemas.openxmlformats.org/officeDocument/2006/relationships/oleObject" Target="embeddings/oleObject110.bin"/><Relationship Id="rId264" Type="http://schemas.openxmlformats.org/officeDocument/2006/relationships/image" Target="media/image118.wmf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45.wmf"/><Relationship Id="rId373" Type="http://schemas.openxmlformats.org/officeDocument/2006/relationships/image" Target="media/image166.wmf"/><Relationship Id="rId429" Type="http://schemas.openxmlformats.org/officeDocument/2006/relationships/image" Target="media/image193.wmf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image" Target="media/image198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3.bin"/><Relationship Id="rId300" Type="http://schemas.openxmlformats.org/officeDocument/2006/relationships/image" Target="media/image13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81.bin"/><Relationship Id="rId384" Type="http://schemas.openxmlformats.org/officeDocument/2006/relationships/image" Target="media/image171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24.wmf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7168-8F55-44B6-B4FF-E60A413B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8606</Words>
  <Characters>49060</Characters>
  <Application>Microsoft Office Word</Application>
  <DocSecurity>0</DocSecurity>
  <Lines>408</Lines>
  <Paragraphs>115</Paragraphs>
  <ScaleCrop>false</ScaleCrop>
  <Company>U-project</Company>
  <LinksUpToDate>false</LinksUpToDate>
  <CharactersWithSpaces>57551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ïî "Îñíîâàíèÿì è ôóíäàìåíòàì"</dc:title>
  <dc:subject/>
  <dc:creator>Petrovsky Pavel</dc:creator>
  <cp:keywords/>
  <dc:description/>
  <cp:lastModifiedBy>Irina</cp:lastModifiedBy>
  <cp:revision>2</cp:revision>
  <cp:lastPrinted>2003-11-27T21:11:00Z</cp:lastPrinted>
  <dcterms:created xsi:type="dcterms:W3CDTF">2014-08-29T20:32:00Z</dcterms:created>
  <dcterms:modified xsi:type="dcterms:W3CDTF">2014-08-29T20:32:00Z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