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49" w:rsidRPr="00331C7F" w:rsidRDefault="00274355" w:rsidP="00331C7F">
      <w:pPr>
        <w:spacing w:line="360" w:lineRule="auto"/>
        <w:jc w:val="center"/>
        <w:rPr>
          <w:b/>
          <w:color w:val="000000"/>
          <w:sz w:val="28"/>
          <w:szCs w:val="44"/>
        </w:rPr>
      </w:pPr>
      <w:r>
        <w:rPr>
          <w:b/>
          <w:color w:val="000000"/>
          <w:sz w:val="28"/>
          <w:szCs w:val="44"/>
        </w:rPr>
        <w:t>Фасадные системы</w:t>
      </w:r>
    </w:p>
    <w:p w:rsidR="00DA38BF" w:rsidRPr="00331C7F" w:rsidRDefault="00DA38BF" w:rsidP="00331C7F">
      <w:pPr>
        <w:pStyle w:val="2"/>
        <w:tabs>
          <w:tab w:val="center" w:pos="4657"/>
        </w:tabs>
        <w:spacing w:before="0" w:line="360" w:lineRule="auto"/>
        <w:ind w:right="0" w:firstLine="709"/>
        <w:rPr>
          <w:color w:val="000000"/>
          <w:sz w:val="28"/>
        </w:rPr>
      </w:pPr>
    </w:p>
    <w:p w:rsidR="00DA38BF" w:rsidRPr="00331C7F" w:rsidRDefault="00DA38BF" w:rsidP="00331C7F">
      <w:pPr>
        <w:shd w:val="clear" w:color="auto" w:fill="FFFFFF"/>
        <w:spacing w:line="360" w:lineRule="auto"/>
        <w:ind w:firstLine="709"/>
        <w:jc w:val="both"/>
        <w:rPr>
          <w:color w:val="000000"/>
          <w:sz w:val="28"/>
        </w:rPr>
      </w:pPr>
      <w:r w:rsidRPr="00331C7F">
        <w:rPr>
          <w:color w:val="000000"/>
          <w:sz w:val="28"/>
          <w:szCs w:val="22"/>
        </w:rPr>
        <w:t>Характерной особенностью проектирования современных зданий является строгое соблюдение функциональности каждого элемента. Ушли в прошлое однослойные конструкции, которые выполняли и несущие и ограждающие функции. На сегодняшнем этапе определяющим является энергоэффективность сооружения и его элементов, что обуславливает необходимость формирования новых подходов к проектированию зданий и их ограждающих конструкций. Отправной вехой в изменении принципов конструктивного решения наружных стен в отечественных зданиях является Приказ Госстроя Украины №247 от 27.12.1993 г., которым устанавливались новые нормативы по теплоизоляции ограждающих конструкций жилых и общественных зданий. В дальнейшем Приказом Госстроя Украины №117 от 27.06.1996 г. были введены поправки в СНиП II-3-79 «Строительная теплотехника», в которых установлены принципы проектирования теплоизоляции новых и реконструируемых жилых и общественных зданий, осуществлено районирование Украины по температурным зонам.</w:t>
      </w:r>
    </w:p>
    <w:p w:rsidR="00DA38BF" w:rsidRPr="00331C7F" w:rsidRDefault="00DA38BF" w:rsidP="00331C7F">
      <w:pPr>
        <w:pStyle w:val="a5"/>
        <w:spacing w:before="0" w:line="360" w:lineRule="auto"/>
        <w:ind w:firstLine="709"/>
        <w:rPr>
          <w:color w:val="000000"/>
        </w:rPr>
      </w:pPr>
      <w:r w:rsidRPr="00331C7F">
        <w:rPr>
          <w:color w:val="000000"/>
        </w:rPr>
        <w:t>Эксплуатационные свойства зданий зависят, прежде всего, от изоляционных характеристик ограждающих конструкций. Основными показателями, определяющими эти характеристики, являются сопротивление теплопередаче ограждающих конструкций, обеспечение нормального влажностного режима конструкций, при котором не происходят потери во времени теплозащитных характеристик, на основе результатов натурных исследований теплопроводности материалов в холодный период при максимальном влагонакоплении в конструкциях, что отражает фактические характеристики конструкций в эксплуатационных</w:t>
      </w:r>
      <w:r w:rsidR="00567633" w:rsidRPr="00331C7F">
        <w:rPr>
          <w:color w:val="000000"/>
        </w:rPr>
        <w:t xml:space="preserve"> </w:t>
      </w:r>
      <w:r w:rsidRPr="00331C7F">
        <w:rPr>
          <w:color w:val="000000"/>
        </w:rPr>
        <w:t>условиях.</w:t>
      </w:r>
    </w:p>
    <w:p w:rsidR="00DA38BF" w:rsidRPr="00331C7F" w:rsidRDefault="00DA38BF" w:rsidP="00331C7F">
      <w:pPr>
        <w:pStyle w:val="a5"/>
        <w:spacing w:before="0" w:line="360" w:lineRule="auto"/>
        <w:ind w:firstLine="709"/>
        <w:rPr>
          <w:color w:val="000000"/>
        </w:rPr>
      </w:pPr>
      <w:r w:rsidRPr="00331C7F">
        <w:rPr>
          <w:color w:val="000000"/>
        </w:rPr>
        <w:t xml:space="preserve">В зависимости от температурной зоны для каждого конструктивного решения даны численные значения нормируемых показателей – сопротивления теплопередаче, </w:t>
      </w:r>
      <w:r w:rsidR="00F60C84" w:rsidRPr="00331C7F">
        <w:rPr>
          <w:color w:val="000000"/>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0.25pt" o:ole="">
            <v:imagedata r:id="rId7" o:title=""/>
          </v:shape>
          <o:OLEObject Type="Embed" ProgID="Equation.3" ShapeID="_x0000_i1025" DrawAspect="Content" ObjectID="_1459926899" r:id="rId8"/>
        </w:object>
      </w:r>
      <w:r w:rsidRPr="00331C7F">
        <w:rPr>
          <w:color w:val="000000"/>
        </w:rPr>
        <w:t>, при соответствующем номенклатурном значении толщины теплоизоляционного слоя.</w:t>
      </w:r>
    </w:p>
    <w:p w:rsidR="00DA38BF" w:rsidRPr="00331C7F" w:rsidRDefault="00DA38BF" w:rsidP="00331C7F">
      <w:pPr>
        <w:pStyle w:val="a5"/>
        <w:spacing w:before="0" w:line="360" w:lineRule="auto"/>
        <w:ind w:firstLine="709"/>
        <w:rPr>
          <w:color w:val="000000"/>
        </w:rPr>
      </w:pPr>
      <w:r w:rsidRPr="00331C7F">
        <w:rPr>
          <w:color w:val="000000"/>
        </w:rPr>
        <w:t>Наружные стеновые конструкции можно утеплить тремя способами: внутренняя теплоизоляция, наружная теплоизоляция и конструкции, где изоляция выступает в качестве среднего слоя.</w:t>
      </w:r>
    </w:p>
    <w:p w:rsidR="00DA38BF" w:rsidRPr="00331C7F" w:rsidRDefault="00DA38BF" w:rsidP="00331C7F">
      <w:pPr>
        <w:spacing w:line="360" w:lineRule="auto"/>
        <w:ind w:firstLine="709"/>
        <w:jc w:val="both"/>
        <w:rPr>
          <w:color w:val="000000"/>
          <w:sz w:val="28"/>
        </w:rPr>
      </w:pPr>
    </w:p>
    <w:p w:rsidR="00DA38BF" w:rsidRPr="00331C7F" w:rsidRDefault="00DA38BF" w:rsidP="00331C7F">
      <w:pPr>
        <w:tabs>
          <w:tab w:val="left" w:pos="8610"/>
        </w:tabs>
        <w:spacing w:line="360" w:lineRule="auto"/>
        <w:jc w:val="center"/>
        <w:rPr>
          <w:b/>
          <w:sz w:val="28"/>
          <w:szCs w:val="28"/>
        </w:rPr>
      </w:pPr>
      <w:r w:rsidRPr="00331C7F">
        <w:rPr>
          <w:b/>
          <w:sz w:val="28"/>
          <w:szCs w:val="28"/>
        </w:rPr>
        <w:t>Минераловатные плиты «ROCKWOOL»</w:t>
      </w:r>
      <w:r w:rsidR="00331C7F" w:rsidRPr="00331C7F">
        <w:rPr>
          <w:b/>
          <w:sz w:val="28"/>
          <w:szCs w:val="28"/>
        </w:rPr>
        <w:t xml:space="preserve"> </w:t>
      </w:r>
      <w:r w:rsidRPr="00331C7F">
        <w:rPr>
          <w:b/>
          <w:sz w:val="28"/>
          <w:szCs w:val="28"/>
        </w:rPr>
        <w:t>(Польша)</w:t>
      </w:r>
    </w:p>
    <w:p w:rsidR="00DA38BF" w:rsidRPr="00331C7F" w:rsidRDefault="00DA38BF" w:rsidP="00331C7F">
      <w:pPr>
        <w:tabs>
          <w:tab w:val="left" w:pos="8610"/>
        </w:tabs>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rPr>
      </w:pPr>
      <w:r w:rsidRPr="00331C7F">
        <w:rPr>
          <w:color w:val="000000"/>
          <w:sz w:val="28"/>
          <w:szCs w:val="28"/>
        </w:rPr>
        <w:t>Минераловатные изделия ROCKWOOL являются натуральными неорганическими теплоизоляционными материалами, получаемыми в результате плавки минеральных пород (главным образом базальта или диабаза),</w:t>
      </w:r>
      <w:r w:rsidR="00567633" w:rsidRPr="00331C7F">
        <w:rPr>
          <w:color w:val="000000"/>
          <w:sz w:val="28"/>
          <w:szCs w:val="28"/>
        </w:rPr>
        <w:t xml:space="preserve"> </w:t>
      </w:r>
      <w:r w:rsidRPr="00331C7F">
        <w:rPr>
          <w:color w:val="000000"/>
          <w:sz w:val="28"/>
          <w:szCs w:val="28"/>
        </w:rPr>
        <w:t>что дает возможность совмещения тепло- и звукоизоляцию с противопожарной защитой.</w:t>
      </w:r>
      <w:r w:rsidRPr="00331C7F">
        <w:rPr>
          <w:color w:val="000000"/>
          <w:sz w:val="28"/>
        </w:rPr>
        <w:t xml:space="preserve"> Предназначены для повышения теплозащиты ограждающих конструкций вновь строящихся, а также реконструируемых зданий с защитным внешним слоем.</w:t>
      </w:r>
      <w:r w:rsidR="00567633" w:rsidRPr="00331C7F">
        <w:rPr>
          <w:color w:val="000000"/>
          <w:sz w:val="28"/>
        </w:rPr>
        <w:t xml:space="preserve"> </w:t>
      </w:r>
    </w:p>
    <w:p w:rsidR="00DA38BF" w:rsidRPr="00331C7F" w:rsidRDefault="00DA38BF" w:rsidP="00331C7F">
      <w:pPr>
        <w:tabs>
          <w:tab w:val="left" w:pos="8610"/>
        </w:tabs>
        <w:spacing w:line="360" w:lineRule="auto"/>
        <w:ind w:firstLine="709"/>
        <w:jc w:val="both"/>
        <w:rPr>
          <w:color w:val="000000"/>
          <w:sz w:val="28"/>
          <w:szCs w:val="28"/>
        </w:rPr>
      </w:pPr>
      <w:r w:rsidRPr="00331C7F">
        <w:rPr>
          <w:color w:val="000000"/>
          <w:sz w:val="28"/>
          <w:szCs w:val="28"/>
        </w:rPr>
        <w:t>Они обладают следующими свойствами:</w:t>
      </w:r>
    </w:p>
    <w:p w:rsidR="00DA38BF" w:rsidRPr="00331C7F" w:rsidRDefault="00DA38BF" w:rsidP="00331C7F">
      <w:pPr>
        <w:numPr>
          <w:ilvl w:val="0"/>
          <w:numId w:val="2"/>
        </w:numPr>
        <w:tabs>
          <w:tab w:val="left" w:pos="8610"/>
        </w:tabs>
        <w:spacing w:line="360" w:lineRule="auto"/>
        <w:ind w:left="0" w:firstLine="709"/>
        <w:jc w:val="both"/>
        <w:rPr>
          <w:color w:val="000000"/>
          <w:sz w:val="28"/>
          <w:szCs w:val="28"/>
        </w:rPr>
      </w:pPr>
      <w:r w:rsidRPr="00331C7F">
        <w:rPr>
          <w:color w:val="000000"/>
          <w:sz w:val="28"/>
          <w:szCs w:val="28"/>
        </w:rPr>
        <w:t>биологической стойкостью – при эксплуатации не создается условий для развития микроорганизмов;</w:t>
      </w:r>
    </w:p>
    <w:p w:rsidR="00DA38BF" w:rsidRPr="00331C7F" w:rsidRDefault="00DA38BF" w:rsidP="00331C7F">
      <w:pPr>
        <w:numPr>
          <w:ilvl w:val="0"/>
          <w:numId w:val="2"/>
        </w:numPr>
        <w:tabs>
          <w:tab w:val="left" w:pos="8610"/>
        </w:tabs>
        <w:spacing w:line="360" w:lineRule="auto"/>
        <w:ind w:left="0" w:firstLine="709"/>
        <w:jc w:val="both"/>
        <w:rPr>
          <w:color w:val="000000"/>
          <w:sz w:val="28"/>
          <w:szCs w:val="28"/>
        </w:rPr>
      </w:pPr>
      <w:r w:rsidRPr="00331C7F">
        <w:rPr>
          <w:color w:val="000000"/>
          <w:sz w:val="28"/>
          <w:szCs w:val="28"/>
        </w:rPr>
        <w:t>химической нейтральностью – не влияют на другие строительные</w:t>
      </w:r>
      <w:r w:rsidR="00567633" w:rsidRPr="00331C7F">
        <w:rPr>
          <w:color w:val="000000"/>
          <w:sz w:val="28"/>
          <w:szCs w:val="28"/>
        </w:rPr>
        <w:t xml:space="preserve"> </w:t>
      </w:r>
      <w:r w:rsidRPr="00331C7F">
        <w:rPr>
          <w:color w:val="000000"/>
          <w:sz w:val="28"/>
          <w:szCs w:val="28"/>
        </w:rPr>
        <w:t>материалы;</w:t>
      </w:r>
    </w:p>
    <w:p w:rsidR="00DA38BF" w:rsidRPr="00331C7F" w:rsidRDefault="00DA38BF" w:rsidP="00331C7F">
      <w:pPr>
        <w:numPr>
          <w:ilvl w:val="0"/>
          <w:numId w:val="2"/>
        </w:numPr>
        <w:tabs>
          <w:tab w:val="left" w:pos="8610"/>
        </w:tabs>
        <w:spacing w:line="360" w:lineRule="auto"/>
        <w:ind w:left="0" w:firstLine="709"/>
        <w:jc w:val="both"/>
        <w:rPr>
          <w:color w:val="000000"/>
          <w:sz w:val="28"/>
          <w:szCs w:val="28"/>
        </w:rPr>
      </w:pPr>
      <w:r w:rsidRPr="00331C7F">
        <w:rPr>
          <w:color w:val="000000"/>
          <w:sz w:val="28"/>
          <w:szCs w:val="28"/>
        </w:rPr>
        <w:t>негорючестью – являются преградой для огня во время пожара и его распространения;</w:t>
      </w:r>
    </w:p>
    <w:p w:rsidR="00DA38BF" w:rsidRPr="00331C7F" w:rsidRDefault="00331C7F" w:rsidP="00331C7F">
      <w:pPr>
        <w:numPr>
          <w:ilvl w:val="0"/>
          <w:numId w:val="2"/>
        </w:numPr>
        <w:tabs>
          <w:tab w:val="left" w:pos="8610"/>
        </w:tabs>
        <w:spacing w:line="360" w:lineRule="auto"/>
        <w:ind w:left="0" w:firstLine="709"/>
        <w:jc w:val="both"/>
        <w:rPr>
          <w:color w:val="000000"/>
          <w:sz w:val="28"/>
          <w:szCs w:val="28"/>
        </w:rPr>
      </w:pPr>
      <w:r>
        <w:rPr>
          <w:color w:val="000000"/>
          <w:sz w:val="28"/>
          <w:szCs w:val="28"/>
        </w:rPr>
        <w:t>паропропускаемостью;</w:t>
      </w:r>
    </w:p>
    <w:p w:rsidR="00DA38BF" w:rsidRPr="00331C7F" w:rsidRDefault="00DA38BF" w:rsidP="00331C7F">
      <w:pPr>
        <w:numPr>
          <w:ilvl w:val="0"/>
          <w:numId w:val="2"/>
        </w:numPr>
        <w:tabs>
          <w:tab w:val="left" w:pos="8610"/>
        </w:tabs>
        <w:spacing w:line="360" w:lineRule="auto"/>
        <w:ind w:left="0" w:firstLine="709"/>
        <w:jc w:val="both"/>
        <w:rPr>
          <w:color w:val="000000"/>
          <w:sz w:val="28"/>
          <w:szCs w:val="28"/>
        </w:rPr>
      </w:pPr>
      <w:r w:rsidRPr="00331C7F">
        <w:rPr>
          <w:color w:val="000000"/>
          <w:sz w:val="28"/>
          <w:szCs w:val="28"/>
        </w:rPr>
        <w:t>долговечностью</w:t>
      </w:r>
    </w:p>
    <w:p w:rsidR="00DA38BF" w:rsidRPr="00331C7F" w:rsidRDefault="00DA38BF" w:rsidP="00331C7F">
      <w:pPr>
        <w:pStyle w:val="a7"/>
        <w:tabs>
          <w:tab w:val="clear" w:pos="4677"/>
          <w:tab w:val="clear" w:pos="9355"/>
          <w:tab w:val="left" w:pos="8610"/>
        </w:tabs>
        <w:spacing w:line="360" w:lineRule="auto"/>
        <w:ind w:firstLine="709"/>
        <w:jc w:val="both"/>
        <w:rPr>
          <w:color w:val="000000"/>
          <w:sz w:val="28"/>
        </w:rPr>
      </w:pPr>
    </w:p>
    <w:p w:rsidR="00DA38BF" w:rsidRPr="00331C7F" w:rsidRDefault="00DA38BF" w:rsidP="00331C7F">
      <w:pPr>
        <w:pStyle w:val="23"/>
        <w:spacing w:line="360" w:lineRule="auto"/>
        <w:rPr>
          <w:b/>
          <w:bCs/>
          <w:color w:val="000000"/>
        </w:rPr>
      </w:pPr>
      <w:r w:rsidRPr="00331C7F">
        <w:rPr>
          <w:b/>
          <w:bCs/>
          <w:color w:val="000000"/>
        </w:rPr>
        <w:t>Невентилируе</w:t>
      </w:r>
      <w:r w:rsidR="00331C7F">
        <w:rPr>
          <w:b/>
          <w:bCs/>
          <w:color w:val="000000"/>
        </w:rPr>
        <w:t>мый фасад (метод легкий мокрый)</w:t>
      </w:r>
    </w:p>
    <w:p w:rsidR="00DA38BF" w:rsidRPr="00331C7F" w:rsidRDefault="00DA38BF" w:rsidP="00331C7F">
      <w:pPr>
        <w:pStyle w:val="23"/>
        <w:spacing w:line="360" w:lineRule="auto"/>
        <w:ind w:firstLine="709"/>
        <w:jc w:val="both"/>
        <w:rPr>
          <w:b/>
          <w:bCs/>
          <w:color w:val="000000"/>
        </w:rPr>
      </w:pPr>
    </w:p>
    <w:p w:rsidR="00DA38BF" w:rsidRPr="00331C7F" w:rsidRDefault="00DA38BF" w:rsidP="00331C7F">
      <w:pPr>
        <w:spacing w:line="360" w:lineRule="auto"/>
        <w:ind w:firstLine="709"/>
        <w:jc w:val="both"/>
        <w:rPr>
          <w:color w:val="000000"/>
          <w:sz w:val="28"/>
        </w:rPr>
      </w:pPr>
      <w:r w:rsidRPr="00331C7F">
        <w:rPr>
          <w:color w:val="000000"/>
          <w:sz w:val="28"/>
        </w:rPr>
        <w:t>Фасадные плиты FASROCK</w:t>
      </w:r>
      <w:r w:rsidR="00567633" w:rsidRPr="00331C7F">
        <w:rPr>
          <w:color w:val="000000"/>
          <w:sz w:val="28"/>
        </w:rPr>
        <w:t xml:space="preserve"> </w:t>
      </w:r>
      <w:r w:rsidRPr="00331C7F">
        <w:rPr>
          <w:color w:val="000000"/>
          <w:sz w:val="28"/>
        </w:rPr>
        <w:t>и FASROCK-L</w:t>
      </w:r>
      <w:r w:rsidR="00331C7F" w:rsidRPr="00331C7F">
        <w:rPr>
          <w:color w:val="000000"/>
          <w:sz w:val="28"/>
        </w:rPr>
        <w:t>,</w:t>
      </w:r>
      <w:r w:rsidRPr="00331C7F">
        <w:rPr>
          <w:color w:val="000000"/>
          <w:sz w:val="28"/>
        </w:rPr>
        <w:t xml:space="preserve"> предназначаются для тепло- и звукоизоляции наружных стен</w:t>
      </w:r>
      <w:r w:rsidR="00567633" w:rsidRPr="00331C7F">
        <w:rPr>
          <w:color w:val="000000"/>
          <w:sz w:val="28"/>
        </w:rPr>
        <w:t xml:space="preserve"> </w:t>
      </w:r>
      <w:r w:rsidRPr="00331C7F">
        <w:rPr>
          <w:color w:val="000000"/>
          <w:sz w:val="28"/>
        </w:rPr>
        <w:t xml:space="preserve">методом ‘легким мокрым’. Применяются как в новостроящихся </w:t>
      </w:r>
      <w:r w:rsidR="00331C7F" w:rsidRPr="00331C7F">
        <w:rPr>
          <w:color w:val="000000"/>
          <w:sz w:val="28"/>
        </w:rPr>
        <w:t>объектах</w:t>
      </w:r>
      <w:r w:rsidRPr="00331C7F">
        <w:rPr>
          <w:color w:val="000000"/>
          <w:sz w:val="28"/>
        </w:rPr>
        <w:t xml:space="preserve">, так и для термореконструкции существующих </w:t>
      </w:r>
      <w:r w:rsidR="00331C7F" w:rsidRPr="00331C7F">
        <w:rPr>
          <w:color w:val="000000"/>
          <w:sz w:val="28"/>
        </w:rPr>
        <w:t>объектов</w:t>
      </w:r>
      <w:r w:rsidRPr="00331C7F">
        <w:rPr>
          <w:color w:val="000000"/>
          <w:sz w:val="28"/>
        </w:rPr>
        <w:t>.</w:t>
      </w:r>
    </w:p>
    <w:p w:rsidR="00567633" w:rsidRPr="00331C7F" w:rsidRDefault="00567633" w:rsidP="00331C7F">
      <w:pPr>
        <w:pStyle w:val="23"/>
        <w:spacing w:line="360" w:lineRule="auto"/>
        <w:ind w:firstLine="709"/>
        <w:jc w:val="both"/>
        <w:rPr>
          <w:b/>
          <w:bCs/>
          <w:color w:val="000000"/>
        </w:rPr>
      </w:pPr>
    </w:p>
    <w:p w:rsidR="00DA38BF" w:rsidRPr="00331C7F" w:rsidRDefault="00DA38BF" w:rsidP="00331C7F">
      <w:pPr>
        <w:pStyle w:val="23"/>
        <w:keepNext/>
        <w:spacing w:line="360" w:lineRule="auto"/>
        <w:rPr>
          <w:b/>
          <w:bCs/>
          <w:color w:val="000000"/>
        </w:rPr>
      </w:pPr>
      <w:r w:rsidRPr="00331C7F">
        <w:rPr>
          <w:b/>
          <w:bCs/>
          <w:color w:val="000000"/>
        </w:rPr>
        <w:t>Вентилируе</w:t>
      </w:r>
      <w:r w:rsidR="00331C7F">
        <w:rPr>
          <w:b/>
          <w:bCs/>
          <w:color w:val="000000"/>
        </w:rPr>
        <w:t>мый фасад (метод легкий мокрый)</w:t>
      </w:r>
    </w:p>
    <w:p w:rsidR="00DA38BF" w:rsidRPr="00331C7F" w:rsidRDefault="00DA38BF" w:rsidP="00331C7F">
      <w:pPr>
        <w:keepNext/>
        <w:spacing w:line="360" w:lineRule="auto"/>
        <w:ind w:firstLine="709"/>
        <w:jc w:val="both"/>
        <w:rPr>
          <w:color w:val="000000"/>
          <w:sz w:val="28"/>
        </w:rPr>
      </w:pPr>
    </w:p>
    <w:p w:rsidR="00DA38BF" w:rsidRPr="00331C7F" w:rsidRDefault="00DA38BF" w:rsidP="00331C7F">
      <w:pPr>
        <w:spacing w:line="360" w:lineRule="auto"/>
        <w:ind w:firstLine="709"/>
        <w:jc w:val="both"/>
        <w:rPr>
          <w:color w:val="000000"/>
          <w:sz w:val="28"/>
        </w:rPr>
      </w:pPr>
      <w:r w:rsidRPr="00331C7F">
        <w:rPr>
          <w:color w:val="000000"/>
          <w:sz w:val="28"/>
        </w:rPr>
        <w:t>Плиты SUPERROCK</w:t>
      </w:r>
      <w:r w:rsidR="00567633" w:rsidRPr="00331C7F">
        <w:rPr>
          <w:color w:val="000000"/>
          <w:sz w:val="28"/>
        </w:rPr>
        <w:t xml:space="preserve"> </w:t>
      </w:r>
      <w:r w:rsidRPr="00331C7F">
        <w:rPr>
          <w:color w:val="000000"/>
          <w:sz w:val="28"/>
        </w:rPr>
        <w:t>и</w:t>
      </w:r>
      <w:r w:rsidR="00567633" w:rsidRPr="00331C7F">
        <w:rPr>
          <w:color w:val="000000"/>
          <w:sz w:val="28"/>
        </w:rPr>
        <w:t xml:space="preserve"> </w:t>
      </w:r>
      <w:r w:rsidRPr="00331C7F">
        <w:rPr>
          <w:color w:val="000000"/>
          <w:sz w:val="28"/>
        </w:rPr>
        <w:t>ROCKMUR применяются для тепло- и звукоизоляции внешних многослойных и каркасных стен, а также легких ограждающих кассетных стен павильонов.</w:t>
      </w:r>
    </w:p>
    <w:p w:rsidR="00DA38BF" w:rsidRPr="00331C7F" w:rsidRDefault="00DA38BF" w:rsidP="00331C7F">
      <w:pPr>
        <w:spacing w:line="360" w:lineRule="auto"/>
        <w:ind w:firstLine="720"/>
        <w:jc w:val="both"/>
        <w:rPr>
          <w:color w:val="000000"/>
          <w:sz w:val="28"/>
        </w:rPr>
      </w:pPr>
      <w:r w:rsidRPr="00331C7F">
        <w:rPr>
          <w:color w:val="000000"/>
          <w:sz w:val="28"/>
        </w:rPr>
        <w:t>Гибкие связи выполнять зигзагообразной формы Z из проволоки диаметром 4,5-</w:t>
      </w:r>
      <w:smartTag w:uri="urn:schemas-microsoft-com:office:smarttags" w:element="metricconverter">
        <w:smartTagPr>
          <w:attr w:name="ProductID" w:val="6 мм"/>
        </w:smartTagPr>
        <w:r w:rsidRPr="00331C7F">
          <w:rPr>
            <w:color w:val="000000"/>
            <w:sz w:val="28"/>
          </w:rPr>
          <w:t>6 мм</w:t>
        </w:r>
      </w:smartTag>
      <w:r w:rsidRPr="00331C7F">
        <w:rPr>
          <w:color w:val="000000"/>
          <w:sz w:val="28"/>
        </w:rPr>
        <w:t xml:space="preserve"> из нержавеющей или оцинкованной стали и устанавливать в швах по вертикали и горизонтали (5 шт. на </w:t>
      </w:r>
      <w:smartTag w:uri="urn:schemas-microsoft-com:office:smarttags" w:element="metricconverter">
        <w:smartTagPr>
          <w:attr w:name="ProductID" w:val="1 м2"/>
        </w:smartTagPr>
        <w:r w:rsidRPr="00331C7F">
          <w:rPr>
            <w:color w:val="000000"/>
            <w:sz w:val="28"/>
          </w:rPr>
          <w:t>1 м</w:t>
        </w:r>
        <w:r w:rsidRPr="00331C7F">
          <w:rPr>
            <w:color w:val="000000"/>
            <w:sz w:val="28"/>
            <w:vertAlign w:val="superscript"/>
          </w:rPr>
          <w:t>2</w:t>
        </w:r>
      </w:smartTag>
      <w:r w:rsidRPr="00331C7F">
        <w:rPr>
          <w:color w:val="000000"/>
          <w:sz w:val="28"/>
        </w:rPr>
        <w:t xml:space="preserve"> стены) в шахматном порядке.</w:t>
      </w:r>
    </w:p>
    <w:p w:rsidR="00DA38BF" w:rsidRPr="00331C7F" w:rsidRDefault="00DA38BF" w:rsidP="00331C7F">
      <w:pPr>
        <w:spacing w:line="360" w:lineRule="auto"/>
        <w:ind w:firstLine="720"/>
        <w:jc w:val="both"/>
        <w:rPr>
          <w:color w:val="000000"/>
          <w:sz w:val="28"/>
        </w:rPr>
      </w:pPr>
      <w:r w:rsidRPr="00331C7F">
        <w:rPr>
          <w:color w:val="000000"/>
          <w:sz w:val="28"/>
        </w:rPr>
        <w:t>В приморских или горных районах необходимо выполнить воздушную прослойку 2-</w:t>
      </w:r>
      <w:smartTag w:uri="urn:schemas-microsoft-com:office:smarttags" w:element="metricconverter">
        <w:smartTagPr>
          <w:attr w:name="ProductID" w:val="3 см"/>
        </w:smartTagPr>
        <w:r w:rsidRPr="00331C7F">
          <w:rPr>
            <w:color w:val="000000"/>
            <w:sz w:val="28"/>
          </w:rPr>
          <w:t>3 см</w:t>
        </w:r>
      </w:smartTag>
      <w:r w:rsidRPr="00331C7F">
        <w:rPr>
          <w:color w:val="000000"/>
          <w:sz w:val="28"/>
        </w:rPr>
        <w:t>.</w:t>
      </w:r>
    </w:p>
    <w:p w:rsidR="00DA38BF" w:rsidRPr="00331C7F" w:rsidRDefault="00DA38BF" w:rsidP="00331C7F">
      <w:pPr>
        <w:spacing w:line="360" w:lineRule="auto"/>
        <w:ind w:firstLine="709"/>
        <w:jc w:val="both"/>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90"/>
        <w:gridCol w:w="1510"/>
        <w:gridCol w:w="1800"/>
        <w:gridCol w:w="1260"/>
        <w:gridCol w:w="1800"/>
      </w:tblGrid>
      <w:tr w:rsidR="00DA38BF" w:rsidRPr="00427B9C" w:rsidTr="00331C7F">
        <w:trPr>
          <w:cantSplit/>
          <w:trHeight w:hRule="exact" w:val="836"/>
        </w:trPr>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Наименование</w:t>
            </w:r>
          </w:p>
        </w:tc>
        <w:tc>
          <w:tcPr>
            <w:tcW w:w="151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Толщина,</w:t>
            </w:r>
          </w:p>
          <w:p w:rsidR="00DA38BF" w:rsidRPr="00427B9C" w:rsidRDefault="00DA38BF" w:rsidP="00427B9C">
            <w:pPr>
              <w:shd w:val="clear" w:color="auto" w:fill="FFFFFF"/>
              <w:spacing w:line="360" w:lineRule="auto"/>
              <w:jc w:val="both"/>
              <w:rPr>
                <w:color w:val="000000"/>
                <w:sz w:val="20"/>
              </w:rPr>
            </w:pPr>
            <w:r w:rsidRPr="00427B9C">
              <w:rPr>
                <w:color w:val="000000"/>
                <w:sz w:val="20"/>
              </w:rPr>
              <w:t>мм</w:t>
            </w:r>
          </w:p>
        </w:tc>
        <w:tc>
          <w:tcPr>
            <w:tcW w:w="1800" w:type="dxa"/>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Коэф. тепло-</w:t>
            </w:r>
          </w:p>
          <w:p w:rsidR="00DA38BF" w:rsidRPr="00427B9C" w:rsidRDefault="00DA38BF" w:rsidP="00427B9C">
            <w:pPr>
              <w:shd w:val="clear" w:color="auto" w:fill="FFFFFF"/>
              <w:spacing w:line="360" w:lineRule="auto"/>
              <w:jc w:val="both"/>
              <w:rPr>
                <w:color w:val="000000"/>
                <w:sz w:val="20"/>
              </w:rPr>
            </w:pPr>
            <w:r w:rsidRPr="00427B9C">
              <w:rPr>
                <w:color w:val="000000"/>
                <w:sz w:val="20"/>
              </w:rPr>
              <w:t>проводности,</w:t>
            </w:r>
          </w:p>
          <w:p w:rsidR="00DA38BF" w:rsidRPr="00427B9C" w:rsidRDefault="00DA38BF" w:rsidP="00427B9C">
            <w:pPr>
              <w:shd w:val="clear" w:color="auto" w:fill="FFFFFF"/>
              <w:spacing w:line="360" w:lineRule="auto"/>
              <w:jc w:val="both"/>
              <w:rPr>
                <w:color w:val="000000"/>
                <w:sz w:val="20"/>
              </w:rPr>
            </w:pPr>
            <w:r w:rsidRPr="00427B9C">
              <w:rPr>
                <w:color w:val="000000"/>
                <w:sz w:val="20"/>
              </w:rPr>
              <w:t>Вт/м°С</w:t>
            </w:r>
          </w:p>
        </w:tc>
        <w:tc>
          <w:tcPr>
            <w:tcW w:w="1260" w:type="dxa"/>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Плотность,</w:t>
            </w:r>
          </w:p>
          <w:p w:rsidR="00DA38BF" w:rsidRPr="00427B9C" w:rsidRDefault="00DA38BF" w:rsidP="00427B9C">
            <w:pPr>
              <w:shd w:val="clear" w:color="auto" w:fill="FFFFFF"/>
              <w:spacing w:line="360" w:lineRule="auto"/>
              <w:jc w:val="both"/>
              <w:rPr>
                <w:color w:val="000000"/>
                <w:sz w:val="20"/>
              </w:rPr>
            </w:pPr>
            <w:r w:rsidRPr="00427B9C">
              <w:rPr>
                <w:color w:val="000000"/>
                <w:sz w:val="20"/>
              </w:rPr>
              <w:t>кг/м</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Длина/ Ширина, мм</w:t>
            </w:r>
          </w:p>
        </w:tc>
      </w:tr>
      <w:tr w:rsidR="00DA38BF" w:rsidRPr="00427B9C" w:rsidTr="00331C7F">
        <w:trPr>
          <w:cantSplit/>
          <w:trHeight w:hRule="exact" w:val="326"/>
        </w:trPr>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SUPERROCK</w:t>
            </w:r>
          </w:p>
        </w:tc>
        <w:tc>
          <w:tcPr>
            <w:tcW w:w="151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От 50 до 220</w:t>
            </w:r>
          </w:p>
        </w:tc>
        <w:tc>
          <w:tcPr>
            <w:tcW w:w="1800" w:type="dxa"/>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0,035</w:t>
            </w:r>
          </w:p>
        </w:tc>
        <w:tc>
          <w:tcPr>
            <w:tcW w:w="1260" w:type="dxa"/>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35</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600/1000</w:t>
            </w:r>
          </w:p>
        </w:tc>
      </w:tr>
      <w:tr w:rsidR="00DA38BF" w:rsidRPr="00427B9C" w:rsidTr="00331C7F">
        <w:trPr>
          <w:cantSplit/>
          <w:trHeight w:hRule="exact" w:val="351"/>
        </w:trPr>
        <w:tc>
          <w:tcPr>
            <w:tcW w:w="159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ROCKMUR</w:t>
            </w:r>
          </w:p>
        </w:tc>
        <w:tc>
          <w:tcPr>
            <w:tcW w:w="1510" w:type="dxa"/>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szCs w:val="16"/>
              </w:rPr>
              <w:t>От 50 до 150</w:t>
            </w:r>
          </w:p>
        </w:tc>
        <w:tc>
          <w:tcPr>
            <w:tcW w:w="1800" w:type="dxa"/>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0,040</w:t>
            </w:r>
          </w:p>
        </w:tc>
        <w:tc>
          <w:tcPr>
            <w:tcW w:w="1260" w:type="dxa"/>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50</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600/1000</w:t>
            </w:r>
          </w:p>
        </w:tc>
      </w:tr>
    </w:tbl>
    <w:p w:rsidR="00DA38BF" w:rsidRPr="00331C7F" w:rsidRDefault="00DA38BF" w:rsidP="00331C7F">
      <w:pPr>
        <w:pStyle w:val="23"/>
        <w:tabs>
          <w:tab w:val="clear" w:pos="8610"/>
        </w:tabs>
        <w:spacing w:line="360" w:lineRule="auto"/>
        <w:rPr>
          <w:b/>
          <w:color w:val="000000"/>
        </w:rPr>
      </w:pPr>
      <w:r w:rsidRPr="00331C7F">
        <w:rPr>
          <w:b/>
          <w:color w:val="000000"/>
        </w:rPr>
        <w:t>Вентилируемый фасад (метод легкий сухой)</w:t>
      </w:r>
    </w:p>
    <w:p w:rsidR="00DA38BF" w:rsidRPr="00331C7F" w:rsidRDefault="00DA38BF" w:rsidP="00331C7F">
      <w:pPr>
        <w:spacing w:line="360" w:lineRule="auto"/>
        <w:ind w:firstLine="709"/>
        <w:jc w:val="both"/>
        <w:rPr>
          <w:color w:val="000000"/>
          <w:sz w:val="28"/>
        </w:rPr>
      </w:pPr>
    </w:p>
    <w:p w:rsidR="00DA38BF" w:rsidRPr="00331C7F" w:rsidRDefault="00DA38BF" w:rsidP="00331C7F">
      <w:pPr>
        <w:spacing w:line="360" w:lineRule="auto"/>
        <w:ind w:firstLine="709"/>
        <w:jc w:val="both"/>
        <w:rPr>
          <w:color w:val="000000"/>
          <w:sz w:val="28"/>
        </w:rPr>
      </w:pPr>
      <w:r w:rsidRPr="00331C7F">
        <w:rPr>
          <w:color w:val="000000"/>
          <w:sz w:val="28"/>
        </w:rPr>
        <w:t>Плитты PANELROCK</w:t>
      </w:r>
      <w:r w:rsidR="00567633" w:rsidRPr="00331C7F">
        <w:rPr>
          <w:color w:val="000000"/>
          <w:sz w:val="28"/>
        </w:rPr>
        <w:t xml:space="preserve"> </w:t>
      </w:r>
      <w:r w:rsidRPr="00331C7F">
        <w:rPr>
          <w:color w:val="000000"/>
          <w:sz w:val="28"/>
        </w:rPr>
        <w:t>предназначаются для тепло- и звукоизоляции</w:t>
      </w:r>
      <w:r w:rsidR="00567633" w:rsidRPr="00331C7F">
        <w:rPr>
          <w:color w:val="000000"/>
          <w:sz w:val="28"/>
        </w:rPr>
        <w:t xml:space="preserve"> </w:t>
      </w:r>
      <w:r w:rsidRPr="00331C7F">
        <w:rPr>
          <w:color w:val="000000"/>
          <w:sz w:val="28"/>
        </w:rPr>
        <w:t>стен:</w:t>
      </w:r>
    </w:p>
    <w:p w:rsidR="00DA38BF" w:rsidRPr="00331C7F" w:rsidRDefault="00DA38BF" w:rsidP="00331C7F">
      <w:pPr>
        <w:spacing w:line="360" w:lineRule="auto"/>
        <w:ind w:firstLine="709"/>
        <w:jc w:val="both"/>
        <w:rPr>
          <w:color w:val="000000"/>
          <w:sz w:val="28"/>
        </w:rPr>
      </w:pPr>
      <w:r w:rsidRPr="00331C7F">
        <w:rPr>
          <w:color w:val="000000"/>
          <w:sz w:val="28"/>
        </w:rPr>
        <w:t xml:space="preserve">- наружных зданий высотой до </w:t>
      </w:r>
      <w:smartTag w:uri="urn:schemas-microsoft-com:office:smarttags" w:element="metricconverter">
        <w:smartTagPr>
          <w:attr w:name="ProductID" w:val="12 м"/>
        </w:smartTagPr>
        <w:r w:rsidRPr="00331C7F">
          <w:rPr>
            <w:color w:val="000000"/>
            <w:sz w:val="28"/>
          </w:rPr>
          <w:t>12 м</w:t>
        </w:r>
      </w:smartTag>
      <w:r w:rsidR="00567633" w:rsidRPr="00331C7F">
        <w:rPr>
          <w:color w:val="000000"/>
          <w:sz w:val="28"/>
        </w:rPr>
        <w:t xml:space="preserve"> </w:t>
      </w:r>
      <w:r w:rsidRPr="00331C7F">
        <w:rPr>
          <w:color w:val="000000"/>
          <w:sz w:val="28"/>
        </w:rPr>
        <w:t>с фасадной облицовкой, напр. cайдинг;</w:t>
      </w:r>
    </w:p>
    <w:p w:rsidR="00DA38BF" w:rsidRPr="00331C7F" w:rsidRDefault="00DA38BF" w:rsidP="00331C7F">
      <w:pPr>
        <w:spacing w:line="360" w:lineRule="auto"/>
        <w:ind w:firstLine="709"/>
        <w:jc w:val="both"/>
        <w:rPr>
          <w:color w:val="000000"/>
          <w:sz w:val="28"/>
        </w:rPr>
      </w:pPr>
      <w:r w:rsidRPr="00331C7F">
        <w:rPr>
          <w:color w:val="000000"/>
          <w:sz w:val="28"/>
        </w:rPr>
        <w:t>- наружных ограждающих из металлических профилированных панелей</w:t>
      </w:r>
      <w:r w:rsidR="00567633" w:rsidRPr="00331C7F">
        <w:rPr>
          <w:color w:val="000000"/>
          <w:sz w:val="28"/>
        </w:rPr>
        <w:t xml:space="preserve"> </w:t>
      </w:r>
      <w:r w:rsidRPr="00331C7F">
        <w:rPr>
          <w:color w:val="000000"/>
          <w:sz w:val="28"/>
        </w:rPr>
        <w:t>или кассет;</w:t>
      </w:r>
    </w:p>
    <w:p w:rsidR="00DA38BF" w:rsidRPr="00331C7F" w:rsidRDefault="00DA38BF" w:rsidP="00331C7F">
      <w:pPr>
        <w:spacing w:line="360" w:lineRule="auto"/>
        <w:ind w:firstLine="709"/>
        <w:jc w:val="both"/>
        <w:rPr>
          <w:color w:val="000000"/>
          <w:sz w:val="28"/>
        </w:rPr>
      </w:pPr>
      <w:r w:rsidRPr="00331C7F">
        <w:rPr>
          <w:color w:val="000000"/>
          <w:sz w:val="28"/>
        </w:rPr>
        <w:t>- наружных каркасных, напр. стен канадских домиков.</w:t>
      </w:r>
    </w:p>
    <w:p w:rsidR="00DA38BF" w:rsidRDefault="00DA38BF" w:rsidP="00331C7F">
      <w:pPr>
        <w:spacing w:line="360" w:lineRule="auto"/>
        <w:ind w:firstLine="709"/>
        <w:jc w:val="both"/>
        <w:rPr>
          <w:color w:val="000000"/>
          <w:sz w:val="28"/>
        </w:rPr>
      </w:pPr>
      <w:r w:rsidRPr="00331C7F">
        <w:rPr>
          <w:color w:val="000000"/>
          <w:sz w:val="28"/>
        </w:rPr>
        <w:t>Плиты WENTIROCK предназначаются для тепло- и звукоизоляции наружных стен с фасадной облицовкой из профилированного металла, камня или стекла (напр. вентилируемых фасадов, ограждающих стен супермаркетов).</w:t>
      </w:r>
    </w:p>
    <w:tbl>
      <w:tblPr>
        <w:tblW w:w="5000" w:type="pct"/>
        <w:tblCellMar>
          <w:left w:w="40" w:type="dxa"/>
          <w:right w:w="40" w:type="dxa"/>
        </w:tblCellMar>
        <w:tblLook w:val="0000" w:firstRow="0" w:lastRow="0" w:firstColumn="0" w:lastColumn="0" w:noHBand="0" w:noVBand="0"/>
      </w:tblPr>
      <w:tblGrid>
        <w:gridCol w:w="2051"/>
        <w:gridCol w:w="1757"/>
        <w:gridCol w:w="1812"/>
        <w:gridCol w:w="1766"/>
        <w:gridCol w:w="2049"/>
      </w:tblGrid>
      <w:tr w:rsidR="00DA38BF" w:rsidRPr="00427B9C" w:rsidTr="003D4F3C">
        <w:trPr>
          <w:cantSplit/>
          <w:trHeight w:hRule="exact" w:val="836"/>
        </w:trPr>
        <w:tc>
          <w:tcPr>
            <w:tcW w:w="1087"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Наименование</w:t>
            </w:r>
          </w:p>
        </w:tc>
        <w:tc>
          <w:tcPr>
            <w:tcW w:w="931"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Толщина,</w:t>
            </w:r>
            <w:r w:rsidR="00331C7F" w:rsidRPr="00427B9C">
              <w:rPr>
                <w:color w:val="000000"/>
                <w:sz w:val="20"/>
              </w:rPr>
              <w:t xml:space="preserve"> </w:t>
            </w:r>
            <w:r w:rsidRPr="00427B9C">
              <w:rPr>
                <w:color w:val="000000"/>
                <w:sz w:val="20"/>
              </w:rPr>
              <w:t>мм</w:t>
            </w:r>
          </w:p>
        </w:tc>
        <w:tc>
          <w:tcPr>
            <w:tcW w:w="960" w:type="pct"/>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Коэф. теплопроводности,</w:t>
            </w:r>
            <w:r w:rsidR="00331C7F" w:rsidRPr="00427B9C">
              <w:rPr>
                <w:color w:val="000000"/>
                <w:sz w:val="20"/>
              </w:rPr>
              <w:t xml:space="preserve"> </w:t>
            </w:r>
            <w:r w:rsidRPr="00427B9C">
              <w:rPr>
                <w:color w:val="000000"/>
                <w:sz w:val="20"/>
              </w:rPr>
              <w:t>Вт/м°С</w:t>
            </w:r>
          </w:p>
        </w:tc>
        <w:tc>
          <w:tcPr>
            <w:tcW w:w="936" w:type="pct"/>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Плотность,</w:t>
            </w:r>
            <w:r w:rsidR="00331C7F" w:rsidRPr="00427B9C">
              <w:rPr>
                <w:color w:val="000000"/>
                <w:sz w:val="20"/>
              </w:rPr>
              <w:t xml:space="preserve"> </w:t>
            </w:r>
            <w:r w:rsidRPr="00427B9C">
              <w:rPr>
                <w:color w:val="000000"/>
                <w:sz w:val="20"/>
              </w:rPr>
              <w:t>кг/м</w:t>
            </w:r>
          </w:p>
        </w:tc>
        <w:tc>
          <w:tcPr>
            <w:tcW w:w="1086" w:type="pct"/>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Длина/ Ширина, мм</w:t>
            </w:r>
          </w:p>
        </w:tc>
      </w:tr>
      <w:tr w:rsidR="00DA38BF" w:rsidRPr="00427B9C" w:rsidTr="003D4F3C">
        <w:trPr>
          <w:cantSplit/>
          <w:trHeight w:hRule="exact" w:val="326"/>
        </w:trPr>
        <w:tc>
          <w:tcPr>
            <w:tcW w:w="1087"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PANELROCK</w:t>
            </w:r>
          </w:p>
        </w:tc>
        <w:tc>
          <w:tcPr>
            <w:tcW w:w="931"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От 40 до 150</w:t>
            </w:r>
          </w:p>
        </w:tc>
        <w:tc>
          <w:tcPr>
            <w:tcW w:w="960" w:type="pct"/>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0,037</w:t>
            </w:r>
          </w:p>
        </w:tc>
        <w:tc>
          <w:tcPr>
            <w:tcW w:w="936" w:type="pct"/>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65</w:t>
            </w:r>
          </w:p>
        </w:tc>
        <w:tc>
          <w:tcPr>
            <w:tcW w:w="1086" w:type="pct"/>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600/1000</w:t>
            </w:r>
          </w:p>
        </w:tc>
      </w:tr>
      <w:tr w:rsidR="00DA38BF" w:rsidRPr="00427B9C" w:rsidTr="003D4F3C">
        <w:trPr>
          <w:cantSplit/>
          <w:trHeight w:hRule="exact" w:val="351"/>
        </w:trPr>
        <w:tc>
          <w:tcPr>
            <w:tcW w:w="1087"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WENTIROCK</w:t>
            </w:r>
          </w:p>
        </w:tc>
        <w:tc>
          <w:tcPr>
            <w:tcW w:w="931" w:type="pct"/>
            <w:tcBorders>
              <w:top w:val="single" w:sz="6" w:space="0" w:color="auto"/>
              <w:left w:val="single" w:sz="6"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szCs w:val="16"/>
              </w:rPr>
              <w:t>От 40 до 120</w:t>
            </w:r>
          </w:p>
        </w:tc>
        <w:tc>
          <w:tcPr>
            <w:tcW w:w="960" w:type="pct"/>
            <w:tcBorders>
              <w:top w:val="single" w:sz="6" w:space="0" w:color="auto"/>
              <w:left w:val="single" w:sz="6"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spacing w:line="360" w:lineRule="auto"/>
              <w:jc w:val="both"/>
              <w:rPr>
                <w:color w:val="000000"/>
                <w:sz w:val="20"/>
              </w:rPr>
            </w:pPr>
            <w:r w:rsidRPr="00427B9C">
              <w:rPr>
                <w:color w:val="000000"/>
                <w:sz w:val="20"/>
              </w:rPr>
              <w:t>0,037</w:t>
            </w:r>
          </w:p>
        </w:tc>
        <w:tc>
          <w:tcPr>
            <w:tcW w:w="936" w:type="pct"/>
            <w:tcBorders>
              <w:top w:val="single" w:sz="6" w:space="0" w:color="auto"/>
              <w:left w:val="single" w:sz="4" w:space="0" w:color="auto"/>
              <w:bottom w:val="single" w:sz="6" w:space="0" w:color="auto"/>
              <w:right w:val="single" w:sz="4"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120</w:t>
            </w:r>
          </w:p>
        </w:tc>
        <w:tc>
          <w:tcPr>
            <w:tcW w:w="1086" w:type="pct"/>
            <w:tcBorders>
              <w:top w:val="single" w:sz="6" w:space="0" w:color="auto"/>
              <w:left w:val="single" w:sz="4" w:space="0" w:color="auto"/>
              <w:bottom w:val="single" w:sz="6" w:space="0" w:color="auto"/>
              <w:right w:val="single" w:sz="6" w:space="0" w:color="auto"/>
            </w:tcBorders>
            <w:shd w:val="clear" w:color="auto" w:fill="FFFFFF"/>
            <w:vAlign w:val="center"/>
          </w:tcPr>
          <w:p w:rsidR="00DA38BF" w:rsidRPr="00427B9C" w:rsidRDefault="00DA38BF" w:rsidP="00427B9C">
            <w:pPr>
              <w:shd w:val="clear" w:color="auto" w:fill="FFFFFF"/>
              <w:autoSpaceDE w:val="0"/>
              <w:autoSpaceDN w:val="0"/>
              <w:adjustRightInd w:val="0"/>
              <w:spacing w:line="360" w:lineRule="auto"/>
              <w:jc w:val="both"/>
              <w:rPr>
                <w:color w:val="000000"/>
                <w:sz w:val="20"/>
              </w:rPr>
            </w:pPr>
            <w:r w:rsidRPr="00427B9C">
              <w:rPr>
                <w:color w:val="000000"/>
                <w:sz w:val="20"/>
              </w:rPr>
              <w:t>600/1000</w:t>
            </w:r>
          </w:p>
        </w:tc>
      </w:tr>
    </w:tbl>
    <w:p w:rsidR="00DA38BF" w:rsidRPr="00331C7F" w:rsidRDefault="00DA38BF" w:rsidP="00331C7F">
      <w:pPr>
        <w:spacing w:line="360" w:lineRule="auto"/>
        <w:ind w:firstLine="709"/>
        <w:jc w:val="both"/>
        <w:rPr>
          <w:color w:val="000000"/>
          <w:sz w:val="28"/>
        </w:rPr>
      </w:pPr>
    </w:p>
    <w:p w:rsidR="00DA38BF" w:rsidRPr="00331C7F" w:rsidRDefault="00DA38BF" w:rsidP="00331C7F">
      <w:pPr>
        <w:shd w:val="clear" w:color="auto" w:fill="FFFFFF"/>
        <w:spacing w:line="360" w:lineRule="auto"/>
        <w:ind w:firstLine="709"/>
        <w:jc w:val="both"/>
        <w:rPr>
          <w:bCs/>
          <w:color w:val="000000"/>
          <w:sz w:val="28"/>
          <w:szCs w:val="20"/>
        </w:rPr>
      </w:pPr>
      <w:r w:rsidRPr="00331C7F">
        <w:rPr>
          <w:bCs/>
          <w:color w:val="000000"/>
          <w:sz w:val="28"/>
          <w:szCs w:val="20"/>
        </w:rPr>
        <w:t>Толщина дополнительной теплоизоляции для обеспечения нормативных требований по сопротивлению теплопередаче наружных стен жилых зданий в различных температурных зонах Украины</w:t>
      </w:r>
      <w:r w:rsidR="00331C7F">
        <w:rPr>
          <w:bCs/>
          <w:color w:val="000000"/>
          <w:sz w:val="28"/>
          <w:szCs w:val="20"/>
        </w:rPr>
        <w:t>.</w:t>
      </w:r>
    </w:p>
    <w:p w:rsidR="00DA38BF" w:rsidRPr="00331C7F" w:rsidRDefault="00DA38BF" w:rsidP="00331C7F">
      <w:pPr>
        <w:shd w:val="clear" w:color="auto" w:fill="FFFFFF"/>
        <w:spacing w:line="360" w:lineRule="auto"/>
        <w:ind w:firstLine="709"/>
        <w:jc w:val="both"/>
        <w:rPr>
          <w:b/>
          <w:color w:val="000000"/>
          <w:sz w:val="28"/>
          <w:szCs w:val="20"/>
        </w:rPr>
      </w:pPr>
    </w:p>
    <w:tbl>
      <w:tblPr>
        <w:tblStyle w:val="11"/>
        <w:tblpPr w:leftFromText="180" w:rightFromText="180" w:vertAnchor="text" w:horzAnchor="margin" w:tblpX="36" w:tblpY="143"/>
        <w:tblW w:w="0" w:type="auto"/>
        <w:tblLayout w:type="fixed"/>
        <w:tblLook w:val="0000" w:firstRow="0" w:lastRow="0" w:firstColumn="0" w:lastColumn="0" w:noHBand="0" w:noVBand="0"/>
      </w:tblPr>
      <w:tblGrid>
        <w:gridCol w:w="1858"/>
        <w:gridCol w:w="810"/>
        <w:gridCol w:w="2942"/>
        <w:gridCol w:w="988"/>
        <w:gridCol w:w="988"/>
        <w:gridCol w:w="988"/>
        <w:gridCol w:w="997"/>
      </w:tblGrid>
      <w:tr w:rsidR="00DA38BF" w:rsidRPr="00427B9C" w:rsidTr="00427B9C">
        <w:trPr>
          <w:cantSplit/>
          <w:trHeight w:val="655"/>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Материал</w:t>
            </w:r>
            <w:r w:rsidR="00331C7F" w:rsidRPr="00427B9C">
              <w:rPr>
                <w:color w:val="000000"/>
                <w:sz w:val="20"/>
                <w:szCs w:val="20"/>
              </w:rPr>
              <w:t xml:space="preserve"> </w:t>
            </w:r>
            <w:r w:rsidRPr="00427B9C">
              <w:rPr>
                <w:color w:val="000000"/>
                <w:sz w:val="20"/>
                <w:szCs w:val="20"/>
              </w:rPr>
              <w:t>утепляемой</w:t>
            </w:r>
            <w:r w:rsidR="00331C7F" w:rsidRPr="00427B9C">
              <w:rPr>
                <w:color w:val="000000"/>
                <w:sz w:val="20"/>
                <w:szCs w:val="20"/>
              </w:rPr>
              <w:t xml:space="preserve"> </w:t>
            </w:r>
            <w:r w:rsidRPr="00427B9C">
              <w:rPr>
                <w:color w:val="000000"/>
                <w:sz w:val="20"/>
                <w:szCs w:val="20"/>
              </w:rPr>
              <w:t>стены</w:t>
            </w:r>
          </w:p>
        </w:tc>
        <w:tc>
          <w:tcPr>
            <w:tcW w:w="810"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Толщина,</w:t>
            </w:r>
            <w:r w:rsidR="00331C7F" w:rsidRPr="00427B9C">
              <w:rPr>
                <w:color w:val="000000"/>
                <w:sz w:val="20"/>
                <w:szCs w:val="20"/>
              </w:rPr>
              <w:t xml:space="preserve"> </w:t>
            </w:r>
            <w:r w:rsidRPr="00427B9C">
              <w:rPr>
                <w:color w:val="000000"/>
                <w:sz w:val="20"/>
                <w:szCs w:val="20"/>
              </w:rPr>
              <w:t>мм</w:t>
            </w:r>
          </w:p>
        </w:tc>
        <w:tc>
          <w:tcPr>
            <w:tcW w:w="2942"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Теплоизоляция</w:t>
            </w:r>
          </w:p>
        </w:tc>
        <w:tc>
          <w:tcPr>
            <w:tcW w:w="3961" w:type="dxa"/>
            <w:gridSpan w:val="4"/>
          </w:tcPr>
          <w:p w:rsidR="00DA38BF" w:rsidRPr="00427B9C" w:rsidRDefault="00DA38BF" w:rsidP="00427B9C">
            <w:pPr>
              <w:spacing w:line="360" w:lineRule="auto"/>
              <w:jc w:val="both"/>
              <w:rPr>
                <w:color w:val="000000"/>
                <w:sz w:val="20"/>
                <w:szCs w:val="20"/>
              </w:rPr>
            </w:pPr>
            <w:r w:rsidRPr="00427B9C">
              <w:rPr>
                <w:color w:val="000000"/>
                <w:sz w:val="20"/>
                <w:szCs w:val="20"/>
              </w:rPr>
              <w:t>Толщина теплоизоляционных</w:t>
            </w:r>
            <w:r w:rsidR="00331C7F" w:rsidRPr="00427B9C">
              <w:rPr>
                <w:color w:val="000000"/>
                <w:sz w:val="20"/>
                <w:szCs w:val="20"/>
              </w:rPr>
              <w:t xml:space="preserve"> </w:t>
            </w:r>
            <w:r w:rsidRPr="00427B9C">
              <w:rPr>
                <w:color w:val="000000"/>
                <w:sz w:val="20"/>
                <w:szCs w:val="20"/>
              </w:rPr>
              <w:t>плит, мм, для, зданий, находящихся в температурных зонах.</w:t>
            </w:r>
          </w:p>
        </w:tc>
      </w:tr>
      <w:tr w:rsidR="00DA38BF" w:rsidRPr="00427B9C" w:rsidTr="00427B9C">
        <w:trPr>
          <w:cantSplit/>
          <w:trHeight w:val="202"/>
        </w:trPr>
        <w:tc>
          <w:tcPr>
            <w:tcW w:w="1858" w:type="dxa"/>
            <w:vMerge/>
          </w:tcPr>
          <w:p w:rsidR="00DA38BF" w:rsidRPr="00427B9C" w:rsidRDefault="00DA38BF" w:rsidP="00427B9C">
            <w:pPr>
              <w:spacing w:line="360" w:lineRule="auto"/>
              <w:jc w:val="both"/>
              <w:rPr>
                <w:color w:val="000000"/>
                <w:sz w:val="20"/>
                <w:szCs w:val="20"/>
              </w:rPr>
            </w:pPr>
          </w:p>
        </w:tc>
        <w:tc>
          <w:tcPr>
            <w:tcW w:w="810" w:type="dxa"/>
            <w:vMerge/>
          </w:tcPr>
          <w:p w:rsidR="00DA38BF" w:rsidRPr="00427B9C" w:rsidRDefault="00DA38BF" w:rsidP="00427B9C">
            <w:pPr>
              <w:spacing w:line="360" w:lineRule="auto"/>
              <w:jc w:val="both"/>
              <w:rPr>
                <w:color w:val="000000"/>
                <w:sz w:val="20"/>
                <w:szCs w:val="20"/>
              </w:rPr>
            </w:pPr>
          </w:p>
        </w:tc>
        <w:tc>
          <w:tcPr>
            <w:tcW w:w="2942" w:type="dxa"/>
            <w:vMerge/>
          </w:tcPr>
          <w:p w:rsidR="00DA38BF" w:rsidRPr="00427B9C" w:rsidRDefault="00DA38BF" w:rsidP="00427B9C">
            <w:pPr>
              <w:spacing w:line="360" w:lineRule="auto"/>
              <w:jc w:val="both"/>
              <w:rPr>
                <w:color w:val="000000"/>
                <w:sz w:val="20"/>
                <w:szCs w:val="20"/>
              </w:rPr>
            </w:pP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I</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II</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III</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IV</w:t>
            </w:r>
          </w:p>
        </w:tc>
      </w:tr>
      <w:tr w:rsidR="00DA38BF" w:rsidRPr="00427B9C" w:rsidTr="00427B9C">
        <w:trPr>
          <w:cantSplit/>
          <w:trHeight w:val="300"/>
        </w:trPr>
        <w:tc>
          <w:tcPr>
            <w:tcW w:w="1858" w:type="dxa"/>
          </w:tcPr>
          <w:p w:rsidR="00DA38BF" w:rsidRPr="00427B9C" w:rsidRDefault="00DA38BF" w:rsidP="00427B9C">
            <w:pPr>
              <w:spacing w:line="360" w:lineRule="auto"/>
              <w:jc w:val="center"/>
              <w:rPr>
                <w:color w:val="000000"/>
                <w:sz w:val="20"/>
                <w:szCs w:val="20"/>
              </w:rPr>
            </w:pPr>
            <w:r w:rsidRPr="00427B9C">
              <w:rPr>
                <w:color w:val="000000"/>
                <w:sz w:val="20"/>
                <w:szCs w:val="20"/>
              </w:rPr>
              <w:t>1</w:t>
            </w:r>
          </w:p>
        </w:tc>
        <w:tc>
          <w:tcPr>
            <w:tcW w:w="810" w:type="dxa"/>
          </w:tcPr>
          <w:p w:rsidR="00DA38BF" w:rsidRPr="00427B9C" w:rsidRDefault="00DA38BF" w:rsidP="00427B9C">
            <w:pPr>
              <w:spacing w:line="360" w:lineRule="auto"/>
              <w:jc w:val="center"/>
              <w:rPr>
                <w:color w:val="000000"/>
                <w:sz w:val="20"/>
                <w:szCs w:val="20"/>
              </w:rPr>
            </w:pPr>
            <w:r w:rsidRPr="00427B9C">
              <w:rPr>
                <w:color w:val="000000"/>
                <w:sz w:val="20"/>
                <w:szCs w:val="20"/>
              </w:rPr>
              <w:t>2</w:t>
            </w:r>
          </w:p>
        </w:tc>
        <w:tc>
          <w:tcPr>
            <w:tcW w:w="2942" w:type="dxa"/>
          </w:tcPr>
          <w:p w:rsidR="00DA38BF" w:rsidRPr="00427B9C" w:rsidRDefault="00DA38BF" w:rsidP="00427B9C">
            <w:pPr>
              <w:spacing w:line="360" w:lineRule="auto"/>
              <w:jc w:val="center"/>
              <w:rPr>
                <w:color w:val="000000"/>
                <w:sz w:val="20"/>
                <w:szCs w:val="20"/>
              </w:rPr>
            </w:pPr>
            <w:r w:rsidRPr="00427B9C">
              <w:rPr>
                <w:color w:val="000000"/>
                <w:sz w:val="20"/>
                <w:szCs w:val="20"/>
              </w:rPr>
              <w:t>3</w:t>
            </w:r>
          </w:p>
        </w:tc>
        <w:tc>
          <w:tcPr>
            <w:tcW w:w="988" w:type="dxa"/>
          </w:tcPr>
          <w:p w:rsidR="00DA38BF" w:rsidRPr="00427B9C" w:rsidRDefault="00DA38BF" w:rsidP="00427B9C">
            <w:pPr>
              <w:spacing w:line="360" w:lineRule="auto"/>
              <w:jc w:val="center"/>
              <w:rPr>
                <w:color w:val="000000"/>
                <w:sz w:val="20"/>
                <w:szCs w:val="20"/>
              </w:rPr>
            </w:pPr>
            <w:r w:rsidRPr="00427B9C">
              <w:rPr>
                <w:color w:val="000000"/>
                <w:sz w:val="20"/>
                <w:szCs w:val="20"/>
              </w:rPr>
              <w:t>4</w:t>
            </w:r>
          </w:p>
        </w:tc>
        <w:tc>
          <w:tcPr>
            <w:tcW w:w="988" w:type="dxa"/>
          </w:tcPr>
          <w:p w:rsidR="00DA38BF" w:rsidRPr="00427B9C" w:rsidRDefault="00DA38BF" w:rsidP="00427B9C">
            <w:pPr>
              <w:spacing w:line="360" w:lineRule="auto"/>
              <w:jc w:val="center"/>
              <w:rPr>
                <w:color w:val="000000"/>
                <w:sz w:val="20"/>
                <w:szCs w:val="20"/>
              </w:rPr>
            </w:pPr>
            <w:r w:rsidRPr="00427B9C">
              <w:rPr>
                <w:color w:val="000000"/>
                <w:sz w:val="20"/>
                <w:szCs w:val="20"/>
              </w:rPr>
              <w:t>5</w:t>
            </w:r>
          </w:p>
        </w:tc>
        <w:tc>
          <w:tcPr>
            <w:tcW w:w="988" w:type="dxa"/>
          </w:tcPr>
          <w:p w:rsidR="00DA38BF" w:rsidRPr="00427B9C" w:rsidRDefault="00DA38BF" w:rsidP="00427B9C">
            <w:pPr>
              <w:spacing w:line="360" w:lineRule="auto"/>
              <w:jc w:val="center"/>
              <w:rPr>
                <w:color w:val="000000"/>
                <w:sz w:val="20"/>
                <w:szCs w:val="20"/>
              </w:rPr>
            </w:pPr>
            <w:r w:rsidRPr="00427B9C">
              <w:rPr>
                <w:color w:val="000000"/>
                <w:sz w:val="20"/>
                <w:szCs w:val="20"/>
              </w:rPr>
              <w:t>6</w:t>
            </w:r>
          </w:p>
        </w:tc>
        <w:tc>
          <w:tcPr>
            <w:tcW w:w="997" w:type="dxa"/>
          </w:tcPr>
          <w:p w:rsidR="00DA38BF" w:rsidRPr="00427B9C" w:rsidRDefault="00DA38BF" w:rsidP="00427B9C">
            <w:pPr>
              <w:spacing w:line="360" w:lineRule="auto"/>
              <w:jc w:val="center"/>
              <w:rPr>
                <w:color w:val="000000"/>
                <w:sz w:val="20"/>
                <w:szCs w:val="20"/>
              </w:rPr>
            </w:pPr>
            <w:r w:rsidRPr="00427B9C">
              <w:rPr>
                <w:color w:val="000000"/>
                <w:sz w:val="20"/>
                <w:szCs w:val="20"/>
              </w:rPr>
              <w:t>7</w:t>
            </w:r>
          </w:p>
        </w:tc>
      </w:tr>
      <w:tr w:rsidR="00DA38BF" w:rsidRPr="00427B9C" w:rsidTr="00427B9C">
        <w:trPr>
          <w:cantSplit/>
          <w:trHeight w:val="359"/>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Кирпич</w:t>
            </w:r>
          </w:p>
          <w:p w:rsidR="00DA38BF" w:rsidRPr="00427B9C" w:rsidRDefault="00DA38BF" w:rsidP="00427B9C">
            <w:pPr>
              <w:spacing w:line="360" w:lineRule="auto"/>
              <w:jc w:val="both"/>
              <w:rPr>
                <w:color w:val="000000"/>
                <w:sz w:val="20"/>
                <w:szCs w:val="20"/>
              </w:rPr>
            </w:pPr>
            <w:r w:rsidRPr="00427B9C">
              <w:rPr>
                <w:color w:val="000000"/>
                <w:sz w:val="20"/>
                <w:szCs w:val="20"/>
              </w:rPr>
              <w:t>глиняный</w:t>
            </w:r>
          </w:p>
          <w:p w:rsidR="00DA38BF" w:rsidRPr="00427B9C" w:rsidRDefault="00DA38BF" w:rsidP="00427B9C">
            <w:pPr>
              <w:spacing w:line="360" w:lineRule="auto"/>
              <w:jc w:val="both"/>
              <w:rPr>
                <w:color w:val="000000"/>
                <w:sz w:val="20"/>
                <w:szCs w:val="20"/>
              </w:rPr>
            </w:pPr>
            <w:r w:rsidRPr="00427B9C">
              <w:rPr>
                <w:color w:val="000000"/>
                <w:sz w:val="20"/>
                <w:szCs w:val="20"/>
              </w:rPr>
              <w:t>полнотелый</w:t>
            </w: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PANELROCK</w:t>
            </w:r>
          </w:p>
          <w:p w:rsidR="00DA38BF" w:rsidRPr="00427B9C" w:rsidRDefault="00DA38BF" w:rsidP="00427B9C">
            <w:pPr>
              <w:spacing w:line="360" w:lineRule="auto"/>
              <w:jc w:val="both"/>
              <w:rPr>
                <w:color w:val="000000"/>
                <w:sz w:val="20"/>
                <w:szCs w:val="20"/>
              </w:rPr>
            </w:pPr>
            <w:r w:rsidRPr="00427B9C">
              <w:rPr>
                <w:color w:val="000000"/>
                <w:sz w:val="20"/>
                <w:szCs w:val="20"/>
              </w:rPr>
              <w:t>WENTIROCK</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62</w:t>
            </w:r>
          </w:p>
          <w:p w:rsidR="00DA38BF" w:rsidRPr="00427B9C" w:rsidRDefault="00DA38BF" w:rsidP="00427B9C">
            <w:pPr>
              <w:spacing w:line="360" w:lineRule="auto"/>
              <w:jc w:val="both"/>
              <w:rPr>
                <w:color w:val="000000"/>
                <w:sz w:val="20"/>
                <w:szCs w:val="20"/>
              </w:rPr>
            </w:pPr>
            <w:r w:rsidRPr="00427B9C">
              <w:rPr>
                <w:color w:val="000000"/>
                <w:sz w:val="20"/>
                <w:szCs w:val="20"/>
              </w:rPr>
              <w:t>55</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59</w:t>
            </w:r>
          </w:p>
          <w:p w:rsidR="00DA38BF" w:rsidRPr="00427B9C" w:rsidRDefault="00DA38BF" w:rsidP="00427B9C">
            <w:pPr>
              <w:spacing w:line="360" w:lineRule="auto"/>
              <w:jc w:val="both"/>
              <w:rPr>
                <w:color w:val="000000"/>
                <w:sz w:val="20"/>
                <w:szCs w:val="20"/>
              </w:rPr>
            </w:pPr>
            <w:r w:rsidRPr="00427B9C">
              <w:rPr>
                <w:color w:val="000000"/>
                <w:sz w:val="20"/>
                <w:szCs w:val="20"/>
              </w:rPr>
              <w:t>52</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51</w:t>
            </w:r>
          </w:p>
          <w:p w:rsidR="00DA38BF" w:rsidRPr="00427B9C" w:rsidRDefault="00DA38BF" w:rsidP="00427B9C">
            <w:pPr>
              <w:spacing w:line="360" w:lineRule="auto"/>
              <w:jc w:val="both"/>
              <w:rPr>
                <w:color w:val="000000"/>
                <w:sz w:val="20"/>
                <w:szCs w:val="20"/>
              </w:rPr>
            </w:pPr>
            <w:r w:rsidRPr="00427B9C">
              <w:rPr>
                <w:color w:val="000000"/>
                <w:sz w:val="20"/>
                <w:szCs w:val="20"/>
              </w:rPr>
              <w:t>44</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44</w:t>
            </w:r>
          </w:p>
          <w:p w:rsidR="00DA38BF" w:rsidRPr="00427B9C" w:rsidRDefault="00DA38BF" w:rsidP="00427B9C">
            <w:pPr>
              <w:spacing w:line="360" w:lineRule="auto"/>
              <w:jc w:val="both"/>
              <w:rPr>
                <w:color w:val="000000"/>
                <w:sz w:val="20"/>
                <w:szCs w:val="20"/>
              </w:rPr>
            </w:pPr>
            <w:r w:rsidRPr="00427B9C">
              <w:rPr>
                <w:color w:val="000000"/>
                <w:sz w:val="20"/>
                <w:szCs w:val="20"/>
              </w:rPr>
              <w:t>37</w:t>
            </w:r>
          </w:p>
        </w:tc>
      </w:tr>
      <w:tr w:rsidR="00DA38BF" w:rsidRPr="00427B9C" w:rsidTr="00427B9C">
        <w:trPr>
          <w:cantSplit/>
          <w:trHeight w:val="455"/>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SUPERROCK</w:t>
            </w:r>
          </w:p>
          <w:p w:rsidR="00DA38BF" w:rsidRPr="00427B9C" w:rsidRDefault="00DA38BF" w:rsidP="00427B9C">
            <w:pPr>
              <w:spacing w:line="360" w:lineRule="auto"/>
              <w:jc w:val="both"/>
              <w:rPr>
                <w:color w:val="000000"/>
                <w:sz w:val="20"/>
                <w:szCs w:val="20"/>
              </w:rPr>
            </w:pPr>
            <w:r w:rsidRPr="00427B9C">
              <w:rPr>
                <w:color w:val="000000"/>
                <w:sz w:val="20"/>
                <w:szCs w:val="20"/>
              </w:rPr>
              <w:t>ROCKMUR</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59</w:t>
            </w:r>
          </w:p>
          <w:p w:rsidR="00DA38BF" w:rsidRPr="00427B9C" w:rsidRDefault="00DA38BF" w:rsidP="00427B9C">
            <w:pPr>
              <w:spacing w:line="360" w:lineRule="auto"/>
              <w:jc w:val="both"/>
              <w:rPr>
                <w:color w:val="000000"/>
                <w:sz w:val="20"/>
                <w:szCs w:val="20"/>
              </w:rPr>
            </w:pPr>
            <w:r w:rsidRPr="00427B9C">
              <w:rPr>
                <w:color w:val="000000"/>
                <w:sz w:val="20"/>
                <w:szCs w:val="20"/>
              </w:rPr>
              <w:t>60</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55</w:t>
            </w:r>
          </w:p>
          <w:p w:rsidR="00DA38BF" w:rsidRPr="00427B9C" w:rsidRDefault="00DA38BF" w:rsidP="00427B9C">
            <w:pPr>
              <w:spacing w:line="360" w:lineRule="auto"/>
              <w:jc w:val="both"/>
              <w:rPr>
                <w:color w:val="000000"/>
                <w:sz w:val="20"/>
                <w:szCs w:val="20"/>
              </w:rPr>
            </w:pPr>
            <w:r w:rsidRPr="00427B9C">
              <w:rPr>
                <w:color w:val="000000"/>
                <w:sz w:val="20"/>
                <w:szCs w:val="20"/>
              </w:rPr>
              <w:t>56</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49</w:t>
            </w:r>
          </w:p>
          <w:p w:rsidR="00DA38BF" w:rsidRPr="00427B9C" w:rsidRDefault="00DA38BF" w:rsidP="00427B9C">
            <w:pPr>
              <w:spacing w:line="360" w:lineRule="auto"/>
              <w:jc w:val="both"/>
              <w:rPr>
                <w:color w:val="000000"/>
                <w:sz w:val="20"/>
                <w:szCs w:val="20"/>
              </w:rPr>
            </w:pPr>
            <w:r w:rsidRPr="00427B9C">
              <w:rPr>
                <w:color w:val="000000"/>
                <w:sz w:val="20"/>
                <w:szCs w:val="20"/>
              </w:rPr>
              <w:t>48</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42</w:t>
            </w:r>
          </w:p>
          <w:p w:rsidR="00DA38BF" w:rsidRPr="00427B9C" w:rsidRDefault="00DA38BF" w:rsidP="00427B9C">
            <w:pPr>
              <w:spacing w:line="360" w:lineRule="auto"/>
              <w:jc w:val="both"/>
              <w:rPr>
                <w:color w:val="000000"/>
                <w:sz w:val="20"/>
                <w:szCs w:val="20"/>
              </w:rPr>
            </w:pPr>
            <w:r w:rsidRPr="00427B9C">
              <w:rPr>
                <w:color w:val="000000"/>
                <w:sz w:val="20"/>
                <w:szCs w:val="20"/>
              </w:rPr>
              <w:t>40</w:t>
            </w:r>
          </w:p>
        </w:tc>
      </w:tr>
      <w:tr w:rsidR="00DA38BF" w:rsidRPr="00427B9C" w:rsidTr="00427B9C">
        <w:trPr>
          <w:cantSplit/>
          <w:trHeight w:val="223"/>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FASROCK</w:t>
            </w:r>
          </w:p>
          <w:p w:rsidR="00DA38BF" w:rsidRPr="00427B9C" w:rsidRDefault="00DA38BF" w:rsidP="00427B9C">
            <w:pPr>
              <w:spacing w:line="360" w:lineRule="auto"/>
              <w:jc w:val="both"/>
              <w:rPr>
                <w:color w:val="000000"/>
                <w:sz w:val="20"/>
                <w:szCs w:val="20"/>
              </w:rPr>
            </w:pPr>
            <w:r w:rsidRPr="00427B9C">
              <w:rPr>
                <w:color w:val="000000"/>
                <w:sz w:val="20"/>
                <w:szCs w:val="20"/>
              </w:rPr>
              <w:t>FASROCK-L</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66</w:t>
            </w:r>
          </w:p>
          <w:p w:rsidR="00DA38BF" w:rsidRPr="00427B9C" w:rsidRDefault="00DA38BF" w:rsidP="00427B9C">
            <w:pPr>
              <w:spacing w:line="360" w:lineRule="auto"/>
              <w:jc w:val="both"/>
              <w:rPr>
                <w:color w:val="000000"/>
                <w:sz w:val="20"/>
                <w:szCs w:val="20"/>
              </w:rPr>
            </w:pPr>
            <w:r w:rsidRPr="00427B9C">
              <w:rPr>
                <w:color w:val="000000"/>
                <w:sz w:val="20"/>
                <w:szCs w:val="20"/>
              </w:rPr>
              <w:t>59</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62</w:t>
            </w:r>
          </w:p>
          <w:p w:rsidR="00DA38BF" w:rsidRPr="00427B9C" w:rsidRDefault="00DA38BF" w:rsidP="00427B9C">
            <w:pPr>
              <w:spacing w:line="360" w:lineRule="auto"/>
              <w:jc w:val="both"/>
              <w:rPr>
                <w:color w:val="000000"/>
                <w:sz w:val="20"/>
                <w:szCs w:val="20"/>
              </w:rPr>
            </w:pPr>
            <w:r w:rsidRPr="00427B9C">
              <w:rPr>
                <w:color w:val="000000"/>
                <w:sz w:val="20"/>
                <w:szCs w:val="20"/>
              </w:rPr>
              <w:t>55</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54</w:t>
            </w:r>
          </w:p>
          <w:p w:rsidR="00DA38BF" w:rsidRPr="00427B9C" w:rsidRDefault="00DA38BF" w:rsidP="00427B9C">
            <w:pPr>
              <w:spacing w:line="360" w:lineRule="auto"/>
              <w:jc w:val="both"/>
              <w:rPr>
                <w:color w:val="000000"/>
                <w:sz w:val="20"/>
                <w:szCs w:val="20"/>
              </w:rPr>
            </w:pPr>
            <w:r w:rsidRPr="00427B9C">
              <w:rPr>
                <w:color w:val="000000"/>
                <w:sz w:val="20"/>
                <w:szCs w:val="20"/>
              </w:rPr>
              <w:t>47</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46</w:t>
            </w:r>
          </w:p>
          <w:p w:rsidR="00DA38BF" w:rsidRPr="00427B9C" w:rsidRDefault="00DA38BF" w:rsidP="00427B9C">
            <w:pPr>
              <w:spacing w:line="360" w:lineRule="auto"/>
              <w:jc w:val="both"/>
              <w:rPr>
                <w:color w:val="000000"/>
                <w:sz w:val="20"/>
                <w:szCs w:val="20"/>
              </w:rPr>
            </w:pPr>
            <w:r w:rsidRPr="00427B9C">
              <w:rPr>
                <w:color w:val="000000"/>
                <w:sz w:val="20"/>
                <w:szCs w:val="20"/>
              </w:rPr>
              <w:t>40</w:t>
            </w:r>
          </w:p>
        </w:tc>
      </w:tr>
      <w:tr w:rsidR="00DA38BF" w:rsidRPr="00427B9C" w:rsidTr="00427B9C">
        <w:trPr>
          <w:cantSplit/>
          <w:trHeight w:val="390"/>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 xml:space="preserve">Кирпич силикатный </w:t>
            </w:r>
          </w:p>
          <w:p w:rsidR="00DA38BF" w:rsidRPr="00427B9C" w:rsidRDefault="00DA38BF" w:rsidP="00427B9C">
            <w:pPr>
              <w:spacing w:line="360" w:lineRule="auto"/>
              <w:jc w:val="both"/>
              <w:rPr>
                <w:color w:val="000000"/>
                <w:sz w:val="20"/>
                <w:szCs w:val="20"/>
              </w:rPr>
            </w:pPr>
            <w:r w:rsidRPr="00427B9C">
              <w:rPr>
                <w:color w:val="000000"/>
                <w:sz w:val="20"/>
                <w:szCs w:val="20"/>
              </w:rPr>
              <w:t>полнотелый</w:t>
            </w: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PANELROCK</w:t>
            </w:r>
          </w:p>
          <w:p w:rsidR="00DA38BF" w:rsidRPr="00427B9C" w:rsidRDefault="00DA38BF" w:rsidP="00427B9C">
            <w:pPr>
              <w:spacing w:line="360" w:lineRule="auto"/>
              <w:jc w:val="both"/>
              <w:rPr>
                <w:color w:val="000000"/>
                <w:sz w:val="20"/>
                <w:szCs w:val="20"/>
              </w:rPr>
            </w:pPr>
            <w:r w:rsidRPr="00427B9C">
              <w:rPr>
                <w:color w:val="000000"/>
                <w:sz w:val="20"/>
                <w:szCs w:val="20"/>
              </w:rPr>
              <w:t>WENTIROCK</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63</w:t>
            </w:r>
          </w:p>
          <w:p w:rsidR="00DA38BF" w:rsidRPr="00427B9C" w:rsidRDefault="00DA38BF" w:rsidP="00427B9C">
            <w:pPr>
              <w:spacing w:line="360" w:lineRule="auto"/>
              <w:jc w:val="both"/>
              <w:rPr>
                <w:color w:val="000000"/>
                <w:sz w:val="20"/>
                <w:szCs w:val="20"/>
              </w:rPr>
            </w:pPr>
            <w:r w:rsidRPr="00427B9C">
              <w:rPr>
                <w:color w:val="000000"/>
                <w:sz w:val="20"/>
                <w:szCs w:val="20"/>
              </w:rPr>
              <w:t>57</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60</w:t>
            </w:r>
          </w:p>
          <w:p w:rsidR="00DA38BF" w:rsidRPr="00427B9C" w:rsidRDefault="00DA38BF" w:rsidP="00427B9C">
            <w:pPr>
              <w:spacing w:line="360" w:lineRule="auto"/>
              <w:jc w:val="both"/>
              <w:rPr>
                <w:color w:val="000000"/>
                <w:sz w:val="20"/>
                <w:szCs w:val="20"/>
              </w:rPr>
            </w:pPr>
            <w:r w:rsidRPr="00427B9C">
              <w:rPr>
                <w:color w:val="000000"/>
                <w:sz w:val="20"/>
                <w:szCs w:val="20"/>
              </w:rPr>
              <w:t>53</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52</w:t>
            </w:r>
          </w:p>
          <w:p w:rsidR="00DA38BF" w:rsidRPr="00427B9C" w:rsidRDefault="00DA38BF" w:rsidP="00427B9C">
            <w:pPr>
              <w:spacing w:line="360" w:lineRule="auto"/>
              <w:jc w:val="both"/>
              <w:rPr>
                <w:color w:val="000000"/>
                <w:sz w:val="20"/>
                <w:szCs w:val="20"/>
              </w:rPr>
            </w:pPr>
            <w:r w:rsidRPr="00427B9C">
              <w:rPr>
                <w:color w:val="000000"/>
                <w:sz w:val="20"/>
                <w:szCs w:val="20"/>
              </w:rPr>
              <w:t>46</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45</w:t>
            </w:r>
          </w:p>
          <w:p w:rsidR="00DA38BF" w:rsidRPr="00427B9C" w:rsidRDefault="00DA38BF" w:rsidP="00427B9C">
            <w:pPr>
              <w:spacing w:line="360" w:lineRule="auto"/>
              <w:jc w:val="both"/>
              <w:rPr>
                <w:color w:val="000000"/>
                <w:sz w:val="20"/>
                <w:szCs w:val="20"/>
              </w:rPr>
            </w:pPr>
            <w:r w:rsidRPr="00427B9C">
              <w:rPr>
                <w:color w:val="000000"/>
                <w:sz w:val="20"/>
                <w:szCs w:val="20"/>
              </w:rPr>
              <w:t>39</w:t>
            </w:r>
          </w:p>
        </w:tc>
      </w:tr>
      <w:tr w:rsidR="00DA38BF" w:rsidRPr="00427B9C" w:rsidTr="00427B9C">
        <w:trPr>
          <w:cantSplit/>
          <w:trHeight w:val="428"/>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SUPERROCK</w:t>
            </w:r>
          </w:p>
          <w:p w:rsidR="00DA38BF" w:rsidRPr="00427B9C" w:rsidRDefault="00DA38BF" w:rsidP="00427B9C">
            <w:pPr>
              <w:spacing w:line="360" w:lineRule="auto"/>
              <w:jc w:val="both"/>
              <w:rPr>
                <w:color w:val="000000"/>
                <w:sz w:val="20"/>
                <w:szCs w:val="20"/>
              </w:rPr>
            </w:pPr>
            <w:r w:rsidRPr="00427B9C">
              <w:rPr>
                <w:color w:val="000000"/>
                <w:sz w:val="20"/>
                <w:szCs w:val="20"/>
              </w:rPr>
              <w:t>ROCKMUR</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60</w:t>
            </w:r>
          </w:p>
          <w:p w:rsidR="00DA38BF" w:rsidRPr="00427B9C" w:rsidRDefault="00DA38BF" w:rsidP="00427B9C">
            <w:pPr>
              <w:spacing w:line="360" w:lineRule="auto"/>
              <w:jc w:val="both"/>
              <w:rPr>
                <w:color w:val="000000"/>
                <w:sz w:val="20"/>
                <w:szCs w:val="20"/>
              </w:rPr>
            </w:pPr>
            <w:r w:rsidRPr="00427B9C">
              <w:rPr>
                <w:color w:val="000000"/>
                <w:sz w:val="20"/>
                <w:szCs w:val="20"/>
              </w:rPr>
              <w:t>62</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56</w:t>
            </w:r>
          </w:p>
          <w:p w:rsidR="00DA38BF" w:rsidRPr="00427B9C" w:rsidRDefault="00DA38BF" w:rsidP="00427B9C">
            <w:pPr>
              <w:spacing w:line="360" w:lineRule="auto"/>
              <w:jc w:val="both"/>
              <w:rPr>
                <w:color w:val="000000"/>
                <w:sz w:val="20"/>
                <w:szCs w:val="20"/>
              </w:rPr>
            </w:pPr>
            <w:r w:rsidRPr="00427B9C">
              <w:rPr>
                <w:color w:val="000000"/>
                <w:sz w:val="20"/>
                <w:szCs w:val="20"/>
              </w:rPr>
              <w:t>58</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49</w:t>
            </w:r>
          </w:p>
          <w:p w:rsidR="00DA38BF" w:rsidRPr="00427B9C" w:rsidRDefault="00DA38BF" w:rsidP="00427B9C">
            <w:pPr>
              <w:spacing w:line="360" w:lineRule="auto"/>
              <w:jc w:val="both"/>
              <w:rPr>
                <w:color w:val="000000"/>
                <w:sz w:val="20"/>
                <w:szCs w:val="20"/>
              </w:rPr>
            </w:pPr>
            <w:r w:rsidRPr="00427B9C">
              <w:rPr>
                <w:color w:val="000000"/>
                <w:sz w:val="20"/>
                <w:szCs w:val="20"/>
              </w:rPr>
              <w:t>50</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42</w:t>
            </w:r>
          </w:p>
          <w:p w:rsidR="00DA38BF" w:rsidRPr="00427B9C" w:rsidRDefault="00DA38BF" w:rsidP="00427B9C">
            <w:pPr>
              <w:spacing w:line="360" w:lineRule="auto"/>
              <w:jc w:val="both"/>
              <w:rPr>
                <w:color w:val="000000"/>
                <w:sz w:val="20"/>
                <w:szCs w:val="20"/>
              </w:rPr>
            </w:pPr>
            <w:r w:rsidRPr="00427B9C">
              <w:rPr>
                <w:color w:val="000000"/>
                <w:sz w:val="20"/>
                <w:szCs w:val="20"/>
              </w:rPr>
              <w:t>42</w:t>
            </w:r>
          </w:p>
        </w:tc>
      </w:tr>
      <w:tr w:rsidR="00DA38BF" w:rsidRPr="00427B9C" w:rsidTr="00427B9C">
        <w:trPr>
          <w:cantSplit/>
          <w:trHeight w:val="316"/>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FASROCK</w:t>
            </w:r>
          </w:p>
          <w:p w:rsidR="00DA38BF" w:rsidRPr="00427B9C" w:rsidRDefault="00DA38BF" w:rsidP="00427B9C">
            <w:pPr>
              <w:spacing w:line="360" w:lineRule="auto"/>
              <w:jc w:val="both"/>
              <w:rPr>
                <w:color w:val="000000"/>
                <w:sz w:val="20"/>
                <w:szCs w:val="20"/>
              </w:rPr>
            </w:pPr>
            <w:r w:rsidRPr="00427B9C">
              <w:rPr>
                <w:color w:val="000000"/>
                <w:sz w:val="20"/>
                <w:szCs w:val="20"/>
              </w:rPr>
              <w:t>FASROCK-L</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67</w:t>
            </w:r>
          </w:p>
          <w:p w:rsidR="00DA38BF" w:rsidRPr="00427B9C" w:rsidRDefault="00DA38BF" w:rsidP="00427B9C">
            <w:pPr>
              <w:spacing w:line="360" w:lineRule="auto"/>
              <w:jc w:val="both"/>
              <w:rPr>
                <w:color w:val="000000"/>
                <w:sz w:val="20"/>
                <w:szCs w:val="20"/>
              </w:rPr>
            </w:pPr>
            <w:r w:rsidRPr="00427B9C">
              <w:rPr>
                <w:color w:val="000000"/>
                <w:sz w:val="20"/>
                <w:szCs w:val="20"/>
              </w:rPr>
              <w:t>60</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63</w:t>
            </w:r>
          </w:p>
          <w:p w:rsidR="00DA38BF" w:rsidRPr="00427B9C" w:rsidRDefault="00DA38BF" w:rsidP="00427B9C">
            <w:pPr>
              <w:spacing w:line="360" w:lineRule="auto"/>
              <w:jc w:val="both"/>
              <w:rPr>
                <w:color w:val="000000"/>
                <w:sz w:val="20"/>
                <w:szCs w:val="20"/>
              </w:rPr>
            </w:pPr>
            <w:r w:rsidRPr="00427B9C">
              <w:rPr>
                <w:color w:val="000000"/>
                <w:sz w:val="20"/>
                <w:szCs w:val="20"/>
              </w:rPr>
              <w:t>56</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55</w:t>
            </w:r>
          </w:p>
          <w:p w:rsidR="00DA38BF" w:rsidRPr="00427B9C" w:rsidRDefault="00DA38BF" w:rsidP="00427B9C">
            <w:pPr>
              <w:spacing w:line="360" w:lineRule="auto"/>
              <w:jc w:val="both"/>
              <w:rPr>
                <w:color w:val="000000"/>
                <w:sz w:val="20"/>
                <w:szCs w:val="20"/>
              </w:rPr>
            </w:pPr>
            <w:r w:rsidRPr="00427B9C">
              <w:rPr>
                <w:color w:val="000000"/>
                <w:sz w:val="20"/>
                <w:szCs w:val="20"/>
              </w:rPr>
              <w:t>48</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47</w:t>
            </w:r>
          </w:p>
          <w:p w:rsidR="00DA38BF" w:rsidRPr="00427B9C" w:rsidRDefault="00DA38BF" w:rsidP="00427B9C">
            <w:pPr>
              <w:spacing w:line="360" w:lineRule="auto"/>
              <w:jc w:val="both"/>
              <w:rPr>
                <w:color w:val="000000"/>
                <w:sz w:val="20"/>
                <w:szCs w:val="20"/>
              </w:rPr>
            </w:pPr>
            <w:r w:rsidRPr="00427B9C">
              <w:rPr>
                <w:color w:val="000000"/>
                <w:sz w:val="20"/>
                <w:szCs w:val="20"/>
              </w:rPr>
              <w:t>40</w:t>
            </w:r>
          </w:p>
        </w:tc>
      </w:tr>
      <w:tr w:rsidR="00DA38BF" w:rsidRPr="00427B9C" w:rsidTr="00427B9C">
        <w:trPr>
          <w:cantSplit/>
          <w:trHeight w:val="374"/>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 xml:space="preserve">Блоки из ячеистого </w:t>
            </w:r>
          </w:p>
          <w:p w:rsidR="00DA38BF" w:rsidRPr="00427B9C" w:rsidRDefault="00DA38BF" w:rsidP="00427B9C">
            <w:pPr>
              <w:spacing w:line="360" w:lineRule="auto"/>
              <w:jc w:val="both"/>
              <w:rPr>
                <w:color w:val="000000"/>
                <w:sz w:val="20"/>
                <w:szCs w:val="20"/>
              </w:rPr>
            </w:pPr>
            <w:r w:rsidRPr="00427B9C">
              <w:rPr>
                <w:color w:val="000000"/>
                <w:sz w:val="20"/>
                <w:szCs w:val="20"/>
              </w:rPr>
              <w:t>бетона</w:t>
            </w: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200</w:t>
            </w:r>
          </w:p>
          <w:p w:rsidR="00DA38BF" w:rsidRPr="00427B9C" w:rsidRDefault="00DA38BF" w:rsidP="00427B9C">
            <w:pPr>
              <w:spacing w:line="360" w:lineRule="auto"/>
              <w:jc w:val="both"/>
              <w:rPr>
                <w:color w:val="000000"/>
                <w:sz w:val="20"/>
                <w:szCs w:val="20"/>
              </w:rPr>
            </w:pPr>
            <w:r w:rsidRPr="00427B9C">
              <w:rPr>
                <w:color w:val="000000"/>
                <w:sz w:val="20"/>
                <w:szCs w:val="20"/>
              </w:rPr>
              <w:t>400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PANELROCK</w:t>
            </w:r>
          </w:p>
          <w:p w:rsidR="00DA38BF" w:rsidRPr="00427B9C" w:rsidRDefault="00DA38BF" w:rsidP="00427B9C">
            <w:pPr>
              <w:spacing w:line="360" w:lineRule="auto"/>
              <w:jc w:val="both"/>
              <w:rPr>
                <w:color w:val="000000"/>
                <w:sz w:val="20"/>
                <w:szCs w:val="20"/>
              </w:rPr>
            </w:pPr>
            <w:r w:rsidRPr="00427B9C">
              <w:rPr>
                <w:color w:val="000000"/>
                <w:sz w:val="20"/>
                <w:szCs w:val="20"/>
              </w:rPr>
              <w:t>WENTIROCK</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56</w:t>
            </w:r>
          </w:p>
          <w:p w:rsidR="00DA38BF" w:rsidRPr="00427B9C" w:rsidRDefault="00DA38BF" w:rsidP="00427B9C">
            <w:pPr>
              <w:spacing w:line="360" w:lineRule="auto"/>
              <w:jc w:val="both"/>
              <w:rPr>
                <w:color w:val="000000"/>
                <w:sz w:val="20"/>
                <w:szCs w:val="20"/>
              </w:rPr>
            </w:pPr>
            <w:r w:rsidRPr="00427B9C">
              <w:rPr>
                <w:color w:val="000000"/>
                <w:sz w:val="20"/>
                <w:szCs w:val="20"/>
              </w:rPr>
              <w:t>45</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53</w:t>
            </w:r>
          </w:p>
          <w:p w:rsidR="00DA38BF" w:rsidRPr="00427B9C" w:rsidRDefault="00DA38BF" w:rsidP="00427B9C">
            <w:pPr>
              <w:spacing w:line="360" w:lineRule="auto"/>
              <w:jc w:val="both"/>
              <w:rPr>
                <w:color w:val="000000"/>
                <w:sz w:val="20"/>
                <w:szCs w:val="20"/>
              </w:rPr>
            </w:pPr>
            <w:r w:rsidRPr="00427B9C">
              <w:rPr>
                <w:color w:val="000000"/>
                <w:sz w:val="20"/>
                <w:szCs w:val="20"/>
              </w:rPr>
              <w:t>41</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45</w:t>
            </w:r>
          </w:p>
          <w:p w:rsidR="00DA38BF" w:rsidRPr="00427B9C" w:rsidRDefault="00DA38BF" w:rsidP="00427B9C">
            <w:pPr>
              <w:spacing w:line="360" w:lineRule="auto"/>
              <w:jc w:val="both"/>
              <w:rPr>
                <w:color w:val="000000"/>
                <w:sz w:val="20"/>
                <w:szCs w:val="20"/>
              </w:rPr>
            </w:pPr>
            <w:r w:rsidRPr="00427B9C">
              <w:rPr>
                <w:color w:val="000000"/>
                <w:sz w:val="20"/>
                <w:szCs w:val="20"/>
              </w:rPr>
              <w:t>40</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38</w:t>
            </w:r>
          </w:p>
          <w:p w:rsidR="00DA38BF" w:rsidRPr="00427B9C" w:rsidRDefault="00DA38BF" w:rsidP="00427B9C">
            <w:pPr>
              <w:spacing w:line="360" w:lineRule="auto"/>
              <w:jc w:val="both"/>
              <w:rPr>
                <w:color w:val="000000"/>
                <w:sz w:val="20"/>
                <w:szCs w:val="20"/>
              </w:rPr>
            </w:pPr>
            <w:r w:rsidRPr="00427B9C">
              <w:rPr>
                <w:color w:val="000000"/>
                <w:sz w:val="20"/>
                <w:szCs w:val="20"/>
              </w:rPr>
              <w:t>27</w:t>
            </w:r>
          </w:p>
        </w:tc>
      </w:tr>
      <w:tr w:rsidR="00DA38BF" w:rsidRPr="00427B9C" w:rsidTr="00427B9C">
        <w:trPr>
          <w:cantSplit/>
          <w:trHeight w:val="248"/>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200</w:t>
            </w:r>
          </w:p>
          <w:p w:rsidR="00DA38BF" w:rsidRPr="00427B9C" w:rsidRDefault="00DA38BF" w:rsidP="00427B9C">
            <w:pPr>
              <w:spacing w:line="360" w:lineRule="auto"/>
              <w:jc w:val="both"/>
              <w:rPr>
                <w:color w:val="000000"/>
                <w:sz w:val="20"/>
                <w:szCs w:val="20"/>
              </w:rPr>
            </w:pPr>
            <w:r w:rsidRPr="00427B9C">
              <w:rPr>
                <w:color w:val="000000"/>
                <w:sz w:val="20"/>
                <w:szCs w:val="20"/>
              </w:rPr>
              <w:t>400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SUPERROCK</w:t>
            </w:r>
          </w:p>
          <w:p w:rsidR="00DA38BF" w:rsidRPr="00427B9C" w:rsidRDefault="00DA38BF" w:rsidP="00427B9C">
            <w:pPr>
              <w:spacing w:line="360" w:lineRule="auto"/>
              <w:jc w:val="both"/>
              <w:rPr>
                <w:color w:val="000000"/>
                <w:sz w:val="20"/>
                <w:szCs w:val="20"/>
              </w:rPr>
            </w:pPr>
            <w:r w:rsidRPr="00427B9C">
              <w:rPr>
                <w:color w:val="000000"/>
                <w:sz w:val="20"/>
                <w:szCs w:val="20"/>
              </w:rPr>
              <w:t>ROCKMUR</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54</w:t>
            </w:r>
          </w:p>
          <w:p w:rsidR="00DA38BF" w:rsidRPr="00427B9C" w:rsidRDefault="00DA38BF" w:rsidP="00427B9C">
            <w:pPr>
              <w:spacing w:line="360" w:lineRule="auto"/>
              <w:jc w:val="both"/>
              <w:rPr>
                <w:color w:val="000000"/>
                <w:sz w:val="20"/>
                <w:szCs w:val="20"/>
              </w:rPr>
            </w:pPr>
            <w:r w:rsidRPr="00427B9C">
              <w:rPr>
                <w:color w:val="000000"/>
                <w:sz w:val="20"/>
                <w:szCs w:val="20"/>
              </w:rPr>
              <w:t>49</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50</w:t>
            </w:r>
          </w:p>
          <w:p w:rsidR="00DA38BF" w:rsidRPr="00427B9C" w:rsidRDefault="00DA38BF" w:rsidP="00427B9C">
            <w:pPr>
              <w:spacing w:line="360" w:lineRule="auto"/>
              <w:jc w:val="both"/>
              <w:rPr>
                <w:color w:val="000000"/>
                <w:sz w:val="20"/>
                <w:szCs w:val="20"/>
              </w:rPr>
            </w:pPr>
            <w:r w:rsidRPr="00427B9C">
              <w:rPr>
                <w:color w:val="000000"/>
                <w:sz w:val="20"/>
                <w:szCs w:val="20"/>
              </w:rPr>
              <w:t>45</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43</w:t>
            </w:r>
          </w:p>
          <w:p w:rsidR="00DA38BF" w:rsidRPr="00427B9C" w:rsidRDefault="00DA38BF" w:rsidP="00427B9C">
            <w:pPr>
              <w:spacing w:line="360" w:lineRule="auto"/>
              <w:jc w:val="both"/>
              <w:rPr>
                <w:color w:val="000000"/>
                <w:sz w:val="20"/>
                <w:szCs w:val="20"/>
              </w:rPr>
            </w:pPr>
            <w:r w:rsidRPr="00427B9C">
              <w:rPr>
                <w:color w:val="000000"/>
                <w:sz w:val="20"/>
                <w:szCs w:val="20"/>
              </w:rPr>
              <w:t>37</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36</w:t>
            </w:r>
          </w:p>
          <w:p w:rsidR="00DA38BF" w:rsidRPr="00427B9C" w:rsidRDefault="00DA38BF" w:rsidP="00427B9C">
            <w:pPr>
              <w:spacing w:line="360" w:lineRule="auto"/>
              <w:jc w:val="both"/>
              <w:rPr>
                <w:color w:val="000000"/>
                <w:sz w:val="20"/>
                <w:szCs w:val="20"/>
              </w:rPr>
            </w:pPr>
            <w:r w:rsidRPr="00427B9C">
              <w:rPr>
                <w:color w:val="000000"/>
                <w:sz w:val="20"/>
                <w:szCs w:val="20"/>
              </w:rPr>
              <w:t>29</w:t>
            </w:r>
          </w:p>
        </w:tc>
      </w:tr>
      <w:tr w:rsidR="00DA38BF" w:rsidRPr="00427B9C" w:rsidTr="00427B9C">
        <w:trPr>
          <w:cantSplit/>
          <w:trHeight w:val="428"/>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200</w:t>
            </w:r>
          </w:p>
          <w:p w:rsidR="00DA38BF" w:rsidRPr="00427B9C" w:rsidRDefault="00DA38BF" w:rsidP="00427B9C">
            <w:pPr>
              <w:spacing w:line="360" w:lineRule="auto"/>
              <w:jc w:val="both"/>
              <w:rPr>
                <w:color w:val="000000"/>
                <w:sz w:val="20"/>
                <w:szCs w:val="20"/>
              </w:rPr>
            </w:pPr>
            <w:r w:rsidRPr="00427B9C">
              <w:rPr>
                <w:color w:val="000000"/>
                <w:sz w:val="20"/>
                <w:szCs w:val="20"/>
              </w:rPr>
              <w:t>400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FASROCK</w:t>
            </w:r>
          </w:p>
          <w:p w:rsidR="00DA38BF" w:rsidRPr="00427B9C" w:rsidRDefault="00DA38BF" w:rsidP="00427B9C">
            <w:pPr>
              <w:spacing w:line="360" w:lineRule="auto"/>
              <w:jc w:val="both"/>
              <w:rPr>
                <w:color w:val="000000"/>
                <w:sz w:val="20"/>
                <w:szCs w:val="20"/>
              </w:rPr>
            </w:pPr>
            <w:r w:rsidRPr="00427B9C">
              <w:rPr>
                <w:color w:val="000000"/>
                <w:sz w:val="20"/>
                <w:szCs w:val="20"/>
              </w:rPr>
              <w:t>FASROCK-L</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60</w:t>
            </w:r>
          </w:p>
          <w:p w:rsidR="00DA38BF" w:rsidRPr="00427B9C" w:rsidRDefault="00DA38BF" w:rsidP="00427B9C">
            <w:pPr>
              <w:spacing w:line="360" w:lineRule="auto"/>
              <w:jc w:val="both"/>
              <w:rPr>
                <w:color w:val="000000"/>
                <w:sz w:val="20"/>
                <w:szCs w:val="20"/>
              </w:rPr>
            </w:pPr>
            <w:r w:rsidRPr="00427B9C">
              <w:rPr>
                <w:color w:val="000000"/>
                <w:sz w:val="20"/>
                <w:szCs w:val="20"/>
              </w:rPr>
              <w:t>48</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56</w:t>
            </w:r>
          </w:p>
          <w:p w:rsidR="00DA38BF" w:rsidRPr="00427B9C" w:rsidRDefault="00DA38BF" w:rsidP="00427B9C">
            <w:pPr>
              <w:spacing w:line="360" w:lineRule="auto"/>
              <w:jc w:val="both"/>
              <w:rPr>
                <w:color w:val="000000"/>
                <w:sz w:val="20"/>
                <w:szCs w:val="20"/>
              </w:rPr>
            </w:pPr>
            <w:r w:rsidRPr="00427B9C">
              <w:rPr>
                <w:color w:val="000000"/>
                <w:sz w:val="20"/>
                <w:szCs w:val="20"/>
              </w:rPr>
              <w:t>44</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48</w:t>
            </w:r>
          </w:p>
          <w:p w:rsidR="00DA38BF" w:rsidRPr="00427B9C" w:rsidRDefault="00DA38BF" w:rsidP="00427B9C">
            <w:pPr>
              <w:spacing w:line="360" w:lineRule="auto"/>
              <w:jc w:val="both"/>
              <w:rPr>
                <w:color w:val="000000"/>
                <w:sz w:val="20"/>
                <w:szCs w:val="20"/>
              </w:rPr>
            </w:pPr>
            <w:r w:rsidRPr="00427B9C">
              <w:rPr>
                <w:color w:val="000000"/>
                <w:sz w:val="20"/>
                <w:szCs w:val="20"/>
              </w:rPr>
              <w:t>36</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40</w:t>
            </w:r>
          </w:p>
          <w:p w:rsidR="00DA38BF" w:rsidRPr="00427B9C" w:rsidRDefault="00DA38BF" w:rsidP="00427B9C">
            <w:pPr>
              <w:spacing w:line="360" w:lineRule="auto"/>
              <w:jc w:val="both"/>
              <w:rPr>
                <w:color w:val="000000"/>
                <w:sz w:val="20"/>
                <w:szCs w:val="20"/>
              </w:rPr>
            </w:pPr>
            <w:r w:rsidRPr="00427B9C">
              <w:rPr>
                <w:color w:val="000000"/>
                <w:sz w:val="20"/>
                <w:szCs w:val="20"/>
              </w:rPr>
              <w:t>28</w:t>
            </w:r>
          </w:p>
        </w:tc>
      </w:tr>
      <w:tr w:rsidR="00DA38BF" w:rsidRPr="00427B9C" w:rsidTr="00427B9C">
        <w:trPr>
          <w:cantSplit/>
          <w:trHeight w:val="407"/>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Керамзито-</w:t>
            </w:r>
          </w:p>
          <w:p w:rsidR="00DA38BF" w:rsidRPr="00427B9C" w:rsidRDefault="00DA38BF" w:rsidP="00427B9C">
            <w:pPr>
              <w:spacing w:line="360" w:lineRule="auto"/>
              <w:jc w:val="both"/>
              <w:rPr>
                <w:color w:val="000000"/>
                <w:sz w:val="20"/>
                <w:szCs w:val="20"/>
              </w:rPr>
            </w:pPr>
            <w:r w:rsidRPr="00427B9C">
              <w:rPr>
                <w:color w:val="000000"/>
                <w:sz w:val="20"/>
                <w:szCs w:val="20"/>
              </w:rPr>
              <w:t>бетононные</w:t>
            </w:r>
          </w:p>
          <w:p w:rsidR="00DA38BF" w:rsidRPr="00427B9C" w:rsidRDefault="00DA38BF" w:rsidP="00427B9C">
            <w:pPr>
              <w:spacing w:line="360" w:lineRule="auto"/>
              <w:jc w:val="both"/>
              <w:rPr>
                <w:color w:val="000000"/>
                <w:sz w:val="20"/>
                <w:szCs w:val="20"/>
              </w:rPr>
            </w:pPr>
            <w:r w:rsidRPr="00427B9C">
              <w:rPr>
                <w:color w:val="000000"/>
                <w:sz w:val="20"/>
                <w:szCs w:val="20"/>
              </w:rPr>
              <w:t xml:space="preserve">панели </w:t>
            </w: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300</w:t>
            </w:r>
          </w:p>
          <w:p w:rsidR="00DA38BF" w:rsidRPr="00427B9C" w:rsidRDefault="00DA38BF" w:rsidP="00427B9C">
            <w:pPr>
              <w:spacing w:line="360" w:lineRule="auto"/>
              <w:jc w:val="both"/>
              <w:rPr>
                <w:color w:val="000000"/>
                <w:sz w:val="20"/>
                <w:szCs w:val="20"/>
              </w:rPr>
            </w:pPr>
            <w:r w:rsidRPr="00427B9C">
              <w:rPr>
                <w:color w:val="000000"/>
                <w:sz w:val="20"/>
                <w:szCs w:val="20"/>
              </w:rPr>
              <w:t>350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PANELROCK</w:t>
            </w:r>
          </w:p>
          <w:p w:rsidR="00DA38BF" w:rsidRPr="00427B9C" w:rsidRDefault="00DA38BF" w:rsidP="00427B9C">
            <w:pPr>
              <w:spacing w:line="360" w:lineRule="auto"/>
              <w:jc w:val="both"/>
              <w:rPr>
                <w:color w:val="000000"/>
                <w:sz w:val="20"/>
                <w:szCs w:val="20"/>
              </w:rPr>
            </w:pPr>
            <w:r w:rsidRPr="00427B9C">
              <w:rPr>
                <w:color w:val="000000"/>
                <w:sz w:val="20"/>
                <w:szCs w:val="20"/>
              </w:rPr>
              <w:t>WENTIROCK</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36</w:t>
            </w:r>
          </w:p>
          <w:p w:rsidR="00DA38BF" w:rsidRPr="00427B9C" w:rsidRDefault="00DA38BF" w:rsidP="00427B9C">
            <w:pPr>
              <w:spacing w:line="360" w:lineRule="auto"/>
              <w:jc w:val="both"/>
              <w:rPr>
                <w:color w:val="000000"/>
                <w:sz w:val="20"/>
                <w:szCs w:val="20"/>
              </w:rPr>
            </w:pPr>
            <w:r w:rsidRPr="00427B9C">
              <w:rPr>
                <w:color w:val="000000"/>
                <w:sz w:val="20"/>
                <w:szCs w:val="20"/>
              </w:rPr>
              <w:t>31</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32</w:t>
            </w:r>
          </w:p>
          <w:p w:rsidR="00DA38BF" w:rsidRPr="00427B9C" w:rsidRDefault="00DA38BF" w:rsidP="00427B9C">
            <w:pPr>
              <w:spacing w:line="360" w:lineRule="auto"/>
              <w:jc w:val="both"/>
              <w:rPr>
                <w:color w:val="000000"/>
                <w:sz w:val="20"/>
                <w:szCs w:val="20"/>
              </w:rPr>
            </w:pPr>
            <w:r w:rsidRPr="00427B9C">
              <w:rPr>
                <w:color w:val="000000"/>
                <w:sz w:val="20"/>
                <w:szCs w:val="20"/>
              </w:rPr>
              <w:t>28</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24</w:t>
            </w:r>
          </w:p>
          <w:p w:rsidR="00DA38BF" w:rsidRPr="00427B9C" w:rsidRDefault="00DA38BF" w:rsidP="00427B9C">
            <w:pPr>
              <w:spacing w:line="360" w:lineRule="auto"/>
              <w:jc w:val="both"/>
              <w:rPr>
                <w:color w:val="000000"/>
                <w:sz w:val="20"/>
                <w:szCs w:val="20"/>
              </w:rPr>
            </w:pPr>
            <w:r w:rsidRPr="00427B9C">
              <w:rPr>
                <w:color w:val="000000"/>
                <w:sz w:val="20"/>
                <w:szCs w:val="20"/>
              </w:rPr>
              <w:t>20</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17</w:t>
            </w:r>
          </w:p>
          <w:p w:rsidR="00DA38BF" w:rsidRPr="00427B9C" w:rsidRDefault="00DA38BF" w:rsidP="00427B9C">
            <w:pPr>
              <w:spacing w:line="360" w:lineRule="auto"/>
              <w:jc w:val="both"/>
              <w:rPr>
                <w:color w:val="000000"/>
                <w:sz w:val="20"/>
                <w:szCs w:val="20"/>
              </w:rPr>
            </w:pPr>
            <w:r w:rsidRPr="00427B9C">
              <w:rPr>
                <w:color w:val="000000"/>
                <w:sz w:val="20"/>
                <w:szCs w:val="20"/>
              </w:rPr>
              <w:t>13</w:t>
            </w:r>
          </w:p>
        </w:tc>
      </w:tr>
      <w:tr w:rsidR="00DA38BF" w:rsidRPr="00427B9C" w:rsidTr="00427B9C">
        <w:trPr>
          <w:cantSplit/>
          <w:trHeight w:val="502"/>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300</w:t>
            </w:r>
          </w:p>
          <w:p w:rsidR="00DA38BF" w:rsidRPr="00427B9C" w:rsidRDefault="00DA38BF" w:rsidP="00427B9C">
            <w:pPr>
              <w:spacing w:line="360" w:lineRule="auto"/>
              <w:jc w:val="both"/>
              <w:rPr>
                <w:color w:val="000000"/>
                <w:sz w:val="20"/>
                <w:szCs w:val="20"/>
              </w:rPr>
            </w:pPr>
            <w:r w:rsidRPr="00427B9C">
              <w:rPr>
                <w:color w:val="000000"/>
                <w:sz w:val="20"/>
                <w:szCs w:val="20"/>
              </w:rPr>
              <w:t>350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SUPERROCK</w:t>
            </w:r>
          </w:p>
          <w:p w:rsidR="00DA38BF" w:rsidRPr="00427B9C" w:rsidRDefault="00DA38BF" w:rsidP="00427B9C">
            <w:pPr>
              <w:spacing w:line="360" w:lineRule="auto"/>
              <w:jc w:val="both"/>
              <w:rPr>
                <w:color w:val="000000"/>
                <w:sz w:val="20"/>
                <w:szCs w:val="20"/>
              </w:rPr>
            </w:pPr>
            <w:r w:rsidRPr="00427B9C">
              <w:rPr>
                <w:color w:val="000000"/>
                <w:sz w:val="20"/>
                <w:szCs w:val="20"/>
              </w:rPr>
              <w:t>ROCKMUR</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34</w:t>
            </w:r>
          </w:p>
          <w:p w:rsidR="00DA38BF" w:rsidRPr="00427B9C" w:rsidRDefault="00DA38BF" w:rsidP="00427B9C">
            <w:pPr>
              <w:spacing w:line="360" w:lineRule="auto"/>
              <w:jc w:val="both"/>
              <w:rPr>
                <w:color w:val="000000"/>
                <w:sz w:val="20"/>
                <w:szCs w:val="20"/>
              </w:rPr>
            </w:pPr>
            <w:r w:rsidRPr="00427B9C">
              <w:rPr>
                <w:color w:val="000000"/>
                <w:sz w:val="20"/>
                <w:szCs w:val="20"/>
              </w:rPr>
              <w:t>34</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30</w:t>
            </w:r>
          </w:p>
          <w:p w:rsidR="00DA38BF" w:rsidRPr="00427B9C" w:rsidRDefault="00DA38BF" w:rsidP="00427B9C">
            <w:pPr>
              <w:spacing w:line="360" w:lineRule="auto"/>
              <w:jc w:val="both"/>
              <w:rPr>
                <w:color w:val="000000"/>
                <w:sz w:val="20"/>
                <w:szCs w:val="20"/>
              </w:rPr>
            </w:pPr>
            <w:r w:rsidRPr="00427B9C">
              <w:rPr>
                <w:color w:val="000000"/>
                <w:sz w:val="20"/>
                <w:szCs w:val="20"/>
              </w:rPr>
              <w:t>30</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23</w:t>
            </w:r>
          </w:p>
          <w:p w:rsidR="00DA38BF" w:rsidRPr="00427B9C" w:rsidRDefault="00DA38BF" w:rsidP="00427B9C">
            <w:pPr>
              <w:spacing w:line="360" w:lineRule="auto"/>
              <w:jc w:val="both"/>
              <w:rPr>
                <w:color w:val="000000"/>
                <w:sz w:val="20"/>
                <w:szCs w:val="20"/>
              </w:rPr>
            </w:pPr>
            <w:r w:rsidRPr="00427B9C">
              <w:rPr>
                <w:color w:val="000000"/>
                <w:sz w:val="20"/>
                <w:szCs w:val="20"/>
              </w:rPr>
              <w:t>22</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16</w:t>
            </w:r>
          </w:p>
          <w:p w:rsidR="00DA38BF" w:rsidRPr="00427B9C" w:rsidRDefault="00DA38BF" w:rsidP="00427B9C">
            <w:pPr>
              <w:spacing w:line="360" w:lineRule="auto"/>
              <w:jc w:val="both"/>
              <w:rPr>
                <w:color w:val="000000"/>
                <w:sz w:val="20"/>
                <w:szCs w:val="20"/>
              </w:rPr>
            </w:pPr>
            <w:r w:rsidRPr="00427B9C">
              <w:rPr>
                <w:color w:val="000000"/>
                <w:sz w:val="20"/>
                <w:szCs w:val="20"/>
              </w:rPr>
              <w:t>14</w:t>
            </w:r>
          </w:p>
        </w:tc>
      </w:tr>
      <w:tr w:rsidR="00DA38BF" w:rsidRPr="00427B9C" w:rsidTr="00427B9C">
        <w:trPr>
          <w:cantSplit/>
          <w:trHeight w:val="205"/>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300</w:t>
            </w:r>
          </w:p>
          <w:p w:rsidR="00DA38BF" w:rsidRPr="00427B9C" w:rsidRDefault="00DA38BF" w:rsidP="00427B9C">
            <w:pPr>
              <w:spacing w:line="360" w:lineRule="auto"/>
              <w:jc w:val="both"/>
              <w:rPr>
                <w:color w:val="000000"/>
                <w:sz w:val="20"/>
                <w:szCs w:val="20"/>
              </w:rPr>
            </w:pPr>
            <w:r w:rsidRPr="00427B9C">
              <w:rPr>
                <w:color w:val="000000"/>
                <w:sz w:val="20"/>
                <w:szCs w:val="20"/>
              </w:rPr>
              <w:t>350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FASROCK</w:t>
            </w:r>
          </w:p>
          <w:p w:rsidR="00DA38BF" w:rsidRPr="00427B9C" w:rsidRDefault="00DA38BF" w:rsidP="00427B9C">
            <w:pPr>
              <w:spacing w:line="360" w:lineRule="auto"/>
              <w:jc w:val="both"/>
              <w:rPr>
                <w:color w:val="000000"/>
                <w:sz w:val="20"/>
                <w:szCs w:val="20"/>
              </w:rPr>
            </w:pPr>
            <w:r w:rsidRPr="00427B9C">
              <w:rPr>
                <w:color w:val="000000"/>
                <w:sz w:val="20"/>
                <w:szCs w:val="20"/>
              </w:rPr>
              <w:t>FASROCK-L</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38</w:t>
            </w:r>
          </w:p>
          <w:p w:rsidR="00DA38BF" w:rsidRPr="00427B9C" w:rsidRDefault="00DA38BF" w:rsidP="00427B9C">
            <w:pPr>
              <w:spacing w:line="360" w:lineRule="auto"/>
              <w:jc w:val="both"/>
              <w:rPr>
                <w:color w:val="000000"/>
                <w:sz w:val="20"/>
                <w:szCs w:val="20"/>
              </w:rPr>
            </w:pPr>
            <w:r w:rsidRPr="00427B9C">
              <w:rPr>
                <w:color w:val="000000"/>
                <w:sz w:val="20"/>
                <w:szCs w:val="20"/>
              </w:rPr>
              <w:t>33</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34</w:t>
            </w:r>
          </w:p>
          <w:p w:rsidR="00DA38BF" w:rsidRPr="00427B9C" w:rsidRDefault="00DA38BF" w:rsidP="00427B9C">
            <w:pPr>
              <w:spacing w:line="360" w:lineRule="auto"/>
              <w:jc w:val="both"/>
              <w:rPr>
                <w:color w:val="000000"/>
                <w:sz w:val="20"/>
                <w:szCs w:val="20"/>
              </w:rPr>
            </w:pPr>
            <w:r w:rsidRPr="00427B9C">
              <w:rPr>
                <w:color w:val="000000"/>
                <w:sz w:val="20"/>
                <w:szCs w:val="20"/>
              </w:rPr>
              <w:t>30</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26</w:t>
            </w:r>
          </w:p>
          <w:p w:rsidR="00DA38BF" w:rsidRPr="00427B9C" w:rsidRDefault="00DA38BF" w:rsidP="00427B9C">
            <w:pPr>
              <w:spacing w:line="360" w:lineRule="auto"/>
              <w:jc w:val="both"/>
              <w:rPr>
                <w:color w:val="000000"/>
                <w:sz w:val="20"/>
                <w:szCs w:val="20"/>
              </w:rPr>
            </w:pPr>
            <w:r w:rsidRPr="00427B9C">
              <w:rPr>
                <w:color w:val="000000"/>
                <w:sz w:val="20"/>
                <w:szCs w:val="20"/>
              </w:rPr>
              <w:t>21</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18</w:t>
            </w:r>
          </w:p>
          <w:p w:rsidR="00DA38BF" w:rsidRPr="00427B9C" w:rsidRDefault="00DA38BF" w:rsidP="00427B9C">
            <w:pPr>
              <w:spacing w:line="360" w:lineRule="auto"/>
              <w:jc w:val="both"/>
              <w:rPr>
                <w:color w:val="000000"/>
                <w:sz w:val="20"/>
                <w:szCs w:val="20"/>
              </w:rPr>
            </w:pPr>
            <w:r w:rsidRPr="00427B9C">
              <w:rPr>
                <w:color w:val="000000"/>
                <w:sz w:val="20"/>
                <w:szCs w:val="20"/>
              </w:rPr>
              <w:t>14</w:t>
            </w:r>
          </w:p>
        </w:tc>
      </w:tr>
      <w:tr w:rsidR="00DA38BF" w:rsidRPr="00427B9C" w:rsidTr="00427B9C">
        <w:trPr>
          <w:cantSplit/>
          <w:trHeight w:val="438"/>
        </w:trPr>
        <w:tc>
          <w:tcPr>
            <w:tcW w:w="1858" w:type="dxa"/>
            <w:vMerge w:val="restart"/>
          </w:tcPr>
          <w:p w:rsidR="00DA38BF" w:rsidRPr="00427B9C" w:rsidRDefault="00DA38BF" w:rsidP="00427B9C">
            <w:pPr>
              <w:spacing w:line="360" w:lineRule="auto"/>
              <w:jc w:val="both"/>
              <w:rPr>
                <w:color w:val="000000"/>
                <w:sz w:val="20"/>
                <w:szCs w:val="20"/>
              </w:rPr>
            </w:pPr>
            <w:r w:rsidRPr="00427B9C">
              <w:rPr>
                <w:color w:val="000000"/>
                <w:sz w:val="20"/>
                <w:szCs w:val="20"/>
              </w:rPr>
              <w:t>Кирпич</w:t>
            </w:r>
          </w:p>
          <w:p w:rsidR="00DA38BF" w:rsidRPr="00427B9C" w:rsidRDefault="00DA38BF" w:rsidP="00427B9C">
            <w:pPr>
              <w:spacing w:line="360" w:lineRule="auto"/>
              <w:jc w:val="both"/>
              <w:rPr>
                <w:color w:val="000000"/>
                <w:sz w:val="20"/>
                <w:szCs w:val="20"/>
              </w:rPr>
            </w:pPr>
            <w:r w:rsidRPr="00427B9C">
              <w:rPr>
                <w:color w:val="000000"/>
                <w:sz w:val="20"/>
                <w:szCs w:val="20"/>
              </w:rPr>
              <w:t>керамический</w:t>
            </w:r>
          </w:p>
          <w:p w:rsidR="00DA38BF" w:rsidRPr="00427B9C" w:rsidRDefault="00DA38BF" w:rsidP="00427B9C">
            <w:pPr>
              <w:spacing w:line="360" w:lineRule="auto"/>
              <w:jc w:val="both"/>
              <w:rPr>
                <w:color w:val="000000"/>
                <w:sz w:val="20"/>
                <w:szCs w:val="20"/>
              </w:rPr>
            </w:pPr>
            <w:r w:rsidRPr="00427B9C">
              <w:rPr>
                <w:color w:val="000000"/>
                <w:sz w:val="20"/>
                <w:szCs w:val="20"/>
              </w:rPr>
              <w:t>пустотный</w:t>
            </w: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PANELROCK</w:t>
            </w:r>
          </w:p>
          <w:p w:rsidR="00DA38BF" w:rsidRPr="00427B9C" w:rsidRDefault="00DA38BF" w:rsidP="00427B9C">
            <w:pPr>
              <w:spacing w:line="360" w:lineRule="auto"/>
              <w:jc w:val="both"/>
              <w:rPr>
                <w:color w:val="000000"/>
                <w:sz w:val="20"/>
                <w:szCs w:val="20"/>
              </w:rPr>
            </w:pPr>
            <w:r w:rsidRPr="00427B9C">
              <w:rPr>
                <w:color w:val="000000"/>
                <w:sz w:val="20"/>
                <w:szCs w:val="20"/>
              </w:rPr>
              <w:t>WENTIROCK</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34</w:t>
            </w:r>
          </w:p>
          <w:p w:rsidR="00DA38BF" w:rsidRPr="00427B9C" w:rsidRDefault="00DA38BF" w:rsidP="00427B9C">
            <w:pPr>
              <w:spacing w:line="360" w:lineRule="auto"/>
              <w:jc w:val="both"/>
              <w:rPr>
                <w:color w:val="000000"/>
                <w:sz w:val="20"/>
                <w:szCs w:val="20"/>
              </w:rPr>
            </w:pPr>
            <w:r w:rsidRPr="00427B9C">
              <w:rPr>
                <w:color w:val="000000"/>
                <w:sz w:val="20"/>
                <w:szCs w:val="20"/>
              </w:rPr>
              <w:t>23</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30</w:t>
            </w:r>
          </w:p>
          <w:p w:rsidR="00DA38BF" w:rsidRPr="00427B9C" w:rsidRDefault="00DA38BF" w:rsidP="00427B9C">
            <w:pPr>
              <w:spacing w:line="360" w:lineRule="auto"/>
              <w:jc w:val="both"/>
              <w:rPr>
                <w:color w:val="000000"/>
                <w:sz w:val="20"/>
                <w:szCs w:val="20"/>
              </w:rPr>
            </w:pPr>
            <w:r w:rsidRPr="00427B9C">
              <w:rPr>
                <w:color w:val="000000"/>
                <w:sz w:val="20"/>
                <w:szCs w:val="20"/>
              </w:rPr>
              <w:t>20</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26</w:t>
            </w:r>
          </w:p>
          <w:p w:rsidR="00DA38BF" w:rsidRPr="00427B9C" w:rsidRDefault="00DA38BF" w:rsidP="00427B9C">
            <w:pPr>
              <w:spacing w:line="360" w:lineRule="auto"/>
              <w:jc w:val="both"/>
              <w:rPr>
                <w:color w:val="000000"/>
                <w:sz w:val="20"/>
                <w:szCs w:val="20"/>
              </w:rPr>
            </w:pPr>
            <w:r w:rsidRPr="00427B9C">
              <w:rPr>
                <w:color w:val="000000"/>
                <w:sz w:val="20"/>
                <w:szCs w:val="20"/>
              </w:rPr>
              <w:t>16</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19</w:t>
            </w:r>
          </w:p>
          <w:p w:rsidR="00DA38BF" w:rsidRPr="00427B9C" w:rsidRDefault="00DA38BF" w:rsidP="00427B9C">
            <w:pPr>
              <w:spacing w:line="360" w:lineRule="auto"/>
              <w:jc w:val="both"/>
              <w:rPr>
                <w:color w:val="000000"/>
                <w:sz w:val="20"/>
                <w:szCs w:val="20"/>
              </w:rPr>
            </w:pPr>
            <w:r w:rsidRPr="00427B9C">
              <w:rPr>
                <w:color w:val="000000"/>
                <w:sz w:val="20"/>
                <w:szCs w:val="20"/>
              </w:rPr>
              <w:t>10</w:t>
            </w:r>
          </w:p>
        </w:tc>
      </w:tr>
      <w:tr w:rsidR="00DA38BF" w:rsidRPr="00427B9C" w:rsidTr="00427B9C">
        <w:trPr>
          <w:cantSplit/>
          <w:trHeight w:val="313"/>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SUPERROCK</w:t>
            </w:r>
          </w:p>
          <w:p w:rsidR="00DA38BF" w:rsidRPr="00427B9C" w:rsidRDefault="00DA38BF" w:rsidP="00427B9C">
            <w:pPr>
              <w:spacing w:line="360" w:lineRule="auto"/>
              <w:jc w:val="both"/>
              <w:rPr>
                <w:color w:val="000000"/>
                <w:sz w:val="20"/>
                <w:szCs w:val="20"/>
              </w:rPr>
            </w:pPr>
            <w:r w:rsidRPr="00427B9C">
              <w:rPr>
                <w:color w:val="000000"/>
                <w:sz w:val="20"/>
                <w:szCs w:val="20"/>
              </w:rPr>
              <w:t>ROCKMUR</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32</w:t>
            </w:r>
          </w:p>
          <w:p w:rsidR="00DA38BF" w:rsidRPr="00427B9C" w:rsidRDefault="00DA38BF" w:rsidP="00427B9C">
            <w:pPr>
              <w:spacing w:line="360" w:lineRule="auto"/>
              <w:jc w:val="both"/>
              <w:rPr>
                <w:color w:val="000000"/>
                <w:sz w:val="20"/>
                <w:szCs w:val="20"/>
              </w:rPr>
            </w:pPr>
            <w:r w:rsidRPr="00427B9C">
              <w:rPr>
                <w:color w:val="000000"/>
                <w:sz w:val="20"/>
                <w:szCs w:val="20"/>
              </w:rPr>
              <w:t>26</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29</w:t>
            </w:r>
          </w:p>
          <w:p w:rsidR="00DA38BF" w:rsidRPr="00427B9C" w:rsidRDefault="00DA38BF" w:rsidP="00427B9C">
            <w:pPr>
              <w:spacing w:line="360" w:lineRule="auto"/>
              <w:jc w:val="both"/>
              <w:rPr>
                <w:color w:val="000000"/>
                <w:sz w:val="20"/>
                <w:szCs w:val="20"/>
              </w:rPr>
            </w:pPr>
            <w:r w:rsidRPr="00427B9C">
              <w:rPr>
                <w:color w:val="000000"/>
                <w:sz w:val="20"/>
                <w:szCs w:val="20"/>
              </w:rPr>
              <w:t>21</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25</w:t>
            </w:r>
          </w:p>
          <w:p w:rsidR="00DA38BF" w:rsidRPr="00427B9C" w:rsidRDefault="00DA38BF" w:rsidP="00427B9C">
            <w:pPr>
              <w:spacing w:line="360" w:lineRule="auto"/>
              <w:jc w:val="both"/>
              <w:rPr>
                <w:color w:val="000000"/>
                <w:sz w:val="20"/>
                <w:szCs w:val="20"/>
              </w:rPr>
            </w:pPr>
            <w:r w:rsidRPr="00427B9C">
              <w:rPr>
                <w:color w:val="000000"/>
                <w:sz w:val="20"/>
                <w:szCs w:val="20"/>
              </w:rPr>
              <w:t>17</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18</w:t>
            </w:r>
          </w:p>
          <w:p w:rsidR="00DA38BF" w:rsidRPr="00427B9C" w:rsidRDefault="00DA38BF" w:rsidP="00427B9C">
            <w:pPr>
              <w:spacing w:line="360" w:lineRule="auto"/>
              <w:jc w:val="both"/>
              <w:rPr>
                <w:color w:val="000000"/>
                <w:sz w:val="20"/>
                <w:szCs w:val="20"/>
              </w:rPr>
            </w:pPr>
            <w:r w:rsidRPr="00427B9C">
              <w:rPr>
                <w:color w:val="000000"/>
                <w:sz w:val="20"/>
                <w:szCs w:val="20"/>
              </w:rPr>
              <w:t>10</w:t>
            </w:r>
          </w:p>
        </w:tc>
      </w:tr>
      <w:tr w:rsidR="00DA38BF" w:rsidRPr="00427B9C" w:rsidTr="00427B9C">
        <w:trPr>
          <w:cantSplit/>
          <w:trHeight w:val="428"/>
        </w:trPr>
        <w:tc>
          <w:tcPr>
            <w:tcW w:w="1858" w:type="dxa"/>
            <w:vMerge/>
          </w:tcPr>
          <w:p w:rsidR="00DA38BF" w:rsidRPr="00427B9C" w:rsidRDefault="00DA38BF" w:rsidP="00427B9C">
            <w:pPr>
              <w:spacing w:line="360" w:lineRule="auto"/>
              <w:jc w:val="both"/>
              <w:rPr>
                <w:color w:val="000000"/>
                <w:sz w:val="20"/>
                <w:szCs w:val="20"/>
              </w:rPr>
            </w:pPr>
          </w:p>
        </w:tc>
        <w:tc>
          <w:tcPr>
            <w:tcW w:w="810" w:type="dxa"/>
          </w:tcPr>
          <w:p w:rsidR="00DA38BF" w:rsidRPr="00427B9C" w:rsidRDefault="00DA38BF" w:rsidP="00427B9C">
            <w:pPr>
              <w:spacing w:line="360" w:lineRule="auto"/>
              <w:jc w:val="both"/>
              <w:rPr>
                <w:color w:val="000000"/>
                <w:sz w:val="20"/>
                <w:szCs w:val="20"/>
              </w:rPr>
            </w:pPr>
            <w:r w:rsidRPr="00427B9C">
              <w:rPr>
                <w:color w:val="000000"/>
                <w:sz w:val="20"/>
                <w:szCs w:val="20"/>
              </w:rPr>
              <w:t>250</w:t>
            </w:r>
          </w:p>
          <w:p w:rsidR="00DA38BF" w:rsidRPr="00427B9C" w:rsidRDefault="00DA38BF" w:rsidP="00427B9C">
            <w:pPr>
              <w:spacing w:line="360" w:lineRule="auto"/>
              <w:jc w:val="both"/>
              <w:rPr>
                <w:color w:val="000000"/>
                <w:sz w:val="20"/>
                <w:szCs w:val="20"/>
              </w:rPr>
            </w:pPr>
            <w:r w:rsidRPr="00427B9C">
              <w:rPr>
                <w:color w:val="000000"/>
                <w:sz w:val="20"/>
                <w:szCs w:val="20"/>
              </w:rPr>
              <w:t>380</w:t>
            </w:r>
          </w:p>
        </w:tc>
        <w:tc>
          <w:tcPr>
            <w:tcW w:w="2942" w:type="dxa"/>
          </w:tcPr>
          <w:p w:rsidR="00DA38BF" w:rsidRPr="00427B9C" w:rsidRDefault="00DA38BF" w:rsidP="00427B9C">
            <w:pPr>
              <w:spacing w:line="360" w:lineRule="auto"/>
              <w:jc w:val="both"/>
              <w:rPr>
                <w:color w:val="000000"/>
                <w:sz w:val="20"/>
                <w:szCs w:val="20"/>
              </w:rPr>
            </w:pPr>
            <w:r w:rsidRPr="00427B9C">
              <w:rPr>
                <w:color w:val="000000"/>
                <w:sz w:val="20"/>
                <w:szCs w:val="20"/>
              </w:rPr>
              <w:t>FASROCK</w:t>
            </w:r>
          </w:p>
          <w:p w:rsidR="00DA38BF" w:rsidRPr="00427B9C" w:rsidRDefault="00DA38BF" w:rsidP="00427B9C">
            <w:pPr>
              <w:spacing w:line="360" w:lineRule="auto"/>
              <w:jc w:val="both"/>
              <w:rPr>
                <w:color w:val="000000"/>
                <w:sz w:val="20"/>
                <w:szCs w:val="20"/>
              </w:rPr>
            </w:pPr>
            <w:r w:rsidRPr="00427B9C">
              <w:rPr>
                <w:color w:val="000000"/>
                <w:sz w:val="20"/>
                <w:szCs w:val="20"/>
              </w:rPr>
              <w:t>FASROCK-L</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36</w:t>
            </w:r>
          </w:p>
          <w:p w:rsidR="00DA38BF" w:rsidRPr="00427B9C" w:rsidRDefault="00DA38BF" w:rsidP="00427B9C">
            <w:pPr>
              <w:spacing w:line="360" w:lineRule="auto"/>
              <w:jc w:val="both"/>
              <w:rPr>
                <w:color w:val="000000"/>
                <w:sz w:val="20"/>
                <w:szCs w:val="20"/>
              </w:rPr>
            </w:pPr>
            <w:r w:rsidRPr="00427B9C">
              <w:rPr>
                <w:color w:val="000000"/>
                <w:sz w:val="20"/>
                <w:szCs w:val="20"/>
              </w:rPr>
              <w:t>25</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32</w:t>
            </w:r>
          </w:p>
          <w:p w:rsidR="00DA38BF" w:rsidRPr="00427B9C" w:rsidRDefault="00DA38BF" w:rsidP="00427B9C">
            <w:pPr>
              <w:spacing w:line="360" w:lineRule="auto"/>
              <w:jc w:val="both"/>
              <w:rPr>
                <w:color w:val="000000"/>
                <w:sz w:val="20"/>
                <w:szCs w:val="20"/>
              </w:rPr>
            </w:pPr>
            <w:r w:rsidRPr="00427B9C">
              <w:rPr>
                <w:color w:val="000000"/>
                <w:sz w:val="20"/>
                <w:szCs w:val="20"/>
              </w:rPr>
              <w:t>21</w:t>
            </w:r>
          </w:p>
        </w:tc>
        <w:tc>
          <w:tcPr>
            <w:tcW w:w="988" w:type="dxa"/>
          </w:tcPr>
          <w:p w:rsidR="00DA38BF" w:rsidRPr="00427B9C" w:rsidRDefault="00DA38BF" w:rsidP="00427B9C">
            <w:pPr>
              <w:spacing w:line="360" w:lineRule="auto"/>
              <w:jc w:val="both"/>
              <w:rPr>
                <w:color w:val="000000"/>
                <w:sz w:val="20"/>
                <w:szCs w:val="20"/>
              </w:rPr>
            </w:pPr>
            <w:r w:rsidRPr="00427B9C">
              <w:rPr>
                <w:color w:val="000000"/>
                <w:sz w:val="20"/>
                <w:szCs w:val="20"/>
              </w:rPr>
              <w:t>28</w:t>
            </w:r>
          </w:p>
          <w:p w:rsidR="00DA38BF" w:rsidRPr="00427B9C" w:rsidRDefault="00DA38BF" w:rsidP="00427B9C">
            <w:pPr>
              <w:spacing w:line="360" w:lineRule="auto"/>
              <w:jc w:val="both"/>
              <w:rPr>
                <w:color w:val="000000"/>
                <w:sz w:val="20"/>
                <w:szCs w:val="20"/>
              </w:rPr>
            </w:pPr>
            <w:r w:rsidRPr="00427B9C">
              <w:rPr>
                <w:color w:val="000000"/>
                <w:sz w:val="20"/>
                <w:szCs w:val="20"/>
              </w:rPr>
              <w:t>17</w:t>
            </w:r>
          </w:p>
        </w:tc>
        <w:tc>
          <w:tcPr>
            <w:tcW w:w="997" w:type="dxa"/>
          </w:tcPr>
          <w:p w:rsidR="00DA38BF" w:rsidRPr="00427B9C" w:rsidRDefault="00DA38BF" w:rsidP="00427B9C">
            <w:pPr>
              <w:spacing w:line="360" w:lineRule="auto"/>
              <w:jc w:val="both"/>
              <w:rPr>
                <w:color w:val="000000"/>
                <w:sz w:val="20"/>
                <w:szCs w:val="20"/>
              </w:rPr>
            </w:pPr>
            <w:r w:rsidRPr="00427B9C">
              <w:rPr>
                <w:color w:val="000000"/>
                <w:sz w:val="20"/>
                <w:szCs w:val="20"/>
              </w:rPr>
              <w:t>20</w:t>
            </w:r>
          </w:p>
          <w:p w:rsidR="00DA38BF" w:rsidRPr="00427B9C" w:rsidRDefault="00DA38BF" w:rsidP="00427B9C">
            <w:pPr>
              <w:spacing w:line="360" w:lineRule="auto"/>
              <w:jc w:val="both"/>
              <w:rPr>
                <w:color w:val="000000"/>
                <w:sz w:val="20"/>
                <w:szCs w:val="20"/>
              </w:rPr>
            </w:pPr>
            <w:r w:rsidRPr="00427B9C">
              <w:rPr>
                <w:color w:val="000000"/>
                <w:sz w:val="20"/>
                <w:szCs w:val="20"/>
              </w:rPr>
              <w:t>10</w:t>
            </w:r>
          </w:p>
        </w:tc>
      </w:tr>
    </w:tbl>
    <w:p w:rsidR="00DA38BF" w:rsidRPr="00331C7F" w:rsidRDefault="00DA38BF" w:rsidP="00331C7F">
      <w:pPr>
        <w:spacing w:line="360" w:lineRule="auto"/>
        <w:ind w:firstLine="709"/>
        <w:jc w:val="both"/>
        <w:rPr>
          <w:color w:val="000000"/>
          <w:sz w:val="28"/>
        </w:rPr>
      </w:pPr>
    </w:p>
    <w:p w:rsidR="00DA38BF" w:rsidRPr="00331C7F" w:rsidRDefault="00DA38BF" w:rsidP="00331C7F">
      <w:pPr>
        <w:keepNext/>
        <w:spacing w:line="360" w:lineRule="auto"/>
        <w:jc w:val="center"/>
        <w:rPr>
          <w:b/>
          <w:sz w:val="28"/>
          <w:szCs w:val="28"/>
        </w:rPr>
      </w:pPr>
      <w:r w:rsidRPr="00331C7F">
        <w:rPr>
          <w:b/>
          <w:sz w:val="28"/>
          <w:szCs w:val="28"/>
        </w:rPr>
        <w:t>Каменная вата «PAROC»</w:t>
      </w:r>
      <w:r w:rsidR="00331C7F" w:rsidRPr="00331C7F">
        <w:rPr>
          <w:b/>
          <w:sz w:val="28"/>
          <w:szCs w:val="28"/>
        </w:rPr>
        <w:t xml:space="preserve"> </w:t>
      </w:r>
      <w:r w:rsidRPr="00331C7F">
        <w:rPr>
          <w:b/>
          <w:sz w:val="28"/>
          <w:szCs w:val="28"/>
        </w:rPr>
        <w:t>(Прибалтика)</w:t>
      </w:r>
    </w:p>
    <w:p w:rsidR="00DA38BF" w:rsidRPr="00331C7F" w:rsidRDefault="00DA38BF" w:rsidP="00331C7F">
      <w:pPr>
        <w:keepNext/>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Изоляционные материалы PAROC изготавливаются из неорганического сырья, которым являются горные изверженные (базитные) - породы с применением специальных добавок для усиления водоотталкивающих свойств изделия.</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В холодное время года наружная теплоизоляция препятствует охлаждению массивов ограждающих конструкций до температуры точки росы и выпадению конденсата на внутренних поверхностях, создает здоровый микроклимат внутри помещения.</w:t>
      </w:r>
    </w:p>
    <w:p w:rsidR="00567633" w:rsidRPr="00331C7F" w:rsidRDefault="00567633" w:rsidP="00331C7F">
      <w:pPr>
        <w:spacing w:line="360" w:lineRule="auto"/>
        <w:ind w:firstLine="709"/>
        <w:jc w:val="both"/>
        <w:rPr>
          <w:color w:val="000000"/>
          <w:sz w:val="28"/>
        </w:rPr>
      </w:pPr>
    </w:p>
    <w:p w:rsidR="00DA38BF" w:rsidRPr="00331C7F" w:rsidRDefault="00DA38BF" w:rsidP="00331C7F">
      <w:pPr>
        <w:pStyle w:val="6"/>
        <w:spacing w:line="360" w:lineRule="auto"/>
        <w:rPr>
          <w:b/>
          <w:bCs/>
          <w:color w:val="000000"/>
          <w:lang w:val="ru-RU"/>
        </w:rPr>
      </w:pPr>
      <w:r w:rsidRPr="00331C7F">
        <w:rPr>
          <w:b/>
          <w:bCs/>
          <w:color w:val="000000"/>
          <w:lang w:val="ru-RU"/>
        </w:rPr>
        <w:t>Фасадные системы с легкой штукатуркой</w:t>
      </w:r>
    </w:p>
    <w:p w:rsidR="00DA38BF" w:rsidRPr="00331C7F" w:rsidRDefault="00DA38BF" w:rsidP="00331C7F">
      <w:pPr>
        <w:spacing w:line="360" w:lineRule="auto"/>
        <w:ind w:firstLine="709"/>
        <w:jc w:val="both"/>
        <w:rPr>
          <w:b/>
          <w:bCs/>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Конструктивные элементы многослойных систем (утеплитель, армирующие, грунтовочные, филерные, финишные слои) должны быть совместимы между собой.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В легких штукатурных системах утепления несущие для системы функции выполняют плиты утепления PAROC, закрепляемые на подоснове (стене) с помощью клея и дюбелей. Суммарная толщина слоев в таких системах не превышает, как правило, </w:t>
      </w:r>
      <w:smartTag w:uri="urn:schemas-microsoft-com:office:smarttags" w:element="metricconverter">
        <w:smartTagPr>
          <w:attr w:name="ProductID" w:val="0,3 мм"/>
        </w:smartTagPr>
        <w:r w:rsidRPr="00331C7F">
          <w:rPr>
            <w:color w:val="000000"/>
            <w:sz w:val="28"/>
            <w:szCs w:val="28"/>
          </w:rPr>
          <w:t>15 мм</w:t>
        </w:r>
      </w:smartTag>
      <w:r w:rsidRPr="00331C7F">
        <w:rPr>
          <w:color w:val="000000"/>
          <w:sz w:val="28"/>
          <w:szCs w:val="28"/>
        </w:rPr>
        <w:t>. В легкой штукатурной системе утепления клеевой и армирующий слои располагаются непосредственно на утеплителе.</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Утеплитель должен обладать следующими свойствами:</w:t>
      </w:r>
    </w:p>
    <w:p w:rsidR="00DA38BF" w:rsidRPr="00331C7F" w:rsidRDefault="00DA38BF" w:rsidP="00331C7F">
      <w:pPr>
        <w:numPr>
          <w:ilvl w:val="0"/>
          <w:numId w:val="3"/>
        </w:numPr>
        <w:spacing w:line="360" w:lineRule="auto"/>
        <w:ind w:left="0" w:firstLine="709"/>
        <w:jc w:val="both"/>
        <w:rPr>
          <w:color w:val="000000"/>
          <w:sz w:val="28"/>
          <w:szCs w:val="28"/>
        </w:rPr>
      </w:pPr>
      <w:r w:rsidRPr="00331C7F">
        <w:rPr>
          <w:color w:val="000000"/>
          <w:sz w:val="28"/>
          <w:szCs w:val="28"/>
        </w:rPr>
        <w:t>высокой паропроницаемостью, и в то же время не задерживает и не накапливает влагу в своем объеме, (эти системы в силу</w:t>
      </w:r>
      <w:r w:rsidR="00567633" w:rsidRPr="00331C7F">
        <w:rPr>
          <w:color w:val="000000"/>
          <w:sz w:val="28"/>
          <w:szCs w:val="28"/>
        </w:rPr>
        <w:t xml:space="preserve"> </w:t>
      </w:r>
      <w:r w:rsidRPr="00331C7F">
        <w:rPr>
          <w:color w:val="000000"/>
          <w:sz w:val="28"/>
          <w:szCs w:val="28"/>
        </w:rPr>
        <w:t>технологических особенностей устраиваются без пароизоляционных мембран).</w:t>
      </w:r>
    </w:p>
    <w:p w:rsidR="00DA38BF" w:rsidRPr="00331C7F" w:rsidRDefault="00DA38BF" w:rsidP="00331C7F">
      <w:pPr>
        <w:numPr>
          <w:ilvl w:val="0"/>
          <w:numId w:val="3"/>
        </w:numPr>
        <w:spacing w:line="360" w:lineRule="auto"/>
        <w:ind w:left="0" w:firstLine="709"/>
        <w:jc w:val="both"/>
        <w:rPr>
          <w:color w:val="000000"/>
          <w:sz w:val="28"/>
          <w:szCs w:val="28"/>
        </w:rPr>
      </w:pPr>
      <w:r w:rsidRPr="00331C7F">
        <w:rPr>
          <w:color w:val="000000"/>
          <w:sz w:val="28"/>
          <w:szCs w:val="28"/>
        </w:rPr>
        <w:t>высокой деламинационностью, так как держит на себе всю систему, и высокой прочностью на сжатие для того, чтобы противостоять ветровым и другим атмосферным нагрузкам.</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негорючестью.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664"/>
        <w:gridCol w:w="1679"/>
        <w:gridCol w:w="1999"/>
        <w:gridCol w:w="1265"/>
        <w:gridCol w:w="1265"/>
      </w:tblGrid>
      <w:tr w:rsidR="00DA38BF" w:rsidRPr="00427B9C" w:rsidTr="00331C7F">
        <w:trPr>
          <w:cantSplit/>
          <w:trHeight w:val="915"/>
        </w:trPr>
        <w:tc>
          <w:tcPr>
            <w:tcW w:w="911" w:type="pct"/>
            <w:vMerge w:val="restart"/>
          </w:tcPr>
          <w:p w:rsidR="00DA38BF" w:rsidRPr="00427B9C" w:rsidRDefault="00DA38BF" w:rsidP="00427B9C">
            <w:pPr>
              <w:spacing w:line="360" w:lineRule="auto"/>
              <w:jc w:val="center"/>
              <w:rPr>
                <w:color w:val="000000"/>
                <w:sz w:val="20"/>
                <w:szCs w:val="20"/>
              </w:rPr>
            </w:pPr>
            <w:r w:rsidRPr="00427B9C">
              <w:rPr>
                <w:color w:val="000000"/>
                <w:sz w:val="20"/>
                <w:szCs w:val="20"/>
              </w:rPr>
              <w:t>Толщина,</w:t>
            </w:r>
            <w:r w:rsidR="00AF0E46" w:rsidRPr="00427B9C">
              <w:rPr>
                <w:color w:val="000000"/>
                <w:sz w:val="20"/>
                <w:szCs w:val="20"/>
              </w:rPr>
              <w:t xml:space="preserve"> </w:t>
            </w:r>
            <w:r w:rsidRPr="00427B9C">
              <w:rPr>
                <w:color w:val="000000"/>
                <w:sz w:val="20"/>
                <w:szCs w:val="20"/>
              </w:rPr>
              <w:t>мм</w:t>
            </w:r>
          </w:p>
        </w:tc>
        <w:tc>
          <w:tcPr>
            <w:tcW w:w="893" w:type="pct"/>
            <w:vMerge w:val="restart"/>
          </w:tcPr>
          <w:p w:rsidR="00DA38BF" w:rsidRPr="00427B9C" w:rsidRDefault="00DA38BF" w:rsidP="00427B9C">
            <w:pPr>
              <w:spacing w:line="360" w:lineRule="auto"/>
              <w:jc w:val="center"/>
              <w:rPr>
                <w:color w:val="000000"/>
                <w:sz w:val="20"/>
                <w:szCs w:val="20"/>
              </w:rPr>
            </w:pPr>
            <w:r w:rsidRPr="00427B9C">
              <w:rPr>
                <w:color w:val="000000"/>
                <w:sz w:val="20"/>
                <w:szCs w:val="20"/>
              </w:rPr>
              <w:t>Размеры,</w:t>
            </w:r>
            <w:r w:rsidR="00331C7F" w:rsidRPr="00427B9C">
              <w:rPr>
                <w:color w:val="000000"/>
                <w:sz w:val="20"/>
                <w:szCs w:val="20"/>
              </w:rPr>
              <w:t xml:space="preserve"> </w:t>
            </w:r>
            <w:r w:rsidRPr="00427B9C">
              <w:rPr>
                <w:color w:val="000000"/>
                <w:sz w:val="20"/>
                <w:szCs w:val="20"/>
              </w:rPr>
              <w:t>ширина х длина,</w:t>
            </w:r>
            <w:r w:rsidR="00331C7F" w:rsidRPr="00427B9C">
              <w:rPr>
                <w:color w:val="000000"/>
                <w:sz w:val="20"/>
                <w:szCs w:val="20"/>
              </w:rPr>
              <w:t xml:space="preserve"> </w:t>
            </w:r>
            <w:r w:rsidRPr="00427B9C">
              <w:rPr>
                <w:color w:val="000000"/>
                <w:sz w:val="20"/>
                <w:szCs w:val="20"/>
              </w:rPr>
              <w:t>мм</w:t>
            </w:r>
          </w:p>
        </w:tc>
        <w:tc>
          <w:tcPr>
            <w:tcW w:w="900" w:type="pct"/>
            <w:vMerge w:val="restart"/>
          </w:tcPr>
          <w:p w:rsidR="00DA38BF" w:rsidRPr="00427B9C" w:rsidRDefault="00DA38BF" w:rsidP="00427B9C">
            <w:pPr>
              <w:spacing w:line="360" w:lineRule="auto"/>
              <w:jc w:val="center"/>
              <w:rPr>
                <w:color w:val="000000"/>
                <w:sz w:val="20"/>
                <w:szCs w:val="20"/>
              </w:rPr>
            </w:pPr>
            <w:r w:rsidRPr="00427B9C">
              <w:rPr>
                <w:color w:val="000000"/>
                <w:sz w:val="20"/>
                <w:szCs w:val="20"/>
              </w:rPr>
              <w:t>Удельная плотность,</w:t>
            </w:r>
            <w:r w:rsidR="00AF0E46" w:rsidRPr="00427B9C">
              <w:rPr>
                <w:color w:val="000000"/>
                <w:sz w:val="20"/>
                <w:szCs w:val="20"/>
              </w:rPr>
              <w:t xml:space="preserve"> </w:t>
            </w:r>
            <w:r w:rsidRPr="00427B9C">
              <w:rPr>
                <w:color w:val="000000"/>
                <w:sz w:val="20"/>
                <w:szCs w:val="20"/>
              </w:rPr>
              <w:t>кг/м</w:t>
            </w:r>
            <w:r w:rsidRPr="00427B9C">
              <w:rPr>
                <w:color w:val="000000"/>
                <w:sz w:val="20"/>
                <w:szCs w:val="20"/>
                <w:vertAlign w:val="superscript"/>
              </w:rPr>
              <w:t>3</w:t>
            </w:r>
          </w:p>
        </w:tc>
        <w:tc>
          <w:tcPr>
            <w:tcW w:w="928" w:type="pct"/>
            <w:vMerge w:val="restart"/>
          </w:tcPr>
          <w:p w:rsidR="00DA38BF" w:rsidRPr="00427B9C" w:rsidRDefault="00DA38BF" w:rsidP="00427B9C">
            <w:pPr>
              <w:spacing w:line="360" w:lineRule="auto"/>
              <w:jc w:val="center"/>
              <w:rPr>
                <w:color w:val="000000"/>
                <w:sz w:val="20"/>
                <w:szCs w:val="20"/>
              </w:rPr>
            </w:pPr>
            <w:r w:rsidRPr="00427B9C">
              <w:rPr>
                <w:color w:val="000000"/>
                <w:sz w:val="20"/>
                <w:szCs w:val="20"/>
              </w:rPr>
              <w:t>Паропроницаемость, µ</w:t>
            </w:r>
            <w:r w:rsidR="00331C7F" w:rsidRPr="00427B9C">
              <w:rPr>
                <w:color w:val="000000"/>
                <w:sz w:val="20"/>
                <w:szCs w:val="20"/>
              </w:rPr>
              <w:t xml:space="preserve"> </w:t>
            </w:r>
            <w:r w:rsidRPr="00427B9C">
              <w:rPr>
                <w:color w:val="000000"/>
                <w:sz w:val="20"/>
                <w:szCs w:val="20"/>
              </w:rPr>
              <w:t>мг/(мчПа)</w:t>
            </w:r>
          </w:p>
        </w:tc>
        <w:tc>
          <w:tcPr>
            <w:tcW w:w="1368" w:type="pct"/>
            <w:gridSpan w:val="2"/>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Коэффициент</w:t>
            </w:r>
            <w:r w:rsidR="00331C7F" w:rsidRPr="00427B9C">
              <w:rPr>
                <w:color w:val="000000"/>
                <w:sz w:val="20"/>
                <w:szCs w:val="20"/>
              </w:rPr>
              <w:t xml:space="preserve"> </w:t>
            </w:r>
            <w:r w:rsidRPr="00427B9C">
              <w:rPr>
                <w:color w:val="000000"/>
                <w:sz w:val="20"/>
                <w:szCs w:val="20"/>
              </w:rPr>
              <w:t>теплопроводности</w:t>
            </w:r>
            <w:r w:rsidR="00331C7F" w:rsidRPr="00427B9C">
              <w:rPr>
                <w:color w:val="000000"/>
                <w:sz w:val="20"/>
                <w:szCs w:val="20"/>
              </w:rPr>
              <w:t xml:space="preserve"> </w:t>
            </w:r>
            <w:r w:rsidRPr="00427B9C">
              <w:rPr>
                <w:color w:val="000000"/>
                <w:sz w:val="20"/>
                <w:szCs w:val="20"/>
              </w:rPr>
              <w:t>λ</w:t>
            </w:r>
            <w:r w:rsidR="00331C7F" w:rsidRPr="00427B9C">
              <w:rPr>
                <w:color w:val="000000"/>
                <w:sz w:val="20"/>
                <w:szCs w:val="20"/>
              </w:rPr>
              <w:t>,</w:t>
            </w:r>
            <w:r w:rsidRPr="00427B9C">
              <w:rPr>
                <w:color w:val="000000"/>
                <w:sz w:val="20"/>
                <w:szCs w:val="20"/>
              </w:rPr>
              <w:t xml:space="preserve">Вт/м </w:t>
            </w:r>
            <w:r w:rsidRPr="00427B9C">
              <w:rPr>
                <w:color w:val="000000"/>
                <w:sz w:val="20"/>
                <w:szCs w:val="20"/>
                <w:vertAlign w:val="superscript"/>
              </w:rPr>
              <w:t>0</w:t>
            </w:r>
            <w:r w:rsidRPr="00427B9C">
              <w:rPr>
                <w:color w:val="000000"/>
                <w:sz w:val="20"/>
                <w:szCs w:val="20"/>
              </w:rPr>
              <w:t>С</w:t>
            </w:r>
          </w:p>
        </w:tc>
      </w:tr>
      <w:tr w:rsidR="00DA38BF" w:rsidRPr="00427B9C" w:rsidTr="00331C7F">
        <w:trPr>
          <w:cantSplit/>
          <w:trHeight w:val="139"/>
        </w:trPr>
        <w:tc>
          <w:tcPr>
            <w:tcW w:w="911" w:type="pct"/>
            <w:vMerge/>
          </w:tcPr>
          <w:p w:rsidR="00DA38BF" w:rsidRPr="00427B9C" w:rsidRDefault="00DA38BF" w:rsidP="00427B9C">
            <w:pPr>
              <w:spacing w:line="360" w:lineRule="auto"/>
              <w:jc w:val="center"/>
              <w:rPr>
                <w:color w:val="000000"/>
                <w:sz w:val="20"/>
                <w:szCs w:val="20"/>
              </w:rPr>
            </w:pPr>
          </w:p>
        </w:tc>
        <w:tc>
          <w:tcPr>
            <w:tcW w:w="893" w:type="pct"/>
            <w:vMerge/>
          </w:tcPr>
          <w:p w:rsidR="00DA38BF" w:rsidRPr="00427B9C" w:rsidRDefault="00DA38BF" w:rsidP="00427B9C">
            <w:pPr>
              <w:spacing w:line="360" w:lineRule="auto"/>
              <w:jc w:val="center"/>
              <w:rPr>
                <w:color w:val="000000"/>
                <w:sz w:val="20"/>
                <w:szCs w:val="20"/>
              </w:rPr>
            </w:pPr>
          </w:p>
        </w:tc>
        <w:tc>
          <w:tcPr>
            <w:tcW w:w="900" w:type="pct"/>
            <w:vMerge/>
          </w:tcPr>
          <w:p w:rsidR="00DA38BF" w:rsidRPr="00427B9C" w:rsidRDefault="00DA38BF" w:rsidP="00427B9C">
            <w:pPr>
              <w:spacing w:line="360" w:lineRule="auto"/>
              <w:jc w:val="center"/>
              <w:rPr>
                <w:color w:val="000000"/>
                <w:sz w:val="20"/>
                <w:szCs w:val="20"/>
              </w:rPr>
            </w:pPr>
          </w:p>
        </w:tc>
        <w:tc>
          <w:tcPr>
            <w:tcW w:w="928" w:type="pct"/>
            <w:vMerge/>
          </w:tcPr>
          <w:p w:rsidR="00DA38BF" w:rsidRPr="00427B9C" w:rsidRDefault="00DA38BF" w:rsidP="00427B9C">
            <w:pPr>
              <w:spacing w:line="360" w:lineRule="auto"/>
              <w:jc w:val="center"/>
              <w:rPr>
                <w:color w:val="000000"/>
                <w:sz w:val="20"/>
                <w:szCs w:val="20"/>
              </w:rPr>
            </w:pP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А</w:t>
            </w: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Б</w:t>
            </w:r>
          </w:p>
        </w:tc>
      </w:tr>
      <w:tr w:rsidR="00DA38BF" w:rsidRPr="00427B9C" w:rsidTr="00331C7F">
        <w:trPr>
          <w:cantSplit/>
          <w:trHeight w:val="446"/>
        </w:trPr>
        <w:tc>
          <w:tcPr>
            <w:tcW w:w="5000" w:type="pct"/>
            <w:gridSpan w:val="6"/>
          </w:tcPr>
          <w:p w:rsidR="00DA38BF" w:rsidRPr="00427B9C" w:rsidRDefault="00DA38BF" w:rsidP="00427B9C">
            <w:pPr>
              <w:spacing w:line="360" w:lineRule="auto"/>
              <w:jc w:val="center"/>
              <w:rPr>
                <w:b/>
                <w:color w:val="000000"/>
                <w:sz w:val="20"/>
                <w:szCs w:val="20"/>
              </w:rPr>
            </w:pPr>
            <w:r w:rsidRPr="00427B9C">
              <w:rPr>
                <w:b/>
                <w:color w:val="000000"/>
                <w:sz w:val="20"/>
                <w:szCs w:val="20"/>
              </w:rPr>
              <w:t>Плита PAROC FAS 4</w:t>
            </w:r>
          </w:p>
          <w:p w:rsidR="00DA38BF" w:rsidRPr="00427B9C" w:rsidRDefault="00DA38BF" w:rsidP="00427B9C">
            <w:pPr>
              <w:spacing w:line="360" w:lineRule="auto"/>
              <w:jc w:val="center"/>
              <w:rPr>
                <w:color w:val="000000"/>
                <w:sz w:val="20"/>
                <w:szCs w:val="20"/>
              </w:rPr>
            </w:pPr>
            <w:r w:rsidRPr="00427B9C">
              <w:rPr>
                <w:color w:val="000000"/>
                <w:sz w:val="20"/>
                <w:szCs w:val="20"/>
              </w:rPr>
              <w:t>Теплоизоляция для легких штукатурных систем утепления</w:t>
            </w:r>
            <w:r w:rsidR="00331C7F" w:rsidRPr="00427B9C">
              <w:rPr>
                <w:color w:val="000000"/>
                <w:sz w:val="20"/>
                <w:szCs w:val="20"/>
              </w:rPr>
              <w:t xml:space="preserve"> </w:t>
            </w:r>
            <w:r w:rsidRPr="00427B9C">
              <w:rPr>
                <w:color w:val="000000"/>
                <w:sz w:val="20"/>
                <w:szCs w:val="20"/>
              </w:rPr>
              <w:t xml:space="preserve">λ </w:t>
            </w:r>
            <w:r w:rsidRPr="00427B9C">
              <w:rPr>
                <w:color w:val="000000"/>
                <w:sz w:val="20"/>
                <w:szCs w:val="20"/>
                <w:vertAlign w:val="subscript"/>
              </w:rPr>
              <w:t>10</w:t>
            </w:r>
            <w:r w:rsidRPr="00427B9C">
              <w:rPr>
                <w:color w:val="000000"/>
                <w:sz w:val="20"/>
                <w:szCs w:val="20"/>
              </w:rPr>
              <w:t xml:space="preserve">=0,034 Вт/м </w:t>
            </w:r>
            <w:r w:rsidRPr="00427B9C">
              <w:rPr>
                <w:color w:val="000000"/>
                <w:sz w:val="20"/>
                <w:szCs w:val="20"/>
                <w:vertAlign w:val="superscript"/>
              </w:rPr>
              <w:t>0</w:t>
            </w:r>
            <w:r w:rsidRPr="00427B9C">
              <w:rPr>
                <w:color w:val="000000"/>
                <w:sz w:val="20"/>
                <w:szCs w:val="20"/>
              </w:rPr>
              <w:t xml:space="preserve">С; </w:t>
            </w:r>
            <w:r w:rsidRPr="00427B9C">
              <w:rPr>
                <w:color w:val="000000"/>
                <w:sz w:val="20"/>
                <w:szCs w:val="22"/>
              </w:rPr>
              <w:t>σ</w:t>
            </w:r>
            <w:r w:rsidRPr="00427B9C">
              <w:rPr>
                <w:color w:val="000000"/>
                <w:sz w:val="20"/>
                <w:szCs w:val="20"/>
                <w:vertAlign w:val="subscript"/>
              </w:rPr>
              <w:t xml:space="preserve">10 </w:t>
            </w:r>
            <w:r w:rsidRPr="00427B9C">
              <w:rPr>
                <w:color w:val="000000"/>
                <w:sz w:val="20"/>
                <w:szCs w:val="20"/>
              </w:rPr>
              <w:t>≥ 40 кПа</w:t>
            </w:r>
          </w:p>
        </w:tc>
      </w:tr>
      <w:tr w:rsidR="00DA38BF" w:rsidRPr="00427B9C" w:rsidTr="00331C7F">
        <w:trPr>
          <w:cantSplit/>
          <w:trHeight w:val="389"/>
        </w:trPr>
        <w:tc>
          <w:tcPr>
            <w:tcW w:w="911"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30,50</w:t>
            </w:r>
          </w:p>
          <w:p w:rsidR="00DA38BF" w:rsidRPr="00427B9C" w:rsidRDefault="00DA38BF" w:rsidP="00427B9C">
            <w:pPr>
              <w:spacing w:line="360" w:lineRule="auto"/>
              <w:jc w:val="center"/>
              <w:rPr>
                <w:color w:val="000000"/>
                <w:sz w:val="20"/>
                <w:szCs w:val="20"/>
              </w:rPr>
            </w:pPr>
            <w:r w:rsidRPr="00427B9C">
              <w:rPr>
                <w:color w:val="000000"/>
                <w:sz w:val="20"/>
                <w:szCs w:val="20"/>
              </w:rPr>
              <w:t>60-120</w:t>
            </w:r>
          </w:p>
        </w:tc>
        <w:tc>
          <w:tcPr>
            <w:tcW w:w="893"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600х1200</w:t>
            </w:r>
          </w:p>
        </w:tc>
        <w:tc>
          <w:tcPr>
            <w:tcW w:w="900"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140</w:t>
            </w:r>
          </w:p>
        </w:tc>
        <w:tc>
          <w:tcPr>
            <w:tcW w:w="928"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0,30</w:t>
            </w: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0,042</w:t>
            </w: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0,043</w:t>
            </w:r>
          </w:p>
        </w:tc>
      </w:tr>
      <w:tr w:rsidR="00DA38BF" w:rsidRPr="00427B9C" w:rsidTr="00331C7F">
        <w:trPr>
          <w:cantSplit/>
          <w:trHeight w:val="701"/>
        </w:trPr>
        <w:tc>
          <w:tcPr>
            <w:tcW w:w="5000" w:type="pct"/>
            <w:gridSpan w:val="6"/>
          </w:tcPr>
          <w:p w:rsidR="00DA38BF" w:rsidRPr="00427B9C" w:rsidRDefault="00DA38BF" w:rsidP="00427B9C">
            <w:pPr>
              <w:spacing w:line="360" w:lineRule="auto"/>
              <w:jc w:val="center"/>
              <w:rPr>
                <w:b/>
                <w:color w:val="000000"/>
                <w:sz w:val="20"/>
                <w:szCs w:val="20"/>
              </w:rPr>
            </w:pPr>
            <w:r w:rsidRPr="00427B9C">
              <w:rPr>
                <w:b/>
                <w:color w:val="000000"/>
                <w:sz w:val="20"/>
                <w:szCs w:val="20"/>
              </w:rPr>
              <w:t>Ламель PAROC FAL 1</w:t>
            </w:r>
          </w:p>
          <w:p w:rsidR="00DA38BF" w:rsidRPr="00427B9C" w:rsidRDefault="00DA38BF" w:rsidP="00427B9C">
            <w:pPr>
              <w:spacing w:line="360" w:lineRule="auto"/>
              <w:jc w:val="center"/>
              <w:rPr>
                <w:color w:val="000000"/>
                <w:sz w:val="20"/>
                <w:szCs w:val="20"/>
              </w:rPr>
            </w:pPr>
            <w:r w:rsidRPr="00427B9C">
              <w:rPr>
                <w:color w:val="000000"/>
                <w:sz w:val="20"/>
                <w:szCs w:val="20"/>
              </w:rPr>
              <w:t>Теплоизоляция для легких штукатурных систем утепления</w:t>
            </w:r>
          </w:p>
          <w:p w:rsidR="00DA38BF" w:rsidRPr="00427B9C" w:rsidRDefault="00DA38BF" w:rsidP="00427B9C">
            <w:pPr>
              <w:spacing w:line="360" w:lineRule="auto"/>
              <w:jc w:val="center"/>
              <w:rPr>
                <w:color w:val="000000"/>
                <w:sz w:val="20"/>
                <w:szCs w:val="20"/>
              </w:rPr>
            </w:pPr>
            <w:r w:rsidRPr="00427B9C">
              <w:rPr>
                <w:color w:val="000000"/>
                <w:sz w:val="20"/>
                <w:szCs w:val="20"/>
              </w:rPr>
              <w:t xml:space="preserve">λ </w:t>
            </w:r>
            <w:r w:rsidRPr="00427B9C">
              <w:rPr>
                <w:color w:val="000000"/>
                <w:sz w:val="20"/>
                <w:szCs w:val="20"/>
                <w:vertAlign w:val="subscript"/>
              </w:rPr>
              <w:t>10</w:t>
            </w:r>
            <w:r w:rsidRPr="00427B9C">
              <w:rPr>
                <w:color w:val="000000"/>
                <w:sz w:val="20"/>
                <w:szCs w:val="20"/>
              </w:rPr>
              <w:t xml:space="preserve">=0,039 Вт/м </w:t>
            </w:r>
            <w:r w:rsidRPr="00427B9C">
              <w:rPr>
                <w:color w:val="000000"/>
                <w:sz w:val="20"/>
                <w:szCs w:val="20"/>
                <w:vertAlign w:val="superscript"/>
              </w:rPr>
              <w:t>0</w:t>
            </w:r>
            <w:r w:rsidRPr="00427B9C">
              <w:rPr>
                <w:color w:val="000000"/>
                <w:sz w:val="20"/>
                <w:szCs w:val="20"/>
              </w:rPr>
              <w:t xml:space="preserve">С; </w:t>
            </w:r>
            <w:r w:rsidRPr="00427B9C">
              <w:rPr>
                <w:color w:val="000000"/>
                <w:sz w:val="20"/>
                <w:szCs w:val="22"/>
              </w:rPr>
              <w:t>σ</w:t>
            </w:r>
            <w:r w:rsidRPr="00427B9C">
              <w:rPr>
                <w:color w:val="000000"/>
                <w:sz w:val="20"/>
                <w:szCs w:val="20"/>
                <w:vertAlign w:val="subscript"/>
              </w:rPr>
              <w:t xml:space="preserve">10 </w:t>
            </w:r>
            <w:r w:rsidRPr="00427B9C">
              <w:rPr>
                <w:color w:val="000000"/>
                <w:sz w:val="20"/>
                <w:szCs w:val="20"/>
              </w:rPr>
              <w:t>≥ 45 кПа</w:t>
            </w:r>
          </w:p>
        </w:tc>
      </w:tr>
      <w:tr w:rsidR="00DA38BF" w:rsidRPr="00427B9C" w:rsidTr="00331C7F">
        <w:trPr>
          <w:cantSplit/>
          <w:trHeight w:val="874"/>
        </w:trPr>
        <w:tc>
          <w:tcPr>
            <w:tcW w:w="911"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50,60,70,</w:t>
            </w:r>
          </w:p>
          <w:p w:rsidR="00DA38BF" w:rsidRPr="00427B9C" w:rsidRDefault="00DA38BF" w:rsidP="00427B9C">
            <w:pPr>
              <w:spacing w:line="360" w:lineRule="auto"/>
              <w:jc w:val="center"/>
              <w:rPr>
                <w:color w:val="000000"/>
                <w:sz w:val="20"/>
                <w:szCs w:val="20"/>
              </w:rPr>
            </w:pPr>
            <w:r w:rsidRPr="00427B9C">
              <w:rPr>
                <w:color w:val="000000"/>
                <w:sz w:val="20"/>
                <w:szCs w:val="20"/>
              </w:rPr>
              <w:t>80,100,</w:t>
            </w:r>
          </w:p>
          <w:p w:rsidR="00DA38BF" w:rsidRPr="00427B9C" w:rsidRDefault="00DA38BF" w:rsidP="00427B9C">
            <w:pPr>
              <w:spacing w:line="360" w:lineRule="auto"/>
              <w:jc w:val="center"/>
              <w:rPr>
                <w:color w:val="000000"/>
                <w:sz w:val="20"/>
                <w:szCs w:val="20"/>
              </w:rPr>
            </w:pPr>
            <w:r w:rsidRPr="00427B9C">
              <w:rPr>
                <w:color w:val="000000"/>
                <w:sz w:val="20"/>
                <w:szCs w:val="20"/>
              </w:rPr>
              <w:t>120,140,</w:t>
            </w:r>
          </w:p>
          <w:p w:rsidR="00DA38BF" w:rsidRPr="00427B9C" w:rsidRDefault="00DA38BF" w:rsidP="00427B9C">
            <w:pPr>
              <w:spacing w:line="360" w:lineRule="auto"/>
              <w:jc w:val="center"/>
              <w:rPr>
                <w:color w:val="000000"/>
                <w:sz w:val="20"/>
                <w:szCs w:val="20"/>
              </w:rPr>
            </w:pPr>
            <w:r w:rsidRPr="00427B9C">
              <w:rPr>
                <w:color w:val="000000"/>
                <w:sz w:val="20"/>
                <w:szCs w:val="20"/>
              </w:rPr>
              <w:t>150,200</w:t>
            </w:r>
          </w:p>
        </w:tc>
        <w:tc>
          <w:tcPr>
            <w:tcW w:w="893"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200х1200</w:t>
            </w:r>
          </w:p>
        </w:tc>
        <w:tc>
          <w:tcPr>
            <w:tcW w:w="900"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80</w:t>
            </w:r>
          </w:p>
        </w:tc>
        <w:tc>
          <w:tcPr>
            <w:tcW w:w="928"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0,32</w:t>
            </w: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0,044</w:t>
            </w:r>
          </w:p>
        </w:tc>
        <w:tc>
          <w:tcPr>
            <w:tcW w:w="684" w:type="pct"/>
            <w:vAlign w:val="center"/>
          </w:tcPr>
          <w:p w:rsidR="00DA38BF" w:rsidRPr="00427B9C" w:rsidRDefault="00DA38BF" w:rsidP="00427B9C">
            <w:pPr>
              <w:spacing w:line="360" w:lineRule="auto"/>
              <w:jc w:val="center"/>
              <w:rPr>
                <w:color w:val="000000"/>
                <w:sz w:val="20"/>
                <w:szCs w:val="20"/>
              </w:rPr>
            </w:pPr>
            <w:r w:rsidRPr="00427B9C">
              <w:rPr>
                <w:color w:val="000000"/>
                <w:sz w:val="20"/>
                <w:szCs w:val="20"/>
              </w:rPr>
              <w:t>0,046</w:t>
            </w:r>
          </w:p>
        </w:tc>
      </w:tr>
    </w:tbl>
    <w:p w:rsidR="00DA38BF" w:rsidRPr="00331C7F" w:rsidRDefault="00DA38BF" w:rsidP="00331C7F">
      <w:pPr>
        <w:spacing w:line="360" w:lineRule="auto"/>
        <w:ind w:firstLine="709"/>
        <w:jc w:val="both"/>
        <w:rPr>
          <w:color w:val="000000"/>
          <w:sz w:val="28"/>
        </w:rPr>
      </w:pPr>
    </w:p>
    <w:p w:rsidR="00DA38BF" w:rsidRPr="00331C7F" w:rsidRDefault="00DA38BF" w:rsidP="00AF0E46">
      <w:pPr>
        <w:pStyle w:val="2"/>
        <w:spacing w:before="0" w:line="360" w:lineRule="auto"/>
        <w:ind w:right="0"/>
        <w:jc w:val="center"/>
        <w:rPr>
          <w:color w:val="000000"/>
          <w:sz w:val="28"/>
        </w:rPr>
      </w:pPr>
      <w:r w:rsidRPr="00331C7F">
        <w:rPr>
          <w:color w:val="000000"/>
          <w:sz w:val="28"/>
        </w:rPr>
        <w:t>Фасадные системы с тяжелой штукатуркой</w:t>
      </w:r>
    </w:p>
    <w:p w:rsidR="00DA38BF" w:rsidRPr="00331C7F" w:rsidRDefault="00DA38BF" w:rsidP="00331C7F">
      <w:pPr>
        <w:tabs>
          <w:tab w:val="left" w:pos="2805"/>
        </w:tabs>
        <w:spacing w:line="360" w:lineRule="auto"/>
        <w:ind w:firstLine="709"/>
        <w:jc w:val="both"/>
        <w:rPr>
          <w:color w:val="000000"/>
          <w:sz w:val="28"/>
          <w:szCs w:val="28"/>
        </w:rPr>
      </w:pPr>
    </w:p>
    <w:p w:rsidR="00DA38BF" w:rsidRPr="00331C7F" w:rsidRDefault="00DA38BF" w:rsidP="00331C7F">
      <w:pPr>
        <w:tabs>
          <w:tab w:val="left" w:pos="540"/>
        </w:tabs>
        <w:spacing w:line="360" w:lineRule="auto"/>
        <w:ind w:firstLine="709"/>
        <w:jc w:val="both"/>
        <w:rPr>
          <w:color w:val="000000"/>
          <w:sz w:val="28"/>
          <w:szCs w:val="28"/>
        </w:rPr>
      </w:pPr>
      <w:r w:rsidRPr="00331C7F">
        <w:rPr>
          <w:color w:val="000000"/>
          <w:sz w:val="28"/>
          <w:szCs w:val="28"/>
        </w:rPr>
        <w:t>В этой системе слои наносятся друг на друга с помощью мокрых процессов, а несущие для системы функции выполняют арматурная сетка и анкера, при этом</w:t>
      </w:r>
      <w:r w:rsidR="00567633" w:rsidRPr="00331C7F">
        <w:rPr>
          <w:color w:val="000000"/>
          <w:sz w:val="28"/>
          <w:szCs w:val="28"/>
        </w:rPr>
        <w:t xml:space="preserve"> </w:t>
      </w:r>
      <w:r w:rsidRPr="00331C7F">
        <w:rPr>
          <w:color w:val="000000"/>
          <w:sz w:val="28"/>
          <w:szCs w:val="28"/>
        </w:rPr>
        <w:t xml:space="preserve">толщина слоев после утеплителя может достигать </w:t>
      </w:r>
      <w:smartTag w:uri="urn:schemas-microsoft-com:office:smarttags" w:element="metricconverter">
        <w:smartTagPr>
          <w:attr w:name="ProductID" w:val="0,3 мм"/>
        </w:smartTagPr>
        <w:r w:rsidRPr="00331C7F">
          <w:rPr>
            <w:color w:val="000000"/>
            <w:sz w:val="28"/>
            <w:szCs w:val="28"/>
          </w:rPr>
          <w:t>50 мм</w:t>
        </w:r>
      </w:smartTag>
      <w:r w:rsidRPr="00331C7F">
        <w:rPr>
          <w:color w:val="000000"/>
          <w:sz w:val="28"/>
          <w:szCs w:val="28"/>
        </w:rPr>
        <w:t>. В данной системе плита не приклеивается к поверхности изолируемой стены, а крепится при помощи специальных дюбелей, являющихся одновременно связями. Особенность системы заключается</w:t>
      </w:r>
      <w:r w:rsidR="00567633" w:rsidRPr="00331C7F">
        <w:rPr>
          <w:color w:val="000000"/>
          <w:sz w:val="28"/>
          <w:szCs w:val="28"/>
        </w:rPr>
        <w:t xml:space="preserve"> </w:t>
      </w:r>
      <w:r w:rsidRPr="00331C7F">
        <w:rPr>
          <w:color w:val="000000"/>
          <w:sz w:val="28"/>
          <w:szCs w:val="28"/>
        </w:rPr>
        <w:t>в защите финишного слоя от линейных тепловых деформаций металлической несущей сетки. Как правило, в надежных системах есть промежуточный, между финишным покрытием и армирующим слоем, средний –</w:t>
      </w:r>
      <w:r w:rsidR="00567633" w:rsidRPr="00331C7F">
        <w:rPr>
          <w:color w:val="000000"/>
          <w:sz w:val="28"/>
          <w:szCs w:val="28"/>
        </w:rPr>
        <w:t xml:space="preserve"> </w:t>
      </w:r>
      <w:r w:rsidRPr="00331C7F">
        <w:rPr>
          <w:color w:val="000000"/>
          <w:sz w:val="28"/>
          <w:szCs w:val="28"/>
        </w:rPr>
        <w:t>эластичный слой.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Утеплитель в тяжелых штукатурных системах должен отвечать ряду</w:t>
      </w:r>
      <w:r w:rsidR="00567633" w:rsidRPr="00331C7F">
        <w:rPr>
          <w:color w:val="000000"/>
          <w:sz w:val="28"/>
          <w:szCs w:val="28"/>
        </w:rPr>
        <w:t xml:space="preserve"> </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требований, таких как:</w:t>
      </w:r>
    </w:p>
    <w:p w:rsidR="00DA38BF" w:rsidRPr="00331C7F" w:rsidRDefault="00DA38BF" w:rsidP="00331C7F">
      <w:pPr>
        <w:numPr>
          <w:ilvl w:val="0"/>
          <w:numId w:val="3"/>
        </w:numPr>
        <w:spacing w:line="360" w:lineRule="auto"/>
        <w:ind w:left="0" w:firstLine="709"/>
        <w:jc w:val="both"/>
        <w:rPr>
          <w:color w:val="000000"/>
          <w:sz w:val="28"/>
          <w:szCs w:val="28"/>
        </w:rPr>
      </w:pPr>
      <w:r w:rsidRPr="00331C7F">
        <w:rPr>
          <w:color w:val="000000"/>
          <w:sz w:val="28"/>
          <w:szCs w:val="28"/>
        </w:rPr>
        <w:t>химическая нейтральность (инфильтраты не образовывают коррозийно-активные растворы);</w:t>
      </w:r>
    </w:p>
    <w:p w:rsidR="00DA38BF" w:rsidRPr="00331C7F" w:rsidRDefault="00DA38BF" w:rsidP="00331C7F">
      <w:pPr>
        <w:numPr>
          <w:ilvl w:val="0"/>
          <w:numId w:val="3"/>
        </w:numPr>
        <w:spacing w:line="360" w:lineRule="auto"/>
        <w:ind w:left="0" w:firstLine="709"/>
        <w:jc w:val="both"/>
        <w:rPr>
          <w:color w:val="000000"/>
          <w:sz w:val="28"/>
          <w:szCs w:val="28"/>
        </w:rPr>
      </w:pPr>
      <w:r w:rsidRPr="00331C7F">
        <w:rPr>
          <w:color w:val="000000"/>
          <w:sz w:val="28"/>
          <w:szCs w:val="28"/>
        </w:rPr>
        <w:t>обладает прочностью на сжатие и сдвиг, чтобы работать</w:t>
      </w:r>
      <w:r w:rsidR="00567633" w:rsidRPr="00331C7F">
        <w:rPr>
          <w:color w:val="000000"/>
          <w:sz w:val="28"/>
          <w:szCs w:val="28"/>
        </w:rPr>
        <w:t xml:space="preserve"> </w:t>
      </w:r>
      <w:r w:rsidRPr="00331C7F">
        <w:rPr>
          <w:color w:val="000000"/>
          <w:sz w:val="28"/>
          <w:szCs w:val="28"/>
        </w:rPr>
        <w:t xml:space="preserve">в составе </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системы;</w:t>
      </w:r>
    </w:p>
    <w:p w:rsidR="00DA38BF" w:rsidRPr="00331C7F" w:rsidRDefault="00DA38BF" w:rsidP="00AF0E46">
      <w:pPr>
        <w:numPr>
          <w:ilvl w:val="0"/>
          <w:numId w:val="3"/>
        </w:numPr>
        <w:spacing w:line="360" w:lineRule="auto"/>
        <w:ind w:left="0" w:firstLine="709"/>
        <w:jc w:val="both"/>
        <w:rPr>
          <w:color w:val="000000"/>
          <w:sz w:val="28"/>
          <w:szCs w:val="28"/>
        </w:rPr>
      </w:pPr>
      <w:r w:rsidRPr="00331C7F">
        <w:rPr>
          <w:color w:val="000000"/>
          <w:sz w:val="28"/>
          <w:szCs w:val="28"/>
        </w:rPr>
        <w:t>паропроницаемость, (имеет меньше 5% водопоглощения по объему, так как в этих системах не используются пароизоляционные</w:t>
      </w:r>
      <w:r w:rsidR="00567633" w:rsidRPr="00331C7F">
        <w:rPr>
          <w:color w:val="000000"/>
          <w:sz w:val="28"/>
          <w:szCs w:val="28"/>
        </w:rPr>
        <w:t xml:space="preserve"> </w:t>
      </w:r>
      <w:r w:rsidRPr="00331C7F">
        <w:rPr>
          <w:color w:val="000000"/>
          <w:sz w:val="28"/>
          <w:szCs w:val="28"/>
        </w:rPr>
        <w:t>материалы).</w:t>
      </w:r>
    </w:p>
    <w:p w:rsidR="00DA38BF" w:rsidRPr="00331C7F" w:rsidRDefault="00DA38BF" w:rsidP="00331C7F">
      <w:pPr>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1970"/>
        <w:gridCol w:w="2251"/>
        <w:gridCol w:w="1407"/>
        <w:gridCol w:w="1409"/>
      </w:tblGrid>
      <w:tr w:rsidR="00DA38BF" w:rsidRPr="00427B9C" w:rsidTr="00AF0E46">
        <w:trPr>
          <w:cantSplit/>
          <w:trHeight w:val="447"/>
        </w:trPr>
        <w:tc>
          <w:tcPr>
            <w:tcW w:w="1324"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Толщина,</w:t>
            </w:r>
            <w:r w:rsidR="00AF0E46" w:rsidRPr="00427B9C">
              <w:rPr>
                <w:color w:val="000000"/>
                <w:sz w:val="20"/>
                <w:szCs w:val="20"/>
              </w:rPr>
              <w:t xml:space="preserve"> </w:t>
            </w:r>
            <w:r w:rsidRPr="00427B9C">
              <w:rPr>
                <w:color w:val="000000"/>
                <w:sz w:val="20"/>
                <w:szCs w:val="20"/>
              </w:rPr>
              <w:t>мм</w:t>
            </w:r>
          </w:p>
        </w:tc>
        <w:tc>
          <w:tcPr>
            <w:tcW w:w="1029"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Размеры,</w:t>
            </w:r>
            <w:r w:rsidR="00AF0E46" w:rsidRPr="00427B9C">
              <w:rPr>
                <w:color w:val="000000"/>
                <w:sz w:val="20"/>
                <w:szCs w:val="20"/>
              </w:rPr>
              <w:t xml:space="preserve"> </w:t>
            </w:r>
            <w:r w:rsidRPr="00427B9C">
              <w:rPr>
                <w:color w:val="000000"/>
                <w:sz w:val="20"/>
                <w:szCs w:val="20"/>
              </w:rPr>
              <w:t>ширина х длина,</w:t>
            </w:r>
            <w:r w:rsidR="00AF0E46" w:rsidRPr="00427B9C">
              <w:rPr>
                <w:color w:val="000000"/>
                <w:sz w:val="20"/>
                <w:szCs w:val="20"/>
              </w:rPr>
              <w:t xml:space="preserve"> </w:t>
            </w:r>
            <w:r w:rsidRPr="00427B9C">
              <w:rPr>
                <w:color w:val="000000"/>
                <w:sz w:val="20"/>
                <w:szCs w:val="20"/>
              </w:rPr>
              <w:t>мм</w:t>
            </w:r>
          </w:p>
        </w:tc>
        <w:tc>
          <w:tcPr>
            <w:tcW w:w="1176"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Паропроницаемость, µ</w:t>
            </w:r>
            <w:r w:rsidR="00AF0E46" w:rsidRPr="00427B9C">
              <w:rPr>
                <w:color w:val="000000"/>
                <w:sz w:val="20"/>
                <w:szCs w:val="20"/>
              </w:rPr>
              <w:t xml:space="preserve"> </w:t>
            </w:r>
            <w:r w:rsidRPr="00427B9C">
              <w:rPr>
                <w:color w:val="000000"/>
                <w:sz w:val="20"/>
                <w:szCs w:val="20"/>
              </w:rPr>
              <w:t>мг/(мчПа)</w:t>
            </w:r>
          </w:p>
        </w:tc>
        <w:tc>
          <w:tcPr>
            <w:tcW w:w="1471" w:type="pct"/>
            <w:gridSpan w:val="2"/>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Коэффициент</w:t>
            </w:r>
            <w:r w:rsidR="00AF0E46" w:rsidRPr="00427B9C">
              <w:rPr>
                <w:color w:val="000000"/>
                <w:sz w:val="20"/>
                <w:szCs w:val="20"/>
              </w:rPr>
              <w:t xml:space="preserve"> </w:t>
            </w:r>
            <w:r w:rsidRPr="00427B9C">
              <w:rPr>
                <w:color w:val="000000"/>
                <w:sz w:val="20"/>
                <w:szCs w:val="20"/>
              </w:rPr>
              <w:t>теплопроводности</w:t>
            </w:r>
            <w:r w:rsidR="00AF0E46" w:rsidRPr="00427B9C">
              <w:rPr>
                <w:color w:val="000000"/>
                <w:sz w:val="20"/>
                <w:szCs w:val="20"/>
              </w:rPr>
              <w:t xml:space="preserve"> </w:t>
            </w:r>
            <w:r w:rsidRPr="00427B9C">
              <w:rPr>
                <w:color w:val="000000"/>
                <w:sz w:val="20"/>
                <w:szCs w:val="20"/>
              </w:rPr>
              <w:t>λ</w:t>
            </w:r>
            <w:r w:rsidR="00331C7F" w:rsidRPr="00427B9C">
              <w:rPr>
                <w:color w:val="000000"/>
                <w:sz w:val="20"/>
                <w:szCs w:val="20"/>
              </w:rPr>
              <w:t>,</w:t>
            </w:r>
            <w:r w:rsidRPr="00427B9C">
              <w:rPr>
                <w:color w:val="000000"/>
                <w:sz w:val="20"/>
                <w:szCs w:val="20"/>
              </w:rPr>
              <w:t xml:space="preserve">Вт/м </w:t>
            </w:r>
            <w:r w:rsidRPr="00427B9C">
              <w:rPr>
                <w:color w:val="000000"/>
                <w:sz w:val="20"/>
                <w:szCs w:val="20"/>
                <w:vertAlign w:val="superscript"/>
              </w:rPr>
              <w:t>0</w:t>
            </w:r>
            <w:r w:rsidRPr="00427B9C">
              <w:rPr>
                <w:color w:val="000000"/>
                <w:sz w:val="20"/>
                <w:szCs w:val="20"/>
              </w:rPr>
              <w:t>С</w:t>
            </w:r>
          </w:p>
        </w:tc>
      </w:tr>
      <w:tr w:rsidR="00DA38BF" w:rsidRPr="00427B9C" w:rsidTr="00AF0E46">
        <w:trPr>
          <w:cantSplit/>
          <w:trHeight w:val="70"/>
        </w:trPr>
        <w:tc>
          <w:tcPr>
            <w:tcW w:w="1324" w:type="pct"/>
            <w:vMerge/>
          </w:tcPr>
          <w:p w:rsidR="00DA38BF" w:rsidRPr="00427B9C" w:rsidRDefault="00DA38BF" w:rsidP="00427B9C">
            <w:pPr>
              <w:spacing w:line="360" w:lineRule="auto"/>
              <w:jc w:val="both"/>
              <w:rPr>
                <w:color w:val="000000"/>
                <w:sz w:val="20"/>
                <w:szCs w:val="20"/>
              </w:rPr>
            </w:pPr>
          </w:p>
        </w:tc>
        <w:tc>
          <w:tcPr>
            <w:tcW w:w="1029" w:type="pct"/>
            <w:vMerge/>
          </w:tcPr>
          <w:p w:rsidR="00DA38BF" w:rsidRPr="00427B9C" w:rsidRDefault="00DA38BF" w:rsidP="00427B9C">
            <w:pPr>
              <w:spacing w:line="360" w:lineRule="auto"/>
              <w:jc w:val="both"/>
              <w:rPr>
                <w:color w:val="000000"/>
                <w:sz w:val="20"/>
                <w:szCs w:val="20"/>
              </w:rPr>
            </w:pPr>
          </w:p>
        </w:tc>
        <w:tc>
          <w:tcPr>
            <w:tcW w:w="1176" w:type="pct"/>
            <w:vMerge/>
          </w:tcPr>
          <w:p w:rsidR="00DA38BF" w:rsidRPr="00427B9C" w:rsidRDefault="00DA38BF" w:rsidP="00427B9C">
            <w:pPr>
              <w:spacing w:line="360" w:lineRule="auto"/>
              <w:jc w:val="both"/>
              <w:rPr>
                <w:color w:val="000000"/>
                <w:sz w:val="20"/>
                <w:szCs w:val="20"/>
              </w:rPr>
            </w:pPr>
          </w:p>
        </w:tc>
        <w:tc>
          <w:tcPr>
            <w:tcW w:w="735"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А</w:t>
            </w:r>
          </w:p>
        </w:tc>
        <w:tc>
          <w:tcPr>
            <w:tcW w:w="735"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Б</w:t>
            </w:r>
          </w:p>
        </w:tc>
      </w:tr>
      <w:tr w:rsidR="00DA38BF" w:rsidRPr="00427B9C" w:rsidTr="00AF0E46">
        <w:trPr>
          <w:cantSplit/>
          <w:trHeight w:val="651"/>
        </w:trPr>
        <w:tc>
          <w:tcPr>
            <w:tcW w:w="5000" w:type="pct"/>
            <w:gridSpan w:val="5"/>
          </w:tcPr>
          <w:p w:rsidR="00DA38BF" w:rsidRPr="00427B9C" w:rsidRDefault="00DA38BF" w:rsidP="00427B9C">
            <w:pPr>
              <w:spacing w:line="360" w:lineRule="auto"/>
              <w:jc w:val="both"/>
              <w:rPr>
                <w:b/>
                <w:color w:val="000000"/>
                <w:sz w:val="20"/>
                <w:szCs w:val="20"/>
              </w:rPr>
            </w:pPr>
            <w:r w:rsidRPr="00427B9C">
              <w:rPr>
                <w:b/>
                <w:color w:val="000000"/>
                <w:sz w:val="20"/>
                <w:szCs w:val="20"/>
              </w:rPr>
              <w:t>Плита PAROC FAS 4</w:t>
            </w:r>
          </w:p>
          <w:p w:rsidR="00DA38BF" w:rsidRPr="00427B9C" w:rsidRDefault="00DA38BF" w:rsidP="00427B9C">
            <w:pPr>
              <w:spacing w:line="360" w:lineRule="auto"/>
              <w:jc w:val="both"/>
              <w:rPr>
                <w:color w:val="000000"/>
                <w:sz w:val="20"/>
                <w:szCs w:val="20"/>
              </w:rPr>
            </w:pPr>
            <w:r w:rsidRPr="00427B9C">
              <w:rPr>
                <w:color w:val="000000"/>
                <w:sz w:val="20"/>
                <w:szCs w:val="20"/>
              </w:rPr>
              <w:t xml:space="preserve">Теплоизоляция всех конструкций зданий при условии отсутствия внешней нагрузки на теплоизоляционный материал λ </w:t>
            </w:r>
            <w:r w:rsidRPr="00427B9C">
              <w:rPr>
                <w:color w:val="000000"/>
                <w:sz w:val="20"/>
                <w:szCs w:val="20"/>
                <w:vertAlign w:val="subscript"/>
              </w:rPr>
              <w:t>10</w:t>
            </w:r>
            <w:r w:rsidRPr="00427B9C">
              <w:rPr>
                <w:color w:val="000000"/>
                <w:sz w:val="20"/>
                <w:szCs w:val="20"/>
              </w:rPr>
              <w:t xml:space="preserve">=0,034 Вт/м </w:t>
            </w:r>
            <w:r w:rsidRPr="00427B9C">
              <w:rPr>
                <w:color w:val="000000"/>
                <w:sz w:val="20"/>
                <w:szCs w:val="20"/>
                <w:vertAlign w:val="superscript"/>
              </w:rPr>
              <w:t>0</w:t>
            </w:r>
            <w:r w:rsidRPr="00427B9C">
              <w:rPr>
                <w:color w:val="000000"/>
                <w:sz w:val="20"/>
                <w:szCs w:val="20"/>
              </w:rPr>
              <w:t>С; ρ</w:t>
            </w:r>
            <w:r w:rsidRPr="00427B9C">
              <w:rPr>
                <w:color w:val="000000"/>
                <w:sz w:val="20"/>
                <w:szCs w:val="20"/>
                <w:vertAlign w:val="subscript"/>
              </w:rPr>
              <w:t xml:space="preserve"> </w:t>
            </w:r>
            <w:r w:rsidRPr="00427B9C">
              <w:rPr>
                <w:color w:val="000000"/>
                <w:sz w:val="20"/>
                <w:szCs w:val="20"/>
              </w:rPr>
              <w:t>= 90 кг/м</w:t>
            </w:r>
            <w:r w:rsidRPr="00427B9C">
              <w:rPr>
                <w:color w:val="000000"/>
                <w:sz w:val="20"/>
                <w:szCs w:val="20"/>
                <w:vertAlign w:val="superscript"/>
              </w:rPr>
              <w:t>3</w:t>
            </w:r>
            <w:r w:rsidRPr="00427B9C">
              <w:rPr>
                <w:color w:val="000000"/>
                <w:sz w:val="20"/>
                <w:szCs w:val="20"/>
              </w:rPr>
              <w:t xml:space="preserve"> </w:t>
            </w:r>
          </w:p>
        </w:tc>
      </w:tr>
      <w:tr w:rsidR="00DA38BF" w:rsidRPr="00427B9C" w:rsidTr="00AF0E46">
        <w:trPr>
          <w:cantSplit/>
          <w:trHeight w:val="294"/>
        </w:trPr>
        <w:tc>
          <w:tcPr>
            <w:tcW w:w="1324"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50-120</w:t>
            </w:r>
          </w:p>
        </w:tc>
        <w:tc>
          <w:tcPr>
            <w:tcW w:w="1029"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1200х600</w:t>
            </w:r>
          </w:p>
        </w:tc>
        <w:tc>
          <w:tcPr>
            <w:tcW w:w="1176"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0,32</w:t>
            </w:r>
          </w:p>
        </w:tc>
        <w:tc>
          <w:tcPr>
            <w:tcW w:w="735"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0,041</w:t>
            </w:r>
          </w:p>
        </w:tc>
        <w:tc>
          <w:tcPr>
            <w:tcW w:w="735"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0,043</w:t>
            </w:r>
          </w:p>
        </w:tc>
      </w:tr>
    </w:tbl>
    <w:p w:rsidR="00DA38BF" w:rsidRPr="00331C7F" w:rsidRDefault="00DA38BF" w:rsidP="00331C7F">
      <w:pPr>
        <w:spacing w:line="360" w:lineRule="auto"/>
        <w:ind w:firstLine="709"/>
        <w:jc w:val="both"/>
        <w:rPr>
          <w:color w:val="000000"/>
          <w:sz w:val="28"/>
          <w:szCs w:val="28"/>
        </w:rPr>
      </w:pPr>
    </w:p>
    <w:p w:rsidR="00DA38BF" w:rsidRPr="00331C7F" w:rsidRDefault="00DA38BF" w:rsidP="00AF0E46">
      <w:pPr>
        <w:spacing w:line="360" w:lineRule="auto"/>
        <w:jc w:val="center"/>
        <w:rPr>
          <w:b/>
          <w:bCs/>
          <w:color w:val="000000"/>
          <w:sz w:val="28"/>
          <w:szCs w:val="32"/>
        </w:rPr>
      </w:pPr>
      <w:r w:rsidRPr="00331C7F">
        <w:rPr>
          <w:b/>
          <w:bCs/>
          <w:color w:val="000000"/>
          <w:sz w:val="28"/>
          <w:szCs w:val="32"/>
        </w:rPr>
        <w:t>Система с колодцевой кладкой,</w:t>
      </w:r>
      <w:r w:rsidR="00AF0E46">
        <w:rPr>
          <w:b/>
          <w:bCs/>
          <w:color w:val="000000"/>
          <w:sz w:val="28"/>
          <w:szCs w:val="32"/>
        </w:rPr>
        <w:t xml:space="preserve"> </w:t>
      </w:r>
      <w:r w:rsidRPr="00331C7F">
        <w:rPr>
          <w:b/>
          <w:bCs/>
          <w:color w:val="000000"/>
          <w:sz w:val="28"/>
          <w:szCs w:val="32"/>
        </w:rPr>
        <w:t>трехслойные системы</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Колодцевая кладка представляет собой классическую и довольно распространенную трехслойную конструкцию. Толщина первого слоя – внутренней несущей стены – определяется лишь прочностными требо-ваниями и значениями паропроницания; толщина теплоизоляционного слоя диктуется теплофизическими требованиями и значениями паропроницания; назначение третьего (лицевого) слоя – защитить утеплитель от внешних воздействий.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Это достаточно недорогой способ возведения ограждающих конструкций, обладающий рядом несомненных преимуществ, таких как:</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сравнительно небольшая толщина и, соответственно, вес;</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высокая тепловая эффективность;</w:t>
      </w:r>
    </w:p>
    <w:p w:rsidR="00DA38BF" w:rsidRPr="00331C7F" w:rsidRDefault="00DA38BF" w:rsidP="00331C7F">
      <w:pPr>
        <w:pStyle w:val="23"/>
        <w:spacing w:line="360" w:lineRule="auto"/>
        <w:ind w:firstLine="709"/>
        <w:jc w:val="both"/>
        <w:rPr>
          <w:color w:val="000000"/>
        </w:rPr>
      </w:pPr>
      <w:r w:rsidRPr="00331C7F">
        <w:rPr>
          <w:color w:val="000000"/>
        </w:rPr>
        <w:t>-</w:t>
      </w:r>
      <w:r w:rsidR="00567633" w:rsidRPr="00331C7F">
        <w:rPr>
          <w:color w:val="000000"/>
        </w:rPr>
        <w:t xml:space="preserve"> </w:t>
      </w:r>
      <w:r w:rsidRPr="00331C7F">
        <w:rPr>
          <w:color w:val="000000"/>
        </w:rPr>
        <w:t>огнестойкость (стены с облицовкой из кирпича можно применять в</w:t>
      </w:r>
    </w:p>
    <w:p w:rsidR="00DA38BF" w:rsidRPr="00331C7F" w:rsidRDefault="00DA38BF" w:rsidP="00331C7F">
      <w:pPr>
        <w:pStyle w:val="23"/>
        <w:spacing w:line="360" w:lineRule="auto"/>
        <w:ind w:firstLine="709"/>
        <w:jc w:val="both"/>
        <w:rPr>
          <w:color w:val="000000"/>
        </w:rPr>
      </w:pPr>
      <w:r w:rsidRPr="00331C7F">
        <w:rPr>
          <w:color w:val="000000"/>
        </w:rPr>
        <w:t>зданиях любой степени огнестойкости).</w:t>
      </w:r>
    </w:p>
    <w:p w:rsidR="00DA38BF" w:rsidRPr="00331C7F" w:rsidRDefault="00DA38BF" w:rsidP="00331C7F">
      <w:pPr>
        <w:tabs>
          <w:tab w:val="left" w:pos="540"/>
        </w:tabs>
        <w:spacing w:line="360" w:lineRule="auto"/>
        <w:ind w:firstLine="709"/>
        <w:jc w:val="both"/>
        <w:rPr>
          <w:color w:val="000000"/>
          <w:sz w:val="28"/>
          <w:szCs w:val="28"/>
        </w:rPr>
      </w:pPr>
      <w:r w:rsidRPr="00331C7F">
        <w:rPr>
          <w:color w:val="000000"/>
          <w:sz w:val="28"/>
          <w:szCs w:val="28"/>
        </w:rPr>
        <w:t xml:space="preserve">Для устранения конденсации – влаги внутри конструкции применяется воздушный вентиляционный зазор и/или устраивается пароизоляционный слой, что способствует сохранению утеплителя в сухом состоянии. </w:t>
      </w:r>
    </w:p>
    <w:p w:rsidR="00DA38BF" w:rsidRPr="00331C7F" w:rsidRDefault="00DA38BF" w:rsidP="00331C7F">
      <w:pPr>
        <w:pStyle w:val="33"/>
        <w:tabs>
          <w:tab w:val="left" w:pos="540"/>
        </w:tabs>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Основными требованиями, предъявляемыми к утеплителю, являются: высокая устойчивость к сжимающим и растягивающим деформационным воздействиям, высокая влагостойкость, с</w:t>
      </w:r>
      <w:r w:rsidR="00AF0E46">
        <w:rPr>
          <w:rFonts w:ascii="Times New Roman" w:hAnsi="Times New Roman" w:cs="Times New Roman"/>
          <w:color w:val="000000"/>
          <w:sz w:val="28"/>
        </w:rPr>
        <w:t>пособность противостоять органи</w:t>
      </w:r>
      <w:r w:rsidRPr="00331C7F">
        <w:rPr>
          <w:rFonts w:ascii="Times New Roman" w:hAnsi="Times New Roman" w:cs="Times New Roman"/>
          <w:color w:val="000000"/>
          <w:sz w:val="28"/>
        </w:rPr>
        <w:t>ческому разложению, способность противостоять выдуванию в случае вентпрослойки, негорючесть и отсутствие усадки.</w:t>
      </w:r>
    </w:p>
    <w:p w:rsidR="00DA38BF" w:rsidRPr="00331C7F" w:rsidRDefault="00DA38BF" w:rsidP="00331C7F">
      <w:pPr>
        <w:spacing w:line="360" w:lineRule="auto"/>
        <w:ind w:firstLine="709"/>
        <w:jc w:val="both"/>
        <w:rPr>
          <w:color w:val="000000"/>
          <w:sz w:val="28"/>
          <w:szCs w:val="20"/>
        </w:rPr>
      </w:pPr>
    </w:p>
    <w:p w:rsidR="00DA38BF" w:rsidRPr="00331C7F" w:rsidRDefault="00DA38BF" w:rsidP="00AF0E46">
      <w:pPr>
        <w:pStyle w:val="1"/>
        <w:tabs>
          <w:tab w:val="left" w:pos="3660"/>
        </w:tabs>
        <w:spacing w:line="360" w:lineRule="auto"/>
        <w:ind w:firstLine="0"/>
        <w:rPr>
          <w:b/>
          <w:bCs/>
          <w:color w:val="000000"/>
        </w:rPr>
      </w:pPr>
      <w:r w:rsidRPr="00331C7F">
        <w:rPr>
          <w:b/>
          <w:bCs/>
          <w:color w:val="000000"/>
        </w:rPr>
        <w:t>Вентилируемая конструкция фасада</w:t>
      </w:r>
    </w:p>
    <w:p w:rsidR="00DA38BF" w:rsidRPr="00331C7F" w:rsidRDefault="00DA38BF" w:rsidP="00331C7F">
      <w:pPr>
        <w:spacing w:line="360" w:lineRule="auto"/>
        <w:ind w:firstLine="709"/>
        <w:jc w:val="both"/>
        <w:rPr>
          <w:color w:val="000000"/>
          <w:sz w:val="28"/>
        </w:rPr>
      </w:pPr>
    </w:p>
    <w:p w:rsidR="00DA38BF" w:rsidRPr="00331C7F" w:rsidRDefault="00DA38BF" w:rsidP="00331C7F">
      <w:pPr>
        <w:pStyle w:val="23"/>
        <w:tabs>
          <w:tab w:val="left" w:pos="540"/>
        </w:tabs>
        <w:spacing w:line="360" w:lineRule="auto"/>
        <w:ind w:firstLine="709"/>
        <w:jc w:val="both"/>
        <w:rPr>
          <w:color w:val="000000"/>
        </w:rPr>
      </w:pPr>
      <w:r w:rsidRPr="00331C7F">
        <w:rPr>
          <w:color w:val="000000"/>
        </w:rPr>
        <w:t>Вентилируемый фасад является теплоизоляционной системой, т.е. совокупностью специально подобранных элементов, обеспечивающих устойчивую и долговременную тепловую защиту изолируемых поверхностей.</w:t>
      </w:r>
    </w:p>
    <w:p w:rsidR="00DA38BF" w:rsidRPr="00331C7F" w:rsidRDefault="00DA38BF" w:rsidP="00331C7F">
      <w:pPr>
        <w:pStyle w:val="33"/>
        <w:tabs>
          <w:tab w:val="left" w:pos="574"/>
        </w:tabs>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Воздух, попадающий в вентпрослойку за счет ветрового напора и разницы высот через открытое пространство внизу системы, двигается в вент-прослойке фасада по поверхности утеплителя вверх, захватывая пар, диффундировавший на наружную поверхность утеплителя из внутреннего объема помещения. Благодаря этому утеплитель всегда остается сухим, а значит, сохраняет свои теплофизические свойства, при этом во внутренних помещениях поддерживается оптимальный микроклимат.</w:t>
      </w:r>
    </w:p>
    <w:p w:rsidR="00DA38BF" w:rsidRPr="00331C7F" w:rsidRDefault="00DA38BF" w:rsidP="00331C7F">
      <w:pPr>
        <w:pStyle w:val="33"/>
        <w:tabs>
          <w:tab w:val="left" w:pos="540"/>
        </w:tabs>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Система прикрепляется к изолируемому ограждению при помощи несущего каркаса и анкерной системы крепления утеплителя (при использовании полужестких плит). Несущий каркас выполняется из деревянного бруса или металлических элементов. Защитно-облицовочные экраны должны подходить к каркасу из условия сопоставимости линейных деформаций.</w:t>
      </w:r>
    </w:p>
    <w:p w:rsidR="00DA38BF" w:rsidRPr="00331C7F" w:rsidRDefault="00DA38BF" w:rsidP="00331C7F">
      <w:pPr>
        <w:pStyle w:val="33"/>
        <w:tabs>
          <w:tab w:val="left" w:pos="540"/>
        </w:tabs>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Утеплитель обладает:</w:t>
      </w:r>
    </w:p>
    <w:p w:rsidR="00DA38BF" w:rsidRPr="00331C7F" w:rsidRDefault="00DA38BF" w:rsidP="00331C7F">
      <w:pPr>
        <w:tabs>
          <w:tab w:val="left" w:pos="540"/>
        </w:tabs>
        <w:spacing w:line="360" w:lineRule="auto"/>
        <w:ind w:firstLine="709"/>
        <w:jc w:val="both"/>
        <w:rPr>
          <w:color w:val="000000"/>
          <w:sz w:val="28"/>
          <w:szCs w:val="28"/>
        </w:rPr>
      </w:pPr>
      <w:r w:rsidRPr="00331C7F">
        <w:rPr>
          <w:color w:val="000000"/>
          <w:sz w:val="28"/>
          <w:szCs w:val="28"/>
        </w:rPr>
        <w:t>- очень малым водопоглощением;</w:t>
      </w:r>
    </w:p>
    <w:p w:rsidR="00DA38BF" w:rsidRPr="00331C7F" w:rsidRDefault="00DA38BF" w:rsidP="00331C7F">
      <w:pPr>
        <w:tabs>
          <w:tab w:val="left" w:pos="540"/>
        </w:tabs>
        <w:spacing w:line="360" w:lineRule="auto"/>
        <w:ind w:firstLine="709"/>
        <w:jc w:val="both"/>
        <w:rPr>
          <w:color w:val="000000"/>
          <w:sz w:val="28"/>
          <w:szCs w:val="28"/>
        </w:rPr>
      </w:pPr>
      <w:r w:rsidRPr="00331C7F">
        <w:rPr>
          <w:color w:val="000000"/>
          <w:sz w:val="28"/>
          <w:szCs w:val="28"/>
        </w:rPr>
        <w:t>- выдерживает температурные и механические деформации;</w:t>
      </w:r>
    </w:p>
    <w:p w:rsidR="00DA38BF" w:rsidRPr="00331C7F" w:rsidRDefault="00DA38BF" w:rsidP="00AF0E46">
      <w:pPr>
        <w:tabs>
          <w:tab w:val="left" w:pos="540"/>
        </w:tabs>
        <w:spacing w:line="360" w:lineRule="auto"/>
        <w:ind w:firstLine="709"/>
        <w:jc w:val="both"/>
        <w:rPr>
          <w:color w:val="000000"/>
          <w:sz w:val="28"/>
          <w:szCs w:val="28"/>
        </w:rPr>
      </w:pPr>
      <w:r w:rsidRPr="00331C7F">
        <w:rPr>
          <w:color w:val="000000"/>
          <w:sz w:val="28"/>
          <w:szCs w:val="28"/>
        </w:rPr>
        <w:t>- высокими теплотехническими характеристиками при минимальном</w:t>
      </w:r>
      <w:r w:rsidR="00567633" w:rsidRPr="00331C7F">
        <w:rPr>
          <w:color w:val="000000"/>
          <w:sz w:val="28"/>
          <w:szCs w:val="28"/>
        </w:rPr>
        <w:t xml:space="preserve"> </w:t>
      </w:r>
      <w:r w:rsidRPr="00331C7F">
        <w:rPr>
          <w:color w:val="000000"/>
          <w:sz w:val="28"/>
          <w:szCs w:val="28"/>
        </w:rPr>
        <w:t>собственном объемном весе;</w:t>
      </w:r>
    </w:p>
    <w:p w:rsidR="00DA38BF" w:rsidRPr="00331C7F" w:rsidRDefault="00DA38BF" w:rsidP="00AF0E46">
      <w:pPr>
        <w:tabs>
          <w:tab w:val="left" w:pos="540"/>
        </w:tabs>
        <w:spacing w:line="360" w:lineRule="auto"/>
        <w:ind w:firstLine="709"/>
        <w:jc w:val="both"/>
        <w:rPr>
          <w:color w:val="000000"/>
          <w:sz w:val="28"/>
          <w:szCs w:val="28"/>
        </w:rPr>
      </w:pPr>
      <w:r w:rsidRPr="00331C7F">
        <w:rPr>
          <w:color w:val="000000"/>
          <w:sz w:val="28"/>
          <w:szCs w:val="28"/>
        </w:rPr>
        <w:t>- не разрушается под воздействием восходящего потока воздуха и не «садится» с течением времени</w:t>
      </w:r>
      <w:r w:rsidR="00AF0E46">
        <w:rPr>
          <w:color w:val="000000"/>
          <w:sz w:val="28"/>
          <w:szCs w:val="28"/>
        </w:rPr>
        <w:t>.</w:t>
      </w:r>
    </w:p>
    <w:p w:rsidR="00AF0E46" w:rsidRPr="00331C7F" w:rsidRDefault="00AF0E46" w:rsidP="00331C7F">
      <w:pPr>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1671"/>
        <w:gridCol w:w="2230"/>
        <w:gridCol w:w="1799"/>
        <w:gridCol w:w="1173"/>
        <w:gridCol w:w="1176"/>
      </w:tblGrid>
      <w:tr w:rsidR="00DA38BF" w:rsidRPr="00427B9C" w:rsidTr="00AF0E46">
        <w:trPr>
          <w:cantSplit/>
          <w:trHeight w:val="1064"/>
        </w:trPr>
        <w:tc>
          <w:tcPr>
            <w:tcW w:w="833"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Толщина,</w:t>
            </w:r>
            <w:r w:rsidR="00AF0E46" w:rsidRPr="00427B9C">
              <w:rPr>
                <w:color w:val="000000"/>
                <w:sz w:val="20"/>
                <w:szCs w:val="20"/>
              </w:rPr>
              <w:t xml:space="preserve"> </w:t>
            </w:r>
            <w:r w:rsidRPr="00427B9C">
              <w:rPr>
                <w:color w:val="000000"/>
                <w:sz w:val="20"/>
                <w:szCs w:val="20"/>
              </w:rPr>
              <w:t>мм</w:t>
            </w:r>
          </w:p>
        </w:tc>
        <w:tc>
          <w:tcPr>
            <w:tcW w:w="911"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Размеры,</w:t>
            </w:r>
            <w:r w:rsidR="00AF0E46" w:rsidRPr="00427B9C">
              <w:rPr>
                <w:color w:val="000000"/>
                <w:sz w:val="20"/>
                <w:szCs w:val="20"/>
              </w:rPr>
              <w:t xml:space="preserve"> </w:t>
            </w:r>
            <w:r w:rsidRPr="00427B9C">
              <w:rPr>
                <w:color w:val="000000"/>
                <w:sz w:val="20"/>
                <w:szCs w:val="20"/>
              </w:rPr>
              <w:t>ширина х длина,</w:t>
            </w:r>
            <w:r w:rsidR="00AF0E46" w:rsidRPr="00427B9C">
              <w:rPr>
                <w:color w:val="000000"/>
                <w:sz w:val="20"/>
                <w:szCs w:val="20"/>
              </w:rPr>
              <w:t xml:space="preserve"> </w:t>
            </w:r>
            <w:r w:rsidRPr="00427B9C">
              <w:rPr>
                <w:color w:val="000000"/>
                <w:sz w:val="20"/>
                <w:szCs w:val="20"/>
              </w:rPr>
              <w:t>мм</w:t>
            </w:r>
          </w:p>
        </w:tc>
        <w:tc>
          <w:tcPr>
            <w:tcW w:w="1042" w:type="pct"/>
            <w:vMerge w:val="restart"/>
            <w:vAlign w:val="center"/>
          </w:tcPr>
          <w:p w:rsidR="00DA38BF" w:rsidRPr="00427B9C" w:rsidRDefault="00DA38BF" w:rsidP="00427B9C">
            <w:pPr>
              <w:spacing w:line="360" w:lineRule="auto"/>
              <w:jc w:val="both"/>
              <w:rPr>
                <w:color w:val="000000"/>
                <w:sz w:val="20"/>
                <w:szCs w:val="20"/>
                <w:vertAlign w:val="superscript"/>
              </w:rPr>
            </w:pPr>
            <w:r w:rsidRPr="00427B9C">
              <w:rPr>
                <w:color w:val="000000"/>
                <w:sz w:val="20"/>
                <w:szCs w:val="20"/>
              </w:rPr>
              <w:t>Воздухопроницаемость I m</w:t>
            </w:r>
            <w:r w:rsidRPr="00427B9C">
              <w:rPr>
                <w:color w:val="000000"/>
                <w:sz w:val="20"/>
                <w:szCs w:val="20"/>
                <w:vertAlign w:val="superscript"/>
              </w:rPr>
              <w:t>2</w:t>
            </w:r>
            <w:r w:rsidRPr="00427B9C">
              <w:rPr>
                <w:color w:val="000000"/>
                <w:sz w:val="20"/>
                <w:szCs w:val="20"/>
              </w:rPr>
              <w:t>/s•Па•10</w:t>
            </w:r>
            <w:r w:rsidRPr="00427B9C">
              <w:rPr>
                <w:color w:val="000000"/>
                <w:sz w:val="20"/>
                <w:szCs w:val="20"/>
                <w:vertAlign w:val="superscript"/>
              </w:rPr>
              <w:t>-6</w:t>
            </w:r>
          </w:p>
        </w:tc>
        <w:tc>
          <w:tcPr>
            <w:tcW w:w="911" w:type="pct"/>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Паропрницаемсть, µ</w:t>
            </w:r>
            <w:r w:rsidR="00AF0E46" w:rsidRPr="00427B9C">
              <w:rPr>
                <w:color w:val="000000"/>
                <w:sz w:val="20"/>
                <w:szCs w:val="20"/>
              </w:rPr>
              <w:t xml:space="preserve"> </w:t>
            </w:r>
            <w:r w:rsidRPr="00427B9C">
              <w:rPr>
                <w:color w:val="000000"/>
                <w:sz w:val="20"/>
                <w:szCs w:val="20"/>
              </w:rPr>
              <w:t>мг/(мчПа)</w:t>
            </w:r>
          </w:p>
        </w:tc>
        <w:tc>
          <w:tcPr>
            <w:tcW w:w="1302" w:type="pct"/>
            <w:gridSpan w:val="2"/>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Коэффициент</w:t>
            </w:r>
            <w:r w:rsidR="00AF0E46" w:rsidRPr="00427B9C">
              <w:rPr>
                <w:color w:val="000000"/>
                <w:sz w:val="20"/>
                <w:szCs w:val="20"/>
              </w:rPr>
              <w:t xml:space="preserve"> </w:t>
            </w:r>
            <w:r w:rsidRPr="00427B9C">
              <w:rPr>
                <w:color w:val="000000"/>
                <w:sz w:val="20"/>
                <w:szCs w:val="20"/>
              </w:rPr>
              <w:t>Теплопроводности</w:t>
            </w:r>
            <w:r w:rsidR="00AF0E46" w:rsidRPr="00427B9C">
              <w:rPr>
                <w:color w:val="000000"/>
                <w:sz w:val="20"/>
                <w:szCs w:val="20"/>
              </w:rPr>
              <w:t xml:space="preserve"> </w:t>
            </w:r>
            <w:r w:rsidRPr="00427B9C">
              <w:rPr>
                <w:color w:val="000000"/>
                <w:sz w:val="20"/>
                <w:szCs w:val="20"/>
              </w:rPr>
              <w:t>λ</w:t>
            </w:r>
            <w:r w:rsidR="00331C7F" w:rsidRPr="00427B9C">
              <w:rPr>
                <w:color w:val="000000"/>
                <w:sz w:val="20"/>
                <w:szCs w:val="20"/>
              </w:rPr>
              <w:t>,</w:t>
            </w:r>
            <w:r w:rsidRPr="00427B9C">
              <w:rPr>
                <w:color w:val="000000"/>
                <w:sz w:val="20"/>
                <w:szCs w:val="20"/>
              </w:rPr>
              <w:t xml:space="preserve">Вт/м </w:t>
            </w:r>
            <w:r w:rsidRPr="00427B9C">
              <w:rPr>
                <w:color w:val="000000"/>
                <w:sz w:val="20"/>
                <w:szCs w:val="20"/>
                <w:vertAlign w:val="superscript"/>
              </w:rPr>
              <w:t>0</w:t>
            </w:r>
            <w:r w:rsidRPr="00427B9C">
              <w:rPr>
                <w:color w:val="000000"/>
                <w:sz w:val="20"/>
                <w:szCs w:val="20"/>
              </w:rPr>
              <w:t>С</w:t>
            </w:r>
          </w:p>
        </w:tc>
      </w:tr>
      <w:tr w:rsidR="00DA38BF" w:rsidRPr="00427B9C" w:rsidTr="00AF0E46">
        <w:trPr>
          <w:cantSplit/>
          <w:trHeight w:val="96"/>
        </w:trPr>
        <w:tc>
          <w:tcPr>
            <w:tcW w:w="833" w:type="pct"/>
            <w:vMerge/>
          </w:tcPr>
          <w:p w:rsidR="00DA38BF" w:rsidRPr="00427B9C" w:rsidRDefault="00DA38BF" w:rsidP="00427B9C">
            <w:pPr>
              <w:spacing w:line="360" w:lineRule="auto"/>
              <w:jc w:val="both"/>
              <w:rPr>
                <w:color w:val="000000"/>
                <w:sz w:val="20"/>
                <w:szCs w:val="20"/>
              </w:rPr>
            </w:pPr>
          </w:p>
        </w:tc>
        <w:tc>
          <w:tcPr>
            <w:tcW w:w="911" w:type="pct"/>
            <w:vMerge/>
          </w:tcPr>
          <w:p w:rsidR="00DA38BF" w:rsidRPr="00427B9C" w:rsidRDefault="00DA38BF" w:rsidP="00427B9C">
            <w:pPr>
              <w:spacing w:line="360" w:lineRule="auto"/>
              <w:jc w:val="both"/>
              <w:rPr>
                <w:color w:val="000000"/>
                <w:sz w:val="20"/>
                <w:szCs w:val="20"/>
              </w:rPr>
            </w:pPr>
          </w:p>
        </w:tc>
        <w:tc>
          <w:tcPr>
            <w:tcW w:w="1042" w:type="pct"/>
            <w:vMerge/>
          </w:tcPr>
          <w:p w:rsidR="00DA38BF" w:rsidRPr="00427B9C" w:rsidRDefault="00DA38BF" w:rsidP="00427B9C">
            <w:pPr>
              <w:spacing w:line="360" w:lineRule="auto"/>
              <w:jc w:val="both"/>
              <w:rPr>
                <w:color w:val="000000"/>
                <w:sz w:val="20"/>
                <w:szCs w:val="20"/>
              </w:rPr>
            </w:pPr>
          </w:p>
        </w:tc>
        <w:tc>
          <w:tcPr>
            <w:tcW w:w="911" w:type="pct"/>
            <w:vMerge/>
          </w:tcPr>
          <w:p w:rsidR="00DA38BF" w:rsidRPr="00427B9C" w:rsidRDefault="00DA38BF" w:rsidP="00427B9C">
            <w:pPr>
              <w:spacing w:line="360" w:lineRule="auto"/>
              <w:jc w:val="both"/>
              <w:rPr>
                <w:color w:val="000000"/>
                <w:sz w:val="20"/>
                <w:szCs w:val="20"/>
              </w:rPr>
            </w:pP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А</w:t>
            </w: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Б</w:t>
            </w:r>
          </w:p>
        </w:tc>
      </w:tr>
      <w:tr w:rsidR="00DA38BF" w:rsidRPr="00427B9C" w:rsidTr="00AF0E46">
        <w:trPr>
          <w:cantSplit/>
          <w:trHeight w:val="785"/>
        </w:trPr>
        <w:tc>
          <w:tcPr>
            <w:tcW w:w="5000" w:type="pct"/>
            <w:gridSpan w:val="6"/>
            <w:vAlign w:val="center"/>
          </w:tcPr>
          <w:p w:rsidR="00DA38BF" w:rsidRPr="00427B9C" w:rsidRDefault="00DA38BF" w:rsidP="00427B9C">
            <w:pPr>
              <w:spacing w:line="360" w:lineRule="auto"/>
              <w:jc w:val="both"/>
              <w:rPr>
                <w:b/>
                <w:color w:val="000000"/>
                <w:sz w:val="20"/>
                <w:szCs w:val="20"/>
              </w:rPr>
            </w:pPr>
            <w:r w:rsidRPr="00427B9C">
              <w:rPr>
                <w:b/>
                <w:color w:val="000000"/>
                <w:sz w:val="20"/>
                <w:szCs w:val="20"/>
              </w:rPr>
              <w:t>Плита PAROC FAS 35</w:t>
            </w:r>
          </w:p>
          <w:p w:rsidR="00DA38BF" w:rsidRPr="00427B9C" w:rsidRDefault="00DA38BF" w:rsidP="00427B9C">
            <w:pPr>
              <w:spacing w:line="360" w:lineRule="auto"/>
              <w:jc w:val="both"/>
              <w:rPr>
                <w:color w:val="000000"/>
                <w:sz w:val="20"/>
                <w:szCs w:val="20"/>
              </w:rPr>
            </w:pPr>
            <w:r w:rsidRPr="00427B9C">
              <w:rPr>
                <w:color w:val="000000"/>
                <w:sz w:val="20"/>
                <w:szCs w:val="20"/>
              </w:rPr>
              <w:t>Теплоизоляция для вентилируемых систем утепления</w:t>
            </w:r>
          </w:p>
          <w:p w:rsidR="00DA38BF" w:rsidRPr="00427B9C" w:rsidRDefault="00DA38BF" w:rsidP="00427B9C">
            <w:pPr>
              <w:spacing w:line="360" w:lineRule="auto"/>
              <w:jc w:val="both"/>
              <w:rPr>
                <w:color w:val="000000"/>
                <w:sz w:val="20"/>
                <w:szCs w:val="20"/>
              </w:rPr>
            </w:pPr>
            <w:r w:rsidRPr="00427B9C">
              <w:rPr>
                <w:color w:val="000000"/>
                <w:sz w:val="20"/>
                <w:szCs w:val="20"/>
              </w:rPr>
              <w:t xml:space="preserve">λ </w:t>
            </w:r>
            <w:r w:rsidRPr="00427B9C">
              <w:rPr>
                <w:color w:val="000000"/>
                <w:sz w:val="20"/>
                <w:szCs w:val="20"/>
                <w:vertAlign w:val="subscript"/>
              </w:rPr>
              <w:t>10</w:t>
            </w:r>
            <w:r w:rsidRPr="00427B9C">
              <w:rPr>
                <w:color w:val="000000"/>
                <w:sz w:val="20"/>
                <w:szCs w:val="20"/>
              </w:rPr>
              <w:t xml:space="preserve">=0,03 Вт/м </w:t>
            </w:r>
            <w:r w:rsidRPr="00427B9C">
              <w:rPr>
                <w:color w:val="000000"/>
                <w:sz w:val="20"/>
                <w:szCs w:val="20"/>
                <w:vertAlign w:val="superscript"/>
              </w:rPr>
              <w:t>0</w:t>
            </w:r>
            <w:r w:rsidRPr="00427B9C">
              <w:rPr>
                <w:color w:val="000000"/>
                <w:sz w:val="20"/>
                <w:szCs w:val="20"/>
              </w:rPr>
              <w:t>С; ρ</w:t>
            </w:r>
            <w:r w:rsidRPr="00427B9C">
              <w:rPr>
                <w:color w:val="000000"/>
                <w:sz w:val="20"/>
                <w:szCs w:val="20"/>
                <w:vertAlign w:val="subscript"/>
              </w:rPr>
              <w:t xml:space="preserve"> </w:t>
            </w:r>
            <w:r w:rsidRPr="00427B9C">
              <w:rPr>
                <w:color w:val="000000"/>
                <w:sz w:val="20"/>
                <w:szCs w:val="20"/>
              </w:rPr>
              <w:t>= 70 кг/м</w:t>
            </w:r>
            <w:r w:rsidRPr="00427B9C">
              <w:rPr>
                <w:color w:val="000000"/>
                <w:sz w:val="20"/>
                <w:szCs w:val="20"/>
                <w:vertAlign w:val="superscript"/>
              </w:rPr>
              <w:t>3</w:t>
            </w:r>
            <w:r w:rsidRPr="00427B9C">
              <w:rPr>
                <w:color w:val="000000"/>
                <w:sz w:val="20"/>
                <w:szCs w:val="20"/>
              </w:rPr>
              <w:t xml:space="preserve"> </w:t>
            </w:r>
          </w:p>
        </w:tc>
      </w:tr>
      <w:tr w:rsidR="00DA38BF" w:rsidRPr="00427B9C" w:rsidTr="00AF0E46">
        <w:trPr>
          <w:cantSplit/>
          <w:trHeight w:val="195"/>
        </w:trPr>
        <w:tc>
          <w:tcPr>
            <w:tcW w:w="833"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30-120</w:t>
            </w:r>
          </w:p>
        </w:tc>
        <w:tc>
          <w:tcPr>
            <w:tcW w:w="91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600х1200</w:t>
            </w:r>
          </w:p>
        </w:tc>
        <w:tc>
          <w:tcPr>
            <w:tcW w:w="1042"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35</w:t>
            </w:r>
          </w:p>
        </w:tc>
        <w:tc>
          <w:tcPr>
            <w:tcW w:w="91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0,32</w:t>
            </w: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0,040</w:t>
            </w: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0,043</w:t>
            </w:r>
          </w:p>
        </w:tc>
      </w:tr>
      <w:tr w:rsidR="00DA38BF" w:rsidRPr="00427B9C" w:rsidTr="00AF0E46">
        <w:trPr>
          <w:cantSplit/>
          <w:trHeight w:val="841"/>
        </w:trPr>
        <w:tc>
          <w:tcPr>
            <w:tcW w:w="5000" w:type="pct"/>
            <w:gridSpan w:val="6"/>
            <w:vAlign w:val="center"/>
          </w:tcPr>
          <w:p w:rsidR="00DA38BF" w:rsidRPr="00427B9C" w:rsidRDefault="00DA38BF" w:rsidP="00427B9C">
            <w:pPr>
              <w:spacing w:line="360" w:lineRule="auto"/>
              <w:jc w:val="both"/>
              <w:rPr>
                <w:b/>
                <w:color w:val="000000"/>
                <w:sz w:val="20"/>
                <w:szCs w:val="20"/>
              </w:rPr>
            </w:pPr>
            <w:r w:rsidRPr="00427B9C">
              <w:rPr>
                <w:b/>
                <w:color w:val="000000"/>
                <w:sz w:val="20"/>
                <w:szCs w:val="20"/>
              </w:rPr>
              <w:t>Плита PAROC WAS 50</w:t>
            </w:r>
          </w:p>
          <w:p w:rsidR="00DA38BF" w:rsidRPr="00427B9C" w:rsidRDefault="00DA38BF" w:rsidP="00427B9C">
            <w:pPr>
              <w:spacing w:line="360" w:lineRule="auto"/>
              <w:jc w:val="both"/>
              <w:rPr>
                <w:color w:val="000000"/>
                <w:sz w:val="20"/>
                <w:szCs w:val="20"/>
              </w:rPr>
            </w:pPr>
            <w:r w:rsidRPr="00427B9C">
              <w:rPr>
                <w:color w:val="000000"/>
                <w:sz w:val="20"/>
                <w:szCs w:val="20"/>
              </w:rPr>
              <w:t>Теплоизоляция и противоветровая защита</w:t>
            </w:r>
          </w:p>
          <w:p w:rsidR="00DA38BF" w:rsidRPr="00427B9C" w:rsidRDefault="00DA38BF" w:rsidP="00427B9C">
            <w:pPr>
              <w:spacing w:line="360" w:lineRule="auto"/>
              <w:jc w:val="both"/>
              <w:rPr>
                <w:color w:val="000000"/>
                <w:sz w:val="20"/>
                <w:szCs w:val="20"/>
                <w:vertAlign w:val="superscript"/>
              </w:rPr>
            </w:pPr>
            <w:r w:rsidRPr="00427B9C">
              <w:rPr>
                <w:color w:val="000000"/>
                <w:sz w:val="20"/>
                <w:szCs w:val="20"/>
              </w:rPr>
              <w:t xml:space="preserve">λ </w:t>
            </w:r>
            <w:r w:rsidRPr="00427B9C">
              <w:rPr>
                <w:color w:val="000000"/>
                <w:sz w:val="20"/>
                <w:szCs w:val="20"/>
                <w:vertAlign w:val="subscript"/>
              </w:rPr>
              <w:t>10</w:t>
            </w:r>
            <w:r w:rsidRPr="00427B9C">
              <w:rPr>
                <w:color w:val="000000"/>
                <w:sz w:val="20"/>
                <w:szCs w:val="20"/>
              </w:rPr>
              <w:t xml:space="preserve">=0,032 Вт/м </w:t>
            </w:r>
            <w:r w:rsidRPr="00427B9C">
              <w:rPr>
                <w:color w:val="000000"/>
                <w:sz w:val="20"/>
                <w:szCs w:val="20"/>
                <w:vertAlign w:val="superscript"/>
              </w:rPr>
              <w:t>0</w:t>
            </w:r>
            <w:r w:rsidRPr="00427B9C">
              <w:rPr>
                <w:color w:val="000000"/>
                <w:sz w:val="20"/>
                <w:szCs w:val="20"/>
              </w:rPr>
              <w:t>С;</w:t>
            </w:r>
            <w:r w:rsidR="00567633" w:rsidRPr="00427B9C">
              <w:rPr>
                <w:color w:val="000000"/>
                <w:sz w:val="20"/>
                <w:szCs w:val="20"/>
              </w:rPr>
              <w:t xml:space="preserve"> </w:t>
            </w:r>
            <w:r w:rsidRPr="00427B9C">
              <w:rPr>
                <w:color w:val="000000"/>
                <w:sz w:val="20"/>
                <w:szCs w:val="20"/>
              </w:rPr>
              <w:t>ρ</w:t>
            </w:r>
            <w:r w:rsidRPr="00427B9C">
              <w:rPr>
                <w:color w:val="000000"/>
                <w:sz w:val="20"/>
                <w:szCs w:val="20"/>
                <w:vertAlign w:val="subscript"/>
              </w:rPr>
              <w:t xml:space="preserve"> </w:t>
            </w:r>
            <w:r w:rsidRPr="00427B9C">
              <w:rPr>
                <w:color w:val="000000"/>
                <w:sz w:val="20"/>
                <w:szCs w:val="20"/>
              </w:rPr>
              <w:t>= 90 кг/м</w:t>
            </w:r>
            <w:r w:rsidRPr="00427B9C">
              <w:rPr>
                <w:color w:val="000000"/>
                <w:sz w:val="20"/>
                <w:szCs w:val="20"/>
                <w:vertAlign w:val="superscript"/>
              </w:rPr>
              <w:t>3</w:t>
            </w:r>
          </w:p>
        </w:tc>
      </w:tr>
      <w:tr w:rsidR="00DA38BF" w:rsidRPr="00427B9C" w:rsidTr="00AF0E46">
        <w:trPr>
          <w:cantSplit/>
          <w:trHeight w:val="317"/>
        </w:trPr>
        <w:tc>
          <w:tcPr>
            <w:tcW w:w="833"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30-150</w:t>
            </w:r>
          </w:p>
        </w:tc>
        <w:tc>
          <w:tcPr>
            <w:tcW w:w="91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600х1200,</w:t>
            </w:r>
          </w:p>
          <w:p w:rsidR="00DA38BF" w:rsidRPr="00427B9C" w:rsidRDefault="00DA38BF" w:rsidP="00427B9C">
            <w:pPr>
              <w:spacing w:line="360" w:lineRule="auto"/>
              <w:jc w:val="both"/>
              <w:rPr>
                <w:color w:val="000000"/>
                <w:sz w:val="20"/>
                <w:szCs w:val="20"/>
              </w:rPr>
            </w:pPr>
            <w:r w:rsidRPr="00427B9C">
              <w:rPr>
                <w:color w:val="000000"/>
                <w:sz w:val="20"/>
                <w:szCs w:val="20"/>
              </w:rPr>
              <w:t>1800х120</w:t>
            </w:r>
          </w:p>
        </w:tc>
        <w:tc>
          <w:tcPr>
            <w:tcW w:w="1042"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25</w:t>
            </w:r>
          </w:p>
        </w:tc>
        <w:tc>
          <w:tcPr>
            <w:tcW w:w="91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0,32</w:t>
            </w: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0,039</w:t>
            </w:r>
          </w:p>
        </w:tc>
        <w:tc>
          <w:tcPr>
            <w:tcW w:w="651" w:type="pc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0,042</w:t>
            </w:r>
          </w:p>
        </w:tc>
      </w:tr>
    </w:tbl>
    <w:p w:rsidR="00DA38BF" w:rsidRPr="00331C7F" w:rsidRDefault="00DA38BF" w:rsidP="00331C7F">
      <w:pPr>
        <w:spacing w:line="360" w:lineRule="auto"/>
        <w:ind w:firstLine="709"/>
        <w:jc w:val="both"/>
        <w:rPr>
          <w:color w:val="000000"/>
          <w:sz w:val="28"/>
          <w:szCs w:val="28"/>
        </w:rPr>
      </w:pPr>
    </w:p>
    <w:p w:rsidR="00DA38BF" w:rsidRPr="00AF0E46" w:rsidRDefault="00DA38BF" w:rsidP="00AF0E46">
      <w:pPr>
        <w:pStyle w:val="3"/>
        <w:spacing w:before="0" w:after="0" w:line="360" w:lineRule="auto"/>
        <w:jc w:val="center"/>
        <w:rPr>
          <w:rFonts w:ascii="Times New Roman" w:hAnsi="Times New Roman" w:cs="Times New Roman"/>
          <w:sz w:val="28"/>
          <w:szCs w:val="28"/>
        </w:rPr>
      </w:pPr>
      <w:r w:rsidRPr="00AF0E46">
        <w:rPr>
          <w:rFonts w:ascii="Times New Roman" w:hAnsi="Times New Roman" w:cs="Times New Roman"/>
          <w:sz w:val="28"/>
          <w:szCs w:val="28"/>
        </w:rPr>
        <w:t>Строительный материал – ГАЗОБЕТОН «AKG»</w:t>
      </w:r>
      <w:r w:rsidR="00AF0E46" w:rsidRPr="00AF0E46">
        <w:rPr>
          <w:rFonts w:ascii="Times New Roman" w:hAnsi="Times New Roman" w:cs="Times New Roman"/>
          <w:sz w:val="28"/>
          <w:szCs w:val="28"/>
        </w:rPr>
        <w:t xml:space="preserve"> </w:t>
      </w:r>
      <w:r w:rsidRPr="00AF0E46">
        <w:rPr>
          <w:rFonts w:ascii="Times New Roman" w:hAnsi="Times New Roman" w:cs="Times New Roman"/>
          <w:sz w:val="28"/>
          <w:szCs w:val="28"/>
        </w:rPr>
        <w:t>(Украина)</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Газобетон «AKG» – легкий бетон, который изготавливается</w:t>
      </w:r>
      <w:r w:rsidR="00567633" w:rsidRPr="00331C7F">
        <w:rPr>
          <w:color w:val="000000"/>
          <w:sz w:val="28"/>
          <w:szCs w:val="28"/>
        </w:rPr>
        <w:t xml:space="preserve"> </w:t>
      </w:r>
      <w:r w:rsidRPr="00331C7F">
        <w:rPr>
          <w:color w:val="000000"/>
          <w:sz w:val="28"/>
          <w:szCs w:val="28"/>
        </w:rPr>
        <w:t>по специальной технологии, путем введения газообразователя в смесь, состоящую из тонкомолотого кварцевого песка, цемента, извести и гипсового камня, что в свою очередь определяет газобетон «AKG» экологически чистым строительным материалом.</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Блоки газобетона имеют точные размеры и склеиваются специальным клеем (СС-4). При кладке получается идеально ровная поверхность.</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Защиту от воздействий внешней среды можно производить:</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AF0E46">
        <w:rPr>
          <w:color w:val="000000"/>
          <w:sz w:val="28"/>
          <w:szCs w:val="28"/>
        </w:rPr>
        <w:t xml:space="preserve"> </w:t>
      </w:r>
      <w:r w:rsidRPr="00331C7F">
        <w:rPr>
          <w:color w:val="000000"/>
          <w:sz w:val="28"/>
          <w:szCs w:val="28"/>
        </w:rPr>
        <w:t>штукатуркой под шубу;</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AF0E46">
        <w:rPr>
          <w:color w:val="000000"/>
          <w:sz w:val="28"/>
          <w:szCs w:val="28"/>
        </w:rPr>
        <w:t xml:space="preserve"> </w:t>
      </w:r>
      <w:r w:rsidRPr="00331C7F">
        <w:rPr>
          <w:color w:val="000000"/>
          <w:sz w:val="28"/>
          <w:szCs w:val="28"/>
        </w:rPr>
        <w:t>облицовкой в полкирпича, плиткой или другими отделочными материалами;</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AF0E46">
        <w:rPr>
          <w:color w:val="000000"/>
          <w:sz w:val="28"/>
          <w:szCs w:val="28"/>
        </w:rPr>
        <w:t xml:space="preserve"> </w:t>
      </w:r>
      <w:r w:rsidRPr="00331C7F">
        <w:rPr>
          <w:color w:val="000000"/>
          <w:sz w:val="28"/>
          <w:szCs w:val="28"/>
        </w:rPr>
        <w:t>окраской масляными красками.</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Применение газобетона обеспечивает:</w:t>
      </w:r>
    </w:p>
    <w:p w:rsidR="00DA38BF" w:rsidRPr="00331C7F" w:rsidRDefault="00567633" w:rsidP="00331C7F">
      <w:pPr>
        <w:spacing w:line="360" w:lineRule="auto"/>
        <w:ind w:firstLine="709"/>
        <w:jc w:val="both"/>
        <w:rPr>
          <w:color w:val="000000"/>
          <w:sz w:val="28"/>
          <w:szCs w:val="28"/>
        </w:rPr>
      </w:pPr>
      <w:r w:rsidRPr="00331C7F">
        <w:rPr>
          <w:color w:val="000000"/>
          <w:sz w:val="28"/>
          <w:szCs w:val="28"/>
        </w:rPr>
        <w:t xml:space="preserve"> </w:t>
      </w:r>
      <w:r w:rsidR="00DA38BF" w:rsidRPr="00331C7F">
        <w:rPr>
          <w:color w:val="000000"/>
          <w:sz w:val="28"/>
          <w:szCs w:val="28"/>
        </w:rPr>
        <w:t>-</w:t>
      </w:r>
      <w:r w:rsidRPr="00331C7F">
        <w:rPr>
          <w:color w:val="000000"/>
          <w:sz w:val="28"/>
          <w:szCs w:val="28"/>
        </w:rPr>
        <w:t xml:space="preserve"> </w:t>
      </w:r>
      <w:r w:rsidR="00DA38BF" w:rsidRPr="00331C7F">
        <w:rPr>
          <w:color w:val="000000"/>
          <w:sz w:val="28"/>
          <w:szCs w:val="28"/>
        </w:rPr>
        <w:t>звукоизоляцию;</w:t>
      </w:r>
    </w:p>
    <w:p w:rsidR="00DA38BF" w:rsidRPr="00331C7F" w:rsidRDefault="00567633" w:rsidP="00331C7F">
      <w:pPr>
        <w:spacing w:line="360" w:lineRule="auto"/>
        <w:ind w:firstLine="709"/>
        <w:jc w:val="both"/>
        <w:rPr>
          <w:color w:val="000000"/>
          <w:sz w:val="28"/>
          <w:szCs w:val="28"/>
        </w:rPr>
      </w:pPr>
      <w:r w:rsidRPr="00331C7F">
        <w:rPr>
          <w:color w:val="000000"/>
          <w:sz w:val="28"/>
          <w:szCs w:val="28"/>
        </w:rPr>
        <w:t xml:space="preserve"> </w:t>
      </w:r>
      <w:r w:rsidR="00DA38BF" w:rsidRPr="00331C7F">
        <w:rPr>
          <w:color w:val="000000"/>
          <w:sz w:val="28"/>
          <w:szCs w:val="28"/>
        </w:rPr>
        <w:t>-</w:t>
      </w:r>
      <w:r w:rsidRPr="00331C7F">
        <w:rPr>
          <w:color w:val="000000"/>
          <w:sz w:val="28"/>
          <w:szCs w:val="28"/>
        </w:rPr>
        <w:t xml:space="preserve"> </w:t>
      </w:r>
      <w:r w:rsidR="00DA38BF" w:rsidRPr="00331C7F">
        <w:rPr>
          <w:color w:val="000000"/>
          <w:sz w:val="28"/>
          <w:szCs w:val="28"/>
        </w:rPr>
        <w:t>теплозащиту;</w:t>
      </w:r>
    </w:p>
    <w:p w:rsidR="00DA38BF" w:rsidRPr="00331C7F" w:rsidRDefault="00DA38BF" w:rsidP="00AF0E46">
      <w:pPr>
        <w:numPr>
          <w:ilvl w:val="0"/>
          <w:numId w:val="3"/>
        </w:numPr>
        <w:spacing w:line="360" w:lineRule="auto"/>
        <w:ind w:left="0" w:firstLine="709"/>
        <w:jc w:val="both"/>
        <w:rPr>
          <w:color w:val="000000"/>
          <w:sz w:val="28"/>
          <w:szCs w:val="28"/>
        </w:rPr>
      </w:pPr>
      <w:r w:rsidRPr="00331C7F">
        <w:rPr>
          <w:color w:val="000000"/>
          <w:sz w:val="28"/>
          <w:szCs w:val="28"/>
        </w:rPr>
        <w:t>морозостойкость (зимой сухо, летом – прохладно).</w:t>
      </w:r>
    </w:p>
    <w:p w:rsidR="00DA38BF" w:rsidRPr="00331C7F" w:rsidRDefault="00DA38BF" w:rsidP="00331C7F">
      <w:pPr>
        <w:spacing w:line="360" w:lineRule="auto"/>
        <w:ind w:firstLine="709"/>
        <w:jc w:val="both"/>
        <w:rPr>
          <w:color w:val="000000"/>
          <w:sz w:val="28"/>
          <w:szCs w:val="28"/>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1260"/>
        <w:gridCol w:w="1080"/>
        <w:gridCol w:w="1022"/>
      </w:tblGrid>
      <w:tr w:rsidR="00DA38BF" w:rsidRPr="00427B9C" w:rsidTr="00AF0E46">
        <w:trPr>
          <w:cantSplit/>
          <w:trHeight w:val="894"/>
        </w:trPr>
        <w:tc>
          <w:tcPr>
            <w:tcW w:w="5220" w:type="dxa"/>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Конструкция стены</w:t>
            </w:r>
          </w:p>
        </w:tc>
        <w:tc>
          <w:tcPr>
            <w:tcW w:w="900" w:type="dxa"/>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масса</w:t>
            </w:r>
          </w:p>
          <w:p w:rsidR="00DA38BF" w:rsidRPr="00427B9C" w:rsidRDefault="00DA38BF" w:rsidP="00427B9C">
            <w:pPr>
              <w:spacing w:line="360" w:lineRule="auto"/>
              <w:jc w:val="both"/>
              <w:rPr>
                <w:color w:val="000000"/>
                <w:sz w:val="20"/>
                <w:szCs w:val="20"/>
                <w:vertAlign w:val="superscript"/>
              </w:rPr>
            </w:pPr>
            <w:smartTag w:uri="urn:schemas-microsoft-com:office:smarttags" w:element="metricconverter">
              <w:smartTagPr>
                <w:attr w:name="ProductID" w:val="0,3 мм"/>
              </w:smartTagPr>
              <w:r w:rsidRPr="00427B9C">
                <w:rPr>
                  <w:color w:val="000000"/>
                  <w:sz w:val="20"/>
                  <w:szCs w:val="20"/>
                </w:rPr>
                <w:t>1 м</w:t>
              </w:r>
              <w:r w:rsidRPr="00427B9C">
                <w:rPr>
                  <w:color w:val="000000"/>
                  <w:sz w:val="20"/>
                  <w:szCs w:val="20"/>
                  <w:vertAlign w:val="superscript"/>
                </w:rPr>
                <w:t>2</w:t>
              </w:r>
            </w:smartTag>
          </w:p>
          <w:p w:rsidR="00DA38BF" w:rsidRPr="00427B9C" w:rsidRDefault="00AF0E46" w:rsidP="00427B9C">
            <w:pPr>
              <w:spacing w:line="360" w:lineRule="auto"/>
              <w:jc w:val="both"/>
              <w:rPr>
                <w:color w:val="000000"/>
                <w:sz w:val="20"/>
                <w:szCs w:val="20"/>
              </w:rPr>
            </w:pPr>
            <w:r w:rsidRPr="00427B9C">
              <w:rPr>
                <w:color w:val="000000"/>
                <w:sz w:val="20"/>
                <w:szCs w:val="20"/>
              </w:rPr>
              <w:t>С</w:t>
            </w:r>
            <w:r w:rsidR="00DA38BF" w:rsidRPr="00427B9C">
              <w:rPr>
                <w:color w:val="000000"/>
                <w:sz w:val="20"/>
                <w:szCs w:val="20"/>
              </w:rPr>
              <w:t>тены</w:t>
            </w:r>
            <w:r w:rsidRPr="00427B9C">
              <w:rPr>
                <w:color w:val="000000"/>
                <w:sz w:val="20"/>
                <w:szCs w:val="20"/>
              </w:rPr>
              <w:t xml:space="preserve"> </w:t>
            </w:r>
            <w:r w:rsidR="00DA38BF" w:rsidRPr="00427B9C">
              <w:rPr>
                <w:color w:val="000000"/>
                <w:sz w:val="20"/>
                <w:szCs w:val="20"/>
              </w:rPr>
              <w:t>кг</w:t>
            </w:r>
          </w:p>
        </w:tc>
        <w:tc>
          <w:tcPr>
            <w:tcW w:w="1260" w:type="dxa"/>
            <w:vMerge w:val="restart"/>
            <w:vAlign w:val="center"/>
          </w:tcPr>
          <w:p w:rsidR="00DA38BF" w:rsidRPr="00427B9C" w:rsidRDefault="00DA38BF" w:rsidP="00427B9C">
            <w:pPr>
              <w:spacing w:line="360" w:lineRule="auto"/>
              <w:jc w:val="both"/>
              <w:rPr>
                <w:color w:val="000000"/>
                <w:sz w:val="20"/>
                <w:szCs w:val="20"/>
              </w:rPr>
            </w:pPr>
            <w:r w:rsidRPr="00427B9C">
              <w:rPr>
                <w:color w:val="000000"/>
                <w:sz w:val="20"/>
                <w:szCs w:val="20"/>
              </w:rPr>
              <w:t>Объемный</w:t>
            </w:r>
          </w:p>
          <w:p w:rsidR="00DA38BF" w:rsidRPr="00427B9C" w:rsidRDefault="00DA38BF" w:rsidP="00427B9C">
            <w:pPr>
              <w:spacing w:line="360" w:lineRule="auto"/>
              <w:jc w:val="both"/>
              <w:rPr>
                <w:color w:val="000000"/>
                <w:sz w:val="20"/>
                <w:szCs w:val="20"/>
              </w:rPr>
            </w:pPr>
            <w:r w:rsidRPr="00427B9C">
              <w:rPr>
                <w:color w:val="000000"/>
                <w:sz w:val="20"/>
                <w:szCs w:val="20"/>
              </w:rPr>
              <w:t>вес</w:t>
            </w:r>
          </w:p>
          <w:p w:rsidR="00DA38BF" w:rsidRPr="00427B9C" w:rsidRDefault="00DA38BF" w:rsidP="00427B9C">
            <w:pPr>
              <w:spacing w:line="360" w:lineRule="auto"/>
              <w:jc w:val="both"/>
              <w:rPr>
                <w:color w:val="000000"/>
                <w:sz w:val="20"/>
                <w:szCs w:val="20"/>
                <w:vertAlign w:val="superscript"/>
              </w:rPr>
            </w:pPr>
            <w:r w:rsidRPr="00427B9C">
              <w:rPr>
                <w:color w:val="000000"/>
                <w:sz w:val="20"/>
                <w:szCs w:val="20"/>
              </w:rPr>
              <w:t>кг/м</w:t>
            </w:r>
            <w:r w:rsidRPr="00427B9C">
              <w:rPr>
                <w:color w:val="000000"/>
                <w:sz w:val="20"/>
                <w:szCs w:val="20"/>
                <w:vertAlign w:val="superscript"/>
              </w:rPr>
              <w:t>3</w:t>
            </w:r>
          </w:p>
        </w:tc>
        <w:tc>
          <w:tcPr>
            <w:tcW w:w="2102" w:type="dxa"/>
            <w:gridSpan w:val="2"/>
            <w:vAlign w:val="center"/>
          </w:tcPr>
          <w:p w:rsidR="00DA38BF" w:rsidRPr="00427B9C" w:rsidRDefault="00AF0E46" w:rsidP="00427B9C">
            <w:pPr>
              <w:spacing w:line="360" w:lineRule="auto"/>
              <w:jc w:val="both"/>
              <w:rPr>
                <w:color w:val="000000"/>
                <w:sz w:val="20"/>
                <w:szCs w:val="20"/>
              </w:rPr>
            </w:pPr>
            <w:r w:rsidRPr="00427B9C">
              <w:rPr>
                <w:color w:val="000000"/>
                <w:sz w:val="20"/>
                <w:szCs w:val="20"/>
              </w:rPr>
              <w:t>С</w:t>
            </w:r>
            <w:r w:rsidR="00DA38BF" w:rsidRPr="00427B9C">
              <w:rPr>
                <w:color w:val="000000"/>
                <w:sz w:val="20"/>
                <w:szCs w:val="20"/>
              </w:rPr>
              <w:t>опротивление</w:t>
            </w:r>
            <w:r w:rsidRPr="00427B9C">
              <w:rPr>
                <w:color w:val="000000"/>
                <w:sz w:val="20"/>
                <w:szCs w:val="20"/>
              </w:rPr>
              <w:t xml:space="preserve"> </w:t>
            </w:r>
            <w:r w:rsidR="00DA38BF" w:rsidRPr="00427B9C">
              <w:rPr>
                <w:color w:val="000000"/>
                <w:sz w:val="20"/>
                <w:szCs w:val="20"/>
              </w:rPr>
              <w:t>теплопредаче R</w:t>
            </w:r>
            <w:r w:rsidR="00DA38BF" w:rsidRPr="00427B9C">
              <w:rPr>
                <w:color w:val="000000"/>
                <w:sz w:val="20"/>
                <w:szCs w:val="20"/>
                <w:vertAlign w:val="subscript"/>
              </w:rPr>
              <w:t>0</w:t>
            </w:r>
          </w:p>
          <w:p w:rsidR="00DA38BF" w:rsidRPr="00427B9C" w:rsidRDefault="00DA38BF" w:rsidP="00427B9C">
            <w:pPr>
              <w:spacing w:line="360" w:lineRule="auto"/>
              <w:jc w:val="both"/>
              <w:rPr>
                <w:color w:val="000000"/>
                <w:sz w:val="20"/>
                <w:szCs w:val="20"/>
              </w:rPr>
            </w:pPr>
            <w:r w:rsidRPr="00427B9C">
              <w:rPr>
                <w:color w:val="000000"/>
                <w:sz w:val="20"/>
                <w:szCs w:val="20"/>
              </w:rPr>
              <w:t>м</w:t>
            </w:r>
            <w:r w:rsidRPr="00427B9C">
              <w:rPr>
                <w:color w:val="000000"/>
                <w:sz w:val="20"/>
                <w:szCs w:val="20"/>
                <w:vertAlign w:val="superscript"/>
              </w:rPr>
              <w:t>2</w:t>
            </w:r>
            <w:r w:rsidRPr="00427B9C">
              <w:rPr>
                <w:color w:val="000000"/>
                <w:sz w:val="20"/>
                <w:szCs w:val="20"/>
              </w:rPr>
              <w:t xml:space="preserve">/(Вт </w:t>
            </w:r>
            <w:r w:rsidRPr="00427B9C">
              <w:rPr>
                <w:color w:val="000000"/>
                <w:sz w:val="20"/>
                <w:szCs w:val="20"/>
                <w:vertAlign w:val="superscript"/>
              </w:rPr>
              <w:t>о</w:t>
            </w:r>
            <w:r w:rsidRPr="00427B9C">
              <w:rPr>
                <w:color w:val="000000"/>
                <w:sz w:val="20"/>
                <w:szCs w:val="20"/>
              </w:rPr>
              <w:t>С)</w:t>
            </w:r>
          </w:p>
        </w:tc>
      </w:tr>
      <w:tr w:rsidR="00DA38BF" w:rsidRPr="00427B9C" w:rsidTr="00AF0E46">
        <w:trPr>
          <w:cantSplit/>
          <w:trHeight w:val="289"/>
        </w:trPr>
        <w:tc>
          <w:tcPr>
            <w:tcW w:w="5220" w:type="dxa"/>
            <w:vMerge/>
          </w:tcPr>
          <w:p w:rsidR="00DA38BF" w:rsidRPr="00427B9C" w:rsidRDefault="00DA38BF" w:rsidP="00427B9C">
            <w:pPr>
              <w:spacing w:line="360" w:lineRule="auto"/>
              <w:jc w:val="both"/>
              <w:rPr>
                <w:color w:val="000000"/>
                <w:sz w:val="20"/>
                <w:szCs w:val="20"/>
              </w:rPr>
            </w:pPr>
          </w:p>
        </w:tc>
        <w:tc>
          <w:tcPr>
            <w:tcW w:w="900" w:type="dxa"/>
            <w:vMerge/>
          </w:tcPr>
          <w:p w:rsidR="00DA38BF" w:rsidRPr="00427B9C" w:rsidRDefault="00DA38BF" w:rsidP="00427B9C">
            <w:pPr>
              <w:spacing w:line="360" w:lineRule="auto"/>
              <w:jc w:val="both"/>
              <w:rPr>
                <w:color w:val="000000"/>
                <w:sz w:val="20"/>
                <w:szCs w:val="20"/>
              </w:rPr>
            </w:pPr>
          </w:p>
        </w:tc>
        <w:tc>
          <w:tcPr>
            <w:tcW w:w="1260" w:type="dxa"/>
            <w:vMerge/>
          </w:tcPr>
          <w:p w:rsidR="00DA38BF" w:rsidRPr="00427B9C" w:rsidRDefault="00DA38BF" w:rsidP="00427B9C">
            <w:pPr>
              <w:spacing w:line="360" w:lineRule="auto"/>
              <w:jc w:val="both"/>
              <w:rPr>
                <w:color w:val="000000"/>
                <w:sz w:val="20"/>
                <w:szCs w:val="20"/>
              </w:rPr>
            </w:pPr>
          </w:p>
        </w:tc>
        <w:tc>
          <w:tcPr>
            <w:tcW w:w="1080" w:type="dxa"/>
          </w:tcPr>
          <w:p w:rsidR="00DA38BF" w:rsidRPr="00427B9C" w:rsidRDefault="00DA38BF" w:rsidP="00427B9C">
            <w:pPr>
              <w:spacing w:line="360" w:lineRule="auto"/>
              <w:jc w:val="both"/>
              <w:rPr>
                <w:color w:val="000000"/>
                <w:sz w:val="20"/>
                <w:szCs w:val="20"/>
              </w:rPr>
            </w:pPr>
            <w:r w:rsidRPr="00427B9C">
              <w:rPr>
                <w:color w:val="000000"/>
                <w:sz w:val="20"/>
                <w:szCs w:val="20"/>
              </w:rPr>
              <w:t>норма по</w:t>
            </w:r>
            <w:r w:rsidR="00AF0E46" w:rsidRPr="00427B9C">
              <w:rPr>
                <w:color w:val="000000"/>
                <w:sz w:val="20"/>
                <w:szCs w:val="20"/>
              </w:rPr>
              <w:t xml:space="preserve"> </w:t>
            </w:r>
            <w:r w:rsidRPr="00427B9C">
              <w:rPr>
                <w:color w:val="000000"/>
                <w:sz w:val="20"/>
                <w:szCs w:val="20"/>
              </w:rPr>
              <w:t>СНиПу</w:t>
            </w:r>
          </w:p>
        </w:tc>
        <w:tc>
          <w:tcPr>
            <w:tcW w:w="1022" w:type="dxa"/>
          </w:tcPr>
          <w:p w:rsidR="00DA38BF" w:rsidRPr="00427B9C" w:rsidRDefault="00DA38BF" w:rsidP="00427B9C">
            <w:pPr>
              <w:spacing w:line="360" w:lineRule="auto"/>
              <w:jc w:val="both"/>
              <w:rPr>
                <w:color w:val="000000"/>
                <w:sz w:val="20"/>
                <w:szCs w:val="20"/>
              </w:rPr>
            </w:pPr>
            <w:r w:rsidRPr="00427B9C">
              <w:rPr>
                <w:color w:val="000000"/>
                <w:sz w:val="20"/>
                <w:szCs w:val="20"/>
              </w:rPr>
              <w:t>фактическое</w:t>
            </w:r>
          </w:p>
        </w:tc>
      </w:tr>
      <w:tr w:rsidR="00DA38BF" w:rsidRPr="00427B9C" w:rsidTr="00AF0E46">
        <w:trPr>
          <w:cantSplit/>
          <w:trHeight w:val="3065"/>
        </w:trPr>
        <w:tc>
          <w:tcPr>
            <w:tcW w:w="5220" w:type="dxa"/>
          </w:tcPr>
          <w:p w:rsidR="00DA38BF" w:rsidRPr="00427B9C" w:rsidRDefault="00DA38BF" w:rsidP="00427B9C">
            <w:pPr>
              <w:spacing w:line="360" w:lineRule="auto"/>
              <w:jc w:val="both"/>
              <w:rPr>
                <w:color w:val="000000"/>
                <w:sz w:val="20"/>
                <w:szCs w:val="20"/>
              </w:rPr>
            </w:pPr>
            <w:r w:rsidRPr="00427B9C">
              <w:rPr>
                <w:color w:val="000000"/>
                <w:sz w:val="20"/>
                <w:szCs w:val="20"/>
              </w:rPr>
              <w:t>Кирпичная стена</w:t>
            </w:r>
          </w:p>
          <w:p w:rsidR="00DA38BF" w:rsidRPr="00427B9C" w:rsidRDefault="00DA38BF" w:rsidP="00427B9C">
            <w:pPr>
              <w:spacing w:line="360" w:lineRule="auto"/>
              <w:jc w:val="both"/>
              <w:rPr>
                <w:color w:val="000000"/>
                <w:sz w:val="20"/>
                <w:szCs w:val="20"/>
              </w:rPr>
            </w:pPr>
            <w:r w:rsidRPr="00427B9C">
              <w:rPr>
                <w:color w:val="000000"/>
                <w:sz w:val="20"/>
                <w:szCs w:val="20"/>
              </w:rPr>
              <w:t>силик. кирпич</w:t>
            </w:r>
          </w:p>
          <w:p w:rsidR="00DA38BF" w:rsidRPr="00427B9C" w:rsidRDefault="00567633" w:rsidP="00427B9C">
            <w:pPr>
              <w:tabs>
                <w:tab w:val="left" w:pos="4125"/>
              </w:tabs>
              <w:spacing w:line="360" w:lineRule="auto"/>
              <w:jc w:val="both"/>
              <w:rPr>
                <w:color w:val="000000"/>
                <w:sz w:val="20"/>
                <w:szCs w:val="20"/>
              </w:rPr>
            </w:pPr>
            <w:r w:rsidRPr="00427B9C">
              <w:rPr>
                <w:color w:val="000000"/>
                <w:sz w:val="20"/>
                <w:szCs w:val="20"/>
              </w:rPr>
              <w:t xml:space="preserve">  </w:t>
            </w:r>
            <w:r w:rsidR="00DA38BF" w:rsidRPr="00427B9C">
              <w:rPr>
                <w:color w:val="000000"/>
                <w:sz w:val="20"/>
                <w:szCs w:val="20"/>
              </w:rPr>
              <w:t>раствор известковый</w:t>
            </w:r>
          </w:p>
          <w:p w:rsidR="00DA38BF" w:rsidRPr="00427B9C" w:rsidRDefault="00567633" w:rsidP="00427B9C">
            <w:pPr>
              <w:spacing w:line="360" w:lineRule="auto"/>
              <w:jc w:val="both"/>
              <w:rPr>
                <w:color w:val="000000"/>
                <w:sz w:val="20"/>
                <w:szCs w:val="20"/>
              </w:rPr>
            </w:pPr>
            <w:r w:rsidRPr="00427B9C">
              <w:rPr>
                <w:color w:val="000000"/>
                <w:sz w:val="20"/>
                <w:szCs w:val="20"/>
              </w:rPr>
              <w:t xml:space="preserve"> </w:t>
            </w:r>
            <w:r w:rsidR="00DA38BF" w:rsidRPr="00427B9C">
              <w:rPr>
                <w:color w:val="000000"/>
                <w:sz w:val="20"/>
                <w:szCs w:val="20"/>
              </w:rPr>
              <w:t>р-р цементный</w:t>
            </w:r>
            <w:r w:rsidRPr="00427B9C">
              <w:rPr>
                <w:color w:val="000000"/>
                <w:sz w:val="20"/>
                <w:szCs w:val="20"/>
              </w:rPr>
              <w:t xml:space="preserve"> </w:t>
            </w:r>
          </w:p>
          <w:p w:rsidR="00DA38BF" w:rsidRPr="00427B9C" w:rsidRDefault="00DA38BF" w:rsidP="00427B9C">
            <w:pPr>
              <w:tabs>
                <w:tab w:val="left" w:pos="1650"/>
              </w:tabs>
              <w:spacing w:line="360" w:lineRule="auto"/>
              <w:jc w:val="both"/>
              <w:rPr>
                <w:color w:val="000000"/>
                <w:sz w:val="20"/>
                <w:szCs w:val="20"/>
              </w:rPr>
            </w:pPr>
            <w:r w:rsidRPr="00427B9C">
              <w:rPr>
                <w:color w:val="000000"/>
                <w:sz w:val="20"/>
                <w:szCs w:val="20"/>
              </w:rPr>
              <w:t>Коэф. теплопроводности λ=0,76</w:t>
            </w:r>
          </w:p>
        </w:tc>
        <w:tc>
          <w:tcPr>
            <w:tcW w:w="90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3130</w:t>
            </w:r>
          </w:p>
        </w:tc>
        <w:tc>
          <w:tcPr>
            <w:tcW w:w="126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1800</w:t>
            </w:r>
          </w:p>
        </w:tc>
        <w:tc>
          <w:tcPr>
            <w:tcW w:w="108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2,1</w:t>
            </w:r>
          </w:p>
        </w:tc>
        <w:tc>
          <w:tcPr>
            <w:tcW w:w="1022"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2,16</w:t>
            </w:r>
          </w:p>
        </w:tc>
      </w:tr>
      <w:tr w:rsidR="00DA38BF" w:rsidRPr="00427B9C" w:rsidTr="00AF0E46">
        <w:trPr>
          <w:cantSplit/>
          <w:trHeight w:val="1701"/>
        </w:trPr>
        <w:tc>
          <w:tcPr>
            <w:tcW w:w="5220" w:type="dxa"/>
          </w:tcPr>
          <w:p w:rsidR="00DA38BF" w:rsidRPr="00427B9C" w:rsidRDefault="00DA38BF" w:rsidP="00427B9C">
            <w:pPr>
              <w:spacing w:line="360" w:lineRule="auto"/>
              <w:jc w:val="both"/>
              <w:rPr>
                <w:color w:val="000000"/>
                <w:sz w:val="20"/>
                <w:szCs w:val="20"/>
              </w:rPr>
            </w:pPr>
            <w:r w:rsidRPr="00427B9C">
              <w:rPr>
                <w:color w:val="000000"/>
                <w:sz w:val="20"/>
                <w:szCs w:val="20"/>
              </w:rPr>
              <w:t>Самонесущая стена из газобетона</w:t>
            </w:r>
          </w:p>
          <w:p w:rsidR="00DA38BF" w:rsidRPr="00427B9C" w:rsidRDefault="00DA38BF" w:rsidP="00427B9C">
            <w:pPr>
              <w:spacing w:line="360" w:lineRule="auto"/>
              <w:jc w:val="both"/>
              <w:rPr>
                <w:color w:val="000000"/>
                <w:sz w:val="20"/>
                <w:szCs w:val="22"/>
              </w:rPr>
            </w:pPr>
            <w:r w:rsidRPr="00427B9C">
              <w:rPr>
                <w:color w:val="000000"/>
                <w:sz w:val="20"/>
                <w:szCs w:val="20"/>
              </w:rPr>
              <w:t>мелкие стеновые блоки</w:t>
            </w:r>
          </w:p>
          <w:p w:rsidR="00DA38BF" w:rsidRPr="00427B9C" w:rsidRDefault="00567633" w:rsidP="00427B9C">
            <w:pPr>
              <w:spacing w:line="360" w:lineRule="auto"/>
              <w:jc w:val="both"/>
              <w:rPr>
                <w:color w:val="000000"/>
                <w:sz w:val="20"/>
                <w:szCs w:val="20"/>
              </w:rPr>
            </w:pPr>
            <w:r w:rsidRPr="00427B9C">
              <w:rPr>
                <w:color w:val="000000"/>
                <w:sz w:val="20"/>
                <w:szCs w:val="22"/>
              </w:rPr>
              <w:t xml:space="preserve"> </w:t>
            </w:r>
            <w:r w:rsidR="00DA38BF" w:rsidRPr="00427B9C">
              <w:rPr>
                <w:color w:val="000000"/>
                <w:sz w:val="20"/>
                <w:szCs w:val="22"/>
              </w:rPr>
              <w:t>γ</w:t>
            </w:r>
            <w:r w:rsidR="00DA38BF" w:rsidRPr="00427B9C">
              <w:rPr>
                <w:color w:val="000000"/>
                <w:sz w:val="20"/>
                <w:szCs w:val="20"/>
              </w:rPr>
              <w:t>=500,А</w:t>
            </w:r>
            <w:r w:rsidR="00DA38BF" w:rsidRPr="00427B9C">
              <w:rPr>
                <w:color w:val="000000"/>
                <w:sz w:val="20"/>
                <w:szCs w:val="20"/>
                <w:vertAlign w:val="subscript"/>
              </w:rPr>
              <w:t>1</w:t>
            </w:r>
            <w:r w:rsidR="00DA38BF" w:rsidRPr="00427B9C">
              <w:rPr>
                <w:color w:val="000000"/>
                <w:sz w:val="20"/>
                <w:szCs w:val="20"/>
              </w:rPr>
              <w:t>=300</w:t>
            </w:r>
          </w:p>
          <w:p w:rsidR="00DA38BF" w:rsidRPr="00427B9C" w:rsidRDefault="00567633" w:rsidP="00427B9C">
            <w:pPr>
              <w:spacing w:line="360" w:lineRule="auto"/>
              <w:jc w:val="both"/>
              <w:rPr>
                <w:color w:val="000000"/>
                <w:sz w:val="20"/>
                <w:szCs w:val="20"/>
              </w:rPr>
            </w:pPr>
            <w:r w:rsidRPr="00427B9C">
              <w:rPr>
                <w:color w:val="000000"/>
                <w:sz w:val="20"/>
                <w:szCs w:val="22"/>
              </w:rPr>
              <w:t xml:space="preserve"> </w:t>
            </w:r>
            <w:r w:rsidR="00DA38BF" w:rsidRPr="00427B9C">
              <w:rPr>
                <w:color w:val="000000"/>
                <w:sz w:val="20"/>
                <w:szCs w:val="22"/>
              </w:rPr>
              <w:t>γ</w:t>
            </w:r>
            <w:r w:rsidR="00DA38BF" w:rsidRPr="00427B9C">
              <w:rPr>
                <w:color w:val="000000"/>
                <w:sz w:val="20"/>
                <w:szCs w:val="20"/>
              </w:rPr>
              <w:t>=500,А</w:t>
            </w:r>
            <w:r w:rsidR="00DA38BF" w:rsidRPr="00427B9C">
              <w:rPr>
                <w:color w:val="000000"/>
                <w:sz w:val="20"/>
                <w:szCs w:val="20"/>
                <w:vertAlign w:val="subscript"/>
              </w:rPr>
              <w:t>2</w:t>
            </w:r>
            <w:r w:rsidR="00DA38BF" w:rsidRPr="00427B9C">
              <w:rPr>
                <w:color w:val="000000"/>
                <w:sz w:val="20"/>
                <w:szCs w:val="20"/>
              </w:rPr>
              <w:t>=350</w:t>
            </w:r>
          </w:p>
          <w:p w:rsidR="00DA38BF" w:rsidRPr="00427B9C" w:rsidRDefault="00567633" w:rsidP="00427B9C">
            <w:pPr>
              <w:spacing w:line="360" w:lineRule="auto"/>
              <w:jc w:val="both"/>
              <w:rPr>
                <w:color w:val="000000"/>
                <w:sz w:val="20"/>
                <w:szCs w:val="20"/>
              </w:rPr>
            </w:pPr>
            <w:r w:rsidRPr="00427B9C">
              <w:rPr>
                <w:color w:val="000000"/>
                <w:sz w:val="20"/>
                <w:szCs w:val="22"/>
              </w:rPr>
              <w:t xml:space="preserve"> </w:t>
            </w:r>
            <w:r w:rsidR="00DA38BF" w:rsidRPr="00427B9C">
              <w:rPr>
                <w:color w:val="000000"/>
                <w:sz w:val="20"/>
                <w:szCs w:val="22"/>
              </w:rPr>
              <w:t>γ</w:t>
            </w:r>
            <w:r w:rsidR="00DA38BF" w:rsidRPr="00427B9C">
              <w:rPr>
                <w:color w:val="000000"/>
                <w:sz w:val="20"/>
                <w:szCs w:val="20"/>
              </w:rPr>
              <w:t>=600, А</w:t>
            </w:r>
            <w:r w:rsidR="00DA38BF" w:rsidRPr="00427B9C">
              <w:rPr>
                <w:color w:val="000000"/>
                <w:sz w:val="20"/>
                <w:szCs w:val="20"/>
                <w:vertAlign w:val="subscript"/>
              </w:rPr>
              <w:t>3</w:t>
            </w:r>
            <w:r w:rsidR="00DA38BF" w:rsidRPr="00427B9C">
              <w:rPr>
                <w:color w:val="000000"/>
                <w:sz w:val="20"/>
                <w:szCs w:val="20"/>
              </w:rPr>
              <w:t>=400</w:t>
            </w:r>
          </w:p>
          <w:p w:rsidR="00DA38BF" w:rsidRPr="00427B9C" w:rsidRDefault="00567633" w:rsidP="00427B9C">
            <w:pPr>
              <w:spacing w:line="360" w:lineRule="auto"/>
              <w:jc w:val="both"/>
              <w:rPr>
                <w:color w:val="000000"/>
                <w:sz w:val="20"/>
                <w:szCs w:val="20"/>
              </w:rPr>
            </w:pPr>
            <w:r w:rsidRPr="00427B9C">
              <w:rPr>
                <w:color w:val="000000"/>
                <w:sz w:val="20"/>
                <w:szCs w:val="22"/>
              </w:rPr>
              <w:t xml:space="preserve"> </w:t>
            </w:r>
            <w:r w:rsidR="00DA38BF" w:rsidRPr="00427B9C">
              <w:rPr>
                <w:color w:val="000000"/>
                <w:sz w:val="20"/>
                <w:szCs w:val="20"/>
              </w:rPr>
              <w:t>клей СС-4</w:t>
            </w:r>
          </w:p>
          <w:p w:rsidR="00DA38BF" w:rsidRPr="00427B9C" w:rsidRDefault="00DA38BF" w:rsidP="00427B9C">
            <w:pPr>
              <w:tabs>
                <w:tab w:val="left" w:pos="1680"/>
              </w:tabs>
              <w:spacing w:line="360" w:lineRule="auto"/>
              <w:jc w:val="both"/>
              <w:rPr>
                <w:color w:val="000000"/>
                <w:sz w:val="20"/>
                <w:szCs w:val="20"/>
              </w:rPr>
            </w:pPr>
            <w:r w:rsidRPr="00427B9C">
              <w:rPr>
                <w:color w:val="000000"/>
                <w:sz w:val="20"/>
                <w:szCs w:val="20"/>
              </w:rPr>
              <w:t xml:space="preserve">Коэф. теплопроводности λ=0,12 – 0,18 Вт/м </w:t>
            </w:r>
            <w:r w:rsidRPr="00427B9C">
              <w:rPr>
                <w:color w:val="000000"/>
                <w:sz w:val="20"/>
                <w:szCs w:val="20"/>
                <w:vertAlign w:val="superscript"/>
              </w:rPr>
              <w:t>0</w:t>
            </w:r>
            <w:r w:rsidRPr="00427B9C">
              <w:rPr>
                <w:color w:val="000000"/>
                <w:sz w:val="20"/>
                <w:szCs w:val="20"/>
              </w:rPr>
              <w:t>С</w:t>
            </w:r>
          </w:p>
        </w:tc>
        <w:tc>
          <w:tcPr>
            <w:tcW w:w="90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154</w:t>
            </w:r>
          </w:p>
          <w:p w:rsidR="00DA38BF" w:rsidRPr="00427B9C" w:rsidRDefault="00DA38BF" w:rsidP="00427B9C">
            <w:pPr>
              <w:spacing w:line="360" w:lineRule="auto"/>
              <w:jc w:val="both"/>
              <w:rPr>
                <w:color w:val="000000"/>
                <w:sz w:val="20"/>
                <w:szCs w:val="20"/>
              </w:rPr>
            </w:pPr>
            <w:r w:rsidRPr="00427B9C">
              <w:rPr>
                <w:color w:val="000000"/>
                <w:sz w:val="20"/>
                <w:szCs w:val="20"/>
              </w:rPr>
              <w:t>180</w:t>
            </w:r>
          </w:p>
          <w:p w:rsidR="00DA38BF" w:rsidRPr="00427B9C" w:rsidRDefault="00DA38BF" w:rsidP="00427B9C">
            <w:pPr>
              <w:spacing w:line="360" w:lineRule="auto"/>
              <w:jc w:val="both"/>
              <w:rPr>
                <w:color w:val="000000"/>
                <w:sz w:val="20"/>
                <w:szCs w:val="20"/>
              </w:rPr>
            </w:pPr>
            <w:r w:rsidRPr="00427B9C">
              <w:rPr>
                <w:color w:val="000000"/>
                <w:sz w:val="20"/>
                <w:szCs w:val="20"/>
              </w:rPr>
              <w:t>206</w:t>
            </w:r>
          </w:p>
        </w:tc>
        <w:tc>
          <w:tcPr>
            <w:tcW w:w="126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500, 600,</w:t>
            </w:r>
          </w:p>
          <w:p w:rsidR="00DA38BF" w:rsidRPr="00427B9C" w:rsidRDefault="00DA38BF" w:rsidP="00427B9C">
            <w:pPr>
              <w:spacing w:line="360" w:lineRule="auto"/>
              <w:jc w:val="both"/>
              <w:rPr>
                <w:color w:val="000000"/>
                <w:sz w:val="20"/>
                <w:szCs w:val="20"/>
              </w:rPr>
            </w:pPr>
            <w:r w:rsidRPr="00427B9C">
              <w:rPr>
                <w:color w:val="000000"/>
                <w:sz w:val="20"/>
                <w:szCs w:val="20"/>
              </w:rPr>
              <w:t>700</w:t>
            </w:r>
          </w:p>
        </w:tc>
        <w:tc>
          <w:tcPr>
            <w:tcW w:w="1080"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1,9</w:t>
            </w:r>
          </w:p>
          <w:p w:rsidR="00DA38BF" w:rsidRPr="00427B9C" w:rsidRDefault="00DA38BF" w:rsidP="00427B9C">
            <w:pPr>
              <w:spacing w:line="360" w:lineRule="auto"/>
              <w:jc w:val="both"/>
              <w:rPr>
                <w:color w:val="000000"/>
                <w:sz w:val="20"/>
                <w:szCs w:val="20"/>
              </w:rPr>
            </w:pPr>
            <w:r w:rsidRPr="00427B9C">
              <w:rPr>
                <w:color w:val="000000"/>
                <w:sz w:val="20"/>
                <w:szCs w:val="20"/>
              </w:rPr>
              <w:t>1,9</w:t>
            </w:r>
          </w:p>
          <w:p w:rsidR="00DA38BF" w:rsidRPr="00427B9C" w:rsidRDefault="00DA38BF" w:rsidP="00427B9C">
            <w:pPr>
              <w:spacing w:line="360" w:lineRule="auto"/>
              <w:jc w:val="both"/>
              <w:rPr>
                <w:color w:val="000000"/>
                <w:sz w:val="20"/>
                <w:szCs w:val="20"/>
              </w:rPr>
            </w:pPr>
            <w:r w:rsidRPr="00427B9C">
              <w:rPr>
                <w:color w:val="000000"/>
                <w:sz w:val="20"/>
                <w:szCs w:val="20"/>
              </w:rPr>
              <w:t>1,9</w:t>
            </w:r>
          </w:p>
        </w:tc>
        <w:tc>
          <w:tcPr>
            <w:tcW w:w="1022" w:type="dxa"/>
            <w:vAlign w:val="center"/>
          </w:tcPr>
          <w:p w:rsidR="00DA38BF" w:rsidRPr="00427B9C" w:rsidRDefault="00DA38BF" w:rsidP="00427B9C">
            <w:pPr>
              <w:spacing w:line="360" w:lineRule="auto"/>
              <w:jc w:val="both"/>
              <w:rPr>
                <w:color w:val="000000"/>
                <w:sz w:val="20"/>
                <w:szCs w:val="20"/>
              </w:rPr>
            </w:pPr>
            <w:r w:rsidRPr="00427B9C">
              <w:rPr>
                <w:color w:val="000000"/>
                <w:sz w:val="20"/>
                <w:szCs w:val="20"/>
              </w:rPr>
              <w:t>1,82</w:t>
            </w:r>
          </w:p>
          <w:p w:rsidR="00DA38BF" w:rsidRPr="00427B9C" w:rsidRDefault="00DA38BF" w:rsidP="00427B9C">
            <w:pPr>
              <w:spacing w:line="360" w:lineRule="auto"/>
              <w:jc w:val="both"/>
              <w:rPr>
                <w:color w:val="000000"/>
                <w:sz w:val="20"/>
                <w:szCs w:val="20"/>
              </w:rPr>
            </w:pPr>
            <w:r w:rsidRPr="00427B9C">
              <w:rPr>
                <w:color w:val="000000"/>
                <w:sz w:val="20"/>
                <w:szCs w:val="20"/>
              </w:rPr>
              <w:t>2,09</w:t>
            </w:r>
          </w:p>
          <w:p w:rsidR="00DA38BF" w:rsidRPr="00427B9C" w:rsidRDefault="00DA38BF" w:rsidP="00427B9C">
            <w:pPr>
              <w:spacing w:line="360" w:lineRule="auto"/>
              <w:jc w:val="both"/>
              <w:rPr>
                <w:color w:val="000000"/>
                <w:sz w:val="20"/>
                <w:szCs w:val="20"/>
              </w:rPr>
            </w:pPr>
            <w:r w:rsidRPr="00427B9C">
              <w:rPr>
                <w:color w:val="000000"/>
                <w:sz w:val="20"/>
                <w:szCs w:val="20"/>
              </w:rPr>
              <w:t>1,94</w:t>
            </w:r>
          </w:p>
        </w:tc>
      </w:tr>
    </w:tbl>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По теплозащите стена из таких блоков толщиной </w:t>
      </w:r>
      <w:smartTag w:uri="urn:schemas-microsoft-com:office:smarttags" w:element="metricconverter">
        <w:smartTagPr>
          <w:attr w:name="ProductID" w:val="0,3 мм"/>
        </w:smartTagPr>
        <w:r w:rsidRPr="00331C7F">
          <w:rPr>
            <w:color w:val="000000"/>
            <w:sz w:val="28"/>
            <w:szCs w:val="28"/>
          </w:rPr>
          <w:t>400 мм</w:t>
        </w:r>
      </w:smartTag>
      <w:r w:rsidR="00567633" w:rsidRPr="00331C7F">
        <w:rPr>
          <w:color w:val="000000"/>
          <w:sz w:val="28"/>
          <w:szCs w:val="28"/>
        </w:rPr>
        <w:t xml:space="preserve"> </w:t>
      </w:r>
      <w:r w:rsidRPr="00331C7F">
        <w:rPr>
          <w:color w:val="000000"/>
          <w:sz w:val="28"/>
          <w:szCs w:val="28"/>
        </w:rPr>
        <w:t>равноценна кирпичной</w:t>
      </w:r>
      <w:r w:rsidR="00567633" w:rsidRPr="00331C7F">
        <w:rPr>
          <w:color w:val="000000"/>
          <w:sz w:val="28"/>
          <w:szCs w:val="28"/>
        </w:rPr>
        <w:t xml:space="preserve"> </w:t>
      </w:r>
      <w:r w:rsidRPr="00331C7F">
        <w:rPr>
          <w:color w:val="000000"/>
          <w:sz w:val="28"/>
          <w:szCs w:val="28"/>
        </w:rPr>
        <w:t>–</w:t>
      </w:r>
      <w:r w:rsidR="00567633" w:rsidRPr="00331C7F">
        <w:rPr>
          <w:color w:val="000000"/>
          <w:sz w:val="28"/>
          <w:szCs w:val="28"/>
        </w:rPr>
        <w:t xml:space="preserve"> </w:t>
      </w:r>
      <w:smartTag w:uri="urn:schemas-microsoft-com:office:smarttags" w:element="metricconverter">
        <w:smartTagPr>
          <w:attr w:name="ProductID" w:val="0,3 мм"/>
        </w:smartTagPr>
        <w:r w:rsidRPr="00331C7F">
          <w:rPr>
            <w:color w:val="000000"/>
            <w:sz w:val="28"/>
            <w:szCs w:val="28"/>
          </w:rPr>
          <w:t>1450 мм</w:t>
        </w:r>
      </w:smartTag>
      <w:r w:rsidRPr="00331C7F">
        <w:rPr>
          <w:color w:val="000000"/>
          <w:sz w:val="28"/>
          <w:szCs w:val="28"/>
        </w:rPr>
        <w:t>, из ракушки</w:t>
      </w:r>
      <w:r w:rsidR="00567633" w:rsidRPr="00331C7F">
        <w:rPr>
          <w:color w:val="000000"/>
          <w:sz w:val="28"/>
          <w:szCs w:val="28"/>
        </w:rPr>
        <w:t xml:space="preserve"> </w:t>
      </w:r>
      <w:r w:rsidRPr="00331C7F">
        <w:rPr>
          <w:color w:val="000000"/>
          <w:sz w:val="28"/>
          <w:szCs w:val="28"/>
        </w:rPr>
        <w:t>–</w:t>
      </w:r>
      <w:r w:rsidR="00567633" w:rsidRPr="00331C7F">
        <w:rPr>
          <w:color w:val="000000"/>
          <w:sz w:val="28"/>
          <w:szCs w:val="28"/>
        </w:rPr>
        <w:t xml:space="preserve"> </w:t>
      </w:r>
      <w:smartTag w:uri="urn:schemas-microsoft-com:office:smarttags" w:element="metricconverter">
        <w:smartTagPr>
          <w:attr w:name="ProductID" w:val="0,3 мм"/>
        </w:smartTagPr>
        <w:r w:rsidRPr="00331C7F">
          <w:rPr>
            <w:color w:val="000000"/>
            <w:sz w:val="28"/>
            <w:szCs w:val="28"/>
          </w:rPr>
          <w:t>1000</w:t>
        </w:r>
        <w:r w:rsidR="00AF0E46">
          <w:rPr>
            <w:color w:val="000000"/>
            <w:sz w:val="28"/>
            <w:szCs w:val="28"/>
          </w:rPr>
          <w:t xml:space="preserve"> </w:t>
        </w:r>
        <w:r w:rsidRPr="00331C7F">
          <w:rPr>
            <w:color w:val="000000"/>
            <w:sz w:val="28"/>
            <w:szCs w:val="28"/>
          </w:rPr>
          <w:t>мм</w:t>
        </w:r>
      </w:smartTag>
      <w:r w:rsidRPr="00331C7F">
        <w:rPr>
          <w:color w:val="000000"/>
          <w:sz w:val="28"/>
          <w:szCs w:val="28"/>
        </w:rPr>
        <w:t>.</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Толщина наружных стен всегда определяется в </w:t>
      </w:r>
      <w:r w:rsidR="00AF0E46" w:rsidRPr="00331C7F">
        <w:rPr>
          <w:color w:val="000000"/>
          <w:sz w:val="28"/>
          <w:szCs w:val="28"/>
        </w:rPr>
        <w:t>соответствии</w:t>
      </w:r>
      <w:r w:rsidRPr="00331C7F">
        <w:rPr>
          <w:color w:val="000000"/>
          <w:sz w:val="28"/>
          <w:szCs w:val="28"/>
        </w:rPr>
        <w:t xml:space="preserve"> с местными требованиями теплоизоляции.</w:t>
      </w:r>
    </w:p>
    <w:p w:rsidR="00DA38BF" w:rsidRPr="00331C7F" w:rsidRDefault="00DA38BF" w:rsidP="00331C7F">
      <w:pPr>
        <w:spacing w:line="360" w:lineRule="auto"/>
        <w:ind w:firstLine="709"/>
        <w:jc w:val="both"/>
        <w:rPr>
          <w:color w:val="000000"/>
          <w:sz w:val="28"/>
          <w:szCs w:val="28"/>
        </w:rPr>
      </w:pPr>
    </w:p>
    <w:p w:rsidR="00DA38BF" w:rsidRPr="00331C7F" w:rsidRDefault="00DA38BF" w:rsidP="00AF0E46">
      <w:pPr>
        <w:tabs>
          <w:tab w:val="left" w:pos="4215"/>
        </w:tabs>
        <w:spacing w:line="360" w:lineRule="auto"/>
        <w:jc w:val="center"/>
        <w:rPr>
          <w:color w:val="000000"/>
          <w:sz w:val="28"/>
        </w:rPr>
      </w:pPr>
      <w:r w:rsidRPr="00331C7F">
        <w:rPr>
          <w:b/>
          <w:bCs/>
          <w:color w:val="000000"/>
          <w:sz w:val="28"/>
        </w:rPr>
        <w:t>Вентилируемые фасады</w:t>
      </w:r>
    </w:p>
    <w:p w:rsidR="00DA38BF" w:rsidRPr="00331C7F" w:rsidRDefault="00DA38BF" w:rsidP="00331C7F">
      <w:pPr>
        <w:spacing w:line="360" w:lineRule="auto"/>
        <w:ind w:firstLine="709"/>
        <w:jc w:val="both"/>
        <w:rPr>
          <w:b/>
          <w:bCs/>
          <w:color w:val="000000"/>
          <w:sz w:val="28"/>
        </w:rPr>
      </w:pPr>
    </w:p>
    <w:p w:rsidR="00DA38BF" w:rsidRPr="00331C7F" w:rsidRDefault="00DA38BF" w:rsidP="00AF0E46">
      <w:pPr>
        <w:spacing w:line="360" w:lineRule="auto"/>
        <w:jc w:val="center"/>
        <w:rPr>
          <w:color w:val="000000"/>
          <w:sz w:val="28"/>
        </w:rPr>
      </w:pPr>
      <w:r w:rsidRPr="00331C7F">
        <w:rPr>
          <w:b/>
          <w:bCs/>
          <w:color w:val="000000"/>
          <w:sz w:val="28"/>
        </w:rPr>
        <w:t>Навесной фасад с облицовкой плитами“SCANROC”.</w:t>
      </w:r>
      <w:r w:rsidR="00AF0E46">
        <w:rPr>
          <w:b/>
          <w:bCs/>
          <w:color w:val="000000"/>
          <w:sz w:val="28"/>
        </w:rPr>
        <w:t xml:space="preserve"> </w:t>
      </w:r>
      <w:r w:rsidRPr="00331C7F">
        <w:rPr>
          <w:color w:val="000000"/>
          <w:sz w:val="28"/>
        </w:rPr>
        <w:t>(Швеция)</w:t>
      </w:r>
    </w:p>
    <w:p w:rsidR="00AF0E46" w:rsidRDefault="00AF0E46" w:rsidP="00331C7F">
      <w:pPr>
        <w:spacing w:line="360" w:lineRule="auto"/>
        <w:ind w:firstLine="709"/>
        <w:jc w:val="both"/>
        <w:rPr>
          <w:color w:val="000000"/>
          <w:sz w:val="28"/>
        </w:rPr>
      </w:pPr>
    </w:p>
    <w:p w:rsidR="00DA38BF" w:rsidRPr="00331C7F" w:rsidRDefault="00DA38BF" w:rsidP="00331C7F">
      <w:pPr>
        <w:spacing w:line="360" w:lineRule="auto"/>
        <w:ind w:firstLine="709"/>
        <w:jc w:val="both"/>
        <w:rPr>
          <w:color w:val="000000"/>
          <w:sz w:val="28"/>
        </w:rPr>
      </w:pPr>
      <w:r w:rsidRPr="00331C7F">
        <w:rPr>
          <w:color w:val="000000"/>
          <w:sz w:val="28"/>
        </w:rPr>
        <w:t>Система «Сканрок» – это эффективная фасадная система, которая состоит из фасадного камня, несущих гальванизированных профилей и крепежных элементов.</w:t>
      </w:r>
    </w:p>
    <w:p w:rsidR="00DA38BF" w:rsidRPr="00331C7F" w:rsidRDefault="00DA38BF" w:rsidP="00331C7F">
      <w:pPr>
        <w:spacing w:line="360" w:lineRule="auto"/>
        <w:ind w:firstLine="709"/>
        <w:jc w:val="both"/>
        <w:rPr>
          <w:color w:val="000000"/>
          <w:sz w:val="28"/>
        </w:rPr>
      </w:pPr>
      <w:r w:rsidRPr="00331C7F">
        <w:rPr>
          <w:color w:val="000000"/>
          <w:sz w:val="28"/>
        </w:rPr>
        <w:t>Камень производится из мраморной крошки, цемента, красящих добавок и обрабатывается водоотталкивающим составом.</w:t>
      </w:r>
    </w:p>
    <w:p w:rsidR="00DA38BF" w:rsidRPr="00331C7F" w:rsidRDefault="00DA38BF" w:rsidP="00331C7F">
      <w:pPr>
        <w:spacing w:line="360" w:lineRule="auto"/>
        <w:ind w:firstLine="709"/>
        <w:jc w:val="both"/>
        <w:rPr>
          <w:color w:val="000000"/>
          <w:sz w:val="28"/>
        </w:rPr>
      </w:pPr>
      <w:r w:rsidRPr="00331C7F">
        <w:rPr>
          <w:color w:val="000000"/>
          <w:sz w:val="28"/>
        </w:rPr>
        <w:t xml:space="preserve">В промежутке между стеной и фасадным камнем располагается теплоизоляция (минеральная вата “PAROC”), которая укладывается на z-образный профиль. Конструкция направляющего профиля создает активный воздушный канал толщиной </w:t>
      </w:r>
      <w:smartTag w:uri="urn:schemas-microsoft-com:office:smarttags" w:element="metricconverter">
        <w:smartTagPr>
          <w:attr w:name="ProductID" w:val="0,3 мм"/>
        </w:smartTagPr>
        <w:r w:rsidRPr="00331C7F">
          <w:rPr>
            <w:color w:val="000000"/>
            <w:sz w:val="28"/>
          </w:rPr>
          <w:t>15 мм</w:t>
        </w:r>
      </w:smartTag>
      <w:r w:rsidRPr="00331C7F">
        <w:rPr>
          <w:color w:val="000000"/>
          <w:sz w:val="28"/>
        </w:rPr>
        <w:t xml:space="preserve"> между утеплителем и фасадным камнем.</w:t>
      </w:r>
    </w:p>
    <w:p w:rsidR="00DA38BF" w:rsidRPr="00331C7F" w:rsidRDefault="00DA38BF" w:rsidP="00331C7F">
      <w:pPr>
        <w:spacing w:line="360" w:lineRule="auto"/>
        <w:ind w:firstLine="709"/>
        <w:jc w:val="both"/>
        <w:rPr>
          <w:color w:val="000000"/>
          <w:sz w:val="28"/>
        </w:rPr>
      </w:pPr>
      <w:r w:rsidRPr="00331C7F">
        <w:rPr>
          <w:color w:val="000000"/>
          <w:sz w:val="28"/>
        </w:rPr>
        <w:t xml:space="preserve">Область применения системы от коттеджного до многоэтажного строительства (здания высотой до </w:t>
      </w:r>
      <w:smartTag w:uri="urn:schemas-microsoft-com:office:smarttags" w:element="metricconverter">
        <w:smartTagPr>
          <w:attr w:name="ProductID" w:val="0,3 мм"/>
        </w:smartTagPr>
        <w:r w:rsidRPr="00331C7F">
          <w:rPr>
            <w:color w:val="000000"/>
            <w:sz w:val="28"/>
          </w:rPr>
          <w:t>100 метров</w:t>
        </w:r>
      </w:smartTag>
      <w:r w:rsidRPr="00331C7F">
        <w:rPr>
          <w:color w:val="000000"/>
          <w:sz w:val="28"/>
        </w:rPr>
        <w:t>).</w:t>
      </w:r>
    </w:p>
    <w:p w:rsidR="00DA38BF" w:rsidRPr="00331C7F" w:rsidRDefault="00DA38BF" w:rsidP="00AF0E46">
      <w:pPr>
        <w:spacing w:line="360" w:lineRule="auto"/>
        <w:jc w:val="center"/>
        <w:rPr>
          <w:color w:val="000000"/>
          <w:sz w:val="28"/>
        </w:rPr>
      </w:pPr>
      <w:r w:rsidRPr="00331C7F">
        <w:rPr>
          <w:color w:val="000000"/>
          <w:sz w:val="28"/>
        </w:rPr>
        <w:t>Преимущества системы «Сканрок»</w:t>
      </w:r>
    </w:p>
    <w:p w:rsidR="00DA38BF" w:rsidRPr="00331C7F" w:rsidRDefault="00DA38BF" w:rsidP="00331C7F">
      <w:pPr>
        <w:pStyle w:val="a9"/>
        <w:spacing w:line="360" w:lineRule="auto"/>
        <w:ind w:left="0" w:right="0" w:firstLine="709"/>
        <w:rPr>
          <w:rFonts w:ascii="Times New Roman" w:hAnsi="Times New Roman" w:cs="Times New Roman"/>
          <w:color w:val="000000"/>
        </w:rPr>
      </w:pPr>
      <w:r w:rsidRPr="00331C7F">
        <w:rPr>
          <w:rFonts w:ascii="Times New Roman" w:hAnsi="Times New Roman" w:cs="Times New Roman"/>
          <w:color w:val="000000"/>
        </w:rPr>
        <w:t xml:space="preserve"> -</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стены дышат, т.е. естественный поток воздуха в воздушном канале</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обеспечивает вентиляцию, которая выводит малейшую влагу из</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утеплителя и стен, и тем самым сохраняет оптимальную</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температуру внутри здания при любых погодных условиях;</w:t>
      </w:r>
    </w:p>
    <w:p w:rsidR="00DA38BF" w:rsidRPr="00331C7F" w:rsidRDefault="00DA38BF" w:rsidP="00331C7F">
      <w:pPr>
        <w:shd w:val="clear" w:color="auto" w:fill="FFFFFF"/>
        <w:spacing w:line="360" w:lineRule="auto"/>
        <w:ind w:firstLine="709"/>
        <w:jc w:val="both"/>
        <w:rPr>
          <w:color w:val="000000"/>
          <w:sz w:val="28"/>
          <w:szCs w:val="18"/>
        </w:rPr>
      </w:pPr>
      <w:r w:rsidRPr="00331C7F">
        <w:rPr>
          <w:color w:val="000000"/>
          <w:sz w:val="28"/>
          <w:szCs w:val="18"/>
        </w:rPr>
        <w:t>-</w:t>
      </w:r>
      <w:r w:rsidR="00567633" w:rsidRPr="00331C7F">
        <w:rPr>
          <w:color w:val="000000"/>
          <w:sz w:val="28"/>
          <w:szCs w:val="18"/>
        </w:rPr>
        <w:t xml:space="preserve"> </w:t>
      </w:r>
      <w:r w:rsidRPr="00331C7F">
        <w:rPr>
          <w:color w:val="000000"/>
          <w:sz w:val="28"/>
          <w:szCs w:val="18"/>
        </w:rPr>
        <w:t>предохраняет от любых воздействий внешней среды.</w:t>
      </w:r>
    </w:p>
    <w:p w:rsidR="00DA38BF" w:rsidRPr="00331C7F" w:rsidRDefault="00DA38BF" w:rsidP="00331C7F">
      <w:pPr>
        <w:pStyle w:val="a9"/>
        <w:spacing w:line="360" w:lineRule="auto"/>
        <w:ind w:left="0" w:right="0" w:firstLine="709"/>
        <w:rPr>
          <w:rFonts w:ascii="Times New Roman" w:hAnsi="Times New Roman" w:cs="Times New Roman"/>
          <w:color w:val="000000"/>
        </w:rPr>
      </w:pPr>
      <w:r w:rsidRPr="00331C7F">
        <w:rPr>
          <w:rFonts w:ascii="Times New Roman" w:hAnsi="Times New Roman" w:cs="Times New Roman"/>
          <w:color w:val="000000"/>
        </w:rPr>
        <w:t>-</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обеспечивает высокие и стабильные показатели сопротивления</w:t>
      </w:r>
      <w:r w:rsidR="00567633" w:rsidRPr="00331C7F">
        <w:rPr>
          <w:rFonts w:ascii="Times New Roman" w:hAnsi="Times New Roman" w:cs="Times New Roman"/>
          <w:color w:val="000000"/>
        </w:rPr>
        <w:t xml:space="preserve"> </w:t>
      </w:r>
      <w:r w:rsidRPr="00331C7F">
        <w:rPr>
          <w:rFonts w:ascii="Times New Roman" w:hAnsi="Times New Roman" w:cs="Times New Roman"/>
          <w:color w:val="000000"/>
        </w:rPr>
        <w:t>теплопередаче при использовании на любой стене, в том числе и на бетоне, что позволит сохранить крупнопанельное строительство в тех же объемах при новых коэффициентах теплосопротивления.</w:t>
      </w:r>
    </w:p>
    <w:p w:rsidR="00DA38BF" w:rsidRPr="00331C7F" w:rsidRDefault="00DA38BF" w:rsidP="00331C7F">
      <w:pPr>
        <w:shd w:val="clear" w:color="auto" w:fill="FFFFFF"/>
        <w:spacing w:line="360" w:lineRule="auto"/>
        <w:ind w:firstLine="709"/>
        <w:jc w:val="both"/>
        <w:rPr>
          <w:color w:val="000000"/>
          <w:sz w:val="28"/>
          <w:szCs w:val="18"/>
        </w:rPr>
      </w:pPr>
      <w:r w:rsidRPr="00331C7F">
        <w:rPr>
          <w:color w:val="000000"/>
          <w:sz w:val="28"/>
          <w:szCs w:val="18"/>
        </w:rPr>
        <w:t>-</w:t>
      </w:r>
      <w:r w:rsidR="00567633" w:rsidRPr="00331C7F">
        <w:rPr>
          <w:color w:val="000000"/>
          <w:sz w:val="28"/>
          <w:szCs w:val="18"/>
        </w:rPr>
        <w:t xml:space="preserve"> </w:t>
      </w:r>
      <w:r w:rsidRPr="00331C7F">
        <w:rPr>
          <w:color w:val="000000"/>
          <w:sz w:val="28"/>
          <w:szCs w:val="18"/>
        </w:rPr>
        <w:t>создает барьер для теплых и холодных потоков, что обеспечивает</w:t>
      </w:r>
      <w:r w:rsidR="00567633" w:rsidRPr="00331C7F">
        <w:rPr>
          <w:color w:val="000000"/>
          <w:sz w:val="28"/>
          <w:szCs w:val="18"/>
        </w:rPr>
        <w:t xml:space="preserve"> </w:t>
      </w:r>
      <w:r w:rsidRPr="00331C7F">
        <w:rPr>
          <w:color w:val="000000"/>
          <w:sz w:val="28"/>
          <w:szCs w:val="18"/>
        </w:rPr>
        <w:t>"эффект термоса" - зимой за таким фасадом нужен минимум отопления, а летом всегда будет свежо и прохладно.</w:t>
      </w:r>
    </w:p>
    <w:p w:rsidR="00DA38BF" w:rsidRPr="00331C7F" w:rsidRDefault="00DA38BF" w:rsidP="00331C7F">
      <w:pPr>
        <w:spacing w:line="360" w:lineRule="auto"/>
        <w:ind w:firstLine="709"/>
        <w:jc w:val="both"/>
        <w:rPr>
          <w:color w:val="000000"/>
          <w:sz w:val="28"/>
          <w:szCs w:val="18"/>
        </w:rPr>
      </w:pPr>
      <w:r w:rsidRPr="00331C7F">
        <w:rPr>
          <w:color w:val="000000"/>
          <w:sz w:val="28"/>
          <w:szCs w:val="18"/>
        </w:rPr>
        <w:t>-</w:t>
      </w:r>
      <w:r w:rsidR="00567633" w:rsidRPr="00331C7F">
        <w:rPr>
          <w:color w:val="000000"/>
          <w:sz w:val="28"/>
          <w:szCs w:val="18"/>
        </w:rPr>
        <w:t xml:space="preserve"> </w:t>
      </w:r>
      <w:r w:rsidRPr="00331C7F">
        <w:rPr>
          <w:color w:val="000000"/>
          <w:sz w:val="28"/>
          <w:szCs w:val="18"/>
        </w:rPr>
        <w:t xml:space="preserve">защищает от шума, снижая его уровень при утеплителе толщиной </w:t>
      </w:r>
      <w:smartTag w:uri="urn:schemas-microsoft-com:office:smarttags" w:element="metricconverter">
        <w:smartTagPr>
          <w:attr w:name="ProductID" w:val="0,3 мм"/>
        </w:smartTagPr>
        <w:r w:rsidRPr="00331C7F">
          <w:rPr>
            <w:color w:val="000000"/>
            <w:sz w:val="28"/>
            <w:szCs w:val="18"/>
          </w:rPr>
          <w:t>100 мм</w:t>
        </w:r>
      </w:smartTag>
      <w:r w:rsidRPr="00331C7F">
        <w:rPr>
          <w:color w:val="000000"/>
          <w:sz w:val="28"/>
          <w:szCs w:val="18"/>
        </w:rPr>
        <w:t xml:space="preserve"> приблизительно на 25</w:t>
      </w:r>
      <w:r w:rsidR="00331C7F" w:rsidRPr="00331C7F">
        <w:rPr>
          <w:color w:val="000000"/>
          <w:sz w:val="28"/>
          <w:szCs w:val="18"/>
        </w:rPr>
        <w:t>%</w:t>
      </w:r>
      <w:r w:rsidRPr="00331C7F">
        <w:rPr>
          <w:color w:val="000000"/>
          <w:sz w:val="28"/>
          <w:szCs w:val="18"/>
        </w:rPr>
        <w:t>.</w:t>
      </w:r>
    </w:p>
    <w:p w:rsidR="00DA38BF" w:rsidRPr="00331C7F" w:rsidRDefault="00DA38BF" w:rsidP="00331C7F">
      <w:pPr>
        <w:spacing w:line="360" w:lineRule="auto"/>
        <w:ind w:firstLine="709"/>
        <w:jc w:val="both"/>
        <w:rPr>
          <w:color w:val="000000"/>
          <w:sz w:val="28"/>
        </w:rPr>
      </w:pPr>
    </w:p>
    <w:p w:rsidR="00DA38BF" w:rsidRPr="00AF0E46" w:rsidRDefault="00427B9C" w:rsidP="00AF0E46">
      <w:pPr>
        <w:spacing w:line="360" w:lineRule="auto"/>
        <w:jc w:val="center"/>
        <w:rPr>
          <w:b/>
          <w:sz w:val="28"/>
          <w:szCs w:val="28"/>
        </w:rPr>
      </w:pPr>
      <w:r>
        <w:rPr>
          <w:b/>
          <w:sz w:val="28"/>
          <w:szCs w:val="28"/>
        </w:rPr>
        <w:br w:type="page"/>
      </w:r>
      <w:r w:rsidR="00DA38BF" w:rsidRPr="00AF0E46">
        <w:rPr>
          <w:b/>
          <w:sz w:val="28"/>
          <w:szCs w:val="28"/>
        </w:rPr>
        <w:t>Навесной керамический фасад «Краспан»</w:t>
      </w:r>
      <w:r w:rsidR="00AF0E46" w:rsidRPr="00AF0E46">
        <w:rPr>
          <w:b/>
          <w:sz w:val="28"/>
          <w:szCs w:val="28"/>
        </w:rPr>
        <w:t xml:space="preserve"> </w:t>
      </w:r>
      <w:r w:rsidR="00DA38BF" w:rsidRPr="00AF0E46">
        <w:rPr>
          <w:b/>
          <w:sz w:val="28"/>
          <w:szCs w:val="28"/>
        </w:rPr>
        <w:t>(Россия)</w:t>
      </w:r>
    </w:p>
    <w:p w:rsidR="00DA38BF" w:rsidRPr="00331C7F" w:rsidRDefault="00DA38BF" w:rsidP="00331C7F">
      <w:pPr>
        <w:spacing w:line="360" w:lineRule="auto"/>
        <w:ind w:firstLine="709"/>
        <w:jc w:val="both"/>
        <w:rPr>
          <w:b/>
          <w:bCs/>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Фасады «Краспан» являются по своим физико-строительным параметрам наиболее эффективными, многослойными системами, имеющими так называемый ветровой и дождевой барьеры. </w:t>
      </w:r>
    </w:p>
    <w:p w:rsidR="00DA38BF" w:rsidRPr="00331C7F" w:rsidRDefault="00DA38BF" w:rsidP="00331C7F">
      <w:pPr>
        <w:pStyle w:val="33"/>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За счет разделения функций облицовки, утеплителя и несущей конструкции достигается полная защита здания от неблагоприятных погодных факторов. Вся влага, проникающая через открытые места стыков облицовки, отводится циркулирующим воздушным потоком. Наружные стены и утеплитель остаются сухими и полностью функционально способными. Температурные нагрузки несущей конструкции почти полностью исключены. Потери тепла зимой, а также перегрев летом сведены к минимуму.</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Система «Краспан» обеспечивает:</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 xml:space="preserve">респектабельный внешний вид, создаваемый крупноформатной пластикой фасада, </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широкий спектр цветных и архитектурных решений;</w:t>
      </w:r>
    </w:p>
    <w:p w:rsidR="00DA38BF" w:rsidRPr="00331C7F" w:rsidRDefault="002800E9" w:rsidP="002800E9">
      <w:pPr>
        <w:spacing w:line="360" w:lineRule="auto"/>
        <w:ind w:firstLine="709"/>
        <w:jc w:val="both"/>
        <w:rPr>
          <w:color w:val="000000"/>
          <w:sz w:val="28"/>
          <w:szCs w:val="28"/>
        </w:rPr>
      </w:pPr>
      <w:r>
        <w:rPr>
          <w:color w:val="000000"/>
          <w:sz w:val="28"/>
          <w:szCs w:val="28"/>
        </w:rPr>
        <w:t xml:space="preserve">- </w:t>
      </w:r>
      <w:r w:rsidR="00DA38BF" w:rsidRPr="00331C7F">
        <w:rPr>
          <w:color w:val="000000"/>
          <w:sz w:val="28"/>
          <w:szCs w:val="28"/>
        </w:rPr>
        <w:t>долговечность – за счет применения эффективных связующих</w:t>
      </w:r>
      <w:r w:rsidR="00567633" w:rsidRPr="00331C7F">
        <w:rPr>
          <w:color w:val="000000"/>
          <w:sz w:val="28"/>
          <w:szCs w:val="28"/>
        </w:rPr>
        <w:t xml:space="preserve"> </w:t>
      </w:r>
      <w:r w:rsidR="00DA38BF" w:rsidRPr="00331C7F">
        <w:rPr>
          <w:color w:val="000000"/>
          <w:sz w:val="28"/>
          <w:szCs w:val="28"/>
        </w:rPr>
        <w:t>компонентов, устойчивых красителей;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надежность системы жесткого механического крепления;</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малый вес;</w:t>
      </w:r>
    </w:p>
    <w:p w:rsidR="00DA38BF" w:rsidRPr="00331C7F" w:rsidRDefault="002800E9" w:rsidP="002800E9">
      <w:pPr>
        <w:spacing w:line="360" w:lineRule="auto"/>
        <w:ind w:firstLine="709"/>
        <w:jc w:val="both"/>
        <w:rPr>
          <w:color w:val="000000"/>
          <w:sz w:val="28"/>
          <w:szCs w:val="28"/>
        </w:rPr>
      </w:pPr>
      <w:r>
        <w:rPr>
          <w:color w:val="000000"/>
          <w:sz w:val="28"/>
          <w:szCs w:val="28"/>
        </w:rPr>
        <w:t xml:space="preserve">- </w:t>
      </w:r>
      <w:r w:rsidR="00DA38BF" w:rsidRPr="00331C7F">
        <w:rPr>
          <w:color w:val="000000"/>
          <w:sz w:val="28"/>
          <w:szCs w:val="28"/>
        </w:rPr>
        <w:t xml:space="preserve">возможность использования на высотных зданиях, в том числе сейсмозонах. </w:t>
      </w:r>
    </w:p>
    <w:p w:rsidR="00DA38BF" w:rsidRPr="00331C7F" w:rsidRDefault="00DA38BF" w:rsidP="00331C7F">
      <w:pPr>
        <w:tabs>
          <w:tab w:val="left" w:pos="0"/>
        </w:tabs>
        <w:spacing w:line="360" w:lineRule="auto"/>
        <w:ind w:firstLine="709"/>
        <w:jc w:val="both"/>
        <w:rPr>
          <w:color w:val="000000"/>
          <w:sz w:val="28"/>
        </w:rPr>
      </w:pPr>
      <w:r w:rsidRPr="00331C7F">
        <w:rPr>
          <w:color w:val="000000"/>
          <w:sz w:val="28"/>
        </w:rPr>
        <w:t xml:space="preserve">Каркас и декоративные детали изготавливаются из оцинкованной стали, могут быть дополнительно защищены порошковой окраской. При необходимости применяется алюминиевый каркас. Все системы «Краспан» позволяют регулировать расстояние от стены до </w:t>
      </w:r>
      <w:smartTag w:uri="urn:schemas-microsoft-com:office:smarttags" w:element="metricconverter">
        <w:smartTagPr>
          <w:attr w:name="ProductID" w:val="0,3 мм"/>
        </w:smartTagPr>
        <w:r w:rsidRPr="00331C7F">
          <w:rPr>
            <w:color w:val="000000"/>
            <w:sz w:val="28"/>
          </w:rPr>
          <w:t>300 мм</w:t>
        </w:r>
      </w:smartTag>
      <w:r w:rsidRPr="00331C7F">
        <w:rPr>
          <w:color w:val="000000"/>
          <w:sz w:val="28"/>
        </w:rPr>
        <w:t>, что очень важно при монтаже на неровных стенах.</w:t>
      </w:r>
      <w:r w:rsidR="00567633" w:rsidRPr="00331C7F">
        <w:rPr>
          <w:color w:val="000000"/>
          <w:sz w:val="28"/>
        </w:rPr>
        <w:t xml:space="preserve"> </w:t>
      </w:r>
    </w:p>
    <w:p w:rsidR="00DA38BF" w:rsidRPr="00331C7F" w:rsidRDefault="00DA38BF" w:rsidP="00331C7F">
      <w:pPr>
        <w:spacing w:line="360" w:lineRule="auto"/>
        <w:ind w:firstLine="709"/>
        <w:jc w:val="both"/>
        <w:rPr>
          <w:b/>
          <w:color w:val="000000"/>
          <w:sz w:val="28"/>
          <w:szCs w:val="38"/>
        </w:rPr>
      </w:pPr>
    </w:p>
    <w:p w:rsidR="00DA38BF" w:rsidRPr="002800E9" w:rsidRDefault="00DA38BF" w:rsidP="002800E9">
      <w:pPr>
        <w:keepNext/>
        <w:spacing w:line="360" w:lineRule="auto"/>
        <w:jc w:val="center"/>
        <w:rPr>
          <w:b/>
          <w:bCs/>
          <w:sz w:val="28"/>
          <w:szCs w:val="28"/>
        </w:rPr>
      </w:pPr>
      <w:r w:rsidRPr="002800E9">
        <w:rPr>
          <w:b/>
          <w:sz w:val="28"/>
          <w:szCs w:val="28"/>
        </w:rPr>
        <w:t>Навесной алюминиевый</w:t>
      </w:r>
      <w:r w:rsidR="00567633" w:rsidRPr="002800E9">
        <w:rPr>
          <w:b/>
          <w:sz w:val="28"/>
          <w:szCs w:val="28"/>
        </w:rPr>
        <w:t xml:space="preserve"> </w:t>
      </w:r>
      <w:r w:rsidRPr="002800E9">
        <w:rPr>
          <w:b/>
          <w:sz w:val="28"/>
          <w:szCs w:val="28"/>
        </w:rPr>
        <w:t>фасад – U-kon systems</w:t>
      </w:r>
      <w:r w:rsidR="002800E9" w:rsidRPr="002800E9">
        <w:rPr>
          <w:b/>
          <w:sz w:val="28"/>
          <w:szCs w:val="28"/>
        </w:rPr>
        <w:t xml:space="preserve"> </w:t>
      </w:r>
      <w:r w:rsidRPr="002800E9">
        <w:rPr>
          <w:b/>
          <w:bCs/>
          <w:sz w:val="28"/>
          <w:szCs w:val="28"/>
        </w:rPr>
        <w:t>(Россия)</w:t>
      </w:r>
    </w:p>
    <w:p w:rsidR="00DA38BF" w:rsidRPr="00331C7F" w:rsidRDefault="00DA38BF" w:rsidP="002800E9">
      <w:pPr>
        <w:keepNext/>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Фасады с облицовкой кассетами из композитных панелей типа ALUCOBOND и алюминиевые системы каркаса U-kon дают оригинальную конструкцию навесного вентилируемого фасада.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Облегченность конструкции фасада (общий вес не превышает 10-15 кг/м</w:t>
      </w:r>
      <w:r w:rsidRPr="00331C7F">
        <w:rPr>
          <w:color w:val="000000"/>
          <w:sz w:val="28"/>
          <w:szCs w:val="28"/>
          <w:vertAlign w:val="superscript"/>
        </w:rPr>
        <w:t>2</w:t>
      </w:r>
      <w:r w:rsidRPr="00331C7F">
        <w:rPr>
          <w:color w:val="000000"/>
          <w:sz w:val="28"/>
          <w:szCs w:val="28"/>
        </w:rPr>
        <w:t>) позволяет уменьшить нагрузки на фундаменты, что особенно важно при реконструкции зданий.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Облицовка может быть</w:t>
      </w:r>
      <w:r w:rsidR="00567633" w:rsidRPr="00331C7F">
        <w:rPr>
          <w:color w:val="000000"/>
          <w:sz w:val="28"/>
          <w:szCs w:val="28"/>
        </w:rPr>
        <w:t xml:space="preserve"> </w:t>
      </w:r>
      <w:r w:rsidRPr="00331C7F">
        <w:rPr>
          <w:color w:val="000000"/>
          <w:sz w:val="28"/>
          <w:szCs w:val="28"/>
        </w:rPr>
        <w:t>выполнена в виде кассет (ATS-101, 102, 102i) и полукассет (ATS 104, 112). В случае кассет крепление выполняется через передвижную салазку со штифтом и распорным винтом.</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Передвижные салазки позволяют регулировать положение кассет, легко монтировать и заменять кассеты в ходе ремонта.</w:t>
      </w:r>
      <w:r w:rsidR="00567633" w:rsidRPr="00331C7F">
        <w:rPr>
          <w:color w:val="000000"/>
          <w:sz w:val="28"/>
          <w:szCs w:val="28"/>
        </w:rPr>
        <w:t xml:space="preserve"> </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Система U-kon обеспечивает:</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Защиту от воздействия внешних факторов (осадки, холод, шум,</w:t>
      </w:r>
      <w:r w:rsidR="00567633" w:rsidRPr="00331C7F">
        <w:rPr>
          <w:color w:val="000000"/>
          <w:sz w:val="28"/>
          <w:szCs w:val="28"/>
        </w:rPr>
        <w:t xml:space="preserve"> </w:t>
      </w:r>
      <w:r w:rsidRPr="00331C7F">
        <w:rPr>
          <w:color w:val="000000"/>
          <w:sz w:val="28"/>
          <w:szCs w:val="28"/>
        </w:rPr>
        <w:t>агрессивные среды);</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Удаление влаги из здания;</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Возможность неограниченной компенсации термических и</w:t>
      </w:r>
      <w:r w:rsidR="00567633" w:rsidRPr="00331C7F">
        <w:rPr>
          <w:color w:val="000000"/>
          <w:sz w:val="28"/>
          <w:szCs w:val="28"/>
        </w:rPr>
        <w:t xml:space="preserve"> </w:t>
      </w:r>
      <w:r w:rsidRPr="00331C7F">
        <w:rPr>
          <w:color w:val="000000"/>
          <w:sz w:val="28"/>
          <w:szCs w:val="28"/>
        </w:rPr>
        <w:t>механических деформаций во всех климатических зонах;</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Возможность применения утеплителя различной толщины.</w:t>
      </w:r>
    </w:p>
    <w:p w:rsidR="00DA38BF" w:rsidRPr="00331C7F" w:rsidRDefault="00DA38BF" w:rsidP="00331C7F">
      <w:pPr>
        <w:spacing w:line="360" w:lineRule="auto"/>
        <w:ind w:firstLine="709"/>
        <w:jc w:val="both"/>
        <w:rPr>
          <w:color w:val="000000"/>
          <w:sz w:val="28"/>
          <w:szCs w:val="28"/>
        </w:rPr>
      </w:pPr>
    </w:p>
    <w:p w:rsidR="00DA38BF" w:rsidRPr="00331C7F" w:rsidRDefault="00DA38BF" w:rsidP="002800E9">
      <w:pPr>
        <w:spacing w:line="360" w:lineRule="auto"/>
        <w:jc w:val="center"/>
        <w:rPr>
          <w:color w:val="000000"/>
          <w:sz w:val="28"/>
          <w:szCs w:val="28"/>
        </w:rPr>
      </w:pPr>
      <w:r w:rsidRPr="00331C7F">
        <w:rPr>
          <w:b/>
          <w:color w:val="000000"/>
          <w:sz w:val="28"/>
          <w:szCs w:val="38"/>
        </w:rPr>
        <w:t>Навесной керамический фасад – U-kon systems</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Система U-kon позволяет надежно закрепить на фасаде плиты керамического гранита, керамическую плитку, натуральный камень, керамические плиты типа Argeton и т.д.</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U-kon дает возможность сочетать различные типы облицовок на одном фасаде и выполнять сложные декоративные элементы из композитных панелей (примыкания, откосы, козырьки, архитектурные формы и т.п.).</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Крепление плит керамгранита, керамики, натурального камня подразделяются на видимые (открытые), которые крепятся с помощью клямеров из нержавеющей стали (АТS-234а) и алюминиевых клипс (АТS-234)</w:t>
      </w:r>
      <w:r w:rsidR="002800E9">
        <w:rPr>
          <w:color w:val="000000"/>
          <w:sz w:val="28"/>
          <w:szCs w:val="28"/>
        </w:rPr>
        <w:t xml:space="preserve"> </w:t>
      </w:r>
      <w:r w:rsidRPr="00331C7F">
        <w:rPr>
          <w:color w:val="000000"/>
          <w:sz w:val="28"/>
          <w:szCs w:val="28"/>
        </w:rPr>
        <w:t>и невидимые (скрытые), которые крепятся на анкерных элементах – кайл (ATS-228, ATS-235), позволяют избежать видимых крепежных элементов.</w:t>
      </w:r>
    </w:p>
    <w:p w:rsidR="00DA38BF" w:rsidRPr="00331C7F" w:rsidRDefault="00DA38BF" w:rsidP="00331C7F">
      <w:pPr>
        <w:spacing w:line="360" w:lineRule="auto"/>
        <w:ind w:firstLine="709"/>
        <w:jc w:val="both"/>
        <w:rPr>
          <w:color w:val="000000"/>
          <w:sz w:val="28"/>
          <w:szCs w:val="28"/>
        </w:rPr>
      </w:pPr>
    </w:p>
    <w:p w:rsidR="00DA38BF" w:rsidRPr="002800E9" w:rsidRDefault="00DA38BF" w:rsidP="002800E9">
      <w:pPr>
        <w:pStyle w:val="5"/>
        <w:spacing w:line="360" w:lineRule="auto"/>
        <w:rPr>
          <w:rFonts w:ascii="Times New Roman" w:hAnsi="Times New Roman" w:cs="Times New Roman"/>
          <w:bCs/>
          <w:sz w:val="28"/>
          <w:szCs w:val="28"/>
        </w:rPr>
      </w:pPr>
      <w:r w:rsidRPr="002800E9">
        <w:rPr>
          <w:rFonts w:ascii="Times New Roman" w:hAnsi="Times New Roman" w:cs="Times New Roman"/>
          <w:sz w:val="28"/>
          <w:szCs w:val="28"/>
        </w:rPr>
        <w:t xml:space="preserve">Алюминиевые композитные панели </w:t>
      </w:r>
      <w:r w:rsidRPr="002800E9">
        <w:rPr>
          <w:rFonts w:ascii="Times New Roman" w:hAnsi="Times New Roman" w:cs="Times New Roman"/>
          <w:bCs/>
          <w:sz w:val="28"/>
          <w:szCs w:val="28"/>
        </w:rPr>
        <w:t>«EUROBOND»</w:t>
      </w:r>
      <w:r w:rsidR="002800E9" w:rsidRPr="002800E9">
        <w:rPr>
          <w:rFonts w:ascii="Times New Roman" w:hAnsi="Times New Roman" w:cs="Times New Roman"/>
          <w:bCs/>
          <w:sz w:val="28"/>
          <w:szCs w:val="28"/>
        </w:rPr>
        <w:t xml:space="preserve"> </w:t>
      </w:r>
      <w:r w:rsidRPr="002800E9">
        <w:rPr>
          <w:rFonts w:ascii="Times New Roman" w:hAnsi="Times New Roman" w:cs="Times New Roman"/>
          <w:bCs/>
          <w:sz w:val="28"/>
          <w:szCs w:val="28"/>
        </w:rPr>
        <w:t>(США-Германия)</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pStyle w:val="33"/>
        <w:spacing w:line="360" w:lineRule="auto"/>
        <w:ind w:firstLine="709"/>
        <w:rPr>
          <w:rFonts w:ascii="Times New Roman" w:hAnsi="Times New Roman" w:cs="Times New Roman"/>
          <w:color w:val="000000"/>
          <w:sz w:val="28"/>
        </w:rPr>
      </w:pPr>
      <w:r w:rsidRPr="00331C7F">
        <w:rPr>
          <w:rFonts w:ascii="Times New Roman" w:hAnsi="Times New Roman" w:cs="Times New Roman"/>
          <w:color w:val="000000"/>
          <w:sz w:val="28"/>
        </w:rPr>
        <w:t>Алюминиевые композитные панели – это сложный многослойный материал, состоящий из двух алюминиевых листов и пластикового или минерального наполнителя между ними.</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Они обладают жесткостью, устойчивостью к ударам, механическим повреждениям, давлению и в то же время высокой эластичностью. Этот материал легко сгибается. Химико-механическое соединение придает алюминиевому композитному материалу высокую однородность и стойкость к расслаиванию. Высококачественное покрытие листа, крайне устойчивое к воздействию негативных факторов агресси</w:t>
      </w:r>
      <w:r w:rsidR="002800E9">
        <w:rPr>
          <w:color w:val="000000"/>
          <w:sz w:val="28"/>
          <w:szCs w:val="28"/>
        </w:rPr>
        <w:t>вной среды, предохраняет матери</w:t>
      </w:r>
      <w:r w:rsidRPr="00331C7F">
        <w:rPr>
          <w:color w:val="000000"/>
          <w:sz w:val="28"/>
          <w:szCs w:val="28"/>
        </w:rPr>
        <w:t>ал от коррозии, кислотной среды абразивного износа.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При относительно небольшой толщине и однородности пластиковой прослойки, панели являются термоизоляционным материалом и позволяют улучшить тепло- и звукоизоляционные свойства.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Крепятся с помощью винтов и болтов к специальным зубчатым угловым соединительным профилям. </w:t>
      </w:r>
    </w:p>
    <w:p w:rsidR="00DA38BF" w:rsidRPr="00331C7F" w:rsidRDefault="00DA38BF" w:rsidP="00331C7F">
      <w:pPr>
        <w:spacing w:line="360" w:lineRule="auto"/>
        <w:ind w:firstLine="709"/>
        <w:jc w:val="both"/>
        <w:rPr>
          <w:color w:val="000000"/>
          <w:sz w:val="28"/>
        </w:rPr>
      </w:pPr>
      <w:r w:rsidRPr="00331C7F">
        <w:rPr>
          <w:color w:val="000000"/>
          <w:sz w:val="28"/>
        </w:rPr>
        <w:t>1. Нижний слой лака, предохраняющий</w:t>
      </w:r>
      <w:r w:rsidR="00567633" w:rsidRPr="00331C7F">
        <w:rPr>
          <w:color w:val="000000"/>
          <w:sz w:val="28"/>
        </w:rPr>
        <w:t xml:space="preserve"> </w:t>
      </w:r>
      <w:r w:rsidRPr="00331C7F">
        <w:rPr>
          <w:color w:val="000000"/>
          <w:sz w:val="28"/>
        </w:rPr>
        <w:t>от ржавчины;</w:t>
      </w:r>
    </w:p>
    <w:p w:rsidR="00DA38BF" w:rsidRPr="00331C7F" w:rsidRDefault="00DA38BF" w:rsidP="00331C7F">
      <w:pPr>
        <w:spacing w:line="360" w:lineRule="auto"/>
        <w:ind w:firstLine="709"/>
        <w:jc w:val="both"/>
        <w:rPr>
          <w:color w:val="000000"/>
          <w:sz w:val="28"/>
        </w:rPr>
      </w:pPr>
      <w:r w:rsidRPr="00331C7F">
        <w:rPr>
          <w:color w:val="000000"/>
          <w:sz w:val="28"/>
        </w:rPr>
        <w:t>2. Пленка, предохраняющая от ржавчины;</w:t>
      </w:r>
    </w:p>
    <w:p w:rsidR="00DA38BF" w:rsidRPr="00331C7F" w:rsidRDefault="00DA38BF" w:rsidP="00331C7F">
      <w:pPr>
        <w:spacing w:line="360" w:lineRule="auto"/>
        <w:ind w:firstLine="709"/>
        <w:jc w:val="both"/>
        <w:rPr>
          <w:color w:val="000000"/>
          <w:sz w:val="28"/>
        </w:rPr>
      </w:pPr>
      <w:r w:rsidRPr="00331C7F">
        <w:rPr>
          <w:color w:val="000000"/>
          <w:sz w:val="28"/>
        </w:rPr>
        <w:t>3. Предохраняющая от ржавчины высокопрочная пластина из алюминиевого сплава;</w:t>
      </w:r>
    </w:p>
    <w:p w:rsidR="00DA38BF" w:rsidRPr="00331C7F" w:rsidRDefault="00DA38BF" w:rsidP="00331C7F">
      <w:pPr>
        <w:spacing w:line="360" w:lineRule="auto"/>
        <w:ind w:firstLine="709"/>
        <w:jc w:val="both"/>
        <w:rPr>
          <w:color w:val="000000"/>
          <w:sz w:val="28"/>
          <w:szCs w:val="20"/>
        </w:rPr>
      </w:pPr>
      <w:r w:rsidRPr="00331C7F">
        <w:rPr>
          <w:color w:val="000000"/>
          <w:sz w:val="28"/>
        </w:rPr>
        <w:t>4. Нижний слой лакокрасочного покрытия</w:t>
      </w:r>
      <w:r w:rsidR="00567633" w:rsidRPr="00331C7F">
        <w:rPr>
          <w:color w:val="000000"/>
          <w:sz w:val="28"/>
        </w:rPr>
        <w:t xml:space="preserve"> </w:t>
      </w:r>
      <w:r w:rsidRPr="00331C7F">
        <w:rPr>
          <w:color w:val="000000"/>
          <w:sz w:val="28"/>
          <w:szCs w:val="20"/>
        </w:rPr>
        <w:t>PVDF;</w:t>
      </w:r>
    </w:p>
    <w:p w:rsidR="00DA38BF" w:rsidRPr="00331C7F" w:rsidRDefault="00DA38BF" w:rsidP="00331C7F">
      <w:pPr>
        <w:spacing w:line="360" w:lineRule="auto"/>
        <w:ind w:firstLine="709"/>
        <w:jc w:val="both"/>
        <w:rPr>
          <w:color w:val="000000"/>
          <w:sz w:val="28"/>
        </w:rPr>
      </w:pPr>
      <w:r w:rsidRPr="00331C7F">
        <w:rPr>
          <w:color w:val="000000"/>
          <w:sz w:val="28"/>
        </w:rPr>
        <w:t>5. Предохраняющая от ржавчины высокопрочная пластина из алюминиевого сплава;</w:t>
      </w:r>
    </w:p>
    <w:p w:rsidR="00DA38BF" w:rsidRPr="00331C7F" w:rsidRDefault="00DA38BF" w:rsidP="00331C7F">
      <w:pPr>
        <w:spacing w:line="360" w:lineRule="auto"/>
        <w:ind w:firstLine="709"/>
        <w:jc w:val="both"/>
        <w:rPr>
          <w:color w:val="000000"/>
          <w:sz w:val="28"/>
        </w:rPr>
      </w:pPr>
      <w:r w:rsidRPr="00331C7F">
        <w:rPr>
          <w:color w:val="000000"/>
          <w:sz w:val="28"/>
        </w:rPr>
        <w:t>6. Пластиковая стержневая пластина;</w:t>
      </w:r>
    </w:p>
    <w:p w:rsidR="00DA38BF" w:rsidRPr="00331C7F" w:rsidRDefault="00DA38BF" w:rsidP="00331C7F">
      <w:pPr>
        <w:spacing w:line="360" w:lineRule="auto"/>
        <w:ind w:firstLine="709"/>
        <w:jc w:val="both"/>
        <w:rPr>
          <w:color w:val="000000"/>
          <w:sz w:val="28"/>
        </w:rPr>
      </w:pPr>
      <w:r w:rsidRPr="00331C7F">
        <w:rPr>
          <w:color w:val="000000"/>
          <w:sz w:val="28"/>
        </w:rPr>
        <w:t>7. Поверхностный слой лакокрасочного покрытия PVDF;</w:t>
      </w:r>
    </w:p>
    <w:p w:rsidR="00DA38BF" w:rsidRPr="00331C7F" w:rsidRDefault="00DA38BF" w:rsidP="00331C7F">
      <w:pPr>
        <w:spacing w:line="360" w:lineRule="auto"/>
        <w:ind w:firstLine="709"/>
        <w:jc w:val="both"/>
        <w:rPr>
          <w:color w:val="000000"/>
          <w:sz w:val="28"/>
        </w:rPr>
      </w:pPr>
      <w:r w:rsidRPr="00331C7F">
        <w:rPr>
          <w:color w:val="000000"/>
          <w:sz w:val="28"/>
        </w:rPr>
        <w:t>8. Блестящий слой лакокрасочного покрытия PVDF;</w:t>
      </w:r>
    </w:p>
    <w:p w:rsidR="00DA38BF" w:rsidRPr="00331C7F" w:rsidRDefault="00DA38BF" w:rsidP="00331C7F">
      <w:pPr>
        <w:spacing w:line="360" w:lineRule="auto"/>
        <w:ind w:firstLine="709"/>
        <w:jc w:val="both"/>
        <w:rPr>
          <w:color w:val="000000"/>
          <w:sz w:val="28"/>
        </w:rPr>
      </w:pPr>
      <w:r w:rsidRPr="00331C7F">
        <w:rPr>
          <w:color w:val="000000"/>
          <w:sz w:val="28"/>
        </w:rPr>
        <w:t xml:space="preserve">9. Предохранительная пленка. </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Краткие технические характеристики</w:t>
      </w:r>
      <w:r w:rsidR="002800E9">
        <w:rPr>
          <w:color w:val="000000"/>
          <w:sz w:val="28"/>
        </w:rPr>
        <w:t>:</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Толщина</w:t>
      </w:r>
      <w:r w:rsidR="00567633" w:rsidRPr="00331C7F">
        <w:rPr>
          <w:color w:val="000000"/>
          <w:sz w:val="28"/>
        </w:rPr>
        <w:t xml:space="preserve"> </w:t>
      </w:r>
      <w:r w:rsidRPr="00331C7F">
        <w:rPr>
          <w:color w:val="000000"/>
          <w:sz w:val="28"/>
        </w:rPr>
        <w:t xml:space="preserve">- </w:t>
      </w:r>
      <w:smartTag w:uri="urn:schemas-microsoft-com:office:smarttags" w:element="metricconverter">
        <w:smartTagPr>
          <w:attr w:name="ProductID" w:val="0,3 мм"/>
        </w:smartTagPr>
        <w:r w:rsidRPr="00331C7F">
          <w:rPr>
            <w:color w:val="000000"/>
            <w:sz w:val="28"/>
          </w:rPr>
          <w:t>2,6 мм</w:t>
        </w:r>
      </w:smartTag>
      <w:r w:rsidR="002800E9">
        <w:rPr>
          <w:color w:val="000000"/>
          <w:sz w:val="28"/>
        </w:rPr>
        <w:t>;</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Устойчивость к температуре</w:t>
      </w:r>
      <w:r w:rsidR="00567633" w:rsidRPr="00331C7F">
        <w:rPr>
          <w:color w:val="000000"/>
          <w:sz w:val="28"/>
        </w:rPr>
        <w:t xml:space="preserve"> </w:t>
      </w:r>
      <w:r w:rsidRPr="00331C7F">
        <w:rPr>
          <w:color w:val="000000"/>
          <w:sz w:val="28"/>
        </w:rPr>
        <w:t>- от -50</w:t>
      </w:r>
      <w:r w:rsidRPr="00331C7F">
        <w:rPr>
          <w:color w:val="000000"/>
          <w:sz w:val="28"/>
          <w:vertAlign w:val="superscript"/>
        </w:rPr>
        <w:t>0</w:t>
      </w:r>
      <w:r w:rsidRPr="00331C7F">
        <w:rPr>
          <w:color w:val="000000"/>
          <w:sz w:val="28"/>
        </w:rPr>
        <w:t>С до +80</w:t>
      </w:r>
      <w:r w:rsidRPr="00331C7F">
        <w:rPr>
          <w:color w:val="000000"/>
          <w:sz w:val="28"/>
          <w:vertAlign w:val="superscript"/>
        </w:rPr>
        <w:t>0</w:t>
      </w:r>
      <w:r w:rsidRPr="00331C7F">
        <w:rPr>
          <w:color w:val="000000"/>
          <w:sz w:val="28"/>
        </w:rPr>
        <w:t>С</w:t>
      </w:r>
      <w:r w:rsidR="002800E9">
        <w:rPr>
          <w:color w:val="000000"/>
          <w:sz w:val="28"/>
        </w:rPr>
        <w:t>;</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Коэф. звукопоглощения</w:t>
      </w:r>
      <w:r w:rsidR="00567633" w:rsidRPr="00331C7F">
        <w:rPr>
          <w:color w:val="000000"/>
          <w:sz w:val="28"/>
        </w:rPr>
        <w:t xml:space="preserve"> </w:t>
      </w:r>
      <w:r w:rsidRPr="00331C7F">
        <w:rPr>
          <w:color w:val="000000"/>
          <w:sz w:val="28"/>
        </w:rPr>
        <w:t>- R = 25 дБ</w:t>
      </w:r>
      <w:r w:rsidR="002800E9">
        <w:rPr>
          <w:color w:val="000000"/>
          <w:sz w:val="28"/>
        </w:rPr>
        <w:t>;</w:t>
      </w:r>
    </w:p>
    <w:p w:rsidR="00DA38BF" w:rsidRPr="002800E9" w:rsidRDefault="00DA38BF" w:rsidP="00331C7F">
      <w:pPr>
        <w:tabs>
          <w:tab w:val="left" w:pos="1095"/>
        </w:tabs>
        <w:spacing w:line="360" w:lineRule="auto"/>
        <w:ind w:firstLine="709"/>
        <w:jc w:val="both"/>
        <w:rPr>
          <w:color w:val="000000"/>
          <w:sz w:val="28"/>
        </w:rPr>
      </w:pPr>
      <w:r w:rsidRPr="00331C7F">
        <w:rPr>
          <w:color w:val="000000"/>
          <w:sz w:val="28"/>
        </w:rPr>
        <w:t>Сопротивление к растяжению</w:t>
      </w:r>
      <w:r w:rsidR="00567633" w:rsidRPr="00331C7F">
        <w:rPr>
          <w:color w:val="000000"/>
          <w:sz w:val="28"/>
        </w:rPr>
        <w:t xml:space="preserve"> </w:t>
      </w:r>
      <w:r w:rsidRPr="00331C7F">
        <w:rPr>
          <w:color w:val="000000"/>
          <w:sz w:val="28"/>
        </w:rPr>
        <w:t>- более 1300 Н/мм</w:t>
      </w:r>
      <w:r w:rsidRPr="00331C7F">
        <w:rPr>
          <w:color w:val="000000"/>
          <w:sz w:val="28"/>
          <w:vertAlign w:val="superscript"/>
        </w:rPr>
        <w:t>2</w:t>
      </w:r>
      <w:r w:rsidR="002800E9">
        <w:rPr>
          <w:color w:val="000000"/>
          <w:sz w:val="28"/>
        </w:rPr>
        <w:t>;</w:t>
      </w:r>
    </w:p>
    <w:p w:rsidR="00DA38BF" w:rsidRPr="002800E9" w:rsidRDefault="00DA38BF" w:rsidP="00331C7F">
      <w:pPr>
        <w:tabs>
          <w:tab w:val="left" w:pos="1095"/>
        </w:tabs>
        <w:spacing w:line="360" w:lineRule="auto"/>
        <w:ind w:firstLine="709"/>
        <w:jc w:val="both"/>
        <w:rPr>
          <w:color w:val="000000"/>
          <w:sz w:val="28"/>
        </w:rPr>
      </w:pPr>
      <w:r w:rsidRPr="00331C7F">
        <w:rPr>
          <w:color w:val="000000"/>
          <w:sz w:val="28"/>
        </w:rPr>
        <w:t>Сопротивление к сжатию</w:t>
      </w:r>
      <w:r w:rsidR="00567633" w:rsidRPr="00331C7F">
        <w:rPr>
          <w:color w:val="000000"/>
          <w:sz w:val="28"/>
        </w:rPr>
        <w:t xml:space="preserve"> </w:t>
      </w:r>
      <w:r w:rsidRPr="00331C7F">
        <w:rPr>
          <w:color w:val="000000"/>
          <w:sz w:val="28"/>
        </w:rPr>
        <w:t>- более 90 Н/мм</w:t>
      </w:r>
      <w:r w:rsidRPr="00331C7F">
        <w:rPr>
          <w:color w:val="000000"/>
          <w:sz w:val="28"/>
          <w:vertAlign w:val="superscript"/>
        </w:rPr>
        <w:t>2</w:t>
      </w:r>
      <w:r w:rsidR="002800E9">
        <w:rPr>
          <w:color w:val="000000"/>
          <w:sz w:val="28"/>
        </w:rPr>
        <w:t>;</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Модуль эластичности</w:t>
      </w:r>
      <w:r w:rsidR="00567633" w:rsidRPr="00331C7F">
        <w:rPr>
          <w:color w:val="000000"/>
          <w:sz w:val="28"/>
        </w:rPr>
        <w:t xml:space="preserve"> </w:t>
      </w:r>
      <w:r w:rsidRPr="00331C7F">
        <w:rPr>
          <w:color w:val="000000"/>
          <w:sz w:val="28"/>
        </w:rPr>
        <w:t>- более 5%</w:t>
      </w:r>
      <w:r w:rsidR="002800E9">
        <w:rPr>
          <w:color w:val="000000"/>
          <w:sz w:val="28"/>
        </w:rPr>
        <w:t>;</w:t>
      </w:r>
    </w:p>
    <w:p w:rsidR="00DA38BF" w:rsidRPr="00331C7F" w:rsidRDefault="00DA38BF" w:rsidP="00331C7F">
      <w:pPr>
        <w:tabs>
          <w:tab w:val="left" w:pos="1095"/>
        </w:tabs>
        <w:spacing w:line="360" w:lineRule="auto"/>
        <w:ind w:firstLine="709"/>
        <w:jc w:val="both"/>
        <w:rPr>
          <w:color w:val="000000"/>
          <w:sz w:val="28"/>
        </w:rPr>
      </w:pPr>
      <w:r w:rsidRPr="00331C7F">
        <w:rPr>
          <w:color w:val="000000"/>
          <w:sz w:val="28"/>
        </w:rPr>
        <w:t>Коэф. линейного растяжения</w:t>
      </w:r>
      <w:r w:rsidR="00567633" w:rsidRPr="00331C7F">
        <w:rPr>
          <w:color w:val="000000"/>
          <w:sz w:val="28"/>
        </w:rPr>
        <w:t xml:space="preserve"> </w:t>
      </w:r>
      <w:r w:rsidR="002800E9">
        <w:rPr>
          <w:color w:val="000000"/>
          <w:sz w:val="28"/>
        </w:rPr>
        <w:t>- 2,4 мм/м/100.</w:t>
      </w:r>
    </w:p>
    <w:p w:rsidR="00DA38BF" w:rsidRPr="00331C7F" w:rsidRDefault="00DA38BF" w:rsidP="00331C7F">
      <w:pPr>
        <w:spacing w:line="360" w:lineRule="auto"/>
        <w:ind w:firstLine="709"/>
        <w:jc w:val="both"/>
        <w:rPr>
          <w:color w:val="000000"/>
          <w:sz w:val="28"/>
        </w:rPr>
      </w:pPr>
    </w:p>
    <w:p w:rsidR="00DA38BF" w:rsidRPr="00331C7F" w:rsidRDefault="00DA38BF" w:rsidP="002800E9">
      <w:pPr>
        <w:spacing w:line="360" w:lineRule="auto"/>
        <w:jc w:val="center"/>
        <w:rPr>
          <w:b/>
          <w:bCs/>
          <w:color w:val="000000"/>
          <w:sz w:val="28"/>
          <w:szCs w:val="32"/>
        </w:rPr>
      </w:pPr>
      <w:r w:rsidRPr="00331C7F">
        <w:rPr>
          <w:b/>
          <w:bCs/>
          <w:color w:val="000000"/>
          <w:sz w:val="28"/>
          <w:szCs w:val="32"/>
        </w:rPr>
        <w:t>Стальной сайдинг по утеплителю</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Фасадные панели предназначены для навесных фасадных систем, они выполняют функцию внешней отделки, сочетаются со стеклом, алюминием, кирпичом и бетоном. Экономичны и долговечны. При необходимости, в составе ограждающей конструкции, может применяться теплоизоляция, гидро- и паробарьерные пленки (в этом случае возможность их использования и характеристики устанавливаются специальными расчетами).</w:t>
      </w:r>
    </w:p>
    <w:p w:rsidR="00DA38BF" w:rsidRPr="00331C7F" w:rsidRDefault="00DA38BF" w:rsidP="00331C7F">
      <w:pPr>
        <w:tabs>
          <w:tab w:val="left" w:pos="7320"/>
        </w:tabs>
        <w:spacing w:line="360" w:lineRule="auto"/>
        <w:ind w:firstLine="709"/>
        <w:jc w:val="both"/>
        <w:rPr>
          <w:color w:val="000000"/>
          <w:sz w:val="28"/>
          <w:szCs w:val="28"/>
        </w:rPr>
      </w:pPr>
      <w:r w:rsidRPr="00331C7F">
        <w:rPr>
          <w:color w:val="000000"/>
          <w:sz w:val="28"/>
          <w:szCs w:val="28"/>
        </w:rPr>
        <w:t>Прочностные характеристики фасадных панелей: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воспринимают нагрузку от атмосферных давлений (ветер и влага);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устойчивы к химической коррозии (защитное полимерное покрытие);</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жесткость и устойчивость (подбор панелей и монтаж основы с соответствующими прочностными характеристиками);</w:t>
      </w:r>
    </w:p>
    <w:p w:rsidR="00DA38BF" w:rsidRPr="00331C7F" w:rsidRDefault="00567633" w:rsidP="00331C7F">
      <w:pPr>
        <w:spacing w:line="360" w:lineRule="auto"/>
        <w:ind w:firstLine="709"/>
        <w:jc w:val="both"/>
        <w:rPr>
          <w:color w:val="000000"/>
          <w:sz w:val="28"/>
          <w:szCs w:val="28"/>
        </w:rPr>
      </w:pPr>
      <w:r w:rsidRPr="00331C7F">
        <w:rPr>
          <w:color w:val="000000"/>
          <w:sz w:val="28"/>
          <w:szCs w:val="28"/>
        </w:rPr>
        <w:t xml:space="preserve"> </w:t>
      </w:r>
      <w:r w:rsidR="00DA38BF" w:rsidRPr="00331C7F">
        <w:rPr>
          <w:color w:val="000000"/>
          <w:sz w:val="28"/>
          <w:szCs w:val="28"/>
        </w:rPr>
        <w:t>- современный отвод влаги (за счет устройства эффективной вентиляции).</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Монтаж фасадных панелей зависит от конструктивной схемы здания и способа устройства фасадных панелей и производится по следующим схемам:</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горизонтальная схема – «снизу-вверх»;</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вертикальная схема – «справа-налево».</w:t>
      </w:r>
    </w:p>
    <w:p w:rsidR="00DA38BF" w:rsidRPr="002800E9" w:rsidRDefault="00DA38BF" w:rsidP="002800E9">
      <w:pPr>
        <w:keepNext/>
        <w:spacing w:line="360" w:lineRule="auto"/>
        <w:ind w:firstLine="709"/>
        <w:jc w:val="both"/>
        <w:rPr>
          <w:b/>
          <w:color w:val="000000"/>
          <w:sz w:val="28"/>
          <w:szCs w:val="28"/>
        </w:rPr>
      </w:pPr>
      <w:r w:rsidRPr="002800E9">
        <w:rPr>
          <w:b/>
          <w:color w:val="000000"/>
          <w:sz w:val="28"/>
          <w:szCs w:val="28"/>
        </w:rPr>
        <w:t>Первый способ.</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Монтаж фасадных панелей на сплошной несущей поверхности. Крепление панелей на четкую вертикальную плоскость осуществляется при помощи специальных распорных дюбелей.</w:t>
      </w:r>
    </w:p>
    <w:p w:rsidR="00DA38BF" w:rsidRPr="002800E9" w:rsidRDefault="00DA38BF" w:rsidP="00331C7F">
      <w:pPr>
        <w:spacing w:line="360" w:lineRule="auto"/>
        <w:ind w:firstLine="709"/>
        <w:jc w:val="both"/>
        <w:rPr>
          <w:b/>
          <w:color w:val="000000"/>
          <w:sz w:val="28"/>
          <w:szCs w:val="28"/>
        </w:rPr>
      </w:pPr>
      <w:r w:rsidRPr="002800E9">
        <w:rPr>
          <w:b/>
          <w:color w:val="000000"/>
          <w:sz w:val="28"/>
          <w:szCs w:val="28"/>
        </w:rPr>
        <w:t>Второй способ.</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Неровная фасадная поверхность требует дополнительной монтажной основы.</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Устройство стенового ограждения из фасадных панелей в зданиях каркасной схемы осуществляется только после устройства дополнительной монтажной системы, (внутренних стеновых кассет).</w:t>
      </w:r>
    </w:p>
    <w:p w:rsidR="00DA38BF" w:rsidRPr="00331C7F" w:rsidRDefault="00DA38BF" w:rsidP="00331C7F">
      <w:pPr>
        <w:tabs>
          <w:tab w:val="left" w:pos="4035"/>
        </w:tabs>
        <w:spacing w:line="360" w:lineRule="auto"/>
        <w:ind w:firstLine="709"/>
        <w:jc w:val="both"/>
        <w:rPr>
          <w:color w:val="000000"/>
          <w:sz w:val="28"/>
          <w:szCs w:val="28"/>
        </w:rPr>
      </w:pPr>
    </w:p>
    <w:p w:rsidR="00DA38BF" w:rsidRPr="00331C7F" w:rsidRDefault="00DA38BF" w:rsidP="002800E9">
      <w:pPr>
        <w:spacing w:line="360" w:lineRule="auto"/>
        <w:jc w:val="center"/>
        <w:rPr>
          <w:b/>
          <w:color w:val="000000"/>
          <w:sz w:val="28"/>
          <w:szCs w:val="38"/>
        </w:rPr>
      </w:pPr>
      <w:r w:rsidRPr="00331C7F">
        <w:rPr>
          <w:b/>
          <w:color w:val="000000"/>
          <w:sz w:val="28"/>
          <w:szCs w:val="38"/>
        </w:rPr>
        <w:t>Система утепления фасадов «ТЕРМОШУБА»</w:t>
      </w:r>
    </w:p>
    <w:p w:rsidR="00DA38BF" w:rsidRPr="00331C7F" w:rsidRDefault="00DA38BF" w:rsidP="00331C7F">
      <w:pPr>
        <w:spacing w:line="360" w:lineRule="auto"/>
        <w:ind w:firstLine="709"/>
        <w:jc w:val="both"/>
        <w:rPr>
          <w:color w:val="000000"/>
          <w:sz w:val="28"/>
          <w:szCs w:val="32"/>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Многослойная теплоизоляционная система </w:t>
      </w:r>
      <w:r w:rsidRPr="00331C7F">
        <w:rPr>
          <w:bCs/>
          <w:color w:val="000000"/>
          <w:sz w:val="28"/>
          <w:szCs w:val="28"/>
        </w:rPr>
        <w:t>«ТЕРМОШУБА»</w:t>
      </w:r>
      <w:r w:rsidRPr="00331C7F">
        <w:rPr>
          <w:color w:val="000000"/>
          <w:sz w:val="28"/>
          <w:szCs w:val="28"/>
        </w:rPr>
        <w:t xml:space="preserve"> - это комплексная система утепления и отделки наружных стен зданий.</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Применение системы </w:t>
      </w:r>
      <w:r w:rsidRPr="00331C7F">
        <w:rPr>
          <w:bCs/>
          <w:color w:val="000000"/>
          <w:sz w:val="28"/>
          <w:szCs w:val="28"/>
        </w:rPr>
        <w:t>«ТЕРМОШУБА»</w:t>
      </w:r>
      <w:r w:rsidRPr="00331C7F">
        <w:rPr>
          <w:color w:val="000000"/>
          <w:sz w:val="28"/>
          <w:szCs w:val="28"/>
        </w:rPr>
        <w:t xml:space="preserve"> обеспечивает:</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защиту зданий от воздействий как низких, так и высоких температур</w:t>
      </w:r>
      <w:r w:rsidR="002800E9">
        <w:rPr>
          <w:color w:val="000000"/>
          <w:sz w:val="28"/>
          <w:szCs w:val="28"/>
        </w:rPr>
        <w:t>;</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несущие стены и элементы не подвергаются атмосферному воздействию, и работают в области положительных температур;</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позволяет избежать образования «мостиков холода» по теплопроводным включениям (перемычкам, металлическим балкам, балконным</w:t>
      </w:r>
      <w:r w:rsidR="00567633" w:rsidRPr="00331C7F">
        <w:rPr>
          <w:color w:val="000000"/>
          <w:sz w:val="28"/>
          <w:szCs w:val="28"/>
        </w:rPr>
        <w:t xml:space="preserve"> </w:t>
      </w:r>
      <w:r w:rsidRPr="00331C7F">
        <w:rPr>
          <w:color w:val="000000"/>
          <w:sz w:val="28"/>
          <w:szCs w:val="28"/>
        </w:rPr>
        <w:t>плитам, и плитам перекрытий, опирающимся на стены);</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не задерживает водяной пар в стене за счет паропроницаемости наружного слоя, «дышит» обеспечивая внутри помещений заданный режим влажности воздуха;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w:t>
      </w:r>
      <w:r w:rsidR="00567633" w:rsidRPr="00331C7F">
        <w:rPr>
          <w:color w:val="000000"/>
          <w:sz w:val="28"/>
          <w:szCs w:val="28"/>
        </w:rPr>
        <w:t xml:space="preserve"> </w:t>
      </w:r>
      <w:r w:rsidRPr="00331C7F">
        <w:rPr>
          <w:color w:val="000000"/>
          <w:sz w:val="28"/>
          <w:szCs w:val="28"/>
        </w:rPr>
        <w:t>значительно снижает затраты на отопление зданий (не менее чем в</w:t>
      </w:r>
      <w:r w:rsidR="00567633" w:rsidRPr="00331C7F">
        <w:rPr>
          <w:color w:val="000000"/>
          <w:sz w:val="28"/>
          <w:szCs w:val="28"/>
        </w:rPr>
        <w:t xml:space="preserve"> </w:t>
      </w:r>
      <w:r w:rsidRPr="00331C7F">
        <w:rPr>
          <w:bCs/>
          <w:color w:val="000000"/>
          <w:sz w:val="28"/>
          <w:szCs w:val="28"/>
        </w:rPr>
        <w:t>2,6</w:t>
      </w:r>
      <w:r w:rsidRPr="00331C7F">
        <w:rPr>
          <w:color w:val="000000"/>
          <w:sz w:val="28"/>
          <w:szCs w:val="28"/>
        </w:rPr>
        <w:t xml:space="preserve"> раза).</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Система </w:t>
      </w:r>
      <w:r w:rsidRPr="00331C7F">
        <w:rPr>
          <w:bCs/>
          <w:color w:val="000000"/>
          <w:sz w:val="28"/>
          <w:szCs w:val="28"/>
        </w:rPr>
        <w:t>«ТЕРМОШУБА»</w:t>
      </w:r>
      <w:r w:rsidRPr="00331C7F">
        <w:rPr>
          <w:color w:val="000000"/>
          <w:sz w:val="28"/>
          <w:szCs w:val="28"/>
        </w:rPr>
        <w:t xml:space="preserve"> устраивается по подготовленным наружным поверхностям стен и заключается в приклеивании плит утепления </w:t>
      </w:r>
      <w:r w:rsidRPr="00331C7F">
        <w:rPr>
          <w:bCs/>
          <w:color w:val="000000"/>
          <w:sz w:val="28"/>
          <w:szCs w:val="28"/>
        </w:rPr>
        <w:t>PAROC FAS 4</w:t>
      </w:r>
      <w:r w:rsidRPr="00331C7F">
        <w:rPr>
          <w:color w:val="000000"/>
          <w:sz w:val="28"/>
          <w:szCs w:val="28"/>
        </w:rPr>
        <w:t xml:space="preserve"> или </w:t>
      </w:r>
      <w:r w:rsidRPr="00331C7F">
        <w:rPr>
          <w:bCs/>
          <w:color w:val="000000"/>
          <w:sz w:val="28"/>
          <w:szCs w:val="28"/>
        </w:rPr>
        <w:t>PAROC FAL 1</w:t>
      </w:r>
      <w:r w:rsidRPr="00331C7F">
        <w:rPr>
          <w:b/>
          <w:color w:val="000000"/>
          <w:sz w:val="28"/>
          <w:szCs w:val="28"/>
        </w:rPr>
        <w:t xml:space="preserve"> </w:t>
      </w:r>
      <w:r w:rsidRPr="00331C7F">
        <w:rPr>
          <w:color w:val="000000"/>
          <w:sz w:val="28"/>
          <w:szCs w:val="28"/>
        </w:rPr>
        <w:t xml:space="preserve">к подготовленной поверхности стен специальным клеем </w:t>
      </w:r>
      <w:r w:rsidRPr="00331C7F">
        <w:rPr>
          <w:bCs/>
          <w:color w:val="000000"/>
          <w:sz w:val="28"/>
          <w:szCs w:val="28"/>
        </w:rPr>
        <w:t>«ТЕРМОШУБА-1»,</w:t>
      </w:r>
      <w:r w:rsidRPr="00331C7F">
        <w:rPr>
          <w:color w:val="000000"/>
          <w:sz w:val="28"/>
          <w:szCs w:val="28"/>
        </w:rPr>
        <w:t xml:space="preserve"> дополнительном кр</w:t>
      </w:r>
      <w:r w:rsidR="002800E9">
        <w:rPr>
          <w:color w:val="000000"/>
          <w:sz w:val="28"/>
          <w:szCs w:val="28"/>
        </w:rPr>
        <w:t>еплении этих плит крепежными дю</w:t>
      </w:r>
      <w:r w:rsidRPr="00331C7F">
        <w:rPr>
          <w:color w:val="000000"/>
          <w:sz w:val="28"/>
          <w:szCs w:val="28"/>
        </w:rPr>
        <w:t xml:space="preserve">белями, нанесении на поверхность плит утеплителя особого армирующего состава с последующим втапливанием в него армирующей аппретированной щелочестойкой стеклосетки </w:t>
      </w:r>
      <w:r w:rsidRPr="00331C7F">
        <w:rPr>
          <w:bCs/>
          <w:color w:val="000000"/>
          <w:sz w:val="28"/>
          <w:szCs w:val="28"/>
        </w:rPr>
        <w:t>«ТЕРМОШУБА»</w:t>
      </w:r>
      <w:r w:rsidRPr="00331C7F">
        <w:rPr>
          <w:color w:val="000000"/>
          <w:sz w:val="28"/>
          <w:szCs w:val="28"/>
        </w:rPr>
        <w:t xml:space="preserve">, нанесении защитно-декоративного состава </w:t>
      </w:r>
      <w:r w:rsidRPr="00331C7F">
        <w:rPr>
          <w:bCs/>
          <w:color w:val="000000"/>
          <w:sz w:val="28"/>
          <w:szCs w:val="28"/>
        </w:rPr>
        <w:t>«ТЕРМОШУБА-4»</w:t>
      </w:r>
      <w:r w:rsidRPr="00331C7F">
        <w:rPr>
          <w:color w:val="000000"/>
          <w:sz w:val="28"/>
          <w:szCs w:val="28"/>
        </w:rPr>
        <w:t xml:space="preserve"> с последующей окраской паропроницаемой фасадной краской в соответствии с цветовым решением фасада.</w:t>
      </w:r>
    </w:p>
    <w:p w:rsidR="00DA38BF" w:rsidRPr="00331C7F" w:rsidRDefault="008F34B3" w:rsidP="002800E9">
      <w:pPr>
        <w:spacing w:line="360" w:lineRule="auto"/>
        <w:jc w:val="both"/>
        <w:rPr>
          <w:color w:val="000000"/>
          <w:sz w:val="28"/>
          <w:szCs w:val="28"/>
        </w:rPr>
      </w:pPr>
      <w:r>
        <w:rPr>
          <w:color w:val="000000"/>
          <w:sz w:val="28"/>
        </w:rPr>
        <w:pict>
          <v:shape id="_x0000_i1026" type="#_x0000_t75" style="width:323.25pt;height:170.25pt" o:allowoverlap="f">
            <v:imagedata r:id="rId9" o:title="" gain="112993f" blacklevel="-1966f"/>
          </v:shape>
        </w:pict>
      </w:r>
      <w:r w:rsidR="00DA38BF" w:rsidRPr="00331C7F">
        <w:rPr>
          <w:color w:val="000000"/>
          <w:sz w:val="28"/>
          <w:szCs w:val="28"/>
        </w:rPr>
        <w:t xml:space="preserve"> </w:t>
      </w:r>
    </w:p>
    <w:tbl>
      <w:tblPr>
        <w:tblStyle w:val="11"/>
        <w:tblW w:w="5000" w:type="pct"/>
        <w:tblLook w:val="0000" w:firstRow="0" w:lastRow="0" w:firstColumn="0" w:lastColumn="0" w:noHBand="0" w:noVBand="0"/>
      </w:tblPr>
      <w:tblGrid>
        <w:gridCol w:w="3679"/>
        <w:gridCol w:w="1013"/>
        <w:gridCol w:w="1688"/>
        <w:gridCol w:w="1501"/>
        <w:gridCol w:w="1690"/>
      </w:tblGrid>
      <w:tr w:rsidR="00DA38BF" w:rsidRPr="002800E9" w:rsidTr="002800E9">
        <w:trPr>
          <w:trHeight w:val="683"/>
        </w:trPr>
        <w:tc>
          <w:tcPr>
            <w:tcW w:w="1922" w:type="pct"/>
            <w:vMerge w:val="restart"/>
          </w:tcPr>
          <w:p w:rsidR="00DA38BF" w:rsidRPr="002800E9" w:rsidRDefault="00DA38BF" w:rsidP="002800E9">
            <w:pPr>
              <w:jc w:val="both"/>
              <w:rPr>
                <w:color w:val="000000"/>
                <w:sz w:val="20"/>
              </w:rPr>
            </w:pPr>
            <w:r w:rsidRPr="002800E9">
              <w:rPr>
                <w:color w:val="000000"/>
                <w:sz w:val="20"/>
              </w:rPr>
              <w:t>Вид ограждающей конструкции</w:t>
            </w:r>
          </w:p>
        </w:tc>
        <w:tc>
          <w:tcPr>
            <w:tcW w:w="3078" w:type="pct"/>
            <w:gridSpan w:val="4"/>
          </w:tcPr>
          <w:p w:rsidR="00DA38BF" w:rsidRPr="002800E9" w:rsidRDefault="00DA38BF" w:rsidP="002800E9">
            <w:pPr>
              <w:jc w:val="both"/>
              <w:rPr>
                <w:color w:val="000000"/>
                <w:sz w:val="20"/>
              </w:rPr>
            </w:pPr>
            <w:r w:rsidRPr="002800E9">
              <w:rPr>
                <w:color w:val="000000"/>
                <w:sz w:val="20"/>
              </w:rPr>
              <w:t xml:space="preserve">Нормативные значения сопротивления теплопередаче, </w:t>
            </w:r>
            <w:r w:rsidRPr="002800E9">
              <w:rPr>
                <w:color w:val="000000"/>
                <w:sz w:val="20"/>
                <w:szCs w:val="20"/>
              </w:rPr>
              <w:t>м</w:t>
            </w:r>
            <w:r w:rsidRPr="002800E9">
              <w:rPr>
                <w:color w:val="000000"/>
                <w:sz w:val="20"/>
                <w:szCs w:val="20"/>
                <w:vertAlign w:val="superscript"/>
              </w:rPr>
              <w:t>2</w:t>
            </w:r>
            <w:r w:rsidRPr="002800E9">
              <w:rPr>
                <w:color w:val="000000"/>
                <w:sz w:val="20"/>
                <w:szCs w:val="20"/>
              </w:rPr>
              <w:t xml:space="preserve">/(Вт </w:t>
            </w:r>
            <w:r w:rsidRPr="002800E9">
              <w:rPr>
                <w:color w:val="000000"/>
                <w:sz w:val="20"/>
                <w:szCs w:val="20"/>
                <w:vertAlign w:val="superscript"/>
              </w:rPr>
              <w:t>о</w:t>
            </w:r>
            <w:r w:rsidRPr="002800E9">
              <w:rPr>
                <w:color w:val="000000"/>
                <w:sz w:val="20"/>
                <w:szCs w:val="20"/>
              </w:rPr>
              <w:t>С)</w:t>
            </w:r>
            <w:r w:rsidRPr="002800E9">
              <w:rPr>
                <w:color w:val="000000"/>
                <w:sz w:val="20"/>
              </w:rPr>
              <w:t>, для температурных зон</w:t>
            </w:r>
          </w:p>
        </w:tc>
      </w:tr>
      <w:tr w:rsidR="00DA38BF" w:rsidRPr="002800E9" w:rsidTr="002800E9">
        <w:trPr>
          <w:trHeight w:val="180"/>
        </w:trPr>
        <w:tc>
          <w:tcPr>
            <w:tcW w:w="1922" w:type="pct"/>
            <w:vMerge/>
          </w:tcPr>
          <w:p w:rsidR="00DA38BF" w:rsidRPr="002800E9" w:rsidRDefault="00DA38BF" w:rsidP="002800E9">
            <w:pPr>
              <w:jc w:val="both"/>
              <w:rPr>
                <w:color w:val="000000"/>
                <w:sz w:val="20"/>
              </w:rPr>
            </w:pPr>
          </w:p>
        </w:tc>
        <w:tc>
          <w:tcPr>
            <w:tcW w:w="529" w:type="pct"/>
          </w:tcPr>
          <w:p w:rsidR="00DA38BF" w:rsidRPr="002800E9" w:rsidRDefault="00DA38BF" w:rsidP="002800E9">
            <w:pPr>
              <w:jc w:val="both"/>
              <w:rPr>
                <w:color w:val="000000"/>
                <w:sz w:val="20"/>
              </w:rPr>
            </w:pPr>
            <w:r w:rsidRPr="002800E9">
              <w:rPr>
                <w:color w:val="000000"/>
                <w:sz w:val="20"/>
              </w:rPr>
              <w:t>I</w:t>
            </w:r>
          </w:p>
        </w:tc>
        <w:tc>
          <w:tcPr>
            <w:tcW w:w="882" w:type="pct"/>
          </w:tcPr>
          <w:p w:rsidR="00DA38BF" w:rsidRPr="002800E9" w:rsidRDefault="00DA38BF" w:rsidP="002800E9">
            <w:pPr>
              <w:jc w:val="both"/>
              <w:rPr>
                <w:color w:val="000000"/>
                <w:sz w:val="20"/>
              </w:rPr>
            </w:pPr>
            <w:r w:rsidRPr="002800E9">
              <w:rPr>
                <w:color w:val="000000"/>
                <w:sz w:val="20"/>
              </w:rPr>
              <w:t>II</w:t>
            </w:r>
          </w:p>
        </w:tc>
        <w:tc>
          <w:tcPr>
            <w:tcW w:w="784" w:type="pct"/>
          </w:tcPr>
          <w:p w:rsidR="00DA38BF" w:rsidRPr="002800E9" w:rsidRDefault="00DA38BF" w:rsidP="002800E9">
            <w:pPr>
              <w:jc w:val="both"/>
              <w:rPr>
                <w:color w:val="000000"/>
                <w:sz w:val="20"/>
              </w:rPr>
            </w:pPr>
            <w:r w:rsidRPr="002800E9">
              <w:rPr>
                <w:color w:val="000000"/>
                <w:sz w:val="20"/>
              </w:rPr>
              <w:t>III</w:t>
            </w:r>
          </w:p>
        </w:tc>
        <w:tc>
          <w:tcPr>
            <w:tcW w:w="882" w:type="pct"/>
          </w:tcPr>
          <w:p w:rsidR="00DA38BF" w:rsidRPr="002800E9" w:rsidRDefault="00DA38BF" w:rsidP="002800E9">
            <w:pPr>
              <w:jc w:val="both"/>
              <w:rPr>
                <w:color w:val="000000"/>
                <w:sz w:val="20"/>
              </w:rPr>
            </w:pPr>
            <w:r w:rsidRPr="002800E9">
              <w:rPr>
                <w:color w:val="000000"/>
                <w:sz w:val="20"/>
              </w:rPr>
              <w:t>IIII</w:t>
            </w:r>
          </w:p>
        </w:tc>
      </w:tr>
      <w:tr w:rsidR="00DA38BF" w:rsidRPr="002800E9" w:rsidTr="002800E9">
        <w:trPr>
          <w:trHeight w:val="269"/>
        </w:trPr>
        <w:tc>
          <w:tcPr>
            <w:tcW w:w="1922" w:type="pct"/>
          </w:tcPr>
          <w:p w:rsidR="00DA38BF" w:rsidRPr="002800E9" w:rsidRDefault="00DA38BF" w:rsidP="002800E9">
            <w:pPr>
              <w:jc w:val="both"/>
              <w:rPr>
                <w:color w:val="000000"/>
                <w:sz w:val="20"/>
              </w:rPr>
            </w:pPr>
            <w:r w:rsidRPr="002800E9">
              <w:rPr>
                <w:color w:val="000000"/>
                <w:sz w:val="20"/>
              </w:rPr>
              <w:t>Внешние стены</w:t>
            </w:r>
          </w:p>
        </w:tc>
        <w:tc>
          <w:tcPr>
            <w:tcW w:w="529" w:type="pct"/>
          </w:tcPr>
          <w:p w:rsidR="00DA38BF" w:rsidRPr="002800E9" w:rsidRDefault="00DA38BF" w:rsidP="002800E9">
            <w:pPr>
              <w:jc w:val="both"/>
              <w:rPr>
                <w:color w:val="000000"/>
                <w:sz w:val="20"/>
              </w:rPr>
            </w:pPr>
            <w:r w:rsidRPr="002800E9">
              <w:rPr>
                <w:color w:val="000000"/>
                <w:sz w:val="20"/>
              </w:rPr>
              <w:t>2,8</w:t>
            </w:r>
          </w:p>
        </w:tc>
        <w:tc>
          <w:tcPr>
            <w:tcW w:w="882" w:type="pct"/>
          </w:tcPr>
          <w:p w:rsidR="00DA38BF" w:rsidRPr="002800E9" w:rsidRDefault="00DA38BF" w:rsidP="002800E9">
            <w:pPr>
              <w:jc w:val="both"/>
              <w:rPr>
                <w:color w:val="000000"/>
                <w:sz w:val="20"/>
              </w:rPr>
            </w:pPr>
            <w:r w:rsidRPr="002800E9">
              <w:rPr>
                <w:color w:val="000000"/>
                <w:sz w:val="20"/>
              </w:rPr>
              <w:t>2,5</w:t>
            </w:r>
          </w:p>
        </w:tc>
        <w:tc>
          <w:tcPr>
            <w:tcW w:w="784" w:type="pct"/>
          </w:tcPr>
          <w:p w:rsidR="00DA38BF" w:rsidRPr="002800E9" w:rsidRDefault="00DA38BF" w:rsidP="002800E9">
            <w:pPr>
              <w:jc w:val="both"/>
              <w:rPr>
                <w:color w:val="000000"/>
                <w:sz w:val="20"/>
              </w:rPr>
            </w:pPr>
            <w:r w:rsidRPr="002800E9">
              <w:rPr>
                <w:color w:val="000000"/>
                <w:sz w:val="20"/>
              </w:rPr>
              <w:t>2,2</w:t>
            </w:r>
          </w:p>
        </w:tc>
        <w:tc>
          <w:tcPr>
            <w:tcW w:w="882" w:type="pct"/>
          </w:tcPr>
          <w:p w:rsidR="00DA38BF" w:rsidRPr="002800E9" w:rsidRDefault="00DA38BF" w:rsidP="002800E9">
            <w:pPr>
              <w:jc w:val="both"/>
              <w:rPr>
                <w:color w:val="000000"/>
                <w:sz w:val="20"/>
              </w:rPr>
            </w:pPr>
            <w:r w:rsidRPr="002800E9">
              <w:rPr>
                <w:color w:val="000000"/>
                <w:sz w:val="20"/>
              </w:rPr>
              <w:t>2,0</w:t>
            </w:r>
          </w:p>
        </w:tc>
      </w:tr>
    </w:tbl>
    <w:p w:rsidR="00DA38BF" w:rsidRPr="00331C7F" w:rsidRDefault="00DA38BF" w:rsidP="00331C7F">
      <w:pPr>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990"/>
        <w:gridCol w:w="990"/>
        <w:gridCol w:w="992"/>
        <w:gridCol w:w="972"/>
        <w:gridCol w:w="986"/>
        <w:gridCol w:w="972"/>
        <w:gridCol w:w="990"/>
        <w:gridCol w:w="990"/>
        <w:gridCol w:w="978"/>
      </w:tblGrid>
      <w:tr w:rsidR="00DA38BF" w:rsidRPr="002800E9" w:rsidTr="002800E9">
        <w:trPr>
          <w:cantSplit/>
          <w:trHeight w:val="708"/>
        </w:trPr>
        <w:tc>
          <w:tcPr>
            <w:tcW w:w="5000" w:type="pct"/>
            <w:gridSpan w:val="10"/>
          </w:tcPr>
          <w:p w:rsidR="00DA38BF" w:rsidRPr="002800E9" w:rsidRDefault="00DA38BF" w:rsidP="002800E9">
            <w:pPr>
              <w:jc w:val="both"/>
              <w:rPr>
                <w:color w:val="000000"/>
                <w:sz w:val="20"/>
              </w:rPr>
            </w:pPr>
            <w:r w:rsidRPr="002800E9">
              <w:rPr>
                <w:color w:val="000000"/>
                <w:sz w:val="20"/>
              </w:rPr>
              <w:t>Сопротивление теплопередаче различных типов ограждений при утеплении системой «ТЕРМОШУБА</w:t>
            </w:r>
            <w:r w:rsidRPr="002800E9">
              <w:rPr>
                <w:color w:val="000000"/>
                <w:sz w:val="20"/>
                <w:vertAlign w:val="superscript"/>
              </w:rPr>
              <w:t>®</w:t>
            </w:r>
            <w:r w:rsidRPr="002800E9">
              <w:rPr>
                <w:color w:val="000000"/>
                <w:sz w:val="20"/>
              </w:rPr>
              <w:t>» в нормальных условиях (тип Б)</w:t>
            </w:r>
          </w:p>
        </w:tc>
      </w:tr>
      <w:tr w:rsidR="00DA38BF" w:rsidRPr="002800E9" w:rsidTr="002800E9">
        <w:trPr>
          <w:cantSplit/>
          <w:trHeight w:val="2331"/>
        </w:trPr>
        <w:tc>
          <w:tcPr>
            <w:tcW w:w="372" w:type="pct"/>
            <w:textDirection w:val="btLr"/>
            <w:vAlign w:val="center"/>
          </w:tcPr>
          <w:p w:rsidR="00DA38BF" w:rsidRPr="002800E9" w:rsidRDefault="00DA38BF" w:rsidP="002800E9">
            <w:pPr>
              <w:rPr>
                <w:color w:val="000000"/>
                <w:sz w:val="20"/>
                <w:szCs w:val="20"/>
              </w:rPr>
            </w:pPr>
            <w:r w:rsidRPr="002800E9">
              <w:rPr>
                <w:color w:val="000000"/>
                <w:sz w:val="20"/>
                <w:szCs w:val="20"/>
              </w:rPr>
              <w:t>Минеральная плита</w:t>
            </w:r>
          </w:p>
          <w:p w:rsidR="00DA38BF" w:rsidRPr="002800E9" w:rsidRDefault="00DA38BF" w:rsidP="002800E9">
            <w:pPr>
              <w:rPr>
                <w:color w:val="000000"/>
                <w:sz w:val="20"/>
                <w:szCs w:val="20"/>
              </w:rPr>
            </w:pPr>
            <w:r w:rsidRPr="002800E9">
              <w:rPr>
                <w:color w:val="000000"/>
                <w:sz w:val="20"/>
                <w:szCs w:val="20"/>
              </w:rPr>
              <w:t>PAROC FAS 4 / FAL1</w:t>
            </w:r>
          </w:p>
        </w:tc>
        <w:tc>
          <w:tcPr>
            <w:tcW w:w="517" w:type="pct"/>
            <w:textDirection w:val="btLr"/>
            <w:vAlign w:val="center"/>
          </w:tcPr>
          <w:p w:rsidR="00DA38BF" w:rsidRPr="002800E9" w:rsidRDefault="00DA38BF" w:rsidP="002800E9">
            <w:pPr>
              <w:rPr>
                <w:color w:val="000000"/>
                <w:sz w:val="20"/>
                <w:szCs w:val="20"/>
              </w:rPr>
            </w:pPr>
            <w:r w:rsidRPr="002800E9">
              <w:rPr>
                <w:color w:val="000000"/>
                <w:sz w:val="20"/>
                <w:szCs w:val="20"/>
              </w:rPr>
              <w:t xml:space="preserve">Кирпич глиняный на цементно-песчяном </w:t>
            </w:r>
          </w:p>
          <w:p w:rsidR="00DA38BF" w:rsidRPr="002800E9" w:rsidRDefault="00DA38BF" w:rsidP="002800E9">
            <w:pPr>
              <w:rPr>
                <w:color w:val="000000"/>
                <w:sz w:val="20"/>
                <w:szCs w:val="20"/>
              </w:rPr>
            </w:pPr>
            <w:r w:rsidRPr="002800E9">
              <w:rPr>
                <w:color w:val="000000"/>
                <w:sz w:val="20"/>
                <w:szCs w:val="20"/>
              </w:rPr>
              <w:t>растворе, плотность</w:t>
            </w:r>
          </w:p>
          <w:p w:rsidR="00DA38BF" w:rsidRPr="002800E9" w:rsidRDefault="00DA38BF" w:rsidP="002800E9">
            <w:pPr>
              <w:rPr>
                <w:color w:val="000000"/>
                <w:sz w:val="20"/>
                <w:szCs w:val="20"/>
              </w:rPr>
            </w:pPr>
            <w:r w:rsidRPr="002800E9">
              <w:rPr>
                <w:color w:val="000000"/>
                <w:sz w:val="20"/>
                <w:szCs w:val="20"/>
              </w:rPr>
              <w:t>ρ=1800кг/м</w:t>
            </w:r>
            <w:r w:rsidRPr="002800E9">
              <w:rPr>
                <w:color w:val="000000"/>
                <w:sz w:val="20"/>
                <w:szCs w:val="20"/>
                <w:vertAlign w:val="superscript"/>
              </w:rPr>
              <w:t>3</w:t>
            </w:r>
            <w:r w:rsidRPr="002800E9">
              <w:rPr>
                <w:color w:val="000000"/>
                <w:sz w:val="20"/>
                <w:szCs w:val="20"/>
              </w:rPr>
              <w:t>,</w:t>
            </w:r>
            <w:r w:rsidR="00567633" w:rsidRPr="002800E9">
              <w:rPr>
                <w:color w:val="000000"/>
                <w:sz w:val="20"/>
                <w:szCs w:val="20"/>
              </w:rPr>
              <w:t xml:space="preserve"> </w:t>
            </w:r>
            <w:r w:rsidRPr="002800E9">
              <w:rPr>
                <w:color w:val="000000"/>
                <w:sz w:val="20"/>
                <w:szCs w:val="20"/>
              </w:rPr>
              <w:t xml:space="preserve">δ=250мм </w:t>
            </w:r>
          </w:p>
        </w:tc>
        <w:tc>
          <w:tcPr>
            <w:tcW w:w="517" w:type="pct"/>
            <w:textDirection w:val="btLr"/>
            <w:vAlign w:val="center"/>
          </w:tcPr>
          <w:p w:rsidR="00DA38BF" w:rsidRPr="002800E9" w:rsidRDefault="00DA38BF" w:rsidP="002800E9">
            <w:pPr>
              <w:rPr>
                <w:color w:val="000000"/>
                <w:sz w:val="20"/>
                <w:szCs w:val="20"/>
              </w:rPr>
            </w:pPr>
            <w:r w:rsidRPr="002800E9">
              <w:rPr>
                <w:color w:val="000000"/>
                <w:sz w:val="20"/>
                <w:szCs w:val="20"/>
              </w:rPr>
              <w:t xml:space="preserve">Кирпич глиняный на цементно-песчяном </w:t>
            </w:r>
          </w:p>
          <w:p w:rsidR="00DA38BF" w:rsidRPr="002800E9" w:rsidRDefault="00DA38BF" w:rsidP="002800E9">
            <w:pPr>
              <w:rPr>
                <w:color w:val="000000"/>
                <w:sz w:val="20"/>
                <w:szCs w:val="20"/>
              </w:rPr>
            </w:pPr>
            <w:r w:rsidRPr="002800E9">
              <w:rPr>
                <w:color w:val="000000"/>
                <w:sz w:val="20"/>
                <w:szCs w:val="20"/>
              </w:rPr>
              <w:t>растворе, плотность</w:t>
            </w:r>
          </w:p>
          <w:p w:rsidR="00DA38BF" w:rsidRPr="002800E9" w:rsidRDefault="00DA38BF" w:rsidP="002800E9">
            <w:pPr>
              <w:rPr>
                <w:color w:val="000000"/>
                <w:sz w:val="20"/>
                <w:szCs w:val="20"/>
              </w:rPr>
            </w:pPr>
            <w:r w:rsidRPr="002800E9">
              <w:rPr>
                <w:color w:val="000000"/>
                <w:sz w:val="20"/>
                <w:szCs w:val="20"/>
              </w:rPr>
              <w:t>ρ=1800кг/м</w:t>
            </w:r>
            <w:r w:rsidRPr="002800E9">
              <w:rPr>
                <w:color w:val="000000"/>
                <w:sz w:val="20"/>
                <w:szCs w:val="20"/>
                <w:vertAlign w:val="superscript"/>
              </w:rPr>
              <w:t>3</w:t>
            </w:r>
            <w:r w:rsidRPr="002800E9">
              <w:rPr>
                <w:color w:val="000000"/>
                <w:sz w:val="20"/>
                <w:szCs w:val="20"/>
              </w:rPr>
              <w:t>,</w:t>
            </w:r>
            <w:r w:rsidR="00567633" w:rsidRPr="002800E9">
              <w:rPr>
                <w:color w:val="000000"/>
                <w:sz w:val="20"/>
                <w:szCs w:val="20"/>
              </w:rPr>
              <w:t xml:space="preserve"> </w:t>
            </w:r>
            <w:r w:rsidRPr="002800E9">
              <w:rPr>
                <w:color w:val="000000"/>
                <w:sz w:val="20"/>
                <w:szCs w:val="20"/>
              </w:rPr>
              <w:t>δ=380мм</w:t>
            </w:r>
          </w:p>
        </w:tc>
        <w:tc>
          <w:tcPr>
            <w:tcW w:w="518" w:type="pct"/>
            <w:textDirection w:val="btLr"/>
            <w:vAlign w:val="center"/>
          </w:tcPr>
          <w:p w:rsidR="00DA38BF" w:rsidRPr="002800E9" w:rsidRDefault="00DA38BF" w:rsidP="002800E9">
            <w:pPr>
              <w:rPr>
                <w:color w:val="000000"/>
                <w:sz w:val="20"/>
                <w:szCs w:val="20"/>
              </w:rPr>
            </w:pPr>
            <w:r w:rsidRPr="002800E9">
              <w:rPr>
                <w:color w:val="000000"/>
                <w:sz w:val="20"/>
                <w:szCs w:val="20"/>
              </w:rPr>
              <w:t xml:space="preserve">Кирпич глиняный на цементно-песчяном </w:t>
            </w:r>
          </w:p>
          <w:p w:rsidR="00DA38BF" w:rsidRPr="002800E9" w:rsidRDefault="00DA38BF" w:rsidP="002800E9">
            <w:pPr>
              <w:rPr>
                <w:color w:val="000000"/>
                <w:sz w:val="20"/>
                <w:szCs w:val="20"/>
              </w:rPr>
            </w:pPr>
            <w:r w:rsidRPr="002800E9">
              <w:rPr>
                <w:color w:val="000000"/>
                <w:sz w:val="20"/>
                <w:szCs w:val="20"/>
              </w:rPr>
              <w:t>растворе, плотность</w:t>
            </w:r>
          </w:p>
          <w:p w:rsidR="00DA38BF" w:rsidRPr="002800E9" w:rsidRDefault="00DA38BF" w:rsidP="002800E9">
            <w:pPr>
              <w:rPr>
                <w:color w:val="000000"/>
                <w:sz w:val="20"/>
                <w:szCs w:val="20"/>
              </w:rPr>
            </w:pPr>
            <w:r w:rsidRPr="002800E9">
              <w:rPr>
                <w:color w:val="000000"/>
                <w:sz w:val="20"/>
                <w:szCs w:val="20"/>
              </w:rPr>
              <w:t>ρ=1800кг/м</w:t>
            </w:r>
            <w:r w:rsidRPr="002800E9">
              <w:rPr>
                <w:color w:val="000000"/>
                <w:sz w:val="20"/>
                <w:szCs w:val="20"/>
                <w:vertAlign w:val="superscript"/>
              </w:rPr>
              <w:t>3</w:t>
            </w:r>
            <w:r w:rsidRPr="002800E9">
              <w:rPr>
                <w:color w:val="000000"/>
                <w:sz w:val="20"/>
                <w:szCs w:val="20"/>
              </w:rPr>
              <w:t>,</w:t>
            </w:r>
            <w:r w:rsidR="00567633" w:rsidRPr="002800E9">
              <w:rPr>
                <w:color w:val="000000"/>
                <w:sz w:val="20"/>
                <w:szCs w:val="20"/>
              </w:rPr>
              <w:t xml:space="preserve"> </w:t>
            </w:r>
            <w:r w:rsidRPr="002800E9">
              <w:rPr>
                <w:color w:val="000000"/>
                <w:sz w:val="20"/>
                <w:szCs w:val="20"/>
              </w:rPr>
              <w:t>δ=510мм</w:t>
            </w:r>
          </w:p>
        </w:tc>
        <w:tc>
          <w:tcPr>
            <w:tcW w:w="508" w:type="pct"/>
            <w:textDirection w:val="btLr"/>
            <w:vAlign w:val="center"/>
          </w:tcPr>
          <w:p w:rsidR="00DA38BF" w:rsidRPr="002800E9" w:rsidRDefault="00DA38BF" w:rsidP="002800E9">
            <w:pPr>
              <w:rPr>
                <w:color w:val="000000"/>
                <w:sz w:val="20"/>
                <w:szCs w:val="20"/>
              </w:rPr>
            </w:pPr>
            <w:r w:rsidRPr="002800E9">
              <w:rPr>
                <w:color w:val="000000"/>
                <w:sz w:val="20"/>
                <w:szCs w:val="20"/>
              </w:rPr>
              <w:t>Кирпич керамический пустотный, плотность</w:t>
            </w:r>
          </w:p>
          <w:p w:rsidR="00DA38BF" w:rsidRPr="002800E9" w:rsidRDefault="00DA38BF" w:rsidP="002800E9">
            <w:pPr>
              <w:rPr>
                <w:color w:val="000000"/>
                <w:sz w:val="20"/>
                <w:szCs w:val="20"/>
              </w:rPr>
            </w:pPr>
            <w:r w:rsidRPr="002800E9">
              <w:rPr>
                <w:color w:val="000000"/>
                <w:sz w:val="20"/>
                <w:szCs w:val="20"/>
              </w:rPr>
              <w:t xml:space="preserve"> ρ=1000кг/м</w:t>
            </w:r>
            <w:r w:rsidRPr="002800E9">
              <w:rPr>
                <w:color w:val="000000"/>
                <w:sz w:val="20"/>
                <w:szCs w:val="20"/>
                <w:vertAlign w:val="superscript"/>
              </w:rPr>
              <w:t>3</w:t>
            </w:r>
            <w:r w:rsidRPr="002800E9">
              <w:rPr>
                <w:color w:val="000000"/>
                <w:sz w:val="20"/>
                <w:szCs w:val="20"/>
              </w:rPr>
              <w:t>, δ=250мм</w:t>
            </w:r>
          </w:p>
        </w:tc>
        <w:tc>
          <w:tcPr>
            <w:tcW w:w="515" w:type="pct"/>
            <w:textDirection w:val="btLr"/>
            <w:vAlign w:val="center"/>
          </w:tcPr>
          <w:p w:rsidR="00DA38BF" w:rsidRPr="002800E9" w:rsidRDefault="00DA38BF" w:rsidP="002800E9">
            <w:pPr>
              <w:rPr>
                <w:color w:val="000000"/>
                <w:sz w:val="20"/>
                <w:szCs w:val="20"/>
              </w:rPr>
            </w:pPr>
            <w:r w:rsidRPr="002800E9">
              <w:rPr>
                <w:color w:val="000000"/>
                <w:sz w:val="20"/>
                <w:szCs w:val="20"/>
              </w:rPr>
              <w:t>Кирпич керамический пустотный, плотность</w:t>
            </w:r>
          </w:p>
          <w:p w:rsidR="00DA38BF" w:rsidRPr="002800E9" w:rsidRDefault="00DA38BF" w:rsidP="002800E9">
            <w:pPr>
              <w:rPr>
                <w:color w:val="000000"/>
                <w:sz w:val="20"/>
                <w:szCs w:val="20"/>
              </w:rPr>
            </w:pPr>
            <w:r w:rsidRPr="002800E9">
              <w:rPr>
                <w:color w:val="000000"/>
                <w:sz w:val="20"/>
                <w:szCs w:val="20"/>
              </w:rPr>
              <w:t xml:space="preserve"> ρ=1000кг/м</w:t>
            </w:r>
            <w:r w:rsidRPr="002800E9">
              <w:rPr>
                <w:color w:val="000000"/>
                <w:sz w:val="20"/>
                <w:szCs w:val="20"/>
                <w:vertAlign w:val="superscript"/>
              </w:rPr>
              <w:t>3</w:t>
            </w:r>
            <w:r w:rsidRPr="002800E9">
              <w:rPr>
                <w:color w:val="000000"/>
                <w:sz w:val="20"/>
                <w:szCs w:val="20"/>
              </w:rPr>
              <w:t>, δ=380мм</w:t>
            </w:r>
          </w:p>
        </w:tc>
        <w:tc>
          <w:tcPr>
            <w:tcW w:w="508" w:type="pct"/>
            <w:textDirection w:val="btLr"/>
            <w:vAlign w:val="center"/>
          </w:tcPr>
          <w:p w:rsidR="00DA38BF" w:rsidRPr="002800E9" w:rsidRDefault="00DA38BF" w:rsidP="002800E9">
            <w:pPr>
              <w:rPr>
                <w:color w:val="000000"/>
                <w:sz w:val="20"/>
                <w:szCs w:val="20"/>
              </w:rPr>
            </w:pPr>
            <w:r w:rsidRPr="002800E9">
              <w:rPr>
                <w:color w:val="000000"/>
                <w:sz w:val="20"/>
                <w:szCs w:val="20"/>
              </w:rPr>
              <w:t>Кирпич керамический пустотный, плотность</w:t>
            </w:r>
          </w:p>
          <w:p w:rsidR="00DA38BF" w:rsidRPr="002800E9" w:rsidRDefault="00DA38BF" w:rsidP="002800E9">
            <w:pPr>
              <w:rPr>
                <w:color w:val="000000"/>
                <w:sz w:val="20"/>
                <w:szCs w:val="20"/>
              </w:rPr>
            </w:pPr>
            <w:r w:rsidRPr="002800E9">
              <w:rPr>
                <w:color w:val="000000"/>
                <w:sz w:val="20"/>
                <w:szCs w:val="20"/>
              </w:rPr>
              <w:t xml:space="preserve"> ρ=1000кг/м</w:t>
            </w:r>
            <w:r w:rsidRPr="002800E9">
              <w:rPr>
                <w:color w:val="000000"/>
                <w:sz w:val="20"/>
                <w:szCs w:val="20"/>
                <w:vertAlign w:val="superscript"/>
              </w:rPr>
              <w:t>3</w:t>
            </w:r>
            <w:r w:rsidRPr="002800E9">
              <w:rPr>
                <w:color w:val="000000"/>
                <w:sz w:val="20"/>
                <w:szCs w:val="20"/>
              </w:rPr>
              <w:t>, δ=510мм</w:t>
            </w:r>
          </w:p>
        </w:tc>
        <w:tc>
          <w:tcPr>
            <w:tcW w:w="517" w:type="pct"/>
            <w:textDirection w:val="btLr"/>
            <w:vAlign w:val="center"/>
          </w:tcPr>
          <w:p w:rsidR="00DA38BF" w:rsidRPr="002800E9" w:rsidRDefault="00DA38BF" w:rsidP="002800E9">
            <w:pPr>
              <w:rPr>
                <w:color w:val="000000"/>
                <w:sz w:val="20"/>
                <w:szCs w:val="20"/>
              </w:rPr>
            </w:pPr>
            <w:r w:rsidRPr="002800E9">
              <w:rPr>
                <w:color w:val="000000"/>
                <w:sz w:val="20"/>
                <w:szCs w:val="20"/>
              </w:rPr>
              <w:t>Кирпич силикатный</w:t>
            </w:r>
            <w:r w:rsidR="00567633" w:rsidRPr="002800E9">
              <w:rPr>
                <w:color w:val="000000"/>
                <w:sz w:val="20"/>
                <w:szCs w:val="20"/>
              </w:rPr>
              <w:t xml:space="preserve"> </w:t>
            </w:r>
            <w:r w:rsidRPr="002800E9">
              <w:rPr>
                <w:color w:val="000000"/>
                <w:sz w:val="20"/>
                <w:szCs w:val="20"/>
              </w:rPr>
              <w:t>на цементно-песчаном растворе, плотность</w:t>
            </w:r>
          </w:p>
          <w:p w:rsidR="00DA38BF" w:rsidRPr="002800E9" w:rsidRDefault="00DA38BF" w:rsidP="002800E9">
            <w:pPr>
              <w:rPr>
                <w:color w:val="000000"/>
                <w:sz w:val="20"/>
                <w:szCs w:val="20"/>
              </w:rPr>
            </w:pPr>
            <w:r w:rsidRPr="002800E9">
              <w:rPr>
                <w:color w:val="000000"/>
                <w:sz w:val="20"/>
                <w:szCs w:val="20"/>
              </w:rPr>
              <w:t>ρ=1800кг/м</w:t>
            </w:r>
            <w:r w:rsidRPr="002800E9">
              <w:rPr>
                <w:color w:val="000000"/>
                <w:sz w:val="20"/>
                <w:szCs w:val="20"/>
                <w:vertAlign w:val="superscript"/>
              </w:rPr>
              <w:t>3</w:t>
            </w:r>
            <w:r w:rsidRPr="002800E9">
              <w:rPr>
                <w:color w:val="000000"/>
                <w:sz w:val="20"/>
                <w:szCs w:val="20"/>
              </w:rPr>
              <w:t>, δ=240мм</w:t>
            </w:r>
          </w:p>
        </w:tc>
        <w:tc>
          <w:tcPr>
            <w:tcW w:w="517" w:type="pct"/>
            <w:textDirection w:val="btLr"/>
            <w:vAlign w:val="center"/>
          </w:tcPr>
          <w:p w:rsidR="00DA38BF" w:rsidRPr="002800E9" w:rsidRDefault="00DA38BF" w:rsidP="002800E9">
            <w:pPr>
              <w:rPr>
                <w:color w:val="000000"/>
                <w:sz w:val="20"/>
                <w:szCs w:val="20"/>
              </w:rPr>
            </w:pPr>
            <w:r w:rsidRPr="002800E9">
              <w:rPr>
                <w:color w:val="000000"/>
                <w:sz w:val="20"/>
                <w:szCs w:val="20"/>
              </w:rPr>
              <w:t>Бетон ячеистый, плотность ρ=600кг/м</w:t>
            </w:r>
            <w:r w:rsidRPr="002800E9">
              <w:rPr>
                <w:color w:val="000000"/>
                <w:sz w:val="20"/>
                <w:szCs w:val="20"/>
                <w:vertAlign w:val="superscript"/>
              </w:rPr>
              <w:t>3</w:t>
            </w:r>
            <w:r w:rsidRPr="002800E9">
              <w:rPr>
                <w:color w:val="000000"/>
                <w:sz w:val="20"/>
                <w:szCs w:val="20"/>
              </w:rPr>
              <w:t>, δ=200мм</w:t>
            </w:r>
          </w:p>
        </w:tc>
        <w:tc>
          <w:tcPr>
            <w:tcW w:w="512" w:type="pct"/>
            <w:textDirection w:val="btLr"/>
            <w:vAlign w:val="center"/>
          </w:tcPr>
          <w:p w:rsidR="00DA38BF" w:rsidRPr="002800E9" w:rsidRDefault="00DA38BF" w:rsidP="002800E9">
            <w:pPr>
              <w:rPr>
                <w:color w:val="000000"/>
                <w:sz w:val="20"/>
                <w:szCs w:val="20"/>
              </w:rPr>
            </w:pPr>
            <w:r w:rsidRPr="002800E9">
              <w:rPr>
                <w:color w:val="000000"/>
                <w:sz w:val="20"/>
                <w:szCs w:val="20"/>
              </w:rPr>
              <w:t>Железобетон, плотность</w:t>
            </w:r>
          </w:p>
          <w:p w:rsidR="00DA38BF" w:rsidRPr="002800E9" w:rsidRDefault="00DA38BF" w:rsidP="002800E9">
            <w:pPr>
              <w:rPr>
                <w:color w:val="000000"/>
                <w:sz w:val="20"/>
                <w:szCs w:val="20"/>
              </w:rPr>
            </w:pPr>
            <w:r w:rsidRPr="002800E9">
              <w:rPr>
                <w:color w:val="000000"/>
                <w:sz w:val="20"/>
                <w:szCs w:val="20"/>
              </w:rPr>
              <w:t>ρ=2400кг/м</w:t>
            </w:r>
            <w:r w:rsidRPr="002800E9">
              <w:rPr>
                <w:color w:val="000000"/>
                <w:sz w:val="20"/>
                <w:szCs w:val="20"/>
                <w:vertAlign w:val="superscript"/>
              </w:rPr>
              <w:t>3</w:t>
            </w:r>
            <w:r w:rsidRPr="002800E9">
              <w:rPr>
                <w:color w:val="000000"/>
                <w:sz w:val="20"/>
                <w:szCs w:val="20"/>
              </w:rPr>
              <w:t xml:space="preserve">, δ=190мм </w:t>
            </w:r>
          </w:p>
        </w:tc>
      </w:tr>
      <w:tr w:rsidR="00DA38BF" w:rsidRPr="002800E9" w:rsidTr="002800E9">
        <w:trPr>
          <w:cantSplit/>
          <w:trHeight w:val="360"/>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0,49</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0,65</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0,81</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0,66</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0,91</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1,16</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0,49</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0,95</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0,27</w:t>
            </w:r>
          </w:p>
        </w:tc>
      </w:tr>
      <w:tr w:rsidR="00DA38BF" w:rsidRPr="002800E9" w:rsidTr="002800E9">
        <w:trPr>
          <w:cantSplit/>
          <w:trHeight w:val="345"/>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50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1,63/1,58</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1,79/1,74</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1,95/1,90</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1,80/1,75</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2,05/2,00</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2,30/2,25</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1,59/1,54</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2,06/2,04</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1,39/1,36</w:t>
            </w:r>
          </w:p>
        </w:tc>
      </w:tr>
      <w:tr w:rsidR="00DA38BF" w:rsidRPr="002800E9" w:rsidTr="002800E9">
        <w:trPr>
          <w:cantSplit/>
          <w:trHeight w:val="360"/>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60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1,85/1,79</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2,00/1,95</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2,17/2,12</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2,03/1,97</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2,28/2,22</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2,53/2,47</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1,82/1,76</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2,28/2,25</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1,61/1,58</w:t>
            </w:r>
          </w:p>
        </w:tc>
      </w:tr>
      <w:tr w:rsidR="00DA38BF" w:rsidRPr="002800E9" w:rsidTr="002800E9">
        <w:trPr>
          <w:cantSplit/>
          <w:trHeight w:val="345"/>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70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2,08/2,01</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2,24/1,95</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2,40/2,33</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2,25/2,18</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2,50/2,43</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2,75/2,68</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2,05/1,98</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2,51/2,47</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1,83/1,80</w:t>
            </w:r>
          </w:p>
        </w:tc>
      </w:tr>
      <w:tr w:rsidR="00DA38BF" w:rsidRPr="002800E9" w:rsidTr="002800E9">
        <w:trPr>
          <w:cantSplit/>
          <w:trHeight w:val="345"/>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80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2,31/2,23</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2,47/2,39</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2,63/2,55</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2,48/2,40</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2,73/2,65</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2,98/2,90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2,28/2,20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2,73/2,69</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2,05/2,01</w:t>
            </w:r>
          </w:p>
        </w:tc>
      </w:tr>
      <w:tr w:rsidR="00DA38BF" w:rsidRPr="002800E9" w:rsidTr="003D4F3C">
        <w:trPr>
          <w:cantSplit/>
          <w:trHeight w:val="360"/>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90</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2,54/2,45</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2,70/2,61</w:t>
            </w:r>
          </w:p>
        </w:tc>
        <w:tc>
          <w:tcPr>
            <w:tcW w:w="518" w:type="pct"/>
            <w:vAlign w:val="center"/>
          </w:tcPr>
          <w:p w:rsidR="00DA38BF" w:rsidRPr="002800E9" w:rsidRDefault="00DA38BF" w:rsidP="002800E9">
            <w:pPr>
              <w:jc w:val="both"/>
              <w:rPr>
                <w:color w:val="000000"/>
                <w:sz w:val="20"/>
                <w:szCs w:val="20"/>
              </w:rPr>
            </w:pPr>
            <w:r w:rsidRPr="002800E9">
              <w:rPr>
                <w:color w:val="000000"/>
                <w:sz w:val="20"/>
                <w:szCs w:val="20"/>
              </w:rPr>
              <w:t>2,86/2,77</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2,71/2,62</w:t>
            </w:r>
          </w:p>
        </w:tc>
        <w:tc>
          <w:tcPr>
            <w:tcW w:w="515" w:type="pct"/>
            <w:vAlign w:val="center"/>
          </w:tcPr>
          <w:p w:rsidR="00DA38BF" w:rsidRPr="002800E9" w:rsidRDefault="00DA38BF" w:rsidP="002800E9">
            <w:pPr>
              <w:jc w:val="both"/>
              <w:rPr>
                <w:color w:val="000000"/>
                <w:sz w:val="20"/>
                <w:szCs w:val="20"/>
              </w:rPr>
            </w:pPr>
            <w:r w:rsidRPr="002800E9">
              <w:rPr>
                <w:color w:val="000000"/>
                <w:sz w:val="20"/>
                <w:szCs w:val="20"/>
              </w:rPr>
              <w:t>2,98/2,87</w:t>
            </w:r>
          </w:p>
        </w:tc>
        <w:tc>
          <w:tcPr>
            <w:tcW w:w="508" w:type="pct"/>
            <w:vAlign w:val="center"/>
          </w:tcPr>
          <w:p w:rsidR="00DA38BF" w:rsidRPr="002800E9" w:rsidRDefault="00DA38BF" w:rsidP="002800E9">
            <w:pPr>
              <w:jc w:val="both"/>
              <w:rPr>
                <w:color w:val="000000"/>
                <w:sz w:val="20"/>
                <w:szCs w:val="20"/>
              </w:rPr>
            </w:pPr>
            <w:r w:rsidRPr="002800E9">
              <w:rPr>
                <w:color w:val="000000"/>
                <w:sz w:val="20"/>
                <w:szCs w:val="20"/>
              </w:rPr>
              <w:t>3,21/3,12</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2,50/2,41</w:t>
            </w:r>
          </w:p>
        </w:tc>
        <w:tc>
          <w:tcPr>
            <w:tcW w:w="517" w:type="pct"/>
            <w:vAlign w:val="center"/>
          </w:tcPr>
          <w:p w:rsidR="00DA38BF" w:rsidRPr="002800E9" w:rsidRDefault="00DA38BF" w:rsidP="002800E9">
            <w:pPr>
              <w:jc w:val="both"/>
              <w:rPr>
                <w:color w:val="000000"/>
                <w:sz w:val="20"/>
                <w:szCs w:val="20"/>
              </w:rPr>
            </w:pPr>
            <w:r w:rsidRPr="002800E9">
              <w:rPr>
                <w:color w:val="000000"/>
                <w:sz w:val="20"/>
                <w:szCs w:val="20"/>
              </w:rPr>
              <w:t>2,95/2,91</w:t>
            </w:r>
          </w:p>
        </w:tc>
        <w:tc>
          <w:tcPr>
            <w:tcW w:w="512" w:type="pct"/>
            <w:vAlign w:val="center"/>
          </w:tcPr>
          <w:p w:rsidR="00DA38BF" w:rsidRPr="002800E9" w:rsidRDefault="00DA38BF" w:rsidP="002800E9">
            <w:pPr>
              <w:jc w:val="both"/>
              <w:rPr>
                <w:color w:val="000000"/>
                <w:sz w:val="20"/>
                <w:szCs w:val="20"/>
              </w:rPr>
            </w:pPr>
            <w:r w:rsidRPr="002800E9">
              <w:rPr>
                <w:color w:val="000000"/>
                <w:sz w:val="20"/>
                <w:szCs w:val="20"/>
              </w:rPr>
              <w:t>2,27/2,23</w:t>
            </w:r>
          </w:p>
        </w:tc>
      </w:tr>
      <w:tr w:rsidR="00DA38BF" w:rsidRPr="002800E9" w:rsidTr="002800E9">
        <w:trPr>
          <w:cantSplit/>
          <w:trHeight w:val="345"/>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100</w:t>
            </w:r>
          </w:p>
        </w:tc>
        <w:tc>
          <w:tcPr>
            <w:tcW w:w="517" w:type="pct"/>
            <w:vAlign w:val="center"/>
          </w:tcPr>
          <w:p w:rsidR="00DA38BF" w:rsidRPr="003D4F3C" w:rsidRDefault="00DA38BF" w:rsidP="002800E9">
            <w:pPr>
              <w:jc w:val="both"/>
              <w:rPr>
                <w:color w:val="000000"/>
                <w:sz w:val="20"/>
                <w:szCs w:val="20"/>
              </w:rPr>
            </w:pPr>
            <w:r w:rsidRPr="003D4F3C">
              <w:rPr>
                <w:color w:val="000000"/>
                <w:sz w:val="20"/>
                <w:szCs w:val="20"/>
              </w:rPr>
              <w:t>2,76/2,66</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2,92/2,83</w:t>
            </w:r>
          </w:p>
        </w:tc>
        <w:tc>
          <w:tcPr>
            <w:tcW w:w="51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3,08/2,98</w:t>
            </w:r>
          </w:p>
        </w:tc>
        <w:tc>
          <w:tcPr>
            <w:tcW w:w="50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2,94/2,84</w:t>
            </w:r>
          </w:p>
        </w:tc>
        <w:tc>
          <w:tcPr>
            <w:tcW w:w="515"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3,19/3,09</w:t>
            </w:r>
          </w:p>
        </w:tc>
        <w:tc>
          <w:tcPr>
            <w:tcW w:w="50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3,44/3,34</w:t>
            </w:r>
          </w:p>
        </w:tc>
        <w:tc>
          <w:tcPr>
            <w:tcW w:w="517" w:type="pct"/>
            <w:vAlign w:val="center"/>
          </w:tcPr>
          <w:p w:rsidR="00DA38BF" w:rsidRPr="003D4F3C" w:rsidRDefault="00DA38BF" w:rsidP="002800E9">
            <w:pPr>
              <w:jc w:val="both"/>
              <w:rPr>
                <w:color w:val="000000"/>
                <w:sz w:val="20"/>
                <w:szCs w:val="20"/>
              </w:rPr>
            </w:pPr>
            <w:r w:rsidRPr="003D4F3C">
              <w:rPr>
                <w:color w:val="000000"/>
                <w:sz w:val="20"/>
                <w:szCs w:val="20"/>
              </w:rPr>
              <w:t>2,73/2,63</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3,17/3,12</w:t>
            </w:r>
          </w:p>
        </w:tc>
        <w:tc>
          <w:tcPr>
            <w:tcW w:w="512" w:type="pct"/>
            <w:vAlign w:val="center"/>
          </w:tcPr>
          <w:p w:rsidR="00DA38BF" w:rsidRPr="003D4F3C" w:rsidRDefault="00DA38BF" w:rsidP="002800E9">
            <w:pPr>
              <w:jc w:val="both"/>
              <w:rPr>
                <w:color w:val="000000"/>
                <w:sz w:val="20"/>
                <w:szCs w:val="20"/>
              </w:rPr>
            </w:pPr>
            <w:r w:rsidRPr="003D4F3C">
              <w:rPr>
                <w:color w:val="000000"/>
                <w:sz w:val="20"/>
                <w:szCs w:val="20"/>
              </w:rPr>
              <w:t>2,50/2,45</w:t>
            </w:r>
          </w:p>
        </w:tc>
      </w:tr>
      <w:tr w:rsidR="00DA38BF" w:rsidRPr="002800E9" w:rsidTr="002800E9">
        <w:trPr>
          <w:cantSplit/>
          <w:trHeight w:val="345"/>
        </w:trPr>
        <w:tc>
          <w:tcPr>
            <w:tcW w:w="372" w:type="pct"/>
            <w:vAlign w:val="center"/>
          </w:tcPr>
          <w:p w:rsidR="00DA38BF" w:rsidRPr="002800E9" w:rsidRDefault="00DA38BF" w:rsidP="002800E9">
            <w:pPr>
              <w:jc w:val="both"/>
              <w:rPr>
                <w:color w:val="000000"/>
                <w:sz w:val="20"/>
                <w:szCs w:val="20"/>
              </w:rPr>
            </w:pPr>
            <w:r w:rsidRPr="002800E9">
              <w:rPr>
                <w:color w:val="000000"/>
                <w:sz w:val="20"/>
                <w:szCs w:val="20"/>
              </w:rPr>
              <w:t>120</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3,22/3,10</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3,38/3,26</w:t>
            </w:r>
          </w:p>
        </w:tc>
        <w:tc>
          <w:tcPr>
            <w:tcW w:w="51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3,54/3,42</w:t>
            </w:r>
          </w:p>
        </w:tc>
        <w:tc>
          <w:tcPr>
            <w:tcW w:w="50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3,39/3,27</w:t>
            </w:r>
          </w:p>
        </w:tc>
        <w:tc>
          <w:tcPr>
            <w:tcW w:w="515"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3,64/3,52</w:t>
            </w:r>
          </w:p>
        </w:tc>
        <w:tc>
          <w:tcPr>
            <w:tcW w:w="508"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3,89/3,77</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3,18/3,07</w:t>
            </w:r>
          </w:p>
        </w:tc>
        <w:tc>
          <w:tcPr>
            <w:tcW w:w="517"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3,60/3,56</w:t>
            </w:r>
          </w:p>
        </w:tc>
        <w:tc>
          <w:tcPr>
            <w:tcW w:w="512" w:type="pct"/>
            <w:shd w:val="clear" w:color="auto" w:fill="00FFFF"/>
            <w:vAlign w:val="center"/>
          </w:tcPr>
          <w:p w:rsidR="00DA38BF" w:rsidRPr="003D4F3C" w:rsidRDefault="00DA38BF" w:rsidP="002800E9">
            <w:pPr>
              <w:jc w:val="both"/>
              <w:rPr>
                <w:color w:val="000000"/>
                <w:sz w:val="20"/>
                <w:szCs w:val="20"/>
              </w:rPr>
            </w:pPr>
            <w:r w:rsidRPr="003D4F3C">
              <w:rPr>
                <w:color w:val="000000"/>
                <w:sz w:val="20"/>
                <w:szCs w:val="20"/>
              </w:rPr>
              <w:t>2,98/2,88</w:t>
            </w:r>
          </w:p>
        </w:tc>
      </w:tr>
    </w:tbl>
    <w:p w:rsidR="00DA38BF" w:rsidRPr="00331C7F" w:rsidRDefault="00DA38BF" w:rsidP="00331C7F">
      <w:pPr>
        <w:spacing w:line="360" w:lineRule="auto"/>
        <w:ind w:firstLine="709"/>
        <w:jc w:val="both"/>
        <w:rPr>
          <w:color w:val="000000"/>
          <w:sz w:val="28"/>
          <w:szCs w:val="28"/>
        </w:rPr>
      </w:pPr>
    </w:p>
    <w:p w:rsidR="00DA38BF" w:rsidRPr="00331C7F" w:rsidRDefault="00DA38BF" w:rsidP="002800E9">
      <w:pPr>
        <w:spacing w:line="360" w:lineRule="auto"/>
        <w:jc w:val="center"/>
        <w:rPr>
          <w:b/>
          <w:color w:val="000000"/>
          <w:sz w:val="28"/>
          <w:szCs w:val="38"/>
        </w:rPr>
      </w:pPr>
      <w:r w:rsidRPr="00331C7F">
        <w:rPr>
          <w:b/>
          <w:color w:val="000000"/>
          <w:sz w:val="28"/>
          <w:szCs w:val="38"/>
        </w:rPr>
        <w:t>Алюминиевые системы SCHÜCO</w:t>
      </w:r>
    </w:p>
    <w:p w:rsidR="00DA38BF" w:rsidRPr="00331C7F" w:rsidRDefault="00DA38BF" w:rsidP="00331C7F">
      <w:pPr>
        <w:spacing w:line="360" w:lineRule="auto"/>
        <w:ind w:firstLine="709"/>
        <w:jc w:val="both"/>
        <w:rPr>
          <w:color w:val="000000"/>
          <w:sz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Фирма «</w:t>
      </w:r>
      <w:r w:rsidRPr="00331C7F">
        <w:rPr>
          <w:b/>
          <w:color w:val="000000"/>
          <w:sz w:val="28"/>
          <w:szCs w:val="28"/>
        </w:rPr>
        <w:t>SCHÜCO»</w:t>
      </w:r>
      <w:r w:rsidRPr="00331C7F">
        <w:rPr>
          <w:color w:val="000000"/>
          <w:sz w:val="28"/>
          <w:szCs w:val="28"/>
        </w:rPr>
        <w:t xml:space="preserve"> является ведущим разработчиком конструкций с использованием системных алюминиевых профилей для самых различных проектов.</w:t>
      </w:r>
    </w:p>
    <w:p w:rsidR="00DA38BF" w:rsidRPr="00331C7F" w:rsidRDefault="00DA38BF" w:rsidP="00331C7F">
      <w:pPr>
        <w:pStyle w:val="33"/>
        <w:spacing w:line="360" w:lineRule="auto"/>
        <w:ind w:firstLine="709"/>
        <w:rPr>
          <w:rFonts w:ascii="Times New Roman" w:hAnsi="Times New Roman" w:cs="Times New Roman"/>
          <w:b/>
          <w:color w:val="000000"/>
          <w:sz w:val="28"/>
          <w:szCs w:val="24"/>
        </w:rPr>
      </w:pPr>
      <w:r w:rsidRPr="00331C7F">
        <w:rPr>
          <w:rFonts w:ascii="Times New Roman" w:hAnsi="Times New Roman" w:cs="Times New Roman"/>
          <w:color w:val="000000"/>
          <w:sz w:val="28"/>
          <w:szCs w:val="24"/>
        </w:rPr>
        <w:t>Эти системы позволяют создавать различные варианты отделки зданий: от прозрачных стеклянных фасадов и светопрозрачных крыш до комбинации различных материалов в «холодно-теплых» фасадах.</w:t>
      </w:r>
    </w:p>
    <w:p w:rsidR="00331C7F" w:rsidRPr="00331C7F" w:rsidRDefault="00331C7F" w:rsidP="00331C7F">
      <w:pPr>
        <w:spacing w:line="360" w:lineRule="auto"/>
        <w:ind w:firstLine="709"/>
        <w:jc w:val="both"/>
        <w:rPr>
          <w:color w:val="000000"/>
          <w:sz w:val="28"/>
        </w:rPr>
      </w:pPr>
    </w:p>
    <w:p w:rsidR="00DA38BF" w:rsidRPr="00331C7F" w:rsidRDefault="00DA38BF" w:rsidP="002800E9">
      <w:pPr>
        <w:pStyle w:val="1"/>
        <w:spacing w:line="360" w:lineRule="auto"/>
        <w:ind w:firstLine="0"/>
        <w:rPr>
          <w:b/>
          <w:color w:val="000000"/>
        </w:rPr>
      </w:pPr>
      <w:r w:rsidRPr="00331C7F">
        <w:rPr>
          <w:b/>
          <w:color w:val="000000"/>
        </w:rPr>
        <w:t>Энергопреобразующие фасады</w:t>
      </w:r>
    </w:p>
    <w:p w:rsidR="00DA38BF" w:rsidRPr="00331C7F" w:rsidRDefault="00DA38BF" w:rsidP="002800E9">
      <w:pPr>
        <w:keepNext/>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Энергопреобразующие фасады являются одновременно облицовкой зданий и вырабатывают энергию. Благодаря установке фотоэлементов – кремневых ячеек – фасадные конструкции вырабатывают электроэнергию. </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Лучше всего использовать их в качес</w:t>
      </w:r>
      <w:r w:rsidR="002800E9">
        <w:rPr>
          <w:color w:val="000000"/>
          <w:sz w:val="28"/>
          <w:szCs w:val="28"/>
        </w:rPr>
        <w:t>тве навесных и вентилируемых хо</w:t>
      </w:r>
      <w:r w:rsidRPr="00331C7F">
        <w:rPr>
          <w:color w:val="000000"/>
          <w:sz w:val="28"/>
          <w:szCs w:val="28"/>
        </w:rPr>
        <w:t>лодных фасадов с ориентацией на юго-восток, юг или юго-запад т.к. в этом случае достигается наивысшая эффективность.</w:t>
      </w:r>
    </w:p>
    <w:p w:rsidR="00DA38BF" w:rsidRPr="00331C7F" w:rsidRDefault="00DA38BF" w:rsidP="00331C7F">
      <w:pPr>
        <w:spacing w:line="360" w:lineRule="auto"/>
        <w:ind w:firstLine="709"/>
        <w:jc w:val="both"/>
        <w:rPr>
          <w:color w:val="000000"/>
          <w:sz w:val="28"/>
          <w:szCs w:val="28"/>
        </w:rPr>
      </w:pPr>
      <w:r w:rsidRPr="00331C7F">
        <w:rPr>
          <w:color w:val="000000"/>
          <w:sz w:val="28"/>
          <w:szCs w:val="28"/>
        </w:rPr>
        <w:t xml:space="preserve">Для энергопреобразующих фасадов применяются системы </w:t>
      </w:r>
      <w:r w:rsidRPr="00331C7F">
        <w:rPr>
          <w:b/>
          <w:color w:val="000000"/>
          <w:sz w:val="28"/>
          <w:szCs w:val="28"/>
        </w:rPr>
        <w:t>SCHÜCO:</w:t>
      </w:r>
      <w:r w:rsidRPr="00331C7F">
        <w:rPr>
          <w:color w:val="000000"/>
          <w:sz w:val="28"/>
          <w:szCs w:val="28"/>
        </w:rPr>
        <w:t xml:space="preserve"> FW 50</w:t>
      </w:r>
      <w:r w:rsidRPr="00331C7F">
        <w:rPr>
          <w:color w:val="000000"/>
          <w:sz w:val="28"/>
          <w:szCs w:val="28"/>
          <w:vertAlign w:val="superscript"/>
        </w:rPr>
        <w:t>+</w:t>
      </w:r>
      <w:r w:rsidRPr="00331C7F">
        <w:rPr>
          <w:color w:val="000000"/>
          <w:sz w:val="28"/>
          <w:szCs w:val="28"/>
        </w:rPr>
        <w:t>, FW 50</w:t>
      </w:r>
      <w:r w:rsidRPr="00331C7F">
        <w:rPr>
          <w:color w:val="000000"/>
          <w:sz w:val="28"/>
          <w:szCs w:val="28"/>
          <w:vertAlign w:val="superscript"/>
        </w:rPr>
        <w:t>+</w:t>
      </w:r>
      <w:r w:rsidRPr="00331C7F">
        <w:rPr>
          <w:color w:val="000000"/>
          <w:sz w:val="28"/>
          <w:szCs w:val="28"/>
        </w:rPr>
        <w:t xml:space="preserve"> S, FW 60</w:t>
      </w:r>
      <w:r w:rsidRPr="00331C7F">
        <w:rPr>
          <w:color w:val="000000"/>
          <w:sz w:val="28"/>
          <w:szCs w:val="28"/>
          <w:vertAlign w:val="superscript"/>
        </w:rPr>
        <w:t>+</w:t>
      </w:r>
      <w:r w:rsidRPr="00331C7F">
        <w:rPr>
          <w:color w:val="000000"/>
          <w:sz w:val="28"/>
          <w:szCs w:val="28"/>
        </w:rPr>
        <w:t>, SK 60, CW 80.</w:t>
      </w:r>
      <w:r w:rsidR="002800E9">
        <w:rPr>
          <w:color w:val="000000"/>
          <w:sz w:val="28"/>
          <w:szCs w:val="28"/>
        </w:rPr>
        <w:t xml:space="preserve"> Парапеты, лифтовые шахты, атти</w:t>
      </w:r>
      <w:r w:rsidRPr="00331C7F">
        <w:rPr>
          <w:color w:val="000000"/>
          <w:sz w:val="28"/>
          <w:szCs w:val="28"/>
        </w:rPr>
        <w:t>ки и другие закрытые пространства фасадов тоже способствуют выработке электроэнергии.</w:t>
      </w:r>
    </w:p>
    <w:p w:rsidR="00DA38BF" w:rsidRPr="00331C7F" w:rsidRDefault="00DA38BF" w:rsidP="00331C7F">
      <w:pPr>
        <w:tabs>
          <w:tab w:val="left" w:pos="2100"/>
        </w:tabs>
        <w:spacing w:line="360" w:lineRule="auto"/>
        <w:ind w:firstLine="709"/>
        <w:jc w:val="both"/>
        <w:rPr>
          <w:b/>
          <w:color w:val="000000"/>
          <w:sz w:val="28"/>
        </w:rPr>
      </w:pPr>
    </w:p>
    <w:p w:rsidR="00DA38BF" w:rsidRPr="00331C7F" w:rsidRDefault="00DA38BF" w:rsidP="002800E9">
      <w:pPr>
        <w:tabs>
          <w:tab w:val="left" w:pos="2100"/>
        </w:tabs>
        <w:spacing w:line="360" w:lineRule="auto"/>
        <w:jc w:val="center"/>
        <w:rPr>
          <w:b/>
          <w:color w:val="000000"/>
          <w:sz w:val="28"/>
        </w:rPr>
      </w:pPr>
      <w:r w:rsidRPr="00331C7F">
        <w:rPr>
          <w:b/>
          <w:color w:val="000000"/>
          <w:sz w:val="28"/>
        </w:rPr>
        <w:t>Система CW 80</w:t>
      </w:r>
    </w:p>
    <w:p w:rsidR="00DA38BF" w:rsidRPr="00331C7F" w:rsidRDefault="00DA38BF" w:rsidP="00331C7F">
      <w:pPr>
        <w:tabs>
          <w:tab w:val="left" w:pos="2100"/>
        </w:tabs>
        <w:spacing w:line="360" w:lineRule="auto"/>
        <w:ind w:firstLine="709"/>
        <w:jc w:val="both"/>
        <w:rPr>
          <w:color w:val="000000"/>
          <w:sz w:val="28"/>
        </w:rPr>
      </w:pPr>
    </w:p>
    <w:p w:rsidR="00DA38BF" w:rsidRPr="00331C7F" w:rsidRDefault="00DA38BF" w:rsidP="00331C7F">
      <w:pPr>
        <w:tabs>
          <w:tab w:val="left" w:pos="2100"/>
        </w:tabs>
        <w:spacing w:line="360" w:lineRule="auto"/>
        <w:ind w:firstLine="709"/>
        <w:jc w:val="both"/>
        <w:rPr>
          <w:color w:val="000000"/>
          <w:sz w:val="28"/>
        </w:rPr>
      </w:pPr>
      <w:r w:rsidRPr="00331C7F">
        <w:rPr>
          <w:color w:val="000000"/>
          <w:sz w:val="28"/>
        </w:rPr>
        <w:t xml:space="preserve">CW 80 является системой, предназначенной для изготовления структурированных фасадов без внешних различий, т.к. интегрированные в фасад окна снаружи не видны. С помощью CW 80 можно чередовать области холодного и теплого остекления, т. к. остекление области парапетов, так же как и оконные элементы, имеют одинаковую ширину лицевой поверхности профилей CW </w:t>
      </w:r>
      <w:smartTag w:uri="urn:schemas-microsoft-com:office:smarttags" w:element="metricconverter">
        <w:smartTagPr>
          <w:attr w:name="ProductID" w:val="0,3 мм"/>
        </w:smartTagPr>
        <w:r w:rsidRPr="00331C7F">
          <w:rPr>
            <w:color w:val="000000"/>
            <w:sz w:val="28"/>
          </w:rPr>
          <w:t>80 мм</w:t>
        </w:r>
      </w:smartTag>
      <w:r w:rsidRPr="00331C7F">
        <w:rPr>
          <w:color w:val="000000"/>
          <w:sz w:val="28"/>
        </w:rPr>
        <w:t xml:space="preserve">. </w:t>
      </w:r>
    </w:p>
    <w:p w:rsidR="00DA38BF" w:rsidRPr="00331C7F" w:rsidRDefault="00DA38BF" w:rsidP="00331C7F">
      <w:pPr>
        <w:tabs>
          <w:tab w:val="left" w:pos="2100"/>
        </w:tabs>
        <w:spacing w:line="360" w:lineRule="auto"/>
        <w:ind w:firstLine="709"/>
        <w:jc w:val="both"/>
        <w:rPr>
          <w:color w:val="000000"/>
          <w:sz w:val="28"/>
        </w:rPr>
      </w:pPr>
      <w:r w:rsidRPr="00331C7F">
        <w:rPr>
          <w:color w:val="000000"/>
          <w:sz w:val="28"/>
        </w:rPr>
        <w:t>Теплоизоляция соответствует группе рамных материалов.</w:t>
      </w:r>
    </w:p>
    <w:p w:rsidR="00DA38BF" w:rsidRPr="00331C7F" w:rsidRDefault="00DA38BF" w:rsidP="00331C7F">
      <w:pPr>
        <w:tabs>
          <w:tab w:val="left" w:pos="2100"/>
        </w:tabs>
        <w:spacing w:line="360" w:lineRule="auto"/>
        <w:ind w:firstLine="709"/>
        <w:jc w:val="both"/>
        <w:rPr>
          <w:color w:val="000000"/>
          <w:sz w:val="28"/>
        </w:rPr>
      </w:pPr>
    </w:p>
    <w:p w:rsidR="00DA38BF" w:rsidRPr="00331C7F" w:rsidRDefault="00DA38BF" w:rsidP="002800E9">
      <w:pPr>
        <w:spacing w:line="360" w:lineRule="auto"/>
        <w:jc w:val="center"/>
        <w:rPr>
          <w:b/>
          <w:color w:val="000000"/>
          <w:sz w:val="28"/>
        </w:rPr>
      </w:pPr>
      <w:r w:rsidRPr="00331C7F">
        <w:rPr>
          <w:b/>
          <w:color w:val="000000"/>
          <w:sz w:val="28"/>
        </w:rPr>
        <w:t>Система SG 50 N</w:t>
      </w:r>
    </w:p>
    <w:p w:rsidR="00DA38BF" w:rsidRPr="00331C7F" w:rsidRDefault="00DA38BF" w:rsidP="00331C7F">
      <w:pPr>
        <w:spacing w:line="360" w:lineRule="auto"/>
        <w:ind w:firstLine="709"/>
        <w:jc w:val="both"/>
        <w:rPr>
          <w:b/>
          <w:color w:val="000000"/>
          <w:sz w:val="28"/>
        </w:rPr>
      </w:pPr>
    </w:p>
    <w:p w:rsidR="00DA38BF" w:rsidRPr="00331C7F" w:rsidRDefault="00DA38BF" w:rsidP="00331C7F">
      <w:pPr>
        <w:spacing w:line="360" w:lineRule="auto"/>
        <w:ind w:firstLine="709"/>
        <w:jc w:val="both"/>
        <w:rPr>
          <w:color w:val="000000"/>
          <w:sz w:val="28"/>
        </w:rPr>
      </w:pPr>
      <w:r w:rsidRPr="00331C7F">
        <w:rPr>
          <w:bCs/>
          <w:color w:val="000000"/>
          <w:sz w:val="28"/>
        </w:rPr>
        <w:t xml:space="preserve">Система </w:t>
      </w:r>
      <w:r w:rsidRPr="00331C7F">
        <w:rPr>
          <w:color w:val="000000"/>
          <w:sz w:val="28"/>
        </w:rPr>
        <w:t xml:space="preserve">SG 50 N позволяет создавать впечатляющие фасады со структурным остеклением, которые поражают воображение даже при их использовании в небольших конструкциях (допущена для применения в зданиях высотой до </w:t>
      </w:r>
      <w:smartTag w:uri="urn:schemas-microsoft-com:office:smarttags" w:element="metricconverter">
        <w:smartTagPr>
          <w:attr w:name="ProductID" w:val="0,3 мм"/>
        </w:smartTagPr>
        <w:r w:rsidRPr="00331C7F">
          <w:rPr>
            <w:color w:val="000000"/>
            <w:sz w:val="28"/>
          </w:rPr>
          <w:t>100 м</w:t>
        </w:r>
      </w:smartTag>
      <w:r w:rsidRPr="00331C7F">
        <w:rPr>
          <w:color w:val="000000"/>
          <w:sz w:val="28"/>
        </w:rPr>
        <w:t>).</w:t>
      </w:r>
    </w:p>
    <w:p w:rsidR="00DA38BF" w:rsidRPr="00331C7F" w:rsidRDefault="00DA38BF" w:rsidP="00331C7F">
      <w:pPr>
        <w:spacing w:line="360" w:lineRule="auto"/>
        <w:ind w:firstLine="709"/>
        <w:jc w:val="both"/>
        <w:rPr>
          <w:color w:val="000000"/>
          <w:sz w:val="28"/>
        </w:rPr>
      </w:pPr>
      <w:r w:rsidRPr="00331C7F">
        <w:rPr>
          <w:color w:val="000000"/>
          <w:sz w:val="28"/>
        </w:rPr>
        <w:t xml:space="preserve">Эффект сплошного остекления фасада достигается за счет использования профиля, видимого только со стороны помещения. Снаружи видны </w:t>
      </w:r>
      <w:r w:rsidR="002800E9">
        <w:rPr>
          <w:color w:val="000000"/>
          <w:sz w:val="28"/>
        </w:rPr>
        <w:t>лишь стекла и узкие теневые швы.</w:t>
      </w:r>
    </w:p>
    <w:p w:rsidR="00DA38BF" w:rsidRPr="00331C7F" w:rsidRDefault="00DA38BF" w:rsidP="00331C7F">
      <w:pPr>
        <w:spacing w:line="360" w:lineRule="auto"/>
        <w:ind w:firstLine="709"/>
        <w:jc w:val="both"/>
        <w:rPr>
          <w:color w:val="000000"/>
          <w:sz w:val="28"/>
        </w:rPr>
      </w:pPr>
      <w:r w:rsidRPr="00331C7F">
        <w:rPr>
          <w:color w:val="000000"/>
          <w:sz w:val="28"/>
        </w:rPr>
        <w:t>Монтируемые элементы изготавливаются предварительно на заводе, на строительной площадке осуществляется сборка основной несущей конструкции, вся система с сухим остеклением. Таким образом, отпадает необходимость герметизации швов. В стойках и ригелях используется запатентованный принцип отвода конденсата внахлест. Основная строительная глубина составляет</w:t>
      </w:r>
      <w:r w:rsidR="00567633" w:rsidRPr="00331C7F">
        <w:rPr>
          <w:color w:val="000000"/>
          <w:sz w:val="28"/>
        </w:rPr>
        <w:t xml:space="preserve"> </w:t>
      </w:r>
      <w:smartTag w:uri="urn:schemas-microsoft-com:office:smarttags" w:element="metricconverter">
        <w:smartTagPr>
          <w:attr w:name="ProductID" w:val="0,3 мм"/>
        </w:smartTagPr>
        <w:r w:rsidRPr="00331C7F">
          <w:rPr>
            <w:color w:val="000000"/>
            <w:sz w:val="28"/>
          </w:rPr>
          <w:t>105 мм</w:t>
        </w:r>
      </w:smartTag>
      <w:r w:rsidRPr="00331C7F">
        <w:rPr>
          <w:color w:val="000000"/>
          <w:sz w:val="28"/>
        </w:rPr>
        <w:t>, в зависимости от статических требований возможна также большая строительная глубина.</w:t>
      </w:r>
    </w:p>
    <w:p w:rsidR="00DA38BF" w:rsidRPr="00331C7F" w:rsidRDefault="00DA38BF" w:rsidP="00331C7F">
      <w:pPr>
        <w:spacing w:line="360" w:lineRule="auto"/>
        <w:ind w:firstLine="709"/>
        <w:jc w:val="both"/>
        <w:rPr>
          <w:color w:val="000000"/>
          <w:sz w:val="28"/>
        </w:rPr>
      </w:pPr>
      <w:r w:rsidRPr="00331C7F">
        <w:rPr>
          <w:color w:val="000000"/>
          <w:sz w:val="28"/>
        </w:rPr>
        <w:t>В фасады можно интегрировать верхнеподвесные створки, образующие в закрытом состоянии единое целое со всем остеклением фасада.</w:t>
      </w:r>
      <w:r w:rsidR="00567633" w:rsidRPr="00331C7F">
        <w:rPr>
          <w:color w:val="000000"/>
          <w:sz w:val="28"/>
        </w:rPr>
        <w:t xml:space="preserve"> </w:t>
      </w:r>
    </w:p>
    <w:p w:rsidR="00DA38BF" w:rsidRPr="00331C7F" w:rsidRDefault="00DA38BF" w:rsidP="00331C7F">
      <w:pPr>
        <w:spacing w:line="360" w:lineRule="auto"/>
        <w:ind w:firstLine="709"/>
        <w:jc w:val="both"/>
        <w:rPr>
          <w:color w:val="000000"/>
          <w:sz w:val="28"/>
          <w:szCs w:val="28"/>
        </w:rPr>
      </w:pPr>
    </w:p>
    <w:p w:rsidR="00DA38BF" w:rsidRPr="00331C7F" w:rsidRDefault="00DA38BF" w:rsidP="002800E9">
      <w:pPr>
        <w:spacing w:line="360" w:lineRule="auto"/>
        <w:jc w:val="center"/>
        <w:rPr>
          <w:b/>
          <w:color w:val="000000"/>
          <w:sz w:val="28"/>
          <w:szCs w:val="32"/>
        </w:rPr>
      </w:pPr>
      <w:r w:rsidRPr="00331C7F">
        <w:rPr>
          <w:b/>
          <w:color w:val="000000"/>
          <w:sz w:val="28"/>
          <w:szCs w:val="32"/>
        </w:rPr>
        <w:t>Декоративная штукатурка с</w:t>
      </w:r>
      <w:r w:rsidR="002800E9">
        <w:rPr>
          <w:b/>
          <w:color w:val="000000"/>
          <w:sz w:val="28"/>
          <w:szCs w:val="32"/>
        </w:rPr>
        <w:t xml:space="preserve"> утеплением по системе «Dryvit»</w:t>
      </w:r>
    </w:p>
    <w:p w:rsidR="00DA38BF" w:rsidRPr="00331C7F" w:rsidRDefault="00DA38BF" w:rsidP="00331C7F">
      <w:pPr>
        <w:spacing w:line="360" w:lineRule="auto"/>
        <w:ind w:firstLine="709"/>
        <w:jc w:val="both"/>
        <w:rPr>
          <w:color w:val="000000"/>
          <w:sz w:val="28"/>
          <w:szCs w:val="32"/>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Система Драйвит Аутсулейшин – система утепления наружных стен зданий легким, мокрым методом с применением пенополистирола или минеральной ваты, защищенным тонким слоем штукатурки. Суть системы заключается в создании на всей поверхности утепляемой стены здания плотного, водостойкого и устойчивого к физическим воздействиям теплоизоляционного слоя.</w:t>
      </w:r>
    </w:p>
    <w:p w:rsidR="00DA38BF" w:rsidRPr="00331C7F" w:rsidRDefault="00567633" w:rsidP="00331C7F">
      <w:pPr>
        <w:spacing w:line="360" w:lineRule="auto"/>
        <w:ind w:firstLine="709"/>
        <w:jc w:val="both"/>
        <w:rPr>
          <w:color w:val="000000"/>
          <w:sz w:val="28"/>
          <w:szCs w:val="28"/>
        </w:rPr>
      </w:pPr>
      <w:r w:rsidRPr="00331C7F">
        <w:rPr>
          <w:color w:val="000000"/>
          <w:sz w:val="28"/>
          <w:szCs w:val="28"/>
        </w:rPr>
        <w:t xml:space="preserve"> </w:t>
      </w:r>
      <w:r w:rsidR="00DA38BF" w:rsidRPr="00331C7F">
        <w:rPr>
          <w:color w:val="000000"/>
          <w:sz w:val="28"/>
          <w:szCs w:val="26"/>
        </w:rPr>
        <w:t>Все материалы Dryvit (клеевые растворы, штукатурные массы, грунтовки, краски и т.д.) изготовлены на базе сополимеров акрила, укрепленного синтетическими волокнами, что позволяет получить уникальные свойства материалов, а именно:</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долговечность;</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высокую эластичность и устойчивость к физическим воздействиям;</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повышенную устойчивость к старению и эрозии;</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влагостойкость и устойчивость к любым атмосферным осадкам;</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морозостойкость;</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длительную устойчивость к обесцвечиванию;</w:t>
      </w:r>
    </w:p>
    <w:p w:rsidR="00DA38BF" w:rsidRPr="00331C7F" w:rsidRDefault="00DA38BF" w:rsidP="00331C7F">
      <w:pPr>
        <w:numPr>
          <w:ilvl w:val="0"/>
          <w:numId w:val="9"/>
        </w:numPr>
        <w:spacing w:line="360" w:lineRule="auto"/>
        <w:ind w:left="0" w:firstLine="709"/>
        <w:jc w:val="both"/>
        <w:rPr>
          <w:color w:val="000000"/>
          <w:sz w:val="28"/>
          <w:szCs w:val="26"/>
        </w:rPr>
      </w:pPr>
      <w:r w:rsidRPr="00331C7F">
        <w:rPr>
          <w:color w:val="000000"/>
          <w:sz w:val="28"/>
          <w:szCs w:val="26"/>
        </w:rPr>
        <w:t>материалы Dryvit содержат антиплесневые и антигрибковые добавки PMR и антисептические добавки DPR, благодаря чему пыль не притягивается и не удерживается на поверхности фасада, а смывается дождем.</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Величина изоляционного отепления ДРАЙВИТ АУТСУЛЕЙШИН зависит от толщины пенополистирола. Коэффициент проводимости тепла при использовании</w:t>
      </w:r>
      <w:r w:rsidR="00567633" w:rsidRPr="00331C7F">
        <w:rPr>
          <w:color w:val="000000"/>
          <w:sz w:val="28"/>
          <w:szCs w:val="26"/>
        </w:rPr>
        <w:t xml:space="preserve"> </w:t>
      </w:r>
      <w:r w:rsidRPr="00331C7F">
        <w:rPr>
          <w:color w:val="000000"/>
          <w:sz w:val="28"/>
          <w:szCs w:val="26"/>
        </w:rPr>
        <w:t xml:space="preserve">полной системы АУТСУЛЕЙШИН составляет λ=0.037 Вт/м </w:t>
      </w:r>
      <w:r w:rsidRPr="00331C7F">
        <w:rPr>
          <w:color w:val="000000"/>
          <w:sz w:val="28"/>
          <w:szCs w:val="26"/>
          <w:vertAlign w:val="superscript"/>
        </w:rPr>
        <w:t>0</w:t>
      </w:r>
      <w:r w:rsidRPr="00331C7F">
        <w:rPr>
          <w:color w:val="000000"/>
          <w:sz w:val="28"/>
          <w:szCs w:val="26"/>
        </w:rPr>
        <w:t>С.</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Сопротивление теплопередаче для различной толщины термоизоляционного слоя.</w:t>
      </w:r>
    </w:p>
    <w:p w:rsidR="00DA38BF" w:rsidRPr="00331C7F" w:rsidRDefault="00DA38BF" w:rsidP="00331C7F">
      <w:pPr>
        <w:spacing w:line="360" w:lineRule="auto"/>
        <w:ind w:firstLine="709"/>
        <w:jc w:val="both"/>
        <w:rPr>
          <w:color w:val="000000"/>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500"/>
      </w:tblGrid>
      <w:tr w:rsidR="00DA38BF" w:rsidRPr="00B56F2F" w:rsidTr="00B56F2F">
        <w:trPr>
          <w:cantSplit/>
          <w:trHeight w:val="306"/>
        </w:trPr>
        <w:tc>
          <w:tcPr>
            <w:tcW w:w="4320" w:type="dxa"/>
            <w:vAlign w:val="center"/>
          </w:tcPr>
          <w:p w:rsidR="00DA38BF" w:rsidRPr="00B56F2F" w:rsidRDefault="00DA38BF" w:rsidP="00B56F2F">
            <w:pPr>
              <w:jc w:val="center"/>
              <w:rPr>
                <w:color w:val="000000"/>
                <w:sz w:val="20"/>
              </w:rPr>
            </w:pPr>
            <w:r w:rsidRPr="00B56F2F">
              <w:rPr>
                <w:color w:val="000000"/>
                <w:sz w:val="20"/>
              </w:rPr>
              <w:t>Толщина панели,</w:t>
            </w:r>
            <w:r w:rsidR="00B56F2F">
              <w:rPr>
                <w:color w:val="000000"/>
                <w:sz w:val="20"/>
              </w:rPr>
              <w:t xml:space="preserve"> </w:t>
            </w:r>
            <w:r w:rsidRPr="00B56F2F">
              <w:rPr>
                <w:color w:val="000000"/>
                <w:sz w:val="20"/>
              </w:rPr>
              <w:t>см</w:t>
            </w:r>
          </w:p>
        </w:tc>
        <w:tc>
          <w:tcPr>
            <w:tcW w:w="4500" w:type="dxa"/>
            <w:vAlign w:val="center"/>
          </w:tcPr>
          <w:p w:rsidR="00DA38BF" w:rsidRPr="00B56F2F" w:rsidRDefault="00DA38BF" w:rsidP="00B56F2F">
            <w:pPr>
              <w:jc w:val="center"/>
              <w:rPr>
                <w:color w:val="000000"/>
                <w:sz w:val="20"/>
              </w:rPr>
            </w:pPr>
            <w:r w:rsidRPr="00B56F2F">
              <w:rPr>
                <w:color w:val="000000"/>
                <w:sz w:val="20"/>
              </w:rPr>
              <w:t>R</w:t>
            </w:r>
            <w:r w:rsidRPr="00B56F2F">
              <w:rPr>
                <w:color w:val="000000"/>
                <w:sz w:val="20"/>
                <w:vertAlign w:val="subscript"/>
              </w:rPr>
              <w:t>панели</w:t>
            </w:r>
            <w:r w:rsidRPr="00B56F2F">
              <w:rPr>
                <w:color w:val="000000"/>
                <w:sz w:val="20"/>
              </w:rPr>
              <w:t>,</w:t>
            </w:r>
            <w:r w:rsidR="00B56F2F">
              <w:rPr>
                <w:color w:val="000000"/>
                <w:sz w:val="20"/>
              </w:rPr>
              <w:t xml:space="preserve"> </w:t>
            </w:r>
            <w:r w:rsidRPr="00B56F2F">
              <w:rPr>
                <w:color w:val="000000"/>
                <w:sz w:val="20"/>
                <w:szCs w:val="20"/>
              </w:rPr>
              <w:t>м</w:t>
            </w:r>
            <w:r w:rsidRPr="00B56F2F">
              <w:rPr>
                <w:color w:val="000000"/>
                <w:sz w:val="20"/>
                <w:szCs w:val="20"/>
                <w:vertAlign w:val="superscript"/>
              </w:rPr>
              <w:t>2</w:t>
            </w:r>
            <w:r w:rsidRPr="00B56F2F">
              <w:rPr>
                <w:color w:val="000000"/>
                <w:sz w:val="20"/>
                <w:szCs w:val="20"/>
              </w:rPr>
              <w:t xml:space="preserve">/(Вт </w:t>
            </w:r>
            <w:r w:rsidRPr="00B56F2F">
              <w:rPr>
                <w:color w:val="000000"/>
                <w:sz w:val="20"/>
                <w:szCs w:val="20"/>
                <w:vertAlign w:val="superscript"/>
              </w:rPr>
              <w:t>о</w:t>
            </w:r>
            <w:r w:rsidRPr="00B56F2F">
              <w:rPr>
                <w:color w:val="000000"/>
                <w:sz w:val="20"/>
                <w:szCs w:val="20"/>
              </w:rPr>
              <w:t>С)</w:t>
            </w:r>
          </w:p>
        </w:tc>
      </w:tr>
      <w:tr w:rsidR="00DA38BF" w:rsidRPr="00B56F2F" w:rsidTr="00B56F2F">
        <w:trPr>
          <w:cantSplit/>
          <w:trHeight w:val="1100"/>
        </w:trPr>
        <w:tc>
          <w:tcPr>
            <w:tcW w:w="4320" w:type="dxa"/>
            <w:vAlign w:val="center"/>
          </w:tcPr>
          <w:p w:rsidR="00DA38BF" w:rsidRPr="00B56F2F" w:rsidRDefault="00DA38BF" w:rsidP="00B56F2F">
            <w:pPr>
              <w:jc w:val="both"/>
              <w:rPr>
                <w:color w:val="000000"/>
                <w:sz w:val="20"/>
              </w:rPr>
            </w:pPr>
            <w:r w:rsidRPr="00B56F2F">
              <w:rPr>
                <w:color w:val="000000"/>
                <w:sz w:val="20"/>
              </w:rPr>
              <w:t>2.5</w:t>
            </w:r>
          </w:p>
          <w:p w:rsidR="00DA38BF" w:rsidRPr="00B56F2F" w:rsidRDefault="00DA38BF" w:rsidP="00B56F2F">
            <w:pPr>
              <w:jc w:val="both"/>
              <w:rPr>
                <w:color w:val="000000"/>
                <w:sz w:val="20"/>
              </w:rPr>
            </w:pPr>
            <w:r w:rsidRPr="00B56F2F">
              <w:rPr>
                <w:color w:val="000000"/>
                <w:sz w:val="20"/>
              </w:rPr>
              <w:t>5.0</w:t>
            </w:r>
          </w:p>
          <w:p w:rsidR="00DA38BF" w:rsidRPr="00B56F2F" w:rsidRDefault="00DA38BF" w:rsidP="00B56F2F">
            <w:pPr>
              <w:jc w:val="both"/>
              <w:rPr>
                <w:color w:val="000000"/>
                <w:sz w:val="20"/>
              </w:rPr>
            </w:pPr>
            <w:r w:rsidRPr="00B56F2F">
              <w:rPr>
                <w:color w:val="000000"/>
                <w:sz w:val="20"/>
              </w:rPr>
              <w:t>8.0</w:t>
            </w:r>
          </w:p>
          <w:p w:rsidR="00DA38BF" w:rsidRPr="00B56F2F" w:rsidRDefault="00DA38BF" w:rsidP="00B56F2F">
            <w:pPr>
              <w:jc w:val="both"/>
              <w:rPr>
                <w:color w:val="000000"/>
                <w:sz w:val="20"/>
              </w:rPr>
            </w:pPr>
            <w:r w:rsidRPr="00B56F2F">
              <w:rPr>
                <w:color w:val="000000"/>
                <w:sz w:val="20"/>
              </w:rPr>
              <w:t>10.0</w:t>
            </w:r>
          </w:p>
        </w:tc>
        <w:tc>
          <w:tcPr>
            <w:tcW w:w="4500" w:type="dxa"/>
            <w:vAlign w:val="center"/>
          </w:tcPr>
          <w:p w:rsidR="00DA38BF" w:rsidRPr="00B56F2F" w:rsidRDefault="00DA38BF" w:rsidP="00B56F2F">
            <w:pPr>
              <w:jc w:val="both"/>
              <w:rPr>
                <w:color w:val="000000"/>
                <w:sz w:val="20"/>
              </w:rPr>
            </w:pPr>
            <w:r w:rsidRPr="00B56F2F">
              <w:rPr>
                <w:color w:val="000000"/>
                <w:sz w:val="20"/>
              </w:rPr>
              <w:t>0.74</w:t>
            </w:r>
          </w:p>
          <w:p w:rsidR="00DA38BF" w:rsidRPr="00B56F2F" w:rsidRDefault="00DA38BF" w:rsidP="00B56F2F">
            <w:pPr>
              <w:jc w:val="both"/>
              <w:rPr>
                <w:color w:val="000000"/>
                <w:sz w:val="20"/>
              </w:rPr>
            </w:pPr>
            <w:r w:rsidRPr="00B56F2F">
              <w:rPr>
                <w:color w:val="000000"/>
                <w:sz w:val="20"/>
              </w:rPr>
              <w:t>1.50</w:t>
            </w:r>
          </w:p>
          <w:p w:rsidR="00DA38BF" w:rsidRPr="00B56F2F" w:rsidRDefault="00DA38BF" w:rsidP="00B56F2F">
            <w:pPr>
              <w:jc w:val="both"/>
              <w:rPr>
                <w:color w:val="000000"/>
                <w:sz w:val="20"/>
              </w:rPr>
            </w:pPr>
            <w:r w:rsidRPr="00B56F2F">
              <w:rPr>
                <w:color w:val="000000"/>
                <w:sz w:val="20"/>
              </w:rPr>
              <w:t>2.20</w:t>
            </w:r>
          </w:p>
          <w:p w:rsidR="00DA38BF" w:rsidRPr="00B56F2F" w:rsidRDefault="00DA38BF" w:rsidP="00B56F2F">
            <w:pPr>
              <w:jc w:val="both"/>
              <w:rPr>
                <w:color w:val="000000"/>
                <w:sz w:val="20"/>
              </w:rPr>
            </w:pPr>
            <w:r w:rsidRPr="00B56F2F">
              <w:rPr>
                <w:color w:val="000000"/>
                <w:sz w:val="20"/>
              </w:rPr>
              <w:t>2.93</w:t>
            </w:r>
          </w:p>
        </w:tc>
      </w:tr>
    </w:tbl>
    <w:p w:rsidR="00DA38BF" w:rsidRPr="00331C7F" w:rsidRDefault="00DA38BF" w:rsidP="00331C7F">
      <w:pPr>
        <w:spacing w:line="360" w:lineRule="auto"/>
        <w:ind w:firstLine="709"/>
        <w:jc w:val="both"/>
        <w:rPr>
          <w:color w:val="000000"/>
          <w:sz w:val="28"/>
          <w:szCs w:val="32"/>
        </w:rPr>
      </w:pPr>
    </w:p>
    <w:p w:rsidR="00DA38BF" w:rsidRPr="00331C7F" w:rsidRDefault="00DA38BF" w:rsidP="00B56F2F">
      <w:pPr>
        <w:spacing w:line="360" w:lineRule="auto"/>
        <w:jc w:val="center"/>
        <w:rPr>
          <w:b/>
          <w:color w:val="000000"/>
          <w:sz w:val="28"/>
          <w:szCs w:val="32"/>
        </w:rPr>
      </w:pPr>
      <w:r w:rsidRPr="00331C7F">
        <w:rPr>
          <w:b/>
          <w:color w:val="000000"/>
          <w:sz w:val="28"/>
          <w:szCs w:val="32"/>
        </w:rPr>
        <w:t>Невентилируемый фасад «OPTIROC OY AB»</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 xml:space="preserve">Система «Оптирок» с защитно-декоративным покрытием SERPOROC предназначена для стен зданий и сооружений различного назначения. </w:t>
      </w:r>
    </w:p>
    <w:p w:rsidR="00DA38BF" w:rsidRPr="00331C7F" w:rsidRDefault="00DA38BF" w:rsidP="00B56F2F">
      <w:pPr>
        <w:spacing w:line="360" w:lineRule="auto"/>
        <w:ind w:firstLine="720"/>
        <w:jc w:val="both"/>
        <w:rPr>
          <w:color w:val="000000"/>
          <w:sz w:val="28"/>
          <w:szCs w:val="26"/>
        </w:rPr>
      </w:pPr>
      <w:r w:rsidRPr="00331C7F">
        <w:rPr>
          <w:color w:val="000000"/>
          <w:sz w:val="28"/>
          <w:szCs w:val="26"/>
        </w:rPr>
        <w:t>Особенность системы является раздельная работа стены и теплоизоляционного слоя, что позволяет компенсировать деформации, возникающие при изменении температурно-влажностного режима в защитно-декоративном покрытии. Это возможно за счет применения подвижных (маятниковых) крюков шарнирных фиксаторов, крепящихся к стене с помощью дюбелей.</w:t>
      </w:r>
    </w:p>
    <w:p w:rsidR="00DA38BF" w:rsidRPr="00331C7F" w:rsidRDefault="00DA38BF" w:rsidP="00331C7F">
      <w:pPr>
        <w:tabs>
          <w:tab w:val="left" w:pos="1050"/>
        </w:tabs>
        <w:spacing w:line="360" w:lineRule="auto"/>
        <w:ind w:firstLine="709"/>
        <w:jc w:val="both"/>
        <w:rPr>
          <w:color w:val="000000"/>
          <w:sz w:val="28"/>
          <w:szCs w:val="26"/>
        </w:rPr>
      </w:pPr>
      <w:r w:rsidRPr="00331C7F">
        <w:rPr>
          <w:color w:val="000000"/>
          <w:sz w:val="28"/>
          <w:szCs w:val="26"/>
        </w:rPr>
        <w:t>Для компенсации деформации защитно-декоративного покрытия от колебаний температуры и влажности устраивают деформационные швы, которые заполняют уплотнителем с закрытыми порами и эластичной мастикой.</w:t>
      </w:r>
    </w:p>
    <w:p w:rsidR="00DA38BF" w:rsidRPr="00331C7F" w:rsidRDefault="00DA38BF" w:rsidP="00331C7F">
      <w:pPr>
        <w:spacing w:line="360" w:lineRule="auto"/>
        <w:ind w:firstLine="709"/>
        <w:jc w:val="both"/>
        <w:rPr>
          <w:color w:val="000000"/>
          <w:sz w:val="28"/>
          <w:szCs w:val="28"/>
        </w:rPr>
      </w:pPr>
    </w:p>
    <w:p w:rsidR="00DA38BF" w:rsidRPr="00B56F2F" w:rsidRDefault="00DA38BF" w:rsidP="00B56F2F">
      <w:pPr>
        <w:pStyle w:val="6"/>
        <w:spacing w:line="360" w:lineRule="auto"/>
        <w:rPr>
          <w:b/>
          <w:bCs/>
          <w:color w:val="000000"/>
          <w:lang w:val="ru-RU"/>
        </w:rPr>
      </w:pPr>
      <w:r w:rsidRPr="00B56F2F">
        <w:rPr>
          <w:b/>
          <w:bCs/>
          <w:color w:val="000000"/>
          <w:lang w:val="ru-RU"/>
        </w:rPr>
        <w:t xml:space="preserve">Системы «ФОРТ» </w:t>
      </w:r>
      <w:r w:rsidRPr="00B56F2F">
        <w:rPr>
          <w:b/>
          <w:color w:val="000000"/>
          <w:lang w:val="ru-RU"/>
        </w:rPr>
        <w:t>(Украина)</w:t>
      </w:r>
    </w:p>
    <w:p w:rsidR="00DA38BF" w:rsidRPr="00331C7F" w:rsidRDefault="00DA38BF" w:rsidP="00331C7F">
      <w:pPr>
        <w:pStyle w:val="6"/>
        <w:spacing w:line="360" w:lineRule="auto"/>
        <w:ind w:firstLine="709"/>
        <w:jc w:val="both"/>
        <w:rPr>
          <w:color w:val="000000"/>
          <w:lang w:val="ru-RU"/>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Система утепления фасадов с применением акриловых материалов наиболее прочная и долговечная среди тонкослойных систем наружной теплоизоляции зданий. Уникальная, не имеющая аналогов степень эластичности этой системы достигается благодаря использованию в ней исключительно высококачественных акриловых клеевых и штукатурных масс, препятствующих возникновению трещин, минимализирует необходимое количество деформации швов, повышает устойчивость к ветровым и вибрационным нагрузкам.</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Штукатурки этой системы обладают высокой степенью стойкости к механическим воздействиям (выдерживают удар силой выше 6 Дж).</w:t>
      </w:r>
    </w:p>
    <w:p w:rsidR="00DA38BF" w:rsidRPr="00331C7F" w:rsidRDefault="00DA38BF" w:rsidP="00331C7F">
      <w:pPr>
        <w:numPr>
          <w:ilvl w:val="0"/>
          <w:numId w:val="10"/>
        </w:numPr>
        <w:spacing w:line="360" w:lineRule="auto"/>
        <w:ind w:left="0" w:firstLine="709"/>
        <w:jc w:val="both"/>
        <w:rPr>
          <w:color w:val="000000"/>
          <w:sz w:val="28"/>
        </w:rPr>
      </w:pPr>
      <w:r w:rsidRPr="00331C7F">
        <w:rPr>
          <w:color w:val="000000"/>
          <w:sz w:val="28"/>
        </w:rPr>
        <w:t>пенополистирольная плита;</w:t>
      </w:r>
    </w:p>
    <w:p w:rsidR="00DA38BF" w:rsidRPr="00331C7F" w:rsidRDefault="00DA38BF" w:rsidP="00331C7F">
      <w:pPr>
        <w:numPr>
          <w:ilvl w:val="0"/>
          <w:numId w:val="10"/>
        </w:numPr>
        <w:tabs>
          <w:tab w:val="num" w:pos="0"/>
        </w:tabs>
        <w:spacing w:line="360" w:lineRule="auto"/>
        <w:ind w:left="0" w:firstLine="709"/>
        <w:jc w:val="both"/>
        <w:rPr>
          <w:color w:val="000000"/>
          <w:sz w:val="28"/>
        </w:rPr>
      </w:pPr>
      <w:r w:rsidRPr="00331C7F">
        <w:rPr>
          <w:color w:val="000000"/>
          <w:sz w:val="28"/>
        </w:rPr>
        <w:t>базовый слой;</w:t>
      </w:r>
    </w:p>
    <w:p w:rsidR="00DA38BF" w:rsidRPr="00331C7F" w:rsidRDefault="00DA38BF" w:rsidP="00331C7F">
      <w:pPr>
        <w:numPr>
          <w:ilvl w:val="0"/>
          <w:numId w:val="10"/>
        </w:numPr>
        <w:tabs>
          <w:tab w:val="num" w:pos="0"/>
        </w:tabs>
        <w:spacing w:line="360" w:lineRule="auto"/>
        <w:ind w:left="0" w:firstLine="709"/>
        <w:jc w:val="both"/>
        <w:rPr>
          <w:color w:val="000000"/>
          <w:sz w:val="28"/>
        </w:rPr>
      </w:pPr>
      <w:r w:rsidRPr="00331C7F">
        <w:rPr>
          <w:color w:val="000000"/>
          <w:sz w:val="28"/>
        </w:rPr>
        <w:t>армирующая сетка;</w:t>
      </w:r>
    </w:p>
    <w:p w:rsidR="00DA38BF" w:rsidRPr="00331C7F" w:rsidRDefault="00B56F2F" w:rsidP="00331C7F">
      <w:pPr>
        <w:numPr>
          <w:ilvl w:val="0"/>
          <w:numId w:val="10"/>
        </w:numPr>
        <w:tabs>
          <w:tab w:val="num" w:pos="0"/>
        </w:tabs>
        <w:spacing w:line="360" w:lineRule="auto"/>
        <w:ind w:left="0" w:firstLine="709"/>
        <w:jc w:val="both"/>
        <w:rPr>
          <w:color w:val="000000"/>
          <w:sz w:val="28"/>
        </w:rPr>
      </w:pPr>
      <w:r>
        <w:rPr>
          <w:color w:val="000000"/>
          <w:sz w:val="28"/>
        </w:rPr>
        <w:t>штукатурный слой.</w:t>
      </w:r>
    </w:p>
    <w:p w:rsidR="00DA38BF" w:rsidRPr="00331C7F" w:rsidRDefault="00DA38BF" w:rsidP="00331C7F">
      <w:pPr>
        <w:pStyle w:val="6"/>
        <w:spacing w:line="360" w:lineRule="auto"/>
        <w:ind w:firstLine="709"/>
        <w:jc w:val="both"/>
        <w:rPr>
          <w:color w:val="000000"/>
          <w:lang w:val="ru-RU"/>
        </w:rPr>
      </w:pPr>
      <w:r w:rsidRPr="00331C7F">
        <w:rPr>
          <w:color w:val="000000"/>
          <w:lang w:val="ru-RU"/>
        </w:rPr>
        <w:t>Минеральная система на полистироле</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Материалы этой системы обладают прекрасной паропроницаемостью и, благодаря неорганической структуре, отличаются повышенной плеснестойкостью.</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Окончательный эстетический эффект достигается путем окрашивания невоспламеняющейся минеральной штукатурки фасадной, силиконной или акриловой краской.</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Специальная формула содержит противоплесневые вещества, активизирующиеся по мере воздействия влаги на фасад и противодействующие развитию микроорганизмов. Результат – не блекнущий, не обесцвечивающийся фасад свободный от налетов и высолов на долгие годы.</w:t>
      </w:r>
    </w:p>
    <w:p w:rsidR="00DA38BF" w:rsidRPr="00331C7F" w:rsidRDefault="00DA38BF" w:rsidP="00331C7F">
      <w:pPr>
        <w:spacing w:line="360" w:lineRule="auto"/>
        <w:ind w:firstLine="709"/>
        <w:jc w:val="both"/>
        <w:rPr>
          <w:color w:val="000000"/>
          <w:sz w:val="28"/>
          <w:szCs w:val="28"/>
        </w:rPr>
      </w:pPr>
    </w:p>
    <w:p w:rsidR="00DA38BF" w:rsidRPr="00331C7F" w:rsidRDefault="008F34B3" w:rsidP="00B56F2F">
      <w:pPr>
        <w:spacing w:line="360" w:lineRule="auto"/>
        <w:jc w:val="both"/>
        <w:rPr>
          <w:color w:val="000000"/>
          <w:sz w:val="28"/>
          <w:szCs w:val="28"/>
        </w:rPr>
      </w:pPr>
      <w:r>
        <w:rPr>
          <w:color w:val="000000"/>
          <w:sz w:val="28"/>
        </w:rPr>
        <w:pict>
          <v:shape id="_x0000_i1027" type="#_x0000_t75" style="width:179.25pt;height:130.5pt" o:allowoverlap="f">
            <v:imagedata r:id="rId10" o:title="" gain="86232f" blacklevel="-5898f"/>
          </v:shape>
        </w:pict>
      </w:r>
    </w:p>
    <w:p w:rsidR="00DA38BF" w:rsidRPr="00331C7F" w:rsidRDefault="00DA38BF" w:rsidP="00331C7F">
      <w:pPr>
        <w:numPr>
          <w:ilvl w:val="0"/>
          <w:numId w:val="11"/>
        </w:numPr>
        <w:tabs>
          <w:tab w:val="clear" w:pos="5040"/>
        </w:tabs>
        <w:spacing w:line="360" w:lineRule="auto"/>
        <w:ind w:left="0" w:firstLine="709"/>
        <w:jc w:val="both"/>
        <w:rPr>
          <w:color w:val="000000"/>
          <w:sz w:val="28"/>
        </w:rPr>
      </w:pPr>
      <w:r w:rsidRPr="00331C7F">
        <w:rPr>
          <w:color w:val="000000"/>
          <w:sz w:val="28"/>
        </w:rPr>
        <w:t>пенополистирольная плита;</w:t>
      </w:r>
    </w:p>
    <w:p w:rsidR="00DA38BF" w:rsidRPr="00331C7F" w:rsidRDefault="00DA38BF" w:rsidP="00331C7F">
      <w:pPr>
        <w:numPr>
          <w:ilvl w:val="0"/>
          <w:numId w:val="11"/>
        </w:numPr>
        <w:tabs>
          <w:tab w:val="clear" w:pos="5040"/>
        </w:tabs>
        <w:spacing w:line="360" w:lineRule="auto"/>
        <w:ind w:left="0" w:firstLine="709"/>
        <w:jc w:val="both"/>
        <w:rPr>
          <w:color w:val="000000"/>
          <w:sz w:val="28"/>
        </w:rPr>
      </w:pPr>
      <w:r w:rsidRPr="00331C7F">
        <w:rPr>
          <w:color w:val="000000"/>
          <w:sz w:val="28"/>
        </w:rPr>
        <w:t>армирующая сетка;</w:t>
      </w:r>
    </w:p>
    <w:p w:rsidR="00DA38BF" w:rsidRPr="00331C7F" w:rsidRDefault="00DA38BF" w:rsidP="00331C7F">
      <w:pPr>
        <w:numPr>
          <w:ilvl w:val="0"/>
          <w:numId w:val="11"/>
        </w:numPr>
        <w:tabs>
          <w:tab w:val="clear" w:pos="5040"/>
        </w:tabs>
        <w:spacing w:line="360" w:lineRule="auto"/>
        <w:ind w:left="0" w:firstLine="709"/>
        <w:jc w:val="both"/>
        <w:rPr>
          <w:color w:val="000000"/>
          <w:sz w:val="28"/>
        </w:rPr>
      </w:pPr>
      <w:r w:rsidRPr="00331C7F">
        <w:rPr>
          <w:color w:val="000000"/>
          <w:sz w:val="28"/>
        </w:rPr>
        <w:t>базовый слой;</w:t>
      </w:r>
    </w:p>
    <w:p w:rsidR="00DA38BF" w:rsidRPr="00331C7F" w:rsidRDefault="00DA38BF" w:rsidP="00331C7F">
      <w:pPr>
        <w:numPr>
          <w:ilvl w:val="0"/>
          <w:numId w:val="11"/>
        </w:numPr>
        <w:tabs>
          <w:tab w:val="clear" w:pos="5040"/>
        </w:tabs>
        <w:spacing w:line="360" w:lineRule="auto"/>
        <w:ind w:left="0" w:firstLine="709"/>
        <w:jc w:val="both"/>
        <w:rPr>
          <w:color w:val="000000"/>
          <w:sz w:val="28"/>
        </w:rPr>
      </w:pPr>
      <w:r w:rsidRPr="00331C7F">
        <w:rPr>
          <w:color w:val="000000"/>
          <w:sz w:val="28"/>
        </w:rPr>
        <w:t>минеральная штукатурка;</w:t>
      </w:r>
    </w:p>
    <w:p w:rsidR="00DA38BF" w:rsidRPr="00331C7F" w:rsidRDefault="00DA38BF" w:rsidP="00331C7F">
      <w:pPr>
        <w:numPr>
          <w:ilvl w:val="0"/>
          <w:numId w:val="11"/>
        </w:numPr>
        <w:tabs>
          <w:tab w:val="clear" w:pos="5040"/>
        </w:tabs>
        <w:spacing w:line="360" w:lineRule="auto"/>
        <w:ind w:left="0" w:firstLine="709"/>
        <w:jc w:val="both"/>
        <w:rPr>
          <w:color w:val="000000"/>
          <w:sz w:val="28"/>
        </w:rPr>
      </w:pPr>
      <w:r w:rsidRPr="00331C7F">
        <w:rPr>
          <w:color w:val="000000"/>
          <w:sz w:val="28"/>
        </w:rPr>
        <w:t>фасадная краска.</w:t>
      </w:r>
      <w:r w:rsidR="00567633" w:rsidRPr="00331C7F">
        <w:rPr>
          <w:color w:val="000000"/>
          <w:sz w:val="28"/>
        </w:rPr>
        <w:t xml:space="preserve"> </w:t>
      </w:r>
    </w:p>
    <w:p w:rsidR="00DA38BF" w:rsidRPr="00331C7F" w:rsidRDefault="00DA38BF" w:rsidP="00331C7F">
      <w:pPr>
        <w:spacing w:line="360" w:lineRule="auto"/>
        <w:ind w:firstLine="709"/>
        <w:jc w:val="both"/>
        <w:rPr>
          <w:color w:val="000000"/>
          <w:sz w:val="28"/>
        </w:rPr>
      </w:pPr>
    </w:p>
    <w:p w:rsidR="00DA38BF" w:rsidRPr="00331C7F" w:rsidRDefault="00DA38BF" w:rsidP="00B56F2F">
      <w:pPr>
        <w:tabs>
          <w:tab w:val="left" w:pos="1050"/>
        </w:tabs>
        <w:spacing w:line="360" w:lineRule="auto"/>
        <w:jc w:val="center"/>
        <w:rPr>
          <w:b/>
          <w:color w:val="000000"/>
          <w:sz w:val="28"/>
          <w:szCs w:val="32"/>
        </w:rPr>
      </w:pPr>
      <w:r w:rsidRPr="00331C7F">
        <w:rPr>
          <w:b/>
          <w:color w:val="000000"/>
          <w:sz w:val="28"/>
          <w:szCs w:val="32"/>
        </w:rPr>
        <w:t>Утепление на минеральной плите</w:t>
      </w:r>
    </w:p>
    <w:p w:rsidR="00DA38BF" w:rsidRPr="00331C7F" w:rsidRDefault="00DA38BF" w:rsidP="00331C7F">
      <w:pPr>
        <w:tabs>
          <w:tab w:val="left" w:pos="1050"/>
        </w:tabs>
        <w:spacing w:line="360" w:lineRule="auto"/>
        <w:ind w:firstLine="709"/>
        <w:jc w:val="both"/>
        <w:rPr>
          <w:color w:val="000000"/>
          <w:sz w:val="28"/>
          <w:szCs w:val="28"/>
        </w:rPr>
      </w:pPr>
    </w:p>
    <w:p w:rsidR="00DA38BF" w:rsidRPr="00331C7F" w:rsidRDefault="00DA38BF" w:rsidP="00331C7F">
      <w:pPr>
        <w:tabs>
          <w:tab w:val="left" w:pos="1050"/>
        </w:tabs>
        <w:spacing w:line="360" w:lineRule="auto"/>
        <w:ind w:firstLine="709"/>
        <w:jc w:val="both"/>
        <w:rPr>
          <w:color w:val="000000"/>
          <w:sz w:val="28"/>
          <w:szCs w:val="26"/>
        </w:rPr>
      </w:pPr>
      <w:r w:rsidRPr="00331C7F">
        <w:rPr>
          <w:color w:val="000000"/>
          <w:sz w:val="28"/>
          <w:szCs w:val="26"/>
        </w:rPr>
        <w:t>Система с использованием минеральной плиты применяется для высотных зданий с повышенными противопожарными требованиями. Рекомендуется для использования в детских учреждениях, больницах со стационаром, торговых центрах, кинотеатрах. Невоспламеняемые элементы данной системы соответствуют всем противопожарным требованиям для фасадов, а благодаря применению</w:t>
      </w:r>
      <w:r w:rsidR="00567633" w:rsidRPr="00331C7F">
        <w:rPr>
          <w:color w:val="000000"/>
          <w:sz w:val="28"/>
          <w:szCs w:val="26"/>
        </w:rPr>
        <w:t xml:space="preserve"> </w:t>
      </w:r>
      <w:r w:rsidRPr="00331C7F">
        <w:rPr>
          <w:color w:val="000000"/>
          <w:sz w:val="28"/>
          <w:szCs w:val="26"/>
        </w:rPr>
        <w:t>минеральных материалов имеет повышенную устойчивость к появлению плесени.</w:t>
      </w:r>
      <w:r w:rsidR="00567633" w:rsidRPr="00331C7F">
        <w:rPr>
          <w:color w:val="000000"/>
          <w:sz w:val="28"/>
          <w:szCs w:val="26"/>
        </w:rPr>
        <w:t xml:space="preserve"> </w:t>
      </w:r>
    </w:p>
    <w:p w:rsidR="00DA38BF" w:rsidRPr="00331C7F" w:rsidRDefault="00DA38BF" w:rsidP="00331C7F">
      <w:pPr>
        <w:tabs>
          <w:tab w:val="left" w:pos="1050"/>
        </w:tabs>
        <w:spacing w:line="360" w:lineRule="auto"/>
        <w:ind w:firstLine="709"/>
        <w:jc w:val="both"/>
        <w:rPr>
          <w:color w:val="000000"/>
          <w:sz w:val="28"/>
        </w:rPr>
      </w:pPr>
    </w:p>
    <w:p w:rsidR="00DA38BF" w:rsidRPr="00331C7F" w:rsidRDefault="008F34B3" w:rsidP="00B56F2F">
      <w:pPr>
        <w:tabs>
          <w:tab w:val="left" w:pos="1050"/>
        </w:tabs>
        <w:spacing w:line="360" w:lineRule="auto"/>
        <w:jc w:val="both"/>
        <w:rPr>
          <w:color w:val="000000"/>
          <w:sz w:val="28"/>
          <w:szCs w:val="28"/>
        </w:rPr>
      </w:pPr>
      <w:r>
        <w:rPr>
          <w:color w:val="000000"/>
          <w:sz w:val="28"/>
        </w:rPr>
        <w:pict>
          <v:shape id="_x0000_i1028" type="#_x0000_t75" style="width:180pt;height:133.5pt" o:allowoverlap="f">
            <v:imagedata r:id="rId11" o:title="" gain="112993f" blacklevel="-1966f"/>
          </v:shape>
        </w:pict>
      </w:r>
    </w:p>
    <w:p w:rsidR="00DA38BF" w:rsidRPr="00331C7F" w:rsidRDefault="00DA38BF" w:rsidP="00B56F2F">
      <w:pPr>
        <w:numPr>
          <w:ilvl w:val="0"/>
          <w:numId w:val="12"/>
        </w:numPr>
        <w:tabs>
          <w:tab w:val="clear" w:pos="5040"/>
          <w:tab w:val="num" w:pos="-180"/>
          <w:tab w:val="left" w:pos="360"/>
        </w:tabs>
        <w:spacing w:line="360" w:lineRule="auto"/>
        <w:ind w:left="0" w:firstLine="0"/>
        <w:jc w:val="both"/>
        <w:rPr>
          <w:color w:val="000000"/>
          <w:sz w:val="28"/>
        </w:rPr>
      </w:pPr>
      <w:r w:rsidRPr="00331C7F">
        <w:rPr>
          <w:color w:val="000000"/>
          <w:sz w:val="28"/>
        </w:rPr>
        <w:t>фасадная краска</w:t>
      </w:r>
      <w:r w:rsidR="00B56F2F">
        <w:rPr>
          <w:color w:val="000000"/>
          <w:sz w:val="28"/>
        </w:rPr>
        <w:t>;</w:t>
      </w:r>
    </w:p>
    <w:p w:rsidR="00DA38BF" w:rsidRPr="00331C7F" w:rsidRDefault="00DA38BF" w:rsidP="00B56F2F">
      <w:pPr>
        <w:numPr>
          <w:ilvl w:val="0"/>
          <w:numId w:val="12"/>
        </w:numPr>
        <w:tabs>
          <w:tab w:val="clear" w:pos="5040"/>
          <w:tab w:val="num" w:pos="-180"/>
          <w:tab w:val="left" w:pos="360"/>
        </w:tabs>
        <w:spacing w:line="360" w:lineRule="auto"/>
        <w:ind w:left="0" w:firstLine="0"/>
        <w:jc w:val="both"/>
        <w:rPr>
          <w:color w:val="000000"/>
          <w:sz w:val="28"/>
        </w:rPr>
      </w:pPr>
      <w:r w:rsidRPr="00331C7F">
        <w:rPr>
          <w:color w:val="000000"/>
          <w:sz w:val="28"/>
        </w:rPr>
        <w:t>минеральная плита;</w:t>
      </w:r>
    </w:p>
    <w:p w:rsidR="00DA38BF" w:rsidRPr="00331C7F" w:rsidRDefault="00DA38BF" w:rsidP="00B56F2F">
      <w:pPr>
        <w:numPr>
          <w:ilvl w:val="0"/>
          <w:numId w:val="12"/>
        </w:numPr>
        <w:tabs>
          <w:tab w:val="clear" w:pos="5040"/>
          <w:tab w:val="num" w:pos="-180"/>
          <w:tab w:val="left" w:pos="360"/>
        </w:tabs>
        <w:spacing w:line="360" w:lineRule="auto"/>
        <w:ind w:left="0" w:firstLine="0"/>
        <w:jc w:val="both"/>
        <w:rPr>
          <w:color w:val="000000"/>
          <w:sz w:val="28"/>
        </w:rPr>
      </w:pPr>
      <w:r w:rsidRPr="00331C7F">
        <w:rPr>
          <w:color w:val="000000"/>
          <w:sz w:val="28"/>
        </w:rPr>
        <w:t>дюбель;</w:t>
      </w:r>
    </w:p>
    <w:p w:rsidR="00DA38BF" w:rsidRPr="00331C7F" w:rsidRDefault="00DA38BF" w:rsidP="00B56F2F">
      <w:pPr>
        <w:numPr>
          <w:ilvl w:val="0"/>
          <w:numId w:val="12"/>
        </w:numPr>
        <w:tabs>
          <w:tab w:val="clear" w:pos="5040"/>
          <w:tab w:val="num" w:pos="-180"/>
          <w:tab w:val="left" w:pos="360"/>
        </w:tabs>
        <w:spacing w:line="360" w:lineRule="auto"/>
        <w:ind w:left="0" w:firstLine="0"/>
        <w:jc w:val="both"/>
        <w:rPr>
          <w:color w:val="000000"/>
          <w:sz w:val="28"/>
        </w:rPr>
      </w:pPr>
      <w:r w:rsidRPr="00331C7F">
        <w:rPr>
          <w:color w:val="000000"/>
          <w:sz w:val="28"/>
        </w:rPr>
        <w:t xml:space="preserve">базовый слой: </w:t>
      </w:r>
      <w:r w:rsidR="00B56F2F" w:rsidRPr="00331C7F">
        <w:rPr>
          <w:color w:val="000000"/>
          <w:sz w:val="28"/>
        </w:rPr>
        <w:t>клеящий</w:t>
      </w:r>
      <w:r w:rsidRPr="00331C7F">
        <w:rPr>
          <w:color w:val="000000"/>
          <w:sz w:val="28"/>
        </w:rPr>
        <w:t xml:space="preserve"> раствор с армирующей сеткой;</w:t>
      </w:r>
    </w:p>
    <w:p w:rsidR="00DA38BF" w:rsidRPr="00331C7F" w:rsidRDefault="00DA38BF" w:rsidP="00B56F2F">
      <w:pPr>
        <w:numPr>
          <w:ilvl w:val="0"/>
          <w:numId w:val="12"/>
        </w:numPr>
        <w:tabs>
          <w:tab w:val="clear" w:pos="5040"/>
          <w:tab w:val="num" w:pos="-180"/>
          <w:tab w:val="left" w:pos="360"/>
        </w:tabs>
        <w:spacing w:line="360" w:lineRule="auto"/>
        <w:ind w:left="0" w:firstLine="0"/>
        <w:jc w:val="both"/>
        <w:rPr>
          <w:color w:val="000000"/>
          <w:sz w:val="28"/>
        </w:rPr>
      </w:pPr>
      <w:r w:rsidRPr="00331C7F">
        <w:rPr>
          <w:color w:val="000000"/>
          <w:sz w:val="28"/>
        </w:rPr>
        <w:t>минеральная штукатурка;</w:t>
      </w:r>
    </w:p>
    <w:p w:rsidR="00DA38BF" w:rsidRPr="00331C7F" w:rsidRDefault="00DA38BF" w:rsidP="00B56F2F">
      <w:pPr>
        <w:tabs>
          <w:tab w:val="left" w:pos="360"/>
        </w:tabs>
        <w:spacing w:line="360" w:lineRule="auto"/>
        <w:jc w:val="both"/>
        <w:rPr>
          <w:b/>
          <w:color w:val="000000"/>
          <w:sz w:val="28"/>
          <w:szCs w:val="32"/>
        </w:rPr>
      </w:pPr>
    </w:p>
    <w:p w:rsidR="00DA38BF" w:rsidRPr="00331C7F" w:rsidRDefault="00DA38BF" w:rsidP="00B56F2F">
      <w:pPr>
        <w:spacing w:line="360" w:lineRule="auto"/>
        <w:jc w:val="center"/>
        <w:rPr>
          <w:b/>
          <w:color w:val="000000"/>
          <w:sz w:val="28"/>
        </w:rPr>
      </w:pPr>
      <w:r w:rsidRPr="00331C7F">
        <w:rPr>
          <w:b/>
          <w:color w:val="000000"/>
          <w:sz w:val="28"/>
          <w:szCs w:val="32"/>
        </w:rPr>
        <w:t>Декоративная штукатурка</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Технологии, которые используют в своей работе специалисты предприятия «ФОРТ» дают возможность выполнить отделку фасада фактурными штукатурками в цвете или с дальнейшей окраской (более 500 цветов и оттенков).</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Оригинальный вид фасада можно получить, используя в качестве финишного покрытия, новые материалы позволяющие имитировать кирпич, дерево, натуральный камень</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Наравне с эстетическими свойствами материалов неоценимое значение имеют его технические характеристики, так как они обеспечивают:</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w:t>
      </w:r>
      <w:r w:rsidR="00567633" w:rsidRPr="00331C7F">
        <w:rPr>
          <w:color w:val="000000"/>
          <w:sz w:val="28"/>
          <w:szCs w:val="26"/>
        </w:rPr>
        <w:t xml:space="preserve"> </w:t>
      </w:r>
      <w:r w:rsidRPr="00331C7F">
        <w:rPr>
          <w:color w:val="000000"/>
          <w:sz w:val="28"/>
          <w:szCs w:val="26"/>
        </w:rPr>
        <w:t>однородный и неизменимый цвет фасада на многие десятилетия</w:t>
      </w:r>
      <w:r w:rsidR="00567633" w:rsidRPr="00331C7F">
        <w:rPr>
          <w:color w:val="000000"/>
          <w:sz w:val="28"/>
          <w:szCs w:val="26"/>
        </w:rPr>
        <w:t xml:space="preserve"> </w:t>
      </w:r>
      <w:r w:rsidRPr="00331C7F">
        <w:rPr>
          <w:color w:val="000000"/>
          <w:sz w:val="28"/>
          <w:szCs w:val="26"/>
        </w:rPr>
        <w:t>благодаря стойкости к ультрафиолетовому излучению;</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w:t>
      </w:r>
      <w:r w:rsidR="00567633" w:rsidRPr="00331C7F">
        <w:rPr>
          <w:color w:val="000000"/>
          <w:sz w:val="28"/>
          <w:szCs w:val="26"/>
        </w:rPr>
        <w:t xml:space="preserve"> </w:t>
      </w:r>
      <w:r w:rsidRPr="00331C7F">
        <w:rPr>
          <w:color w:val="000000"/>
          <w:sz w:val="28"/>
          <w:szCs w:val="26"/>
        </w:rPr>
        <w:t>отсутствие явления эрозии поверхности, выделение солей и мела;</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w:t>
      </w:r>
      <w:r w:rsidR="00567633" w:rsidRPr="00331C7F">
        <w:rPr>
          <w:color w:val="000000"/>
          <w:sz w:val="28"/>
          <w:szCs w:val="26"/>
        </w:rPr>
        <w:t xml:space="preserve"> </w:t>
      </w:r>
      <w:r w:rsidRPr="00331C7F">
        <w:rPr>
          <w:color w:val="000000"/>
          <w:sz w:val="28"/>
          <w:szCs w:val="26"/>
        </w:rPr>
        <w:t>стойкость ко всякого рода механическим повреждениям;</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w:t>
      </w:r>
      <w:r w:rsidR="00567633" w:rsidRPr="00331C7F">
        <w:rPr>
          <w:color w:val="000000"/>
          <w:sz w:val="28"/>
          <w:szCs w:val="26"/>
        </w:rPr>
        <w:t xml:space="preserve"> </w:t>
      </w:r>
      <w:r w:rsidRPr="00331C7F">
        <w:rPr>
          <w:color w:val="000000"/>
          <w:sz w:val="28"/>
          <w:szCs w:val="26"/>
        </w:rPr>
        <w:t>водостойкий барьер для атмосферных осадков и, одновременно, свободное проникновение водяного пара изнутри дома;</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w:t>
      </w:r>
      <w:r w:rsidR="00567633" w:rsidRPr="00331C7F">
        <w:rPr>
          <w:color w:val="000000"/>
          <w:sz w:val="28"/>
          <w:szCs w:val="26"/>
        </w:rPr>
        <w:t xml:space="preserve"> </w:t>
      </w:r>
      <w:r w:rsidRPr="00331C7F">
        <w:rPr>
          <w:color w:val="000000"/>
          <w:sz w:val="28"/>
          <w:szCs w:val="26"/>
        </w:rPr>
        <w:t>неизменное отличное состояние поверхности благодаря высокому</w:t>
      </w:r>
      <w:r w:rsidR="00567633" w:rsidRPr="00331C7F">
        <w:rPr>
          <w:color w:val="000000"/>
          <w:sz w:val="28"/>
          <w:szCs w:val="26"/>
        </w:rPr>
        <w:t xml:space="preserve"> </w:t>
      </w:r>
      <w:r w:rsidRPr="00331C7F">
        <w:rPr>
          <w:color w:val="000000"/>
          <w:sz w:val="28"/>
          <w:szCs w:val="26"/>
        </w:rPr>
        <w:t>параметру эластичности и трещиностойкости.</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Все штукатурки изготовлены на основе 100% сополимера, содержат отборный кварцевый песок и уникальные антигрибковые и антиплесневые добавки.</w:t>
      </w:r>
    </w:p>
    <w:p w:rsidR="00DA38BF" w:rsidRPr="00331C7F" w:rsidRDefault="00DA38BF" w:rsidP="00331C7F">
      <w:pPr>
        <w:spacing w:line="360" w:lineRule="auto"/>
        <w:ind w:firstLine="709"/>
        <w:jc w:val="both"/>
        <w:rPr>
          <w:b/>
          <w:color w:val="000000"/>
          <w:sz w:val="28"/>
          <w:szCs w:val="32"/>
        </w:rPr>
      </w:pPr>
    </w:p>
    <w:p w:rsidR="00DA38BF" w:rsidRPr="00331C7F" w:rsidRDefault="00DA38BF" w:rsidP="00B56F2F">
      <w:pPr>
        <w:spacing w:line="360" w:lineRule="auto"/>
        <w:jc w:val="center"/>
        <w:rPr>
          <w:b/>
          <w:color w:val="000000"/>
          <w:sz w:val="28"/>
          <w:szCs w:val="32"/>
        </w:rPr>
      </w:pPr>
      <w:r w:rsidRPr="00331C7F">
        <w:rPr>
          <w:b/>
          <w:color w:val="000000"/>
          <w:sz w:val="28"/>
          <w:szCs w:val="32"/>
        </w:rPr>
        <w:t>Навесная конструкция стены – панель Rannila</w:t>
      </w:r>
    </w:p>
    <w:p w:rsidR="00B56F2F" w:rsidRDefault="00B56F2F" w:rsidP="00331C7F">
      <w:pPr>
        <w:spacing w:line="360" w:lineRule="auto"/>
        <w:ind w:firstLine="709"/>
        <w:jc w:val="both"/>
        <w:rPr>
          <w:color w:val="000000"/>
          <w:sz w:val="28"/>
          <w:szCs w:val="26"/>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Панель Rannila – это облегченный элемент, состоящий из двух стальных листов с изоляционным материалом между ними. Панель Rannila в первую очередь используется для облицовки наружных стен и фасадов зданий. Толщина изоляционного материала 80-</w:t>
      </w:r>
      <w:smartTag w:uri="urn:schemas-microsoft-com:office:smarttags" w:element="metricconverter">
        <w:smartTagPr>
          <w:attr w:name="ProductID" w:val="0,3 мм"/>
        </w:smartTagPr>
        <w:r w:rsidRPr="00331C7F">
          <w:rPr>
            <w:color w:val="000000"/>
            <w:sz w:val="28"/>
            <w:szCs w:val="26"/>
          </w:rPr>
          <w:t>200 мм</w:t>
        </w:r>
      </w:smartTag>
      <w:r w:rsidRPr="00331C7F">
        <w:rPr>
          <w:color w:val="000000"/>
          <w:sz w:val="28"/>
          <w:szCs w:val="26"/>
        </w:rPr>
        <w:t>.</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Поверхность горячеоцинкованного стального листа толщиной 0,6-</w:t>
      </w:r>
      <w:smartTag w:uri="urn:schemas-microsoft-com:office:smarttags" w:element="metricconverter">
        <w:smartTagPr>
          <w:attr w:name="ProductID" w:val="0,3 мм"/>
        </w:smartTagPr>
        <w:r w:rsidRPr="00331C7F">
          <w:rPr>
            <w:color w:val="000000"/>
            <w:sz w:val="28"/>
            <w:szCs w:val="26"/>
          </w:rPr>
          <w:t>0,8 мм</w:t>
        </w:r>
      </w:smartTag>
      <w:r w:rsidRPr="00331C7F">
        <w:rPr>
          <w:color w:val="000000"/>
          <w:sz w:val="28"/>
          <w:szCs w:val="26"/>
        </w:rPr>
        <w:t xml:space="preserve"> покрыта слоем полиэфира (в основном для внутренних стен) или PVF2 (в основном для наружных стен).</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Панель Rannila обладает отличным</w:t>
      </w:r>
      <w:r w:rsidR="00B56F2F">
        <w:rPr>
          <w:color w:val="000000"/>
          <w:sz w:val="28"/>
          <w:szCs w:val="26"/>
        </w:rPr>
        <w:t>и</w:t>
      </w:r>
      <w:r w:rsidRPr="00331C7F">
        <w:rPr>
          <w:color w:val="000000"/>
          <w:sz w:val="28"/>
          <w:szCs w:val="26"/>
        </w:rPr>
        <w:t xml:space="preserve"> тепло- и звукоизоляционными </w:t>
      </w:r>
      <w:r w:rsidR="00B56F2F" w:rsidRPr="00331C7F">
        <w:rPr>
          <w:color w:val="000000"/>
          <w:sz w:val="28"/>
          <w:szCs w:val="26"/>
        </w:rPr>
        <w:t>свойс</w:t>
      </w:r>
      <w:r w:rsidR="00B56F2F">
        <w:rPr>
          <w:color w:val="000000"/>
          <w:sz w:val="28"/>
          <w:szCs w:val="26"/>
        </w:rPr>
        <w:t>т</w:t>
      </w:r>
      <w:r w:rsidR="00B56F2F" w:rsidRPr="00331C7F">
        <w:rPr>
          <w:color w:val="000000"/>
          <w:sz w:val="28"/>
          <w:szCs w:val="26"/>
        </w:rPr>
        <w:t>вами</w:t>
      </w:r>
      <w:r w:rsidRPr="00331C7F">
        <w:rPr>
          <w:color w:val="000000"/>
          <w:sz w:val="28"/>
          <w:szCs w:val="26"/>
        </w:rPr>
        <w:t>, поэтому эти панели широко используют не только для облицовки наружных стен и фасадов, но и для постройки перегородок и ограждений.</w:t>
      </w:r>
    </w:p>
    <w:p w:rsidR="00DA38BF" w:rsidRPr="00331C7F" w:rsidRDefault="00DA38BF" w:rsidP="00331C7F">
      <w:pPr>
        <w:spacing w:line="360" w:lineRule="auto"/>
        <w:ind w:firstLine="709"/>
        <w:jc w:val="both"/>
        <w:rPr>
          <w:color w:val="000000"/>
          <w:sz w:val="28"/>
        </w:rPr>
      </w:pPr>
      <w:r w:rsidRPr="00331C7F">
        <w:rPr>
          <w:color w:val="000000"/>
          <w:sz w:val="28"/>
        </w:rPr>
        <w:t>Монтаж стены из панелей производится быстро, благодаря шпунтовому соединению</w:t>
      </w:r>
      <w:r w:rsidR="00567633" w:rsidRPr="00331C7F">
        <w:rPr>
          <w:color w:val="000000"/>
          <w:sz w:val="28"/>
        </w:rPr>
        <w:t xml:space="preserve"> </w:t>
      </w:r>
      <w:r w:rsidRPr="00331C7F">
        <w:rPr>
          <w:color w:val="000000"/>
          <w:sz w:val="28"/>
        </w:rPr>
        <w:t>и не нуждается в специальном крепеже и уплотнениях.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
        <w:gridCol w:w="1141"/>
        <w:gridCol w:w="814"/>
        <w:gridCol w:w="1967"/>
        <w:gridCol w:w="1885"/>
        <w:gridCol w:w="1621"/>
        <w:gridCol w:w="1144"/>
      </w:tblGrid>
      <w:tr w:rsidR="00DA38BF" w:rsidRPr="00B56F2F" w:rsidTr="003D4F3C">
        <w:trPr>
          <w:cantSplit/>
          <w:trHeight w:val="720"/>
        </w:trPr>
        <w:tc>
          <w:tcPr>
            <w:tcW w:w="999" w:type="dxa"/>
          </w:tcPr>
          <w:p w:rsidR="00DA38BF" w:rsidRPr="00B56F2F" w:rsidRDefault="00DA38BF" w:rsidP="00B56F2F">
            <w:pPr>
              <w:tabs>
                <w:tab w:val="left" w:pos="4095"/>
              </w:tabs>
              <w:jc w:val="both"/>
              <w:rPr>
                <w:color w:val="000000"/>
                <w:sz w:val="20"/>
              </w:rPr>
            </w:pPr>
            <w:r w:rsidRPr="00B56F2F">
              <w:rPr>
                <w:color w:val="000000"/>
                <w:sz w:val="20"/>
              </w:rPr>
              <w:t>Тип</w:t>
            </w:r>
          </w:p>
        </w:tc>
        <w:tc>
          <w:tcPr>
            <w:tcW w:w="1141" w:type="dxa"/>
          </w:tcPr>
          <w:p w:rsidR="00DA38BF" w:rsidRPr="00B56F2F" w:rsidRDefault="00DA38BF" w:rsidP="00B56F2F">
            <w:pPr>
              <w:tabs>
                <w:tab w:val="left" w:pos="4095"/>
              </w:tabs>
              <w:jc w:val="both"/>
              <w:rPr>
                <w:color w:val="000000"/>
                <w:sz w:val="20"/>
              </w:rPr>
            </w:pPr>
            <w:r w:rsidRPr="00B56F2F">
              <w:rPr>
                <w:color w:val="000000"/>
                <w:sz w:val="20"/>
              </w:rPr>
              <w:t>Толщина</w:t>
            </w:r>
          </w:p>
        </w:tc>
        <w:tc>
          <w:tcPr>
            <w:tcW w:w="814" w:type="dxa"/>
          </w:tcPr>
          <w:p w:rsidR="00DA38BF" w:rsidRPr="00B56F2F" w:rsidRDefault="00DA38BF" w:rsidP="00B56F2F">
            <w:pPr>
              <w:tabs>
                <w:tab w:val="left" w:pos="4095"/>
              </w:tabs>
              <w:jc w:val="both"/>
              <w:rPr>
                <w:color w:val="000000"/>
                <w:sz w:val="20"/>
              </w:rPr>
            </w:pPr>
            <w:r w:rsidRPr="00B56F2F">
              <w:rPr>
                <w:color w:val="000000"/>
                <w:sz w:val="20"/>
              </w:rPr>
              <w:t>Вес</w:t>
            </w:r>
          </w:p>
        </w:tc>
        <w:tc>
          <w:tcPr>
            <w:tcW w:w="1967" w:type="dxa"/>
          </w:tcPr>
          <w:p w:rsidR="00DA38BF" w:rsidRPr="00B56F2F" w:rsidRDefault="00DA38BF" w:rsidP="00B56F2F">
            <w:pPr>
              <w:tabs>
                <w:tab w:val="left" w:pos="4095"/>
              </w:tabs>
              <w:jc w:val="both"/>
              <w:rPr>
                <w:color w:val="000000"/>
                <w:sz w:val="20"/>
              </w:rPr>
            </w:pPr>
            <w:r w:rsidRPr="00B56F2F">
              <w:rPr>
                <w:color w:val="000000"/>
                <w:sz w:val="20"/>
              </w:rPr>
              <w:t>Коэффициент</w:t>
            </w:r>
          </w:p>
          <w:p w:rsidR="00DA38BF" w:rsidRPr="00B56F2F" w:rsidRDefault="00DA38BF" w:rsidP="00B56F2F">
            <w:pPr>
              <w:tabs>
                <w:tab w:val="left" w:pos="4095"/>
              </w:tabs>
              <w:jc w:val="both"/>
              <w:rPr>
                <w:color w:val="000000"/>
                <w:sz w:val="20"/>
                <w:vertAlign w:val="subscript"/>
              </w:rPr>
            </w:pPr>
            <w:r w:rsidRPr="00B56F2F">
              <w:rPr>
                <w:color w:val="000000"/>
                <w:sz w:val="20"/>
              </w:rPr>
              <w:t>теплопередачи R</w:t>
            </w:r>
            <w:r w:rsidRPr="00B56F2F">
              <w:rPr>
                <w:color w:val="000000"/>
                <w:sz w:val="20"/>
                <w:vertAlign w:val="subscript"/>
              </w:rPr>
              <w:t>0</w:t>
            </w:r>
          </w:p>
        </w:tc>
        <w:tc>
          <w:tcPr>
            <w:tcW w:w="1885" w:type="dxa"/>
          </w:tcPr>
          <w:p w:rsidR="00DA38BF" w:rsidRPr="00B56F2F" w:rsidRDefault="00DA38BF" w:rsidP="00B56F2F">
            <w:pPr>
              <w:tabs>
                <w:tab w:val="left" w:pos="4095"/>
              </w:tabs>
              <w:jc w:val="both"/>
              <w:rPr>
                <w:color w:val="000000"/>
                <w:sz w:val="20"/>
              </w:rPr>
            </w:pPr>
            <w:r w:rsidRPr="00B56F2F">
              <w:rPr>
                <w:color w:val="000000"/>
                <w:sz w:val="20"/>
              </w:rPr>
              <w:t>Звукоизолирующая</w:t>
            </w:r>
          </w:p>
          <w:p w:rsidR="00DA38BF" w:rsidRPr="00B56F2F" w:rsidRDefault="00DA38BF" w:rsidP="00B56F2F">
            <w:pPr>
              <w:tabs>
                <w:tab w:val="left" w:pos="4095"/>
              </w:tabs>
              <w:jc w:val="both"/>
              <w:rPr>
                <w:color w:val="000000"/>
                <w:sz w:val="20"/>
              </w:rPr>
            </w:pPr>
            <w:r w:rsidRPr="00B56F2F">
              <w:rPr>
                <w:color w:val="000000"/>
                <w:sz w:val="20"/>
              </w:rPr>
              <w:t>способность</w:t>
            </w:r>
          </w:p>
        </w:tc>
        <w:tc>
          <w:tcPr>
            <w:tcW w:w="1621" w:type="dxa"/>
          </w:tcPr>
          <w:p w:rsidR="00DA38BF" w:rsidRPr="00B56F2F" w:rsidRDefault="00DA38BF" w:rsidP="00B56F2F">
            <w:pPr>
              <w:tabs>
                <w:tab w:val="left" w:pos="4095"/>
              </w:tabs>
              <w:jc w:val="both"/>
              <w:rPr>
                <w:color w:val="000000"/>
                <w:sz w:val="20"/>
              </w:rPr>
            </w:pPr>
            <w:r w:rsidRPr="00B56F2F">
              <w:rPr>
                <w:color w:val="000000"/>
                <w:sz w:val="20"/>
              </w:rPr>
              <w:t>Ширина</w:t>
            </w:r>
          </w:p>
        </w:tc>
        <w:tc>
          <w:tcPr>
            <w:tcW w:w="1144" w:type="dxa"/>
          </w:tcPr>
          <w:p w:rsidR="00DA38BF" w:rsidRPr="00B56F2F" w:rsidRDefault="00DA38BF" w:rsidP="00B56F2F">
            <w:pPr>
              <w:tabs>
                <w:tab w:val="left" w:pos="4095"/>
              </w:tabs>
              <w:jc w:val="both"/>
              <w:rPr>
                <w:color w:val="000000"/>
                <w:sz w:val="20"/>
              </w:rPr>
            </w:pPr>
            <w:r w:rsidRPr="00B56F2F">
              <w:rPr>
                <w:color w:val="000000"/>
                <w:sz w:val="20"/>
              </w:rPr>
              <w:t>Длина</w:t>
            </w:r>
          </w:p>
          <w:p w:rsidR="00DA38BF" w:rsidRPr="00B56F2F" w:rsidRDefault="00DA38BF" w:rsidP="00B56F2F">
            <w:pPr>
              <w:tabs>
                <w:tab w:val="left" w:pos="4095"/>
              </w:tabs>
              <w:jc w:val="both"/>
              <w:rPr>
                <w:color w:val="000000"/>
                <w:sz w:val="20"/>
              </w:rPr>
            </w:pPr>
            <w:r w:rsidRPr="00B56F2F">
              <w:rPr>
                <w:color w:val="000000"/>
                <w:sz w:val="20"/>
              </w:rPr>
              <w:t>(макс.)</w:t>
            </w:r>
          </w:p>
        </w:tc>
      </w:tr>
      <w:tr w:rsidR="00DA38BF" w:rsidRPr="00B56F2F" w:rsidTr="003D4F3C">
        <w:trPr>
          <w:cantSplit/>
          <w:trHeight w:val="333"/>
        </w:trPr>
        <w:tc>
          <w:tcPr>
            <w:tcW w:w="999" w:type="dxa"/>
          </w:tcPr>
          <w:p w:rsidR="00DA38BF" w:rsidRPr="00B56F2F" w:rsidRDefault="00DA38BF" w:rsidP="00B56F2F">
            <w:pPr>
              <w:tabs>
                <w:tab w:val="left" w:pos="4095"/>
              </w:tabs>
              <w:jc w:val="both"/>
              <w:rPr>
                <w:color w:val="000000"/>
                <w:sz w:val="20"/>
              </w:rPr>
            </w:pPr>
          </w:p>
        </w:tc>
        <w:tc>
          <w:tcPr>
            <w:tcW w:w="1141" w:type="dxa"/>
            <w:vAlign w:val="center"/>
          </w:tcPr>
          <w:p w:rsidR="00DA38BF" w:rsidRPr="00B56F2F" w:rsidRDefault="00DA38BF" w:rsidP="00B56F2F">
            <w:pPr>
              <w:tabs>
                <w:tab w:val="left" w:pos="4095"/>
              </w:tabs>
              <w:jc w:val="both"/>
              <w:rPr>
                <w:color w:val="000000"/>
                <w:sz w:val="20"/>
              </w:rPr>
            </w:pPr>
            <w:r w:rsidRPr="00B56F2F">
              <w:rPr>
                <w:color w:val="000000"/>
                <w:sz w:val="20"/>
              </w:rPr>
              <w:t>мм</w:t>
            </w:r>
          </w:p>
        </w:tc>
        <w:tc>
          <w:tcPr>
            <w:tcW w:w="814" w:type="dxa"/>
            <w:vAlign w:val="center"/>
          </w:tcPr>
          <w:p w:rsidR="00DA38BF" w:rsidRPr="00B56F2F" w:rsidRDefault="00DA38BF" w:rsidP="00B56F2F">
            <w:pPr>
              <w:tabs>
                <w:tab w:val="left" w:pos="4095"/>
              </w:tabs>
              <w:jc w:val="both"/>
              <w:rPr>
                <w:color w:val="000000"/>
                <w:sz w:val="20"/>
                <w:vertAlign w:val="superscript"/>
              </w:rPr>
            </w:pPr>
            <w:r w:rsidRPr="00B56F2F">
              <w:rPr>
                <w:color w:val="000000"/>
                <w:sz w:val="20"/>
              </w:rPr>
              <w:t>кг/м</w:t>
            </w:r>
            <w:r w:rsidRPr="00B56F2F">
              <w:rPr>
                <w:color w:val="000000"/>
                <w:sz w:val="20"/>
                <w:vertAlign w:val="superscript"/>
              </w:rPr>
              <w:t>2</w:t>
            </w:r>
          </w:p>
        </w:tc>
        <w:tc>
          <w:tcPr>
            <w:tcW w:w="1967" w:type="dxa"/>
            <w:vAlign w:val="center"/>
          </w:tcPr>
          <w:p w:rsidR="00DA38BF" w:rsidRPr="00B56F2F" w:rsidRDefault="00DA38BF" w:rsidP="00B56F2F">
            <w:pPr>
              <w:tabs>
                <w:tab w:val="left" w:pos="4095"/>
              </w:tabs>
              <w:jc w:val="both"/>
              <w:rPr>
                <w:color w:val="000000"/>
                <w:sz w:val="20"/>
              </w:rPr>
            </w:pPr>
            <w:r w:rsidRPr="00B56F2F">
              <w:rPr>
                <w:color w:val="000000"/>
                <w:sz w:val="20"/>
              </w:rPr>
              <w:t>Вт/м</w:t>
            </w:r>
            <w:r w:rsidRPr="00B56F2F">
              <w:rPr>
                <w:color w:val="000000"/>
                <w:sz w:val="20"/>
                <w:vertAlign w:val="superscript"/>
              </w:rPr>
              <w:t>2</w:t>
            </w:r>
            <w:r w:rsidRPr="00B56F2F">
              <w:rPr>
                <w:color w:val="000000"/>
                <w:sz w:val="20"/>
              </w:rPr>
              <w:t>∙</w:t>
            </w:r>
            <w:r w:rsidRPr="00B56F2F">
              <w:rPr>
                <w:color w:val="000000"/>
                <w:sz w:val="20"/>
                <w:vertAlign w:val="superscript"/>
              </w:rPr>
              <w:t>0</w:t>
            </w:r>
            <w:r w:rsidRPr="00B56F2F">
              <w:rPr>
                <w:color w:val="000000"/>
                <w:sz w:val="20"/>
              </w:rPr>
              <w:t>С</w:t>
            </w:r>
          </w:p>
        </w:tc>
        <w:tc>
          <w:tcPr>
            <w:tcW w:w="1885" w:type="dxa"/>
            <w:vAlign w:val="center"/>
          </w:tcPr>
          <w:p w:rsidR="00DA38BF" w:rsidRPr="00B56F2F" w:rsidRDefault="00DA38BF" w:rsidP="00B56F2F">
            <w:pPr>
              <w:tabs>
                <w:tab w:val="left" w:pos="4095"/>
              </w:tabs>
              <w:jc w:val="both"/>
              <w:rPr>
                <w:color w:val="000000"/>
                <w:sz w:val="20"/>
              </w:rPr>
            </w:pPr>
            <w:r w:rsidRPr="00B56F2F">
              <w:rPr>
                <w:color w:val="000000"/>
                <w:sz w:val="20"/>
              </w:rPr>
              <w:t>дБ</w:t>
            </w:r>
          </w:p>
        </w:tc>
        <w:tc>
          <w:tcPr>
            <w:tcW w:w="1621" w:type="dxa"/>
            <w:vAlign w:val="center"/>
          </w:tcPr>
          <w:p w:rsidR="00DA38BF" w:rsidRPr="00B56F2F" w:rsidRDefault="00DA38BF" w:rsidP="00B56F2F">
            <w:pPr>
              <w:tabs>
                <w:tab w:val="left" w:pos="4095"/>
              </w:tabs>
              <w:jc w:val="both"/>
              <w:rPr>
                <w:color w:val="000000"/>
                <w:sz w:val="20"/>
              </w:rPr>
            </w:pPr>
            <w:r w:rsidRPr="00B56F2F">
              <w:rPr>
                <w:color w:val="000000"/>
                <w:sz w:val="20"/>
              </w:rPr>
              <w:t>мм</w:t>
            </w:r>
          </w:p>
        </w:tc>
        <w:tc>
          <w:tcPr>
            <w:tcW w:w="1144" w:type="dxa"/>
            <w:vAlign w:val="center"/>
          </w:tcPr>
          <w:p w:rsidR="00DA38BF" w:rsidRPr="00B56F2F" w:rsidRDefault="00DA38BF" w:rsidP="00B56F2F">
            <w:pPr>
              <w:tabs>
                <w:tab w:val="left" w:pos="4095"/>
              </w:tabs>
              <w:jc w:val="both"/>
              <w:rPr>
                <w:color w:val="000000"/>
                <w:sz w:val="20"/>
              </w:rPr>
            </w:pPr>
            <w:r w:rsidRPr="00B56F2F">
              <w:rPr>
                <w:color w:val="000000"/>
                <w:sz w:val="20"/>
              </w:rPr>
              <w:t>мм</w:t>
            </w:r>
          </w:p>
        </w:tc>
      </w:tr>
      <w:tr w:rsidR="00DA38BF" w:rsidRPr="00B56F2F" w:rsidTr="003D4F3C">
        <w:trPr>
          <w:cantSplit/>
          <w:trHeight w:val="1410"/>
        </w:trPr>
        <w:tc>
          <w:tcPr>
            <w:tcW w:w="999" w:type="dxa"/>
            <w:vAlign w:val="center"/>
          </w:tcPr>
          <w:p w:rsidR="00DA38BF" w:rsidRPr="00B56F2F" w:rsidRDefault="00DA38BF" w:rsidP="00B56F2F">
            <w:pPr>
              <w:tabs>
                <w:tab w:val="left" w:pos="4095"/>
              </w:tabs>
              <w:jc w:val="both"/>
              <w:rPr>
                <w:color w:val="000000"/>
                <w:sz w:val="20"/>
              </w:rPr>
            </w:pPr>
            <w:r w:rsidRPr="00B56F2F">
              <w:rPr>
                <w:color w:val="000000"/>
                <w:sz w:val="20"/>
              </w:rPr>
              <w:t>80R50</w:t>
            </w:r>
          </w:p>
          <w:p w:rsidR="00DA38BF" w:rsidRPr="00B56F2F" w:rsidRDefault="00DA38BF" w:rsidP="00B56F2F">
            <w:pPr>
              <w:tabs>
                <w:tab w:val="left" w:pos="4095"/>
              </w:tabs>
              <w:jc w:val="both"/>
              <w:rPr>
                <w:color w:val="000000"/>
                <w:sz w:val="20"/>
              </w:rPr>
            </w:pPr>
            <w:r w:rsidRPr="00B56F2F">
              <w:rPr>
                <w:color w:val="000000"/>
                <w:sz w:val="20"/>
              </w:rPr>
              <w:t>100R50</w:t>
            </w:r>
          </w:p>
          <w:p w:rsidR="00DA38BF" w:rsidRPr="00B56F2F" w:rsidRDefault="00DA38BF" w:rsidP="00B56F2F">
            <w:pPr>
              <w:tabs>
                <w:tab w:val="left" w:pos="4095"/>
              </w:tabs>
              <w:jc w:val="both"/>
              <w:rPr>
                <w:color w:val="000000"/>
                <w:sz w:val="20"/>
              </w:rPr>
            </w:pPr>
            <w:r w:rsidRPr="00B56F2F">
              <w:rPr>
                <w:color w:val="000000"/>
                <w:sz w:val="20"/>
              </w:rPr>
              <w:t>125R50</w:t>
            </w:r>
          </w:p>
          <w:p w:rsidR="00DA38BF" w:rsidRPr="00B56F2F" w:rsidRDefault="00DA38BF" w:rsidP="00B56F2F">
            <w:pPr>
              <w:tabs>
                <w:tab w:val="left" w:pos="4095"/>
              </w:tabs>
              <w:jc w:val="both"/>
              <w:rPr>
                <w:color w:val="000000"/>
                <w:sz w:val="20"/>
              </w:rPr>
            </w:pPr>
            <w:r w:rsidRPr="00B56F2F">
              <w:rPr>
                <w:color w:val="000000"/>
                <w:sz w:val="20"/>
              </w:rPr>
              <w:t>150R50</w:t>
            </w:r>
          </w:p>
          <w:p w:rsidR="00DA38BF" w:rsidRPr="00B56F2F" w:rsidRDefault="00DA38BF" w:rsidP="00B56F2F">
            <w:pPr>
              <w:tabs>
                <w:tab w:val="left" w:pos="4095"/>
              </w:tabs>
              <w:jc w:val="both"/>
              <w:rPr>
                <w:color w:val="000000"/>
                <w:sz w:val="20"/>
              </w:rPr>
            </w:pPr>
            <w:r w:rsidRPr="00B56F2F">
              <w:rPr>
                <w:color w:val="000000"/>
                <w:sz w:val="20"/>
              </w:rPr>
              <w:t>200R50</w:t>
            </w:r>
          </w:p>
        </w:tc>
        <w:tc>
          <w:tcPr>
            <w:tcW w:w="1141" w:type="dxa"/>
            <w:vAlign w:val="center"/>
          </w:tcPr>
          <w:p w:rsidR="00DA38BF" w:rsidRPr="00B56F2F" w:rsidRDefault="00DA38BF" w:rsidP="00B56F2F">
            <w:pPr>
              <w:tabs>
                <w:tab w:val="left" w:pos="4095"/>
              </w:tabs>
              <w:jc w:val="both"/>
              <w:rPr>
                <w:color w:val="000000"/>
                <w:sz w:val="20"/>
              </w:rPr>
            </w:pPr>
            <w:r w:rsidRPr="00B56F2F">
              <w:rPr>
                <w:color w:val="000000"/>
                <w:sz w:val="20"/>
              </w:rPr>
              <w:t>80</w:t>
            </w:r>
          </w:p>
          <w:p w:rsidR="00DA38BF" w:rsidRPr="00B56F2F" w:rsidRDefault="00DA38BF" w:rsidP="00B56F2F">
            <w:pPr>
              <w:tabs>
                <w:tab w:val="left" w:pos="4095"/>
              </w:tabs>
              <w:jc w:val="both"/>
              <w:rPr>
                <w:color w:val="000000"/>
                <w:sz w:val="20"/>
              </w:rPr>
            </w:pPr>
            <w:r w:rsidRPr="00B56F2F">
              <w:rPr>
                <w:color w:val="000000"/>
                <w:sz w:val="20"/>
              </w:rPr>
              <w:t>100</w:t>
            </w:r>
          </w:p>
          <w:p w:rsidR="00DA38BF" w:rsidRPr="00B56F2F" w:rsidRDefault="00DA38BF" w:rsidP="00B56F2F">
            <w:pPr>
              <w:tabs>
                <w:tab w:val="left" w:pos="4095"/>
              </w:tabs>
              <w:jc w:val="both"/>
              <w:rPr>
                <w:color w:val="000000"/>
                <w:sz w:val="20"/>
              </w:rPr>
            </w:pPr>
            <w:r w:rsidRPr="00B56F2F">
              <w:rPr>
                <w:color w:val="000000"/>
                <w:sz w:val="20"/>
              </w:rPr>
              <w:t>125</w:t>
            </w:r>
          </w:p>
          <w:p w:rsidR="00DA38BF" w:rsidRPr="00B56F2F" w:rsidRDefault="00DA38BF" w:rsidP="00B56F2F">
            <w:pPr>
              <w:tabs>
                <w:tab w:val="left" w:pos="4095"/>
              </w:tabs>
              <w:jc w:val="both"/>
              <w:rPr>
                <w:color w:val="000000"/>
                <w:sz w:val="20"/>
              </w:rPr>
            </w:pPr>
            <w:r w:rsidRPr="00B56F2F">
              <w:rPr>
                <w:color w:val="000000"/>
                <w:sz w:val="20"/>
              </w:rPr>
              <w:t>150</w:t>
            </w:r>
          </w:p>
          <w:p w:rsidR="00DA38BF" w:rsidRPr="00B56F2F" w:rsidRDefault="00DA38BF" w:rsidP="00B56F2F">
            <w:pPr>
              <w:tabs>
                <w:tab w:val="left" w:pos="4095"/>
              </w:tabs>
              <w:jc w:val="both"/>
              <w:rPr>
                <w:color w:val="000000"/>
                <w:sz w:val="20"/>
              </w:rPr>
            </w:pPr>
            <w:r w:rsidRPr="00B56F2F">
              <w:rPr>
                <w:color w:val="000000"/>
                <w:sz w:val="20"/>
              </w:rPr>
              <w:t>200</w:t>
            </w:r>
          </w:p>
        </w:tc>
        <w:tc>
          <w:tcPr>
            <w:tcW w:w="814" w:type="dxa"/>
            <w:vAlign w:val="center"/>
          </w:tcPr>
          <w:p w:rsidR="00DA38BF" w:rsidRPr="00B56F2F" w:rsidRDefault="00DA38BF" w:rsidP="00B56F2F">
            <w:pPr>
              <w:tabs>
                <w:tab w:val="left" w:pos="4095"/>
              </w:tabs>
              <w:jc w:val="both"/>
              <w:rPr>
                <w:color w:val="000000"/>
                <w:sz w:val="20"/>
              </w:rPr>
            </w:pPr>
            <w:r w:rsidRPr="00B56F2F">
              <w:rPr>
                <w:color w:val="000000"/>
                <w:sz w:val="20"/>
              </w:rPr>
              <w:t>19</w:t>
            </w:r>
          </w:p>
          <w:p w:rsidR="00DA38BF" w:rsidRPr="00B56F2F" w:rsidRDefault="00DA38BF" w:rsidP="00B56F2F">
            <w:pPr>
              <w:tabs>
                <w:tab w:val="left" w:pos="4095"/>
              </w:tabs>
              <w:jc w:val="both"/>
              <w:rPr>
                <w:color w:val="000000"/>
                <w:sz w:val="20"/>
              </w:rPr>
            </w:pPr>
            <w:r w:rsidRPr="00B56F2F">
              <w:rPr>
                <w:color w:val="000000"/>
                <w:sz w:val="20"/>
              </w:rPr>
              <w:t>21</w:t>
            </w:r>
          </w:p>
          <w:p w:rsidR="00DA38BF" w:rsidRPr="00B56F2F" w:rsidRDefault="00DA38BF" w:rsidP="00B56F2F">
            <w:pPr>
              <w:tabs>
                <w:tab w:val="left" w:pos="4095"/>
              </w:tabs>
              <w:jc w:val="both"/>
              <w:rPr>
                <w:color w:val="000000"/>
                <w:sz w:val="20"/>
              </w:rPr>
            </w:pPr>
            <w:r w:rsidRPr="00B56F2F">
              <w:rPr>
                <w:color w:val="000000"/>
                <w:sz w:val="20"/>
              </w:rPr>
              <w:t>24</w:t>
            </w:r>
          </w:p>
          <w:p w:rsidR="00DA38BF" w:rsidRPr="00B56F2F" w:rsidRDefault="00DA38BF" w:rsidP="00B56F2F">
            <w:pPr>
              <w:tabs>
                <w:tab w:val="left" w:pos="4095"/>
              </w:tabs>
              <w:jc w:val="both"/>
              <w:rPr>
                <w:color w:val="000000"/>
                <w:sz w:val="20"/>
              </w:rPr>
            </w:pPr>
            <w:r w:rsidRPr="00B56F2F">
              <w:rPr>
                <w:color w:val="000000"/>
                <w:sz w:val="20"/>
              </w:rPr>
              <w:t>27</w:t>
            </w:r>
          </w:p>
          <w:p w:rsidR="00DA38BF" w:rsidRPr="00B56F2F" w:rsidRDefault="00DA38BF" w:rsidP="00B56F2F">
            <w:pPr>
              <w:tabs>
                <w:tab w:val="left" w:pos="4095"/>
              </w:tabs>
              <w:jc w:val="both"/>
              <w:rPr>
                <w:color w:val="000000"/>
                <w:sz w:val="20"/>
              </w:rPr>
            </w:pPr>
            <w:r w:rsidRPr="00B56F2F">
              <w:rPr>
                <w:color w:val="000000"/>
                <w:sz w:val="20"/>
              </w:rPr>
              <w:t>33</w:t>
            </w:r>
          </w:p>
        </w:tc>
        <w:tc>
          <w:tcPr>
            <w:tcW w:w="1967" w:type="dxa"/>
            <w:vAlign w:val="center"/>
          </w:tcPr>
          <w:p w:rsidR="00DA38BF" w:rsidRPr="00B56F2F" w:rsidRDefault="00DA38BF" w:rsidP="00B56F2F">
            <w:pPr>
              <w:tabs>
                <w:tab w:val="left" w:pos="4095"/>
              </w:tabs>
              <w:jc w:val="both"/>
              <w:rPr>
                <w:color w:val="000000"/>
                <w:sz w:val="20"/>
              </w:rPr>
            </w:pPr>
            <w:r w:rsidRPr="00B56F2F">
              <w:rPr>
                <w:color w:val="000000"/>
                <w:sz w:val="20"/>
              </w:rPr>
              <w:t>0,50</w:t>
            </w:r>
          </w:p>
          <w:p w:rsidR="00DA38BF" w:rsidRPr="00B56F2F" w:rsidRDefault="00DA38BF" w:rsidP="00B56F2F">
            <w:pPr>
              <w:tabs>
                <w:tab w:val="left" w:pos="4095"/>
              </w:tabs>
              <w:jc w:val="both"/>
              <w:rPr>
                <w:color w:val="000000"/>
                <w:sz w:val="20"/>
              </w:rPr>
            </w:pPr>
            <w:r w:rsidRPr="00B56F2F">
              <w:rPr>
                <w:color w:val="000000"/>
                <w:sz w:val="20"/>
              </w:rPr>
              <w:t>0,41</w:t>
            </w:r>
          </w:p>
          <w:p w:rsidR="00DA38BF" w:rsidRPr="00B56F2F" w:rsidRDefault="00DA38BF" w:rsidP="00B56F2F">
            <w:pPr>
              <w:tabs>
                <w:tab w:val="left" w:pos="4095"/>
              </w:tabs>
              <w:jc w:val="both"/>
              <w:rPr>
                <w:color w:val="000000"/>
                <w:sz w:val="20"/>
              </w:rPr>
            </w:pPr>
            <w:r w:rsidRPr="00B56F2F">
              <w:rPr>
                <w:color w:val="000000"/>
                <w:sz w:val="20"/>
              </w:rPr>
              <w:t>0,33</w:t>
            </w:r>
          </w:p>
          <w:p w:rsidR="00DA38BF" w:rsidRPr="00B56F2F" w:rsidRDefault="00DA38BF" w:rsidP="00B56F2F">
            <w:pPr>
              <w:tabs>
                <w:tab w:val="left" w:pos="4095"/>
              </w:tabs>
              <w:jc w:val="both"/>
              <w:rPr>
                <w:color w:val="000000"/>
                <w:sz w:val="20"/>
              </w:rPr>
            </w:pPr>
            <w:r w:rsidRPr="00B56F2F">
              <w:rPr>
                <w:color w:val="000000"/>
                <w:sz w:val="20"/>
              </w:rPr>
              <w:t>0,28</w:t>
            </w:r>
          </w:p>
          <w:p w:rsidR="00DA38BF" w:rsidRPr="00B56F2F" w:rsidRDefault="00DA38BF" w:rsidP="00B56F2F">
            <w:pPr>
              <w:tabs>
                <w:tab w:val="left" w:pos="4095"/>
              </w:tabs>
              <w:jc w:val="both"/>
              <w:rPr>
                <w:color w:val="000000"/>
                <w:sz w:val="20"/>
              </w:rPr>
            </w:pPr>
            <w:r w:rsidRPr="00B56F2F">
              <w:rPr>
                <w:color w:val="000000"/>
                <w:sz w:val="20"/>
              </w:rPr>
              <w:t>0,21</w:t>
            </w:r>
          </w:p>
        </w:tc>
        <w:tc>
          <w:tcPr>
            <w:tcW w:w="1885" w:type="dxa"/>
            <w:vAlign w:val="center"/>
          </w:tcPr>
          <w:p w:rsidR="00DA38BF" w:rsidRPr="00B56F2F" w:rsidRDefault="00DA38BF" w:rsidP="00B56F2F">
            <w:pPr>
              <w:tabs>
                <w:tab w:val="left" w:pos="4095"/>
              </w:tabs>
              <w:jc w:val="both"/>
              <w:rPr>
                <w:color w:val="000000"/>
                <w:sz w:val="20"/>
              </w:rPr>
            </w:pPr>
            <w:r w:rsidRPr="00B56F2F">
              <w:rPr>
                <w:color w:val="000000"/>
                <w:sz w:val="20"/>
              </w:rPr>
              <w:t>32</w:t>
            </w:r>
          </w:p>
          <w:p w:rsidR="00DA38BF" w:rsidRPr="00B56F2F" w:rsidRDefault="00DA38BF" w:rsidP="00B56F2F">
            <w:pPr>
              <w:tabs>
                <w:tab w:val="left" w:pos="4095"/>
              </w:tabs>
              <w:jc w:val="both"/>
              <w:rPr>
                <w:color w:val="000000"/>
                <w:sz w:val="20"/>
              </w:rPr>
            </w:pPr>
            <w:r w:rsidRPr="00B56F2F">
              <w:rPr>
                <w:color w:val="000000"/>
                <w:sz w:val="20"/>
              </w:rPr>
              <w:t>33</w:t>
            </w:r>
          </w:p>
          <w:p w:rsidR="00DA38BF" w:rsidRPr="00B56F2F" w:rsidRDefault="00DA38BF" w:rsidP="00B56F2F">
            <w:pPr>
              <w:tabs>
                <w:tab w:val="left" w:pos="4095"/>
              </w:tabs>
              <w:jc w:val="both"/>
              <w:rPr>
                <w:color w:val="000000"/>
                <w:sz w:val="20"/>
              </w:rPr>
            </w:pPr>
            <w:r w:rsidRPr="00B56F2F">
              <w:rPr>
                <w:color w:val="000000"/>
                <w:sz w:val="20"/>
              </w:rPr>
              <w:t>33</w:t>
            </w:r>
          </w:p>
          <w:p w:rsidR="00DA38BF" w:rsidRPr="00B56F2F" w:rsidRDefault="00DA38BF" w:rsidP="00B56F2F">
            <w:pPr>
              <w:tabs>
                <w:tab w:val="left" w:pos="4095"/>
              </w:tabs>
              <w:jc w:val="both"/>
              <w:rPr>
                <w:color w:val="000000"/>
                <w:sz w:val="20"/>
              </w:rPr>
            </w:pPr>
            <w:r w:rsidRPr="00B56F2F">
              <w:rPr>
                <w:color w:val="000000"/>
                <w:sz w:val="20"/>
              </w:rPr>
              <w:t>34</w:t>
            </w:r>
          </w:p>
          <w:p w:rsidR="00DA38BF" w:rsidRPr="00B56F2F" w:rsidRDefault="00DA38BF" w:rsidP="00B56F2F">
            <w:pPr>
              <w:tabs>
                <w:tab w:val="left" w:pos="4095"/>
              </w:tabs>
              <w:jc w:val="both"/>
              <w:rPr>
                <w:color w:val="000000"/>
                <w:sz w:val="20"/>
              </w:rPr>
            </w:pPr>
            <w:r w:rsidRPr="00B56F2F">
              <w:rPr>
                <w:color w:val="000000"/>
                <w:sz w:val="20"/>
              </w:rPr>
              <w:t>35</w:t>
            </w:r>
          </w:p>
        </w:tc>
        <w:tc>
          <w:tcPr>
            <w:tcW w:w="1621" w:type="dxa"/>
            <w:vAlign w:val="center"/>
          </w:tcPr>
          <w:p w:rsidR="00DA38BF" w:rsidRPr="00B56F2F" w:rsidRDefault="00DA38BF" w:rsidP="00B56F2F">
            <w:pPr>
              <w:tabs>
                <w:tab w:val="left" w:pos="4095"/>
              </w:tabs>
              <w:jc w:val="both"/>
              <w:rPr>
                <w:color w:val="000000"/>
                <w:sz w:val="20"/>
              </w:rPr>
            </w:pPr>
            <w:r w:rsidRPr="00B56F2F">
              <w:rPr>
                <w:color w:val="000000"/>
                <w:sz w:val="20"/>
              </w:rPr>
              <w:t>1200(600,900)</w:t>
            </w:r>
          </w:p>
          <w:p w:rsidR="00DA38BF" w:rsidRPr="00B56F2F" w:rsidRDefault="00DA38BF" w:rsidP="00B56F2F">
            <w:pPr>
              <w:tabs>
                <w:tab w:val="left" w:pos="4095"/>
              </w:tabs>
              <w:jc w:val="both"/>
              <w:rPr>
                <w:color w:val="000000"/>
                <w:sz w:val="20"/>
              </w:rPr>
            </w:pPr>
            <w:r w:rsidRPr="00B56F2F">
              <w:rPr>
                <w:color w:val="000000"/>
                <w:sz w:val="20"/>
              </w:rPr>
              <w:t>1200(600,900)</w:t>
            </w:r>
          </w:p>
          <w:p w:rsidR="00DA38BF" w:rsidRPr="00B56F2F" w:rsidRDefault="00DA38BF" w:rsidP="00B56F2F">
            <w:pPr>
              <w:tabs>
                <w:tab w:val="left" w:pos="4095"/>
              </w:tabs>
              <w:jc w:val="both"/>
              <w:rPr>
                <w:color w:val="000000"/>
                <w:sz w:val="20"/>
              </w:rPr>
            </w:pPr>
            <w:r w:rsidRPr="00B56F2F">
              <w:rPr>
                <w:color w:val="000000"/>
                <w:sz w:val="20"/>
              </w:rPr>
              <w:t>1200(600,900)</w:t>
            </w:r>
          </w:p>
          <w:p w:rsidR="00DA38BF" w:rsidRPr="00B56F2F" w:rsidRDefault="00DA38BF" w:rsidP="00B56F2F">
            <w:pPr>
              <w:tabs>
                <w:tab w:val="left" w:pos="4095"/>
              </w:tabs>
              <w:jc w:val="both"/>
              <w:rPr>
                <w:color w:val="000000"/>
                <w:sz w:val="20"/>
              </w:rPr>
            </w:pPr>
            <w:r w:rsidRPr="00B56F2F">
              <w:rPr>
                <w:color w:val="000000"/>
                <w:sz w:val="20"/>
              </w:rPr>
              <w:t>1200(600,900)</w:t>
            </w:r>
          </w:p>
          <w:p w:rsidR="00DA38BF" w:rsidRPr="00B56F2F" w:rsidRDefault="00DA38BF" w:rsidP="00B56F2F">
            <w:pPr>
              <w:tabs>
                <w:tab w:val="left" w:pos="4095"/>
              </w:tabs>
              <w:jc w:val="both"/>
              <w:rPr>
                <w:color w:val="000000"/>
                <w:sz w:val="20"/>
              </w:rPr>
            </w:pPr>
            <w:r w:rsidRPr="00B56F2F">
              <w:rPr>
                <w:color w:val="000000"/>
                <w:sz w:val="20"/>
              </w:rPr>
              <w:t>1200(600,900)</w:t>
            </w:r>
          </w:p>
        </w:tc>
        <w:tc>
          <w:tcPr>
            <w:tcW w:w="1144" w:type="dxa"/>
            <w:vAlign w:val="center"/>
          </w:tcPr>
          <w:p w:rsidR="00DA38BF" w:rsidRPr="00B56F2F" w:rsidRDefault="00DA38BF" w:rsidP="00B56F2F">
            <w:pPr>
              <w:tabs>
                <w:tab w:val="left" w:pos="4095"/>
              </w:tabs>
              <w:jc w:val="both"/>
              <w:rPr>
                <w:color w:val="000000"/>
                <w:sz w:val="20"/>
              </w:rPr>
            </w:pPr>
            <w:r w:rsidRPr="00B56F2F">
              <w:rPr>
                <w:color w:val="000000"/>
                <w:sz w:val="20"/>
              </w:rPr>
              <w:t>12000</w:t>
            </w:r>
          </w:p>
          <w:p w:rsidR="00DA38BF" w:rsidRPr="00B56F2F" w:rsidRDefault="00DA38BF" w:rsidP="00B56F2F">
            <w:pPr>
              <w:tabs>
                <w:tab w:val="left" w:pos="4095"/>
              </w:tabs>
              <w:jc w:val="both"/>
              <w:rPr>
                <w:color w:val="000000"/>
                <w:sz w:val="20"/>
              </w:rPr>
            </w:pPr>
            <w:r w:rsidRPr="00B56F2F">
              <w:rPr>
                <w:color w:val="000000"/>
                <w:sz w:val="20"/>
              </w:rPr>
              <w:t>12000</w:t>
            </w:r>
          </w:p>
          <w:p w:rsidR="00DA38BF" w:rsidRPr="00B56F2F" w:rsidRDefault="00DA38BF" w:rsidP="00B56F2F">
            <w:pPr>
              <w:tabs>
                <w:tab w:val="left" w:pos="4095"/>
              </w:tabs>
              <w:jc w:val="both"/>
              <w:rPr>
                <w:color w:val="000000"/>
                <w:sz w:val="20"/>
              </w:rPr>
            </w:pPr>
            <w:r w:rsidRPr="00B56F2F">
              <w:rPr>
                <w:color w:val="000000"/>
                <w:sz w:val="20"/>
              </w:rPr>
              <w:t>12000</w:t>
            </w:r>
          </w:p>
          <w:p w:rsidR="00DA38BF" w:rsidRPr="00B56F2F" w:rsidRDefault="00DA38BF" w:rsidP="00B56F2F">
            <w:pPr>
              <w:tabs>
                <w:tab w:val="left" w:pos="4095"/>
              </w:tabs>
              <w:jc w:val="both"/>
              <w:rPr>
                <w:color w:val="000000"/>
                <w:sz w:val="20"/>
              </w:rPr>
            </w:pPr>
            <w:r w:rsidRPr="00B56F2F">
              <w:rPr>
                <w:color w:val="000000"/>
                <w:sz w:val="20"/>
              </w:rPr>
              <w:t>12000</w:t>
            </w:r>
          </w:p>
          <w:p w:rsidR="00DA38BF" w:rsidRPr="00B56F2F" w:rsidRDefault="00DA38BF" w:rsidP="00B56F2F">
            <w:pPr>
              <w:tabs>
                <w:tab w:val="left" w:pos="4095"/>
              </w:tabs>
              <w:jc w:val="both"/>
              <w:rPr>
                <w:color w:val="000000"/>
                <w:sz w:val="20"/>
              </w:rPr>
            </w:pPr>
            <w:r w:rsidRPr="00B56F2F">
              <w:rPr>
                <w:color w:val="000000"/>
                <w:sz w:val="20"/>
              </w:rPr>
              <w:t>12000</w:t>
            </w:r>
          </w:p>
        </w:tc>
      </w:tr>
    </w:tbl>
    <w:p w:rsidR="00DA38BF" w:rsidRPr="00331C7F" w:rsidRDefault="00DA38BF" w:rsidP="00331C7F">
      <w:pPr>
        <w:spacing w:line="360" w:lineRule="auto"/>
        <w:ind w:firstLine="709"/>
        <w:jc w:val="both"/>
        <w:rPr>
          <w:color w:val="000000"/>
          <w:sz w:val="28"/>
        </w:rPr>
      </w:pPr>
    </w:p>
    <w:p w:rsidR="00DA38BF" w:rsidRPr="00B56F2F" w:rsidRDefault="00DA38BF" w:rsidP="00B56F2F">
      <w:pPr>
        <w:pStyle w:val="6"/>
        <w:spacing w:line="360" w:lineRule="auto"/>
        <w:rPr>
          <w:b/>
          <w:color w:val="000000"/>
          <w:lang w:val="ru-RU"/>
        </w:rPr>
      </w:pPr>
      <w:r w:rsidRPr="00B56F2F">
        <w:rPr>
          <w:b/>
          <w:color w:val="000000"/>
          <w:lang w:val="ru-RU"/>
        </w:rPr>
        <w:t>Навесной кирпич Силта-Брик</w:t>
      </w:r>
    </w:p>
    <w:p w:rsidR="00DA38BF" w:rsidRPr="00331C7F" w:rsidRDefault="00DA38BF" w:rsidP="00331C7F">
      <w:pPr>
        <w:spacing w:line="360" w:lineRule="auto"/>
        <w:ind w:firstLine="709"/>
        <w:jc w:val="both"/>
        <w:rPr>
          <w:color w:val="000000"/>
          <w:sz w:val="28"/>
          <w:szCs w:val="28"/>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В формировании нового архитектурного облика многих городов немаловажную роль играют декоративные отделочные материалы, и прежде всего напоминающие природный камень – признанный во всем мире символом долговечности, стабильности, престижности.</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Силта-Брик – облицовочный кирпич с декоративной, «рваной» и гладкой поверхностью, стеновые камни и плиты «под дикий камень» с разнообразной цветовой гаммой.</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Имея повышенную прочность (М-150), кирпич успешно используется в системах многочисленных энергосберегающих стен, являясь и несущим, и отделочным материалом.</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Краткие технические характеристики</w:t>
      </w:r>
      <w:r w:rsidR="00B56F2F">
        <w:rPr>
          <w:color w:val="000000"/>
          <w:sz w:val="28"/>
          <w:szCs w:val="26"/>
        </w:rPr>
        <w:t>:</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 плотность</w:t>
      </w:r>
      <w:r w:rsidR="00567633" w:rsidRPr="00331C7F">
        <w:rPr>
          <w:color w:val="000000"/>
          <w:sz w:val="28"/>
          <w:szCs w:val="26"/>
        </w:rPr>
        <w:t xml:space="preserve"> </w:t>
      </w:r>
      <w:r w:rsidRPr="00331C7F">
        <w:rPr>
          <w:color w:val="000000"/>
          <w:sz w:val="28"/>
          <w:szCs w:val="26"/>
        </w:rPr>
        <w:t>1700-2000 кг/м. куб</w:t>
      </w:r>
      <w:r w:rsidR="00B56F2F">
        <w:rPr>
          <w:color w:val="000000"/>
          <w:sz w:val="28"/>
          <w:szCs w:val="26"/>
        </w:rPr>
        <w:t>;</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 прочность</w:t>
      </w:r>
      <w:r w:rsidR="00567633" w:rsidRPr="00331C7F">
        <w:rPr>
          <w:color w:val="000000"/>
          <w:sz w:val="28"/>
          <w:szCs w:val="26"/>
        </w:rPr>
        <w:t xml:space="preserve"> </w:t>
      </w:r>
      <w:r w:rsidRPr="00331C7F">
        <w:rPr>
          <w:color w:val="000000"/>
          <w:sz w:val="28"/>
          <w:szCs w:val="26"/>
        </w:rPr>
        <w:t>М-150</w:t>
      </w:r>
      <w:r w:rsidR="00B56F2F">
        <w:rPr>
          <w:color w:val="000000"/>
          <w:sz w:val="28"/>
          <w:szCs w:val="26"/>
        </w:rPr>
        <w:t>;</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 морозостойкость</w:t>
      </w:r>
      <w:r w:rsidR="00567633" w:rsidRPr="00331C7F">
        <w:rPr>
          <w:color w:val="000000"/>
          <w:sz w:val="28"/>
          <w:szCs w:val="26"/>
        </w:rPr>
        <w:t xml:space="preserve"> </w:t>
      </w:r>
      <w:r w:rsidRPr="00331C7F">
        <w:rPr>
          <w:color w:val="000000"/>
          <w:sz w:val="28"/>
          <w:szCs w:val="26"/>
        </w:rPr>
        <w:t>F- 25</w:t>
      </w:r>
      <w:r w:rsidR="00B56F2F">
        <w:rPr>
          <w:color w:val="000000"/>
          <w:sz w:val="28"/>
          <w:szCs w:val="26"/>
        </w:rPr>
        <w:t>;</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 водопоглощение</w:t>
      </w:r>
      <w:r w:rsidR="00567633" w:rsidRPr="00331C7F">
        <w:rPr>
          <w:color w:val="000000"/>
          <w:sz w:val="28"/>
          <w:szCs w:val="26"/>
        </w:rPr>
        <w:t xml:space="preserve"> </w:t>
      </w:r>
      <w:r w:rsidRPr="00331C7F">
        <w:rPr>
          <w:color w:val="000000"/>
          <w:sz w:val="28"/>
          <w:szCs w:val="26"/>
        </w:rPr>
        <w:t>6-8%</w:t>
      </w:r>
      <w:r w:rsidR="00B56F2F">
        <w:rPr>
          <w:color w:val="000000"/>
          <w:sz w:val="28"/>
          <w:szCs w:val="26"/>
        </w:rPr>
        <w:t>;</w:t>
      </w:r>
    </w:p>
    <w:p w:rsidR="00DA38BF" w:rsidRPr="00331C7F" w:rsidRDefault="00DA38BF" w:rsidP="00331C7F">
      <w:pPr>
        <w:tabs>
          <w:tab w:val="left" w:pos="3750"/>
        </w:tabs>
        <w:spacing w:line="360" w:lineRule="auto"/>
        <w:ind w:firstLine="709"/>
        <w:jc w:val="both"/>
        <w:rPr>
          <w:color w:val="000000"/>
          <w:sz w:val="28"/>
          <w:szCs w:val="26"/>
        </w:rPr>
      </w:pPr>
      <w:r w:rsidRPr="00331C7F">
        <w:rPr>
          <w:color w:val="000000"/>
          <w:sz w:val="28"/>
          <w:szCs w:val="26"/>
        </w:rPr>
        <w:t>- масса</w:t>
      </w:r>
      <w:r w:rsidR="00567633" w:rsidRPr="00331C7F">
        <w:rPr>
          <w:color w:val="000000"/>
          <w:sz w:val="28"/>
          <w:szCs w:val="26"/>
        </w:rPr>
        <w:t xml:space="preserve"> </w:t>
      </w:r>
      <w:smartTag w:uri="urn:schemas-microsoft-com:office:smarttags" w:element="metricconverter">
        <w:smartTagPr>
          <w:attr w:name="ProductID" w:val="0,3 мм"/>
        </w:smartTagPr>
        <w:r w:rsidRPr="00331C7F">
          <w:rPr>
            <w:color w:val="000000"/>
            <w:sz w:val="28"/>
            <w:szCs w:val="26"/>
          </w:rPr>
          <w:t>2,0 кг</w:t>
        </w:r>
      </w:smartTag>
      <w:r w:rsidR="00B56F2F">
        <w:rPr>
          <w:color w:val="000000"/>
          <w:sz w:val="28"/>
          <w:szCs w:val="26"/>
        </w:rPr>
        <w:t>.</w:t>
      </w:r>
    </w:p>
    <w:p w:rsidR="00DA38BF" w:rsidRPr="00331C7F" w:rsidRDefault="00DA38BF" w:rsidP="00331C7F">
      <w:pPr>
        <w:tabs>
          <w:tab w:val="left" w:pos="4140"/>
        </w:tabs>
        <w:spacing w:line="360" w:lineRule="auto"/>
        <w:ind w:firstLine="709"/>
        <w:jc w:val="both"/>
        <w:rPr>
          <w:color w:val="000000"/>
          <w:sz w:val="28"/>
          <w:szCs w:val="26"/>
        </w:rPr>
      </w:pPr>
      <w:r w:rsidRPr="00331C7F">
        <w:rPr>
          <w:color w:val="000000"/>
          <w:sz w:val="28"/>
          <w:szCs w:val="26"/>
        </w:rPr>
        <w:t>Система навесных вентилируемых фасадов – это безрастворная облицовка навесным кирпичом, которая механически крепится к профилям из оцинкованной стали, размещенным с определенным шагом.</w:t>
      </w:r>
    </w:p>
    <w:p w:rsidR="00DA38BF" w:rsidRPr="00331C7F" w:rsidRDefault="00567633" w:rsidP="00331C7F">
      <w:pPr>
        <w:tabs>
          <w:tab w:val="left" w:pos="4140"/>
        </w:tabs>
        <w:spacing w:line="360" w:lineRule="auto"/>
        <w:ind w:firstLine="709"/>
        <w:jc w:val="both"/>
        <w:rPr>
          <w:color w:val="000000"/>
          <w:sz w:val="28"/>
          <w:szCs w:val="26"/>
        </w:rPr>
      </w:pPr>
      <w:r w:rsidRPr="00331C7F">
        <w:rPr>
          <w:color w:val="000000"/>
          <w:sz w:val="28"/>
          <w:szCs w:val="26"/>
        </w:rPr>
        <w:t xml:space="preserve"> </w:t>
      </w:r>
      <w:r w:rsidR="00DA38BF" w:rsidRPr="00331C7F">
        <w:rPr>
          <w:color w:val="000000"/>
          <w:sz w:val="28"/>
          <w:szCs w:val="26"/>
        </w:rPr>
        <w:t xml:space="preserve">Воздушный канал создает </w:t>
      </w:r>
      <w:r w:rsidR="00B56F2F" w:rsidRPr="00331C7F">
        <w:rPr>
          <w:color w:val="000000"/>
          <w:sz w:val="28"/>
          <w:szCs w:val="26"/>
        </w:rPr>
        <w:t>барьер</w:t>
      </w:r>
      <w:r w:rsidR="00DA38BF" w:rsidRPr="00331C7F">
        <w:rPr>
          <w:color w:val="000000"/>
          <w:sz w:val="28"/>
          <w:szCs w:val="26"/>
        </w:rPr>
        <w:t xml:space="preserve"> для теплых и холодных потоков, а это обеспечивает „эффект термоса” – зимой при таком фасаде нужно минимум отопления, а летом будет всегда свежо и прохладно. </w:t>
      </w:r>
    </w:p>
    <w:p w:rsidR="00DA38BF" w:rsidRPr="00331C7F" w:rsidRDefault="00DA38BF" w:rsidP="00331C7F">
      <w:pPr>
        <w:pStyle w:val="7"/>
        <w:spacing w:line="360" w:lineRule="auto"/>
        <w:ind w:firstLine="709"/>
        <w:jc w:val="both"/>
        <w:rPr>
          <w:rFonts w:ascii="Times New Roman" w:hAnsi="Times New Roman" w:cs="Times New Roman"/>
          <w:color w:val="000000"/>
          <w:sz w:val="28"/>
        </w:rPr>
      </w:pPr>
    </w:p>
    <w:p w:rsidR="00DA38BF" w:rsidRPr="00331C7F" w:rsidRDefault="00DA38BF" w:rsidP="00B56F2F">
      <w:pPr>
        <w:pStyle w:val="7"/>
        <w:spacing w:line="360" w:lineRule="auto"/>
        <w:rPr>
          <w:rFonts w:ascii="Times New Roman" w:hAnsi="Times New Roman" w:cs="Times New Roman"/>
          <w:b/>
          <w:bCs/>
          <w:color w:val="000000"/>
          <w:sz w:val="28"/>
        </w:rPr>
      </w:pPr>
      <w:r w:rsidRPr="00331C7F">
        <w:rPr>
          <w:rFonts w:ascii="Times New Roman" w:hAnsi="Times New Roman" w:cs="Times New Roman"/>
          <w:b/>
          <w:bCs/>
          <w:color w:val="000000"/>
          <w:sz w:val="28"/>
        </w:rPr>
        <w:t xml:space="preserve">Теплоизоляционная фасадная система «ИЗОКЛИНКЕР» </w:t>
      </w:r>
      <w:r w:rsidRPr="00331C7F">
        <w:rPr>
          <w:rFonts w:ascii="Times New Roman" w:hAnsi="Times New Roman" w:cs="Times New Roman"/>
          <w:color w:val="000000"/>
          <w:sz w:val="28"/>
        </w:rPr>
        <w:t>(Бельгия)</w:t>
      </w:r>
    </w:p>
    <w:p w:rsidR="00DA38BF" w:rsidRPr="00331C7F" w:rsidRDefault="00DA38BF" w:rsidP="00331C7F">
      <w:pPr>
        <w:spacing w:line="360" w:lineRule="auto"/>
        <w:ind w:firstLine="709"/>
        <w:jc w:val="both"/>
        <w:rPr>
          <w:color w:val="000000"/>
          <w:sz w:val="28"/>
          <w:szCs w:val="26"/>
        </w:rPr>
      </w:pPr>
    </w:p>
    <w:p w:rsidR="00DA38BF" w:rsidRPr="00331C7F" w:rsidRDefault="00DA38BF" w:rsidP="00331C7F">
      <w:pPr>
        <w:spacing w:line="360" w:lineRule="auto"/>
        <w:ind w:firstLine="709"/>
        <w:jc w:val="both"/>
        <w:rPr>
          <w:color w:val="000000"/>
          <w:sz w:val="28"/>
          <w:szCs w:val="26"/>
        </w:rPr>
      </w:pPr>
      <w:r w:rsidRPr="00331C7F">
        <w:rPr>
          <w:color w:val="000000"/>
          <w:sz w:val="28"/>
          <w:szCs w:val="26"/>
        </w:rPr>
        <w:t>Система используется при реставрации старых зданий, а так же при строительстве нового жилья.</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«Изоклинкер» представляет собой двухслойную комбинацию полиуретана (теплоизоляционного материала) и высококачественной клинкерной керамики в виде «плитки-кирпича» самых разнообразных расцветок, исполняющую роль наружной отделки. «Изоклинкер» обеспечивает надежную и долговременную защиту строительных сооружений от влаги, являясь при этом газо- и паропроницаемым.</w:t>
      </w:r>
    </w:p>
    <w:p w:rsidR="00DA38BF" w:rsidRPr="00331C7F" w:rsidRDefault="00DA38BF" w:rsidP="00B56F2F">
      <w:pPr>
        <w:keepNext/>
        <w:spacing w:line="360" w:lineRule="auto"/>
        <w:ind w:firstLine="709"/>
        <w:jc w:val="both"/>
        <w:rPr>
          <w:color w:val="000000"/>
          <w:sz w:val="28"/>
          <w:szCs w:val="26"/>
        </w:rPr>
      </w:pPr>
      <w:r w:rsidRPr="00331C7F">
        <w:rPr>
          <w:color w:val="000000"/>
          <w:sz w:val="28"/>
          <w:szCs w:val="26"/>
        </w:rPr>
        <w:t>Преимущество применения системы «Изоклинкер»:</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 относительно низкая стоимость;</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 эффективное утепление и эстетическая отделка фасада в одном материале;</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 незначительный вес системы – 25-35 кг/м</w:t>
      </w:r>
      <w:r w:rsidRPr="00331C7F">
        <w:rPr>
          <w:color w:val="000000"/>
          <w:sz w:val="28"/>
          <w:szCs w:val="26"/>
          <w:vertAlign w:val="superscript"/>
        </w:rPr>
        <w:t>2</w:t>
      </w:r>
      <w:r w:rsidRPr="00331C7F">
        <w:rPr>
          <w:color w:val="000000"/>
          <w:sz w:val="28"/>
          <w:szCs w:val="26"/>
        </w:rPr>
        <w:t>; поэтому нет необходимости устройства устойчивого фундамента, что исключает земляные работы и позволяет реставрировать старые здания со слабыми фундаментами;</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 xml:space="preserve">- долговечный продукт, не требующий эксплуатационного ухода; </w:t>
      </w:r>
    </w:p>
    <w:p w:rsidR="00DA38BF" w:rsidRPr="00331C7F" w:rsidRDefault="00DA38BF" w:rsidP="00331C7F">
      <w:pPr>
        <w:spacing w:line="360" w:lineRule="auto"/>
        <w:ind w:firstLine="709"/>
        <w:jc w:val="both"/>
        <w:rPr>
          <w:color w:val="000000"/>
          <w:sz w:val="28"/>
          <w:szCs w:val="26"/>
        </w:rPr>
      </w:pPr>
      <w:r w:rsidRPr="00331C7F">
        <w:rPr>
          <w:color w:val="000000"/>
          <w:sz w:val="28"/>
          <w:szCs w:val="26"/>
        </w:rPr>
        <w:t>- быстрый монтаж при небольшой трудоемкости;</w:t>
      </w:r>
    </w:p>
    <w:p w:rsidR="00DA38BF" w:rsidRDefault="00DA38BF" w:rsidP="00331C7F">
      <w:pPr>
        <w:tabs>
          <w:tab w:val="left" w:pos="600"/>
        </w:tabs>
        <w:autoSpaceDE w:val="0"/>
        <w:autoSpaceDN w:val="0"/>
        <w:adjustRightInd w:val="0"/>
        <w:spacing w:line="360" w:lineRule="auto"/>
        <w:ind w:firstLine="709"/>
        <w:jc w:val="both"/>
        <w:rPr>
          <w:color w:val="000000"/>
          <w:sz w:val="28"/>
          <w:szCs w:val="26"/>
        </w:rPr>
      </w:pPr>
      <w:r w:rsidRPr="00331C7F">
        <w:rPr>
          <w:color w:val="000000"/>
          <w:sz w:val="28"/>
          <w:szCs w:val="26"/>
        </w:rPr>
        <w:t>- возможность монтажа круглый год;</w:t>
      </w:r>
    </w:p>
    <w:p w:rsidR="00B56F2F" w:rsidRPr="00331C7F" w:rsidRDefault="00B56F2F" w:rsidP="00B56F2F">
      <w:pPr>
        <w:tabs>
          <w:tab w:val="left" w:pos="600"/>
        </w:tabs>
        <w:autoSpaceDE w:val="0"/>
        <w:autoSpaceDN w:val="0"/>
        <w:adjustRightInd w:val="0"/>
        <w:spacing w:line="360" w:lineRule="auto"/>
        <w:ind w:firstLine="709"/>
        <w:jc w:val="both"/>
        <w:rPr>
          <w:color w:val="000000"/>
          <w:sz w:val="28"/>
          <w:szCs w:val="26"/>
        </w:rPr>
      </w:pPr>
      <w:r w:rsidRPr="00331C7F">
        <w:rPr>
          <w:color w:val="000000"/>
          <w:sz w:val="28"/>
          <w:szCs w:val="26"/>
        </w:rPr>
        <w:t xml:space="preserve">- экологически чистый продукт. </w:t>
      </w:r>
    </w:p>
    <w:p w:rsidR="00B56F2F" w:rsidRPr="00331C7F" w:rsidRDefault="00B56F2F" w:rsidP="00331C7F">
      <w:pPr>
        <w:tabs>
          <w:tab w:val="left" w:pos="600"/>
        </w:tabs>
        <w:autoSpaceDE w:val="0"/>
        <w:autoSpaceDN w:val="0"/>
        <w:adjustRightInd w:val="0"/>
        <w:spacing w:line="360" w:lineRule="auto"/>
        <w:ind w:firstLine="709"/>
        <w:jc w:val="both"/>
        <w:rPr>
          <w:color w:val="000000"/>
          <w:sz w:val="2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9"/>
        <w:gridCol w:w="355"/>
        <w:gridCol w:w="1212"/>
        <w:gridCol w:w="1615"/>
        <w:gridCol w:w="1588"/>
        <w:gridCol w:w="1588"/>
        <w:gridCol w:w="1588"/>
      </w:tblGrid>
      <w:tr w:rsidR="00DA38BF" w:rsidRPr="00B56F2F" w:rsidTr="00B56F2F">
        <w:trPr>
          <w:cantSplit/>
          <w:trHeight w:val="644"/>
        </w:trPr>
        <w:tc>
          <w:tcPr>
            <w:tcW w:w="757"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Стена дома</w:t>
            </w:r>
          </w:p>
          <w:p w:rsidR="00DA38BF" w:rsidRPr="00B56F2F" w:rsidRDefault="00DA38BF" w:rsidP="00B56F2F">
            <w:pPr>
              <w:autoSpaceDE w:val="0"/>
              <w:autoSpaceDN w:val="0"/>
              <w:adjustRightInd w:val="0"/>
              <w:jc w:val="both"/>
              <w:rPr>
                <w:color w:val="000000"/>
                <w:sz w:val="20"/>
                <w:szCs w:val="20"/>
              </w:rPr>
            </w:pPr>
            <w:r w:rsidRPr="00B56F2F">
              <w:rPr>
                <w:b/>
                <w:bCs/>
                <w:color w:val="000000"/>
                <w:sz w:val="20"/>
                <w:szCs w:val="20"/>
              </w:rPr>
              <w:t>кг</w:t>
            </w:r>
            <w:r w:rsidRPr="00B56F2F">
              <w:rPr>
                <w:b/>
                <w:bCs/>
                <w:i/>
                <w:iCs/>
                <w:color w:val="000000"/>
                <w:sz w:val="20"/>
                <w:szCs w:val="20"/>
              </w:rPr>
              <w:t xml:space="preserve"> I</w:t>
            </w:r>
            <w:r w:rsidRPr="00B56F2F">
              <w:rPr>
                <w:b/>
                <w:bCs/>
                <w:color w:val="000000"/>
                <w:sz w:val="20"/>
                <w:szCs w:val="20"/>
              </w:rPr>
              <w:t xml:space="preserve"> м</w:t>
            </w:r>
            <w:r w:rsidRPr="00B56F2F">
              <w:rPr>
                <w:b/>
                <w:bCs/>
                <w:color w:val="000000"/>
                <w:sz w:val="20"/>
                <w:szCs w:val="20"/>
                <w:vertAlign w:val="superscript"/>
              </w:rPr>
              <w:t>З</w:t>
            </w: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b/>
                <w:bCs/>
                <w:color w:val="000000"/>
                <w:sz w:val="20"/>
                <w:szCs w:val="20"/>
              </w:rPr>
              <w:t>СМ</w:t>
            </w:r>
          </w:p>
        </w:tc>
        <w:tc>
          <w:tcPr>
            <w:tcW w:w="647"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без</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клинкера,</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коэфф. k</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Bт/M</w:t>
            </w:r>
            <w:r w:rsidRPr="00B56F2F">
              <w:rPr>
                <w:b/>
                <w:bCs/>
                <w:color w:val="000000"/>
                <w:sz w:val="20"/>
                <w:szCs w:val="20"/>
                <w:vertAlign w:val="superscript"/>
              </w:rPr>
              <w:t>2</w:t>
            </w:r>
          </w:p>
        </w:tc>
        <w:tc>
          <w:tcPr>
            <w:tcW w:w="862"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 изоклинкером,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система 17мм,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коэфф. k</w:t>
            </w:r>
          </w:p>
        </w:tc>
        <w:tc>
          <w:tcPr>
            <w:tcW w:w="848"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 изоклинкером,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система 35мм,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коэфф. k</w:t>
            </w:r>
          </w:p>
        </w:tc>
        <w:tc>
          <w:tcPr>
            <w:tcW w:w="848"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 изоклинкером,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система 60мм,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коэфф. k</w:t>
            </w:r>
          </w:p>
        </w:tc>
        <w:tc>
          <w:tcPr>
            <w:tcW w:w="848" w:type="pct"/>
            <w:vAlign w:val="center"/>
          </w:tcPr>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система 80мм,</w:t>
            </w:r>
          </w:p>
          <w:p w:rsidR="00DA38BF" w:rsidRPr="00B56F2F" w:rsidRDefault="00DA38BF" w:rsidP="00B56F2F">
            <w:pPr>
              <w:autoSpaceDE w:val="0"/>
              <w:autoSpaceDN w:val="0"/>
              <w:adjustRightInd w:val="0"/>
              <w:jc w:val="both"/>
              <w:rPr>
                <w:b/>
                <w:bCs/>
                <w:color w:val="000000"/>
                <w:sz w:val="20"/>
                <w:szCs w:val="20"/>
              </w:rPr>
            </w:pPr>
            <w:r w:rsidRPr="00B56F2F">
              <w:rPr>
                <w:b/>
                <w:bCs/>
                <w:color w:val="000000"/>
                <w:sz w:val="20"/>
                <w:szCs w:val="20"/>
              </w:rPr>
              <w:t>коэфф. k</w:t>
            </w:r>
          </w:p>
        </w:tc>
      </w:tr>
      <w:tr w:rsidR="00DA38BF" w:rsidRPr="00B56F2F" w:rsidTr="00B56F2F">
        <w:trPr>
          <w:cantSplit/>
          <w:trHeight w:val="111"/>
        </w:trPr>
        <w:tc>
          <w:tcPr>
            <w:tcW w:w="757" w:type="pct"/>
            <w:vMerge w:val="restar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Силикатный</w:t>
            </w:r>
          </w:p>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кирпич 1,6</w:t>
            </w: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24</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1,95</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1,86</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0,88</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0,45</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0,38</w:t>
            </w:r>
          </w:p>
        </w:tc>
      </w:tr>
      <w:tr w:rsidR="00DA38BF" w:rsidRPr="00B56F2F" w:rsidTr="00B56F2F">
        <w:trPr>
          <w:cantSplit/>
          <w:trHeight w:val="121"/>
        </w:trPr>
        <w:tc>
          <w:tcPr>
            <w:tcW w:w="757" w:type="pct"/>
            <w:vMerge/>
            <w:vAlign w:val="center"/>
          </w:tcPr>
          <w:p w:rsidR="00DA38BF" w:rsidRPr="00B56F2F" w:rsidRDefault="00DA38BF" w:rsidP="00B56F2F">
            <w:pPr>
              <w:autoSpaceDE w:val="0"/>
              <w:autoSpaceDN w:val="0"/>
              <w:adjustRightInd w:val="0"/>
              <w:jc w:val="both"/>
              <w:rPr>
                <w:color w:val="000000"/>
                <w:sz w:val="20"/>
                <w:szCs w:val="20"/>
              </w:rPr>
            </w:pP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30</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1,72</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1,63</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0,82</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0,43</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0,37</w:t>
            </w:r>
          </w:p>
        </w:tc>
      </w:tr>
      <w:tr w:rsidR="00DA38BF" w:rsidRPr="00B56F2F" w:rsidTr="00B56F2F">
        <w:trPr>
          <w:cantSplit/>
          <w:trHeight w:val="111"/>
        </w:trPr>
        <w:tc>
          <w:tcPr>
            <w:tcW w:w="757" w:type="pct"/>
            <w:vMerge w:val="restar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Бетон</w:t>
            </w: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24</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3,10</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2,87</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1,06</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0,49</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0.41</w:t>
            </w:r>
          </w:p>
        </w:tc>
      </w:tr>
      <w:tr w:rsidR="00DA38BF" w:rsidRPr="00B56F2F" w:rsidTr="00B56F2F">
        <w:trPr>
          <w:cantSplit/>
          <w:trHeight w:val="121"/>
        </w:trPr>
        <w:tc>
          <w:tcPr>
            <w:tcW w:w="757" w:type="pct"/>
            <w:vMerge/>
            <w:vAlign w:val="center"/>
          </w:tcPr>
          <w:p w:rsidR="00DA38BF" w:rsidRPr="00B56F2F" w:rsidRDefault="00DA38BF" w:rsidP="00B56F2F">
            <w:pPr>
              <w:autoSpaceDE w:val="0"/>
              <w:autoSpaceDN w:val="0"/>
              <w:adjustRightInd w:val="0"/>
              <w:jc w:val="both"/>
              <w:rPr>
                <w:color w:val="000000"/>
                <w:sz w:val="20"/>
                <w:szCs w:val="20"/>
              </w:rPr>
            </w:pP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30</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2,83</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2,67</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1,02</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0,48</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0,40</w:t>
            </w:r>
          </w:p>
        </w:tc>
      </w:tr>
      <w:tr w:rsidR="00DA38BF" w:rsidRPr="00B56F2F" w:rsidTr="00B56F2F">
        <w:trPr>
          <w:cantSplit/>
          <w:trHeight w:val="237"/>
        </w:trPr>
        <w:tc>
          <w:tcPr>
            <w:tcW w:w="757" w:type="pct"/>
            <w:vMerge w:val="restar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Пустотелый</w:t>
            </w:r>
          </w:p>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кирпич с вертик.</w:t>
            </w:r>
          </w:p>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пустотами 1,2</w:t>
            </w: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24</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1,45</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1,40</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0,76</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0,41</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0,3б</w:t>
            </w:r>
          </w:p>
        </w:tc>
      </w:tr>
      <w:tr w:rsidR="00DA38BF" w:rsidRPr="00B56F2F" w:rsidTr="00B56F2F">
        <w:trPr>
          <w:cantSplit/>
          <w:trHeight w:val="225"/>
        </w:trPr>
        <w:tc>
          <w:tcPr>
            <w:tcW w:w="757" w:type="pct"/>
            <w:vMerge/>
            <w:vAlign w:val="center"/>
          </w:tcPr>
          <w:p w:rsidR="00DA38BF" w:rsidRPr="00B56F2F" w:rsidRDefault="00DA38BF" w:rsidP="00B56F2F">
            <w:pPr>
              <w:autoSpaceDE w:val="0"/>
              <w:autoSpaceDN w:val="0"/>
              <w:adjustRightInd w:val="0"/>
              <w:jc w:val="both"/>
              <w:rPr>
                <w:color w:val="000000"/>
                <w:sz w:val="20"/>
                <w:szCs w:val="20"/>
              </w:rPr>
            </w:pPr>
          </w:p>
        </w:tc>
        <w:tc>
          <w:tcPr>
            <w:tcW w:w="189"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3б</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1,06</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1,04</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0,63</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0,38</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0,32</w:t>
            </w:r>
          </w:p>
        </w:tc>
      </w:tr>
      <w:tr w:rsidR="00DA38BF" w:rsidRPr="00B56F2F" w:rsidTr="00B56F2F">
        <w:trPr>
          <w:cantSplit/>
          <w:trHeight w:val="175"/>
        </w:trPr>
        <w:tc>
          <w:tcPr>
            <w:tcW w:w="757" w:type="pct"/>
            <w:vMerge w:val="restar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Пористый бетон G4</w:t>
            </w:r>
          </w:p>
        </w:tc>
        <w:tc>
          <w:tcPr>
            <w:tcW w:w="189" w:type="pct"/>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25</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1,01</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0,78</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0,53</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0,37</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0,30</w:t>
            </w:r>
          </w:p>
        </w:tc>
      </w:tr>
      <w:tr w:rsidR="00DA38BF" w:rsidRPr="00B56F2F" w:rsidTr="00B56F2F">
        <w:trPr>
          <w:cantSplit/>
          <w:trHeight w:val="101"/>
        </w:trPr>
        <w:tc>
          <w:tcPr>
            <w:tcW w:w="757" w:type="pct"/>
            <w:vMerge/>
            <w:vAlign w:val="center"/>
          </w:tcPr>
          <w:p w:rsidR="00DA38BF" w:rsidRPr="00B56F2F" w:rsidRDefault="00DA38BF" w:rsidP="00B56F2F">
            <w:pPr>
              <w:autoSpaceDE w:val="0"/>
              <w:autoSpaceDN w:val="0"/>
              <w:adjustRightInd w:val="0"/>
              <w:jc w:val="both"/>
              <w:rPr>
                <w:color w:val="000000"/>
                <w:sz w:val="20"/>
                <w:szCs w:val="20"/>
              </w:rPr>
            </w:pPr>
          </w:p>
        </w:tc>
        <w:tc>
          <w:tcPr>
            <w:tcW w:w="189" w:type="pct"/>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30</w:t>
            </w:r>
          </w:p>
        </w:tc>
        <w:tc>
          <w:tcPr>
            <w:tcW w:w="647"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0,87</w:t>
            </w:r>
          </w:p>
        </w:tc>
        <w:tc>
          <w:tcPr>
            <w:tcW w:w="862"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0,67</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0,48</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0,34</w:t>
            </w:r>
          </w:p>
        </w:tc>
        <w:tc>
          <w:tcPr>
            <w:tcW w:w="848" w:type="pct"/>
            <w:vAlign w:val="center"/>
          </w:tcPr>
          <w:p w:rsidR="00DA38BF" w:rsidRPr="00B56F2F" w:rsidRDefault="00DA38BF" w:rsidP="00B56F2F">
            <w:pPr>
              <w:autoSpaceDE w:val="0"/>
              <w:autoSpaceDN w:val="0"/>
              <w:adjustRightInd w:val="0"/>
              <w:jc w:val="both"/>
              <w:rPr>
                <w:color w:val="000000"/>
                <w:sz w:val="20"/>
                <w:szCs w:val="20"/>
              </w:rPr>
            </w:pPr>
            <w:r w:rsidRPr="00B56F2F">
              <w:rPr>
                <w:color w:val="000000"/>
                <w:sz w:val="20"/>
                <w:szCs w:val="20"/>
              </w:rPr>
              <w:t>0,28</w:t>
            </w:r>
          </w:p>
        </w:tc>
      </w:tr>
    </w:tbl>
    <w:p w:rsidR="00B56F2F" w:rsidRDefault="00B56F2F" w:rsidP="00331C7F">
      <w:pPr>
        <w:pStyle w:val="6"/>
        <w:tabs>
          <w:tab w:val="left" w:pos="6465"/>
        </w:tabs>
        <w:spacing w:line="360" w:lineRule="auto"/>
        <w:ind w:firstLine="709"/>
        <w:jc w:val="both"/>
        <w:rPr>
          <w:bCs/>
          <w:color w:val="000000"/>
          <w:szCs w:val="26"/>
          <w:lang w:val="ru-RU"/>
        </w:rPr>
      </w:pPr>
    </w:p>
    <w:p w:rsidR="00DA38BF" w:rsidRPr="00B56F2F" w:rsidRDefault="00DA38BF" w:rsidP="00B56F2F">
      <w:pPr>
        <w:pStyle w:val="6"/>
        <w:tabs>
          <w:tab w:val="left" w:pos="6465"/>
        </w:tabs>
        <w:spacing w:line="360" w:lineRule="auto"/>
        <w:rPr>
          <w:b/>
          <w:bCs/>
          <w:color w:val="000000"/>
          <w:szCs w:val="26"/>
          <w:lang w:val="ru-RU"/>
        </w:rPr>
      </w:pPr>
      <w:r w:rsidRPr="00B56F2F">
        <w:rPr>
          <w:b/>
          <w:bCs/>
          <w:color w:val="000000"/>
          <w:szCs w:val="26"/>
          <w:lang w:val="ru-RU"/>
        </w:rPr>
        <w:t>Энергосберегающее фасадное покрытие</w:t>
      </w:r>
      <w:r w:rsidR="00B56F2F" w:rsidRPr="00B56F2F">
        <w:rPr>
          <w:b/>
          <w:bCs/>
          <w:color w:val="000000"/>
          <w:szCs w:val="26"/>
          <w:lang w:val="ru-RU"/>
        </w:rPr>
        <w:t xml:space="preserve"> </w:t>
      </w:r>
      <w:r w:rsidRPr="00B56F2F">
        <w:rPr>
          <w:b/>
          <w:bCs/>
          <w:color w:val="000000"/>
          <w:szCs w:val="26"/>
          <w:lang w:val="ru-RU"/>
        </w:rPr>
        <w:t xml:space="preserve">Bioni-Sheld OUTDE </w:t>
      </w:r>
      <w:r w:rsidRPr="00B56F2F">
        <w:rPr>
          <w:b/>
          <w:color w:val="000000"/>
          <w:szCs w:val="26"/>
          <w:lang w:val="ru-RU"/>
        </w:rPr>
        <w:t>(Германия)</w:t>
      </w:r>
    </w:p>
    <w:p w:rsidR="00DA38BF" w:rsidRPr="00331C7F" w:rsidRDefault="00DA38BF" w:rsidP="00331C7F">
      <w:pPr>
        <w:tabs>
          <w:tab w:val="left" w:pos="6465"/>
        </w:tabs>
        <w:spacing w:line="360" w:lineRule="auto"/>
        <w:ind w:firstLine="709"/>
        <w:jc w:val="both"/>
        <w:rPr>
          <w:color w:val="000000"/>
          <w:sz w:val="28"/>
          <w:szCs w:val="26"/>
        </w:rPr>
      </w:pPr>
    </w:p>
    <w:p w:rsidR="00DA38BF" w:rsidRPr="00331C7F" w:rsidRDefault="00DA38BF" w:rsidP="00331C7F">
      <w:pPr>
        <w:tabs>
          <w:tab w:val="left" w:pos="6465"/>
        </w:tabs>
        <w:spacing w:line="360" w:lineRule="auto"/>
        <w:ind w:firstLine="709"/>
        <w:jc w:val="both"/>
        <w:rPr>
          <w:color w:val="000000"/>
          <w:sz w:val="28"/>
          <w:szCs w:val="26"/>
        </w:rPr>
      </w:pPr>
      <w:r w:rsidRPr="00331C7F">
        <w:rPr>
          <w:color w:val="000000"/>
          <w:sz w:val="28"/>
          <w:szCs w:val="26"/>
        </w:rPr>
        <w:t>Энергосберегающее фасадное покрытие – это современный композитный многофункциональный материал, содержащий в своем составе полые стеклянные микросферы на специальных строительных и акриловых смолах, расположенных в высокоэластичной полимерной матрице. Получаемое покрытие – пленка с равной однородной матовой поверхностью толщиной не менее 0,25-</w:t>
      </w:r>
      <w:smartTag w:uri="urn:schemas-microsoft-com:office:smarttags" w:element="metricconverter">
        <w:smartTagPr>
          <w:attr w:name="ProductID" w:val="0,3 мм"/>
        </w:smartTagPr>
        <w:r w:rsidRPr="00331C7F">
          <w:rPr>
            <w:color w:val="000000"/>
            <w:sz w:val="28"/>
            <w:szCs w:val="26"/>
          </w:rPr>
          <w:t>0,3 мм</w:t>
        </w:r>
      </w:smartTag>
      <w:r w:rsidRPr="00331C7F">
        <w:rPr>
          <w:color w:val="000000"/>
          <w:sz w:val="28"/>
          <w:szCs w:val="26"/>
        </w:rPr>
        <w:t>.</w:t>
      </w:r>
    </w:p>
    <w:p w:rsidR="00DA38BF" w:rsidRPr="00331C7F" w:rsidRDefault="00DA38BF" w:rsidP="00331C7F">
      <w:pPr>
        <w:shd w:val="clear" w:color="auto" w:fill="FFFFFF"/>
        <w:spacing w:line="360" w:lineRule="auto"/>
        <w:ind w:firstLine="709"/>
        <w:jc w:val="both"/>
        <w:rPr>
          <w:color w:val="000000"/>
          <w:sz w:val="28"/>
          <w:szCs w:val="16"/>
        </w:rPr>
      </w:pPr>
      <w:r w:rsidRPr="00331C7F">
        <w:rPr>
          <w:color w:val="000000"/>
          <w:sz w:val="28"/>
          <w:szCs w:val="16"/>
        </w:rPr>
        <w:t xml:space="preserve">Покрытие </w:t>
      </w:r>
      <w:r w:rsidR="00B56F2F" w:rsidRPr="00331C7F">
        <w:rPr>
          <w:color w:val="000000"/>
          <w:sz w:val="28"/>
          <w:szCs w:val="16"/>
        </w:rPr>
        <w:t>чрезвычайно</w:t>
      </w:r>
      <w:r w:rsidRPr="00331C7F">
        <w:rPr>
          <w:color w:val="000000"/>
          <w:sz w:val="28"/>
          <w:szCs w:val="16"/>
        </w:rPr>
        <w:t xml:space="preserve"> гидрофобное, при этом обладает хорошей паропроницаемостью, что позволяет надежно защищать конструкцию от проникновения влаги из окружающей среды (водоотталкивающие свойства) и обеспечить свободный выход пара из поверхности стен на улицу. Обеспечивает полное высыхание основания и поддерживает это состояние на протяжении срока службы покрытия в отличие от традиционных красок. </w:t>
      </w:r>
    </w:p>
    <w:p w:rsidR="00DA38BF" w:rsidRPr="00331C7F" w:rsidRDefault="00DA38BF" w:rsidP="00331C7F">
      <w:pPr>
        <w:shd w:val="clear" w:color="auto" w:fill="FFFFFF"/>
        <w:spacing w:line="360" w:lineRule="auto"/>
        <w:ind w:firstLine="709"/>
        <w:jc w:val="both"/>
        <w:rPr>
          <w:color w:val="000000"/>
          <w:sz w:val="28"/>
          <w:szCs w:val="16"/>
        </w:rPr>
      </w:pPr>
      <w:r w:rsidRPr="00331C7F">
        <w:rPr>
          <w:color w:val="000000"/>
          <w:sz w:val="28"/>
          <w:szCs w:val="16"/>
        </w:rPr>
        <w:t>Покрытие дает возможность строительной конструкции аккумулировать солнечное тепло (получение дополнительного тепла при этом дополнительная экономия энергии в зимнее время). Стойкость к ультрафиолетовому излучению, другим погодным явлениям и поэтому на протяжении долгого времени не подвержено образованию трещин и разрушению.</w:t>
      </w:r>
    </w:p>
    <w:p w:rsidR="00DA38BF" w:rsidRPr="00331C7F" w:rsidRDefault="00DA38BF" w:rsidP="00331C7F">
      <w:pPr>
        <w:pStyle w:val="6"/>
        <w:tabs>
          <w:tab w:val="left" w:pos="6465"/>
        </w:tabs>
        <w:spacing w:line="360" w:lineRule="auto"/>
        <w:ind w:firstLine="709"/>
        <w:jc w:val="both"/>
        <w:rPr>
          <w:bCs/>
          <w:color w:val="000000"/>
          <w:szCs w:val="26"/>
          <w:lang w:val="ru-RU"/>
        </w:rPr>
      </w:pPr>
      <w:r w:rsidRPr="00331C7F">
        <w:rPr>
          <w:bCs/>
          <w:color w:val="000000"/>
          <w:szCs w:val="26"/>
          <w:lang w:val="ru-RU"/>
        </w:rPr>
        <w:t>Энергосберегающее покрытие</w:t>
      </w:r>
      <w:r w:rsidR="00331C7F">
        <w:rPr>
          <w:bCs/>
          <w:color w:val="000000"/>
          <w:szCs w:val="26"/>
          <w:lang w:val="ru-RU"/>
        </w:rPr>
        <w:t xml:space="preserve"> </w:t>
      </w:r>
      <w:r w:rsidRPr="00331C7F">
        <w:rPr>
          <w:color w:val="000000"/>
          <w:lang w:val="ru-RU"/>
        </w:rPr>
        <w:t xml:space="preserve">для здорового микроклимата в помещении </w:t>
      </w:r>
      <w:r w:rsidR="00B56F2F">
        <w:rPr>
          <w:bCs/>
          <w:color w:val="000000"/>
          <w:szCs w:val="26"/>
          <w:lang w:val="ru-RU"/>
        </w:rPr>
        <w:t>Bioni-Sheld INSIDE:</w:t>
      </w:r>
    </w:p>
    <w:p w:rsidR="00DA38BF" w:rsidRPr="00331C7F" w:rsidRDefault="00567633" w:rsidP="00331C7F">
      <w:pPr>
        <w:pStyle w:val="31"/>
        <w:spacing w:line="360" w:lineRule="auto"/>
        <w:ind w:firstLine="709"/>
        <w:rPr>
          <w:color w:val="000000"/>
          <w:szCs w:val="22"/>
          <w:lang w:val="ru-RU"/>
        </w:rPr>
      </w:pPr>
      <w:r w:rsidRPr="00331C7F">
        <w:rPr>
          <w:lang w:val="ru-RU"/>
        </w:rPr>
        <w:t xml:space="preserve"> </w:t>
      </w:r>
      <w:r w:rsidR="00DA38BF" w:rsidRPr="00331C7F">
        <w:rPr>
          <w:lang w:val="ru-RU"/>
        </w:rPr>
        <w:t>- способствует отражению тепла и</w:t>
      </w:r>
      <w:r w:rsidRPr="00331C7F">
        <w:rPr>
          <w:lang w:val="ru-RU"/>
        </w:rPr>
        <w:t xml:space="preserve"> </w:t>
      </w:r>
      <w:r w:rsidR="00DA38BF" w:rsidRPr="00331C7F">
        <w:rPr>
          <w:lang w:val="ru-RU"/>
        </w:rPr>
        <w:t>содействует равномерному нагреву пола,</w:t>
      </w:r>
      <w:r w:rsidRPr="00331C7F">
        <w:rPr>
          <w:lang w:val="ru-RU"/>
        </w:rPr>
        <w:t xml:space="preserve"> </w:t>
      </w:r>
      <w:r w:rsidRPr="00331C7F">
        <w:rPr>
          <w:color w:val="000000"/>
          <w:szCs w:val="22"/>
          <w:lang w:val="ru-RU"/>
        </w:rPr>
        <w:t xml:space="preserve"> </w:t>
      </w:r>
      <w:r w:rsidR="00DA38BF" w:rsidRPr="00331C7F">
        <w:rPr>
          <w:color w:val="000000"/>
          <w:szCs w:val="22"/>
          <w:lang w:val="ru-RU"/>
        </w:rPr>
        <w:t>потолка и стен;</w:t>
      </w:r>
    </w:p>
    <w:p w:rsidR="00DA38BF" w:rsidRPr="00331C7F" w:rsidRDefault="00567633" w:rsidP="00331C7F">
      <w:pPr>
        <w:shd w:val="clear" w:color="auto" w:fill="FFFFFF"/>
        <w:tabs>
          <w:tab w:val="left" w:pos="3362"/>
          <w:tab w:val="left" w:pos="6103"/>
        </w:tabs>
        <w:spacing w:line="360" w:lineRule="auto"/>
        <w:ind w:firstLine="709"/>
        <w:jc w:val="both"/>
        <w:rPr>
          <w:color w:val="000000"/>
          <w:sz w:val="28"/>
          <w:szCs w:val="20"/>
        </w:rPr>
      </w:pPr>
      <w:r w:rsidRPr="00331C7F">
        <w:rPr>
          <w:color w:val="000000"/>
          <w:sz w:val="28"/>
          <w:szCs w:val="22"/>
        </w:rPr>
        <w:t xml:space="preserve"> </w:t>
      </w:r>
      <w:r w:rsidR="00DA38BF" w:rsidRPr="00331C7F">
        <w:rPr>
          <w:color w:val="000000"/>
          <w:sz w:val="28"/>
          <w:szCs w:val="22"/>
        </w:rPr>
        <w:t>-</w:t>
      </w:r>
      <w:r w:rsidRPr="00331C7F">
        <w:rPr>
          <w:color w:val="000000"/>
          <w:sz w:val="28"/>
          <w:szCs w:val="22"/>
        </w:rPr>
        <w:t xml:space="preserve"> </w:t>
      </w:r>
      <w:r w:rsidR="00DA38BF" w:rsidRPr="00331C7F">
        <w:rPr>
          <w:color w:val="000000"/>
          <w:sz w:val="28"/>
          <w:szCs w:val="20"/>
        </w:rPr>
        <w:t>препятствует образованию плесени;</w:t>
      </w:r>
    </w:p>
    <w:p w:rsidR="00DA38BF" w:rsidRPr="00331C7F" w:rsidRDefault="00567633" w:rsidP="00331C7F">
      <w:pPr>
        <w:shd w:val="clear" w:color="auto" w:fill="FFFFFF"/>
        <w:tabs>
          <w:tab w:val="left" w:pos="3362"/>
          <w:tab w:val="left" w:pos="6103"/>
        </w:tabs>
        <w:spacing w:line="360" w:lineRule="auto"/>
        <w:ind w:firstLine="709"/>
        <w:jc w:val="both"/>
        <w:rPr>
          <w:color w:val="000000"/>
          <w:sz w:val="28"/>
        </w:rPr>
      </w:pPr>
      <w:r w:rsidRPr="00331C7F">
        <w:rPr>
          <w:color w:val="000000"/>
          <w:sz w:val="28"/>
        </w:rPr>
        <w:t xml:space="preserve"> </w:t>
      </w:r>
      <w:r w:rsidR="00DA38BF" w:rsidRPr="00331C7F">
        <w:rPr>
          <w:color w:val="000000"/>
          <w:sz w:val="28"/>
        </w:rPr>
        <w:t>- не чувствительно к загрязнению;</w:t>
      </w:r>
    </w:p>
    <w:p w:rsidR="00331C7F" w:rsidRPr="00331C7F" w:rsidRDefault="00567633" w:rsidP="00331C7F">
      <w:pPr>
        <w:shd w:val="clear" w:color="auto" w:fill="FFFFFF"/>
        <w:spacing w:line="360" w:lineRule="auto"/>
        <w:ind w:firstLine="709"/>
        <w:jc w:val="both"/>
        <w:rPr>
          <w:color w:val="000000"/>
          <w:sz w:val="28"/>
        </w:rPr>
      </w:pPr>
      <w:r w:rsidRPr="00331C7F">
        <w:rPr>
          <w:color w:val="000000"/>
          <w:sz w:val="28"/>
        </w:rPr>
        <w:t xml:space="preserve"> </w:t>
      </w:r>
      <w:r w:rsidR="00DA38BF" w:rsidRPr="00331C7F">
        <w:rPr>
          <w:color w:val="000000"/>
          <w:sz w:val="28"/>
        </w:rPr>
        <w:t>- не поддерживает развитие микроорганизмов;</w:t>
      </w:r>
    </w:p>
    <w:p w:rsidR="00DA38BF" w:rsidRPr="00331C7F" w:rsidRDefault="00567633" w:rsidP="00331C7F">
      <w:pPr>
        <w:shd w:val="clear" w:color="auto" w:fill="FFFFFF"/>
        <w:spacing w:line="360" w:lineRule="auto"/>
        <w:ind w:firstLine="709"/>
        <w:jc w:val="both"/>
        <w:rPr>
          <w:color w:val="000000"/>
          <w:sz w:val="28"/>
        </w:rPr>
      </w:pPr>
      <w:r w:rsidRPr="00331C7F">
        <w:rPr>
          <w:color w:val="000000"/>
          <w:sz w:val="28"/>
        </w:rPr>
        <w:t xml:space="preserve"> </w:t>
      </w:r>
      <w:r w:rsidR="00DA38BF" w:rsidRPr="00331C7F">
        <w:rPr>
          <w:color w:val="000000"/>
          <w:sz w:val="28"/>
        </w:rPr>
        <w:t>- обладает высоким коэффициентом отражения</w:t>
      </w:r>
      <w:r w:rsidR="00DA38BF" w:rsidRPr="00331C7F">
        <w:rPr>
          <w:i/>
          <w:iCs/>
          <w:color w:val="000000"/>
          <w:sz w:val="28"/>
        </w:rPr>
        <w:t xml:space="preserve"> </w:t>
      </w:r>
      <w:r w:rsidR="00DA38BF" w:rsidRPr="00331C7F">
        <w:rPr>
          <w:color w:val="000000"/>
          <w:sz w:val="28"/>
        </w:rPr>
        <w:t>солнечного и видимого излучения;</w:t>
      </w:r>
      <w:r w:rsidRPr="00331C7F">
        <w:rPr>
          <w:color w:val="000000"/>
          <w:sz w:val="28"/>
        </w:rPr>
        <w:t xml:space="preserve"> </w:t>
      </w:r>
    </w:p>
    <w:p w:rsidR="00DA38BF" w:rsidRPr="00331C7F" w:rsidRDefault="00567633" w:rsidP="00331C7F">
      <w:pPr>
        <w:shd w:val="clear" w:color="auto" w:fill="FFFFFF"/>
        <w:spacing w:line="360" w:lineRule="auto"/>
        <w:ind w:firstLine="709"/>
        <w:jc w:val="both"/>
        <w:rPr>
          <w:color w:val="000000"/>
          <w:sz w:val="28"/>
        </w:rPr>
      </w:pPr>
      <w:r w:rsidRPr="00331C7F">
        <w:rPr>
          <w:color w:val="000000"/>
          <w:sz w:val="28"/>
        </w:rPr>
        <w:t xml:space="preserve"> </w:t>
      </w:r>
      <w:r w:rsidR="00DA38BF" w:rsidRPr="00331C7F">
        <w:rPr>
          <w:color w:val="000000"/>
          <w:sz w:val="28"/>
        </w:rPr>
        <w:t>- не образует пыли.</w:t>
      </w:r>
      <w:bookmarkStart w:id="0" w:name="_GoBack"/>
      <w:bookmarkEnd w:id="0"/>
    </w:p>
    <w:sectPr w:rsidR="00DA38BF" w:rsidRPr="00331C7F" w:rsidSect="00331C7F">
      <w:headerReference w:type="even" r:id="rId12"/>
      <w:headerReference w:type="default" r:id="rId13"/>
      <w:footerReference w:type="even"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7F" w:rsidRDefault="00331C7F">
      <w:r>
        <w:separator/>
      </w:r>
    </w:p>
  </w:endnote>
  <w:endnote w:type="continuationSeparator" w:id="0">
    <w:p w:rsidR="00331C7F" w:rsidRDefault="003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C7F" w:rsidRDefault="00331C7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1C7F" w:rsidRDefault="00331C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7F" w:rsidRDefault="00331C7F">
      <w:r>
        <w:separator/>
      </w:r>
    </w:p>
  </w:footnote>
  <w:footnote w:type="continuationSeparator" w:id="0">
    <w:p w:rsidR="00331C7F" w:rsidRDefault="00331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D9" w:rsidRDefault="00630DD9" w:rsidP="00AC615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30DD9" w:rsidRDefault="00630DD9" w:rsidP="00630DD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D9" w:rsidRDefault="00630DD9" w:rsidP="00AC615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D4F3C">
      <w:rPr>
        <w:rStyle w:val="aa"/>
        <w:noProof/>
      </w:rPr>
      <w:t>29</w:t>
    </w:r>
    <w:r>
      <w:rPr>
        <w:rStyle w:val="aa"/>
      </w:rPr>
      <w:fldChar w:fldCharType="end"/>
    </w:r>
  </w:p>
  <w:p w:rsidR="00630DD9" w:rsidRDefault="00630DD9" w:rsidP="00630DD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49BB"/>
    <w:multiLevelType w:val="hybridMultilevel"/>
    <w:tmpl w:val="3294D8DC"/>
    <w:lvl w:ilvl="0" w:tplc="7CE2745A">
      <w:start w:val="1"/>
      <w:numFmt w:val="decimal"/>
      <w:lvlText w:val="%1."/>
      <w:lvlJc w:val="left"/>
      <w:pPr>
        <w:tabs>
          <w:tab w:val="num" w:pos="4080"/>
        </w:tabs>
        <w:ind w:left="4080" w:hanging="360"/>
      </w:pPr>
      <w:rPr>
        <w:rFonts w:cs="Times New Roman" w:hint="default"/>
      </w:rPr>
    </w:lvl>
    <w:lvl w:ilvl="1" w:tplc="04190019" w:tentative="1">
      <w:start w:val="1"/>
      <w:numFmt w:val="lowerLetter"/>
      <w:lvlText w:val="%2."/>
      <w:lvlJc w:val="left"/>
      <w:pPr>
        <w:tabs>
          <w:tab w:val="num" w:pos="4800"/>
        </w:tabs>
        <w:ind w:left="4800" w:hanging="360"/>
      </w:pPr>
      <w:rPr>
        <w:rFonts w:cs="Times New Roman"/>
      </w:rPr>
    </w:lvl>
    <w:lvl w:ilvl="2" w:tplc="0419001B" w:tentative="1">
      <w:start w:val="1"/>
      <w:numFmt w:val="lowerRoman"/>
      <w:lvlText w:val="%3."/>
      <w:lvlJc w:val="right"/>
      <w:pPr>
        <w:tabs>
          <w:tab w:val="num" w:pos="5520"/>
        </w:tabs>
        <w:ind w:left="5520" w:hanging="180"/>
      </w:pPr>
      <w:rPr>
        <w:rFonts w:cs="Times New Roman"/>
      </w:rPr>
    </w:lvl>
    <w:lvl w:ilvl="3" w:tplc="0419000F" w:tentative="1">
      <w:start w:val="1"/>
      <w:numFmt w:val="decimal"/>
      <w:lvlText w:val="%4."/>
      <w:lvlJc w:val="left"/>
      <w:pPr>
        <w:tabs>
          <w:tab w:val="num" w:pos="6240"/>
        </w:tabs>
        <w:ind w:left="6240" w:hanging="360"/>
      </w:pPr>
      <w:rPr>
        <w:rFonts w:cs="Times New Roman"/>
      </w:rPr>
    </w:lvl>
    <w:lvl w:ilvl="4" w:tplc="04190019" w:tentative="1">
      <w:start w:val="1"/>
      <w:numFmt w:val="lowerLetter"/>
      <w:lvlText w:val="%5."/>
      <w:lvlJc w:val="left"/>
      <w:pPr>
        <w:tabs>
          <w:tab w:val="num" w:pos="6960"/>
        </w:tabs>
        <w:ind w:left="6960" w:hanging="360"/>
      </w:pPr>
      <w:rPr>
        <w:rFonts w:cs="Times New Roman"/>
      </w:rPr>
    </w:lvl>
    <w:lvl w:ilvl="5" w:tplc="0419001B" w:tentative="1">
      <w:start w:val="1"/>
      <w:numFmt w:val="lowerRoman"/>
      <w:lvlText w:val="%6."/>
      <w:lvlJc w:val="right"/>
      <w:pPr>
        <w:tabs>
          <w:tab w:val="num" w:pos="7680"/>
        </w:tabs>
        <w:ind w:left="7680" w:hanging="180"/>
      </w:pPr>
      <w:rPr>
        <w:rFonts w:cs="Times New Roman"/>
      </w:rPr>
    </w:lvl>
    <w:lvl w:ilvl="6" w:tplc="0419000F" w:tentative="1">
      <w:start w:val="1"/>
      <w:numFmt w:val="decimal"/>
      <w:lvlText w:val="%7."/>
      <w:lvlJc w:val="left"/>
      <w:pPr>
        <w:tabs>
          <w:tab w:val="num" w:pos="8400"/>
        </w:tabs>
        <w:ind w:left="8400" w:hanging="360"/>
      </w:pPr>
      <w:rPr>
        <w:rFonts w:cs="Times New Roman"/>
      </w:rPr>
    </w:lvl>
    <w:lvl w:ilvl="7" w:tplc="04190019" w:tentative="1">
      <w:start w:val="1"/>
      <w:numFmt w:val="lowerLetter"/>
      <w:lvlText w:val="%8."/>
      <w:lvlJc w:val="left"/>
      <w:pPr>
        <w:tabs>
          <w:tab w:val="num" w:pos="9120"/>
        </w:tabs>
        <w:ind w:left="9120" w:hanging="360"/>
      </w:pPr>
      <w:rPr>
        <w:rFonts w:cs="Times New Roman"/>
      </w:rPr>
    </w:lvl>
    <w:lvl w:ilvl="8" w:tplc="0419001B" w:tentative="1">
      <w:start w:val="1"/>
      <w:numFmt w:val="lowerRoman"/>
      <w:lvlText w:val="%9."/>
      <w:lvlJc w:val="right"/>
      <w:pPr>
        <w:tabs>
          <w:tab w:val="num" w:pos="9840"/>
        </w:tabs>
        <w:ind w:left="9840" w:hanging="180"/>
      </w:pPr>
      <w:rPr>
        <w:rFonts w:cs="Times New Roman"/>
      </w:rPr>
    </w:lvl>
  </w:abstractNum>
  <w:abstractNum w:abstractNumId="1">
    <w:nsid w:val="05A40951"/>
    <w:multiLevelType w:val="hybridMultilevel"/>
    <w:tmpl w:val="57AE4A60"/>
    <w:lvl w:ilvl="0" w:tplc="A3045F4C">
      <w:numFmt w:val="bullet"/>
      <w:lvlText w:val="-"/>
      <w:lvlJc w:val="left"/>
      <w:pPr>
        <w:tabs>
          <w:tab w:val="num" w:pos="930"/>
        </w:tabs>
        <w:ind w:left="93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
    <w:nsid w:val="13184470"/>
    <w:multiLevelType w:val="hybridMultilevel"/>
    <w:tmpl w:val="6CFA122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C46654C"/>
    <w:multiLevelType w:val="hybridMultilevel"/>
    <w:tmpl w:val="DDD6F4F6"/>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238435DC"/>
    <w:multiLevelType w:val="hybridMultilevel"/>
    <w:tmpl w:val="D068B53A"/>
    <w:lvl w:ilvl="0" w:tplc="7D56E83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496CBC"/>
    <w:multiLevelType w:val="hybridMultilevel"/>
    <w:tmpl w:val="239C5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BF56CF"/>
    <w:multiLevelType w:val="hybridMultilevel"/>
    <w:tmpl w:val="2A44B9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A237287"/>
    <w:multiLevelType w:val="hybridMultilevel"/>
    <w:tmpl w:val="70C48684"/>
    <w:lvl w:ilvl="0" w:tplc="D21AC67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C906A42"/>
    <w:multiLevelType w:val="hybridMultilevel"/>
    <w:tmpl w:val="DA3A7BEE"/>
    <w:lvl w:ilvl="0" w:tplc="EB000AFC">
      <w:start w:val="1"/>
      <w:numFmt w:val="decimal"/>
      <w:lvlText w:val="%1."/>
      <w:lvlJc w:val="left"/>
      <w:pPr>
        <w:tabs>
          <w:tab w:val="num" w:pos="5040"/>
        </w:tabs>
        <w:ind w:left="5040" w:hanging="360"/>
      </w:pPr>
      <w:rPr>
        <w:rFonts w:cs="Times New Roman" w:hint="default"/>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9">
    <w:nsid w:val="525A0DC7"/>
    <w:multiLevelType w:val="hybridMultilevel"/>
    <w:tmpl w:val="327636C0"/>
    <w:lvl w:ilvl="0" w:tplc="24F05346">
      <w:start w:val="1"/>
      <w:numFmt w:val="decimal"/>
      <w:lvlText w:val="%1."/>
      <w:lvlJc w:val="left"/>
      <w:pPr>
        <w:tabs>
          <w:tab w:val="num" w:pos="5040"/>
        </w:tabs>
        <w:ind w:left="5040" w:hanging="360"/>
      </w:pPr>
      <w:rPr>
        <w:rFonts w:cs="Times New Roman" w:hint="default"/>
      </w:rPr>
    </w:lvl>
    <w:lvl w:ilvl="1" w:tplc="04190019" w:tentative="1">
      <w:start w:val="1"/>
      <w:numFmt w:val="lowerLetter"/>
      <w:lvlText w:val="%2."/>
      <w:lvlJc w:val="left"/>
      <w:pPr>
        <w:tabs>
          <w:tab w:val="num" w:pos="5760"/>
        </w:tabs>
        <w:ind w:left="5760" w:hanging="360"/>
      </w:pPr>
      <w:rPr>
        <w:rFonts w:cs="Times New Roman"/>
      </w:rPr>
    </w:lvl>
    <w:lvl w:ilvl="2" w:tplc="0419001B" w:tentative="1">
      <w:start w:val="1"/>
      <w:numFmt w:val="lowerRoman"/>
      <w:lvlText w:val="%3."/>
      <w:lvlJc w:val="right"/>
      <w:pPr>
        <w:tabs>
          <w:tab w:val="num" w:pos="6480"/>
        </w:tabs>
        <w:ind w:left="6480" w:hanging="180"/>
      </w:pPr>
      <w:rPr>
        <w:rFonts w:cs="Times New Roman"/>
      </w:rPr>
    </w:lvl>
    <w:lvl w:ilvl="3" w:tplc="0419000F" w:tentative="1">
      <w:start w:val="1"/>
      <w:numFmt w:val="decimal"/>
      <w:lvlText w:val="%4."/>
      <w:lvlJc w:val="left"/>
      <w:pPr>
        <w:tabs>
          <w:tab w:val="num" w:pos="7200"/>
        </w:tabs>
        <w:ind w:left="7200" w:hanging="360"/>
      </w:pPr>
      <w:rPr>
        <w:rFonts w:cs="Times New Roman"/>
      </w:rPr>
    </w:lvl>
    <w:lvl w:ilvl="4" w:tplc="04190019" w:tentative="1">
      <w:start w:val="1"/>
      <w:numFmt w:val="lowerLetter"/>
      <w:lvlText w:val="%5."/>
      <w:lvlJc w:val="left"/>
      <w:pPr>
        <w:tabs>
          <w:tab w:val="num" w:pos="7920"/>
        </w:tabs>
        <w:ind w:left="7920" w:hanging="360"/>
      </w:pPr>
      <w:rPr>
        <w:rFonts w:cs="Times New Roman"/>
      </w:rPr>
    </w:lvl>
    <w:lvl w:ilvl="5" w:tplc="0419001B" w:tentative="1">
      <w:start w:val="1"/>
      <w:numFmt w:val="lowerRoman"/>
      <w:lvlText w:val="%6."/>
      <w:lvlJc w:val="right"/>
      <w:pPr>
        <w:tabs>
          <w:tab w:val="num" w:pos="8640"/>
        </w:tabs>
        <w:ind w:left="8640" w:hanging="180"/>
      </w:pPr>
      <w:rPr>
        <w:rFonts w:cs="Times New Roman"/>
      </w:rPr>
    </w:lvl>
    <w:lvl w:ilvl="6" w:tplc="0419000F" w:tentative="1">
      <w:start w:val="1"/>
      <w:numFmt w:val="decimal"/>
      <w:lvlText w:val="%7."/>
      <w:lvlJc w:val="left"/>
      <w:pPr>
        <w:tabs>
          <w:tab w:val="num" w:pos="9360"/>
        </w:tabs>
        <w:ind w:left="9360" w:hanging="360"/>
      </w:pPr>
      <w:rPr>
        <w:rFonts w:cs="Times New Roman"/>
      </w:rPr>
    </w:lvl>
    <w:lvl w:ilvl="7" w:tplc="04190019" w:tentative="1">
      <w:start w:val="1"/>
      <w:numFmt w:val="lowerLetter"/>
      <w:lvlText w:val="%8."/>
      <w:lvlJc w:val="left"/>
      <w:pPr>
        <w:tabs>
          <w:tab w:val="num" w:pos="10080"/>
        </w:tabs>
        <w:ind w:left="10080" w:hanging="360"/>
      </w:pPr>
      <w:rPr>
        <w:rFonts w:cs="Times New Roman"/>
      </w:rPr>
    </w:lvl>
    <w:lvl w:ilvl="8" w:tplc="0419001B" w:tentative="1">
      <w:start w:val="1"/>
      <w:numFmt w:val="lowerRoman"/>
      <w:lvlText w:val="%9."/>
      <w:lvlJc w:val="right"/>
      <w:pPr>
        <w:tabs>
          <w:tab w:val="num" w:pos="10800"/>
        </w:tabs>
        <w:ind w:left="10800" w:hanging="180"/>
      </w:pPr>
      <w:rPr>
        <w:rFonts w:cs="Times New Roman"/>
      </w:rPr>
    </w:lvl>
  </w:abstractNum>
  <w:abstractNum w:abstractNumId="10">
    <w:nsid w:val="5D24765D"/>
    <w:multiLevelType w:val="hybridMultilevel"/>
    <w:tmpl w:val="26027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95138E"/>
    <w:multiLevelType w:val="hybridMultilevel"/>
    <w:tmpl w:val="D8864674"/>
    <w:lvl w:ilvl="0" w:tplc="60C4D742">
      <w:start w:val="1"/>
      <w:numFmt w:val="decimal"/>
      <w:lvlText w:val="%1."/>
      <w:lvlJc w:val="left"/>
      <w:pPr>
        <w:tabs>
          <w:tab w:val="num" w:pos="5580"/>
        </w:tabs>
        <w:ind w:left="5580" w:hanging="360"/>
      </w:pPr>
      <w:rPr>
        <w:rFonts w:ascii="Arial" w:eastAsia="Times New Roman" w:hAnsi="Arial" w:cs="Arial"/>
      </w:rPr>
    </w:lvl>
    <w:lvl w:ilvl="1" w:tplc="04190019" w:tentative="1">
      <w:start w:val="1"/>
      <w:numFmt w:val="lowerLetter"/>
      <w:lvlText w:val="%2."/>
      <w:lvlJc w:val="left"/>
      <w:pPr>
        <w:tabs>
          <w:tab w:val="num" w:pos="6300"/>
        </w:tabs>
        <w:ind w:left="6300" w:hanging="360"/>
      </w:pPr>
      <w:rPr>
        <w:rFonts w:cs="Times New Roman"/>
      </w:rPr>
    </w:lvl>
    <w:lvl w:ilvl="2" w:tplc="0419001B" w:tentative="1">
      <w:start w:val="1"/>
      <w:numFmt w:val="lowerRoman"/>
      <w:lvlText w:val="%3."/>
      <w:lvlJc w:val="right"/>
      <w:pPr>
        <w:tabs>
          <w:tab w:val="num" w:pos="7020"/>
        </w:tabs>
        <w:ind w:left="7020" w:hanging="180"/>
      </w:pPr>
      <w:rPr>
        <w:rFonts w:cs="Times New Roman"/>
      </w:rPr>
    </w:lvl>
    <w:lvl w:ilvl="3" w:tplc="0419000F" w:tentative="1">
      <w:start w:val="1"/>
      <w:numFmt w:val="decimal"/>
      <w:lvlText w:val="%4."/>
      <w:lvlJc w:val="left"/>
      <w:pPr>
        <w:tabs>
          <w:tab w:val="num" w:pos="7740"/>
        </w:tabs>
        <w:ind w:left="7740" w:hanging="360"/>
      </w:pPr>
      <w:rPr>
        <w:rFonts w:cs="Times New Roman"/>
      </w:rPr>
    </w:lvl>
    <w:lvl w:ilvl="4" w:tplc="04190019" w:tentative="1">
      <w:start w:val="1"/>
      <w:numFmt w:val="lowerLetter"/>
      <w:lvlText w:val="%5."/>
      <w:lvlJc w:val="left"/>
      <w:pPr>
        <w:tabs>
          <w:tab w:val="num" w:pos="8460"/>
        </w:tabs>
        <w:ind w:left="8460" w:hanging="360"/>
      </w:pPr>
      <w:rPr>
        <w:rFonts w:cs="Times New Roman"/>
      </w:rPr>
    </w:lvl>
    <w:lvl w:ilvl="5" w:tplc="0419001B" w:tentative="1">
      <w:start w:val="1"/>
      <w:numFmt w:val="lowerRoman"/>
      <w:lvlText w:val="%6."/>
      <w:lvlJc w:val="right"/>
      <w:pPr>
        <w:tabs>
          <w:tab w:val="num" w:pos="9180"/>
        </w:tabs>
        <w:ind w:left="9180" w:hanging="180"/>
      </w:pPr>
      <w:rPr>
        <w:rFonts w:cs="Times New Roman"/>
      </w:rPr>
    </w:lvl>
    <w:lvl w:ilvl="6" w:tplc="0419000F" w:tentative="1">
      <w:start w:val="1"/>
      <w:numFmt w:val="decimal"/>
      <w:lvlText w:val="%7."/>
      <w:lvlJc w:val="left"/>
      <w:pPr>
        <w:tabs>
          <w:tab w:val="num" w:pos="9900"/>
        </w:tabs>
        <w:ind w:left="9900" w:hanging="360"/>
      </w:pPr>
      <w:rPr>
        <w:rFonts w:cs="Times New Roman"/>
      </w:rPr>
    </w:lvl>
    <w:lvl w:ilvl="7" w:tplc="04190019" w:tentative="1">
      <w:start w:val="1"/>
      <w:numFmt w:val="lowerLetter"/>
      <w:lvlText w:val="%8."/>
      <w:lvlJc w:val="left"/>
      <w:pPr>
        <w:tabs>
          <w:tab w:val="num" w:pos="10620"/>
        </w:tabs>
        <w:ind w:left="10620" w:hanging="360"/>
      </w:pPr>
      <w:rPr>
        <w:rFonts w:cs="Times New Roman"/>
      </w:rPr>
    </w:lvl>
    <w:lvl w:ilvl="8" w:tplc="0419001B" w:tentative="1">
      <w:start w:val="1"/>
      <w:numFmt w:val="lowerRoman"/>
      <w:lvlText w:val="%9."/>
      <w:lvlJc w:val="right"/>
      <w:pPr>
        <w:tabs>
          <w:tab w:val="num" w:pos="11340"/>
        </w:tabs>
        <w:ind w:left="11340" w:hanging="180"/>
      </w:pPr>
      <w:rPr>
        <w:rFonts w:cs="Times New Roman"/>
      </w:rPr>
    </w:lvl>
  </w:abstractNum>
  <w:abstractNum w:abstractNumId="12">
    <w:nsid w:val="66EF207B"/>
    <w:multiLevelType w:val="hybridMultilevel"/>
    <w:tmpl w:val="1196FF30"/>
    <w:lvl w:ilvl="0" w:tplc="6D0A7DE4">
      <w:start w:val="1"/>
      <w:numFmt w:val="decimal"/>
      <w:lvlText w:val="%1."/>
      <w:lvlJc w:val="left"/>
      <w:pPr>
        <w:tabs>
          <w:tab w:val="num" w:pos="5580"/>
        </w:tabs>
        <w:ind w:left="5580" w:hanging="360"/>
      </w:pPr>
      <w:rPr>
        <w:rFonts w:cs="Times New Roman" w:hint="default"/>
      </w:rPr>
    </w:lvl>
    <w:lvl w:ilvl="1" w:tplc="04190019" w:tentative="1">
      <w:start w:val="1"/>
      <w:numFmt w:val="lowerLetter"/>
      <w:lvlText w:val="%2."/>
      <w:lvlJc w:val="left"/>
      <w:pPr>
        <w:tabs>
          <w:tab w:val="num" w:pos="6300"/>
        </w:tabs>
        <w:ind w:left="6300" w:hanging="360"/>
      </w:pPr>
      <w:rPr>
        <w:rFonts w:cs="Times New Roman"/>
      </w:rPr>
    </w:lvl>
    <w:lvl w:ilvl="2" w:tplc="0419001B" w:tentative="1">
      <w:start w:val="1"/>
      <w:numFmt w:val="lowerRoman"/>
      <w:lvlText w:val="%3."/>
      <w:lvlJc w:val="right"/>
      <w:pPr>
        <w:tabs>
          <w:tab w:val="num" w:pos="7020"/>
        </w:tabs>
        <w:ind w:left="7020" w:hanging="180"/>
      </w:pPr>
      <w:rPr>
        <w:rFonts w:cs="Times New Roman"/>
      </w:rPr>
    </w:lvl>
    <w:lvl w:ilvl="3" w:tplc="0419000F" w:tentative="1">
      <w:start w:val="1"/>
      <w:numFmt w:val="decimal"/>
      <w:lvlText w:val="%4."/>
      <w:lvlJc w:val="left"/>
      <w:pPr>
        <w:tabs>
          <w:tab w:val="num" w:pos="7740"/>
        </w:tabs>
        <w:ind w:left="7740" w:hanging="360"/>
      </w:pPr>
      <w:rPr>
        <w:rFonts w:cs="Times New Roman"/>
      </w:rPr>
    </w:lvl>
    <w:lvl w:ilvl="4" w:tplc="04190019" w:tentative="1">
      <w:start w:val="1"/>
      <w:numFmt w:val="lowerLetter"/>
      <w:lvlText w:val="%5."/>
      <w:lvlJc w:val="left"/>
      <w:pPr>
        <w:tabs>
          <w:tab w:val="num" w:pos="8460"/>
        </w:tabs>
        <w:ind w:left="8460" w:hanging="360"/>
      </w:pPr>
      <w:rPr>
        <w:rFonts w:cs="Times New Roman"/>
      </w:rPr>
    </w:lvl>
    <w:lvl w:ilvl="5" w:tplc="0419001B" w:tentative="1">
      <w:start w:val="1"/>
      <w:numFmt w:val="lowerRoman"/>
      <w:lvlText w:val="%6."/>
      <w:lvlJc w:val="right"/>
      <w:pPr>
        <w:tabs>
          <w:tab w:val="num" w:pos="9180"/>
        </w:tabs>
        <w:ind w:left="9180" w:hanging="180"/>
      </w:pPr>
      <w:rPr>
        <w:rFonts w:cs="Times New Roman"/>
      </w:rPr>
    </w:lvl>
    <w:lvl w:ilvl="6" w:tplc="0419000F" w:tentative="1">
      <w:start w:val="1"/>
      <w:numFmt w:val="decimal"/>
      <w:lvlText w:val="%7."/>
      <w:lvlJc w:val="left"/>
      <w:pPr>
        <w:tabs>
          <w:tab w:val="num" w:pos="9900"/>
        </w:tabs>
        <w:ind w:left="9900" w:hanging="360"/>
      </w:pPr>
      <w:rPr>
        <w:rFonts w:cs="Times New Roman"/>
      </w:rPr>
    </w:lvl>
    <w:lvl w:ilvl="7" w:tplc="04190019" w:tentative="1">
      <w:start w:val="1"/>
      <w:numFmt w:val="lowerLetter"/>
      <w:lvlText w:val="%8."/>
      <w:lvlJc w:val="left"/>
      <w:pPr>
        <w:tabs>
          <w:tab w:val="num" w:pos="10620"/>
        </w:tabs>
        <w:ind w:left="10620" w:hanging="360"/>
      </w:pPr>
      <w:rPr>
        <w:rFonts w:cs="Times New Roman"/>
      </w:rPr>
    </w:lvl>
    <w:lvl w:ilvl="8" w:tplc="0419001B" w:tentative="1">
      <w:start w:val="1"/>
      <w:numFmt w:val="lowerRoman"/>
      <w:lvlText w:val="%9."/>
      <w:lvlJc w:val="right"/>
      <w:pPr>
        <w:tabs>
          <w:tab w:val="num" w:pos="11340"/>
        </w:tabs>
        <w:ind w:left="11340" w:hanging="180"/>
      </w:pPr>
      <w:rPr>
        <w:rFonts w:cs="Times New Roman"/>
      </w:rPr>
    </w:lvl>
  </w:abstractNum>
  <w:abstractNum w:abstractNumId="13">
    <w:nsid w:val="7BC7479F"/>
    <w:multiLevelType w:val="hybridMultilevel"/>
    <w:tmpl w:val="117AE9C6"/>
    <w:lvl w:ilvl="0" w:tplc="7C12312E">
      <w:start w:val="1"/>
      <w:numFmt w:val="decimal"/>
      <w:lvlText w:val="%1."/>
      <w:lvlJc w:val="left"/>
      <w:pPr>
        <w:tabs>
          <w:tab w:val="num" w:pos="5400"/>
        </w:tabs>
        <w:ind w:left="5400" w:hanging="360"/>
      </w:pPr>
      <w:rPr>
        <w:rFonts w:cs="Times New Roman" w:hint="default"/>
      </w:rPr>
    </w:lvl>
    <w:lvl w:ilvl="1" w:tplc="04190019" w:tentative="1">
      <w:start w:val="1"/>
      <w:numFmt w:val="lowerLetter"/>
      <w:lvlText w:val="%2."/>
      <w:lvlJc w:val="left"/>
      <w:pPr>
        <w:tabs>
          <w:tab w:val="num" w:pos="6120"/>
        </w:tabs>
        <w:ind w:left="6120" w:hanging="360"/>
      </w:pPr>
      <w:rPr>
        <w:rFonts w:cs="Times New Roman"/>
      </w:rPr>
    </w:lvl>
    <w:lvl w:ilvl="2" w:tplc="0419001B" w:tentative="1">
      <w:start w:val="1"/>
      <w:numFmt w:val="lowerRoman"/>
      <w:lvlText w:val="%3."/>
      <w:lvlJc w:val="right"/>
      <w:pPr>
        <w:tabs>
          <w:tab w:val="num" w:pos="6840"/>
        </w:tabs>
        <w:ind w:left="6840" w:hanging="180"/>
      </w:pPr>
      <w:rPr>
        <w:rFonts w:cs="Times New Roman"/>
      </w:rPr>
    </w:lvl>
    <w:lvl w:ilvl="3" w:tplc="0419000F" w:tentative="1">
      <w:start w:val="1"/>
      <w:numFmt w:val="decimal"/>
      <w:lvlText w:val="%4."/>
      <w:lvlJc w:val="left"/>
      <w:pPr>
        <w:tabs>
          <w:tab w:val="num" w:pos="7560"/>
        </w:tabs>
        <w:ind w:left="7560" w:hanging="360"/>
      </w:pPr>
      <w:rPr>
        <w:rFonts w:cs="Times New Roman"/>
      </w:rPr>
    </w:lvl>
    <w:lvl w:ilvl="4" w:tplc="04190019" w:tentative="1">
      <w:start w:val="1"/>
      <w:numFmt w:val="lowerLetter"/>
      <w:lvlText w:val="%5."/>
      <w:lvlJc w:val="left"/>
      <w:pPr>
        <w:tabs>
          <w:tab w:val="num" w:pos="8280"/>
        </w:tabs>
        <w:ind w:left="8280" w:hanging="360"/>
      </w:pPr>
      <w:rPr>
        <w:rFonts w:cs="Times New Roman"/>
      </w:rPr>
    </w:lvl>
    <w:lvl w:ilvl="5" w:tplc="0419001B" w:tentative="1">
      <w:start w:val="1"/>
      <w:numFmt w:val="lowerRoman"/>
      <w:lvlText w:val="%6."/>
      <w:lvlJc w:val="right"/>
      <w:pPr>
        <w:tabs>
          <w:tab w:val="num" w:pos="9000"/>
        </w:tabs>
        <w:ind w:left="9000" w:hanging="180"/>
      </w:pPr>
      <w:rPr>
        <w:rFonts w:cs="Times New Roman"/>
      </w:rPr>
    </w:lvl>
    <w:lvl w:ilvl="6" w:tplc="0419000F" w:tentative="1">
      <w:start w:val="1"/>
      <w:numFmt w:val="decimal"/>
      <w:lvlText w:val="%7."/>
      <w:lvlJc w:val="left"/>
      <w:pPr>
        <w:tabs>
          <w:tab w:val="num" w:pos="9720"/>
        </w:tabs>
        <w:ind w:left="9720" w:hanging="360"/>
      </w:pPr>
      <w:rPr>
        <w:rFonts w:cs="Times New Roman"/>
      </w:rPr>
    </w:lvl>
    <w:lvl w:ilvl="7" w:tplc="04190019" w:tentative="1">
      <w:start w:val="1"/>
      <w:numFmt w:val="lowerLetter"/>
      <w:lvlText w:val="%8."/>
      <w:lvlJc w:val="left"/>
      <w:pPr>
        <w:tabs>
          <w:tab w:val="num" w:pos="10440"/>
        </w:tabs>
        <w:ind w:left="10440" w:hanging="360"/>
      </w:pPr>
      <w:rPr>
        <w:rFonts w:cs="Times New Roman"/>
      </w:rPr>
    </w:lvl>
    <w:lvl w:ilvl="8" w:tplc="0419001B" w:tentative="1">
      <w:start w:val="1"/>
      <w:numFmt w:val="lowerRoman"/>
      <w:lvlText w:val="%9."/>
      <w:lvlJc w:val="right"/>
      <w:pPr>
        <w:tabs>
          <w:tab w:val="num" w:pos="11160"/>
        </w:tabs>
        <w:ind w:left="11160" w:hanging="180"/>
      </w:pPr>
      <w:rPr>
        <w:rFonts w:cs="Times New Roman"/>
      </w:rPr>
    </w:lvl>
  </w:abstractNum>
  <w:abstractNum w:abstractNumId="14">
    <w:nsid w:val="7DCA0B7E"/>
    <w:multiLevelType w:val="hybridMultilevel"/>
    <w:tmpl w:val="57B065CE"/>
    <w:lvl w:ilvl="0" w:tplc="7E40C9BA">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4"/>
  </w:num>
  <w:num w:numId="2">
    <w:abstractNumId w:val="1"/>
  </w:num>
  <w:num w:numId="3">
    <w:abstractNumId w:val="4"/>
  </w:num>
  <w:num w:numId="4">
    <w:abstractNumId w:val="3"/>
  </w:num>
  <w:num w:numId="5">
    <w:abstractNumId w:val="2"/>
  </w:num>
  <w:num w:numId="6">
    <w:abstractNumId w:val="5"/>
  </w:num>
  <w:num w:numId="7">
    <w:abstractNumId w:val="13"/>
  </w:num>
  <w:num w:numId="8">
    <w:abstractNumId w:val="11"/>
  </w:num>
  <w:num w:numId="9">
    <w:abstractNumId w:val="10"/>
  </w:num>
  <w:num w:numId="10">
    <w:abstractNumId w:val="7"/>
  </w:num>
  <w:num w:numId="11">
    <w:abstractNumId w:val="9"/>
  </w:num>
  <w:num w:numId="12">
    <w:abstractNumId w:val="8"/>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949"/>
    <w:rsid w:val="00050949"/>
    <w:rsid w:val="00274355"/>
    <w:rsid w:val="002800E9"/>
    <w:rsid w:val="00331C7F"/>
    <w:rsid w:val="003D4F3C"/>
    <w:rsid w:val="00427B9C"/>
    <w:rsid w:val="0056170E"/>
    <w:rsid w:val="00567633"/>
    <w:rsid w:val="00630DD9"/>
    <w:rsid w:val="00833302"/>
    <w:rsid w:val="008F34B3"/>
    <w:rsid w:val="00AC6153"/>
    <w:rsid w:val="00AF0E46"/>
    <w:rsid w:val="00B56F2F"/>
    <w:rsid w:val="00DA38BF"/>
    <w:rsid w:val="00F6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F1645387-C72F-472E-A0CB-11C68782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jc w:val="center"/>
      <w:outlineLvl w:val="0"/>
    </w:pPr>
    <w:rPr>
      <w:noProof/>
      <w:sz w:val="28"/>
    </w:rPr>
  </w:style>
  <w:style w:type="paragraph" w:styleId="2">
    <w:name w:val="heading 2"/>
    <w:basedOn w:val="a"/>
    <w:next w:val="a"/>
    <w:link w:val="20"/>
    <w:uiPriority w:val="9"/>
    <w:qFormat/>
    <w:pPr>
      <w:keepNext/>
      <w:shd w:val="clear" w:color="auto" w:fill="FFFFFF"/>
      <w:spacing w:before="10"/>
      <w:ind w:right="40"/>
      <w:jc w:val="both"/>
      <w:outlineLvl w:val="1"/>
    </w:pPr>
    <w:rPr>
      <w:b/>
      <w:bCs/>
      <w:sz w:val="38"/>
      <w:szCs w:val="22"/>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jc w:val="center"/>
      <w:outlineLvl w:val="4"/>
    </w:pPr>
    <w:rPr>
      <w:rFonts w:ascii="Arial" w:hAnsi="Arial" w:cs="Arial"/>
      <w:b/>
      <w:sz w:val="38"/>
      <w:szCs w:val="38"/>
    </w:rPr>
  </w:style>
  <w:style w:type="paragraph" w:styleId="6">
    <w:name w:val="heading 6"/>
    <w:basedOn w:val="a"/>
    <w:next w:val="a"/>
    <w:link w:val="60"/>
    <w:uiPriority w:val="9"/>
    <w:qFormat/>
    <w:pPr>
      <w:keepNext/>
      <w:jc w:val="center"/>
      <w:outlineLvl w:val="5"/>
    </w:pPr>
    <w:rPr>
      <w:sz w:val="28"/>
      <w:lang w:val="uk-UA"/>
    </w:rPr>
  </w:style>
  <w:style w:type="paragraph" w:styleId="7">
    <w:name w:val="heading 7"/>
    <w:basedOn w:val="a"/>
    <w:next w:val="a"/>
    <w:link w:val="70"/>
    <w:uiPriority w:val="9"/>
    <w:qFormat/>
    <w:pPr>
      <w:keepNext/>
      <w:jc w:val="center"/>
      <w:outlineLvl w:val="6"/>
    </w:pPr>
    <w:rPr>
      <w:rFonts w:ascii="Arial" w:hAnsi="Arial" w:cs="Arial"/>
      <w:sz w:val="32"/>
      <w:szCs w:val="32"/>
    </w:rPr>
  </w:style>
  <w:style w:type="paragraph" w:styleId="8">
    <w:name w:val="heading 8"/>
    <w:basedOn w:val="a"/>
    <w:next w:val="a"/>
    <w:link w:val="80"/>
    <w:uiPriority w:val="9"/>
    <w:qFormat/>
    <w:pPr>
      <w:keepNext/>
      <w:ind w:right="-186"/>
      <w:jc w:val="both"/>
      <w:outlineLvl w:val="7"/>
    </w:pPr>
    <w:rPr>
      <w:sz w:val="28"/>
      <w:lang w:val="uk-UA"/>
    </w:rPr>
  </w:style>
  <w:style w:type="paragraph" w:styleId="9">
    <w:name w:val="heading 9"/>
    <w:basedOn w:val="a"/>
    <w:next w:val="a"/>
    <w:link w:val="90"/>
    <w:uiPriority w:val="9"/>
    <w:qFormat/>
    <w:pPr>
      <w:keepNext/>
      <w:framePr w:hSpace="180" w:wrap="around" w:vAnchor="text" w:hAnchor="page" w:x="4772" w:y="98"/>
      <w:shd w:val="clear" w:color="auto" w:fill="FFFFFF"/>
      <w:jc w:val="center"/>
      <w:outlineLvl w:val="8"/>
    </w:pPr>
    <w:rPr>
      <w:b/>
      <w:bCs/>
      <w:color w:val="000000"/>
      <w:spacing w:val="11"/>
      <w:sz w:val="2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pPr>
      <w:ind w:firstLine="1080"/>
      <w:jc w:val="both"/>
    </w:pPr>
    <w:rPr>
      <w:sz w:val="32"/>
      <w:lang w:val="uk-UA"/>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pPr>
      <w:ind w:left="5580"/>
    </w:pPr>
    <w:rPr>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pPr>
      <w:ind w:firstLine="1440"/>
      <w:jc w:val="both"/>
    </w:pPr>
    <w:rPr>
      <w:sz w:val="28"/>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Body Text"/>
    <w:basedOn w:val="a"/>
    <w:link w:val="a6"/>
    <w:uiPriority w:val="99"/>
    <w:pPr>
      <w:shd w:val="clear" w:color="auto" w:fill="FFFFFF"/>
      <w:spacing w:before="24"/>
      <w:jc w:val="both"/>
    </w:pPr>
    <w:rPr>
      <w:sz w:val="28"/>
      <w:szCs w:val="22"/>
    </w:rPr>
  </w:style>
  <w:style w:type="character" w:customStyle="1" w:styleId="a6">
    <w:name w:val="Основной текст Знак"/>
    <w:basedOn w:val="a0"/>
    <w:link w:val="a5"/>
    <w:uiPriority w:val="99"/>
    <w:semiHidden/>
    <w:locked/>
    <w:rPr>
      <w:rFonts w:cs="Times New Roman"/>
      <w:sz w:val="24"/>
      <w:szCs w:val="24"/>
    </w:rPr>
  </w:style>
  <w:style w:type="paragraph" w:styleId="23">
    <w:name w:val="Body Text 2"/>
    <w:basedOn w:val="a"/>
    <w:link w:val="24"/>
    <w:uiPriority w:val="99"/>
    <w:pPr>
      <w:tabs>
        <w:tab w:val="left" w:pos="8610"/>
      </w:tabs>
      <w:jc w:val="center"/>
    </w:pPr>
    <w:rPr>
      <w:sz w:val="28"/>
      <w:szCs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33">
    <w:name w:val="Body Text 3"/>
    <w:basedOn w:val="a"/>
    <w:link w:val="34"/>
    <w:uiPriority w:val="99"/>
    <w:pPr>
      <w:jc w:val="both"/>
    </w:pPr>
    <w:rPr>
      <w:rFonts w:ascii="Arial" w:hAnsi="Arial" w:cs="Arial"/>
      <w:sz w:val="26"/>
      <w:szCs w:val="28"/>
    </w:rPr>
  </w:style>
  <w:style w:type="character" w:customStyle="1" w:styleId="34">
    <w:name w:val="Основной текст 3 Знак"/>
    <w:basedOn w:val="a0"/>
    <w:link w:val="33"/>
    <w:uiPriority w:val="99"/>
    <w:semiHidden/>
    <w:locked/>
    <w:rPr>
      <w:rFonts w:cs="Times New Roman"/>
      <w:sz w:val="16"/>
      <w:szCs w:val="16"/>
    </w:rPr>
  </w:style>
  <w:style w:type="paragraph" w:styleId="a9">
    <w:name w:val="Block Text"/>
    <w:basedOn w:val="a"/>
    <w:uiPriority w:val="99"/>
    <w:pPr>
      <w:shd w:val="clear" w:color="auto" w:fill="FFFFFF"/>
      <w:ind w:left="720" w:right="40" w:hanging="180"/>
      <w:jc w:val="both"/>
    </w:pPr>
    <w:rPr>
      <w:rFonts w:ascii="Arial" w:hAnsi="Arial" w:cs="Arial"/>
      <w:sz w:val="28"/>
      <w:szCs w:val="18"/>
    </w:rPr>
  </w:style>
  <w:style w:type="character" w:styleId="aa">
    <w:name w:val="page number"/>
    <w:basedOn w:val="a0"/>
    <w:uiPriority w:val="99"/>
    <w:rPr>
      <w:rFonts w:cs="Times New Roman"/>
    </w:rPr>
  </w:style>
  <w:style w:type="paragraph" w:styleId="ab">
    <w:name w:val="header"/>
    <w:basedOn w:val="a"/>
    <w:link w:val="ac"/>
    <w:uiPriority w:val="99"/>
    <w:rsid w:val="00567633"/>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table" w:styleId="11">
    <w:name w:val="Table Grid 1"/>
    <w:basedOn w:val="a1"/>
    <w:uiPriority w:val="99"/>
    <w:rsid w:val="00331C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5538</Words>
  <Characters>31568</Characters>
  <Application>Microsoft Office Word</Application>
  <DocSecurity>0</DocSecurity>
  <Lines>263</Lines>
  <Paragraphs>74</Paragraphs>
  <ScaleCrop>false</ScaleCrop>
  <Company/>
  <LinksUpToDate>false</LinksUpToDate>
  <CharactersWithSpaces>37032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Евгений</dc:creator>
  <cp:keywords/>
  <dc:description/>
  <cp:lastModifiedBy>admin</cp:lastModifiedBy>
  <cp:revision>2</cp:revision>
  <dcterms:created xsi:type="dcterms:W3CDTF">2014-04-25T07:29:00Z</dcterms:created>
  <dcterms:modified xsi:type="dcterms:W3CDTF">2014-04-25T07:29:00Z</dcterms:modified>
</cp:coreProperties>
</file>