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34" w:rsidRPr="00045C67" w:rsidRDefault="00E64634" w:rsidP="00E64634">
      <w:pPr>
        <w:pBdr>
          <w:bottom w:val="single" w:sz="12" w:space="1" w:color="auto"/>
        </w:pBdr>
        <w:jc w:val="center"/>
        <w:rPr>
          <w:sz w:val="40"/>
          <w:szCs w:val="40"/>
        </w:rPr>
      </w:pPr>
      <w:r w:rsidRPr="00045C67">
        <w:rPr>
          <w:sz w:val="40"/>
          <w:szCs w:val="40"/>
        </w:rPr>
        <w:t>СЕВЕРО-ЗАПАДНАЯ АКАДЕМИЯ ГОСУДАРСТВЕННОЙ СЛУЖБЫ</w:t>
      </w:r>
    </w:p>
    <w:p w:rsidR="00E64634" w:rsidRPr="00045C67" w:rsidRDefault="00E64634" w:rsidP="00E64634">
      <w:pPr>
        <w:jc w:val="center"/>
        <w:rPr>
          <w:sz w:val="40"/>
          <w:szCs w:val="40"/>
        </w:rPr>
      </w:pPr>
    </w:p>
    <w:p w:rsidR="00E64634" w:rsidRPr="00045C67" w:rsidRDefault="00E64634" w:rsidP="00E64634">
      <w:pPr>
        <w:jc w:val="center"/>
        <w:rPr>
          <w:sz w:val="40"/>
          <w:szCs w:val="40"/>
        </w:rPr>
      </w:pPr>
    </w:p>
    <w:p w:rsidR="00E64634" w:rsidRPr="00045C67" w:rsidRDefault="00E64634" w:rsidP="00E64634">
      <w:pPr>
        <w:jc w:val="center"/>
        <w:rPr>
          <w:sz w:val="40"/>
          <w:szCs w:val="40"/>
        </w:rPr>
      </w:pPr>
    </w:p>
    <w:p w:rsidR="00E64634" w:rsidRPr="00045C67" w:rsidRDefault="00E64634" w:rsidP="00E64634">
      <w:pPr>
        <w:jc w:val="center"/>
        <w:rPr>
          <w:sz w:val="40"/>
          <w:szCs w:val="40"/>
        </w:rPr>
      </w:pPr>
      <w:r w:rsidRPr="00045C67">
        <w:rPr>
          <w:sz w:val="40"/>
          <w:szCs w:val="40"/>
        </w:rPr>
        <w:t>ФАКУЛЬТЕТ ГОСУДАРСТВЕННОГО И МУНИЦИПАЛЬНОГО УПРАВЛЕНИЯ</w:t>
      </w:r>
    </w:p>
    <w:p w:rsidR="00E64634" w:rsidRPr="00045C67" w:rsidRDefault="00E64634" w:rsidP="00E64634">
      <w:pPr>
        <w:jc w:val="center"/>
        <w:rPr>
          <w:sz w:val="40"/>
          <w:szCs w:val="40"/>
        </w:rPr>
      </w:pPr>
    </w:p>
    <w:p w:rsidR="00E64634" w:rsidRPr="00045C67" w:rsidRDefault="00E64634" w:rsidP="00E64634">
      <w:pPr>
        <w:jc w:val="center"/>
        <w:rPr>
          <w:sz w:val="40"/>
          <w:szCs w:val="40"/>
        </w:rPr>
      </w:pPr>
    </w:p>
    <w:p w:rsidR="00E64634" w:rsidRPr="00045C67" w:rsidRDefault="00BD5DB6" w:rsidP="00E64634">
      <w:pPr>
        <w:jc w:val="center"/>
        <w:rPr>
          <w:sz w:val="40"/>
          <w:szCs w:val="40"/>
        </w:rPr>
      </w:pPr>
      <w:r w:rsidRPr="00045C67">
        <w:rPr>
          <w:sz w:val="40"/>
          <w:szCs w:val="40"/>
        </w:rPr>
        <w:t>КАФЕДРА ФИНАНСОВ И ГОСУДАРСТВЕННОГО РЕГУЛИРОВАНИЯ ЭКОНОМИКИ</w:t>
      </w:r>
    </w:p>
    <w:p w:rsidR="00E64634" w:rsidRPr="00045C67" w:rsidRDefault="00E64634" w:rsidP="00E64634">
      <w:pPr>
        <w:jc w:val="center"/>
        <w:rPr>
          <w:sz w:val="40"/>
          <w:szCs w:val="40"/>
        </w:rPr>
      </w:pPr>
    </w:p>
    <w:p w:rsidR="00322BDB" w:rsidRPr="00045C67" w:rsidRDefault="00322BDB" w:rsidP="00E64634">
      <w:pPr>
        <w:jc w:val="center"/>
        <w:rPr>
          <w:sz w:val="40"/>
          <w:szCs w:val="40"/>
        </w:rPr>
      </w:pPr>
    </w:p>
    <w:p w:rsidR="00854918" w:rsidRPr="00045C67" w:rsidRDefault="00854918" w:rsidP="00854918">
      <w:pPr>
        <w:jc w:val="center"/>
        <w:rPr>
          <w:sz w:val="40"/>
          <w:szCs w:val="40"/>
        </w:rPr>
      </w:pPr>
      <w:r w:rsidRPr="00045C67">
        <w:rPr>
          <w:sz w:val="40"/>
          <w:szCs w:val="40"/>
        </w:rPr>
        <w:t>ПРЕДМЕТ «ГОСУДАРСТВЕННЫЕ И МУНИЦИПАЛЬНЫЕ ФИНАНСЫ»</w:t>
      </w:r>
    </w:p>
    <w:p w:rsidR="00854918" w:rsidRPr="00045C67" w:rsidRDefault="00854918" w:rsidP="00E64634">
      <w:pPr>
        <w:jc w:val="center"/>
        <w:rPr>
          <w:sz w:val="40"/>
          <w:szCs w:val="40"/>
        </w:rPr>
      </w:pPr>
    </w:p>
    <w:p w:rsidR="00854918" w:rsidRPr="00045C67" w:rsidRDefault="00854918" w:rsidP="00E64634">
      <w:pPr>
        <w:jc w:val="center"/>
        <w:rPr>
          <w:sz w:val="40"/>
          <w:szCs w:val="40"/>
        </w:rPr>
      </w:pPr>
    </w:p>
    <w:p w:rsidR="00AC22F5" w:rsidRPr="00045C67" w:rsidRDefault="00E64634" w:rsidP="00E64634">
      <w:pPr>
        <w:jc w:val="center"/>
        <w:rPr>
          <w:sz w:val="40"/>
          <w:szCs w:val="40"/>
          <w:u w:val="single"/>
        </w:rPr>
      </w:pPr>
      <w:r w:rsidRPr="00045C67">
        <w:rPr>
          <w:sz w:val="40"/>
          <w:szCs w:val="40"/>
          <w:u w:val="single"/>
        </w:rPr>
        <w:t>ЗАЧЁТНАЯ РАБОТА</w:t>
      </w:r>
    </w:p>
    <w:p w:rsidR="00854918" w:rsidRPr="00045C67" w:rsidRDefault="00854918" w:rsidP="00E64634">
      <w:pPr>
        <w:jc w:val="center"/>
        <w:rPr>
          <w:b/>
          <w:sz w:val="40"/>
          <w:szCs w:val="40"/>
        </w:rPr>
      </w:pPr>
      <w:r w:rsidRPr="00045C67">
        <w:rPr>
          <w:sz w:val="40"/>
          <w:szCs w:val="40"/>
        </w:rPr>
        <w:t>ТЕМА:</w:t>
      </w:r>
      <w:r w:rsidRPr="00045C67">
        <w:rPr>
          <w:b/>
          <w:sz w:val="40"/>
          <w:szCs w:val="40"/>
        </w:rPr>
        <w:t xml:space="preserve"> «КРЕДИТ И КРЕДИТНАЯ СИСТЕМА»</w:t>
      </w:r>
    </w:p>
    <w:p w:rsidR="00322BDB" w:rsidRPr="00045C67" w:rsidRDefault="00322BDB" w:rsidP="00E64634">
      <w:pPr>
        <w:jc w:val="center"/>
        <w:rPr>
          <w:sz w:val="40"/>
          <w:szCs w:val="40"/>
        </w:rPr>
      </w:pPr>
    </w:p>
    <w:p w:rsidR="00322BDB" w:rsidRPr="00045C67" w:rsidRDefault="00322BDB" w:rsidP="00E64634">
      <w:pPr>
        <w:jc w:val="center"/>
        <w:rPr>
          <w:sz w:val="40"/>
          <w:szCs w:val="40"/>
        </w:rPr>
      </w:pPr>
    </w:p>
    <w:p w:rsidR="00977C49" w:rsidRPr="00045C67" w:rsidRDefault="00977C49" w:rsidP="00E64634">
      <w:pPr>
        <w:jc w:val="center"/>
        <w:rPr>
          <w:sz w:val="40"/>
          <w:szCs w:val="40"/>
        </w:rPr>
      </w:pPr>
    </w:p>
    <w:p w:rsidR="00977C49" w:rsidRPr="00045C67" w:rsidRDefault="00977C49" w:rsidP="00E64634">
      <w:pPr>
        <w:jc w:val="center"/>
        <w:rPr>
          <w:sz w:val="40"/>
          <w:szCs w:val="40"/>
        </w:rPr>
      </w:pPr>
    </w:p>
    <w:p w:rsidR="002167F5" w:rsidRPr="00045C67" w:rsidRDefault="00977C49" w:rsidP="00977C49">
      <w:pPr>
        <w:jc w:val="right"/>
        <w:rPr>
          <w:sz w:val="28"/>
          <w:szCs w:val="28"/>
        </w:rPr>
      </w:pPr>
      <w:r w:rsidRPr="00045C67">
        <w:rPr>
          <w:sz w:val="28"/>
          <w:szCs w:val="28"/>
        </w:rPr>
        <w:t xml:space="preserve">Выполнил студент </w:t>
      </w:r>
      <w:r w:rsidRPr="00045C67">
        <w:rPr>
          <w:sz w:val="28"/>
          <w:szCs w:val="28"/>
          <w:lang w:val="en-US"/>
        </w:rPr>
        <w:t>IV</w:t>
      </w:r>
      <w:r w:rsidRPr="00045C67">
        <w:rPr>
          <w:sz w:val="28"/>
          <w:szCs w:val="28"/>
        </w:rPr>
        <w:t xml:space="preserve"> курса</w:t>
      </w:r>
      <w:r w:rsidR="003B0C63" w:rsidRPr="00045C67">
        <w:rPr>
          <w:sz w:val="28"/>
          <w:szCs w:val="28"/>
        </w:rPr>
        <w:tab/>
      </w:r>
      <w:r w:rsidRPr="00045C67">
        <w:rPr>
          <w:sz w:val="28"/>
          <w:szCs w:val="28"/>
        </w:rPr>
        <w:br/>
        <w:t>группы 4108</w:t>
      </w:r>
      <w:r w:rsidR="003B0C63" w:rsidRPr="00045C67">
        <w:rPr>
          <w:sz w:val="28"/>
          <w:szCs w:val="28"/>
        </w:rPr>
        <w:tab/>
      </w:r>
      <w:r w:rsidR="003B0C63" w:rsidRPr="00045C67">
        <w:rPr>
          <w:sz w:val="28"/>
          <w:szCs w:val="28"/>
        </w:rPr>
        <w:tab/>
      </w:r>
      <w:r w:rsidR="003B0C63" w:rsidRPr="00045C67">
        <w:rPr>
          <w:sz w:val="28"/>
          <w:szCs w:val="28"/>
        </w:rPr>
        <w:tab/>
      </w:r>
      <w:r w:rsidRPr="00045C67">
        <w:rPr>
          <w:sz w:val="28"/>
          <w:szCs w:val="28"/>
        </w:rPr>
        <w:br/>
        <w:t>факультета ГиМУ</w:t>
      </w:r>
      <w:r w:rsidR="003B0C63" w:rsidRPr="00045C67">
        <w:rPr>
          <w:sz w:val="28"/>
          <w:szCs w:val="28"/>
        </w:rPr>
        <w:tab/>
      </w:r>
      <w:r w:rsidR="003B0C63" w:rsidRPr="00045C67">
        <w:rPr>
          <w:sz w:val="28"/>
          <w:szCs w:val="28"/>
        </w:rPr>
        <w:tab/>
      </w:r>
      <w:r w:rsidRPr="00045C67">
        <w:rPr>
          <w:sz w:val="28"/>
          <w:szCs w:val="28"/>
        </w:rPr>
        <w:br/>
        <w:t>Белова Ю.М.</w:t>
      </w:r>
      <w:r w:rsidR="003B0C63" w:rsidRPr="00045C67">
        <w:rPr>
          <w:sz w:val="28"/>
          <w:szCs w:val="28"/>
        </w:rPr>
        <w:tab/>
      </w:r>
      <w:r w:rsidR="003B0C63" w:rsidRPr="00045C67">
        <w:rPr>
          <w:sz w:val="28"/>
          <w:szCs w:val="28"/>
        </w:rPr>
        <w:tab/>
      </w:r>
      <w:r w:rsidR="003B0C63" w:rsidRPr="00045C67">
        <w:rPr>
          <w:sz w:val="28"/>
          <w:szCs w:val="28"/>
        </w:rPr>
        <w:tab/>
      </w:r>
      <w:r w:rsidRPr="00045C67">
        <w:rPr>
          <w:sz w:val="28"/>
          <w:szCs w:val="28"/>
        </w:rPr>
        <w:br/>
        <w:t>Научный руководитель</w:t>
      </w:r>
      <w:r w:rsidR="002167F5" w:rsidRPr="00045C67">
        <w:rPr>
          <w:sz w:val="28"/>
          <w:szCs w:val="28"/>
        </w:rPr>
        <w:t>:</w:t>
      </w:r>
      <w:r w:rsidR="003B0C63" w:rsidRPr="00045C67">
        <w:rPr>
          <w:sz w:val="28"/>
          <w:szCs w:val="28"/>
        </w:rPr>
        <w:tab/>
      </w:r>
      <w:r w:rsidR="003B0C63" w:rsidRPr="00045C67">
        <w:rPr>
          <w:sz w:val="28"/>
          <w:szCs w:val="28"/>
        </w:rPr>
        <w:br/>
      </w:r>
      <w:r w:rsidR="002167F5" w:rsidRPr="00045C67">
        <w:rPr>
          <w:sz w:val="28"/>
          <w:szCs w:val="28"/>
        </w:rPr>
        <w:t>Карпенко Е.А.</w:t>
      </w:r>
      <w:r w:rsidR="003B0C63" w:rsidRPr="00045C67">
        <w:rPr>
          <w:sz w:val="28"/>
          <w:szCs w:val="28"/>
        </w:rPr>
        <w:tab/>
      </w:r>
      <w:r w:rsidR="003B0C63" w:rsidRPr="00045C67">
        <w:rPr>
          <w:sz w:val="28"/>
          <w:szCs w:val="28"/>
        </w:rPr>
        <w:tab/>
      </w:r>
      <w:r w:rsidR="003B0C63" w:rsidRPr="00045C67">
        <w:rPr>
          <w:sz w:val="28"/>
          <w:szCs w:val="28"/>
        </w:rPr>
        <w:tab/>
      </w:r>
      <w:r w:rsidR="003B0C63" w:rsidRPr="00045C67">
        <w:rPr>
          <w:sz w:val="28"/>
          <w:szCs w:val="28"/>
        </w:rPr>
        <w:br/>
        <w:t>Д</w:t>
      </w:r>
      <w:r w:rsidR="002167F5" w:rsidRPr="00045C67">
        <w:rPr>
          <w:sz w:val="28"/>
          <w:szCs w:val="28"/>
        </w:rPr>
        <w:t>ата сдачи:</w:t>
      </w:r>
      <w:r w:rsidR="003B0C63" w:rsidRPr="00045C67">
        <w:rPr>
          <w:sz w:val="28"/>
          <w:szCs w:val="28"/>
        </w:rPr>
        <w:tab/>
      </w:r>
      <w:r w:rsidR="003B0C63" w:rsidRPr="00045C67">
        <w:rPr>
          <w:sz w:val="28"/>
          <w:szCs w:val="28"/>
          <w:u w:val="single"/>
        </w:rPr>
        <w:tab/>
      </w:r>
      <w:r w:rsidR="003B0C63" w:rsidRPr="00045C67">
        <w:rPr>
          <w:sz w:val="28"/>
          <w:szCs w:val="28"/>
          <w:u w:val="single"/>
        </w:rPr>
        <w:tab/>
      </w:r>
      <w:r w:rsidR="003B0C63" w:rsidRPr="00045C67">
        <w:rPr>
          <w:sz w:val="28"/>
          <w:szCs w:val="28"/>
          <w:u w:val="single"/>
        </w:rPr>
        <w:tab/>
      </w:r>
      <w:r w:rsidR="002167F5" w:rsidRPr="00045C67">
        <w:rPr>
          <w:sz w:val="28"/>
          <w:szCs w:val="28"/>
        </w:rPr>
        <w:br/>
        <w:t>Подпись руководителя:</w:t>
      </w:r>
      <w:r w:rsidR="003B0C63" w:rsidRPr="00045C67">
        <w:rPr>
          <w:sz w:val="28"/>
          <w:szCs w:val="28"/>
        </w:rPr>
        <w:tab/>
      </w:r>
      <w:r w:rsidR="003B0C63" w:rsidRPr="00045C67">
        <w:rPr>
          <w:sz w:val="28"/>
          <w:szCs w:val="28"/>
          <w:u w:val="single"/>
        </w:rPr>
        <w:tab/>
      </w:r>
    </w:p>
    <w:p w:rsidR="002167F5" w:rsidRPr="00045C67" w:rsidRDefault="002167F5" w:rsidP="00977C49">
      <w:pPr>
        <w:jc w:val="right"/>
        <w:rPr>
          <w:sz w:val="28"/>
          <w:szCs w:val="28"/>
        </w:rPr>
      </w:pPr>
    </w:p>
    <w:p w:rsidR="002167F5" w:rsidRPr="00045C67" w:rsidRDefault="002167F5" w:rsidP="00977C49">
      <w:pPr>
        <w:jc w:val="right"/>
        <w:rPr>
          <w:sz w:val="28"/>
          <w:szCs w:val="28"/>
        </w:rPr>
      </w:pPr>
    </w:p>
    <w:p w:rsidR="0089195C" w:rsidRPr="00045C67" w:rsidRDefault="002167F5" w:rsidP="002167F5">
      <w:pPr>
        <w:jc w:val="center"/>
        <w:rPr>
          <w:sz w:val="28"/>
          <w:szCs w:val="28"/>
        </w:rPr>
      </w:pPr>
      <w:r w:rsidRPr="00045C67">
        <w:rPr>
          <w:sz w:val="28"/>
          <w:szCs w:val="28"/>
        </w:rPr>
        <w:t>Санкт-Петербург</w:t>
      </w:r>
      <w:r w:rsidRPr="00045C67">
        <w:rPr>
          <w:sz w:val="28"/>
          <w:szCs w:val="28"/>
        </w:rPr>
        <w:br/>
        <w:t>2010</w:t>
      </w:r>
    </w:p>
    <w:p w:rsidR="002167F5" w:rsidRPr="00045C67" w:rsidRDefault="0089195C" w:rsidP="003C490A">
      <w:pPr>
        <w:pStyle w:val="1"/>
      </w:pPr>
      <w:r w:rsidRPr="00045C67">
        <w:br w:type="page"/>
      </w:r>
      <w:r w:rsidR="00E764CC" w:rsidRPr="00045C67">
        <w:t>Оглавление</w:t>
      </w:r>
      <w:r w:rsidRPr="00045C67">
        <w:t>:</w:t>
      </w:r>
    </w:p>
    <w:p w:rsidR="0089195C" w:rsidRDefault="0089195C" w:rsidP="002167F5">
      <w:pPr>
        <w:jc w:val="center"/>
        <w:rPr>
          <w:sz w:val="28"/>
          <w:szCs w:val="28"/>
        </w:rPr>
      </w:pPr>
    </w:p>
    <w:p w:rsidR="00940305" w:rsidRDefault="004A3374" w:rsidP="00940305">
      <w:pPr>
        <w:numPr>
          <w:ilvl w:val="0"/>
          <w:numId w:val="21"/>
        </w:numPr>
        <w:jc w:val="both"/>
        <w:rPr>
          <w:sz w:val="28"/>
          <w:szCs w:val="28"/>
        </w:rPr>
      </w:pPr>
      <w:r>
        <w:rPr>
          <w:sz w:val="28"/>
          <w:szCs w:val="28"/>
        </w:rPr>
        <w:t>Почему интересна тема «Кредит и кредитная система»</w:t>
      </w:r>
      <w:r w:rsidR="00940305">
        <w:rPr>
          <w:sz w:val="28"/>
          <w:szCs w:val="28"/>
        </w:rPr>
        <w:t>?</w:t>
      </w:r>
      <w:r>
        <w:rPr>
          <w:sz w:val="28"/>
          <w:szCs w:val="28"/>
        </w:rPr>
        <w:t>.....................................</w:t>
      </w:r>
      <w:r w:rsidR="00940305">
        <w:rPr>
          <w:sz w:val="28"/>
          <w:szCs w:val="28"/>
        </w:rPr>
        <w:t>..................................................................3</w:t>
      </w:r>
    </w:p>
    <w:p w:rsidR="00940305" w:rsidRDefault="00940305" w:rsidP="00940305">
      <w:pPr>
        <w:numPr>
          <w:ilvl w:val="0"/>
          <w:numId w:val="21"/>
        </w:numPr>
        <w:jc w:val="both"/>
        <w:rPr>
          <w:sz w:val="28"/>
          <w:szCs w:val="28"/>
        </w:rPr>
      </w:pPr>
      <w:r>
        <w:rPr>
          <w:sz w:val="28"/>
          <w:szCs w:val="28"/>
        </w:rPr>
        <w:t xml:space="preserve">Цель </w:t>
      </w:r>
      <w:r w:rsidR="002A3918">
        <w:rPr>
          <w:sz w:val="28"/>
          <w:szCs w:val="28"/>
        </w:rPr>
        <w:t xml:space="preserve">и задачи </w:t>
      </w:r>
      <w:r>
        <w:rPr>
          <w:sz w:val="28"/>
          <w:szCs w:val="28"/>
        </w:rPr>
        <w:t>занятия…………</w:t>
      </w:r>
      <w:r w:rsidR="002A3918">
        <w:rPr>
          <w:sz w:val="28"/>
          <w:szCs w:val="28"/>
        </w:rPr>
        <w:t>.</w:t>
      </w:r>
      <w:r>
        <w:rPr>
          <w:sz w:val="28"/>
          <w:szCs w:val="28"/>
        </w:rPr>
        <w:t>…………………………………………..5</w:t>
      </w:r>
    </w:p>
    <w:p w:rsidR="00940305" w:rsidRDefault="004A3374" w:rsidP="00940305">
      <w:pPr>
        <w:numPr>
          <w:ilvl w:val="0"/>
          <w:numId w:val="21"/>
        </w:numPr>
        <w:jc w:val="both"/>
        <w:rPr>
          <w:sz w:val="28"/>
          <w:szCs w:val="28"/>
        </w:rPr>
      </w:pPr>
      <w:r>
        <w:rPr>
          <w:sz w:val="28"/>
          <w:szCs w:val="28"/>
        </w:rPr>
        <w:t>Форма проведения занятия………………………………………………...7</w:t>
      </w:r>
    </w:p>
    <w:p w:rsidR="004A3374" w:rsidRDefault="004A3374" w:rsidP="00940305">
      <w:pPr>
        <w:numPr>
          <w:ilvl w:val="0"/>
          <w:numId w:val="21"/>
        </w:numPr>
        <w:jc w:val="both"/>
        <w:rPr>
          <w:sz w:val="28"/>
          <w:szCs w:val="28"/>
        </w:rPr>
      </w:pPr>
      <w:r>
        <w:rPr>
          <w:sz w:val="28"/>
          <w:szCs w:val="28"/>
        </w:rPr>
        <w:t>План занятия………………………………………………………………..9</w:t>
      </w:r>
    </w:p>
    <w:p w:rsidR="003E273C" w:rsidRPr="00045C67" w:rsidRDefault="003E273C" w:rsidP="00940305">
      <w:pPr>
        <w:numPr>
          <w:ilvl w:val="0"/>
          <w:numId w:val="21"/>
        </w:numPr>
        <w:jc w:val="both"/>
        <w:rPr>
          <w:sz w:val="28"/>
          <w:szCs w:val="28"/>
        </w:rPr>
      </w:pPr>
      <w:r>
        <w:rPr>
          <w:sz w:val="28"/>
          <w:szCs w:val="28"/>
        </w:rPr>
        <w:t>Литература для студентов-слушателей………………………………….1</w:t>
      </w:r>
      <w:r w:rsidR="00F7326D">
        <w:rPr>
          <w:sz w:val="28"/>
          <w:szCs w:val="28"/>
        </w:rPr>
        <w:t>2</w:t>
      </w:r>
    </w:p>
    <w:p w:rsidR="00E764CC" w:rsidRPr="00045C67" w:rsidRDefault="00E764CC" w:rsidP="002167F5">
      <w:pPr>
        <w:jc w:val="center"/>
        <w:rPr>
          <w:sz w:val="28"/>
          <w:szCs w:val="28"/>
        </w:rPr>
      </w:pPr>
    </w:p>
    <w:p w:rsidR="0089195C" w:rsidRPr="00045C67" w:rsidRDefault="0089195C" w:rsidP="00E27D58">
      <w:pPr>
        <w:rPr>
          <w:sz w:val="28"/>
          <w:szCs w:val="28"/>
        </w:rPr>
      </w:pPr>
      <w:r w:rsidRPr="00045C67">
        <w:rPr>
          <w:sz w:val="28"/>
          <w:szCs w:val="28"/>
        </w:rPr>
        <w:br w:type="page"/>
      </w:r>
    </w:p>
    <w:p w:rsidR="00E27D58" w:rsidRPr="00045C67" w:rsidRDefault="00940305" w:rsidP="00E27D58">
      <w:pPr>
        <w:pStyle w:val="1"/>
      </w:pPr>
      <w:smartTag w:uri="urn:schemas-microsoft-com:office:smarttags" w:element="place">
        <w:r>
          <w:rPr>
            <w:lang w:val="en-US"/>
          </w:rPr>
          <w:t>I</w:t>
        </w:r>
        <w:r w:rsidRPr="00940305">
          <w:t>.</w:t>
        </w:r>
      </w:smartTag>
      <w:r w:rsidRPr="00940305">
        <w:t xml:space="preserve"> </w:t>
      </w:r>
      <w:r w:rsidR="00AC1E69">
        <w:t>Почему интересна тема «Кредит и кредитная система»</w:t>
      </w:r>
      <w:r w:rsidR="00E27D58" w:rsidRPr="00045C67">
        <w:t>?</w:t>
      </w:r>
    </w:p>
    <w:p w:rsidR="00E27D58" w:rsidRPr="00045C67" w:rsidRDefault="00E27D58" w:rsidP="00EA6572">
      <w:pPr>
        <w:spacing w:line="360" w:lineRule="auto"/>
        <w:ind w:firstLine="708"/>
        <w:jc w:val="both"/>
        <w:rPr>
          <w:sz w:val="28"/>
          <w:szCs w:val="28"/>
        </w:rPr>
      </w:pPr>
    </w:p>
    <w:p w:rsidR="008B30FC" w:rsidRPr="00045C67" w:rsidRDefault="008B30FC" w:rsidP="00EA6572">
      <w:pPr>
        <w:spacing w:line="360" w:lineRule="auto"/>
        <w:ind w:firstLine="708"/>
        <w:jc w:val="both"/>
        <w:rPr>
          <w:sz w:val="28"/>
          <w:szCs w:val="28"/>
        </w:rPr>
      </w:pPr>
      <w:r w:rsidRPr="00045C67">
        <w:rPr>
          <w:sz w:val="28"/>
          <w:szCs w:val="28"/>
        </w:rPr>
        <w:t>Кто хочет хорошо жить и хорошо зарабатывать, быть успешным. Создание своего бизнеса – самый желаемый нами путь, т.к. в данном случае мы имеем большие возможности, ресурсы и при этом не от кого не зависим.</w:t>
      </w:r>
    </w:p>
    <w:p w:rsidR="00712950" w:rsidRPr="00045C67" w:rsidRDefault="00712950" w:rsidP="0089195C">
      <w:pPr>
        <w:spacing w:line="360" w:lineRule="auto"/>
        <w:jc w:val="both"/>
        <w:rPr>
          <w:sz w:val="28"/>
          <w:szCs w:val="28"/>
        </w:rPr>
      </w:pPr>
      <w:r w:rsidRPr="00045C67">
        <w:rPr>
          <w:sz w:val="28"/>
          <w:szCs w:val="28"/>
        </w:rPr>
        <w:t>В том случае, если мы работаем в государственной структуре знание кредитно-денежной системы нам тоже необходимо и важно, т.к. для решения конкретных задач и достижение поставленных целей будет напрямую зависеть от имеющегося у нас бюджета и от правильности пользования им.</w:t>
      </w:r>
    </w:p>
    <w:p w:rsidR="008B30FC" w:rsidRPr="00045C67" w:rsidRDefault="008B30FC" w:rsidP="00226D46">
      <w:pPr>
        <w:spacing w:line="360" w:lineRule="auto"/>
        <w:jc w:val="both"/>
        <w:rPr>
          <w:sz w:val="28"/>
          <w:szCs w:val="28"/>
        </w:rPr>
      </w:pPr>
    </w:p>
    <w:p w:rsidR="00226D46" w:rsidRPr="00045C67" w:rsidRDefault="00226D46" w:rsidP="00226D46">
      <w:pPr>
        <w:pStyle w:val="HTML"/>
        <w:spacing w:line="360" w:lineRule="auto"/>
        <w:jc w:val="both"/>
        <w:rPr>
          <w:rFonts w:ascii="Times New Roman" w:hAnsi="Times New Roman" w:cs="Times New Roman"/>
          <w:sz w:val="28"/>
          <w:szCs w:val="28"/>
        </w:rPr>
      </w:pPr>
      <w:r w:rsidRPr="00045C67">
        <w:rPr>
          <w:rFonts w:ascii="Times New Roman" w:hAnsi="Times New Roman" w:cs="Times New Roman"/>
          <w:sz w:val="28"/>
          <w:szCs w:val="28"/>
        </w:rPr>
        <w:tab/>
        <w:t>В макроэкономике важное место занимает кредитно-денежная система, так как экономическая жизнь страны в значительной мере зависит от ее  состояния. В  связи  с  этим  необходимо  осознавать   всю   важность   этой   системы, разбираться, каким образом действует ее механизм  и  функционирует  денежно- кредитная политика.</w:t>
      </w:r>
    </w:p>
    <w:p w:rsidR="00226D46" w:rsidRPr="00045C67" w:rsidRDefault="00226D46" w:rsidP="00226D46">
      <w:pPr>
        <w:pStyle w:val="HTML"/>
        <w:spacing w:line="360" w:lineRule="auto"/>
        <w:jc w:val="both"/>
        <w:rPr>
          <w:rFonts w:ascii="Times New Roman" w:hAnsi="Times New Roman" w:cs="Times New Roman"/>
          <w:sz w:val="28"/>
          <w:szCs w:val="28"/>
        </w:rPr>
      </w:pPr>
      <w:r w:rsidRPr="00045C67">
        <w:rPr>
          <w:rFonts w:ascii="Times New Roman" w:hAnsi="Times New Roman" w:cs="Times New Roman"/>
          <w:sz w:val="28"/>
          <w:szCs w:val="28"/>
        </w:rPr>
        <w:tab/>
        <w:t>В настоящее время  в  рыночной  экономике  банковская  система  –  это основное  звено  денежно-кредитной  системы,  а  круг  банковских   операций чрезвычайно разнообразен. Все  большее  место  в  экономике  стран  занимают кредит и денежные расчеты,  а  связанные  с  ними  процессы  становятся  все сложнее.</w:t>
      </w:r>
    </w:p>
    <w:p w:rsidR="00226D46" w:rsidRPr="00045C67" w:rsidRDefault="00226D46" w:rsidP="00226D46">
      <w:pPr>
        <w:pStyle w:val="HTML"/>
        <w:spacing w:line="360" w:lineRule="auto"/>
        <w:jc w:val="both"/>
        <w:rPr>
          <w:rFonts w:ascii="Times New Roman" w:hAnsi="Times New Roman" w:cs="Times New Roman"/>
          <w:sz w:val="28"/>
          <w:szCs w:val="28"/>
        </w:rPr>
      </w:pPr>
      <w:r w:rsidRPr="00045C67">
        <w:rPr>
          <w:rFonts w:ascii="Times New Roman" w:hAnsi="Times New Roman" w:cs="Times New Roman"/>
          <w:sz w:val="28"/>
          <w:szCs w:val="28"/>
        </w:rPr>
        <w:tab/>
        <w:t>Денежно-кредитная политика - это особая деятельность государства. Она заключается в разработке и осуществлении системы мероприятий, с помощью которых регулируются денежно-кредитные процессы страны.</w:t>
      </w:r>
    </w:p>
    <w:p w:rsidR="00226D46" w:rsidRPr="00045C67" w:rsidRDefault="00226D46" w:rsidP="00FF1494">
      <w:pPr>
        <w:pStyle w:val="HTML"/>
        <w:spacing w:line="360" w:lineRule="auto"/>
        <w:jc w:val="both"/>
        <w:rPr>
          <w:rFonts w:ascii="Times New Roman" w:hAnsi="Times New Roman" w:cs="Times New Roman"/>
          <w:sz w:val="28"/>
          <w:szCs w:val="28"/>
        </w:rPr>
      </w:pPr>
      <w:r w:rsidRPr="00045C67">
        <w:rPr>
          <w:rFonts w:ascii="Times New Roman" w:hAnsi="Times New Roman" w:cs="Times New Roman"/>
          <w:sz w:val="28"/>
          <w:szCs w:val="28"/>
        </w:rPr>
        <w:tab/>
        <w:t>Сразу возникает вопрос: а почему, собственно, государство  вмешивается в денежно-кредитные отношения?  Ведь известно, что рыночная экономика –  это саморегулирующаяся система, все элементы  которой  постоянно  находятся  под воздействием спроса и предложения. В поисках ответа можно предположить,  что денежно-кредитные  отношения  занимают  особое  место  в  системе   рыночных отношений. И это действительно так: без денег и кредита  рыночной  экономики не существует.  Денежно-кредитные отношения – основа всех  рыночных  связей, это особые слишком важные отношения, чтобы их  функционирование  можно  было отдать на «откуп» требованиям только законов спроса и предложения.</w:t>
      </w:r>
    </w:p>
    <w:p w:rsidR="00FF1494" w:rsidRPr="00045C67" w:rsidRDefault="00FF1494" w:rsidP="00FF1494">
      <w:pPr>
        <w:pStyle w:val="HTML"/>
        <w:spacing w:line="360" w:lineRule="auto"/>
        <w:jc w:val="both"/>
        <w:rPr>
          <w:rFonts w:ascii="Times New Roman" w:hAnsi="Times New Roman" w:cs="Times New Roman"/>
          <w:sz w:val="28"/>
          <w:szCs w:val="28"/>
        </w:rPr>
      </w:pPr>
      <w:r w:rsidRPr="00045C67">
        <w:rPr>
          <w:rFonts w:ascii="Times New Roman" w:hAnsi="Times New Roman" w:cs="Times New Roman"/>
          <w:sz w:val="28"/>
          <w:szCs w:val="28"/>
        </w:rPr>
        <w:tab/>
        <w:t>Итак, мы можем сделать вывод: денежно-кредитная система играет в жизни общества настолько важную роль, что нарушение ее функционирования может повлечь катастрофические последствия для всей экономики. Поэтому во всех странах она находится под жестким контролем государства. Используя различные методы, государство добивается такого ее состояния, которое соответствует интересам развития всей экономики, эффективному решению постоянно возникающих экономических задач.</w:t>
      </w:r>
    </w:p>
    <w:p w:rsidR="00226D46" w:rsidRPr="00045C67" w:rsidRDefault="00226D46" w:rsidP="00FF1494">
      <w:pPr>
        <w:spacing w:line="360" w:lineRule="auto"/>
        <w:jc w:val="both"/>
        <w:rPr>
          <w:sz w:val="28"/>
          <w:szCs w:val="28"/>
        </w:rPr>
      </w:pPr>
    </w:p>
    <w:p w:rsidR="00E27D58" w:rsidRPr="00045C67" w:rsidRDefault="00E27D58" w:rsidP="00E27D58">
      <w:pPr>
        <w:pStyle w:val="1"/>
        <w:rPr>
          <w:szCs w:val="28"/>
        </w:rPr>
      </w:pPr>
      <w:r w:rsidRPr="00045C67">
        <w:br w:type="page"/>
      </w:r>
      <w:r w:rsidR="00940305">
        <w:rPr>
          <w:lang w:val="en-US"/>
        </w:rPr>
        <w:t>II</w:t>
      </w:r>
      <w:r w:rsidR="00940305" w:rsidRPr="002A3918">
        <w:t xml:space="preserve">. </w:t>
      </w:r>
      <w:r w:rsidRPr="00045C67">
        <w:rPr>
          <w:szCs w:val="28"/>
        </w:rPr>
        <w:t>Цель</w:t>
      </w:r>
      <w:r w:rsidR="00940305">
        <w:rPr>
          <w:szCs w:val="28"/>
        </w:rPr>
        <w:t xml:space="preserve"> </w:t>
      </w:r>
      <w:r w:rsidR="002A3918">
        <w:rPr>
          <w:szCs w:val="28"/>
        </w:rPr>
        <w:t xml:space="preserve">и задачи </w:t>
      </w:r>
      <w:r w:rsidR="00940305">
        <w:rPr>
          <w:szCs w:val="28"/>
        </w:rPr>
        <w:t>занятия</w:t>
      </w:r>
      <w:r w:rsidRPr="00045C67">
        <w:rPr>
          <w:szCs w:val="28"/>
        </w:rPr>
        <w:t>:</w:t>
      </w:r>
    </w:p>
    <w:p w:rsidR="00E27D58" w:rsidRPr="00045C67" w:rsidRDefault="00E27D58" w:rsidP="00A41A36">
      <w:pPr>
        <w:spacing w:line="360" w:lineRule="auto"/>
        <w:jc w:val="both"/>
        <w:rPr>
          <w:sz w:val="28"/>
          <w:szCs w:val="28"/>
        </w:rPr>
      </w:pPr>
    </w:p>
    <w:p w:rsidR="00A41A36" w:rsidRPr="00045C67" w:rsidRDefault="00A41A36" w:rsidP="008C27A2">
      <w:pPr>
        <w:spacing w:before="100" w:beforeAutospacing="1" w:after="100" w:afterAutospacing="1" w:line="360" w:lineRule="auto"/>
        <w:ind w:firstLine="708"/>
        <w:jc w:val="both"/>
        <w:rPr>
          <w:b/>
          <w:spacing w:val="-2"/>
          <w:sz w:val="28"/>
          <w:szCs w:val="28"/>
        </w:rPr>
      </w:pPr>
      <w:r w:rsidRPr="00045C67">
        <w:rPr>
          <w:b/>
          <w:spacing w:val="-2"/>
          <w:sz w:val="28"/>
          <w:szCs w:val="28"/>
        </w:rPr>
        <w:t>Цель</w:t>
      </w:r>
      <w:r w:rsidRPr="00045C67">
        <w:rPr>
          <w:spacing w:val="-2"/>
          <w:sz w:val="28"/>
          <w:szCs w:val="28"/>
        </w:rPr>
        <w:t xml:space="preserve"> изучения темы «Кредит и кредитная система» – дать студентам систему знаний о денежно-кредитной системе государства, её роли в рыночной экономике. Это имеет важное значение для понимания тех явлений и процессов, которые происходят сегодня в экономике страны, ее социальных отношениях. Для достижения поставленной цели необходимо решить следующие </w:t>
      </w:r>
      <w:r w:rsidRPr="00045C67">
        <w:rPr>
          <w:b/>
          <w:spacing w:val="-2"/>
          <w:sz w:val="28"/>
          <w:szCs w:val="28"/>
        </w:rPr>
        <w:t>задачи:</w:t>
      </w:r>
    </w:p>
    <w:p w:rsidR="00B971F1" w:rsidRPr="00045C67" w:rsidRDefault="003C2FDE" w:rsidP="00A41A36">
      <w:pPr>
        <w:spacing w:before="100" w:beforeAutospacing="1" w:after="100" w:afterAutospacing="1" w:line="360" w:lineRule="auto"/>
        <w:jc w:val="both"/>
        <w:rPr>
          <w:spacing w:val="-2"/>
          <w:sz w:val="28"/>
          <w:szCs w:val="28"/>
        </w:rPr>
      </w:pPr>
      <w:r w:rsidRPr="00045C67">
        <w:rPr>
          <w:b/>
          <w:spacing w:val="-2"/>
          <w:sz w:val="28"/>
          <w:szCs w:val="28"/>
        </w:rPr>
        <w:t xml:space="preserve">- </w:t>
      </w:r>
      <w:r w:rsidRPr="00045C67">
        <w:rPr>
          <w:spacing w:val="-2"/>
          <w:sz w:val="28"/>
          <w:szCs w:val="28"/>
        </w:rPr>
        <w:t xml:space="preserve">определить </w:t>
      </w:r>
      <w:r w:rsidRPr="00045C67">
        <w:rPr>
          <w:sz w:val="28"/>
          <w:szCs w:val="28"/>
        </w:rPr>
        <w:t>кредит как экономическую категорию, необходимость и сущность кредита, функции кредита, принципы кредитования</w:t>
      </w:r>
      <w:r w:rsidR="004A2E69" w:rsidRPr="00045C67">
        <w:rPr>
          <w:sz w:val="28"/>
          <w:szCs w:val="28"/>
        </w:rPr>
        <w:t>,</w:t>
      </w:r>
      <w:r w:rsidR="00B971F1" w:rsidRPr="00045C67">
        <w:rPr>
          <w:sz w:val="28"/>
          <w:szCs w:val="28"/>
        </w:rPr>
        <w:t>изучить вопросы организации кредитной системы;</w:t>
      </w:r>
    </w:p>
    <w:p w:rsidR="00A41A36" w:rsidRPr="00045C67" w:rsidRDefault="00A41A36" w:rsidP="00A41A36">
      <w:pPr>
        <w:spacing w:before="100" w:beforeAutospacing="1" w:after="100" w:afterAutospacing="1" w:line="360" w:lineRule="auto"/>
        <w:jc w:val="both"/>
        <w:rPr>
          <w:sz w:val="28"/>
          <w:szCs w:val="28"/>
        </w:rPr>
      </w:pPr>
      <w:r w:rsidRPr="00045C67">
        <w:rPr>
          <w:sz w:val="28"/>
          <w:szCs w:val="28"/>
        </w:rPr>
        <w:t>– рассмотреть виды банковского кредита: банковская ссуда, банковское поручительство, кредитная линия, лизинг</w:t>
      </w:r>
      <w:r w:rsidR="004A2E69" w:rsidRPr="00045C67">
        <w:rPr>
          <w:sz w:val="28"/>
          <w:szCs w:val="28"/>
        </w:rPr>
        <w:t>, и определить роль банковской системы в развитии кредитных отношений</w:t>
      </w:r>
      <w:r w:rsidRPr="00045C67">
        <w:rPr>
          <w:sz w:val="28"/>
          <w:szCs w:val="28"/>
        </w:rPr>
        <w:t>;</w:t>
      </w:r>
    </w:p>
    <w:p w:rsidR="00560081" w:rsidRPr="00045C67" w:rsidRDefault="00A41A36" w:rsidP="00A41A36">
      <w:pPr>
        <w:spacing w:before="100" w:beforeAutospacing="1" w:after="100" w:afterAutospacing="1" w:line="360" w:lineRule="auto"/>
        <w:jc w:val="both"/>
        <w:rPr>
          <w:sz w:val="28"/>
          <w:szCs w:val="28"/>
        </w:rPr>
      </w:pPr>
      <w:r w:rsidRPr="00045C67">
        <w:rPr>
          <w:sz w:val="28"/>
          <w:szCs w:val="28"/>
        </w:rPr>
        <w:t xml:space="preserve">– </w:t>
      </w:r>
      <w:r w:rsidR="00560081" w:rsidRPr="00045C67">
        <w:rPr>
          <w:sz w:val="28"/>
          <w:szCs w:val="28"/>
        </w:rPr>
        <w:t>рассмотреть сущность ипотечного кредитования</w:t>
      </w:r>
      <w:r w:rsidR="00B971F1" w:rsidRPr="00045C67">
        <w:rPr>
          <w:sz w:val="28"/>
          <w:szCs w:val="28"/>
        </w:rPr>
        <w:t>, его роль</w:t>
      </w:r>
      <w:r w:rsidR="00F47B63" w:rsidRPr="00045C67">
        <w:rPr>
          <w:sz w:val="28"/>
          <w:szCs w:val="28"/>
        </w:rPr>
        <w:t>, формы</w:t>
      </w:r>
      <w:r w:rsidR="00B971F1" w:rsidRPr="00045C67">
        <w:rPr>
          <w:sz w:val="28"/>
          <w:szCs w:val="28"/>
        </w:rPr>
        <w:t xml:space="preserve"> и функции в экономике</w:t>
      </w:r>
      <w:r w:rsidRPr="00045C67">
        <w:rPr>
          <w:sz w:val="28"/>
          <w:szCs w:val="28"/>
        </w:rPr>
        <w:t>;</w:t>
      </w:r>
    </w:p>
    <w:p w:rsidR="001A416C" w:rsidRPr="00045C67" w:rsidRDefault="00560081" w:rsidP="00A41A36">
      <w:pPr>
        <w:spacing w:before="100" w:beforeAutospacing="1" w:after="100" w:afterAutospacing="1" w:line="360" w:lineRule="auto"/>
        <w:jc w:val="both"/>
        <w:rPr>
          <w:sz w:val="28"/>
          <w:szCs w:val="28"/>
        </w:rPr>
      </w:pPr>
      <w:r w:rsidRPr="00045C67">
        <w:rPr>
          <w:sz w:val="28"/>
          <w:szCs w:val="28"/>
        </w:rPr>
        <w:t>- рассмотреть сущность коммерческого кредита</w:t>
      </w:r>
      <w:r w:rsidR="00B971F1" w:rsidRPr="00045C67">
        <w:rPr>
          <w:sz w:val="28"/>
          <w:szCs w:val="28"/>
        </w:rPr>
        <w:t>, его роль</w:t>
      </w:r>
      <w:r w:rsidR="00F47B63" w:rsidRPr="00045C67">
        <w:rPr>
          <w:sz w:val="28"/>
          <w:szCs w:val="28"/>
        </w:rPr>
        <w:t>, формы</w:t>
      </w:r>
      <w:r w:rsidR="00B971F1" w:rsidRPr="00045C67">
        <w:rPr>
          <w:sz w:val="28"/>
          <w:szCs w:val="28"/>
        </w:rPr>
        <w:t xml:space="preserve"> и функции в экономике</w:t>
      </w:r>
      <w:r w:rsidRPr="00045C67">
        <w:rPr>
          <w:sz w:val="28"/>
          <w:szCs w:val="28"/>
        </w:rPr>
        <w:t>;</w:t>
      </w:r>
    </w:p>
    <w:p w:rsidR="00A41A36" w:rsidRPr="00045C67" w:rsidRDefault="00B971F1" w:rsidP="00A41A36">
      <w:pPr>
        <w:spacing w:before="100" w:beforeAutospacing="1" w:after="100" w:afterAutospacing="1" w:line="360" w:lineRule="auto"/>
        <w:jc w:val="both"/>
        <w:rPr>
          <w:sz w:val="28"/>
          <w:szCs w:val="28"/>
        </w:rPr>
      </w:pPr>
      <w:r w:rsidRPr="00045C67">
        <w:rPr>
          <w:sz w:val="28"/>
          <w:szCs w:val="28"/>
        </w:rPr>
        <w:t>–</w:t>
      </w:r>
      <w:r w:rsidR="00475C31" w:rsidRPr="00045C67">
        <w:rPr>
          <w:sz w:val="28"/>
          <w:szCs w:val="28"/>
        </w:rPr>
        <w:t xml:space="preserve"> рассмотреть сущность и функции государственного кредита, классификацию государственных займов, определить понятие государственного долга и изучить вопрос управления государственным долгом;</w:t>
      </w:r>
    </w:p>
    <w:p w:rsidR="00A41A36" w:rsidRPr="00045C67" w:rsidRDefault="00A41A36" w:rsidP="00A41A36">
      <w:pPr>
        <w:spacing w:before="100" w:beforeAutospacing="1" w:after="100" w:afterAutospacing="1" w:line="360" w:lineRule="auto"/>
        <w:jc w:val="both"/>
        <w:rPr>
          <w:sz w:val="28"/>
          <w:szCs w:val="28"/>
        </w:rPr>
      </w:pPr>
      <w:r w:rsidRPr="00045C67">
        <w:rPr>
          <w:sz w:val="28"/>
          <w:szCs w:val="28"/>
        </w:rPr>
        <w:t xml:space="preserve">– </w:t>
      </w:r>
      <w:r w:rsidR="00B971F1" w:rsidRPr="00045C67">
        <w:rPr>
          <w:sz w:val="28"/>
          <w:szCs w:val="28"/>
        </w:rPr>
        <w:t>изучить факторы, определяющие</w:t>
      </w:r>
      <w:r w:rsidR="00396225" w:rsidRPr="00045C67">
        <w:rPr>
          <w:sz w:val="28"/>
          <w:szCs w:val="28"/>
        </w:rPr>
        <w:t xml:space="preserve"> </w:t>
      </w:r>
      <w:r w:rsidRPr="00045C67">
        <w:rPr>
          <w:sz w:val="28"/>
          <w:szCs w:val="28"/>
        </w:rPr>
        <w:t>величину ссудного процента.</w:t>
      </w:r>
    </w:p>
    <w:p w:rsidR="00CC5AA8" w:rsidRPr="00045C67" w:rsidRDefault="00CC5AA8" w:rsidP="001917FB">
      <w:pPr>
        <w:spacing w:line="360" w:lineRule="auto"/>
        <w:ind w:firstLine="708"/>
        <w:jc w:val="both"/>
        <w:rPr>
          <w:sz w:val="28"/>
          <w:szCs w:val="28"/>
        </w:rPr>
      </w:pPr>
      <w:r w:rsidRPr="00045C67">
        <w:rPr>
          <w:sz w:val="28"/>
          <w:szCs w:val="28"/>
        </w:rPr>
        <w:t>По завершении обучения студент должен знать содержание основных категорий, характеризующих финансово-кредитные отношения, определять основные тенденции, взаимосвязь и закономерности в развитии финансов, денежного кредита, ориентироваться в современных проблемах, связанных с  использования кредитных отношений в целях получения дополнительных источников финансирования развития экономики страны, отдельных хозяйствующих субъектов.</w:t>
      </w:r>
    </w:p>
    <w:p w:rsidR="00CC5AA8" w:rsidRPr="00045C67" w:rsidRDefault="00CC5AA8" w:rsidP="00A41A36">
      <w:pPr>
        <w:spacing w:line="360" w:lineRule="auto"/>
        <w:jc w:val="both"/>
        <w:rPr>
          <w:sz w:val="28"/>
          <w:szCs w:val="28"/>
        </w:rPr>
      </w:pPr>
    </w:p>
    <w:p w:rsidR="00482B19" w:rsidRPr="00045C67" w:rsidRDefault="001150AC" w:rsidP="001150AC">
      <w:pPr>
        <w:pStyle w:val="1"/>
      </w:pPr>
      <w:r w:rsidRPr="00045C67">
        <w:rPr>
          <w:sz w:val="28"/>
          <w:szCs w:val="28"/>
        </w:rPr>
        <w:br w:type="page"/>
      </w:r>
      <w:r w:rsidR="00C1554A">
        <w:rPr>
          <w:sz w:val="28"/>
          <w:szCs w:val="28"/>
          <w:lang w:val="en-US"/>
        </w:rPr>
        <w:t xml:space="preserve">III. </w:t>
      </w:r>
      <w:r w:rsidR="0089195C" w:rsidRPr="00045C67">
        <w:t xml:space="preserve">Форма </w:t>
      </w:r>
      <w:r w:rsidR="00C1554A">
        <w:t xml:space="preserve">проведения </w:t>
      </w:r>
      <w:r w:rsidR="0089195C" w:rsidRPr="00045C67">
        <w:t>занятия:</w:t>
      </w:r>
    </w:p>
    <w:p w:rsidR="00935D39" w:rsidRPr="00045C67" w:rsidRDefault="00935D39" w:rsidP="00FF1494">
      <w:pPr>
        <w:spacing w:line="360" w:lineRule="auto"/>
        <w:jc w:val="both"/>
        <w:rPr>
          <w:sz w:val="28"/>
          <w:szCs w:val="28"/>
        </w:rPr>
      </w:pPr>
    </w:p>
    <w:p w:rsidR="00596FD6" w:rsidRDefault="004230BC" w:rsidP="004230BC">
      <w:pPr>
        <w:spacing w:line="360" w:lineRule="auto"/>
        <w:ind w:firstLine="708"/>
        <w:jc w:val="both"/>
        <w:rPr>
          <w:sz w:val="28"/>
          <w:szCs w:val="28"/>
        </w:rPr>
      </w:pPr>
      <w:r>
        <w:rPr>
          <w:sz w:val="28"/>
          <w:szCs w:val="28"/>
        </w:rPr>
        <w:t>Практическое занятие</w:t>
      </w:r>
      <w:r w:rsidR="00935D39" w:rsidRPr="00045C67">
        <w:rPr>
          <w:sz w:val="28"/>
          <w:szCs w:val="28"/>
        </w:rPr>
        <w:t xml:space="preserve"> по </w:t>
      </w:r>
      <w:r w:rsidR="008159E7" w:rsidRPr="00045C67">
        <w:rPr>
          <w:rStyle w:val="a3"/>
          <w:b w:val="0"/>
          <w:sz w:val="28"/>
          <w:szCs w:val="28"/>
        </w:rPr>
        <w:t>тем</w:t>
      </w:r>
      <w:r w:rsidR="002C3332" w:rsidRPr="00045C67">
        <w:rPr>
          <w:rStyle w:val="a3"/>
          <w:b w:val="0"/>
          <w:sz w:val="28"/>
          <w:szCs w:val="28"/>
        </w:rPr>
        <w:t>е</w:t>
      </w:r>
      <w:r w:rsidR="00935D39" w:rsidRPr="00045C67">
        <w:rPr>
          <w:rStyle w:val="a3"/>
          <w:b w:val="0"/>
          <w:sz w:val="28"/>
          <w:szCs w:val="28"/>
        </w:rPr>
        <w:t xml:space="preserve"> </w:t>
      </w:r>
      <w:r w:rsidR="00FA0CCB" w:rsidRPr="00045C67">
        <w:rPr>
          <w:rStyle w:val="a3"/>
          <w:b w:val="0"/>
          <w:sz w:val="28"/>
          <w:szCs w:val="28"/>
        </w:rPr>
        <w:t>к</w:t>
      </w:r>
      <w:r w:rsidR="00A30B29" w:rsidRPr="00045C67">
        <w:rPr>
          <w:rStyle w:val="a3"/>
          <w:b w:val="0"/>
          <w:sz w:val="28"/>
          <w:szCs w:val="28"/>
        </w:rPr>
        <w:t>редит и кредитная система</w:t>
      </w:r>
      <w:r>
        <w:rPr>
          <w:sz w:val="28"/>
          <w:szCs w:val="28"/>
        </w:rPr>
        <w:t xml:space="preserve"> проходит в форме семинара</w:t>
      </w:r>
      <w:r w:rsidR="00935D39" w:rsidRPr="00045C67">
        <w:rPr>
          <w:sz w:val="28"/>
          <w:szCs w:val="28"/>
        </w:rPr>
        <w:t xml:space="preserve">. Программа </w:t>
      </w:r>
      <w:r w:rsidR="002C3332" w:rsidRPr="00045C67">
        <w:rPr>
          <w:rStyle w:val="a3"/>
          <w:b w:val="0"/>
          <w:sz w:val="28"/>
          <w:szCs w:val="28"/>
        </w:rPr>
        <w:t>занятия</w:t>
      </w:r>
      <w:r w:rsidR="00935D39" w:rsidRPr="00045C67">
        <w:rPr>
          <w:rStyle w:val="a3"/>
          <w:b w:val="0"/>
          <w:sz w:val="28"/>
          <w:szCs w:val="28"/>
        </w:rPr>
        <w:t xml:space="preserve"> к</w:t>
      </w:r>
      <w:r w:rsidR="00A30B29" w:rsidRPr="00045C67">
        <w:rPr>
          <w:rStyle w:val="a3"/>
          <w:b w:val="0"/>
          <w:sz w:val="28"/>
          <w:szCs w:val="28"/>
        </w:rPr>
        <w:t>редит и кредитная система</w:t>
      </w:r>
      <w:r w:rsidR="00935D39" w:rsidRPr="00045C67">
        <w:rPr>
          <w:b/>
          <w:sz w:val="28"/>
          <w:szCs w:val="28"/>
        </w:rPr>
        <w:t xml:space="preserve"> </w:t>
      </w:r>
      <w:r w:rsidR="00935D39" w:rsidRPr="00045C67">
        <w:rPr>
          <w:sz w:val="28"/>
          <w:szCs w:val="28"/>
        </w:rPr>
        <w:t xml:space="preserve">построена таким образом, чтобы практикующий </w:t>
      </w:r>
      <w:r w:rsidR="002C3332" w:rsidRPr="00045C67">
        <w:rPr>
          <w:sz w:val="28"/>
          <w:szCs w:val="28"/>
        </w:rPr>
        <w:t xml:space="preserve">будущий </w:t>
      </w:r>
      <w:r>
        <w:rPr>
          <w:rStyle w:val="a4"/>
          <w:i w:val="0"/>
          <w:sz w:val="28"/>
          <w:szCs w:val="28"/>
        </w:rPr>
        <w:t>государственный служащий</w:t>
      </w:r>
      <w:r w:rsidR="00935D39" w:rsidRPr="00045C67">
        <w:rPr>
          <w:sz w:val="28"/>
          <w:szCs w:val="28"/>
        </w:rPr>
        <w:t xml:space="preserve"> мог воспользоваться знаниями для решения конкретных задач </w:t>
      </w:r>
      <w:r w:rsidR="002C3332" w:rsidRPr="00045C67">
        <w:rPr>
          <w:rStyle w:val="a3"/>
          <w:b w:val="0"/>
          <w:sz w:val="28"/>
          <w:szCs w:val="28"/>
        </w:rPr>
        <w:t>кредитования</w:t>
      </w:r>
      <w:r w:rsidR="002C3332" w:rsidRPr="00045C67">
        <w:rPr>
          <w:sz w:val="28"/>
          <w:szCs w:val="28"/>
        </w:rPr>
        <w:t>. З</w:t>
      </w:r>
      <w:r w:rsidR="00935D39" w:rsidRPr="00045C67">
        <w:rPr>
          <w:sz w:val="28"/>
          <w:szCs w:val="28"/>
        </w:rPr>
        <w:t xml:space="preserve">нание работы с </w:t>
      </w:r>
      <w:r w:rsidR="00935D39" w:rsidRPr="00045C67">
        <w:rPr>
          <w:rStyle w:val="a3"/>
          <w:b w:val="0"/>
          <w:sz w:val="28"/>
          <w:szCs w:val="28"/>
        </w:rPr>
        <w:t>к</w:t>
      </w:r>
      <w:r w:rsidR="002C3332" w:rsidRPr="00045C67">
        <w:rPr>
          <w:rStyle w:val="a3"/>
          <w:b w:val="0"/>
          <w:sz w:val="28"/>
          <w:szCs w:val="28"/>
        </w:rPr>
        <w:t>редитной системой</w:t>
      </w:r>
      <w:r w:rsidR="00935D39" w:rsidRPr="00045C67">
        <w:rPr>
          <w:sz w:val="28"/>
          <w:szCs w:val="28"/>
        </w:rPr>
        <w:t xml:space="preserve"> позволит </w:t>
      </w:r>
      <w:r w:rsidR="002C3332" w:rsidRPr="00045C67">
        <w:rPr>
          <w:sz w:val="28"/>
          <w:szCs w:val="28"/>
        </w:rPr>
        <w:t>будущему менеджеру</w:t>
      </w:r>
      <w:r w:rsidR="00935D39" w:rsidRPr="00045C67">
        <w:rPr>
          <w:sz w:val="28"/>
          <w:szCs w:val="28"/>
        </w:rPr>
        <w:t xml:space="preserve"> снизить </w:t>
      </w:r>
      <w:r w:rsidR="002C3332" w:rsidRPr="00045C67">
        <w:rPr>
          <w:sz w:val="28"/>
          <w:szCs w:val="28"/>
        </w:rPr>
        <w:t xml:space="preserve">управленческие </w:t>
      </w:r>
      <w:r w:rsidR="00935D39" w:rsidRPr="00045C67">
        <w:rPr>
          <w:sz w:val="28"/>
          <w:szCs w:val="28"/>
        </w:rPr>
        <w:t>риски, избежать ошибочных решений и ненужных расходов.</w:t>
      </w:r>
    </w:p>
    <w:p w:rsidR="004230BC" w:rsidRPr="00045C67" w:rsidRDefault="00E333BB" w:rsidP="004230BC">
      <w:pPr>
        <w:spacing w:line="360" w:lineRule="auto"/>
        <w:ind w:firstLine="708"/>
        <w:jc w:val="both"/>
        <w:rPr>
          <w:sz w:val="28"/>
          <w:szCs w:val="28"/>
        </w:rPr>
      </w:pPr>
      <w:r w:rsidRPr="00045C67">
        <w:rPr>
          <w:sz w:val="28"/>
          <w:szCs w:val="28"/>
        </w:rPr>
        <w:t xml:space="preserve">Выбор конкретной методики и </w:t>
      </w:r>
      <w:r w:rsidRPr="00045C67">
        <w:rPr>
          <w:bCs/>
          <w:sz w:val="28"/>
          <w:szCs w:val="28"/>
        </w:rPr>
        <w:t>формы</w:t>
      </w:r>
      <w:r w:rsidRPr="00045C67">
        <w:rPr>
          <w:sz w:val="28"/>
          <w:szCs w:val="28"/>
        </w:rPr>
        <w:t xml:space="preserve"> </w:t>
      </w:r>
      <w:r w:rsidRPr="00045C67">
        <w:rPr>
          <w:bCs/>
          <w:sz w:val="28"/>
          <w:szCs w:val="28"/>
        </w:rPr>
        <w:t>проведения</w:t>
      </w:r>
      <w:r w:rsidRPr="00045C67">
        <w:rPr>
          <w:sz w:val="28"/>
          <w:szCs w:val="28"/>
        </w:rPr>
        <w:t xml:space="preserve"> </w:t>
      </w:r>
      <w:r w:rsidRPr="00045C67">
        <w:rPr>
          <w:bCs/>
          <w:sz w:val="28"/>
          <w:szCs w:val="28"/>
        </w:rPr>
        <w:t>занятия</w:t>
      </w:r>
      <w:r w:rsidRPr="00045C67">
        <w:rPr>
          <w:sz w:val="28"/>
          <w:szCs w:val="28"/>
        </w:rPr>
        <w:t xml:space="preserve"> </w:t>
      </w:r>
      <w:r w:rsidRPr="00045C67">
        <w:rPr>
          <w:bCs/>
          <w:sz w:val="28"/>
          <w:szCs w:val="28"/>
        </w:rPr>
        <w:t>по</w:t>
      </w:r>
      <w:r w:rsidRPr="00045C67">
        <w:rPr>
          <w:sz w:val="28"/>
          <w:szCs w:val="28"/>
        </w:rPr>
        <w:t xml:space="preserve"> теме «Кредит и кредитная система» определяется общими задачами </w:t>
      </w:r>
      <w:r w:rsidRPr="00045C67">
        <w:rPr>
          <w:bCs/>
          <w:sz w:val="28"/>
          <w:szCs w:val="28"/>
        </w:rPr>
        <w:t>проведения</w:t>
      </w:r>
      <w:r w:rsidRPr="00045C67">
        <w:rPr>
          <w:sz w:val="28"/>
          <w:szCs w:val="28"/>
        </w:rPr>
        <w:t xml:space="preserve"> семинарского </w:t>
      </w:r>
      <w:r w:rsidRPr="00045C67">
        <w:rPr>
          <w:bCs/>
          <w:sz w:val="28"/>
          <w:szCs w:val="28"/>
        </w:rPr>
        <w:t>занятия</w:t>
      </w:r>
      <w:r w:rsidRPr="00045C67">
        <w:rPr>
          <w:sz w:val="28"/>
          <w:szCs w:val="28"/>
        </w:rPr>
        <w:t>.</w:t>
      </w:r>
      <w:r>
        <w:rPr>
          <w:sz w:val="28"/>
          <w:szCs w:val="28"/>
        </w:rPr>
        <w:t xml:space="preserve"> Определив задачи в     главе ясно, что для более глубокого усвоения материала    полезно  использовать метод </w:t>
      </w:r>
      <w:r w:rsidRPr="00BD0EB2">
        <w:rPr>
          <w:b/>
          <w:sz w:val="28"/>
          <w:szCs w:val="28"/>
        </w:rPr>
        <w:t>деловой игры</w:t>
      </w:r>
      <w:r w:rsidR="00BD0EB2">
        <w:rPr>
          <w:sz w:val="28"/>
          <w:szCs w:val="28"/>
        </w:rPr>
        <w:t>.</w:t>
      </w:r>
    </w:p>
    <w:p w:rsidR="00935D39" w:rsidRPr="00045C67" w:rsidRDefault="00596FD6" w:rsidP="00911F02">
      <w:pPr>
        <w:spacing w:line="360" w:lineRule="auto"/>
        <w:ind w:firstLine="708"/>
        <w:jc w:val="both"/>
        <w:rPr>
          <w:sz w:val="28"/>
          <w:szCs w:val="28"/>
        </w:rPr>
      </w:pPr>
      <w:r w:rsidRPr="00045C67">
        <w:rPr>
          <w:sz w:val="28"/>
          <w:szCs w:val="28"/>
        </w:rPr>
        <w:t>Применение деловых игр позволяет студентам получить знания, умения и навыки, развить память, мышление, проявить творчество.</w:t>
      </w:r>
      <w:r w:rsidR="00911F02" w:rsidRPr="00045C67">
        <w:rPr>
          <w:sz w:val="28"/>
          <w:szCs w:val="28"/>
        </w:rPr>
        <w:t xml:space="preserve"> Данный метод способствует положительной мотивации изучения “скучного” теоретического материала, формированию познавательных интересов студентов и в целом интереса к своей будущей професси</w:t>
      </w:r>
      <w:r w:rsidR="009B4567">
        <w:rPr>
          <w:sz w:val="28"/>
          <w:szCs w:val="28"/>
        </w:rPr>
        <w:t>и. И</w:t>
      </w:r>
      <w:r w:rsidR="00911F02" w:rsidRPr="00045C67">
        <w:rPr>
          <w:sz w:val="28"/>
          <w:szCs w:val="28"/>
        </w:rPr>
        <w:t>гра – это инструмент, который дает возможность вытащить из людей то, чего до игры в них не было. Игра – форма и м</w:t>
      </w:r>
      <w:r w:rsidR="009B4567">
        <w:rPr>
          <w:sz w:val="28"/>
          <w:szCs w:val="28"/>
        </w:rPr>
        <w:t>етод запуска наших возможностей.</w:t>
      </w:r>
    </w:p>
    <w:p w:rsidR="00911F02" w:rsidRPr="00045C67" w:rsidRDefault="00911F02" w:rsidP="00911F02">
      <w:pPr>
        <w:pStyle w:val="a5"/>
        <w:spacing w:line="360" w:lineRule="auto"/>
        <w:ind w:firstLine="360"/>
        <w:jc w:val="both"/>
        <w:rPr>
          <w:sz w:val="28"/>
          <w:szCs w:val="28"/>
        </w:rPr>
      </w:pPr>
      <w:r w:rsidRPr="00045C67">
        <w:rPr>
          <w:sz w:val="28"/>
          <w:szCs w:val="28"/>
        </w:rPr>
        <w:t xml:space="preserve">Проведением этой игры достигались следующие учебно-воспитательные </w:t>
      </w:r>
      <w:r w:rsidRPr="00045C67">
        <w:rPr>
          <w:b/>
          <w:bCs/>
          <w:sz w:val="28"/>
          <w:szCs w:val="28"/>
        </w:rPr>
        <w:t>цели</w:t>
      </w:r>
      <w:r w:rsidRPr="00045C67">
        <w:rPr>
          <w:sz w:val="28"/>
          <w:szCs w:val="28"/>
        </w:rPr>
        <w:t>:</w:t>
      </w:r>
    </w:p>
    <w:p w:rsidR="00911F02" w:rsidRPr="00045C67" w:rsidRDefault="00911F02" w:rsidP="00911F02">
      <w:pPr>
        <w:numPr>
          <w:ilvl w:val="0"/>
          <w:numId w:val="1"/>
        </w:numPr>
        <w:spacing w:before="100" w:beforeAutospacing="1" w:after="100" w:afterAutospacing="1" w:line="360" w:lineRule="auto"/>
        <w:jc w:val="both"/>
        <w:rPr>
          <w:sz w:val="28"/>
          <w:szCs w:val="28"/>
        </w:rPr>
      </w:pPr>
      <w:r w:rsidRPr="007C3C73">
        <w:rPr>
          <w:i/>
          <w:iCs/>
          <w:sz w:val="28"/>
          <w:szCs w:val="28"/>
        </w:rPr>
        <w:t>Обучающая</w:t>
      </w:r>
      <w:r w:rsidRPr="00045C67">
        <w:rPr>
          <w:sz w:val="28"/>
          <w:szCs w:val="28"/>
        </w:rPr>
        <w:t xml:space="preserve"> - обобщение и систематизация знаний и умений студентов, полученных в процессе изучения соответствующей темы, ознакомление с особенностями кредитных взаимоотношений банка и клиентов, отработка навыков составления кредитной заявки предприятием-заемщиком и оформления бухгалтерской документации.</w:t>
      </w:r>
    </w:p>
    <w:p w:rsidR="00911F02" w:rsidRPr="00045C67" w:rsidRDefault="00911F02" w:rsidP="00911F02">
      <w:pPr>
        <w:numPr>
          <w:ilvl w:val="0"/>
          <w:numId w:val="1"/>
        </w:numPr>
        <w:spacing w:before="100" w:beforeAutospacing="1" w:after="100" w:afterAutospacing="1" w:line="360" w:lineRule="auto"/>
        <w:jc w:val="both"/>
        <w:rPr>
          <w:sz w:val="28"/>
          <w:szCs w:val="28"/>
        </w:rPr>
      </w:pPr>
      <w:r w:rsidRPr="007C3C73">
        <w:rPr>
          <w:i/>
          <w:iCs/>
          <w:sz w:val="28"/>
          <w:szCs w:val="28"/>
        </w:rPr>
        <w:t>Воспитательная</w:t>
      </w:r>
      <w:r w:rsidRPr="00045C67">
        <w:rPr>
          <w:sz w:val="28"/>
          <w:szCs w:val="28"/>
        </w:rPr>
        <w:t xml:space="preserve"> - формирование умений работы в команде, выработка навыков делового общения и навыков целенаправленных действий в предложенной ситуации. Привитие интереса к будущей профессии, воспитание чувства ответственности за совершаемые операции.</w:t>
      </w:r>
    </w:p>
    <w:p w:rsidR="00911F02" w:rsidRDefault="00911F02" w:rsidP="00911F02">
      <w:pPr>
        <w:numPr>
          <w:ilvl w:val="0"/>
          <w:numId w:val="1"/>
        </w:numPr>
        <w:spacing w:before="100" w:beforeAutospacing="1" w:after="100" w:afterAutospacing="1" w:line="360" w:lineRule="auto"/>
        <w:jc w:val="both"/>
        <w:rPr>
          <w:sz w:val="28"/>
          <w:szCs w:val="28"/>
        </w:rPr>
      </w:pPr>
      <w:r w:rsidRPr="007C3C73">
        <w:rPr>
          <w:i/>
          <w:iCs/>
          <w:sz w:val="28"/>
          <w:szCs w:val="28"/>
        </w:rPr>
        <w:t>Развивающая</w:t>
      </w:r>
      <w:r w:rsidRPr="00045C67">
        <w:rPr>
          <w:sz w:val="28"/>
          <w:szCs w:val="28"/>
        </w:rPr>
        <w:t xml:space="preserve"> - развитие логического мышления, познавательной активности в ходе закрепления изученного материала, развитие навыков подготовленной монологической и неподготовленной (диалогической) речи</w:t>
      </w:r>
      <w:r w:rsidR="00143390">
        <w:rPr>
          <w:sz w:val="28"/>
          <w:szCs w:val="28"/>
        </w:rPr>
        <w:t xml:space="preserve"> на профессиональную тему</w:t>
      </w:r>
      <w:r w:rsidRPr="00045C67">
        <w:rPr>
          <w:sz w:val="28"/>
          <w:szCs w:val="28"/>
        </w:rPr>
        <w:t>.</w:t>
      </w:r>
    </w:p>
    <w:p w:rsidR="00911F02" w:rsidRDefault="00254B1C" w:rsidP="00F7326D">
      <w:pPr>
        <w:pStyle w:val="1"/>
      </w:pPr>
      <w:r>
        <w:rPr>
          <w:sz w:val="28"/>
          <w:szCs w:val="28"/>
        </w:rPr>
        <w:br w:type="page"/>
      </w:r>
      <w:r w:rsidR="00F86D08">
        <w:rPr>
          <w:sz w:val="28"/>
          <w:szCs w:val="28"/>
          <w:lang w:val="en-US"/>
        </w:rPr>
        <w:t>IV</w:t>
      </w:r>
      <w:r w:rsidR="00F86D08" w:rsidRPr="00F86D08">
        <w:rPr>
          <w:sz w:val="28"/>
          <w:szCs w:val="28"/>
        </w:rPr>
        <w:t xml:space="preserve">. </w:t>
      </w:r>
      <w:r w:rsidR="00911F02" w:rsidRPr="00045C67">
        <w:t xml:space="preserve">План занятия: </w:t>
      </w:r>
    </w:p>
    <w:p w:rsidR="00254B1C" w:rsidRDefault="00254B1C" w:rsidP="00254B1C"/>
    <w:p w:rsidR="00254B1C" w:rsidRPr="00045C67" w:rsidRDefault="00254B1C" w:rsidP="00254B1C">
      <w:pPr>
        <w:pStyle w:val="a5"/>
        <w:spacing w:line="360" w:lineRule="auto"/>
        <w:ind w:firstLine="360"/>
        <w:rPr>
          <w:sz w:val="28"/>
          <w:szCs w:val="28"/>
        </w:rPr>
      </w:pPr>
      <w:r w:rsidRPr="00045C67">
        <w:rPr>
          <w:b/>
          <w:bCs/>
          <w:sz w:val="28"/>
          <w:szCs w:val="28"/>
        </w:rPr>
        <w:t>Оборудование</w:t>
      </w:r>
      <w:r w:rsidRPr="00045C67">
        <w:rPr>
          <w:sz w:val="28"/>
          <w:szCs w:val="28"/>
        </w:rPr>
        <w:t xml:space="preserve"> </w:t>
      </w:r>
      <w:r w:rsidRPr="00045C67">
        <w:rPr>
          <w:b/>
          <w:bCs/>
          <w:sz w:val="28"/>
          <w:szCs w:val="28"/>
        </w:rPr>
        <w:t>занятия</w:t>
      </w:r>
      <w:r w:rsidRPr="00045C67">
        <w:rPr>
          <w:sz w:val="28"/>
          <w:szCs w:val="28"/>
        </w:rPr>
        <w:t>: калькуляторы, карточки с заданием, карточки с названиями банков и фирм, бланки документов.</w:t>
      </w:r>
    </w:p>
    <w:p w:rsidR="00254B1C" w:rsidRPr="00045C67" w:rsidRDefault="00254B1C" w:rsidP="00254B1C">
      <w:pPr>
        <w:pStyle w:val="a5"/>
        <w:spacing w:line="360" w:lineRule="auto"/>
        <w:rPr>
          <w:sz w:val="28"/>
          <w:szCs w:val="28"/>
        </w:rPr>
      </w:pPr>
      <w:r w:rsidRPr="00045C67">
        <w:rPr>
          <w:sz w:val="28"/>
          <w:szCs w:val="28"/>
        </w:rPr>
        <w:t>Деловая игра подразумевает как аудиторное практическое занятие (2 часа), так и самостоятельную работу студентов по домашнему заданию.</w:t>
      </w:r>
    </w:p>
    <w:p w:rsidR="00254B1C" w:rsidRPr="00045C67" w:rsidRDefault="00254B1C" w:rsidP="00254B1C">
      <w:pPr>
        <w:pStyle w:val="a5"/>
        <w:spacing w:line="360" w:lineRule="auto"/>
        <w:rPr>
          <w:sz w:val="28"/>
          <w:szCs w:val="28"/>
        </w:rPr>
      </w:pPr>
      <w:r w:rsidRPr="00045C67">
        <w:rPr>
          <w:b/>
          <w:bCs/>
          <w:sz w:val="28"/>
          <w:szCs w:val="28"/>
        </w:rPr>
        <w:t>Домашнее задание</w:t>
      </w:r>
    </w:p>
    <w:p w:rsidR="00254B1C" w:rsidRPr="00045C67" w:rsidRDefault="00254B1C" w:rsidP="00254B1C">
      <w:pPr>
        <w:numPr>
          <w:ilvl w:val="0"/>
          <w:numId w:val="2"/>
        </w:numPr>
        <w:spacing w:before="100" w:beforeAutospacing="1" w:after="100" w:afterAutospacing="1" w:line="360" w:lineRule="auto"/>
        <w:rPr>
          <w:sz w:val="28"/>
          <w:szCs w:val="28"/>
        </w:rPr>
      </w:pPr>
      <w:r w:rsidRPr="00784F16">
        <w:rPr>
          <w:sz w:val="28"/>
          <w:szCs w:val="28"/>
          <w:u w:val="single"/>
        </w:rPr>
        <w:t>студентам - работникам банков</w:t>
      </w:r>
      <w:r w:rsidRPr="00045C67">
        <w:rPr>
          <w:sz w:val="28"/>
          <w:szCs w:val="28"/>
        </w:rPr>
        <w:t>: подготовить презентацию банков.</w:t>
      </w:r>
    </w:p>
    <w:p w:rsidR="00254B1C" w:rsidRPr="00254B1C" w:rsidRDefault="00254B1C" w:rsidP="00254B1C">
      <w:pPr>
        <w:numPr>
          <w:ilvl w:val="0"/>
          <w:numId w:val="2"/>
        </w:numPr>
        <w:spacing w:before="100" w:beforeAutospacing="1" w:after="100" w:afterAutospacing="1" w:line="360" w:lineRule="auto"/>
        <w:rPr>
          <w:sz w:val="28"/>
          <w:szCs w:val="28"/>
        </w:rPr>
      </w:pPr>
      <w:r w:rsidRPr="00784F16">
        <w:rPr>
          <w:sz w:val="28"/>
          <w:szCs w:val="28"/>
          <w:u w:val="single"/>
        </w:rPr>
        <w:t>студентам - работникам предприятий- заемщиков</w:t>
      </w:r>
      <w:r w:rsidRPr="00045C67">
        <w:rPr>
          <w:sz w:val="28"/>
          <w:szCs w:val="28"/>
        </w:rPr>
        <w:t xml:space="preserve">: изучить порядок составления заявления на получение кредита в банке, повторить правила оформления документов по кредиту, подготовить рассказ о </w:t>
      </w:r>
      <w:r w:rsidRPr="00254B1C">
        <w:rPr>
          <w:sz w:val="28"/>
          <w:szCs w:val="28"/>
        </w:rPr>
        <w:t>своем предприятии.</w:t>
      </w:r>
    </w:p>
    <w:p w:rsidR="00254B1C" w:rsidRPr="00254B1C" w:rsidRDefault="00254B1C" w:rsidP="00254B1C">
      <w:pPr>
        <w:pStyle w:val="a5"/>
        <w:spacing w:line="360" w:lineRule="auto"/>
        <w:ind w:firstLine="360"/>
        <w:rPr>
          <w:sz w:val="28"/>
          <w:szCs w:val="28"/>
        </w:rPr>
      </w:pPr>
      <w:r w:rsidRPr="00254B1C">
        <w:rPr>
          <w:sz w:val="28"/>
          <w:szCs w:val="28"/>
        </w:rPr>
        <w:t>В ходе подготовки к проведению деловой игры преподаватели совместно со студентами проводят большую подготовительную работу: готовят бланки; используя учебник; оформляют эмблемы с названием фирм и банков.</w:t>
      </w:r>
    </w:p>
    <w:p w:rsidR="00911F02" w:rsidRPr="00254B1C" w:rsidRDefault="00911F02" w:rsidP="00AC1902">
      <w:pPr>
        <w:numPr>
          <w:ilvl w:val="0"/>
          <w:numId w:val="3"/>
        </w:numPr>
        <w:tabs>
          <w:tab w:val="left" w:pos="6840"/>
        </w:tabs>
        <w:spacing w:before="100" w:beforeAutospacing="1" w:after="100" w:afterAutospacing="1" w:line="360" w:lineRule="auto"/>
        <w:jc w:val="center"/>
        <w:rPr>
          <w:b/>
          <w:sz w:val="28"/>
          <w:szCs w:val="28"/>
        </w:rPr>
      </w:pPr>
      <w:r w:rsidRPr="00254B1C">
        <w:rPr>
          <w:b/>
          <w:bCs/>
          <w:sz w:val="28"/>
          <w:szCs w:val="28"/>
        </w:rPr>
        <w:t>Организационный момент</w:t>
      </w:r>
    </w:p>
    <w:p w:rsidR="00911F02" w:rsidRPr="00045C67" w:rsidRDefault="00911F02" w:rsidP="00911F02">
      <w:pPr>
        <w:numPr>
          <w:ilvl w:val="0"/>
          <w:numId w:val="4"/>
        </w:numPr>
        <w:spacing w:before="100" w:beforeAutospacing="1" w:after="100" w:afterAutospacing="1" w:line="360" w:lineRule="auto"/>
        <w:rPr>
          <w:sz w:val="28"/>
          <w:szCs w:val="28"/>
        </w:rPr>
      </w:pPr>
      <w:r w:rsidRPr="00045C67">
        <w:rPr>
          <w:sz w:val="28"/>
          <w:szCs w:val="28"/>
        </w:rPr>
        <w:t>Объявление темы, плана занятия, целей игры и условий ее проведения.</w:t>
      </w:r>
    </w:p>
    <w:p w:rsidR="00911F02" w:rsidRDefault="00911F02" w:rsidP="00911F02">
      <w:pPr>
        <w:numPr>
          <w:ilvl w:val="0"/>
          <w:numId w:val="4"/>
        </w:numPr>
        <w:spacing w:before="100" w:beforeAutospacing="1" w:after="100" w:afterAutospacing="1" w:line="360" w:lineRule="auto"/>
        <w:rPr>
          <w:sz w:val="28"/>
          <w:szCs w:val="28"/>
        </w:rPr>
      </w:pPr>
      <w:r w:rsidRPr="00045C67">
        <w:rPr>
          <w:sz w:val="28"/>
          <w:szCs w:val="28"/>
        </w:rPr>
        <w:t>Распределение функций между участниками игры.</w:t>
      </w:r>
    </w:p>
    <w:p w:rsidR="00911F02" w:rsidRPr="00AC1902" w:rsidRDefault="00911F02" w:rsidP="008D7EE8">
      <w:pPr>
        <w:pStyle w:val="a5"/>
        <w:spacing w:line="360" w:lineRule="auto"/>
        <w:jc w:val="center"/>
        <w:rPr>
          <w:sz w:val="28"/>
          <w:szCs w:val="28"/>
        </w:rPr>
      </w:pPr>
      <w:r w:rsidRPr="00AC1902">
        <w:rPr>
          <w:sz w:val="28"/>
          <w:szCs w:val="28"/>
        </w:rPr>
        <w:t>Участники игры</w:t>
      </w:r>
    </w:p>
    <w:p w:rsidR="00911F02" w:rsidRPr="00045C67" w:rsidRDefault="00911F02" w:rsidP="00911F02">
      <w:pPr>
        <w:numPr>
          <w:ilvl w:val="0"/>
          <w:numId w:val="5"/>
        </w:numPr>
        <w:spacing w:before="100" w:beforeAutospacing="1" w:after="100" w:afterAutospacing="1" w:line="360" w:lineRule="auto"/>
        <w:rPr>
          <w:sz w:val="28"/>
          <w:szCs w:val="28"/>
        </w:rPr>
      </w:pPr>
      <w:r w:rsidRPr="00045C67">
        <w:rPr>
          <w:sz w:val="28"/>
          <w:szCs w:val="28"/>
        </w:rPr>
        <w:t>Представители предприятий заемщиков - 21 человек (3 предприятия по 7 человек), в каждом предприятии: директо</w:t>
      </w:r>
      <w:r w:rsidR="004C7AA1" w:rsidRPr="00045C67">
        <w:rPr>
          <w:sz w:val="28"/>
          <w:szCs w:val="28"/>
        </w:rPr>
        <w:t>р, главный бухгалтер</w:t>
      </w:r>
      <w:r w:rsidRPr="00045C67">
        <w:rPr>
          <w:sz w:val="28"/>
          <w:szCs w:val="28"/>
        </w:rPr>
        <w:t>, работники.</w:t>
      </w:r>
    </w:p>
    <w:p w:rsidR="00911F02" w:rsidRPr="00045C67" w:rsidRDefault="00FA4DCA" w:rsidP="00045C67">
      <w:pPr>
        <w:numPr>
          <w:ilvl w:val="0"/>
          <w:numId w:val="5"/>
        </w:numPr>
        <w:spacing w:before="100" w:beforeAutospacing="1" w:after="100" w:afterAutospacing="1" w:line="360" w:lineRule="auto"/>
        <w:rPr>
          <w:sz w:val="28"/>
          <w:szCs w:val="28"/>
        </w:rPr>
      </w:pPr>
      <w:r w:rsidRPr="00045C67">
        <w:rPr>
          <w:sz w:val="28"/>
          <w:szCs w:val="28"/>
        </w:rPr>
        <w:t xml:space="preserve">Работники кредитного отдела - </w:t>
      </w:r>
      <w:r w:rsidRPr="00045C67">
        <w:rPr>
          <w:sz w:val="28"/>
          <w:szCs w:val="28"/>
          <w:lang w:val="en-US"/>
        </w:rPr>
        <w:t>5</w:t>
      </w:r>
      <w:r w:rsidR="00911F02" w:rsidRPr="00045C67">
        <w:rPr>
          <w:sz w:val="28"/>
          <w:szCs w:val="28"/>
        </w:rPr>
        <w:t xml:space="preserve"> человека.</w:t>
      </w:r>
    </w:p>
    <w:p w:rsidR="00911F02" w:rsidRPr="00045C67" w:rsidRDefault="00FA4DCA" w:rsidP="00045C67">
      <w:pPr>
        <w:numPr>
          <w:ilvl w:val="0"/>
          <w:numId w:val="5"/>
        </w:numPr>
        <w:spacing w:before="100" w:beforeAutospacing="1" w:after="100" w:afterAutospacing="1" w:line="360" w:lineRule="auto"/>
        <w:rPr>
          <w:sz w:val="28"/>
          <w:szCs w:val="28"/>
        </w:rPr>
      </w:pPr>
      <w:r w:rsidRPr="00045C67">
        <w:rPr>
          <w:sz w:val="28"/>
          <w:szCs w:val="28"/>
        </w:rPr>
        <w:t>Эксперты - аудиторы в банке -4</w:t>
      </w:r>
      <w:r w:rsidR="00911F02" w:rsidRPr="00045C67">
        <w:rPr>
          <w:sz w:val="28"/>
          <w:szCs w:val="28"/>
        </w:rPr>
        <w:t xml:space="preserve"> человека</w:t>
      </w:r>
    </w:p>
    <w:p w:rsidR="00045C67" w:rsidRPr="00045C67" w:rsidRDefault="00045C67" w:rsidP="00AC1902">
      <w:pPr>
        <w:numPr>
          <w:ilvl w:val="0"/>
          <w:numId w:val="4"/>
        </w:numPr>
        <w:spacing w:before="100" w:beforeAutospacing="1" w:after="100" w:afterAutospacing="1" w:line="360" w:lineRule="auto"/>
        <w:rPr>
          <w:sz w:val="28"/>
          <w:szCs w:val="28"/>
        </w:rPr>
      </w:pPr>
      <w:r w:rsidRPr="00045C67">
        <w:rPr>
          <w:sz w:val="28"/>
          <w:szCs w:val="28"/>
        </w:rPr>
        <w:t xml:space="preserve">Выдача заданий. </w:t>
      </w:r>
    </w:p>
    <w:p w:rsidR="00045C67" w:rsidRPr="00045C67" w:rsidRDefault="00045C67" w:rsidP="00045C67">
      <w:pPr>
        <w:pStyle w:val="a5"/>
        <w:spacing w:line="360" w:lineRule="auto"/>
        <w:jc w:val="center"/>
        <w:rPr>
          <w:sz w:val="28"/>
          <w:szCs w:val="28"/>
        </w:rPr>
      </w:pPr>
      <w:r w:rsidRPr="00045C67">
        <w:rPr>
          <w:sz w:val="28"/>
          <w:szCs w:val="28"/>
        </w:rPr>
        <w:t>Задания участникам игры</w:t>
      </w:r>
    </w:p>
    <w:p w:rsidR="00045C67" w:rsidRPr="00045C67" w:rsidRDefault="00045C67" w:rsidP="00045C67">
      <w:pPr>
        <w:pStyle w:val="a5"/>
        <w:spacing w:line="360" w:lineRule="auto"/>
        <w:rPr>
          <w:sz w:val="28"/>
          <w:szCs w:val="28"/>
        </w:rPr>
      </w:pPr>
      <w:r w:rsidRPr="00045C67">
        <w:rPr>
          <w:iCs/>
          <w:sz w:val="28"/>
          <w:szCs w:val="28"/>
        </w:rPr>
        <w:t xml:space="preserve">Работникам кредитного отдела банка. </w:t>
      </w:r>
    </w:p>
    <w:p w:rsidR="00045C67" w:rsidRPr="00045C67" w:rsidRDefault="00045C67" w:rsidP="00045C67">
      <w:pPr>
        <w:numPr>
          <w:ilvl w:val="0"/>
          <w:numId w:val="7"/>
        </w:numPr>
        <w:spacing w:before="100" w:beforeAutospacing="1" w:after="100" w:afterAutospacing="1" w:line="360" w:lineRule="auto"/>
        <w:rPr>
          <w:sz w:val="28"/>
          <w:szCs w:val="28"/>
        </w:rPr>
      </w:pPr>
      <w:r w:rsidRPr="00045C67">
        <w:rPr>
          <w:iCs/>
          <w:sz w:val="28"/>
          <w:szCs w:val="28"/>
        </w:rPr>
        <w:t>Рассмотреть и проанализировать документацию, представленную предприятиями: заявление на получение кредита, бухгалтерский баланс.</w:t>
      </w:r>
    </w:p>
    <w:p w:rsidR="00045C67" w:rsidRPr="00045C67" w:rsidRDefault="00045C67" w:rsidP="00045C67">
      <w:pPr>
        <w:numPr>
          <w:ilvl w:val="0"/>
          <w:numId w:val="7"/>
        </w:numPr>
        <w:spacing w:before="100" w:beforeAutospacing="1" w:after="100" w:afterAutospacing="1" w:line="360" w:lineRule="auto"/>
        <w:rPr>
          <w:sz w:val="28"/>
          <w:szCs w:val="28"/>
        </w:rPr>
      </w:pPr>
      <w:r w:rsidRPr="00045C67">
        <w:rPr>
          <w:iCs/>
          <w:sz w:val="28"/>
          <w:szCs w:val="28"/>
        </w:rPr>
        <w:t>Оформить кредитный договор.</w:t>
      </w:r>
    </w:p>
    <w:p w:rsidR="00045C67" w:rsidRPr="00045C67" w:rsidRDefault="00045C67" w:rsidP="00045C67">
      <w:pPr>
        <w:pStyle w:val="a5"/>
        <w:spacing w:line="360" w:lineRule="auto"/>
        <w:rPr>
          <w:sz w:val="28"/>
          <w:szCs w:val="28"/>
        </w:rPr>
      </w:pPr>
      <w:r w:rsidRPr="00045C67">
        <w:rPr>
          <w:iCs/>
          <w:sz w:val="28"/>
          <w:szCs w:val="28"/>
        </w:rPr>
        <w:t xml:space="preserve">Экспертам-аудиторам. </w:t>
      </w:r>
    </w:p>
    <w:p w:rsidR="00045C67" w:rsidRPr="00045C67" w:rsidRDefault="00045C67" w:rsidP="00045C67">
      <w:pPr>
        <w:numPr>
          <w:ilvl w:val="0"/>
          <w:numId w:val="8"/>
        </w:numPr>
        <w:spacing w:before="100" w:beforeAutospacing="1" w:after="100" w:afterAutospacing="1" w:line="360" w:lineRule="auto"/>
        <w:rPr>
          <w:sz w:val="28"/>
          <w:szCs w:val="28"/>
        </w:rPr>
      </w:pPr>
      <w:r w:rsidRPr="00045C67">
        <w:rPr>
          <w:iCs/>
          <w:sz w:val="28"/>
          <w:szCs w:val="28"/>
        </w:rPr>
        <w:t>Проверить правильность оформления бухгалтерской документации, представленной предприятием-заемщиком</w:t>
      </w:r>
    </w:p>
    <w:p w:rsidR="00045C67" w:rsidRPr="00045C67" w:rsidRDefault="00045C67" w:rsidP="00045C67">
      <w:pPr>
        <w:numPr>
          <w:ilvl w:val="0"/>
          <w:numId w:val="8"/>
        </w:numPr>
        <w:spacing w:before="100" w:beforeAutospacing="1" w:after="100" w:afterAutospacing="1" w:line="360" w:lineRule="auto"/>
        <w:rPr>
          <w:sz w:val="28"/>
          <w:szCs w:val="28"/>
        </w:rPr>
      </w:pPr>
      <w:r w:rsidRPr="00045C67">
        <w:rPr>
          <w:iCs/>
          <w:sz w:val="28"/>
          <w:szCs w:val="28"/>
        </w:rPr>
        <w:t>Оценить работу каждой команды.</w:t>
      </w:r>
    </w:p>
    <w:p w:rsidR="00045C67" w:rsidRPr="00045C67" w:rsidRDefault="00045C67" w:rsidP="00045C67">
      <w:pPr>
        <w:pStyle w:val="a5"/>
        <w:spacing w:line="360" w:lineRule="auto"/>
        <w:rPr>
          <w:sz w:val="28"/>
          <w:szCs w:val="28"/>
        </w:rPr>
      </w:pPr>
      <w:r w:rsidRPr="00045C67">
        <w:rPr>
          <w:iCs/>
          <w:sz w:val="28"/>
          <w:szCs w:val="28"/>
        </w:rPr>
        <w:t xml:space="preserve">Работникам предприятий-заемщиков. </w:t>
      </w:r>
    </w:p>
    <w:p w:rsidR="00045C67" w:rsidRPr="00045C67" w:rsidRDefault="00045C67" w:rsidP="00045C67">
      <w:pPr>
        <w:numPr>
          <w:ilvl w:val="0"/>
          <w:numId w:val="11"/>
        </w:numPr>
        <w:spacing w:before="100" w:beforeAutospacing="1" w:after="100" w:afterAutospacing="1" w:line="360" w:lineRule="auto"/>
        <w:rPr>
          <w:sz w:val="28"/>
          <w:szCs w:val="28"/>
        </w:rPr>
      </w:pPr>
      <w:r w:rsidRPr="00045C67">
        <w:rPr>
          <w:iCs/>
          <w:sz w:val="28"/>
          <w:szCs w:val="28"/>
        </w:rPr>
        <w:t>Ознакомиться с данными для выполнения задачи.</w:t>
      </w:r>
    </w:p>
    <w:p w:rsidR="00045C67" w:rsidRPr="004F79F2" w:rsidRDefault="00045C67" w:rsidP="004F79F2">
      <w:pPr>
        <w:numPr>
          <w:ilvl w:val="0"/>
          <w:numId w:val="11"/>
        </w:numPr>
        <w:spacing w:before="100" w:beforeAutospacing="1" w:after="100" w:afterAutospacing="1" w:line="360" w:lineRule="auto"/>
        <w:rPr>
          <w:sz w:val="28"/>
          <w:szCs w:val="28"/>
        </w:rPr>
      </w:pPr>
      <w:r w:rsidRPr="004F79F2">
        <w:rPr>
          <w:iCs/>
          <w:sz w:val="28"/>
          <w:szCs w:val="28"/>
        </w:rPr>
        <w:t>Отразить на счетах бухгалтерского учета хозяйственные операции за месяц.</w:t>
      </w:r>
    </w:p>
    <w:p w:rsidR="00045C67" w:rsidRPr="004F79F2" w:rsidRDefault="00045C67" w:rsidP="004F79F2">
      <w:pPr>
        <w:numPr>
          <w:ilvl w:val="0"/>
          <w:numId w:val="11"/>
        </w:numPr>
        <w:spacing w:before="100" w:beforeAutospacing="1" w:after="100" w:afterAutospacing="1" w:line="360" w:lineRule="auto"/>
        <w:rPr>
          <w:sz w:val="28"/>
          <w:szCs w:val="28"/>
        </w:rPr>
      </w:pPr>
      <w:r w:rsidRPr="004F79F2">
        <w:rPr>
          <w:iCs/>
          <w:sz w:val="28"/>
          <w:szCs w:val="28"/>
        </w:rPr>
        <w:t>Составить шахматную и сальдо-оборотную ведомости.</w:t>
      </w:r>
    </w:p>
    <w:p w:rsidR="00045C67" w:rsidRPr="004F79F2" w:rsidRDefault="00045C67" w:rsidP="004F79F2">
      <w:pPr>
        <w:numPr>
          <w:ilvl w:val="0"/>
          <w:numId w:val="11"/>
        </w:numPr>
        <w:spacing w:before="100" w:beforeAutospacing="1" w:after="100" w:afterAutospacing="1" w:line="360" w:lineRule="auto"/>
        <w:rPr>
          <w:sz w:val="28"/>
          <w:szCs w:val="28"/>
        </w:rPr>
      </w:pPr>
      <w:r w:rsidRPr="004F79F2">
        <w:rPr>
          <w:iCs/>
          <w:sz w:val="28"/>
          <w:szCs w:val="28"/>
        </w:rPr>
        <w:t>Составить бухгалтерский баланс.</w:t>
      </w:r>
    </w:p>
    <w:p w:rsidR="00045C67" w:rsidRPr="004F79F2" w:rsidRDefault="00045C67" w:rsidP="004F79F2">
      <w:pPr>
        <w:pStyle w:val="a5"/>
        <w:spacing w:line="360" w:lineRule="auto"/>
        <w:rPr>
          <w:sz w:val="28"/>
          <w:szCs w:val="28"/>
        </w:rPr>
      </w:pPr>
      <w:r w:rsidRPr="004F79F2">
        <w:rPr>
          <w:iCs/>
          <w:sz w:val="28"/>
          <w:szCs w:val="28"/>
        </w:rPr>
        <w:t xml:space="preserve">Директору и главному бухгалтеру предприятий. </w:t>
      </w:r>
    </w:p>
    <w:p w:rsidR="00045C67" w:rsidRPr="004F79F2" w:rsidRDefault="00045C67" w:rsidP="004F79F2">
      <w:pPr>
        <w:numPr>
          <w:ilvl w:val="0"/>
          <w:numId w:val="12"/>
        </w:numPr>
        <w:spacing w:before="100" w:beforeAutospacing="1" w:after="100" w:afterAutospacing="1" w:line="360" w:lineRule="auto"/>
        <w:rPr>
          <w:sz w:val="28"/>
          <w:szCs w:val="28"/>
        </w:rPr>
      </w:pPr>
      <w:r w:rsidRPr="004F79F2">
        <w:rPr>
          <w:iCs/>
          <w:sz w:val="28"/>
          <w:szCs w:val="28"/>
        </w:rPr>
        <w:t>Организовать работу команды для решения предложенной практической задачи.</w:t>
      </w:r>
    </w:p>
    <w:p w:rsidR="00045C67" w:rsidRPr="004F79F2" w:rsidRDefault="00045C67" w:rsidP="004F79F2">
      <w:pPr>
        <w:numPr>
          <w:ilvl w:val="0"/>
          <w:numId w:val="12"/>
        </w:numPr>
        <w:spacing w:before="100" w:beforeAutospacing="1" w:after="100" w:afterAutospacing="1" w:line="360" w:lineRule="auto"/>
        <w:rPr>
          <w:sz w:val="28"/>
          <w:szCs w:val="28"/>
        </w:rPr>
      </w:pPr>
      <w:r w:rsidRPr="004F79F2">
        <w:rPr>
          <w:iCs/>
          <w:sz w:val="28"/>
          <w:szCs w:val="28"/>
        </w:rPr>
        <w:t>Проверить и подписать бухгалтерский баланс.</w:t>
      </w:r>
    </w:p>
    <w:p w:rsidR="003B0D6F" w:rsidRPr="004F79F2" w:rsidRDefault="00045C67" w:rsidP="004F79F2">
      <w:pPr>
        <w:numPr>
          <w:ilvl w:val="0"/>
          <w:numId w:val="12"/>
        </w:numPr>
        <w:spacing w:before="100" w:beforeAutospacing="1" w:after="100" w:afterAutospacing="1" w:line="360" w:lineRule="auto"/>
        <w:rPr>
          <w:sz w:val="28"/>
          <w:szCs w:val="28"/>
        </w:rPr>
      </w:pPr>
      <w:r w:rsidRPr="004F79F2">
        <w:rPr>
          <w:iCs/>
          <w:sz w:val="28"/>
          <w:szCs w:val="28"/>
        </w:rPr>
        <w:t>Заполнить заявление на получение кредита.</w:t>
      </w:r>
    </w:p>
    <w:p w:rsidR="003B0D6F" w:rsidRPr="00AC1902" w:rsidRDefault="003B0D6F" w:rsidP="004F79F2">
      <w:pPr>
        <w:spacing w:before="100" w:beforeAutospacing="1" w:after="100" w:afterAutospacing="1" w:line="360" w:lineRule="auto"/>
        <w:ind w:firstLine="708"/>
        <w:rPr>
          <w:sz w:val="28"/>
          <w:szCs w:val="28"/>
        </w:rPr>
      </w:pPr>
      <w:r w:rsidRPr="00AC1902">
        <w:rPr>
          <w:bCs/>
          <w:sz w:val="28"/>
          <w:szCs w:val="28"/>
        </w:rPr>
        <w:t>Самостоятельная работа студентов - игровая деятельность</w:t>
      </w:r>
    </w:p>
    <w:p w:rsidR="003B0D6F" w:rsidRPr="004F79F2" w:rsidRDefault="003B0D6F" w:rsidP="004F79F2">
      <w:pPr>
        <w:pStyle w:val="a5"/>
        <w:spacing w:line="360" w:lineRule="auto"/>
        <w:ind w:firstLine="360"/>
        <w:jc w:val="both"/>
        <w:rPr>
          <w:sz w:val="28"/>
          <w:szCs w:val="28"/>
          <w:lang w:val="en-US"/>
        </w:rPr>
      </w:pPr>
      <w:r w:rsidRPr="004F79F2">
        <w:rPr>
          <w:sz w:val="28"/>
          <w:szCs w:val="28"/>
        </w:rPr>
        <w:t>В процессе проведения деловой игры моделируются ситуации практической деятельности банка и предприятия, студенты осуществляют основные этапы получения кредита в банке.</w:t>
      </w:r>
    </w:p>
    <w:p w:rsidR="004F79F2" w:rsidRPr="004F79F2" w:rsidRDefault="004F79F2" w:rsidP="00AC1902">
      <w:pPr>
        <w:numPr>
          <w:ilvl w:val="0"/>
          <w:numId w:val="14"/>
        </w:numPr>
        <w:spacing w:before="100" w:beforeAutospacing="1" w:after="100" w:afterAutospacing="1" w:line="360" w:lineRule="auto"/>
        <w:jc w:val="center"/>
        <w:rPr>
          <w:sz w:val="28"/>
          <w:szCs w:val="28"/>
        </w:rPr>
      </w:pPr>
      <w:r w:rsidRPr="004F79F2">
        <w:rPr>
          <w:b/>
          <w:bCs/>
          <w:sz w:val="28"/>
          <w:szCs w:val="28"/>
        </w:rPr>
        <w:t>После игровой анализ экспертами</w:t>
      </w:r>
    </w:p>
    <w:p w:rsidR="004F79F2" w:rsidRPr="004F79F2" w:rsidRDefault="004F79F2" w:rsidP="004F79F2">
      <w:pPr>
        <w:numPr>
          <w:ilvl w:val="0"/>
          <w:numId w:val="15"/>
        </w:numPr>
        <w:spacing w:before="100" w:beforeAutospacing="1" w:after="100" w:afterAutospacing="1" w:line="360" w:lineRule="auto"/>
        <w:rPr>
          <w:sz w:val="28"/>
          <w:szCs w:val="28"/>
        </w:rPr>
      </w:pPr>
      <w:r w:rsidRPr="004F79F2">
        <w:rPr>
          <w:sz w:val="28"/>
          <w:szCs w:val="28"/>
        </w:rPr>
        <w:t>Оценка работы каждой подгруппы студентов.</w:t>
      </w:r>
    </w:p>
    <w:p w:rsidR="004F79F2" w:rsidRPr="004F79F2" w:rsidRDefault="004F79F2" w:rsidP="004F79F2">
      <w:pPr>
        <w:numPr>
          <w:ilvl w:val="0"/>
          <w:numId w:val="16"/>
        </w:numPr>
        <w:spacing w:before="100" w:beforeAutospacing="1" w:after="100" w:afterAutospacing="1" w:line="360" w:lineRule="auto"/>
        <w:rPr>
          <w:sz w:val="28"/>
          <w:szCs w:val="28"/>
        </w:rPr>
      </w:pPr>
      <w:r w:rsidRPr="004F79F2">
        <w:rPr>
          <w:sz w:val="28"/>
          <w:szCs w:val="28"/>
        </w:rPr>
        <w:t>Анализ правильности составления документации.</w:t>
      </w:r>
    </w:p>
    <w:p w:rsidR="004F79F2" w:rsidRPr="004F79F2" w:rsidRDefault="00AC1902" w:rsidP="00AC1902">
      <w:pPr>
        <w:spacing w:before="100" w:beforeAutospacing="1" w:after="100" w:afterAutospacing="1" w:line="360" w:lineRule="auto"/>
        <w:ind w:left="360"/>
        <w:jc w:val="center"/>
        <w:rPr>
          <w:sz w:val="28"/>
          <w:szCs w:val="28"/>
        </w:rPr>
      </w:pPr>
      <w:r w:rsidRPr="00AC1902">
        <w:rPr>
          <w:bCs/>
          <w:sz w:val="28"/>
          <w:szCs w:val="28"/>
          <w:lang w:val="en-US"/>
        </w:rPr>
        <w:t>III.</w:t>
      </w:r>
      <w:r w:rsidRPr="00AC1902">
        <w:rPr>
          <w:bCs/>
          <w:sz w:val="28"/>
          <w:szCs w:val="28"/>
        </w:rPr>
        <w:tab/>
      </w:r>
      <w:r w:rsidR="004F79F2" w:rsidRPr="004F79F2">
        <w:rPr>
          <w:b/>
          <w:bCs/>
          <w:sz w:val="28"/>
          <w:szCs w:val="28"/>
        </w:rPr>
        <w:t>Заключительный этап:</w:t>
      </w:r>
    </w:p>
    <w:p w:rsidR="004F79F2" w:rsidRPr="004F79F2" w:rsidRDefault="004F79F2" w:rsidP="004F79F2">
      <w:pPr>
        <w:pStyle w:val="a5"/>
        <w:spacing w:line="360" w:lineRule="auto"/>
        <w:rPr>
          <w:sz w:val="28"/>
          <w:szCs w:val="28"/>
        </w:rPr>
      </w:pPr>
      <w:r w:rsidRPr="004F79F2">
        <w:rPr>
          <w:sz w:val="28"/>
          <w:szCs w:val="28"/>
        </w:rPr>
        <w:t>1. Подведение итогов деловой игры преподавателями, корректировка оценок экспертов (в случае необходимости).</w:t>
      </w:r>
    </w:p>
    <w:p w:rsidR="004F79F2" w:rsidRPr="004F79F2" w:rsidRDefault="00AC1902" w:rsidP="00AC1902">
      <w:pPr>
        <w:spacing w:before="100" w:beforeAutospacing="1" w:after="100" w:afterAutospacing="1" w:line="360" w:lineRule="auto"/>
        <w:ind w:left="360"/>
        <w:rPr>
          <w:sz w:val="28"/>
          <w:szCs w:val="28"/>
        </w:rPr>
      </w:pPr>
      <w:r>
        <w:rPr>
          <w:sz w:val="28"/>
          <w:szCs w:val="28"/>
        </w:rPr>
        <w:t>2.</w:t>
      </w:r>
      <w:r w:rsidR="004F79F2" w:rsidRPr="004F79F2">
        <w:rPr>
          <w:sz w:val="28"/>
          <w:szCs w:val="28"/>
        </w:rPr>
        <w:t>Анализ работы экспертов.</w:t>
      </w:r>
    </w:p>
    <w:p w:rsidR="004F79F2" w:rsidRPr="004F79F2" w:rsidRDefault="004F79F2" w:rsidP="00D027DB">
      <w:pPr>
        <w:numPr>
          <w:ilvl w:val="0"/>
          <w:numId w:val="16"/>
        </w:numPr>
        <w:spacing w:before="100" w:beforeAutospacing="1" w:after="100" w:afterAutospacing="1" w:line="360" w:lineRule="auto"/>
        <w:rPr>
          <w:sz w:val="28"/>
          <w:szCs w:val="28"/>
        </w:rPr>
      </w:pPr>
      <w:r w:rsidRPr="004F79F2">
        <w:rPr>
          <w:sz w:val="28"/>
          <w:szCs w:val="28"/>
        </w:rPr>
        <w:t>Опрос мнений участников игры.</w:t>
      </w:r>
    </w:p>
    <w:p w:rsidR="00E27D58" w:rsidRPr="00045C67" w:rsidRDefault="00AC1902" w:rsidP="00F226C9">
      <w:pPr>
        <w:pStyle w:val="1"/>
      </w:pPr>
      <w:r>
        <w:br w:type="page"/>
      </w:r>
      <w:r w:rsidR="00F86D08">
        <w:rPr>
          <w:lang w:val="en-US"/>
        </w:rPr>
        <w:t>V</w:t>
      </w:r>
      <w:r w:rsidR="00F86D08" w:rsidRPr="00F86D08">
        <w:t xml:space="preserve">. </w:t>
      </w:r>
      <w:r w:rsidR="00F226C9">
        <w:t>Литература для студентов –</w:t>
      </w:r>
      <w:r w:rsidR="00E27D58" w:rsidRPr="00045C67">
        <w:t xml:space="preserve"> слушателей</w:t>
      </w:r>
      <w:r w:rsidR="00F226C9">
        <w:t>:</w:t>
      </w:r>
    </w:p>
    <w:p w:rsidR="00E27D58" w:rsidRPr="00045C67" w:rsidRDefault="00E27D58" w:rsidP="0089195C">
      <w:pPr>
        <w:spacing w:line="360" w:lineRule="auto"/>
        <w:jc w:val="both"/>
        <w:rPr>
          <w:sz w:val="28"/>
          <w:szCs w:val="28"/>
        </w:rPr>
      </w:pPr>
    </w:p>
    <w:p w:rsidR="00FC4CA6" w:rsidRDefault="00F708CE" w:rsidP="001608C3">
      <w:pPr>
        <w:numPr>
          <w:ilvl w:val="0"/>
          <w:numId w:val="20"/>
        </w:numPr>
        <w:spacing w:line="360" w:lineRule="auto"/>
        <w:jc w:val="both"/>
        <w:rPr>
          <w:sz w:val="28"/>
          <w:szCs w:val="28"/>
        </w:rPr>
      </w:pPr>
      <w:r>
        <w:rPr>
          <w:sz w:val="28"/>
          <w:szCs w:val="28"/>
        </w:rPr>
        <w:t>Бюджетный Кодекс Российской Федерации (БК РФ) от 31.07.1998 №145-ФЗ</w:t>
      </w:r>
    </w:p>
    <w:p w:rsidR="009B4BE3" w:rsidRDefault="009B4BE3" w:rsidP="001608C3">
      <w:pPr>
        <w:numPr>
          <w:ilvl w:val="0"/>
          <w:numId w:val="20"/>
        </w:numPr>
        <w:spacing w:line="360" w:lineRule="auto"/>
        <w:jc w:val="both"/>
        <w:rPr>
          <w:sz w:val="28"/>
          <w:szCs w:val="28"/>
        </w:rPr>
      </w:pPr>
      <w:r>
        <w:rPr>
          <w:sz w:val="28"/>
          <w:szCs w:val="28"/>
        </w:rPr>
        <w:t>Федеральный закон «Об ипотеке» от 16.07.1998 №102-ФЗ</w:t>
      </w:r>
    </w:p>
    <w:p w:rsidR="009B4BE3" w:rsidRDefault="00F3636C" w:rsidP="001608C3">
      <w:pPr>
        <w:numPr>
          <w:ilvl w:val="0"/>
          <w:numId w:val="20"/>
        </w:numPr>
        <w:spacing w:line="360" w:lineRule="auto"/>
        <w:jc w:val="both"/>
        <w:rPr>
          <w:sz w:val="28"/>
          <w:szCs w:val="28"/>
        </w:rPr>
      </w:pPr>
      <w:r>
        <w:rPr>
          <w:sz w:val="28"/>
          <w:szCs w:val="28"/>
        </w:rPr>
        <w:t>Федеральный закон «О кредитных историях» от 21.07.2005 №110-ФЗ</w:t>
      </w:r>
    </w:p>
    <w:p w:rsidR="00FB3812" w:rsidRDefault="00FB3812" w:rsidP="001608C3">
      <w:pPr>
        <w:numPr>
          <w:ilvl w:val="0"/>
          <w:numId w:val="20"/>
        </w:numPr>
        <w:spacing w:line="360" w:lineRule="auto"/>
        <w:jc w:val="both"/>
        <w:rPr>
          <w:sz w:val="28"/>
          <w:szCs w:val="28"/>
        </w:rPr>
      </w:pPr>
      <w:r>
        <w:rPr>
          <w:sz w:val="28"/>
          <w:szCs w:val="28"/>
        </w:rPr>
        <w:t>Федеральный закон «О банках и банковской деятельности» от 02.12.1990 №395-1</w:t>
      </w:r>
    </w:p>
    <w:p w:rsidR="00E27D58" w:rsidRDefault="001608C3" w:rsidP="001608C3">
      <w:pPr>
        <w:numPr>
          <w:ilvl w:val="0"/>
          <w:numId w:val="20"/>
        </w:numPr>
        <w:spacing w:line="360" w:lineRule="auto"/>
        <w:jc w:val="both"/>
        <w:rPr>
          <w:sz w:val="28"/>
          <w:szCs w:val="28"/>
        </w:rPr>
      </w:pPr>
      <w:r>
        <w:rPr>
          <w:sz w:val="28"/>
          <w:szCs w:val="28"/>
        </w:rPr>
        <w:t>Деньги. Кредит. Банки. /Под ред. О.И. Лаврушкина. –</w:t>
      </w:r>
      <w:r w:rsidR="00C90258">
        <w:rPr>
          <w:sz w:val="28"/>
          <w:szCs w:val="28"/>
        </w:rPr>
        <w:t xml:space="preserve"> </w:t>
      </w:r>
      <w:r>
        <w:rPr>
          <w:sz w:val="28"/>
          <w:szCs w:val="28"/>
        </w:rPr>
        <w:t>М., 2004.</w:t>
      </w:r>
    </w:p>
    <w:p w:rsidR="001608C3" w:rsidRDefault="00C90258" w:rsidP="001608C3">
      <w:pPr>
        <w:numPr>
          <w:ilvl w:val="0"/>
          <w:numId w:val="20"/>
        </w:numPr>
        <w:spacing w:line="360" w:lineRule="auto"/>
        <w:jc w:val="both"/>
        <w:rPr>
          <w:sz w:val="28"/>
          <w:szCs w:val="28"/>
        </w:rPr>
      </w:pPr>
      <w:r>
        <w:rPr>
          <w:sz w:val="28"/>
          <w:szCs w:val="28"/>
        </w:rPr>
        <w:t xml:space="preserve">Общая теория денег и кредита/ </w:t>
      </w:r>
      <w:r w:rsidR="001608C3">
        <w:rPr>
          <w:sz w:val="28"/>
          <w:szCs w:val="28"/>
        </w:rPr>
        <w:t>Под ред. Е.Ф. Жукова. – М., 2001.47</w:t>
      </w:r>
    </w:p>
    <w:p w:rsidR="001608C3" w:rsidRDefault="00C90258" w:rsidP="001608C3">
      <w:pPr>
        <w:numPr>
          <w:ilvl w:val="0"/>
          <w:numId w:val="20"/>
        </w:numPr>
        <w:spacing w:line="360" w:lineRule="auto"/>
        <w:jc w:val="both"/>
        <w:rPr>
          <w:sz w:val="28"/>
          <w:szCs w:val="28"/>
        </w:rPr>
      </w:pPr>
      <w:r>
        <w:rPr>
          <w:sz w:val="28"/>
          <w:szCs w:val="28"/>
        </w:rPr>
        <w:t>Вавилов Ю.Я. Государственный долг: Учебное пособие. – М., 2000.</w:t>
      </w:r>
    </w:p>
    <w:p w:rsidR="00C90258" w:rsidRDefault="00C90258" w:rsidP="001608C3">
      <w:pPr>
        <w:numPr>
          <w:ilvl w:val="0"/>
          <w:numId w:val="20"/>
        </w:numPr>
        <w:spacing w:line="360" w:lineRule="auto"/>
        <w:jc w:val="both"/>
        <w:rPr>
          <w:sz w:val="28"/>
          <w:szCs w:val="28"/>
        </w:rPr>
      </w:pPr>
      <w:r>
        <w:rPr>
          <w:sz w:val="28"/>
          <w:szCs w:val="28"/>
        </w:rPr>
        <w:t>Денежное обращение и банки: Учебное пособие/ Под ред. Г.Н. Белоглазова, Г.В. Толоконцевой. – М., 2001.</w:t>
      </w:r>
    </w:p>
    <w:p w:rsidR="00FE479F" w:rsidRDefault="00FE479F" w:rsidP="004B03EC">
      <w:pPr>
        <w:numPr>
          <w:ilvl w:val="0"/>
          <w:numId w:val="20"/>
        </w:numPr>
        <w:spacing w:line="360" w:lineRule="auto"/>
        <w:jc w:val="both"/>
        <w:rPr>
          <w:sz w:val="28"/>
          <w:szCs w:val="28"/>
        </w:rPr>
      </w:pPr>
      <w:r>
        <w:rPr>
          <w:sz w:val="28"/>
          <w:szCs w:val="28"/>
        </w:rPr>
        <w:t>Хейфец Б. Современная кредитная политика. Экономист. 2002. №8. С.35-39.</w:t>
      </w:r>
    </w:p>
    <w:p w:rsidR="004B03EC" w:rsidRDefault="004B03EC" w:rsidP="004B03EC">
      <w:pPr>
        <w:spacing w:line="360" w:lineRule="auto"/>
        <w:jc w:val="both"/>
        <w:rPr>
          <w:sz w:val="28"/>
          <w:szCs w:val="28"/>
        </w:rPr>
      </w:pPr>
    </w:p>
    <w:p w:rsidR="009C6495" w:rsidRPr="00045C67" w:rsidRDefault="009C6495" w:rsidP="0089195C">
      <w:pPr>
        <w:spacing w:line="360" w:lineRule="auto"/>
        <w:jc w:val="both"/>
        <w:rPr>
          <w:sz w:val="28"/>
          <w:szCs w:val="28"/>
        </w:rPr>
      </w:pPr>
    </w:p>
    <w:p w:rsidR="009C6495" w:rsidRPr="00045C67" w:rsidRDefault="009C6495" w:rsidP="0089195C">
      <w:pPr>
        <w:spacing w:line="360" w:lineRule="auto"/>
        <w:jc w:val="both"/>
        <w:rPr>
          <w:sz w:val="28"/>
          <w:szCs w:val="28"/>
        </w:rPr>
      </w:pPr>
      <w:bookmarkStart w:id="0" w:name="_GoBack"/>
      <w:bookmarkEnd w:id="0"/>
    </w:p>
    <w:sectPr w:rsidR="009C6495" w:rsidRPr="00045C67" w:rsidSect="0094030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3D" w:rsidRDefault="0081573D">
      <w:r>
        <w:separator/>
      </w:r>
    </w:p>
  </w:endnote>
  <w:endnote w:type="continuationSeparator" w:id="0">
    <w:p w:rsidR="0081573D" w:rsidRDefault="0081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18" w:rsidRDefault="002A3918" w:rsidP="0081573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3918" w:rsidRDefault="002A39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18" w:rsidRDefault="002A3918" w:rsidP="0081573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7326D">
      <w:rPr>
        <w:rStyle w:val="a8"/>
        <w:noProof/>
      </w:rPr>
      <w:t>5</w:t>
    </w:r>
    <w:r>
      <w:rPr>
        <w:rStyle w:val="a8"/>
      </w:rPr>
      <w:fldChar w:fldCharType="end"/>
    </w:r>
  </w:p>
  <w:p w:rsidR="002A3918" w:rsidRDefault="002A39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3D" w:rsidRDefault="0081573D">
      <w:r>
        <w:separator/>
      </w:r>
    </w:p>
  </w:footnote>
  <w:footnote w:type="continuationSeparator" w:id="0">
    <w:p w:rsidR="0081573D" w:rsidRDefault="00815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1B5"/>
    <w:multiLevelType w:val="multilevel"/>
    <w:tmpl w:val="327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58EE"/>
    <w:multiLevelType w:val="hybridMultilevel"/>
    <w:tmpl w:val="F13298A8"/>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F3E7B"/>
    <w:multiLevelType w:val="multilevel"/>
    <w:tmpl w:val="48CE8DA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7B77DBC"/>
    <w:multiLevelType w:val="multilevel"/>
    <w:tmpl w:val="CF5A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E5765"/>
    <w:multiLevelType w:val="multilevel"/>
    <w:tmpl w:val="FDC2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10779"/>
    <w:multiLevelType w:val="multilevel"/>
    <w:tmpl w:val="BCB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53A07"/>
    <w:multiLevelType w:val="multilevel"/>
    <w:tmpl w:val="9606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506E7"/>
    <w:multiLevelType w:val="multilevel"/>
    <w:tmpl w:val="097C1A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5C65C45"/>
    <w:multiLevelType w:val="multilevel"/>
    <w:tmpl w:val="2FEA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B0FCE"/>
    <w:multiLevelType w:val="hybridMultilevel"/>
    <w:tmpl w:val="05C83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5C1036"/>
    <w:multiLevelType w:val="multilevel"/>
    <w:tmpl w:val="378A2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36743C"/>
    <w:multiLevelType w:val="multilevel"/>
    <w:tmpl w:val="0AE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76BC1"/>
    <w:multiLevelType w:val="multilevel"/>
    <w:tmpl w:val="3B1293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49503488"/>
    <w:multiLevelType w:val="multilevel"/>
    <w:tmpl w:val="ED22DC8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9B626F2"/>
    <w:multiLevelType w:val="multilevel"/>
    <w:tmpl w:val="896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33364"/>
    <w:multiLevelType w:val="multilevel"/>
    <w:tmpl w:val="8B38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280243"/>
    <w:multiLevelType w:val="multilevel"/>
    <w:tmpl w:val="D90E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822F6C"/>
    <w:multiLevelType w:val="multilevel"/>
    <w:tmpl w:val="0B60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AC756D"/>
    <w:multiLevelType w:val="multilevel"/>
    <w:tmpl w:val="65F6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7"/>
  </w:num>
  <w:num w:numId="4">
    <w:abstractNumId w:val="4"/>
  </w:num>
  <w:num w:numId="5">
    <w:abstractNumId w:val="0"/>
  </w:num>
  <w:num w:numId="6">
    <w:abstractNumId w:val="15"/>
  </w:num>
  <w:num w:numId="7">
    <w:abstractNumId w:val="18"/>
  </w:num>
  <w:num w:numId="8">
    <w:abstractNumId w:val="5"/>
  </w:num>
  <w:num w:numId="9">
    <w:abstractNumId w:val="6"/>
  </w:num>
  <w:num w:numId="10">
    <w:abstractNumId w:val="3"/>
  </w:num>
  <w:num w:numId="11">
    <w:abstractNumId w:val="8"/>
  </w:num>
  <w:num w:numId="12">
    <w:abstractNumId w:val="17"/>
  </w:num>
  <w:num w:numId="13">
    <w:abstractNumId w:val="13"/>
  </w:num>
  <w:num w:numId="14">
    <w:abstractNumId w:val="2"/>
  </w:num>
  <w:num w:numId="15">
    <w:abstractNumId w:val="16"/>
  </w:num>
  <w:num w:numId="16">
    <w:abstractNumId w:val="16"/>
    <w:lvlOverride w:ilvl="0">
      <w:startOverride w:val="2"/>
    </w:lvlOverride>
  </w:num>
  <w:num w:numId="17">
    <w:abstractNumId w:val="12"/>
  </w:num>
  <w:num w:numId="18">
    <w:abstractNumId w:val="10"/>
  </w:num>
  <w:num w:numId="19">
    <w:abstractNumId w:val="10"/>
    <w:lvlOverride w:ilvl="0">
      <w:startOverride w:val="1"/>
    </w:lvlOverride>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634"/>
    <w:rsid w:val="00045C67"/>
    <w:rsid w:val="00062DFF"/>
    <w:rsid w:val="001150AC"/>
    <w:rsid w:val="00143390"/>
    <w:rsid w:val="001608C3"/>
    <w:rsid w:val="00176A61"/>
    <w:rsid w:val="001917FB"/>
    <w:rsid w:val="001A416C"/>
    <w:rsid w:val="001E10B0"/>
    <w:rsid w:val="002167F5"/>
    <w:rsid w:val="00226D46"/>
    <w:rsid w:val="00254B1C"/>
    <w:rsid w:val="002A3918"/>
    <w:rsid w:val="002C3332"/>
    <w:rsid w:val="00322BDB"/>
    <w:rsid w:val="00396225"/>
    <w:rsid w:val="003B0C63"/>
    <w:rsid w:val="003B0D6F"/>
    <w:rsid w:val="003C2FDE"/>
    <w:rsid w:val="003C490A"/>
    <w:rsid w:val="003E273C"/>
    <w:rsid w:val="004230BC"/>
    <w:rsid w:val="00475C31"/>
    <w:rsid w:val="00482B19"/>
    <w:rsid w:val="004A2E69"/>
    <w:rsid w:val="004A3374"/>
    <w:rsid w:val="004B03EC"/>
    <w:rsid w:val="004C7AA1"/>
    <w:rsid w:val="004D3F6B"/>
    <w:rsid w:val="004F79F2"/>
    <w:rsid w:val="00560081"/>
    <w:rsid w:val="00596FD6"/>
    <w:rsid w:val="005C1AA5"/>
    <w:rsid w:val="005D3756"/>
    <w:rsid w:val="006018A5"/>
    <w:rsid w:val="00626382"/>
    <w:rsid w:val="00712950"/>
    <w:rsid w:val="007412FC"/>
    <w:rsid w:val="007673C5"/>
    <w:rsid w:val="00773C88"/>
    <w:rsid w:val="00784F16"/>
    <w:rsid w:val="007954E1"/>
    <w:rsid w:val="007B7CC9"/>
    <w:rsid w:val="007C3C73"/>
    <w:rsid w:val="007D4273"/>
    <w:rsid w:val="0081573D"/>
    <w:rsid w:val="008159E7"/>
    <w:rsid w:val="00854918"/>
    <w:rsid w:val="0089195C"/>
    <w:rsid w:val="008B30FC"/>
    <w:rsid w:val="008C27A2"/>
    <w:rsid w:val="008C404C"/>
    <w:rsid w:val="008D306C"/>
    <w:rsid w:val="008D7EE8"/>
    <w:rsid w:val="008F1D0C"/>
    <w:rsid w:val="00911F02"/>
    <w:rsid w:val="00935D39"/>
    <w:rsid w:val="00940305"/>
    <w:rsid w:val="00977C49"/>
    <w:rsid w:val="009B4567"/>
    <w:rsid w:val="009B4BE3"/>
    <w:rsid w:val="009C6495"/>
    <w:rsid w:val="00A30B29"/>
    <w:rsid w:val="00A41A36"/>
    <w:rsid w:val="00AC1902"/>
    <w:rsid w:val="00AC1E69"/>
    <w:rsid w:val="00AC22F5"/>
    <w:rsid w:val="00B27527"/>
    <w:rsid w:val="00B971F1"/>
    <w:rsid w:val="00BC097B"/>
    <w:rsid w:val="00BD0EB2"/>
    <w:rsid w:val="00BD5DB6"/>
    <w:rsid w:val="00BE1532"/>
    <w:rsid w:val="00BF01A3"/>
    <w:rsid w:val="00C1554A"/>
    <w:rsid w:val="00C90258"/>
    <w:rsid w:val="00CC5AA8"/>
    <w:rsid w:val="00D027DB"/>
    <w:rsid w:val="00D37042"/>
    <w:rsid w:val="00DC0790"/>
    <w:rsid w:val="00DF3967"/>
    <w:rsid w:val="00E27D58"/>
    <w:rsid w:val="00E333BB"/>
    <w:rsid w:val="00E451D5"/>
    <w:rsid w:val="00E64634"/>
    <w:rsid w:val="00E764CC"/>
    <w:rsid w:val="00EA6572"/>
    <w:rsid w:val="00F14609"/>
    <w:rsid w:val="00F226C9"/>
    <w:rsid w:val="00F3636C"/>
    <w:rsid w:val="00F47B63"/>
    <w:rsid w:val="00F708CE"/>
    <w:rsid w:val="00F7326D"/>
    <w:rsid w:val="00F86D08"/>
    <w:rsid w:val="00F96278"/>
    <w:rsid w:val="00FA0CCB"/>
    <w:rsid w:val="00FA4DCA"/>
    <w:rsid w:val="00FB3812"/>
    <w:rsid w:val="00FC4CA6"/>
    <w:rsid w:val="00FE479F"/>
    <w:rsid w:val="00FF1494"/>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DA392CA-DF3C-4447-96EA-21DA10E7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C490A"/>
    <w:pPr>
      <w:keepNext/>
      <w:spacing w:before="240" w:after="60"/>
      <w:outlineLvl w:val="0"/>
    </w:pPr>
    <w:rPr>
      <w:rFonts w:ascii="Arial" w:hAnsi="Arial" w:cs="Arial"/>
      <w:b/>
      <w:bCs/>
      <w:kern w:val="32"/>
      <w:sz w:val="32"/>
      <w:szCs w:val="32"/>
    </w:rPr>
  </w:style>
  <w:style w:type="paragraph" w:styleId="2">
    <w:name w:val="heading 2"/>
    <w:basedOn w:val="a"/>
    <w:next w:val="a"/>
    <w:qFormat/>
    <w:rsid w:val="00AC190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35D39"/>
    <w:rPr>
      <w:b/>
      <w:bCs/>
    </w:rPr>
  </w:style>
  <w:style w:type="character" w:styleId="a4">
    <w:name w:val="Emphasis"/>
    <w:basedOn w:val="a0"/>
    <w:qFormat/>
    <w:rsid w:val="00935D39"/>
    <w:rPr>
      <w:i/>
      <w:iCs/>
    </w:rPr>
  </w:style>
  <w:style w:type="paragraph" w:styleId="HTML">
    <w:name w:val="HTML Preformatted"/>
    <w:basedOn w:val="a"/>
    <w:rsid w:val="00226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Normal (Web)"/>
    <w:basedOn w:val="a"/>
    <w:rsid w:val="00B27527"/>
    <w:pPr>
      <w:spacing w:before="100" w:beforeAutospacing="1" w:after="100" w:afterAutospacing="1"/>
    </w:pPr>
  </w:style>
  <w:style w:type="character" w:customStyle="1" w:styleId="textb">
    <w:name w:val="text_b"/>
    <w:basedOn w:val="a0"/>
    <w:rsid w:val="00B27527"/>
  </w:style>
  <w:style w:type="character" w:customStyle="1" w:styleId="markblue">
    <w:name w:val="mark_blue"/>
    <w:basedOn w:val="a0"/>
    <w:rsid w:val="00B27527"/>
  </w:style>
  <w:style w:type="character" w:customStyle="1" w:styleId="txt-2">
    <w:name w:val="txt-2"/>
    <w:basedOn w:val="a0"/>
    <w:rsid w:val="00B27527"/>
  </w:style>
  <w:style w:type="paragraph" w:styleId="a6">
    <w:name w:val="Document Map"/>
    <w:basedOn w:val="a"/>
    <w:semiHidden/>
    <w:rsid w:val="00AC1902"/>
    <w:pPr>
      <w:shd w:val="clear" w:color="auto" w:fill="000080"/>
    </w:pPr>
    <w:rPr>
      <w:rFonts w:ascii="Tahoma" w:hAnsi="Tahoma" w:cs="Tahoma"/>
      <w:sz w:val="20"/>
      <w:szCs w:val="20"/>
    </w:rPr>
  </w:style>
  <w:style w:type="paragraph" w:styleId="a7">
    <w:name w:val="footer"/>
    <w:basedOn w:val="a"/>
    <w:rsid w:val="00940305"/>
    <w:pPr>
      <w:tabs>
        <w:tab w:val="center" w:pos="4677"/>
        <w:tab w:val="right" w:pos="9355"/>
      </w:tabs>
    </w:pPr>
  </w:style>
  <w:style w:type="character" w:styleId="a8">
    <w:name w:val="page number"/>
    <w:basedOn w:val="a0"/>
    <w:rsid w:val="0094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9552">
      <w:bodyDiv w:val="1"/>
      <w:marLeft w:val="0"/>
      <w:marRight w:val="0"/>
      <w:marTop w:val="0"/>
      <w:marBottom w:val="0"/>
      <w:divBdr>
        <w:top w:val="none" w:sz="0" w:space="0" w:color="auto"/>
        <w:left w:val="none" w:sz="0" w:space="0" w:color="auto"/>
        <w:bottom w:val="none" w:sz="0" w:space="0" w:color="auto"/>
        <w:right w:val="none" w:sz="0" w:space="0" w:color="auto"/>
      </w:divBdr>
    </w:div>
    <w:div w:id="150799256">
      <w:bodyDiv w:val="1"/>
      <w:marLeft w:val="0"/>
      <w:marRight w:val="0"/>
      <w:marTop w:val="0"/>
      <w:marBottom w:val="0"/>
      <w:divBdr>
        <w:top w:val="none" w:sz="0" w:space="0" w:color="auto"/>
        <w:left w:val="none" w:sz="0" w:space="0" w:color="auto"/>
        <w:bottom w:val="none" w:sz="0" w:space="0" w:color="auto"/>
        <w:right w:val="none" w:sz="0" w:space="0" w:color="auto"/>
      </w:divBdr>
    </w:div>
    <w:div w:id="286742583">
      <w:bodyDiv w:val="1"/>
      <w:marLeft w:val="0"/>
      <w:marRight w:val="0"/>
      <w:marTop w:val="0"/>
      <w:marBottom w:val="0"/>
      <w:divBdr>
        <w:top w:val="none" w:sz="0" w:space="0" w:color="auto"/>
        <w:left w:val="none" w:sz="0" w:space="0" w:color="auto"/>
        <w:bottom w:val="none" w:sz="0" w:space="0" w:color="auto"/>
        <w:right w:val="none" w:sz="0" w:space="0" w:color="auto"/>
      </w:divBdr>
    </w:div>
    <w:div w:id="404887671">
      <w:bodyDiv w:val="1"/>
      <w:marLeft w:val="0"/>
      <w:marRight w:val="0"/>
      <w:marTop w:val="0"/>
      <w:marBottom w:val="0"/>
      <w:divBdr>
        <w:top w:val="none" w:sz="0" w:space="0" w:color="auto"/>
        <w:left w:val="none" w:sz="0" w:space="0" w:color="auto"/>
        <w:bottom w:val="none" w:sz="0" w:space="0" w:color="auto"/>
        <w:right w:val="none" w:sz="0" w:space="0" w:color="auto"/>
      </w:divBdr>
    </w:div>
    <w:div w:id="770198200">
      <w:bodyDiv w:val="1"/>
      <w:marLeft w:val="0"/>
      <w:marRight w:val="0"/>
      <w:marTop w:val="0"/>
      <w:marBottom w:val="0"/>
      <w:divBdr>
        <w:top w:val="none" w:sz="0" w:space="0" w:color="auto"/>
        <w:left w:val="none" w:sz="0" w:space="0" w:color="auto"/>
        <w:bottom w:val="none" w:sz="0" w:space="0" w:color="auto"/>
        <w:right w:val="none" w:sz="0" w:space="0" w:color="auto"/>
      </w:divBdr>
    </w:div>
    <w:div w:id="784890770">
      <w:bodyDiv w:val="1"/>
      <w:marLeft w:val="0"/>
      <w:marRight w:val="0"/>
      <w:marTop w:val="0"/>
      <w:marBottom w:val="0"/>
      <w:divBdr>
        <w:top w:val="none" w:sz="0" w:space="0" w:color="auto"/>
        <w:left w:val="none" w:sz="0" w:space="0" w:color="auto"/>
        <w:bottom w:val="none" w:sz="0" w:space="0" w:color="auto"/>
        <w:right w:val="none" w:sz="0" w:space="0" w:color="auto"/>
      </w:divBdr>
    </w:div>
    <w:div w:id="902057498">
      <w:bodyDiv w:val="1"/>
      <w:marLeft w:val="0"/>
      <w:marRight w:val="0"/>
      <w:marTop w:val="0"/>
      <w:marBottom w:val="0"/>
      <w:divBdr>
        <w:top w:val="none" w:sz="0" w:space="0" w:color="auto"/>
        <w:left w:val="none" w:sz="0" w:space="0" w:color="auto"/>
        <w:bottom w:val="none" w:sz="0" w:space="0" w:color="auto"/>
        <w:right w:val="none" w:sz="0" w:space="0" w:color="auto"/>
      </w:divBdr>
    </w:div>
    <w:div w:id="1196121134">
      <w:bodyDiv w:val="1"/>
      <w:marLeft w:val="0"/>
      <w:marRight w:val="0"/>
      <w:marTop w:val="0"/>
      <w:marBottom w:val="0"/>
      <w:divBdr>
        <w:top w:val="none" w:sz="0" w:space="0" w:color="auto"/>
        <w:left w:val="none" w:sz="0" w:space="0" w:color="auto"/>
        <w:bottom w:val="none" w:sz="0" w:space="0" w:color="auto"/>
        <w:right w:val="none" w:sz="0" w:space="0" w:color="auto"/>
      </w:divBdr>
    </w:div>
    <w:div w:id="1401099815">
      <w:bodyDiv w:val="1"/>
      <w:marLeft w:val="0"/>
      <w:marRight w:val="0"/>
      <w:marTop w:val="0"/>
      <w:marBottom w:val="0"/>
      <w:divBdr>
        <w:top w:val="none" w:sz="0" w:space="0" w:color="auto"/>
        <w:left w:val="none" w:sz="0" w:space="0" w:color="auto"/>
        <w:bottom w:val="none" w:sz="0" w:space="0" w:color="auto"/>
        <w:right w:val="none" w:sz="0" w:space="0" w:color="auto"/>
      </w:divBdr>
    </w:div>
    <w:div w:id="1566842343">
      <w:bodyDiv w:val="1"/>
      <w:marLeft w:val="0"/>
      <w:marRight w:val="0"/>
      <w:marTop w:val="0"/>
      <w:marBottom w:val="0"/>
      <w:divBdr>
        <w:top w:val="none" w:sz="0" w:space="0" w:color="auto"/>
        <w:left w:val="none" w:sz="0" w:space="0" w:color="auto"/>
        <w:bottom w:val="none" w:sz="0" w:space="0" w:color="auto"/>
        <w:right w:val="none" w:sz="0" w:space="0" w:color="auto"/>
      </w:divBdr>
    </w:div>
    <w:div w:id="15915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СЕВЕРО-ЗАПАДНАЯ АКАДЕМИЯ ГОСУДАРСТВЕННОЙ СЛУЖБЫ</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dc:title>
  <dc:subject/>
  <dc:creator>Белофффка</dc:creator>
  <cp:keywords/>
  <dc:description/>
  <cp:lastModifiedBy>admin</cp:lastModifiedBy>
  <cp:revision>2</cp:revision>
  <dcterms:created xsi:type="dcterms:W3CDTF">2014-04-23T09:59:00Z</dcterms:created>
  <dcterms:modified xsi:type="dcterms:W3CDTF">2014-04-23T09:59:00Z</dcterms:modified>
</cp:coreProperties>
</file>