
<file path=[Content_Types].xml><?xml version="1.0" encoding="utf-8"?>
<Types xmlns="http://schemas.openxmlformats.org/package/2006/content-types">
  <Default Extension="png" ContentType="image/png"/>
  <Default Extension="bin" ContentType="application/vnd.openxmlformats-officedocument.oleObject"/>
  <Default Extension="xls" ContentType="application/vnd.ms-exce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1CC" w:rsidRPr="003437E8" w:rsidRDefault="006D41CC" w:rsidP="007B6019">
      <w:pPr>
        <w:pStyle w:val="11"/>
        <w:widowControl w:val="0"/>
        <w:tabs>
          <w:tab w:val="left" w:pos="993"/>
        </w:tabs>
        <w:ind w:firstLine="709"/>
        <w:jc w:val="both"/>
        <w:rPr>
          <w:b/>
          <w:szCs w:val="28"/>
        </w:rPr>
      </w:pPr>
      <w:bookmarkStart w:id="0" w:name="_Toc65980050"/>
      <w:r w:rsidRPr="003437E8">
        <w:rPr>
          <w:b/>
          <w:szCs w:val="28"/>
        </w:rPr>
        <w:t>СОДЕРЖАНИЕ</w:t>
      </w:r>
    </w:p>
    <w:p w:rsidR="006D41CC" w:rsidRPr="00B60FD5" w:rsidRDefault="006D41CC" w:rsidP="007B6019">
      <w:pPr>
        <w:widowControl w:val="0"/>
        <w:tabs>
          <w:tab w:val="left" w:pos="993"/>
        </w:tabs>
        <w:ind w:firstLine="709"/>
        <w:rPr>
          <w:sz w:val="28"/>
          <w:szCs w:val="28"/>
        </w:rPr>
      </w:pPr>
    </w:p>
    <w:p w:rsidR="006D41CC" w:rsidRPr="00B60FD5" w:rsidRDefault="006D41CC" w:rsidP="007B6019">
      <w:pPr>
        <w:pStyle w:val="11"/>
        <w:widowControl w:val="0"/>
        <w:tabs>
          <w:tab w:val="left" w:pos="993"/>
        </w:tabs>
        <w:jc w:val="both"/>
        <w:rPr>
          <w:szCs w:val="28"/>
        </w:rPr>
      </w:pPr>
      <w:r w:rsidRPr="00B60FD5">
        <w:rPr>
          <w:szCs w:val="28"/>
        </w:rPr>
        <w:fldChar w:fldCharType="begin"/>
      </w:r>
      <w:r w:rsidRPr="00B60FD5">
        <w:rPr>
          <w:szCs w:val="28"/>
        </w:rPr>
        <w:instrText xml:space="preserve"> TOC \o "1-3" \h \z \u </w:instrText>
      </w:r>
      <w:r w:rsidRPr="00B60FD5">
        <w:rPr>
          <w:szCs w:val="28"/>
        </w:rPr>
        <w:fldChar w:fldCharType="separate"/>
      </w:r>
      <w:hyperlink w:anchor="_Toc169479320" w:history="1">
        <w:r w:rsidRPr="00B60FD5">
          <w:rPr>
            <w:rStyle w:val="ac"/>
            <w:color w:val="auto"/>
            <w:szCs w:val="28"/>
            <w:u w:val="none"/>
          </w:rPr>
          <w:t>Введение</w:t>
        </w:r>
      </w:hyperlink>
    </w:p>
    <w:p w:rsidR="006D41CC" w:rsidRPr="00B60FD5" w:rsidRDefault="007C6177" w:rsidP="007B6019">
      <w:pPr>
        <w:pStyle w:val="11"/>
        <w:widowControl w:val="0"/>
        <w:tabs>
          <w:tab w:val="left" w:pos="993"/>
        </w:tabs>
        <w:jc w:val="both"/>
        <w:rPr>
          <w:szCs w:val="28"/>
        </w:rPr>
      </w:pPr>
      <w:hyperlink w:anchor="_Toc169479321" w:history="1">
        <w:r w:rsidR="006D41CC" w:rsidRPr="00B60FD5">
          <w:rPr>
            <w:rStyle w:val="ac"/>
            <w:color w:val="auto"/>
            <w:szCs w:val="28"/>
            <w:u w:val="none"/>
          </w:rPr>
          <w:t>1.</w:t>
        </w:r>
        <w:r w:rsidR="006D41CC" w:rsidRPr="00B60FD5">
          <w:rPr>
            <w:szCs w:val="28"/>
          </w:rPr>
          <w:t xml:space="preserve"> Финансовый план его разработка, организация и контроль финансового планирования в современных условиях</w:t>
        </w:r>
      </w:hyperlink>
    </w:p>
    <w:p w:rsidR="006D41CC" w:rsidRPr="00B60FD5" w:rsidRDefault="007C6177" w:rsidP="007B6019">
      <w:pPr>
        <w:pStyle w:val="11"/>
        <w:widowControl w:val="0"/>
        <w:numPr>
          <w:ilvl w:val="1"/>
          <w:numId w:val="32"/>
        </w:numPr>
        <w:tabs>
          <w:tab w:val="left" w:pos="993"/>
        </w:tabs>
        <w:jc w:val="both"/>
        <w:rPr>
          <w:rStyle w:val="ac"/>
          <w:color w:val="auto"/>
          <w:szCs w:val="28"/>
          <w:u w:val="none"/>
        </w:rPr>
      </w:pPr>
      <w:hyperlink w:anchor="_Toc169479322" w:history="1">
        <w:r w:rsidR="006D41CC" w:rsidRPr="00B60FD5">
          <w:rPr>
            <w:szCs w:val="28"/>
          </w:rPr>
          <w:t>Финансовый план коммерческого предприятия</w:t>
        </w:r>
      </w:hyperlink>
    </w:p>
    <w:p w:rsidR="007B6019" w:rsidRPr="00B60FD5" w:rsidRDefault="007B6019" w:rsidP="007B6019">
      <w:pPr>
        <w:pStyle w:val="af4"/>
        <w:widowControl w:val="0"/>
        <w:tabs>
          <w:tab w:val="left" w:pos="993"/>
        </w:tabs>
        <w:spacing w:line="360" w:lineRule="auto"/>
        <w:ind w:left="0"/>
        <w:jc w:val="both"/>
        <w:rPr>
          <w:sz w:val="28"/>
          <w:szCs w:val="28"/>
        </w:rPr>
      </w:pPr>
      <w:r w:rsidRPr="00B60FD5">
        <w:rPr>
          <w:sz w:val="28"/>
          <w:szCs w:val="28"/>
        </w:rPr>
        <w:t>1.2 Разработка и составление финансового плана коммерческого предприятия</w:t>
      </w:r>
    </w:p>
    <w:p w:rsidR="006D41CC" w:rsidRPr="00B60FD5" w:rsidRDefault="006D41CC" w:rsidP="007B6019">
      <w:pPr>
        <w:widowControl w:val="0"/>
        <w:tabs>
          <w:tab w:val="left" w:pos="993"/>
        </w:tabs>
        <w:ind w:firstLine="0"/>
        <w:rPr>
          <w:sz w:val="28"/>
          <w:szCs w:val="28"/>
        </w:rPr>
      </w:pPr>
      <w:r w:rsidRPr="00B60FD5">
        <w:rPr>
          <w:sz w:val="28"/>
          <w:szCs w:val="28"/>
        </w:rPr>
        <w:t>1.</w:t>
      </w:r>
      <w:r w:rsidR="007B6019" w:rsidRPr="00B60FD5">
        <w:rPr>
          <w:sz w:val="28"/>
          <w:szCs w:val="28"/>
        </w:rPr>
        <w:t xml:space="preserve">3 </w:t>
      </w:r>
      <w:r w:rsidRPr="00B60FD5">
        <w:rPr>
          <w:sz w:val="28"/>
          <w:szCs w:val="28"/>
        </w:rPr>
        <w:t>Организация оперативного финансового планирования и контроль исполнения финансового плана в коммерческой организации</w:t>
      </w:r>
    </w:p>
    <w:p w:rsidR="006D41CC" w:rsidRPr="00B60FD5" w:rsidRDefault="007C6177" w:rsidP="007B6019">
      <w:pPr>
        <w:pStyle w:val="11"/>
        <w:widowControl w:val="0"/>
        <w:tabs>
          <w:tab w:val="left" w:pos="993"/>
        </w:tabs>
        <w:jc w:val="both"/>
        <w:rPr>
          <w:szCs w:val="28"/>
        </w:rPr>
      </w:pPr>
      <w:hyperlink w:anchor="_Toc169479324" w:history="1">
        <w:r w:rsidR="006D41CC" w:rsidRPr="00B60FD5">
          <w:rPr>
            <w:rStyle w:val="ac"/>
            <w:color w:val="auto"/>
            <w:szCs w:val="28"/>
            <w:u w:val="none"/>
          </w:rPr>
          <w:t>2. Оценка финансового состояния и анализ финансового планирования деятельности компании ОАО «ТРК«ТВТ»</w:t>
        </w:r>
      </w:hyperlink>
    </w:p>
    <w:p w:rsidR="006D41CC" w:rsidRPr="00B60FD5" w:rsidRDefault="007C6177" w:rsidP="007B6019">
      <w:pPr>
        <w:pStyle w:val="11"/>
        <w:widowControl w:val="0"/>
        <w:tabs>
          <w:tab w:val="left" w:pos="993"/>
        </w:tabs>
        <w:jc w:val="both"/>
        <w:rPr>
          <w:szCs w:val="28"/>
        </w:rPr>
      </w:pPr>
      <w:hyperlink w:anchor="_Toc169479325" w:history="1">
        <w:r w:rsidR="006D41CC" w:rsidRPr="00B60FD5">
          <w:rPr>
            <w:rStyle w:val="ac"/>
            <w:color w:val="auto"/>
            <w:szCs w:val="28"/>
            <w:u w:val="none"/>
          </w:rPr>
          <w:t>2.1 Характеристика деятельности компании ОАО «ТРК «ТВТ»</w:t>
        </w:r>
      </w:hyperlink>
    </w:p>
    <w:p w:rsidR="006D41CC" w:rsidRPr="00B60FD5" w:rsidRDefault="007C6177" w:rsidP="007B6019">
      <w:pPr>
        <w:pStyle w:val="11"/>
        <w:widowControl w:val="0"/>
        <w:tabs>
          <w:tab w:val="left" w:pos="993"/>
        </w:tabs>
        <w:jc w:val="both"/>
        <w:rPr>
          <w:szCs w:val="28"/>
        </w:rPr>
      </w:pPr>
      <w:hyperlink w:anchor="_Toc169479326" w:history="1">
        <w:r w:rsidR="006D41CC" w:rsidRPr="00B60FD5">
          <w:rPr>
            <w:rStyle w:val="ac"/>
            <w:color w:val="auto"/>
            <w:szCs w:val="28"/>
            <w:u w:val="none"/>
          </w:rPr>
          <w:t>2.2. Анализ финансовой деятельности компании ОАО «ТРК «ТВТ»</w:t>
        </w:r>
      </w:hyperlink>
    </w:p>
    <w:p w:rsidR="006D41CC" w:rsidRPr="00B60FD5" w:rsidRDefault="007C6177" w:rsidP="007B6019">
      <w:pPr>
        <w:pStyle w:val="11"/>
        <w:widowControl w:val="0"/>
        <w:tabs>
          <w:tab w:val="left" w:pos="993"/>
        </w:tabs>
        <w:jc w:val="both"/>
        <w:rPr>
          <w:szCs w:val="28"/>
        </w:rPr>
      </w:pPr>
      <w:hyperlink w:anchor="_Toc169479327" w:history="1">
        <w:r w:rsidR="006D41CC" w:rsidRPr="00B60FD5">
          <w:rPr>
            <w:rStyle w:val="ac"/>
            <w:color w:val="auto"/>
            <w:szCs w:val="28"/>
            <w:u w:val="none"/>
          </w:rPr>
          <w:t>2.3 Анализ организации финансового планирования</w:t>
        </w:r>
        <w:r w:rsidR="007B6019" w:rsidRPr="00B60FD5">
          <w:rPr>
            <w:rStyle w:val="ac"/>
            <w:color w:val="auto"/>
            <w:szCs w:val="28"/>
            <w:u w:val="none"/>
          </w:rPr>
          <w:t xml:space="preserve"> </w:t>
        </w:r>
        <w:r w:rsidR="006D41CC" w:rsidRPr="00B60FD5">
          <w:rPr>
            <w:rStyle w:val="ac"/>
            <w:color w:val="auto"/>
            <w:szCs w:val="28"/>
            <w:u w:val="none"/>
          </w:rPr>
          <w:t>деятельности компании ОАО «ТРК «ТВТ»</w:t>
        </w:r>
      </w:hyperlink>
    </w:p>
    <w:p w:rsidR="006D41CC" w:rsidRPr="00B60FD5" w:rsidRDefault="007C6177" w:rsidP="007B6019">
      <w:pPr>
        <w:pStyle w:val="11"/>
        <w:widowControl w:val="0"/>
        <w:tabs>
          <w:tab w:val="left" w:pos="993"/>
        </w:tabs>
        <w:jc w:val="both"/>
        <w:rPr>
          <w:szCs w:val="28"/>
        </w:rPr>
      </w:pPr>
      <w:hyperlink w:anchor="_Toc169479328" w:history="1">
        <w:r w:rsidR="006D41CC" w:rsidRPr="00B60FD5">
          <w:rPr>
            <w:rStyle w:val="ac"/>
            <w:color w:val="auto"/>
            <w:szCs w:val="28"/>
            <w:u w:val="none"/>
          </w:rPr>
          <w:t>3. Основные предложения по совершенствованию деятельности предприятия</w:t>
        </w:r>
      </w:hyperlink>
    </w:p>
    <w:p w:rsidR="006D41CC" w:rsidRPr="00B60FD5" w:rsidRDefault="007C6177" w:rsidP="007B6019">
      <w:pPr>
        <w:pStyle w:val="21"/>
        <w:widowControl w:val="0"/>
        <w:tabs>
          <w:tab w:val="left" w:pos="993"/>
        </w:tabs>
        <w:ind w:left="0"/>
        <w:jc w:val="both"/>
        <w:rPr>
          <w:szCs w:val="28"/>
        </w:rPr>
      </w:pPr>
      <w:hyperlink w:anchor="_Toc169479329" w:history="1">
        <w:r w:rsidR="006D41CC" w:rsidRPr="00B60FD5">
          <w:rPr>
            <w:rStyle w:val="ac"/>
            <w:color w:val="auto"/>
            <w:szCs w:val="28"/>
            <w:u w:val="none"/>
          </w:rPr>
          <w:t>3.1 Экономические предложения</w:t>
        </w:r>
      </w:hyperlink>
    </w:p>
    <w:p w:rsidR="006D41CC" w:rsidRPr="00B60FD5" w:rsidRDefault="007C6177" w:rsidP="007B6019">
      <w:pPr>
        <w:pStyle w:val="11"/>
        <w:widowControl w:val="0"/>
        <w:tabs>
          <w:tab w:val="left" w:pos="993"/>
        </w:tabs>
        <w:jc w:val="both"/>
        <w:rPr>
          <w:szCs w:val="28"/>
        </w:rPr>
      </w:pPr>
      <w:hyperlink w:anchor="_Toc169479330" w:history="1">
        <w:r w:rsidR="006D41CC" w:rsidRPr="00B60FD5">
          <w:rPr>
            <w:rStyle w:val="ac"/>
            <w:color w:val="auto"/>
            <w:szCs w:val="28"/>
            <w:u w:val="none"/>
          </w:rPr>
          <w:t>3.2 Экономическая эффективность внедрения результатов исследования</w:t>
        </w:r>
      </w:hyperlink>
    </w:p>
    <w:p w:rsidR="006D41CC" w:rsidRPr="00B60FD5" w:rsidRDefault="007C6177" w:rsidP="007B6019">
      <w:pPr>
        <w:pStyle w:val="11"/>
        <w:widowControl w:val="0"/>
        <w:tabs>
          <w:tab w:val="left" w:pos="993"/>
        </w:tabs>
        <w:jc w:val="both"/>
        <w:rPr>
          <w:szCs w:val="28"/>
        </w:rPr>
      </w:pPr>
      <w:hyperlink w:anchor="_Toc169479331" w:history="1">
        <w:r w:rsidR="006D41CC" w:rsidRPr="00B60FD5">
          <w:rPr>
            <w:rStyle w:val="ac"/>
            <w:color w:val="auto"/>
            <w:szCs w:val="28"/>
            <w:u w:val="none"/>
          </w:rPr>
          <w:t>Заключение</w:t>
        </w:r>
      </w:hyperlink>
    </w:p>
    <w:p w:rsidR="006D41CC" w:rsidRPr="00B60FD5" w:rsidRDefault="007C6177" w:rsidP="007B6019">
      <w:pPr>
        <w:pStyle w:val="11"/>
        <w:widowControl w:val="0"/>
        <w:tabs>
          <w:tab w:val="left" w:pos="993"/>
        </w:tabs>
        <w:jc w:val="both"/>
        <w:rPr>
          <w:szCs w:val="28"/>
        </w:rPr>
      </w:pPr>
      <w:hyperlink w:anchor="_Toc169479332" w:history="1">
        <w:r w:rsidR="006D41CC" w:rsidRPr="00B60FD5">
          <w:rPr>
            <w:rStyle w:val="ac"/>
            <w:color w:val="auto"/>
            <w:szCs w:val="28"/>
            <w:u w:val="none"/>
          </w:rPr>
          <w:t>Список литературы</w:t>
        </w:r>
      </w:hyperlink>
    </w:p>
    <w:p w:rsidR="006D41CC" w:rsidRPr="00B60FD5" w:rsidRDefault="007C6177" w:rsidP="007B6019">
      <w:pPr>
        <w:pStyle w:val="11"/>
        <w:widowControl w:val="0"/>
        <w:tabs>
          <w:tab w:val="left" w:pos="993"/>
        </w:tabs>
        <w:jc w:val="both"/>
        <w:rPr>
          <w:szCs w:val="28"/>
        </w:rPr>
      </w:pPr>
      <w:hyperlink w:anchor="_Toc169479333" w:history="1">
        <w:r w:rsidR="006D41CC" w:rsidRPr="00B60FD5">
          <w:rPr>
            <w:rStyle w:val="ac"/>
            <w:color w:val="auto"/>
            <w:szCs w:val="28"/>
            <w:u w:val="none"/>
          </w:rPr>
          <w:t>Приложения</w:t>
        </w:r>
      </w:hyperlink>
    </w:p>
    <w:p w:rsidR="006D41CC" w:rsidRPr="00B60FD5" w:rsidRDefault="006D41CC" w:rsidP="007B6019">
      <w:pPr>
        <w:pStyle w:val="11"/>
        <w:widowControl w:val="0"/>
        <w:tabs>
          <w:tab w:val="left" w:pos="993"/>
        </w:tabs>
        <w:jc w:val="both"/>
        <w:rPr>
          <w:szCs w:val="28"/>
        </w:rPr>
      </w:pPr>
      <w:r w:rsidRPr="00B60FD5">
        <w:rPr>
          <w:szCs w:val="28"/>
        </w:rPr>
        <w:fldChar w:fldCharType="end"/>
      </w:r>
    </w:p>
    <w:p w:rsidR="007B6019" w:rsidRPr="00B60FD5" w:rsidRDefault="007B6019" w:rsidP="007B6019">
      <w:pPr>
        <w:tabs>
          <w:tab w:val="left" w:pos="993"/>
        </w:tabs>
        <w:spacing w:after="200" w:line="276" w:lineRule="auto"/>
        <w:ind w:firstLine="0"/>
        <w:jc w:val="left"/>
        <w:rPr>
          <w:sz w:val="28"/>
          <w:szCs w:val="28"/>
        </w:rPr>
      </w:pPr>
      <w:r w:rsidRPr="00B60FD5">
        <w:rPr>
          <w:sz w:val="28"/>
          <w:szCs w:val="28"/>
        </w:rPr>
        <w:br w:type="page"/>
      </w:r>
    </w:p>
    <w:p w:rsidR="006D41CC" w:rsidRPr="00B60FD5" w:rsidRDefault="006D41CC" w:rsidP="007B6019">
      <w:pPr>
        <w:pStyle w:val="1"/>
        <w:keepNext w:val="0"/>
        <w:widowControl w:val="0"/>
        <w:tabs>
          <w:tab w:val="left" w:pos="993"/>
        </w:tabs>
        <w:spacing w:before="0" w:after="0" w:line="360" w:lineRule="auto"/>
        <w:ind w:firstLine="709"/>
        <w:jc w:val="both"/>
        <w:rPr>
          <w:rFonts w:ascii="Times New Roman" w:hAnsi="Times New Roman" w:cs="Times New Roman"/>
          <w:sz w:val="28"/>
          <w:szCs w:val="28"/>
        </w:rPr>
      </w:pPr>
      <w:bookmarkStart w:id="1" w:name="_Toc166899453"/>
      <w:bookmarkStart w:id="2" w:name="_Toc166910180"/>
      <w:bookmarkStart w:id="3" w:name="_Toc169479320"/>
      <w:r w:rsidRPr="00B60FD5">
        <w:rPr>
          <w:rFonts w:ascii="Times New Roman" w:hAnsi="Times New Roman" w:cs="Times New Roman"/>
          <w:sz w:val="28"/>
          <w:szCs w:val="28"/>
        </w:rPr>
        <w:t>Введение</w:t>
      </w:r>
      <w:bookmarkEnd w:id="1"/>
      <w:bookmarkEnd w:id="2"/>
      <w:bookmarkEnd w:id="3"/>
    </w:p>
    <w:p w:rsidR="006D41CC" w:rsidRPr="00B60FD5" w:rsidRDefault="006D41CC" w:rsidP="007B6019">
      <w:pPr>
        <w:widowControl w:val="0"/>
        <w:tabs>
          <w:tab w:val="left" w:pos="993"/>
        </w:tabs>
        <w:ind w:firstLine="709"/>
        <w:rPr>
          <w:sz w:val="28"/>
          <w:szCs w:val="28"/>
        </w:rPr>
      </w:pP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Экономические проекты и сделки, направленные на достижение поставленных целей — получение прибыли, рост рентабельности или завоевание рынка, требуют предварительного осмысления в виде составления плана, прогноза или программы действия как непременного условия обоснования замысла и надежности получения желаемого результата. С этими задачами сталкивается современное предприятие и решает проблемы планирования и прогнозирования в условиях рынка.</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 xml:space="preserve">Знание принципов и методов научного предвидения помогает специалисту, занимающемуся предпринимательской деятельностью, понимать суть происходящих явлений и принимать верные решения в различных ситуациях. Поэтому не только начинающему, но и опытному предпринимателю свойственно переоценивать свои возможности. Он </w:t>
      </w:r>
      <w:r w:rsidR="00B60FD5" w:rsidRPr="00B60FD5">
        <w:rPr>
          <w:sz w:val="28"/>
          <w:szCs w:val="28"/>
        </w:rPr>
        <w:t>думает,</w:t>
      </w:r>
      <w:r w:rsidRPr="00B60FD5">
        <w:rPr>
          <w:sz w:val="28"/>
          <w:szCs w:val="28"/>
        </w:rPr>
        <w:t xml:space="preserve"> прежде всего о том, чего хочет добиться, а не о том, сможет ли он это сделать. Но стратегия и тактика его действий всегда должны строиться на основе понимания реалий жизни и научного экономического предвидения.</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"Планирование</w:t>
      </w:r>
      <w:r w:rsidR="007B6019" w:rsidRPr="00B60FD5">
        <w:rPr>
          <w:sz w:val="28"/>
          <w:szCs w:val="28"/>
        </w:rPr>
        <w:t xml:space="preserve"> </w:t>
      </w:r>
      <w:r w:rsidRPr="00B60FD5">
        <w:rPr>
          <w:sz w:val="28"/>
          <w:szCs w:val="28"/>
        </w:rPr>
        <w:t>в условиях рынка" является созданием методологии научного предвидения экономического развития субъекта хозяйствования. Любое управление требует научного предвидения в форме плана или прогноза. Это — аксиома управления любого уровня хозяйствования. Однако фирме нужен не любой план или прогноз. Ей нужен хорошо обоснованный образ будущего. И главным критерием качества обоснования будет совпадение действительных событий с предполагаемыми, что приближает фирму к избранным целям хозяйствования. Деятельность фирмы как субъекта и объекта хозяйствования рассматривается в рамках организованной системы экономики государства. Бизнес характеризуется воспроизводимостью своих отношений, их гибкостью и способностью обеспечивать общественный прогресс, что всегда связано с изменением настоящего и с воздействием на будущее, так как экономическое предвидение отражает прошлое, включает настоящее и намечает будущее.</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Предвидение будущего — это основа многих дисциплин. Но постижение методологии расчетов, позволяющее наиболее точно обосновать будущее применительно к данному явлению, дает планирование, содержание которого определяется экономической теорией и ее ответвлениями. Все плановые расчеты подчиняются единой методологии, которая определяет принципы, методы, этапность расчетов, а также выбор индикаторов экономического предвидения.</w:t>
      </w:r>
    </w:p>
    <w:p w:rsidR="00B60FD5" w:rsidRDefault="006D41CC" w:rsidP="007B6019">
      <w:pPr>
        <w:widowControl w:val="0"/>
        <w:shd w:val="clear" w:color="auto" w:fill="FFFFFF"/>
        <w:tabs>
          <w:tab w:val="left" w:pos="993"/>
        </w:tabs>
        <w:ind w:firstLine="709"/>
        <w:rPr>
          <w:sz w:val="28"/>
          <w:szCs w:val="28"/>
        </w:rPr>
      </w:pPr>
      <w:r w:rsidRPr="00B60FD5">
        <w:rPr>
          <w:sz w:val="28"/>
          <w:szCs w:val="28"/>
        </w:rPr>
        <w:t xml:space="preserve">Природа экономического предвидения, классификация показателей и параметров, современные мнения и взгляды специалистов по вопросам планирования и прогнозирования, опыт зарубежных стран в этой области, рекомендуемые подходы к экономическим обоснованиям различных сторон деятельности, в том числе к выбору стратегий развития, обоснование политики фирмы, определение экономического эффекта выбранных решений, структура плана, задачи совершенствования плановой работы в стране — все эти и ряд других вопросов составляют содержание изучаемого прогнозирования. </w:t>
      </w:r>
    </w:p>
    <w:p w:rsidR="00B60FD5" w:rsidRDefault="006D41CC" w:rsidP="007B6019">
      <w:pPr>
        <w:widowControl w:val="0"/>
        <w:shd w:val="clear" w:color="auto" w:fill="FFFFFF"/>
        <w:tabs>
          <w:tab w:val="left" w:pos="993"/>
        </w:tabs>
        <w:ind w:firstLine="709"/>
        <w:rPr>
          <w:sz w:val="28"/>
          <w:szCs w:val="28"/>
        </w:rPr>
      </w:pPr>
      <w:r w:rsidRPr="00B60FD5">
        <w:rPr>
          <w:sz w:val="28"/>
          <w:szCs w:val="28"/>
        </w:rPr>
        <w:t xml:space="preserve">Планирование и прогнозирование в условиях рынка является диалектикой. </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Именно диалектика, будучи методологией многих научных дисциплин, вооружает специалиста знанием всеобщих закономерностей развития бытия, общества и мышления, ее категории, обусловливают понимание среды хозяйствования.</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Категории и законы диалектики помогают разобраться в правилах и методах исследования экономических явлений. Обязательной частью любого процесса планирования является экономический анализ, по завершении которого нужен синтез отдельных расчетов, осуществляемый посредством проверки их взаимовлияния и дополнения.</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Современная практика планирования в корне переосмысливает прошлое директивного планирования государства. Однако вполне возможно, через несколько лет новые требования к уровню планирования заставят отказаться от многих нынешних трактовок теории прогнозирования и планирования, в этом заключается</w:t>
      </w:r>
      <w:r w:rsidR="007B6019" w:rsidRPr="00B60FD5">
        <w:rPr>
          <w:sz w:val="28"/>
          <w:szCs w:val="28"/>
        </w:rPr>
        <w:t xml:space="preserve"> </w:t>
      </w:r>
      <w:r w:rsidRPr="00B60FD5">
        <w:rPr>
          <w:sz w:val="28"/>
          <w:szCs w:val="28"/>
        </w:rPr>
        <w:t>закономерный ход развития любой научной дисциплины, так как вновь накопленный опыт, как правило, по прошествии времени отрицает целесообразность прежних подходов, определяет качественно новый их состав, адекватно присущий новым условиям деятельности.</w:t>
      </w:r>
    </w:p>
    <w:p w:rsidR="006D41CC" w:rsidRPr="00B60FD5" w:rsidRDefault="006D41CC" w:rsidP="007B6019">
      <w:pPr>
        <w:widowControl w:val="0"/>
        <w:shd w:val="clear" w:color="auto" w:fill="FFFFFF"/>
        <w:tabs>
          <w:tab w:val="left" w:pos="993"/>
        </w:tabs>
        <w:ind w:firstLine="709"/>
        <w:rPr>
          <w:bCs/>
          <w:sz w:val="28"/>
          <w:szCs w:val="28"/>
        </w:rPr>
      </w:pPr>
      <w:r w:rsidRPr="00B60FD5">
        <w:rPr>
          <w:sz w:val="28"/>
          <w:szCs w:val="28"/>
        </w:rPr>
        <w:t>Актуальность исследования финансового планирования деятельности предприятия объясняется спецификой предоставляемых на рынке Телерадиокомпанией ОАО "ТРК "ТВТ"</w:t>
      </w:r>
      <w:r w:rsidR="007B6019" w:rsidRPr="00B60FD5">
        <w:rPr>
          <w:sz w:val="28"/>
          <w:szCs w:val="28"/>
        </w:rPr>
        <w:t xml:space="preserve"> </w:t>
      </w:r>
      <w:r w:rsidRPr="00B60FD5">
        <w:rPr>
          <w:sz w:val="28"/>
          <w:szCs w:val="28"/>
        </w:rPr>
        <w:t xml:space="preserve">услуг: </w:t>
      </w:r>
      <w:r w:rsidRPr="00B60FD5">
        <w:rPr>
          <w:bCs/>
          <w:sz w:val="28"/>
          <w:szCs w:val="28"/>
        </w:rPr>
        <w:t>кабельное аналоговое и цифровое телевидение</w:t>
      </w:r>
      <w:r w:rsidRPr="00B60FD5">
        <w:rPr>
          <w:sz w:val="28"/>
          <w:szCs w:val="28"/>
        </w:rPr>
        <w:t xml:space="preserve">, </w:t>
      </w:r>
      <w:r w:rsidRPr="00B60FD5">
        <w:rPr>
          <w:bCs/>
          <w:sz w:val="28"/>
          <w:szCs w:val="28"/>
        </w:rPr>
        <w:t>скоростной Интернет.</w:t>
      </w:r>
    </w:p>
    <w:p w:rsidR="006D41CC" w:rsidRPr="00B60FD5" w:rsidRDefault="006D41CC" w:rsidP="007B6019">
      <w:pPr>
        <w:widowControl w:val="0"/>
        <w:tabs>
          <w:tab w:val="left" w:pos="993"/>
        </w:tabs>
        <w:autoSpaceDE w:val="0"/>
        <w:autoSpaceDN w:val="0"/>
        <w:adjustRightInd w:val="0"/>
        <w:ind w:firstLine="709"/>
        <w:rPr>
          <w:sz w:val="28"/>
          <w:szCs w:val="28"/>
        </w:rPr>
      </w:pPr>
      <w:r w:rsidRPr="00B60FD5">
        <w:rPr>
          <w:sz w:val="28"/>
          <w:szCs w:val="28"/>
        </w:rPr>
        <w:t>Количество видов телекоммуникационных услуг постоянно растет, а их объемы варьируются от клиента к клиенту, изменяются во времени, подвержены сезонным изменениям и т.п. Одна из современных парадигм анализа данных, направленная на выявление скрытых закономерностей, реализуется при помощи методов информационной технологии Data Mining (Интеллектуальный Анализ Данных). Эта технология относится к мультидисциплинарной области, возникшей и развивающейся на основе достижений статистики, распознавания образов, методов искусственного интеллекта, теории баз данных. Большой вклад в развитие этой технологии внесли работы М. Бонгарда, Ф. Розенблатта, У. Мак-Каллока, У. Питса, Е.Фикса, Д. Ходжеса, Г. Лбова, Р. Фогеля, А.Ивахненко, Л. Бреймана, Т. Рипли, Т. Фрейдмана.</w:t>
      </w:r>
    </w:p>
    <w:p w:rsidR="006D41CC" w:rsidRPr="00B60FD5" w:rsidRDefault="006D41CC" w:rsidP="007B6019">
      <w:pPr>
        <w:widowControl w:val="0"/>
        <w:tabs>
          <w:tab w:val="left" w:pos="993"/>
        </w:tabs>
        <w:autoSpaceDE w:val="0"/>
        <w:autoSpaceDN w:val="0"/>
        <w:adjustRightInd w:val="0"/>
        <w:ind w:firstLine="709"/>
        <w:rPr>
          <w:sz w:val="28"/>
          <w:szCs w:val="28"/>
        </w:rPr>
      </w:pPr>
      <w:r w:rsidRPr="00B60FD5">
        <w:rPr>
          <w:sz w:val="28"/>
          <w:szCs w:val="28"/>
        </w:rPr>
        <w:t xml:space="preserve">Методы технологии Data Mining широко применяются для анализа трафика в телекоммуникационных компаниях. Наиболее известными являются система МineSet и разработки С. Рамакришнана, А. Мейдана, Б. де Виля, В. Дюка, М. Куприянова, а также компаний SPSS, </w:t>
      </w:r>
      <w:r w:rsidRPr="00B60FD5">
        <w:rPr>
          <w:sz w:val="28"/>
          <w:szCs w:val="28"/>
          <w:lang w:val="en-US"/>
        </w:rPr>
        <w:t>StatSoft</w:t>
      </w:r>
      <w:r w:rsidRPr="00B60FD5">
        <w:rPr>
          <w:sz w:val="28"/>
          <w:szCs w:val="28"/>
        </w:rPr>
        <w:t xml:space="preserve">, </w:t>
      </w:r>
      <w:r w:rsidRPr="00B60FD5">
        <w:rPr>
          <w:sz w:val="28"/>
          <w:szCs w:val="28"/>
          <w:lang w:val="en-US"/>
        </w:rPr>
        <w:t>WizSoft</w:t>
      </w:r>
      <w:r w:rsidRPr="00B60FD5">
        <w:rPr>
          <w:sz w:val="28"/>
          <w:szCs w:val="28"/>
        </w:rPr>
        <w:t xml:space="preserve">, </w:t>
      </w:r>
      <w:r w:rsidRPr="00B60FD5">
        <w:rPr>
          <w:sz w:val="28"/>
          <w:szCs w:val="28"/>
          <w:lang w:val="en-US"/>
        </w:rPr>
        <w:t>Megaputer</w:t>
      </w:r>
      <w:r w:rsidRPr="00B60FD5">
        <w:rPr>
          <w:sz w:val="28"/>
          <w:szCs w:val="28"/>
        </w:rPr>
        <w:t xml:space="preserve">, </w:t>
      </w:r>
      <w:r w:rsidRPr="00B60FD5">
        <w:rPr>
          <w:sz w:val="28"/>
          <w:szCs w:val="28"/>
          <w:lang w:val="en-US"/>
        </w:rPr>
        <w:t>BaseGroup</w:t>
      </w:r>
      <w:r w:rsidRPr="00B60FD5">
        <w:rPr>
          <w:sz w:val="28"/>
          <w:szCs w:val="28"/>
        </w:rPr>
        <w:t xml:space="preserve">, </w:t>
      </w:r>
      <w:r w:rsidRPr="00B60FD5">
        <w:rPr>
          <w:sz w:val="28"/>
          <w:szCs w:val="28"/>
          <w:lang w:val="en-US"/>
        </w:rPr>
        <w:t>Microsoft</w:t>
      </w:r>
      <w:r w:rsidRPr="00B60FD5">
        <w:rPr>
          <w:sz w:val="28"/>
          <w:szCs w:val="28"/>
        </w:rPr>
        <w:t>.</w:t>
      </w:r>
    </w:p>
    <w:p w:rsidR="006D41CC" w:rsidRPr="00B60FD5" w:rsidRDefault="006D41CC" w:rsidP="007B6019">
      <w:pPr>
        <w:widowControl w:val="0"/>
        <w:tabs>
          <w:tab w:val="left" w:pos="993"/>
        </w:tabs>
        <w:ind w:firstLine="709"/>
        <w:rPr>
          <w:sz w:val="28"/>
          <w:szCs w:val="28"/>
        </w:rPr>
      </w:pPr>
      <w:r w:rsidRPr="00B60FD5">
        <w:rPr>
          <w:sz w:val="28"/>
          <w:szCs w:val="28"/>
        </w:rPr>
        <w:t>В научной литературе, в своих исследованиях большинство авторов не углубляются в анализ экономической сущности рынка связи, недостаточно разработаны методические аспекты исследования потребительского спроса, обеспечения конкурентоспособности и эффективности деятельности предпринимательских структур и других составляющих конъюнктуры рынка услуг связи.</w:t>
      </w:r>
    </w:p>
    <w:p w:rsidR="006D41CC" w:rsidRPr="00B60FD5" w:rsidRDefault="006D41CC" w:rsidP="007B6019">
      <w:pPr>
        <w:widowControl w:val="0"/>
        <w:tabs>
          <w:tab w:val="left" w:pos="993"/>
        </w:tabs>
        <w:ind w:firstLine="709"/>
        <w:rPr>
          <w:sz w:val="28"/>
          <w:szCs w:val="28"/>
        </w:rPr>
      </w:pPr>
      <w:r w:rsidRPr="00B60FD5">
        <w:rPr>
          <w:sz w:val="28"/>
          <w:szCs w:val="28"/>
        </w:rPr>
        <w:t>В своих трудах по исследованию телекоммуникационной деятельности большое внимание уделили такие ученые, как Р. Добел, Л. Тэйлор, Дж. М. Гриффин, К. Мартинс-Фило, Дж. Майо, М.А. Горелик, Н.П. Резникова, Е.В. Демина, Е.В. Земскова, Н.М. Губин. Из числа научных трудов посвященных региональному рынку связи следует выделить работы Т.М. Ковалевой, И.Н. Чеберко, П.А. Чачина, А.А. Чапаева.</w:t>
      </w:r>
    </w:p>
    <w:p w:rsidR="006D41CC" w:rsidRPr="00B60FD5" w:rsidRDefault="006D41CC" w:rsidP="007B6019">
      <w:pPr>
        <w:widowControl w:val="0"/>
        <w:tabs>
          <w:tab w:val="left" w:pos="993"/>
        </w:tabs>
        <w:ind w:firstLine="709"/>
        <w:rPr>
          <w:sz w:val="28"/>
          <w:szCs w:val="28"/>
        </w:rPr>
      </w:pPr>
      <w:r w:rsidRPr="00B60FD5">
        <w:rPr>
          <w:sz w:val="28"/>
          <w:szCs w:val="28"/>
        </w:rPr>
        <w:t>Несмотря на наличие большого количества научных трудов посвященных развитию телекоммуникационной сферы в целом недостаточно изученными являются взаимодействие субъектов данного рынка, а также методические аспекты формирования и эффективного функционирования предприятий на рынке услуг связи. Этими обстоятельствами и был обусловлен выбор темы</w:t>
      </w:r>
      <w:r w:rsidR="007B6019" w:rsidRPr="00B60FD5">
        <w:rPr>
          <w:sz w:val="28"/>
          <w:szCs w:val="28"/>
        </w:rPr>
        <w:t xml:space="preserve"> </w:t>
      </w:r>
      <w:r w:rsidRPr="00B60FD5">
        <w:rPr>
          <w:sz w:val="28"/>
          <w:szCs w:val="28"/>
        </w:rPr>
        <w:t>исследования.</w:t>
      </w:r>
    </w:p>
    <w:p w:rsidR="006D41CC" w:rsidRPr="00B60FD5" w:rsidRDefault="006D41CC" w:rsidP="007B6019">
      <w:pPr>
        <w:widowControl w:val="0"/>
        <w:tabs>
          <w:tab w:val="left" w:pos="993"/>
        </w:tabs>
        <w:ind w:firstLine="709"/>
        <w:rPr>
          <w:sz w:val="28"/>
          <w:szCs w:val="28"/>
        </w:rPr>
      </w:pPr>
      <w:r w:rsidRPr="00B60FD5">
        <w:rPr>
          <w:bCs/>
          <w:sz w:val="28"/>
          <w:szCs w:val="28"/>
        </w:rPr>
        <w:t xml:space="preserve">В дипломной работе рассмотрена модель </w:t>
      </w:r>
      <w:r w:rsidRPr="00B60FD5">
        <w:rPr>
          <w:sz w:val="28"/>
          <w:szCs w:val="28"/>
        </w:rPr>
        <w:t>взаимодействия предприятия и потребителей на рынке телекоммуникационных услуг, в основе которой лежат отношения между субъектами рынка телекоммуникационных услуг (оператором телекоммуникационных услуг) и абонентами (потребителями).</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Целью данной работы является изучение методов финансового планирования деятельности Телерадиокомпании ОАО "ТРК "ТВТ".</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Для достижения данной цели необходимо</w:t>
      </w:r>
      <w:r w:rsidR="007B6019" w:rsidRPr="00B60FD5">
        <w:rPr>
          <w:sz w:val="28"/>
          <w:szCs w:val="28"/>
        </w:rPr>
        <w:t xml:space="preserve"> </w:t>
      </w:r>
      <w:r w:rsidRPr="00B60FD5">
        <w:rPr>
          <w:sz w:val="28"/>
          <w:szCs w:val="28"/>
        </w:rPr>
        <w:t>решить следующие задачи:</w:t>
      </w:r>
    </w:p>
    <w:p w:rsidR="006D41CC" w:rsidRPr="00B60FD5" w:rsidRDefault="006D41CC" w:rsidP="007B6019">
      <w:pPr>
        <w:widowControl w:val="0"/>
        <w:tabs>
          <w:tab w:val="left" w:pos="993"/>
        </w:tabs>
        <w:autoSpaceDE w:val="0"/>
        <w:autoSpaceDN w:val="0"/>
        <w:adjustRightInd w:val="0"/>
        <w:ind w:firstLine="709"/>
        <w:rPr>
          <w:sz w:val="28"/>
          <w:szCs w:val="28"/>
        </w:rPr>
      </w:pPr>
      <w:r w:rsidRPr="00B60FD5">
        <w:rPr>
          <w:sz w:val="28"/>
          <w:szCs w:val="28"/>
        </w:rPr>
        <w:t>1)</w:t>
      </w:r>
      <w:r w:rsidR="007B6019" w:rsidRPr="00B60FD5">
        <w:rPr>
          <w:sz w:val="28"/>
          <w:szCs w:val="28"/>
        </w:rPr>
        <w:t xml:space="preserve"> </w:t>
      </w:r>
      <w:r w:rsidRPr="00B60FD5">
        <w:rPr>
          <w:sz w:val="28"/>
          <w:szCs w:val="28"/>
        </w:rPr>
        <w:t>оценить значение планирования финансовых результатов предприятия в финансовом менеджменте;</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2)</w:t>
      </w:r>
      <w:r w:rsidR="007B6019" w:rsidRPr="00B60FD5">
        <w:rPr>
          <w:sz w:val="28"/>
          <w:szCs w:val="28"/>
        </w:rPr>
        <w:t xml:space="preserve"> </w:t>
      </w:r>
      <w:r w:rsidRPr="00B60FD5">
        <w:rPr>
          <w:sz w:val="28"/>
          <w:szCs w:val="28"/>
        </w:rPr>
        <w:t>охарактеризовать методы планирования финансовых результатов;</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3)</w:t>
      </w:r>
      <w:r w:rsidR="007B6019" w:rsidRPr="00B60FD5">
        <w:rPr>
          <w:sz w:val="28"/>
          <w:szCs w:val="28"/>
        </w:rPr>
        <w:t xml:space="preserve"> </w:t>
      </w:r>
      <w:r w:rsidRPr="00B60FD5">
        <w:rPr>
          <w:sz w:val="28"/>
          <w:szCs w:val="28"/>
        </w:rPr>
        <w:t>провести оценку финансового состояния и анализ финансового прогнозирования деятельности компании ОАО «ТРК «ТВТ»;</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4)</w:t>
      </w:r>
      <w:r w:rsidR="007B6019" w:rsidRPr="00B60FD5">
        <w:rPr>
          <w:sz w:val="28"/>
          <w:szCs w:val="28"/>
        </w:rPr>
        <w:t xml:space="preserve"> </w:t>
      </w:r>
      <w:r w:rsidRPr="00B60FD5">
        <w:rPr>
          <w:sz w:val="28"/>
          <w:szCs w:val="28"/>
        </w:rPr>
        <w:t>определить финансовое планирование разработка мероприятии по совершенствованию деятельности компании ОАО «ТРК «ТВТ»;</w:t>
      </w:r>
    </w:p>
    <w:p w:rsidR="006D41CC" w:rsidRPr="00B60FD5" w:rsidRDefault="006D41CC" w:rsidP="007B6019">
      <w:pPr>
        <w:widowControl w:val="0"/>
        <w:tabs>
          <w:tab w:val="left" w:pos="993"/>
        </w:tabs>
        <w:autoSpaceDE w:val="0"/>
        <w:autoSpaceDN w:val="0"/>
        <w:adjustRightInd w:val="0"/>
        <w:ind w:firstLine="709"/>
        <w:rPr>
          <w:sz w:val="28"/>
          <w:szCs w:val="28"/>
        </w:rPr>
      </w:pPr>
      <w:r w:rsidRPr="00B60FD5">
        <w:rPr>
          <w:sz w:val="28"/>
          <w:szCs w:val="28"/>
        </w:rPr>
        <w:t>Объектом анализа является финансовая деятельность открытого</w:t>
      </w:r>
      <w:r w:rsidR="007B6019" w:rsidRPr="00B60FD5">
        <w:rPr>
          <w:sz w:val="28"/>
          <w:szCs w:val="28"/>
        </w:rPr>
        <w:t xml:space="preserve"> </w:t>
      </w:r>
      <w:r w:rsidRPr="00B60FD5">
        <w:rPr>
          <w:sz w:val="28"/>
          <w:szCs w:val="28"/>
        </w:rPr>
        <w:t>акционерного общества «ТРК-ТВТ».</w:t>
      </w:r>
    </w:p>
    <w:p w:rsidR="006D41CC" w:rsidRPr="00B60FD5" w:rsidRDefault="006D41CC" w:rsidP="007B6019">
      <w:pPr>
        <w:widowControl w:val="0"/>
        <w:tabs>
          <w:tab w:val="left" w:pos="993"/>
        </w:tabs>
        <w:autoSpaceDE w:val="0"/>
        <w:autoSpaceDN w:val="0"/>
        <w:adjustRightInd w:val="0"/>
        <w:ind w:firstLine="709"/>
        <w:rPr>
          <w:sz w:val="28"/>
          <w:szCs w:val="28"/>
        </w:rPr>
      </w:pPr>
      <w:r w:rsidRPr="00B60FD5">
        <w:rPr>
          <w:sz w:val="28"/>
          <w:szCs w:val="28"/>
        </w:rPr>
        <w:t>Предметом анализа являются факторный анализ и прогнозирование</w:t>
      </w:r>
      <w:r w:rsidR="007B6019" w:rsidRPr="00B60FD5">
        <w:rPr>
          <w:sz w:val="28"/>
          <w:szCs w:val="28"/>
        </w:rPr>
        <w:t xml:space="preserve"> </w:t>
      </w:r>
      <w:r w:rsidRPr="00B60FD5">
        <w:rPr>
          <w:sz w:val="28"/>
          <w:szCs w:val="28"/>
        </w:rPr>
        <w:t>финансовые результаты предприятия.</w:t>
      </w:r>
    </w:p>
    <w:p w:rsidR="00B60FD5" w:rsidRDefault="006D41CC" w:rsidP="007B6019">
      <w:pPr>
        <w:pStyle w:val="a3"/>
        <w:widowControl w:val="0"/>
        <w:tabs>
          <w:tab w:val="left" w:pos="993"/>
        </w:tabs>
        <w:ind w:firstLine="709"/>
        <w:rPr>
          <w:szCs w:val="28"/>
        </w:rPr>
      </w:pPr>
      <w:r w:rsidRPr="00B60FD5">
        <w:rPr>
          <w:szCs w:val="28"/>
        </w:rPr>
        <w:t xml:space="preserve">В последние годы на книжных прилавках появилось достаточно много серьезных и актуальных публикаций, посвященных планированию, прогнозированию и финансовому анализу (см. список литературы). </w:t>
      </w:r>
    </w:p>
    <w:p w:rsidR="006D41CC" w:rsidRPr="00B60FD5" w:rsidRDefault="006D41CC" w:rsidP="007B6019">
      <w:pPr>
        <w:pStyle w:val="a3"/>
        <w:widowControl w:val="0"/>
        <w:tabs>
          <w:tab w:val="left" w:pos="993"/>
        </w:tabs>
        <w:ind w:firstLine="709"/>
        <w:rPr>
          <w:szCs w:val="28"/>
        </w:rPr>
      </w:pPr>
      <w:r w:rsidRPr="00B60FD5">
        <w:rPr>
          <w:szCs w:val="28"/>
        </w:rPr>
        <w:t>Вместе с тем следует отметить, что наличие большого числа интересных и оригинальных изданий по различным аспектам планирования, прогнозирования и финансового</w:t>
      </w:r>
      <w:r w:rsidR="007B6019" w:rsidRPr="00B60FD5">
        <w:rPr>
          <w:szCs w:val="28"/>
        </w:rPr>
        <w:t xml:space="preserve"> </w:t>
      </w:r>
      <w:r w:rsidRPr="00B60FD5">
        <w:rPr>
          <w:szCs w:val="28"/>
        </w:rPr>
        <w:t>анализа</w:t>
      </w:r>
      <w:r w:rsidR="007B6019" w:rsidRPr="00B60FD5">
        <w:rPr>
          <w:szCs w:val="28"/>
        </w:rPr>
        <w:t xml:space="preserve"> </w:t>
      </w:r>
      <w:r w:rsidRPr="00B60FD5">
        <w:rPr>
          <w:szCs w:val="28"/>
        </w:rPr>
        <w:t>не снижает потребности и спроса на специальную методическую литературу, в которой последовательно, шаг за шагом воспроизводилась бы комплексная логически целостная процедура прогнозирования и</w:t>
      </w:r>
      <w:r w:rsidR="007B6019" w:rsidRPr="00B60FD5">
        <w:rPr>
          <w:szCs w:val="28"/>
        </w:rPr>
        <w:t xml:space="preserve"> </w:t>
      </w:r>
      <w:r w:rsidRPr="00B60FD5">
        <w:rPr>
          <w:szCs w:val="28"/>
        </w:rPr>
        <w:t>финансового анализа.</w:t>
      </w:r>
    </w:p>
    <w:p w:rsidR="006D41CC" w:rsidRPr="00B60FD5" w:rsidRDefault="006D41CC" w:rsidP="007B6019">
      <w:pPr>
        <w:pStyle w:val="a3"/>
        <w:widowControl w:val="0"/>
        <w:tabs>
          <w:tab w:val="left" w:pos="993"/>
        </w:tabs>
        <w:ind w:firstLine="709"/>
        <w:rPr>
          <w:szCs w:val="28"/>
        </w:rPr>
      </w:pPr>
      <w:r w:rsidRPr="00B60FD5">
        <w:rPr>
          <w:szCs w:val="28"/>
        </w:rPr>
        <w:t>В работе используется метод анализа хозяйственной деятельности, который включает и методику факторного комплексного экономического анализа по автору Г.В. Савицкой.</w:t>
      </w:r>
    </w:p>
    <w:p w:rsidR="006D41CC" w:rsidRPr="00B60FD5" w:rsidRDefault="006D41CC" w:rsidP="007B6019">
      <w:pPr>
        <w:pStyle w:val="a3"/>
        <w:widowControl w:val="0"/>
        <w:tabs>
          <w:tab w:val="left" w:pos="993"/>
        </w:tabs>
        <w:ind w:firstLine="709"/>
        <w:rPr>
          <w:szCs w:val="28"/>
        </w:rPr>
      </w:pPr>
      <w:r w:rsidRPr="00B60FD5">
        <w:rPr>
          <w:szCs w:val="28"/>
        </w:rPr>
        <w:t>Теоретическая и методологическая основа – труды отечественных авторов, таких как Абдуллина С.Н., Бабаев Ю.А. Безруких П.С., Белобородовой В.А., Вещунова Н.Л.,</w:t>
      </w:r>
      <w:r w:rsidR="007B6019" w:rsidRPr="00B60FD5">
        <w:rPr>
          <w:szCs w:val="28"/>
        </w:rPr>
        <w:t xml:space="preserve"> </w:t>
      </w:r>
      <w:r w:rsidRPr="00B60FD5">
        <w:rPr>
          <w:szCs w:val="28"/>
        </w:rPr>
        <w:t>Ивлиев М.К., Порошина Л.А, Пошерстник Н.В., Мейксин М.С., Савицкая Г.В., и др.</w:t>
      </w:r>
    </w:p>
    <w:p w:rsidR="006D41CC" w:rsidRPr="00B60FD5" w:rsidRDefault="006D41CC" w:rsidP="007B6019">
      <w:pPr>
        <w:pStyle w:val="a3"/>
        <w:widowControl w:val="0"/>
        <w:tabs>
          <w:tab w:val="left" w:pos="993"/>
        </w:tabs>
        <w:ind w:firstLine="709"/>
        <w:rPr>
          <w:szCs w:val="28"/>
        </w:rPr>
      </w:pPr>
      <w:r w:rsidRPr="00B60FD5">
        <w:rPr>
          <w:szCs w:val="28"/>
        </w:rPr>
        <w:t>В учебнике Анискин Ю.П. излагаются теоретические основы планирования</w:t>
      </w:r>
      <w:r w:rsidR="007B6019" w:rsidRPr="00B60FD5">
        <w:rPr>
          <w:szCs w:val="28"/>
        </w:rPr>
        <w:t xml:space="preserve"> </w:t>
      </w:r>
      <w:r w:rsidRPr="00B60FD5">
        <w:rPr>
          <w:szCs w:val="28"/>
        </w:rPr>
        <w:t>в условиях рынка.</w:t>
      </w:r>
      <w:r w:rsidR="007B6019" w:rsidRPr="00B60FD5">
        <w:rPr>
          <w:szCs w:val="28"/>
        </w:rPr>
        <w:t xml:space="preserve"> </w:t>
      </w:r>
      <w:r w:rsidRPr="00B60FD5">
        <w:rPr>
          <w:szCs w:val="28"/>
        </w:rPr>
        <w:t>В учебном пособии Савицкой Г.В. предлагается методика факторного анализа хозяйственной деятельности предприятия.</w:t>
      </w:r>
    </w:p>
    <w:p w:rsidR="006D41CC" w:rsidRPr="00B60FD5" w:rsidRDefault="006D41CC" w:rsidP="007B6019">
      <w:pPr>
        <w:pStyle w:val="a3"/>
        <w:widowControl w:val="0"/>
        <w:tabs>
          <w:tab w:val="left" w:pos="993"/>
        </w:tabs>
        <w:ind w:firstLine="709"/>
        <w:rPr>
          <w:szCs w:val="28"/>
        </w:rPr>
      </w:pPr>
      <w:r w:rsidRPr="00B60FD5">
        <w:rPr>
          <w:szCs w:val="28"/>
        </w:rPr>
        <w:t>Абдуллиной С.Н. рассматривается формирование затрат на производство продукции предприятиями в рыночных условиях; теоретические основы бухгалтерского учета полно и глубоко изложены экономистом Бабаевым А.Ю.</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Работа состоит из введения, трех глав, заключения, приложений.</w:t>
      </w:r>
    </w:p>
    <w:p w:rsidR="006D41CC" w:rsidRPr="00B60FD5" w:rsidRDefault="006D41CC" w:rsidP="007B6019">
      <w:pPr>
        <w:widowControl w:val="0"/>
        <w:tabs>
          <w:tab w:val="left" w:pos="993"/>
        </w:tabs>
        <w:ind w:firstLine="709"/>
        <w:rPr>
          <w:b/>
          <w:sz w:val="28"/>
          <w:szCs w:val="28"/>
        </w:rPr>
      </w:pPr>
      <w:r w:rsidRPr="00B60FD5">
        <w:rPr>
          <w:b/>
          <w:sz w:val="28"/>
          <w:szCs w:val="28"/>
        </w:rPr>
        <w:br w:type="page"/>
      </w:r>
      <w:bookmarkEnd w:id="0"/>
      <w:r w:rsidRPr="00B60FD5">
        <w:rPr>
          <w:b/>
          <w:sz w:val="28"/>
          <w:szCs w:val="28"/>
        </w:rPr>
        <w:t>1.</w:t>
      </w:r>
      <w:r w:rsidR="007B6019" w:rsidRPr="00B60FD5">
        <w:rPr>
          <w:b/>
          <w:sz w:val="28"/>
          <w:szCs w:val="28"/>
        </w:rPr>
        <w:t xml:space="preserve"> </w:t>
      </w:r>
      <w:r w:rsidRPr="00B60FD5">
        <w:rPr>
          <w:b/>
          <w:sz w:val="28"/>
          <w:szCs w:val="28"/>
        </w:rPr>
        <w:t>Финансовый план его разработка, организация и контроль финансового планирования в современных условиях</w:t>
      </w:r>
    </w:p>
    <w:p w:rsidR="007B6019" w:rsidRPr="00B60FD5" w:rsidRDefault="007B6019" w:rsidP="007B6019">
      <w:pPr>
        <w:widowControl w:val="0"/>
        <w:tabs>
          <w:tab w:val="left" w:pos="993"/>
        </w:tabs>
        <w:ind w:firstLine="709"/>
        <w:rPr>
          <w:sz w:val="28"/>
          <w:szCs w:val="28"/>
        </w:rPr>
      </w:pPr>
    </w:p>
    <w:p w:rsidR="006D41CC" w:rsidRPr="00B60FD5" w:rsidRDefault="006D41CC" w:rsidP="007B6019">
      <w:pPr>
        <w:widowControl w:val="0"/>
        <w:tabs>
          <w:tab w:val="left" w:pos="993"/>
        </w:tabs>
        <w:ind w:firstLine="709"/>
        <w:rPr>
          <w:sz w:val="28"/>
          <w:szCs w:val="28"/>
        </w:rPr>
      </w:pPr>
      <w:r w:rsidRPr="00B60FD5">
        <w:rPr>
          <w:sz w:val="28"/>
          <w:szCs w:val="28"/>
        </w:rPr>
        <w:t>1.1 Финансовый план коммерческого предприятия</w:t>
      </w:r>
    </w:p>
    <w:p w:rsidR="007B6019" w:rsidRPr="00B60FD5" w:rsidRDefault="007B6019" w:rsidP="007B6019">
      <w:pPr>
        <w:widowControl w:val="0"/>
        <w:tabs>
          <w:tab w:val="left" w:pos="993"/>
        </w:tabs>
        <w:ind w:firstLine="709"/>
        <w:rPr>
          <w:sz w:val="28"/>
          <w:szCs w:val="28"/>
        </w:rPr>
      </w:pPr>
    </w:p>
    <w:p w:rsidR="006D41CC" w:rsidRPr="00B60FD5" w:rsidRDefault="006D41CC" w:rsidP="007B6019">
      <w:pPr>
        <w:widowControl w:val="0"/>
        <w:tabs>
          <w:tab w:val="left" w:pos="993"/>
        </w:tabs>
        <w:ind w:firstLine="709"/>
        <w:rPr>
          <w:sz w:val="28"/>
          <w:szCs w:val="28"/>
        </w:rPr>
      </w:pPr>
      <w:r w:rsidRPr="00B60FD5">
        <w:rPr>
          <w:sz w:val="28"/>
          <w:szCs w:val="28"/>
        </w:rPr>
        <w:t>Финансовый план органично входит в совокупность планов и отражает финансовое состояние фирмы в предстоящий плановый период.</w:t>
      </w:r>
    </w:p>
    <w:p w:rsidR="006D41CC" w:rsidRPr="00B60FD5" w:rsidRDefault="006D41CC" w:rsidP="007B6019">
      <w:pPr>
        <w:widowControl w:val="0"/>
        <w:tabs>
          <w:tab w:val="left" w:pos="993"/>
        </w:tabs>
        <w:ind w:firstLine="709"/>
        <w:rPr>
          <w:sz w:val="28"/>
          <w:szCs w:val="28"/>
        </w:rPr>
      </w:pPr>
      <w:r w:rsidRPr="00B60FD5">
        <w:rPr>
          <w:sz w:val="28"/>
          <w:szCs w:val="28"/>
        </w:rPr>
        <w:t>Цель финансового плана - обеспечить повышение финансовой устойчивости организации в предстоящем плановом периоде.</w:t>
      </w:r>
    </w:p>
    <w:p w:rsidR="00B60FD5" w:rsidRDefault="006D41CC" w:rsidP="007B6019">
      <w:pPr>
        <w:widowControl w:val="0"/>
        <w:tabs>
          <w:tab w:val="left" w:pos="993"/>
        </w:tabs>
        <w:ind w:firstLine="709"/>
        <w:rPr>
          <w:sz w:val="28"/>
          <w:szCs w:val="28"/>
        </w:rPr>
      </w:pPr>
      <w:r w:rsidRPr="00B60FD5">
        <w:rPr>
          <w:sz w:val="28"/>
          <w:szCs w:val="28"/>
        </w:rPr>
        <w:t xml:space="preserve">Текущий финансовый план составляется на предстоящий год с разбивкой по месяцам и служит основной для финансового контроля деятельности. Основным источником доходов организаций являются объемы продаж, поэтому на основе планов маркетинга и производства определяются объемы продаж (по месяцам, кварталам) по каждому виду продукции, входящей в номенклатуру выпуска. </w:t>
      </w:r>
    </w:p>
    <w:p w:rsidR="006D41CC" w:rsidRPr="00B60FD5" w:rsidRDefault="006D41CC" w:rsidP="007B6019">
      <w:pPr>
        <w:widowControl w:val="0"/>
        <w:tabs>
          <w:tab w:val="left" w:pos="993"/>
        </w:tabs>
        <w:ind w:firstLine="709"/>
        <w:rPr>
          <w:sz w:val="28"/>
          <w:szCs w:val="28"/>
        </w:rPr>
      </w:pPr>
      <w:r w:rsidRPr="00B60FD5">
        <w:rPr>
          <w:sz w:val="28"/>
          <w:szCs w:val="28"/>
        </w:rPr>
        <w:t>Исходя из объемов продаж определяется выручка (доход от продаж), которая учитывается в разделе «Доходы и поступления денежных средств»</w:t>
      </w:r>
    </w:p>
    <w:p w:rsidR="006D41CC" w:rsidRPr="00B60FD5" w:rsidRDefault="006D41CC" w:rsidP="007B6019">
      <w:pPr>
        <w:widowControl w:val="0"/>
        <w:tabs>
          <w:tab w:val="left" w:pos="993"/>
        </w:tabs>
        <w:ind w:firstLine="709"/>
        <w:rPr>
          <w:sz w:val="28"/>
          <w:szCs w:val="28"/>
        </w:rPr>
      </w:pPr>
      <w:r w:rsidRPr="00B60FD5">
        <w:rPr>
          <w:sz w:val="28"/>
          <w:szCs w:val="28"/>
        </w:rPr>
        <w:t>Структурно финансовый план организации состоит из следующих разделов: «Бюджет предприятия» («Доходы и расходы»), «Баланс предприятия», «Денежные поступления и выплаты».</w:t>
      </w:r>
    </w:p>
    <w:p w:rsidR="006D41CC" w:rsidRPr="00B60FD5" w:rsidRDefault="006D41CC" w:rsidP="007B6019">
      <w:pPr>
        <w:widowControl w:val="0"/>
        <w:tabs>
          <w:tab w:val="left" w:pos="993"/>
        </w:tabs>
        <w:ind w:firstLine="709"/>
        <w:rPr>
          <w:sz w:val="28"/>
          <w:szCs w:val="28"/>
        </w:rPr>
      </w:pPr>
      <w:r w:rsidRPr="00B60FD5">
        <w:rPr>
          <w:sz w:val="28"/>
          <w:szCs w:val="28"/>
        </w:rPr>
        <w:t>В целом в финансовом плане должны найти отражение следующие характеристики, определяющие финансовое положение и устойчивость организации:</w:t>
      </w:r>
    </w:p>
    <w:p w:rsidR="006D41CC" w:rsidRPr="00B60FD5" w:rsidRDefault="006D41CC" w:rsidP="007B6019">
      <w:pPr>
        <w:widowControl w:val="0"/>
        <w:numPr>
          <w:ilvl w:val="0"/>
          <w:numId w:val="24"/>
        </w:numPr>
        <w:tabs>
          <w:tab w:val="left" w:pos="993"/>
        </w:tabs>
        <w:ind w:left="0" w:firstLine="709"/>
        <w:rPr>
          <w:sz w:val="28"/>
          <w:szCs w:val="28"/>
        </w:rPr>
      </w:pPr>
      <w:r w:rsidRPr="00B60FD5">
        <w:rPr>
          <w:sz w:val="28"/>
          <w:szCs w:val="28"/>
        </w:rPr>
        <w:t>Объемы продаж и общая (валовая) прибыль;</w:t>
      </w:r>
    </w:p>
    <w:p w:rsidR="006D41CC" w:rsidRPr="00B60FD5" w:rsidRDefault="006D41CC" w:rsidP="007B6019">
      <w:pPr>
        <w:widowControl w:val="0"/>
        <w:numPr>
          <w:ilvl w:val="0"/>
          <w:numId w:val="24"/>
        </w:numPr>
        <w:tabs>
          <w:tab w:val="left" w:pos="993"/>
        </w:tabs>
        <w:ind w:left="0" w:firstLine="709"/>
        <w:rPr>
          <w:sz w:val="28"/>
          <w:szCs w:val="28"/>
        </w:rPr>
      </w:pPr>
      <w:r w:rsidRPr="00B60FD5">
        <w:rPr>
          <w:sz w:val="28"/>
          <w:szCs w:val="28"/>
        </w:rPr>
        <w:t>Соотношение доходов и расходов;</w:t>
      </w:r>
    </w:p>
    <w:p w:rsidR="006D41CC" w:rsidRPr="00B60FD5" w:rsidRDefault="006D41CC" w:rsidP="007B6019">
      <w:pPr>
        <w:widowControl w:val="0"/>
        <w:numPr>
          <w:ilvl w:val="0"/>
          <w:numId w:val="24"/>
        </w:numPr>
        <w:tabs>
          <w:tab w:val="left" w:pos="993"/>
        </w:tabs>
        <w:ind w:left="0" w:firstLine="709"/>
        <w:rPr>
          <w:sz w:val="28"/>
          <w:szCs w:val="28"/>
        </w:rPr>
      </w:pPr>
      <w:r w:rsidRPr="00B60FD5">
        <w:rPr>
          <w:sz w:val="28"/>
          <w:szCs w:val="28"/>
        </w:rPr>
        <w:t>Использование собственных и заемных средств (их источники и сроки погашения задолженности;</w:t>
      </w:r>
    </w:p>
    <w:p w:rsidR="006D41CC" w:rsidRPr="00B60FD5" w:rsidRDefault="006D41CC" w:rsidP="007B6019">
      <w:pPr>
        <w:widowControl w:val="0"/>
        <w:numPr>
          <w:ilvl w:val="0"/>
          <w:numId w:val="24"/>
        </w:numPr>
        <w:tabs>
          <w:tab w:val="left" w:pos="993"/>
        </w:tabs>
        <w:ind w:left="0" w:firstLine="709"/>
        <w:rPr>
          <w:sz w:val="28"/>
          <w:szCs w:val="28"/>
        </w:rPr>
      </w:pPr>
      <w:r w:rsidRPr="00B60FD5">
        <w:rPr>
          <w:sz w:val="28"/>
          <w:szCs w:val="28"/>
        </w:rPr>
        <w:t>Общий объем инвестиций и срок окупаемости вложений;</w:t>
      </w:r>
    </w:p>
    <w:p w:rsidR="006D41CC" w:rsidRPr="00B60FD5" w:rsidRDefault="006D41CC" w:rsidP="007B6019">
      <w:pPr>
        <w:widowControl w:val="0"/>
        <w:numPr>
          <w:ilvl w:val="0"/>
          <w:numId w:val="24"/>
        </w:numPr>
        <w:tabs>
          <w:tab w:val="left" w:pos="993"/>
        </w:tabs>
        <w:ind w:left="0" w:firstLine="709"/>
        <w:rPr>
          <w:sz w:val="28"/>
          <w:szCs w:val="28"/>
        </w:rPr>
      </w:pPr>
      <w:r w:rsidRPr="00B60FD5">
        <w:rPr>
          <w:sz w:val="28"/>
          <w:szCs w:val="28"/>
        </w:rPr>
        <w:t>Издержки производства и обращения;</w:t>
      </w:r>
    </w:p>
    <w:p w:rsidR="006D41CC" w:rsidRPr="00B60FD5" w:rsidRDefault="006D41CC" w:rsidP="007B6019">
      <w:pPr>
        <w:widowControl w:val="0"/>
        <w:numPr>
          <w:ilvl w:val="0"/>
          <w:numId w:val="24"/>
        </w:numPr>
        <w:tabs>
          <w:tab w:val="left" w:pos="993"/>
        </w:tabs>
        <w:ind w:left="0" w:firstLine="709"/>
        <w:rPr>
          <w:sz w:val="28"/>
          <w:szCs w:val="28"/>
        </w:rPr>
      </w:pPr>
      <w:r w:rsidRPr="00B60FD5">
        <w:rPr>
          <w:sz w:val="28"/>
          <w:szCs w:val="28"/>
        </w:rPr>
        <w:t>Сроки и величина выплаты дивидендов;</w:t>
      </w:r>
    </w:p>
    <w:p w:rsidR="006D41CC" w:rsidRPr="00B60FD5" w:rsidRDefault="006D41CC" w:rsidP="007B6019">
      <w:pPr>
        <w:widowControl w:val="0"/>
        <w:tabs>
          <w:tab w:val="left" w:pos="993"/>
        </w:tabs>
        <w:ind w:firstLine="709"/>
        <w:rPr>
          <w:sz w:val="28"/>
          <w:szCs w:val="28"/>
        </w:rPr>
      </w:pPr>
      <w:r w:rsidRPr="00B60FD5">
        <w:rPr>
          <w:sz w:val="28"/>
          <w:szCs w:val="28"/>
        </w:rPr>
        <w:t>Бюджет фирмы состоит из двух частей: доходной и расходной.</w:t>
      </w:r>
    </w:p>
    <w:p w:rsidR="00B60FD5" w:rsidRDefault="006D41CC" w:rsidP="007B6019">
      <w:pPr>
        <w:widowControl w:val="0"/>
        <w:tabs>
          <w:tab w:val="left" w:pos="993"/>
        </w:tabs>
        <w:ind w:firstLine="709"/>
        <w:rPr>
          <w:sz w:val="28"/>
          <w:szCs w:val="28"/>
        </w:rPr>
      </w:pPr>
      <w:r w:rsidRPr="00B60FD5">
        <w:rPr>
          <w:sz w:val="28"/>
          <w:szCs w:val="28"/>
        </w:rPr>
        <w:t xml:space="preserve">В доходную часть вносятся все виды планируемых денежных поступлений: </w:t>
      </w:r>
    </w:p>
    <w:p w:rsidR="00B60FD5" w:rsidRDefault="006D41CC" w:rsidP="007B6019">
      <w:pPr>
        <w:widowControl w:val="0"/>
        <w:tabs>
          <w:tab w:val="left" w:pos="993"/>
        </w:tabs>
        <w:ind w:firstLine="709"/>
        <w:rPr>
          <w:sz w:val="28"/>
          <w:szCs w:val="28"/>
        </w:rPr>
      </w:pPr>
      <w:r w:rsidRPr="00B60FD5">
        <w:rPr>
          <w:sz w:val="28"/>
          <w:szCs w:val="28"/>
        </w:rPr>
        <w:t xml:space="preserve">от основной деятельности; денежные средства от прочей (неосновной) деятельности (продажа основных средств, ценных бумаг, долевое участие в современной деятельности и т.п.); </w:t>
      </w:r>
    </w:p>
    <w:p w:rsidR="00B60FD5" w:rsidRDefault="006D41CC" w:rsidP="007B6019">
      <w:pPr>
        <w:widowControl w:val="0"/>
        <w:tabs>
          <w:tab w:val="left" w:pos="993"/>
        </w:tabs>
        <w:ind w:firstLine="709"/>
        <w:rPr>
          <w:sz w:val="28"/>
          <w:szCs w:val="28"/>
        </w:rPr>
      </w:pPr>
      <w:r w:rsidRPr="00B60FD5">
        <w:rPr>
          <w:sz w:val="28"/>
          <w:szCs w:val="28"/>
        </w:rPr>
        <w:t xml:space="preserve">амортизационный фонд; кредитные поступления; </w:t>
      </w:r>
    </w:p>
    <w:p w:rsidR="00B60FD5" w:rsidRDefault="006D41CC" w:rsidP="007B6019">
      <w:pPr>
        <w:widowControl w:val="0"/>
        <w:tabs>
          <w:tab w:val="left" w:pos="993"/>
        </w:tabs>
        <w:ind w:firstLine="709"/>
        <w:rPr>
          <w:sz w:val="28"/>
          <w:szCs w:val="28"/>
        </w:rPr>
      </w:pPr>
      <w:r w:rsidRPr="00B60FD5">
        <w:rPr>
          <w:sz w:val="28"/>
          <w:szCs w:val="28"/>
        </w:rPr>
        <w:t xml:space="preserve">заемные средства, ссуды; поступления из бюджета (госзаказ, господдержка); </w:t>
      </w:r>
    </w:p>
    <w:p w:rsidR="006D41CC" w:rsidRPr="00B60FD5" w:rsidRDefault="006D41CC" w:rsidP="007B6019">
      <w:pPr>
        <w:widowControl w:val="0"/>
        <w:tabs>
          <w:tab w:val="left" w:pos="993"/>
        </w:tabs>
        <w:ind w:firstLine="709"/>
        <w:rPr>
          <w:sz w:val="28"/>
          <w:szCs w:val="28"/>
        </w:rPr>
      </w:pPr>
      <w:r w:rsidRPr="00B60FD5">
        <w:rPr>
          <w:sz w:val="28"/>
          <w:szCs w:val="28"/>
        </w:rPr>
        <w:t>прочие поступления.</w:t>
      </w:r>
    </w:p>
    <w:p w:rsidR="00B60FD5" w:rsidRDefault="006D41CC" w:rsidP="007B6019">
      <w:pPr>
        <w:widowControl w:val="0"/>
        <w:tabs>
          <w:tab w:val="left" w:pos="993"/>
        </w:tabs>
        <w:ind w:firstLine="709"/>
        <w:rPr>
          <w:sz w:val="28"/>
          <w:szCs w:val="28"/>
        </w:rPr>
      </w:pPr>
      <w:r w:rsidRPr="00B60FD5">
        <w:rPr>
          <w:sz w:val="28"/>
          <w:szCs w:val="28"/>
        </w:rPr>
        <w:t xml:space="preserve">В расходную часть вносятся все виды планируемых затрат на: </w:t>
      </w:r>
    </w:p>
    <w:p w:rsidR="00B60FD5" w:rsidRDefault="006D41CC" w:rsidP="007B6019">
      <w:pPr>
        <w:widowControl w:val="0"/>
        <w:tabs>
          <w:tab w:val="left" w:pos="993"/>
        </w:tabs>
        <w:ind w:firstLine="709"/>
        <w:rPr>
          <w:sz w:val="28"/>
          <w:szCs w:val="28"/>
        </w:rPr>
      </w:pPr>
      <w:r w:rsidRPr="00B60FD5">
        <w:rPr>
          <w:sz w:val="28"/>
          <w:szCs w:val="28"/>
        </w:rPr>
        <w:t xml:space="preserve">производственную деятельность; </w:t>
      </w:r>
    </w:p>
    <w:p w:rsidR="00B60FD5" w:rsidRDefault="006D41CC" w:rsidP="007B6019">
      <w:pPr>
        <w:widowControl w:val="0"/>
        <w:tabs>
          <w:tab w:val="left" w:pos="993"/>
        </w:tabs>
        <w:ind w:firstLine="709"/>
        <w:rPr>
          <w:sz w:val="28"/>
          <w:szCs w:val="28"/>
        </w:rPr>
      </w:pPr>
      <w:r w:rsidRPr="00B60FD5">
        <w:rPr>
          <w:sz w:val="28"/>
          <w:szCs w:val="28"/>
        </w:rPr>
        <w:t>обеспечивающую деятельность;</w:t>
      </w:r>
    </w:p>
    <w:p w:rsidR="00B60FD5" w:rsidRDefault="006D41CC" w:rsidP="007B6019">
      <w:pPr>
        <w:widowControl w:val="0"/>
        <w:tabs>
          <w:tab w:val="left" w:pos="993"/>
        </w:tabs>
        <w:ind w:firstLine="709"/>
        <w:rPr>
          <w:sz w:val="28"/>
          <w:szCs w:val="28"/>
        </w:rPr>
      </w:pPr>
      <w:r w:rsidRPr="00B60FD5">
        <w:rPr>
          <w:sz w:val="28"/>
          <w:szCs w:val="28"/>
        </w:rPr>
        <w:t xml:space="preserve">капитальные вложения (инвестиции) в развитие; </w:t>
      </w:r>
    </w:p>
    <w:p w:rsidR="00B60FD5" w:rsidRDefault="006D41CC" w:rsidP="007B6019">
      <w:pPr>
        <w:widowControl w:val="0"/>
        <w:tabs>
          <w:tab w:val="left" w:pos="993"/>
        </w:tabs>
        <w:ind w:firstLine="709"/>
        <w:rPr>
          <w:sz w:val="28"/>
          <w:szCs w:val="28"/>
        </w:rPr>
      </w:pPr>
      <w:r w:rsidRPr="00B60FD5">
        <w:rPr>
          <w:sz w:val="28"/>
          <w:szCs w:val="28"/>
        </w:rPr>
        <w:t xml:space="preserve">рекламно-сбытовую деятельность; </w:t>
      </w:r>
    </w:p>
    <w:p w:rsidR="00B60FD5" w:rsidRDefault="006D41CC" w:rsidP="007B6019">
      <w:pPr>
        <w:widowControl w:val="0"/>
        <w:tabs>
          <w:tab w:val="left" w:pos="993"/>
        </w:tabs>
        <w:ind w:firstLine="709"/>
        <w:rPr>
          <w:sz w:val="28"/>
          <w:szCs w:val="28"/>
        </w:rPr>
      </w:pPr>
      <w:r w:rsidRPr="00B60FD5">
        <w:rPr>
          <w:sz w:val="28"/>
          <w:szCs w:val="28"/>
        </w:rPr>
        <w:t xml:space="preserve">выплаты дивидендов; </w:t>
      </w:r>
    </w:p>
    <w:p w:rsidR="00B60FD5" w:rsidRDefault="006D41CC" w:rsidP="007B6019">
      <w:pPr>
        <w:widowControl w:val="0"/>
        <w:tabs>
          <w:tab w:val="left" w:pos="993"/>
        </w:tabs>
        <w:ind w:firstLine="709"/>
        <w:rPr>
          <w:sz w:val="28"/>
          <w:szCs w:val="28"/>
        </w:rPr>
      </w:pPr>
      <w:r w:rsidRPr="00B60FD5">
        <w:rPr>
          <w:sz w:val="28"/>
          <w:szCs w:val="28"/>
        </w:rPr>
        <w:t xml:space="preserve">обязательные платежи госбюджету; </w:t>
      </w:r>
    </w:p>
    <w:p w:rsidR="00B60FD5" w:rsidRDefault="006D41CC" w:rsidP="007B6019">
      <w:pPr>
        <w:widowControl w:val="0"/>
        <w:tabs>
          <w:tab w:val="left" w:pos="993"/>
        </w:tabs>
        <w:ind w:firstLine="709"/>
        <w:rPr>
          <w:sz w:val="28"/>
          <w:szCs w:val="28"/>
        </w:rPr>
      </w:pPr>
      <w:r w:rsidRPr="00B60FD5">
        <w:rPr>
          <w:sz w:val="28"/>
          <w:szCs w:val="28"/>
        </w:rPr>
        <w:t xml:space="preserve">налоговые платежи; </w:t>
      </w:r>
    </w:p>
    <w:p w:rsidR="00B60FD5" w:rsidRDefault="006D41CC" w:rsidP="007B6019">
      <w:pPr>
        <w:widowControl w:val="0"/>
        <w:tabs>
          <w:tab w:val="left" w:pos="993"/>
        </w:tabs>
        <w:ind w:firstLine="709"/>
        <w:rPr>
          <w:sz w:val="28"/>
          <w:szCs w:val="28"/>
        </w:rPr>
      </w:pPr>
      <w:r w:rsidRPr="00B60FD5">
        <w:rPr>
          <w:sz w:val="28"/>
          <w:szCs w:val="28"/>
        </w:rPr>
        <w:t xml:space="preserve">выплаты по штрафам, санкциям; </w:t>
      </w:r>
    </w:p>
    <w:p w:rsidR="006D41CC" w:rsidRPr="00B60FD5" w:rsidRDefault="006D41CC" w:rsidP="007B6019">
      <w:pPr>
        <w:widowControl w:val="0"/>
        <w:tabs>
          <w:tab w:val="left" w:pos="993"/>
        </w:tabs>
        <w:ind w:firstLine="709"/>
        <w:rPr>
          <w:sz w:val="28"/>
          <w:szCs w:val="28"/>
        </w:rPr>
      </w:pPr>
      <w:r w:rsidRPr="00B60FD5">
        <w:rPr>
          <w:sz w:val="28"/>
          <w:szCs w:val="28"/>
        </w:rPr>
        <w:t>отчисления в установленные фонды (развития, социально-экономической, долевой, резервный).</w:t>
      </w:r>
    </w:p>
    <w:p w:rsidR="006D41CC" w:rsidRPr="00B60FD5" w:rsidRDefault="006D41CC" w:rsidP="007B6019">
      <w:pPr>
        <w:widowControl w:val="0"/>
        <w:tabs>
          <w:tab w:val="left" w:pos="993"/>
        </w:tabs>
        <w:ind w:firstLine="709"/>
        <w:rPr>
          <w:sz w:val="28"/>
          <w:szCs w:val="28"/>
        </w:rPr>
      </w:pPr>
      <w:r w:rsidRPr="00B60FD5">
        <w:rPr>
          <w:sz w:val="28"/>
          <w:szCs w:val="28"/>
        </w:rPr>
        <w:t>Если суммарные денежные поступления превышают сумму расходов, этот бюджет называется с профицитом (превышением), если доходная часть меньше расходной, бюджет называется дефицитом (нехватка денежных поступлений) и в случае равенства доходов и расходов бюджет носит название сбалансированный.</w:t>
      </w:r>
    </w:p>
    <w:p w:rsidR="006D41CC" w:rsidRPr="00B60FD5" w:rsidRDefault="006D41CC" w:rsidP="007B6019">
      <w:pPr>
        <w:widowControl w:val="0"/>
        <w:tabs>
          <w:tab w:val="left" w:pos="993"/>
        </w:tabs>
        <w:ind w:firstLine="709"/>
        <w:rPr>
          <w:sz w:val="28"/>
          <w:szCs w:val="28"/>
        </w:rPr>
      </w:pPr>
      <w:r w:rsidRPr="00B60FD5">
        <w:rPr>
          <w:sz w:val="28"/>
          <w:szCs w:val="28"/>
        </w:rPr>
        <w:t>При планировании бюджета руководитель фирмы имеет обобщенное представление о предстоящих доходах и расходах и может корректировать те или иные статьи и принимать определенные решения до утвержденного бюджета.</w:t>
      </w:r>
    </w:p>
    <w:p w:rsidR="006D41CC" w:rsidRPr="00B60FD5" w:rsidRDefault="006D41CC" w:rsidP="007B6019">
      <w:pPr>
        <w:widowControl w:val="0"/>
        <w:tabs>
          <w:tab w:val="left" w:pos="993"/>
        </w:tabs>
        <w:ind w:firstLine="709"/>
        <w:rPr>
          <w:sz w:val="28"/>
          <w:szCs w:val="28"/>
        </w:rPr>
      </w:pPr>
      <w:r w:rsidRPr="00B60FD5">
        <w:rPr>
          <w:sz w:val="28"/>
          <w:szCs w:val="28"/>
        </w:rPr>
        <w:t>Баланс предприятия состоит из актива и пассива на соответствующий плановый период. Актив баланса, в свою очередь, состоит</w:t>
      </w:r>
      <w:r w:rsidR="007B6019" w:rsidRPr="00B60FD5">
        <w:rPr>
          <w:sz w:val="28"/>
          <w:szCs w:val="28"/>
        </w:rPr>
        <w:t xml:space="preserve"> </w:t>
      </w:r>
      <w:r w:rsidRPr="00B60FD5">
        <w:rPr>
          <w:sz w:val="28"/>
          <w:szCs w:val="28"/>
        </w:rPr>
        <w:t>из оборотных средств</w:t>
      </w:r>
      <w:r w:rsidR="007B6019" w:rsidRPr="00B60FD5">
        <w:rPr>
          <w:sz w:val="28"/>
          <w:szCs w:val="28"/>
        </w:rPr>
        <w:t xml:space="preserve"> </w:t>
      </w:r>
      <w:r w:rsidRPr="00B60FD5">
        <w:rPr>
          <w:sz w:val="28"/>
          <w:szCs w:val="28"/>
        </w:rPr>
        <w:t>(или текущих активов), основных средств (оборудование, средства длительного пользования) и нематериальных активов (стоимость лицензий, патентов, торговых марок и других ценностей).</w:t>
      </w:r>
    </w:p>
    <w:p w:rsidR="006D41CC" w:rsidRPr="00B60FD5" w:rsidRDefault="006D41CC" w:rsidP="007B6019">
      <w:pPr>
        <w:widowControl w:val="0"/>
        <w:tabs>
          <w:tab w:val="left" w:pos="993"/>
        </w:tabs>
        <w:ind w:firstLine="709"/>
        <w:rPr>
          <w:sz w:val="28"/>
          <w:szCs w:val="28"/>
        </w:rPr>
      </w:pPr>
      <w:r w:rsidRPr="00B60FD5">
        <w:rPr>
          <w:sz w:val="28"/>
          <w:szCs w:val="28"/>
        </w:rPr>
        <w:t>Пассив баланса включает в себя обязательства фирмы перед кредиторами, работниками, инвесторами как краткосрочные (текущие), так и долгосрочные, а так же собственные средства фирмы, объединяющие уставный капитал, резервы, нераспределенную прибыль, амортизационный фонд, фонды накопления и социальные, добавочный капитал (от продажи ценных бумаг на фондовом рынке).</w:t>
      </w:r>
    </w:p>
    <w:p w:rsidR="006D41CC" w:rsidRPr="00B60FD5" w:rsidRDefault="006D41CC" w:rsidP="007B6019">
      <w:pPr>
        <w:widowControl w:val="0"/>
        <w:tabs>
          <w:tab w:val="left" w:pos="993"/>
        </w:tabs>
        <w:ind w:firstLine="709"/>
        <w:rPr>
          <w:sz w:val="28"/>
          <w:szCs w:val="28"/>
        </w:rPr>
      </w:pPr>
      <w:r w:rsidRPr="00B60FD5">
        <w:rPr>
          <w:sz w:val="28"/>
          <w:szCs w:val="28"/>
        </w:rPr>
        <w:t>Баланс составляется по установленной форме, рекомендованной Минфином РФ, с целью унификации отчетности перед органами государственного управления (налоговая инспекция и т.д.). Баланс составляется на год, полугодие, квартал или месяц. Баланс является планом-ориентиром на предстоящий период и одновременно отчетным документом по фактическим результатам деятельности.</w:t>
      </w:r>
    </w:p>
    <w:p w:rsidR="006D41CC" w:rsidRPr="00B60FD5" w:rsidRDefault="006D41CC" w:rsidP="007B6019">
      <w:pPr>
        <w:widowControl w:val="0"/>
        <w:tabs>
          <w:tab w:val="left" w:pos="993"/>
        </w:tabs>
        <w:ind w:firstLine="709"/>
        <w:rPr>
          <w:sz w:val="28"/>
          <w:szCs w:val="28"/>
        </w:rPr>
      </w:pPr>
      <w:r w:rsidRPr="00B60FD5">
        <w:rPr>
          <w:sz w:val="28"/>
          <w:szCs w:val="28"/>
        </w:rPr>
        <w:t>Баланс фирмы может составляться для внутреннего и внешнего пользования.</w:t>
      </w:r>
    </w:p>
    <w:p w:rsidR="006D41CC" w:rsidRPr="00B60FD5" w:rsidRDefault="006D41CC" w:rsidP="007B6019">
      <w:pPr>
        <w:widowControl w:val="0"/>
        <w:tabs>
          <w:tab w:val="left" w:pos="993"/>
        </w:tabs>
        <w:ind w:firstLine="709"/>
        <w:rPr>
          <w:sz w:val="28"/>
          <w:szCs w:val="28"/>
        </w:rPr>
      </w:pPr>
      <w:r w:rsidRPr="00B60FD5">
        <w:rPr>
          <w:sz w:val="28"/>
          <w:szCs w:val="28"/>
        </w:rPr>
        <w:t>Для внутрифирменного пользования составляется подробный баланс финансового положения, для внешнего пользования – в открытой печати, для инвесторов и общественности, в рекламных целях – составляется укрупненный (уплотненный) баланс в упрощенном виде, но дающий преставление о финансовых возможностях фирмы.</w:t>
      </w:r>
    </w:p>
    <w:p w:rsidR="006D41CC" w:rsidRPr="00B60FD5" w:rsidRDefault="006D41CC" w:rsidP="007B6019">
      <w:pPr>
        <w:widowControl w:val="0"/>
        <w:tabs>
          <w:tab w:val="left" w:pos="993"/>
        </w:tabs>
        <w:ind w:firstLine="709"/>
        <w:rPr>
          <w:sz w:val="28"/>
          <w:szCs w:val="28"/>
        </w:rPr>
      </w:pPr>
      <w:r w:rsidRPr="00B60FD5">
        <w:rPr>
          <w:sz w:val="28"/>
          <w:szCs w:val="28"/>
        </w:rPr>
        <w:t>Баланс предприятия и бюджет фирмы характеризуют статистику финансового</w:t>
      </w:r>
      <w:r w:rsidR="007B6019" w:rsidRPr="00B60FD5">
        <w:rPr>
          <w:sz w:val="28"/>
          <w:szCs w:val="28"/>
        </w:rPr>
        <w:t xml:space="preserve"> </w:t>
      </w:r>
      <w:r w:rsidRPr="00B60FD5">
        <w:rPr>
          <w:sz w:val="28"/>
          <w:szCs w:val="28"/>
        </w:rPr>
        <w:t>положения фирмы.</w:t>
      </w:r>
    </w:p>
    <w:p w:rsidR="006D41CC" w:rsidRPr="00B60FD5" w:rsidRDefault="006D41CC" w:rsidP="007B6019">
      <w:pPr>
        <w:widowControl w:val="0"/>
        <w:tabs>
          <w:tab w:val="left" w:pos="993"/>
        </w:tabs>
        <w:ind w:firstLine="709"/>
        <w:rPr>
          <w:sz w:val="28"/>
          <w:szCs w:val="28"/>
        </w:rPr>
      </w:pPr>
      <w:r w:rsidRPr="00B60FD5">
        <w:rPr>
          <w:sz w:val="28"/>
          <w:szCs w:val="28"/>
        </w:rPr>
        <w:t>Динамика финансового положения фирмы в каждый период времени характеризуется движением денежных потоков. Денежный поток представляет собой разницу между денежными поступлениями и денежными выплатами. Плановый документ о движении денежных потоков позволяет оценить ожидаемую динамику финансового положения в тот или иной момент планового периода. План движения наличности составляется на год с соответствующей квартальной или месячной детализацией.</w:t>
      </w:r>
    </w:p>
    <w:p w:rsidR="006D41CC" w:rsidRPr="00B60FD5" w:rsidRDefault="006D41CC" w:rsidP="007B6019">
      <w:pPr>
        <w:widowControl w:val="0"/>
        <w:tabs>
          <w:tab w:val="left" w:pos="993"/>
        </w:tabs>
        <w:ind w:firstLine="709"/>
        <w:rPr>
          <w:sz w:val="28"/>
          <w:szCs w:val="28"/>
        </w:rPr>
      </w:pPr>
      <w:r w:rsidRPr="00B60FD5">
        <w:rPr>
          <w:sz w:val="28"/>
          <w:szCs w:val="28"/>
        </w:rPr>
        <w:t>Таким образом, финансовое планирование позволяет оценить статистику динамику ожидаемого финансового положения фирмы.</w:t>
      </w:r>
    </w:p>
    <w:p w:rsidR="006D41CC" w:rsidRPr="00B60FD5" w:rsidRDefault="006D41CC" w:rsidP="007B6019">
      <w:pPr>
        <w:widowControl w:val="0"/>
        <w:tabs>
          <w:tab w:val="left" w:pos="993"/>
        </w:tabs>
        <w:ind w:firstLine="709"/>
        <w:rPr>
          <w:sz w:val="28"/>
          <w:szCs w:val="28"/>
        </w:rPr>
      </w:pPr>
      <w:r w:rsidRPr="00B60FD5">
        <w:rPr>
          <w:sz w:val="28"/>
          <w:szCs w:val="28"/>
        </w:rPr>
        <w:t>Для эффективного управления финансовыми потоками организация должна иметь определенную величину оборотных средств (капитала). Чрезмерное накопление оборотного капитала не является показателем благополучия, так как приводит к «омертвлению» капитала. Потребность в оборотном капитале определяется</w:t>
      </w:r>
      <w:r w:rsidR="007B6019" w:rsidRPr="00B60FD5">
        <w:rPr>
          <w:sz w:val="28"/>
          <w:szCs w:val="28"/>
        </w:rPr>
        <w:t xml:space="preserve"> </w:t>
      </w:r>
      <w:r w:rsidRPr="00B60FD5">
        <w:rPr>
          <w:sz w:val="28"/>
          <w:szCs w:val="28"/>
        </w:rPr>
        <w:t>в текущих планах. На практике не существует общепринятого соотношения оборотного и основного капиталов предприятия.</w:t>
      </w:r>
    </w:p>
    <w:p w:rsidR="006D41CC" w:rsidRPr="00B60FD5" w:rsidRDefault="006D41CC" w:rsidP="007B6019">
      <w:pPr>
        <w:widowControl w:val="0"/>
        <w:tabs>
          <w:tab w:val="left" w:pos="993"/>
        </w:tabs>
        <w:ind w:firstLine="709"/>
        <w:rPr>
          <w:sz w:val="28"/>
          <w:szCs w:val="28"/>
        </w:rPr>
      </w:pPr>
      <w:r w:rsidRPr="00B60FD5">
        <w:rPr>
          <w:sz w:val="28"/>
          <w:szCs w:val="28"/>
        </w:rPr>
        <w:t>Конкретный размер оборотов средств зависит от ряда факторов:</w:t>
      </w:r>
    </w:p>
    <w:p w:rsidR="006D41CC" w:rsidRPr="00B60FD5" w:rsidRDefault="006D41CC" w:rsidP="007B6019">
      <w:pPr>
        <w:widowControl w:val="0"/>
        <w:numPr>
          <w:ilvl w:val="0"/>
          <w:numId w:val="25"/>
        </w:numPr>
        <w:tabs>
          <w:tab w:val="left" w:pos="993"/>
        </w:tabs>
        <w:ind w:left="0" w:firstLine="709"/>
        <w:rPr>
          <w:sz w:val="28"/>
          <w:szCs w:val="28"/>
        </w:rPr>
      </w:pPr>
      <w:r w:rsidRPr="00B60FD5">
        <w:rPr>
          <w:sz w:val="28"/>
          <w:szCs w:val="28"/>
        </w:rPr>
        <w:t>Сбыт продукции – общие рыночные условия, изменение объема сбыта, стратегия сбыта и др.;</w:t>
      </w:r>
    </w:p>
    <w:p w:rsidR="006D41CC" w:rsidRPr="00B60FD5" w:rsidRDefault="006D41CC" w:rsidP="007B6019">
      <w:pPr>
        <w:widowControl w:val="0"/>
        <w:numPr>
          <w:ilvl w:val="0"/>
          <w:numId w:val="25"/>
        </w:numPr>
        <w:tabs>
          <w:tab w:val="left" w:pos="993"/>
        </w:tabs>
        <w:ind w:left="0" w:firstLine="709"/>
        <w:rPr>
          <w:sz w:val="28"/>
          <w:szCs w:val="28"/>
        </w:rPr>
      </w:pPr>
      <w:r w:rsidRPr="00B60FD5">
        <w:rPr>
          <w:sz w:val="28"/>
          <w:szCs w:val="28"/>
        </w:rPr>
        <w:t>Производство – длительность производственного цикла, сезонность, уровни материалоемкости и трудоемкости, темпы развития и др.;</w:t>
      </w:r>
    </w:p>
    <w:p w:rsidR="006D41CC" w:rsidRPr="00B60FD5" w:rsidRDefault="006D41CC" w:rsidP="007B6019">
      <w:pPr>
        <w:widowControl w:val="0"/>
        <w:numPr>
          <w:ilvl w:val="0"/>
          <w:numId w:val="25"/>
        </w:numPr>
        <w:tabs>
          <w:tab w:val="left" w:pos="993"/>
        </w:tabs>
        <w:ind w:left="0" w:firstLine="709"/>
        <w:rPr>
          <w:sz w:val="28"/>
          <w:szCs w:val="28"/>
        </w:rPr>
      </w:pPr>
      <w:r w:rsidRPr="00B60FD5">
        <w:rPr>
          <w:sz w:val="28"/>
          <w:szCs w:val="28"/>
        </w:rPr>
        <w:t>Расчетно–кредитные отношения – периодичность и сроки поступления платежей за продукцию, распределение объема продаж в кредит, уровень инфляции и др.</w:t>
      </w:r>
    </w:p>
    <w:p w:rsidR="006D41CC" w:rsidRPr="00B60FD5" w:rsidRDefault="006D41CC" w:rsidP="007B6019">
      <w:pPr>
        <w:widowControl w:val="0"/>
        <w:tabs>
          <w:tab w:val="left" w:pos="993"/>
        </w:tabs>
        <w:ind w:firstLine="709"/>
        <w:rPr>
          <w:sz w:val="28"/>
          <w:szCs w:val="28"/>
        </w:rPr>
      </w:pPr>
      <w:r w:rsidRPr="00B60FD5">
        <w:rPr>
          <w:sz w:val="28"/>
          <w:szCs w:val="28"/>
        </w:rPr>
        <w:t>Функции менеджера в текущем управлении оборотным капиталом сводятся к обеспечению сокращения сроков поступления денежных средств, увеличению сроков расчетов с кредиторами и наиболее выгодному вложению свободного капитала.</w:t>
      </w:r>
    </w:p>
    <w:p w:rsidR="006D41CC" w:rsidRPr="00B60FD5" w:rsidRDefault="006D41CC" w:rsidP="007B6019">
      <w:pPr>
        <w:widowControl w:val="0"/>
        <w:tabs>
          <w:tab w:val="left" w:pos="993"/>
        </w:tabs>
        <w:ind w:firstLine="709"/>
        <w:rPr>
          <w:sz w:val="28"/>
          <w:szCs w:val="28"/>
        </w:rPr>
      </w:pPr>
      <w:r w:rsidRPr="00B60FD5">
        <w:rPr>
          <w:sz w:val="28"/>
          <w:szCs w:val="28"/>
        </w:rPr>
        <w:t>При формировании финансового плана, как и при его анализе, используются показатели, отражающие финансовое состояние и устойчивость организации, к основным из которых относятся:</w:t>
      </w:r>
    </w:p>
    <w:p w:rsidR="006D41CC" w:rsidRPr="00B60FD5" w:rsidRDefault="006D41CC" w:rsidP="007B6019">
      <w:pPr>
        <w:widowControl w:val="0"/>
        <w:numPr>
          <w:ilvl w:val="0"/>
          <w:numId w:val="26"/>
        </w:numPr>
        <w:tabs>
          <w:tab w:val="left" w:pos="993"/>
        </w:tabs>
        <w:ind w:left="0" w:firstLine="709"/>
        <w:rPr>
          <w:sz w:val="28"/>
          <w:szCs w:val="28"/>
        </w:rPr>
      </w:pPr>
      <w:r w:rsidRPr="00B60FD5">
        <w:rPr>
          <w:sz w:val="28"/>
          <w:szCs w:val="28"/>
        </w:rPr>
        <w:t>показатель интенсивности использования капитала:</w:t>
      </w:r>
    </w:p>
    <w:p w:rsidR="006D41CC" w:rsidRPr="00B60FD5" w:rsidRDefault="006D41CC" w:rsidP="007B6019">
      <w:pPr>
        <w:widowControl w:val="0"/>
        <w:numPr>
          <w:ilvl w:val="1"/>
          <w:numId w:val="26"/>
        </w:numPr>
        <w:tabs>
          <w:tab w:val="left" w:pos="993"/>
        </w:tabs>
        <w:ind w:left="0" w:firstLine="709"/>
        <w:rPr>
          <w:sz w:val="28"/>
          <w:szCs w:val="28"/>
        </w:rPr>
      </w:pPr>
      <w:r w:rsidRPr="00B60FD5">
        <w:rPr>
          <w:sz w:val="28"/>
          <w:szCs w:val="28"/>
        </w:rPr>
        <w:t>коэффициент общей оборачиваемости капитала (К</w:t>
      </w:r>
      <w:r w:rsidRPr="00B60FD5">
        <w:rPr>
          <w:sz w:val="28"/>
          <w:szCs w:val="28"/>
          <w:vertAlign w:val="subscript"/>
        </w:rPr>
        <w:t>об</w:t>
      </w:r>
      <w:r w:rsidRPr="00B60FD5">
        <w:rPr>
          <w:sz w:val="28"/>
          <w:szCs w:val="28"/>
        </w:rPr>
        <w:t>)</w:t>
      </w:r>
    </w:p>
    <w:p w:rsidR="00B60FD5" w:rsidRDefault="00B60FD5">
      <w:pPr>
        <w:spacing w:after="200" w:line="276" w:lineRule="auto"/>
        <w:ind w:firstLine="0"/>
        <w:jc w:val="left"/>
        <w:rPr>
          <w:sz w:val="28"/>
          <w:szCs w:val="28"/>
        </w:rPr>
      </w:pPr>
      <w:r>
        <w:rPr>
          <w:sz w:val="28"/>
          <w:szCs w:val="28"/>
        </w:rPr>
        <w:br w:type="page"/>
      </w:r>
    </w:p>
    <w:p w:rsidR="006D41CC" w:rsidRPr="00B60FD5" w:rsidRDefault="006D41CC" w:rsidP="00B60FD5">
      <w:pPr>
        <w:widowControl w:val="0"/>
        <w:tabs>
          <w:tab w:val="left" w:pos="993"/>
        </w:tabs>
        <w:spacing w:line="240" w:lineRule="auto"/>
        <w:ind w:firstLine="1985"/>
        <w:rPr>
          <w:sz w:val="28"/>
          <w:szCs w:val="28"/>
        </w:rPr>
      </w:pPr>
      <w:r w:rsidRPr="00B60FD5">
        <w:rPr>
          <w:sz w:val="28"/>
          <w:szCs w:val="28"/>
        </w:rPr>
        <w:t>Годовой объем продаж</w:t>
      </w:r>
    </w:p>
    <w:p w:rsidR="006D41CC" w:rsidRPr="00B60FD5" w:rsidRDefault="006D41CC" w:rsidP="00B60FD5">
      <w:pPr>
        <w:widowControl w:val="0"/>
        <w:tabs>
          <w:tab w:val="left" w:pos="993"/>
        </w:tabs>
        <w:spacing w:line="240" w:lineRule="auto"/>
        <w:ind w:firstLine="709"/>
        <w:rPr>
          <w:b/>
          <w:sz w:val="28"/>
          <w:szCs w:val="28"/>
          <w:vertAlign w:val="subscript"/>
        </w:rPr>
      </w:pPr>
      <w:r w:rsidRPr="00B60FD5">
        <w:rPr>
          <w:sz w:val="28"/>
          <w:szCs w:val="28"/>
        </w:rPr>
        <w:t>К</w:t>
      </w:r>
      <w:r w:rsidRPr="00B60FD5">
        <w:rPr>
          <w:sz w:val="28"/>
          <w:szCs w:val="28"/>
          <w:vertAlign w:val="subscript"/>
        </w:rPr>
        <w:t xml:space="preserve">об = </w:t>
      </w:r>
      <w:r w:rsidRPr="00B60FD5">
        <w:rPr>
          <w:b/>
          <w:sz w:val="28"/>
          <w:szCs w:val="28"/>
          <w:vertAlign w:val="subscript"/>
        </w:rPr>
        <w:t>--------------------------------------------------------------------------------------------------</w:t>
      </w:r>
    </w:p>
    <w:p w:rsidR="006D41CC" w:rsidRPr="00B60FD5" w:rsidRDefault="006D41CC" w:rsidP="00B60FD5">
      <w:pPr>
        <w:widowControl w:val="0"/>
        <w:tabs>
          <w:tab w:val="left" w:pos="993"/>
        </w:tabs>
        <w:spacing w:line="240" w:lineRule="auto"/>
        <w:ind w:firstLine="1985"/>
        <w:rPr>
          <w:sz w:val="28"/>
          <w:szCs w:val="28"/>
        </w:rPr>
      </w:pPr>
      <w:r w:rsidRPr="00B60FD5">
        <w:rPr>
          <w:sz w:val="28"/>
          <w:szCs w:val="28"/>
        </w:rPr>
        <w:t>Среднегодовая балансовая стоимость активов</w:t>
      </w:r>
    </w:p>
    <w:p w:rsidR="006D41CC" w:rsidRPr="00B60FD5" w:rsidRDefault="006D41CC" w:rsidP="007B6019">
      <w:pPr>
        <w:widowControl w:val="0"/>
        <w:tabs>
          <w:tab w:val="left" w:pos="993"/>
        </w:tabs>
        <w:ind w:firstLine="709"/>
        <w:rPr>
          <w:b/>
          <w:sz w:val="28"/>
          <w:szCs w:val="28"/>
        </w:rPr>
      </w:pPr>
    </w:p>
    <w:p w:rsidR="006D41CC" w:rsidRPr="00B60FD5" w:rsidRDefault="006D41CC" w:rsidP="007B6019">
      <w:pPr>
        <w:widowControl w:val="0"/>
        <w:tabs>
          <w:tab w:val="left" w:pos="993"/>
        </w:tabs>
        <w:ind w:firstLine="709"/>
        <w:rPr>
          <w:sz w:val="28"/>
          <w:szCs w:val="28"/>
        </w:rPr>
      </w:pPr>
      <w:r w:rsidRPr="00B60FD5">
        <w:rPr>
          <w:sz w:val="28"/>
          <w:szCs w:val="28"/>
        </w:rPr>
        <w:t>Чем выше показатель, тем эффективнее использование капитала и выше показатель ликвидности;</w:t>
      </w:r>
    </w:p>
    <w:p w:rsidR="006D41CC" w:rsidRPr="00B60FD5" w:rsidRDefault="006D41CC" w:rsidP="007B6019">
      <w:pPr>
        <w:widowControl w:val="0"/>
        <w:numPr>
          <w:ilvl w:val="0"/>
          <w:numId w:val="27"/>
        </w:numPr>
        <w:tabs>
          <w:tab w:val="left" w:pos="993"/>
        </w:tabs>
        <w:ind w:left="0" w:firstLine="709"/>
        <w:rPr>
          <w:sz w:val="28"/>
          <w:szCs w:val="28"/>
        </w:rPr>
      </w:pPr>
      <w:r w:rsidRPr="00B60FD5">
        <w:rPr>
          <w:sz w:val="28"/>
          <w:szCs w:val="28"/>
        </w:rPr>
        <w:t>показатели производительности, капиталоемкости;</w:t>
      </w:r>
    </w:p>
    <w:p w:rsidR="006D41CC" w:rsidRPr="00B60FD5" w:rsidRDefault="006D41CC" w:rsidP="007B6019">
      <w:pPr>
        <w:widowControl w:val="0"/>
        <w:numPr>
          <w:ilvl w:val="0"/>
          <w:numId w:val="26"/>
        </w:numPr>
        <w:tabs>
          <w:tab w:val="left" w:pos="993"/>
        </w:tabs>
        <w:ind w:left="0" w:firstLine="709"/>
        <w:rPr>
          <w:sz w:val="28"/>
          <w:szCs w:val="28"/>
        </w:rPr>
      </w:pPr>
      <w:r w:rsidRPr="00B60FD5">
        <w:rPr>
          <w:sz w:val="28"/>
          <w:szCs w:val="28"/>
        </w:rPr>
        <w:t>показатель ликвидности (К</w:t>
      </w:r>
      <w:r w:rsidRPr="00B60FD5">
        <w:rPr>
          <w:sz w:val="28"/>
          <w:szCs w:val="28"/>
          <w:vertAlign w:val="subscript"/>
        </w:rPr>
        <w:t>л</w:t>
      </w:r>
      <w:r w:rsidRPr="00B60FD5">
        <w:rPr>
          <w:sz w:val="28"/>
          <w:szCs w:val="28"/>
        </w:rPr>
        <w:t>) определяется так:</w:t>
      </w:r>
    </w:p>
    <w:p w:rsidR="007B6019" w:rsidRPr="00B60FD5" w:rsidRDefault="007B6019" w:rsidP="007B6019">
      <w:pPr>
        <w:widowControl w:val="0"/>
        <w:tabs>
          <w:tab w:val="left" w:pos="993"/>
        </w:tabs>
        <w:ind w:firstLine="709"/>
        <w:rPr>
          <w:sz w:val="28"/>
          <w:szCs w:val="28"/>
        </w:rPr>
      </w:pPr>
    </w:p>
    <w:p w:rsidR="006D41CC" w:rsidRPr="00B60FD5" w:rsidRDefault="006D41CC" w:rsidP="00B60FD5">
      <w:pPr>
        <w:widowControl w:val="0"/>
        <w:tabs>
          <w:tab w:val="left" w:pos="993"/>
        </w:tabs>
        <w:spacing w:line="240" w:lineRule="auto"/>
        <w:ind w:firstLine="1985"/>
        <w:rPr>
          <w:sz w:val="28"/>
          <w:szCs w:val="28"/>
        </w:rPr>
      </w:pPr>
      <w:r w:rsidRPr="00B60FD5">
        <w:rPr>
          <w:sz w:val="28"/>
          <w:szCs w:val="28"/>
        </w:rPr>
        <w:t>Оборотные средства</w:t>
      </w:r>
    </w:p>
    <w:p w:rsidR="006D41CC" w:rsidRPr="00B60FD5" w:rsidRDefault="006D41CC" w:rsidP="00B60FD5">
      <w:pPr>
        <w:widowControl w:val="0"/>
        <w:tabs>
          <w:tab w:val="left" w:pos="993"/>
        </w:tabs>
        <w:spacing w:line="240" w:lineRule="auto"/>
        <w:ind w:firstLine="709"/>
        <w:rPr>
          <w:b/>
          <w:sz w:val="28"/>
          <w:szCs w:val="28"/>
          <w:vertAlign w:val="subscript"/>
        </w:rPr>
      </w:pPr>
      <w:r w:rsidRPr="00B60FD5">
        <w:rPr>
          <w:sz w:val="28"/>
          <w:szCs w:val="28"/>
        </w:rPr>
        <w:t>К</w:t>
      </w:r>
      <w:r w:rsidRPr="00B60FD5">
        <w:rPr>
          <w:sz w:val="28"/>
          <w:szCs w:val="28"/>
          <w:vertAlign w:val="subscript"/>
        </w:rPr>
        <w:t xml:space="preserve">л = </w:t>
      </w:r>
      <w:r w:rsidRPr="00B60FD5">
        <w:rPr>
          <w:b/>
          <w:sz w:val="28"/>
          <w:szCs w:val="28"/>
          <w:vertAlign w:val="subscript"/>
        </w:rPr>
        <w:t>--------------------------------------------------------------------------------------------------</w:t>
      </w:r>
    </w:p>
    <w:p w:rsidR="006D41CC" w:rsidRPr="00B60FD5" w:rsidRDefault="006D41CC" w:rsidP="00B60FD5">
      <w:pPr>
        <w:widowControl w:val="0"/>
        <w:tabs>
          <w:tab w:val="left" w:pos="993"/>
        </w:tabs>
        <w:spacing w:line="240" w:lineRule="auto"/>
        <w:ind w:firstLine="1985"/>
        <w:rPr>
          <w:sz w:val="28"/>
          <w:szCs w:val="28"/>
        </w:rPr>
      </w:pPr>
      <w:r w:rsidRPr="00B60FD5">
        <w:rPr>
          <w:sz w:val="28"/>
          <w:szCs w:val="28"/>
        </w:rPr>
        <w:t>Сумма краткосрочных обязательств</w:t>
      </w:r>
    </w:p>
    <w:p w:rsidR="006D41CC" w:rsidRPr="00B60FD5" w:rsidRDefault="006D41CC" w:rsidP="007B6019">
      <w:pPr>
        <w:widowControl w:val="0"/>
        <w:tabs>
          <w:tab w:val="left" w:pos="993"/>
        </w:tabs>
        <w:ind w:firstLine="709"/>
        <w:rPr>
          <w:sz w:val="28"/>
          <w:szCs w:val="28"/>
        </w:rPr>
      </w:pPr>
    </w:p>
    <w:p w:rsidR="006D41CC" w:rsidRPr="00B60FD5" w:rsidRDefault="006D41CC" w:rsidP="007B6019">
      <w:pPr>
        <w:widowControl w:val="0"/>
        <w:tabs>
          <w:tab w:val="left" w:pos="993"/>
        </w:tabs>
        <w:ind w:firstLine="709"/>
        <w:rPr>
          <w:sz w:val="28"/>
          <w:szCs w:val="28"/>
        </w:rPr>
      </w:pPr>
      <w:r w:rsidRPr="00B60FD5">
        <w:rPr>
          <w:sz w:val="28"/>
          <w:szCs w:val="28"/>
        </w:rPr>
        <w:t>Он указывает на способность организации оплатить в течение года свои краткосрочные обязательства. Нормальным считается коэффициент, равный 2 -2,5</w:t>
      </w:r>
    </w:p>
    <w:p w:rsidR="006D41CC" w:rsidRPr="00B60FD5" w:rsidRDefault="006D41CC" w:rsidP="007B6019">
      <w:pPr>
        <w:widowControl w:val="0"/>
        <w:numPr>
          <w:ilvl w:val="0"/>
          <w:numId w:val="26"/>
        </w:numPr>
        <w:tabs>
          <w:tab w:val="left" w:pos="993"/>
        </w:tabs>
        <w:ind w:left="0" w:firstLine="709"/>
        <w:rPr>
          <w:sz w:val="28"/>
          <w:szCs w:val="28"/>
        </w:rPr>
      </w:pPr>
      <w:r w:rsidRPr="00B60FD5">
        <w:rPr>
          <w:sz w:val="28"/>
          <w:szCs w:val="28"/>
        </w:rPr>
        <w:t>показатель платежеспособности (К</w:t>
      </w:r>
      <w:r w:rsidRPr="00B60FD5">
        <w:rPr>
          <w:sz w:val="28"/>
          <w:szCs w:val="28"/>
          <w:vertAlign w:val="subscript"/>
        </w:rPr>
        <w:t>пл</w:t>
      </w:r>
      <w:r w:rsidRPr="00B60FD5">
        <w:rPr>
          <w:sz w:val="28"/>
          <w:szCs w:val="28"/>
        </w:rPr>
        <w:t>), характеризующий способность покрытия всех обязательств (включая долгосрочные) и финансовую устойчивость или независимость организации от внешних источников финансирования:</w:t>
      </w:r>
    </w:p>
    <w:p w:rsidR="007B6019" w:rsidRPr="00B60FD5" w:rsidRDefault="007B6019" w:rsidP="007B6019">
      <w:pPr>
        <w:widowControl w:val="0"/>
        <w:tabs>
          <w:tab w:val="left" w:pos="993"/>
        </w:tabs>
        <w:ind w:firstLine="709"/>
        <w:rPr>
          <w:sz w:val="28"/>
          <w:szCs w:val="28"/>
        </w:rPr>
      </w:pPr>
    </w:p>
    <w:p w:rsidR="006D41CC" w:rsidRPr="00B60FD5" w:rsidRDefault="006D41CC" w:rsidP="00B60FD5">
      <w:pPr>
        <w:widowControl w:val="0"/>
        <w:tabs>
          <w:tab w:val="left" w:pos="993"/>
        </w:tabs>
        <w:spacing w:line="240" w:lineRule="auto"/>
        <w:ind w:firstLine="2268"/>
        <w:rPr>
          <w:sz w:val="28"/>
          <w:szCs w:val="28"/>
        </w:rPr>
      </w:pPr>
      <w:r w:rsidRPr="00B60FD5">
        <w:rPr>
          <w:sz w:val="28"/>
          <w:szCs w:val="28"/>
        </w:rPr>
        <w:t>Собственный капитал</w:t>
      </w:r>
    </w:p>
    <w:p w:rsidR="006D41CC" w:rsidRPr="00B60FD5" w:rsidRDefault="006D41CC" w:rsidP="00B60FD5">
      <w:pPr>
        <w:widowControl w:val="0"/>
        <w:tabs>
          <w:tab w:val="left" w:pos="993"/>
        </w:tabs>
        <w:spacing w:line="240" w:lineRule="auto"/>
        <w:ind w:firstLine="709"/>
        <w:rPr>
          <w:b/>
          <w:sz w:val="28"/>
          <w:szCs w:val="28"/>
          <w:vertAlign w:val="subscript"/>
        </w:rPr>
      </w:pPr>
      <w:r w:rsidRPr="00B60FD5">
        <w:rPr>
          <w:sz w:val="28"/>
          <w:szCs w:val="28"/>
        </w:rPr>
        <w:t>К</w:t>
      </w:r>
      <w:r w:rsidRPr="00B60FD5">
        <w:rPr>
          <w:sz w:val="28"/>
          <w:szCs w:val="28"/>
          <w:vertAlign w:val="subscript"/>
        </w:rPr>
        <w:t xml:space="preserve">пл = </w:t>
      </w:r>
      <w:r w:rsidRPr="00B60FD5">
        <w:rPr>
          <w:b/>
          <w:sz w:val="28"/>
          <w:szCs w:val="28"/>
          <w:vertAlign w:val="subscript"/>
        </w:rPr>
        <w:t>--------------------------------------------------------------------------------------------------</w:t>
      </w:r>
    </w:p>
    <w:p w:rsidR="006D41CC" w:rsidRPr="00B60FD5" w:rsidRDefault="006D41CC" w:rsidP="00B60FD5">
      <w:pPr>
        <w:widowControl w:val="0"/>
        <w:tabs>
          <w:tab w:val="left" w:pos="993"/>
        </w:tabs>
        <w:spacing w:line="240" w:lineRule="auto"/>
        <w:ind w:firstLine="2268"/>
        <w:rPr>
          <w:sz w:val="28"/>
          <w:szCs w:val="28"/>
        </w:rPr>
      </w:pPr>
      <w:r w:rsidRPr="00B60FD5">
        <w:rPr>
          <w:sz w:val="28"/>
          <w:szCs w:val="28"/>
        </w:rPr>
        <w:t>Итог баланса</w:t>
      </w:r>
    </w:p>
    <w:p w:rsidR="006D41CC" w:rsidRPr="00B60FD5" w:rsidRDefault="006D41CC" w:rsidP="007B6019">
      <w:pPr>
        <w:widowControl w:val="0"/>
        <w:tabs>
          <w:tab w:val="left" w:pos="993"/>
        </w:tabs>
        <w:ind w:firstLine="709"/>
        <w:rPr>
          <w:sz w:val="28"/>
          <w:szCs w:val="28"/>
        </w:rPr>
      </w:pPr>
    </w:p>
    <w:p w:rsidR="006D41CC" w:rsidRPr="00B60FD5" w:rsidRDefault="006D41CC" w:rsidP="007B6019">
      <w:pPr>
        <w:widowControl w:val="0"/>
        <w:tabs>
          <w:tab w:val="left" w:pos="993"/>
        </w:tabs>
        <w:ind w:firstLine="709"/>
        <w:rPr>
          <w:sz w:val="28"/>
          <w:szCs w:val="28"/>
        </w:rPr>
      </w:pPr>
      <w:r w:rsidRPr="00B60FD5">
        <w:rPr>
          <w:sz w:val="28"/>
          <w:szCs w:val="28"/>
        </w:rPr>
        <w:t>для определения мобильности собственных средств рассчитывают коэффициент маневренности:</w:t>
      </w:r>
    </w:p>
    <w:p w:rsidR="007B6019" w:rsidRPr="00B60FD5" w:rsidRDefault="007B6019" w:rsidP="007B6019">
      <w:pPr>
        <w:widowControl w:val="0"/>
        <w:tabs>
          <w:tab w:val="left" w:pos="993"/>
        </w:tabs>
        <w:ind w:firstLine="709"/>
        <w:rPr>
          <w:sz w:val="28"/>
          <w:szCs w:val="28"/>
        </w:rPr>
      </w:pPr>
    </w:p>
    <w:p w:rsidR="006D41CC" w:rsidRPr="00B60FD5" w:rsidRDefault="006D41CC" w:rsidP="00B60FD5">
      <w:pPr>
        <w:widowControl w:val="0"/>
        <w:tabs>
          <w:tab w:val="left" w:pos="993"/>
        </w:tabs>
        <w:spacing w:line="240" w:lineRule="auto"/>
        <w:ind w:firstLine="2268"/>
        <w:rPr>
          <w:sz w:val="28"/>
          <w:szCs w:val="28"/>
        </w:rPr>
      </w:pPr>
      <w:r w:rsidRPr="00B60FD5">
        <w:rPr>
          <w:sz w:val="28"/>
          <w:szCs w:val="28"/>
        </w:rPr>
        <w:t>Собственный оборотный капитал</w:t>
      </w:r>
    </w:p>
    <w:p w:rsidR="006D41CC" w:rsidRPr="00B60FD5" w:rsidRDefault="006D41CC" w:rsidP="00B60FD5">
      <w:pPr>
        <w:widowControl w:val="0"/>
        <w:tabs>
          <w:tab w:val="left" w:pos="993"/>
        </w:tabs>
        <w:spacing w:line="240" w:lineRule="auto"/>
        <w:ind w:firstLine="709"/>
        <w:rPr>
          <w:b/>
          <w:sz w:val="28"/>
          <w:szCs w:val="28"/>
          <w:vertAlign w:val="subscript"/>
        </w:rPr>
      </w:pPr>
      <w:r w:rsidRPr="00B60FD5">
        <w:rPr>
          <w:sz w:val="28"/>
          <w:szCs w:val="28"/>
        </w:rPr>
        <w:t>К</w:t>
      </w:r>
      <w:r w:rsidRPr="00B60FD5">
        <w:rPr>
          <w:sz w:val="28"/>
          <w:szCs w:val="28"/>
          <w:vertAlign w:val="subscript"/>
        </w:rPr>
        <w:t xml:space="preserve">м = </w:t>
      </w:r>
      <w:r w:rsidRPr="00B60FD5">
        <w:rPr>
          <w:b/>
          <w:sz w:val="28"/>
          <w:szCs w:val="28"/>
          <w:vertAlign w:val="subscript"/>
        </w:rPr>
        <w:t>--------------------------------------------------------------------------------------------------</w:t>
      </w:r>
    </w:p>
    <w:p w:rsidR="006D41CC" w:rsidRPr="00B60FD5" w:rsidRDefault="006D41CC" w:rsidP="00B60FD5">
      <w:pPr>
        <w:widowControl w:val="0"/>
        <w:tabs>
          <w:tab w:val="left" w:pos="993"/>
        </w:tabs>
        <w:spacing w:line="240" w:lineRule="auto"/>
        <w:ind w:firstLine="2268"/>
        <w:rPr>
          <w:sz w:val="28"/>
          <w:szCs w:val="28"/>
        </w:rPr>
      </w:pPr>
      <w:r w:rsidRPr="00B60FD5">
        <w:rPr>
          <w:sz w:val="28"/>
          <w:szCs w:val="28"/>
        </w:rPr>
        <w:t>Весь собственный капитал</w:t>
      </w:r>
    </w:p>
    <w:p w:rsidR="006D41CC" w:rsidRPr="00B60FD5" w:rsidRDefault="006D41CC" w:rsidP="007B6019">
      <w:pPr>
        <w:widowControl w:val="0"/>
        <w:tabs>
          <w:tab w:val="left" w:pos="993"/>
        </w:tabs>
        <w:ind w:firstLine="709"/>
        <w:rPr>
          <w:sz w:val="28"/>
          <w:szCs w:val="28"/>
        </w:rPr>
      </w:pPr>
    </w:p>
    <w:p w:rsidR="006D41CC" w:rsidRPr="00B60FD5" w:rsidRDefault="006D41CC" w:rsidP="007B6019">
      <w:pPr>
        <w:widowControl w:val="0"/>
        <w:numPr>
          <w:ilvl w:val="0"/>
          <w:numId w:val="26"/>
        </w:numPr>
        <w:tabs>
          <w:tab w:val="left" w:pos="993"/>
        </w:tabs>
        <w:ind w:left="0" w:firstLine="709"/>
        <w:rPr>
          <w:sz w:val="28"/>
          <w:szCs w:val="28"/>
        </w:rPr>
      </w:pPr>
      <w:r w:rsidRPr="00B60FD5">
        <w:rPr>
          <w:sz w:val="28"/>
          <w:szCs w:val="28"/>
        </w:rPr>
        <w:t>показатели рентабельности, которые рассчитывают как отношение различных показателей прибыли (валовой, до уплаты налогов, чистой прибыли) к вложенному капиталу (активам).</w:t>
      </w:r>
    </w:p>
    <w:p w:rsidR="006D41CC" w:rsidRPr="00B60FD5" w:rsidRDefault="006D41CC" w:rsidP="007B6019">
      <w:pPr>
        <w:widowControl w:val="0"/>
        <w:tabs>
          <w:tab w:val="left" w:pos="993"/>
        </w:tabs>
        <w:ind w:firstLine="709"/>
        <w:rPr>
          <w:sz w:val="28"/>
          <w:szCs w:val="28"/>
        </w:rPr>
      </w:pPr>
      <w:r w:rsidRPr="00B60FD5">
        <w:rPr>
          <w:sz w:val="28"/>
          <w:szCs w:val="28"/>
        </w:rPr>
        <w:t>Используются и другие показатели, характеризующие тот или иной аспект деятельности организации.</w:t>
      </w:r>
    </w:p>
    <w:p w:rsidR="006D41CC" w:rsidRPr="00B60FD5" w:rsidRDefault="006D41CC" w:rsidP="007B6019">
      <w:pPr>
        <w:widowControl w:val="0"/>
        <w:tabs>
          <w:tab w:val="left" w:pos="993"/>
        </w:tabs>
        <w:ind w:firstLine="709"/>
        <w:rPr>
          <w:sz w:val="28"/>
          <w:szCs w:val="28"/>
        </w:rPr>
      </w:pPr>
      <w:r w:rsidRPr="00B60FD5">
        <w:rPr>
          <w:sz w:val="28"/>
          <w:szCs w:val="28"/>
        </w:rPr>
        <w:t>При формировании финансового плана необходимо учитывать возможные источники увеличения дохода, к которым</w:t>
      </w:r>
      <w:r w:rsidR="007B6019" w:rsidRPr="00B60FD5">
        <w:rPr>
          <w:sz w:val="28"/>
          <w:szCs w:val="28"/>
        </w:rPr>
        <w:t xml:space="preserve"> </w:t>
      </w:r>
      <w:r w:rsidRPr="00B60FD5">
        <w:rPr>
          <w:sz w:val="28"/>
          <w:szCs w:val="28"/>
        </w:rPr>
        <w:t>относятся:</w:t>
      </w:r>
    </w:p>
    <w:p w:rsidR="006D41CC" w:rsidRPr="00B60FD5" w:rsidRDefault="006D41CC" w:rsidP="007B6019">
      <w:pPr>
        <w:widowControl w:val="0"/>
        <w:numPr>
          <w:ilvl w:val="0"/>
          <w:numId w:val="27"/>
        </w:numPr>
        <w:tabs>
          <w:tab w:val="left" w:pos="993"/>
        </w:tabs>
        <w:ind w:left="0" w:firstLine="709"/>
        <w:rPr>
          <w:sz w:val="28"/>
          <w:szCs w:val="28"/>
        </w:rPr>
      </w:pPr>
      <w:r w:rsidRPr="00B60FD5">
        <w:rPr>
          <w:sz w:val="28"/>
          <w:szCs w:val="28"/>
        </w:rPr>
        <w:t>увеличение номенклатуры рентабельной продукции;</w:t>
      </w:r>
    </w:p>
    <w:p w:rsidR="006D41CC" w:rsidRPr="00B60FD5" w:rsidRDefault="006D41CC" w:rsidP="007B6019">
      <w:pPr>
        <w:widowControl w:val="0"/>
        <w:numPr>
          <w:ilvl w:val="0"/>
          <w:numId w:val="27"/>
        </w:numPr>
        <w:tabs>
          <w:tab w:val="left" w:pos="993"/>
        </w:tabs>
        <w:ind w:left="0" w:firstLine="709"/>
        <w:rPr>
          <w:sz w:val="28"/>
          <w:szCs w:val="28"/>
        </w:rPr>
      </w:pPr>
      <w:r w:rsidRPr="00B60FD5">
        <w:rPr>
          <w:sz w:val="28"/>
          <w:szCs w:val="28"/>
        </w:rPr>
        <w:t>новые технические и коммерческие идеи;</w:t>
      </w:r>
    </w:p>
    <w:p w:rsidR="006D41CC" w:rsidRPr="00B60FD5" w:rsidRDefault="006D41CC" w:rsidP="007B6019">
      <w:pPr>
        <w:widowControl w:val="0"/>
        <w:numPr>
          <w:ilvl w:val="0"/>
          <w:numId w:val="27"/>
        </w:numPr>
        <w:tabs>
          <w:tab w:val="left" w:pos="993"/>
        </w:tabs>
        <w:ind w:left="0" w:firstLine="709"/>
        <w:rPr>
          <w:sz w:val="28"/>
          <w:szCs w:val="28"/>
        </w:rPr>
      </w:pPr>
      <w:r w:rsidRPr="00B60FD5">
        <w:rPr>
          <w:sz w:val="28"/>
          <w:szCs w:val="28"/>
        </w:rPr>
        <w:t>наценки на товары и торговле с партнером;</w:t>
      </w:r>
    </w:p>
    <w:p w:rsidR="006D41CC" w:rsidRPr="00B60FD5" w:rsidRDefault="006D41CC" w:rsidP="007B6019">
      <w:pPr>
        <w:widowControl w:val="0"/>
        <w:numPr>
          <w:ilvl w:val="0"/>
          <w:numId w:val="27"/>
        </w:numPr>
        <w:tabs>
          <w:tab w:val="left" w:pos="993"/>
        </w:tabs>
        <w:ind w:left="0" w:firstLine="709"/>
        <w:rPr>
          <w:sz w:val="28"/>
          <w:szCs w:val="28"/>
        </w:rPr>
      </w:pPr>
      <w:r w:rsidRPr="00B60FD5">
        <w:rPr>
          <w:sz w:val="28"/>
          <w:szCs w:val="28"/>
        </w:rPr>
        <w:t>потенциальное увеличение доли рынка;</w:t>
      </w:r>
    </w:p>
    <w:p w:rsidR="006D41CC" w:rsidRPr="00B60FD5" w:rsidRDefault="006D41CC" w:rsidP="007B6019">
      <w:pPr>
        <w:widowControl w:val="0"/>
        <w:numPr>
          <w:ilvl w:val="0"/>
          <w:numId w:val="27"/>
        </w:numPr>
        <w:tabs>
          <w:tab w:val="left" w:pos="993"/>
        </w:tabs>
        <w:ind w:left="0" w:firstLine="709"/>
        <w:rPr>
          <w:sz w:val="28"/>
          <w:szCs w:val="28"/>
        </w:rPr>
      </w:pPr>
      <w:r w:rsidRPr="00B60FD5">
        <w:rPr>
          <w:sz w:val="28"/>
          <w:szCs w:val="28"/>
        </w:rPr>
        <w:t>интенсивное обновление продукции;</w:t>
      </w:r>
    </w:p>
    <w:p w:rsidR="006D41CC" w:rsidRPr="00B60FD5" w:rsidRDefault="006D41CC" w:rsidP="007B6019">
      <w:pPr>
        <w:widowControl w:val="0"/>
        <w:numPr>
          <w:ilvl w:val="0"/>
          <w:numId w:val="27"/>
        </w:numPr>
        <w:tabs>
          <w:tab w:val="left" w:pos="993"/>
        </w:tabs>
        <w:ind w:left="0" w:firstLine="709"/>
        <w:rPr>
          <w:sz w:val="28"/>
          <w:szCs w:val="28"/>
        </w:rPr>
      </w:pPr>
      <w:r w:rsidRPr="00B60FD5">
        <w:rPr>
          <w:sz w:val="28"/>
          <w:szCs w:val="28"/>
        </w:rPr>
        <w:t>связи с поставщиками, органами государственного управления и банками;</w:t>
      </w:r>
    </w:p>
    <w:p w:rsidR="006D41CC" w:rsidRPr="00B60FD5" w:rsidRDefault="006D41CC" w:rsidP="007B6019">
      <w:pPr>
        <w:widowControl w:val="0"/>
        <w:numPr>
          <w:ilvl w:val="0"/>
          <w:numId w:val="27"/>
        </w:numPr>
        <w:tabs>
          <w:tab w:val="left" w:pos="993"/>
        </w:tabs>
        <w:ind w:left="0" w:firstLine="709"/>
        <w:rPr>
          <w:sz w:val="28"/>
          <w:szCs w:val="28"/>
        </w:rPr>
      </w:pPr>
      <w:r w:rsidRPr="00B60FD5">
        <w:rPr>
          <w:sz w:val="28"/>
          <w:szCs w:val="28"/>
        </w:rPr>
        <w:t>знание возможностей рынка и конкурентов.</w:t>
      </w:r>
    </w:p>
    <w:p w:rsidR="006D41CC" w:rsidRPr="00B60FD5" w:rsidRDefault="006D41CC" w:rsidP="007B6019">
      <w:pPr>
        <w:widowControl w:val="0"/>
        <w:tabs>
          <w:tab w:val="left" w:pos="993"/>
        </w:tabs>
        <w:ind w:firstLine="709"/>
        <w:rPr>
          <w:sz w:val="28"/>
          <w:szCs w:val="28"/>
        </w:rPr>
      </w:pPr>
    </w:p>
    <w:p w:rsidR="006D41CC" w:rsidRPr="00B60FD5" w:rsidRDefault="006D41CC" w:rsidP="007B6019">
      <w:pPr>
        <w:widowControl w:val="0"/>
        <w:tabs>
          <w:tab w:val="left" w:pos="993"/>
        </w:tabs>
        <w:ind w:firstLine="709"/>
        <w:rPr>
          <w:b/>
          <w:sz w:val="28"/>
          <w:szCs w:val="28"/>
        </w:rPr>
      </w:pPr>
      <w:r w:rsidRPr="00B60FD5">
        <w:rPr>
          <w:b/>
          <w:sz w:val="28"/>
          <w:szCs w:val="28"/>
        </w:rPr>
        <w:t>1.2 Разработка и составление финансового плана коммерческого предприятия</w:t>
      </w:r>
    </w:p>
    <w:p w:rsidR="007B6019" w:rsidRPr="00B60FD5" w:rsidRDefault="007B6019" w:rsidP="007B6019">
      <w:pPr>
        <w:widowControl w:val="0"/>
        <w:tabs>
          <w:tab w:val="left" w:pos="993"/>
        </w:tabs>
        <w:ind w:firstLine="709"/>
        <w:rPr>
          <w:sz w:val="28"/>
          <w:szCs w:val="28"/>
        </w:rPr>
      </w:pPr>
    </w:p>
    <w:p w:rsidR="006D41CC" w:rsidRPr="00B60FD5" w:rsidRDefault="006D41CC" w:rsidP="007B6019">
      <w:pPr>
        <w:widowControl w:val="0"/>
        <w:tabs>
          <w:tab w:val="left" w:pos="993"/>
        </w:tabs>
        <w:ind w:firstLine="709"/>
        <w:rPr>
          <w:sz w:val="28"/>
          <w:szCs w:val="28"/>
        </w:rPr>
      </w:pPr>
      <w:r w:rsidRPr="00B60FD5">
        <w:rPr>
          <w:sz w:val="28"/>
          <w:szCs w:val="28"/>
        </w:rPr>
        <w:t>Заключительным этапом планирования является составление финансового плана. Здесь освещаются вопросы финансового обеспечения деятельности предприятия и наиболее эффективного использования денежных средств на основе оценки поступающей финансовой информации и прогноза объемов реализации продукции (работ, услуг) на рыках в планируемый период. Для этого в финансовом плане предусматривается следующие показатели:</w:t>
      </w:r>
    </w:p>
    <w:p w:rsidR="006D41CC" w:rsidRPr="00B60FD5" w:rsidRDefault="006D41CC" w:rsidP="007B6019">
      <w:pPr>
        <w:widowControl w:val="0"/>
        <w:numPr>
          <w:ilvl w:val="0"/>
          <w:numId w:val="23"/>
        </w:numPr>
        <w:tabs>
          <w:tab w:val="left" w:pos="993"/>
        </w:tabs>
        <w:ind w:left="0" w:firstLine="709"/>
        <w:rPr>
          <w:sz w:val="28"/>
          <w:szCs w:val="28"/>
        </w:rPr>
      </w:pPr>
      <w:r w:rsidRPr="00B60FD5">
        <w:rPr>
          <w:sz w:val="28"/>
          <w:szCs w:val="28"/>
        </w:rPr>
        <w:t>Доходы (выручка), всего и в том числе:</w:t>
      </w:r>
    </w:p>
    <w:p w:rsidR="006D41CC" w:rsidRPr="00B60FD5" w:rsidRDefault="006D41CC" w:rsidP="007B6019">
      <w:pPr>
        <w:widowControl w:val="0"/>
        <w:tabs>
          <w:tab w:val="left" w:pos="993"/>
        </w:tabs>
        <w:ind w:firstLine="709"/>
        <w:rPr>
          <w:sz w:val="28"/>
          <w:szCs w:val="28"/>
        </w:rPr>
      </w:pPr>
      <w:r w:rsidRPr="00B60FD5">
        <w:rPr>
          <w:sz w:val="28"/>
          <w:szCs w:val="28"/>
        </w:rPr>
        <w:t>- от реализации продукции (работ, услуг);</w:t>
      </w:r>
    </w:p>
    <w:p w:rsidR="006D41CC" w:rsidRPr="00B60FD5" w:rsidRDefault="006D41CC" w:rsidP="007B6019">
      <w:pPr>
        <w:widowControl w:val="0"/>
        <w:tabs>
          <w:tab w:val="left" w:pos="993"/>
        </w:tabs>
        <w:ind w:firstLine="709"/>
        <w:rPr>
          <w:sz w:val="28"/>
          <w:szCs w:val="28"/>
        </w:rPr>
      </w:pPr>
      <w:r w:rsidRPr="00B60FD5">
        <w:rPr>
          <w:sz w:val="28"/>
          <w:szCs w:val="28"/>
        </w:rPr>
        <w:t>- от осуществления прочих операций.</w:t>
      </w:r>
    </w:p>
    <w:p w:rsidR="006D41CC" w:rsidRPr="00B60FD5" w:rsidRDefault="006D41CC" w:rsidP="007B6019">
      <w:pPr>
        <w:widowControl w:val="0"/>
        <w:tabs>
          <w:tab w:val="left" w:pos="993"/>
        </w:tabs>
        <w:ind w:firstLine="709"/>
        <w:rPr>
          <w:sz w:val="28"/>
          <w:szCs w:val="28"/>
        </w:rPr>
      </w:pPr>
      <w:r w:rsidRPr="00B60FD5">
        <w:rPr>
          <w:sz w:val="28"/>
          <w:szCs w:val="28"/>
        </w:rPr>
        <w:t>2. Расходы, всего в том числе:</w:t>
      </w:r>
    </w:p>
    <w:p w:rsidR="006D41CC" w:rsidRPr="00B60FD5" w:rsidRDefault="006D41CC" w:rsidP="007B6019">
      <w:pPr>
        <w:widowControl w:val="0"/>
        <w:tabs>
          <w:tab w:val="left" w:pos="993"/>
        </w:tabs>
        <w:ind w:firstLine="709"/>
        <w:rPr>
          <w:sz w:val="28"/>
          <w:szCs w:val="28"/>
        </w:rPr>
      </w:pPr>
      <w:r w:rsidRPr="00B60FD5">
        <w:rPr>
          <w:sz w:val="28"/>
          <w:szCs w:val="28"/>
        </w:rPr>
        <w:t>- себестоимость реализованной продукции (работ, услуг);</w:t>
      </w:r>
    </w:p>
    <w:p w:rsidR="006D41CC" w:rsidRPr="00B60FD5" w:rsidRDefault="006D41CC" w:rsidP="007B6019">
      <w:pPr>
        <w:widowControl w:val="0"/>
        <w:tabs>
          <w:tab w:val="left" w:pos="993"/>
        </w:tabs>
        <w:ind w:firstLine="709"/>
        <w:rPr>
          <w:sz w:val="28"/>
          <w:szCs w:val="28"/>
        </w:rPr>
      </w:pPr>
      <w:r w:rsidRPr="00B60FD5">
        <w:rPr>
          <w:sz w:val="28"/>
          <w:szCs w:val="28"/>
        </w:rPr>
        <w:t>- управленческие вопросы;</w:t>
      </w:r>
    </w:p>
    <w:p w:rsidR="006D41CC" w:rsidRPr="00B60FD5" w:rsidRDefault="006D41CC" w:rsidP="007B6019">
      <w:pPr>
        <w:widowControl w:val="0"/>
        <w:tabs>
          <w:tab w:val="left" w:pos="993"/>
        </w:tabs>
        <w:ind w:firstLine="709"/>
        <w:rPr>
          <w:sz w:val="28"/>
          <w:szCs w:val="28"/>
        </w:rPr>
      </w:pPr>
      <w:r w:rsidRPr="00B60FD5">
        <w:rPr>
          <w:sz w:val="28"/>
          <w:szCs w:val="28"/>
        </w:rPr>
        <w:t>- коммерческие работы;</w:t>
      </w:r>
    </w:p>
    <w:p w:rsidR="006D41CC" w:rsidRPr="00B60FD5" w:rsidRDefault="006D41CC" w:rsidP="007B6019">
      <w:pPr>
        <w:widowControl w:val="0"/>
        <w:tabs>
          <w:tab w:val="left" w:pos="993"/>
        </w:tabs>
        <w:ind w:firstLine="709"/>
        <w:rPr>
          <w:sz w:val="28"/>
          <w:szCs w:val="28"/>
        </w:rPr>
      </w:pPr>
      <w:r w:rsidRPr="00B60FD5">
        <w:rPr>
          <w:sz w:val="28"/>
          <w:szCs w:val="28"/>
        </w:rPr>
        <w:t>- прочие расходы, не связанные</w:t>
      </w:r>
      <w:r w:rsidR="007B6019" w:rsidRPr="00B60FD5">
        <w:rPr>
          <w:sz w:val="28"/>
          <w:szCs w:val="28"/>
        </w:rPr>
        <w:t xml:space="preserve"> </w:t>
      </w:r>
      <w:r w:rsidRPr="00B60FD5">
        <w:rPr>
          <w:sz w:val="28"/>
          <w:szCs w:val="28"/>
        </w:rPr>
        <w:t>с производством и реализацией продукции (работ, услуг).</w:t>
      </w:r>
    </w:p>
    <w:p w:rsidR="006D41CC" w:rsidRPr="00B60FD5" w:rsidRDefault="006D41CC" w:rsidP="007B6019">
      <w:pPr>
        <w:widowControl w:val="0"/>
        <w:tabs>
          <w:tab w:val="left" w:pos="993"/>
        </w:tabs>
        <w:ind w:firstLine="709"/>
        <w:rPr>
          <w:sz w:val="28"/>
          <w:szCs w:val="28"/>
        </w:rPr>
      </w:pPr>
      <w:r w:rsidRPr="00B60FD5">
        <w:rPr>
          <w:sz w:val="28"/>
          <w:szCs w:val="28"/>
        </w:rPr>
        <w:t>3. Прибыль, всего в том числе:</w:t>
      </w:r>
    </w:p>
    <w:p w:rsidR="006D41CC" w:rsidRPr="00B60FD5" w:rsidRDefault="006D41CC" w:rsidP="007B6019">
      <w:pPr>
        <w:widowControl w:val="0"/>
        <w:tabs>
          <w:tab w:val="left" w:pos="993"/>
        </w:tabs>
        <w:ind w:firstLine="709"/>
        <w:rPr>
          <w:sz w:val="28"/>
          <w:szCs w:val="28"/>
        </w:rPr>
      </w:pPr>
      <w:r w:rsidRPr="00B60FD5">
        <w:rPr>
          <w:sz w:val="28"/>
          <w:szCs w:val="28"/>
        </w:rPr>
        <w:t>- от реализации продукции (работ, услуг);</w:t>
      </w:r>
    </w:p>
    <w:p w:rsidR="006D41CC" w:rsidRPr="00B60FD5" w:rsidRDefault="006D41CC" w:rsidP="007B6019">
      <w:pPr>
        <w:widowControl w:val="0"/>
        <w:tabs>
          <w:tab w:val="left" w:pos="993"/>
        </w:tabs>
        <w:ind w:firstLine="709"/>
        <w:rPr>
          <w:sz w:val="28"/>
          <w:szCs w:val="28"/>
        </w:rPr>
      </w:pPr>
      <w:r w:rsidRPr="00B60FD5">
        <w:rPr>
          <w:sz w:val="28"/>
          <w:szCs w:val="28"/>
        </w:rPr>
        <w:t>- от осуществления прочих операций.</w:t>
      </w:r>
    </w:p>
    <w:p w:rsidR="006D41CC" w:rsidRPr="00B60FD5" w:rsidRDefault="006D41CC" w:rsidP="007B6019">
      <w:pPr>
        <w:widowControl w:val="0"/>
        <w:tabs>
          <w:tab w:val="left" w:pos="993"/>
        </w:tabs>
        <w:ind w:firstLine="709"/>
        <w:rPr>
          <w:sz w:val="28"/>
          <w:szCs w:val="28"/>
        </w:rPr>
      </w:pPr>
      <w:r w:rsidRPr="00B60FD5">
        <w:rPr>
          <w:sz w:val="28"/>
          <w:szCs w:val="28"/>
        </w:rPr>
        <w:t>4. Чистая прибыль (прибыль, остающаяся в распоряжении предприятия после уплаты налога).</w:t>
      </w:r>
    </w:p>
    <w:p w:rsidR="006D41CC" w:rsidRPr="00B60FD5" w:rsidRDefault="006D41CC" w:rsidP="007B6019">
      <w:pPr>
        <w:widowControl w:val="0"/>
        <w:tabs>
          <w:tab w:val="left" w:pos="993"/>
        </w:tabs>
        <w:ind w:firstLine="709"/>
        <w:rPr>
          <w:sz w:val="28"/>
          <w:szCs w:val="28"/>
        </w:rPr>
      </w:pPr>
      <w:r w:rsidRPr="00B60FD5">
        <w:rPr>
          <w:sz w:val="28"/>
          <w:szCs w:val="28"/>
        </w:rPr>
        <w:t>5.Распределение чистой прибыли:</w:t>
      </w:r>
    </w:p>
    <w:p w:rsidR="006D41CC" w:rsidRPr="00B60FD5" w:rsidRDefault="006D41CC" w:rsidP="007B6019">
      <w:pPr>
        <w:widowControl w:val="0"/>
        <w:tabs>
          <w:tab w:val="left" w:pos="993"/>
        </w:tabs>
        <w:ind w:firstLine="709"/>
        <w:rPr>
          <w:sz w:val="28"/>
          <w:szCs w:val="28"/>
        </w:rPr>
      </w:pPr>
      <w:r w:rsidRPr="00B60FD5">
        <w:rPr>
          <w:sz w:val="28"/>
          <w:szCs w:val="28"/>
        </w:rPr>
        <w:t>- на накопление;</w:t>
      </w:r>
    </w:p>
    <w:p w:rsidR="006D41CC" w:rsidRPr="00B60FD5" w:rsidRDefault="006D41CC" w:rsidP="007B6019">
      <w:pPr>
        <w:widowControl w:val="0"/>
        <w:tabs>
          <w:tab w:val="left" w:pos="993"/>
        </w:tabs>
        <w:ind w:firstLine="709"/>
        <w:rPr>
          <w:sz w:val="28"/>
          <w:szCs w:val="28"/>
        </w:rPr>
      </w:pPr>
      <w:r w:rsidRPr="00B60FD5">
        <w:rPr>
          <w:sz w:val="28"/>
          <w:szCs w:val="28"/>
        </w:rPr>
        <w:t>- на потребление, в том числе на выплату дивидендов.</w:t>
      </w:r>
    </w:p>
    <w:p w:rsidR="006D41CC" w:rsidRPr="00B60FD5" w:rsidRDefault="006D41CC" w:rsidP="007B6019">
      <w:pPr>
        <w:widowControl w:val="0"/>
        <w:tabs>
          <w:tab w:val="left" w:pos="993"/>
        </w:tabs>
        <w:ind w:firstLine="709"/>
        <w:rPr>
          <w:sz w:val="28"/>
          <w:szCs w:val="28"/>
        </w:rPr>
      </w:pPr>
      <w:r w:rsidRPr="00B60FD5">
        <w:rPr>
          <w:sz w:val="28"/>
          <w:szCs w:val="28"/>
        </w:rPr>
        <w:t>6. Финансовое положение предприятия:</w:t>
      </w:r>
    </w:p>
    <w:p w:rsidR="006D41CC" w:rsidRPr="00B60FD5" w:rsidRDefault="006D41CC" w:rsidP="007B6019">
      <w:pPr>
        <w:widowControl w:val="0"/>
        <w:tabs>
          <w:tab w:val="left" w:pos="993"/>
        </w:tabs>
        <w:ind w:firstLine="709"/>
        <w:rPr>
          <w:sz w:val="28"/>
          <w:szCs w:val="28"/>
        </w:rPr>
      </w:pPr>
      <w:r w:rsidRPr="00B60FD5">
        <w:rPr>
          <w:sz w:val="28"/>
          <w:szCs w:val="28"/>
        </w:rPr>
        <w:t>- коэффициент устойчивости финансирования;</w:t>
      </w:r>
    </w:p>
    <w:p w:rsidR="006D41CC" w:rsidRPr="00B60FD5" w:rsidRDefault="006D41CC" w:rsidP="007B6019">
      <w:pPr>
        <w:widowControl w:val="0"/>
        <w:tabs>
          <w:tab w:val="left" w:pos="993"/>
        </w:tabs>
        <w:ind w:firstLine="709"/>
        <w:rPr>
          <w:sz w:val="28"/>
          <w:szCs w:val="28"/>
        </w:rPr>
      </w:pPr>
      <w:r w:rsidRPr="00B60FD5">
        <w:rPr>
          <w:sz w:val="28"/>
          <w:szCs w:val="28"/>
        </w:rPr>
        <w:t>- запас финансовой прочности;</w:t>
      </w:r>
    </w:p>
    <w:p w:rsidR="006D41CC" w:rsidRPr="00B60FD5" w:rsidRDefault="006D41CC" w:rsidP="007B6019">
      <w:pPr>
        <w:widowControl w:val="0"/>
        <w:tabs>
          <w:tab w:val="left" w:pos="993"/>
        </w:tabs>
        <w:ind w:firstLine="709"/>
        <w:rPr>
          <w:sz w:val="28"/>
          <w:szCs w:val="28"/>
        </w:rPr>
      </w:pPr>
      <w:r w:rsidRPr="00B60FD5">
        <w:rPr>
          <w:sz w:val="28"/>
          <w:szCs w:val="28"/>
        </w:rPr>
        <w:t>- отношение собственных оборотных средств к запасам и затратам и к источникам финансирования затрат.</w:t>
      </w:r>
    </w:p>
    <w:p w:rsidR="006D41CC" w:rsidRPr="00B60FD5" w:rsidRDefault="006D41CC" w:rsidP="007B6019">
      <w:pPr>
        <w:widowControl w:val="0"/>
        <w:tabs>
          <w:tab w:val="left" w:pos="993"/>
        </w:tabs>
        <w:ind w:firstLine="709"/>
        <w:rPr>
          <w:sz w:val="28"/>
          <w:szCs w:val="28"/>
        </w:rPr>
      </w:pPr>
      <w:r w:rsidRPr="00B60FD5">
        <w:rPr>
          <w:sz w:val="28"/>
          <w:szCs w:val="28"/>
        </w:rPr>
        <w:t>7. Платежеспособность:</w:t>
      </w:r>
    </w:p>
    <w:p w:rsidR="006D41CC" w:rsidRPr="00B60FD5" w:rsidRDefault="006D41CC" w:rsidP="007B6019">
      <w:pPr>
        <w:widowControl w:val="0"/>
        <w:tabs>
          <w:tab w:val="left" w:pos="993"/>
        </w:tabs>
        <w:ind w:firstLine="709"/>
        <w:rPr>
          <w:sz w:val="28"/>
          <w:szCs w:val="28"/>
        </w:rPr>
      </w:pPr>
      <w:r w:rsidRPr="00B60FD5">
        <w:rPr>
          <w:sz w:val="28"/>
          <w:szCs w:val="28"/>
        </w:rPr>
        <w:t>- коэффициент покрытия общий;</w:t>
      </w:r>
    </w:p>
    <w:p w:rsidR="006D41CC" w:rsidRPr="00B60FD5" w:rsidRDefault="006D41CC" w:rsidP="007B6019">
      <w:pPr>
        <w:widowControl w:val="0"/>
        <w:tabs>
          <w:tab w:val="left" w:pos="993"/>
        </w:tabs>
        <w:ind w:firstLine="709"/>
        <w:rPr>
          <w:sz w:val="28"/>
          <w:szCs w:val="28"/>
        </w:rPr>
      </w:pPr>
      <w:r w:rsidRPr="00B60FD5">
        <w:rPr>
          <w:sz w:val="28"/>
          <w:szCs w:val="28"/>
        </w:rPr>
        <w:t>- коэффициент быстрой ликвидности;</w:t>
      </w:r>
    </w:p>
    <w:p w:rsidR="006D41CC" w:rsidRPr="00B60FD5" w:rsidRDefault="006D41CC" w:rsidP="007B6019">
      <w:pPr>
        <w:widowControl w:val="0"/>
        <w:tabs>
          <w:tab w:val="left" w:pos="993"/>
        </w:tabs>
        <w:ind w:firstLine="709"/>
        <w:rPr>
          <w:sz w:val="28"/>
          <w:szCs w:val="28"/>
        </w:rPr>
      </w:pPr>
      <w:r w:rsidRPr="00B60FD5">
        <w:rPr>
          <w:sz w:val="28"/>
          <w:szCs w:val="28"/>
        </w:rPr>
        <w:t>- коэффициент абсолютной ликвидности.</w:t>
      </w:r>
    </w:p>
    <w:p w:rsidR="006D41CC" w:rsidRPr="00B60FD5" w:rsidRDefault="006D41CC" w:rsidP="007B6019">
      <w:pPr>
        <w:widowControl w:val="0"/>
        <w:tabs>
          <w:tab w:val="left" w:pos="993"/>
        </w:tabs>
        <w:ind w:firstLine="709"/>
        <w:rPr>
          <w:sz w:val="28"/>
          <w:szCs w:val="28"/>
        </w:rPr>
      </w:pPr>
      <w:r w:rsidRPr="00B60FD5">
        <w:rPr>
          <w:sz w:val="28"/>
          <w:szCs w:val="28"/>
        </w:rPr>
        <w:t>Для вновь начинающегося бизнеса финансовые показатели приводятся как планируемые. Для уже действующего бизнеса в плане указываются итоги (отчет) за предыдущий год, план на текущий год, отношение плана к факту за предшествующий год.</w:t>
      </w:r>
    </w:p>
    <w:p w:rsidR="006D41CC" w:rsidRPr="00B60FD5" w:rsidRDefault="006D41CC" w:rsidP="007B6019">
      <w:pPr>
        <w:widowControl w:val="0"/>
        <w:tabs>
          <w:tab w:val="left" w:pos="993"/>
        </w:tabs>
        <w:ind w:firstLine="709"/>
        <w:rPr>
          <w:sz w:val="28"/>
          <w:szCs w:val="28"/>
        </w:rPr>
      </w:pPr>
      <w:r w:rsidRPr="00B60FD5">
        <w:rPr>
          <w:sz w:val="28"/>
          <w:szCs w:val="28"/>
        </w:rPr>
        <w:t>При разработке финансового плана следует исходить из основных задач финансовой системы и предприятия. (Таблица 1.2.1)</w:t>
      </w:r>
    </w:p>
    <w:p w:rsidR="000B1543" w:rsidRPr="00B60FD5" w:rsidRDefault="000B1543" w:rsidP="000B1543">
      <w:pPr>
        <w:widowControl w:val="0"/>
        <w:tabs>
          <w:tab w:val="left" w:pos="993"/>
        </w:tabs>
        <w:ind w:firstLine="709"/>
        <w:rPr>
          <w:sz w:val="28"/>
          <w:szCs w:val="28"/>
        </w:rPr>
      </w:pPr>
      <w:r w:rsidRPr="00B60FD5">
        <w:rPr>
          <w:sz w:val="28"/>
          <w:szCs w:val="28"/>
        </w:rPr>
        <w:t>Разработка раздела «Финансовый план» базируется на данных раздела «План производства», из которого, в частности, используются сведения о производстве продукции (работ, услуг) в денежном выражении и об объеме используемых ресурсов, а так же сведения о затратах (расходах) предприятия на осуществление хозяйственной деятельности.</w:t>
      </w:r>
    </w:p>
    <w:p w:rsidR="000B1543" w:rsidRPr="00B60FD5" w:rsidRDefault="000B1543" w:rsidP="000B1543">
      <w:pPr>
        <w:widowControl w:val="0"/>
        <w:tabs>
          <w:tab w:val="left" w:pos="993"/>
        </w:tabs>
        <w:ind w:firstLine="709"/>
        <w:rPr>
          <w:sz w:val="28"/>
          <w:szCs w:val="28"/>
        </w:rPr>
      </w:pPr>
      <w:r w:rsidRPr="00B60FD5">
        <w:rPr>
          <w:sz w:val="28"/>
          <w:szCs w:val="28"/>
        </w:rPr>
        <w:t>Разработка финансового плана включает:</w:t>
      </w:r>
    </w:p>
    <w:p w:rsidR="000B1543" w:rsidRPr="00B60FD5" w:rsidRDefault="000B1543" w:rsidP="000B1543">
      <w:pPr>
        <w:widowControl w:val="0"/>
        <w:tabs>
          <w:tab w:val="left" w:pos="993"/>
        </w:tabs>
        <w:ind w:firstLine="709"/>
        <w:rPr>
          <w:sz w:val="28"/>
          <w:szCs w:val="28"/>
        </w:rPr>
      </w:pPr>
      <w:r w:rsidRPr="00B60FD5">
        <w:rPr>
          <w:sz w:val="28"/>
          <w:szCs w:val="28"/>
        </w:rPr>
        <w:t>- прогноз баланса предприятия на конец года;</w:t>
      </w:r>
    </w:p>
    <w:p w:rsidR="000B1543" w:rsidRPr="00B60FD5" w:rsidRDefault="000B1543" w:rsidP="000B1543">
      <w:pPr>
        <w:widowControl w:val="0"/>
        <w:tabs>
          <w:tab w:val="left" w:pos="993"/>
        </w:tabs>
        <w:ind w:firstLine="709"/>
        <w:rPr>
          <w:sz w:val="28"/>
          <w:szCs w:val="28"/>
        </w:rPr>
      </w:pPr>
      <w:r w:rsidRPr="00B60FD5">
        <w:rPr>
          <w:sz w:val="28"/>
          <w:szCs w:val="28"/>
        </w:rPr>
        <w:t>- прогноз доходов и расходов;</w:t>
      </w:r>
    </w:p>
    <w:p w:rsidR="000B1543" w:rsidRPr="00B60FD5" w:rsidRDefault="000B1543" w:rsidP="000B1543">
      <w:pPr>
        <w:widowControl w:val="0"/>
        <w:tabs>
          <w:tab w:val="left" w:pos="993"/>
        </w:tabs>
        <w:ind w:firstLine="709"/>
        <w:rPr>
          <w:sz w:val="28"/>
          <w:szCs w:val="28"/>
        </w:rPr>
      </w:pPr>
      <w:r w:rsidRPr="00B60FD5">
        <w:rPr>
          <w:sz w:val="28"/>
          <w:szCs w:val="28"/>
        </w:rPr>
        <w:t>- прогноз финансовой устойчивости и платежеспособности предприятия.</w:t>
      </w:r>
    </w:p>
    <w:p w:rsidR="000B1543" w:rsidRPr="00B60FD5" w:rsidRDefault="000B1543" w:rsidP="007B6019">
      <w:pPr>
        <w:widowControl w:val="0"/>
        <w:tabs>
          <w:tab w:val="left" w:pos="993"/>
        </w:tabs>
        <w:ind w:firstLine="709"/>
        <w:rPr>
          <w:sz w:val="28"/>
          <w:szCs w:val="28"/>
        </w:rPr>
      </w:pPr>
    </w:p>
    <w:p w:rsidR="006D41CC" w:rsidRPr="00B60FD5" w:rsidRDefault="006D41CC" w:rsidP="007B6019">
      <w:pPr>
        <w:widowControl w:val="0"/>
        <w:tabs>
          <w:tab w:val="left" w:pos="993"/>
        </w:tabs>
        <w:ind w:firstLine="709"/>
        <w:rPr>
          <w:sz w:val="28"/>
          <w:szCs w:val="28"/>
        </w:rPr>
      </w:pPr>
      <w:r w:rsidRPr="00B60FD5">
        <w:rPr>
          <w:sz w:val="28"/>
          <w:szCs w:val="28"/>
        </w:rPr>
        <w:t>Основные задачи финансовой системы предприятия</w:t>
      </w:r>
    </w:p>
    <w:p w:rsidR="006D41CC" w:rsidRPr="00B60FD5" w:rsidRDefault="006D41CC" w:rsidP="007B6019">
      <w:pPr>
        <w:widowControl w:val="0"/>
        <w:tabs>
          <w:tab w:val="left" w:pos="993"/>
        </w:tabs>
        <w:ind w:firstLine="709"/>
        <w:rPr>
          <w:sz w:val="28"/>
          <w:szCs w:val="28"/>
        </w:rPr>
      </w:pPr>
    </w:p>
    <w:p w:rsidR="006D41CC" w:rsidRPr="00B60FD5" w:rsidRDefault="007C6177" w:rsidP="007B6019">
      <w:pPr>
        <w:widowControl w:val="0"/>
        <w:tabs>
          <w:tab w:val="left" w:pos="993"/>
        </w:tabs>
        <w:ind w:firstLine="709"/>
        <w:rPr>
          <w:sz w:val="28"/>
          <w:szCs w:val="28"/>
        </w:rPr>
      </w:pPr>
      <w:r>
        <w:rPr>
          <w:sz w:val="28"/>
          <w:szCs w:val="28"/>
        </w:rPr>
      </w:r>
      <w:r>
        <w:rPr>
          <w:sz w:val="28"/>
          <w:szCs w:val="28"/>
        </w:rPr>
        <w:pict>
          <v:group id="_x0000_s1026" editas="canvas" style="width:377.25pt;height:262.05pt;mso-position-horizontal-relative:char;mso-position-vertical-relative:line" coordorigin="2339,6846" coordsize="5659,393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39;top:6846;width:5659;height:3931" o:preferrelative="f">
              <v:fill o:detectmouseclick="t"/>
              <v:path o:extrusionok="t" o:connecttype="none"/>
              <o:lock v:ext="edit" text="t"/>
            </v:shape>
            <v:rect id="_x0000_s1028" style="position:absolute;left:3509;top:6981;width:1916;height:398">
              <v:textbox style="mso-next-textbox:#_x0000_s1028">
                <w:txbxContent>
                  <w:p w:rsidR="00FA37D2" w:rsidRPr="000B1543" w:rsidRDefault="00FA37D2" w:rsidP="007B6019">
                    <w:pPr>
                      <w:spacing w:line="240" w:lineRule="auto"/>
                      <w:ind w:firstLine="0"/>
                      <w:jc w:val="center"/>
                      <w:rPr>
                        <w:szCs w:val="24"/>
                      </w:rPr>
                    </w:pPr>
                    <w:r w:rsidRPr="000B1543">
                      <w:rPr>
                        <w:szCs w:val="24"/>
                      </w:rPr>
                      <w:t>Финансовая система</w:t>
                    </w:r>
                  </w:p>
                </w:txbxContent>
              </v:textbox>
            </v:rect>
            <v:rect id="_x0000_s1029" style="position:absolute;left:2429;top:8061;width:1440;height:646">
              <v:textbox style="mso-next-textbox:#_x0000_s1029">
                <w:txbxContent>
                  <w:p w:rsidR="00FA37D2" w:rsidRPr="000B1543" w:rsidRDefault="00FA37D2" w:rsidP="007B6019">
                    <w:pPr>
                      <w:spacing w:line="240" w:lineRule="auto"/>
                      <w:ind w:firstLine="0"/>
                      <w:jc w:val="center"/>
                      <w:rPr>
                        <w:sz w:val="20"/>
                      </w:rPr>
                    </w:pPr>
                    <w:r w:rsidRPr="000B1543">
                      <w:rPr>
                        <w:sz w:val="20"/>
                      </w:rPr>
                      <w:t>Выбор направления инвестиций</w:t>
                    </w:r>
                  </w:p>
                </w:txbxContent>
              </v:textbox>
            </v:rect>
            <v:rect id="_x0000_s1030" style="position:absolute;left:4060;top:8061;width:1159;height:646">
              <v:textbox style="mso-next-textbox:#_x0000_s1030">
                <w:txbxContent>
                  <w:p w:rsidR="00FA37D2" w:rsidRPr="000B1543" w:rsidRDefault="00FA37D2" w:rsidP="007B6019">
                    <w:pPr>
                      <w:spacing w:line="240" w:lineRule="auto"/>
                      <w:ind w:firstLine="0"/>
                      <w:jc w:val="center"/>
                      <w:rPr>
                        <w:sz w:val="20"/>
                      </w:rPr>
                    </w:pPr>
                    <w:r w:rsidRPr="000B1543">
                      <w:rPr>
                        <w:sz w:val="20"/>
                      </w:rPr>
                      <w:t>Слежение за финансовым состоянием</w:t>
                    </w:r>
                  </w:p>
                </w:txbxContent>
              </v:textbox>
            </v:rect>
            <v:rect id="_x0000_s1031" style="position:absolute;left:5425;top:8061;width:1429;height:675">
              <v:textbox style="mso-next-textbox:#_x0000_s1031">
                <w:txbxContent>
                  <w:p w:rsidR="00FA37D2" w:rsidRPr="000B1543" w:rsidRDefault="00FA37D2" w:rsidP="007B6019">
                    <w:pPr>
                      <w:spacing w:line="240" w:lineRule="auto"/>
                      <w:ind w:firstLine="0"/>
                      <w:jc w:val="center"/>
                      <w:rPr>
                        <w:sz w:val="20"/>
                      </w:rPr>
                    </w:pPr>
                    <w:r w:rsidRPr="000B1543">
                      <w:rPr>
                        <w:sz w:val="20"/>
                      </w:rPr>
                      <w:t>Выбор источников финансирования</w:t>
                    </w:r>
                  </w:p>
                </w:txbxContent>
              </v:textbox>
            </v:rect>
            <v:rect id="_x0000_s1032" style="position:absolute;left:2339;top:9142;width:1080;height:1411">
              <v:textbox style="mso-next-textbox:#_x0000_s1032">
                <w:txbxContent>
                  <w:p w:rsidR="00FA37D2" w:rsidRPr="000B1543" w:rsidRDefault="00FA37D2" w:rsidP="000B1543">
                    <w:pPr>
                      <w:spacing w:line="240" w:lineRule="auto"/>
                      <w:ind w:left="-70" w:firstLine="0"/>
                      <w:jc w:val="left"/>
                      <w:rPr>
                        <w:sz w:val="20"/>
                      </w:rPr>
                    </w:pPr>
                    <w:r w:rsidRPr="000B1543">
                      <w:rPr>
                        <w:sz w:val="20"/>
                      </w:rPr>
                      <w:t>Собственное производствопроизводство</w:t>
                    </w:r>
                  </w:p>
                  <w:p w:rsidR="00FA37D2" w:rsidRPr="000B1543" w:rsidRDefault="00FA37D2" w:rsidP="000B1543">
                    <w:pPr>
                      <w:spacing w:line="240" w:lineRule="auto"/>
                      <w:ind w:left="-70" w:firstLine="0"/>
                      <w:jc w:val="left"/>
                      <w:rPr>
                        <w:sz w:val="20"/>
                      </w:rPr>
                    </w:pPr>
                    <w:r w:rsidRPr="000B1543">
                      <w:rPr>
                        <w:sz w:val="20"/>
                      </w:rPr>
                      <w:t>-наука</w:t>
                    </w:r>
                  </w:p>
                  <w:p w:rsidR="00FA37D2" w:rsidRPr="000B1543" w:rsidRDefault="00FA37D2" w:rsidP="000B1543">
                    <w:pPr>
                      <w:spacing w:line="240" w:lineRule="auto"/>
                      <w:ind w:left="-70" w:firstLine="0"/>
                      <w:jc w:val="left"/>
                      <w:rPr>
                        <w:sz w:val="20"/>
                      </w:rPr>
                    </w:pPr>
                    <w:r w:rsidRPr="000B1543">
                      <w:rPr>
                        <w:sz w:val="20"/>
                      </w:rPr>
                      <w:t>-запасы</w:t>
                    </w:r>
                  </w:p>
                  <w:p w:rsidR="00FA37D2" w:rsidRPr="000B1543" w:rsidRDefault="00FA37D2" w:rsidP="000B1543">
                    <w:pPr>
                      <w:spacing w:line="240" w:lineRule="auto"/>
                      <w:ind w:left="-70" w:firstLine="0"/>
                      <w:jc w:val="left"/>
                      <w:rPr>
                        <w:sz w:val="20"/>
                      </w:rPr>
                    </w:pPr>
                    <w:r w:rsidRPr="000B1543">
                      <w:rPr>
                        <w:sz w:val="20"/>
                      </w:rPr>
                      <w:t>-авансовые выплаты</w:t>
                    </w:r>
                  </w:p>
                </w:txbxContent>
              </v:textbox>
            </v:rect>
            <v:rect id="_x0000_s1033" style="position:absolute;left:3509;top:9143;width:1083;height:1410">
              <v:textbox style="mso-next-textbox:#_x0000_s1033">
                <w:txbxContent>
                  <w:p w:rsidR="00FA37D2" w:rsidRPr="000B1543" w:rsidRDefault="00FA37D2" w:rsidP="000B1543">
                    <w:pPr>
                      <w:spacing w:line="240" w:lineRule="auto"/>
                      <w:ind w:left="-142" w:firstLine="0"/>
                      <w:jc w:val="left"/>
                      <w:rPr>
                        <w:sz w:val="20"/>
                      </w:rPr>
                    </w:pPr>
                    <w:r w:rsidRPr="000B1543">
                      <w:rPr>
                        <w:sz w:val="20"/>
                      </w:rPr>
                      <w:t>Внешние объекты:</w:t>
                    </w:r>
                  </w:p>
                  <w:p w:rsidR="00FA37D2" w:rsidRPr="000B1543" w:rsidRDefault="00FA37D2" w:rsidP="000B1543">
                    <w:pPr>
                      <w:spacing w:line="240" w:lineRule="auto"/>
                      <w:ind w:left="-142" w:firstLine="0"/>
                      <w:jc w:val="left"/>
                      <w:rPr>
                        <w:sz w:val="20"/>
                      </w:rPr>
                    </w:pPr>
                    <w:r w:rsidRPr="000B1543">
                      <w:rPr>
                        <w:sz w:val="20"/>
                      </w:rPr>
                      <w:t>-кредиты</w:t>
                    </w:r>
                  </w:p>
                  <w:p w:rsidR="00FA37D2" w:rsidRPr="000B1543" w:rsidRDefault="00FA37D2" w:rsidP="000B1543">
                    <w:pPr>
                      <w:spacing w:line="240" w:lineRule="auto"/>
                      <w:ind w:left="-142" w:firstLine="0"/>
                      <w:jc w:val="left"/>
                      <w:rPr>
                        <w:sz w:val="20"/>
                      </w:rPr>
                    </w:pPr>
                    <w:r w:rsidRPr="000B1543">
                      <w:rPr>
                        <w:sz w:val="20"/>
                      </w:rPr>
                      <w:t>-акции</w:t>
                    </w:r>
                  </w:p>
                  <w:p w:rsidR="00FA37D2" w:rsidRPr="000B1543" w:rsidRDefault="00FA37D2" w:rsidP="000B1543">
                    <w:pPr>
                      <w:spacing w:line="240" w:lineRule="auto"/>
                      <w:ind w:left="-142" w:firstLine="0"/>
                      <w:jc w:val="left"/>
                      <w:rPr>
                        <w:sz w:val="20"/>
                      </w:rPr>
                    </w:pPr>
                    <w:r w:rsidRPr="000B1543">
                      <w:rPr>
                        <w:sz w:val="20"/>
                      </w:rPr>
                      <w:t>-валюта</w:t>
                    </w:r>
                  </w:p>
                  <w:p w:rsidR="00FA37D2" w:rsidRPr="000B1543" w:rsidRDefault="00FA37D2" w:rsidP="000B1543">
                    <w:pPr>
                      <w:spacing w:line="240" w:lineRule="auto"/>
                      <w:ind w:left="-142" w:firstLine="0"/>
                      <w:jc w:val="left"/>
                      <w:rPr>
                        <w:sz w:val="20"/>
                      </w:rPr>
                    </w:pPr>
                    <w:r w:rsidRPr="000B1543">
                      <w:rPr>
                        <w:sz w:val="20"/>
                      </w:rPr>
                      <w:t>-производство</w:t>
                    </w:r>
                  </w:p>
                </w:txbxContent>
              </v:textbox>
            </v:rect>
            <v:rect id="_x0000_s1034" style="position:absolute;left:4657;top:9143;width:1038;height:1410">
              <v:textbox style="mso-next-textbox:#_x0000_s1034">
                <w:txbxContent>
                  <w:p w:rsidR="00FA37D2" w:rsidRPr="000B1543" w:rsidRDefault="00FA37D2" w:rsidP="000B1543">
                    <w:pPr>
                      <w:spacing w:line="240" w:lineRule="auto"/>
                      <w:ind w:left="-142" w:firstLine="0"/>
                      <w:jc w:val="left"/>
                      <w:rPr>
                        <w:sz w:val="20"/>
                      </w:rPr>
                    </w:pPr>
                    <w:r w:rsidRPr="000B1543">
                      <w:rPr>
                        <w:sz w:val="20"/>
                      </w:rPr>
                      <w:t>-ликвидность</w:t>
                    </w:r>
                  </w:p>
                  <w:p w:rsidR="00FA37D2" w:rsidRPr="000B1543" w:rsidRDefault="00FA37D2" w:rsidP="000B1543">
                    <w:pPr>
                      <w:spacing w:line="240" w:lineRule="auto"/>
                      <w:ind w:left="-142" w:firstLine="0"/>
                      <w:jc w:val="left"/>
                      <w:rPr>
                        <w:sz w:val="20"/>
                      </w:rPr>
                    </w:pPr>
                    <w:r w:rsidRPr="000B1543">
                      <w:rPr>
                        <w:sz w:val="20"/>
                      </w:rPr>
                      <w:t>-платеже-способность</w:t>
                    </w:r>
                  </w:p>
                  <w:p w:rsidR="00FA37D2" w:rsidRPr="000B1543" w:rsidRDefault="00FA37D2" w:rsidP="000B1543">
                    <w:pPr>
                      <w:spacing w:line="240" w:lineRule="auto"/>
                      <w:ind w:left="-142" w:firstLine="0"/>
                      <w:jc w:val="left"/>
                      <w:rPr>
                        <w:sz w:val="20"/>
                      </w:rPr>
                    </w:pPr>
                    <w:r w:rsidRPr="000B1543">
                      <w:rPr>
                        <w:sz w:val="20"/>
                      </w:rPr>
                      <w:t>-устойчивость</w:t>
                    </w:r>
                  </w:p>
                </w:txbxContent>
              </v:textbox>
            </v:rect>
            <v:rect id="_x0000_s1035" style="position:absolute;left:5770;top:9142;width:1084;height:1489">
              <v:textbox style="mso-next-textbox:#_x0000_s1035">
                <w:txbxContent>
                  <w:p w:rsidR="00FA37D2" w:rsidRPr="000B1543" w:rsidRDefault="00FA37D2" w:rsidP="000B1543">
                    <w:pPr>
                      <w:spacing w:line="240" w:lineRule="auto"/>
                      <w:ind w:left="-112" w:firstLine="0"/>
                      <w:jc w:val="left"/>
                      <w:rPr>
                        <w:sz w:val="20"/>
                      </w:rPr>
                    </w:pPr>
                    <w:r w:rsidRPr="000B1543">
                      <w:rPr>
                        <w:sz w:val="20"/>
                      </w:rPr>
                      <w:t>Собственные средства:</w:t>
                    </w:r>
                  </w:p>
                  <w:p w:rsidR="00FA37D2" w:rsidRPr="000B1543" w:rsidRDefault="00FA37D2" w:rsidP="000B1543">
                    <w:pPr>
                      <w:spacing w:line="240" w:lineRule="auto"/>
                      <w:ind w:left="-112" w:firstLine="0"/>
                      <w:jc w:val="left"/>
                      <w:rPr>
                        <w:sz w:val="20"/>
                      </w:rPr>
                    </w:pPr>
                    <w:r w:rsidRPr="000B1543">
                      <w:rPr>
                        <w:sz w:val="20"/>
                      </w:rPr>
                      <w:t>-прибыль</w:t>
                    </w:r>
                  </w:p>
                  <w:p w:rsidR="00FA37D2" w:rsidRPr="000B1543" w:rsidRDefault="00FA37D2" w:rsidP="000B1543">
                    <w:pPr>
                      <w:spacing w:line="240" w:lineRule="auto"/>
                      <w:ind w:left="-112" w:firstLine="0"/>
                      <w:jc w:val="left"/>
                      <w:rPr>
                        <w:sz w:val="20"/>
                      </w:rPr>
                    </w:pPr>
                    <w:r w:rsidRPr="000B1543">
                      <w:rPr>
                        <w:sz w:val="20"/>
                      </w:rPr>
                      <w:t>-амортизация</w:t>
                    </w:r>
                  </w:p>
                  <w:p w:rsidR="00FA37D2" w:rsidRDefault="00FA37D2" w:rsidP="000B1543">
                    <w:pPr>
                      <w:spacing w:line="240" w:lineRule="auto"/>
                      <w:ind w:left="-112" w:firstLine="0"/>
                      <w:jc w:val="left"/>
                      <w:rPr>
                        <w:sz w:val="20"/>
                      </w:rPr>
                    </w:pPr>
                    <w:r w:rsidRPr="000B1543">
                      <w:rPr>
                        <w:sz w:val="20"/>
                      </w:rPr>
                      <w:t xml:space="preserve">-наличные </w:t>
                    </w:r>
                  </w:p>
                  <w:p w:rsidR="00FA37D2" w:rsidRPr="000B1543" w:rsidRDefault="00FA37D2" w:rsidP="000B1543">
                    <w:pPr>
                      <w:spacing w:line="240" w:lineRule="auto"/>
                      <w:ind w:left="-112" w:firstLine="0"/>
                      <w:jc w:val="left"/>
                      <w:rPr>
                        <w:sz w:val="20"/>
                      </w:rPr>
                    </w:pPr>
                    <w:r w:rsidRPr="000B1543">
                      <w:rPr>
                        <w:sz w:val="20"/>
                      </w:rPr>
                      <w:t>средства</w:t>
                    </w:r>
                  </w:p>
                  <w:p w:rsidR="00FA37D2" w:rsidRPr="000B1543" w:rsidRDefault="00FA37D2" w:rsidP="000B1543">
                    <w:pPr>
                      <w:spacing w:line="240" w:lineRule="auto"/>
                      <w:ind w:left="-112" w:firstLine="0"/>
                      <w:jc w:val="left"/>
                      <w:rPr>
                        <w:sz w:val="20"/>
                      </w:rPr>
                    </w:pPr>
                    <w:r w:rsidRPr="000B1543">
                      <w:rPr>
                        <w:sz w:val="20"/>
                      </w:rPr>
                      <w:t>-продажа собственности</w:t>
                    </w:r>
                  </w:p>
                </w:txbxContent>
              </v:textbox>
            </v:rect>
            <v:rect id="_x0000_s1036" style="position:absolute;left:6940;top:9142;width:949;height:1489">
              <v:textbox style="mso-next-textbox:#_x0000_s1036">
                <w:txbxContent>
                  <w:p w:rsidR="00FA37D2" w:rsidRPr="000B1543" w:rsidRDefault="00FA37D2" w:rsidP="000B1543">
                    <w:pPr>
                      <w:spacing w:line="240" w:lineRule="auto"/>
                      <w:ind w:left="-142" w:firstLine="0"/>
                      <w:jc w:val="left"/>
                      <w:rPr>
                        <w:sz w:val="20"/>
                      </w:rPr>
                    </w:pPr>
                    <w:r w:rsidRPr="000B1543">
                      <w:rPr>
                        <w:sz w:val="20"/>
                      </w:rPr>
                      <w:t>Заемные средства:</w:t>
                    </w:r>
                  </w:p>
                  <w:p w:rsidR="00FA37D2" w:rsidRPr="000B1543" w:rsidRDefault="00FA37D2" w:rsidP="000B1543">
                    <w:pPr>
                      <w:spacing w:line="240" w:lineRule="auto"/>
                      <w:ind w:left="-142" w:firstLine="0"/>
                      <w:jc w:val="left"/>
                      <w:rPr>
                        <w:sz w:val="20"/>
                      </w:rPr>
                    </w:pPr>
                    <w:r w:rsidRPr="000B1543">
                      <w:rPr>
                        <w:sz w:val="20"/>
                      </w:rPr>
                      <w:t>-кредит</w:t>
                    </w:r>
                  </w:p>
                  <w:p w:rsidR="00FA37D2" w:rsidRPr="000B1543" w:rsidRDefault="00FA37D2" w:rsidP="000B1543">
                    <w:pPr>
                      <w:spacing w:line="240" w:lineRule="auto"/>
                      <w:ind w:left="-142" w:firstLine="0"/>
                      <w:jc w:val="left"/>
                      <w:rPr>
                        <w:sz w:val="20"/>
                      </w:rPr>
                    </w:pPr>
                    <w:r w:rsidRPr="000B1543">
                      <w:rPr>
                        <w:sz w:val="20"/>
                      </w:rPr>
                      <w:t>-облигации</w:t>
                    </w:r>
                  </w:p>
                  <w:p w:rsidR="00FA37D2" w:rsidRPr="000B1543" w:rsidRDefault="00FA37D2" w:rsidP="000B1543">
                    <w:pPr>
                      <w:spacing w:line="240" w:lineRule="auto"/>
                      <w:ind w:left="-142" w:firstLine="0"/>
                      <w:jc w:val="left"/>
                      <w:rPr>
                        <w:sz w:val="20"/>
                      </w:rPr>
                    </w:pPr>
                    <w:r w:rsidRPr="000B1543">
                      <w:rPr>
                        <w:sz w:val="20"/>
                      </w:rPr>
                      <w:t>-акции</w:t>
                    </w:r>
                  </w:p>
                  <w:p w:rsidR="00FA37D2" w:rsidRPr="000B1543" w:rsidRDefault="00FA37D2" w:rsidP="000B1543">
                    <w:pPr>
                      <w:spacing w:line="240" w:lineRule="auto"/>
                      <w:ind w:left="-142" w:firstLine="0"/>
                      <w:jc w:val="left"/>
                      <w:rPr>
                        <w:sz w:val="20"/>
                      </w:rPr>
                    </w:pPr>
                    <w:r w:rsidRPr="000B1543">
                      <w:rPr>
                        <w:sz w:val="20"/>
                      </w:rPr>
                      <w:t>-векселя</w:t>
                    </w:r>
                  </w:p>
                </w:txbxContent>
              </v:textbox>
            </v:rect>
            <v:line id="_x0000_s1037" style="position:absolute" from="4498,7379" to="4499,7791"/>
            <v:line id="_x0000_s1038" style="position:absolute" from="3509,7793" to="6247,7794"/>
            <v:line id="_x0000_s1039" style="position:absolute" from="3509,7791" to="3509,8061"/>
            <v:line id="_x0000_s1040" style="position:absolute" from="6247,7792" to="6248,8062"/>
            <v:line id="_x0000_s1041" style="position:absolute;flip:x" from="4852,8738" to="4853,9143"/>
            <v:line id="_x0000_s1042" style="position:absolute;flip:y" from="2613,8871" to="3794,8872"/>
            <v:line id="_x0000_s1043" style="position:absolute" from="2612,8872" to="2613,9142"/>
            <v:line id="_x0000_s1044" style="position:absolute;flip:x" from="3794,8872" to="3795,9142"/>
            <v:line id="_x0000_s1045" style="position:absolute" from="3108,8736" to="3109,8871"/>
            <v:line id="_x0000_s1046" style="position:absolute" from="5987,8930" to="7135,8931"/>
            <v:line id="_x0000_s1047" style="position:absolute" from="5988,8930" to="5989,9065"/>
            <v:line id="_x0000_s1048" style="position:absolute" from="7135,8932" to="7136,9142"/>
            <v:line id="_x0000_s1049" style="position:absolute" from="6179,8738" to="6180,8873"/>
            <w10:wrap type="none"/>
            <w10:anchorlock/>
          </v:group>
        </w:pict>
      </w:r>
    </w:p>
    <w:p w:rsidR="006D41CC" w:rsidRPr="00B60FD5" w:rsidRDefault="006D41CC" w:rsidP="007B6019">
      <w:pPr>
        <w:widowControl w:val="0"/>
        <w:tabs>
          <w:tab w:val="left" w:pos="993"/>
        </w:tabs>
        <w:ind w:firstLine="709"/>
        <w:rPr>
          <w:sz w:val="28"/>
          <w:szCs w:val="28"/>
        </w:rPr>
      </w:pPr>
    </w:p>
    <w:p w:rsidR="006D41CC" w:rsidRPr="00B60FD5" w:rsidRDefault="006D41CC" w:rsidP="007B6019">
      <w:pPr>
        <w:widowControl w:val="0"/>
        <w:tabs>
          <w:tab w:val="left" w:pos="993"/>
        </w:tabs>
        <w:ind w:firstLine="709"/>
        <w:rPr>
          <w:sz w:val="28"/>
          <w:szCs w:val="28"/>
        </w:rPr>
      </w:pPr>
      <w:r w:rsidRPr="00B60FD5">
        <w:rPr>
          <w:sz w:val="28"/>
          <w:szCs w:val="28"/>
        </w:rPr>
        <w:t>Прогноз баланса. Прогноз баланса предприятия включает в себя расчеты изменения за планируемый год активов (ресурсов, имущества) предприятия и источников их финансирования.</w:t>
      </w:r>
    </w:p>
    <w:p w:rsidR="006D41CC" w:rsidRPr="00B60FD5" w:rsidRDefault="006D41CC" w:rsidP="007B6019">
      <w:pPr>
        <w:widowControl w:val="0"/>
        <w:tabs>
          <w:tab w:val="left" w:pos="993"/>
        </w:tabs>
        <w:ind w:firstLine="709"/>
        <w:rPr>
          <w:sz w:val="28"/>
          <w:szCs w:val="28"/>
        </w:rPr>
      </w:pPr>
      <w:r w:rsidRPr="00B60FD5">
        <w:rPr>
          <w:sz w:val="28"/>
          <w:szCs w:val="28"/>
        </w:rPr>
        <w:t>В Российской Федерации, согласно существующим нормативам и правилам составления баланса предприятия, его активы (ресурсы, имущество) подразделяются на внеоборотные и оборотные.</w:t>
      </w:r>
    </w:p>
    <w:p w:rsidR="006D41CC" w:rsidRPr="00B60FD5" w:rsidRDefault="006D41CC" w:rsidP="007B6019">
      <w:pPr>
        <w:widowControl w:val="0"/>
        <w:tabs>
          <w:tab w:val="left" w:pos="993"/>
        </w:tabs>
        <w:ind w:firstLine="709"/>
        <w:rPr>
          <w:sz w:val="28"/>
          <w:szCs w:val="28"/>
        </w:rPr>
      </w:pPr>
      <w:r w:rsidRPr="00B60FD5">
        <w:rPr>
          <w:sz w:val="28"/>
          <w:szCs w:val="28"/>
        </w:rPr>
        <w:t>К внеоборотным активам относятся основные средства, нематериальные активы, оборудование к установке, незавершенные капитальные вложения, долгосрочные финансовые вложения, расчеты с учредителями, прочие внеоборотные активы.</w:t>
      </w:r>
    </w:p>
    <w:p w:rsidR="006D41CC" w:rsidRPr="00B60FD5" w:rsidRDefault="006D41CC" w:rsidP="007B6019">
      <w:pPr>
        <w:widowControl w:val="0"/>
        <w:tabs>
          <w:tab w:val="left" w:pos="993"/>
        </w:tabs>
        <w:ind w:firstLine="709"/>
        <w:rPr>
          <w:sz w:val="28"/>
          <w:szCs w:val="28"/>
        </w:rPr>
      </w:pPr>
      <w:r w:rsidRPr="00B60FD5">
        <w:rPr>
          <w:sz w:val="28"/>
          <w:szCs w:val="28"/>
        </w:rPr>
        <w:t>В условиях начинающегося бизнеса и уже начавшегося в балансе предусматриваются следующие элементы внеоборотных активов.</w:t>
      </w:r>
    </w:p>
    <w:p w:rsidR="006D41CC" w:rsidRPr="00B60FD5" w:rsidRDefault="006D41CC" w:rsidP="007B6019">
      <w:pPr>
        <w:widowControl w:val="0"/>
        <w:tabs>
          <w:tab w:val="left" w:pos="993"/>
        </w:tabs>
        <w:ind w:firstLine="709"/>
        <w:rPr>
          <w:sz w:val="28"/>
          <w:szCs w:val="28"/>
        </w:rPr>
      </w:pPr>
      <w:r w:rsidRPr="00B60FD5">
        <w:rPr>
          <w:sz w:val="28"/>
          <w:szCs w:val="28"/>
        </w:rPr>
        <w:t>1) нематериальные активы;</w:t>
      </w:r>
    </w:p>
    <w:p w:rsidR="006D41CC" w:rsidRPr="00B60FD5" w:rsidRDefault="006D41CC" w:rsidP="007B6019">
      <w:pPr>
        <w:widowControl w:val="0"/>
        <w:tabs>
          <w:tab w:val="left" w:pos="993"/>
        </w:tabs>
        <w:ind w:firstLine="709"/>
        <w:rPr>
          <w:sz w:val="28"/>
          <w:szCs w:val="28"/>
        </w:rPr>
      </w:pPr>
      <w:r w:rsidRPr="00B60FD5">
        <w:rPr>
          <w:sz w:val="28"/>
          <w:szCs w:val="28"/>
        </w:rPr>
        <w:t>2) основным средства;</w:t>
      </w:r>
    </w:p>
    <w:p w:rsidR="006D41CC" w:rsidRPr="00B60FD5" w:rsidRDefault="006D41CC" w:rsidP="007B6019">
      <w:pPr>
        <w:widowControl w:val="0"/>
        <w:tabs>
          <w:tab w:val="left" w:pos="993"/>
        </w:tabs>
        <w:ind w:firstLine="709"/>
        <w:rPr>
          <w:sz w:val="28"/>
          <w:szCs w:val="28"/>
        </w:rPr>
      </w:pPr>
      <w:r w:rsidRPr="00B60FD5">
        <w:rPr>
          <w:sz w:val="28"/>
          <w:szCs w:val="28"/>
        </w:rPr>
        <w:t>3) оборудование к установке;</w:t>
      </w:r>
    </w:p>
    <w:p w:rsidR="006D41CC" w:rsidRPr="00B60FD5" w:rsidRDefault="006D41CC" w:rsidP="007B6019">
      <w:pPr>
        <w:widowControl w:val="0"/>
        <w:tabs>
          <w:tab w:val="left" w:pos="993"/>
        </w:tabs>
        <w:ind w:firstLine="709"/>
        <w:rPr>
          <w:sz w:val="28"/>
          <w:szCs w:val="28"/>
        </w:rPr>
      </w:pPr>
      <w:r w:rsidRPr="00B60FD5">
        <w:rPr>
          <w:sz w:val="28"/>
          <w:szCs w:val="28"/>
        </w:rPr>
        <w:t>4) незавершенные капитальные вложения.</w:t>
      </w:r>
    </w:p>
    <w:p w:rsidR="006D41CC" w:rsidRPr="00B60FD5" w:rsidRDefault="006D41CC" w:rsidP="007B6019">
      <w:pPr>
        <w:widowControl w:val="0"/>
        <w:tabs>
          <w:tab w:val="left" w:pos="993"/>
        </w:tabs>
        <w:ind w:firstLine="709"/>
        <w:rPr>
          <w:sz w:val="28"/>
          <w:szCs w:val="28"/>
        </w:rPr>
      </w:pPr>
      <w:r w:rsidRPr="00B60FD5">
        <w:rPr>
          <w:sz w:val="28"/>
          <w:szCs w:val="28"/>
        </w:rPr>
        <w:t>Расчеты с учредителями следует планировать только для предприятий, начинающих бизнес. Это вызвано тем, что по существующим правилам образования юридических лиц к моменту начала деятельности уставной (складочной) капитал, формируемый за счет вкладов учредителей, может быть покрыт лишь на 50%. Остальная часть этого капитала формируется в течение года со дня регистрации предприятия.</w:t>
      </w:r>
    </w:p>
    <w:p w:rsidR="006D41CC" w:rsidRPr="00B60FD5" w:rsidRDefault="006D41CC" w:rsidP="007B6019">
      <w:pPr>
        <w:widowControl w:val="0"/>
        <w:tabs>
          <w:tab w:val="left" w:pos="993"/>
        </w:tabs>
        <w:ind w:firstLine="709"/>
        <w:rPr>
          <w:sz w:val="28"/>
          <w:szCs w:val="28"/>
        </w:rPr>
      </w:pPr>
      <w:r w:rsidRPr="00B60FD5">
        <w:rPr>
          <w:sz w:val="28"/>
          <w:szCs w:val="28"/>
        </w:rPr>
        <w:t>Что касается планирования уже действующего бизнеса, то необходимость предусматривать в балансе какие-либо расчеты с учредителями отпадает. Уставной (складочный) капитал на таких предприятиях к концу первого</w:t>
      </w:r>
      <w:r w:rsidR="00B60FD5">
        <w:rPr>
          <w:sz w:val="28"/>
          <w:szCs w:val="28"/>
        </w:rPr>
        <w:t xml:space="preserve"> </w:t>
      </w:r>
      <w:r w:rsidRPr="00B60FD5">
        <w:rPr>
          <w:sz w:val="28"/>
          <w:szCs w:val="28"/>
        </w:rPr>
        <w:t>- началу следующего года деятельности уже сформирован. Также нет необходимости и планировать оборудование к</w:t>
      </w:r>
      <w:r w:rsidR="007B6019" w:rsidRPr="00B60FD5">
        <w:rPr>
          <w:sz w:val="28"/>
          <w:szCs w:val="28"/>
        </w:rPr>
        <w:t xml:space="preserve"> </w:t>
      </w:r>
      <w:r w:rsidRPr="00B60FD5">
        <w:rPr>
          <w:sz w:val="28"/>
          <w:szCs w:val="28"/>
        </w:rPr>
        <w:t>установке.</w:t>
      </w:r>
    </w:p>
    <w:p w:rsidR="006D41CC" w:rsidRPr="00B60FD5" w:rsidRDefault="006D41CC" w:rsidP="007B6019">
      <w:pPr>
        <w:widowControl w:val="0"/>
        <w:tabs>
          <w:tab w:val="left" w:pos="993"/>
        </w:tabs>
        <w:ind w:firstLine="709"/>
        <w:rPr>
          <w:sz w:val="28"/>
          <w:szCs w:val="28"/>
        </w:rPr>
      </w:pPr>
      <w:r w:rsidRPr="00B60FD5">
        <w:rPr>
          <w:sz w:val="28"/>
          <w:szCs w:val="28"/>
        </w:rPr>
        <w:t>В условиях малого бизнеса отпадает необходимость предусматривать также какие-либо долгосрочные финансовые вложения, ибо первое время предприятия, как начинающие бизнес, так и уже начавшие его, не располагают достаточными финансовыми ресурсами для долгосрочных вложений (покупка ценных бумаг, приобретение паев других предприятий и т.п.).</w:t>
      </w:r>
    </w:p>
    <w:p w:rsidR="00B60FD5" w:rsidRDefault="006D41CC" w:rsidP="007B6019">
      <w:pPr>
        <w:widowControl w:val="0"/>
        <w:tabs>
          <w:tab w:val="left" w:pos="993"/>
        </w:tabs>
        <w:ind w:firstLine="709"/>
        <w:rPr>
          <w:sz w:val="28"/>
          <w:szCs w:val="28"/>
        </w:rPr>
      </w:pPr>
      <w:r w:rsidRPr="00B60FD5">
        <w:rPr>
          <w:sz w:val="28"/>
          <w:szCs w:val="28"/>
        </w:rPr>
        <w:t xml:space="preserve">Нематериальные активы, к которым относятся расходы, связанные с организацией предприятия, права на объекты интеллектуальной (промышленной) собственности, права на пользование природными и иными ресурсами имуществом и т.д., в настоящее время в балансах предусматриваются сравнительно редко. Собственники обычно не уделяют этому серьезного внимания. </w:t>
      </w:r>
    </w:p>
    <w:p w:rsidR="006D41CC" w:rsidRPr="00B60FD5" w:rsidRDefault="006D41CC" w:rsidP="007B6019">
      <w:pPr>
        <w:widowControl w:val="0"/>
        <w:tabs>
          <w:tab w:val="left" w:pos="993"/>
        </w:tabs>
        <w:ind w:firstLine="709"/>
        <w:rPr>
          <w:sz w:val="28"/>
          <w:szCs w:val="28"/>
        </w:rPr>
      </w:pPr>
      <w:r w:rsidRPr="00B60FD5">
        <w:rPr>
          <w:sz w:val="28"/>
          <w:szCs w:val="28"/>
        </w:rPr>
        <w:t>Между тем сюда относятся такие активы, как запрещенные патентами изобретения, зарегистрированные лицензиями, защищенные свидетельствами на полезную модель или патентами на промышленный образец, свидетельством на товарный знак, свидетельством на право пользования наименованием мест происхождения товара, свидетельствами об официальной регистрации компьютерных программ, баз данных и топологий микросхем, авторскими правами и т.п.</w:t>
      </w:r>
    </w:p>
    <w:p w:rsidR="006D41CC" w:rsidRPr="00B60FD5" w:rsidRDefault="006D41CC" w:rsidP="007B6019">
      <w:pPr>
        <w:widowControl w:val="0"/>
        <w:tabs>
          <w:tab w:val="left" w:pos="993"/>
        </w:tabs>
        <w:ind w:firstLine="709"/>
        <w:rPr>
          <w:sz w:val="28"/>
          <w:szCs w:val="28"/>
        </w:rPr>
      </w:pPr>
      <w:r w:rsidRPr="00B60FD5">
        <w:rPr>
          <w:sz w:val="28"/>
          <w:szCs w:val="28"/>
        </w:rPr>
        <w:t>Рассматриваемый вид активов может быть внесен учредителями, приобретен за плату или обмен за другое имущество, получен безвозмездно от юридических и физических лиц, субсидирован госорганом.</w:t>
      </w:r>
    </w:p>
    <w:p w:rsidR="006D41CC" w:rsidRPr="00B60FD5" w:rsidRDefault="006D41CC" w:rsidP="007B6019">
      <w:pPr>
        <w:widowControl w:val="0"/>
        <w:tabs>
          <w:tab w:val="left" w:pos="993"/>
        </w:tabs>
        <w:ind w:firstLine="709"/>
        <w:rPr>
          <w:sz w:val="28"/>
          <w:szCs w:val="28"/>
        </w:rPr>
      </w:pPr>
      <w:r w:rsidRPr="00B60FD5">
        <w:rPr>
          <w:sz w:val="28"/>
          <w:szCs w:val="28"/>
        </w:rPr>
        <w:t>Нематериальные активы, как и основные средства, указываются в балансе по первоначальной (восстановительной) стоимости и по остаточной стоимости за вычетом износа (амортизации) согласно действующим нормам и принятой учетной политике.</w:t>
      </w:r>
    </w:p>
    <w:p w:rsidR="006D41CC" w:rsidRPr="00B60FD5" w:rsidRDefault="006D41CC" w:rsidP="007B6019">
      <w:pPr>
        <w:widowControl w:val="0"/>
        <w:tabs>
          <w:tab w:val="left" w:pos="993"/>
        </w:tabs>
        <w:ind w:firstLine="709"/>
        <w:rPr>
          <w:sz w:val="28"/>
          <w:szCs w:val="28"/>
        </w:rPr>
      </w:pPr>
      <w:r w:rsidRPr="00B60FD5">
        <w:rPr>
          <w:sz w:val="28"/>
          <w:szCs w:val="28"/>
        </w:rPr>
        <w:t>Оборотные средства в балансе отражаются как запасы и затраты</w:t>
      </w:r>
      <w:r w:rsidR="007B6019" w:rsidRPr="00B60FD5">
        <w:rPr>
          <w:sz w:val="28"/>
          <w:szCs w:val="28"/>
        </w:rPr>
        <w:t xml:space="preserve"> </w:t>
      </w:r>
      <w:r w:rsidRPr="00B60FD5">
        <w:rPr>
          <w:sz w:val="28"/>
          <w:szCs w:val="28"/>
        </w:rPr>
        <w:t>и как денежные средства.</w:t>
      </w:r>
    </w:p>
    <w:p w:rsidR="006D41CC" w:rsidRPr="00B60FD5" w:rsidRDefault="006D41CC" w:rsidP="007B6019">
      <w:pPr>
        <w:widowControl w:val="0"/>
        <w:tabs>
          <w:tab w:val="left" w:pos="993"/>
        </w:tabs>
        <w:ind w:firstLine="709"/>
        <w:rPr>
          <w:sz w:val="28"/>
          <w:szCs w:val="28"/>
        </w:rPr>
      </w:pPr>
      <w:r w:rsidRPr="00B60FD5">
        <w:rPr>
          <w:sz w:val="28"/>
          <w:szCs w:val="28"/>
        </w:rPr>
        <w:t>Запасы и затраты включают в себя производственные запасы сырья, материалов, полуфабрикатов и покупных товаров, малоценных и быстроизнашивающихся предметов, продукции в незавершенном производстве, расходов будущих периодов, готовую продукцию, товары для продажи на складе по покупным ценам, налог на добавленную стоимость, прочие запасы и затраты.</w:t>
      </w:r>
    </w:p>
    <w:p w:rsidR="006D41CC" w:rsidRPr="00B60FD5" w:rsidRDefault="006D41CC" w:rsidP="007B6019">
      <w:pPr>
        <w:widowControl w:val="0"/>
        <w:tabs>
          <w:tab w:val="left" w:pos="993"/>
        </w:tabs>
        <w:ind w:firstLine="709"/>
        <w:rPr>
          <w:sz w:val="28"/>
          <w:szCs w:val="28"/>
        </w:rPr>
      </w:pPr>
      <w:r w:rsidRPr="00B60FD5">
        <w:rPr>
          <w:sz w:val="28"/>
          <w:szCs w:val="28"/>
        </w:rPr>
        <w:t>Денежные средства состоят как из наличных денег, находящихся в кассе и на банковских счетах, а так же у подотчетных лиц, так и в расчетах за отгруженные товары, у должников (дебиторов) и т.п.</w:t>
      </w:r>
    </w:p>
    <w:p w:rsidR="006D41CC" w:rsidRPr="00B60FD5" w:rsidRDefault="006D41CC" w:rsidP="007B6019">
      <w:pPr>
        <w:widowControl w:val="0"/>
        <w:tabs>
          <w:tab w:val="left" w:pos="993"/>
        </w:tabs>
        <w:ind w:firstLine="709"/>
        <w:rPr>
          <w:sz w:val="28"/>
          <w:szCs w:val="28"/>
        </w:rPr>
      </w:pPr>
      <w:r w:rsidRPr="00B60FD5">
        <w:rPr>
          <w:sz w:val="28"/>
          <w:szCs w:val="28"/>
        </w:rPr>
        <w:t>Источники средств (пассив баланса) подразделяются на составные и заемные.</w:t>
      </w:r>
    </w:p>
    <w:p w:rsidR="006D41CC" w:rsidRPr="00B60FD5" w:rsidRDefault="006D41CC" w:rsidP="007B6019">
      <w:pPr>
        <w:widowControl w:val="0"/>
        <w:tabs>
          <w:tab w:val="left" w:pos="993"/>
        </w:tabs>
        <w:ind w:firstLine="709"/>
        <w:rPr>
          <w:sz w:val="28"/>
          <w:szCs w:val="28"/>
        </w:rPr>
      </w:pPr>
      <w:r w:rsidRPr="00B60FD5">
        <w:rPr>
          <w:sz w:val="28"/>
          <w:szCs w:val="28"/>
        </w:rPr>
        <w:t>Собственные средства</w:t>
      </w:r>
      <w:r w:rsidR="007B6019" w:rsidRPr="00B60FD5">
        <w:rPr>
          <w:sz w:val="28"/>
          <w:szCs w:val="28"/>
        </w:rPr>
        <w:t xml:space="preserve"> </w:t>
      </w:r>
      <w:r w:rsidRPr="00B60FD5">
        <w:rPr>
          <w:sz w:val="28"/>
          <w:szCs w:val="28"/>
        </w:rPr>
        <w:t>- это уставной (складочный)</w:t>
      </w:r>
      <w:r w:rsidR="007B6019" w:rsidRPr="00B60FD5">
        <w:rPr>
          <w:sz w:val="28"/>
          <w:szCs w:val="28"/>
        </w:rPr>
        <w:t xml:space="preserve"> </w:t>
      </w:r>
      <w:r w:rsidRPr="00B60FD5">
        <w:rPr>
          <w:sz w:val="28"/>
          <w:szCs w:val="28"/>
        </w:rPr>
        <w:t>капитал, добавочный капитал (полученный в результате переоценок необоротных активов), резервный капитал, другие различные фонды, образование из прибыли предыдущего года, нераспределенная прибыль прошлых лет, а также прибыль планируемого года.</w:t>
      </w:r>
    </w:p>
    <w:p w:rsidR="006D41CC" w:rsidRPr="00B60FD5" w:rsidRDefault="006D41CC" w:rsidP="007B6019">
      <w:pPr>
        <w:widowControl w:val="0"/>
        <w:tabs>
          <w:tab w:val="left" w:pos="993"/>
        </w:tabs>
        <w:ind w:firstLine="709"/>
        <w:rPr>
          <w:sz w:val="28"/>
          <w:szCs w:val="28"/>
        </w:rPr>
      </w:pPr>
      <w:r w:rsidRPr="00B60FD5">
        <w:rPr>
          <w:sz w:val="28"/>
          <w:szCs w:val="28"/>
        </w:rPr>
        <w:t>При планировании начинающегося бизнеса в проекте баланса отражается только доведение уставного капитала до нормы и прибыль планируемого года.</w:t>
      </w:r>
    </w:p>
    <w:p w:rsidR="006D41CC" w:rsidRPr="00B60FD5" w:rsidRDefault="006D41CC" w:rsidP="007B6019">
      <w:pPr>
        <w:widowControl w:val="0"/>
        <w:tabs>
          <w:tab w:val="left" w:pos="993"/>
        </w:tabs>
        <w:ind w:firstLine="709"/>
        <w:rPr>
          <w:sz w:val="28"/>
          <w:szCs w:val="28"/>
        </w:rPr>
      </w:pPr>
      <w:r w:rsidRPr="00B60FD5">
        <w:rPr>
          <w:sz w:val="28"/>
          <w:szCs w:val="28"/>
        </w:rPr>
        <w:t>В балансе уже действующего бизнеса, наоборот, движение уставного капитала, как правило, не происходит, но по результатам деятельности за предыдущий год может предусматриваться образование резервного капитала и фондов накопления, а так же отражается прибыль планируемого года.</w:t>
      </w:r>
    </w:p>
    <w:p w:rsidR="006D41CC" w:rsidRPr="00B60FD5" w:rsidRDefault="006D41CC" w:rsidP="007B6019">
      <w:pPr>
        <w:widowControl w:val="0"/>
        <w:tabs>
          <w:tab w:val="left" w:pos="993"/>
        </w:tabs>
        <w:ind w:firstLine="709"/>
        <w:rPr>
          <w:sz w:val="28"/>
          <w:szCs w:val="28"/>
        </w:rPr>
      </w:pPr>
      <w:r w:rsidRPr="00B60FD5">
        <w:rPr>
          <w:sz w:val="28"/>
          <w:szCs w:val="28"/>
        </w:rPr>
        <w:t>Заемные средства бывают долгосрочные (кредиты банков, займы) и краткосрочные (займы, кредиторская задолженность за полученные товары, работы и услуги, задолженность по оплате труда, социальному страхованию, по внебюджетным платежам, прочим кредиторам, по фонду потребления). Сюда же включаются резервы для предстоящих расходов платежей.</w:t>
      </w:r>
    </w:p>
    <w:p w:rsidR="006D41CC" w:rsidRPr="00B60FD5" w:rsidRDefault="006D41CC" w:rsidP="007B6019">
      <w:pPr>
        <w:widowControl w:val="0"/>
        <w:tabs>
          <w:tab w:val="left" w:pos="993"/>
        </w:tabs>
        <w:ind w:firstLine="709"/>
        <w:rPr>
          <w:sz w:val="28"/>
          <w:szCs w:val="28"/>
        </w:rPr>
      </w:pPr>
      <w:r w:rsidRPr="00B60FD5">
        <w:rPr>
          <w:sz w:val="28"/>
          <w:szCs w:val="28"/>
        </w:rPr>
        <w:t>Данные как по активу так и по пассиву отражаются по состоянию на начало года и конец года. Для получения среднегодовых данных итоги баланса на начало и на конец года суммируются; полученная сумма делится на 2. При прогнозировании баланса на планируемый год очень важно соблюдение определенных пропорций между его различными разделами.</w:t>
      </w:r>
    </w:p>
    <w:p w:rsidR="006D41CC" w:rsidRPr="00B60FD5" w:rsidRDefault="006D41CC" w:rsidP="007B6019">
      <w:pPr>
        <w:widowControl w:val="0"/>
        <w:tabs>
          <w:tab w:val="left" w:pos="993"/>
        </w:tabs>
        <w:ind w:firstLine="709"/>
        <w:rPr>
          <w:sz w:val="28"/>
          <w:szCs w:val="28"/>
        </w:rPr>
      </w:pPr>
      <w:r w:rsidRPr="00B60FD5">
        <w:rPr>
          <w:sz w:val="28"/>
          <w:szCs w:val="28"/>
        </w:rPr>
        <w:t xml:space="preserve">Прежде </w:t>
      </w:r>
      <w:r w:rsidR="00B60FD5" w:rsidRPr="00B60FD5">
        <w:rPr>
          <w:sz w:val="28"/>
          <w:szCs w:val="28"/>
        </w:rPr>
        <w:t>всего,</w:t>
      </w:r>
      <w:r w:rsidRPr="00B60FD5">
        <w:rPr>
          <w:sz w:val="28"/>
          <w:szCs w:val="28"/>
        </w:rPr>
        <w:t xml:space="preserve"> необходимо обеспечить достаточность собственных средств и особенно собственных оборотных средств, определяющих финансовую устойчивость предприятия.</w:t>
      </w:r>
    </w:p>
    <w:p w:rsidR="006D41CC" w:rsidRPr="00B60FD5" w:rsidRDefault="006D41CC" w:rsidP="007B6019">
      <w:pPr>
        <w:widowControl w:val="0"/>
        <w:tabs>
          <w:tab w:val="left" w:pos="993"/>
        </w:tabs>
        <w:ind w:firstLine="709"/>
        <w:rPr>
          <w:sz w:val="28"/>
          <w:szCs w:val="28"/>
        </w:rPr>
      </w:pPr>
      <w:r w:rsidRPr="00B60FD5">
        <w:rPr>
          <w:sz w:val="28"/>
          <w:szCs w:val="28"/>
        </w:rPr>
        <w:t>Собственные оборотные средства представляют собой разность между суммой общественных средств и суммой необоротных активов.</w:t>
      </w:r>
    </w:p>
    <w:p w:rsidR="006D41CC" w:rsidRPr="00B60FD5" w:rsidRDefault="006D41CC" w:rsidP="007B6019">
      <w:pPr>
        <w:widowControl w:val="0"/>
        <w:tabs>
          <w:tab w:val="left" w:pos="993"/>
        </w:tabs>
        <w:ind w:firstLine="709"/>
        <w:rPr>
          <w:sz w:val="28"/>
          <w:szCs w:val="28"/>
        </w:rPr>
      </w:pPr>
      <w:r w:rsidRPr="00B60FD5">
        <w:rPr>
          <w:sz w:val="28"/>
          <w:szCs w:val="28"/>
        </w:rPr>
        <w:t>Баланс (смета) доходов и расходов. Если баланс прогнозируется по состоянию на начало и конец периода, то смета доходов и расходов составляется на весь год с разбивкой по месяцам.</w:t>
      </w:r>
    </w:p>
    <w:p w:rsidR="006D41CC" w:rsidRPr="00B60FD5" w:rsidRDefault="006D41CC" w:rsidP="007B6019">
      <w:pPr>
        <w:widowControl w:val="0"/>
        <w:tabs>
          <w:tab w:val="left" w:pos="993"/>
        </w:tabs>
        <w:ind w:firstLine="709"/>
        <w:rPr>
          <w:sz w:val="28"/>
          <w:szCs w:val="28"/>
        </w:rPr>
      </w:pPr>
      <w:r w:rsidRPr="00B60FD5">
        <w:rPr>
          <w:sz w:val="28"/>
          <w:szCs w:val="28"/>
        </w:rPr>
        <w:t>Прогнозный баланс активов и пассивов предприятия составляется на начало и конец каждого года планируемого периода и имеет чрезвычайно важное значение для потенциальных инвесторов и кредиторов, поскольку он позволяет</w:t>
      </w:r>
      <w:r w:rsidR="007B6019" w:rsidRPr="00B60FD5">
        <w:rPr>
          <w:sz w:val="28"/>
          <w:szCs w:val="28"/>
        </w:rPr>
        <w:t xml:space="preserve"> </w:t>
      </w:r>
      <w:r w:rsidRPr="00B60FD5">
        <w:rPr>
          <w:sz w:val="28"/>
          <w:szCs w:val="28"/>
        </w:rPr>
        <w:t>оценить, такие именно активы наращиваются в динамике и за счет каких средств.</w:t>
      </w:r>
    </w:p>
    <w:p w:rsidR="00B60FD5" w:rsidRDefault="00B60FD5" w:rsidP="007B6019">
      <w:pPr>
        <w:widowControl w:val="0"/>
        <w:tabs>
          <w:tab w:val="left" w:pos="993"/>
        </w:tabs>
        <w:ind w:firstLine="709"/>
        <w:rPr>
          <w:b/>
          <w:sz w:val="28"/>
          <w:szCs w:val="28"/>
        </w:rPr>
      </w:pPr>
    </w:p>
    <w:p w:rsidR="006D41CC" w:rsidRPr="00B60FD5" w:rsidRDefault="006D41CC" w:rsidP="007B6019">
      <w:pPr>
        <w:widowControl w:val="0"/>
        <w:tabs>
          <w:tab w:val="left" w:pos="993"/>
        </w:tabs>
        <w:ind w:firstLine="709"/>
        <w:rPr>
          <w:b/>
          <w:sz w:val="28"/>
          <w:szCs w:val="28"/>
        </w:rPr>
      </w:pPr>
      <w:r w:rsidRPr="00B60FD5">
        <w:rPr>
          <w:b/>
          <w:sz w:val="28"/>
          <w:szCs w:val="28"/>
        </w:rPr>
        <w:t>1.3</w:t>
      </w:r>
      <w:r w:rsidR="000B1543" w:rsidRPr="00B60FD5">
        <w:rPr>
          <w:b/>
          <w:sz w:val="28"/>
          <w:szCs w:val="28"/>
        </w:rPr>
        <w:t xml:space="preserve"> </w:t>
      </w:r>
      <w:r w:rsidRPr="00B60FD5">
        <w:rPr>
          <w:b/>
          <w:sz w:val="28"/>
          <w:szCs w:val="28"/>
        </w:rPr>
        <w:t>Организация оперативного финансового планирования и контроль исполнения финансового плана в коммерческой организации</w:t>
      </w:r>
    </w:p>
    <w:p w:rsidR="000B1543" w:rsidRPr="00B60FD5" w:rsidRDefault="000B1543" w:rsidP="007B6019">
      <w:pPr>
        <w:widowControl w:val="0"/>
        <w:tabs>
          <w:tab w:val="left" w:pos="993"/>
        </w:tabs>
        <w:ind w:firstLine="709"/>
        <w:rPr>
          <w:sz w:val="28"/>
          <w:szCs w:val="28"/>
        </w:rPr>
      </w:pPr>
    </w:p>
    <w:p w:rsidR="006D41CC" w:rsidRPr="00B60FD5" w:rsidRDefault="006D41CC" w:rsidP="007B6019">
      <w:pPr>
        <w:widowControl w:val="0"/>
        <w:tabs>
          <w:tab w:val="left" w:pos="993"/>
        </w:tabs>
        <w:ind w:firstLine="709"/>
        <w:rPr>
          <w:sz w:val="28"/>
          <w:szCs w:val="28"/>
        </w:rPr>
      </w:pPr>
      <w:r w:rsidRPr="00B60FD5">
        <w:rPr>
          <w:sz w:val="28"/>
          <w:szCs w:val="28"/>
        </w:rPr>
        <w:t>В рамках оперативного финансового планирования решаются следующие задачи:</w:t>
      </w:r>
    </w:p>
    <w:p w:rsidR="006D41CC" w:rsidRPr="00B60FD5" w:rsidRDefault="006D41CC" w:rsidP="007B6019">
      <w:pPr>
        <w:widowControl w:val="0"/>
        <w:numPr>
          <w:ilvl w:val="0"/>
          <w:numId w:val="28"/>
        </w:numPr>
        <w:tabs>
          <w:tab w:val="left" w:pos="993"/>
        </w:tabs>
        <w:ind w:left="0" w:firstLine="709"/>
        <w:rPr>
          <w:sz w:val="28"/>
          <w:szCs w:val="28"/>
        </w:rPr>
      </w:pPr>
      <w:r w:rsidRPr="00B60FD5">
        <w:rPr>
          <w:sz w:val="28"/>
          <w:szCs w:val="28"/>
        </w:rPr>
        <w:t>Конкретизация установленного бюджетного задания для структурных подразделений;</w:t>
      </w:r>
    </w:p>
    <w:p w:rsidR="006D41CC" w:rsidRPr="00B60FD5" w:rsidRDefault="006D41CC" w:rsidP="007B6019">
      <w:pPr>
        <w:widowControl w:val="0"/>
        <w:numPr>
          <w:ilvl w:val="0"/>
          <w:numId w:val="28"/>
        </w:numPr>
        <w:tabs>
          <w:tab w:val="left" w:pos="993"/>
        </w:tabs>
        <w:ind w:left="0" w:firstLine="709"/>
        <w:rPr>
          <w:sz w:val="28"/>
          <w:szCs w:val="28"/>
        </w:rPr>
      </w:pPr>
      <w:r w:rsidRPr="00B60FD5">
        <w:rPr>
          <w:sz w:val="28"/>
          <w:szCs w:val="28"/>
        </w:rPr>
        <w:t>Контроль (мониторинг) исполнения бюджета самими структурными подразделениями (центрами финансовой ответственности) и финансово-экономической службой;</w:t>
      </w:r>
    </w:p>
    <w:p w:rsidR="006D41CC" w:rsidRPr="00B60FD5" w:rsidRDefault="006D41CC" w:rsidP="007B6019">
      <w:pPr>
        <w:widowControl w:val="0"/>
        <w:numPr>
          <w:ilvl w:val="0"/>
          <w:numId w:val="28"/>
        </w:numPr>
        <w:tabs>
          <w:tab w:val="left" w:pos="993"/>
        </w:tabs>
        <w:ind w:left="0" w:firstLine="709"/>
        <w:rPr>
          <w:sz w:val="28"/>
          <w:szCs w:val="28"/>
        </w:rPr>
      </w:pPr>
      <w:r w:rsidRPr="00B60FD5">
        <w:rPr>
          <w:sz w:val="28"/>
          <w:szCs w:val="28"/>
        </w:rPr>
        <w:t>Увязка финансовых показателей с движением материальных ценностей и с системой материалов стимулирования;</w:t>
      </w:r>
    </w:p>
    <w:p w:rsidR="006D41CC" w:rsidRPr="00B60FD5" w:rsidRDefault="006D41CC" w:rsidP="007B6019">
      <w:pPr>
        <w:widowControl w:val="0"/>
        <w:numPr>
          <w:ilvl w:val="0"/>
          <w:numId w:val="28"/>
        </w:numPr>
        <w:tabs>
          <w:tab w:val="left" w:pos="993"/>
        </w:tabs>
        <w:ind w:left="0" w:firstLine="709"/>
        <w:rPr>
          <w:sz w:val="28"/>
          <w:szCs w:val="28"/>
        </w:rPr>
      </w:pPr>
      <w:r w:rsidRPr="00B60FD5">
        <w:rPr>
          <w:sz w:val="28"/>
          <w:szCs w:val="28"/>
        </w:rPr>
        <w:t>Эффективное управление оборотным капиталом (денежными средствами и их эквивалентом, дебиторской задолженностью) и кредиторской задолженностью, исходя из критерия выбора оптимальных альтернатив в рамках утвержденного бюджета.</w:t>
      </w:r>
    </w:p>
    <w:p w:rsidR="00B60FD5" w:rsidRDefault="006D41CC" w:rsidP="007B6019">
      <w:pPr>
        <w:widowControl w:val="0"/>
        <w:tabs>
          <w:tab w:val="left" w:pos="993"/>
        </w:tabs>
        <w:ind w:firstLine="709"/>
        <w:rPr>
          <w:sz w:val="28"/>
          <w:szCs w:val="28"/>
        </w:rPr>
      </w:pPr>
      <w:r w:rsidRPr="00B60FD5">
        <w:rPr>
          <w:sz w:val="28"/>
          <w:szCs w:val="28"/>
        </w:rPr>
        <w:t xml:space="preserve">В процессе оперативного финансового планирования происходит конкретизация установленного бюджетного задания по более узким показателям, структурным подразделениям – объектам планирования на короткое время с целью обеспечения его выполнения. </w:t>
      </w:r>
    </w:p>
    <w:p w:rsidR="006D41CC" w:rsidRPr="00B60FD5" w:rsidRDefault="006D41CC" w:rsidP="007B6019">
      <w:pPr>
        <w:widowControl w:val="0"/>
        <w:tabs>
          <w:tab w:val="left" w:pos="993"/>
        </w:tabs>
        <w:ind w:firstLine="709"/>
        <w:rPr>
          <w:sz w:val="28"/>
          <w:szCs w:val="28"/>
        </w:rPr>
      </w:pPr>
      <w:r w:rsidRPr="00B60FD5">
        <w:rPr>
          <w:sz w:val="28"/>
          <w:szCs w:val="28"/>
        </w:rPr>
        <w:t>Речь идет об уточнении движения финансовых ресурсов в пределах</w:t>
      </w:r>
      <w:r w:rsidR="007B6019" w:rsidRPr="00B60FD5">
        <w:rPr>
          <w:sz w:val="28"/>
          <w:szCs w:val="28"/>
        </w:rPr>
        <w:t xml:space="preserve"> </w:t>
      </w:r>
      <w:r w:rsidRPr="00B60FD5">
        <w:rPr>
          <w:sz w:val="28"/>
          <w:szCs w:val="28"/>
        </w:rPr>
        <w:t>короткого промежутка времени, для того чтобы сбалансировать доходы с расходами, обеспечить платежеспособность организации, установив персональную ответственность за выполнение бюджетных показателей руководителей</w:t>
      </w:r>
      <w:r w:rsidR="007B6019" w:rsidRPr="00B60FD5">
        <w:rPr>
          <w:sz w:val="28"/>
          <w:szCs w:val="28"/>
        </w:rPr>
        <w:t xml:space="preserve"> </w:t>
      </w:r>
      <w:r w:rsidRPr="00B60FD5">
        <w:rPr>
          <w:sz w:val="28"/>
          <w:szCs w:val="28"/>
        </w:rPr>
        <w:t>структурных подразделений. Мы рассмотрим вопросы контроля исполнения финансового плана.</w:t>
      </w:r>
    </w:p>
    <w:p w:rsidR="006D41CC" w:rsidRPr="00B60FD5" w:rsidRDefault="006D41CC" w:rsidP="007B6019">
      <w:pPr>
        <w:widowControl w:val="0"/>
        <w:tabs>
          <w:tab w:val="left" w:pos="993"/>
        </w:tabs>
        <w:ind w:firstLine="709"/>
        <w:rPr>
          <w:sz w:val="28"/>
          <w:szCs w:val="28"/>
        </w:rPr>
      </w:pPr>
      <w:r w:rsidRPr="00B60FD5">
        <w:rPr>
          <w:sz w:val="28"/>
          <w:szCs w:val="28"/>
        </w:rPr>
        <w:t>Лишь в очень редких случаях бюджет не нуждается в корректировке уже через несколько</w:t>
      </w:r>
      <w:r w:rsidR="007B6019" w:rsidRPr="00B60FD5">
        <w:rPr>
          <w:sz w:val="28"/>
          <w:szCs w:val="28"/>
        </w:rPr>
        <w:t xml:space="preserve"> </w:t>
      </w:r>
      <w:r w:rsidRPr="00B60FD5">
        <w:rPr>
          <w:sz w:val="28"/>
          <w:szCs w:val="28"/>
        </w:rPr>
        <w:t>месяцев после начала нового года. В современных условиях многие организации вынуждены приспосабливать текущие финансовые планы (бюджеты)</w:t>
      </w:r>
      <w:r w:rsidR="007B6019" w:rsidRPr="00B60FD5">
        <w:rPr>
          <w:sz w:val="28"/>
          <w:szCs w:val="28"/>
        </w:rPr>
        <w:t xml:space="preserve"> </w:t>
      </w:r>
      <w:r w:rsidRPr="00B60FD5">
        <w:rPr>
          <w:sz w:val="28"/>
          <w:szCs w:val="28"/>
        </w:rPr>
        <w:t>к изменениям, которые могут происходить ежеквартально, ежемесячно или ежедекадно. Пересчет финансовых показателей крайне необходим в акционерных обществах, работающих на бурно развивающих рынках. В этой связи возникает необходимость разработки гибких бюджетов или оперативных финансовых планов, позволяющих пересмотреть задолженные допущения в свете фактически достигнутого уровня деятельности. Поэтому финансовый менеджер должен обладать достаточной гибкостью, чтобы оценивать и анализировать потенциально изменчивые ситуации.</w:t>
      </w:r>
    </w:p>
    <w:p w:rsidR="006D41CC" w:rsidRPr="00B60FD5" w:rsidRDefault="006D41CC" w:rsidP="007B6019">
      <w:pPr>
        <w:widowControl w:val="0"/>
        <w:tabs>
          <w:tab w:val="left" w:pos="993"/>
        </w:tabs>
        <w:ind w:firstLine="709"/>
        <w:rPr>
          <w:sz w:val="28"/>
          <w:szCs w:val="28"/>
        </w:rPr>
      </w:pPr>
      <w:r w:rsidRPr="00B60FD5">
        <w:rPr>
          <w:sz w:val="28"/>
          <w:szCs w:val="28"/>
        </w:rPr>
        <w:t>Неотъемлемой задачей финансового менеджера в процессе оперативного финансового планирования является эффективное управление оборотными активами. Оборотные активы нередко в несколько раз превышают основные, поэтому с управлением с их величиной связаны большие резервы повышения эффективности производственно-хозяйственной деятельности. Соответственно велика и значимость такого управления оборотными активами являются:</w:t>
      </w:r>
    </w:p>
    <w:p w:rsidR="006D41CC" w:rsidRPr="00B60FD5" w:rsidRDefault="006D41CC" w:rsidP="007B6019">
      <w:pPr>
        <w:widowControl w:val="0"/>
        <w:numPr>
          <w:ilvl w:val="0"/>
          <w:numId w:val="29"/>
        </w:numPr>
        <w:tabs>
          <w:tab w:val="left" w:pos="993"/>
        </w:tabs>
        <w:ind w:left="0" w:firstLine="709"/>
        <w:rPr>
          <w:sz w:val="28"/>
          <w:szCs w:val="28"/>
        </w:rPr>
      </w:pPr>
      <w:r w:rsidRPr="00B60FD5">
        <w:rPr>
          <w:sz w:val="28"/>
          <w:szCs w:val="28"/>
        </w:rPr>
        <w:t>Обеспечение ликвидности коммерческой организации;</w:t>
      </w:r>
    </w:p>
    <w:p w:rsidR="006D41CC" w:rsidRPr="00B60FD5" w:rsidRDefault="006D41CC" w:rsidP="007B6019">
      <w:pPr>
        <w:widowControl w:val="0"/>
        <w:numPr>
          <w:ilvl w:val="0"/>
          <w:numId w:val="29"/>
        </w:numPr>
        <w:tabs>
          <w:tab w:val="left" w:pos="993"/>
        </w:tabs>
        <w:ind w:left="0" w:firstLine="709"/>
        <w:rPr>
          <w:sz w:val="28"/>
          <w:szCs w:val="28"/>
        </w:rPr>
      </w:pPr>
      <w:r w:rsidRPr="00B60FD5">
        <w:rPr>
          <w:sz w:val="28"/>
          <w:szCs w:val="28"/>
        </w:rPr>
        <w:t>Сведение к минимуму расходов на финансирование;</w:t>
      </w:r>
    </w:p>
    <w:p w:rsidR="006D41CC" w:rsidRPr="00B60FD5" w:rsidRDefault="006D41CC" w:rsidP="007B6019">
      <w:pPr>
        <w:widowControl w:val="0"/>
        <w:numPr>
          <w:ilvl w:val="0"/>
          <w:numId w:val="29"/>
        </w:numPr>
        <w:tabs>
          <w:tab w:val="left" w:pos="993"/>
        </w:tabs>
        <w:ind w:left="0" w:firstLine="709"/>
        <w:rPr>
          <w:sz w:val="28"/>
          <w:szCs w:val="28"/>
        </w:rPr>
      </w:pPr>
      <w:r w:rsidRPr="00B60FD5">
        <w:rPr>
          <w:sz w:val="28"/>
          <w:szCs w:val="28"/>
        </w:rPr>
        <w:t>Обеспечение соблюдения графика производства;</w:t>
      </w:r>
    </w:p>
    <w:p w:rsidR="006D41CC" w:rsidRPr="00B60FD5" w:rsidRDefault="006D41CC" w:rsidP="007B6019">
      <w:pPr>
        <w:widowControl w:val="0"/>
        <w:numPr>
          <w:ilvl w:val="0"/>
          <w:numId w:val="29"/>
        </w:numPr>
        <w:tabs>
          <w:tab w:val="left" w:pos="993"/>
        </w:tabs>
        <w:ind w:left="0" w:firstLine="709"/>
        <w:rPr>
          <w:sz w:val="28"/>
          <w:szCs w:val="28"/>
        </w:rPr>
      </w:pPr>
      <w:r w:rsidRPr="00B60FD5">
        <w:rPr>
          <w:sz w:val="28"/>
          <w:szCs w:val="28"/>
        </w:rPr>
        <w:t>Обеспечение сбыта;</w:t>
      </w:r>
    </w:p>
    <w:p w:rsidR="006D41CC" w:rsidRPr="00B60FD5" w:rsidRDefault="006D41CC" w:rsidP="007B6019">
      <w:pPr>
        <w:widowControl w:val="0"/>
        <w:tabs>
          <w:tab w:val="left" w:pos="993"/>
        </w:tabs>
        <w:ind w:firstLine="709"/>
        <w:rPr>
          <w:sz w:val="28"/>
          <w:szCs w:val="28"/>
        </w:rPr>
      </w:pPr>
      <w:r w:rsidRPr="00B60FD5">
        <w:rPr>
          <w:sz w:val="28"/>
          <w:szCs w:val="28"/>
        </w:rPr>
        <w:t>Для достижения этих целей в оперативном финансовом планировании необходимо уравновешивать требования к ликвидности</w:t>
      </w:r>
      <w:r w:rsidR="007B6019" w:rsidRPr="00B60FD5">
        <w:rPr>
          <w:sz w:val="28"/>
          <w:szCs w:val="28"/>
        </w:rPr>
        <w:t xml:space="preserve"> </w:t>
      </w:r>
      <w:r w:rsidRPr="00B60FD5">
        <w:rPr>
          <w:sz w:val="28"/>
          <w:szCs w:val="28"/>
        </w:rPr>
        <w:t>из-за того, что не использованы возможности выгодного вложения оборотных активов. В этой связи</w:t>
      </w:r>
      <w:r w:rsidR="007B6019" w:rsidRPr="00B60FD5">
        <w:rPr>
          <w:sz w:val="28"/>
          <w:szCs w:val="28"/>
        </w:rPr>
        <w:t xml:space="preserve"> </w:t>
      </w:r>
      <w:r w:rsidRPr="00B60FD5">
        <w:rPr>
          <w:sz w:val="28"/>
          <w:szCs w:val="28"/>
        </w:rPr>
        <w:t>задачей финансового менеджера</w:t>
      </w:r>
      <w:r w:rsidR="007B6019" w:rsidRPr="00B60FD5">
        <w:rPr>
          <w:sz w:val="28"/>
          <w:szCs w:val="28"/>
        </w:rPr>
        <w:t xml:space="preserve"> </w:t>
      </w:r>
      <w:r w:rsidRPr="00B60FD5">
        <w:rPr>
          <w:sz w:val="28"/>
          <w:szCs w:val="28"/>
        </w:rPr>
        <w:t>являются</w:t>
      </w:r>
    </w:p>
    <w:p w:rsidR="006D41CC" w:rsidRPr="00B60FD5" w:rsidRDefault="006D41CC" w:rsidP="007B6019">
      <w:pPr>
        <w:widowControl w:val="0"/>
        <w:numPr>
          <w:ilvl w:val="0"/>
          <w:numId w:val="30"/>
        </w:numPr>
        <w:tabs>
          <w:tab w:val="left" w:pos="993"/>
        </w:tabs>
        <w:ind w:left="0" w:firstLine="709"/>
        <w:rPr>
          <w:sz w:val="28"/>
          <w:szCs w:val="28"/>
        </w:rPr>
      </w:pPr>
      <w:r w:rsidRPr="00B60FD5">
        <w:rPr>
          <w:sz w:val="28"/>
          <w:szCs w:val="28"/>
        </w:rPr>
        <w:t>Получение краткосрочных кредитов (займов) для покрытия дефицита денежных средств;</w:t>
      </w:r>
    </w:p>
    <w:p w:rsidR="006D41CC" w:rsidRPr="00B60FD5" w:rsidRDefault="006D41CC" w:rsidP="007B6019">
      <w:pPr>
        <w:widowControl w:val="0"/>
        <w:numPr>
          <w:ilvl w:val="0"/>
          <w:numId w:val="30"/>
        </w:numPr>
        <w:tabs>
          <w:tab w:val="left" w:pos="993"/>
        </w:tabs>
        <w:ind w:left="0" w:firstLine="709"/>
        <w:rPr>
          <w:sz w:val="28"/>
          <w:szCs w:val="28"/>
        </w:rPr>
      </w:pPr>
      <w:r w:rsidRPr="00B60FD5">
        <w:rPr>
          <w:sz w:val="28"/>
          <w:szCs w:val="28"/>
        </w:rPr>
        <w:t>Вложение свободных (избыточных) денежных средств).</w:t>
      </w:r>
    </w:p>
    <w:p w:rsidR="006D41CC" w:rsidRPr="00B60FD5" w:rsidRDefault="006D41CC" w:rsidP="007B6019">
      <w:pPr>
        <w:widowControl w:val="0"/>
        <w:tabs>
          <w:tab w:val="left" w:pos="993"/>
        </w:tabs>
        <w:ind w:firstLine="709"/>
        <w:rPr>
          <w:sz w:val="28"/>
          <w:szCs w:val="28"/>
        </w:rPr>
      </w:pPr>
      <w:r w:rsidRPr="00B60FD5">
        <w:rPr>
          <w:sz w:val="28"/>
          <w:szCs w:val="28"/>
        </w:rPr>
        <w:t>Учитывая существующие в РФ инструменты денежного рынка, куда можно вложить избыточные денежные средства, и множество источников краткосрочных кредитов, финансовому менеджеру приходится решать задачу выбора инструментов, обеспечивающих наибольшею прибыль при минимальном риске (для инвестирования) в наименьший процент (для заимствования). В любом случае задача финансового менеджера – определить потребность в денежных средствах или их избыток, уровни процентных ставок по источникам заемных средств, лимиты кредитования и т.д., и на основе этих параметров составить оперативный финансовый план. В таблице обозначены основные проблемы коммерческой организации, возникающие при стремлении к оптимальному управлению ликвидными средствами. (Приложение 1)</w:t>
      </w:r>
    </w:p>
    <w:p w:rsidR="00513E47" w:rsidRDefault="006D41CC" w:rsidP="007B6019">
      <w:pPr>
        <w:widowControl w:val="0"/>
        <w:tabs>
          <w:tab w:val="left" w:pos="993"/>
        </w:tabs>
        <w:ind w:firstLine="709"/>
        <w:rPr>
          <w:sz w:val="28"/>
          <w:szCs w:val="28"/>
        </w:rPr>
      </w:pPr>
      <w:r w:rsidRPr="00B60FD5">
        <w:rPr>
          <w:sz w:val="28"/>
          <w:szCs w:val="28"/>
        </w:rPr>
        <w:t>Одним из важных элементов оборотного капитала</w:t>
      </w:r>
      <w:r w:rsidR="007B6019" w:rsidRPr="00B60FD5">
        <w:rPr>
          <w:sz w:val="28"/>
          <w:szCs w:val="28"/>
        </w:rPr>
        <w:t xml:space="preserve"> </w:t>
      </w:r>
      <w:r w:rsidRPr="00B60FD5">
        <w:rPr>
          <w:sz w:val="28"/>
          <w:szCs w:val="28"/>
        </w:rPr>
        <w:t xml:space="preserve">является товарно-материальные запасы. Запасы могут состоять из сырья и материалов, незавершенного производства и готовой продукции. Коммерческие организации, осуществляя инвестиции и запасы, несут определенные издержки. </w:t>
      </w:r>
    </w:p>
    <w:p w:rsidR="00513E47" w:rsidRDefault="006D41CC" w:rsidP="007B6019">
      <w:pPr>
        <w:widowControl w:val="0"/>
        <w:tabs>
          <w:tab w:val="left" w:pos="993"/>
        </w:tabs>
        <w:ind w:firstLine="709"/>
        <w:rPr>
          <w:sz w:val="28"/>
          <w:szCs w:val="28"/>
        </w:rPr>
      </w:pPr>
      <w:r w:rsidRPr="00B60FD5">
        <w:rPr>
          <w:sz w:val="28"/>
          <w:szCs w:val="28"/>
        </w:rPr>
        <w:t>В стоимость (издержки) хранения запасов входят не только</w:t>
      </w:r>
      <w:r w:rsidR="007B6019" w:rsidRPr="00B60FD5">
        <w:rPr>
          <w:sz w:val="28"/>
          <w:szCs w:val="28"/>
        </w:rPr>
        <w:t xml:space="preserve"> </w:t>
      </w:r>
      <w:r w:rsidRPr="00B60FD5">
        <w:rPr>
          <w:sz w:val="28"/>
          <w:szCs w:val="28"/>
        </w:rPr>
        <w:t xml:space="preserve">затраты на складирование и хранение запасов, цена риска порчи и старения их, но и альтернативные издержки, т.е. норма доходности, которую может обеспечить капитал, если инвестировать его не в запасы, а в альтернативные объекты с аналогичным уровнем риска. </w:t>
      </w:r>
    </w:p>
    <w:p w:rsidR="006D41CC" w:rsidRPr="00B60FD5" w:rsidRDefault="006D41CC" w:rsidP="007B6019">
      <w:pPr>
        <w:widowControl w:val="0"/>
        <w:tabs>
          <w:tab w:val="left" w:pos="993"/>
        </w:tabs>
        <w:ind w:firstLine="709"/>
        <w:rPr>
          <w:sz w:val="28"/>
          <w:szCs w:val="28"/>
        </w:rPr>
      </w:pPr>
      <w:r w:rsidRPr="00B60FD5">
        <w:rPr>
          <w:sz w:val="28"/>
          <w:szCs w:val="28"/>
        </w:rPr>
        <w:t>Выгоды от хранения запасов, как правило, имеют косвенный характер. Задачей управляющего</w:t>
      </w:r>
      <w:r w:rsidR="00B60FD5">
        <w:rPr>
          <w:sz w:val="28"/>
          <w:szCs w:val="28"/>
        </w:rPr>
        <w:t xml:space="preserve"> </w:t>
      </w:r>
      <w:r w:rsidRPr="00B60FD5">
        <w:rPr>
          <w:sz w:val="28"/>
          <w:szCs w:val="28"/>
        </w:rPr>
        <w:t>(менеджера) по производству состоит в том, чтобы оценить эти выгоды и издержки и найти оптимальное отношение между ними. Поскольку финансовый менеджер обычно не вовлечен непосредственно в планирование запасов, мы не будем подробно рассматривать эту проблему.</w:t>
      </w:r>
    </w:p>
    <w:p w:rsidR="006D41CC" w:rsidRPr="00B60FD5" w:rsidRDefault="006D41CC" w:rsidP="007B6019">
      <w:pPr>
        <w:widowControl w:val="0"/>
        <w:tabs>
          <w:tab w:val="left" w:pos="993"/>
        </w:tabs>
        <w:ind w:firstLine="709"/>
        <w:rPr>
          <w:sz w:val="28"/>
          <w:szCs w:val="28"/>
        </w:rPr>
      </w:pPr>
      <w:r w:rsidRPr="00B60FD5">
        <w:rPr>
          <w:sz w:val="28"/>
          <w:szCs w:val="28"/>
        </w:rPr>
        <w:t>Второй важный элемент оборотного капитала - дебиторская задолженность. Важной задачей финансового менеджера</w:t>
      </w:r>
      <w:r w:rsidR="007B6019" w:rsidRPr="00B60FD5">
        <w:rPr>
          <w:sz w:val="28"/>
          <w:szCs w:val="28"/>
        </w:rPr>
        <w:t xml:space="preserve"> </w:t>
      </w:r>
      <w:r w:rsidRPr="00B60FD5">
        <w:rPr>
          <w:sz w:val="28"/>
          <w:szCs w:val="28"/>
        </w:rPr>
        <w:t>является эффективное управление дебиторской задолженностью, направленное на оптимизацию общего ее размера и обеспечение современной инкассации долга.</w:t>
      </w:r>
    </w:p>
    <w:p w:rsidR="006D41CC" w:rsidRPr="00B60FD5" w:rsidRDefault="006D41CC" w:rsidP="007B6019">
      <w:pPr>
        <w:widowControl w:val="0"/>
        <w:tabs>
          <w:tab w:val="left" w:pos="993"/>
        </w:tabs>
        <w:ind w:firstLine="709"/>
        <w:rPr>
          <w:sz w:val="28"/>
          <w:szCs w:val="28"/>
        </w:rPr>
      </w:pPr>
      <w:r w:rsidRPr="00B60FD5">
        <w:rPr>
          <w:sz w:val="28"/>
          <w:szCs w:val="28"/>
        </w:rPr>
        <w:t>Остальные элементы оборотного капитала представлены денежными средствами и высоколиквидными ценными бумагами. Выбирая между денежными средствами и легко реализуемыми ценными бумагами, финансовый менеджер сталкивается с задачей, аналогичной той, которую решает менеджер по производству. Крупный «запас» денежных средств выгоден, поскольку он снижает риск дефицита денежных средств и необходимости их срочного выполнения. Но, с другой стороны, хранение свободных денежных средств вместо инвестирования их в высоколиквидные ценные бумаги сопряжено с определенными затратами.</w:t>
      </w:r>
    </w:p>
    <w:p w:rsidR="006D41CC" w:rsidRPr="00B60FD5" w:rsidRDefault="006D41CC" w:rsidP="007B6019">
      <w:pPr>
        <w:widowControl w:val="0"/>
        <w:tabs>
          <w:tab w:val="left" w:pos="993"/>
        </w:tabs>
        <w:ind w:firstLine="709"/>
        <w:rPr>
          <w:sz w:val="28"/>
          <w:szCs w:val="28"/>
        </w:rPr>
      </w:pPr>
      <w:r w:rsidRPr="00B60FD5">
        <w:rPr>
          <w:sz w:val="28"/>
          <w:szCs w:val="28"/>
        </w:rPr>
        <w:t>Основным видом текущих обязательств коммерческой организации является ее задолженность перед другими организациями (кредиторская задолженность).</w:t>
      </w:r>
    </w:p>
    <w:p w:rsidR="006D41CC" w:rsidRPr="00B60FD5" w:rsidRDefault="006D41CC" w:rsidP="007B6019">
      <w:pPr>
        <w:widowControl w:val="0"/>
        <w:tabs>
          <w:tab w:val="left" w:pos="993"/>
        </w:tabs>
        <w:ind w:firstLine="709"/>
        <w:rPr>
          <w:sz w:val="28"/>
          <w:szCs w:val="28"/>
        </w:rPr>
      </w:pPr>
      <w:r w:rsidRPr="00B60FD5">
        <w:rPr>
          <w:sz w:val="28"/>
          <w:szCs w:val="28"/>
        </w:rPr>
        <w:t>Контроль исполнения финансового плана (бюджета)</w:t>
      </w:r>
    </w:p>
    <w:p w:rsidR="006D41CC" w:rsidRPr="00B60FD5" w:rsidRDefault="006D41CC" w:rsidP="007B6019">
      <w:pPr>
        <w:widowControl w:val="0"/>
        <w:tabs>
          <w:tab w:val="left" w:pos="993"/>
        </w:tabs>
        <w:ind w:firstLine="709"/>
        <w:rPr>
          <w:sz w:val="28"/>
          <w:szCs w:val="28"/>
        </w:rPr>
      </w:pPr>
      <w:r w:rsidRPr="00B60FD5">
        <w:rPr>
          <w:sz w:val="28"/>
          <w:szCs w:val="28"/>
        </w:rPr>
        <w:t>После того как финансовый план (бюджет) принят, реальные показатели деятельности организации необходимо сравнить с запланированными. Актуальной становится проблема контроля (мониторинга) исполнения бюджета.</w:t>
      </w:r>
    </w:p>
    <w:p w:rsidR="006D41CC" w:rsidRPr="00B60FD5" w:rsidRDefault="006D41CC" w:rsidP="007B6019">
      <w:pPr>
        <w:widowControl w:val="0"/>
        <w:tabs>
          <w:tab w:val="left" w:pos="993"/>
        </w:tabs>
        <w:ind w:firstLine="709"/>
        <w:rPr>
          <w:sz w:val="28"/>
          <w:szCs w:val="28"/>
        </w:rPr>
      </w:pPr>
      <w:r w:rsidRPr="00B60FD5">
        <w:rPr>
          <w:sz w:val="28"/>
          <w:szCs w:val="28"/>
        </w:rPr>
        <w:t>Контроль – процесс отслеживания фактического выполнения планов или определение того, насколько действия соответствуют плану, т.е. сопоставление фактических данных объектов финансового планирования с плановыми на предмет выявления отклонений.</w:t>
      </w:r>
    </w:p>
    <w:p w:rsidR="006D41CC" w:rsidRPr="00B60FD5" w:rsidRDefault="006D41CC" w:rsidP="007B6019">
      <w:pPr>
        <w:widowControl w:val="0"/>
        <w:tabs>
          <w:tab w:val="left" w:pos="993"/>
        </w:tabs>
        <w:ind w:firstLine="709"/>
        <w:rPr>
          <w:sz w:val="28"/>
          <w:szCs w:val="28"/>
        </w:rPr>
      </w:pPr>
      <w:r w:rsidRPr="00B60FD5">
        <w:rPr>
          <w:sz w:val="28"/>
          <w:szCs w:val="28"/>
        </w:rPr>
        <w:t>Устранение выявленных контролем отклонений от запланированного состояния осуществляется с помощью оперативного регулирования. Для того чтобы контролировать и регулировать финансовый план (бюджет), необходима соответствующая количественная информация о деятельности организации, достаточная для того, чтобы представить себе ее реальное финансовое состояние, движение денежных потоков, основные хозяйственные операции. Следовательно, необходима информация обратной связи, полученная в ходе повседневного оперативного учета и вытекающего из него управленческого учета.</w:t>
      </w:r>
      <w:r w:rsidR="007B6019" w:rsidRPr="00B60FD5">
        <w:rPr>
          <w:sz w:val="28"/>
          <w:szCs w:val="28"/>
        </w:rPr>
        <w:t xml:space="preserve"> </w:t>
      </w:r>
      <w:r w:rsidRPr="00B60FD5">
        <w:rPr>
          <w:sz w:val="28"/>
          <w:szCs w:val="28"/>
        </w:rPr>
        <w:t>(Приложение 2)</w:t>
      </w:r>
    </w:p>
    <w:p w:rsidR="006D41CC" w:rsidRPr="00B60FD5" w:rsidRDefault="006D41CC" w:rsidP="007B6019">
      <w:pPr>
        <w:widowControl w:val="0"/>
        <w:tabs>
          <w:tab w:val="left" w:pos="993"/>
        </w:tabs>
        <w:ind w:firstLine="709"/>
        <w:rPr>
          <w:sz w:val="28"/>
          <w:szCs w:val="28"/>
        </w:rPr>
      </w:pPr>
      <w:r w:rsidRPr="00B60FD5">
        <w:rPr>
          <w:sz w:val="28"/>
          <w:szCs w:val="28"/>
        </w:rPr>
        <w:t>Чем выше степень оперативного контроля, тем он действеннее. Учет и контроль затрат должны бать максимально приближены к месту и времени их возникновения. А если затраты января становятся известны во второй половине</w:t>
      </w:r>
      <w:r w:rsidR="007B6019" w:rsidRPr="00B60FD5">
        <w:rPr>
          <w:sz w:val="28"/>
          <w:szCs w:val="28"/>
        </w:rPr>
        <w:t xml:space="preserve"> </w:t>
      </w:r>
      <w:r w:rsidRPr="00B60FD5">
        <w:rPr>
          <w:sz w:val="28"/>
          <w:szCs w:val="28"/>
        </w:rPr>
        <w:t>февраля, то такой учет во многом утрачивает свойство действенности, он становится в значительной мере учетом упущенных возможностей.</w:t>
      </w:r>
    </w:p>
    <w:p w:rsidR="006D41CC" w:rsidRPr="00B60FD5" w:rsidRDefault="006D41CC" w:rsidP="007B6019">
      <w:pPr>
        <w:widowControl w:val="0"/>
        <w:tabs>
          <w:tab w:val="left" w:pos="993"/>
        </w:tabs>
        <w:ind w:firstLine="709"/>
        <w:rPr>
          <w:sz w:val="28"/>
          <w:szCs w:val="28"/>
        </w:rPr>
      </w:pPr>
      <w:r w:rsidRPr="00B60FD5">
        <w:rPr>
          <w:sz w:val="28"/>
          <w:szCs w:val="28"/>
        </w:rPr>
        <w:t>С целью осуществления контроля за исполнением бюджетов целесообразно использовать двухуровневую систему контроля.</w:t>
      </w:r>
    </w:p>
    <w:p w:rsidR="006D41CC" w:rsidRPr="00B60FD5" w:rsidRDefault="006D41CC" w:rsidP="007B6019">
      <w:pPr>
        <w:widowControl w:val="0"/>
        <w:tabs>
          <w:tab w:val="left" w:pos="993"/>
        </w:tabs>
        <w:ind w:firstLine="709"/>
        <w:rPr>
          <w:sz w:val="28"/>
          <w:szCs w:val="28"/>
        </w:rPr>
      </w:pPr>
      <w:r w:rsidRPr="00B60FD5">
        <w:rPr>
          <w:sz w:val="28"/>
          <w:szCs w:val="28"/>
        </w:rPr>
        <w:t>Нижний уровень – контроль за исполнением бюджетов центров финансовой ответственности, осуществляемый экономическими службами этих подразделений. При этом контролируется как сводный бюджет, так и составляющие его функциональные бюджеты.</w:t>
      </w:r>
    </w:p>
    <w:p w:rsidR="006D41CC" w:rsidRPr="00B60FD5" w:rsidRDefault="006D41CC" w:rsidP="007B6019">
      <w:pPr>
        <w:widowControl w:val="0"/>
        <w:tabs>
          <w:tab w:val="left" w:pos="993"/>
        </w:tabs>
        <w:ind w:firstLine="709"/>
        <w:rPr>
          <w:sz w:val="28"/>
          <w:szCs w:val="28"/>
        </w:rPr>
      </w:pPr>
      <w:r w:rsidRPr="00B60FD5">
        <w:rPr>
          <w:sz w:val="28"/>
          <w:szCs w:val="28"/>
        </w:rPr>
        <w:t>Верхний уровень – контроль за исполнением бюджетов всех центров финансовой ответственности (включая контроль составляющих из бюджетов по статьям затрат), осуществляемый финансово-экономической службой коммерческой организации и его бухгалтерией.</w:t>
      </w:r>
    </w:p>
    <w:p w:rsidR="006D41CC" w:rsidRPr="00B60FD5" w:rsidRDefault="006D41CC" w:rsidP="007B6019">
      <w:pPr>
        <w:widowControl w:val="0"/>
        <w:tabs>
          <w:tab w:val="left" w:pos="993"/>
        </w:tabs>
        <w:ind w:firstLine="709"/>
        <w:rPr>
          <w:sz w:val="28"/>
          <w:szCs w:val="28"/>
        </w:rPr>
      </w:pPr>
      <w:r w:rsidRPr="00B60FD5">
        <w:rPr>
          <w:sz w:val="28"/>
          <w:szCs w:val="28"/>
        </w:rPr>
        <w:t>Основными элементами контроля являются:</w:t>
      </w:r>
    </w:p>
    <w:p w:rsidR="006D41CC" w:rsidRPr="00B60FD5" w:rsidRDefault="006D41CC" w:rsidP="007B6019">
      <w:pPr>
        <w:widowControl w:val="0"/>
        <w:numPr>
          <w:ilvl w:val="0"/>
          <w:numId w:val="31"/>
        </w:numPr>
        <w:tabs>
          <w:tab w:val="left" w:pos="993"/>
        </w:tabs>
        <w:ind w:left="0" w:firstLine="709"/>
        <w:rPr>
          <w:sz w:val="28"/>
          <w:szCs w:val="28"/>
        </w:rPr>
      </w:pPr>
      <w:r w:rsidRPr="00B60FD5">
        <w:rPr>
          <w:sz w:val="28"/>
          <w:szCs w:val="28"/>
        </w:rPr>
        <w:t>объекты контроля –</w:t>
      </w:r>
      <w:r w:rsidR="00513E47">
        <w:rPr>
          <w:sz w:val="28"/>
          <w:szCs w:val="28"/>
        </w:rPr>
        <w:t xml:space="preserve"> </w:t>
      </w:r>
      <w:r w:rsidRPr="00B60FD5">
        <w:rPr>
          <w:sz w:val="28"/>
          <w:szCs w:val="28"/>
        </w:rPr>
        <w:t>бюджеты центров финансовой ответственности;</w:t>
      </w:r>
    </w:p>
    <w:p w:rsidR="006D41CC" w:rsidRPr="00B60FD5" w:rsidRDefault="006D41CC" w:rsidP="007B6019">
      <w:pPr>
        <w:widowControl w:val="0"/>
        <w:numPr>
          <w:ilvl w:val="0"/>
          <w:numId w:val="31"/>
        </w:numPr>
        <w:tabs>
          <w:tab w:val="left" w:pos="993"/>
        </w:tabs>
        <w:ind w:left="0" w:firstLine="709"/>
        <w:rPr>
          <w:sz w:val="28"/>
          <w:szCs w:val="28"/>
        </w:rPr>
      </w:pPr>
      <w:r w:rsidRPr="00B60FD5">
        <w:rPr>
          <w:sz w:val="28"/>
          <w:szCs w:val="28"/>
        </w:rPr>
        <w:t>предметы контроля – отдельные характеристики состояния бюджетов;</w:t>
      </w:r>
    </w:p>
    <w:p w:rsidR="006D41CC" w:rsidRPr="00B60FD5" w:rsidRDefault="006D41CC" w:rsidP="007B6019">
      <w:pPr>
        <w:widowControl w:val="0"/>
        <w:numPr>
          <w:ilvl w:val="0"/>
          <w:numId w:val="31"/>
        </w:numPr>
        <w:tabs>
          <w:tab w:val="left" w:pos="993"/>
        </w:tabs>
        <w:ind w:left="0" w:firstLine="709"/>
        <w:rPr>
          <w:sz w:val="28"/>
          <w:szCs w:val="28"/>
        </w:rPr>
      </w:pPr>
      <w:r w:rsidRPr="00B60FD5">
        <w:rPr>
          <w:sz w:val="28"/>
          <w:szCs w:val="28"/>
        </w:rPr>
        <w:t>субъекты контроля – центры финансовой ответственности, осуществляющие контроль за исполнением бюджетов;</w:t>
      </w:r>
    </w:p>
    <w:p w:rsidR="006D41CC" w:rsidRPr="00B60FD5" w:rsidRDefault="006D41CC" w:rsidP="007B6019">
      <w:pPr>
        <w:widowControl w:val="0"/>
        <w:numPr>
          <w:ilvl w:val="0"/>
          <w:numId w:val="31"/>
        </w:numPr>
        <w:tabs>
          <w:tab w:val="left" w:pos="993"/>
        </w:tabs>
        <w:ind w:left="0" w:firstLine="709"/>
        <w:rPr>
          <w:sz w:val="28"/>
          <w:szCs w:val="28"/>
        </w:rPr>
      </w:pPr>
      <w:r w:rsidRPr="00B60FD5">
        <w:rPr>
          <w:sz w:val="28"/>
          <w:szCs w:val="28"/>
        </w:rPr>
        <w:t>технология контроля – осуществляющие процедур, необходимых для выявления отклонений между фактическими и запланированными</w:t>
      </w:r>
      <w:r w:rsidR="007B6019" w:rsidRPr="00B60FD5">
        <w:rPr>
          <w:sz w:val="28"/>
          <w:szCs w:val="28"/>
        </w:rPr>
        <w:t xml:space="preserve"> </w:t>
      </w:r>
      <w:r w:rsidRPr="00B60FD5">
        <w:rPr>
          <w:sz w:val="28"/>
          <w:szCs w:val="28"/>
        </w:rPr>
        <w:t>показателями бюджетов.</w:t>
      </w:r>
    </w:p>
    <w:p w:rsidR="006D41CC" w:rsidRPr="00B60FD5" w:rsidRDefault="006D41CC" w:rsidP="007B6019">
      <w:pPr>
        <w:widowControl w:val="0"/>
        <w:tabs>
          <w:tab w:val="left" w:pos="993"/>
        </w:tabs>
        <w:ind w:firstLine="709"/>
        <w:rPr>
          <w:sz w:val="28"/>
          <w:szCs w:val="28"/>
        </w:rPr>
      </w:pPr>
      <w:r w:rsidRPr="00B60FD5">
        <w:rPr>
          <w:sz w:val="28"/>
          <w:szCs w:val="28"/>
        </w:rPr>
        <w:t>В процессе анализа текущей деятельности организации и контроля за исполнением бюджета выделяют следующие основные этапы:</w:t>
      </w:r>
    </w:p>
    <w:p w:rsidR="006D41CC" w:rsidRPr="00B60FD5" w:rsidRDefault="006D41CC" w:rsidP="007B6019">
      <w:pPr>
        <w:widowControl w:val="0"/>
        <w:tabs>
          <w:tab w:val="left" w:pos="993"/>
        </w:tabs>
        <w:ind w:firstLine="709"/>
        <w:rPr>
          <w:sz w:val="28"/>
          <w:szCs w:val="28"/>
        </w:rPr>
      </w:pPr>
      <w:r w:rsidRPr="00B60FD5">
        <w:rPr>
          <w:sz w:val="28"/>
          <w:szCs w:val="28"/>
        </w:rPr>
        <w:t>1) определение круга лиц, контролирующих исполнение различных статей бюджета ;</w:t>
      </w:r>
    </w:p>
    <w:p w:rsidR="006D41CC" w:rsidRPr="00B60FD5" w:rsidRDefault="006D41CC" w:rsidP="007B6019">
      <w:pPr>
        <w:widowControl w:val="0"/>
        <w:tabs>
          <w:tab w:val="left" w:pos="993"/>
        </w:tabs>
        <w:ind w:firstLine="709"/>
        <w:rPr>
          <w:sz w:val="28"/>
          <w:szCs w:val="28"/>
        </w:rPr>
      </w:pPr>
      <w:r w:rsidRPr="00B60FD5">
        <w:rPr>
          <w:sz w:val="28"/>
          <w:szCs w:val="28"/>
        </w:rPr>
        <w:t>2) определение перечня контрольных показателей для анализа исполнения бюджета;</w:t>
      </w:r>
    </w:p>
    <w:p w:rsidR="006D41CC" w:rsidRPr="00B60FD5" w:rsidRDefault="006D41CC" w:rsidP="007B6019">
      <w:pPr>
        <w:widowControl w:val="0"/>
        <w:tabs>
          <w:tab w:val="left" w:pos="993"/>
        </w:tabs>
        <w:ind w:firstLine="709"/>
        <w:rPr>
          <w:sz w:val="28"/>
          <w:szCs w:val="28"/>
        </w:rPr>
      </w:pPr>
      <w:r w:rsidRPr="00B60FD5">
        <w:rPr>
          <w:sz w:val="28"/>
          <w:szCs w:val="28"/>
        </w:rPr>
        <w:t>3) сбор информации о производственно- финансовой деятельности организации и составление отчетов;</w:t>
      </w:r>
    </w:p>
    <w:p w:rsidR="006D41CC" w:rsidRPr="00B60FD5" w:rsidRDefault="006D41CC" w:rsidP="007B6019">
      <w:pPr>
        <w:widowControl w:val="0"/>
        <w:tabs>
          <w:tab w:val="left" w:pos="993"/>
        </w:tabs>
        <w:ind w:firstLine="709"/>
        <w:rPr>
          <w:sz w:val="28"/>
          <w:szCs w:val="28"/>
        </w:rPr>
      </w:pPr>
      <w:r w:rsidRPr="00B60FD5">
        <w:rPr>
          <w:sz w:val="28"/>
          <w:szCs w:val="28"/>
        </w:rPr>
        <w:t>4) сравнение плановых и фактических показателей и определение отклонений;</w:t>
      </w:r>
    </w:p>
    <w:p w:rsidR="006D41CC" w:rsidRPr="00B60FD5" w:rsidRDefault="006D41CC" w:rsidP="007B6019">
      <w:pPr>
        <w:widowControl w:val="0"/>
        <w:tabs>
          <w:tab w:val="left" w:pos="993"/>
        </w:tabs>
        <w:ind w:firstLine="709"/>
        <w:rPr>
          <w:sz w:val="28"/>
          <w:szCs w:val="28"/>
        </w:rPr>
      </w:pPr>
      <w:r w:rsidRPr="00B60FD5">
        <w:rPr>
          <w:sz w:val="28"/>
          <w:szCs w:val="28"/>
        </w:rPr>
        <w:t>5) анализ отклонений и выявление их причин;</w:t>
      </w:r>
    </w:p>
    <w:p w:rsidR="006D41CC" w:rsidRPr="00B60FD5" w:rsidRDefault="006D41CC" w:rsidP="007B6019">
      <w:pPr>
        <w:widowControl w:val="0"/>
        <w:tabs>
          <w:tab w:val="left" w:pos="993"/>
        </w:tabs>
        <w:ind w:firstLine="709"/>
        <w:rPr>
          <w:sz w:val="28"/>
          <w:szCs w:val="28"/>
        </w:rPr>
      </w:pPr>
      <w:r w:rsidRPr="00B60FD5">
        <w:rPr>
          <w:sz w:val="28"/>
          <w:szCs w:val="28"/>
        </w:rPr>
        <w:t>6) принятие решения о корректировке бюджета или ужесточение контроля за его исполнением.</w:t>
      </w:r>
    </w:p>
    <w:p w:rsidR="00513E47" w:rsidRDefault="00513E47">
      <w:pPr>
        <w:spacing w:after="200" w:line="276" w:lineRule="auto"/>
        <w:ind w:firstLine="0"/>
        <w:jc w:val="left"/>
        <w:rPr>
          <w:sz w:val="28"/>
          <w:szCs w:val="28"/>
        </w:rPr>
      </w:pPr>
      <w:r>
        <w:rPr>
          <w:sz w:val="28"/>
          <w:szCs w:val="28"/>
        </w:rPr>
        <w:br w:type="page"/>
      </w:r>
    </w:p>
    <w:p w:rsidR="006D41CC" w:rsidRPr="00B60FD5" w:rsidRDefault="006D41CC" w:rsidP="007B6019">
      <w:pPr>
        <w:pStyle w:val="1"/>
        <w:keepNext w:val="0"/>
        <w:widowControl w:val="0"/>
        <w:tabs>
          <w:tab w:val="left" w:pos="993"/>
        </w:tabs>
        <w:spacing w:before="0" w:after="0" w:line="360" w:lineRule="auto"/>
        <w:ind w:firstLine="709"/>
        <w:jc w:val="both"/>
        <w:rPr>
          <w:rFonts w:ascii="Times New Roman" w:hAnsi="Times New Roman" w:cs="Times New Roman"/>
          <w:sz w:val="28"/>
          <w:szCs w:val="28"/>
        </w:rPr>
      </w:pPr>
      <w:bookmarkStart w:id="4" w:name="_Toc166899457"/>
      <w:bookmarkStart w:id="5" w:name="_Toc166910184"/>
      <w:bookmarkStart w:id="6" w:name="_Toc169479324"/>
      <w:r w:rsidRPr="00B60FD5">
        <w:rPr>
          <w:rFonts w:ascii="Times New Roman" w:hAnsi="Times New Roman" w:cs="Times New Roman"/>
          <w:sz w:val="28"/>
          <w:szCs w:val="28"/>
        </w:rPr>
        <w:t>2. Оценка финансового состояния и анализ финансового планирования деятельности компании ОАО «ТРК «ТВТ»</w:t>
      </w:r>
      <w:bookmarkEnd w:id="4"/>
      <w:bookmarkEnd w:id="5"/>
      <w:bookmarkEnd w:id="6"/>
    </w:p>
    <w:p w:rsidR="006D41CC" w:rsidRPr="00B60FD5" w:rsidRDefault="006D41CC" w:rsidP="007B6019">
      <w:pPr>
        <w:pStyle w:val="1"/>
        <w:keepNext w:val="0"/>
        <w:widowControl w:val="0"/>
        <w:tabs>
          <w:tab w:val="left" w:pos="993"/>
        </w:tabs>
        <w:spacing w:before="0" w:after="0" w:line="360" w:lineRule="auto"/>
        <w:ind w:firstLine="709"/>
        <w:jc w:val="both"/>
        <w:rPr>
          <w:rFonts w:ascii="Times New Roman" w:hAnsi="Times New Roman" w:cs="Times New Roman"/>
          <w:b w:val="0"/>
          <w:sz w:val="28"/>
          <w:szCs w:val="28"/>
        </w:rPr>
      </w:pPr>
      <w:bookmarkStart w:id="7" w:name="_Toc166899458"/>
      <w:bookmarkStart w:id="8" w:name="_Toc166910185"/>
    </w:p>
    <w:p w:rsidR="006D41CC" w:rsidRPr="00B60FD5" w:rsidRDefault="006D41CC" w:rsidP="007B6019">
      <w:pPr>
        <w:pStyle w:val="1"/>
        <w:keepNext w:val="0"/>
        <w:widowControl w:val="0"/>
        <w:tabs>
          <w:tab w:val="left" w:pos="993"/>
        </w:tabs>
        <w:spacing w:before="0" w:after="0" w:line="360" w:lineRule="auto"/>
        <w:ind w:firstLine="709"/>
        <w:jc w:val="both"/>
        <w:rPr>
          <w:rFonts w:ascii="Times New Roman" w:hAnsi="Times New Roman" w:cs="Times New Roman"/>
          <w:sz w:val="28"/>
          <w:szCs w:val="28"/>
        </w:rPr>
      </w:pPr>
      <w:bookmarkStart w:id="9" w:name="_Toc169479325"/>
      <w:r w:rsidRPr="00B60FD5">
        <w:rPr>
          <w:rFonts w:ascii="Times New Roman" w:hAnsi="Times New Roman" w:cs="Times New Roman"/>
          <w:sz w:val="28"/>
          <w:szCs w:val="28"/>
        </w:rPr>
        <w:t>2.1 Характеристика деятельности компании ОАО «ТРК «ТВТ»</w:t>
      </w:r>
      <w:bookmarkEnd w:id="7"/>
      <w:bookmarkEnd w:id="8"/>
      <w:bookmarkEnd w:id="9"/>
    </w:p>
    <w:p w:rsidR="006D41CC" w:rsidRPr="00B60FD5" w:rsidRDefault="006D41CC" w:rsidP="007B6019">
      <w:pPr>
        <w:pStyle w:val="a3"/>
        <w:widowControl w:val="0"/>
        <w:tabs>
          <w:tab w:val="left" w:pos="993"/>
        </w:tabs>
        <w:ind w:firstLine="709"/>
        <w:rPr>
          <w:szCs w:val="28"/>
        </w:rPr>
      </w:pPr>
    </w:p>
    <w:p w:rsidR="006D41CC" w:rsidRPr="00B60FD5" w:rsidRDefault="006D41CC" w:rsidP="007B6019">
      <w:pPr>
        <w:pStyle w:val="a3"/>
        <w:widowControl w:val="0"/>
        <w:tabs>
          <w:tab w:val="left" w:pos="993"/>
        </w:tabs>
        <w:ind w:firstLine="709"/>
        <w:rPr>
          <w:szCs w:val="28"/>
        </w:rPr>
      </w:pPr>
      <w:r w:rsidRPr="00B60FD5">
        <w:rPr>
          <w:szCs w:val="28"/>
        </w:rPr>
        <w:t>ОАО Телерадиокомпания «ТВТ» было организовано и зарегистрировано как юридическое лицо в городе Казани 17 июня 1999 года. Устав организации разработан на основе закона РФ «О средствах массовой информации» от 27.12.1991 года (с изм.), федерального закона «О некоммерческих организациях» от 12.01.1996 г. и определяет правовые, организационные и иные сферы ОАО ТРК «ТВТ».</w:t>
      </w:r>
    </w:p>
    <w:p w:rsidR="006D41CC" w:rsidRPr="00B60FD5" w:rsidRDefault="006D41CC" w:rsidP="007B6019">
      <w:pPr>
        <w:pStyle w:val="a3"/>
        <w:widowControl w:val="0"/>
        <w:tabs>
          <w:tab w:val="left" w:pos="993"/>
        </w:tabs>
        <w:ind w:firstLine="709"/>
        <w:rPr>
          <w:szCs w:val="28"/>
        </w:rPr>
      </w:pPr>
      <w:r w:rsidRPr="00B60FD5">
        <w:rPr>
          <w:szCs w:val="28"/>
        </w:rPr>
        <w:t>Предприятие создано на основании постановления главы администрации города Казань №705 от 17.06.1999 г.</w:t>
      </w:r>
    </w:p>
    <w:p w:rsidR="006D41CC" w:rsidRPr="00B60FD5" w:rsidRDefault="006D41CC" w:rsidP="007B6019">
      <w:pPr>
        <w:pStyle w:val="af1"/>
        <w:widowControl w:val="0"/>
        <w:tabs>
          <w:tab w:val="left" w:pos="993"/>
        </w:tabs>
        <w:spacing w:before="0" w:beforeAutospacing="0" w:after="0" w:afterAutospacing="0" w:line="360" w:lineRule="auto"/>
        <w:ind w:firstLine="709"/>
        <w:jc w:val="both"/>
        <w:rPr>
          <w:sz w:val="28"/>
          <w:szCs w:val="28"/>
        </w:rPr>
      </w:pPr>
      <w:r w:rsidRPr="00B60FD5">
        <w:rPr>
          <w:sz w:val="28"/>
          <w:szCs w:val="28"/>
        </w:rPr>
        <w:t>Всего за один 1999 год ОАО «ТРК «ТВТ» построила и ввела в эксплуатацию крупнейшую в России мультисервисную сеть емкостью 180 тысяч квартир – весь многоэтажный жилой фонд и центр Казани. За год работы к мультисервисной сети подключено более 50 тысяч квартир и организаций города – абонентов кабельного телевидения и интерактивных услуг. Таких темпов строительства сети и наращивания абонентской базы в российской практике еще не было.</w:t>
      </w:r>
    </w:p>
    <w:p w:rsidR="006D41CC" w:rsidRPr="00B60FD5" w:rsidRDefault="006D41CC" w:rsidP="007B6019">
      <w:pPr>
        <w:widowControl w:val="0"/>
        <w:tabs>
          <w:tab w:val="left" w:pos="993"/>
        </w:tabs>
        <w:ind w:firstLine="709"/>
        <w:rPr>
          <w:sz w:val="28"/>
          <w:szCs w:val="28"/>
        </w:rPr>
      </w:pPr>
      <w:r w:rsidRPr="00B60FD5">
        <w:rPr>
          <w:sz w:val="28"/>
          <w:szCs w:val="28"/>
        </w:rPr>
        <w:t>На современном этапе развития экономики страны важную роль во взаимодействии и экономическом развитии предпринимательских структур играет телекоммуникационная сфера, и, в частности, рынок связи. Эта сфера не просто служит необходимым условием эффективного функционирования предприятий всех отраслей, но и энергично влияет на сами процессы управления. Роль связи в экономическом развитии определяется тем,</w:t>
      </w:r>
      <w:r w:rsidR="007B6019" w:rsidRPr="00B60FD5">
        <w:rPr>
          <w:sz w:val="28"/>
          <w:szCs w:val="28"/>
        </w:rPr>
        <w:t xml:space="preserve"> </w:t>
      </w:r>
      <w:r w:rsidRPr="00B60FD5">
        <w:rPr>
          <w:sz w:val="28"/>
          <w:szCs w:val="28"/>
        </w:rPr>
        <w:t>что путем внедрения новейших информационных и коммуникативных технологий она позволяет включить</w:t>
      </w:r>
      <w:r w:rsidR="007B6019" w:rsidRPr="00B60FD5">
        <w:rPr>
          <w:sz w:val="28"/>
          <w:szCs w:val="28"/>
        </w:rPr>
        <w:t xml:space="preserve"> </w:t>
      </w:r>
      <w:r w:rsidRPr="00B60FD5">
        <w:rPr>
          <w:sz w:val="28"/>
          <w:szCs w:val="28"/>
        </w:rPr>
        <w:t>и потребителей, и производителей в единое информационное пространство не только России, но и всего мира. Как составная часть рыночной экономики она обеспечивает оперативную передачу и распространение информационных потоков, а, следовательно, является важнейшим фактором повышения конкурентоспособности предприятий. В современных условиях эффективное использование информационных ресурсов необходимо любой компании. Информация о сегментировании целевого рынка позволяет компании выявлять маркетинговые возможности. Информация необходима для чёткого определения конкурентных преимуществ компании и её стратегического позиционирования. Наконец, информация о стратегической позиции компании на рынке требуется для построения эффективной бизнес-стратегии на основе конкурентных преимуществ. В этих условиях к предпринимательским структурам телекоммуникационной сферы предъявляются все более высокие требования.</w:t>
      </w:r>
    </w:p>
    <w:p w:rsidR="006D41CC" w:rsidRPr="00B60FD5" w:rsidRDefault="006D41CC" w:rsidP="007B6019">
      <w:pPr>
        <w:pStyle w:val="af1"/>
        <w:widowControl w:val="0"/>
        <w:tabs>
          <w:tab w:val="left" w:pos="993"/>
        </w:tabs>
        <w:spacing w:before="0" w:beforeAutospacing="0" w:after="0" w:afterAutospacing="0" w:line="360" w:lineRule="auto"/>
        <w:ind w:firstLine="709"/>
        <w:jc w:val="both"/>
        <w:rPr>
          <w:sz w:val="28"/>
          <w:szCs w:val="28"/>
        </w:rPr>
      </w:pPr>
      <w:r w:rsidRPr="00B60FD5">
        <w:rPr>
          <w:sz w:val="28"/>
          <w:szCs w:val="28"/>
        </w:rPr>
        <w:t xml:space="preserve">Демонополизация телекоммуникационной сферы привела к усилению конкурентной борьбы на рынке связи, появлению новых видов связи и альтернативных операторов, что способствовало структурированию рынка и повышению его прозрачности. Однако появление новых видов связи вызвало к жизни и новые проблемы, связанные с диверсификацией деятельности предприятий телекоммуникационной сферы. </w:t>
      </w:r>
      <w:r w:rsidRPr="00B60FD5">
        <w:rPr>
          <w:caps/>
          <w:sz w:val="28"/>
          <w:szCs w:val="28"/>
        </w:rPr>
        <w:t>в</w:t>
      </w:r>
      <w:r w:rsidRPr="00B60FD5">
        <w:rPr>
          <w:sz w:val="28"/>
          <w:szCs w:val="28"/>
        </w:rPr>
        <w:t xml:space="preserve"> сложившихся условиях эффективное функционирование предпринимательских структур на рынке связи возможно только при выявлении основных потребительских предпочтений и мотивов поведения потребителей, а также при решении проблемы выбора предпочтительного способа обслуживания целевого рынка.</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Российский рынок телекоммуникационных услуг характеризуется следующими особенностями:</w:t>
      </w:r>
    </w:p>
    <w:p w:rsidR="006D41CC" w:rsidRPr="00B60FD5" w:rsidRDefault="006D41CC" w:rsidP="007B6019">
      <w:pPr>
        <w:widowControl w:val="0"/>
        <w:numPr>
          <w:ilvl w:val="0"/>
          <w:numId w:val="19"/>
        </w:numPr>
        <w:shd w:val="clear" w:color="auto" w:fill="FFFFFF"/>
        <w:tabs>
          <w:tab w:val="clear" w:pos="1827"/>
          <w:tab w:val="num" w:pos="540"/>
          <w:tab w:val="left" w:pos="993"/>
        </w:tabs>
        <w:ind w:left="0" w:firstLine="709"/>
        <w:rPr>
          <w:sz w:val="28"/>
          <w:szCs w:val="28"/>
        </w:rPr>
      </w:pPr>
      <w:r w:rsidRPr="00B60FD5">
        <w:rPr>
          <w:sz w:val="28"/>
          <w:szCs w:val="28"/>
        </w:rPr>
        <w:t>высокой динамичностью рыночных процессов, связанных как с характером спроса на услуги кабельной связи, так и с динамикой предложения на рынке, обусловленной гибкостью отраслевой структуры услуг;</w:t>
      </w:r>
    </w:p>
    <w:p w:rsidR="006D41CC" w:rsidRPr="00B60FD5" w:rsidRDefault="006D41CC" w:rsidP="007B6019">
      <w:pPr>
        <w:widowControl w:val="0"/>
        <w:numPr>
          <w:ilvl w:val="0"/>
          <w:numId w:val="19"/>
        </w:numPr>
        <w:shd w:val="clear" w:color="auto" w:fill="FFFFFF"/>
        <w:tabs>
          <w:tab w:val="clear" w:pos="1827"/>
          <w:tab w:val="num" w:pos="540"/>
          <w:tab w:val="left" w:pos="993"/>
          <w:tab w:val="left" w:pos="1094"/>
        </w:tabs>
        <w:autoSpaceDE w:val="0"/>
        <w:autoSpaceDN w:val="0"/>
        <w:adjustRightInd w:val="0"/>
        <w:ind w:left="0" w:firstLine="709"/>
        <w:rPr>
          <w:sz w:val="28"/>
          <w:szCs w:val="28"/>
        </w:rPr>
      </w:pPr>
      <w:r w:rsidRPr="00B60FD5">
        <w:rPr>
          <w:sz w:val="28"/>
          <w:szCs w:val="28"/>
        </w:rPr>
        <w:t>территориальной сегментацией рынка услуг кабельной связи (регионы, макрорегионы);</w:t>
      </w:r>
    </w:p>
    <w:p w:rsidR="006D41CC" w:rsidRPr="00B60FD5" w:rsidRDefault="006D41CC" w:rsidP="007B6019">
      <w:pPr>
        <w:widowControl w:val="0"/>
        <w:numPr>
          <w:ilvl w:val="0"/>
          <w:numId w:val="19"/>
        </w:numPr>
        <w:shd w:val="clear" w:color="auto" w:fill="FFFFFF"/>
        <w:tabs>
          <w:tab w:val="clear" w:pos="1827"/>
          <w:tab w:val="num" w:pos="540"/>
          <w:tab w:val="left" w:pos="993"/>
          <w:tab w:val="left" w:pos="1094"/>
        </w:tabs>
        <w:autoSpaceDE w:val="0"/>
        <w:autoSpaceDN w:val="0"/>
        <w:adjustRightInd w:val="0"/>
        <w:ind w:left="0" w:firstLine="709"/>
        <w:rPr>
          <w:sz w:val="28"/>
          <w:szCs w:val="28"/>
        </w:rPr>
      </w:pPr>
      <w:r w:rsidRPr="00B60FD5">
        <w:rPr>
          <w:sz w:val="28"/>
          <w:szCs w:val="28"/>
        </w:rPr>
        <w:t>локальным характером рынка услуг кабельной связи, обусловленным влиянием территориальной специфики (бизнес-единица - регион);</w:t>
      </w:r>
    </w:p>
    <w:p w:rsidR="006D41CC" w:rsidRPr="00B60FD5" w:rsidRDefault="006D41CC" w:rsidP="007B6019">
      <w:pPr>
        <w:widowControl w:val="0"/>
        <w:numPr>
          <w:ilvl w:val="0"/>
          <w:numId w:val="19"/>
        </w:numPr>
        <w:shd w:val="clear" w:color="auto" w:fill="FFFFFF"/>
        <w:tabs>
          <w:tab w:val="clear" w:pos="1827"/>
          <w:tab w:val="num" w:pos="540"/>
          <w:tab w:val="left" w:pos="993"/>
          <w:tab w:val="left" w:pos="1267"/>
        </w:tabs>
        <w:ind w:left="0" w:firstLine="709"/>
        <w:rPr>
          <w:sz w:val="28"/>
          <w:szCs w:val="28"/>
        </w:rPr>
      </w:pPr>
      <w:r w:rsidRPr="00B60FD5">
        <w:rPr>
          <w:sz w:val="28"/>
          <w:szCs w:val="28"/>
        </w:rPr>
        <w:t>высокой скоростью оборота капитала на этом рынке, связанной более коротким производственным циклом;</w:t>
      </w:r>
    </w:p>
    <w:p w:rsidR="006D41CC" w:rsidRPr="00B60FD5" w:rsidRDefault="006D41CC" w:rsidP="007B6019">
      <w:pPr>
        <w:widowControl w:val="0"/>
        <w:numPr>
          <w:ilvl w:val="0"/>
          <w:numId w:val="19"/>
        </w:numPr>
        <w:shd w:val="clear" w:color="auto" w:fill="FFFFFF"/>
        <w:tabs>
          <w:tab w:val="clear" w:pos="1827"/>
          <w:tab w:val="num" w:pos="540"/>
          <w:tab w:val="left" w:pos="993"/>
          <w:tab w:val="left" w:pos="1073"/>
        </w:tabs>
        <w:ind w:left="0" w:firstLine="709"/>
        <w:rPr>
          <w:sz w:val="28"/>
          <w:szCs w:val="28"/>
        </w:rPr>
      </w:pPr>
      <w:r w:rsidRPr="00B60FD5">
        <w:rPr>
          <w:sz w:val="28"/>
          <w:szCs w:val="28"/>
        </w:rPr>
        <w:t>высокой чувствительностью к изменениям рыночной конъюнктуры, связанной с невозможностью хранения, складирования и транспортировки услуг, временным и пространственным совпадением их производства и потребления;</w:t>
      </w:r>
    </w:p>
    <w:p w:rsidR="006D41CC" w:rsidRPr="00B60FD5" w:rsidRDefault="006D41CC" w:rsidP="007B6019">
      <w:pPr>
        <w:widowControl w:val="0"/>
        <w:numPr>
          <w:ilvl w:val="0"/>
          <w:numId w:val="19"/>
        </w:numPr>
        <w:shd w:val="clear" w:color="auto" w:fill="FFFFFF"/>
        <w:tabs>
          <w:tab w:val="clear" w:pos="1827"/>
          <w:tab w:val="num" w:pos="540"/>
          <w:tab w:val="left" w:pos="993"/>
        </w:tabs>
        <w:ind w:left="0" w:firstLine="709"/>
        <w:rPr>
          <w:sz w:val="28"/>
          <w:szCs w:val="28"/>
        </w:rPr>
      </w:pPr>
      <w:r w:rsidRPr="00B60FD5">
        <w:rPr>
          <w:sz w:val="28"/>
          <w:szCs w:val="28"/>
        </w:rPr>
        <w:t>специфические особенности процесса оказания услуги на рынке кабельной связи, обусловленные личными контактами производителя и потребителя;</w:t>
      </w:r>
    </w:p>
    <w:p w:rsidR="006D41CC" w:rsidRPr="00B60FD5" w:rsidRDefault="006D41CC" w:rsidP="007B6019">
      <w:pPr>
        <w:widowControl w:val="0"/>
        <w:numPr>
          <w:ilvl w:val="0"/>
          <w:numId w:val="19"/>
        </w:numPr>
        <w:shd w:val="clear" w:color="auto" w:fill="FFFFFF"/>
        <w:tabs>
          <w:tab w:val="clear" w:pos="1827"/>
          <w:tab w:val="num" w:pos="540"/>
          <w:tab w:val="left" w:pos="993"/>
          <w:tab w:val="left" w:pos="1116"/>
        </w:tabs>
        <w:ind w:left="0" w:firstLine="709"/>
        <w:rPr>
          <w:sz w:val="28"/>
          <w:szCs w:val="28"/>
        </w:rPr>
      </w:pPr>
      <w:r w:rsidRPr="00B60FD5">
        <w:rPr>
          <w:sz w:val="28"/>
          <w:szCs w:val="28"/>
        </w:rPr>
        <w:t>высокой степенью дифференциации услуг, связанной с диверсификацией, персонификацией и индивидуализацией спроса на услуги;</w:t>
      </w:r>
    </w:p>
    <w:p w:rsidR="006D41CC" w:rsidRPr="00B60FD5" w:rsidRDefault="006D41CC" w:rsidP="007B6019">
      <w:pPr>
        <w:widowControl w:val="0"/>
        <w:numPr>
          <w:ilvl w:val="0"/>
          <w:numId w:val="19"/>
        </w:numPr>
        <w:shd w:val="clear" w:color="auto" w:fill="FFFFFF"/>
        <w:tabs>
          <w:tab w:val="clear" w:pos="1827"/>
          <w:tab w:val="num" w:pos="540"/>
          <w:tab w:val="left" w:pos="993"/>
        </w:tabs>
        <w:ind w:left="0" w:firstLine="709"/>
        <w:rPr>
          <w:sz w:val="28"/>
          <w:szCs w:val="28"/>
        </w:rPr>
      </w:pPr>
      <w:r w:rsidRPr="00B60FD5">
        <w:rPr>
          <w:sz w:val="28"/>
          <w:szCs w:val="28"/>
        </w:rPr>
        <w:t>невозможностью предвидения результатов деятельности предприятий с достаточно высокой точностью.</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Основными направлениями повышения эффективности деятельности предпринимательских структур телекоммуникационной сферы являются:</w:t>
      </w:r>
    </w:p>
    <w:p w:rsidR="006D41CC" w:rsidRPr="00B60FD5" w:rsidRDefault="006D41CC" w:rsidP="007B6019">
      <w:pPr>
        <w:widowControl w:val="0"/>
        <w:numPr>
          <w:ilvl w:val="0"/>
          <w:numId w:val="20"/>
        </w:numPr>
        <w:shd w:val="clear" w:color="auto" w:fill="FFFFFF"/>
        <w:tabs>
          <w:tab w:val="clear" w:pos="1827"/>
          <w:tab w:val="num" w:pos="540"/>
          <w:tab w:val="left" w:pos="993"/>
        </w:tabs>
        <w:ind w:left="0" w:firstLine="709"/>
        <w:rPr>
          <w:sz w:val="28"/>
          <w:szCs w:val="28"/>
        </w:rPr>
      </w:pPr>
      <w:r w:rsidRPr="00B60FD5">
        <w:rPr>
          <w:sz w:val="28"/>
          <w:szCs w:val="28"/>
        </w:rPr>
        <w:t>учет специфических особенностей олигополистической структуры рынка кабельной связи, с одной стороны, и большое разнообразие клиентов, а также их потребительских предпочтений, с другой стороны;</w:t>
      </w:r>
    </w:p>
    <w:p w:rsidR="006D41CC" w:rsidRPr="00B60FD5" w:rsidRDefault="006D41CC" w:rsidP="007B6019">
      <w:pPr>
        <w:widowControl w:val="0"/>
        <w:numPr>
          <w:ilvl w:val="0"/>
          <w:numId w:val="20"/>
        </w:numPr>
        <w:shd w:val="clear" w:color="auto" w:fill="FFFFFF"/>
        <w:tabs>
          <w:tab w:val="clear" w:pos="1827"/>
          <w:tab w:val="num" w:pos="540"/>
          <w:tab w:val="left" w:pos="993"/>
        </w:tabs>
        <w:ind w:left="0" w:firstLine="709"/>
        <w:rPr>
          <w:sz w:val="28"/>
          <w:szCs w:val="28"/>
        </w:rPr>
      </w:pPr>
      <w:r w:rsidRPr="00B60FD5">
        <w:rPr>
          <w:sz w:val="28"/>
          <w:szCs w:val="28"/>
        </w:rPr>
        <w:t>разработка и организация системы мониторинга конъюнктурных изменений и тенденций развития рынка на основе его сегментации;</w:t>
      </w:r>
    </w:p>
    <w:p w:rsidR="006D41CC" w:rsidRPr="00B60FD5" w:rsidRDefault="006D41CC" w:rsidP="007B6019">
      <w:pPr>
        <w:widowControl w:val="0"/>
        <w:numPr>
          <w:ilvl w:val="0"/>
          <w:numId w:val="20"/>
        </w:numPr>
        <w:shd w:val="clear" w:color="auto" w:fill="FFFFFF"/>
        <w:tabs>
          <w:tab w:val="clear" w:pos="1827"/>
          <w:tab w:val="num" w:pos="540"/>
          <w:tab w:val="left" w:pos="993"/>
        </w:tabs>
        <w:ind w:left="0" w:firstLine="709"/>
        <w:rPr>
          <w:sz w:val="28"/>
          <w:szCs w:val="28"/>
        </w:rPr>
      </w:pPr>
      <w:r w:rsidRPr="00B60FD5">
        <w:rPr>
          <w:sz w:val="28"/>
          <w:szCs w:val="28"/>
        </w:rPr>
        <w:t>разработка мероприятий по совершенствованию коммуникационной политики предприятия;</w:t>
      </w:r>
    </w:p>
    <w:p w:rsidR="006D41CC" w:rsidRPr="00B60FD5" w:rsidRDefault="006D41CC" w:rsidP="007B6019">
      <w:pPr>
        <w:widowControl w:val="0"/>
        <w:numPr>
          <w:ilvl w:val="0"/>
          <w:numId w:val="20"/>
        </w:numPr>
        <w:shd w:val="clear" w:color="auto" w:fill="FFFFFF"/>
        <w:tabs>
          <w:tab w:val="clear" w:pos="1827"/>
          <w:tab w:val="num" w:pos="540"/>
          <w:tab w:val="left" w:pos="993"/>
        </w:tabs>
        <w:ind w:left="0" w:firstLine="709"/>
        <w:rPr>
          <w:sz w:val="28"/>
          <w:szCs w:val="28"/>
        </w:rPr>
      </w:pPr>
      <w:r w:rsidRPr="00B60FD5">
        <w:rPr>
          <w:sz w:val="28"/>
          <w:szCs w:val="28"/>
        </w:rPr>
        <w:t>диверсификация ассортимента на рынке услуг кабельной связи;</w:t>
      </w:r>
    </w:p>
    <w:p w:rsidR="006D41CC" w:rsidRPr="00B60FD5" w:rsidRDefault="006D41CC" w:rsidP="007B6019">
      <w:pPr>
        <w:widowControl w:val="0"/>
        <w:numPr>
          <w:ilvl w:val="0"/>
          <w:numId w:val="20"/>
        </w:numPr>
        <w:shd w:val="clear" w:color="auto" w:fill="FFFFFF"/>
        <w:tabs>
          <w:tab w:val="clear" w:pos="1827"/>
          <w:tab w:val="num" w:pos="540"/>
          <w:tab w:val="left" w:pos="993"/>
        </w:tabs>
        <w:ind w:left="0" w:firstLine="709"/>
        <w:rPr>
          <w:sz w:val="28"/>
          <w:szCs w:val="28"/>
        </w:rPr>
      </w:pPr>
      <w:r w:rsidRPr="00B60FD5">
        <w:rPr>
          <w:sz w:val="28"/>
          <w:szCs w:val="28"/>
        </w:rPr>
        <w:t>применение современных методов прогнозирования спроса и разработка на их основе возможных сценариев развития предприятия.</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Внедрение вышеперечисленных мероприятий в практику деятельности предприятий позволяет оптимизировать их инвестиционные решения, оперативно реагировать на изменяющуюся внешнюю среду, своевременно обновлять ассортимент услуг и обеспечить комплексный подход к решению актуальных вопросов перспективного развития.</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Автором выделены следующие, наиболее значимые внешние факторы, воздействующие на конкурентоспособность предприятий кабельной связи:</w:t>
      </w:r>
    </w:p>
    <w:p w:rsidR="006D41CC" w:rsidRPr="00B60FD5" w:rsidRDefault="006D41CC" w:rsidP="007B6019">
      <w:pPr>
        <w:widowControl w:val="0"/>
        <w:numPr>
          <w:ilvl w:val="0"/>
          <w:numId w:val="21"/>
        </w:numPr>
        <w:shd w:val="clear" w:color="auto" w:fill="FFFFFF"/>
        <w:tabs>
          <w:tab w:val="clear" w:pos="1827"/>
          <w:tab w:val="num" w:pos="540"/>
          <w:tab w:val="left" w:pos="993"/>
        </w:tabs>
        <w:ind w:left="0" w:firstLine="709"/>
        <w:rPr>
          <w:sz w:val="28"/>
          <w:szCs w:val="28"/>
        </w:rPr>
      </w:pPr>
      <w:r w:rsidRPr="00B60FD5">
        <w:rPr>
          <w:sz w:val="28"/>
          <w:szCs w:val="28"/>
        </w:rPr>
        <w:t>рост деловой активности в стране (регионе);</w:t>
      </w:r>
    </w:p>
    <w:p w:rsidR="006D41CC" w:rsidRPr="00B60FD5" w:rsidRDefault="006D41CC" w:rsidP="007B6019">
      <w:pPr>
        <w:widowControl w:val="0"/>
        <w:numPr>
          <w:ilvl w:val="0"/>
          <w:numId w:val="21"/>
        </w:numPr>
        <w:shd w:val="clear" w:color="auto" w:fill="FFFFFF"/>
        <w:tabs>
          <w:tab w:val="clear" w:pos="1827"/>
          <w:tab w:val="num" w:pos="540"/>
          <w:tab w:val="left" w:pos="993"/>
        </w:tabs>
        <w:ind w:left="0" w:firstLine="709"/>
        <w:rPr>
          <w:sz w:val="28"/>
          <w:szCs w:val="28"/>
        </w:rPr>
      </w:pPr>
      <w:r w:rsidRPr="00B60FD5">
        <w:rPr>
          <w:sz w:val="28"/>
          <w:szCs w:val="28"/>
        </w:rPr>
        <w:t>повышение доходов населения и в результате возрастание доступности телекоммуникационных услуг;</w:t>
      </w:r>
    </w:p>
    <w:p w:rsidR="006D41CC" w:rsidRPr="00B60FD5" w:rsidRDefault="006D41CC" w:rsidP="007B6019">
      <w:pPr>
        <w:widowControl w:val="0"/>
        <w:numPr>
          <w:ilvl w:val="0"/>
          <w:numId w:val="21"/>
        </w:numPr>
        <w:shd w:val="clear" w:color="auto" w:fill="FFFFFF"/>
        <w:tabs>
          <w:tab w:val="clear" w:pos="1827"/>
          <w:tab w:val="num" w:pos="540"/>
          <w:tab w:val="left" w:pos="993"/>
        </w:tabs>
        <w:ind w:left="0" w:firstLine="709"/>
        <w:rPr>
          <w:sz w:val="28"/>
          <w:szCs w:val="28"/>
        </w:rPr>
      </w:pPr>
      <w:r w:rsidRPr="00B60FD5">
        <w:rPr>
          <w:sz w:val="28"/>
          <w:szCs w:val="28"/>
        </w:rPr>
        <w:t>расширение абонентской базы, что позволит снизить себестоимость и цену предлагаемых услуг;</w:t>
      </w:r>
    </w:p>
    <w:p w:rsidR="006D41CC" w:rsidRPr="00B60FD5" w:rsidRDefault="006D41CC" w:rsidP="007B6019">
      <w:pPr>
        <w:widowControl w:val="0"/>
        <w:numPr>
          <w:ilvl w:val="0"/>
          <w:numId w:val="21"/>
        </w:numPr>
        <w:shd w:val="clear" w:color="auto" w:fill="FFFFFF"/>
        <w:tabs>
          <w:tab w:val="clear" w:pos="1827"/>
          <w:tab w:val="num" w:pos="540"/>
          <w:tab w:val="left" w:pos="993"/>
        </w:tabs>
        <w:ind w:left="0" w:firstLine="709"/>
        <w:rPr>
          <w:sz w:val="28"/>
          <w:szCs w:val="28"/>
        </w:rPr>
      </w:pPr>
      <w:r w:rsidRPr="00B60FD5">
        <w:rPr>
          <w:sz w:val="28"/>
          <w:szCs w:val="28"/>
        </w:rPr>
        <w:t xml:space="preserve">развитие и расширение сети </w:t>
      </w:r>
      <w:r w:rsidRPr="00B60FD5">
        <w:rPr>
          <w:sz w:val="28"/>
          <w:szCs w:val="28"/>
          <w:lang w:val="en-US"/>
        </w:rPr>
        <w:t>Internet</w:t>
      </w:r>
      <w:r w:rsidRPr="00B60FD5">
        <w:rPr>
          <w:sz w:val="28"/>
          <w:szCs w:val="28"/>
        </w:rPr>
        <w:t>, позволяющий получать информацию без существенных затрат;</w:t>
      </w:r>
    </w:p>
    <w:p w:rsidR="006D41CC" w:rsidRPr="00B60FD5" w:rsidRDefault="006D41CC" w:rsidP="007B6019">
      <w:pPr>
        <w:widowControl w:val="0"/>
        <w:numPr>
          <w:ilvl w:val="0"/>
          <w:numId w:val="21"/>
        </w:numPr>
        <w:shd w:val="clear" w:color="auto" w:fill="FFFFFF"/>
        <w:tabs>
          <w:tab w:val="clear" w:pos="1827"/>
          <w:tab w:val="num" w:pos="540"/>
          <w:tab w:val="left" w:pos="993"/>
        </w:tabs>
        <w:ind w:left="0" w:firstLine="709"/>
        <w:rPr>
          <w:sz w:val="28"/>
          <w:szCs w:val="28"/>
        </w:rPr>
      </w:pPr>
      <w:r w:rsidRPr="00B60FD5">
        <w:rPr>
          <w:sz w:val="28"/>
          <w:szCs w:val="28"/>
        </w:rPr>
        <w:t>внедрение современных технологий, повышающих качество услуг.</w:t>
      </w:r>
    </w:p>
    <w:p w:rsidR="006D41CC" w:rsidRPr="00B60FD5" w:rsidRDefault="006D41CC" w:rsidP="007B6019">
      <w:pPr>
        <w:widowControl w:val="0"/>
        <w:tabs>
          <w:tab w:val="left" w:pos="993"/>
        </w:tabs>
        <w:ind w:firstLine="709"/>
        <w:rPr>
          <w:sz w:val="28"/>
          <w:szCs w:val="28"/>
        </w:rPr>
      </w:pPr>
      <w:r w:rsidRPr="00B60FD5">
        <w:rPr>
          <w:sz w:val="28"/>
          <w:szCs w:val="28"/>
        </w:rPr>
        <w:t>Основными факторами, влияющими на решение о пользовании услугой являются финансовые возможности абонента и персональная мотивация.</w:t>
      </w:r>
    </w:p>
    <w:p w:rsidR="006D41CC" w:rsidRPr="00B60FD5" w:rsidRDefault="006D41CC" w:rsidP="007B6019">
      <w:pPr>
        <w:pStyle w:val="af1"/>
        <w:widowControl w:val="0"/>
        <w:tabs>
          <w:tab w:val="left" w:pos="993"/>
        </w:tabs>
        <w:spacing w:before="0" w:beforeAutospacing="0" w:after="0" w:afterAutospacing="0" w:line="360" w:lineRule="auto"/>
        <w:ind w:firstLine="709"/>
        <w:jc w:val="both"/>
        <w:rPr>
          <w:sz w:val="28"/>
          <w:szCs w:val="28"/>
        </w:rPr>
      </w:pPr>
      <w:r w:rsidRPr="00B60FD5">
        <w:rPr>
          <w:sz w:val="28"/>
          <w:szCs w:val="28"/>
        </w:rPr>
        <w:t>На сегодня ОАО Телерадиокомпания «ТВТ» обладает уникальной мультисервисной сетью, охватывающей крупнейшие города Татарстана и позволяющей оказывать широкий спектр телекоммуникационных услуг, в том числе: кабельное телевидение (аналоговое и цифровое), широкополосный доступ в Интернет для широкого круга физических и юридических лиц, аренда магистральных каналов связи. Кроме того, на базе ОАО «ТРК «ТВТ» осуществляется вещание FM-радиостанции «Авторадио» и выпускается газета «ТВТ», что, вкупе с интегрированием рекламных блоков в телевизионные программы, ретранслируемые компанией по сети кабельного телевидения, позволяет расширить присутствие компании на рынке рекламных услуг РТ.</w:t>
      </w:r>
    </w:p>
    <w:p w:rsidR="006D41CC" w:rsidRPr="00B60FD5" w:rsidRDefault="006D41CC" w:rsidP="007B6019">
      <w:pPr>
        <w:pStyle w:val="af1"/>
        <w:widowControl w:val="0"/>
        <w:tabs>
          <w:tab w:val="left" w:pos="993"/>
        </w:tabs>
        <w:spacing w:before="0" w:beforeAutospacing="0" w:after="0" w:afterAutospacing="0" w:line="360" w:lineRule="auto"/>
        <w:ind w:firstLine="709"/>
        <w:jc w:val="both"/>
        <w:rPr>
          <w:sz w:val="28"/>
          <w:szCs w:val="28"/>
        </w:rPr>
      </w:pPr>
      <w:r w:rsidRPr="00B60FD5">
        <w:rPr>
          <w:sz w:val="28"/>
          <w:szCs w:val="28"/>
        </w:rPr>
        <w:t>В июне 2003 года сдана в эксплуатацию телекоммуникационная междугородняя сеть «ТВТ», охватывающая все крупные города Татарстана (первая часть проекта магистральной сети). В 2003 – 2007 годах в республиканскую телекоммуникационную сеть включены все остальные районные центры Республики (вторая часть проекта магистральной сети).</w:t>
      </w:r>
    </w:p>
    <w:p w:rsidR="006D41CC" w:rsidRPr="00B60FD5" w:rsidRDefault="006D41CC" w:rsidP="007B6019">
      <w:pPr>
        <w:pStyle w:val="a3"/>
        <w:widowControl w:val="0"/>
        <w:tabs>
          <w:tab w:val="left" w:pos="993"/>
        </w:tabs>
        <w:ind w:firstLine="709"/>
        <w:rPr>
          <w:szCs w:val="28"/>
        </w:rPr>
      </w:pPr>
      <w:r w:rsidRPr="00B60FD5">
        <w:rPr>
          <w:szCs w:val="28"/>
        </w:rPr>
        <w:t>Таким образом, республиканская телекоммуникационная сеть «ТВТ» позволит создать не просто «Электронный город», но и охватить мультисервисными услугами 90% населения Республики, создав, по сути, «Электронный Татарстан», внутри которого будут сосредоточены все информационные ресурсы Татарстана. Данные ресурсы будут доступны всем татарстанцам в реальном режиме времени – благодаря современным технологиям, будет обеспечен высокоскоростной доступ по ценам, в десятки раз ниже, чем за пределами Республики. Это сделает информационные ресурсы Татарстана реально доступными для широких слоев населения.</w:t>
      </w:r>
    </w:p>
    <w:p w:rsidR="006D41CC" w:rsidRPr="00B60FD5" w:rsidRDefault="006D41CC" w:rsidP="007B6019">
      <w:pPr>
        <w:widowControl w:val="0"/>
        <w:tabs>
          <w:tab w:val="left" w:pos="993"/>
        </w:tabs>
        <w:ind w:firstLine="709"/>
        <w:rPr>
          <w:sz w:val="28"/>
          <w:szCs w:val="28"/>
        </w:rPr>
      </w:pPr>
      <w:r w:rsidRPr="00B60FD5">
        <w:rPr>
          <w:sz w:val="28"/>
          <w:szCs w:val="28"/>
        </w:rPr>
        <w:t>В ходе осуществления своей деятельности компания ОАО «ТРК «ТВТ»</w:t>
      </w:r>
      <w:r w:rsidR="007B6019" w:rsidRPr="00B60FD5">
        <w:rPr>
          <w:sz w:val="28"/>
          <w:szCs w:val="28"/>
        </w:rPr>
        <w:t xml:space="preserve"> </w:t>
      </w:r>
      <w:r w:rsidRPr="00B60FD5">
        <w:rPr>
          <w:sz w:val="28"/>
          <w:szCs w:val="28"/>
        </w:rPr>
        <w:t>постоянно генерирует доходы и расходы, информация о которых накапливается в соответствующих бухгалтерских регистрах. По завершении отчетного периода она обобщается и подлежит отражению в отчете о прибылях и убытках.</w:t>
      </w:r>
    </w:p>
    <w:p w:rsidR="006D41CC" w:rsidRPr="00B60FD5" w:rsidRDefault="006D41CC" w:rsidP="007B6019">
      <w:pPr>
        <w:widowControl w:val="0"/>
        <w:tabs>
          <w:tab w:val="left" w:pos="993"/>
        </w:tabs>
        <w:ind w:firstLine="709"/>
        <w:rPr>
          <w:sz w:val="28"/>
          <w:szCs w:val="28"/>
        </w:rPr>
      </w:pPr>
      <w:r w:rsidRPr="00B60FD5">
        <w:rPr>
          <w:sz w:val="28"/>
          <w:szCs w:val="28"/>
        </w:rPr>
        <w:t>Доходы и расходы являются элементами финансовой отчетности, используемыми для оценки финансовых результатов деятельности компании ОАО «ТРК «ТВТ»</w:t>
      </w:r>
      <w:r w:rsidR="007B6019" w:rsidRPr="00B60FD5">
        <w:rPr>
          <w:sz w:val="28"/>
          <w:szCs w:val="28"/>
        </w:rPr>
        <w:t xml:space="preserve"> </w:t>
      </w:r>
      <w:r w:rsidRPr="00B60FD5">
        <w:rPr>
          <w:sz w:val="28"/>
          <w:szCs w:val="28"/>
        </w:rPr>
        <w:t>за отчетный период.</w:t>
      </w:r>
    </w:p>
    <w:p w:rsidR="006D41CC" w:rsidRPr="00B60FD5" w:rsidRDefault="006D41CC" w:rsidP="007B6019">
      <w:pPr>
        <w:widowControl w:val="0"/>
        <w:tabs>
          <w:tab w:val="left" w:pos="993"/>
        </w:tabs>
        <w:ind w:firstLine="709"/>
        <w:rPr>
          <w:sz w:val="28"/>
          <w:szCs w:val="28"/>
        </w:rPr>
      </w:pPr>
      <w:r w:rsidRPr="00B60FD5">
        <w:rPr>
          <w:sz w:val="28"/>
          <w:szCs w:val="28"/>
        </w:rPr>
        <w:t>Доходы - это приращение экономических выгод за отчетный период в форме притока или увеличения активов либо сокращения обязательств, что выражается в увеличении капитала, не связанного с вкладами участников в акционерный капитал.</w:t>
      </w:r>
    </w:p>
    <w:p w:rsidR="006D41CC" w:rsidRPr="00B60FD5" w:rsidRDefault="006D41CC" w:rsidP="007B6019">
      <w:pPr>
        <w:widowControl w:val="0"/>
        <w:tabs>
          <w:tab w:val="left" w:pos="993"/>
        </w:tabs>
        <w:ind w:firstLine="709"/>
        <w:rPr>
          <w:sz w:val="28"/>
          <w:szCs w:val="28"/>
        </w:rPr>
      </w:pPr>
      <w:r w:rsidRPr="00B60FD5">
        <w:rPr>
          <w:sz w:val="28"/>
          <w:szCs w:val="28"/>
        </w:rPr>
        <w:t>Расходы - это сокращение экономических выгод за отчетный период в виде оттока активов или потребления ресурсов (истощения активов) либо в виде увеличения обязательств, следствием чего является уменьшение капитала, но не связано с его распределением между собственниками акционерного капитала.</w:t>
      </w:r>
    </w:p>
    <w:p w:rsidR="006D41CC" w:rsidRPr="00B60FD5" w:rsidRDefault="006D41CC" w:rsidP="007B6019">
      <w:pPr>
        <w:widowControl w:val="0"/>
        <w:tabs>
          <w:tab w:val="left" w:pos="993"/>
        </w:tabs>
        <w:ind w:firstLine="709"/>
        <w:rPr>
          <w:sz w:val="28"/>
          <w:szCs w:val="28"/>
        </w:rPr>
      </w:pPr>
      <w:r w:rsidRPr="00B60FD5">
        <w:rPr>
          <w:sz w:val="28"/>
          <w:szCs w:val="28"/>
        </w:rPr>
        <w:t>Сопоставление величин доходов и расходов позволяет выявить финансовые результаты компании ОАО «ТРК «ТВТ»</w:t>
      </w:r>
      <w:r w:rsidR="007B6019" w:rsidRPr="00B60FD5">
        <w:rPr>
          <w:sz w:val="28"/>
          <w:szCs w:val="28"/>
        </w:rPr>
        <w:t xml:space="preserve"> </w:t>
      </w:r>
      <w:r w:rsidRPr="00B60FD5">
        <w:rPr>
          <w:sz w:val="28"/>
          <w:szCs w:val="28"/>
        </w:rPr>
        <w:t>в виде показателей прибыли (валовой, до налогообложения, после налогообложения, чистой прибыли). Основные технико-экономические показатели деятельности ОАО «ТРК «ТВТ»</w:t>
      </w:r>
      <w:r w:rsidR="007B6019" w:rsidRPr="00B60FD5">
        <w:rPr>
          <w:sz w:val="28"/>
          <w:szCs w:val="28"/>
        </w:rPr>
        <w:t xml:space="preserve"> </w:t>
      </w:r>
      <w:r w:rsidRPr="00B60FD5">
        <w:rPr>
          <w:sz w:val="28"/>
          <w:szCs w:val="28"/>
        </w:rPr>
        <w:t>приводятся в табл. 2.1.1.</w:t>
      </w:r>
    </w:p>
    <w:p w:rsidR="000B1543" w:rsidRPr="00B60FD5" w:rsidRDefault="000B1543" w:rsidP="007B6019">
      <w:pPr>
        <w:widowControl w:val="0"/>
        <w:tabs>
          <w:tab w:val="left" w:pos="993"/>
        </w:tabs>
        <w:autoSpaceDE w:val="0"/>
        <w:autoSpaceDN w:val="0"/>
        <w:adjustRightInd w:val="0"/>
        <w:ind w:firstLine="709"/>
        <w:rPr>
          <w:sz w:val="28"/>
          <w:szCs w:val="28"/>
        </w:rPr>
      </w:pPr>
    </w:p>
    <w:p w:rsidR="006D41CC" w:rsidRPr="00B60FD5" w:rsidRDefault="006D41CC" w:rsidP="000B1543">
      <w:pPr>
        <w:widowControl w:val="0"/>
        <w:tabs>
          <w:tab w:val="left" w:pos="993"/>
        </w:tabs>
        <w:autoSpaceDE w:val="0"/>
        <w:autoSpaceDN w:val="0"/>
        <w:adjustRightInd w:val="0"/>
        <w:ind w:firstLine="709"/>
        <w:jc w:val="right"/>
        <w:rPr>
          <w:sz w:val="28"/>
          <w:szCs w:val="28"/>
        </w:rPr>
      </w:pPr>
      <w:r w:rsidRPr="00B60FD5">
        <w:rPr>
          <w:sz w:val="28"/>
          <w:szCs w:val="28"/>
        </w:rPr>
        <w:t>Таблица 2.1.1</w:t>
      </w:r>
    </w:p>
    <w:p w:rsidR="006D41CC" w:rsidRPr="00B60FD5" w:rsidRDefault="006D41CC" w:rsidP="007B6019">
      <w:pPr>
        <w:widowControl w:val="0"/>
        <w:tabs>
          <w:tab w:val="left" w:pos="993"/>
        </w:tabs>
        <w:autoSpaceDE w:val="0"/>
        <w:autoSpaceDN w:val="0"/>
        <w:adjustRightInd w:val="0"/>
        <w:ind w:firstLine="709"/>
        <w:rPr>
          <w:sz w:val="28"/>
          <w:szCs w:val="28"/>
        </w:rPr>
      </w:pPr>
      <w:r w:rsidRPr="00B60FD5">
        <w:rPr>
          <w:sz w:val="28"/>
          <w:szCs w:val="28"/>
        </w:rPr>
        <w:t>Основные технико-экономические показатели деятельности ОАО «ТРК «ТВТ»</w:t>
      </w:r>
    </w:p>
    <w:tbl>
      <w:tblPr>
        <w:tblW w:w="9519"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0"/>
        <w:gridCol w:w="1057"/>
        <w:gridCol w:w="1176"/>
        <w:gridCol w:w="1075"/>
        <w:gridCol w:w="1071"/>
        <w:gridCol w:w="982"/>
        <w:gridCol w:w="1064"/>
        <w:gridCol w:w="994"/>
      </w:tblGrid>
      <w:tr w:rsidR="006D41CC" w:rsidRPr="00B60FD5" w:rsidTr="000B1543">
        <w:trPr>
          <w:trHeight w:val="348"/>
        </w:trPr>
        <w:tc>
          <w:tcPr>
            <w:tcW w:w="2100" w:type="dxa"/>
            <w:vMerge w:val="restart"/>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Показатели</w:t>
            </w:r>
          </w:p>
        </w:tc>
        <w:tc>
          <w:tcPr>
            <w:tcW w:w="3308" w:type="dxa"/>
            <w:gridSpan w:val="3"/>
            <w:vMerge w:val="restart"/>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Год</w:t>
            </w:r>
          </w:p>
        </w:tc>
        <w:tc>
          <w:tcPr>
            <w:tcW w:w="4111" w:type="dxa"/>
            <w:gridSpan w:val="4"/>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Изменения</w:t>
            </w:r>
          </w:p>
        </w:tc>
      </w:tr>
      <w:tr w:rsidR="006D41CC" w:rsidRPr="00B60FD5" w:rsidTr="000B1543">
        <w:trPr>
          <w:trHeight w:val="348"/>
        </w:trPr>
        <w:tc>
          <w:tcPr>
            <w:tcW w:w="2100" w:type="dxa"/>
            <w:vMerge/>
            <w:vAlign w:val="center"/>
          </w:tcPr>
          <w:p w:rsidR="006D41CC" w:rsidRPr="00B60FD5" w:rsidRDefault="006D41CC" w:rsidP="000B1543">
            <w:pPr>
              <w:widowControl w:val="0"/>
              <w:tabs>
                <w:tab w:val="left" w:pos="993"/>
              </w:tabs>
              <w:autoSpaceDE w:val="0"/>
              <w:autoSpaceDN w:val="0"/>
              <w:adjustRightInd w:val="0"/>
              <w:ind w:firstLine="0"/>
              <w:jc w:val="center"/>
              <w:rPr>
                <w:sz w:val="20"/>
              </w:rPr>
            </w:pPr>
          </w:p>
        </w:tc>
        <w:tc>
          <w:tcPr>
            <w:tcW w:w="3308" w:type="dxa"/>
            <w:gridSpan w:val="3"/>
            <w:vMerge/>
            <w:vAlign w:val="center"/>
          </w:tcPr>
          <w:p w:rsidR="006D41CC" w:rsidRPr="00B60FD5" w:rsidRDefault="006D41CC" w:rsidP="000B1543">
            <w:pPr>
              <w:widowControl w:val="0"/>
              <w:tabs>
                <w:tab w:val="left" w:pos="993"/>
              </w:tabs>
              <w:autoSpaceDE w:val="0"/>
              <w:autoSpaceDN w:val="0"/>
              <w:adjustRightInd w:val="0"/>
              <w:ind w:firstLine="0"/>
              <w:jc w:val="center"/>
              <w:rPr>
                <w:sz w:val="20"/>
              </w:rPr>
            </w:pPr>
          </w:p>
        </w:tc>
        <w:tc>
          <w:tcPr>
            <w:tcW w:w="2053" w:type="dxa"/>
            <w:gridSpan w:val="2"/>
            <w:vAlign w:val="center"/>
          </w:tcPr>
          <w:p w:rsidR="006D41CC" w:rsidRPr="00B60FD5" w:rsidRDefault="006D41CC" w:rsidP="000B1543">
            <w:pPr>
              <w:widowControl w:val="0"/>
              <w:tabs>
                <w:tab w:val="left" w:pos="993"/>
              </w:tabs>
              <w:autoSpaceDE w:val="0"/>
              <w:autoSpaceDN w:val="0"/>
              <w:adjustRightInd w:val="0"/>
              <w:ind w:firstLine="0"/>
              <w:jc w:val="center"/>
              <w:rPr>
                <w:sz w:val="20"/>
                <w:lang w:val="en-US"/>
              </w:rPr>
            </w:pPr>
            <w:r w:rsidRPr="00B60FD5">
              <w:rPr>
                <w:sz w:val="20"/>
              </w:rPr>
              <w:t>200</w:t>
            </w:r>
            <w:r w:rsidRPr="00B60FD5">
              <w:rPr>
                <w:sz w:val="20"/>
                <w:lang w:val="en-US"/>
              </w:rPr>
              <w:t>5</w:t>
            </w:r>
            <w:r w:rsidRPr="00B60FD5">
              <w:rPr>
                <w:sz w:val="20"/>
              </w:rPr>
              <w:t>/200</w:t>
            </w:r>
            <w:r w:rsidRPr="00B60FD5">
              <w:rPr>
                <w:sz w:val="20"/>
                <w:lang w:val="en-US"/>
              </w:rPr>
              <w:t>6</w:t>
            </w:r>
          </w:p>
        </w:tc>
        <w:tc>
          <w:tcPr>
            <w:tcW w:w="2058" w:type="dxa"/>
            <w:gridSpan w:val="2"/>
            <w:vAlign w:val="center"/>
          </w:tcPr>
          <w:p w:rsidR="006D41CC" w:rsidRPr="00B60FD5" w:rsidRDefault="006D41CC" w:rsidP="000B1543">
            <w:pPr>
              <w:widowControl w:val="0"/>
              <w:tabs>
                <w:tab w:val="left" w:pos="993"/>
              </w:tabs>
              <w:autoSpaceDE w:val="0"/>
              <w:autoSpaceDN w:val="0"/>
              <w:adjustRightInd w:val="0"/>
              <w:ind w:firstLine="0"/>
              <w:jc w:val="center"/>
              <w:rPr>
                <w:sz w:val="20"/>
                <w:lang w:val="en-US"/>
              </w:rPr>
            </w:pPr>
            <w:r w:rsidRPr="00B60FD5">
              <w:rPr>
                <w:sz w:val="20"/>
              </w:rPr>
              <w:t>200</w:t>
            </w:r>
            <w:r w:rsidRPr="00B60FD5">
              <w:rPr>
                <w:sz w:val="20"/>
                <w:lang w:val="en-US"/>
              </w:rPr>
              <w:t>6</w:t>
            </w:r>
            <w:r w:rsidRPr="00B60FD5">
              <w:rPr>
                <w:sz w:val="20"/>
              </w:rPr>
              <w:t>/200</w:t>
            </w:r>
            <w:r w:rsidRPr="00B60FD5">
              <w:rPr>
                <w:sz w:val="20"/>
                <w:lang w:val="en-US"/>
              </w:rPr>
              <w:t>7</w:t>
            </w:r>
          </w:p>
        </w:tc>
      </w:tr>
      <w:tr w:rsidR="006D41CC" w:rsidRPr="00B60FD5" w:rsidTr="000B1543">
        <w:trPr>
          <w:trHeight w:val="348"/>
        </w:trPr>
        <w:tc>
          <w:tcPr>
            <w:tcW w:w="2100" w:type="dxa"/>
            <w:vMerge/>
            <w:vAlign w:val="center"/>
          </w:tcPr>
          <w:p w:rsidR="006D41CC" w:rsidRPr="00B60FD5" w:rsidRDefault="006D41CC" w:rsidP="000B1543">
            <w:pPr>
              <w:widowControl w:val="0"/>
              <w:tabs>
                <w:tab w:val="left" w:pos="993"/>
              </w:tabs>
              <w:autoSpaceDE w:val="0"/>
              <w:autoSpaceDN w:val="0"/>
              <w:adjustRightInd w:val="0"/>
              <w:ind w:firstLine="0"/>
              <w:jc w:val="center"/>
              <w:rPr>
                <w:sz w:val="20"/>
              </w:rPr>
            </w:pPr>
          </w:p>
        </w:tc>
        <w:tc>
          <w:tcPr>
            <w:tcW w:w="1057" w:type="dxa"/>
            <w:vAlign w:val="center"/>
          </w:tcPr>
          <w:p w:rsidR="006D41CC" w:rsidRPr="00B60FD5" w:rsidRDefault="006D41CC" w:rsidP="000B1543">
            <w:pPr>
              <w:widowControl w:val="0"/>
              <w:tabs>
                <w:tab w:val="left" w:pos="993"/>
              </w:tabs>
              <w:autoSpaceDE w:val="0"/>
              <w:autoSpaceDN w:val="0"/>
              <w:adjustRightInd w:val="0"/>
              <w:ind w:firstLine="0"/>
              <w:jc w:val="center"/>
              <w:rPr>
                <w:sz w:val="20"/>
                <w:lang w:val="en-US"/>
              </w:rPr>
            </w:pPr>
            <w:r w:rsidRPr="00B60FD5">
              <w:rPr>
                <w:sz w:val="20"/>
              </w:rPr>
              <w:t>200</w:t>
            </w:r>
            <w:r w:rsidRPr="00B60FD5">
              <w:rPr>
                <w:sz w:val="20"/>
                <w:lang w:val="en-US"/>
              </w:rPr>
              <w:t>5</w:t>
            </w:r>
          </w:p>
        </w:tc>
        <w:tc>
          <w:tcPr>
            <w:tcW w:w="1176" w:type="dxa"/>
            <w:vAlign w:val="center"/>
          </w:tcPr>
          <w:p w:rsidR="006D41CC" w:rsidRPr="00B60FD5" w:rsidRDefault="006D41CC" w:rsidP="000B1543">
            <w:pPr>
              <w:widowControl w:val="0"/>
              <w:tabs>
                <w:tab w:val="left" w:pos="993"/>
              </w:tabs>
              <w:autoSpaceDE w:val="0"/>
              <w:autoSpaceDN w:val="0"/>
              <w:adjustRightInd w:val="0"/>
              <w:ind w:firstLine="0"/>
              <w:jc w:val="center"/>
              <w:rPr>
                <w:sz w:val="20"/>
                <w:lang w:val="en-US"/>
              </w:rPr>
            </w:pPr>
            <w:r w:rsidRPr="00B60FD5">
              <w:rPr>
                <w:sz w:val="20"/>
              </w:rPr>
              <w:t>200</w:t>
            </w:r>
            <w:r w:rsidRPr="00B60FD5">
              <w:rPr>
                <w:sz w:val="20"/>
                <w:lang w:val="en-US"/>
              </w:rPr>
              <w:t>6</w:t>
            </w:r>
          </w:p>
        </w:tc>
        <w:tc>
          <w:tcPr>
            <w:tcW w:w="1075" w:type="dxa"/>
            <w:vAlign w:val="center"/>
          </w:tcPr>
          <w:p w:rsidR="006D41CC" w:rsidRPr="00B60FD5" w:rsidRDefault="006D41CC" w:rsidP="000B1543">
            <w:pPr>
              <w:widowControl w:val="0"/>
              <w:tabs>
                <w:tab w:val="left" w:pos="993"/>
              </w:tabs>
              <w:autoSpaceDE w:val="0"/>
              <w:autoSpaceDN w:val="0"/>
              <w:adjustRightInd w:val="0"/>
              <w:ind w:firstLine="0"/>
              <w:jc w:val="center"/>
              <w:rPr>
                <w:sz w:val="20"/>
                <w:lang w:val="en-US"/>
              </w:rPr>
            </w:pPr>
            <w:r w:rsidRPr="00B60FD5">
              <w:rPr>
                <w:sz w:val="20"/>
              </w:rPr>
              <w:t>200</w:t>
            </w:r>
            <w:r w:rsidRPr="00B60FD5">
              <w:rPr>
                <w:sz w:val="20"/>
                <w:lang w:val="en-US"/>
              </w:rPr>
              <w:t>7</w:t>
            </w:r>
          </w:p>
        </w:tc>
        <w:tc>
          <w:tcPr>
            <w:tcW w:w="1071"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 тыс.руб.</w:t>
            </w:r>
          </w:p>
        </w:tc>
        <w:tc>
          <w:tcPr>
            <w:tcW w:w="982"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Прирост,%</w:t>
            </w:r>
          </w:p>
        </w:tc>
        <w:tc>
          <w:tcPr>
            <w:tcW w:w="106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w:t>
            </w:r>
            <w:r w:rsidR="000B1543" w:rsidRPr="00B60FD5">
              <w:rPr>
                <w:sz w:val="20"/>
              </w:rPr>
              <w:t xml:space="preserve"> </w:t>
            </w:r>
            <w:r w:rsidRPr="00B60FD5">
              <w:rPr>
                <w:sz w:val="20"/>
              </w:rPr>
              <w:t>тыс.руб.</w:t>
            </w:r>
          </w:p>
        </w:tc>
        <w:tc>
          <w:tcPr>
            <w:tcW w:w="99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w:t>
            </w:r>
          </w:p>
        </w:tc>
      </w:tr>
      <w:tr w:rsidR="006D41CC" w:rsidRPr="00B60FD5" w:rsidTr="000B1543">
        <w:trPr>
          <w:trHeight w:val="348"/>
        </w:trPr>
        <w:tc>
          <w:tcPr>
            <w:tcW w:w="2100"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w:t>
            </w:r>
          </w:p>
        </w:tc>
        <w:tc>
          <w:tcPr>
            <w:tcW w:w="1057"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w:t>
            </w:r>
          </w:p>
        </w:tc>
        <w:tc>
          <w:tcPr>
            <w:tcW w:w="1176"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3</w:t>
            </w:r>
          </w:p>
        </w:tc>
        <w:tc>
          <w:tcPr>
            <w:tcW w:w="1075"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4</w:t>
            </w:r>
          </w:p>
        </w:tc>
        <w:tc>
          <w:tcPr>
            <w:tcW w:w="1071"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5</w:t>
            </w:r>
          </w:p>
        </w:tc>
        <w:tc>
          <w:tcPr>
            <w:tcW w:w="982"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6</w:t>
            </w:r>
          </w:p>
        </w:tc>
        <w:tc>
          <w:tcPr>
            <w:tcW w:w="106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7</w:t>
            </w:r>
          </w:p>
        </w:tc>
        <w:tc>
          <w:tcPr>
            <w:tcW w:w="99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8</w:t>
            </w:r>
          </w:p>
        </w:tc>
      </w:tr>
      <w:tr w:rsidR="006D41CC" w:rsidRPr="00B60FD5" w:rsidTr="000B1543">
        <w:tc>
          <w:tcPr>
            <w:tcW w:w="2100" w:type="dxa"/>
            <w:vAlign w:val="center"/>
          </w:tcPr>
          <w:p w:rsidR="006D41CC" w:rsidRPr="00B60FD5" w:rsidRDefault="006D41CC" w:rsidP="000B1543">
            <w:pPr>
              <w:widowControl w:val="0"/>
              <w:tabs>
                <w:tab w:val="left" w:pos="993"/>
              </w:tabs>
              <w:autoSpaceDE w:val="0"/>
              <w:autoSpaceDN w:val="0"/>
              <w:adjustRightInd w:val="0"/>
              <w:ind w:firstLine="0"/>
              <w:rPr>
                <w:sz w:val="20"/>
              </w:rPr>
            </w:pPr>
            <w:r w:rsidRPr="00B60FD5">
              <w:rPr>
                <w:sz w:val="20"/>
              </w:rPr>
              <w:t>1. Выручка (тыс.руб.)</w:t>
            </w:r>
          </w:p>
        </w:tc>
        <w:tc>
          <w:tcPr>
            <w:tcW w:w="1057"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7516648</w:t>
            </w:r>
          </w:p>
        </w:tc>
        <w:tc>
          <w:tcPr>
            <w:tcW w:w="1176" w:type="dxa"/>
            <w:vAlign w:val="center"/>
          </w:tcPr>
          <w:p w:rsidR="006D41CC" w:rsidRPr="00B60FD5" w:rsidRDefault="006D41CC" w:rsidP="000B1543">
            <w:pPr>
              <w:widowControl w:val="0"/>
              <w:tabs>
                <w:tab w:val="left" w:pos="993"/>
              </w:tabs>
              <w:ind w:firstLine="0"/>
              <w:jc w:val="center"/>
              <w:rPr>
                <w:snapToGrid w:val="0"/>
                <w:sz w:val="20"/>
              </w:rPr>
            </w:pPr>
            <w:r w:rsidRPr="00B60FD5">
              <w:rPr>
                <w:snapToGrid w:val="0"/>
                <w:sz w:val="20"/>
              </w:rPr>
              <w:t>10468217</w:t>
            </w:r>
          </w:p>
        </w:tc>
        <w:tc>
          <w:tcPr>
            <w:tcW w:w="1075" w:type="dxa"/>
            <w:vAlign w:val="center"/>
          </w:tcPr>
          <w:p w:rsidR="006D41CC" w:rsidRPr="00B60FD5" w:rsidRDefault="006D41CC" w:rsidP="000B1543">
            <w:pPr>
              <w:widowControl w:val="0"/>
              <w:tabs>
                <w:tab w:val="left" w:pos="993"/>
              </w:tabs>
              <w:ind w:firstLine="0"/>
              <w:jc w:val="center"/>
              <w:rPr>
                <w:snapToGrid w:val="0"/>
                <w:sz w:val="20"/>
              </w:rPr>
            </w:pPr>
            <w:r w:rsidRPr="00B60FD5">
              <w:rPr>
                <w:snapToGrid w:val="0"/>
                <w:sz w:val="20"/>
              </w:rPr>
              <w:t>9799281</w:t>
            </w:r>
          </w:p>
        </w:tc>
        <w:tc>
          <w:tcPr>
            <w:tcW w:w="1071"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2951569</w:t>
            </w:r>
          </w:p>
        </w:tc>
        <w:tc>
          <w:tcPr>
            <w:tcW w:w="982"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39,26</w:t>
            </w:r>
          </w:p>
        </w:tc>
        <w:tc>
          <w:tcPr>
            <w:tcW w:w="106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-668936</w:t>
            </w:r>
          </w:p>
        </w:tc>
        <w:tc>
          <w:tcPr>
            <w:tcW w:w="99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-6,39</w:t>
            </w:r>
          </w:p>
        </w:tc>
      </w:tr>
      <w:tr w:rsidR="006D41CC" w:rsidRPr="00B60FD5" w:rsidTr="000B1543">
        <w:tc>
          <w:tcPr>
            <w:tcW w:w="2100" w:type="dxa"/>
            <w:vAlign w:val="center"/>
          </w:tcPr>
          <w:p w:rsidR="006D41CC" w:rsidRPr="00B60FD5" w:rsidRDefault="006D41CC" w:rsidP="000B1543">
            <w:pPr>
              <w:widowControl w:val="0"/>
              <w:tabs>
                <w:tab w:val="left" w:pos="993"/>
              </w:tabs>
              <w:autoSpaceDE w:val="0"/>
              <w:autoSpaceDN w:val="0"/>
              <w:adjustRightInd w:val="0"/>
              <w:ind w:firstLine="0"/>
              <w:rPr>
                <w:sz w:val="20"/>
              </w:rPr>
            </w:pPr>
            <w:r w:rsidRPr="00B60FD5">
              <w:rPr>
                <w:sz w:val="20"/>
              </w:rPr>
              <w:t>2. Себестоимость (тыс.руб.)</w:t>
            </w:r>
          </w:p>
        </w:tc>
        <w:tc>
          <w:tcPr>
            <w:tcW w:w="1057"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5115375</w:t>
            </w:r>
          </w:p>
        </w:tc>
        <w:tc>
          <w:tcPr>
            <w:tcW w:w="1176"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6777840</w:t>
            </w:r>
          </w:p>
        </w:tc>
        <w:tc>
          <w:tcPr>
            <w:tcW w:w="1075"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8249003</w:t>
            </w:r>
          </w:p>
        </w:tc>
        <w:tc>
          <w:tcPr>
            <w:tcW w:w="1071"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1662465</w:t>
            </w:r>
          </w:p>
        </w:tc>
        <w:tc>
          <w:tcPr>
            <w:tcW w:w="982"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32,49</w:t>
            </w:r>
          </w:p>
        </w:tc>
        <w:tc>
          <w:tcPr>
            <w:tcW w:w="106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1471163</w:t>
            </w:r>
          </w:p>
        </w:tc>
        <w:tc>
          <w:tcPr>
            <w:tcW w:w="99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21,7</w:t>
            </w:r>
          </w:p>
        </w:tc>
      </w:tr>
      <w:tr w:rsidR="006D41CC" w:rsidRPr="00B60FD5" w:rsidTr="000B1543">
        <w:tc>
          <w:tcPr>
            <w:tcW w:w="2100" w:type="dxa"/>
            <w:vAlign w:val="center"/>
          </w:tcPr>
          <w:p w:rsidR="006D41CC" w:rsidRPr="00B60FD5" w:rsidRDefault="006D41CC" w:rsidP="000B1543">
            <w:pPr>
              <w:widowControl w:val="0"/>
              <w:tabs>
                <w:tab w:val="left" w:pos="993"/>
              </w:tabs>
              <w:autoSpaceDE w:val="0"/>
              <w:autoSpaceDN w:val="0"/>
              <w:adjustRightInd w:val="0"/>
              <w:ind w:firstLine="0"/>
              <w:rPr>
                <w:sz w:val="20"/>
              </w:rPr>
            </w:pPr>
            <w:r w:rsidRPr="00B60FD5">
              <w:rPr>
                <w:sz w:val="20"/>
              </w:rPr>
              <w:t>3. Среднегодовая стоимость основных средств(тыс.руб.)</w:t>
            </w:r>
          </w:p>
        </w:tc>
        <w:tc>
          <w:tcPr>
            <w:tcW w:w="1057"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169</w:t>
            </w:r>
          </w:p>
        </w:tc>
        <w:tc>
          <w:tcPr>
            <w:tcW w:w="1176" w:type="dxa"/>
            <w:vAlign w:val="center"/>
          </w:tcPr>
          <w:p w:rsidR="006D41CC" w:rsidRPr="00B60FD5" w:rsidRDefault="006D41CC" w:rsidP="000B1543">
            <w:pPr>
              <w:widowControl w:val="0"/>
              <w:tabs>
                <w:tab w:val="left" w:pos="993"/>
              </w:tabs>
              <w:ind w:firstLine="0"/>
              <w:jc w:val="center"/>
              <w:rPr>
                <w:snapToGrid w:val="0"/>
                <w:sz w:val="20"/>
              </w:rPr>
            </w:pPr>
            <w:r w:rsidRPr="00B60FD5">
              <w:rPr>
                <w:snapToGrid w:val="0"/>
                <w:sz w:val="20"/>
              </w:rPr>
              <w:t>171</w:t>
            </w:r>
          </w:p>
        </w:tc>
        <w:tc>
          <w:tcPr>
            <w:tcW w:w="1075"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229</w:t>
            </w:r>
          </w:p>
        </w:tc>
        <w:tc>
          <w:tcPr>
            <w:tcW w:w="1071" w:type="dxa"/>
            <w:vAlign w:val="center"/>
          </w:tcPr>
          <w:p w:rsidR="006D41CC" w:rsidRPr="00B60FD5" w:rsidRDefault="006D41CC" w:rsidP="000B1543">
            <w:pPr>
              <w:widowControl w:val="0"/>
              <w:tabs>
                <w:tab w:val="left" w:pos="993"/>
              </w:tabs>
              <w:ind w:firstLine="0"/>
              <w:jc w:val="center"/>
              <w:rPr>
                <w:sz w:val="20"/>
              </w:rPr>
            </w:pPr>
            <w:r w:rsidRPr="00B60FD5">
              <w:rPr>
                <w:sz w:val="20"/>
              </w:rPr>
              <w:t>2</w:t>
            </w:r>
          </w:p>
        </w:tc>
        <w:tc>
          <w:tcPr>
            <w:tcW w:w="982"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1,18</w:t>
            </w:r>
          </w:p>
        </w:tc>
        <w:tc>
          <w:tcPr>
            <w:tcW w:w="106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58</w:t>
            </w:r>
          </w:p>
        </w:tc>
        <w:tc>
          <w:tcPr>
            <w:tcW w:w="99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33,91</w:t>
            </w:r>
          </w:p>
        </w:tc>
      </w:tr>
      <w:tr w:rsidR="006D41CC" w:rsidRPr="00B60FD5" w:rsidTr="000B1543">
        <w:tc>
          <w:tcPr>
            <w:tcW w:w="2100" w:type="dxa"/>
            <w:vAlign w:val="center"/>
          </w:tcPr>
          <w:p w:rsidR="006D41CC" w:rsidRPr="00B60FD5" w:rsidRDefault="006D41CC" w:rsidP="000B1543">
            <w:pPr>
              <w:widowControl w:val="0"/>
              <w:tabs>
                <w:tab w:val="left" w:pos="993"/>
              </w:tabs>
              <w:autoSpaceDE w:val="0"/>
              <w:autoSpaceDN w:val="0"/>
              <w:adjustRightInd w:val="0"/>
              <w:ind w:firstLine="0"/>
              <w:rPr>
                <w:sz w:val="20"/>
              </w:rPr>
            </w:pPr>
            <w:r w:rsidRPr="00B60FD5">
              <w:rPr>
                <w:sz w:val="20"/>
              </w:rPr>
              <w:t>4. Среднегодовая стоимость оборотных средств (тыс.руб.)</w:t>
            </w:r>
          </w:p>
        </w:tc>
        <w:tc>
          <w:tcPr>
            <w:tcW w:w="1057"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219</w:t>
            </w:r>
          </w:p>
        </w:tc>
        <w:tc>
          <w:tcPr>
            <w:tcW w:w="1176" w:type="dxa"/>
            <w:vAlign w:val="center"/>
          </w:tcPr>
          <w:p w:rsidR="006D41CC" w:rsidRPr="00B60FD5" w:rsidRDefault="006D41CC" w:rsidP="000B1543">
            <w:pPr>
              <w:widowControl w:val="0"/>
              <w:tabs>
                <w:tab w:val="left" w:pos="993"/>
              </w:tabs>
              <w:ind w:firstLine="0"/>
              <w:jc w:val="center"/>
              <w:rPr>
                <w:snapToGrid w:val="0"/>
                <w:sz w:val="20"/>
              </w:rPr>
            </w:pPr>
            <w:r w:rsidRPr="00B60FD5">
              <w:rPr>
                <w:snapToGrid w:val="0"/>
                <w:sz w:val="20"/>
              </w:rPr>
              <w:t>177</w:t>
            </w:r>
          </w:p>
        </w:tc>
        <w:tc>
          <w:tcPr>
            <w:tcW w:w="1075"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78</w:t>
            </w:r>
          </w:p>
        </w:tc>
        <w:tc>
          <w:tcPr>
            <w:tcW w:w="1071"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-42</w:t>
            </w:r>
          </w:p>
        </w:tc>
        <w:tc>
          <w:tcPr>
            <w:tcW w:w="982"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-19</w:t>
            </w:r>
          </w:p>
        </w:tc>
        <w:tc>
          <w:tcPr>
            <w:tcW w:w="106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-99</w:t>
            </w:r>
          </w:p>
        </w:tc>
        <w:tc>
          <w:tcPr>
            <w:tcW w:w="99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-55,9</w:t>
            </w:r>
          </w:p>
        </w:tc>
      </w:tr>
      <w:tr w:rsidR="006D41CC" w:rsidRPr="00B60FD5" w:rsidTr="000B1543">
        <w:tc>
          <w:tcPr>
            <w:tcW w:w="2100" w:type="dxa"/>
            <w:vAlign w:val="center"/>
          </w:tcPr>
          <w:p w:rsidR="006D41CC" w:rsidRPr="00B60FD5" w:rsidRDefault="006D41CC" w:rsidP="000B1543">
            <w:pPr>
              <w:widowControl w:val="0"/>
              <w:tabs>
                <w:tab w:val="left" w:pos="993"/>
              </w:tabs>
              <w:autoSpaceDE w:val="0"/>
              <w:autoSpaceDN w:val="0"/>
              <w:adjustRightInd w:val="0"/>
              <w:ind w:firstLine="0"/>
              <w:rPr>
                <w:sz w:val="20"/>
              </w:rPr>
            </w:pPr>
            <w:r w:rsidRPr="00B60FD5">
              <w:rPr>
                <w:sz w:val="20"/>
              </w:rPr>
              <w:t>5. Среднесписочная численность ППП (чел.)</w:t>
            </w:r>
          </w:p>
        </w:tc>
        <w:tc>
          <w:tcPr>
            <w:tcW w:w="1057"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333</w:t>
            </w:r>
          </w:p>
        </w:tc>
        <w:tc>
          <w:tcPr>
            <w:tcW w:w="1176"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334</w:t>
            </w:r>
          </w:p>
        </w:tc>
        <w:tc>
          <w:tcPr>
            <w:tcW w:w="1075"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340</w:t>
            </w:r>
          </w:p>
        </w:tc>
        <w:tc>
          <w:tcPr>
            <w:tcW w:w="1071"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w:t>
            </w:r>
          </w:p>
        </w:tc>
        <w:tc>
          <w:tcPr>
            <w:tcW w:w="982"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0,3</w:t>
            </w:r>
          </w:p>
        </w:tc>
        <w:tc>
          <w:tcPr>
            <w:tcW w:w="106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6</w:t>
            </w:r>
          </w:p>
        </w:tc>
        <w:tc>
          <w:tcPr>
            <w:tcW w:w="99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2,56</w:t>
            </w:r>
          </w:p>
        </w:tc>
      </w:tr>
      <w:tr w:rsidR="006D41CC" w:rsidRPr="00B60FD5" w:rsidTr="000B1543">
        <w:tc>
          <w:tcPr>
            <w:tcW w:w="2100" w:type="dxa"/>
            <w:vAlign w:val="center"/>
          </w:tcPr>
          <w:p w:rsidR="006D41CC" w:rsidRPr="00B60FD5" w:rsidRDefault="006D41CC" w:rsidP="000B1543">
            <w:pPr>
              <w:widowControl w:val="0"/>
              <w:tabs>
                <w:tab w:val="left" w:pos="993"/>
              </w:tabs>
              <w:autoSpaceDE w:val="0"/>
              <w:autoSpaceDN w:val="0"/>
              <w:adjustRightInd w:val="0"/>
              <w:ind w:firstLine="0"/>
              <w:rPr>
                <w:sz w:val="20"/>
              </w:rPr>
            </w:pPr>
            <w:r w:rsidRPr="00B60FD5">
              <w:rPr>
                <w:sz w:val="20"/>
              </w:rPr>
              <w:t>6. Фондоотдача</w:t>
            </w:r>
          </w:p>
        </w:tc>
        <w:tc>
          <w:tcPr>
            <w:tcW w:w="1057"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2,13</w:t>
            </w:r>
          </w:p>
        </w:tc>
        <w:tc>
          <w:tcPr>
            <w:tcW w:w="1176"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2,17</w:t>
            </w:r>
          </w:p>
        </w:tc>
        <w:tc>
          <w:tcPr>
            <w:tcW w:w="1075"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2,10</w:t>
            </w:r>
          </w:p>
        </w:tc>
        <w:tc>
          <w:tcPr>
            <w:tcW w:w="1071"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0,04</w:t>
            </w:r>
          </w:p>
        </w:tc>
        <w:tc>
          <w:tcPr>
            <w:tcW w:w="982"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1,87</w:t>
            </w:r>
          </w:p>
        </w:tc>
        <w:tc>
          <w:tcPr>
            <w:tcW w:w="106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-0,07</w:t>
            </w:r>
          </w:p>
        </w:tc>
        <w:tc>
          <w:tcPr>
            <w:tcW w:w="99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-3,22</w:t>
            </w:r>
          </w:p>
        </w:tc>
      </w:tr>
      <w:tr w:rsidR="006D41CC" w:rsidRPr="00B60FD5" w:rsidTr="000B1543">
        <w:tc>
          <w:tcPr>
            <w:tcW w:w="2100" w:type="dxa"/>
            <w:vAlign w:val="center"/>
          </w:tcPr>
          <w:p w:rsidR="006D41CC" w:rsidRPr="00B60FD5" w:rsidRDefault="006D41CC" w:rsidP="000B1543">
            <w:pPr>
              <w:widowControl w:val="0"/>
              <w:tabs>
                <w:tab w:val="left" w:pos="993"/>
              </w:tabs>
              <w:autoSpaceDE w:val="0"/>
              <w:autoSpaceDN w:val="0"/>
              <w:adjustRightInd w:val="0"/>
              <w:ind w:firstLine="0"/>
              <w:rPr>
                <w:sz w:val="20"/>
              </w:rPr>
            </w:pPr>
            <w:r w:rsidRPr="00B60FD5">
              <w:rPr>
                <w:sz w:val="20"/>
              </w:rPr>
              <w:t>7. Коэф.обор. оборотных средств</w:t>
            </w:r>
          </w:p>
        </w:tc>
        <w:tc>
          <w:tcPr>
            <w:tcW w:w="1057"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1,64</w:t>
            </w:r>
          </w:p>
        </w:tc>
        <w:tc>
          <w:tcPr>
            <w:tcW w:w="1176"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1,637</w:t>
            </w:r>
          </w:p>
        </w:tc>
        <w:tc>
          <w:tcPr>
            <w:tcW w:w="1075"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2,03</w:t>
            </w:r>
          </w:p>
        </w:tc>
        <w:tc>
          <w:tcPr>
            <w:tcW w:w="1071"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-0,003</w:t>
            </w:r>
          </w:p>
        </w:tc>
        <w:tc>
          <w:tcPr>
            <w:tcW w:w="982"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-0,18</w:t>
            </w:r>
          </w:p>
        </w:tc>
        <w:tc>
          <w:tcPr>
            <w:tcW w:w="106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0,393</w:t>
            </w:r>
          </w:p>
        </w:tc>
        <w:tc>
          <w:tcPr>
            <w:tcW w:w="99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24</w:t>
            </w:r>
          </w:p>
        </w:tc>
      </w:tr>
      <w:tr w:rsidR="006D41CC" w:rsidRPr="00B60FD5" w:rsidTr="000B1543">
        <w:tc>
          <w:tcPr>
            <w:tcW w:w="2100" w:type="dxa"/>
            <w:vAlign w:val="center"/>
          </w:tcPr>
          <w:p w:rsidR="006D41CC" w:rsidRPr="00B60FD5" w:rsidRDefault="006D41CC" w:rsidP="000B1543">
            <w:pPr>
              <w:widowControl w:val="0"/>
              <w:tabs>
                <w:tab w:val="left" w:pos="993"/>
              </w:tabs>
              <w:autoSpaceDE w:val="0"/>
              <w:autoSpaceDN w:val="0"/>
              <w:adjustRightInd w:val="0"/>
              <w:ind w:firstLine="0"/>
              <w:rPr>
                <w:sz w:val="20"/>
              </w:rPr>
            </w:pPr>
            <w:r w:rsidRPr="00B60FD5">
              <w:rPr>
                <w:sz w:val="20"/>
              </w:rPr>
              <w:t>8. Выработка 1-го раб. (тыс.руб.)</w:t>
            </w:r>
          </w:p>
        </w:tc>
        <w:tc>
          <w:tcPr>
            <w:tcW w:w="1057"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22572</w:t>
            </w:r>
          </w:p>
        </w:tc>
        <w:tc>
          <w:tcPr>
            <w:tcW w:w="1176"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22504</w:t>
            </w:r>
          </w:p>
        </w:tc>
        <w:tc>
          <w:tcPr>
            <w:tcW w:w="1075"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30789</w:t>
            </w:r>
          </w:p>
        </w:tc>
        <w:tc>
          <w:tcPr>
            <w:tcW w:w="1071"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-68</w:t>
            </w:r>
          </w:p>
        </w:tc>
        <w:tc>
          <w:tcPr>
            <w:tcW w:w="982"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-0,3</w:t>
            </w:r>
          </w:p>
        </w:tc>
        <w:tc>
          <w:tcPr>
            <w:tcW w:w="106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8285</w:t>
            </w:r>
          </w:p>
        </w:tc>
        <w:tc>
          <w:tcPr>
            <w:tcW w:w="99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36,81</w:t>
            </w:r>
          </w:p>
        </w:tc>
      </w:tr>
      <w:tr w:rsidR="006D41CC" w:rsidRPr="00B60FD5" w:rsidTr="000B1543">
        <w:tc>
          <w:tcPr>
            <w:tcW w:w="2100" w:type="dxa"/>
            <w:tcBorders>
              <w:bottom w:val="nil"/>
            </w:tcBorders>
            <w:vAlign w:val="center"/>
          </w:tcPr>
          <w:p w:rsidR="006D41CC" w:rsidRPr="00B60FD5" w:rsidRDefault="006D41CC" w:rsidP="000B1543">
            <w:pPr>
              <w:widowControl w:val="0"/>
              <w:tabs>
                <w:tab w:val="left" w:pos="993"/>
              </w:tabs>
              <w:autoSpaceDE w:val="0"/>
              <w:autoSpaceDN w:val="0"/>
              <w:adjustRightInd w:val="0"/>
              <w:ind w:firstLine="0"/>
              <w:rPr>
                <w:sz w:val="20"/>
              </w:rPr>
            </w:pPr>
            <w:r w:rsidRPr="00B60FD5">
              <w:rPr>
                <w:sz w:val="20"/>
              </w:rPr>
              <w:t>9. Прибыль от продаж (тыс.руб.)</w:t>
            </w:r>
          </w:p>
        </w:tc>
        <w:tc>
          <w:tcPr>
            <w:tcW w:w="1057" w:type="dxa"/>
            <w:tcBorders>
              <w:bottom w:val="nil"/>
            </w:tcBorders>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1603734</w:t>
            </w:r>
          </w:p>
        </w:tc>
        <w:tc>
          <w:tcPr>
            <w:tcW w:w="1176" w:type="dxa"/>
            <w:tcBorders>
              <w:bottom w:val="nil"/>
            </w:tcBorders>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2770701</w:t>
            </w:r>
          </w:p>
        </w:tc>
        <w:tc>
          <w:tcPr>
            <w:tcW w:w="1075" w:type="dxa"/>
            <w:tcBorders>
              <w:bottom w:val="nil"/>
            </w:tcBorders>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470621</w:t>
            </w:r>
          </w:p>
        </w:tc>
        <w:tc>
          <w:tcPr>
            <w:tcW w:w="1071" w:type="dxa"/>
            <w:tcBorders>
              <w:bottom w:val="nil"/>
            </w:tcBorders>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1166967</w:t>
            </w:r>
          </w:p>
        </w:tc>
        <w:tc>
          <w:tcPr>
            <w:tcW w:w="982" w:type="dxa"/>
            <w:tcBorders>
              <w:bottom w:val="nil"/>
            </w:tcBorders>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72,76</w:t>
            </w:r>
          </w:p>
        </w:tc>
        <w:tc>
          <w:tcPr>
            <w:tcW w:w="1064" w:type="dxa"/>
            <w:tcBorders>
              <w:bottom w:val="nil"/>
            </w:tcBorders>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-2300080</w:t>
            </w:r>
          </w:p>
        </w:tc>
        <w:tc>
          <w:tcPr>
            <w:tcW w:w="994" w:type="dxa"/>
            <w:tcBorders>
              <w:bottom w:val="nil"/>
            </w:tcBorders>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-83,01</w:t>
            </w:r>
          </w:p>
        </w:tc>
      </w:tr>
      <w:tr w:rsidR="006D41CC" w:rsidRPr="00B60FD5" w:rsidTr="000B1543">
        <w:tc>
          <w:tcPr>
            <w:tcW w:w="2100" w:type="dxa"/>
            <w:vAlign w:val="center"/>
          </w:tcPr>
          <w:p w:rsidR="006D41CC" w:rsidRPr="00B60FD5" w:rsidRDefault="006D41CC" w:rsidP="000B1543">
            <w:pPr>
              <w:widowControl w:val="0"/>
              <w:tabs>
                <w:tab w:val="left" w:pos="993"/>
              </w:tabs>
              <w:autoSpaceDE w:val="0"/>
              <w:autoSpaceDN w:val="0"/>
              <w:adjustRightInd w:val="0"/>
              <w:ind w:firstLine="0"/>
              <w:rPr>
                <w:sz w:val="20"/>
              </w:rPr>
            </w:pPr>
            <w:r w:rsidRPr="00B60FD5">
              <w:rPr>
                <w:sz w:val="20"/>
              </w:rPr>
              <w:t>10 Прибыль до налогообложения (тыс.руб.)</w:t>
            </w:r>
          </w:p>
        </w:tc>
        <w:tc>
          <w:tcPr>
            <w:tcW w:w="1057"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1447995</w:t>
            </w:r>
          </w:p>
        </w:tc>
        <w:tc>
          <w:tcPr>
            <w:tcW w:w="1176"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2215691</w:t>
            </w:r>
          </w:p>
        </w:tc>
        <w:tc>
          <w:tcPr>
            <w:tcW w:w="1075"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208127</w:t>
            </w:r>
          </w:p>
        </w:tc>
        <w:tc>
          <w:tcPr>
            <w:tcW w:w="1071"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767696</w:t>
            </w:r>
          </w:p>
        </w:tc>
        <w:tc>
          <w:tcPr>
            <w:tcW w:w="982"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53,01</w:t>
            </w:r>
          </w:p>
        </w:tc>
        <w:tc>
          <w:tcPr>
            <w:tcW w:w="106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-2007564</w:t>
            </w:r>
          </w:p>
        </w:tc>
        <w:tc>
          <w:tcPr>
            <w:tcW w:w="99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-90,6</w:t>
            </w:r>
          </w:p>
        </w:tc>
      </w:tr>
      <w:tr w:rsidR="006D41CC" w:rsidRPr="00B60FD5" w:rsidTr="000B1543">
        <w:tc>
          <w:tcPr>
            <w:tcW w:w="2100" w:type="dxa"/>
            <w:vAlign w:val="center"/>
          </w:tcPr>
          <w:p w:rsidR="006D41CC" w:rsidRPr="00B60FD5" w:rsidRDefault="006D41CC" w:rsidP="000B1543">
            <w:pPr>
              <w:widowControl w:val="0"/>
              <w:tabs>
                <w:tab w:val="left" w:pos="993"/>
              </w:tabs>
              <w:autoSpaceDE w:val="0"/>
              <w:autoSpaceDN w:val="0"/>
              <w:adjustRightInd w:val="0"/>
              <w:ind w:firstLine="0"/>
              <w:rPr>
                <w:sz w:val="20"/>
              </w:rPr>
            </w:pPr>
            <w:r w:rsidRPr="00B60FD5">
              <w:rPr>
                <w:sz w:val="20"/>
              </w:rPr>
              <w:t>11. Чистая прибыль (тыс.руб.)</w:t>
            </w:r>
          </w:p>
        </w:tc>
        <w:tc>
          <w:tcPr>
            <w:tcW w:w="1057"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1222681</w:t>
            </w:r>
          </w:p>
        </w:tc>
        <w:tc>
          <w:tcPr>
            <w:tcW w:w="1176"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1797651</w:t>
            </w:r>
          </w:p>
        </w:tc>
        <w:tc>
          <w:tcPr>
            <w:tcW w:w="1075"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128744</w:t>
            </w:r>
          </w:p>
        </w:tc>
        <w:tc>
          <w:tcPr>
            <w:tcW w:w="1071"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574970</w:t>
            </w:r>
          </w:p>
        </w:tc>
        <w:tc>
          <w:tcPr>
            <w:tcW w:w="982"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47,02</w:t>
            </w:r>
          </w:p>
        </w:tc>
        <w:tc>
          <w:tcPr>
            <w:tcW w:w="106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-1668907</w:t>
            </w:r>
          </w:p>
        </w:tc>
        <w:tc>
          <w:tcPr>
            <w:tcW w:w="99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-92,83</w:t>
            </w:r>
          </w:p>
        </w:tc>
      </w:tr>
      <w:tr w:rsidR="006D41CC" w:rsidRPr="00B60FD5" w:rsidTr="000B1543">
        <w:tc>
          <w:tcPr>
            <w:tcW w:w="2100" w:type="dxa"/>
            <w:vAlign w:val="center"/>
          </w:tcPr>
          <w:p w:rsidR="006D41CC" w:rsidRPr="00B60FD5" w:rsidRDefault="006D41CC" w:rsidP="000B1543">
            <w:pPr>
              <w:widowControl w:val="0"/>
              <w:tabs>
                <w:tab w:val="left" w:pos="993"/>
              </w:tabs>
              <w:autoSpaceDE w:val="0"/>
              <w:autoSpaceDN w:val="0"/>
              <w:adjustRightInd w:val="0"/>
              <w:ind w:firstLine="0"/>
              <w:rPr>
                <w:sz w:val="20"/>
              </w:rPr>
            </w:pPr>
            <w:r w:rsidRPr="00B60FD5">
              <w:rPr>
                <w:sz w:val="20"/>
              </w:rPr>
              <w:t>12. Рентабельность от продаж (%)</w:t>
            </w:r>
          </w:p>
        </w:tc>
        <w:tc>
          <w:tcPr>
            <w:tcW w:w="1057"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16,27</w:t>
            </w:r>
          </w:p>
        </w:tc>
        <w:tc>
          <w:tcPr>
            <w:tcW w:w="1176"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17,17</w:t>
            </w:r>
          </w:p>
        </w:tc>
        <w:tc>
          <w:tcPr>
            <w:tcW w:w="1075"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1,31</w:t>
            </w:r>
          </w:p>
        </w:tc>
        <w:tc>
          <w:tcPr>
            <w:tcW w:w="1071"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0,9</w:t>
            </w:r>
          </w:p>
        </w:tc>
        <w:tc>
          <w:tcPr>
            <w:tcW w:w="982"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-15,86</w:t>
            </w:r>
          </w:p>
        </w:tc>
        <w:tc>
          <w:tcPr>
            <w:tcW w:w="106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5,53</w:t>
            </w:r>
          </w:p>
        </w:tc>
        <w:tc>
          <w:tcPr>
            <w:tcW w:w="99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-92</w:t>
            </w:r>
          </w:p>
        </w:tc>
      </w:tr>
      <w:tr w:rsidR="006D41CC" w:rsidRPr="00B60FD5" w:rsidTr="000B1543">
        <w:tc>
          <w:tcPr>
            <w:tcW w:w="2100" w:type="dxa"/>
            <w:vAlign w:val="center"/>
          </w:tcPr>
          <w:p w:rsidR="006D41CC" w:rsidRPr="00B60FD5" w:rsidRDefault="006D41CC" w:rsidP="000B1543">
            <w:pPr>
              <w:widowControl w:val="0"/>
              <w:tabs>
                <w:tab w:val="left" w:pos="993"/>
              </w:tabs>
              <w:autoSpaceDE w:val="0"/>
              <w:autoSpaceDN w:val="0"/>
              <w:adjustRightInd w:val="0"/>
              <w:ind w:firstLine="0"/>
              <w:rPr>
                <w:sz w:val="20"/>
              </w:rPr>
            </w:pPr>
            <w:r w:rsidRPr="00B60FD5">
              <w:rPr>
                <w:sz w:val="20"/>
              </w:rPr>
              <w:t>13. Рентабельность основной деятельности (%)</w:t>
            </w:r>
          </w:p>
        </w:tc>
        <w:tc>
          <w:tcPr>
            <w:tcW w:w="1057"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23,90</w:t>
            </w:r>
          </w:p>
        </w:tc>
        <w:tc>
          <w:tcPr>
            <w:tcW w:w="1176"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26,52</w:t>
            </w:r>
          </w:p>
        </w:tc>
        <w:tc>
          <w:tcPr>
            <w:tcW w:w="1075"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1,56</w:t>
            </w:r>
          </w:p>
        </w:tc>
        <w:tc>
          <w:tcPr>
            <w:tcW w:w="1071"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2,62</w:t>
            </w:r>
          </w:p>
        </w:tc>
        <w:tc>
          <w:tcPr>
            <w:tcW w:w="982"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10,96</w:t>
            </w:r>
          </w:p>
        </w:tc>
        <w:tc>
          <w:tcPr>
            <w:tcW w:w="106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1,06</w:t>
            </w:r>
          </w:p>
        </w:tc>
        <w:tc>
          <w:tcPr>
            <w:tcW w:w="994" w:type="dxa"/>
            <w:vAlign w:val="center"/>
          </w:tcPr>
          <w:p w:rsidR="006D41CC" w:rsidRPr="00B60FD5" w:rsidRDefault="006D41CC" w:rsidP="000B1543">
            <w:pPr>
              <w:widowControl w:val="0"/>
              <w:tabs>
                <w:tab w:val="left" w:pos="993"/>
              </w:tabs>
              <w:autoSpaceDE w:val="0"/>
              <w:autoSpaceDN w:val="0"/>
              <w:adjustRightInd w:val="0"/>
              <w:ind w:firstLine="0"/>
              <w:jc w:val="center"/>
              <w:rPr>
                <w:sz w:val="20"/>
              </w:rPr>
            </w:pPr>
            <w:r w:rsidRPr="00B60FD5">
              <w:rPr>
                <w:sz w:val="20"/>
              </w:rPr>
              <w:t>3,99</w:t>
            </w:r>
          </w:p>
        </w:tc>
      </w:tr>
    </w:tbl>
    <w:p w:rsidR="006D41CC" w:rsidRPr="00B60FD5" w:rsidRDefault="006D41CC" w:rsidP="007B6019">
      <w:pPr>
        <w:widowControl w:val="0"/>
        <w:tabs>
          <w:tab w:val="left" w:pos="993"/>
        </w:tabs>
        <w:ind w:firstLine="709"/>
        <w:rPr>
          <w:sz w:val="28"/>
          <w:szCs w:val="28"/>
        </w:rPr>
      </w:pPr>
      <w:r w:rsidRPr="00B60FD5">
        <w:rPr>
          <w:sz w:val="28"/>
          <w:szCs w:val="28"/>
        </w:rPr>
        <w:t>Таким образом, по данным таблицы 2.1.1. можно сделать вывод, отметив изменение степени эффективности использования экономического потенциала организации:</w:t>
      </w:r>
    </w:p>
    <w:p w:rsidR="006D41CC" w:rsidRPr="00B60FD5" w:rsidRDefault="006D41CC" w:rsidP="007B6019">
      <w:pPr>
        <w:widowControl w:val="0"/>
        <w:tabs>
          <w:tab w:val="left" w:pos="993"/>
        </w:tabs>
        <w:ind w:firstLine="709"/>
        <w:rPr>
          <w:sz w:val="28"/>
          <w:szCs w:val="28"/>
        </w:rPr>
      </w:pPr>
      <w:r w:rsidRPr="00B60FD5">
        <w:rPr>
          <w:sz w:val="28"/>
          <w:szCs w:val="28"/>
        </w:rPr>
        <w:t>за прошедший год выручка от продажи товаров возросла на</w:t>
      </w:r>
      <w:r w:rsidR="007B6019" w:rsidRPr="00B60FD5">
        <w:rPr>
          <w:sz w:val="28"/>
          <w:szCs w:val="28"/>
        </w:rPr>
        <w:t xml:space="preserve"> </w:t>
      </w:r>
      <w:r w:rsidRPr="00B60FD5">
        <w:rPr>
          <w:sz w:val="28"/>
          <w:szCs w:val="28"/>
        </w:rPr>
        <w:t>2951569 тыс. руб. (39,26%), прибыль от продаж увеличилась на 574970 тыс. руб. (47,02%), среднесписочная численность работников увеличилась на 6 человек, фондоемкость основных средств возросла на 0,015 руб./руб. - это обратный показатель фондоотдачи, чем выше фондоемкость, тем ниже фондоотдача, эффективность использования основных фондов увеличилась, оборачиваемость оборотных средств за год стабильна, рентабельность</w:t>
      </w:r>
      <w:r w:rsidR="007B6019" w:rsidRPr="00B60FD5">
        <w:rPr>
          <w:sz w:val="28"/>
          <w:szCs w:val="28"/>
        </w:rPr>
        <w:t xml:space="preserve"> </w:t>
      </w:r>
      <w:r w:rsidRPr="00B60FD5">
        <w:rPr>
          <w:sz w:val="28"/>
          <w:szCs w:val="28"/>
        </w:rPr>
        <w:t>от продаж снизилась на 92% , производительность труда возросла на 8285</w:t>
      </w:r>
      <w:r w:rsidR="007B6019" w:rsidRPr="00B60FD5">
        <w:rPr>
          <w:sz w:val="28"/>
          <w:szCs w:val="28"/>
        </w:rPr>
        <w:t xml:space="preserve"> </w:t>
      </w:r>
      <w:r w:rsidRPr="00B60FD5">
        <w:rPr>
          <w:sz w:val="28"/>
          <w:szCs w:val="28"/>
        </w:rPr>
        <w:t>тыс. руб./чел (36,81%) , следует обратить внимание как на отрицательный факт на увеличение себестоимости на 21,7% при уменьшении выручки на 6,39 %.</w:t>
      </w:r>
    </w:p>
    <w:p w:rsidR="000B1543" w:rsidRPr="00B60FD5" w:rsidRDefault="000B1543" w:rsidP="007B6019">
      <w:pPr>
        <w:widowControl w:val="0"/>
        <w:tabs>
          <w:tab w:val="left" w:pos="993"/>
        </w:tabs>
        <w:ind w:firstLine="709"/>
        <w:rPr>
          <w:sz w:val="28"/>
          <w:szCs w:val="28"/>
        </w:rPr>
      </w:pPr>
    </w:p>
    <w:p w:rsidR="006D41CC" w:rsidRPr="00B60FD5" w:rsidRDefault="00A32DC8" w:rsidP="007B6019">
      <w:pPr>
        <w:widowControl w:val="0"/>
        <w:tabs>
          <w:tab w:val="left" w:pos="993"/>
        </w:tabs>
        <w:ind w:firstLine="709"/>
        <w:rPr>
          <w:sz w:val="28"/>
          <w:szCs w:val="28"/>
          <w:lang w:val="en-US"/>
        </w:rPr>
      </w:pPr>
      <w:r w:rsidRPr="00A32DC8">
        <w:rPr>
          <w:noProof/>
          <w:sz w:val="28"/>
          <w:szCs w:val="28"/>
        </w:rPr>
        <w:object w:dxaOrig="5933" w:dyaOrig="2016">
          <v:shape id="Объект 7" o:spid="_x0000_i1026" type="#_x0000_t75" style="width:310.5pt;height:126pt;visibility:visible" o:ole="">
            <v:imagedata r:id="rId7" o:title="" croptop="-4063f" cropbottom="-12321f" cropleft="-3071f"/>
            <o:lock v:ext="edit" aspectratio="f"/>
          </v:shape>
          <o:OLEObject Type="Embed" ProgID="Excel.Sheet.8" ShapeID="Объект 7" DrawAspect="Content" ObjectID="_1469864229" r:id="rId8">
            <o:FieldCodes>\s</o:FieldCodes>
          </o:OLEObject>
        </w:object>
      </w:r>
    </w:p>
    <w:p w:rsidR="006D41CC" w:rsidRPr="00B60FD5" w:rsidRDefault="006D41CC" w:rsidP="007B6019">
      <w:pPr>
        <w:widowControl w:val="0"/>
        <w:tabs>
          <w:tab w:val="left" w:pos="993"/>
        </w:tabs>
        <w:ind w:firstLine="709"/>
        <w:rPr>
          <w:sz w:val="28"/>
          <w:szCs w:val="28"/>
        </w:rPr>
      </w:pPr>
      <w:r w:rsidRPr="00B60FD5">
        <w:rPr>
          <w:sz w:val="28"/>
          <w:szCs w:val="28"/>
        </w:rPr>
        <w:t>Рис. 2.1.1. Динамика выручки, прибыли от продаж, себестоимость</w:t>
      </w:r>
    </w:p>
    <w:p w:rsidR="000B1543" w:rsidRPr="00B60FD5" w:rsidRDefault="000B1543" w:rsidP="007B6019">
      <w:pPr>
        <w:widowControl w:val="0"/>
        <w:tabs>
          <w:tab w:val="left" w:pos="993"/>
        </w:tabs>
        <w:ind w:firstLine="709"/>
        <w:rPr>
          <w:sz w:val="28"/>
          <w:szCs w:val="28"/>
        </w:rPr>
      </w:pPr>
    </w:p>
    <w:p w:rsidR="006D41CC" w:rsidRPr="00B60FD5" w:rsidRDefault="006D41CC" w:rsidP="007B6019">
      <w:pPr>
        <w:widowControl w:val="0"/>
        <w:tabs>
          <w:tab w:val="left" w:pos="993"/>
        </w:tabs>
        <w:ind w:firstLine="709"/>
        <w:rPr>
          <w:sz w:val="28"/>
          <w:szCs w:val="28"/>
        </w:rPr>
      </w:pPr>
      <w:r w:rsidRPr="00B60FD5">
        <w:rPr>
          <w:sz w:val="28"/>
          <w:szCs w:val="28"/>
        </w:rPr>
        <w:t>Вывод: На рис. 2.1.1. видно, что за период</w:t>
      </w:r>
      <w:r w:rsidR="007B6019" w:rsidRPr="00B60FD5">
        <w:rPr>
          <w:sz w:val="28"/>
          <w:szCs w:val="28"/>
        </w:rPr>
        <w:t xml:space="preserve"> </w:t>
      </w:r>
      <w:r w:rsidRPr="00B60FD5">
        <w:rPr>
          <w:sz w:val="28"/>
          <w:szCs w:val="28"/>
        </w:rPr>
        <w:t>2005-</w:t>
      </w:r>
      <w:smartTag w:uri="urn:schemas-microsoft-com:office:smarttags" w:element="metricconverter">
        <w:smartTagPr>
          <w:attr w:name="ProductID" w:val="2007 г"/>
        </w:smartTagPr>
        <w:r w:rsidRPr="00B60FD5">
          <w:rPr>
            <w:sz w:val="28"/>
            <w:szCs w:val="28"/>
          </w:rPr>
          <w:t>2007 г</w:t>
        </w:r>
      </w:smartTag>
      <w:r w:rsidRPr="00B60FD5">
        <w:rPr>
          <w:sz w:val="28"/>
          <w:szCs w:val="28"/>
        </w:rPr>
        <w:t>.г. себестоимость возрастает каждый год, выручка за период 2005-</w:t>
      </w:r>
      <w:smartTag w:uri="urn:schemas-microsoft-com:office:smarttags" w:element="metricconverter">
        <w:smartTagPr>
          <w:attr w:name="ProductID" w:val="2006 г"/>
        </w:smartTagPr>
        <w:r w:rsidRPr="00B60FD5">
          <w:rPr>
            <w:sz w:val="28"/>
            <w:szCs w:val="28"/>
          </w:rPr>
          <w:t>2006 г</w:t>
        </w:r>
      </w:smartTag>
      <w:r w:rsidRPr="00B60FD5">
        <w:rPr>
          <w:sz w:val="28"/>
          <w:szCs w:val="28"/>
        </w:rPr>
        <w:t>.г. возросла и</w:t>
      </w:r>
      <w:r w:rsidR="007B6019" w:rsidRPr="00B60FD5">
        <w:rPr>
          <w:sz w:val="28"/>
          <w:szCs w:val="28"/>
        </w:rPr>
        <w:t xml:space="preserve"> </w:t>
      </w:r>
      <w:r w:rsidRPr="00B60FD5">
        <w:rPr>
          <w:sz w:val="28"/>
          <w:szCs w:val="28"/>
        </w:rPr>
        <w:t>в 2007 незначительно снизилась, прибыль за период 2005-</w:t>
      </w:r>
      <w:smartTag w:uri="urn:schemas-microsoft-com:office:smarttags" w:element="metricconverter">
        <w:smartTagPr>
          <w:attr w:name="ProductID" w:val="2006 г"/>
        </w:smartTagPr>
        <w:r w:rsidRPr="00B60FD5">
          <w:rPr>
            <w:sz w:val="28"/>
            <w:szCs w:val="28"/>
          </w:rPr>
          <w:t>2006 г</w:t>
        </w:r>
      </w:smartTag>
      <w:r w:rsidRPr="00B60FD5">
        <w:rPr>
          <w:sz w:val="28"/>
          <w:szCs w:val="28"/>
        </w:rPr>
        <w:t>.г. возросла и в 2007 году имела наименьшее значение за три года.</w:t>
      </w:r>
    </w:p>
    <w:p w:rsidR="003477D4" w:rsidRPr="00B60FD5" w:rsidRDefault="003477D4" w:rsidP="003477D4">
      <w:pPr>
        <w:widowControl w:val="0"/>
        <w:tabs>
          <w:tab w:val="left" w:pos="993"/>
        </w:tabs>
        <w:ind w:firstLine="709"/>
        <w:rPr>
          <w:sz w:val="28"/>
          <w:szCs w:val="28"/>
        </w:rPr>
      </w:pPr>
      <w:r w:rsidRPr="00B60FD5">
        <w:rPr>
          <w:sz w:val="28"/>
          <w:szCs w:val="28"/>
        </w:rPr>
        <w:t>Вывод: На рис. 2.1.2. видно, что в 2005 году рентабельность от продаж и от основной деятельности имела значение соответственно 15 % и 23 %, в 2006 году рентабельность возросла на 2 процента, и как отрицательное явление отмечаем, что в 2007 году рентабельность предприятия резко упала до 2-х процентов.</w:t>
      </w:r>
    </w:p>
    <w:p w:rsidR="003477D4" w:rsidRPr="00B60FD5" w:rsidRDefault="003477D4" w:rsidP="007B6019">
      <w:pPr>
        <w:widowControl w:val="0"/>
        <w:tabs>
          <w:tab w:val="left" w:pos="993"/>
        </w:tabs>
        <w:ind w:firstLine="709"/>
        <w:rPr>
          <w:sz w:val="28"/>
          <w:szCs w:val="28"/>
        </w:rPr>
      </w:pPr>
    </w:p>
    <w:p w:rsidR="006D41CC" w:rsidRPr="00B60FD5" w:rsidRDefault="007C6177" w:rsidP="007B6019">
      <w:pPr>
        <w:widowControl w:val="0"/>
        <w:tabs>
          <w:tab w:val="left" w:pos="993"/>
        </w:tabs>
        <w:ind w:firstLine="709"/>
        <w:rPr>
          <w:sz w:val="28"/>
          <w:szCs w:val="28"/>
        </w:rPr>
      </w:pPr>
      <w:r>
        <w:rPr>
          <w:sz w:val="28"/>
          <w:szCs w:val="28"/>
        </w:rPr>
      </w:r>
      <w:r>
        <w:rPr>
          <w:sz w:val="28"/>
          <w:szCs w:val="28"/>
        </w:rPr>
        <w:pict>
          <v:group id="_x0000_s1050" editas="canvas" style="width:372.15pt;height:127.5pt;mso-position-horizontal-relative:char;mso-position-vertical-relative:line" coordorigin="435,315" coordsize="7443,2550">
            <o:lock v:ext="edit" aspectratio="t"/>
            <v:shape id="_x0000_s1051" type="#_x0000_t75" style="position:absolute;left:435;top:315;width:7443;height:2550" o:preferrelative="f">
              <v:fill o:detectmouseclick="t"/>
              <v:path o:extrusionok="t" o:connecttype="none"/>
              <o:lock v:ext="edit" text="t"/>
            </v:shape>
            <v:shape id="_x0000_s1052" style="position:absolute;left:1096;top:2610;width:4112;height:105" coordsize="4112,105" path="m,105l120,,4112,,3992,105,,105xe" fillcolor="gray" stroked="f">
              <v:path arrowok="t"/>
            </v:shape>
            <v:shape id="_x0000_s1053" style="position:absolute;left:1096;top:345;width:120;height:2370" coordsize="120,2370" path="m,2370l,105,120,r,2265l,2370xe" fillcolor="silver" stroked="f">
              <v:path arrowok="t"/>
            </v:shape>
            <v:rect id="_x0000_s1054" style="position:absolute;left:1216;top:345;width:3992;height:2265" fillcolor="silver" stroked="f"/>
            <v:shape id="_x0000_s1055" style="position:absolute;left:1096;top:2610;width:4112;height:105" coordsize="274,7" path="m,7l8,,274,e" filled="f" strokeweight="42e-5mm">
              <v:path arrowok="t"/>
            </v:shape>
            <v:shape id="_x0000_s1056" style="position:absolute;left:1096;top:2235;width:4112;height:105" coordsize="274,7" path="m,7l8,,274,e" filled="f" strokeweight="42e-5mm">
              <v:path arrowok="t"/>
            </v:shape>
            <v:shape id="_x0000_s1057" style="position:absolute;left:1096;top:1860;width:4112;height:105" coordsize="274,7" path="m,7l8,,274,e" filled="f" strokeweight="42e-5mm">
              <v:path arrowok="t"/>
            </v:shape>
            <v:shape id="_x0000_s1058" style="position:absolute;left:1096;top:1485;width:4112;height:90" coordsize="274,6" path="m,6l8,,274,e" filled="f" strokeweight="42e-5mm">
              <v:path arrowok="t"/>
            </v:shape>
            <v:shape id="_x0000_s1059" style="position:absolute;left:1096;top:1095;width:4112;height:105" coordsize="274,7" path="m,7l8,,274,e" filled="f" strokeweight="42e-5mm">
              <v:path arrowok="t"/>
            </v:shape>
            <v:shape id="_x0000_s1060" style="position:absolute;left:1096;top:720;width:4112;height:105" coordsize="274,7" path="m,7l8,,274,e" filled="f" strokeweight="42e-5mm">
              <v:path arrowok="t"/>
            </v:shape>
            <v:shape id="_x0000_s1061" style="position:absolute;left:1096;top:345;width:4112;height:105" coordsize="274,7" path="m,7l8,,274,e" filled="f" strokeweight="42e-5mm">
              <v:path arrowok="t"/>
            </v:shape>
            <v:shape id="_x0000_s1062" style="position:absolute;left:1096;top:2610;width:4112;height:105" coordsize="4112,105" path="m4112,l3992,105,,105,120,,4112,xe" filled="f" strokeweight="42e-5mm">
              <v:path arrowok="t"/>
            </v:shape>
            <v:shape id="_x0000_s1063" style="position:absolute;left:1096;top:345;width:120;height:2370" coordsize="120,2370" path="m,2370l,105,120,r,2265l,2370xe" filled="f" strokecolor="gray" strokeweight="42e-5mm">
              <v:path arrowok="t"/>
            </v:shape>
            <v:rect id="_x0000_s1064" style="position:absolute;left:1216;top:345;width:3332;height:1860" filled="f" strokecolor="gray" strokeweight="42e-5mm"/>
            <v:shape id="_x0000_s1065" style="position:absolute;left:1756;top:1380;width:135;height:1335" coordsize="135,1335" path="m,1335l,105,135,r,1230l,1335xe" fillcolor="#4d4d80" strokeweight="42e-5mm">
              <v:path arrowok="t"/>
            </v:shape>
            <v:rect id="_x0000_s1066" style="position:absolute;left:1381;top:1485;width:375;height:1230" fillcolor="#99f" strokeweight="42e-5mm"/>
            <v:shape id="_x0000_s1067" style="position:absolute;left:1381;top:1380;width:510;height:105" coordsize="510,105" path="m375,105l510,,120,,,105r375,xe" fillcolor="#7373bf" strokeweight="42e-5mm">
              <v:path arrowok="t"/>
            </v:shape>
            <v:shape id="_x0000_s1068" style="position:absolute;left:2131;top:810;width:135;height:1905" coordsize="135,1905" path="m,1905l,90,135,r,1800l,1905xe" fillcolor="#4d1a33" strokeweight="42e-5mm">
              <v:path arrowok="t"/>
            </v:shape>
            <v:rect id="_x0000_s1069" style="position:absolute;left:1756;top:900;width:375;height:1815" fillcolor="#936" strokeweight="42e-5mm"/>
            <v:shape id="_x0000_s1070" style="position:absolute;left:1756;top:810;width:510;height:90" coordsize="510,90" path="m375,90l510,,135,,,90r375,xe" fillcolor="#73264d" strokeweight="42e-5mm">
              <v:path arrowok="t"/>
            </v:shape>
            <v:shape id="_x0000_s1071" style="position:absolute;left:3092;top:1320;width:120;height:1395" coordsize="120,1395" path="m,1395l,90,120,r,1290l,1395xe" fillcolor="#4d4d80" strokeweight="42e-5mm">
              <v:path arrowok="t"/>
            </v:shape>
            <v:rect id="_x0000_s1072" style="position:absolute;left:2702;top:1410;width:390;height:1305" fillcolor="#99f" strokeweight="42e-5mm"/>
            <v:shape id="_x0000_s1073" style="position:absolute;left:2702;top:1320;width:510;height:90" coordsize="510,90" path="m390,90l510,,135,,,90r390,xe" fillcolor="#7373bf" strokeweight="42e-5mm">
              <v:path arrowok="t"/>
            </v:shape>
            <v:shape id="_x0000_s1074" style="position:absolute;left:3467;top:615;width:135;height:2100" coordsize="135,2100" path="m,2100l,90,135,r,1995l,2100xe" fillcolor="#4d1a33" strokeweight="42e-5mm">
              <v:path arrowok="t"/>
            </v:shape>
            <v:rect id="_x0000_s1075" style="position:absolute;left:3092;top:705;width:375;height:2010" fillcolor="#936" strokeweight="42e-5mm"/>
            <v:shape id="_x0000_s1076" style="position:absolute;left:3092;top:615;width:510;height:90" coordsize="510,90" path="m375,90l510,,120,,,90r375,xe" fillcolor="#73264d" strokeweight="42e-5mm">
              <v:path arrowok="t"/>
            </v:shape>
            <v:shape id="_x0000_s1077" style="position:absolute;left:4413;top:2520;width:135;height:195" coordsize="135,195" path="m,195l,90,135,r,90l,195xe" fillcolor="#4d4d80" strokeweight="42e-5mm">
              <v:path arrowok="t"/>
            </v:shape>
            <v:rect id="_x0000_s1078" style="position:absolute;left:4037;top:2610;width:376;height:105" fillcolor="#99f" strokeweight="42e-5mm"/>
            <v:shape id="_x0000_s1079" style="position:absolute;left:4037;top:2520;width:511;height:90" coordsize="511,90" path="m376,90l511,,135,,,90r376,xe" fillcolor="#7373bf" strokeweight="42e-5mm">
              <v:path arrowok="t"/>
            </v:shape>
            <v:shape id="_x0000_s1080" style="position:absolute;left:4803;top:2505;width:120;height:210" coordsize="120,210" path="m,210l,90,120,r,105l,210xe" fillcolor="#4d1a33" strokeweight="42e-5mm">
              <v:path arrowok="t"/>
            </v:shape>
            <v:rect id="_x0000_s1081" style="position:absolute;left:4413;top:2595;width:390;height:120" fillcolor="#936" strokeweight="42e-5mm"/>
            <v:shape id="_x0000_s1082" style="position:absolute;left:4413;top:2505;width:510;height:90" coordsize="510,90" path="m390,90l510,,135,,,90r390,xe" fillcolor="#73264d" strokeweight="42e-5mm">
              <v:path arrowok="t"/>
            </v:shape>
            <v:line id="_x0000_s1083" style="position:absolute;flip:y" from="1096,450" to="1097,2715" strokeweight="42e-5mm"/>
            <v:line id="_x0000_s1084" style="position:absolute;flip:x" from="1051,2715" to="1096,2716" strokeweight="42e-5mm"/>
            <v:line id="_x0000_s1085" style="position:absolute;flip:x" from="1051,2340" to="1096,2341" strokeweight="42e-5mm"/>
            <v:line id="_x0000_s1086" style="position:absolute;flip:x" from="1051,1965" to="1096,1966" strokeweight="42e-5mm"/>
            <v:line id="_x0000_s1087" style="position:absolute;flip:x" from="1051,1575" to="1096,1576" strokeweight="42e-5mm"/>
            <v:line id="_x0000_s1088" style="position:absolute;flip:x" from="1051,1200" to="1096,1201" strokeweight="42e-5mm"/>
            <v:line id="_x0000_s1089" style="position:absolute;flip:x" from="1051,825" to="1096,826" strokeweight="42e-5mm"/>
            <v:line id="_x0000_s1090" style="position:absolute;flip:x" from="1051,450" to="1096,451" strokeweight="42e-5mm"/>
            <v:rect id="_x0000_s1091" style="position:absolute;left:901;top:2580;width:120;height:285;mso-wrap-style:none" filled="f" stroked="f">
              <v:textbox style="mso-next-textbox:#_x0000_s1091;mso-fit-shape-to-text:t" inset="0,0,0,0">
                <w:txbxContent>
                  <w:p w:rsidR="00FA37D2" w:rsidRDefault="00FA37D2" w:rsidP="006D41CC">
                    <w:pPr>
                      <w:spacing w:line="240" w:lineRule="auto"/>
                      <w:ind w:firstLine="0"/>
                      <w:jc w:val="left"/>
                      <w:rPr>
                        <w:szCs w:val="24"/>
                      </w:rPr>
                    </w:pPr>
                    <w:r>
                      <w:rPr>
                        <w:color w:val="000000"/>
                        <w:szCs w:val="24"/>
                        <w:lang w:val="en-US"/>
                      </w:rPr>
                      <w:t>0</w:t>
                    </w:r>
                  </w:p>
                </w:txbxContent>
              </v:textbox>
            </v:rect>
            <v:rect id="_x0000_s1092" style="position:absolute;left:901;top:2205;width:120;height:285;mso-wrap-style:none" filled="f" stroked="f">
              <v:textbox style="mso-next-textbox:#_x0000_s1092;mso-fit-shape-to-text:t" inset="0,0,0,0">
                <w:txbxContent>
                  <w:p w:rsidR="00FA37D2" w:rsidRDefault="00FA37D2" w:rsidP="006D41CC">
                    <w:pPr>
                      <w:spacing w:line="240" w:lineRule="auto"/>
                      <w:ind w:firstLine="0"/>
                      <w:jc w:val="left"/>
                      <w:rPr>
                        <w:szCs w:val="24"/>
                      </w:rPr>
                    </w:pPr>
                    <w:r>
                      <w:rPr>
                        <w:color w:val="000000"/>
                        <w:szCs w:val="24"/>
                        <w:lang w:val="en-US"/>
                      </w:rPr>
                      <w:t>5</w:t>
                    </w:r>
                  </w:p>
                </w:txbxContent>
              </v:textbox>
            </v:rect>
            <v:rect id="_x0000_s1093" style="position:absolute;left:780;top:1830;width:240;height:285;mso-wrap-style:none" filled="f" stroked="f">
              <v:textbox style="mso-next-textbox:#_x0000_s1093;mso-fit-shape-to-text:t" inset="0,0,0,0">
                <w:txbxContent>
                  <w:p w:rsidR="00FA37D2" w:rsidRDefault="00FA37D2" w:rsidP="006D41CC">
                    <w:pPr>
                      <w:spacing w:line="240" w:lineRule="auto"/>
                      <w:ind w:firstLine="0"/>
                      <w:jc w:val="left"/>
                      <w:rPr>
                        <w:szCs w:val="24"/>
                      </w:rPr>
                    </w:pPr>
                    <w:r>
                      <w:rPr>
                        <w:color w:val="000000"/>
                        <w:szCs w:val="24"/>
                        <w:lang w:val="en-US"/>
                      </w:rPr>
                      <w:t>10</w:t>
                    </w:r>
                  </w:p>
                </w:txbxContent>
              </v:textbox>
            </v:rect>
            <v:rect id="_x0000_s1094" style="position:absolute;left:780;top:1440;width:240;height:285;mso-wrap-style:none" filled="f" stroked="f">
              <v:textbox style="mso-next-textbox:#_x0000_s1094;mso-fit-shape-to-text:t" inset="0,0,0,0">
                <w:txbxContent>
                  <w:p w:rsidR="00FA37D2" w:rsidRDefault="00FA37D2" w:rsidP="006D41CC">
                    <w:pPr>
                      <w:spacing w:line="240" w:lineRule="auto"/>
                      <w:ind w:firstLine="0"/>
                      <w:jc w:val="left"/>
                      <w:rPr>
                        <w:szCs w:val="24"/>
                      </w:rPr>
                    </w:pPr>
                    <w:r>
                      <w:rPr>
                        <w:color w:val="000000"/>
                        <w:szCs w:val="24"/>
                        <w:lang w:val="en-US"/>
                      </w:rPr>
                      <w:t>15</w:t>
                    </w:r>
                  </w:p>
                </w:txbxContent>
              </v:textbox>
            </v:rect>
            <v:rect id="_x0000_s1095" style="position:absolute;left:780;top:1065;width:240;height:285;mso-wrap-style:none" filled="f" stroked="f">
              <v:textbox style="mso-next-textbox:#_x0000_s1095;mso-fit-shape-to-text:t" inset="0,0,0,0">
                <w:txbxContent>
                  <w:p w:rsidR="00FA37D2" w:rsidRDefault="00FA37D2" w:rsidP="006D41CC">
                    <w:pPr>
                      <w:spacing w:line="240" w:lineRule="auto"/>
                      <w:ind w:firstLine="0"/>
                      <w:jc w:val="left"/>
                      <w:rPr>
                        <w:szCs w:val="24"/>
                      </w:rPr>
                    </w:pPr>
                    <w:r>
                      <w:rPr>
                        <w:color w:val="000000"/>
                        <w:szCs w:val="24"/>
                        <w:lang w:val="en-US"/>
                      </w:rPr>
                      <w:t>20</w:t>
                    </w:r>
                  </w:p>
                </w:txbxContent>
              </v:textbox>
            </v:rect>
            <v:rect id="_x0000_s1096" style="position:absolute;left:780;top:690;width:240;height:285;mso-wrap-style:none" filled="f" stroked="f">
              <v:textbox style="mso-next-textbox:#_x0000_s1096;mso-fit-shape-to-text:t" inset="0,0,0,0">
                <w:txbxContent>
                  <w:p w:rsidR="00FA37D2" w:rsidRDefault="00FA37D2" w:rsidP="006D41CC">
                    <w:pPr>
                      <w:spacing w:line="240" w:lineRule="auto"/>
                      <w:ind w:firstLine="0"/>
                      <w:jc w:val="left"/>
                      <w:rPr>
                        <w:szCs w:val="24"/>
                      </w:rPr>
                    </w:pPr>
                    <w:r>
                      <w:rPr>
                        <w:color w:val="000000"/>
                        <w:szCs w:val="24"/>
                        <w:lang w:val="en-US"/>
                      </w:rPr>
                      <w:t>25</w:t>
                    </w:r>
                  </w:p>
                </w:txbxContent>
              </v:textbox>
            </v:rect>
            <v:rect id="_x0000_s1097" style="position:absolute;left:780;top:315;width:240;height:285;mso-wrap-style:none" filled="f" stroked="f">
              <v:textbox style="mso-next-textbox:#_x0000_s1097;mso-fit-shape-to-text:t" inset="0,0,0,0">
                <w:txbxContent>
                  <w:p w:rsidR="00FA37D2" w:rsidRDefault="00FA37D2" w:rsidP="006D41CC">
                    <w:pPr>
                      <w:spacing w:line="240" w:lineRule="auto"/>
                      <w:ind w:firstLine="0"/>
                      <w:jc w:val="left"/>
                      <w:rPr>
                        <w:szCs w:val="24"/>
                      </w:rPr>
                    </w:pPr>
                    <w:r>
                      <w:rPr>
                        <w:color w:val="000000"/>
                        <w:szCs w:val="24"/>
                        <w:lang w:val="en-US"/>
                      </w:rPr>
                      <w:t>30</w:t>
                    </w:r>
                  </w:p>
                </w:txbxContent>
              </v:textbox>
            </v:rect>
            <v:rect id="_x0000_s1098" style="position:absolute;left:435;top:534;width:195;height:285;mso-wrap-style:none" filled="f" stroked="f">
              <v:textbox style="mso-next-textbox:#_x0000_s1098;mso-fit-shape-to-text:t" inset="0,0,0,0">
                <w:txbxContent>
                  <w:p w:rsidR="00FA37D2" w:rsidRDefault="00FA37D2" w:rsidP="006D41CC">
                    <w:pPr>
                      <w:spacing w:line="240" w:lineRule="auto"/>
                      <w:ind w:firstLine="0"/>
                      <w:jc w:val="left"/>
                      <w:rPr>
                        <w:szCs w:val="24"/>
                      </w:rPr>
                    </w:pPr>
                    <w:r>
                      <w:rPr>
                        <w:color w:val="000000"/>
                        <w:szCs w:val="24"/>
                        <w:lang w:val="en-US"/>
                      </w:rPr>
                      <w:t>%</w:t>
                    </w:r>
                  </w:p>
                </w:txbxContent>
              </v:textbox>
            </v:rect>
            <v:line id="_x0000_s1099" style="position:absolute;flip:y" from="1096,2715" to="4803,2716" strokeweight="42e-5mm"/>
            <v:line id="_x0000_s1100" style="position:absolute" from="1096,2715" to="1097,2760" strokeweight="42e-5mm"/>
            <v:line id="_x0000_s1101" style="position:absolute" from="2416,2715" to="2417,2760" strokeweight="42e-5mm"/>
            <v:line id="_x0000_s1102" style="position:absolute" from="3752,2715" to="3753,2760" strokeweight="42e-5mm"/>
            <v:line id="_x0000_s1103" style="position:absolute" from="5088,2715" to="5089,2760" strokeweight="42e-5mm"/>
            <v:rect id="_x0000_s1104" style="position:absolute;left:1441;top:2439;width:645;height:285;mso-wrap-style:none" filled="f" stroked="f">
              <v:textbox style="mso-next-textbox:#_x0000_s1104;mso-fit-shape-to-text:t" inset="0,0,0,0">
                <w:txbxContent>
                  <w:p w:rsidR="00FA37D2" w:rsidRDefault="00FA37D2" w:rsidP="006D41CC">
                    <w:pPr>
                      <w:spacing w:line="240" w:lineRule="auto"/>
                      <w:ind w:firstLine="0"/>
                      <w:jc w:val="left"/>
                      <w:rPr>
                        <w:szCs w:val="24"/>
                      </w:rPr>
                    </w:pPr>
                    <w:r>
                      <w:rPr>
                        <w:color w:val="000000"/>
                        <w:szCs w:val="24"/>
                        <w:lang w:val="en-US"/>
                      </w:rPr>
                      <w:t>2005г.</w:t>
                    </w:r>
                  </w:p>
                </w:txbxContent>
              </v:textbox>
            </v:rect>
            <v:rect id="_x0000_s1105" style="position:absolute;left:2777;top:2439;width:645;height:285;mso-wrap-style:none" filled="f" stroked="f">
              <v:textbox style="mso-next-textbox:#_x0000_s1105;mso-fit-shape-to-text:t" inset="0,0,0,0">
                <w:txbxContent>
                  <w:p w:rsidR="00FA37D2" w:rsidRDefault="00FA37D2" w:rsidP="006D41CC">
                    <w:pPr>
                      <w:spacing w:line="240" w:lineRule="auto"/>
                      <w:ind w:firstLine="0"/>
                      <w:jc w:val="left"/>
                      <w:rPr>
                        <w:szCs w:val="24"/>
                      </w:rPr>
                    </w:pPr>
                    <w:r>
                      <w:rPr>
                        <w:color w:val="000000"/>
                        <w:szCs w:val="24"/>
                        <w:lang w:val="en-US"/>
                      </w:rPr>
                      <w:t>2006г.</w:t>
                    </w:r>
                  </w:p>
                </w:txbxContent>
              </v:textbox>
            </v:rect>
            <v:rect id="_x0000_s1106" style="position:absolute;left:4164;top:2481;width:645;height:285;mso-wrap-style:none" filled="f" stroked="f">
              <v:textbox style="mso-next-textbox:#_x0000_s1106;mso-fit-shape-to-text:t" inset="0,0,0,0">
                <w:txbxContent>
                  <w:p w:rsidR="00FA37D2" w:rsidRDefault="00FA37D2" w:rsidP="006D41CC">
                    <w:pPr>
                      <w:spacing w:line="240" w:lineRule="auto"/>
                      <w:ind w:firstLine="0"/>
                      <w:jc w:val="left"/>
                      <w:rPr>
                        <w:szCs w:val="24"/>
                      </w:rPr>
                    </w:pPr>
                    <w:r>
                      <w:rPr>
                        <w:color w:val="000000"/>
                        <w:szCs w:val="24"/>
                        <w:lang w:val="en-US"/>
                      </w:rPr>
                      <w:t>2007г.</w:t>
                    </w:r>
                  </w:p>
                </w:txbxContent>
              </v:textbox>
            </v:rect>
            <v:rect id="_x0000_s1107" style="position:absolute;left:6245;top:450;width:135;height:135" fillcolor="#99f" strokeweight="42e-5mm"/>
            <v:rect id="_x0000_s1108" style="position:absolute;left:5675;top:1095;width:2203;height:570" filled="f" stroked="f">
              <v:textbox style="mso-next-textbox:#_x0000_s1108;mso-fit-shape-to-text:t" inset="0,0,0,0">
                <w:txbxContent>
                  <w:p w:rsidR="00FA37D2" w:rsidRDefault="00FA37D2" w:rsidP="003477D4">
                    <w:pPr>
                      <w:spacing w:line="240" w:lineRule="auto"/>
                      <w:ind w:firstLine="0"/>
                      <w:jc w:val="right"/>
                      <w:rPr>
                        <w:color w:val="000000"/>
                        <w:szCs w:val="24"/>
                      </w:rPr>
                    </w:pPr>
                    <w:r>
                      <w:rPr>
                        <w:color w:val="000000"/>
                        <w:szCs w:val="24"/>
                        <w:lang w:val="en-US"/>
                      </w:rPr>
                      <w:t xml:space="preserve">Рентабельность </w:t>
                    </w:r>
                  </w:p>
                  <w:p w:rsidR="00FA37D2" w:rsidRDefault="00FA37D2" w:rsidP="006D41CC">
                    <w:pPr>
                      <w:spacing w:line="240" w:lineRule="auto"/>
                      <w:ind w:firstLine="0"/>
                      <w:jc w:val="left"/>
                      <w:rPr>
                        <w:szCs w:val="24"/>
                      </w:rPr>
                    </w:pPr>
                    <w:r>
                      <w:rPr>
                        <w:color w:val="000000"/>
                        <w:szCs w:val="24"/>
                        <w:lang w:val="en-US"/>
                      </w:rPr>
                      <w:t>от продаж</w:t>
                    </w:r>
                  </w:p>
                </w:txbxContent>
              </v:textbox>
            </v:rect>
            <v:rect id="_x0000_s1109" style="position:absolute;left:6110;top:1185;width:135;height:135" fillcolor="#936" strokeweight="42e-5mm"/>
            <v:rect id="_x0000_s1110" style="position:absolute;left:5390;top:345;width:2488;height:621" filled="f" stroked="f">
              <v:textbox style="mso-next-textbox:#_x0000_s1110" inset="0,0,0,0">
                <w:txbxContent>
                  <w:p w:rsidR="00FA37D2" w:rsidRDefault="00FA37D2" w:rsidP="000B1543">
                    <w:pPr>
                      <w:spacing w:line="240" w:lineRule="auto"/>
                      <w:ind w:firstLine="0"/>
                      <w:jc w:val="right"/>
                      <w:rPr>
                        <w:color w:val="000000"/>
                        <w:szCs w:val="24"/>
                      </w:rPr>
                    </w:pPr>
                    <w:r>
                      <w:rPr>
                        <w:color w:val="000000"/>
                        <w:szCs w:val="24"/>
                        <w:lang w:val="en-US"/>
                      </w:rPr>
                      <w:t xml:space="preserve">Рентабельность </w:t>
                    </w:r>
                  </w:p>
                  <w:p w:rsidR="00FA37D2" w:rsidRDefault="00FA37D2" w:rsidP="000B1543">
                    <w:pPr>
                      <w:spacing w:line="240" w:lineRule="auto"/>
                      <w:ind w:firstLine="0"/>
                      <w:jc w:val="right"/>
                      <w:rPr>
                        <w:szCs w:val="24"/>
                      </w:rPr>
                    </w:pPr>
                    <w:r>
                      <w:rPr>
                        <w:color w:val="000000"/>
                        <w:szCs w:val="24"/>
                        <w:lang w:val="en-US"/>
                      </w:rPr>
                      <w:t>основной деятельности</w:t>
                    </w:r>
                  </w:p>
                </w:txbxContent>
              </v:textbox>
            </v:rect>
            <w10:wrap type="none"/>
            <w10:anchorlock/>
          </v:group>
        </w:pict>
      </w:r>
    </w:p>
    <w:p w:rsidR="006D41CC" w:rsidRPr="00B60FD5" w:rsidRDefault="006D41CC" w:rsidP="007B6019">
      <w:pPr>
        <w:widowControl w:val="0"/>
        <w:tabs>
          <w:tab w:val="left" w:pos="993"/>
        </w:tabs>
        <w:ind w:firstLine="709"/>
        <w:rPr>
          <w:sz w:val="28"/>
          <w:szCs w:val="28"/>
        </w:rPr>
      </w:pPr>
      <w:r w:rsidRPr="00B60FD5">
        <w:rPr>
          <w:sz w:val="28"/>
          <w:szCs w:val="28"/>
        </w:rPr>
        <w:t>Рис. 2.1.2. Рентабельность ОАО «ТРК «ТВТ»</w:t>
      </w:r>
    </w:p>
    <w:p w:rsidR="006D41CC" w:rsidRPr="00B60FD5" w:rsidRDefault="006D41CC" w:rsidP="007B6019">
      <w:pPr>
        <w:widowControl w:val="0"/>
        <w:tabs>
          <w:tab w:val="left" w:pos="993"/>
        </w:tabs>
        <w:ind w:firstLine="709"/>
        <w:rPr>
          <w:sz w:val="28"/>
          <w:szCs w:val="28"/>
        </w:rPr>
      </w:pPr>
    </w:p>
    <w:p w:rsidR="006D41CC" w:rsidRPr="00B60FD5" w:rsidRDefault="006D41CC" w:rsidP="007B6019">
      <w:pPr>
        <w:pStyle w:val="1"/>
        <w:keepNext w:val="0"/>
        <w:widowControl w:val="0"/>
        <w:tabs>
          <w:tab w:val="left" w:pos="993"/>
        </w:tabs>
        <w:spacing w:before="0" w:after="0" w:line="360" w:lineRule="auto"/>
        <w:ind w:firstLine="709"/>
        <w:jc w:val="both"/>
        <w:rPr>
          <w:rFonts w:ascii="Times New Roman" w:hAnsi="Times New Roman" w:cs="Times New Roman"/>
          <w:sz w:val="28"/>
          <w:szCs w:val="28"/>
        </w:rPr>
      </w:pPr>
      <w:bookmarkStart w:id="10" w:name="_Toc166899459"/>
      <w:bookmarkStart w:id="11" w:name="_Toc166910186"/>
      <w:bookmarkStart w:id="12" w:name="_Toc169479326"/>
      <w:r w:rsidRPr="00B60FD5">
        <w:rPr>
          <w:rFonts w:ascii="Times New Roman" w:hAnsi="Times New Roman" w:cs="Times New Roman"/>
          <w:sz w:val="28"/>
          <w:szCs w:val="28"/>
        </w:rPr>
        <w:t>2.2 Анализ финансовой деятельности компании ОАО «ТРК «ТВТ»</w:t>
      </w:r>
      <w:bookmarkEnd w:id="10"/>
      <w:bookmarkEnd w:id="11"/>
      <w:bookmarkEnd w:id="12"/>
    </w:p>
    <w:p w:rsidR="006D41CC" w:rsidRPr="00B60FD5" w:rsidRDefault="006D41CC" w:rsidP="007B6019">
      <w:pPr>
        <w:widowControl w:val="0"/>
        <w:tabs>
          <w:tab w:val="left" w:pos="993"/>
        </w:tabs>
        <w:ind w:firstLine="709"/>
        <w:rPr>
          <w:sz w:val="28"/>
          <w:szCs w:val="28"/>
        </w:rPr>
      </w:pPr>
    </w:p>
    <w:p w:rsidR="006D41CC" w:rsidRPr="00B60FD5" w:rsidRDefault="006D41CC" w:rsidP="007B6019">
      <w:pPr>
        <w:pStyle w:val="txt"/>
        <w:widowControl w:val="0"/>
        <w:tabs>
          <w:tab w:val="left" w:pos="993"/>
        </w:tabs>
        <w:spacing w:before="0" w:beforeAutospacing="0" w:after="0" w:afterAutospacing="0" w:line="360" w:lineRule="auto"/>
        <w:ind w:firstLine="709"/>
        <w:jc w:val="both"/>
        <w:rPr>
          <w:rFonts w:ascii="Times New Roman" w:hAnsi="Times New Roman"/>
          <w:color w:val="auto"/>
          <w:sz w:val="28"/>
          <w:szCs w:val="28"/>
        </w:rPr>
      </w:pPr>
      <w:r w:rsidRPr="00B60FD5">
        <w:rPr>
          <w:rFonts w:ascii="Times New Roman" w:hAnsi="Times New Roman"/>
          <w:color w:val="auto"/>
          <w:sz w:val="28"/>
          <w:szCs w:val="28"/>
        </w:rPr>
        <w:t>Определим результаты финансовой деятельности предприятия.</w:t>
      </w:r>
    </w:p>
    <w:p w:rsidR="00513E47" w:rsidRDefault="006D41CC" w:rsidP="007B6019">
      <w:pPr>
        <w:pStyle w:val="txt"/>
        <w:widowControl w:val="0"/>
        <w:tabs>
          <w:tab w:val="left" w:pos="993"/>
        </w:tabs>
        <w:spacing w:before="0" w:beforeAutospacing="0" w:after="0" w:afterAutospacing="0" w:line="360" w:lineRule="auto"/>
        <w:ind w:firstLine="709"/>
        <w:jc w:val="both"/>
        <w:rPr>
          <w:rFonts w:ascii="Times New Roman" w:hAnsi="Times New Roman"/>
          <w:color w:val="auto"/>
          <w:sz w:val="28"/>
          <w:szCs w:val="28"/>
        </w:rPr>
      </w:pPr>
      <w:r w:rsidRPr="00B60FD5">
        <w:rPr>
          <w:rFonts w:ascii="Times New Roman" w:hAnsi="Times New Roman"/>
          <w:color w:val="auto"/>
          <w:sz w:val="28"/>
          <w:szCs w:val="28"/>
        </w:rPr>
        <w:t xml:space="preserve">Анализ и оценка эффективности формирования прибыли предприятия предполагает тщательное изучение отчета о прибылях и убытках, анализ динамики и структуры доходов и расходов предприятия и ее влияние на результаты финансово-хозяйственной деятельности. </w:t>
      </w:r>
    </w:p>
    <w:p w:rsidR="006D41CC" w:rsidRPr="00B60FD5" w:rsidRDefault="006D41CC" w:rsidP="007B6019">
      <w:pPr>
        <w:pStyle w:val="txt"/>
        <w:widowControl w:val="0"/>
        <w:tabs>
          <w:tab w:val="left" w:pos="993"/>
        </w:tabs>
        <w:spacing w:before="0" w:beforeAutospacing="0" w:after="0" w:afterAutospacing="0" w:line="360" w:lineRule="auto"/>
        <w:ind w:firstLine="709"/>
        <w:jc w:val="both"/>
        <w:rPr>
          <w:rFonts w:ascii="Times New Roman" w:hAnsi="Times New Roman"/>
          <w:color w:val="auto"/>
          <w:sz w:val="28"/>
          <w:szCs w:val="28"/>
        </w:rPr>
      </w:pPr>
      <w:r w:rsidRPr="00B60FD5">
        <w:rPr>
          <w:rFonts w:ascii="Times New Roman" w:hAnsi="Times New Roman"/>
          <w:color w:val="auto"/>
          <w:sz w:val="28"/>
          <w:szCs w:val="28"/>
        </w:rPr>
        <w:t>Для обеспечения сопоставимости анализируемых периодов, а также оценки динамики и структуры доходов и расходов предприятия исходный аналитический материал (ф.</w:t>
      </w:r>
      <w:r w:rsidR="00B60FD5" w:rsidRPr="00B60FD5">
        <w:rPr>
          <w:rFonts w:ascii="Times New Roman" w:hAnsi="Times New Roman"/>
          <w:color w:val="auto"/>
          <w:sz w:val="28"/>
          <w:szCs w:val="28"/>
        </w:rPr>
        <w:t xml:space="preserve"> </w:t>
      </w:r>
      <w:r w:rsidRPr="00B60FD5">
        <w:rPr>
          <w:rFonts w:ascii="Times New Roman" w:hAnsi="Times New Roman"/>
          <w:color w:val="auto"/>
          <w:sz w:val="28"/>
          <w:szCs w:val="28"/>
        </w:rPr>
        <w:t>N 2) представлен в приложениях 4-6.</w:t>
      </w:r>
    </w:p>
    <w:p w:rsidR="006D41CC" w:rsidRPr="00B60FD5" w:rsidRDefault="006D41CC" w:rsidP="007B6019">
      <w:pPr>
        <w:widowControl w:val="0"/>
        <w:tabs>
          <w:tab w:val="left" w:pos="993"/>
        </w:tabs>
        <w:ind w:firstLine="709"/>
        <w:rPr>
          <w:sz w:val="28"/>
          <w:szCs w:val="28"/>
        </w:rPr>
      </w:pPr>
      <w:r w:rsidRPr="00B60FD5">
        <w:rPr>
          <w:sz w:val="28"/>
          <w:szCs w:val="28"/>
        </w:rPr>
        <w:t>Проанализируем состав и структуру выручки предприятия ОАО</w:t>
      </w:r>
      <w:r w:rsidR="007B6019" w:rsidRPr="00B60FD5">
        <w:rPr>
          <w:sz w:val="28"/>
          <w:szCs w:val="28"/>
        </w:rPr>
        <w:t xml:space="preserve"> </w:t>
      </w:r>
      <w:r w:rsidRPr="00B60FD5">
        <w:rPr>
          <w:sz w:val="28"/>
          <w:szCs w:val="28"/>
        </w:rPr>
        <w:t>«ТРК ТВТ». (Приложение 4).</w:t>
      </w:r>
    </w:p>
    <w:p w:rsidR="006D41CC" w:rsidRPr="00B60FD5" w:rsidRDefault="006D41CC" w:rsidP="007B6019">
      <w:pPr>
        <w:widowControl w:val="0"/>
        <w:tabs>
          <w:tab w:val="left" w:pos="993"/>
        </w:tabs>
        <w:ind w:firstLine="709"/>
        <w:rPr>
          <w:sz w:val="28"/>
          <w:szCs w:val="28"/>
        </w:rPr>
      </w:pPr>
      <w:r w:rsidRPr="00B60FD5">
        <w:rPr>
          <w:sz w:val="28"/>
          <w:szCs w:val="28"/>
        </w:rPr>
        <w:t xml:space="preserve">Всего объем выручки в 2005 году составил – </w:t>
      </w:r>
      <w:r w:rsidRPr="00B60FD5">
        <w:rPr>
          <w:snapToGrid w:val="0"/>
          <w:sz w:val="28"/>
          <w:szCs w:val="28"/>
        </w:rPr>
        <w:t>7 516 648</w:t>
      </w:r>
      <w:r w:rsidRPr="00B60FD5">
        <w:rPr>
          <w:sz w:val="28"/>
          <w:szCs w:val="28"/>
        </w:rPr>
        <w:t xml:space="preserve"> тыс. руб., в 2006 году-</w:t>
      </w:r>
      <w:r w:rsidRPr="00B60FD5">
        <w:rPr>
          <w:snapToGrid w:val="0"/>
          <w:sz w:val="28"/>
          <w:szCs w:val="28"/>
        </w:rPr>
        <w:t xml:space="preserve">10468217 </w:t>
      </w:r>
      <w:r w:rsidRPr="00B60FD5">
        <w:rPr>
          <w:sz w:val="28"/>
          <w:szCs w:val="28"/>
        </w:rPr>
        <w:t xml:space="preserve">тыс. руб., в 2007 году - </w:t>
      </w:r>
      <w:r w:rsidRPr="00B60FD5">
        <w:rPr>
          <w:snapToGrid w:val="0"/>
          <w:sz w:val="28"/>
          <w:szCs w:val="28"/>
        </w:rPr>
        <w:t>9 799 281</w:t>
      </w:r>
      <w:r w:rsidRPr="00B60FD5">
        <w:rPr>
          <w:sz w:val="28"/>
          <w:szCs w:val="28"/>
        </w:rPr>
        <w:t xml:space="preserve"> тыс. руб.</w:t>
      </w:r>
    </w:p>
    <w:p w:rsidR="006D41CC" w:rsidRPr="00B60FD5" w:rsidRDefault="006D41CC" w:rsidP="007B6019">
      <w:pPr>
        <w:widowControl w:val="0"/>
        <w:tabs>
          <w:tab w:val="left" w:pos="993"/>
        </w:tabs>
        <w:ind w:firstLine="709"/>
        <w:rPr>
          <w:sz w:val="28"/>
          <w:szCs w:val="28"/>
        </w:rPr>
      </w:pPr>
      <w:r w:rsidRPr="00B60FD5">
        <w:rPr>
          <w:sz w:val="28"/>
          <w:szCs w:val="28"/>
        </w:rPr>
        <w:t>Объем выручки возрос за 2006 год на 2951569 тыс. руб., что составило 39,23%, за 2007 год уменьшился на 668936 тыс.руб., что составило 6,39%.</w:t>
      </w:r>
    </w:p>
    <w:p w:rsidR="006D41CC" w:rsidRPr="00B60FD5" w:rsidRDefault="006D41CC" w:rsidP="007B6019">
      <w:pPr>
        <w:widowControl w:val="0"/>
        <w:tabs>
          <w:tab w:val="left" w:pos="993"/>
        </w:tabs>
        <w:ind w:firstLine="709"/>
        <w:rPr>
          <w:sz w:val="28"/>
          <w:szCs w:val="28"/>
        </w:rPr>
      </w:pPr>
      <w:r w:rsidRPr="00B60FD5">
        <w:rPr>
          <w:snapToGrid w:val="0"/>
          <w:sz w:val="28"/>
          <w:szCs w:val="28"/>
        </w:rPr>
        <w:t xml:space="preserve">Себестоимость проданных товаров, продукции, работ, услуг </w:t>
      </w:r>
      <w:r w:rsidRPr="00B60FD5">
        <w:rPr>
          <w:sz w:val="28"/>
          <w:szCs w:val="28"/>
        </w:rPr>
        <w:t xml:space="preserve">в 2005 году составила – </w:t>
      </w:r>
      <w:r w:rsidRPr="00B60FD5">
        <w:rPr>
          <w:snapToGrid w:val="0"/>
          <w:sz w:val="28"/>
          <w:szCs w:val="28"/>
        </w:rPr>
        <w:t xml:space="preserve">5115375 </w:t>
      </w:r>
      <w:r w:rsidRPr="00B60FD5">
        <w:rPr>
          <w:sz w:val="28"/>
          <w:szCs w:val="28"/>
        </w:rPr>
        <w:t>тыс. руб., в 2006 году-</w:t>
      </w:r>
      <w:r w:rsidRPr="00B60FD5">
        <w:rPr>
          <w:snapToGrid w:val="0"/>
          <w:sz w:val="28"/>
          <w:szCs w:val="28"/>
        </w:rPr>
        <w:t>6 777 840</w:t>
      </w:r>
      <w:r w:rsidRPr="00B60FD5">
        <w:rPr>
          <w:sz w:val="28"/>
          <w:szCs w:val="28"/>
        </w:rPr>
        <w:t xml:space="preserve"> тыс. руб., в 2007 году -</w:t>
      </w:r>
      <w:r w:rsidR="007B6019" w:rsidRPr="00B60FD5">
        <w:rPr>
          <w:sz w:val="28"/>
          <w:szCs w:val="28"/>
        </w:rPr>
        <w:t xml:space="preserve"> </w:t>
      </w:r>
      <w:r w:rsidRPr="00B60FD5">
        <w:rPr>
          <w:snapToGrid w:val="0"/>
          <w:sz w:val="28"/>
          <w:szCs w:val="28"/>
        </w:rPr>
        <w:t>8 249</w:t>
      </w:r>
      <w:r w:rsidR="00B60FD5" w:rsidRPr="00B60FD5">
        <w:rPr>
          <w:snapToGrid w:val="0"/>
          <w:sz w:val="28"/>
          <w:szCs w:val="28"/>
        </w:rPr>
        <w:t xml:space="preserve"> </w:t>
      </w:r>
      <w:r w:rsidRPr="00B60FD5">
        <w:rPr>
          <w:snapToGrid w:val="0"/>
          <w:sz w:val="28"/>
          <w:szCs w:val="28"/>
        </w:rPr>
        <w:t>003</w:t>
      </w:r>
      <w:r w:rsidR="00B60FD5" w:rsidRPr="00B60FD5">
        <w:rPr>
          <w:snapToGrid w:val="0"/>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p>
    <w:p w:rsidR="006D41CC" w:rsidRPr="00B60FD5" w:rsidRDefault="006D41CC" w:rsidP="007B6019">
      <w:pPr>
        <w:widowControl w:val="0"/>
        <w:tabs>
          <w:tab w:val="left" w:pos="993"/>
        </w:tabs>
        <w:ind w:firstLine="709"/>
        <w:rPr>
          <w:sz w:val="28"/>
          <w:szCs w:val="28"/>
        </w:rPr>
      </w:pPr>
      <w:r w:rsidRPr="00B60FD5">
        <w:rPr>
          <w:sz w:val="28"/>
          <w:szCs w:val="28"/>
        </w:rPr>
        <w:t>Величина</w:t>
      </w:r>
      <w:r w:rsidR="00B60FD5" w:rsidRPr="00B60FD5">
        <w:rPr>
          <w:sz w:val="28"/>
          <w:szCs w:val="28"/>
        </w:rPr>
        <w:t xml:space="preserve"> </w:t>
      </w:r>
      <w:r w:rsidRPr="00B60FD5">
        <w:rPr>
          <w:sz w:val="28"/>
          <w:szCs w:val="28"/>
        </w:rPr>
        <w:t>себестоимости</w:t>
      </w:r>
      <w:r w:rsidR="00B60FD5" w:rsidRPr="00B60FD5">
        <w:rPr>
          <w:sz w:val="28"/>
          <w:szCs w:val="28"/>
        </w:rPr>
        <w:t xml:space="preserve"> </w:t>
      </w:r>
      <w:r w:rsidRPr="00B60FD5">
        <w:rPr>
          <w:sz w:val="28"/>
          <w:szCs w:val="28"/>
        </w:rPr>
        <w:t>возросла</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1662465</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32,49%,</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возросла</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1471163</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21,7%.</w:t>
      </w:r>
    </w:p>
    <w:p w:rsidR="006D41CC" w:rsidRPr="00B60FD5" w:rsidRDefault="006D41CC" w:rsidP="007B6019">
      <w:pPr>
        <w:widowControl w:val="0"/>
        <w:tabs>
          <w:tab w:val="left" w:pos="993"/>
        </w:tabs>
        <w:ind w:firstLine="709"/>
        <w:rPr>
          <w:sz w:val="28"/>
          <w:szCs w:val="28"/>
        </w:rPr>
      </w:pPr>
      <w:r w:rsidRPr="00B60FD5">
        <w:rPr>
          <w:iCs/>
          <w:sz w:val="28"/>
          <w:szCs w:val="28"/>
        </w:rPr>
        <w:t>Валовая</w:t>
      </w:r>
      <w:r w:rsidR="00B60FD5" w:rsidRPr="00B60FD5">
        <w:rPr>
          <w:iCs/>
          <w:sz w:val="28"/>
          <w:szCs w:val="28"/>
        </w:rPr>
        <w:t xml:space="preserve"> </w:t>
      </w:r>
      <w:r w:rsidRPr="00B60FD5">
        <w:rPr>
          <w:iCs/>
          <w:sz w:val="28"/>
          <w:szCs w:val="28"/>
        </w:rPr>
        <w:t>прибыль</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2005</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составила</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napToGrid w:val="0"/>
          <w:sz w:val="28"/>
          <w:szCs w:val="28"/>
        </w:rPr>
        <w:t>2</w:t>
      </w:r>
      <w:r w:rsidR="00B60FD5" w:rsidRPr="00B60FD5">
        <w:rPr>
          <w:snapToGrid w:val="0"/>
          <w:sz w:val="28"/>
          <w:szCs w:val="28"/>
        </w:rPr>
        <w:t xml:space="preserve"> </w:t>
      </w:r>
      <w:r w:rsidRPr="00B60FD5">
        <w:rPr>
          <w:snapToGrid w:val="0"/>
          <w:sz w:val="28"/>
          <w:szCs w:val="28"/>
        </w:rPr>
        <w:t>401</w:t>
      </w:r>
      <w:r w:rsidR="00B60FD5" w:rsidRPr="00B60FD5">
        <w:rPr>
          <w:snapToGrid w:val="0"/>
          <w:sz w:val="28"/>
          <w:szCs w:val="28"/>
        </w:rPr>
        <w:t xml:space="preserve"> </w:t>
      </w:r>
      <w:r w:rsidRPr="00B60FD5">
        <w:rPr>
          <w:snapToGrid w:val="0"/>
          <w:sz w:val="28"/>
          <w:szCs w:val="28"/>
        </w:rPr>
        <w:t>273</w:t>
      </w:r>
      <w:r w:rsidR="00B60FD5" w:rsidRPr="00B60FD5">
        <w:rPr>
          <w:snapToGrid w:val="0"/>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году-</w:t>
      </w:r>
      <w:r w:rsidRPr="00B60FD5">
        <w:rPr>
          <w:snapToGrid w:val="0"/>
          <w:sz w:val="28"/>
          <w:szCs w:val="28"/>
        </w:rPr>
        <w:t>3</w:t>
      </w:r>
      <w:r w:rsidR="00B60FD5" w:rsidRPr="00B60FD5">
        <w:rPr>
          <w:snapToGrid w:val="0"/>
          <w:sz w:val="28"/>
          <w:szCs w:val="28"/>
        </w:rPr>
        <w:t xml:space="preserve"> </w:t>
      </w:r>
      <w:r w:rsidRPr="00B60FD5">
        <w:rPr>
          <w:snapToGrid w:val="0"/>
          <w:sz w:val="28"/>
          <w:szCs w:val="28"/>
        </w:rPr>
        <w:t>690</w:t>
      </w:r>
      <w:r w:rsidR="00B60FD5" w:rsidRPr="00B60FD5">
        <w:rPr>
          <w:snapToGrid w:val="0"/>
          <w:sz w:val="28"/>
          <w:szCs w:val="28"/>
        </w:rPr>
        <w:t xml:space="preserve"> </w:t>
      </w:r>
      <w:r w:rsidRPr="00B60FD5">
        <w:rPr>
          <w:snapToGrid w:val="0"/>
          <w:sz w:val="28"/>
          <w:szCs w:val="28"/>
        </w:rPr>
        <w:t>377</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napToGrid w:val="0"/>
          <w:sz w:val="28"/>
          <w:szCs w:val="28"/>
        </w:rPr>
        <w:t>1</w:t>
      </w:r>
      <w:r w:rsidR="00B60FD5" w:rsidRPr="00B60FD5">
        <w:rPr>
          <w:snapToGrid w:val="0"/>
          <w:sz w:val="28"/>
          <w:szCs w:val="28"/>
        </w:rPr>
        <w:t xml:space="preserve"> </w:t>
      </w:r>
      <w:r w:rsidRPr="00B60FD5">
        <w:rPr>
          <w:snapToGrid w:val="0"/>
          <w:sz w:val="28"/>
          <w:szCs w:val="28"/>
        </w:rPr>
        <w:t>550</w:t>
      </w:r>
      <w:r w:rsidR="00B60FD5" w:rsidRPr="00B60FD5">
        <w:rPr>
          <w:snapToGrid w:val="0"/>
          <w:sz w:val="28"/>
          <w:szCs w:val="28"/>
        </w:rPr>
        <w:t xml:space="preserve"> </w:t>
      </w:r>
      <w:r w:rsidRPr="00B60FD5">
        <w:rPr>
          <w:snapToGrid w:val="0"/>
          <w:sz w:val="28"/>
          <w:szCs w:val="28"/>
        </w:rPr>
        <w:t>278</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том</w:t>
      </w:r>
      <w:r w:rsidR="00B60FD5" w:rsidRPr="00B60FD5">
        <w:rPr>
          <w:sz w:val="28"/>
          <w:szCs w:val="28"/>
        </w:rPr>
        <w:t xml:space="preserve"> </w:t>
      </w:r>
      <w:r w:rsidRPr="00B60FD5">
        <w:rPr>
          <w:sz w:val="28"/>
          <w:szCs w:val="28"/>
        </w:rPr>
        <w:t>числе:</w:t>
      </w:r>
    </w:p>
    <w:p w:rsidR="006D41CC" w:rsidRPr="00B60FD5" w:rsidRDefault="006D41CC" w:rsidP="007B6019">
      <w:pPr>
        <w:widowControl w:val="0"/>
        <w:numPr>
          <w:ilvl w:val="0"/>
          <w:numId w:val="3"/>
        </w:numPr>
        <w:tabs>
          <w:tab w:val="clear" w:pos="1429"/>
          <w:tab w:val="num" w:pos="0"/>
          <w:tab w:val="left" w:pos="993"/>
        </w:tabs>
        <w:ind w:left="0" w:firstLine="709"/>
        <w:rPr>
          <w:snapToGrid w:val="0"/>
          <w:sz w:val="28"/>
          <w:szCs w:val="28"/>
        </w:rPr>
      </w:pPr>
      <w:r w:rsidRPr="00B60FD5">
        <w:rPr>
          <w:snapToGrid w:val="0"/>
          <w:sz w:val="28"/>
          <w:szCs w:val="28"/>
        </w:rPr>
        <w:t>коммерческие</w:t>
      </w:r>
      <w:r w:rsidR="00B60FD5" w:rsidRPr="00B60FD5">
        <w:rPr>
          <w:snapToGrid w:val="0"/>
          <w:sz w:val="28"/>
          <w:szCs w:val="28"/>
        </w:rPr>
        <w:t xml:space="preserve"> </w:t>
      </w:r>
      <w:r w:rsidRPr="00B60FD5">
        <w:rPr>
          <w:snapToGrid w:val="0"/>
          <w:sz w:val="28"/>
          <w:szCs w:val="28"/>
        </w:rPr>
        <w:t>расходы</w:t>
      </w:r>
      <w:r w:rsidR="00B60FD5" w:rsidRPr="00B60FD5">
        <w:rPr>
          <w:snapToGrid w:val="0"/>
          <w:sz w:val="28"/>
          <w:szCs w:val="28"/>
        </w:rPr>
        <w:t xml:space="preserve"> </w:t>
      </w:r>
      <w:r w:rsidRPr="00B60FD5">
        <w:rPr>
          <w:snapToGrid w:val="0"/>
          <w:sz w:val="28"/>
          <w:szCs w:val="28"/>
        </w:rPr>
        <w:t>составили</w:t>
      </w:r>
      <w:r w:rsidR="00B60FD5" w:rsidRPr="00B60FD5">
        <w:rPr>
          <w:snapToGrid w:val="0"/>
          <w:sz w:val="28"/>
          <w:szCs w:val="28"/>
        </w:rPr>
        <w:t xml:space="preserve"> </w:t>
      </w:r>
      <w:r w:rsidRPr="00B60FD5">
        <w:rPr>
          <w:snapToGrid w:val="0"/>
          <w:sz w:val="28"/>
          <w:szCs w:val="28"/>
        </w:rPr>
        <w:t>в</w:t>
      </w:r>
      <w:r w:rsidR="00B60FD5" w:rsidRPr="00B60FD5">
        <w:rPr>
          <w:snapToGrid w:val="0"/>
          <w:sz w:val="28"/>
          <w:szCs w:val="28"/>
        </w:rPr>
        <w:t xml:space="preserve"> </w:t>
      </w:r>
      <w:r w:rsidRPr="00B60FD5">
        <w:rPr>
          <w:sz w:val="28"/>
          <w:szCs w:val="28"/>
        </w:rPr>
        <w:t>2005</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napToGrid w:val="0"/>
          <w:sz w:val="28"/>
          <w:szCs w:val="28"/>
        </w:rPr>
        <w:t>29</w:t>
      </w:r>
      <w:r w:rsidR="00B60FD5" w:rsidRPr="00B60FD5">
        <w:rPr>
          <w:snapToGrid w:val="0"/>
          <w:sz w:val="28"/>
          <w:szCs w:val="28"/>
        </w:rPr>
        <w:t xml:space="preserve"> </w:t>
      </w:r>
      <w:r w:rsidRPr="00B60FD5">
        <w:rPr>
          <w:snapToGrid w:val="0"/>
          <w:sz w:val="28"/>
          <w:szCs w:val="28"/>
        </w:rPr>
        <w:t>360</w:t>
      </w:r>
      <w:r w:rsidR="00B60FD5" w:rsidRPr="00B60FD5">
        <w:rPr>
          <w:snapToGrid w:val="0"/>
          <w:sz w:val="28"/>
          <w:szCs w:val="28"/>
        </w:rPr>
        <w:t xml:space="preserve"> </w:t>
      </w:r>
      <w:r w:rsidRPr="00B60FD5">
        <w:rPr>
          <w:sz w:val="28"/>
          <w:szCs w:val="28"/>
        </w:rPr>
        <w:t>тыс.руб.,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году-</w:t>
      </w:r>
      <w:r w:rsidRPr="00B60FD5">
        <w:rPr>
          <w:snapToGrid w:val="0"/>
          <w:sz w:val="28"/>
          <w:szCs w:val="28"/>
        </w:rPr>
        <w:t>47272</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w:t>
      </w:r>
      <w:r w:rsidRPr="00B60FD5">
        <w:rPr>
          <w:snapToGrid w:val="0"/>
          <w:sz w:val="28"/>
          <w:szCs w:val="28"/>
        </w:rPr>
        <w:t>80614</w:t>
      </w:r>
      <w:r w:rsidR="00B60FD5" w:rsidRPr="00B60FD5">
        <w:rPr>
          <w:snapToGrid w:val="0"/>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3"/>
        </w:numPr>
        <w:tabs>
          <w:tab w:val="clear" w:pos="1429"/>
          <w:tab w:val="num" w:pos="0"/>
          <w:tab w:val="left" w:pos="993"/>
        </w:tabs>
        <w:ind w:left="0" w:firstLine="709"/>
        <w:rPr>
          <w:sz w:val="28"/>
          <w:szCs w:val="28"/>
        </w:rPr>
      </w:pPr>
      <w:r w:rsidRPr="00B60FD5">
        <w:rPr>
          <w:snapToGrid w:val="0"/>
          <w:sz w:val="28"/>
          <w:szCs w:val="28"/>
        </w:rPr>
        <w:t>управленческие</w:t>
      </w:r>
      <w:r w:rsidR="00B60FD5" w:rsidRPr="00B60FD5">
        <w:rPr>
          <w:snapToGrid w:val="0"/>
          <w:sz w:val="28"/>
          <w:szCs w:val="28"/>
        </w:rPr>
        <w:t xml:space="preserve"> </w:t>
      </w:r>
      <w:r w:rsidRPr="00B60FD5">
        <w:rPr>
          <w:snapToGrid w:val="0"/>
          <w:sz w:val="28"/>
          <w:szCs w:val="28"/>
        </w:rPr>
        <w:t>расходы</w:t>
      </w:r>
      <w:r w:rsidR="00B60FD5" w:rsidRPr="00B60FD5">
        <w:rPr>
          <w:snapToGrid w:val="0"/>
          <w:sz w:val="28"/>
          <w:szCs w:val="28"/>
        </w:rPr>
        <w:t xml:space="preserve"> </w:t>
      </w:r>
      <w:r w:rsidRPr="00B60FD5">
        <w:rPr>
          <w:snapToGrid w:val="0"/>
          <w:sz w:val="28"/>
          <w:szCs w:val="28"/>
        </w:rPr>
        <w:t>составили</w:t>
      </w:r>
      <w:r w:rsidR="00B60FD5" w:rsidRPr="00B60FD5">
        <w:rPr>
          <w:snapToGrid w:val="0"/>
          <w:sz w:val="28"/>
          <w:szCs w:val="28"/>
        </w:rPr>
        <w:t xml:space="preserve"> </w:t>
      </w:r>
      <w:r w:rsidRPr="00B60FD5">
        <w:rPr>
          <w:snapToGrid w:val="0"/>
          <w:sz w:val="28"/>
          <w:szCs w:val="28"/>
        </w:rPr>
        <w:t>в</w:t>
      </w:r>
      <w:r w:rsidR="00B60FD5" w:rsidRPr="00B60FD5">
        <w:rPr>
          <w:snapToGrid w:val="0"/>
          <w:sz w:val="28"/>
          <w:szCs w:val="28"/>
        </w:rPr>
        <w:t xml:space="preserve"> </w:t>
      </w:r>
      <w:r w:rsidRPr="00B60FD5">
        <w:rPr>
          <w:sz w:val="28"/>
          <w:szCs w:val="28"/>
        </w:rPr>
        <w:t>2005</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napToGrid w:val="0"/>
          <w:sz w:val="28"/>
          <w:szCs w:val="28"/>
        </w:rPr>
        <w:t>768</w:t>
      </w:r>
      <w:r w:rsidR="00B60FD5" w:rsidRPr="00B60FD5">
        <w:rPr>
          <w:snapToGrid w:val="0"/>
          <w:sz w:val="28"/>
          <w:szCs w:val="28"/>
        </w:rPr>
        <w:t xml:space="preserve"> </w:t>
      </w:r>
      <w:r w:rsidRPr="00B60FD5">
        <w:rPr>
          <w:snapToGrid w:val="0"/>
          <w:sz w:val="28"/>
          <w:szCs w:val="28"/>
        </w:rPr>
        <w:t>179</w:t>
      </w:r>
      <w:r w:rsidR="00B60FD5" w:rsidRPr="00B60FD5">
        <w:rPr>
          <w:snapToGrid w:val="0"/>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году-</w:t>
      </w:r>
      <w:r w:rsidRPr="00B60FD5">
        <w:rPr>
          <w:snapToGrid w:val="0"/>
          <w:sz w:val="28"/>
          <w:szCs w:val="28"/>
        </w:rPr>
        <w:t>872</w:t>
      </w:r>
      <w:r w:rsidR="00B60FD5" w:rsidRPr="00B60FD5">
        <w:rPr>
          <w:snapToGrid w:val="0"/>
          <w:sz w:val="28"/>
          <w:szCs w:val="28"/>
        </w:rPr>
        <w:t xml:space="preserve"> </w:t>
      </w:r>
      <w:r w:rsidRPr="00B60FD5">
        <w:rPr>
          <w:snapToGrid w:val="0"/>
          <w:sz w:val="28"/>
          <w:szCs w:val="28"/>
        </w:rPr>
        <w:t>404</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napToGrid w:val="0"/>
          <w:sz w:val="28"/>
          <w:szCs w:val="28"/>
        </w:rPr>
        <w:t>999</w:t>
      </w:r>
      <w:r w:rsidR="00B60FD5" w:rsidRPr="00B60FD5">
        <w:rPr>
          <w:snapToGrid w:val="0"/>
          <w:sz w:val="28"/>
          <w:szCs w:val="28"/>
        </w:rPr>
        <w:t xml:space="preserve"> </w:t>
      </w:r>
      <w:r w:rsidRPr="00B60FD5">
        <w:rPr>
          <w:snapToGrid w:val="0"/>
          <w:sz w:val="28"/>
          <w:szCs w:val="28"/>
        </w:rPr>
        <w:t>043</w:t>
      </w:r>
      <w:r w:rsidR="00B60FD5" w:rsidRPr="00B60FD5">
        <w:rPr>
          <w:snapToGrid w:val="0"/>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3"/>
        </w:numPr>
        <w:tabs>
          <w:tab w:val="clear" w:pos="1429"/>
          <w:tab w:val="num" w:pos="0"/>
          <w:tab w:val="left" w:pos="993"/>
        </w:tabs>
        <w:ind w:left="0" w:firstLine="709"/>
        <w:rPr>
          <w:sz w:val="28"/>
          <w:szCs w:val="28"/>
        </w:rPr>
      </w:pPr>
      <w:r w:rsidRPr="00B60FD5">
        <w:rPr>
          <w:iCs/>
          <w:sz w:val="28"/>
          <w:szCs w:val="28"/>
        </w:rPr>
        <w:t>прибыль</w:t>
      </w:r>
      <w:r w:rsidR="00B60FD5" w:rsidRPr="00B60FD5">
        <w:rPr>
          <w:iCs/>
          <w:sz w:val="28"/>
          <w:szCs w:val="28"/>
        </w:rPr>
        <w:t xml:space="preserve"> </w:t>
      </w:r>
      <w:r w:rsidRPr="00B60FD5">
        <w:rPr>
          <w:iCs/>
          <w:sz w:val="28"/>
          <w:szCs w:val="28"/>
        </w:rPr>
        <w:t>(убыток)</w:t>
      </w:r>
      <w:r w:rsidR="00B60FD5" w:rsidRPr="00B60FD5">
        <w:rPr>
          <w:iCs/>
          <w:sz w:val="28"/>
          <w:szCs w:val="28"/>
        </w:rPr>
        <w:t xml:space="preserve"> </w:t>
      </w:r>
      <w:r w:rsidRPr="00B60FD5">
        <w:rPr>
          <w:iCs/>
          <w:sz w:val="28"/>
          <w:szCs w:val="28"/>
        </w:rPr>
        <w:t>от</w:t>
      </w:r>
      <w:r w:rsidR="00B60FD5" w:rsidRPr="00B60FD5">
        <w:rPr>
          <w:iCs/>
          <w:sz w:val="28"/>
          <w:szCs w:val="28"/>
        </w:rPr>
        <w:t xml:space="preserve"> </w:t>
      </w:r>
      <w:r w:rsidRPr="00B60FD5">
        <w:rPr>
          <w:iCs/>
          <w:sz w:val="28"/>
          <w:szCs w:val="28"/>
        </w:rPr>
        <w:t>реализации</w:t>
      </w:r>
      <w:r w:rsidR="00B60FD5" w:rsidRPr="00B60FD5">
        <w:rPr>
          <w:iCs/>
          <w:sz w:val="28"/>
          <w:szCs w:val="28"/>
        </w:rPr>
        <w:t xml:space="preserve"> </w:t>
      </w:r>
      <w:r w:rsidRPr="00B60FD5">
        <w:rPr>
          <w:snapToGrid w:val="0"/>
          <w:sz w:val="28"/>
          <w:szCs w:val="28"/>
        </w:rPr>
        <w:t>составила</w:t>
      </w:r>
      <w:r w:rsidR="00B60FD5" w:rsidRPr="00B60FD5">
        <w:rPr>
          <w:snapToGrid w:val="0"/>
          <w:sz w:val="28"/>
          <w:szCs w:val="28"/>
        </w:rPr>
        <w:t xml:space="preserve"> </w:t>
      </w:r>
      <w:r w:rsidRPr="00B60FD5">
        <w:rPr>
          <w:snapToGrid w:val="0"/>
          <w:sz w:val="28"/>
          <w:szCs w:val="28"/>
        </w:rPr>
        <w:t>в</w:t>
      </w:r>
      <w:r w:rsidR="00B60FD5" w:rsidRPr="00B60FD5">
        <w:rPr>
          <w:snapToGrid w:val="0"/>
          <w:sz w:val="28"/>
          <w:szCs w:val="28"/>
        </w:rPr>
        <w:t xml:space="preserve"> </w:t>
      </w:r>
      <w:r w:rsidRPr="00B60FD5">
        <w:rPr>
          <w:sz w:val="28"/>
          <w:szCs w:val="28"/>
        </w:rPr>
        <w:t>2005</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napToGrid w:val="0"/>
          <w:sz w:val="28"/>
          <w:szCs w:val="28"/>
        </w:rPr>
        <w:t>1</w:t>
      </w:r>
      <w:r w:rsidR="00B60FD5" w:rsidRPr="00B60FD5">
        <w:rPr>
          <w:snapToGrid w:val="0"/>
          <w:sz w:val="28"/>
          <w:szCs w:val="28"/>
        </w:rPr>
        <w:t xml:space="preserve"> </w:t>
      </w:r>
      <w:r w:rsidRPr="00B60FD5">
        <w:rPr>
          <w:snapToGrid w:val="0"/>
          <w:sz w:val="28"/>
          <w:szCs w:val="28"/>
        </w:rPr>
        <w:t>603</w:t>
      </w:r>
      <w:r w:rsidR="00B60FD5" w:rsidRPr="00B60FD5">
        <w:rPr>
          <w:snapToGrid w:val="0"/>
          <w:sz w:val="28"/>
          <w:szCs w:val="28"/>
        </w:rPr>
        <w:t xml:space="preserve"> </w:t>
      </w:r>
      <w:r w:rsidRPr="00B60FD5">
        <w:rPr>
          <w:snapToGrid w:val="0"/>
          <w:sz w:val="28"/>
          <w:szCs w:val="28"/>
        </w:rPr>
        <w:t>7343</w:t>
      </w:r>
      <w:r w:rsidR="00B60FD5" w:rsidRPr="00B60FD5">
        <w:rPr>
          <w:snapToGrid w:val="0"/>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году-</w:t>
      </w:r>
      <w:r w:rsidRPr="00B60FD5">
        <w:rPr>
          <w:snapToGrid w:val="0"/>
          <w:sz w:val="28"/>
          <w:szCs w:val="28"/>
        </w:rPr>
        <w:t>2</w:t>
      </w:r>
      <w:r w:rsidR="00B60FD5" w:rsidRPr="00B60FD5">
        <w:rPr>
          <w:snapToGrid w:val="0"/>
          <w:sz w:val="28"/>
          <w:szCs w:val="28"/>
        </w:rPr>
        <w:t xml:space="preserve"> </w:t>
      </w:r>
      <w:r w:rsidRPr="00B60FD5">
        <w:rPr>
          <w:snapToGrid w:val="0"/>
          <w:sz w:val="28"/>
          <w:szCs w:val="28"/>
        </w:rPr>
        <w:t>770</w:t>
      </w:r>
      <w:r w:rsidR="00B60FD5" w:rsidRPr="00B60FD5">
        <w:rPr>
          <w:snapToGrid w:val="0"/>
          <w:sz w:val="28"/>
          <w:szCs w:val="28"/>
        </w:rPr>
        <w:t xml:space="preserve"> </w:t>
      </w:r>
      <w:r w:rsidRPr="00B60FD5">
        <w:rPr>
          <w:snapToGrid w:val="0"/>
          <w:sz w:val="28"/>
          <w:szCs w:val="28"/>
        </w:rPr>
        <w:t>701</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napToGrid w:val="0"/>
          <w:sz w:val="28"/>
          <w:szCs w:val="28"/>
        </w:rPr>
        <w:t>470</w:t>
      </w:r>
      <w:r w:rsidR="00B60FD5" w:rsidRPr="00B60FD5">
        <w:rPr>
          <w:snapToGrid w:val="0"/>
          <w:sz w:val="28"/>
          <w:szCs w:val="28"/>
        </w:rPr>
        <w:t xml:space="preserve"> </w:t>
      </w:r>
      <w:r w:rsidRPr="00B60FD5">
        <w:rPr>
          <w:snapToGrid w:val="0"/>
          <w:sz w:val="28"/>
          <w:szCs w:val="28"/>
        </w:rPr>
        <w:t>621</w:t>
      </w:r>
      <w:r w:rsidRPr="00B60FD5">
        <w:rPr>
          <w:sz w:val="28"/>
          <w:szCs w:val="28"/>
        </w:rPr>
        <w:t>тыс.</w:t>
      </w:r>
      <w:r w:rsidR="00B60FD5" w:rsidRPr="00B60FD5">
        <w:rPr>
          <w:sz w:val="28"/>
          <w:szCs w:val="28"/>
        </w:rPr>
        <w:t xml:space="preserve"> </w:t>
      </w:r>
      <w:r w:rsidRPr="00B60FD5">
        <w:rPr>
          <w:sz w:val="28"/>
          <w:szCs w:val="28"/>
        </w:rPr>
        <w:t>руб.</w:t>
      </w:r>
    </w:p>
    <w:p w:rsidR="006D41CC" w:rsidRPr="00B60FD5" w:rsidRDefault="006D41CC" w:rsidP="007B6019">
      <w:pPr>
        <w:widowControl w:val="0"/>
        <w:tabs>
          <w:tab w:val="left" w:pos="993"/>
        </w:tabs>
        <w:ind w:firstLine="709"/>
        <w:rPr>
          <w:snapToGrid w:val="0"/>
          <w:sz w:val="28"/>
          <w:szCs w:val="28"/>
        </w:rPr>
      </w:pPr>
      <w:r w:rsidRPr="00B60FD5">
        <w:rPr>
          <w:sz w:val="28"/>
          <w:szCs w:val="28"/>
        </w:rPr>
        <w:t>Величина</w:t>
      </w:r>
      <w:r w:rsidR="00B60FD5" w:rsidRPr="00B60FD5">
        <w:rPr>
          <w:sz w:val="28"/>
          <w:szCs w:val="28"/>
        </w:rPr>
        <w:t xml:space="preserve"> </w:t>
      </w:r>
      <w:r w:rsidRPr="00B60FD5">
        <w:rPr>
          <w:iCs/>
          <w:sz w:val="28"/>
          <w:szCs w:val="28"/>
        </w:rPr>
        <w:t>валовой</w:t>
      </w:r>
      <w:r w:rsidR="00B60FD5" w:rsidRPr="00B60FD5">
        <w:rPr>
          <w:iCs/>
          <w:sz w:val="28"/>
          <w:szCs w:val="28"/>
        </w:rPr>
        <w:t xml:space="preserve"> </w:t>
      </w:r>
      <w:r w:rsidRPr="00B60FD5">
        <w:rPr>
          <w:iCs/>
          <w:sz w:val="28"/>
          <w:szCs w:val="28"/>
        </w:rPr>
        <w:t>прибыли</w:t>
      </w:r>
      <w:r w:rsidR="00B60FD5" w:rsidRPr="00B60FD5">
        <w:rPr>
          <w:sz w:val="28"/>
          <w:szCs w:val="28"/>
        </w:rPr>
        <w:t xml:space="preserve"> </w:t>
      </w:r>
      <w:r w:rsidRPr="00B60FD5">
        <w:rPr>
          <w:sz w:val="28"/>
          <w:szCs w:val="28"/>
        </w:rPr>
        <w:t>возросла</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1289104</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53,68</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уменьшилась</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21400993</w:t>
      </w:r>
      <w:r w:rsidR="00B60FD5" w:rsidRPr="00B60FD5">
        <w:rPr>
          <w:sz w:val="28"/>
          <w:szCs w:val="28"/>
        </w:rPr>
        <w:t xml:space="preserve"> </w:t>
      </w:r>
      <w:r w:rsidRPr="00B60FD5">
        <w:rPr>
          <w:sz w:val="28"/>
          <w:szCs w:val="28"/>
        </w:rPr>
        <w:t>тыс.</w:t>
      </w:r>
      <w:r w:rsidR="00513E47">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83,01</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том</w:t>
      </w:r>
      <w:r w:rsidR="00B60FD5" w:rsidRPr="00B60FD5">
        <w:rPr>
          <w:sz w:val="28"/>
          <w:szCs w:val="28"/>
        </w:rPr>
        <w:t xml:space="preserve"> </w:t>
      </w:r>
      <w:r w:rsidRPr="00B60FD5">
        <w:rPr>
          <w:sz w:val="28"/>
          <w:szCs w:val="28"/>
        </w:rPr>
        <w:t>числе:</w:t>
      </w:r>
    </w:p>
    <w:p w:rsidR="006D41CC" w:rsidRPr="00B60FD5" w:rsidRDefault="006D41CC" w:rsidP="007B6019">
      <w:pPr>
        <w:widowControl w:val="0"/>
        <w:numPr>
          <w:ilvl w:val="0"/>
          <w:numId w:val="4"/>
        </w:numPr>
        <w:tabs>
          <w:tab w:val="clear" w:pos="1429"/>
          <w:tab w:val="num" w:pos="0"/>
          <w:tab w:val="left" w:pos="993"/>
          <w:tab w:val="left" w:pos="1080"/>
        </w:tabs>
        <w:ind w:left="0" w:firstLine="709"/>
        <w:rPr>
          <w:sz w:val="28"/>
          <w:szCs w:val="28"/>
        </w:rPr>
      </w:pPr>
      <w:r w:rsidRPr="00B60FD5">
        <w:rPr>
          <w:snapToGrid w:val="0"/>
          <w:sz w:val="28"/>
          <w:szCs w:val="28"/>
        </w:rPr>
        <w:t>коммерческие</w:t>
      </w:r>
      <w:r w:rsidR="00B60FD5" w:rsidRPr="00B60FD5">
        <w:rPr>
          <w:snapToGrid w:val="0"/>
          <w:sz w:val="28"/>
          <w:szCs w:val="28"/>
        </w:rPr>
        <w:t xml:space="preserve"> </w:t>
      </w:r>
      <w:r w:rsidRPr="00B60FD5">
        <w:rPr>
          <w:snapToGrid w:val="0"/>
          <w:sz w:val="28"/>
          <w:szCs w:val="28"/>
        </w:rPr>
        <w:t>расходы</w:t>
      </w:r>
      <w:r w:rsidR="00B60FD5" w:rsidRPr="00B60FD5">
        <w:rPr>
          <w:snapToGrid w:val="0"/>
          <w:sz w:val="28"/>
          <w:szCs w:val="28"/>
        </w:rPr>
        <w:t xml:space="preserve"> </w:t>
      </w:r>
      <w:r w:rsidRPr="00B60FD5">
        <w:rPr>
          <w:sz w:val="28"/>
          <w:szCs w:val="28"/>
        </w:rPr>
        <w:t>возросли</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17912</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61,00%,</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возросла</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33342</w:t>
      </w:r>
      <w:r w:rsidR="00B60FD5" w:rsidRPr="00B60FD5">
        <w:rPr>
          <w:sz w:val="28"/>
          <w:szCs w:val="28"/>
        </w:rPr>
        <w:t xml:space="preserve"> </w:t>
      </w:r>
      <w:r w:rsidRPr="00B60FD5">
        <w:rPr>
          <w:sz w:val="28"/>
          <w:szCs w:val="28"/>
        </w:rPr>
        <w:t>тыс.</w:t>
      </w:r>
      <w:r w:rsidR="00513E47">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70,53%;</w:t>
      </w:r>
    </w:p>
    <w:p w:rsidR="006D41CC" w:rsidRPr="00B60FD5" w:rsidRDefault="006D41CC" w:rsidP="007B6019">
      <w:pPr>
        <w:widowControl w:val="0"/>
        <w:numPr>
          <w:ilvl w:val="0"/>
          <w:numId w:val="4"/>
        </w:numPr>
        <w:tabs>
          <w:tab w:val="clear" w:pos="1429"/>
          <w:tab w:val="num" w:pos="0"/>
          <w:tab w:val="left" w:pos="993"/>
          <w:tab w:val="left" w:pos="1080"/>
        </w:tabs>
        <w:ind w:left="0" w:firstLine="709"/>
        <w:rPr>
          <w:sz w:val="28"/>
          <w:szCs w:val="28"/>
        </w:rPr>
      </w:pPr>
      <w:r w:rsidRPr="00B60FD5">
        <w:rPr>
          <w:snapToGrid w:val="0"/>
          <w:sz w:val="28"/>
          <w:szCs w:val="28"/>
        </w:rPr>
        <w:t>управленческие</w:t>
      </w:r>
      <w:r w:rsidR="00B60FD5" w:rsidRPr="00B60FD5">
        <w:rPr>
          <w:snapToGrid w:val="0"/>
          <w:sz w:val="28"/>
          <w:szCs w:val="28"/>
        </w:rPr>
        <w:t xml:space="preserve"> </w:t>
      </w:r>
      <w:r w:rsidRPr="00B60FD5">
        <w:rPr>
          <w:snapToGrid w:val="0"/>
          <w:sz w:val="28"/>
          <w:szCs w:val="28"/>
        </w:rPr>
        <w:t>расходы</w:t>
      </w:r>
      <w:r w:rsidR="00B60FD5" w:rsidRPr="00B60FD5">
        <w:rPr>
          <w:snapToGrid w:val="0"/>
          <w:sz w:val="28"/>
          <w:szCs w:val="28"/>
        </w:rPr>
        <w:t xml:space="preserve"> </w:t>
      </w:r>
      <w:r w:rsidRPr="00B60FD5">
        <w:rPr>
          <w:sz w:val="28"/>
          <w:szCs w:val="28"/>
        </w:rPr>
        <w:t>возросли</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104225</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13,57%,</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2007год</w:t>
      </w:r>
      <w:r w:rsidR="00B60FD5" w:rsidRPr="00B60FD5">
        <w:rPr>
          <w:sz w:val="28"/>
          <w:szCs w:val="28"/>
        </w:rPr>
        <w:t xml:space="preserve"> </w:t>
      </w:r>
      <w:r w:rsidRPr="00B60FD5">
        <w:rPr>
          <w:sz w:val="28"/>
          <w:szCs w:val="28"/>
        </w:rPr>
        <w:t>возросли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126639</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70,53%;</w:t>
      </w:r>
    </w:p>
    <w:p w:rsidR="006D41CC" w:rsidRPr="00B60FD5" w:rsidRDefault="006D41CC" w:rsidP="007B6019">
      <w:pPr>
        <w:widowControl w:val="0"/>
        <w:numPr>
          <w:ilvl w:val="0"/>
          <w:numId w:val="4"/>
        </w:numPr>
        <w:tabs>
          <w:tab w:val="clear" w:pos="1429"/>
          <w:tab w:val="num" w:pos="0"/>
          <w:tab w:val="left" w:pos="993"/>
          <w:tab w:val="left" w:pos="1080"/>
        </w:tabs>
        <w:ind w:left="0" w:firstLine="709"/>
        <w:rPr>
          <w:sz w:val="28"/>
          <w:szCs w:val="28"/>
        </w:rPr>
      </w:pPr>
      <w:r w:rsidRPr="00B60FD5">
        <w:rPr>
          <w:iCs/>
          <w:sz w:val="28"/>
          <w:szCs w:val="28"/>
        </w:rPr>
        <w:t>прибыль</w:t>
      </w:r>
      <w:r w:rsidR="00B60FD5" w:rsidRPr="00B60FD5">
        <w:rPr>
          <w:iCs/>
          <w:sz w:val="28"/>
          <w:szCs w:val="28"/>
        </w:rPr>
        <w:t xml:space="preserve"> </w:t>
      </w:r>
      <w:r w:rsidRPr="00B60FD5">
        <w:rPr>
          <w:iCs/>
          <w:sz w:val="28"/>
          <w:szCs w:val="28"/>
        </w:rPr>
        <w:t>(убыток)</w:t>
      </w:r>
      <w:r w:rsidR="00B60FD5" w:rsidRPr="00B60FD5">
        <w:rPr>
          <w:iCs/>
          <w:sz w:val="28"/>
          <w:szCs w:val="28"/>
        </w:rPr>
        <w:t xml:space="preserve"> </w:t>
      </w:r>
      <w:r w:rsidRPr="00B60FD5">
        <w:rPr>
          <w:iCs/>
          <w:sz w:val="28"/>
          <w:szCs w:val="28"/>
        </w:rPr>
        <w:t>от</w:t>
      </w:r>
      <w:r w:rsidR="00B60FD5" w:rsidRPr="00B60FD5">
        <w:rPr>
          <w:iCs/>
          <w:sz w:val="28"/>
          <w:szCs w:val="28"/>
        </w:rPr>
        <w:t xml:space="preserve"> </w:t>
      </w:r>
      <w:r w:rsidRPr="00B60FD5">
        <w:rPr>
          <w:iCs/>
          <w:sz w:val="28"/>
          <w:szCs w:val="28"/>
        </w:rPr>
        <w:t>реализации</w:t>
      </w:r>
      <w:r w:rsidR="00B60FD5" w:rsidRPr="00B60FD5">
        <w:rPr>
          <w:iCs/>
          <w:sz w:val="28"/>
          <w:szCs w:val="28"/>
        </w:rPr>
        <w:t xml:space="preserve"> </w:t>
      </w:r>
      <w:r w:rsidRPr="00B60FD5">
        <w:rPr>
          <w:sz w:val="28"/>
          <w:szCs w:val="28"/>
        </w:rPr>
        <w:t>возросли</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17912</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61,00%,</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возросла</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33342</w:t>
      </w:r>
      <w:r w:rsidR="00B60FD5" w:rsidRPr="00B60FD5">
        <w:rPr>
          <w:sz w:val="28"/>
          <w:szCs w:val="28"/>
        </w:rPr>
        <w:t xml:space="preserve"> </w:t>
      </w:r>
      <w:r w:rsidRPr="00B60FD5">
        <w:rPr>
          <w:sz w:val="28"/>
          <w:szCs w:val="28"/>
        </w:rPr>
        <w:t>тыс.</w:t>
      </w:r>
      <w:r w:rsidR="00513E47">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14,51%.</w:t>
      </w:r>
    </w:p>
    <w:p w:rsidR="006D41CC" w:rsidRPr="00B60FD5" w:rsidRDefault="006D41CC" w:rsidP="007B6019">
      <w:pPr>
        <w:widowControl w:val="0"/>
        <w:tabs>
          <w:tab w:val="left" w:pos="993"/>
        </w:tabs>
        <w:ind w:firstLine="709"/>
        <w:rPr>
          <w:sz w:val="28"/>
          <w:szCs w:val="28"/>
        </w:rPr>
      </w:pPr>
      <w:r w:rsidRPr="00B60FD5">
        <w:rPr>
          <w:sz w:val="28"/>
          <w:szCs w:val="28"/>
        </w:rPr>
        <w:t>Таким</w:t>
      </w:r>
      <w:r w:rsidR="00B60FD5" w:rsidRPr="00B60FD5">
        <w:rPr>
          <w:sz w:val="28"/>
          <w:szCs w:val="28"/>
        </w:rPr>
        <w:t xml:space="preserve"> </w:t>
      </w:r>
      <w:r w:rsidRPr="00B60FD5">
        <w:rPr>
          <w:sz w:val="28"/>
          <w:szCs w:val="28"/>
        </w:rPr>
        <w:t>образом,</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течение</w:t>
      </w:r>
      <w:r w:rsidR="00B60FD5" w:rsidRPr="00B60FD5">
        <w:rPr>
          <w:sz w:val="28"/>
          <w:szCs w:val="28"/>
        </w:rPr>
        <w:t xml:space="preserve"> </w:t>
      </w:r>
      <w:r w:rsidRPr="00B60FD5">
        <w:rPr>
          <w:sz w:val="28"/>
          <w:szCs w:val="28"/>
        </w:rPr>
        <w:t>периода</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2005</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г.г.</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наблюдается</w:t>
      </w:r>
      <w:r w:rsidR="00B60FD5" w:rsidRPr="00B60FD5">
        <w:rPr>
          <w:sz w:val="28"/>
          <w:szCs w:val="28"/>
        </w:rPr>
        <w:t xml:space="preserve"> </w:t>
      </w:r>
      <w:r w:rsidRPr="00B60FD5">
        <w:rPr>
          <w:sz w:val="28"/>
          <w:szCs w:val="28"/>
        </w:rPr>
        <w:t>тенденция</w:t>
      </w:r>
      <w:r w:rsidR="00B60FD5" w:rsidRPr="00B60FD5">
        <w:rPr>
          <w:sz w:val="28"/>
          <w:szCs w:val="28"/>
        </w:rPr>
        <w:t xml:space="preserve"> </w:t>
      </w:r>
      <w:r w:rsidRPr="00B60FD5">
        <w:rPr>
          <w:sz w:val="28"/>
          <w:szCs w:val="28"/>
        </w:rPr>
        <w:t>увеличения</w:t>
      </w:r>
      <w:r w:rsidR="00B60FD5" w:rsidRPr="00B60FD5">
        <w:rPr>
          <w:sz w:val="28"/>
          <w:szCs w:val="28"/>
        </w:rPr>
        <w:t xml:space="preserve"> </w:t>
      </w:r>
      <w:r w:rsidRPr="00B60FD5">
        <w:rPr>
          <w:sz w:val="28"/>
          <w:szCs w:val="28"/>
        </w:rPr>
        <w:t>выручки,</w:t>
      </w:r>
      <w:r w:rsidR="00B60FD5" w:rsidRPr="00B60FD5">
        <w:rPr>
          <w:sz w:val="28"/>
          <w:szCs w:val="28"/>
        </w:rPr>
        <w:t xml:space="preserve"> </w:t>
      </w:r>
      <w:r w:rsidRPr="00B60FD5">
        <w:rPr>
          <w:sz w:val="28"/>
          <w:szCs w:val="28"/>
        </w:rPr>
        <w:t>а</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период</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2007год</w:t>
      </w:r>
      <w:r w:rsidR="00B60FD5" w:rsidRPr="00B60FD5">
        <w:rPr>
          <w:sz w:val="28"/>
          <w:szCs w:val="28"/>
        </w:rPr>
        <w:t xml:space="preserve"> </w:t>
      </w:r>
      <w:r w:rsidRPr="00B60FD5">
        <w:rPr>
          <w:sz w:val="28"/>
          <w:szCs w:val="28"/>
        </w:rPr>
        <w:t>произошло</w:t>
      </w:r>
      <w:r w:rsidR="00B60FD5" w:rsidRPr="00B60FD5">
        <w:rPr>
          <w:sz w:val="28"/>
          <w:szCs w:val="28"/>
        </w:rPr>
        <w:t xml:space="preserve"> </w:t>
      </w:r>
      <w:r w:rsidRPr="00B60FD5">
        <w:rPr>
          <w:sz w:val="28"/>
          <w:szCs w:val="28"/>
        </w:rPr>
        <w:t>уменьшение</w:t>
      </w:r>
      <w:r w:rsidR="00B60FD5" w:rsidRPr="00B60FD5">
        <w:rPr>
          <w:sz w:val="28"/>
          <w:szCs w:val="28"/>
        </w:rPr>
        <w:t xml:space="preserve"> </w:t>
      </w:r>
      <w:r w:rsidRPr="00B60FD5">
        <w:rPr>
          <w:sz w:val="28"/>
          <w:szCs w:val="28"/>
        </w:rPr>
        <w:t>выручки,</w:t>
      </w:r>
      <w:r w:rsidR="00B60FD5" w:rsidRPr="00B60FD5">
        <w:rPr>
          <w:sz w:val="28"/>
          <w:szCs w:val="28"/>
        </w:rPr>
        <w:t xml:space="preserve"> </w:t>
      </w:r>
      <w:r w:rsidRPr="00B60FD5">
        <w:rPr>
          <w:sz w:val="28"/>
          <w:szCs w:val="28"/>
        </w:rPr>
        <w:t>вызванное</w:t>
      </w:r>
      <w:r w:rsidR="00B60FD5" w:rsidRPr="00B60FD5">
        <w:rPr>
          <w:sz w:val="28"/>
          <w:szCs w:val="28"/>
        </w:rPr>
        <w:t xml:space="preserve"> </w:t>
      </w:r>
      <w:r w:rsidRPr="00B60FD5">
        <w:rPr>
          <w:sz w:val="28"/>
          <w:szCs w:val="28"/>
        </w:rPr>
        <w:t>уменьшением</w:t>
      </w:r>
      <w:r w:rsidR="00B60FD5" w:rsidRPr="00B60FD5">
        <w:rPr>
          <w:sz w:val="28"/>
          <w:szCs w:val="28"/>
        </w:rPr>
        <w:t xml:space="preserve"> </w:t>
      </w:r>
      <w:r w:rsidRPr="00B60FD5">
        <w:rPr>
          <w:sz w:val="28"/>
          <w:szCs w:val="28"/>
        </w:rPr>
        <w:t>валовой</w:t>
      </w:r>
      <w:r w:rsidR="00B60FD5" w:rsidRPr="00B60FD5">
        <w:rPr>
          <w:sz w:val="28"/>
          <w:szCs w:val="28"/>
        </w:rPr>
        <w:t xml:space="preserve"> </w:t>
      </w:r>
      <w:r w:rsidRPr="00B60FD5">
        <w:rPr>
          <w:sz w:val="28"/>
          <w:szCs w:val="28"/>
        </w:rPr>
        <w:t>прибыли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57,99%.</w:t>
      </w:r>
    </w:p>
    <w:p w:rsidR="006D41CC" w:rsidRPr="00B60FD5" w:rsidRDefault="006D41CC" w:rsidP="007B6019">
      <w:pPr>
        <w:widowControl w:val="0"/>
        <w:tabs>
          <w:tab w:val="left" w:pos="993"/>
        </w:tabs>
        <w:ind w:firstLine="709"/>
        <w:rPr>
          <w:sz w:val="28"/>
          <w:szCs w:val="28"/>
        </w:rPr>
      </w:pPr>
      <w:r w:rsidRPr="00B60FD5">
        <w:rPr>
          <w:sz w:val="28"/>
          <w:szCs w:val="28"/>
        </w:rPr>
        <w:t>Проанализируем</w:t>
      </w:r>
      <w:r w:rsidR="00B60FD5" w:rsidRPr="00B60FD5">
        <w:rPr>
          <w:sz w:val="28"/>
          <w:szCs w:val="28"/>
        </w:rPr>
        <w:t xml:space="preserve"> </w:t>
      </w:r>
      <w:r w:rsidRPr="00B60FD5">
        <w:rPr>
          <w:sz w:val="28"/>
          <w:szCs w:val="28"/>
        </w:rPr>
        <w:t>выручку</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2005-2007</w:t>
      </w:r>
      <w:r w:rsidR="00B60FD5" w:rsidRPr="00B60FD5">
        <w:rPr>
          <w:sz w:val="28"/>
          <w:szCs w:val="28"/>
        </w:rPr>
        <w:t xml:space="preserve"> </w:t>
      </w:r>
      <w:r w:rsidRPr="00B60FD5">
        <w:rPr>
          <w:sz w:val="28"/>
          <w:szCs w:val="28"/>
        </w:rPr>
        <w:t>г.г.</w:t>
      </w:r>
      <w:r w:rsidR="00513E47">
        <w:rPr>
          <w:sz w:val="28"/>
          <w:szCs w:val="28"/>
        </w:rPr>
        <w:t xml:space="preserve"> </w:t>
      </w:r>
      <w:r w:rsidRPr="00B60FD5">
        <w:rPr>
          <w:sz w:val="28"/>
          <w:szCs w:val="28"/>
        </w:rPr>
        <w:t>на</w:t>
      </w:r>
      <w:r w:rsidR="00B60FD5" w:rsidRPr="00B60FD5">
        <w:rPr>
          <w:sz w:val="28"/>
          <w:szCs w:val="28"/>
        </w:rPr>
        <w:t xml:space="preserve"> </w:t>
      </w:r>
      <w:r w:rsidRPr="00B60FD5">
        <w:rPr>
          <w:sz w:val="28"/>
          <w:szCs w:val="28"/>
        </w:rPr>
        <w:t>основе</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ф.№2</w:t>
      </w:r>
      <w:r w:rsidR="00B60FD5" w:rsidRPr="00B60FD5">
        <w:rPr>
          <w:sz w:val="28"/>
          <w:szCs w:val="28"/>
        </w:rPr>
        <w:t xml:space="preserve"> </w:t>
      </w:r>
      <w:r w:rsidRPr="00B60FD5">
        <w:rPr>
          <w:sz w:val="28"/>
          <w:szCs w:val="28"/>
        </w:rPr>
        <w:t>(приложение</w:t>
      </w:r>
      <w:r w:rsidR="00B60FD5" w:rsidRPr="00B60FD5">
        <w:rPr>
          <w:sz w:val="28"/>
          <w:szCs w:val="28"/>
        </w:rPr>
        <w:t xml:space="preserve"> </w:t>
      </w:r>
      <w:r w:rsidRPr="00B60FD5">
        <w:rPr>
          <w:sz w:val="28"/>
          <w:szCs w:val="28"/>
        </w:rPr>
        <w:t>4).</w:t>
      </w:r>
    </w:p>
    <w:p w:rsidR="006D41CC" w:rsidRPr="00B60FD5" w:rsidRDefault="006D41CC" w:rsidP="007B6019">
      <w:pPr>
        <w:widowControl w:val="0"/>
        <w:tabs>
          <w:tab w:val="left" w:pos="993"/>
        </w:tabs>
        <w:ind w:firstLine="709"/>
        <w:rPr>
          <w:iCs/>
          <w:sz w:val="28"/>
          <w:szCs w:val="28"/>
        </w:rPr>
      </w:pPr>
      <w:r w:rsidRPr="00B60FD5">
        <w:rPr>
          <w:sz w:val="28"/>
          <w:szCs w:val="28"/>
        </w:rPr>
        <w:t>Рассмотрим</w:t>
      </w:r>
      <w:r w:rsidR="00B60FD5" w:rsidRPr="00B60FD5">
        <w:rPr>
          <w:sz w:val="28"/>
          <w:szCs w:val="28"/>
        </w:rPr>
        <w:t xml:space="preserve"> </w:t>
      </w:r>
      <w:r w:rsidRPr="00B60FD5">
        <w:rPr>
          <w:sz w:val="28"/>
          <w:szCs w:val="28"/>
        </w:rPr>
        <w:t>структуру</w:t>
      </w:r>
      <w:r w:rsidR="00B60FD5" w:rsidRPr="00B60FD5">
        <w:rPr>
          <w:sz w:val="28"/>
          <w:szCs w:val="28"/>
        </w:rPr>
        <w:t xml:space="preserve"> </w:t>
      </w:r>
      <w:r w:rsidRPr="00B60FD5">
        <w:rPr>
          <w:sz w:val="28"/>
          <w:szCs w:val="28"/>
        </w:rPr>
        <w:t>выручки</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2005</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себестоимость</w:t>
      </w:r>
      <w:r w:rsidR="00B60FD5" w:rsidRPr="00B60FD5">
        <w:rPr>
          <w:sz w:val="28"/>
          <w:szCs w:val="28"/>
        </w:rPr>
        <w:t xml:space="preserve"> </w:t>
      </w:r>
      <w:r w:rsidRPr="00B60FD5">
        <w:rPr>
          <w:sz w:val="28"/>
          <w:szCs w:val="28"/>
        </w:rPr>
        <w:t>составляла</w:t>
      </w:r>
      <w:r w:rsidR="00B60FD5" w:rsidRPr="00B60FD5">
        <w:rPr>
          <w:sz w:val="28"/>
          <w:szCs w:val="28"/>
        </w:rPr>
        <w:t xml:space="preserve"> </w:t>
      </w:r>
      <w:r w:rsidRPr="00B60FD5">
        <w:rPr>
          <w:sz w:val="28"/>
          <w:szCs w:val="28"/>
        </w:rPr>
        <w:t>68,05%,</w:t>
      </w:r>
      <w:r w:rsidR="00B60FD5" w:rsidRPr="00B60FD5">
        <w:rPr>
          <w:sz w:val="28"/>
          <w:szCs w:val="28"/>
        </w:rPr>
        <w:t xml:space="preserve"> </w:t>
      </w:r>
      <w:r w:rsidRPr="00B60FD5">
        <w:rPr>
          <w:sz w:val="28"/>
          <w:szCs w:val="28"/>
        </w:rPr>
        <w:t>уменьшилась</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3,31%</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составила</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64,74%,</w:t>
      </w:r>
      <w:r w:rsidR="00B60FD5" w:rsidRPr="00B60FD5">
        <w:rPr>
          <w:sz w:val="28"/>
          <w:szCs w:val="28"/>
        </w:rPr>
        <w:t xml:space="preserve"> </w:t>
      </w:r>
      <w:r w:rsidRPr="00B60FD5">
        <w:rPr>
          <w:sz w:val="28"/>
          <w:szCs w:val="28"/>
        </w:rPr>
        <w:t>валовая</w:t>
      </w:r>
      <w:r w:rsidR="00B60FD5" w:rsidRPr="00B60FD5">
        <w:rPr>
          <w:sz w:val="28"/>
          <w:szCs w:val="28"/>
        </w:rPr>
        <w:t xml:space="preserve"> </w:t>
      </w:r>
      <w:r w:rsidRPr="00B60FD5">
        <w:rPr>
          <w:sz w:val="28"/>
          <w:szCs w:val="28"/>
        </w:rPr>
        <w:t>прибыль</w:t>
      </w:r>
      <w:r w:rsidR="00B60FD5" w:rsidRPr="00B60FD5">
        <w:rPr>
          <w:sz w:val="28"/>
          <w:szCs w:val="28"/>
        </w:rPr>
        <w:t xml:space="preserve"> </w:t>
      </w:r>
      <w:r w:rsidRPr="00B60FD5">
        <w:rPr>
          <w:sz w:val="28"/>
          <w:szCs w:val="28"/>
        </w:rPr>
        <w:t>31,95%,</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том</w:t>
      </w:r>
      <w:r w:rsidR="00B60FD5" w:rsidRPr="00B60FD5">
        <w:rPr>
          <w:sz w:val="28"/>
          <w:szCs w:val="28"/>
        </w:rPr>
        <w:t xml:space="preserve"> </w:t>
      </w:r>
      <w:r w:rsidRPr="00B60FD5">
        <w:rPr>
          <w:sz w:val="28"/>
          <w:szCs w:val="28"/>
        </w:rPr>
        <w:t>числе:</w:t>
      </w:r>
      <w:r w:rsidR="00B60FD5" w:rsidRPr="00B60FD5">
        <w:rPr>
          <w:sz w:val="28"/>
          <w:szCs w:val="28"/>
        </w:rPr>
        <w:t xml:space="preserve"> </w:t>
      </w:r>
      <w:r w:rsidRPr="00B60FD5">
        <w:rPr>
          <w:snapToGrid w:val="0"/>
          <w:sz w:val="28"/>
          <w:szCs w:val="28"/>
        </w:rPr>
        <w:t>коммерческие</w:t>
      </w:r>
      <w:r w:rsidR="00B60FD5" w:rsidRPr="00B60FD5">
        <w:rPr>
          <w:snapToGrid w:val="0"/>
          <w:sz w:val="28"/>
          <w:szCs w:val="28"/>
        </w:rPr>
        <w:t xml:space="preserve"> </w:t>
      </w:r>
      <w:r w:rsidRPr="00B60FD5">
        <w:rPr>
          <w:snapToGrid w:val="0"/>
          <w:sz w:val="28"/>
          <w:szCs w:val="28"/>
        </w:rPr>
        <w:t>расходы</w:t>
      </w:r>
      <w:r w:rsidR="00B60FD5" w:rsidRPr="00B60FD5">
        <w:rPr>
          <w:snapToGrid w:val="0"/>
          <w:sz w:val="28"/>
          <w:szCs w:val="28"/>
        </w:rPr>
        <w:t xml:space="preserve"> </w:t>
      </w:r>
      <w:r w:rsidRPr="00B60FD5">
        <w:rPr>
          <w:snapToGrid w:val="0"/>
          <w:sz w:val="28"/>
          <w:szCs w:val="28"/>
        </w:rPr>
        <w:t>–</w:t>
      </w:r>
      <w:r w:rsidR="00B60FD5" w:rsidRPr="00B60FD5">
        <w:rPr>
          <w:snapToGrid w:val="0"/>
          <w:sz w:val="28"/>
          <w:szCs w:val="28"/>
        </w:rPr>
        <w:t xml:space="preserve"> </w:t>
      </w:r>
      <w:r w:rsidRPr="00B60FD5">
        <w:rPr>
          <w:snapToGrid w:val="0"/>
          <w:sz w:val="28"/>
          <w:szCs w:val="28"/>
        </w:rPr>
        <w:t>1,22%,</w:t>
      </w:r>
      <w:r w:rsidR="00B60FD5" w:rsidRPr="00B60FD5">
        <w:rPr>
          <w:snapToGrid w:val="0"/>
          <w:sz w:val="28"/>
          <w:szCs w:val="28"/>
        </w:rPr>
        <w:t xml:space="preserve"> </w:t>
      </w:r>
      <w:r w:rsidRPr="00B60FD5">
        <w:rPr>
          <w:snapToGrid w:val="0"/>
          <w:sz w:val="28"/>
          <w:szCs w:val="28"/>
        </w:rPr>
        <w:t>за</w:t>
      </w:r>
      <w:r w:rsidR="00B60FD5" w:rsidRPr="00B60FD5">
        <w:rPr>
          <w:snapToGrid w:val="0"/>
          <w:sz w:val="28"/>
          <w:szCs w:val="28"/>
        </w:rPr>
        <w:t xml:space="preserve"> </w:t>
      </w:r>
      <w:r w:rsidRPr="00B60FD5">
        <w:rPr>
          <w:snapToGrid w:val="0"/>
          <w:sz w:val="28"/>
          <w:szCs w:val="28"/>
        </w:rPr>
        <w:t>год</w:t>
      </w:r>
      <w:r w:rsidR="00B60FD5" w:rsidRPr="00B60FD5">
        <w:rPr>
          <w:snapToGrid w:val="0"/>
          <w:sz w:val="28"/>
          <w:szCs w:val="28"/>
        </w:rPr>
        <w:t xml:space="preserve"> </w:t>
      </w:r>
      <w:r w:rsidRPr="00B60FD5">
        <w:rPr>
          <w:snapToGrid w:val="0"/>
          <w:sz w:val="28"/>
          <w:szCs w:val="28"/>
        </w:rPr>
        <w:t>увеличились</w:t>
      </w:r>
      <w:r w:rsidR="00B60FD5" w:rsidRPr="00B60FD5">
        <w:rPr>
          <w:snapToGrid w:val="0"/>
          <w:sz w:val="28"/>
          <w:szCs w:val="28"/>
        </w:rPr>
        <w:t xml:space="preserve"> </w:t>
      </w:r>
      <w:r w:rsidRPr="00B60FD5">
        <w:rPr>
          <w:snapToGrid w:val="0"/>
          <w:sz w:val="28"/>
          <w:szCs w:val="28"/>
        </w:rPr>
        <w:t>незначительно</w:t>
      </w:r>
      <w:r w:rsidR="00B60FD5" w:rsidRPr="00B60FD5">
        <w:rPr>
          <w:snapToGrid w:val="0"/>
          <w:sz w:val="28"/>
          <w:szCs w:val="28"/>
        </w:rPr>
        <w:t xml:space="preserve"> </w:t>
      </w:r>
      <w:r w:rsidRPr="00B60FD5">
        <w:rPr>
          <w:snapToGrid w:val="0"/>
          <w:sz w:val="28"/>
          <w:szCs w:val="28"/>
        </w:rPr>
        <w:t>и</w:t>
      </w:r>
      <w:r w:rsidR="00B60FD5" w:rsidRPr="00B60FD5">
        <w:rPr>
          <w:snapToGrid w:val="0"/>
          <w:sz w:val="28"/>
          <w:szCs w:val="28"/>
        </w:rPr>
        <w:t xml:space="preserve"> </w:t>
      </w:r>
      <w:r w:rsidRPr="00B60FD5">
        <w:rPr>
          <w:snapToGrid w:val="0"/>
          <w:sz w:val="28"/>
          <w:szCs w:val="28"/>
        </w:rPr>
        <w:t>в</w:t>
      </w:r>
      <w:r w:rsidR="00B60FD5" w:rsidRPr="00B60FD5">
        <w:rPr>
          <w:snapToGrid w:val="0"/>
          <w:sz w:val="28"/>
          <w:szCs w:val="28"/>
        </w:rPr>
        <w:t xml:space="preserve"> </w:t>
      </w:r>
      <w:r w:rsidRPr="00B60FD5">
        <w:rPr>
          <w:snapToGrid w:val="0"/>
          <w:sz w:val="28"/>
          <w:szCs w:val="28"/>
        </w:rPr>
        <w:t>2006</w:t>
      </w:r>
      <w:r w:rsidR="00B60FD5" w:rsidRPr="00B60FD5">
        <w:rPr>
          <w:snapToGrid w:val="0"/>
          <w:sz w:val="28"/>
          <w:szCs w:val="28"/>
        </w:rPr>
        <w:t xml:space="preserve"> </w:t>
      </w:r>
      <w:r w:rsidRPr="00B60FD5">
        <w:rPr>
          <w:snapToGrid w:val="0"/>
          <w:sz w:val="28"/>
          <w:szCs w:val="28"/>
        </w:rPr>
        <w:t>году</w:t>
      </w:r>
      <w:r w:rsidR="00B60FD5" w:rsidRPr="00B60FD5">
        <w:rPr>
          <w:snapToGrid w:val="0"/>
          <w:sz w:val="28"/>
          <w:szCs w:val="28"/>
        </w:rPr>
        <w:t xml:space="preserve"> </w:t>
      </w:r>
      <w:r w:rsidRPr="00B60FD5">
        <w:rPr>
          <w:snapToGrid w:val="0"/>
          <w:sz w:val="28"/>
          <w:szCs w:val="28"/>
        </w:rPr>
        <w:t>составили</w:t>
      </w:r>
      <w:r w:rsidR="00B60FD5" w:rsidRPr="00B60FD5">
        <w:rPr>
          <w:snapToGrid w:val="0"/>
          <w:sz w:val="28"/>
          <w:szCs w:val="28"/>
        </w:rPr>
        <w:t xml:space="preserve"> </w:t>
      </w:r>
      <w:r w:rsidRPr="00B60FD5">
        <w:rPr>
          <w:snapToGrid w:val="0"/>
          <w:sz w:val="28"/>
          <w:szCs w:val="28"/>
        </w:rPr>
        <w:t>1,28%</w:t>
      </w:r>
      <w:r w:rsidR="00B60FD5" w:rsidRPr="00B60FD5">
        <w:rPr>
          <w:snapToGrid w:val="0"/>
          <w:sz w:val="28"/>
          <w:szCs w:val="28"/>
        </w:rPr>
        <w:t xml:space="preserve"> </w:t>
      </w:r>
      <w:r w:rsidRPr="00B60FD5">
        <w:rPr>
          <w:snapToGrid w:val="0"/>
          <w:sz w:val="28"/>
          <w:szCs w:val="28"/>
        </w:rPr>
        <w:t>управленческие</w:t>
      </w:r>
      <w:r w:rsidR="00B60FD5" w:rsidRPr="00B60FD5">
        <w:rPr>
          <w:snapToGrid w:val="0"/>
          <w:sz w:val="28"/>
          <w:szCs w:val="28"/>
        </w:rPr>
        <w:t xml:space="preserve"> </w:t>
      </w:r>
      <w:r w:rsidRPr="00B60FD5">
        <w:rPr>
          <w:snapToGrid w:val="0"/>
          <w:sz w:val="28"/>
          <w:szCs w:val="28"/>
        </w:rPr>
        <w:t>расходы</w:t>
      </w:r>
      <w:r w:rsidR="00B60FD5" w:rsidRPr="00B60FD5">
        <w:rPr>
          <w:snapToGrid w:val="0"/>
          <w:sz w:val="28"/>
          <w:szCs w:val="28"/>
        </w:rPr>
        <w:t xml:space="preserve"> </w:t>
      </w:r>
      <w:r w:rsidRPr="00B60FD5">
        <w:rPr>
          <w:snapToGrid w:val="0"/>
          <w:sz w:val="28"/>
          <w:szCs w:val="28"/>
        </w:rPr>
        <w:t>–</w:t>
      </w:r>
      <w:r w:rsidR="00B60FD5" w:rsidRPr="00B60FD5">
        <w:rPr>
          <w:snapToGrid w:val="0"/>
          <w:sz w:val="28"/>
          <w:szCs w:val="28"/>
        </w:rPr>
        <w:t xml:space="preserve"> </w:t>
      </w:r>
      <w:r w:rsidRPr="00B60FD5">
        <w:rPr>
          <w:snapToGrid w:val="0"/>
          <w:sz w:val="28"/>
          <w:szCs w:val="28"/>
        </w:rPr>
        <w:t>31,99%,</w:t>
      </w:r>
      <w:r w:rsidR="00B60FD5" w:rsidRPr="00B60FD5">
        <w:rPr>
          <w:snapToGrid w:val="0"/>
          <w:sz w:val="28"/>
          <w:szCs w:val="28"/>
        </w:rPr>
        <w:t xml:space="preserve"> </w:t>
      </w:r>
      <w:r w:rsidRPr="00B60FD5">
        <w:rPr>
          <w:snapToGrid w:val="0"/>
          <w:sz w:val="28"/>
          <w:szCs w:val="28"/>
        </w:rPr>
        <w:t>за</w:t>
      </w:r>
      <w:r w:rsidR="00B60FD5" w:rsidRPr="00B60FD5">
        <w:rPr>
          <w:snapToGrid w:val="0"/>
          <w:sz w:val="28"/>
          <w:szCs w:val="28"/>
        </w:rPr>
        <w:t xml:space="preserve"> </w:t>
      </w:r>
      <w:r w:rsidRPr="00B60FD5">
        <w:rPr>
          <w:snapToGrid w:val="0"/>
          <w:sz w:val="28"/>
          <w:szCs w:val="28"/>
        </w:rPr>
        <w:t>год</w:t>
      </w:r>
      <w:r w:rsidR="00B60FD5" w:rsidRPr="00B60FD5">
        <w:rPr>
          <w:snapToGrid w:val="0"/>
          <w:sz w:val="28"/>
          <w:szCs w:val="28"/>
        </w:rPr>
        <w:t xml:space="preserve"> </w:t>
      </w:r>
      <w:r w:rsidRPr="00B60FD5">
        <w:rPr>
          <w:snapToGrid w:val="0"/>
          <w:sz w:val="28"/>
          <w:szCs w:val="28"/>
        </w:rPr>
        <w:t>уменьшились</w:t>
      </w:r>
      <w:r w:rsidR="00B60FD5" w:rsidRPr="00B60FD5">
        <w:rPr>
          <w:snapToGrid w:val="0"/>
          <w:sz w:val="28"/>
          <w:szCs w:val="28"/>
        </w:rPr>
        <w:t xml:space="preserve"> </w:t>
      </w:r>
      <w:r w:rsidRPr="00B60FD5">
        <w:rPr>
          <w:snapToGrid w:val="0"/>
          <w:sz w:val="28"/>
          <w:szCs w:val="28"/>
        </w:rPr>
        <w:t>на</w:t>
      </w:r>
      <w:r w:rsidR="00B60FD5" w:rsidRPr="00B60FD5">
        <w:rPr>
          <w:snapToGrid w:val="0"/>
          <w:sz w:val="28"/>
          <w:szCs w:val="28"/>
        </w:rPr>
        <w:t xml:space="preserve"> </w:t>
      </w:r>
      <w:r w:rsidRPr="00B60FD5">
        <w:rPr>
          <w:snapToGrid w:val="0"/>
          <w:sz w:val="28"/>
          <w:szCs w:val="28"/>
        </w:rPr>
        <w:t>8,36%</w:t>
      </w:r>
      <w:r w:rsidR="00B60FD5" w:rsidRPr="00B60FD5">
        <w:rPr>
          <w:snapToGrid w:val="0"/>
          <w:sz w:val="28"/>
          <w:szCs w:val="28"/>
        </w:rPr>
        <w:t xml:space="preserve"> </w:t>
      </w:r>
      <w:r w:rsidRPr="00B60FD5">
        <w:rPr>
          <w:snapToGrid w:val="0"/>
          <w:sz w:val="28"/>
          <w:szCs w:val="28"/>
        </w:rPr>
        <w:t>,</w:t>
      </w:r>
      <w:r w:rsidR="00B60FD5" w:rsidRPr="00B60FD5">
        <w:rPr>
          <w:snapToGrid w:val="0"/>
          <w:sz w:val="28"/>
          <w:szCs w:val="28"/>
        </w:rPr>
        <w:t xml:space="preserve"> </w:t>
      </w:r>
      <w:r w:rsidRPr="00B60FD5">
        <w:rPr>
          <w:snapToGrid w:val="0"/>
          <w:sz w:val="28"/>
          <w:szCs w:val="28"/>
        </w:rPr>
        <w:t>это</w:t>
      </w:r>
      <w:r w:rsidR="00B60FD5" w:rsidRPr="00B60FD5">
        <w:rPr>
          <w:snapToGrid w:val="0"/>
          <w:sz w:val="28"/>
          <w:szCs w:val="28"/>
        </w:rPr>
        <w:t xml:space="preserve"> </w:t>
      </w:r>
      <w:r w:rsidRPr="00B60FD5">
        <w:rPr>
          <w:snapToGrid w:val="0"/>
          <w:sz w:val="28"/>
          <w:szCs w:val="28"/>
        </w:rPr>
        <w:t>положительная</w:t>
      </w:r>
      <w:r w:rsidR="00B60FD5" w:rsidRPr="00B60FD5">
        <w:rPr>
          <w:snapToGrid w:val="0"/>
          <w:sz w:val="28"/>
          <w:szCs w:val="28"/>
        </w:rPr>
        <w:t xml:space="preserve"> </w:t>
      </w:r>
      <w:r w:rsidRPr="00B60FD5">
        <w:rPr>
          <w:snapToGrid w:val="0"/>
          <w:sz w:val="28"/>
          <w:szCs w:val="28"/>
        </w:rPr>
        <w:t>тенденция,</w:t>
      </w:r>
      <w:r w:rsidR="00B60FD5" w:rsidRPr="00B60FD5">
        <w:rPr>
          <w:snapToGrid w:val="0"/>
          <w:sz w:val="28"/>
          <w:szCs w:val="28"/>
        </w:rPr>
        <w:t xml:space="preserve"> </w:t>
      </w:r>
      <w:r w:rsidRPr="00B60FD5">
        <w:rPr>
          <w:iCs/>
          <w:sz w:val="28"/>
          <w:szCs w:val="28"/>
        </w:rPr>
        <w:t>прибыль</w:t>
      </w:r>
      <w:r w:rsidR="00B60FD5" w:rsidRPr="00B60FD5">
        <w:rPr>
          <w:iCs/>
          <w:sz w:val="28"/>
          <w:szCs w:val="28"/>
        </w:rPr>
        <w:t xml:space="preserve"> </w:t>
      </w:r>
      <w:r w:rsidRPr="00B60FD5">
        <w:rPr>
          <w:iCs/>
          <w:sz w:val="28"/>
          <w:szCs w:val="28"/>
        </w:rPr>
        <w:t>(убыток)</w:t>
      </w:r>
      <w:r w:rsidR="00B60FD5" w:rsidRPr="00B60FD5">
        <w:rPr>
          <w:iCs/>
          <w:sz w:val="28"/>
          <w:szCs w:val="28"/>
        </w:rPr>
        <w:t xml:space="preserve"> </w:t>
      </w:r>
      <w:r w:rsidRPr="00B60FD5">
        <w:rPr>
          <w:iCs/>
          <w:sz w:val="28"/>
          <w:szCs w:val="28"/>
        </w:rPr>
        <w:t>от</w:t>
      </w:r>
      <w:r w:rsidR="00B60FD5" w:rsidRPr="00B60FD5">
        <w:rPr>
          <w:iCs/>
          <w:sz w:val="28"/>
          <w:szCs w:val="28"/>
        </w:rPr>
        <w:t xml:space="preserve"> </w:t>
      </w:r>
      <w:r w:rsidRPr="00B60FD5">
        <w:rPr>
          <w:iCs/>
          <w:sz w:val="28"/>
          <w:szCs w:val="28"/>
        </w:rPr>
        <w:t>реализации</w:t>
      </w:r>
      <w:r w:rsidR="00B60FD5" w:rsidRPr="00B60FD5">
        <w:rPr>
          <w:iCs/>
          <w:sz w:val="28"/>
          <w:szCs w:val="28"/>
        </w:rPr>
        <w:t xml:space="preserve"> </w:t>
      </w:r>
      <w:r w:rsidRPr="00B60FD5">
        <w:rPr>
          <w:iCs/>
          <w:sz w:val="28"/>
          <w:szCs w:val="28"/>
        </w:rPr>
        <w:t>–</w:t>
      </w:r>
      <w:r w:rsidR="00B60FD5" w:rsidRPr="00B60FD5">
        <w:rPr>
          <w:iCs/>
          <w:sz w:val="28"/>
          <w:szCs w:val="28"/>
        </w:rPr>
        <w:t xml:space="preserve"> </w:t>
      </w:r>
      <w:r w:rsidRPr="00B60FD5">
        <w:rPr>
          <w:iCs/>
          <w:sz w:val="28"/>
          <w:szCs w:val="28"/>
        </w:rPr>
        <w:t>66,78%,</w:t>
      </w:r>
      <w:r w:rsidR="00B60FD5" w:rsidRPr="00B60FD5">
        <w:rPr>
          <w:iCs/>
          <w:sz w:val="28"/>
          <w:szCs w:val="28"/>
        </w:rPr>
        <w:t xml:space="preserve"> </w:t>
      </w:r>
      <w:r w:rsidRPr="00B60FD5">
        <w:rPr>
          <w:iCs/>
          <w:sz w:val="28"/>
          <w:szCs w:val="28"/>
        </w:rPr>
        <w:t>за</w:t>
      </w:r>
      <w:r w:rsidR="00B60FD5" w:rsidRPr="00B60FD5">
        <w:rPr>
          <w:iCs/>
          <w:sz w:val="28"/>
          <w:szCs w:val="28"/>
        </w:rPr>
        <w:t xml:space="preserve"> </w:t>
      </w:r>
      <w:r w:rsidRPr="00B60FD5">
        <w:rPr>
          <w:iCs/>
          <w:sz w:val="28"/>
          <w:szCs w:val="28"/>
        </w:rPr>
        <w:t>год</w:t>
      </w:r>
      <w:r w:rsidR="00B60FD5" w:rsidRPr="00B60FD5">
        <w:rPr>
          <w:iCs/>
          <w:sz w:val="28"/>
          <w:szCs w:val="28"/>
        </w:rPr>
        <w:t xml:space="preserve"> </w:t>
      </w:r>
      <w:r w:rsidRPr="00B60FD5">
        <w:rPr>
          <w:iCs/>
          <w:sz w:val="28"/>
          <w:szCs w:val="28"/>
        </w:rPr>
        <w:t>уменьшилась</w:t>
      </w:r>
      <w:r w:rsidR="00B60FD5" w:rsidRPr="00B60FD5">
        <w:rPr>
          <w:iCs/>
          <w:sz w:val="28"/>
          <w:szCs w:val="28"/>
        </w:rPr>
        <w:t xml:space="preserve"> </w:t>
      </w:r>
      <w:r w:rsidRPr="00B60FD5">
        <w:rPr>
          <w:iCs/>
          <w:sz w:val="28"/>
          <w:szCs w:val="28"/>
        </w:rPr>
        <w:t>на</w:t>
      </w:r>
      <w:r w:rsidR="00B60FD5" w:rsidRPr="00B60FD5">
        <w:rPr>
          <w:iCs/>
          <w:sz w:val="28"/>
          <w:szCs w:val="28"/>
        </w:rPr>
        <w:t xml:space="preserve"> </w:t>
      </w:r>
      <w:r w:rsidRPr="00B60FD5">
        <w:rPr>
          <w:iCs/>
          <w:sz w:val="28"/>
          <w:szCs w:val="28"/>
        </w:rPr>
        <w:t>25,9%</w:t>
      </w:r>
      <w:r w:rsidR="00B60FD5" w:rsidRPr="00B60FD5">
        <w:rPr>
          <w:iCs/>
          <w:sz w:val="28"/>
          <w:szCs w:val="28"/>
        </w:rPr>
        <w:t xml:space="preserve"> </w:t>
      </w:r>
      <w:r w:rsidRPr="00B60FD5">
        <w:rPr>
          <w:iCs/>
          <w:sz w:val="28"/>
          <w:szCs w:val="28"/>
        </w:rPr>
        <w:t>.</w:t>
      </w:r>
    </w:p>
    <w:p w:rsidR="006D41CC" w:rsidRPr="00B60FD5" w:rsidRDefault="006D41CC" w:rsidP="007B6019">
      <w:pPr>
        <w:widowControl w:val="0"/>
        <w:tabs>
          <w:tab w:val="left" w:pos="993"/>
        </w:tabs>
        <w:ind w:firstLine="709"/>
        <w:rPr>
          <w:iCs/>
          <w:sz w:val="28"/>
          <w:szCs w:val="28"/>
        </w:rPr>
      </w:pPr>
      <w:r w:rsidRPr="00B60FD5">
        <w:rPr>
          <w:iCs/>
          <w:sz w:val="28"/>
          <w:szCs w:val="28"/>
        </w:rPr>
        <w:t>В</w:t>
      </w:r>
      <w:r w:rsidR="00B60FD5" w:rsidRPr="00B60FD5">
        <w:rPr>
          <w:iCs/>
          <w:sz w:val="28"/>
          <w:szCs w:val="28"/>
        </w:rPr>
        <w:t xml:space="preserve"> </w:t>
      </w:r>
      <w:r w:rsidRPr="00B60FD5">
        <w:rPr>
          <w:iCs/>
          <w:sz w:val="28"/>
          <w:szCs w:val="28"/>
        </w:rPr>
        <w:t>2007</w:t>
      </w:r>
      <w:r w:rsidR="00B60FD5" w:rsidRPr="00B60FD5">
        <w:rPr>
          <w:iCs/>
          <w:sz w:val="28"/>
          <w:szCs w:val="28"/>
        </w:rPr>
        <w:t xml:space="preserve"> </w:t>
      </w:r>
      <w:r w:rsidRPr="00B60FD5">
        <w:rPr>
          <w:iCs/>
          <w:sz w:val="28"/>
          <w:szCs w:val="28"/>
        </w:rPr>
        <w:t>году</w:t>
      </w:r>
      <w:r w:rsidR="00B60FD5" w:rsidRPr="00B60FD5">
        <w:rPr>
          <w:iCs/>
          <w:sz w:val="28"/>
          <w:szCs w:val="28"/>
        </w:rPr>
        <w:t xml:space="preserve"> </w:t>
      </w:r>
      <w:r w:rsidRPr="00B60FD5">
        <w:rPr>
          <w:iCs/>
          <w:sz w:val="28"/>
          <w:szCs w:val="28"/>
        </w:rPr>
        <w:t>себестоимость</w:t>
      </w:r>
      <w:r w:rsidR="00B60FD5" w:rsidRPr="00B60FD5">
        <w:rPr>
          <w:iCs/>
          <w:sz w:val="28"/>
          <w:szCs w:val="28"/>
        </w:rPr>
        <w:t xml:space="preserve"> </w:t>
      </w:r>
      <w:r w:rsidRPr="00B60FD5">
        <w:rPr>
          <w:iCs/>
          <w:sz w:val="28"/>
          <w:szCs w:val="28"/>
        </w:rPr>
        <w:t>в</w:t>
      </w:r>
      <w:r w:rsidR="00B60FD5" w:rsidRPr="00B60FD5">
        <w:rPr>
          <w:iCs/>
          <w:sz w:val="28"/>
          <w:szCs w:val="28"/>
        </w:rPr>
        <w:t xml:space="preserve"> </w:t>
      </w:r>
      <w:r w:rsidRPr="00B60FD5">
        <w:rPr>
          <w:iCs/>
          <w:sz w:val="28"/>
          <w:szCs w:val="28"/>
        </w:rPr>
        <w:t>структуре</w:t>
      </w:r>
      <w:r w:rsidR="00B60FD5" w:rsidRPr="00B60FD5">
        <w:rPr>
          <w:iCs/>
          <w:sz w:val="28"/>
          <w:szCs w:val="28"/>
        </w:rPr>
        <w:t xml:space="preserve"> </w:t>
      </w:r>
      <w:r w:rsidRPr="00B60FD5">
        <w:rPr>
          <w:iCs/>
          <w:sz w:val="28"/>
          <w:szCs w:val="28"/>
        </w:rPr>
        <w:t>выручки</w:t>
      </w:r>
      <w:r w:rsidR="00B60FD5" w:rsidRPr="00B60FD5">
        <w:rPr>
          <w:iCs/>
          <w:sz w:val="28"/>
          <w:szCs w:val="28"/>
        </w:rPr>
        <w:t xml:space="preserve"> </w:t>
      </w:r>
      <w:r w:rsidRPr="00B60FD5">
        <w:rPr>
          <w:iCs/>
          <w:sz w:val="28"/>
          <w:szCs w:val="28"/>
        </w:rPr>
        <w:t>возросла</w:t>
      </w:r>
      <w:r w:rsidR="00B60FD5" w:rsidRPr="00B60FD5">
        <w:rPr>
          <w:iCs/>
          <w:sz w:val="28"/>
          <w:szCs w:val="28"/>
        </w:rPr>
        <w:t xml:space="preserve"> </w:t>
      </w:r>
      <w:r w:rsidRPr="00B60FD5">
        <w:rPr>
          <w:iCs/>
          <w:sz w:val="28"/>
          <w:szCs w:val="28"/>
        </w:rPr>
        <w:t>до</w:t>
      </w:r>
      <w:r w:rsidR="00B60FD5" w:rsidRPr="00B60FD5">
        <w:rPr>
          <w:iCs/>
          <w:sz w:val="28"/>
          <w:szCs w:val="28"/>
        </w:rPr>
        <w:t xml:space="preserve"> </w:t>
      </w:r>
      <w:r w:rsidRPr="00B60FD5">
        <w:rPr>
          <w:iCs/>
          <w:sz w:val="28"/>
          <w:szCs w:val="28"/>
        </w:rPr>
        <w:t>84,17%,</w:t>
      </w:r>
      <w:r w:rsidR="00B60FD5" w:rsidRPr="00B60FD5">
        <w:rPr>
          <w:iCs/>
          <w:sz w:val="28"/>
          <w:szCs w:val="28"/>
        </w:rPr>
        <w:t xml:space="preserve"> </w:t>
      </w:r>
      <w:r w:rsidRPr="00B60FD5">
        <w:rPr>
          <w:iCs/>
          <w:sz w:val="28"/>
          <w:szCs w:val="28"/>
        </w:rPr>
        <w:t>т.е.</w:t>
      </w:r>
      <w:r w:rsidR="00B60FD5" w:rsidRPr="00B60FD5">
        <w:rPr>
          <w:iCs/>
          <w:sz w:val="28"/>
          <w:szCs w:val="28"/>
        </w:rPr>
        <w:t xml:space="preserve"> </w:t>
      </w:r>
      <w:r w:rsidRPr="00B60FD5">
        <w:rPr>
          <w:iCs/>
          <w:sz w:val="28"/>
          <w:szCs w:val="28"/>
        </w:rPr>
        <w:t>за</w:t>
      </w:r>
      <w:r w:rsidR="00B60FD5" w:rsidRPr="00B60FD5">
        <w:rPr>
          <w:iCs/>
          <w:sz w:val="28"/>
          <w:szCs w:val="28"/>
        </w:rPr>
        <w:t xml:space="preserve"> </w:t>
      </w:r>
      <w:r w:rsidRPr="00B60FD5">
        <w:rPr>
          <w:iCs/>
          <w:sz w:val="28"/>
          <w:szCs w:val="28"/>
        </w:rPr>
        <w:t>прошедший</w:t>
      </w:r>
      <w:r w:rsidR="00B60FD5" w:rsidRPr="00B60FD5">
        <w:rPr>
          <w:iCs/>
          <w:sz w:val="28"/>
          <w:szCs w:val="28"/>
        </w:rPr>
        <w:t xml:space="preserve"> </w:t>
      </w:r>
      <w:r w:rsidRPr="00B60FD5">
        <w:rPr>
          <w:iCs/>
          <w:sz w:val="28"/>
          <w:szCs w:val="28"/>
        </w:rPr>
        <w:t>год</w:t>
      </w:r>
      <w:r w:rsidR="00B60FD5" w:rsidRPr="00B60FD5">
        <w:rPr>
          <w:iCs/>
          <w:sz w:val="28"/>
          <w:szCs w:val="28"/>
        </w:rPr>
        <w:t xml:space="preserve"> </w:t>
      </w:r>
      <w:r w:rsidRPr="00B60FD5">
        <w:rPr>
          <w:iCs/>
          <w:sz w:val="28"/>
          <w:szCs w:val="28"/>
        </w:rPr>
        <w:t>увеличение</w:t>
      </w:r>
      <w:r w:rsidR="00B60FD5" w:rsidRPr="00B60FD5">
        <w:rPr>
          <w:iCs/>
          <w:sz w:val="28"/>
          <w:szCs w:val="28"/>
        </w:rPr>
        <w:t xml:space="preserve"> </w:t>
      </w:r>
      <w:r w:rsidRPr="00B60FD5">
        <w:rPr>
          <w:iCs/>
          <w:sz w:val="28"/>
          <w:szCs w:val="28"/>
        </w:rPr>
        <w:t>составило</w:t>
      </w:r>
      <w:r w:rsidR="00B60FD5" w:rsidRPr="00B60FD5">
        <w:rPr>
          <w:iCs/>
          <w:sz w:val="28"/>
          <w:szCs w:val="28"/>
        </w:rPr>
        <w:t xml:space="preserve"> </w:t>
      </w:r>
      <w:r w:rsidRPr="00B60FD5">
        <w:rPr>
          <w:iCs/>
          <w:sz w:val="28"/>
          <w:szCs w:val="28"/>
        </w:rPr>
        <w:t>19,43%.,</w:t>
      </w:r>
      <w:r w:rsidR="00B60FD5" w:rsidRPr="00B60FD5">
        <w:rPr>
          <w:iCs/>
          <w:sz w:val="28"/>
          <w:szCs w:val="28"/>
        </w:rPr>
        <w:t xml:space="preserve"> </w:t>
      </w:r>
      <w:r w:rsidRPr="00B60FD5">
        <w:rPr>
          <w:iCs/>
          <w:sz w:val="28"/>
          <w:szCs w:val="28"/>
        </w:rPr>
        <w:t>валовая</w:t>
      </w:r>
      <w:r w:rsidR="00B60FD5" w:rsidRPr="00B60FD5">
        <w:rPr>
          <w:iCs/>
          <w:sz w:val="28"/>
          <w:szCs w:val="28"/>
        </w:rPr>
        <w:t xml:space="preserve"> </w:t>
      </w:r>
      <w:r w:rsidRPr="00B60FD5">
        <w:rPr>
          <w:iCs/>
          <w:sz w:val="28"/>
          <w:szCs w:val="28"/>
        </w:rPr>
        <w:t>прибыль</w:t>
      </w:r>
      <w:r w:rsidR="00B60FD5" w:rsidRPr="00B60FD5">
        <w:rPr>
          <w:iCs/>
          <w:sz w:val="28"/>
          <w:szCs w:val="28"/>
        </w:rPr>
        <w:t xml:space="preserve"> </w:t>
      </w:r>
      <w:r w:rsidRPr="00B60FD5">
        <w:rPr>
          <w:iCs/>
          <w:sz w:val="28"/>
          <w:szCs w:val="28"/>
        </w:rPr>
        <w:t>уменьшилась</w:t>
      </w:r>
      <w:r w:rsidR="00B60FD5" w:rsidRPr="00B60FD5">
        <w:rPr>
          <w:iCs/>
          <w:sz w:val="28"/>
          <w:szCs w:val="28"/>
        </w:rPr>
        <w:t xml:space="preserve"> </w:t>
      </w:r>
      <w:r w:rsidRPr="00B60FD5">
        <w:rPr>
          <w:iCs/>
          <w:sz w:val="28"/>
          <w:szCs w:val="28"/>
        </w:rPr>
        <w:t>на</w:t>
      </w:r>
      <w:r w:rsidR="00B60FD5" w:rsidRPr="00B60FD5">
        <w:rPr>
          <w:iCs/>
          <w:sz w:val="28"/>
          <w:szCs w:val="28"/>
        </w:rPr>
        <w:t xml:space="preserve"> </w:t>
      </w:r>
      <w:r w:rsidRPr="00B60FD5">
        <w:rPr>
          <w:iCs/>
          <w:sz w:val="28"/>
          <w:szCs w:val="28"/>
        </w:rPr>
        <w:t>19,41%,</w:t>
      </w:r>
      <w:r w:rsidR="00B60FD5" w:rsidRPr="00B60FD5">
        <w:rPr>
          <w:iCs/>
          <w:sz w:val="28"/>
          <w:szCs w:val="28"/>
        </w:rPr>
        <w:t xml:space="preserve"> </w:t>
      </w:r>
      <w:r w:rsidRPr="00B60FD5">
        <w:rPr>
          <w:iCs/>
          <w:sz w:val="28"/>
          <w:szCs w:val="28"/>
        </w:rPr>
        <w:t>за</w:t>
      </w:r>
      <w:r w:rsidR="00B60FD5" w:rsidRPr="00B60FD5">
        <w:rPr>
          <w:iCs/>
          <w:sz w:val="28"/>
          <w:szCs w:val="28"/>
        </w:rPr>
        <w:t xml:space="preserve"> </w:t>
      </w:r>
      <w:r w:rsidRPr="00B60FD5">
        <w:rPr>
          <w:iCs/>
          <w:sz w:val="28"/>
          <w:szCs w:val="28"/>
        </w:rPr>
        <w:t>счет</w:t>
      </w:r>
      <w:r w:rsidR="00B60FD5" w:rsidRPr="00B60FD5">
        <w:rPr>
          <w:iCs/>
          <w:sz w:val="28"/>
          <w:szCs w:val="28"/>
        </w:rPr>
        <w:t xml:space="preserve"> </w:t>
      </w:r>
      <w:r w:rsidRPr="00B60FD5">
        <w:rPr>
          <w:iCs/>
          <w:sz w:val="28"/>
          <w:szCs w:val="28"/>
        </w:rPr>
        <w:t>значительного</w:t>
      </w:r>
      <w:r w:rsidR="00B60FD5" w:rsidRPr="00B60FD5">
        <w:rPr>
          <w:iCs/>
          <w:sz w:val="28"/>
          <w:szCs w:val="28"/>
        </w:rPr>
        <w:t xml:space="preserve"> </w:t>
      </w:r>
      <w:r w:rsidRPr="00B60FD5">
        <w:rPr>
          <w:iCs/>
          <w:sz w:val="28"/>
          <w:szCs w:val="28"/>
        </w:rPr>
        <w:t>увеличения</w:t>
      </w:r>
      <w:r w:rsidR="00B60FD5" w:rsidRPr="00B60FD5">
        <w:rPr>
          <w:iCs/>
          <w:sz w:val="28"/>
          <w:szCs w:val="28"/>
        </w:rPr>
        <w:t xml:space="preserve"> </w:t>
      </w:r>
      <w:r w:rsidRPr="00B60FD5">
        <w:rPr>
          <w:iCs/>
          <w:sz w:val="28"/>
          <w:szCs w:val="28"/>
        </w:rPr>
        <w:t>управленческих</w:t>
      </w:r>
      <w:r w:rsidR="00B60FD5" w:rsidRPr="00B60FD5">
        <w:rPr>
          <w:iCs/>
          <w:sz w:val="28"/>
          <w:szCs w:val="28"/>
        </w:rPr>
        <w:t xml:space="preserve"> </w:t>
      </w:r>
      <w:r w:rsidRPr="00B60FD5">
        <w:rPr>
          <w:iCs/>
          <w:sz w:val="28"/>
          <w:szCs w:val="28"/>
        </w:rPr>
        <w:t>расходов,</w:t>
      </w:r>
      <w:r w:rsidR="00B60FD5" w:rsidRPr="00B60FD5">
        <w:rPr>
          <w:iCs/>
          <w:sz w:val="28"/>
          <w:szCs w:val="28"/>
        </w:rPr>
        <w:t xml:space="preserve"> </w:t>
      </w:r>
      <w:r w:rsidRPr="00B60FD5">
        <w:rPr>
          <w:iCs/>
          <w:sz w:val="28"/>
          <w:szCs w:val="28"/>
        </w:rPr>
        <w:t>составивших</w:t>
      </w:r>
      <w:r w:rsidR="00B60FD5" w:rsidRPr="00B60FD5">
        <w:rPr>
          <w:iCs/>
          <w:sz w:val="28"/>
          <w:szCs w:val="28"/>
        </w:rPr>
        <w:t xml:space="preserve"> </w:t>
      </w:r>
      <w:r w:rsidRPr="00B60FD5">
        <w:rPr>
          <w:iCs/>
          <w:sz w:val="28"/>
          <w:szCs w:val="28"/>
        </w:rPr>
        <w:t>45,2%</w:t>
      </w:r>
    </w:p>
    <w:p w:rsidR="006D41CC" w:rsidRPr="00B60FD5" w:rsidRDefault="006D41CC" w:rsidP="007B6019">
      <w:pPr>
        <w:widowControl w:val="0"/>
        <w:tabs>
          <w:tab w:val="left" w:pos="993"/>
        </w:tabs>
        <w:ind w:firstLine="709"/>
        <w:rPr>
          <w:iCs/>
          <w:sz w:val="28"/>
          <w:szCs w:val="28"/>
        </w:rPr>
      </w:pPr>
      <w:r w:rsidRPr="00B60FD5">
        <w:rPr>
          <w:iCs/>
          <w:sz w:val="28"/>
          <w:szCs w:val="28"/>
        </w:rPr>
        <w:t>Таким</w:t>
      </w:r>
      <w:r w:rsidR="00B60FD5" w:rsidRPr="00B60FD5">
        <w:rPr>
          <w:iCs/>
          <w:sz w:val="28"/>
          <w:szCs w:val="28"/>
        </w:rPr>
        <w:t xml:space="preserve"> </w:t>
      </w:r>
      <w:r w:rsidRPr="00B60FD5">
        <w:rPr>
          <w:iCs/>
          <w:sz w:val="28"/>
          <w:szCs w:val="28"/>
        </w:rPr>
        <w:t>образом,</w:t>
      </w:r>
      <w:r w:rsidR="00B60FD5" w:rsidRPr="00B60FD5">
        <w:rPr>
          <w:iCs/>
          <w:sz w:val="28"/>
          <w:szCs w:val="28"/>
        </w:rPr>
        <w:t xml:space="preserve"> </w:t>
      </w:r>
      <w:r w:rsidRPr="00B60FD5">
        <w:rPr>
          <w:sz w:val="28"/>
          <w:szCs w:val="28"/>
        </w:rPr>
        <w:t>анализ</w:t>
      </w:r>
      <w:r w:rsidR="00B60FD5" w:rsidRPr="00B60FD5">
        <w:rPr>
          <w:sz w:val="28"/>
          <w:szCs w:val="28"/>
        </w:rPr>
        <w:t xml:space="preserve"> </w:t>
      </w:r>
      <w:r w:rsidRPr="00B60FD5">
        <w:rPr>
          <w:sz w:val="28"/>
          <w:szCs w:val="28"/>
        </w:rPr>
        <w:t>показал,</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наибольшими</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удельному</w:t>
      </w:r>
      <w:r w:rsidR="00B60FD5" w:rsidRPr="00B60FD5">
        <w:rPr>
          <w:sz w:val="28"/>
          <w:szCs w:val="28"/>
        </w:rPr>
        <w:t xml:space="preserve"> </w:t>
      </w:r>
      <w:r w:rsidRPr="00B60FD5">
        <w:rPr>
          <w:sz w:val="28"/>
          <w:szCs w:val="28"/>
        </w:rPr>
        <w:t>весу</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структуре</w:t>
      </w:r>
      <w:r w:rsidR="00B60FD5" w:rsidRPr="00B60FD5">
        <w:rPr>
          <w:sz w:val="28"/>
          <w:szCs w:val="28"/>
        </w:rPr>
        <w:t xml:space="preserve"> </w:t>
      </w:r>
      <w:r w:rsidRPr="00B60FD5">
        <w:rPr>
          <w:sz w:val="28"/>
          <w:szCs w:val="28"/>
        </w:rPr>
        <w:t>выручки</w:t>
      </w:r>
      <w:r w:rsidR="00B60FD5" w:rsidRPr="00B60FD5">
        <w:rPr>
          <w:sz w:val="28"/>
          <w:szCs w:val="28"/>
        </w:rPr>
        <w:t xml:space="preserve"> </w:t>
      </w:r>
      <w:r w:rsidRPr="00B60FD5">
        <w:rPr>
          <w:iCs/>
          <w:sz w:val="28"/>
          <w:szCs w:val="28"/>
        </w:rPr>
        <w:t>в</w:t>
      </w:r>
      <w:r w:rsidR="00B60FD5" w:rsidRPr="00B60FD5">
        <w:rPr>
          <w:iCs/>
          <w:sz w:val="28"/>
          <w:szCs w:val="28"/>
        </w:rPr>
        <w:t xml:space="preserve"> </w:t>
      </w:r>
      <w:r w:rsidRPr="00B60FD5">
        <w:rPr>
          <w:iCs/>
          <w:sz w:val="28"/>
          <w:szCs w:val="28"/>
        </w:rPr>
        <w:t>отчетном</w:t>
      </w:r>
      <w:r w:rsidR="00B60FD5" w:rsidRPr="00B60FD5">
        <w:rPr>
          <w:iCs/>
          <w:sz w:val="28"/>
          <w:szCs w:val="28"/>
        </w:rPr>
        <w:t xml:space="preserve"> </w:t>
      </w:r>
      <w:r w:rsidRPr="00B60FD5">
        <w:rPr>
          <w:iCs/>
          <w:sz w:val="28"/>
          <w:szCs w:val="28"/>
        </w:rPr>
        <w:t>периоде</w:t>
      </w:r>
      <w:r w:rsidR="00B60FD5" w:rsidRPr="00B60FD5">
        <w:rPr>
          <w:sz w:val="28"/>
          <w:szCs w:val="28"/>
        </w:rPr>
        <w:t xml:space="preserve"> </w:t>
      </w:r>
      <w:r w:rsidRPr="00B60FD5">
        <w:rPr>
          <w:sz w:val="28"/>
          <w:szCs w:val="28"/>
        </w:rPr>
        <w:t>являются</w:t>
      </w:r>
      <w:r w:rsidR="00B60FD5" w:rsidRPr="00B60FD5">
        <w:rPr>
          <w:iCs/>
          <w:sz w:val="28"/>
          <w:szCs w:val="28"/>
        </w:rPr>
        <w:t xml:space="preserve"> </w:t>
      </w:r>
      <w:r w:rsidRPr="00B60FD5">
        <w:rPr>
          <w:iCs/>
          <w:sz w:val="28"/>
          <w:szCs w:val="28"/>
        </w:rPr>
        <w:t>84,17%</w:t>
      </w:r>
      <w:r w:rsidR="00B60FD5" w:rsidRPr="00B60FD5">
        <w:rPr>
          <w:iCs/>
          <w:sz w:val="28"/>
          <w:szCs w:val="28"/>
        </w:rPr>
        <w:t xml:space="preserve"> </w:t>
      </w:r>
      <w:r w:rsidRPr="00B60FD5">
        <w:rPr>
          <w:iCs/>
          <w:sz w:val="28"/>
          <w:szCs w:val="28"/>
        </w:rPr>
        <w:t>себестоимости</w:t>
      </w:r>
      <w:r w:rsidR="00B60FD5" w:rsidRPr="00B60FD5">
        <w:rPr>
          <w:iCs/>
          <w:sz w:val="28"/>
          <w:szCs w:val="28"/>
        </w:rPr>
        <w:t xml:space="preserve"> </w:t>
      </w:r>
      <w:r w:rsidRPr="00B60FD5">
        <w:rPr>
          <w:iCs/>
          <w:sz w:val="28"/>
          <w:szCs w:val="28"/>
        </w:rPr>
        <w:t>и</w:t>
      </w:r>
      <w:r w:rsidR="00B60FD5" w:rsidRPr="00B60FD5">
        <w:rPr>
          <w:iCs/>
          <w:sz w:val="28"/>
          <w:szCs w:val="28"/>
        </w:rPr>
        <w:t xml:space="preserve"> </w:t>
      </w:r>
      <w:r w:rsidRPr="00B60FD5">
        <w:rPr>
          <w:iCs/>
          <w:sz w:val="28"/>
          <w:szCs w:val="28"/>
        </w:rPr>
        <w:t>68,83%</w:t>
      </w:r>
      <w:r w:rsidR="00B60FD5" w:rsidRPr="00B60FD5">
        <w:rPr>
          <w:iCs/>
          <w:sz w:val="28"/>
          <w:szCs w:val="28"/>
        </w:rPr>
        <w:t xml:space="preserve"> </w:t>
      </w:r>
      <w:r w:rsidRPr="00B60FD5">
        <w:rPr>
          <w:iCs/>
          <w:sz w:val="28"/>
          <w:szCs w:val="28"/>
        </w:rPr>
        <w:t>управленческих</w:t>
      </w:r>
      <w:r w:rsidR="00B60FD5" w:rsidRPr="00B60FD5">
        <w:rPr>
          <w:iCs/>
          <w:sz w:val="28"/>
          <w:szCs w:val="28"/>
        </w:rPr>
        <w:t xml:space="preserve"> </w:t>
      </w:r>
      <w:r w:rsidRPr="00B60FD5">
        <w:rPr>
          <w:iCs/>
          <w:sz w:val="28"/>
          <w:szCs w:val="28"/>
        </w:rPr>
        <w:t>расходов</w:t>
      </w:r>
      <w:r w:rsidR="00B60FD5" w:rsidRPr="00B60FD5">
        <w:rPr>
          <w:iCs/>
          <w:sz w:val="28"/>
          <w:szCs w:val="28"/>
        </w:rPr>
        <w:t xml:space="preserve"> </w:t>
      </w:r>
      <w:r w:rsidRPr="00B60FD5">
        <w:rPr>
          <w:iCs/>
          <w:sz w:val="28"/>
          <w:szCs w:val="28"/>
        </w:rPr>
        <w:t>в</w:t>
      </w:r>
      <w:r w:rsidR="00B60FD5" w:rsidRPr="00B60FD5">
        <w:rPr>
          <w:iCs/>
          <w:sz w:val="28"/>
          <w:szCs w:val="28"/>
        </w:rPr>
        <w:t xml:space="preserve"> </w:t>
      </w:r>
      <w:r w:rsidRPr="00B60FD5">
        <w:rPr>
          <w:iCs/>
          <w:sz w:val="28"/>
          <w:szCs w:val="28"/>
        </w:rPr>
        <w:t>доле</w:t>
      </w:r>
      <w:r w:rsidR="00B60FD5" w:rsidRPr="00B60FD5">
        <w:rPr>
          <w:iCs/>
          <w:sz w:val="28"/>
          <w:szCs w:val="28"/>
        </w:rPr>
        <w:t xml:space="preserve"> </w:t>
      </w:r>
      <w:r w:rsidRPr="00B60FD5">
        <w:rPr>
          <w:iCs/>
          <w:sz w:val="28"/>
          <w:szCs w:val="28"/>
        </w:rPr>
        <w:t>валовой</w:t>
      </w:r>
      <w:r w:rsidR="00B60FD5" w:rsidRPr="00B60FD5">
        <w:rPr>
          <w:iCs/>
          <w:sz w:val="28"/>
          <w:szCs w:val="28"/>
        </w:rPr>
        <w:t xml:space="preserve"> </w:t>
      </w:r>
      <w:r w:rsidRPr="00B60FD5">
        <w:rPr>
          <w:iCs/>
          <w:sz w:val="28"/>
          <w:szCs w:val="28"/>
        </w:rPr>
        <w:t>прибыли.</w:t>
      </w:r>
    </w:p>
    <w:p w:rsidR="006D41CC" w:rsidRPr="00B60FD5" w:rsidRDefault="006D41CC" w:rsidP="007B6019">
      <w:pPr>
        <w:widowControl w:val="0"/>
        <w:tabs>
          <w:tab w:val="left" w:pos="993"/>
        </w:tabs>
        <w:ind w:firstLine="709"/>
        <w:rPr>
          <w:sz w:val="28"/>
          <w:szCs w:val="28"/>
        </w:rPr>
      </w:pPr>
      <w:r w:rsidRPr="00B60FD5">
        <w:rPr>
          <w:sz w:val="28"/>
          <w:szCs w:val="28"/>
        </w:rPr>
        <w:t>Проанализируем</w:t>
      </w:r>
      <w:r w:rsidR="00B60FD5" w:rsidRPr="00B60FD5">
        <w:rPr>
          <w:sz w:val="28"/>
          <w:szCs w:val="28"/>
        </w:rPr>
        <w:t xml:space="preserve"> </w:t>
      </w:r>
      <w:r w:rsidRPr="00B60FD5">
        <w:rPr>
          <w:sz w:val="28"/>
          <w:szCs w:val="28"/>
        </w:rPr>
        <w:t>состав</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структуру</w:t>
      </w:r>
      <w:r w:rsidR="00B60FD5" w:rsidRPr="00B60FD5">
        <w:rPr>
          <w:sz w:val="28"/>
          <w:szCs w:val="28"/>
        </w:rPr>
        <w:t xml:space="preserve"> </w:t>
      </w:r>
      <w:r w:rsidRPr="00B60FD5">
        <w:rPr>
          <w:sz w:val="28"/>
          <w:szCs w:val="28"/>
        </w:rPr>
        <w:t>совокупных</w:t>
      </w:r>
      <w:r w:rsidR="00B60FD5" w:rsidRPr="00B60FD5">
        <w:rPr>
          <w:sz w:val="28"/>
          <w:szCs w:val="28"/>
        </w:rPr>
        <w:t xml:space="preserve"> </w:t>
      </w:r>
      <w:r w:rsidRPr="00B60FD5">
        <w:rPr>
          <w:sz w:val="28"/>
          <w:szCs w:val="28"/>
        </w:rPr>
        <w:t>расходов</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основе</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ф.</w:t>
      </w:r>
      <w:r w:rsidR="00513E47">
        <w:rPr>
          <w:sz w:val="28"/>
          <w:szCs w:val="28"/>
        </w:rPr>
        <w:t xml:space="preserve"> </w:t>
      </w:r>
      <w:r w:rsidRPr="00B60FD5">
        <w:rPr>
          <w:sz w:val="28"/>
          <w:szCs w:val="28"/>
        </w:rPr>
        <w:t>№2</w:t>
      </w:r>
      <w:r w:rsidR="00B60FD5" w:rsidRPr="00B60FD5">
        <w:rPr>
          <w:sz w:val="28"/>
          <w:szCs w:val="28"/>
        </w:rPr>
        <w:t xml:space="preserve"> </w:t>
      </w:r>
      <w:r w:rsidRPr="00B60FD5">
        <w:rPr>
          <w:sz w:val="28"/>
          <w:szCs w:val="28"/>
        </w:rPr>
        <w:t>(приложение</w:t>
      </w:r>
      <w:r w:rsidR="00B60FD5" w:rsidRPr="00B60FD5">
        <w:rPr>
          <w:sz w:val="28"/>
          <w:szCs w:val="28"/>
        </w:rPr>
        <w:t xml:space="preserve"> </w:t>
      </w:r>
      <w:r w:rsidRPr="00B60FD5">
        <w:rPr>
          <w:sz w:val="28"/>
          <w:szCs w:val="28"/>
        </w:rPr>
        <w:t>1-3).</w:t>
      </w:r>
    </w:p>
    <w:p w:rsidR="006D41CC" w:rsidRPr="00B60FD5" w:rsidRDefault="006D41CC" w:rsidP="007B6019">
      <w:pPr>
        <w:widowControl w:val="0"/>
        <w:tabs>
          <w:tab w:val="left" w:pos="993"/>
        </w:tabs>
        <w:ind w:firstLine="709"/>
        <w:rPr>
          <w:sz w:val="28"/>
          <w:szCs w:val="28"/>
        </w:rPr>
      </w:pPr>
      <w:r w:rsidRPr="00B60FD5">
        <w:rPr>
          <w:sz w:val="28"/>
          <w:szCs w:val="28"/>
        </w:rPr>
        <w:t>Всего</w:t>
      </w:r>
      <w:r w:rsidR="00B60FD5" w:rsidRPr="00B60FD5">
        <w:rPr>
          <w:sz w:val="28"/>
          <w:szCs w:val="28"/>
        </w:rPr>
        <w:t xml:space="preserve"> </w:t>
      </w:r>
      <w:r w:rsidRPr="00B60FD5">
        <w:rPr>
          <w:iCs/>
          <w:sz w:val="28"/>
          <w:szCs w:val="28"/>
        </w:rPr>
        <w:t>совокупные</w:t>
      </w:r>
      <w:r w:rsidR="00B60FD5" w:rsidRPr="00B60FD5">
        <w:rPr>
          <w:sz w:val="28"/>
          <w:szCs w:val="28"/>
        </w:rPr>
        <w:t xml:space="preserve"> </w:t>
      </w:r>
      <w:r w:rsidRPr="00B60FD5">
        <w:rPr>
          <w:sz w:val="28"/>
          <w:szCs w:val="28"/>
        </w:rPr>
        <w:t>расходы</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2005</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составили</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napToGrid w:val="0"/>
          <w:sz w:val="28"/>
          <w:szCs w:val="28"/>
        </w:rPr>
        <w:t>2</w:t>
      </w:r>
      <w:r w:rsidR="00B60FD5" w:rsidRPr="00B60FD5">
        <w:rPr>
          <w:snapToGrid w:val="0"/>
          <w:sz w:val="28"/>
          <w:szCs w:val="28"/>
        </w:rPr>
        <w:t xml:space="preserve"> </w:t>
      </w:r>
      <w:r w:rsidRPr="00B60FD5">
        <w:rPr>
          <w:snapToGrid w:val="0"/>
          <w:sz w:val="28"/>
          <w:szCs w:val="28"/>
        </w:rPr>
        <w:t>907</w:t>
      </w:r>
      <w:r w:rsidR="00B60FD5" w:rsidRPr="00B60FD5">
        <w:rPr>
          <w:snapToGrid w:val="0"/>
          <w:sz w:val="28"/>
          <w:szCs w:val="28"/>
        </w:rPr>
        <w:t xml:space="preserve"> </w:t>
      </w:r>
      <w:r w:rsidRPr="00B60FD5">
        <w:rPr>
          <w:snapToGrid w:val="0"/>
          <w:sz w:val="28"/>
          <w:szCs w:val="28"/>
        </w:rPr>
        <w:t>291</w:t>
      </w:r>
      <w:r w:rsidR="00B60FD5" w:rsidRPr="00B60FD5">
        <w:rPr>
          <w:snapToGrid w:val="0"/>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году-</w:t>
      </w:r>
      <w:r w:rsidRPr="00B60FD5">
        <w:rPr>
          <w:snapToGrid w:val="0"/>
          <w:sz w:val="28"/>
          <w:szCs w:val="28"/>
        </w:rPr>
        <w:t>3</w:t>
      </w:r>
      <w:r w:rsidR="00B60FD5" w:rsidRPr="00B60FD5">
        <w:rPr>
          <w:snapToGrid w:val="0"/>
          <w:sz w:val="28"/>
          <w:szCs w:val="28"/>
        </w:rPr>
        <w:t xml:space="preserve"> </w:t>
      </w:r>
      <w:r w:rsidRPr="00B60FD5">
        <w:rPr>
          <w:snapToGrid w:val="0"/>
          <w:sz w:val="28"/>
          <w:szCs w:val="28"/>
        </w:rPr>
        <w:t>256</w:t>
      </w:r>
      <w:r w:rsidR="00B60FD5" w:rsidRPr="00B60FD5">
        <w:rPr>
          <w:snapToGrid w:val="0"/>
          <w:sz w:val="28"/>
          <w:szCs w:val="28"/>
        </w:rPr>
        <w:t xml:space="preserve"> </w:t>
      </w:r>
      <w:r w:rsidRPr="00B60FD5">
        <w:rPr>
          <w:snapToGrid w:val="0"/>
          <w:sz w:val="28"/>
          <w:szCs w:val="28"/>
        </w:rPr>
        <w:t>371</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napToGrid w:val="0"/>
          <w:sz w:val="28"/>
          <w:szCs w:val="28"/>
        </w:rPr>
        <w:t>2</w:t>
      </w:r>
      <w:r w:rsidR="00B60FD5" w:rsidRPr="00B60FD5">
        <w:rPr>
          <w:snapToGrid w:val="0"/>
          <w:sz w:val="28"/>
          <w:szCs w:val="28"/>
        </w:rPr>
        <w:t xml:space="preserve"> </w:t>
      </w:r>
      <w:r w:rsidRPr="00B60FD5">
        <w:rPr>
          <w:snapToGrid w:val="0"/>
          <w:sz w:val="28"/>
          <w:szCs w:val="28"/>
        </w:rPr>
        <w:t>224</w:t>
      </w:r>
      <w:r w:rsidR="00B60FD5" w:rsidRPr="00B60FD5">
        <w:rPr>
          <w:snapToGrid w:val="0"/>
          <w:sz w:val="28"/>
          <w:szCs w:val="28"/>
        </w:rPr>
        <w:t xml:space="preserve"> </w:t>
      </w:r>
      <w:r w:rsidRPr="00B60FD5">
        <w:rPr>
          <w:snapToGrid w:val="0"/>
          <w:sz w:val="28"/>
          <w:szCs w:val="28"/>
        </w:rPr>
        <w:t>792</w:t>
      </w:r>
      <w:r w:rsidR="00B60FD5" w:rsidRPr="00B60FD5">
        <w:rPr>
          <w:snapToGrid w:val="0"/>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том</w:t>
      </w:r>
      <w:r w:rsidR="00B60FD5" w:rsidRPr="00B60FD5">
        <w:rPr>
          <w:sz w:val="28"/>
          <w:szCs w:val="28"/>
        </w:rPr>
        <w:t xml:space="preserve"> </w:t>
      </w:r>
      <w:r w:rsidRPr="00B60FD5">
        <w:rPr>
          <w:sz w:val="28"/>
          <w:szCs w:val="28"/>
        </w:rPr>
        <w:t>числе:</w:t>
      </w:r>
    </w:p>
    <w:p w:rsidR="006D41CC" w:rsidRPr="00B60FD5" w:rsidRDefault="006D41CC" w:rsidP="007B6019">
      <w:pPr>
        <w:widowControl w:val="0"/>
        <w:numPr>
          <w:ilvl w:val="0"/>
          <w:numId w:val="5"/>
        </w:numPr>
        <w:tabs>
          <w:tab w:val="clear" w:pos="900"/>
          <w:tab w:val="num" w:pos="0"/>
          <w:tab w:val="left" w:pos="993"/>
          <w:tab w:val="left" w:pos="1080"/>
        </w:tabs>
        <w:ind w:left="0" w:firstLine="709"/>
        <w:rPr>
          <w:sz w:val="28"/>
          <w:szCs w:val="28"/>
        </w:rPr>
      </w:pPr>
      <w:r w:rsidRPr="00B60FD5">
        <w:rPr>
          <w:snapToGrid w:val="0"/>
          <w:sz w:val="28"/>
          <w:szCs w:val="28"/>
        </w:rPr>
        <w:t>коммерческие</w:t>
      </w:r>
      <w:r w:rsidR="00B60FD5" w:rsidRPr="00B60FD5">
        <w:rPr>
          <w:snapToGrid w:val="0"/>
          <w:sz w:val="28"/>
          <w:szCs w:val="28"/>
        </w:rPr>
        <w:t xml:space="preserve"> </w:t>
      </w:r>
      <w:r w:rsidRPr="00B60FD5">
        <w:rPr>
          <w:snapToGrid w:val="0"/>
          <w:sz w:val="28"/>
          <w:szCs w:val="28"/>
        </w:rPr>
        <w:t>расходы</w:t>
      </w:r>
      <w:r w:rsidR="00B60FD5" w:rsidRPr="00B60FD5">
        <w:rPr>
          <w:snapToGrid w:val="0"/>
          <w:sz w:val="28"/>
          <w:szCs w:val="28"/>
        </w:rPr>
        <w:t xml:space="preserve"> </w:t>
      </w:r>
      <w:r w:rsidRPr="00B60FD5">
        <w:rPr>
          <w:sz w:val="28"/>
          <w:szCs w:val="28"/>
        </w:rPr>
        <w:t>возросли</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17912</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61,00%,</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возросла</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33342</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70,53%;</w:t>
      </w:r>
    </w:p>
    <w:p w:rsidR="006D41CC" w:rsidRPr="00B60FD5" w:rsidRDefault="006D41CC" w:rsidP="007B6019">
      <w:pPr>
        <w:widowControl w:val="0"/>
        <w:numPr>
          <w:ilvl w:val="0"/>
          <w:numId w:val="5"/>
        </w:numPr>
        <w:tabs>
          <w:tab w:val="clear" w:pos="900"/>
          <w:tab w:val="num" w:pos="0"/>
          <w:tab w:val="left" w:pos="993"/>
          <w:tab w:val="left" w:pos="1080"/>
        </w:tabs>
        <w:ind w:left="0" w:firstLine="709"/>
        <w:rPr>
          <w:sz w:val="28"/>
          <w:szCs w:val="28"/>
        </w:rPr>
      </w:pPr>
      <w:r w:rsidRPr="00B60FD5">
        <w:rPr>
          <w:snapToGrid w:val="0"/>
          <w:sz w:val="28"/>
          <w:szCs w:val="28"/>
        </w:rPr>
        <w:t>управленческие</w:t>
      </w:r>
      <w:r w:rsidR="00B60FD5" w:rsidRPr="00B60FD5">
        <w:rPr>
          <w:snapToGrid w:val="0"/>
          <w:sz w:val="28"/>
          <w:szCs w:val="28"/>
        </w:rPr>
        <w:t xml:space="preserve"> </w:t>
      </w:r>
      <w:r w:rsidRPr="00B60FD5">
        <w:rPr>
          <w:snapToGrid w:val="0"/>
          <w:sz w:val="28"/>
          <w:szCs w:val="28"/>
        </w:rPr>
        <w:t>расходы</w:t>
      </w:r>
      <w:r w:rsidR="00B60FD5" w:rsidRPr="00B60FD5">
        <w:rPr>
          <w:snapToGrid w:val="0"/>
          <w:sz w:val="28"/>
          <w:szCs w:val="28"/>
        </w:rPr>
        <w:t xml:space="preserve"> </w:t>
      </w:r>
      <w:r w:rsidRPr="00B60FD5">
        <w:rPr>
          <w:sz w:val="28"/>
          <w:szCs w:val="28"/>
        </w:rPr>
        <w:t>возросли</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104225</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13,57%,</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возросли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126639</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70,53%;</w:t>
      </w:r>
    </w:p>
    <w:p w:rsidR="006D41CC" w:rsidRPr="00B60FD5" w:rsidRDefault="006D41CC" w:rsidP="007B6019">
      <w:pPr>
        <w:widowControl w:val="0"/>
        <w:numPr>
          <w:ilvl w:val="0"/>
          <w:numId w:val="5"/>
        </w:numPr>
        <w:tabs>
          <w:tab w:val="clear" w:pos="900"/>
          <w:tab w:val="num" w:pos="0"/>
          <w:tab w:val="left" w:pos="993"/>
          <w:tab w:val="left" w:pos="1080"/>
        </w:tabs>
        <w:ind w:left="0" w:firstLine="709"/>
        <w:rPr>
          <w:sz w:val="28"/>
          <w:szCs w:val="28"/>
        </w:rPr>
      </w:pPr>
      <w:r w:rsidRPr="00B60FD5">
        <w:rPr>
          <w:snapToGrid w:val="0"/>
          <w:sz w:val="28"/>
          <w:szCs w:val="28"/>
        </w:rPr>
        <w:t>проценты</w:t>
      </w:r>
      <w:r w:rsidR="00B60FD5" w:rsidRPr="00B60FD5">
        <w:rPr>
          <w:snapToGrid w:val="0"/>
          <w:sz w:val="28"/>
          <w:szCs w:val="28"/>
        </w:rPr>
        <w:t xml:space="preserve"> </w:t>
      </w:r>
      <w:r w:rsidRPr="00B60FD5">
        <w:rPr>
          <w:snapToGrid w:val="0"/>
          <w:sz w:val="28"/>
          <w:szCs w:val="28"/>
        </w:rPr>
        <w:t>к</w:t>
      </w:r>
      <w:r w:rsidR="00B60FD5" w:rsidRPr="00B60FD5">
        <w:rPr>
          <w:snapToGrid w:val="0"/>
          <w:sz w:val="28"/>
          <w:szCs w:val="28"/>
        </w:rPr>
        <w:t xml:space="preserve"> </w:t>
      </w:r>
      <w:r w:rsidRPr="00B60FD5">
        <w:rPr>
          <w:snapToGrid w:val="0"/>
          <w:sz w:val="28"/>
          <w:szCs w:val="28"/>
        </w:rPr>
        <w:t>уплате</w:t>
      </w:r>
      <w:r w:rsidR="00B60FD5" w:rsidRPr="00B60FD5">
        <w:rPr>
          <w:snapToGrid w:val="0"/>
          <w:sz w:val="28"/>
          <w:szCs w:val="28"/>
        </w:rPr>
        <w:t xml:space="preserve"> </w:t>
      </w:r>
      <w:r w:rsidRPr="00B60FD5">
        <w:rPr>
          <w:snapToGrid w:val="0"/>
          <w:sz w:val="28"/>
          <w:szCs w:val="28"/>
        </w:rPr>
        <w:t>увеличились</w:t>
      </w:r>
      <w:r w:rsidR="00B60FD5" w:rsidRPr="00B60FD5">
        <w:rPr>
          <w:snapToGrid w:val="0"/>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29822</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(36%),</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38110</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napToGrid w:val="0"/>
          <w:sz w:val="28"/>
          <w:szCs w:val="28"/>
        </w:rPr>
        <w:t>уменьшились</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26895</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(70,57%),</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napToGrid w:val="0"/>
          <w:sz w:val="28"/>
          <w:szCs w:val="28"/>
        </w:rPr>
        <w:t>11</w:t>
      </w:r>
      <w:r w:rsidR="00B60FD5" w:rsidRPr="00B60FD5">
        <w:rPr>
          <w:snapToGrid w:val="0"/>
          <w:sz w:val="28"/>
          <w:szCs w:val="28"/>
        </w:rPr>
        <w:t xml:space="preserve"> </w:t>
      </w:r>
      <w:r w:rsidRPr="00B60FD5">
        <w:rPr>
          <w:snapToGrid w:val="0"/>
          <w:sz w:val="28"/>
          <w:szCs w:val="28"/>
        </w:rPr>
        <w:t>215</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5"/>
        </w:numPr>
        <w:tabs>
          <w:tab w:val="clear" w:pos="900"/>
          <w:tab w:val="num" w:pos="0"/>
          <w:tab w:val="left" w:pos="993"/>
          <w:tab w:val="left" w:pos="1080"/>
        </w:tabs>
        <w:ind w:left="0" w:firstLine="709"/>
        <w:rPr>
          <w:sz w:val="28"/>
          <w:szCs w:val="28"/>
        </w:rPr>
      </w:pPr>
      <w:r w:rsidRPr="00B60FD5">
        <w:rPr>
          <w:snapToGrid w:val="0"/>
          <w:sz w:val="28"/>
          <w:szCs w:val="28"/>
        </w:rPr>
        <w:t>прочие</w:t>
      </w:r>
      <w:r w:rsidR="00B60FD5" w:rsidRPr="00B60FD5">
        <w:rPr>
          <w:snapToGrid w:val="0"/>
          <w:sz w:val="28"/>
          <w:szCs w:val="28"/>
        </w:rPr>
        <w:t xml:space="preserve"> </w:t>
      </w:r>
      <w:r w:rsidRPr="00B60FD5">
        <w:rPr>
          <w:snapToGrid w:val="0"/>
          <w:sz w:val="28"/>
          <w:szCs w:val="28"/>
        </w:rPr>
        <w:t>операционные</w:t>
      </w:r>
      <w:r w:rsidR="00B60FD5" w:rsidRPr="00B60FD5">
        <w:rPr>
          <w:snapToGrid w:val="0"/>
          <w:sz w:val="28"/>
          <w:szCs w:val="28"/>
        </w:rPr>
        <w:t xml:space="preserve"> </w:t>
      </w:r>
      <w:r w:rsidRPr="00B60FD5">
        <w:rPr>
          <w:snapToGrid w:val="0"/>
          <w:sz w:val="28"/>
          <w:szCs w:val="28"/>
        </w:rPr>
        <w:t>расходы</w:t>
      </w:r>
      <w:r w:rsidR="00B60FD5" w:rsidRPr="00B60FD5">
        <w:rPr>
          <w:snapToGrid w:val="0"/>
          <w:sz w:val="28"/>
          <w:szCs w:val="28"/>
        </w:rPr>
        <w:t xml:space="preserve"> </w:t>
      </w:r>
      <w:r w:rsidRPr="00B60FD5">
        <w:rPr>
          <w:snapToGrid w:val="0"/>
          <w:sz w:val="28"/>
          <w:szCs w:val="28"/>
        </w:rPr>
        <w:t>уменьшились</w:t>
      </w:r>
      <w:r w:rsidR="00B60FD5" w:rsidRPr="00B60FD5">
        <w:rPr>
          <w:snapToGrid w:val="0"/>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738857</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(35,4%),</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napToGrid w:val="0"/>
          <w:sz w:val="28"/>
          <w:szCs w:val="28"/>
        </w:rPr>
        <w:t>1349092</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napToGrid w:val="0"/>
          <w:sz w:val="28"/>
          <w:szCs w:val="28"/>
        </w:rPr>
        <w:t>уменьшились</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494322</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(36,34%),</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854770тыс.</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5"/>
        </w:numPr>
        <w:tabs>
          <w:tab w:val="clear" w:pos="900"/>
          <w:tab w:val="num" w:pos="0"/>
          <w:tab w:val="left" w:pos="993"/>
          <w:tab w:val="left" w:pos="1080"/>
        </w:tabs>
        <w:ind w:left="0" w:firstLine="709"/>
        <w:rPr>
          <w:sz w:val="28"/>
          <w:szCs w:val="28"/>
        </w:rPr>
      </w:pPr>
      <w:r w:rsidRPr="00B60FD5">
        <w:rPr>
          <w:snapToGrid w:val="0"/>
          <w:sz w:val="28"/>
          <w:szCs w:val="28"/>
        </w:rPr>
        <w:t>прочие</w:t>
      </w:r>
      <w:r w:rsidR="00B60FD5" w:rsidRPr="00B60FD5">
        <w:rPr>
          <w:snapToGrid w:val="0"/>
          <w:sz w:val="28"/>
          <w:szCs w:val="28"/>
        </w:rPr>
        <w:t xml:space="preserve"> </w:t>
      </w:r>
      <w:r w:rsidRPr="00B60FD5">
        <w:rPr>
          <w:snapToGrid w:val="0"/>
          <w:sz w:val="28"/>
          <w:szCs w:val="28"/>
        </w:rPr>
        <w:t>внереализационные</w:t>
      </w:r>
      <w:r w:rsidR="00B60FD5" w:rsidRPr="00B60FD5">
        <w:rPr>
          <w:snapToGrid w:val="0"/>
          <w:sz w:val="28"/>
          <w:szCs w:val="28"/>
        </w:rPr>
        <w:t xml:space="preserve"> </w:t>
      </w:r>
      <w:r w:rsidRPr="00B60FD5">
        <w:rPr>
          <w:snapToGrid w:val="0"/>
          <w:sz w:val="28"/>
          <w:szCs w:val="28"/>
        </w:rPr>
        <w:t>расходы</w:t>
      </w:r>
      <w:r w:rsidR="00B60FD5" w:rsidRPr="00B60FD5">
        <w:rPr>
          <w:snapToGrid w:val="0"/>
          <w:sz w:val="28"/>
          <w:szCs w:val="28"/>
        </w:rPr>
        <w:t xml:space="preserve"> </w:t>
      </w:r>
      <w:r w:rsidRPr="00B60FD5">
        <w:rPr>
          <w:sz w:val="28"/>
          <w:szCs w:val="28"/>
        </w:rPr>
        <w:t>увеличились</w:t>
      </w:r>
      <w:r w:rsidR="00B60FD5" w:rsidRPr="00B60FD5">
        <w:rPr>
          <w:snapToGrid w:val="0"/>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935978</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(69,25%),</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napToGrid w:val="0"/>
          <w:sz w:val="28"/>
          <w:szCs w:val="28"/>
        </w:rPr>
        <w:t>949</w:t>
      </w:r>
      <w:r w:rsidR="00B60FD5" w:rsidRPr="00B60FD5">
        <w:rPr>
          <w:snapToGrid w:val="0"/>
          <w:sz w:val="28"/>
          <w:szCs w:val="28"/>
        </w:rPr>
        <w:t xml:space="preserve"> </w:t>
      </w:r>
      <w:r w:rsidRPr="00B60FD5">
        <w:rPr>
          <w:snapToGrid w:val="0"/>
          <w:sz w:val="28"/>
          <w:szCs w:val="28"/>
        </w:rPr>
        <w:t>493</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napToGrid w:val="0"/>
          <w:sz w:val="28"/>
          <w:szCs w:val="28"/>
        </w:rPr>
        <w:t>уменьшились</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669893</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(16,59%),</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napToGrid w:val="0"/>
          <w:sz w:val="28"/>
          <w:szCs w:val="28"/>
        </w:rPr>
        <w:t>279</w:t>
      </w:r>
      <w:r w:rsidR="00B60FD5" w:rsidRPr="00B60FD5">
        <w:rPr>
          <w:snapToGrid w:val="0"/>
          <w:sz w:val="28"/>
          <w:szCs w:val="28"/>
        </w:rPr>
        <w:t xml:space="preserve"> </w:t>
      </w:r>
      <w:r w:rsidRPr="00B60FD5">
        <w:rPr>
          <w:snapToGrid w:val="0"/>
          <w:sz w:val="28"/>
          <w:szCs w:val="28"/>
        </w:rPr>
        <w:t>600</w:t>
      </w:r>
      <w:r w:rsidRPr="00B60FD5">
        <w:rPr>
          <w:sz w:val="28"/>
          <w:szCs w:val="28"/>
        </w:rPr>
        <w:t>тыс.</w:t>
      </w:r>
      <w:r w:rsidR="00B60FD5" w:rsidRPr="00B60FD5">
        <w:rPr>
          <w:sz w:val="28"/>
          <w:szCs w:val="28"/>
        </w:rPr>
        <w:t xml:space="preserve"> </w:t>
      </w:r>
      <w:r w:rsidRPr="00B60FD5">
        <w:rPr>
          <w:sz w:val="28"/>
          <w:szCs w:val="28"/>
        </w:rPr>
        <w:t>руб.;</w:t>
      </w:r>
    </w:p>
    <w:p w:rsidR="006D41CC" w:rsidRPr="00B60FD5" w:rsidRDefault="006D41CC" w:rsidP="007B6019">
      <w:pPr>
        <w:widowControl w:val="0"/>
        <w:tabs>
          <w:tab w:val="left" w:pos="993"/>
        </w:tabs>
        <w:ind w:firstLine="709"/>
        <w:rPr>
          <w:sz w:val="28"/>
          <w:szCs w:val="28"/>
        </w:rPr>
      </w:pPr>
      <w:r w:rsidRPr="00B60FD5">
        <w:rPr>
          <w:sz w:val="28"/>
          <w:szCs w:val="28"/>
        </w:rPr>
        <w:t>Объем</w:t>
      </w:r>
      <w:r w:rsidR="00B60FD5" w:rsidRPr="00B60FD5">
        <w:rPr>
          <w:sz w:val="28"/>
          <w:szCs w:val="28"/>
        </w:rPr>
        <w:t xml:space="preserve"> </w:t>
      </w:r>
      <w:r w:rsidRPr="00B60FD5">
        <w:rPr>
          <w:iCs/>
          <w:sz w:val="28"/>
          <w:szCs w:val="28"/>
        </w:rPr>
        <w:t>совокупных</w:t>
      </w:r>
      <w:r w:rsidR="00B60FD5" w:rsidRPr="00B60FD5">
        <w:rPr>
          <w:iCs/>
          <w:sz w:val="28"/>
          <w:szCs w:val="28"/>
        </w:rPr>
        <w:t xml:space="preserve"> </w:t>
      </w:r>
      <w:r w:rsidRPr="00B60FD5">
        <w:rPr>
          <w:iCs/>
          <w:sz w:val="28"/>
          <w:szCs w:val="28"/>
        </w:rPr>
        <w:t>расходов</w:t>
      </w:r>
      <w:r w:rsidR="00B60FD5" w:rsidRPr="00B60FD5">
        <w:rPr>
          <w:sz w:val="28"/>
          <w:szCs w:val="28"/>
        </w:rPr>
        <w:t xml:space="preserve"> </w:t>
      </w:r>
      <w:r w:rsidRPr="00B60FD5">
        <w:rPr>
          <w:sz w:val="28"/>
          <w:szCs w:val="28"/>
        </w:rPr>
        <w:t>увеличился</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349080</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29,36%,</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уменьшился</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1031579</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31,67%.</w:t>
      </w:r>
    </w:p>
    <w:p w:rsidR="006D41CC" w:rsidRPr="00B60FD5" w:rsidRDefault="006D41CC" w:rsidP="007B6019">
      <w:pPr>
        <w:widowControl w:val="0"/>
        <w:tabs>
          <w:tab w:val="left" w:pos="993"/>
        </w:tabs>
        <w:ind w:firstLine="709"/>
        <w:rPr>
          <w:iCs/>
          <w:sz w:val="28"/>
          <w:szCs w:val="28"/>
        </w:rPr>
      </w:pPr>
      <w:r w:rsidRPr="00B60FD5">
        <w:rPr>
          <w:iCs/>
          <w:sz w:val="28"/>
          <w:szCs w:val="28"/>
        </w:rPr>
        <w:t>Итак,</w:t>
      </w:r>
      <w:r w:rsidR="00B60FD5" w:rsidRPr="00B60FD5">
        <w:rPr>
          <w:iCs/>
          <w:sz w:val="28"/>
          <w:szCs w:val="28"/>
        </w:rPr>
        <w:t xml:space="preserve"> </w:t>
      </w:r>
      <w:r w:rsidRPr="00B60FD5">
        <w:rPr>
          <w:sz w:val="28"/>
          <w:szCs w:val="28"/>
        </w:rPr>
        <w:t>анализ</w:t>
      </w:r>
      <w:r w:rsidR="00B60FD5" w:rsidRPr="00B60FD5">
        <w:rPr>
          <w:sz w:val="28"/>
          <w:szCs w:val="28"/>
        </w:rPr>
        <w:t xml:space="preserve"> </w:t>
      </w:r>
      <w:r w:rsidRPr="00B60FD5">
        <w:rPr>
          <w:sz w:val="28"/>
          <w:szCs w:val="28"/>
        </w:rPr>
        <w:t>показал</w:t>
      </w:r>
      <w:r w:rsidR="00B60FD5" w:rsidRPr="00B60FD5">
        <w:rPr>
          <w:sz w:val="28"/>
          <w:szCs w:val="28"/>
        </w:rPr>
        <w:t xml:space="preserve"> </w:t>
      </w:r>
      <w:r w:rsidRPr="00B60FD5">
        <w:rPr>
          <w:sz w:val="28"/>
          <w:szCs w:val="28"/>
        </w:rPr>
        <w:t>снижение</w:t>
      </w:r>
      <w:r w:rsidR="00B60FD5" w:rsidRPr="00B60FD5">
        <w:rPr>
          <w:sz w:val="28"/>
          <w:szCs w:val="28"/>
        </w:rPr>
        <w:t xml:space="preserve"> </w:t>
      </w:r>
      <w:r w:rsidRPr="00B60FD5">
        <w:rPr>
          <w:sz w:val="28"/>
          <w:szCs w:val="28"/>
        </w:rPr>
        <w:t>удельного</w:t>
      </w:r>
      <w:r w:rsidR="00B60FD5" w:rsidRPr="00B60FD5">
        <w:rPr>
          <w:sz w:val="28"/>
          <w:szCs w:val="28"/>
        </w:rPr>
        <w:t xml:space="preserve"> </w:t>
      </w:r>
      <w:r w:rsidRPr="00B60FD5">
        <w:rPr>
          <w:sz w:val="28"/>
          <w:szCs w:val="28"/>
        </w:rPr>
        <w:t>веса</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структуре</w:t>
      </w:r>
      <w:r w:rsidR="00B60FD5" w:rsidRPr="00B60FD5">
        <w:rPr>
          <w:sz w:val="28"/>
          <w:szCs w:val="28"/>
        </w:rPr>
        <w:t xml:space="preserve"> </w:t>
      </w:r>
      <w:r w:rsidRPr="00B60FD5">
        <w:rPr>
          <w:sz w:val="28"/>
          <w:szCs w:val="28"/>
        </w:rPr>
        <w:t>совокупных</w:t>
      </w:r>
      <w:r w:rsidR="00B60FD5" w:rsidRPr="00B60FD5">
        <w:rPr>
          <w:sz w:val="28"/>
          <w:szCs w:val="28"/>
        </w:rPr>
        <w:t xml:space="preserve"> </w:t>
      </w:r>
      <w:r w:rsidRPr="00B60FD5">
        <w:rPr>
          <w:sz w:val="28"/>
          <w:szCs w:val="28"/>
        </w:rPr>
        <w:t>расходов</w:t>
      </w:r>
      <w:r w:rsidR="00B60FD5" w:rsidRPr="00B60FD5">
        <w:rPr>
          <w:sz w:val="28"/>
          <w:szCs w:val="28"/>
        </w:rPr>
        <w:t xml:space="preserve"> </w:t>
      </w:r>
      <w:r w:rsidRPr="00B60FD5">
        <w:rPr>
          <w:snapToGrid w:val="0"/>
          <w:sz w:val="28"/>
          <w:szCs w:val="28"/>
        </w:rPr>
        <w:t>прочих</w:t>
      </w:r>
      <w:r w:rsidR="00B60FD5" w:rsidRPr="00B60FD5">
        <w:rPr>
          <w:snapToGrid w:val="0"/>
          <w:sz w:val="28"/>
          <w:szCs w:val="28"/>
        </w:rPr>
        <w:t xml:space="preserve"> </w:t>
      </w:r>
      <w:r w:rsidRPr="00B60FD5">
        <w:rPr>
          <w:snapToGrid w:val="0"/>
          <w:sz w:val="28"/>
          <w:szCs w:val="28"/>
        </w:rPr>
        <w:t>внереализационных</w:t>
      </w:r>
      <w:r w:rsidR="00B60FD5" w:rsidRPr="00B60FD5">
        <w:rPr>
          <w:snapToGrid w:val="0"/>
          <w:sz w:val="28"/>
          <w:szCs w:val="28"/>
        </w:rPr>
        <w:t xml:space="preserve"> </w:t>
      </w:r>
      <w:r w:rsidRPr="00B60FD5">
        <w:rPr>
          <w:snapToGrid w:val="0"/>
          <w:sz w:val="28"/>
          <w:szCs w:val="28"/>
        </w:rPr>
        <w:t>расходов:</w:t>
      </w:r>
      <w:r w:rsidR="00B60FD5" w:rsidRPr="00B60FD5">
        <w:rPr>
          <w:snapToGrid w:val="0"/>
          <w:sz w:val="28"/>
          <w:szCs w:val="28"/>
        </w:rPr>
        <w:t xml:space="preserve"> </w:t>
      </w:r>
      <w:r w:rsidRPr="00B60FD5">
        <w:rPr>
          <w:iCs/>
          <w:sz w:val="28"/>
          <w:szCs w:val="28"/>
        </w:rPr>
        <w:t>в</w:t>
      </w:r>
      <w:r w:rsidR="00B60FD5" w:rsidRPr="00B60FD5">
        <w:rPr>
          <w:iCs/>
          <w:sz w:val="28"/>
          <w:szCs w:val="28"/>
        </w:rPr>
        <w:t xml:space="preserve"> </w:t>
      </w:r>
      <w:r w:rsidRPr="00B60FD5">
        <w:rPr>
          <w:iCs/>
          <w:sz w:val="28"/>
          <w:szCs w:val="28"/>
        </w:rPr>
        <w:t>2005</w:t>
      </w:r>
      <w:r w:rsidR="00B60FD5" w:rsidRPr="00B60FD5">
        <w:rPr>
          <w:iCs/>
          <w:sz w:val="28"/>
          <w:szCs w:val="28"/>
        </w:rPr>
        <w:t xml:space="preserve"> </w:t>
      </w:r>
      <w:r w:rsidRPr="00B60FD5">
        <w:rPr>
          <w:iCs/>
          <w:sz w:val="28"/>
          <w:szCs w:val="28"/>
        </w:rPr>
        <w:t>году</w:t>
      </w:r>
      <w:r w:rsidR="00B60FD5" w:rsidRPr="00B60FD5">
        <w:rPr>
          <w:sz w:val="28"/>
          <w:szCs w:val="28"/>
        </w:rPr>
        <w:t xml:space="preserve"> </w:t>
      </w:r>
      <w:r w:rsidRPr="00B60FD5">
        <w:rPr>
          <w:iCs/>
          <w:sz w:val="28"/>
          <w:szCs w:val="28"/>
        </w:rPr>
        <w:t>71,81%,</w:t>
      </w:r>
      <w:r w:rsidR="00B60FD5" w:rsidRPr="00B60FD5">
        <w:rPr>
          <w:iCs/>
          <w:sz w:val="28"/>
          <w:szCs w:val="28"/>
        </w:rPr>
        <w:t xml:space="preserve"> </w:t>
      </w:r>
      <w:r w:rsidRPr="00B60FD5">
        <w:rPr>
          <w:iCs/>
          <w:sz w:val="28"/>
          <w:szCs w:val="28"/>
        </w:rPr>
        <w:t>в</w:t>
      </w:r>
      <w:r w:rsidR="00B60FD5" w:rsidRPr="00B60FD5">
        <w:rPr>
          <w:iCs/>
          <w:sz w:val="28"/>
          <w:szCs w:val="28"/>
        </w:rPr>
        <w:t xml:space="preserve"> </w:t>
      </w:r>
      <w:r w:rsidRPr="00B60FD5">
        <w:rPr>
          <w:iCs/>
          <w:sz w:val="28"/>
          <w:szCs w:val="28"/>
        </w:rPr>
        <w:t>2006</w:t>
      </w:r>
      <w:r w:rsidR="00B60FD5" w:rsidRPr="00B60FD5">
        <w:rPr>
          <w:iCs/>
          <w:sz w:val="28"/>
          <w:szCs w:val="28"/>
        </w:rPr>
        <w:t xml:space="preserve"> </w:t>
      </w:r>
      <w:r w:rsidRPr="00B60FD5">
        <w:rPr>
          <w:iCs/>
          <w:sz w:val="28"/>
          <w:szCs w:val="28"/>
        </w:rPr>
        <w:t>году</w:t>
      </w:r>
      <w:r w:rsidR="00B60FD5" w:rsidRPr="00B60FD5">
        <w:rPr>
          <w:sz w:val="28"/>
          <w:szCs w:val="28"/>
        </w:rPr>
        <w:t xml:space="preserve"> </w:t>
      </w:r>
      <w:r w:rsidRPr="00B60FD5">
        <w:rPr>
          <w:iCs/>
          <w:sz w:val="28"/>
          <w:szCs w:val="28"/>
        </w:rPr>
        <w:t>41,43%,</w:t>
      </w:r>
      <w:r w:rsidR="00B60FD5" w:rsidRPr="00B60FD5">
        <w:rPr>
          <w:iCs/>
          <w:sz w:val="28"/>
          <w:szCs w:val="28"/>
        </w:rPr>
        <w:t xml:space="preserve"> </w:t>
      </w:r>
      <w:r w:rsidRPr="00B60FD5">
        <w:rPr>
          <w:iCs/>
          <w:sz w:val="28"/>
          <w:szCs w:val="28"/>
        </w:rPr>
        <w:t>в</w:t>
      </w:r>
      <w:r w:rsidR="00B60FD5" w:rsidRPr="00B60FD5">
        <w:rPr>
          <w:iCs/>
          <w:sz w:val="28"/>
          <w:szCs w:val="28"/>
        </w:rPr>
        <w:t xml:space="preserve"> </w:t>
      </w:r>
      <w:r w:rsidRPr="00B60FD5">
        <w:rPr>
          <w:iCs/>
          <w:sz w:val="28"/>
          <w:szCs w:val="28"/>
        </w:rPr>
        <w:t>2007</w:t>
      </w:r>
      <w:r w:rsidR="00B60FD5" w:rsidRPr="00B60FD5">
        <w:rPr>
          <w:iCs/>
          <w:sz w:val="28"/>
          <w:szCs w:val="28"/>
        </w:rPr>
        <w:t xml:space="preserve"> </w:t>
      </w:r>
      <w:r w:rsidRPr="00B60FD5">
        <w:rPr>
          <w:iCs/>
          <w:sz w:val="28"/>
          <w:szCs w:val="28"/>
        </w:rPr>
        <w:t>году</w:t>
      </w:r>
      <w:r w:rsidR="00B60FD5" w:rsidRPr="00B60FD5">
        <w:rPr>
          <w:iCs/>
          <w:sz w:val="28"/>
          <w:szCs w:val="28"/>
        </w:rPr>
        <w:t xml:space="preserve"> </w:t>
      </w:r>
      <w:r w:rsidRPr="00B60FD5">
        <w:rPr>
          <w:iCs/>
          <w:sz w:val="28"/>
          <w:szCs w:val="28"/>
        </w:rPr>
        <w:t>38,42%.</w:t>
      </w:r>
      <w:r w:rsidR="00B60FD5" w:rsidRPr="00B60FD5">
        <w:rPr>
          <w:iCs/>
          <w:sz w:val="28"/>
          <w:szCs w:val="28"/>
        </w:rPr>
        <w:t xml:space="preserve"> </w:t>
      </w:r>
      <w:r w:rsidRPr="00B60FD5">
        <w:rPr>
          <w:iCs/>
          <w:sz w:val="28"/>
          <w:szCs w:val="28"/>
        </w:rPr>
        <w:t>Происходит</w:t>
      </w:r>
      <w:r w:rsidR="00B60FD5" w:rsidRPr="00B60FD5">
        <w:rPr>
          <w:iCs/>
          <w:sz w:val="28"/>
          <w:szCs w:val="28"/>
        </w:rPr>
        <w:t xml:space="preserve"> </w:t>
      </w:r>
      <w:r w:rsidRPr="00B60FD5">
        <w:rPr>
          <w:iCs/>
          <w:sz w:val="28"/>
          <w:szCs w:val="28"/>
        </w:rPr>
        <w:t>увеличение</w:t>
      </w:r>
      <w:r w:rsidR="00B60FD5" w:rsidRPr="00B60FD5">
        <w:rPr>
          <w:iCs/>
          <w:sz w:val="28"/>
          <w:szCs w:val="28"/>
        </w:rPr>
        <w:t xml:space="preserve"> </w:t>
      </w:r>
      <w:r w:rsidRPr="00B60FD5">
        <w:rPr>
          <w:iCs/>
          <w:sz w:val="28"/>
          <w:szCs w:val="28"/>
        </w:rPr>
        <w:t>управленческих</w:t>
      </w:r>
      <w:r w:rsidR="00B60FD5" w:rsidRPr="00B60FD5">
        <w:rPr>
          <w:iCs/>
          <w:sz w:val="28"/>
          <w:szCs w:val="28"/>
        </w:rPr>
        <w:t xml:space="preserve"> </w:t>
      </w:r>
      <w:r w:rsidRPr="00B60FD5">
        <w:rPr>
          <w:iCs/>
          <w:sz w:val="28"/>
          <w:szCs w:val="28"/>
        </w:rPr>
        <w:t>расходов,</w:t>
      </w:r>
      <w:r w:rsidR="00B60FD5" w:rsidRPr="00B60FD5">
        <w:rPr>
          <w:iCs/>
          <w:sz w:val="28"/>
          <w:szCs w:val="28"/>
        </w:rPr>
        <w:t xml:space="preserve"> </w:t>
      </w:r>
      <w:r w:rsidRPr="00B60FD5">
        <w:rPr>
          <w:iCs/>
          <w:sz w:val="28"/>
          <w:szCs w:val="28"/>
        </w:rPr>
        <w:t>составивших</w:t>
      </w:r>
      <w:r w:rsidR="00B60FD5" w:rsidRPr="00B60FD5">
        <w:rPr>
          <w:iCs/>
          <w:sz w:val="28"/>
          <w:szCs w:val="28"/>
        </w:rPr>
        <w:t xml:space="preserve"> </w:t>
      </w:r>
      <w:r w:rsidRPr="00B60FD5">
        <w:rPr>
          <w:iCs/>
          <w:sz w:val="28"/>
          <w:szCs w:val="28"/>
        </w:rPr>
        <w:t>в</w:t>
      </w:r>
      <w:r w:rsidR="00B60FD5" w:rsidRPr="00B60FD5">
        <w:rPr>
          <w:iCs/>
          <w:sz w:val="28"/>
          <w:szCs w:val="28"/>
        </w:rPr>
        <w:t xml:space="preserve"> </w:t>
      </w:r>
      <w:r w:rsidRPr="00B60FD5">
        <w:rPr>
          <w:iCs/>
          <w:sz w:val="28"/>
          <w:szCs w:val="28"/>
        </w:rPr>
        <w:t>2005</w:t>
      </w:r>
      <w:r w:rsidR="00B60FD5" w:rsidRPr="00B60FD5">
        <w:rPr>
          <w:iCs/>
          <w:sz w:val="28"/>
          <w:szCs w:val="28"/>
        </w:rPr>
        <w:t xml:space="preserve"> </w:t>
      </w:r>
      <w:r w:rsidRPr="00B60FD5">
        <w:rPr>
          <w:iCs/>
          <w:sz w:val="28"/>
          <w:szCs w:val="28"/>
        </w:rPr>
        <w:t>году</w:t>
      </w:r>
      <w:r w:rsidR="00B60FD5" w:rsidRPr="00B60FD5">
        <w:rPr>
          <w:sz w:val="28"/>
          <w:szCs w:val="28"/>
        </w:rPr>
        <w:t xml:space="preserve"> </w:t>
      </w:r>
      <w:r w:rsidRPr="00B60FD5">
        <w:rPr>
          <w:iCs/>
          <w:sz w:val="28"/>
          <w:szCs w:val="28"/>
        </w:rPr>
        <w:t>36,79%,</w:t>
      </w:r>
      <w:r w:rsidR="00B60FD5" w:rsidRPr="00B60FD5">
        <w:rPr>
          <w:iCs/>
          <w:sz w:val="28"/>
          <w:szCs w:val="28"/>
        </w:rPr>
        <w:t xml:space="preserve"> </w:t>
      </w:r>
      <w:r w:rsidRPr="00B60FD5">
        <w:rPr>
          <w:iCs/>
          <w:sz w:val="28"/>
          <w:szCs w:val="28"/>
        </w:rPr>
        <w:t>в</w:t>
      </w:r>
      <w:r w:rsidR="00B60FD5" w:rsidRPr="00B60FD5">
        <w:rPr>
          <w:iCs/>
          <w:sz w:val="28"/>
          <w:szCs w:val="28"/>
        </w:rPr>
        <w:t xml:space="preserve"> </w:t>
      </w:r>
      <w:r w:rsidRPr="00B60FD5">
        <w:rPr>
          <w:iCs/>
          <w:sz w:val="28"/>
          <w:szCs w:val="28"/>
        </w:rPr>
        <w:t>2006</w:t>
      </w:r>
      <w:r w:rsidR="00B60FD5" w:rsidRPr="00B60FD5">
        <w:rPr>
          <w:iCs/>
          <w:sz w:val="28"/>
          <w:szCs w:val="28"/>
        </w:rPr>
        <w:t xml:space="preserve"> </w:t>
      </w:r>
      <w:r w:rsidRPr="00B60FD5">
        <w:rPr>
          <w:iCs/>
          <w:sz w:val="28"/>
          <w:szCs w:val="28"/>
        </w:rPr>
        <w:t>году</w:t>
      </w:r>
      <w:r w:rsidR="00B60FD5" w:rsidRPr="00B60FD5">
        <w:rPr>
          <w:sz w:val="28"/>
          <w:szCs w:val="28"/>
        </w:rPr>
        <w:t xml:space="preserve"> </w:t>
      </w:r>
      <w:r w:rsidRPr="00B60FD5">
        <w:rPr>
          <w:iCs/>
          <w:sz w:val="28"/>
          <w:szCs w:val="28"/>
        </w:rPr>
        <w:t>26,79%,</w:t>
      </w:r>
      <w:r w:rsidR="00B60FD5" w:rsidRPr="00B60FD5">
        <w:rPr>
          <w:iCs/>
          <w:sz w:val="28"/>
          <w:szCs w:val="28"/>
        </w:rPr>
        <w:t xml:space="preserve"> </w:t>
      </w:r>
      <w:r w:rsidRPr="00B60FD5">
        <w:rPr>
          <w:iCs/>
          <w:sz w:val="28"/>
          <w:szCs w:val="28"/>
        </w:rPr>
        <w:t>в</w:t>
      </w:r>
      <w:r w:rsidR="00B60FD5" w:rsidRPr="00B60FD5">
        <w:rPr>
          <w:iCs/>
          <w:sz w:val="28"/>
          <w:szCs w:val="28"/>
        </w:rPr>
        <w:t xml:space="preserve"> </w:t>
      </w:r>
      <w:r w:rsidRPr="00B60FD5">
        <w:rPr>
          <w:iCs/>
          <w:sz w:val="28"/>
          <w:szCs w:val="28"/>
        </w:rPr>
        <w:t>2007</w:t>
      </w:r>
      <w:r w:rsidR="00B60FD5" w:rsidRPr="00B60FD5">
        <w:rPr>
          <w:iCs/>
          <w:sz w:val="28"/>
          <w:szCs w:val="28"/>
        </w:rPr>
        <w:t xml:space="preserve"> </w:t>
      </w:r>
      <w:r w:rsidRPr="00B60FD5">
        <w:rPr>
          <w:iCs/>
          <w:sz w:val="28"/>
          <w:szCs w:val="28"/>
        </w:rPr>
        <w:t>году</w:t>
      </w:r>
      <w:r w:rsidR="00B60FD5" w:rsidRPr="00B60FD5">
        <w:rPr>
          <w:iCs/>
          <w:sz w:val="28"/>
          <w:szCs w:val="28"/>
        </w:rPr>
        <w:t xml:space="preserve"> </w:t>
      </w:r>
      <w:r w:rsidRPr="00B60FD5">
        <w:rPr>
          <w:iCs/>
          <w:sz w:val="28"/>
          <w:szCs w:val="28"/>
        </w:rPr>
        <w:t>44,9</w:t>
      </w:r>
      <w:r w:rsidR="00B60FD5" w:rsidRPr="00B60FD5">
        <w:rPr>
          <w:iCs/>
          <w:sz w:val="28"/>
          <w:szCs w:val="28"/>
        </w:rPr>
        <w:t xml:space="preserve"> </w:t>
      </w:r>
      <w:r w:rsidRPr="00B60FD5">
        <w:rPr>
          <w:iCs/>
          <w:sz w:val="28"/>
          <w:szCs w:val="28"/>
        </w:rPr>
        <w:t>%.</w:t>
      </w:r>
    </w:p>
    <w:p w:rsidR="006D41CC" w:rsidRPr="00B60FD5" w:rsidRDefault="006D41CC" w:rsidP="007B6019">
      <w:pPr>
        <w:widowControl w:val="0"/>
        <w:tabs>
          <w:tab w:val="left" w:pos="993"/>
        </w:tabs>
        <w:ind w:firstLine="709"/>
        <w:rPr>
          <w:sz w:val="28"/>
          <w:szCs w:val="28"/>
        </w:rPr>
      </w:pPr>
      <w:r w:rsidRPr="00B60FD5">
        <w:rPr>
          <w:sz w:val="28"/>
          <w:szCs w:val="28"/>
        </w:rPr>
        <w:t>Проанализируем</w:t>
      </w:r>
      <w:r w:rsidR="00B60FD5" w:rsidRPr="00B60FD5">
        <w:rPr>
          <w:sz w:val="28"/>
          <w:szCs w:val="28"/>
        </w:rPr>
        <w:t xml:space="preserve"> </w:t>
      </w:r>
      <w:r w:rsidRPr="00B60FD5">
        <w:rPr>
          <w:sz w:val="28"/>
          <w:szCs w:val="28"/>
        </w:rPr>
        <w:t>состав</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структуру</w:t>
      </w:r>
      <w:r w:rsidR="00B60FD5" w:rsidRPr="00B60FD5">
        <w:rPr>
          <w:sz w:val="28"/>
          <w:szCs w:val="28"/>
        </w:rPr>
        <w:t xml:space="preserve"> </w:t>
      </w:r>
      <w:r w:rsidRPr="00B60FD5">
        <w:rPr>
          <w:sz w:val="28"/>
          <w:szCs w:val="28"/>
        </w:rPr>
        <w:t>доходов</w:t>
      </w:r>
      <w:r w:rsidR="00B60FD5" w:rsidRPr="00B60FD5">
        <w:rPr>
          <w:sz w:val="28"/>
          <w:szCs w:val="28"/>
        </w:rPr>
        <w:t xml:space="preserve"> </w:t>
      </w:r>
      <w:r w:rsidRPr="00B60FD5">
        <w:rPr>
          <w:sz w:val="28"/>
          <w:szCs w:val="28"/>
        </w:rPr>
        <w:t>выручки</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основе</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ф.№2</w:t>
      </w:r>
      <w:r w:rsidR="00B60FD5" w:rsidRPr="00B60FD5">
        <w:rPr>
          <w:sz w:val="28"/>
          <w:szCs w:val="28"/>
        </w:rPr>
        <w:t xml:space="preserve"> </w:t>
      </w:r>
      <w:r w:rsidRPr="00B60FD5">
        <w:rPr>
          <w:sz w:val="28"/>
          <w:szCs w:val="28"/>
        </w:rPr>
        <w:t>(приложение</w:t>
      </w:r>
      <w:r w:rsidR="00B60FD5" w:rsidRPr="00B60FD5">
        <w:rPr>
          <w:sz w:val="28"/>
          <w:szCs w:val="28"/>
        </w:rPr>
        <w:t xml:space="preserve"> </w:t>
      </w:r>
      <w:r w:rsidRPr="00B60FD5">
        <w:rPr>
          <w:sz w:val="28"/>
          <w:szCs w:val="28"/>
        </w:rPr>
        <w:t>5).</w:t>
      </w:r>
    </w:p>
    <w:p w:rsidR="006D41CC" w:rsidRPr="00B60FD5" w:rsidRDefault="006D41CC" w:rsidP="007B6019">
      <w:pPr>
        <w:widowControl w:val="0"/>
        <w:tabs>
          <w:tab w:val="left" w:pos="993"/>
        </w:tabs>
        <w:ind w:firstLine="709"/>
        <w:rPr>
          <w:sz w:val="28"/>
          <w:szCs w:val="28"/>
        </w:rPr>
      </w:pPr>
      <w:r w:rsidRPr="00B60FD5">
        <w:rPr>
          <w:sz w:val="28"/>
          <w:szCs w:val="28"/>
        </w:rPr>
        <w:t>Всего</w:t>
      </w:r>
      <w:r w:rsidR="00B60FD5" w:rsidRPr="00B60FD5">
        <w:rPr>
          <w:sz w:val="28"/>
          <w:szCs w:val="28"/>
        </w:rPr>
        <w:t xml:space="preserve"> </w:t>
      </w:r>
      <w:r w:rsidRPr="00B60FD5">
        <w:rPr>
          <w:iCs/>
          <w:sz w:val="28"/>
          <w:szCs w:val="28"/>
        </w:rPr>
        <w:t>совокупные</w:t>
      </w:r>
      <w:r w:rsidR="00B60FD5" w:rsidRPr="00B60FD5">
        <w:rPr>
          <w:iCs/>
          <w:sz w:val="28"/>
          <w:szCs w:val="28"/>
        </w:rPr>
        <w:t xml:space="preserve"> </w:t>
      </w:r>
      <w:r w:rsidRPr="00B60FD5">
        <w:rPr>
          <w:iCs/>
          <w:sz w:val="28"/>
          <w:szCs w:val="28"/>
        </w:rPr>
        <w:t>доходы</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2005</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составили</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napToGrid w:val="0"/>
          <w:sz w:val="28"/>
          <w:szCs w:val="28"/>
        </w:rPr>
        <w:t>1951569</w:t>
      </w:r>
      <w:r w:rsidR="00B60FD5" w:rsidRPr="00B60FD5">
        <w:rPr>
          <w:snapToGrid w:val="0"/>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году-</w:t>
      </w:r>
      <w:r w:rsidRPr="00B60FD5">
        <w:rPr>
          <w:snapToGrid w:val="0"/>
          <w:sz w:val="28"/>
          <w:szCs w:val="28"/>
        </w:rPr>
        <w:t>1</w:t>
      </w:r>
      <w:r w:rsidR="00B60FD5" w:rsidRPr="00B60FD5">
        <w:rPr>
          <w:snapToGrid w:val="0"/>
          <w:sz w:val="28"/>
          <w:szCs w:val="28"/>
        </w:rPr>
        <w:t xml:space="preserve"> </w:t>
      </w:r>
      <w:r w:rsidRPr="00B60FD5">
        <w:rPr>
          <w:snapToGrid w:val="0"/>
          <w:sz w:val="28"/>
          <w:szCs w:val="28"/>
        </w:rPr>
        <w:t>781</w:t>
      </w:r>
      <w:r w:rsidR="00B60FD5" w:rsidRPr="00B60FD5">
        <w:rPr>
          <w:snapToGrid w:val="0"/>
          <w:sz w:val="28"/>
          <w:szCs w:val="28"/>
        </w:rPr>
        <w:t xml:space="preserve"> </w:t>
      </w:r>
      <w:r w:rsidRPr="00B60FD5">
        <w:rPr>
          <w:snapToGrid w:val="0"/>
          <w:sz w:val="28"/>
          <w:szCs w:val="28"/>
        </w:rPr>
        <w:t>685</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napToGrid w:val="0"/>
          <w:sz w:val="28"/>
          <w:szCs w:val="28"/>
        </w:rPr>
        <w:t>883091</w:t>
      </w:r>
      <w:r w:rsidR="00B60FD5" w:rsidRPr="00B60FD5">
        <w:rPr>
          <w:snapToGrid w:val="0"/>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том</w:t>
      </w:r>
      <w:r w:rsidR="00B60FD5" w:rsidRPr="00B60FD5">
        <w:rPr>
          <w:sz w:val="28"/>
          <w:szCs w:val="28"/>
        </w:rPr>
        <w:t xml:space="preserve"> </w:t>
      </w:r>
      <w:r w:rsidRPr="00B60FD5">
        <w:rPr>
          <w:sz w:val="28"/>
          <w:szCs w:val="28"/>
        </w:rPr>
        <w:t>числе:</w:t>
      </w:r>
    </w:p>
    <w:p w:rsidR="006D41CC" w:rsidRPr="00B60FD5" w:rsidRDefault="006D41CC" w:rsidP="007B6019">
      <w:pPr>
        <w:widowControl w:val="0"/>
        <w:numPr>
          <w:ilvl w:val="0"/>
          <w:numId w:val="6"/>
        </w:numPr>
        <w:tabs>
          <w:tab w:val="clear" w:pos="720"/>
          <w:tab w:val="num" w:pos="0"/>
          <w:tab w:val="left" w:pos="993"/>
          <w:tab w:val="left" w:pos="1080"/>
        </w:tabs>
        <w:ind w:left="0" w:firstLine="709"/>
        <w:rPr>
          <w:sz w:val="28"/>
          <w:szCs w:val="28"/>
        </w:rPr>
      </w:pPr>
      <w:r w:rsidRPr="00B60FD5">
        <w:rPr>
          <w:snapToGrid w:val="0"/>
          <w:sz w:val="28"/>
          <w:szCs w:val="28"/>
        </w:rPr>
        <w:t>проценты</w:t>
      </w:r>
      <w:r w:rsidR="00B60FD5" w:rsidRPr="00B60FD5">
        <w:rPr>
          <w:snapToGrid w:val="0"/>
          <w:sz w:val="28"/>
          <w:szCs w:val="28"/>
        </w:rPr>
        <w:t xml:space="preserve"> </w:t>
      </w:r>
      <w:r w:rsidRPr="00B60FD5">
        <w:rPr>
          <w:snapToGrid w:val="0"/>
          <w:sz w:val="28"/>
          <w:szCs w:val="28"/>
        </w:rPr>
        <w:t>к</w:t>
      </w:r>
      <w:r w:rsidR="00B60FD5" w:rsidRPr="00B60FD5">
        <w:rPr>
          <w:snapToGrid w:val="0"/>
          <w:sz w:val="28"/>
          <w:szCs w:val="28"/>
        </w:rPr>
        <w:t xml:space="preserve"> </w:t>
      </w:r>
      <w:r w:rsidRPr="00B60FD5">
        <w:rPr>
          <w:snapToGrid w:val="0"/>
          <w:sz w:val="28"/>
          <w:szCs w:val="28"/>
        </w:rPr>
        <w:t>получению</w:t>
      </w:r>
      <w:r w:rsidR="00B60FD5" w:rsidRPr="00B60FD5">
        <w:rPr>
          <w:snapToGrid w:val="0"/>
          <w:sz w:val="28"/>
          <w:szCs w:val="28"/>
        </w:rPr>
        <w:t xml:space="preserve"> </w:t>
      </w:r>
      <w:r w:rsidRPr="00B60FD5">
        <w:rPr>
          <w:snapToGrid w:val="0"/>
          <w:sz w:val="28"/>
          <w:szCs w:val="28"/>
        </w:rPr>
        <w:t>уменьшились</w:t>
      </w:r>
      <w:r w:rsidR="00B60FD5" w:rsidRPr="00B60FD5">
        <w:rPr>
          <w:snapToGrid w:val="0"/>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1403</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(60,1</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931</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napToGrid w:val="0"/>
          <w:sz w:val="28"/>
          <w:szCs w:val="28"/>
        </w:rPr>
        <w:t>уменьшились</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703</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(75,51</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228</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6"/>
        </w:numPr>
        <w:tabs>
          <w:tab w:val="clear" w:pos="720"/>
          <w:tab w:val="num" w:pos="0"/>
          <w:tab w:val="left" w:pos="993"/>
          <w:tab w:val="left" w:pos="1080"/>
        </w:tabs>
        <w:ind w:left="0" w:firstLine="709"/>
        <w:rPr>
          <w:sz w:val="28"/>
          <w:szCs w:val="28"/>
        </w:rPr>
      </w:pPr>
      <w:r w:rsidRPr="00B60FD5">
        <w:rPr>
          <w:snapToGrid w:val="0"/>
          <w:sz w:val="28"/>
          <w:szCs w:val="28"/>
        </w:rPr>
        <w:t>доходы</w:t>
      </w:r>
      <w:r w:rsidR="00B60FD5" w:rsidRPr="00B60FD5">
        <w:rPr>
          <w:snapToGrid w:val="0"/>
          <w:sz w:val="28"/>
          <w:szCs w:val="28"/>
        </w:rPr>
        <w:t xml:space="preserve"> </w:t>
      </w:r>
      <w:r w:rsidRPr="00B60FD5">
        <w:rPr>
          <w:snapToGrid w:val="0"/>
          <w:sz w:val="28"/>
          <w:szCs w:val="28"/>
        </w:rPr>
        <w:t>от</w:t>
      </w:r>
      <w:r w:rsidR="00B60FD5" w:rsidRPr="00B60FD5">
        <w:rPr>
          <w:snapToGrid w:val="0"/>
          <w:sz w:val="28"/>
          <w:szCs w:val="28"/>
        </w:rPr>
        <w:t xml:space="preserve"> </w:t>
      </w:r>
      <w:r w:rsidRPr="00B60FD5">
        <w:rPr>
          <w:snapToGrid w:val="0"/>
          <w:sz w:val="28"/>
          <w:szCs w:val="28"/>
        </w:rPr>
        <w:t>участия</w:t>
      </w:r>
      <w:r w:rsidR="00B60FD5" w:rsidRPr="00B60FD5">
        <w:rPr>
          <w:snapToGrid w:val="0"/>
          <w:sz w:val="28"/>
          <w:szCs w:val="28"/>
        </w:rPr>
        <w:t xml:space="preserve"> </w:t>
      </w:r>
      <w:r w:rsidRPr="00B60FD5">
        <w:rPr>
          <w:snapToGrid w:val="0"/>
          <w:sz w:val="28"/>
          <w:szCs w:val="28"/>
        </w:rPr>
        <w:t>в</w:t>
      </w:r>
      <w:r w:rsidR="00B60FD5" w:rsidRPr="00B60FD5">
        <w:rPr>
          <w:snapToGrid w:val="0"/>
          <w:sz w:val="28"/>
          <w:szCs w:val="28"/>
        </w:rPr>
        <w:t xml:space="preserve"> </w:t>
      </w:r>
      <w:r w:rsidRPr="00B60FD5">
        <w:rPr>
          <w:snapToGrid w:val="0"/>
          <w:sz w:val="28"/>
          <w:szCs w:val="28"/>
        </w:rPr>
        <w:t>других</w:t>
      </w:r>
      <w:r w:rsidR="00B60FD5" w:rsidRPr="00B60FD5">
        <w:rPr>
          <w:snapToGrid w:val="0"/>
          <w:sz w:val="28"/>
          <w:szCs w:val="28"/>
        </w:rPr>
        <w:t xml:space="preserve"> </w:t>
      </w:r>
      <w:r w:rsidRPr="00B60FD5">
        <w:rPr>
          <w:snapToGrid w:val="0"/>
          <w:sz w:val="28"/>
          <w:szCs w:val="28"/>
        </w:rPr>
        <w:t>организациях</w:t>
      </w:r>
      <w:r w:rsidR="00B60FD5" w:rsidRPr="00B60FD5">
        <w:rPr>
          <w:snapToGrid w:val="0"/>
          <w:sz w:val="28"/>
          <w:szCs w:val="28"/>
        </w:rPr>
        <w:t xml:space="preserve"> </w:t>
      </w:r>
      <w:r w:rsidRPr="00B60FD5">
        <w:rPr>
          <w:snapToGrid w:val="0"/>
          <w:sz w:val="28"/>
          <w:szCs w:val="28"/>
        </w:rPr>
        <w:t>увеличились</w:t>
      </w:r>
      <w:r w:rsidR="00B60FD5" w:rsidRPr="00B60FD5">
        <w:rPr>
          <w:snapToGrid w:val="0"/>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1025</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(41,93</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3469</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napToGrid w:val="0"/>
          <w:sz w:val="28"/>
          <w:szCs w:val="28"/>
        </w:rPr>
        <w:t>увеличились</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88377</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(10,21</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napToGrid w:val="0"/>
          <w:sz w:val="28"/>
          <w:szCs w:val="28"/>
        </w:rPr>
        <w:t>91</w:t>
      </w:r>
      <w:r w:rsidR="00B60FD5" w:rsidRPr="00B60FD5">
        <w:rPr>
          <w:snapToGrid w:val="0"/>
          <w:sz w:val="28"/>
          <w:szCs w:val="28"/>
        </w:rPr>
        <w:t xml:space="preserve"> </w:t>
      </w:r>
      <w:r w:rsidRPr="00B60FD5">
        <w:rPr>
          <w:snapToGrid w:val="0"/>
          <w:sz w:val="28"/>
          <w:szCs w:val="28"/>
        </w:rPr>
        <w:t>846</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6"/>
        </w:numPr>
        <w:tabs>
          <w:tab w:val="clear" w:pos="720"/>
          <w:tab w:val="num" w:pos="0"/>
          <w:tab w:val="left" w:pos="993"/>
          <w:tab w:val="left" w:pos="1080"/>
        </w:tabs>
        <w:ind w:left="0" w:firstLine="709"/>
        <w:rPr>
          <w:snapToGrid w:val="0"/>
          <w:sz w:val="28"/>
          <w:szCs w:val="28"/>
        </w:rPr>
      </w:pPr>
      <w:r w:rsidRPr="00B60FD5">
        <w:rPr>
          <w:snapToGrid w:val="0"/>
          <w:sz w:val="28"/>
          <w:szCs w:val="28"/>
        </w:rPr>
        <w:t>прочие</w:t>
      </w:r>
      <w:r w:rsidR="00B60FD5" w:rsidRPr="00B60FD5">
        <w:rPr>
          <w:snapToGrid w:val="0"/>
          <w:sz w:val="28"/>
          <w:szCs w:val="28"/>
        </w:rPr>
        <w:t xml:space="preserve"> </w:t>
      </w:r>
      <w:r w:rsidRPr="00B60FD5">
        <w:rPr>
          <w:snapToGrid w:val="0"/>
          <w:sz w:val="28"/>
          <w:szCs w:val="28"/>
        </w:rPr>
        <w:t>операционные</w:t>
      </w:r>
      <w:r w:rsidR="00B60FD5" w:rsidRPr="00B60FD5">
        <w:rPr>
          <w:snapToGrid w:val="0"/>
          <w:sz w:val="28"/>
          <w:szCs w:val="28"/>
        </w:rPr>
        <w:t xml:space="preserve"> </w:t>
      </w:r>
      <w:r w:rsidRPr="00B60FD5">
        <w:rPr>
          <w:snapToGrid w:val="0"/>
          <w:sz w:val="28"/>
          <w:szCs w:val="28"/>
        </w:rPr>
        <w:t>доходы</w:t>
      </w:r>
      <w:r w:rsidR="00B60FD5" w:rsidRPr="00B60FD5">
        <w:rPr>
          <w:snapToGrid w:val="0"/>
          <w:sz w:val="28"/>
          <w:szCs w:val="28"/>
        </w:rPr>
        <w:t xml:space="preserve"> </w:t>
      </w:r>
      <w:r w:rsidRPr="00B60FD5">
        <w:rPr>
          <w:snapToGrid w:val="0"/>
          <w:sz w:val="28"/>
          <w:szCs w:val="28"/>
        </w:rPr>
        <w:t>уменьшились</w:t>
      </w:r>
      <w:r w:rsidR="00B60FD5" w:rsidRPr="00B60FD5">
        <w:rPr>
          <w:snapToGrid w:val="0"/>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659821</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(34,3</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1262604</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napToGrid w:val="0"/>
          <w:sz w:val="28"/>
          <w:szCs w:val="28"/>
        </w:rPr>
        <w:t>уменьшились</w:t>
      </w:r>
      <w:r w:rsidR="00B60FD5" w:rsidRPr="00B60FD5">
        <w:rPr>
          <w:snapToGrid w:val="0"/>
          <w:sz w:val="28"/>
          <w:szCs w:val="28"/>
        </w:rPr>
        <w:t xml:space="preserve"> </w:t>
      </w:r>
      <w:r w:rsidRPr="00B60FD5">
        <w:rPr>
          <w:sz w:val="28"/>
          <w:szCs w:val="28"/>
        </w:rPr>
        <w:t>на</w:t>
      </w:r>
      <w:r w:rsidR="00B60FD5" w:rsidRPr="00B60FD5">
        <w:rPr>
          <w:sz w:val="28"/>
          <w:szCs w:val="28"/>
        </w:rPr>
        <w:t xml:space="preserve"> </w:t>
      </w:r>
      <w:r w:rsidRPr="00B60FD5">
        <w:rPr>
          <w:sz w:val="28"/>
          <w:szCs w:val="28"/>
        </w:rPr>
        <w:t>575821</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(45,6</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napToGrid w:val="0"/>
          <w:sz w:val="28"/>
          <w:szCs w:val="28"/>
        </w:rPr>
        <w:t>686783</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6"/>
        </w:numPr>
        <w:tabs>
          <w:tab w:val="clear" w:pos="720"/>
          <w:tab w:val="num" w:pos="0"/>
          <w:tab w:val="left" w:pos="993"/>
          <w:tab w:val="left" w:pos="1080"/>
        </w:tabs>
        <w:ind w:left="0" w:firstLine="709"/>
        <w:rPr>
          <w:snapToGrid w:val="0"/>
          <w:sz w:val="28"/>
          <w:szCs w:val="28"/>
        </w:rPr>
      </w:pPr>
      <w:r w:rsidRPr="00B60FD5">
        <w:rPr>
          <w:snapToGrid w:val="0"/>
          <w:sz w:val="28"/>
          <w:szCs w:val="28"/>
        </w:rPr>
        <w:t>прочие</w:t>
      </w:r>
      <w:r w:rsidR="00B60FD5" w:rsidRPr="00B60FD5">
        <w:rPr>
          <w:snapToGrid w:val="0"/>
          <w:sz w:val="28"/>
          <w:szCs w:val="28"/>
        </w:rPr>
        <w:t xml:space="preserve"> </w:t>
      </w:r>
      <w:r w:rsidRPr="00B60FD5">
        <w:rPr>
          <w:snapToGrid w:val="0"/>
          <w:sz w:val="28"/>
          <w:szCs w:val="28"/>
        </w:rPr>
        <w:t>внереализационные</w:t>
      </w:r>
      <w:r w:rsidR="00B60FD5" w:rsidRPr="00B60FD5">
        <w:rPr>
          <w:snapToGrid w:val="0"/>
          <w:sz w:val="28"/>
          <w:szCs w:val="28"/>
        </w:rPr>
        <w:t xml:space="preserve"> </w:t>
      </w:r>
      <w:r w:rsidRPr="00B60FD5">
        <w:rPr>
          <w:snapToGrid w:val="0"/>
          <w:sz w:val="28"/>
          <w:szCs w:val="28"/>
        </w:rPr>
        <w:t>доходы</w:t>
      </w:r>
      <w:r w:rsidR="00B60FD5" w:rsidRPr="00B60FD5">
        <w:rPr>
          <w:snapToGrid w:val="0"/>
          <w:sz w:val="28"/>
          <w:szCs w:val="28"/>
        </w:rPr>
        <w:t xml:space="preserve"> </w:t>
      </w:r>
      <w:r w:rsidRPr="00B60FD5">
        <w:rPr>
          <w:snapToGrid w:val="0"/>
          <w:sz w:val="28"/>
          <w:szCs w:val="28"/>
        </w:rPr>
        <w:t>увеличились</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487871</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(28,74</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514681</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napToGrid w:val="0"/>
          <w:sz w:val="28"/>
          <w:szCs w:val="28"/>
        </w:rPr>
        <w:t>уменьшились</w:t>
      </w:r>
      <w:r w:rsidR="00B60FD5" w:rsidRPr="00B60FD5">
        <w:rPr>
          <w:snapToGrid w:val="0"/>
          <w:sz w:val="28"/>
          <w:szCs w:val="28"/>
        </w:rPr>
        <w:t xml:space="preserve"> </w:t>
      </w:r>
      <w:r w:rsidRPr="00B60FD5">
        <w:rPr>
          <w:sz w:val="28"/>
          <w:szCs w:val="28"/>
        </w:rPr>
        <w:t>на</w:t>
      </w:r>
      <w:r w:rsidR="00B60FD5" w:rsidRPr="00B60FD5">
        <w:rPr>
          <w:sz w:val="28"/>
          <w:szCs w:val="28"/>
        </w:rPr>
        <w:t xml:space="preserve"> </w:t>
      </w:r>
      <w:r w:rsidRPr="00B60FD5">
        <w:rPr>
          <w:sz w:val="28"/>
          <w:szCs w:val="28"/>
        </w:rPr>
        <w:t>410447</w:t>
      </w:r>
      <w:r w:rsidR="00B60FD5" w:rsidRPr="00B60FD5">
        <w:rPr>
          <w:sz w:val="28"/>
          <w:szCs w:val="28"/>
        </w:rPr>
        <w:t xml:space="preserve"> </w:t>
      </w:r>
      <w:r w:rsidRPr="00B60FD5">
        <w:rPr>
          <w:sz w:val="28"/>
          <w:szCs w:val="28"/>
        </w:rPr>
        <w:t>тыс.</w:t>
      </w:r>
      <w:r w:rsidR="00513E47">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(17,08</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napToGrid w:val="0"/>
          <w:sz w:val="28"/>
          <w:szCs w:val="28"/>
        </w:rPr>
        <w:t>104234</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p>
    <w:p w:rsidR="006D41CC" w:rsidRPr="00B60FD5" w:rsidRDefault="006D41CC" w:rsidP="007B6019">
      <w:pPr>
        <w:widowControl w:val="0"/>
        <w:tabs>
          <w:tab w:val="left" w:pos="993"/>
        </w:tabs>
        <w:ind w:firstLine="709"/>
        <w:rPr>
          <w:sz w:val="28"/>
          <w:szCs w:val="28"/>
        </w:rPr>
      </w:pPr>
      <w:r w:rsidRPr="00B60FD5">
        <w:rPr>
          <w:sz w:val="28"/>
          <w:szCs w:val="28"/>
        </w:rPr>
        <w:t>Объем</w:t>
      </w:r>
      <w:r w:rsidR="00B60FD5" w:rsidRPr="00B60FD5">
        <w:rPr>
          <w:sz w:val="28"/>
          <w:szCs w:val="28"/>
        </w:rPr>
        <w:t xml:space="preserve"> </w:t>
      </w:r>
      <w:r w:rsidRPr="00B60FD5">
        <w:rPr>
          <w:iCs/>
          <w:sz w:val="28"/>
          <w:szCs w:val="28"/>
        </w:rPr>
        <w:t>совокупных</w:t>
      </w:r>
      <w:r w:rsidR="00B60FD5" w:rsidRPr="00B60FD5">
        <w:rPr>
          <w:iCs/>
          <w:sz w:val="28"/>
          <w:szCs w:val="28"/>
        </w:rPr>
        <w:t xml:space="preserve"> </w:t>
      </w:r>
      <w:r w:rsidRPr="00B60FD5">
        <w:rPr>
          <w:iCs/>
          <w:sz w:val="28"/>
          <w:szCs w:val="28"/>
        </w:rPr>
        <w:t>доходов</w:t>
      </w:r>
      <w:r w:rsidR="00B60FD5" w:rsidRPr="00B60FD5">
        <w:rPr>
          <w:sz w:val="28"/>
          <w:szCs w:val="28"/>
        </w:rPr>
        <w:t xml:space="preserve"> </w:t>
      </w:r>
      <w:r w:rsidRPr="00B60FD5">
        <w:rPr>
          <w:sz w:val="28"/>
          <w:szCs w:val="28"/>
        </w:rPr>
        <w:t>уменьшился</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169884</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8,7%,</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уменьшился</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1471163</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82,57%.</w:t>
      </w:r>
    </w:p>
    <w:p w:rsidR="006D41CC" w:rsidRPr="00B60FD5" w:rsidRDefault="006D41CC" w:rsidP="007B6019">
      <w:pPr>
        <w:widowControl w:val="0"/>
        <w:tabs>
          <w:tab w:val="left" w:pos="993"/>
        </w:tabs>
        <w:ind w:firstLine="709"/>
        <w:rPr>
          <w:iCs/>
          <w:sz w:val="28"/>
          <w:szCs w:val="28"/>
        </w:rPr>
      </w:pPr>
      <w:r w:rsidRPr="00B60FD5">
        <w:rPr>
          <w:iCs/>
          <w:sz w:val="28"/>
          <w:szCs w:val="28"/>
        </w:rPr>
        <w:t>Таким</w:t>
      </w:r>
      <w:r w:rsidR="00B60FD5" w:rsidRPr="00B60FD5">
        <w:rPr>
          <w:iCs/>
          <w:sz w:val="28"/>
          <w:szCs w:val="28"/>
        </w:rPr>
        <w:t xml:space="preserve"> </w:t>
      </w:r>
      <w:r w:rsidRPr="00B60FD5">
        <w:rPr>
          <w:iCs/>
          <w:sz w:val="28"/>
          <w:szCs w:val="28"/>
        </w:rPr>
        <w:t>образом,</w:t>
      </w:r>
      <w:r w:rsidR="00B60FD5" w:rsidRPr="00B60FD5">
        <w:rPr>
          <w:iCs/>
          <w:sz w:val="28"/>
          <w:szCs w:val="28"/>
        </w:rPr>
        <w:t xml:space="preserve"> </w:t>
      </w:r>
      <w:r w:rsidRPr="00B60FD5">
        <w:rPr>
          <w:sz w:val="28"/>
          <w:szCs w:val="28"/>
        </w:rPr>
        <w:t>анализ</w:t>
      </w:r>
      <w:r w:rsidR="00B60FD5" w:rsidRPr="00B60FD5">
        <w:rPr>
          <w:sz w:val="28"/>
          <w:szCs w:val="28"/>
        </w:rPr>
        <w:t xml:space="preserve"> </w:t>
      </w:r>
      <w:r w:rsidRPr="00B60FD5">
        <w:rPr>
          <w:sz w:val="28"/>
          <w:szCs w:val="28"/>
        </w:rPr>
        <w:t>показал,</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наибольшими</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удельному</w:t>
      </w:r>
      <w:r w:rsidR="00B60FD5" w:rsidRPr="00B60FD5">
        <w:rPr>
          <w:sz w:val="28"/>
          <w:szCs w:val="28"/>
        </w:rPr>
        <w:t xml:space="preserve"> </w:t>
      </w:r>
      <w:r w:rsidRPr="00B60FD5">
        <w:rPr>
          <w:sz w:val="28"/>
          <w:szCs w:val="28"/>
        </w:rPr>
        <w:t>весу</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структуре</w:t>
      </w:r>
      <w:r w:rsidR="00B60FD5" w:rsidRPr="00B60FD5">
        <w:rPr>
          <w:sz w:val="28"/>
          <w:szCs w:val="28"/>
        </w:rPr>
        <w:t xml:space="preserve"> </w:t>
      </w:r>
      <w:r w:rsidRPr="00B60FD5">
        <w:rPr>
          <w:sz w:val="28"/>
          <w:szCs w:val="28"/>
        </w:rPr>
        <w:t>совокупных</w:t>
      </w:r>
      <w:r w:rsidR="00B60FD5" w:rsidRPr="00B60FD5">
        <w:rPr>
          <w:sz w:val="28"/>
          <w:szCs w:val="28"/>
        </w:rPr>
        <w:t xml:space="preserve"> </w:t>
      </w:r>
      <w:r w:rsidRPr="00B60FD5">
        <w:rPr>
          <w:sz w:val="28"/>
          <w:szCs w:val="28"/>
        </w:rPr>
        <w:t>доходов</w:t>
      </w:r>
      <w:r w:rsidR="00B60FD5" w:rsidRPr="00B60FD5">
        <w:rPr>
          <w:sz w:val="28"/>
          <w:szCs w:val="28"/>
        </w:rPr>
        <w:t xml:space="preserve"> </w:t>
      </w:r>
      <w:r w:rsidRPr="00B60FD5">
        <w:rPr>
          <w:sz w:val="28"/>
          <w:szCs w:val="28"/>
        </w:rPr>
        <w:t>являются</w:t>
      </w:r>
      <w:r w:rsidR="00B60FD5" w:rsidRPr="00B60FD5">
        <w:rPr>
          <w:sz w:val="28"/>
          <w:szCs w:val="28"/>
        </w:rPr>
        <w:t xml:space="preserve"> </w:t>
      </w:r>
      <w:r w:rsidRPr="00B60FD5">
        <w:rPr>
          <w:snapToGrid w:val="0"/>
          <w:sz w:val="28"/>
          <w:szCs w:val="28"/>
        </w:rPr>
        <w:t>прочие</w:t>
      </w:r>
      <w:r w:rsidR="00B60FD5" w:rsidRPr="00B60FD5">
        <w:rPr>
          <w:snapToGrid w:val="0"/>
          <w:sz w:val="28"/>
          <w:szCs w:val="28"/>
        </w:rPr>
        <w:t xml:space="preserve"> </w:t>
      </w:r>
      <w:r w:rsidRPr="00B60FD5">
        <w:rPr>
          <w:snapToGrid w:val="0"/>
          <w:sz w:val="28"/>
          <w:szCs w:val="28"/>
        </w:rPr>
        <w:t>операционные</w:t>
      </w:r>
      <w:r w:rsidR="00B60FD5" w:rsidRPr="00B60FD5">
        <w:rPr>
          <w:snapToGrid w:val="0"/>
          <w:sz w:val="28"/>
          <w:szCs w:val="28"/>
        </w:rPr>
        <w:t xml:space="preserve"> </w:t>
      </w:r>
      <w:r w:rsidRPr="00B60FD5">
        <w:rPr>
          <w:snapToGrid w:val="0"/>
          <w:sz w:val="28"/>
          <w:szCs w:val="28"/>
        </w:rPr>
        <w:t>доходы:</w:t>
      </w:r>
      <w:r w:rsidR="00B60FD5" w:rsidRPr="00B60FD5">
        <w:rPr>
          <w:iCs/>
          <w:sz w:val="28"/>
          <w:szCs w:val="28"/>
        </w:rPr>
        <w:t xml:space="preserve"> </w:t>
      </w:r>
      <w:r w:rsidRPr="00B60FD5">
        <w:rPr>
          <w:iCs/>
          <w:sz w:val="28"/>
          <w:szCs w:val="28"/>
        </w:rPr>
        <w:t>в</w:t>
      </w:r>
      <w:r w:rsidR="00B60FD5" w:rsidRPr="00B60FD5">
        <w:rPr>
          <w:iCs/>
          <w:sz w:val="28"/>
          <w:szCs w:val="28"/>
        </w:rPr>
        <w:t xml:space="preserve"> </w:t>
      </w:r>
      <w:r w:rsidRPr="00B60FD5">
        <w:rPr>
          <w:iCs/>
          <w:sz w:val="28"/>
          <w:szCs w:val="28"/>
        </w:rPr>
        <w:t>2005</w:t>
      </w:r>
      <w:r w:rsidR="00B60FD5" w:rsidRPr="00B60FD5">
        <w:rPr>
          <w:iCs/>
          <w:sz w:val="28"/>
          <w:szCs w:val="28"/>
        </w:rPr>
        <w:t xml:space="preserve"> </w:t>
      </w:r>
      <w:r w:rsidRPr="00B60FD5">
        <w:rPr>
          <w:iCs/>
          <w:sz w:val="28"/>
          <w:szCs w:val="28"/>
        </w:rPr>
        <w:t>году</w:t>
      </w:r>
      <w:r w:rsidR="00B60FD5" w:rsidRPr="00B60FD5">
        <w:rPr>
          <w:sz w:val="28"/>
          <w:szCs w:val="28"/>
        </w:rPr>
        <w:t xml:space="preserve"> </w:t>
      </w:r>
      <w:r w:rsidRPr="00B60FD5">
        <w:rPr>
          <w:iCs/>
          <w:sz w:val="28"/>
          <w:szCs w:val="28"/>
        </w:rPr>
        <w:t>98,5</w:t>
      </w:r>
      <w:r w:rsidR="00B60FD5" w:rsidRPr="00B60FD5">
        <w:rPr>
          <w:iCs/>
          <w:sz w:val="28"/>
          <w:szCs w:val="28"/>
        </w:rPr>
        <w:t xml:space="preserve"> </w:t>
      </w:r>
      <w:r w:rsidRPr="00B60FD5">
        <w:rPr>
          <w:iCs/>
          <w:sz w:val="28"/>
          <w:szCs w:val="28"/>
        </w:rPr>
        <w:t>%,</w:t>
      </w:r>
      <w:r w:rsidR="00B60FD5" w:rsidRPr="00B60FD5">
        <w:rPr>
          <w:iCs/>
          <w:sz w:val="28"/>
          <w:szCs w:val="28"/>
        </w:rPr>
        <w:t xml:space="preserve"> </w:t>
      </w:r>
      <w:r w:rsidRPr="00B60FD5">
        <w:rPr>
          <w:iCs/>
          <w:sz w:val="28"/>
          <w:szCs w:val="28"/>
        </w:rPr>
        <w:t>в</w:t>
      </w:r>
      <w:r w:rsidR="00B60FD5" w:rsidRPr="00B60FD5">
        <w:rPr>
          <w:iCs/>
          <w:sz w:val="28"/>
          <w:szCs w:val="28"/>
        </w:rPr>
        <w:t xml:space="preserve"> </w:t>
      </w:r>
      <w:r w:rsidRPr="00B60FD5">
        <w:rPr>
          <w:iCs/>
          <w:sz w:val="28"/>
          <w:szCs w:val="28"/>
        </w:rPr>
        <w:t>2006</w:t>
      </w:r>
      <w:r w:rsidR="00B60FD5" w:rsidRPr="00B60FD5">
        <w:rPr>
          <w:iCs/>
          <w:sz w:val="28"/>
          <w:szCs w:val="28"/>
        </w:rPr>
        <w:t xml:space="preserve"> </w:t>
      </w:r>
      <w:r w:rsidRPr="00B60FD5">
        <w:rPr>
          <w:iCs/>
          <w:sz w:val="28"/>
          <w:szCs w:val="28"/>
        </w:rPr>
        <w:t>году</w:t>
      </w:r>
      <w:r w:rsidR="00B60FD5" w:rsidRPr="00B60FD5">
        <w:rPr>
          <w:sz w:val="28"/>
          <w:szCs w:val="28"/>
        </w:rPr>
        <w:t xml:space="preserve"> </w:t>
      </w:r>
      <w:r w:rsidRPr="00B60FD5">
        <w:rPr>
          <w:sz w:val="28"/>
          <w:szCs w:val="28"/>
        </w:rPr>
        <w:t>являются</w:t>
      </w:r>
      <w:r w:rsidR="00B60FD5" w:rsidRPr="00B60FD5">
        <w:rPr>
          <w:iCs/>
          <w:sz w:val="28"/>
          <w:szCs w:val="28"/>
        </w:rPr>
        <w:t xml:space="preserve"> </w:t>
      </w:r>
      <w:r w:rsidRPr="00B60FD5">
        <w:rPr>
          <w:iCs/>
          <w:sz w:val="28"/>
          <w:szCs w:val="28"/>
        </w:rPr>
        <w:t>70,86%,</w:t>
      </w:r>
      <w:r w:rsidR="00B60FD5" w:rsidRPr="00B60FD5">
        <w:rPr>
          <w:iCs/>
          <w:sz w:val="28"/>
          <w:szCs w:val="28"/>
        </w:rPr>
        <w:t xml:space="preserve"> </w:t>
      </w:r>
      <w:r w:rsidRPr="00B60FD5">
        <w:rPr>
          <w:iCs/>
          <w:sz w:val="28"/>
          <w:szCs w:val="28"/>
        </w:rPr>
        <w:t>в</w:t>
      </w:r>
      <w:r w:rsidR="00B60FD5" w:rsidRPr="00B60FD5">
        <w:rPr>
          <w:iCs/>
          <w:sz w:val="28"/>
          <w:szCs w:val="28"/>
        </w:rPr>
        <w:t xml:space="preserve"> </w:t>
      </w:r>
      <w:r w:rsidRPr="00B60FD5">
        <w:rPr>
          <w:iCs/>
          <w:sz w:val="28"/>
          <w:szCs w:val="28"/>
        </w:rPr>
        <w:t>2007</w:t>
      </w:r>
      <w:r w:rsidR="00B60FD5" w:rsidRPr="00B60FD5">
        <w:rPr>
          <w:iCs/>
          <w:sz w:val="28"/>
          <w:szCs w:val="28"/>
        </w:rPr>
        <w:t xml:space="preserve"> </w:t>
      </w:r>
      <w:r w:rsidRPr="00B60FD5">
        <w:rPr>
          <w:iCs/>
          <w:sz w:val="28"/>
          <w:szCs w:val="28"/>
        </w:rPr>
        <w:t>году</w:t>
      </w:r>
      <w:r w:rsidR="00B60FD5" w:rsidRPr="00B60FD5">
        <w:rPr>
          <w:iCs/>
          <w:sz w:val="28"/>
          <w:szCs w:val="28"/>
        </w:rPr>
        <w:t xml:space="preserve"> </w:t>
      </w:r>
      <w:r w:rsidRPr="00B60FD5">
        <w:rPr>
          <w:iCs/>
          <w:sz w:val="28"/>
          <w:szCs w:val="28"/>
        </w:rPr>
        <w:t>77,77%.</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Анализ</w:t>
      </w:r>
      <w:r w:rsidR="00B60FD5" w:rsidRPr="00B60FD5">
        <w:rPr>
          <w:sz w:val="28"/>
          <w:szCs w:val="28"/>
        </w:rPr>
        <w:t xml:space="preserve"> </w:t>
      </w:r>
      <w:r w:rsidRPr="00B60FD5">
        <w:rPr>
          <w:sz w:val="28"/>
          <w:szCs w:val="28"/>
        </w:rPr>
        <w:t>доходности</w:t>
      </w:r>
      <w:r w:rsidR="00B60FD5" w:rsidRPr="00B60FD5">
        <w:rPr>
          <w:sz w:val="28"/>
          <w:szCs w:val="28"/>
        </w:rPr>
        <w:t xml:space="preserve"> </w:t>
      </w:r>
      <w:r w:rsidRPr="00B60FD5">
        <w:rPr>
          <w:sz w:val="28"/>
          <w:szCs w:val="28"/>
        </w:rPr>
        <w:t>хозяйствующего</w:t>
      </w:r>
      <w:r w:rsidR="00B60FD5" w:rsidRPr="00B60FD5">
        <w:rPr>
          <w:sz w:val="28"/>
          <w:szCs w:val="28"/>
        </w:rPr>
        <w:t xml:space="preserve"> </w:t>
      </w:r>
      <w:r w:rsidRPr="00B60FD5">
        <w:rPr>
          <w:sz w:val="28"/>
          <w:szCs w:val="28"/>
        </w:rPr>
        <w:t>субъекта</w:t>
      </w:r>
      <w:r w:rsidR="00B60FD5" w:rsidRPr="00B60FD5">
        <w:rPr>
          <w:sz w:val="28"/>
          <w:szCs w:val="28"/>
        </w:rPr>
        <w:t xml:space="preserve"> </w:t>
      </w:r>
      <w:r w:rsidRPr="00B60FD5">
        <w:rPr>
          <w:sz w:val="28"/>
          <w:szCs w:val="28"/>
        </w:rPr>
        <w:t>приведен</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приложении</w:t>
      </w:r>
      <w:r w:rsidR="00B60FD5" w:rsidRPr="00B60FD5">
        <w:rPr>
          <w:sz w:val="28"/>
          <w:szCs w:val="28"/>
        </w:rPr>
        <w:t xml:space="preserve"> </w:t>
      </w:r>
      <w:r w:rsidRPr="00B60FD5">
        <w:rPr>
          <w:sz w:val="28"/>
          <w:szCs w:val="28"/>
        </w:rPr>
        <w:t>5.</w:t>
      </w:r>
      <w:r w:rsidR="00B60FD5" w:rsidRPr="00B60FD5">
        <w:rPr>
          <w:sz w:val="28"/>
          <w:szCs w:val="28"/>
        </w:rPr>
        <w:t xml:space="preserve"> </w:t>
      </w:r>
      <w:r w:rsidRPr="00B60FD5">
        <w:rPr>
          <w:sz w:val="28"/>
          <w:szCs w:val="28"/>
        </w:rPr>
        <w:t>Его</w:t>
      </w:r>
      <w:r w:rsidR="00B60FD5" w:rsidRPr="00B60FD5">
        <w:rPr>
          <w:sz w:val="28"/>
          <w:szCs w:val="28"/>
        </w:rPr>
        <w:t xml:space="preserve"> </w:t>
      </w:r>
      <w:r w:rsidRPr="00B60FD5">
        <w:rPr>
          <w:sz w:val="28"/>
          <w:szCs w:val="28"/>
        </w:rPr>
        <w:t>данные</w:t>
      </w:r>
      <w:r w:rsidR="00B60FD5" w:rsidRPr="00B60FD5">
        <w:rPr>
          <w:sz w:val="28"/>
          <w:szCs w:val="28"/>
        </w:rPr>
        <w:t xml:space="preserve"> </w:t>
      </w:r>
      <w:r w:rsidRPr="00B60FD5">
        <w:rPr>
          <w:sz w:val="28"/>
          <w:szCs w:val="28"/>
        </w:rPr>
        <w:t>показывают,</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прибыль</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реализации</w:t>
      </w:r>
      <w:r w:rsidR="00B60FD5" w:rsidRPr="00B60FD5">
        <w:rPr>
          <w:sz w:val="28"/>
          <w:szCs w:val="28"/>
        </w:rPr>
        <w:t xml:space="preserve"> </w:t>
      </w:r>
      <w:r w:rsidRPr="00B60FD5">
        <w:rPr>
          <w:sz w:val="28"/>
          <w:szCs w:val="28"/>
        </w:rPr>
        <w:t>продукции</w:t>
      </w:r>
      <w:r w:rsidR="00B60FD5" w:rsidRPr="00B60FD5">
        <w:rPr>
          <w:sz w:val="28"/>
          <w:szCs w:val="28"/>
        </w:rPr>
        <w:t xml:space="preserve"> </w:t>
      </w:r>
      <w:r w:rsidRPr="00B60FD5">
        <w:rPr>
          <w:sz w:val="28"/>
          <w:szCs w:val="28"/>
        </w:rPr>
        <w:t>возросла</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2951569</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9500</w:t>
      </w:r>
      <w:r w:rsidR="00B60FD5" w:rsidRPr="00B60FD5">
        <w:rPr>
          <w:sz w:val="28"/>
          <w:szCs w:val="28"/>
        </w:rPr>
        <w:t xml:space="preserve"> </w:t>
      </w:r>
      <w:r w:rsidRPr="00B60FD5">
        <w:rPr>
          <w:sz w:val="28"/>
          <w:szCs w:val="28"/>
        </w:rPr>
        <w:t>до</w:t>
      </w:r>
      <w:r w:rsidR="00B60FD5" w:rsidRPr="00B60FD5">
        <w:rPr>
          <w:sz w:val="28"/>
          <w:szCs w:val="28"/>
        </w:rPr>
        <w:t xml:space="preserve"> </w:t>
      </w:r>
      <w:r w:rsidRPr="00B60FD5">
        <w:rPr>
          <w:sz w:val="28"/>
          <w:szCs w:val="28"/>
        </w:rPr>
        <w:t>10</w:t>
      </w:r>
      <w:r w:rsidR="00B60FD5" w:rsidRPr="00B60FD5">
        <w:rPr>
          <w:sz w:val="28"/>
          <w:szCs w:val="28"/>
        </w:rPr>
        <w:t xml:space="preserve"> </w:t>
      </w:r>
      <w:r w:rsidRPr="00B60FD5">
        <w:rPr>
          <w:sz w:val="28"/>
          <w:szCs w:val="28"/>
        </w:rPr>
        <w:t>200</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или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39,23%;</w:t>
      </w:r>
      <w:r w:rsidR="00B60FD5" w:rsidRPr="00B60FD5">
        <w:rPr>
          <w:sz w:val="28"/>
          <w:szCs w:val="28"/>
        </w:rPr>
        <w:t xml:space="preserve"> </w:t>
      </w:r>
      <w:r w:rsidRPr="00B60FD5">
        <w:rPr>
          <w:sz w:val="28"/>
          <w:szCs w:val="28"/>
        </w:rPr>
        <w:t>прибыль</w:t>
      </w:r>
      <w:r w:rsidR="00B60FD5" w:rsidRPr="00B60FD5">
        <w:rPr>
          <w:sz w:val="28"/>
          <w:szCs w:val="28"/>
        </w:rPr>
        <w:t xml:space="preserve"> </w:t>
      </w:r>
      <w:r w:rsidRPr="00B60FD5">
        <w:rPr>
          <w:sz w:val="28"/>
          <w:szCs w:val="28"/>
        </w:rPr>
        <w:t>до</w:t>
      </w:r>
      <w:r w:rsidR="00B60FD5" w:rsidRPr="00B60FD5">
        <w:rPr>
          <w:sz w:val="28"/>
          <w:szCs w:val="28"/>
        </w:rPr>
        <w:t xml:space="preserve"> </w:t>
      </w:r>
      <w:r w:rsidRPr="00B60FD5">
        <w:rPr>
          <w:sz w:val="28"/>
          <w:szCs w:val="28"/>
        </w:rPr>
        <w:t>налогообложения</w:t>
      </w:r>
      <w:r w:rsidR="00B60FD5" w:rsidRPr="00B60FD5">
        <w:rPr>
          <w:sz w:val="28"/>
          <w:szCs w:val="28"/>
        </w:rPr>
        <w:t xml:space="preserve"> </w:t>
      </w:r>
      <w:r w:rsidRPr="00B60FD5">
        <w:rPr>
          <w:sz w:val="28"/>
          <w:szCs w:val="28"/>
        </w:rPr>
        <w:t>увеличилась</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767696</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или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53,01%;</w:t>
      </w:r>
      <w:r w:rsidR="00B60FD5" w:rsidRPr="00B60FD5">
        <w:rPr>
          <w:sz w:val="28"/>
          <w:szCs w:val="28"/>
        </w:rPr>
        <w:t xml:space="preserve"> </w:t>
      </w:r>
      <w:r w:rsidRPr="00B60FD5">
        <w:rPr>
          <w:sz w:val="28"/>
          <w:szCs w:val="28"/>
        </w:rPr>
        <w:t>чистая</w:t>
      </w:r>
      <w:r w:rsidR="00B60FD5" w:rsidRPr="00B60FD5">
        <w:rPr>
          <w:sz w:val="28"/>
          <w:szCs w:val="28"/>
        </w:rPr>
        <w:t xml:space="preserve"> </w:t>
      </w:r>
      <w:r w:rsidRPr="00B60FD5">
        <w:rPr>
          <w:sz w:val="28"/>
          <w:szCs w:val="28"/>
        </w:rPr>
        <w:t>прибыль</w:t>
      </w:r>
      <w:r w:rsidR="00B60FD5" w:rsidRPr="00B60FD5">
        <w:rPr>
          <w:sz w:val="28"/>
          <w:szCs w:val="28"/>
        </w:rPr>
        <w:t xml:space="preserve"> </w:t>
      </w:r>
      <w:r w:rsidRPr="00B60FD5">
        <w:rPr>
          <w:sz w:val="28"/>
          <w:szCs w:val="28"/>
        </w:rPr>
        <w:t>поднялась</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573808</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или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46,88</w:t>
      </w:r>
      <w:r w:rsidR="00B60FD5" w:rsidRPr="00B60FD5">
        <w:rPr>
          <w:sz w:val="28"/>
          <w:szCs w:val="28"/>
        </w:rPr>
        <w:t xml:space="preserve"> </w:t>
      </w:r>
      <w:r w:rsidRPr="00B60FD5">
        <w:rPr>
          <w:sz w:val="28"/>
          <w:szCs w:val="28"/>
        </w:rPr>
        <w:t>%.</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прибыль</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реализации</w:t>
      </w:r>
      <w:r w:rsidR="00B60FD5" w:rsidRPr="00B60FD5">
        <w:rPr>
          <w:sz w:val="28"/>
          <w:szCs w:val="28"/>
        </w:rPr>
        <w:t xml:space="preserve"> </w:t>
      </w:r>
      <w:r w:rsidRPr="00B60FD5">
        <w:rPr>
          <w:sz w:val="28"/>
          <w:szCs w:val="28"/>
        </w:rPr>
        <w:t>продукции</w:t>
      </w:r>
      <w:r w:rsidR="00B60FD5" w:rsidRPr="00B60FD5">
        <w:rPr>
          <w:sz w:val="28"/>
          <w:szCs w:val="28"/>
        </w:rPr>
        <w:t xml:space="preserve"> </w:t>
      </w:r>
      <w:r w:rsidRPr="00B60FD5">
        <w:rPr>
          <w:sz w:val="28"/>
          <w:szCs w:val="28"/>
        </w:rPr>
        <w:t>уменьшилась</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668936</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или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6,39%;</w:t>
      </w:r>
      <w:r w:rsidR="00B60FD5" w:rsidRPr="00B60FD5">
        <w:rPr>
          <w:sz w:val="28"/>
          <w:szCs w:val="28"/>
        </w:rPr>
        <w:t xml:space="preserve"> </w:t>
      </w:r>
      <w:r w:rsidRPr="00B60FD5">
        <w:rPr>
          <w:sz w:val="28"/>
          <w:szCs w:val="28"/>
        </w:rPr>
        <w:t>прибыль</w:t>
      </w:r>
      <w:r w:rsidR="00B60FD5" w:rsidRPr="00B60FD5">
        <w:rPr>
          <w:sz w:val="28"/>
          <w:szCs w:val="28"/>
        </w:rPr>
        <w:t xml:space="preserve"> </w:t>
      </w:r>
      <w:r w:rsidRPr="00B60FD5">
        <w:rPr>
          <w:sz w:val="28"/>
          <w:szCs w:val="28"/>
        </w:rPr>
        <w:t>до</w:t>
      </w:r>
      <w:r w:rsidR="00B60FD5" w:rsidRPr="00B60FD5">
        <w:rPr>
          <w:sz w:val="28"/>
          <w:szCs w:val="28"/>
        </w:rPr>
        <w:t xml:space="preserve"> </w:t>
      </w:r>
      <w:r w:rsidRPr="00B60FD5">
        <w:rPr>
          <w:sz w:val="28"/>
          <w:szCs w:val="28"/>
        </w:rPr>
        <w:t>налогообложения</w:t>
      </w:r>
      <w:r w:rsidR="00B60FD5" w:rsidRPr="00B60FD5">
        <w:rPr>
          <w:sz w:val="28"/>
          <w:szCs w:val="28"/>
        </w:rPr>
        <w:t xml:space="preserve"> </w:t>
      </w:r>
      <w:r w:rsidRPr="00B60FD5">
        <w:rPr>
          <w:sz w:val="28"/>
          <w:szCs w:val="28"/>
        </w:rPr>
        <w:t>уменьшилась</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-2007564</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или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90,6%;</w:t>
      </w:r>
      <w:r w:rsidR="00B60FD5" w:rsidRPr="00B60FD5">
        <w:rPr>
          <w:sz w:val="28"/>
          <w:szCs w:val="28"/>
        </w:rPr>
        <w:t xml:space="preserve"> </w:t>
      </w:r>
      <w:r w:rsidRPr="00B60FD5">
        <w:rPr>
          <w:sz w:val="28"/>
          <w:szCs w:val="28"/>
        </w:rPr>
        <w:t>чистая</w:t>
      </w:r>
      <w:r w:rsidR="00B60FD5" w:rsidRPr="00B60FD5">
        <w:rPr>
          <w:sz w:val="28"/>
          <w:szCs w:val="28"/>
        </w:rPr>
        <w:t xml:space="preserve"> </w:t>
      </w:r>
      <w:r w:rsidRPr="00B60FD5">
        <w:rPr>
          <w:sz w:val="28"/>
          <w:szCs w:val="28"/>
        </w:rPr>
        <w:t>прибыль</w:t>
      </w:r>
      <w:r w:rsidR="00B60FD5" w:rsidRPr="00B60FD5">
        <w:rPr>
          <w:sz w:val="28"/>
          <w:szCs w:val="28"/>
        </w:rPr>
        <w:t xml:space="preserve"> </w:t>
      </w:r>
      <w:r w:rsidRPr="00B60FD5">
        <w:rPr>
          <w:sz w:val="28"/>
          <w:szCs w:val="28"/>
        </w:rPr>
        <w:t>уменьшилась</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1668907</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или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92,83%.</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Это</w:t>
      </w:r>
      <w:r w:rsidR="00B60FD5" w:rsidRPr="00B60FD5">
        <w:rPr>
          <w:sz w:val="28"/>
          <w:szCs w:val="28"/>
        </w:rPr>
        <w:t xml:space="preserve"> </w:t>
      </w:r>
      <w:r w:rsidRPr="00B60FD5">
        <w:rPr>
          <w:sz w:val="28"/>
          <w:szCs w:val="28"/>
        </w:rPr>
        <w:t>явилось</w:t>
      </w:r>
      <w:r w:rsidR="00B60FD5" w:rsidRPr="00B60FD5">
        <w:rPr>
          <w:sz w:val="28"/>
          <w:szCs w:val="28"/>
        </w:rPr>
        <w:t xml:space="preserve"> </w:t>
      </w:r>
      <w:r w:rsidRPr="00B60FD5">
        <w:rPr>
          <w:sz w:val="28"/>
          <w:szCs w:val="28"/>
        </w:rPr>
        <w:t>результатом</w:t>
      </w:r>
      <w:r w:rsidR="00B60FD5" w:rsidRPr="00B60FD5">
        <w:rPr>
          <w:sz w:val="28"/>
          <w:szCs w:val="28"/>
        </w:rPr>
        <w:t xml:space="preserve"> </w:t>
      </w:r>
      <w:r w:rsidRPr="00B60FD5">
        <w:rPr>
          <w:sz w:val="28"/>
          <w:szCs w:val="28"/>
        </w:rPr>
        <w:t>действия</w:t>
      </w:r>
      <w:r w:rsidR="00B60FD5" w:rsidRPr="00B60FD5">
        <w:rPr>
          <w:sz w:val="28"/>
          <w:szCs w:val="28"/>
        </w:rPr>
        <w:t xml:space="preserve"> </w:t>
      </w:r>
      <w:r w:rsidRPr="00B60FD5">
        <w:rPr>
          <w:sz w:val="28"/>
          <w:szCs w:val="28"/>
        </w:rPr>
        <w:t>следующих</w:t>
      </w:r>
      <w:r w:rsidR="00B60FD5" w:rsidRPr="00B60FD5">
        <w:rPr>
          <w:sz w:val="28"/>
          <w:szCs w:val="28"/>
        </w:rPr>
        <w:t xml:space="preserve"> </w:t>
      </w:r>
      <w:r w:rsidRPr="00B60FD5">
        <w:rPr>
          <w:sz w:val="28"/>
          <w:szCs w:val="28"/>
        </w:rPr>
        <w:t>факторов:</w:t>
      </w:r>
    </w:p>
    <w:p w:rsidR="006D41CC" w:rsidRPr="00B60FD5" w:rsidRDefault="006D41CC" w:rsidP="007B6019">
      <w:pPr>
        <w:widowControl w:val="0"/>
        <w:shd w:val="clear" w:color="auto" w:fill="FFFFFF"/>
        <w:tabs>
          <w:tab w:val="left" w:pos="993"/>
          <w:tab w:val="left" w:pos="1795"/>
        </w:tabs>
        <w:ind w:firstLine="709"/>
        <w:rPr>
          <w:sz w:val="28"/>
          <w:szCs w:val="28"/>
        </w:rPr>
      </w:pPr>
      <w:r w:rsidRPr="00B60FD5">
        <w:rPr>
          <w:sz w:val="28"/>
          <w:szCs w:val="28"/>
        </w:rPr>
        <w:t>1.</w:t>
      </w:r>
      <w:r w:rsidR="00B60FD5" w:rsidRPr="00B60FD5">
        <w:rPr>
          <w:sz w:val="28"/>
          <w:szCs w:val="28"/>
        </w:rPr>
        <w:t xml:space="preserve"> </w:t>
      </w:r>
      <w:r w:rsidRPr="00B60FD5">
        <w:rPr>
          <w:sz w:val="28"/>
          <w:szCs w:val="28"/>
        </w:rPr>
        <w:t>Рост</w:t>
      </w:r>
      <w:r w:rsidR="00B60FD5" w:rsidRPr="00B60FD5">
        <w:rPr>
          <w:sz w:val="28"/>
          <w:szCs w:val="28"/>
        </w:rPr>
        <w:t xml:space="preserve"> </w:t>
      </w:r>
      <w:r w:rsidRPr="00B60FD5">
        <w:rPr>
          <w:sz w:val="28"/>
          <w:szCs w:val="28"/>
        </w:rPr>
        <w:t>уровня</w:t>
      </w:r>
      <w:r w:rsidR="00B60FD5" w:rsidRPr="00B60FD5">
        <w:rPr>
          <w:sz w:val="28"/>
          <w:szCs w:val="28"/>
        </w:rPr>
        <w:t xml:space="preserve"> </w:t>
      </w:r>
      <w:r w:rsidRPr="00B60FD5">
        <w:rPr>
          <w:sz w:val="28"/>
          <w:szCs w:val="28"/>
        </w:rPr>
        <w:t>себестоимости</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32,49%,</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21,7%.</w:t>
      </w:r>
      <w:r w:rsidR="00B60FD5" w:rsidRPr="00B60FD5">
        <w:rPr>
          <w:sz w:val="28"/>
          <w:szCs w:val="28"/>
        </w:rPr>
        <w:t xml:space="preserve"> </w:t>
      </w:r>
      <w:r w:rsidRPr="00B60FD5">
        <w:rPr>
          <w:sz w:val="28"/>
          <w:szCs w:val="28"/>
        </w:rPr>
        <w:t>повысил</w:t>
      </w:r>
      <w:r w:rsidR="00B60FD5" w:rsidRPr="00B60FD5">
        <w:rPr>
          <w:sz w:val="28"/>
          <w:szCs w:val="28"/>
        </w:rPr>
        <w:t xml:space="preserve"> </w:t>
      </w:r>
      <w:r w:rsidRPr="00B60FD5">
        <w:rPr>
          <w:sz w:val="28"/>
          <w:szCs w:val="28"/>
        </w:rPr>
        <w:t>сумму</w:t>
      </w:r>
      <w:r w:rsidR="00B60FD5" w:rsidRPr="00B60FD5">
        <w:rPr>
          <w:sz w:val="28"/>
          <w:szCs w:val="28"/>
        </w:rPr>
        <w:t xml:space="preserve"> </w:t>
      </w:r>
      <w:r w:rsidRPr="00B60FD5">
        <w:rPr>
          <w:sz w:val="28"/>
          <w:szCs w:val="28"/>
        </w:rPr>
        <w:t>затрат</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1662465</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1471163</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соответственно</w:t>
      </w:r>
      <w:r w:rsidR="00B60FD5" w:rsidRPr="00B60FD5">
        <w:rPr>
          <w:sz w:val="28"/>
          <w:szCs w:val="28"/>
        </w:rPr>
        <w:t xml:space="preserve"> </w:t>
      </w:r>
      <w:r w:rsidRPr="00B60FD5">
        <w:rPr>
          <w:sz w:val="28"/>
          <w:szCs w:val="28"/>
        </w:rPr>
        <w:t>снизило</w:t>
      </w:r>
      <w:r w:rsidR="00B60FD5" w:rsidRPr="00B60FD5">
        <w:rPr>
          <w:sz w:val="28"/>
          <w:szCs w:val="28"/>
        </w:rPr>
        <w:t xml:space="preserve"> </w:t>
      </w:r>
      <w:r w:rsidRPr="00B60FD5">
        <w:rPr>
          <w:sz w:val="28"/>
          <w:szCs w:val="28"/>
        </w:rPr>
        <w:t>сумму</w:t>
      </w:r>
      <w:r w:rsidR="00B60FD5" w:rsidRPr="00B60FD5">
        <w:rPr>
          <w:sz w:val="28"/>
          <w:szCs w:val="28"/>
        </w:rPr>
        <w:t xml:space="preserve"> </w:t>
      </w:r>
      <w:r w:rsidRPr="00B60FD5">
        <w:rPr>
          <w:sz w:val="28"/>
          <w:szCs w:val="28"/>
        </w:rPr>
        <w:t>прибыли</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реализации</w:t>
      </w:r>
      <w:r w:rsidR="00B60FD5" w:rsidRPr="00B60FD5">
        <w:rPr>
          <w:sz w:val="28"/>
          <w:szCs w:val="28"/>
        </w:rPr>
        <w:t xml:space="preserve"> </w:t>
      </w:r>
      <w:r w:rsidRPr="00B60FD5">
        <w:rPr>
          <w:sz w:val="28"/>
          <w:szCs w:val="28"/>
        </w:rPr>
        <w:t>продукции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1662465</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1471163</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p>
    <w:p w:rsidR="006D41CC" w:rsidRPr="00B60FD5" w:rsidRDefault="006D41CC" w:rsidP="007B6019">
      <w:pPr>
        <w:widowControl w:val="0"/>
        <w:shd w:val="clear" w:color="auto" w:fill="FFFFFF"/>
        <w:tabs>
          <w:tab w:val="left" w:pos="993"/>
          <w:tab w:val="left" w:pos="1795"/>
        </w:tabs>
        <w:ind w:firstLine="709"/>
        <w:rPr>
          <w:sz w:val="28"/>
          <w:szCs w:val="28"/>
        </w:rPr>
      </w:pPr>
      <w:r w:rsidRPr="00B60FD5">
        <w:rPr>
          <w:sz w:val="28"/>
          <w:szCs w:val="28"/>
        </w:rPr>
        <w:t>2.</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уменьшение</w:t>
      </w:r>
      <w:r w:rsidR="00B60FD5" w:rsidRPr="00B60FD5">
        <w:rPr>
          <w:sz w:val="28"/>
          <w:szCs w:val="28"/>
        </w:rPr>
        <w:t xml:space="preserve"> </w:t>
      </w:r>
      <w:r w:rsidRPr="00B60FD5">
        <w:rPr>
          <w:sz w:val="28"/>
          <w:szCs w:val="28"/>
        </w:rPr>
        <w:t>с</w:t>
      </w:r>
      <w:r w:rsidRPr="00B60FD5">
        <w:rPr>
          <w:iCs/>
          <w:sz w:val="28"/>
          <w:szCs w:val="28"/>
        </w:rPr>
        <w:t>овокупных</w:t>
      </w:r>
      <w:r w:rsidR="00B60FD5" w:rsidRPr="00B60FD5">
        <w:rPr>
          <w:iCs/>
          <w:sz w:val="28"/>
          <w:szCs w:val="28"/>
        </w:rPr>
        <w:t xml:space="preserve"> </w:t>
      </w:r>
      <w:r w:rsidRPr="00B60FD5">
        <w:rPr>
          <w:iCs/>
          <w:sz w:val="28"/>
          <w:szCs w:val="28"/>
        </w:rPr>
        <w:t>доходов</w:t>
      </w:r>
      <w:r w:rsidR="00B60FD5" w:rsidRPr="00B60FD5">
        <w:rPr>
          <w:iCs/>
          <w:sz w:val="28"/>
          <w:szCs w:val="28"/>
        </w:rPr>
        <w:t xml:space="preserve"> </w:t>
      </w:r>
      <w:r w:rsidRPr="00B60FD5">
        <w:rPr>
          <w:iCs/>
          <w:sz w:val="28"/>
          <w:szCs w:val="28"/>
        </w:rPr>
        <w:t>на</w:t>
      </w:r>
      <w:r w:rsidR="00B60FD5" w:rsidRPr="00B60FD5">
        <w:rPr>
          <w:iCs/>
          <w:sz w:val="28"/>
          <w:szCs w:val="28"/>
        </w:rPr>
        <w:t xml:space="preserve"> </w:t>
      </w:r>
      <w:r w:rsidRPr="00B60FD5">
        <w:rPr>
          <w:sz w:val="28"/>
          <w:szCs w:val="28"/>
        </w:rPr>
        <w:t>169884</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w:t>
      </w:r>
      <w:r w:rsidRPr="00B60FD5">
        <w:rPr>
          <w:iCs/>
          <w:sz w:val="28"/>
          <w:szCs w:val="28"/>
        </w:rPr>
        <w:t>овокупных</w:t>
      </w:r>
      <w:r w:rsidR="00B60FD5" w:rsidRPr="00B60FD5">
        <w:rPr>
          <w:iCs/>
          <w:sz w:val="28"/>
          <w:szCs w:val="28"/>
        </w:rPr>
        <w:t xml:space="preserve"> </w:t>
      </w:r>
      <w:r w:rsidRPr="00B60FD5">
        <w:rPr>
          <w:iCs/>
          <w:sz w:val="28"/>
          <w:szCs w:val="28"/>
        </w:rPr>
        <w:t>расходов</w:t>
      </w:r>
      <w:r w:rsidR="00B60FD5" w:rsidRPr="00B60FD5">
        <w:rPr>
          <w:iCs/>
          <w:sz w:val="28"/>
          <w:szCs w:val="28"/>
        </w:rPr>
        <w:t xml:space="preserve"> </w:t>
      </w:r>
      <w:r w:rsidRPr="00B60FD5">
        <w:rPr>
          <w:iCs/>
          <w:sz w:val="28"/>
          <w:szCs w:val="28"/>
        </w:rPr>
        <w:t>на</w:t>
      </w:r>
      <w:r w:rsidR="00B60FD5" w:rsidRPr="00B60FD5">
        <w:rPr>
          <w:iCs/>
          <w:sz w:val="28"/>
          <w:szCs w:val="28"/>
        </w:rPr>
        <w:t xml:space="preserve"> </w:t>
      </w:r>
      <w:r w:rsidRPr="00B60FD5">
        <w:rPr>
          <w:sz w:val="28"/>
          <w:szCs w:val="28"/>
        </w:rPr>
        <w:t>349080</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уменьшило</w:t>
      </w:r>
      <w:r w:rsidR="00B60FD5" w:rsidRPr="00B60FD5">
        <w:rPr>
          <w:sz w:val="28"/>
          <w:szCs w:val="28"/>
        </w:rPr>
        <w:t xml:space="preserve"> </w:t>
      </w:r>
      <w:r w:rsidRPr="00B60FD5">
        <w:rPr>
          <w:sz w:val="28"/>
          <w:szCs w:val="28"/>
        </w:rPr>
        <w:t>прибыль</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реализации</w:t>
      </w:r>
      <w:r w:rsidR="00B60FD5" w:rsidRPr="00B60FD5">
        <w:rPr>
          <w:sz w:val="28"/>
          <w:szCs w:val="28"/>
        </w:rPr>
        <w:t xml:space="preserve"> </w:t>
      </w:r>
      <w:r w:rsidRPr="00B60FD5">
        <w:rPr>
          <w:sz w:val="28"/>
          <w:szCs w:val="28"/>
        </w:rPr>
        <w:t>продукции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518964</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уменьшение</w:t>
      </w:r>
      <w:r w:rsidR="00B60FD5" w:rsidRPr="00B60FD5">
        <w:rPr>
          <w:sz w:val="28"/>
          <w:szCs w:val="28"/>
        </w:rPr>
        <w:t xml:space="preserve"> </w:t>
      </w:r>
      <w:r w:rsidRPr="00B60FD5">
        <w:rPr>
          <w:sz w:val="28"/>
          <w:szCs w:val="28"/>
        </w:rPr>
        <w:t>с</w:t>
      </w:r>
      <w:r w:rsidRPr="00B60FD5">
        <w:rPr>
          <w:iCs/>
          <w:sz w:val="28"/>
          <w:szCs w:val="28"/>
        </w:rPr>
        <w:t>овокупных</w:t>
      </w:r>
      <w:r w:rsidR="00B60FD5" w:rsidRPr="00B60FD5">
        <w:rPr>
          <w:iCs/>
          <w:sz w:val="28"/>
          <w:szCs w:val="28"/>
        </w:rPr>
        <w:t xml:space="preserve"> </w:t>
      </w:r>
      <w:r w:rsidRPr="00B60FD5">
        <w:rPr>
          <w:iCs/>
          <w:sz w:val="28"/>
          <w:szCs w:val="28"/>
        </w:rPr>
        <w:t>доходов</w:t>
      </w:r>
      <w:r w:rsidR="00B60FD5" w:rsidRPr="00B60FD5">
        <w:rPr>
          <w:iCs/>
          <w:sz w:val="28"/>
          <w:szCs w:val="28"/>
        </w:rPr>
        <w:t xml:space="preserve"> </w:t>
      </w:r>
      <w:r w:rsidRPr="00B60FD5">
        <w:rPr>
          <w:iCs/>
          <w:sz w:val="28"/>
          <w:szCs w:val="28"/>
        </w:rPr>
        <w:t>на</w:t>
      </w:r>
      <w:r w:rsidR="00B60FD5" w:rsidRPr="00B60FD5">
        <w:rPr>
          <w:iCs/>
          <w:sz w:val="28"/>
          <w:szCs w:val="28"/>
        </w:rPr>
        <w:t xml:space="preserve"> </w:t>
      </w:r>
      <w:r w:rsidRPr="00B60FD5">
        <w:rPr>
          <w:sz w:val="28"/>
          <w:szCs w:val="28"/>
        </w:rPr>
        <w:t>1471163</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уменьшение</w:t>
      </w:r>
      <w:r w:rsidR="00B60FD5" w:rsidRPr="00B60FD5">
        <w:rPr>
          <w:sz w:val="28"/>
          <w:szCs w:val="28"/>
        </w:rPr>
        <w:t xml:space="preserve"> </w:t>
      </w:r>
      <w:r w:rsidRPr="00B60FD5">
        <w:rPr>
          <w:sz w:val="28"/>
          <w:szCs w:val="28"/>
        </w:rPr>
        <w:t>с</w:t>
      </w:r>
      <w:r w:rsidRPr="00B60FD5">
        <w:rPr>
          <w:iCs/>
          <w:sz w:val="28"/>
          <w:szCs w:val="28"/>
        </w:rPr>
        <w:t>овокупных</w:t>
      </w:r>
      <w:r w:rsidR="00B60FD5" w:rsidRPr="00B60FD5">
        <w:rPr>
          <w:iCs/>
          <w:sz w:val="28"/>
          <w:szCs w:val="28"/>
        </w:rPr>
        <w:t xml:space="preserve"> </w:t>
      </w:r>
      <w:r w:rsidRPr="00B60FD5">
        <w:rPr>
          <w:iCs/>
          <w:sz w:val="28"/>
          <w:szCs w:val="28"/>
        </w:rPr>
        <w:t>расходов</w:t>
      </w:r>
      <w:r w:rsidR="00B60FD5" w:rsidRPr="00B60FD5">
        <w:rPr>
          <w:iCs/>
          <w:sz w:val="28"/>
          <w:szCs w:val="28"/>
        </w:rPr>
        <w:t xml:space="preserve"> </w:t>
      </w:r>
      <w:r w:rsidRPr="00B60FD5">
        <w:rPr>
          <w:iCs/>
          <w:sz w:val="28"/>
          <w:szCs w:val="28"/>
        </w:rPr>
        <w:t>на</w:t>
      </w:r>
      <w:r w:rsidR="00B60FD5" w:rsidRPr="00B60FD5">
        <w:rPr>
          <w:iCs/>
          <w:sz w:val="28"/>
          <w:szCs w:val="28"/>
        </w:rPr>
        <w:t xml:space="preserve"> </w:t>
      </w:r>
      <w:r w:rsidRPr="00B60FD5">
        <w:rPr>
          <w:sz w:val="28"/>
          <w:szCs w:val="28"/>
        </w:rPr>
        <w:t>1031579</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уменьшило</w:t>
      </w:r>
      <w:r w:rsidR="00B60FD5" w:rsidRPr="00B60FD5">
        <w:rPr>
          <w:sz w:val="28"/>
          <w:szCs w:val="28"/>
        </w:rPr>
        <w:t xml:space="preserve"> </w:t>
      </w:r>
      <w:r w:rsidRPr="00B60FD5">
        <w:rPr>
          <w:sz w:val="28"/>
          <w:szCs w:val="28"/>
        </w:rPr>
        <w:t>прибыль</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реализации</w:t>
      </w:r>
      <w:r w:rsidR="00B60FD5" w:rsidRPr="00B60FD5">
        <w:rPr>
          <w:sz w:val="28"/>
          <w:szCs w:val="28"/>
        </w:rPr>
        <w:t xml:space="preserve"> </w:t>
      </w:r>
      <w:r w:rsidRPr="00B60FD5">
        <w:rPr>
          <w:sz w:val="28"/>
          <w:szCs w:val="28"/>
        </w:rPr>
        <w:t>продукции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439584</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Итого</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прибыли</w:t>
      </w:r>
      <w:r w:rsidR="00B60FD5" w:rsidRPr="00B60FD5">
        <w:rPr>
          <w:sz w:val="28"/>
          <w:szCs w:val="28"/>
        </w:rPr>
        <w:t xml:space="preserve"> </w:t>
      </w:r>
      <w:r w:rsidRPr="00B60FD5">
        <w:rPr>
          <w:sz w:val="28"/>
          <w:szCs w:val="28"/>
        </w:rPr>
        <w:t>до</w:t>
      </w:r>
      <w:r w:rsidR="00B60FD5" w:rsidRPr="00B60FD5">
        <w:rPr>
          <w:sz w:val="28"/>
          <w:szCs w:val="28"/>
        </w:rPr>
        <w:t xml:space="preserve"> </w:t>
      </w:r>
      <w:r w:rsidRPr="00B60FD5">
        <w:rPr>
          <w:sz w:val="28"/>
          <w:szCs w:val="28"/>
        </w:rPr>
        <w:t>налогообложения</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1662465</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518964=</w:t>
      </w:r>
      <w:r w:rsidR="00B60FD5" w:rsidRPr="00B60FD5">
        <w:rPr>
          <w:sz w:val="28"/>
          <w:szCs w:val="28"/>
        </w:rPr>
        <w:t xml:space="preserve"> </w:t>
      </w:r>
      <w:r w:rsidRPr="00B60FD5">
        <w:rPr>
          <w:sz w:val="28"/>
          <w:szCs w:val="28"/>
        </w:rPr>
        <w:t>2181429</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Итого</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прибыли</w:t>
      </w:r>
      <w:r w:rsidR="00B60FD5" w:rsidRPr="00B60FD5">
        <w:rPr>
          <w:sz w:val="28"/>
          <w:szCs w:val="28"/>
        </w:rPr>
        <w:t xml:space="preserve"> </w:t>
      </w:r>
      <w:r w:rsidRPr="00B60FD5">
        <w:rPr>
          <w:sz w:val="28"/>
          <w:szCs w:val="28"/>
        </w:rPr>
        <w:t>до</w:t>
      </w:r>
      <w:r w:rsidR="00B60FD5" w:rsidRPr="00B60FD5">
        <w:rPr>
          <w:sz w:val="28"/>
          <w:szCs w:val="28"/>
        </w:rPr>
        <w:t xml:space="preserve"> </w:t>
      </w:r>
      <w:r w:rsidRPr="00B60FD5">
        <w:rPr>
          <w:sz w:val="28"/>
          <w:szCs w:val="28"/>
        </w:rPr>
        <w:t>налогообложения</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1471163</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439584</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1910747</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p>
    <w:p w:rsidR="006D41CC" w:rsidRPr="00B60FD5" w:rsidRDefault="006D41CC" w:rsidP="007B6019">
      <w:pPr>
        <w:widowControl w:val="0"/>
        <w:tabs>
          <w:tab w:val="left" w:pos="993"/>
        </w:tabs>
        <w:ind w:firstLine="709"/>
        <w:rPr>
          <w:sz w:val="28"/>
          <w:szCs w:val="28"/>
        </w:rPr>
      </w:pPr>
      <w:r w:rsidRPr="00B60FD5">
        <w:rPr>
          <w:sz w:val="28"/>
          <w:szCs w:val="28"/>
        </w:rPr>
        <w:t>3.</w:t>
      </w:r>
      <w:r w:rsidR="00B60FD5" w:rsidRPr="00B60FD5">
        <w:rPr>
          <w:sz w:val="28"/>
          <w:szCs w:val="28"/>
        </w:rPr>
        <w:t xml:space="preserve"> </w:t>
      </w:r>
      <w:r w:rsidRPr="00B60FD5">
        <w:rPr>
          <w:sz w:val="28"/>
          <w:szCs w:val="28"/>
        </w:rPr>
        <w:t>Рост</w:t>
      </w:r>
      <w:r w:rsidR="00B60FD5" w:rsidRPr="00B60FD5">
        <w:rPr>
          <w:sz w:val="28"/>
          <w:szCs w:val="28"/>
        </w:rPr>
        <w:t xml:space="preserve"> </w:t>
      </w:r>
      <w:r w:rsidRPr="00B60FD5">
        <w:rPr>
          <w:sz w:val="28"/>
          <w:szCs w:val="28"/>
        </w:rPr>
        <w:t>суммы</w:t>
      </w:r>
      <w:r w:rsidR="00B60FD5" w:rsidRPr="00B60FD5">
        <w:rPr>
          <w:sz w:val="28"/>
          <w:szCs w:val="28"/>
        </w:rPr>
        <w:t xml:space="preserve"> </w:t>
      </w:r>
      <w:r w:rsidRPr="00B60FD5">
        <w:rPr>
          <w:sz w:val="28"/>
          <w:szCs w:val="28"/>
        </w:rPr>
        <w:t>налогов</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уплачиваемых</w:t>
      </w:r>
      <w:r w:rsidR="00B60FD5" w:rsidRPr="00B60FD5">
        <w:rPr>
          <w:sz w:val="28"/>
          <w:szCs w:val="28"/>
        </w:rPr>
        <w:t xml:space="preserve"> </w:t>
      </w:r>
      <w:r w:rsidRPr="00B60FD5">
        <w:rPr>
          <w:sz w:val="28"/>
          <w:szCs w:val="28"/>
        </w:rPr>
        <w:t>из</w:t>
      </w:r>
      <w:r w:rsidR="00B60FD5" w:rsidRPr="00B60FD5">
        <w:rPr>
          <w:sz w:val="28"/>
          <w:szCs w:val="28"/>
        </w:rPr>
        <w:t xml:space="preserve"> </w:t>
      </w:r>
      <w:r w:rsidRPr="00B60FD5">
        <w:rPr>
          <w:sz w:val="28"/>
          <w:szCs w:val="28"/>
        </w:rPr>
        <w:t>прибыли,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193888</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снизил</w:t>
      </w:r>
      <w:r w:rsidR="00B60FD5" w:rsidRPr="00B60FD5">
        <w:rPr>
          <w:sz w:val="28"/>
          <w:szCs w:val="28"/>
        </w:rPr>
        <w:t xml:space="preserve"> </w:t>
      </w:r>
      <w:r w:rsidRPr="00B60FD5">
        <w:rPr>
          <w:sz w:val="28"/>
          <w:szCs w:val="28"/>
        </w:rPr>
        <w:t>сумму</w:t>
      </w:r>
      <w:r w:rsidR="00B60FD5" w:rsidRPr="00B60FD5">
        <w:rPr>
          <w:sz w:val="28"/>
          <w:szCs w:val="28"/>
        </w:rPr>
        <w:t xml:space="preserve"> </w:t>
      </w:r>
      <w:r w:rsidRPr="00B60FD5">
        <w:rPr>
          <w:sz w:val="28"/>
          <w:szCs w:val="28"/>
        </w:rPr>
        <w:t>чистой</w:t>
      </w:r>
      <w:r w:rsidR="00B60FD5" w:rsidRPr="00B60FD5">
        <w:rPr>
          <w:sz w:val="28"/>
          <w:szCs w:val="28"/>
        </w:rPr>
        <w:t xml:space="preserve"> </w:t>
      </w:r>
      <w:r w:rsidRPr="00B60FD5">
        <w:rPr>
          <w:sz w:val="28"/>
          <w:szCs w:val="28"/>
        </w:rPr>
        <w:t>прибыли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193888</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p>
    <w:p w:rsidR="006D41CC" w:rsidRPr="00B60FD5" w:rsidRDefault="006D41CC" w:rsidP="007B6019">
      <w:pPr>
        <w:widowControl w:val="0"/>
        <w:tabs>
          <w:tab w:val="left" w:pos="993"/>
        </w:tabs>
        <w:ind w:firstLine="709"/>
        <w:rPr>
          <w:sz w:val="28"/>
          <w:szCs w:val="28"/>
        </w:rPr>
      </w:pPr>
      <w:r w:rsidRPr="00B60FD5">
        <w:rPr>
          <w:sz w:val="28"/>
          <w:szCs w:val="28"/>
        </w:rPr>
        <w:t>Снижение</w:t>
      </w:r>
      <w:r w:rsidR="00B60FD5" w:rsidRPr="00B60FD5">
        <w:rPr>
          <w:sz w:val="28"/>
          <w:szCs w:val="28"/>
        </w:rPr>
        <w:t xml:space="preserve"> </w:t>
      </w:r>
      <w:r w:rsidRPr="00B60FD5">
        <w:rPr>
          <w:sz w:val="28"/>
          <w:szCs w:val="28"/>
        </w:rPr>
        <w:t>суммы</w:t>
      </w:r>
      <w:r w:rsidR="00B60FD5" w:rsidRPr="00B60FD5">
        <w:rPr>
          <w:sz w:val="28"/>
          <w:szCs w:val="28"/>
        </w:rPr>
        <w:t xml:space="preserve"> </w:t>
      </w:r>
      <w:r w:rsidRPr="00B60FD5">
        <w:rPr>
          <w:sz w:val="28"/>
          <w:szCs w:val="28"/>
        </w:rPr>
        <w:t>налогов</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уплачиваемых</w:t>
      </w:r>
      <w:r w:rsidR="00B60FD5" w:rsidRPr="00B60FD5">
        <w:rPr>
          <w:sz w:val="28"/>
          <w:szCs w:val="28"/>
        </w:rPr>
        <w:t xml:space="preserve"> </w:t>
      </w:r>
      <w:r w:rsidRPr="00B60FD5">
        <w:rPr>
          <w:sz w:val="28"/>
          <w:szCs w:val="28"/>
        </w:rPr>
        <w:t>из</w:t>
      </w:r>
      <w:r w:rsidR="00B60FD5" w:rsidRPr="00B60FD5">
        <w:rPr>
          <w:sz w:val="28"/>
          <w:szCs w:val="28"/>
        </w:rPr>
        <w:t xml:space="preserve"> </w:t>
      </w:r>
      <w:r w:rsidRPr="00B60FD5">
        <w:rPr>
          <w:sz w:val="28"/>
          <w:szCs w:val="28"/>
        </w:rPr>
        <w:t>прибыли,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-338657</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увеличило</w:t>
      </w:r>
      <w:r w:rsidR="00B60FD5" w:rsidRPr="00B60FD5">
        <w:rPr>
          <w:sz w:val="28"/>
          <w:szCs w:val="28"/>
        </w:rPr>
        <w:t xml:space="preserve"> </w:t>
      </w:r>
      <w:r w:rsidRPr="00B60FD5">
        <w:rPr>
          <w:sz w:val="28"/>
          <w:szCs w:val="28"/>
        </w:rPr>
        <w:t>сумму</w:t>
      </w:r>
      <w:r w:rsidR="00B60FD5" w:rsidRPr="00B60FD5">
        <w:rPr>
          <w:sz w:val="28"/>
          <w:szCs w:val="28"/>
        </w:rPr>
        <w:t xml:space="preserve"> </w:t>
      </w:r>
      <w:r w:rsidRPr="00B60FD5">
        <w:rPr>
          <w:sz w:val="28"/>
          <w:szCs w:val="28"/>
        </w:rPr>
        <w:t>чистой</w:t>
      </w:r>
      <w:r w:rsidR="00B60FD5" w:rsidRPr="00B60FD5">
        <w:rPr>
          <w:sz w:val="28"/>
          <w:szCs w:val="28"/>
        </w:rPr>
        <w:t xml:space="preserve"> </w:t>
      </w:r>
      <w:r w:rsidRPr="00B60FD5">
        <w:rPr>
          <w:sz w:val="28"/>
          <w:szCs w:val="28"/>
        </w:rPr>
        <w:t>прибыли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193888</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p>
    <w:p w:rsidR="006D41CC" w:rsidRPr="00B60FD5" w:rsidRDefault="006D41CC" w:rsidP="007B6019">
      <w:pPr>
        <w:pStyle w:val="a3"/>
        <w:widowControl w:val="0"/>
        <w:tabs>
          <w:tab w:val="left" w:pos="993"/>
        </w:tabs>
        <w:ind w:firstLine="709"/>
        <w:rPr>
          <w:szCs w:val="28"/>
        </w:rPr>
      </w:pPr>
      <w:r w:rsidRPr="00B60FD5">
        <w:rPr>
          <w:szCs w:val="28"/>
        </w:rPr>
        <w:t>Показатели</w:t>
      </w:r>
      <w:r w:rsidR="00B60FD5" w:rsidRPr="00B60FD5">
        <w:rPr>
          <w:szCs w:val="28"/>
        </w:rPr>
        <w:t xml:space="preserve"> </w:t>
      </w:r>
      <w:r w:rsidRPr="00B60FD5">
        <w:rPr>
          <w:szCs w:val="28"/>
        </w:rPr>
        <w:t>рентабельности</w:t>
      </w:r>
      <w:r w:rsidR="00B60FD5" w:rsidRPr="00B60FD5">
        <w:rPr>
          <w:szCs w:val="28"/>
        </w:rPr>
        <w:t xml:space="preserve"> </w:t>
      </w:r>
      <w:r w:rsidRPr="00B60FD5">
        <w:rPr>
          <w:szCs w:val="28"/>
        </w:rPr>
        <w:t>являются</w:t>
      </w:r>
      <w:r w:rsidR="00B60FD5" w:rsidRPr="00B60FD5">
        <w:rPr>
          <w:szCs w:val="28"/>
        </w:rPr>
        <w:t xml:space="preserve"> </w:t>
      </w:r>
      <w:r w:rsidRPr="00B60FD5">
        <w:rPr>
          <w:szCs w:val="28"/>
        </w:rPr>
        <w:t>относительными</w:t>
      </w:r>
      <w:r w:rsidR="00B60FD5" w:rsidRPr="00B60FD5">
        <w:rPr>
          <w:szCs w:val="28"/>
        </w:rPr>
        <w:t xml:space="preserve"> </w:t>
      </w:r>
      <w:r w:rsidRPr="00B60FD5">
        <w:rPr>
          <w:szCs w:val="28"/>
        </w:rPr>
        <w:t>характеристиками</w:t>
      </w:r>
      <w:r w:rsidR="00B60FD5" w:rsidRPr="00B60FD5">
        <w:rPr>
          <w:szCs w:val="28"/>
        </w:rPr>
        <w:t xml:space="preserve"> </w:t>
      </w:r>
      <w:r w:rsidRPr="00B60FD5">
        <w:rPr>
          <w:szCs w:val="28"/>
        </w:rPr>
        <w:t>финансовых</w:t>
      </w:r>
      <w:r w:rsidR="00B60FD5" w:rsidRPr="00B60FD5">
        <w:rPr>
          <w:szCs w:val="28"/>
        </w:rPr>
        <w:t xml:space="preserve"> </w:t>
      </w:r>
      <w:r w:rsidRPr="00B60FD5">
        <w:rPr>
          <w:szCs w:val="28"/>
        </w:rPr>
        <w:t>результатов</w:t>
      </w:r>
      <w:r w:rsidR="00B60FD5" w:rsidRPr="00B60FD5">
        <w:rPr>
          <w:szCs w:val="28"/>
        </w:rPr>
        <w:t xml:space="preserve"> </w:t>
      </w:r>
      <w:r w:rsidRPr="00B60FD5">
        <w:rPr>
          <w:szCs w:val="28"/>
        </w:rPr>
        <w:t>и</w:t>
      </w:r>
      <w:r w:rsidR="00B60FD5" w:rsidRPr="00B60FD5">
        <w:rPr>
          <w:szCs w:val="28"/>
        </w:rPr>
        <w:t xml:space="preserve"> </w:t>
      </w:r>
      <w:r w:rsidRPr="00B60FD5">
        <w:rPr>
          <w:szCs w:val="28"/>
        </w:rPr>
        <w:t>эффективности</w:t>
      </w:r>
      <w:r w:rsidR="00B60FD5" w:rsidRPr="00B60FD5">
        <w:rPr>
          <w:szCs w:val="28"/>
        </w:rPr>
        <w:t xml:space="preserve"> </w:t>
      </w:r>
      <w:r w:rsidRPr="00B60FD5">
        <w:rPr>
          <w:szCs w:val="28"/>
        </w:rPr>
        <w:t>деятельности</w:t>
      </w:r>
      <w:r w:rsidR="00B60FD5" w:rsidRPr="00B60FD5">
        <w:rPr>
          <w:szCs w:val="28"/>
        </w:rPr>
        <w:t xml:space="preserve"> </w:t>
      </w:r>
      <w:r w:rsidRPr="00B60FD5">
        <w:rPr>
          <w:szCs w:val="28"/>
        </w:rPr>
        <w:t>Общества.</w:t>
      </w:r>
      <w:r w:rsidR="00B60FD5" w:rsidRPr="00B60FD5">
        <w:rPr>
          <w:szCs w:val="28"/>
        </w:rPr>
        <w:t xml:space="preserve"> </w:t>
      </w:r>
      <w:r w:rsidRPr="00B60FD5">
        <w:rPr>
          <w:szCs w:val="28"/>
        </w:rPr>
        <w:t>Данные</w:t>
      </w:r>
      <w:r w:rsidR="00B60FD5" w:rsidRPr="00B60FD5">
        <w:rPr>
          <w:szCs w:val="28"/>
        </w:rPr>
        <w:t xml:space="preserve"> </w:t>
      </w:r>
      <w:r w:rsidRPr="00B60FD5">
        <w:rPr>
          <w:szCs w:val="28"/>
        </w:rPr>
        <w:t>показатели</w:t>
      </w:r>
      <w:r w:rsidR="00B60FD5" w:rsidRPr="00B60FD5">
        <w:rPr>
          <w:szCs w:val="28"/>
        </w:rPr>
        <w:t xml:space="preserve"> </w:t>
      </w:r>
      <w:r w:rsidRPr="00B60FD5">
        <w:rPr>
          <w:szCs w:val="28"/>
        </w:rPr>
        <w:t>позволяют</w:t>
      </w:r>
      <w:r w:rsidR="00B60FD5" w:rsidRPr="00B60FD5">
        <w:rPr>
          <w:szCs w:val="28"/>
        </w:rPr>
        <w:t xml:space="preserve"> </w:t>
      </w:r>
      <w:r w:rsidRPr="00B60FD5">
        <w:rPr>
          <w:szCs w:val="28"/>
        </w:rPr>
        <w:t>судить</w:t>
      </w:r>
      <w:r w:rsidR="00B60FD5" w:rsidRPr="00B60FD5">
        <w:rPr>
          <w:szCs w:val="28"/>
        </w:rPr>
        <w:t xml:space="preserve"> </w:t>
      </w:r>
      <w:r w:rsidRPr="00B60FD5">
        <w:rPr>
          <w:szCs w:val="28"/>
        </w:rPr>
        <w:t>об</w:t>
      </w:r>
      <w:r w:rsidR="00B60FD5" w:rsidRPr="00B60FD5">
        <w:rPr>
          <w:szCs w:val="28"/>
        </w:rPr>
        <w:t xml:space="preserve"> </w:t>
      </w:r>
      <w:r w:rsidRPr="00B60FD5">
        <w:rPr>
          <w:szCs w:val="28"/>
        </w:rPr>
        <w:t>эффективности</w:t>
      </w:r>
      <w:r w:rsidR="00B60FD5" w:rsidRPr="00B60FD5">
        <w:rPr>
          <w:szCs w:val="28"/>
        </w:rPr>
        <w:t xml:space="preserve"> </w:t>
      </w:r>
      <w:r w:rsidRPr="00B60FD5">
        <w:rPr>
          <w:szCs w:val="28"/>
        </w:rPr>
        <w:t>ценовой</w:t>
      </w:r>
      <w:r w:rsidR="00B60FD5" w:rsidRPr="00B60FD5">
        <w:rPr>
          <w:szCs w:val="28"/>
        </w:rPr>
        <w:t xml:space="preserve"> </w:t>
      </w:r>
      <w:r w:rsidRPr="00B60FD5">
        <w:rPr>
          <w:szCs w:val="28"/>
        </w:rPr>
        <w:t>и</w:t>
      </w:r>
      <w:r w:rsidR="00B60FD5" w:rsidRPr="00B60FD5">
        <w:rPr>
          <w:szCs w:val="28"/>
        </w:rPr>
        <w:t xml:space="preserve"> </w:t>
      </w:r>
      <w:r w:rsidRPr="00B60FD5">
        <w:rPr>
          <w:szCs w:val="28"/>
        </w:rPr>
        <w:t>инвестиционной</w:t>
      </w:r>
      <w:r w:rsidR="00B60FD5" w:rsidRPr="00B60FD5">
        <w:rPr>
          <w:szCs w:val="28"/>
        </w:rPr>
        <w:t xml:space="preserve"> </w:t>
      </w:r>
      <w:r w:rsidRPr="00B60FD5">
        <w:rPr>
          <w:szCs w:val="28"/>
        </w:rPr>
        <w:t>политике</w:t>
      </w:r>
      <w:r w:rsidR="00B60FD5" w:rsidRPr="00B60FD5">
        <w:rPr>
          <w:szCs w:val="28"/>
        </w:rPr>
        <w:t xml:space="preserve"> </w:t>
      </w:r>
      <w:r w:rsidRPr="00B60FD5">
        <w:rPr>
          <w:szCs w:val="28"/>
        </w:rPr>
        <w:t>предприятия.</w:t>
      </w:r>
    </w:p>
    <w:p w:rsidR="00B60FD5" w:rsidRDefault="00B60FD5" w:rsidP="007B6019">
      <w:pPr>
        <w:pStyle w:val="FR2"/>
        <w:tabs>
          <w:tab w:val="left" w:pos="993"/>
        </w:tabs>
        <w:spacing w:before="0" w:line="360" w:lineRule="auto"/>
        <w:ind w:left="0" w:right="0" w:firstLine="709"/>
        <w:jc w:val="both"/>
        <w:rPr>
          <w:b w:val="0"/>
          <w:szCs w:val="28"/>
        </w:rPr>
      </w:pPr>
    </w:p>
    <w:p w:rsidR="006D41CC" w:rsidRPr="00B60FD5" w:rsidRDefault="006D41CC" w:rsidP="00B60FD5">
      <w:pPr>
        <w:pStyle w:val="FR2"/>
        <w:tabs>
          <w:tab w:val="left" w:pos="993"/>
        </w:tabs>
        <w:spacing w:before="0" w:line="360" w:lineRule="auto"/>
        <w:ind w:left="0" w:right="0" w:firstLine="709"/>
        <w:jc w:val="right"/>
        <w:rPr>
          <w:b w:val="0"/>
          <w:szCs w:val="28"/>
        </w:rPr>
      </w:pPr>
      <w:r w:rsidRPr="00B60FD5">
        <w:rPr>
          <w:b w:val="0"/>
          <w:szCs w:val="28"/>
        </w:rPr>
        <w:t>Таблица</w:t>
      </w:r>
      <w:r w:rsidR="00B60FD5" w:rsidRPr="00B60FD5">
        <w:rPr>
          <w:b w:val="0"/>
          <w:szCs w:val="28"/>
        </w:rPr>
        <w:t xml:space="preserve"> </w:t>
      </w:r>
      <w:r w:rsidRPr="00B60FD5">
        <w:rPr>
          <w:b w:val="0"/>
          <w:szCs w:val="28"/>
        </w:rPr>
        <w:t>2.2.2</w:t>
      </w:r>
    </w:p>
    <w:p w:rsidR="006D41CC" w:rsidRPr="00B60FD5" w:rsidRDefault="006D41CC" w:rsidP="007B6019">
      <w:pPr>
        <w:pStyle w:val="a3"/>
        <w:widowControl w:val="0"/>
        <w:tabs>
          <w:tab w:val="left" w:pos="993"/>
        </w:tabs>
        <w:ind w:firstLine="709"/>
        <w:rPr>
          <w:szCs w:val="28"/>
        </w:rPr>
      </w:pPr>
      <w:r w:rsidRPr="00B60FD5">
        <w:rPr>
          <w:szCs w:val="28"/>
        </w:rPr>
        <w:t>Динамика</w:t>
      </w:r>
      <w:r w:rsidR="00B60FD5" w:rsidRPr="00B60FD5">
        <w:rPr>
          <w:szCs w:val="28"/>
        </w:rPr>
        <w:t xml:space="preserve"> </w:t>
      </w:r>
      <w:r w:rsidRPr="00B60FD5">
        <w:rPr>
          <w:szCs w:val="28"/>
        </w:rPr>
        <w:t>показателей,</w:t>
      </w:r>
      <w:r w:rsidR="00B60FD5" w:rsidRPr="00B60FD5">
        <w:rPr>
          <w:szCs w:val="28"/>
        </w:rPr>
        <w:t xml:space="preserve"> </w:t>
      </w:r>
      <w:r w:rsidRPr="00B60FD5">
        <w:rPr>
          <w:szCs w:val="28"/>
        </w:rPr>
        <w:t>характеризующих</w:t>
      </w:r>
      <w:r w:rsidR="00B60FD5" w:rsidRPr="00B60FD5">
        <w:rPr>
          <w:szCs w:val="28"/>
        </w:rPr>
        <w:t xml:space="preserve"> </w:t>
      </w:r>
      <w:r w:rsidRPr="00B60FD5">
        <w:rPr>
          <w:szCs w:val="28"/>
        </w:rPr>
        <w:t>рентабельность</w:t>
      </w:r>
      <w:r w:rsidR="00B60FD5" w:rsidRPr="00B60FD5">
        <w:rPr>
          <w:szCs w:val="28"/>
        </w:rPr>
        <w:t xml:space="preserve"> </w:t>
      </w:r>
      <w:r w:rsidRPr="00B60FD5">
        <w:rPr>
          <w:szCs w:val="28"/>
        </w:rPr>
        <w:t>ОАО</w:t>
      </w:r>
      <w:r w:rsidR="00B60FD5" w:rsidRPr="00B60FD5">
        <w:rPr>
          <w:szCs w:val="28"/>
        </w:rPr>
        <w:t xml:space="preserve"> </w:t>
      </w:r>
      <w:r w:rsidRPr="00B60FD5">
        <w:rPr>
          <w:szCs w:val="28"/>
        </w:rPr>
        <w:t>«ТРК</w:t>
      </w:r>
      <w:r w:rsidR="00B60FD5" w:rsidRPr="00B60FD5">
        <w:rPr>
          <w:szCs w:val="28"/>
        </w:rPr>
        <w:t xml:space="preserve"> </w:t>
      </w:r>
      <w:r w:rsidRPr="00B60FD5">
        <w:rPr>
          <w:szCs w:val="28"/>
        </w:rPr>
        <w:t>ТВТ»</w:t>
      </w:r>
      <w:r w:rsidR="00B60FD5" w:rsidRPr="00B60FD5">
        <w:rPr>
          <w:szCs w:val="28"/>
        </w:rPr>
        <w:t xml:space="preserve"> </w:t>
      </w:r>
      <w:r w:rsidRPr="00B60FD5">
        <w:rPr>
          <w:szCs w:val="28"/>
        </w:rPr>
        <w:t>за</w:t>
      </w:r>
      <w:r w:rsidR="00B60FD5" w:rsidRPr="00B60FD5">
        <w:rPr>
          <w:szCs w:val="28"/>
        </w:rPr>
        <w:t xml:space="preserve"> </w:t>
      </w:r>
      <w:r w:rsidRPr="00B60FD5">
        <w:rPr>
          <w:szCs w:val="28"/>
        </w:rPr>
        <w:t>период</w:t>
      </w:r>
      <w:r w:rsidR="00B60FD5" w:rsidRPr="00B60FD5">
        <w:rPr>
          <w:szCs w:val="28"/>
        </w:rPr>
        <w:t xml:space="preserve"> </w:t>
      </w:r>
      <w:r w:rsidRPr="00B60FD5">
        <w:rPr>
          <w:szCs w:val="28"/>
        </w:rPr>
        <w:t>2005-2007</w:t>
      </w:r>
      <w:r w:rsidR="00B60FD5" w:rsidRPr="00B60FD5">
        <w:rPr>
          <w:szCs w:val="28"/>
        </w:rPr>
        <w:t xml:space="preserve"> </w:t>
      </w:r>
      <w:r w:rsidRPr="00B60FD5">
        <w:rPr>
          <w:szCs w:val="28"/>
        </w:rPr>
        <w:t>гг.(%)</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840"/>
        <w:gridCol w:w="840"/>
        <w:gridCol w:w="840"/>
        <w:gridCol w:w="1010"/>
        <w:gridCol w:w="1150"/>
        <w:gridCol w:w="1071"/>
        <w:gridCol w:w="1072"/>
      </w:tblGrid>
      <w:tr w:rsidR="006D41CC" w:rsidRPr="00B60FD5" w:rsidTr="00B60FD5">
        <w:trPr>
          <w:trHeight w:val="348"/>
        </w:trPr>
        <w:tc>
          <w:tcPr>
            <w:tcW w:w="2640" w:type="dxa"/>
            <w:vMerge w:val="restart"/>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Показатели</w:t>
            </w:r>
          </w:p>
        </w:tc>
        <w:tc>
          <w:tcPr>
            <w:tcW w:w="2520" w:type="dxa"/>
            <w:gridSpan w:val="3"/>
            <w:vMerge w:val="restart"/>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Год</w:t>
            </w:r>
          </w:p>
        </w:tc>
        <w:tc>
          <w:tcPr>
            <w:tcW w:w="4303" w:type="dxa"/>
            <w:gridSpan w:val="4"/>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Изменения</w:t>
            </w:r>
          </w:p>
        </w:tc>
      </w:tr>
      <w:tr w:rsidR="006D41CC" w:rsidRPr="00B60FD5" w:rsidTr="00B60FD5">
        <w:trPr>
          <w:trHeight w:val="348"/>
        </w:trPr>
        <w:tc>
          <w:tcPr>
            <w:tcW w:w="2640" w:type="dxa"/>
            <w:vMerge/>
            <w:vAlign w:val="center"/>
          </w:tcPr>
          <w:p w:rsidR="006D41CC" w:rsidRPr="00B60FD5" w:rsidRDefault="006D41CC" w:rsidP="00B60FD5">
            <w:pPr>
              <w:widowControl w:val="0"/>
              <w:tabs>
                <w:tab w:val="left" w:pos="993"/>
              </w:tabs>
              <w:autoSpaceDE w:val="0"/>
              <w:autoSpaceDN w:val="0"/>
              <w:adjustRightInd w:val="0"/>
              <w:ind w:firstLine="0"/>
              <w:jc w:val="center"/>
              <w:rPr>
                <w:sz w:val="20"/>
              </w:rPr>
            </w:pPr>
          </w:p>
        </w:tc>
        <w:tc>
          <w:tcPr>
            <w:tcW w:w="2520" w:type="dxa"/>
            <w:gridSpan w:val="3"/>
            <w:vMerge/>
            <w:vAlign w:val="center"/>
          </w:tcPr>
          <w:p w:rsidR="006D41CC" w:rsidRPr="00B60FD5" w:rsidRDefault="006D41CC" w:rsidP="00B60FD5">
            <w:pPr>
              <w:widowControl w:val="0"/>
              <w:tabs>
                <w:tab w:val="left" w:pos="993"/>
              </w:tabs>
              <w:autoSpaceDE w:val="0"/>
              <w:autoSpaceDN w:val="0"/>
              <w:adjustRightInd w:val="0"/>
              <w:ind w:firstLine="0"/>
              <w:jc w:val="center"/>
              <w:rPr>
                <w:sz w:val="20"/>
              </w:rPr>
            </w:pPr>
          </w:p>
        </w:tc>
        <w:tc>
          <w:tcPr>
            <w:tcW w:w="2160" w:type="dxa"/>
            <w:gridSpan w:val="2"/>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2005/2006</w:t>
            </w:r>
          </w:p>
        </w:tc>
        <w:tc>
          <w:tcPr>
            <w:tcW w:w="2143" w:type="dxa"/>
            <w:gridSpan w:val="2"/>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2006/2007</w:t>
            </w:r>
          </w:p>
        </w:tc>
      </w:tr>
      <w:tr w:rsidR="006D41CC" w:rsidRPr="00B60FD5" w:rsidTr="00B60FD5">
        <w:trPr>
          <w:trHeight w:val="348"/>
        </w:trPr>
        <w:tc>
          <w:tcPr>
            <w:tcW w:w="2640" w:type="dxa"/>
            <w:vMerge/>
            <w:vAlign w:val="center"/>
          </w:tcPr>
          <w:p w:rsidR="006D41CC" w:rsidRPr="00B60FD5" w:rsidRDefault="006D41CC" w:rsidP="00B60FD5">
            <w:pPr>
              <w:widowControl w:val="0"/>
              <w:tabs>
                <w:tab w:val="left" w:pos="993"/>
              </w:tabs>
              <w:autoSpaceDE w:val="0"/>
              <w:autoSpaceDN w:val="0"/>
              <w:adjustRightInd w:val="0"/>
              <w:ind w:firstLine="0"/>
              <w:jc w:val="center"/>
              <w:rPr>
                <w:sz w:val="20"/>
              </w:rPr>
            </w:pP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2005</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2006</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2007</w:t>
            </w:r>
          </w:p>
        </w:tc>
        <w:tc>
          <w:tcPr>
            <w:tcW w:w="101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w:t>
            </w:r>
            <w:r w:rsidR="00B60FD5" w:rsidRPr="00B60FD5">
              <w:rPr>
                <w:sz w:val="20"/>
              </w:rPr>
              <w:t xml:space="preserve"> </w:t>
            </w:r>
            <w:r w:rsidRPr="00B60FD5">
              <w:rPr>
                <w:sz w:val="20"/>
              </w:rPr>
              <w:t>тыс.руб.</w:t>
            </w:r>
          </w:p>
        </w:tc>
        <w:tc>
          <w:tcPr>
            <w:tcW w:w="115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Прирост,</w:t>
            </w:r>
            <w:r w:rsidR="00B60FD5">
              <w:rPr>
                <w:sz w:val="20"/>
              </w:rPr>
              <w:t xml:space="preserve"> </w:t>
            </w:r>
            <w:r w:rsidRPr="00B60FD5">
              <w:rPr>
                <w:sz w:val="20"/>
              </w:rPr>
              <w:t>%</w:t>
            </w:r>
          </w:p>
        </w:tc>
        <w:tc>
          <w:tcPr>
            <w:tcW w:w="1071"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w:t>
            </w:r>
            <w:r w:rsidR="00B60FD5">
              <w:rPr>
                <w:sz w:val="20"/>
              </w:rPr>
              <w:t xml:space="preserve"> </w:t>
            </w:r>
            <w:r w:rsidRPr="00B60FD5">
              <w:rPr>
                <w:sz w:val="20"/>
              </w:rPr>
              <w:t>тыс.руб.</w:t>
            </w:r>
          </w:p>
        </w:tc>
        <w:tc>
          <w:tcPr>
            <w:tcW w:w="1072"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Прирост,</w:t>
            </w:r>
            <w:r w:rsidR="00B60FD5">
              <w:rPr>
                <w:sz w:val="20"/>
              </w:rPr>
              <w:t xml:space="preserve"> </w:t>
            </w:r>
            <w:r w:rsidRPr="00B60FD5">
              <w:rPr>
                <w:sz w:val="20"/>
              </w:rPr>
              <w:t>%</w:t>
            </w:r>
          </w:p>
        </w:tc>
      </w:tr>
      <w:tr w:rsidR="006D41CC" w:rsidRPr="00B60FD5" w:rsidTr="00B60FD5">
        <w:trPr>
          <w:trHeight w:val="348"/>
        </w:trPr>
        <w:tc>
          <w:tcPr>
            <w:tcW w:w="26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2</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3</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4</w:t>
            </w:r>
          </w:p>
        </w:tc>
        <w:tc>
          <w:tcPr>
            <w:tcW w:w="101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5</w:t>
            </w:r>
          </w:p>
        </w:tc>
        <w:tc>
          <w:tcPr>
            <w:tcW w:w="115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6</w:t>
            </w:r>
          </w:p>
        </w:tc>
        <w:tc>
          <w:tcPr>
            <w:tcW w:w="1071"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7</w:t>
            </w:r>
          </w:p>
        </w:tc>
        <w:tc>
          <w:tcPr>
            <w:tcW w:w="1072"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8</w:t>
            </w:r>
          </w:p>
        </w:tc>
      </w:tr>
      <w:tr w:rsidR="006D41CC" w:rsidRPr="00B60FD5" w:rsidTr="00B60FD5">
        <w:trPr>
          <w:trHeight w:val="409"/>
        </w:trPr>
        <w:tc>
          <w:tcPr>
            <w:tcW w:w="2640" w:type="dxa"/>
            <w:vAlign w:val="center"/>
          </w:tcPr>
          <w:p w:rsidR="006D41CC" w:rsidRPr="00B60FD5" w:rsidRDefault="006D41CC" w:rsidP="00B60FD5">
            <w:pPr>
              <w:widowControl w:val="0"/>
              <w:tabs>
                <w:tab w:val="left" w:pos="993"/>
              </w:tabs>
              <w:ind w:firstLine="0"/>
              <w:rPr>
                <w:sz w:val="20"/>
              </w:rPr>
            </w:pPr>
            <w:r w:rsidRPr="00B60FD5">
              <w:rPr>
                <w:sz w:val="20"/>
              </w:rPr>
              <w:t>Рентабельность</w:t>
            </w:r>
            <w:r w:rsidR="00B60FD5" w:rsidRPr="00B60FD5">
              <w:rPr>
                <w:sz w:val="20"/>
              </w:rPr>
              <w:t xml:space="preserve"> </w:t>
            </w:r>
            <w:r w:rsidRPr="00B60FD5">
              <w:rPr>
                <w:sz w:val="20"/>
              </w:rPr>
              <w:t>продаж</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16,26</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17,17</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1,31</w:t>
            </w:r>
          </w:p>
        </w:tc>
        <w:tc>
          <w:tcPr>
            <w:tcW w:w="101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0,91</w:t>
            </w:r>
          </w:p>
        </w:tc>
        <w:tc>
          <w:tcPr>
            <w:tcW w:w="115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5,59</w:t>
            </w:r>
          </w:p>
        </w:tc>
        <w:tc>
          <w:tcPr>
            <w:tcW w:w="1071"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-15,86</w:t>
            </w:r>
          </w:p>
        </w:tc>
        <w:tc>
          <w:tcPr>
            <w:tcW w:w="1072"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-92,37</w:t>
            </w:r>
          </w:p>
        </w:tc>
      </w:tr>
      <w:tr w:rsidR="006D41CC" w:rsidRPr="00B60FD5" w:rsidTr="00B60FD5">
        <w:trPr>
          <w:trHeight w:val="529"/>
        </w:trPr>
        <w:tc>
          <w:tcPr>
            <w:tcW w:w="2640" w:type="dxa"/>
            <w:vAlign w:val="center"/>
          </w:tcPr>
          <w:p w:rsidR="006D41CC" w:rsidRPr="00B60FD5" w:rsidRDefault="006D41CC" w:rsidP="00B60FD5">
            <w:pPr>
              <w:widowControl w:val="0"/>
              <w:tabs>
                <w:tab w:val="left" w:pos="993"/>
              </w:tabs>
              <w:ind w:firstLine="0"/>
              <w:rPr>
                <w:sz w:val="20"/>
              </w:rPr>
            </w:pPr>
            <w:r w:rsidRPr="00B60FD5">
              <w:rPr>
                <w:sz w:val="20"/>
              </w:rPr>
              <w:t>Общая</w:t>
            </w:r>
            <w:r w:rsidR="00B60FD5" w:rsidRPr="00B60FD5">
              <w:rPr>
                <w:sz w:val="20"/>
              </w:rPr>
              <w:t xml:space="preserve"> </w:t>
            </w:r>
            <w:r w:rsidRPr="00B60FD5">
              <w:rPr>
                <w:sz w:val="20"/>
              </w:rPr>
              <w:t>рентабельность</w:t>
            </w:r>
            <w:r w:rsidR="00B60FD5" w:rsidRPr="00B60FD5">
              <w:rPr>
                <w:sz w:val="20"/>
              </w:rPr>
              <w:t xml:space="preserve"> </w:t>
            </w:r>
            <w:r w:rsidRPr="00B60FD5">
              <w:rPr>
                <w:sz w:val="20"/>
              </w:rPr>
              <w:t>отчетного</w:t>
            </w:r>
            <w:r w:rsidR="00B60FD5" w:rsidRPr="00B60FD5">
              <w:rPr>
                <w:sz w:val="20"/>
              </w:rPr>
              <w:t xml:space="preserve"> </w:t>
            </w:r>
            <w:r w:rsidRPr="00B60FD5">
              <w:rPr>
                <w:sz w:val="20"/>
              </w:rPr>
              <w:t>периода</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16,28</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17,17</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1,31</w:t>
            </w:r>
          </w:p>
        </w:tc>
        <w:tc>
          <w:tcPr>
            <w:tcW w:w="101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0,89</w:t>
            </w:r>
          </w:p>
        </w:tc>
        <w:tc>
          <w:tcPr>
            <w:tcW w:w="115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5,46</w:t>
            </w:r>
          </w:p>
        </w:tc>
        <w:tc>
          <w:tcPr>
            <w:tcW w:w="1071"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-15,86</w:t>
            </w:r>
          </w:p>
        </w:tc>
        <w:tc>
          <w:tcPr>
            <w:tcW w:w="1072"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-92,37</w:t>
            </w:r>
          </w:p>
        </w:tc>
      </w:tr>
      <w:tr w:rsidR="006D41CC" w:rsidRPr="00B60FD5" w:rsidTr="00B60FD5">
        <w:trPr>
          <w:trHeight w:val="348"/>
        </w:trPr>
        <w:tc>
          <w:tcPr>
            <w:tcW w:w="2640" w:type="dxa"/>
            <w:tcBorders>
              <w:bottom w:val="nil"/>
            </w:tcBorders>
            <w:vAlign w:val="center"/>
          </w:tcPr>
          <w:p w:rsidR="006D41CC" w:rsidRPr="00B60FD5" w:rsidRDefault="006D41CC" w:rsidP="00B60FD5">
            <w:pPr>
              <w:widowControl w:val="0"/>
              <w:tabs>
                <w:tab w:val="left" w:pos="993"/>
              </w:tabs>
              <w:ind w:firstLine="0"/>
              <w:rPr>
                <w:sz w:val="20"/>
              </w:rPr>
            </w:pPr>
            <w:r w:rsidRPr="00B60FD5">
              <w:rPr>
                <w:sz w:val="20"/>
              </w:rPr>
              <w:t>Рентабельность</w:t>
            </w:r>
            <w:r w:rsidR="00B60FD5">
              <w:rPr>
                <w:sz w:val="20"/>
              </w:rPr>
              <w:t xml:space="preserve"> </w:t>
            </w:r>
            <w:r w:rsidRPr="00B60FD5">
              <w:rPr>
                <w:sz w:val="20"/>
              </w:rPr>
              <w:t>собственного</w:t>
            </w:r>
            <w:r w:rsidR="00B60FD5" w:rsidRPr="00B60FD5">
              <w:rPr>
                <w:sz w:val="20"/>
              </w:rPr>
              <w:t xml:space="preserve"> </w:t>
            </w:r>
            <w:r w:rsidRPr="00B60FD5">
              <w:rPr>
                <w:sz w:val="20"/>
              </w:rPr>
              <w:t>капитала</w:t>
            </w:r>
          </w:p>
        </w:tc>
        <w:tc>
          <w:tcPr>
            <w:tcW w:w="840" w:type="dxa"/>
            <w:tcBorders>
              <w:bottom w:val="nil"/>
            </w:tcBorders>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0,15</w:t>
            </w:r>
          </w:p>
        </w:tc>
        <w:tc>
          <w:tcPr>
            <w:tcW w:w="840" w:type="dxa"/>
            <w:tcBorders>
              <w:bottom w:val="nil"/>
            </w:tcBorders>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0,18</w:t>
            </w:r>
          </w:p>
        </w:tc>
        <w:tc>
          <w:tcPr>
            <w:tcW w:w="840" w:type="dxa"/>
            <w:tcBorders>
              <w:bottom w:val="nil"/>
            </w:tcBorders>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0,012</w:t>
            </w:r>
          </w:p>
        </w:tc>
        <w:tc>
          <w:tcPr>
            <w:tcW w:w="1010" w:type="dxa"/>
            <w:tcBorders>
              <w:bottom w:val="nil"/>
            </w:tcBorders>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0,03</w:t>
            </w:r>
          </w:p>
        </w:tc>
        <w:tc>
          <w:tcPr>
            <w:tcW w:w="1150" w:type="dxa"/>
            <w:tcBorders>
              <w:bottom w:val="nil"/>
            </w:tcBorders>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20</w:t>
            </w:r>
          </w:p>
        </w:tc>
        <w:tc>
          <w:tcPr>
            <w:tcW w:w="1071" w:type="dxa"/>
            <w:tcBorders>
              <w:bottom w:val="nil"/>
            </w:tcBorders>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-0,168</w:t>
            </w:r>
          </w:p>
        </w:tc>
        <w:tc>
          <w:tcPr>
            <w:tcW w:w="1072" w:type="dxa"/>
            <w:tcBorders>
              <w:bottom w:val="nil"/>
            </w:tcBorders>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-93,33</w:t>
            </w:r>
          </w:p>
        </w:tc>
      </w:tr>
      <w:tr w:rsidR="006D41CC" w:rsidRPr="00B60FD5" w:rsidTr="00B60FD5">
        <w:trPr>
          <w:trHeight w:val="348"/>
        </w:trPr>
        <w:tc>
          <w:tcPr>
            <w:tcW w:w="2640" w:type="dxa"/>
            <w:vAlign w:val="center"/>
          </w:tcPr>
          <w:p w:rsidR="006D41CC" w:rsidRPr="00B60FD5" w:rsidRDefault="006D41CC" w:rsidP="00B60FD5">
            <w:pPr>
              <w:widowControl w:val="0"/>
              <w:tabs>
                <w:tab w:val="left" w:pos="993"/>
              </w:tabs>
              <w:autoSpaceDE w:val="0"/>
              <w:autoSpaceDN w:val="0"/>
              <w:adjustRightInd w:val="0"/>
              <w:ind w:firstLine="0"/>
              <w:rPr>
                <w:sz w:val="20"/>
              </w:rPr>
            </w:pPr>
            <w:r w:rsidRPr="00B60FD5">
              <w:rPr>
                <w:sz w:val="20"/>
              </w:rPr>
              <w:t>Экономическая</w:t>
            </w:r>
            <w:r w:rsidR="00B60FD5" w:rsidRPr="00B60FD5">
              <w:rPr>
                <w:sz w:val="20"/>
              </w:rPr>
              <w:t xml:space="preserve"> </w:t>
            </w:r>
            <w:r w:rsidRPr="00B60FD5">
              <w:rPr>
                <w:sz w:val="20"/>
              </w:rPr>
              <w:t>рентабельность</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12,28</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14,51</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1,0</w:t>
            </w:r>
          </w:p>
        </w:tc>
        <w:tc>
          <w:tcPr>
            <w:tcW w:w="101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2,23</w:t>
            </w:r>
          </w:p>
        </w:tc>
        <w:tc>
          <w:tcPr>
            <w:tcW w:w="115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18,15</w:t>
            </w:r>
          </w:p>
        </w:tc>
        <w:tc>
          <w:tcPr>
            <w:tcW w:w="1071"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-13,51</w:t>
            </w:r>
          </w:p>
        </w:tc>
        <w:tc>
          <w:tcPr>
            <w:tcW w:w="1072"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-93,1</w:t>
            </w:r>
          </w:p>
        </w:tc>
      </w:tr>
      <w:tr w:rsidR="006D41CC" w:rsidRPr="00B60FD5" w:rsidTr="00B60FD5">
        <w:trPr>
          <w:trHeight w:val="348"/>
        </w:trPr>
        <w:tc>
          <w:tcPr>
            <w:tcW w:w="2640" w:type="dxa"/>
            <w:vAlign w:val="center"/>
          </w:tcPr>
          <w:p w:rsidR="006D41CC" w:rsidRPr="00B60FD5" w:rsidRDefault="006D41CC" w:rsidP="00B60FD5">
            <w:pPr>
              <w:widowControl w:val="0"/>
              <w:tabs>
                <w:tab w:val="left" w:pos="993"/>
              </w:tabs>
              <w:ind w:firstLine="0"/>
              <w:rPr>
                <w:sz w:val="20"/>
              </w:rPr>
            </w:pPr>
            <w:r w:rsidRPr="00B60FD5">
              <w:rPr>
                <w:sz w:val="20"/>
              </w:rPr>
              <w:t>Рентабельность</w:t>
            </w:r>
            <w:r w:rsidR="00B60FD5" w:rsidRPr="00B60FD5">
              <w:rPr>
                <w:sz w:val="20"/>
              </w:rPr>
              <w:t xml:space="preserve"> </w:t>
            </w:r>
            <w:r w:rsidRPr="00B60FD5">
              <w:rPr>
                <w:sz w:val="20"/>
              </w:rPr>
              <w:t>основной</w:t>
            </w:r>
            <w:r w:rsidR="00B60FD5" w:rsidRPr="00B60FD5">
              <w:rPr>
                <w:sz w:val="20"/>
              </w:rPr>
              <w:t xml:space="preserve"> </w:t>
            </w:r>
            <w:r w:rsidRPr="00B60FD5">
              <w:rPr>
                <w:sz w:val="20"/>
              </w:rPr>
              <w:t>деятельности</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23,9</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26,52</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1,56</w:t>
            </w:r>
          </w:p>
        </w:tc>
        <w:tc>
          <w:tcPr>
            <w:tcW w:w="101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2,62</w:t>
            </w:r>
          </w:p>
        </w:tc>
        <w:tc>
          <w:tcPr>
            <w:tcW w:w="115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10,96</w:t>
            </w:r>
          </w:p>
        </w:tc>
        <w:tc>
          <w:tcPr>
            <w:tcW w:w="1071"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-24,96</w:t>
            </w:r>
          </w:p>
        </w:tc>
        <w:tc>
          <w:tcPr>
            <w:tcW w:w="1072"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-94,11</w:t>
            </w:r>
          </w:p>
        </w:tc>
      </w:tr>
      <w:tr w:rsidR="006D41CC" w:rsidRPr="00B60FD5" w:rsidTr="00B60FD5">
        <w:trPr>
          <w:trHeight w:val="348"/>
        </w:trPr>
        <w:tc>
          <w:tcPr>
            <w:tcW w:w="2640" w:type="dxa"/>
            <w:vAlign w:val="center"/>
          </w:tcPr>
          <w:p w:rsidR="006D41CC" w:rsidRPr="00B60FD5" w:rsidRDefault="006D41CC" w:rsidP="00B60FD5">
            <w:pPr>
              <w:widowControl w:val="0"/>
              <w:tabs>
                <w:tab w:val="left" w:pos="993"/>
              </w:tabs>
              <w:ind w:firstLine="0"/>
              <w:rPr>
                <w:sz w:val="20"/>
              </w:rPr>
            </w:pPr>
            <w:r w:rsidRPr="00B60FD5">
              <w:rPr>
                <w:sz w:val="20"/>
              </w:rPr>
              <w:t>Рентабельность</w:t>
            </w:r>
            <w:r w:rsidR="00B60FD5">
              <w:rPr>
                <w:sz w:val="20"/>
              </w:rPr>
              <w:t xml:space="preserve"> </w:t>
            </w:r>
            <w:r w:rsidRPr="00B60FD5">
              <w:rPr>
                <w:sz w:val="20"/>
              </w:rPr>
              <w:t>перманентного</w:t>
            </w:r>
            <w:r w:rsidR="00B60FD5" w:rsidRPr="00B60FD5">
              <w:rPr>
                <w:sz w:val="20"/>
              </w:rPr>
              <w:t xml:space="preserve"> </w:t>
            </w:r>
            <w:r w:rsidRPr="00B60FD5">
              <w:rPr>
                <w:sz w:val="20"/>
              </w:rPr>
              <w:t>капитала</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15,25</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18,22</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1,19</w:t>
            </w:r>
          </w:p>
        </w:tc>
        <w:tc>
          <w:tcPr>
            <w:tcW w:w="101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2,97</w:t>
            </w:r>
          </w:p>
        </w:tc>
        <w:tc>
          <w:tcPr>
            <w:tcW w:w="115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19,47</w:t>
            </w:r>
          </w:p>
        </w:tc>
        <w:tc>
          <w:tcPr>
            <w:tcW w:w="1071"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-17,03</w:t>
            </w:r>
          </w:p>
        </w:tc>
        <w:tc>
          <w:tcPr>
            <w:tcW w:w="1072"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-93,46</w:t>
            </w:r>
          </w:p>
        </w:tc>
      </w:tr>
      <w:tr w:rsidR="006D41CC" w:rsidRPr="00B60FD5" w:rsidTr="00B60FD5">
        <w:trPr>
          <w:trHeight w:val="348"/>
        </w:trPr>
        <w:tc>
          <w:tcPr>
            <w:tcW w:w="2640" w:type="dxa"/>
            <w:vAlign w:val="center"/>
          </w:tcPr>
          <w:p w:rsidR="006D41CC" w:rsidRPr="00B60FD5" w:rsidRDefault="006D41CC" w:rsidP="00B60FD5">
            <w:pPr>
              <w:widowControl w:val="0"/>
              <w:tabs>
                <w:tab w:val="left" w:pos="993"/>
              </w:tabs>
              <w:ind w:firstLine="0"/>
              <w:rPr>
                <w:sz w:val="20"/>
              </w:rPr>
            </w:pPr>
            <w:r w:rsidRPr="00B60FD5">
              <w:rPr>
                <w:sz w:val="20"/>
              </w:rPr>
              <w:t>Период</w:t>
            </w:r>
            <w:r w:rsidR="00B60FD5" w:rsidRPr="00B60FD5">
              <w:rPr>
                <w:sz w:val="20"/>
              </w:rPr>
              <w:t xml:space="preserve"> </w:t>
            </w:r>
            <w:r w:rsidRPr="00B60FD5">
              <w:rPr>
                <w:sz w:val="20"/>
              </w:rPr>
              <w:t>окупаемости</w:t>
            </w:r>
            <w:r w:rsidR="00B60FD5" w:rsidRPr="00B60FD5">
              <w:rPr>
                <w:sz w:val="20"/>
              </w:rPr>
              <w:t xml:space="preserve"> </w:t>
            </w:r>
            <w:r w:rsidRPr="00B60FD5">
              <w:rPr>
                <w:sz w:val="20"/>
              </w:rPr>
              <w:t>собственного</w:t>
            </w:r>
            <w:r w:rsidR="00B60FD5" w:rsidRPr="00B60FD5">
              <w:rPr>
                <w:sz w:val="20"/>
              </w:rPr>
              <w:t xml:space="preserve"> </w:t>
            </w:r>
            <w:r w:rsidRPr="00B60FD5">
              <w:rPr>
                <w:sz w:val="20"/>
              </w:rPr>
              <w:t>капитала</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6,55</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5,48</w:t>
            </w:r>
          </w:p>
        </w:tc>
        <w:tc>
          <w:tcPr>
            <w:tcW w:w="84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77,60</w:t>
            </w:r>
          </w:p>
        </w:tc>
        <w:tc>
          <w:tcPr>
            <w:tcW w:w="101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-1,07</w:t>
            </w:r>
          </w:p>
        </w:tc>
        <w:tc>
          <w:tcPr>
            <w:tcW w:w="1150"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-16,33</w:t>
            </w:r>
          </w:p>
        </w:tc>
        <w:tc>
          <w:tcPr>
            <w:tcW w:w="1071"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72,12</w:t>
            </w:r>
          </w:p>
        </w:tc>
        <w:tc>
          <w:tcPr>
            <w:tcW w:w="1072" w:type="dxa"/>
            <w:vAlign w:val="center"/>
          </w:tcPr>
          <w:p w:rsidR="006D41CC" w:rsidRPr="00B60FD5" w:rsidRDefault="006D41CC" w:rsidP="00B60FD5">
            <w:pPr>
              <w:widowControl w:val="0"/>
              <w:tabs>
                <w:tab w:val="left" w:pos="993"/>
              </w:tabs>
              <w:autoSpaceDE w:val="0"/>
              <w:autoSpaceDN w:val="0"/>
              <w:adjustRightInd w:val="0"/>
              <w:ind w:firstLine="0"/>
              <w:jc w:val="center"/>
              <w:rPr>
                <w:sz w:val="20"/>
              </w:rPr>
            </w:pPr>
            <w:r w:rsidRPr="00B60FD5">
              <w:rPr>
                <w:sz w:val="20"/>
              </w:rPr>
              <w:t>1316</w:t>
            </w:r>
          </w:p>
        </w:tc>
      </w:tr>
    </w:tbl>
    <w:p w:rsidR="006D41CC" w:rsidRPr="00B60FD5" w:rsidRDefault="006D41CC" w:rsidP="007B6019">
      <w:pPr>
        <w:pStyle w:val="FR2"/>
        <w:tabs>
          <w:tab w:val="left" w:pos="993"/>
        </w:tabs>
        <w:spacing w:before="0" w:line="360" w:lineRule="auto"/>
        <w:ind w:left="0" w:right="0" w:firstLine="709"/>
        <w:jc w:val="both"/>
        <w:rPr>
          <w:szCs w:val="28"/>
        </w:rPr>
      </w:pPr>
    </w:p>
    <w:p w:rsidR="006D41CC" w:rsidRPr="00B60FD5" w:rsidRDefault="006D41CC" w:rsidP="007B6019">
      <w:pPr>
        <w:widowControl w:val="0"/>
        <w:tabs>
          <w:tab w:val="left" w:pos="993"/>
        </w:tabs>
        <w:ind w:firstLine="709"/>
        <w:rPr>
          <w:sz w:val="28"/>
          <w:szCs w:val="28"/>
        </w:rPr>
      </w:pPr>
      <w:r w:rsidRPr="00B60FD5">
        <w:rPr>
          <w:sz w:val="28"/>
          <w:szCs w:val="28"/>
        </w:rPr>
        <w:t>За</w:t>
      </w:r>
      <w:r w:rsidR="00B60FD5" w:rsidRPr="00B60FD5">
        <w:rPr>
          <w:sz w:val="28"/>
          <w:szCs w:val="28"/>
        </w:rPr>
        <w:t xml:space="preserve"> </w:t>
      </w:r>
      <w:r w:rsidRPr="00B60FD5">
        <w:rPr>
          <w:sz w:val="28"/>
          <w:szCs w:val="28"/>
        </w:rPr>
        <w:t>период</w:t>
      </w:r>
      <w:r w:rsidR="00B60FD5" w:rsidRPr="00B60FD5">
        <w:rPr>
          <w:sz w:val="28"/>
          <w:szCs w:val="28"/>
        </w:rPr>
        <w:t xml:space="preserve"> </w:t>
      </w:r>
      <w:r w:rsidRPr="00B60FD5">
        <w:rPr>
          <w:sz w:val="28"/>
          <w:szCs w:val="28"/>
        </w:rPr>
        <w:t>2005-2006</w:t>
      </w:r>
      <w:r w:rsidR="00B60FD5" w:rsidRPr="00B60FD5">
        <w:rPr>
          <w:sz w:val="28"/>
          <w:szCs w:val="28"/>
        </w:rPr>
        <w:t xml:space="preserve"> </w:t>
      </w:r>
      <w:r w:rsidRPr="00B60FD5">
        <w:rPr>
          <w:sz w:val="28"/>
          <w:szCs w:val="28"/>
        </w:rPr>
        <w:t>г.г.</w:t>
      </w:r>
      <w:r w:rsidR="00B60FD5" w:rsidRPr="00B60FD5">
        <w:rPr>
          <w:sz w:val="28"/>
          <w:szCs w:val="28"/>
        </w:rPr>
        <w:t xml:space="preserve"> </w:t>
      </w:r>
      <w:r w:rsidRPr="00B60FD5">
        <w:rPr>
          <w:sz w:val="28"/>
          <w:szCs w:val="28"/>
        </w:rPr>
        <w:t>все</w:t>
      </w:r>
      <w:r w:rsidR="00B60FD5" w:rsidRPr="00B60FD5">
        <w:rPr>
          <w:sz w:val="28"/>
          <w:szCs w:val="28"/>
        </w:rPr>
        <w:t xml:space="preserve"> </w:t>
      </w:r>
      <w:r w:rsidRPr="00B60FD5">
        <w:rPr>
          <w:sz w:val="28"/>
          <w:szCs w:val="28"/>
        </w:rPr>
        <w:t>показатели</w:t>
      </w:r>
      <w:r w:rsidR="00B60FD5" w:rsidRPr="00B60FD5">
        <w:rPr>
          <w:sz w:val="28"/>
          <w:szCs w:val="28"/>
        </w:rPr>
        <w:t xml:space="preserve"> </w:t>
      </w:r>
      <w:r w:rsidRPr="00B60FD5">
        <w:rPr>
          <w:sz w:val="28"/>
          <w:szCs w:val="28"/>
        </w:rPr>
        <w:t>рентабельности</w:t>
      </w:r>
      <w:r w:rsidR="00B60FD5" w:rsidRPr="00B60FD5">
        <w:rPr>
          <w:sz w:val="28"/>
          <w:szCs w:val="28"/>
        </w:rPr>
        <w:t xml:space="preserve"> </w:t>
      </w:r>
      <w:r w:rsidRPr="00B60FD5">
        <w:rPr>
          <w:sz w:val="28"/>
          <w:szCs w:val="28"/>
        </w:rPr>
        <w:t>имеют</w:t>
      </w:r>
      <w:r w:rsidR="00B60FD5" w:rsidRPr="00B60FD5">
        <w:rPr>
          <w:sz w:val="28"/>
          <w:szCs w:val="28"/>
        </w:rPr>
        <w:t xml:space="preserve"> </w:t>
      </w:r>
      <w:r w:rsidRPr="00B60FD5">
        <w:rPr>
          <w:sz w:val="28"/>
          <w:szCs w:val="28"/>
        </w:rPr>
        <w:t>тенденцию</w:t>
      </w:r>
      <w:r w:rsidR="00B60FD5" w:rsidRPr="00B60FD5">
        <w:rPr>
          <w:sz w:val="28"/>
          <w:szCs w:val="28"/>
        </w:rPr>
        <w:t xml:space="preserve"> </w:t>
      </w:r>
      <w:r w:rsidRPr="00B60FD5">
        <w:rPr>
          <w:sz w:val="28"/>
          <w:szCs w:val="28"/>
        </w:rPr>
        <w:t>к</w:t>
      </w:r>
      <w:r w:rsidR="00B60FD5" w:rsidRPr="00B60FD5">
        <w:rPr>
          <w:sz w:val="28"/>
          <w:szCs w:val="28"/>
        </w:rPr>
        <w:t xml:space="preserve"> </w:t>
      </w:r>
      <w:r w:rsidRPr="00B60FD5">
        <w:rPr>
          <w:sz w:val="28"/>
          <w:szCs w:val="28"/>
        </w:rPr>
        <w:t>увеличению,</w:t>
      </w:r>
      <w:r w:rsidR="00B60FD5" w:rsidRPr="00B60FD5">
        <w:rPr>
          <w:sz w:val="28"/>
          <w:szCs w:val="28"/>
        </w:rPr>
        <w:t xml:space="preserve"> </w:t>
      </w:r>
      <w:r w:rsidRPr="00B60FD5">
        <w:rPr>
          <w:sz w:val="28"/>
          <w:szCs w:val="28"/>
        </w:rPr>
        <w:t>период</w:t>
      </w:r>
      <w:r w:rsidR="00B60FD5" w:rsidRPr="00B60FD5">
        <w:rPr>
          <w:sz w:val="28"/>
          <w:szCs w:val="28"/>
        </w:rPr>
        <w:t xml:space="preserve"> </w:t>
      </w:r>
      <w:r w:rsidRPr="00B60FD5">
        <w:rPr>
          <w:sz w:val="28"/>
          <w:szCs w:val="28"/>
        </w:rPr>
        <w:t>окупаемости</w:t>
      </w:r>
      <w:r w:rsidR="00B60FD5" w:rsidRPr="00B60FD5">
        <w:rPr>
          <w:sz w:val="28"/>
          <w:szCs w:val="28"/>
        </w:rPr>
        <w:t xml:space="preserve"> </w:t>
      </w:r>
      <w:r w:rsidRPr="00B60FD5">
        <w:rPr>
          <w:sz w:val="28"/>
          <w:szCs w:val="28"/>
        </w:rPr>
        <w:t>собственного</w:t>
      </w:r>
      <w:r w:rsidR="00B60FD5" w:rsidRPr="00B60FD5">
        <w:rPr>
          <w:sz w:val="28"/>
          <w:szCs w:val="28"/>
        </w:rPr>
        <w:t xml:space="preserve"> </w:t>
      </w:r>
      <w:r w:rsidRPr="00B60FD5">
        <w:rPr>
          <w:sz w:val="28"/>
          <w:szCs w:val="28"/>
        </w:rPr>
        <w:t>капитала</w:t>
      </w:r>
      <w:r w:rsidR="00B60FD5" w:rsidRPr="00B60FD5">
        <w:rPr>
          <w:sz w:val="28"/>
          <w:szCs w:val="28"/>
        </w:rPr>
        <w:t xml:space="preserve"> </w:t>
      </w:r>
      <w:r w:rsidRPr="00B60FD5">
        <w:rPr>
          <w:sz w:val="28"/>
          <w:szCs w:val="28"/>
        </w:rPr>
        <w:t>снизился</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1,07</w:t>
      </w:r>
      <w:r w:rsidR="00B60FD5" w:rsidRPr="00B60FD5">
        <w:rPr>
          <w:sz w:val="28"/>
          <w:szCs w:val="28"/>
        </w:rPr>
        <w:t xml:space="preserve"> </w:t>
      </w:r>
      <w:r w:rsidRPr="00B60FD5">
        <w:rPr>
          <w:sz w:val="28"/>
          <w:szCs w:val="28"/>
        </w:rPr>
        <w:t>года.</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составил</w:t>
      </w:r>
      <w:r w:rsidR="00B60FD5" w:rsidRPr="00B60FD5">
        <w:rPr>
          <w:sz w:val="28"/>
          <w:szCs w:val="28"/>
        </w:rPr>
        <w:t xml:space="preserve"> </w:t>
      </w:r>
      <w:r w:rsidRPr="00B60FD5">
        <w:rPr>
          <w:sz w:val="28"/>
          <w:szCs w:val="28"/>
        </w:rPr>
        <w:t>5,48</w:t>
      </w:r>
      <w:r w:rsidR="00B60FD5" w:rsidRPr="00B60FD5">
        <w:rPr>
          <w:sz w:val="28"/>
          <w:szCs w:val="28"/>
        </w:rPr>
        <w:t xml:space="preserve"> </w:t>
      </w:r>
      <w:r w:rsidRPr="00B60FD5">
        <w:rPr>
          <w:sz w:val="28"/>
          <w:szCs w:val="28"/>
        </w:rPr>
        <w:t>года;</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все</w:t>
      </w:r>
      <w:r w:rsidR="00B60FD5" w:rsidRPr="00B60FD5">
        <w:rPr>
          <w:sz w:val="28"/>
          <w:szCs w:val="28"/>
        </w:rPr>
        <w:t xml:space="preserve"> </w:t>
      </w:r>
      <w:r w:rsidRPr="00B60FD5">
        <w:rPr>
          <w:sz w:val="28"/>
          <w:szCs w:val="28"/>
        </w:rPr>
        <w:t>показатели</w:t>
      </w:r>
      <w:r w:rsidR="00B60FD5" w:rsidRPr="00B60FD5">
        <w:rPr>
          <w:sz w:val="28"/>
          <w:szCs w:val="28"/>
        </w:rPr>
        <w:t xml:space="preserve"> </w:t>
      </w:r>
      <w:r w:rsidRPr="00B60FD5">
        <w:rPr>
          <w:sz w:val="28"/>
          <w:szCs w:val="28"/>
        </w:rPr>
        <w:t>рентабельности</w:t>
      </w:r>
      <w:r w:rsidR="00B60FD5" w:rsidRPr="00B60FD5">
        <w:rPr>
          <w:sz w:val="28"/>
          <w:szCs w:val="28"/>
        </w:rPr>
        <w:t xml:space="preserve"> </w:t>
      </w:r>
      <w:r w:rsidRPr="00B60FD5">
        <w:rPr>
          <w:sz w:val="28"/>
          <w:szCs w:val="28"/>
        </w:rPr>
        <w:t>снизились</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среднем</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93</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период</w:t>
      </w:r>
      <w:r w:rsidR="00B60FD5" w:rsidRPr="00B60FD5">
        <w:rPr>
          <w:sz w:val="28"/>
          <w:szCs w:val="28"/>
        </w:rPr>
        <w:t xml:space="preserve"> </w:t>
      </w:r>
      <w:r w:rsidRPr="00B60FD5">
        <w:rPr>
          <w:sz w:val="28"/>
          <w:szCs w:val="28"/>
        </w:rPr>
        <w:t>окупаемости</w:t>
      </w:r>
      <w:r w:rsidR="00B60FD5" w:rsidRPr="00B60FD5">
        <w:rPr>
          <w:sz w:val="28"/>
          <w:szCs w:val="28"/>
        </w:rPr>
        <w:t xml:space="preserve"> </w:t>
      </w:r>
      <w:r w:rsidRPr="00B60FD5">
        <w:rPr>
          <w:sz w:val="28"/>
          <w:szCs w:val="28"/>
        </w:rPr>
        <w:t>собственного</w:t>
      </w:r>
      <w:r w:rsidR="00B60FD5" w:rsidRPr="00B60FD5">
        <w:rPr>
          <w:sz w:val="28"/>
          <w:szCs w:val="28"/>
        </w:rPr>
        <w:t xml:space="preserve"> </w:t>
      </w:r>
      <w:r w:rsidRPr="00B60FD5">
        <w:rPr>
          <w:sz w:val="28"/>
          <w:szCs w:val="28"/>
        </w:rPr>
        <w:t>капитала</w:t>
      </w:r>
      <w:r w:rsidR="00B60FD5" w:rsidRPr="00B60FD5">
        <w:rPr>
          <w:sz w:val="28"/>
          <w:szCs w:val="28"/>
        </w:rPr>
        <w:t xml:space="preserve"> </w:t>
      </w:r>
      <w:r w:rsidRPr="00B60FD5">
        <w:rPr>
          <w:sz w:val="28"/>
          <w:szCs w:val="28"/>
        </w:rPr>
        <w:t>снизился</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16,33</w:t>
      </w:r>
      <w:r w:rsidR="00B60FD5" w:rsidRPr="00B60FD5">
        <w:rPr>
          <w:sz w:val="28"/>
          <w:szCs w:val="28"/>
        </w:rPr>
        <w:t xml:space="preserve"> </w:t>
      </w:r>
      <w:r w:rsidRPr="00B60FD5">
        <w:rPr>
          <w:sz w:val="28"/>
          <w:szCs w:val="28"/>
        </w:rPr>
        <w:t>лет</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составил</w:t>
      </w:r>
      <w:r w:rsidR="00B60FD5" w:rsidRPr="00B60FD5">
        <w:rPr>
          <w:sz w:val="28"/>
          <w:szCs w:val="28"/>
        </w:rPr>
        <w:t xml:space="preserve"> </w:t>
      </w:r>
      <w:r w:rsidRPr="00B60FD5">
        <w:rPr>
          <w:sz w:val="28"/>
          <w:szCs w:val="28"/>
        </w:rPr>
        <w:t>77,60</w:t>
      </w:r>
      <w:r w:rsidR="00B60FD5" w:rsidRPr="00B60FD5">
        <w:rPr>
          <w:sz w:val="28"/>
          <w:szCs w:val="28"/>
        </w:rPr>
        <w:t xml:space="preserve"> </w:t>
      </w:r>
      <w:r w:rsidRPr="00B60FD5">
        <w:rPr>
          <w:sz w:val="28"/>
          <w:szCs w:val="28"/>
        </w:rPr>
        <w:t>лет.</w:t>
      </w:r>
    </w:p>
    <w:p w:rsidR="006D41CC" w:rsidRPr="00B60FD5" w:rsidRDefault="006D41CC" w:rsidP="007B6019">
      <w:pPr>
        <w:widowControl w:val="0"/>
        <w:tabs>
          <w:tab w:val="left" w:pos="993"/>
        </w:tabs>
        <w:ind w:firstLine="709"/>
        <w:rPr>
          <w:sz w:val="28"/>
          <w:szCs w:val="28"/>
        </w:rPr>
      </w:pPr>
      <w:r w:rsidRPr="00B60FD5">
        <w:rPr>
          <w:sz w:val="28"/>
          <w:szCs w:val="28"/>
        </w:rPr>
        <w:t>Уменьшение</w:t>
      </w:r>
      <w:r w:rsidR="00B60FD5" w:rsidRPr="00B60FD5">
        <w:rPr>
          <w:sz w:val="28"/>
          <w:szCs w:val="28"/>
        </w:rPr>
        <w:t xml:space="preserve"> </w:t>
      </w:r>
      <w:r w:rsidRPr="00B60FD5">
        <w:rPr>
          <w:sz w:val="28"/>
          <w:szCs w:val="28"/>
        </w:rPr>
        <w:t>рентабельности</w:t>
      </w:r>
      <w:r w:rsidR="00B60FD5" w:rsidRPr="00B60FD5">
        <w:rPr>
          <w:sz w:val="28"/>
          <w:szCs w:val="28"/>
        </w:rPr>
        <w:t xml:space="preserve"> </w:t>
      </w:r>
      <w:r w:rsidRPr="00B60FD5">
        <w:rPr>
          <w:sz w:val="28"/>
          <w:szCs w:val="28"/>
        </w:rPr>
        <w:t>продаж</w:t>
      </w:r>
      <w:r w:rsidR="00B60FD5" w:rsidRPr="00B60FD5">
        <w:rPr>
          <w:sz w:val="28"/>
          <w:szCs w:val="28"/>
        </w:rPr>
        <w:t xml:space="preserve"> </w:t>
      </w:r>
      <w:r w:rsidRPr="00B60FD5">
        <w:rPr>
          <w:sz w:val="28"/>
          <w:szCs w:val="28"/>
        </w:rPr>
        <w:t>свидетельствует</w:t>
      </w:r>
      <w:r w:rsidR="00B60FD5" w:rsidRPr="00B60FD5">
        <w:rPr>
          <w:sz w:val="28"/>
          <w:szCs w:val="28"/>
        </w:rPr>
        <w:t xml:space="preserve"> </w:t>
      </w:r>
      <w:r w:rsidRPr="00B60FD5">
        <w:rPr>
          <w:sz w:val="28"/>
          <w:szCs w:val="28"/>
        </w:rPr>
        <w:t>о</w:t>
      </w:r>
      <w:r w:rsidR="00B60FD5" w:rsidRPr="00B60FD5">
        <w:rPr>
          <w:sz w:val="28"/>
          <w:szCs w:val="28"/>
        </w:rPr>
        <w:t xml:space="preserve"> </w:t>
      </w:r>
      <w:r w:rsidRPr="00B60FD5">
        <w:rPr>
          <w:sz w:val="28"/>
          <w:szCs w:val="28"/>
        </w:rPr>
        <w:t>снижении</w:t>
      </w:r>
      <w:r w:rsidR="00B60FD5" w:rsidRPr="00B60FD5">
        <w:rPr>
          <w:sz w:val="28"/>
          <w:szCs w:val="28"/>
        </w:rPr>
        <w:t xml:space="preserve"> </w:t>
      </w:r>
      <w:r w:rsidRPr="00B60FD5">
        <w:rPr>
          <w:sz w:val="28"/>
          <w:szCs w:val="28"/>
        </w:rPr>
        <w:t>прибыли</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счет</w:t>
      </w:r>
      <w:r w:rsidR="00B60FD5" w:rsidRPr="00B60FD5">
        <w:rPr>
          <w:sz w:val="28"/>
          <w:szCs w:val="28"/>
        </w:rPr>
        <w:t xml:space="preserve"> </w:t>
      </w:r>
      <w:r w:rsidRPr="00B60FD5">
        <w:rPr>
          <w:sz w:val="28"/>
          <w:szCs w:val="28"/>
        </w:rPr>
        <w:t>увеличения</w:t>
      </w:r>
      <w:r w:rsidR="00B60FD5" w:rsidRPr="00B60FD5">
        <w:rPr>
          <w:sz w:val="28"/>
          <w:szCs w:val="28"/>
        </w:rPr>
        <w:t xml:space="preserve"> </w:t>
      </w:r>
      <w:r w:rsidRPr="00B60FD5">
        <w:rPr>
          <w:sz w:val="28"/>
          <w:szCs w:val="28"/>
        </w:rPr>
        <w:t>себестоимости);</w:t>
      </w:r>
      <w:r w:rsidR="00B60FD5" w:rsidRPr="00B60FD5">
        <w:rPr>
          <w:sz w:val="28"/>
          <w:szCs w:val="28"/>
        </w:rPr>
        <w:t xml:space="preserve"> </w:t>
      </w:r>
      <w:r w:rsidRPr="00B60FD5">
        <w:rPr>
          <w:sz w:val="28"/>
          <w:szCs w:val="28"/>
        </w:rPr>
        <w:t>уменьшение</w:t>
      </w:r>
      <w:r w:rsidR="00B60FD5" w:rsidRPr="00B60FD5">
        <w:rPr>
          <w:sz w:val="28"/>
          <w:szCs w:val="28"/>
        </w:rPr>
        <w:t xml:space="preserve"> </w:t>
      </w:r>
      <w:r w:rsidRPr="00B60FD5">
        <w:rPr>
          <w:sz w:val="28"/>
          <w:szCs w:val="28"/>
        </w:rPr>
        <w:t>рентабельности</w:t>
      </w:r>
      <w:r w:rsidR="00B60FD5" w:rsidRPr="00B60FD5">
        <w:rPr>
          <w:sz w:val="28"/>
          <w:szCs w:val="28"/>
        </w:rPr>
        <w:t xml:space="preserve"> </w:t>
      </w:r>
      <w:r w:rsidRPr="00B60FD5">
        <w:rPr>
          <w:sz w:val="28"/>
          <w:szCs w:val="28"/>
        </w:rPr>
        <w:t>активов</w:t>
      </w:r>
      <w:r w:rsidR="00B60FD5" w:rsidRPr="00B60FD5">
        <w:rPr>
          <w:sz w:val="28"/>
          <w:szCs w:val="28"/>
        </w:rPr>
        <w:t xml:space="preserve"> </w:t>
      </w:r>
      <w:r w:rsidRPr="00B60FD5">
        <w:rPr>
          <w:sz w:val="28"/>
          <w:szCs w:val="28"/>
        </w:rPr>
        <w:t>свидетельствует</w:t>
      </w:r>
      <w:r w:rsidR="00B60FD5" w:rsidRPr="00B60FD5">
        <w:rPr>
          <w:sz w:val="28"/>
          <w:szCs w:val="28"/>
        </w:rPr>
        <w:t xml:space="preserve"> </w:t>
      </w:r>
      <w:r w:rsidRPr="00B60FD5">
        <w:rPr>
          <w:sz w:val="28"/>
          <w:szCs w:val="28"/>
        </w:rPr>
        <w:t>о</w:t>
      </w:r>
      <w:r w:rsidR="00B60FD5" w:rsidRPr="00B60FD5">
        <w:rPr>
          <w:sz w:val="28"/>
          <w:szCs w:val="28"/>
        </w:rPr>
        <w:t xml:space="preserve"> </w:t>
      </w:r>
      <w:r w:rsidRPr="00B60FD5">
        <w:rPr>
          <w:sz w:val="28"/>
          <w:szCs w:val="28"/>
        </w:rPr>
        <w:t>неэффективном</w:t>
      </w:r>
      <w:r w:rsidR="00B60FD5" w:rsidRPr="00B60FD5">
        <w:rPr>
          <w:sz w:val="28"/>
          <w:szCs w:val="28"/>
        </w:rPr>
        <w:t xml:space="preserve"> </w:t>
      </w:r>
      <w:r w:rsidRPr="00B60FD5">
        <w:rPr>
          <w:sz w:val="28"/>
          <w:szCs w:val="28"/>
        </w:rPr>
        <w:t>использовании</w:t>
      </w:r>
      <w:r w:rsidR="00B60FD5" w:rsidRPr="00B60FD5">
        <w:rPr>
          <w:sz w:val="28"/>
          <w:szCs w:val="28"/>
        </w:rPr>
        <w:t xml:space="preserve"> </w:t>
      </w:r>
      <w:r w:rsidRPr="00B60FD5">
        <w:rPr>
          <w:sz w:val="28"/>
          <w:szCs w:val="28"/>
        </w:rPr>
        <w:t>имущества</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уменьшение</w:t>
      </w:r>
      <w:r w:rsidR="00B60FD5" w:rsidRPr="00B60FD5">
        <w:rPr>
          <w:sz w:val="28"/>
          <w:szCs w:val="28"/>
        </w:rPr>
        <w:t xml:space="preserve"> </w:t>
      </w:r>
      <w:r w:rsidRPr="00B60FD5">
        <w:rPr>
          <w:sz w:val="28"/>
          <w:szCs w:val="28"/>
        </w:rPr>
        <w:t>рентабельности</w:t>
      </w:r>
      <w:r w:rsidR="00B60FD5" w:rsidRPr="00B60FD5">
        <w:rPr>
          <w:sz w:val="28"/>
          <w:szCs w:val="28"/>
        </w:rPr>
        <w:t xml:space="preserve"> </w:t>
      </w:r>
      <w:r w:rsidRPr="00B60FD5">
        <w:rPr>
          <w:sz w:val="28"/>
          <w:szCs w:val="28"/>
        </w:rPr>
        <w:t>собственного</w:t>
      </w:r>
      <w:r w:rsidR="00B60FD5" w:rsidRPr="00B60FD5">
        <w:rPr>
          <w:sz w:val="28"/>
          <w:szCs w:val="28"/>
        </w:rPr>
        <w:t xml:space="preserve"> </w:t>
      </w:r>
      <w:r w:rsidRPr="00B60FD5">
        <w:rPr>
          <w:sz w:val="28"/>
          <w:szCs w:val="28"/>
        </w:rPr>
        <w:t>капитала</w:t>
      </w:r>
      <w:r w:rsidR="00B60FD5" w:rsidRPr="00B60FD5">
        <w:rPr>
          <w:sz w:val="28"/>
          <w:szCs w:val="28"/>
        </w:rPr>
        <w:t xml:space="preserve"> </w:t>
      </w:r>
      <w:r w:rsidRPr="00B60FD5">
        <w:rPr>
          <w:sz w:val="28"/>
          <w:szCs w:val="28"/>
        </w:rPr>
        <w:t>отражает</w:t>
      </w:r>
      <w:r w:rsidR="00B60FD5" w:rsidRPr="00B60FD5">
        <w:rPr>
          <w:sz w:val="28"/>
          <w:szCs w:val="28"/>
        </w:rPr>
        <w:t xml:space="preserve"> </w:t>
      </w:r>
      <w:r w:rsidRPr="00B60FD5">
        <w:rPr>
          <w:sz w:val="28"/>
          <w:szCs w:val="28"/>
        </w:rPr>
        <w:t>неэффективное</w:t>
      </w:r>
      <w:r w:rsidR="00B60FD5" w:rsidRPr="00B60FD5">
        <w:rPr>
          <w:sz w:val="28"/>
          <w:szCs w:val="28"/>
        </w:rPr>
        <w:t xml:space="preserve"> </w:t>
      </w:r>
      <w:r w:rsidRPr="00B60FD5">
        <w:rPr>
          <w:sz w:val="28"/>
          <w:szCs w:val="28"/>
        </w:rPr>
        <w:t>использование</w:t>
      </w:r>
      <w:r w:rsidR="00B60FD5" w:rsidRPr="00B60FD5">
        <w:rPr>
          <w:sz w:val="28"/>
          <w:szCs w:val="28"/>
        </w:rPr>
        <w:t xml:space="preserve"> </w:t>
      </w:r>
      <w:r w:rsidRPr="00B60FD5">
        <w:rPr>
          <w:sz w:val="28"/>
          <w:szCs w:val="28"/>
        </w:rPr>
        <w:t>собственного</w:t>
      </w:r>
      <w:r w:rsidR="00B60FD5" w:rsidRPr="00B60FD5">
        <w:rPr>
          <w:sz w:val="28"/>
          <w:szCs w:val="28"/>
        </w:rPr>
        <w:t xml:space="preserve"> </w:t>
      </w:r>
      <w:r w:rsidRPr="00B60FD5">
        <w:rPr>
          <w:sz w:val="28"/>
          <w:szCs w:val="28"/>
        </w:rPr>
        <w:t>капитала;</w:t>
      </w:r>
      <w:r w:rsidR="00B60FD5" w:rsidRPr="00B60FD5">
        <w:rPr>
          <w:sz w:val="28"/>
          <w:szCs w:val="28"/>
        </w:rPr>
        <w:t xml:space="preserve"> </w:t>
      </w:r>
      <w:r w:rsidRPr="00B60FD5">
        <w:rPr>
          <w:sz w:val="28"/>
          <w:szCs w:val="28"/>
        </w:rPr>
        <w:t>уменьшение</w:t>
      </w:r>
      <w:r w:rsidR="00B60FD5" w:rsidRPr="00B60FD5">
        <w:rPr>
          <w:sz w:val="28"/>
          <w:szCs w:val="28"/>
        </w:rPr>
        <w:t xml:space="preserve"> </w:t>
      </w:r>
      <w:r w:rsidRPr="00B60FD5">
        <w:rPr>
          <w:sz w:val="28"/>
          <w:szCs w:val="28"/>
        </w:rPr>
        <w:t>экономической</w:t>
      </w:r>
      <w:r w:rsidR="00B60FD5" w:rsidRPr="00B60FD5">
        <w:rPr>
          <w:sz w:val="28"/>
          <w:szCs w:val="28"/>
        </w:rPr>
        <w:t xml:space="preserve"> </w:t>
      </w:r>
      <w:r w:rsidRPr="00B60FD5">
        <w:rPr>
          <w:sz w:val="28"/>
          <w:szCs w:val="28"/>
        </w:rPr>
        <w:t>рентабельности</w:t>
      </w:r>
      <w:r w:rsidR="00B60FD5" w:rsidRPr="00B60FD5">
        <w:rPr>
          <w:sz w:val="28"/>
          <w:szCs w:val="28"/>
        </w:rPr>
        <w:t xml:space="preserve"> </w:t>
      </w:r>
      <w:r w:rsidRPr="00B60FD5">
        <w:rPr>
          <w:sz w:val="28"/>
          <w:szCs w:val="28"/>
        </w:rPr>
        <w:t>показывает</w:t>
      </w:r>
      <w:r w:rsidR="00B60FD5" w:rsidRPr="00B60FD5">
        <w:rPr>
          <w:sz w:val="28"/>
          <w:szCs w:val="28"/>
        </w:rPr>
        <w:t xml:space="preserve"> </w:t>
      </w:r>
      <w:r w:rsidRPr="00B60FD5">
        <w:rPr>
          <w:sz w:val="28"/>
          <w:szCs w:val="28"/>
        </w:rPr>
        <w:t>эффективность</w:t>
      </w:r>
      <w:r w:rsidR="00B60FD5" w:rsidRPr="00B60FD5">
        <w:rPr>
          <w:sz w:val="28"/>
          <w:szCs w:val="28"/>
        </w:rPr>
        <w:t xml:space="preserve"> </w:t>
      </w:r>
      <w:r w:rsidRPr="00B60FD5">
        <w:rPr>
          <w:sz w:val="28"/>
          <w:szCs w:val="28"/>
        </w:rPr>
        <w:t>использования</w:t>
      </w:r>
      <w:r w:rsidR="00B60FD5" w:rsidRPr="00B60FD5">
        <w:rPr>
          <w:sz w:val="28"/>
          <w:szCs w:val="28"/>
        </w:rPr>
        <w:t xml:space="preserve"> </w:t>
      </w:r>
      <w:r w:rsidRPr="00B60FD5">
        <w:rPr>
          <w:sz w:val="28"/>
          <w:szCs w:val="28"/>
        </w:rPr>
        <w:t>всего</w:t>
      </w:r>
      <w:r w:rsidR="00B60FD5" w:rsidRPr="00B60FD5">
        <w:rPr>
          <w:sz w:val="28"/>
          <w:szCs w:val="28"/>
        </w:rPr>
        <w:t xml:space="preserve"> </w:t>
      </w:r>
      <w:r w:rsidRPr="00B60FD5">
        <w:rPr>
          <w:sz w:val="28"/>
          <w:szCs w:val="28"/>
        </w:rPr>
        <w:t>имущества</w:t>
      </w:r>
      <w:r w:rsidR="00B60FD5" w:rsidRPr="00B60FD5">
        <w:rPr>
          <w:sz w:val="28"/>
          <w:szCs w:val="28"/>
        </w:rPr>
        <w:t xml:space="preserve"> </w:t>
      </w:r>
      <w:r w:rsidRPr="00B60FD5">
        <w:rPr>
          <w:sz w:val="28"/>
          <w:szCs w:val="28"/>
        </w:rPr>
        <w:t>организации;</w:t>
      </w:r>
      <w:r w:rsidR="00B60FD5" w:rsidRPr="00B60FD5">
        <w:rPr>
          <w:sz w:val="28"/>
          <w:szCs w:val="28"/>
        </w:rPr>
        <w:t xml:space="preserve"> </w:t>
      </w:r>
      <w:r w:rsidRPr="00B60FD5">
        <w:rPr>
          <w:sz w:val="28"/>
          <w:szCs w:val="28"/>
        </w:rPr>
        <w:t>уменьшение</w:t>
      </w:r>
      <w:r w:rsidR="00B60FD5" w:rsidRPr="00B60FD5">
        <w:rPr>
          <w:sz w:val="28"/>
          <w:szCs w:val="28"/>
        </w:rPr>
        <w:t xml:space="preserve"> </w:t>
      </w:r>
      <w:r w:rsidRPr="00B60FD5">
        <w:rPr>
          <w:sz w:val="28"/>
          <w:szCs w:val="28"/>
        </w:rPr>
        <w:t>значения</w:t>
      </w:r>
      <w:r w:rsidR="00B60FD5" w:rsidRPr="00B60FD5">
        <w:rPr>
          <w:sz w:val="28"/>
          <w:szCs w:val="28"/>
        </w:rPr>
        <w:t xml:space="preserve"> </w:t>
      </w:r>
      <w:r w:rsidRPr="00B60FD5">
        <w:rPr>
          <w:sz w:val="28"/>
          <w:szCs w:val="28"/>
        </w:rPr>
        <w:t>рентабельности</w:t>
      </w:r>
      <w:r w:rsidR="00B60FD5" w:rsidRPr="00B60FD5">
        <w:rPr>
          <w:sz w:val="28"/>
          <w:szCs w:val="28"/>
        </w:rPr>
        <w:t xml:space="preserve"> </w:t>
      </w:r>
      <w:r w:rsidRPr="00B60FD5">
        <w:rPr>
          <w:sz w:val="28"/>
          <w:szCs w:val="28"/>
        </w:rPr>
        <w:t>производственных</w:t>
      </w:r>
      <w:r w:rsidR="00B60FD5" w:rsidRPr="00B60FD5">
        <w:rPr>
          <w:sz w:val="28"/>
          <w:szCs w:val="28"/>
        </w:rPr>
        <w:t xml:space="preserve"> </w:t>
      </w:r>
      <w:r w:rsidRPr="00B60FD5">
        <w:rPr>
          <w:sz w:val="28"/>
          <w:szCs w:val="28"/>
        </w:rPr>
        <w:t>фондов</w:t>
      </w:r>
      <w:r w:rsidR="00B60FD5" w:rsidRPr="00B60FD5">
        <w:rPr>
          <w:sz w:val="28"/>
          <w:szCs w:val="28"/>
        </w:rPr>
        <w:t xml:space="preserve"> </w:t>
      </w:r>
      <w:r w:rsidRPr="00B60FD5">
        <w:rPr>
          <w:sz w:val="28"/>
          <w:szCs w:val="28"/>
        </w:rPr>
        <w:t>вызвано</w:t>
      </w:r>
      <w:r w:rsidR="00B60FD5" w:rsidRPr="00B60FD5">
        <w:rPr>
          <w:sz w:val="28"/>
          <w:szCs w:val="28"/>
        </w:rPr>
        <w:t xml:space="preserve"> </w:t>
      </w:r>
      <w:r w:rsidRPr="00B60FD5">
        <w:rPr>
          <w:sz w:val="28"/>
          <w:szCs w:val="28"/>
        </w:rPr>
        <w:t>неэффективным</w:t>
      </w:r>
      <w:r w:rsidR="00B60FD5" w:rsidRPr="00B60FD5">
        <w:rPr>
          <w:sz w:val="28"/>
          <w:szCs w:val="28"/>
        </w:rPr>
        <w:t xml:space="preserve"> </w:t>
      </w:r>
      <w:r w:rsidRPr="00B60FD5">
        <w:rPr>
          <w:sz w:val="28"/>
          <w:szCs w:val="28"/>
        </w:rPr>
        <w:t>использованием</w:t>
      </w:r>
      <w:r w:rsidR="00B60FD5" w:rsidRPr="00B60FD5">
        <w:rPr>
          <w:sz w:val="28"/>
          <w:szCs w:val="28"/>
        </w:rPr>
        <w:t xml:space="preserve"> </w:t>
      </w:r>
      <w:r w:rsidRPr="00B60FD5">
        <w:rPr>
          <w:sz w:val="28"/>
          <w:szCs w:val="28"/>
        </w:rPr>
        <w:t>основных</w:t>
      </w:r>
      <w:r w:rsidR="00B60FD5" w:rsidRPr="00B60FD5">
        <w:rPr>
          <w:sz w:val="28"/>
          <w:szCs w:val="28"/>
        </w:rPr>
        <w:t xml:space="preserve"> </w:t>
      </w:r>
      <w:r w:rsidRPr="00B60FD5">
        <w:rPr>
          <w:sz w:val="28"/>
          <w:szCs w:val="28"/>
        </w:rPr>
        <w:t>производственных</w:t>
      </w:r>
      <w:r w:rsidR="00B60FD5" w:rsidRPr="00B60FD5">
        <w:rPr>
          <w:sz w:val="28"/>
          <w:szCs w:val="28"/>
        </w:rPr>
        <w:t xml:space="preserve"> </w:t>
      </w:r>
      <w:r w:rsidRPr="00B60FD5">
        <w:rPr>
          <w:sz w:val="28"/>
          <w:szCs w:val="28"/>
        </w:rPr>
        <w:t>фондов</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материальных</w:t>
      </w:r>
      <w:r w:rsidR="00B60FD5" w:rsidRPr="00B60FD5">
        <w:rPr>
          <w:sz w:val="28"/>
          <w:szCs w:val="28"/>
        </w:rPr>
        <w:t xml:space="preserve"> </w:t>
      </w:r>
      <w:r w:rsidRPr="00B60FD5">
        <w:rPr>
          <w:sz w:val="28"/>
          <w:szCs w:val="28"/>
        </w:rPr>
        <w:t>оборотных</w:t>
      </w:r>
      <w:r w:rsidR="00B60FD5" w:rsidRPr="00B60FD5">
        <w:rPr>
          <w:sz w:val="28"/>
          <w:szCs w:val="28"/>
        </w:rPr>
        <w:t xml:space="preserve"> </w:t>
      </w:r>
      <w:r w:rsidRPr="00B60FD5">
        <w:rPr>
          <w:sz w:val="28"/>
          <w:szCs w:val="28"/>
        </w:rPr>
        <w:t>средств;</w:t>
      </w:r>
      <w:r w:rsidR="00B60FD5" w:rsidRPr="00B60FD5">
        <w:rPr>
          <w:sz w:val="28"/>
          <w:szCs w:val="28"/>
        </w:rPr>
        <w:t xml:space="preserve"> </w:t>
      </w:r>
      <w:r w:rsidRPr="00B60FD5">
        <w:rPr>
          <w:sz w:val="28"/>
          <w:szCs w:val="28"/>
        </w:rPr>
        <w:t>уменьшение</w:t>
      </w:r>
      <w:r w:rsidR="00B60FD5" w:rsidRPr="00B60FD5">
        <w:rPr>
          <w:sz w:val="28"/>
          <w:szCs w:val="28"/>
        </w:rPr>
        <w:t xml:space="preserve"> </w:t>
      </w:r>
      <w:r w:rsidRPr="00B60FD5">
        <w:rPr>
          <w:sz w:val="28"/>
          <w:szCs w:val="28"/>
        </w:rPr>
        <w:t>рентабельности</w:t>
      </w:r>
      <w:r w:rsidR="00B60FD5" w:rsidRPr="00B60FD5">
        <w:rPr>
          <w:sz w:val="28"/>
          <w:szCs w:val="28"/>
        </w:rPr>
        <w:t xml:space="preserve"> </w:t>
      </w:r>
      <w:r w:rsidRPr="00B60FD5">
        <w:rPr>
          <w:sz w:val="28"/>
          <w:szCs w:val="28"/>
        </w:rPr>
        <w:t>перманентного</w:t>
      </w:r>
      <w:r w:rsidR="00B60FD5" w:rsidRPr="00B60FD5">
        <w:rPr>
          <w:sz w:val="28"/>
          <w:szCs w:val="28"/>
        </w:rPr>
        <w:t xml:space="preserve"> </w:t>
      </w:r>
      <w:r w:rsidRPr="00B60FD5">
        <w:rPr>
          <w:sz w:val="28"/>
          <w:szCs w:val="28"/>
        </w:rPr>
        <w:t>капитала</w:t>
      </w:r>
      <w:r w:rsidR="00B60FD5" w:rsidRPr="00B60FD5">
        <w:rPr>
          <w:sz w:val="28"/>
          <w:szCs w:val="28"/>
        </w:rPr>
        <w:t xml:space="preserve"> </w:t>
      </w:r>
      <w:r w:rsidRPr="00B60FD5">
        <w:rPr>
          <w:sz w:val="28"/>
          <w:szCs w:val="28"/>
        </w:rPr>
        <w:t>вызвано</w:t>
      </w:r>
      <w:r w:rsidR="00B60FD5" w:rsidRPr="00B60FD5">
        <w:rPr>
          <w:sz w:val="28"/>
          <w:szCs w:val="28"/>
        </w:rPr>
        <w:t xml:space="preserve"> </w:t>
      </w:r>
      <w:r w:rsidRPr="00B60FD5">
        <w:rPr>
          <w:sz w:val="28"/>
          <w:szCs w:val="28"/>
        </w:rPr>
        <w:t>неэффективностью</w:t>
      </w:r>
      <w:r w:rsidR="00B60FD5" w:rsidRPr="00B60FD5">
        <w:rPr>
          <w:sz w:val="28"/>
          <w:szCs w:val="28"/>
        </w:rPr>
        <w:t xml:space="preserve"> </w:t>
      </w:r>
      <w:r w:rsidRPr="00B60FD5">
        <w:rPr>
          <w:sz w:val="28"/>
          <w:szCs w:val="28"/>
        </w:rPr>
        <w:t>использования</w:t>
      </w:r>
      <w:r w:rsidR="00B60FD5" w:rsidRPr="00B60FD5">
        <w:rPr>
          <w:sz w:val="28"/>
          <w:szCs w:val="28"/>
        </w:rPr>
        <w:t xml:space="preserve"> </w:t>
      </w:r>
      <w:r w:rsidRPr="00B60FD5">
        <w:rPr>
          <w:sz w:val="28"/>
          <w:szCs w:val="28"/>
        </w:rPr>
        <w:t>капитала,</w:t>
      </w:r>
      <w:r w:rsidR="00B60FD5" w:rsidRPr="00B60FD5">
        <w:rPr>
          <w:sz w:val="28"/>
          <w:szCs w:val="28"/>
        </w:rPr>
        <w:t xml:space="preserve"> </w:t>
      </w:r>
      <w:r w:rsidRPr="00B60FD5">
        <w:rPr>
          <w:sz w:val="28"/>
          <w:szCs w:val="28"/>
        </w:rPr>
        <w:t>вложенного</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деятельность</w:t>
      </w:r>
      <w:r w:rsidR="00B60FD5" w:rsidRPr="00B60FD5">
        <w:rPr>
          <w:sz w:val="28"/>
          <w:szCs w:val="28"/>
        </w:rPr>
        <w:t xml:space="preserve"> </w:t>
      </w:r>
      <w:r w:rsidRPr="00B60FD5">
        <w:rPr>
          <w:sz w:val="28"/>
          <w:szCs w:val="28"/>
        </w:rPr>
        <w:t>организации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длительный</w:t>
      </w:r>
      <w:r w:rsidR="00B60FD5" w:rsidRPr="00B60FD5">
        <w:rPr>
          <w:sz w:val="28"/>
          <w:szCs w:val="28"/>
        </w:rPr>
        <w:t xml:space="preserve"> </w:t>
      </w:r>
      <w:r w:rsidRPr="00B60FD5">
        <w:rPr>
          <w:sz w:val="28"/>
          <w:szCs w:val="28"/>
        </w:rPr>
        <w:t>срок</w:t>
      </w:r>
    </w:p>
    <w:p w:rsidR="006D41CC" w:rsidRPr="00B60FD5" w:rsidRDefault="006D41CC" w:rsidP="007B6019">
      <w:pPr>
        <w:widowControl w:val="0"/>
        <w:tabs>
          <w:tab w:val="left" w:pos="993"/>
        </w:tabs>
        <w:ind w:firstLine="709"/>
        <w:rPr>
          <w:sz w:val="28"/>
          <w:szCs w:val="28"/>
        </w:rPr>
      </w:pPr>
      <w:r w:rsidRPr="00B60FD5">
        <w:rPr>
          <w:sz w:val="28"/>
          <w:szCs w:val="28"/>
        </w:rPr>
        <w:t>Уменьшение</w:t>
      </w:r>
      <w:r w:rsidR="00B60FD5" w:rsidRPr="00B60FD5">
        <w:rPr>
          <w:sz w:val="28"/>
          <w:szCs w:val="28"/>
        </w:rPr>
        <w:t xml:space="preserve"> </w:t>
      </w:r>
      <w:r w:rsidRPr="00B60FD5">
        <w:rPr>
          <w:sz w:val="28"/>
          <w:szCs w:val="28"/>
        </w:rPr>
        <w:t>всех</w:t>
      </w:r>
      <w:r w:rsidR="00B60FD5" w:rsidRPr="00B60FD5">
        <w:rPr>
          <w:sz w:val="28"/>
          <w:szCs w:val="28"/>
        </w:rPr>
        <w:t xml:space="preserve"> </w:t>
      </w:r>
      <w:r w:rsidRPr="00B60FD5">
        <w:rPr>
          <w:sz w:val="28"/>
          <w:szCs w:val="28"/>
        </w:rPr>
        <w:t>анализируемых</w:t>
      </w:r>
      <w:r w:rsidR="00B60FD5" w:rsidRPr="00B60FD5">
        <w:rPr>
          <w:sz w:val="28"/>
          <w:szCs w:val="28"/>
        </w:rPr>
        <w:t xml:space="preserve"> </w:t>
      </w:r>
      <w:r w:rsidRPr="00B60FD5">
        <w:rPr>
          <w:sz w:val="28"/>
          <w:szCs w:val="28"/>
        </w:rPr>
        <w:t>показателей</w:t>
      </w:r>
      <w:r w:rsidR="00B60FD5" w:rsidRPr="00B60FD5">
        <w:rPr>
          <w:sz w:val="28"/>
          <w:szCs w:val="28"/>
        </w:rPr>
        <w:t xml:space="preserve"> </w:t>
      </w:r>
      <w:r w:rsidRPr="00B60FD5">
        <w:rPr>
          <w:sz w:val="28"/>
          <w:szCs w:val="28"/>
        </w:rPr>
        <w:t>рентабельности</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целом</w:t>
      </w:r>
      <w:r w:rsidR="00B60FD5" w:rsidRPr="00B60FD5">
        <w:rPr>
          <w:sz w:val="28"/>
          <w:szCs w:val="28"/>
        </w:rPr>
        <w:t xml:space="preserve"> </w:t>
      </w:r>
      <w:r w:rsidRPr="00B60FD5">
        <w:rPr>
          <w:sz w:val="28"/>
          <w:szCs w:val="28"/>
        </w:rPr>
        <w:t>свидетельствует</w:t>
      </w:r>
      <w:r w:rsidR="00B60FD5" w:rsidRPr="00B60FD5">
        <w:rPr>
          <w:sz w:val="28"/>
          <w:szCs w:val="28"/>
        </w:rPr>
        <w:t xml:space="preserve"> </w:t>
      </w:r>
      <w:r w:rsidRPr="00B60FD5">
        <w:rPr>
          <w:sz w:val="28"/>
          <w:szCs w:val="28"/>
        </w:rPr>
        <w:t>о</w:t>
      </w:r>
      <w:r w:rsidR="00B60FD5" w:rsidRPr="00B60FD5">
        <w:rPr>
          <w:sz w:val="28"/>
          <w:szCs w:val="28"/>
        </w:rPr>
        <w:t xml:space="preserve"> </w:t>
      </w:r>
      <w:r w:rsidRPr="00B60FD5">
        <w:rPr>
          <w:sz w:val="28"/>
          <w:szCs w:val="28"/>
        </w:rPr>
        <w:t>неэффективной</w:t>
      </w:r>
      <w:r w:rsidR="00B60FD5" w:rsidRPr="00B60FD5">
        <w:rPr>
          <w:sz w:val="28"/>
          <w:szCs w:val="28"/>
        </w:rPr>
        <w:t xml:space="preserve"> </w:t>
      </w:r>
      <w:r w:rsidRPr="00B60FD5">
        <w:rPr>
          <w:sz w:val="28"/>
          <w:szCs w:val="28"/>
        </w:rPr>
        <w:t>политике</w:t>
      </w:r>
      <w:r w:rsidR="00B60FD5" w:rsidRPr="00B60FD5">
        <w:rPr>
          <w:sz w:val="28"/>
          <w:szCs w:val="28"/>
        </w:rPr>
        <w:t xml:space="preserve"> </w:t>
      </w:r>
      <w:r w:rsidRPr="00B60FD5">
        <w:rPr>
          <w:sz w:val="28"/>
          <w:szCs w:val="28"/>
        </w:rPr>
        <w:t>управления</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области</w:t>
      </w:r>
      <w:r w:rsidR="00B60FD5" w:rsidRPr="00B60FD5">
        <w:rPr>
          <w:sz w:val="28"/>
          <w:szCs w:val="28"/>
        </w:rPr>
        <w:t xml:space="preserve"> </w:t>
      </w:r>
      <w:r w:rsidRPr="00B60FD5">
        <w:rPr>
          <w:sz w:val="28"/>
          <w:szCs w:val="28"/>
        </w:rPr>
        <w:t>управления</w:t>
      </w:r>
      <w:r w:rsidR="00B60FD5" w:rsidRPr="00B60FD5">
        <w:rPr>
          <w:sz w:val="28"/>
          <w:szCs w:val="28"/>
        </w:rPr>
        <w:t xml:space="preserve"> </w:t>
      </w:r>
      <w:r w:rsidRPr="00B60FD5">
        <w:rPr>
          <w:sz w:val="28"/>
          <w:szCs w:val="28"/>
        </w:rPr>
        <w:t>затратами.</w:t>
      </w:r>
    </w:p>
    <w:p w:rsidR="006D41CC" w:rsidRPr="00B60FD5" w:rsidRDefault="006D41CC" w:rsidP="007B6019">
      <w:pPr>
        <w:widowControl w:val="0"/>
        <w:tabs>
          <w:tab w:val="left" w:pos="993"/>
        </w:tabs>
        <w:ind w:firstLine="709"/>
        <w:rPr>
          <w:sz w:val="28"/>
          <w:szCs w:val="28"/>
        </w:rPr>
      </w:pPr>
      <w:r w:rsidRPr="00B60FD5">
        <w:rPr>
          <w:sz w:val="28"/>
          <w:szCs w:val="28"/>
        </w:rPr>
        <w:t>Таким</w:t>
      </w:r>
      <w:r w:rsidR="00B60FD5" w:rsidRPr="00B60FD5">
        <w:rPr>
          <w:sz w:val="28"/>
          <w:szCs w:val="28"/>
        </w:rPr>
        <w:t xml:space="preserve"> </w:t>
      </w:r>
      <w:r w:rsidRPr="00B60FD5">
        <w:rPr>
          <w:sz w:val="28"/>
          <w:szCs w:val="28"/>
        </w:rPr>
        <w:t>образом,</w:t>
      </w:r>
      <w:r w:rsidR="00B60FD5" w:rsidRPr="00B60FD5">
        <w:rPr>
          <w:sz w:val="28"/>
          <w:szCs w:val="28"/>
        </w:rPr>
        <w:t xml:space="preserve"> </w:t>
      </w:r>
      <w:r w:rsidRPr="00B60FD5">
        <w:rPr>
          <w:sz w:val="28"/>
          <w:szCs w:val="28"/>
        </w:rPr>
        <w:t>результаты</w:t>
      </w:r>
      <w:r w:rsidR="00B60FD5" w:rsidRPr="00B60FD5">
        <w:rPr>
          <w:sz w:val="28"/>
          <w:szCs w:val="28"/>
        </w:rPr>
        <w:t xml:space="preserve"> </w:t>
      </w:r>
      <w:r w:rsidRPr="00B60FD5">
        <w:rPr>
          <w:sz w:val="28"/>
          <w:szCs w:val="28"/>
        </w:rPr>
        <w:t>анализа</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прошедший</w:t>
      </w:r>
      <w:r w:rsidR="00B60FD5" w:rsidRPr="00B60FD5">
        <w:rPr>
          <w:sz w:val="28"/>
          <w:szCs w:val="28"/>
        </w:rPr>
        <w:t xml:space="preserve"> </w:t>
      </w:r>
      <w:r w:rsidRPr="00B60FD5">
        <w:rPr>
          <w:sz w:val="28"/>
          <w:szCs w:val="28"/>
        </w:rPr>
        <w:t>период</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2005-2007</w:t>
      </w:r>
      <w:r w:rsidR="00B60FD5" w:rsidRPr="00B60FD5">
        <w:rPr>
          <w:sz w:val="28"/>
          <w:szCs w:val="28"/>
        </w:rPr>
        <w:t xml:space="preserve"> </w:t>
      </w:r>
      <w:r w:rsidRPr="00B60FD5">
        <w:rPr>
          <w:sz w:val="28"/>
          <w:szCs w:val="28"/>
        </w:rPr>
        <w:t>г.г.</w:t>
      </w:r>
      <w:r w:rsidR="00B60FD5" w:rsidRPr="00B60FD5">
        <w:rPr>
          <w:sz w:val="28"/>
          <w:szCs w:val="28"/>
        </w:rPr>
        <w:t xml:space="preserve"> </w:t>
      </w:r>
      <w:r w:rsidRPr="00B60FD5">
        <w:rPr>
          <w:sz w:val="28"/>
          <w:szCs w:val="28"/>
        </w:rPr>
        <w:t>свидетельствуют</w:t>
      </w:r>
      <w:r w:rsidR="00B60FD5" w:rsidRPr="00B60FD5">
        <w:rPr>
          <w:sz w:val="28"/>
          <w:szCs w:val="28"/>
        </w:rPr>
        <w:t xml:space="preserve"> </w:t>
      </w:r>
      <w:r w:rsidRPr="00B60FD5">
        <w:rPr>
          <w:sz w:val="28"/>
          <w:szCs w:val="28"/>
        </w:rPr>
        <w:t>о</w:t>
      </w:r>
      <w:r w:rsidR="00B60FD5" w:rsidRPr="00B60FD5">
        <w:rPr>
          <w:sz w:val="28"/>
          <w:szCs w:val="28"/>
        </w:rPr>
        <w:t xml:space="preserve"> </w:t>
      </w:r>
      <w:r w:rsidRPr="00B60FD5">
        <w:rPr>
          <w:sz w:val="28"/>
          <w:szCs w:val="28"/>
        </w:rPr>
        <w:t>том,</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объем</w:t>
      </w:r>
      <w:r w:rsidR="00B60FD5" w:rsidRPr="00B60FD5">
        <w:rPr>
          <w:sz w:val="28"/>
          <w:szCs w:val="28"/>
        </w:rPr>
        <w:t xml:space="preserve"> </w:t>
      </w:r>
      <w:r w:rsidRPr="00B60FD5">
        <w:rPr>
          <w:iCs/>
          <w:sz w:val="28"/>
          <w:szCs w:val="28"/>
        </w:rPr>
        <w:t>совокупных</w:t>
      </w:r>
      <w:r w:rsidR="00B60FD5" w:rsidRPr="00B60FD5">
        <w:rPr>
          <w:iCs/>
          <w:sz w:val="28"/>
          <w:szCs w:val="28"/>
        </w:rPr>
        <w:t xml:space="preserve"> </w:t>
      </w:r>
      <w:r w:rsidRPr="00B60FD5">
        <w:rPr>
          <w:iCs/>
          <w:sz w:val="28"/>
          <w:szCs w:val="28"/>
        </w:rPr>
        <w:t>расходов</w:t>
      </w:r>
      <w:r w:rsidR="00B60FD5" w:rsidRPr="00B60FD5">
        <w:rPr>
          <w:sz w:val="28"/>
          <w:szCs w:val="28"/>
        </w:rPr>
        <w:t xml:space="preserve"> </w:t>
      </w:r>
      <w:r w:rsidRPr="00B60FD5">
        <w:rPr>
          <w:sz w:val="28"/>
          <w:szCs w:val="28"/>
        </w:rPr>
        <w:t>увеличился</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349080</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29,36%,</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уменьшился</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1031579</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31,67%.</w:t>
      </w:r>
    </w:p>
    <w:p w:rsidR="006D41CC" w:rsidRPr="00B60FD5" w:rsidRDefault="006D41CC" w:rsidP="007B6019">
      <w:pPr>
        <w:widowControl w:val="0"/>
        <w:tabs>
          <w:tab w:val="left" w:pos="993"/>
        </w:tabs>
        <w:ind w:firstLine="709"/>
        <w:rPr>
          <w:sz w:val="28"/>
          <w:szCs w:val="28"/>
        </w:rPr>
      </w:pPr>
      <w:r w:rsidRPr="00B60FD5">
        <w:rPr>
          <w:sz w:val="28"/>
          <w:szCs w:val="28"/>
        </w:rPr>
        <w:t>Всего</w:t>
      </w:r>
      <w:r w:rsidR="00B60FD5" w:rsidRPr="00B60FD5">
        <w:rPr>
          <w:sz w:val="28"/>
          <w:szCs w:val="28"/>
        </w:rPr>
        <w:t xml:space="preserve"> </w:t>
      </w:r>
      <w:r w:rsidRPr="00B60FD5">
        <w:rPr>
          <w:iCs/>
          <w:sz w:val="28"/>
          <w:szCs w:val="28"/>
        </w:rPr>
        <w:t>совокупные</w:t>
      </w:r>
      <w:r w:rsidR="00B60FD5" w:rsidRPr="00B60FD5">
        <w:rPr>
          <w:iCs/>
          <w:sz w:val="28"/>
          <w:szCs w:val="28"/>
        </w:rPr>
        <w:t xml:space="preserve"> </w:t>
      </w:r>
      <w:r w:rsidRPr="00B60FD5">
        <w:rPr>
          <w:iCs/>
          <w:sz w:val="28"/>
          <w:szCs w:val="28"/>
        </w:rPr>
        <w:t>доходы</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2005</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составили</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napToGrid w:val="0"/>
          <w:sz w:val="28"/>
          <w:szCs w:val="28"/>
        </w:rPr>
        <w:t>1951569</w:t>
      </w:r>
      <w:r w:rsidR="00B60FD5" w:rsidRPr="00B60FD5">
        <w:rPr>
          <w:snapToGrid w:val="0"/>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году-</w:t>
      </w:r>
      <w:r w:rsidRPr="00B60FD5">
        <w:rPr>
          <w:snapToGrid w:val="0"/>
          <w:sz w:val="28"/>
          <w:szCs w:val="28"/>
        </w:rPr>
        <w:t>1</w:t>
      </w:r>
      <w:r w:rsidR="00B60FD5" w:rsidRPr="00B60FD5">
        <w:rPr>
          <w:snapToGrid w:val="0"/>
          <w:sz w:val="28"/>
          <w:szCs w:val="28"/>
        </w:rPr>
        <w:t xml:space="preserve"> </w:t>
      </w:r>
      <w:r w:rsidRPr="00B60FD5">
        <w:rPr>
          <w:snapToGrid w:val="0"/>
          <w:sz w:val="28"/>
          <w:szCs w:val="28"/>
        </w:rPr>
        <w:t>781</w:t>
      </w:r>
      <w:r w:rsidR="00B60FD5" w:rsidRPr="00B60FD5">
        <w:rPr>
          <w:snapToGrid w:val="0"/>
          <w:sz w:val="28"/>
          <w:szCs w:val="28"/>
        </w:rPr>
        <w:t xml:space="preserve"> </w:t>
      </w:r>
      <w:r w:rsidRPr="00B60FD5">
        <w:rPr>
          <w:snapToGrid w:val="0"/>
          <w:sz w:val="28"/>
          <w:szCs w:val="28"/>
        </w:rPr>
        <w:t>685</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napToGrid w:val="0"/>
          <w:sz w:val="28"/>
          <w:szCs w:val="28"/>
        </w:rPr>
        <w:t>883091</w:t>
      </w:r>
      <w:r w:rsidR="00B60FD5" w:rsidRPr="00B60FD5">
        <w:rPr>
          <w:snapToGrid w:val="0"/>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том</w:t>
      </w:r>
      <w:r w:rsidR="00B60FD5" w:rsidRPr="00B60FD5">
        <w:rPr>
          <w:sz w:val="28"/>
          <w:szCs w:val="28"/>
        </w:rPr>
        <w:t xml:space="preserve"> </w:t>
      </w:r>
      <w:r w:rsidRPr="00B60FD5">
        <w:rPr>
          <w:sz w:val="28"/>
          <w:szCs w:val="28"/>
        </w:rPr>
        <w:t>числе:</w:t>
      </w:r>
    </w:p>
    <w:p w:rsidR="006D41CC" w:rsidRPr="00B60FD5" w:rsidRDefault="006D41CC" w:rsidP="007B6019">
      <w:pPr>
        <w:widowControl w:val="0"/>
        <w:tabs>
          <w:tab w:val="left" w:pos="993"/>
        </w:tabs>
        <w:ind w:firstLine="709"/>
        <w:rPr>
          <w:sz w:val="28"/>
          <w:szCs w:val="28"/>
        </w:rPr>
      </w:pPr>
      <w:r w:rsidRPr="00B60FD5">
        <w:rPr>
          <w:sz w:val="28"/>
          <w:szCs w:val="28"/>
        </w:rPr>
        <w:t>Объем</w:t>
      </w:r>
      <w:r w:rsidR="00B60FD5" w:rsidRPr="00B60FD5">
        <w:rPr>
          <w:sz w:val="28"/>
          <w:szCs w:val="28"/>
        </w:rPr>
        <w:t xml:space="preserve"> </w:t>
      </w:r>
      <w:r w:rsidRPr="00B60FD5">
        <w:rPr>
          <w:iCs/>
          <w:sz w:val="28"/>
          <w:szCs w:val="28"/>
        </w:rPr>
        <w:t>совокупных</w:t>
      </w:r>
      <w:r w:rsidR="00B60FD5" w:rsidRPr="00B60FD5">
        <w:rPr>
          <w:iCs/>
          <w:sz w:val="28"/>
          <w:szCs w:val="28"/>
        </w:rPr>
        <w:t xml:space="preserve"> </w:t>
      </w:r>
      <w:r w:rsidRPr="00B60FD5">
        <w:rPr>
          <w:iCs/>
          <w:sz w:val="28"/>
          <w:szCs w:val="28"/>
        </w:rPr>
        <w:t>доходов</w:t>
      </w:r>
      <w:r w:rsidR="00B60FD5" w:rsidRPr="00B60FD5">
        <w:rPr>
          <w:sz w:val="28"/>
          <w:szCs w:val="28"/>
        </w:rPr>
        <w:t xml:space="preserve"> </w:t>
      </w:r>
      <w:r w:rsidRPr="00B60FD5">
        <w:rPr>
          <w:sz w:val="28"/>
          <w:szCs w:val="28"/>
        </w:rPr>
        <w:t>уменьшился</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169884</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8,7%,</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уменьшился</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1471163</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составило</w:t>
      </w:r>
      <w:r w:rsidR="00B60FD5" w:rsidRPr="00B60FD5">
        <w:rPr>
          <w:sz w:val="28"/>
          <w:szCs w:val="28"/>
        </w:rPr>
        <w:t xml:space="preserve"> </w:t>
      </w:r>
      <w:r w:rsidRPr="00B60FD5">
        <w:rPr>
          <w:sz w:val="28"/>
          <w:szCs w:val="28"/>
        </w:rPr>
        <w:t>82,57%.</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прибыль</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реализации</w:t>
      </w:r>
      <w:r w:rsidR="00B60FD5" w:rsidRPr="00B60FD5">
        <w:rPr>
          <w:sz w:val="28"/>
          <w:szCs w:val="28"/>
        </w:rPr>
        <w:t xml:space="preserve"> </w:t>
      </w:r>
      <w:r w:rsidRPr="00B60FD5">
        <w:rPr>
          <w:sz w:val="28"/>
          <w:szCs w:val="28"/>
        </w:rPr>
        <w:t>продукции</w:t>
      </w:r>
      <w:r w:rsidR="00B60FD5" w:rsidRPr="00B60FD5">
        <w:rPr>
          <w:sz w:val="28"/>
          <w:szCs w:val="28"/>
        </w:rPr>
        <w:t xml:space="preserve"> </w:t>
      </w:r>
      <w:r w:rsidRPr="00B60FD5">
        <w:rPr>
          <w:sz w:val="28"/>
          <w:szCs w:val="28"/>
        </w:rPr>
        <w:t>возросла</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2951569</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9500</w:t>
      </w:r>
      <w:r w:rsidR="00B60FD5" w:rsidRPr="00B60FD5">
        <w:rPr>
          <w:sz w:val="28"/>
          <w:szCs w:val="28"/>
        </w:rPr>
        <w:t xml:space="preserve"> </w:t>
      </w:r>
      <w:r w:rsidRPr="00B60FD5">
        <w:rPr>
          <w:sz w:val="28"/>
          <w:szCs w:val="28"/>
        </w:rPr>
        <w:t>до</w:t>
      </w:r>
      <w:r w:rsidR="00B60FD5" w:rsidRPr="00B60FD5">
        <w:rPr>
          <w:sz w:val="28"/>
          <w:szCs w:val="28"/>
        </w:rPr>
        <w:t xml:space="preserve"> </w:t>
      </w:r>
      <w:r w:rsidRPr="00B60FD5">
        <w:rPr>
          <w:sz w:val="28"/>
          <w:szCs w:val="28"/>
        </w:rPr>
        <w:t>10</w:t>
      </w:r>
      <w:r w:rsidR="00B60FD5" w:rsidRPr="00B60FD5">
        <w:rPr>
          <w:sz w:val="28"/>
          <w:szCs w:val="28"/>
        </w:rPr>
        <w:t xml:space="preserve"> </w:t>
      </w:r>
      <w:r w:rsidRPr="00B60FD5">
        <w:rPr>
          <w:sz w:val="28"/>
          <w:szCs w:val="28"/>
        </w:rPr>
        <w:t>200</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или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39,23%;</w:t>
      </w:r>
      <w:r w:rsidR="00B60FD5" w:rsidRPr="00B60FD5">
        <w:rPr>
          <w:sz w:val="28"/>
          <w:szCs w:val="28"/>
        </w:rPr>
        <w:t xml:space="preserve"> </w:t>
      </w:r>
      <w:r w:rsidRPr="00B60FD5">
        <w:rPr>
          <w:sz w:val="28"/>
          <w:szCs w:val="28"/>
        </w:rPr>
        <w:t>прибыль</w:t>
      </w:r>
      <w:r w:rsidR="00B60FD5" w:rsidRPr="00B60FD5">
        <w:rPr>
          <w:sz w:val="28"/>
          <w:szCs w:val="28"/>
        </w:rPr>
        <w:t xml:space="preserve"> </w:t>
      </w:r>
      <w:r w:rsidRPr="00B60FD5">
        <w:rPr>
          <w:sz w:val="28"/>
          <w:szCs w:val="28"/>
        </w:rPr>
        <w:t>до</w:t>
      </w:r>
      <w:r w:rsidR="00B60FD5" w:rsidRPr="00B60FD5">
        <w:rPr>
          <w:sz w:val="28"/>
          <w:szCs w:val="28"/>
        </w:rPr>
        <w:t xml:space="preserve"> </w:t>
      </w:r>
      <w:r w:rsidRPr="00B60FD5">
        <w:rPr>
          <w:sz w:val="28"/>
          <w:szCs w:val="28"/>
        </w:rPr>
        <w:t>налогообложения</w:t>
      </w:r>
      <w:r w:rsidR="00B60FD5" w:rsidRPr="00B60FD5">
        <w:rPr>
          <w:sz w:val="28"/>
          <w:szCs w:val="28"/>
        </w:rPr>
        <w:t xml:space="preserve"> </w:t>
      </w:r>
      <w:r w:rsidRPr="00B60FD5">
        <w:rPr>
          <w:sz w:val="28"/>
          <w:szCs w:val="28"/>
        </w:rPr>
        <w:t>увеличилась</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767696</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или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53,01%;</w:t>
      </w:r>
      <w:r w:rsidR="00B60FD5" w:rsidRPr="00B60FD5">
        <w:rPr>
          <w:sz w:val="28"/>
          <w:szCs w:val="28"/>
        </w:rPr>
        <w:t xml:space="preserve"> </w:t>
      </w:r>
      <w:r w:rsidRPr="00B60FD5">
        <w:rPr>
          <w:sz w:val="28"/>
          <w:szCs w:val="28"/>
        </w:rPr>
        <w:t>чистая</w:t>
      </w:r>
      <w:r w:rsidR="00B60FD5" w:rsidRPr="00B60FD5">
        <w:rPr>
          <w:sz w:val="28"/>
          <w:szCs w:val="28"/>
        </w:rPr>
        <w:t xml:space="preserve"> </w:t>
      </w:r>
      <w:r w:rsidRPr="00B60FD5">
        <w:rPr>
          <w:sz w:val="28"/>
          <w:szCs w:val="28"/>
        </w:rPr>
        <w:t>прибыль</w:t>
      </w:r>
      <w:r w:rsidR="00B60FD5" w:rsidRPr="00B60FD5">
        <w:rPr>
          <w:sz w:val="28"/>
          <w:szCs w:val="28"/>
        </w:rPr>
        <w:t xml:space="preserve"> </w:t>
      </w:r>
      <w:r w:rsidRPr="00B60FD5">
        <w:rPr>
          <w:sz w:val="28"/>
          <w:szCs w:val="28"/>
        </w:rPr>
        <w:t>поднялась</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573808</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или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46,88</w:t>
      </w:r>
      <w:r w:rsidR="00B60FD5" w:rsidRPr="00B60FD5">
        <w:rPr>
          <w:sz w:val="28"/>
          <w:szCs w:val="28"/>
        </w:rPr>
        <w:t xml:space="preserve"> </w:t>
      </w:r>
      <w:r w:rsidRPr="00B60FD5">
        <w:rPr>
          <w:sz w:val="28"/>
          <w:szCs w:val="28"/>
        </w:rPr>
        <w:t>%.</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прибыль</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реализации</w:t>
      </w:r>
      <w:r w:rsidR="00B60FD5" w:rsidRPr="00B60FD5">
        <w:rPr>
          <w:sz w:val="28"/>
          <w:szCs w:val="28"/>
        </w:rPr>
        <w:t xml:space="preserve"> </w:t>
      </w:r>
      <w:r w:rsidRPr="00B60FD5">
        <w:rPr>
          <w:sz w:val="28"/>
          <w:szCs w:val="28"/>
        </w:rPr>
        <w:t>продукции</w:t>
      </w:r>
      <w:r w:rsidR="00B60FD5" w:rsidRPr="00B60FD5">
        <w:rPr>
          <w:sz w:val="28"/>
          <w:szCs w:val="28"/>
        </w:rPr>
        <w:t xml:space="preserve"> </w:t>
      </w:r>
      <w:r w:rsidRPr="00B60FD5">
        <w:rPr>
          <w:sz w:val="28"/>
          <w:szCs w:val="28"/>
        </w:rPr>
        <w:t>уменьшилась</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668936</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или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6,39%;</w:t>
      </w:r>
      <w:r w:rsidR="00B60FD5" w:rsidRPr="00B60FD5">
        <w:rPr>
          <w:sz w:val="28"/>
          <w:szCs w:val="28"/>
        </w:rPr>
        <w:t xml:space="preserve"> </w:t>
      </w:r>
      <w:r w:rsidRPr="00B60FD5">
        <w:rPr>
          <w:sz w:val="28"/>
          <w:szCs w:val="28"/>
        </w:rPr>
        <w:t>прибыль</w:t>
      </w:r>
      <w:r w:rsidR="00B60FD5" w:rsidRPr="00B60FD5">
        <w:rPr>
          <w:sz w:val="28"/>
          <w:szCs w:val="28"/>
        </w:rPr>
        <w:t xml:space="preserve"> </w:t>
      </w:r>
      <w:r w:rsidRPr="00B60FD5">
        <w:rPr>
          <w:sz w:val="28"/>
          <w:szCs w:val="28"/>
        </w:rPr>
        <w:t>до</w:t>
      </w:r>
      <w:r w:rsidR="00B60FD5" w:rsidRPr="00B60FD5">
        <w:rPr>
          <w:sz w:val="28"/>
          <w:szCs w:val="28"/>
        </w:rPr>
        <w:t xml:space="preserve"> </w:t>
      </w:r>
      <w:r w:rsidRPr="00B60FD5">
        <w:rPr>
          <w:sz w:val="28"/>
          <w:szCs w:val="28"/>
        </w:rPr>
        <w:t>налогообложения</w:t>
      </w:r>
      <w:r w:rsidR="00B60FD5" w:rsidRPr="00B60FD5">
        <w:rPr>
          <w:sz w:val="28"/>
          <w:szCs w:val="28"/>
        </w:rPr>
        <w:t xml:space="preserve"> </w:t>
      </w:r>
      <w:r w:rsidRPr="00B60FD5">
        <w:rPr>
          <w:sz w:val="28"/>
          <w:szCs w:val="28"/>
        </w:rPr>
        <w:t>уменьшилась</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-2007564</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или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90,6%;</w:t>
      </w:r>
      <w:r w:rsidR="00B60FD5" w:rsidRPr="00B60FD5">
        <w:rPr>
          <w:sz w:val="28"/>
          <w:szCs w:val="28"/>
        </w:rPr>
        <w:t xml:space="preserve"> </w:t>
      </w:r>
      <w:r w:rsidRPr="00B60FD5">
        <w:rPr>
          <w:sz w:val="28"/>
          <w:szCs w:val="28"/>
        </w:rPr>
        <w:t>чистая</w:t>
      </w:r>
      <w:r w:rsidR="00B60FD5" w:rsidRPr="00B60FD5">
        <w:rPr>
          <w:sz w:val="28"/>
          <w:szCs w:val="28"/>
        </w:rPr>
        <w:t xml:space="preserve"> </w:t>
      </w:r>
      <w:r w:rsidRPr="00B60FD5">
        <w:rPr>
          <w:sz w:val="28"/>
          <w:szCs w:val="28"/>
        </w:rPr>
        <w:t>прибыль</w:t>
      </w:r>
      <w:r w:rsidR="00B60FD5" w:rsidRPr="00B60FD5">
        <w:rPr>
          <w:sz w:val="28"/>
          <w:szCs w:val="28"/>
        </w:rPr>
        <w:t xml:space="preserve"> </w:t>
      </w:r>
      <w:r w:rsidRPr="00B60FD5">
        <w:rPr>
          <w:sz w:val="28"/>
          <w:szCs w:val="28"/>
        </w:rPr>
        <w:t>уменьшилась</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1668907</w:t>
      </w:r>
      <w:r w:rsidR="00B60FD5" w:rsidRPr="00B60FD5">
        <w:rPr>
          <w:sz w:val="28"/>
          <w:szCs w:val="28"/>
        </w:rPr>
        <w:t xml:space="preserve"> </w:t>
      </w:r>
      <w:r w:rsidRPr="00B60FD5">
        <w:rPr>
          <w:sz w:val="28"/>
          <w:szCs w:val="28"/>
        </w:rPr>
        <w:t>тыс.</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или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92,83%.</w:t>
      </w:r>
    </w:p>
    <w:p w:rsidR="006D41CC" w:rsidRPr="00B60FD5" w:rsidRDefault="006D41CC" w:rsidP="007B6019">
      <w:pPr>
        <w:widowControl w:val="0"/>
        <w:tabs>
          <w:tab w:val="left" w:pos="993"/>
        </w:tabs>
        <w:ind w:firstLine="709"/>
        <w:rPr>
          <w:sz w:val="28"/>
          <w:szCs w:val="28"/>
        </w:rPr>
      </w:pPr>
      <w:r w:rsidRPr="00B60FD5">
        <w:rPr>
          <w:sz w:val="28"/>
          <w:szCs w:val="28"/>
        </w:rPr>
        <w:t>За</w:t>
      </w:r>
      <w:r w:rsidR="00B60FD5" w:rsidRPr="00B60FD5">
        <w:rPr>
          <w:sz w:val="28"/>
          <w:szCs w:val="28"/>
        </w:rPr>
        <w:t xml:space="preserve"> </w:t>
      </w:r>
      <w:r w:rsidRPr="00B60FD5">
        <w:rPr>
          <w:sz w:val="28"/>
          <w:szCs w:val="28"/>
        </w:rPr>
        <w:t>период</w:t>
      </w:r>
      <w:r w:rsidR="00B60FD5" w:rsidRPr="00B60FD5">
        <w:rPr>
          <w:sz w:val="28"/>
          <w:szCs w:val="28"/>
        </w:rPr>
        <w:t xml:space="preserve"> </w:t>
      </w:r>
      <w:r w:rsidRPr="00B60FD5">
        <w:rPr>
          <w:sz w:val="28"/>
          <w:szCs w:val="28"/>
        </w:rPr>
        <w:t>2005-2006</w:t>
      </w:r>
      <w:r w:rsidR="00B60FD5" w:rsidRPr="00B60FD5">
        <w:rPr>
          <w:sz w:val="28"/>
          <w:szCs w:val="28"/>
        </w:rPr>
        <w:t xml:space="preserve"> </w:t>
      </w:r>
      <w:r w:rsidRPr="00B60FD5">
        <w:rPr>
          <w:sz w:val="28"/>
          <w:szCs w:val="28"/>
        </w:rPr>
        <w:t>г.г.</w:t>
      </w:r>
      <w:r w:rsidR="00B60FD5" w:rsidRPr="00B60FD5">
        <w:rPr>
          <w:sz w:val="28"/>
          <w:szCs w:val="28"/>
        </w:rPr>
        <w:t xml:space="preserve"> </w:t>
      </w:r>
      <w:r w:rsidRPr="00B60FD5">
        <w:rPr>
          <w:sz w:val="28"/>
          <w:szCs w:val="28"/>
        </w:rPr>
        <w:t>все</w:t>
      </w:r>
      <w:r w:rsidR="00B60FD5" w:rsidRPr="00B60FD5">
        <w:rPr>
          <w:sz w:val="28"/>
          <w:szCs w:val="28"/>
        </w:rPr>
        <w:t xml:space="preserve"> </w:t>
      </w:r>
      <w:r w:rsidRPr="00B60FD5">
        <w:rPr>
          <w:sz w:val="28"/>
          <w:szCs w:val="28"/>
        </w:rPr>
        <w:t>показатели</w:t>
      </w:r>
      <w:r w:rsidR="00B60FD5" w:rsidRPr="00B60FD5">
        <w:rPr>
          <w:sz w:val="28"/>
          <w:szCs w:val="28"/>
        </w:rPr>
        <w:t xml:space="preserve"> </w:t>
      </w:r>
      <w:r w:rsidRPr="00B60FD5">
        <w:rPr>
          <w:sz w:val="28"/>
          <w:szCs w:val="28"/>
        </w:rPr>
        <w:t>рентабельности</w:t>
      </w:r>
      <w:r w:rsidR="00B60FD5" w:rsidRPr="00B60FD5">
        <w:rPr>
          <w:sz w:val="28"/>
          <w:szCs w:val="28"/>
        </w:rPr>
        <w:t xml:space="preserve"> </w:t>
      </w:r>
      <w:r w:rsidRPr="00B60FD5">
        <w:rPr>
          <w:sz w:val="28"/>
          <w:szCs w:val="28"/>
        </w:rPr>
        <w:t>имеют</w:t>
      </w:r>
      <w:r w:rsidR="00B60FD5" w:rsidRPr="00B60FD5">
        <w:rPr>
          <w:sz w:val="28"/>
          <w:szCs w:val="28"/>
        </w:rPr>
        <w:t xml:space="preserve"> </w:t>
      </w:r>
      <w:r w:rsidRPr="00B60FD5">
        <w:rPr>
          <w:sz w:val="28"/>
          <w:szCs w:val="28"/>
        </w:rPr>
        <w:t>тенденцию</w:t>
      </w:r>
      <w:r w:rsidR="00B60FD5" w:rsidRPr="00B60FD5">
        <w:rPr>
          <w:sz w:val="28"/>
          <w:szCs w:val="28"/>
        </w:rPr>
        <w:t xml:space="preserve"> </w:t>
      </w:r>
      <w:r w:rsidRPr="00B60FD5">
        <w:rPr>
          <w:sz w:val="28"/>
          <w:szCs w:val="28"/>
        </w:rPr>
        <w:t>к</w:t>
      </w:r>
      <w:r w:rsidR="00B60FD5" w:rsidRPr="00B60FD5">
        <w:rPr>
          <w:sz w:val="28"/>
          <w:szCs w:val="28"/>
        </w:rPr>
        <w:t xml:space="preserve"> </w:t>
      </w:r>
      <w:r w:rsidRPr="00B60FD5">
        <w:rPr>
          <w:sz w:val="28"/>
          <w:szCs w:val="28"/>
        </w:rPr>
        <w:t>увеличению,</w:t>
      </w:r>
      <w:r w:rsidR="00B60FD5" w:rsidRPr="00B60FD5">
        <w:rPr>
          <w:sz w:val="28"/>
          <w:szCs w:val="28"/>
        </w:rPr>
        <w:t xml:space="preserve"> </w:t>
      </w:r>
      <w:r w:rsidRPr="00B60FD5">
        <w:rPr>
          <w:sz w:val="28"/>
          <w:szCs w:val="28"/>
        </w:rPr>
        <w:t>период</w:t>
      </w:r>
      <w:r w:rsidR="00B60FD5" w:rsidRPr="00B60FD5">
        <w:rPr>
          <w:sz w:val="28"/>
          <w:szCs w:val="28"/>
        </w:rPr>
        <w:t xml:space="preserve"> </w:t>
      </w:r>
      <w:r w:rsidRPr="00B60FD5">
        <w:rPr>
          <w:sz w:val="28"/>
          <w:szCs w:val="28"/>
        </w:rPr>
        <w:t>окупаемости</w:t>
      </w:r>
      <w:r w:rsidR="00B60FD5" w:rsidRPr="00B60FD5">
        <w:rPr>
          <w:sz w:val="28"/>
          <w:szCs w:val="28"/>
        </w:rPr>
        <w:t xml:space="preserve"> </w:t>
      </w:r>
      <w:r w:rsidRPr="00B60FD5">
        <w:rPr>
          <w:sz w:val="28"/>
          <w:szCs w:val="28"/>
        </w:rPr>
        <w:t>собственного</w:t>
      </w:r>
      <w:r w:rsidR="00B60FD5" w:rsidRPr="00B60FD5">
        <w:rPr>
          <w:sz w:val="28"/>
          <w:szCs w:val="28"/>
        </w:rPr>
        <w:t xml:space="preserve"> </w:t>
      </w:r>
      <w:r w:rsidRPr="00B60FD5">
        <w:rPr>
          <w:sz w:val="28"/>
          <w:szCs w:val="28"/>
        </w:rPr>
        <w:t>капитала</w:t>
      </w:r>
      <w:r w:rsidR="00B60FD5" w:rsidRPr="00B60FD5">
        <w:rPr>
          <w:sz w:val="28"/>
          <w:szCs w:val="28"/>
        </w:rPr>
        <w:t xml:space="preserve"> </w:t>
      </w:r>
      <w:r w:rsidRPr="00B60FD5">
        <w:rPr>
          <w:sz w:val="28"/>
          <w:szCs w:val="28"/>
        </w:rPr>
        <w:t>снизился</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1,07</w:t>
      </w:r>
      <w:r w:rsidR="00B60FD5" w:rsidRPr="00B60FD5">
        <w:rPr>
          <w:sz w:val="28"/>
          <w:szCs w:val="28"/>
        </w:rPr>
        <w:t xml:space="preserve"> </w:t>
      </w:r>
      <w:r w:rsidRPr="00B60FD5">
        <w:rPr>
          <w:sz w:val="28"/>
          <w:szCs w:val="28"/>
        </w:rPr>
        <w:t>года</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составил</w:t>
      </w:r>
      <w:r w:rsidR="00B60FD5" w:rsidRPr="00B60FD5">
        <w:rPr>
          <w:sz w:val="28"/>
          <w:szCs w:val="28"/>
        </w:rPr>
        <w:t xml:space="preserve"> </w:t>
      </w:r>
      <w:r w:rsidRPr="00B60FD5">
        <w:rPr>
          <w:sz w:val="28"/>
          <w:szCs w:val="28"/>
        </w:rPr>
        <w:t>5,48</w:t>
      </w:r>
      <w:r w:rsidR="00B60FD5" w:rsidRPr="00B60FD5">
        <w:rPr>
          <w:sz w:val="28"/>
          <w:szCs w:val="28"/>
        </w:rPr>
        <w:t xml:space="preserve"> </w:t>
      </w:r>
      <w:r w:rsidRPr="00B60FD5">
        <w:rPr>
          <w:sz w:val="28"/>
          <w:szCs w:val="28"/>
        </w:rPr>
        <w:t>года;</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все</w:t>
      </w:r>
      <w:r w:rsidR="00B60FD5" w:rsidRPr="00B60FD5">
        <w:rPr>
          <w:sz w:val="28"/>
          <w:szCs w:val="28"/>
        </w:rPr>
        <w:t xml:space="preserve"> </w:t>
      </w:r>
      <w:r w:rsidRPr="00B60FD5">
        <w:rPr>
          <w:sz w:val="28"/>
          <w:szCs w:val="28"/>
        </w:rPr>
        <w:t>показатели</w:t>
      </w:r>
      <w:r w:rsidR="00B60FD5" w:rsidRPr="00B60FD5">
        <w:rPr>
          <w:sz w:val="28"/>
          <w:szCs w:val="28"/>
        </w:rPr>
        <w:t xml:space="preserve"> </w:t>
      </w:r>
      <w:r w:rsidRPr="00B60FD5">
        <w:rPr>
          <w:sz w:val="28"/>
          <w:szCs w:val="28"/>
        </w:rPr>
        <w:t>рентабельности</w:t>
      </w:r>
      <w:r w:rsidR="00B60FD5" w:rsidRPr="00B60FD5">
        <w:rPr>
          <w:sz w:val="28"/>
          <w:szCs w:val="28"/>
        </w:rPr>
        <w:t xml:space="preserve"> </w:t>
      </w:r>
      <w:r w:rsidRPr="00B60FD5">
        <w:rPr>
          <w:sz w:val="28"/>
          <w:szCs w:val="28"/>
        </w:rPr>
        <w:t>снизились</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среднем</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93</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период</w:t>
      </w:r>
      <w:r w:rsidR="00B60FD5" w:rsidRPr="00B60FD5">
        <w:rPr>
          <w:sz w:val="28"/>
          <w:szCs w:val="28"/>
        </w:rPr>
        <w:t xml:space="preserve"> </w:t>
      </w:r>
      <w:r w:rsidRPr="00B60FD5">
        <w:rPr>
          <w:sz w:val="28"/>
          <w:szCs w:val="28"/>
        </w:rPr>
        <w:t>окупаемости</w:t>
      </w:r>
      <w:r w:rsidR="00B60FD5" w:rsidRPr="00B60FD5">
        <w:rPr>
          <w:sz w:val="28"/>
          <w:szCs w:val="28"/>
        </w:rPr>
        <w:t xml:space="preserve"> </w:t>
      </w:r>
      <w:r w:rsidRPr="00B60FD5">
        <w:rPr>
          <w:sz w:val="28"/>
          <w:szCs w:val="28"/>
        </w:rPr>
        <w:t>собственного</w:t>
      </w:r>
      <w:r w:rsidR="00B60FD5" w:rsidRPr="00B60FD5">
        <w:rPr>
          <w:sz w:val="28"/>
          <w:szCs w:val="28"/>
        </w:rPr>
        <w:t xml:space="preserve"> </w:t>
      </w:r>
      <w:r w:rsidRPr="00B60FD5">
        <w:rPr>
          <w:sz w:val="28"/>
          <w:szCs w:val="28"/>
        </w:rPr>
        <w:t>капитала</w:t>
      </w:r>
      <w:r w:rsidR="00B60FD5" w:rsidRPr="00B60FD5">
        <w:rPr>
          <w:sz w:val="28"/>
          <w:szCs w:val="28"/>
        </w:rPr>
        <w:t xml:space="preserve"> </w:t>
      </w:r>
      <w:r w:rsidRPr="00B60FD5">
        <w:rPr>
          <w:sz w:val="28"/>
          <w:szCs w:val="28"/>
        </w:rPr>
        <w:t>снизился</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16,33</w:t>
      </w:r>
      <w:r w:rsidR="00B60FD5" w:rsidRPr="00B60FD5">
        <w:rPr>
          <w:sz w:val="28"/>
          <w:szCs w:val="28"/>
        </w:rPr>
        <w:t xml:space="preserve"> </w:t>
      </w:r>
      <w:r w:rsidRPr="00B60FD5">
        <w:rPr>
          <w:sz w:val="28"/>
          <w:szCs w:val="28"/>
        </w:rPr>
        <w:t>лет</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составил</w:t>
      </w:r>
      <w:r w:rsidR="00B60FD5" w:rsidRPr="00B60FD5">
        <w:rPr>
          <w:sz w:val="28"/>
          <w:szCs w:val="28"/>
        </w:rPr>
        <w:t xml:space="preserve"> </w:t>
      </w:r>
      <w:r w:rsidRPr="00B60FD5">
        <w:rPr>
          <w:sz w:val="28"/>
          <w:szCs w:val="28"/>
        </w:rPr>
        <w:t>77,60</w:t>
      </w:r>
      <w:r w:rsidR="00B60FD5" w:rsidRPr="00B60FD5">
        <w:rPr>
          <w:sz w:val="28"/>
          <w:szCs w:val="28"/>
        </w:rPr>
        <w:t xml:space="preserve"> </w:t>
      </w:r>
      <w:r w:rsidRPr="00B60FD5">
        <w:rPr>
          <w:sz w:val="28"/>
          <w:szCs w:val="28"/>
        </w:rPr>
        <w:t>лет.</w:t>
      </w:r>
    </w:p>
    <w:p w:rsidR="006D41CC" w:rsidRPr="00B60FD5" w:rsidRDefault="006D41CC" w:rsidP="007B6019">
      <w:pPr>
        <w:widowControl w:val="0"/>
        <w:shd w:val="clear" w:color="auto" w:fill="FFFFFF"/>
        <w:tabs>
          <w:tab w:val="left" w:pos="993"/>
        </w:tabs>
        <w:ind w:firstLine="709"/>
        <w:rPr>
          <w:sz w:val="28"/>
          <w:szCs w:val="28"/>
        </w:rPr>
      </w:pPr>
    </w:p>
    <w:p w:rsidR="006D41CC" w:rsidRPr="00B60FD5" w:rsidRDefault="006D41CC" w:rsidP="007B6019">
      <w:pPr>
        <w:pStyle w:val="1"/>
        <w:keepNext w:val="0"/>
        <w:widowControl w:val="0"/>
        <w:tabs>
          <w:tab w:val="left" w:pos="993"/>
        </w:tabs>
        <w:spacing w:before="0" w:after="0" w:line="360" w:lineRule="auto"/>
        <w:ind w:firstLine="709"/>
        <w:jc w:val="both"/>
        <w:rPr>
          <w:rFonts w:ascii="Times New Roman" w:hAnsi="Times New Roman" w:cs="Times New Roman"/>
          <w:sz w:val="28"/>
          <w:szCs w:val="28"/>
        </w:rPr>
      </w:pPr>
      <w:bookmarkStart w:id="13" w:name="_Toc166899460"/>
      <w:bookmarkStart w:id="14" w:name="_Toc166910187"/>
      <w:bookmarkStart w:id="15" w:name="_Toc169479327"/>
      <w:r w:rsidRPr="00B60FD5">
        <w:rPr>
          <w:rFonts w:ascii="Times New Roman" w:hAnsi="Times New Roman" w:cs="Times New Roman"/>
          <w:sz w:val="28"/>
          <w:szCs w:val="28"/>
        </w:rPr>
        <w:t>2.3</w:t>
      </w:r>
      <w:r w:rsidR="00B60FD5" w:rsidRPr="00B60FD5">
        <w:rPr>
          <w:rFonts w:ascii="Times New Roman" w:hAnsi="Times New Roman" w:cs="Times New Roman"/>
          <w:sz w:val="28"/>
          <w:szCs w:val="28"/>
        </w:rPr>
        <w:t xml:space="preserve"> </w:t>
      </w:r>
      <w:r w:rsidRPr="00B60FD5">
        <w:rPr>
          <w:rFonts w:ascii="Times New Roman" w:hAnsi="Times New Roman" w:cs="Times New Roman"/>
          <w:sz w:val="28"/>
          <w:szCs w:val="28"/>
        </w:rPr>
        <w:t>Анализ</w:t>
      </w:r>
      <w:r w:rsidR="00B60FD5" w:rsidRPr="00B60FD5">
        <w:rPr>
          <w:rFonts w:ascii="Times New Roman" w:hAnsi="Times New Roman" w:cs="Times New Roman"/>
          <w:sz w:val="28"/>
          <w:szCs w:val="28"/>
        </w:rPr>
        <w:t xml:space="preserve"> </w:t>
      </w:r>
      <w:r w:rsidRPr="00B60FD5">
        <w:rPr>
          <w:rFonts w:ascii="Times New Roman" w:hAnsi="Times New Roman" w:cs="Times New Roman"/>
          <w:sz w:val="28"/>
          <w:szCs w:val="28"/>
        </w:rPr>
        <w:t>организации</w:t>
      </w:r>
      <w:r w:rsidR="00B60FD5" w:rsidRPr="00B60FD5">
        <w:rPr>
          <w:rFonts w:ascii="Times New Roman" w:hAnsi="Times New Roman" w:cs="Times New Roman"/>
          <w:sz w:val="28"/>
          <w:szCs w:val="28"/>
        </w:rPr>
        <w:t xml:space="preserve"> </w:t>
      </w:r>
      <w:r w:rsidRPr="00B60FD5">
        <w:rPr>
          <w:rFonts w:ascii="Times New Roman" w:hAnsi="Times New Roman" w:cs="Times New Roman"/>
          <w:sz w:val="28"/>
          <w:szCs w:val="28"/>
        </w:rPr>
        <w:t>финансового</w:t>
      </w:r>
      <w:r w:rsidR="00B60FD5" w:rsidRPr="00B60FD5">
        <w:rPr>
          <w:rFonts w:ascii="Times New Roman" w:hAnsi="Times New Roman" w:cs="Times New Roman"/>
          <w:sz w:val="28"/>
          <w:szCs w:val="28"/>
        </w:rPr>
        <w:t xml:space="preserve"> </w:t>
      </w:r>
      <w:r w:rsidRPr="00B60FD5">
        <w:rPr>
          <w:rFonts w:ascii="Times New Roman" w:hAnsi="Times New Roman" w:cs="Times New Roman"/>
          <w:sz w:val="28"/>
          <w:szCs w:val="28"/>
        </w:rPr>
        <w:t>планирования</w:t>
      </w:r>
      <w:r w:rsidR="00B60FD5" w:rsidRPr="00B60FD5">
        <w:rPr>
          <w:rFonts w:ascii="Times New Roman" w:hAnsi="Times New Roman" w:cs="Times New Roman"/>
          <w:sz w:val="28"/>
          <w:szCs w:val="28"/>
        </w:rPr>
        <w:t xml:space="preserve"> </w:t>
      </w:r>
      <w:r w:rsidRPr="00B60FD5">
        <w:rPr>
          <w:rFonts w:ascii="Times New Roman" w:hAnsi="Times New Roman" w:cs="Times New Roman"/>
          <w:sz w:val="28"/>
          <w:szCs w:val="28"/>
        </w:rPr>
        <w:t>деятельности</w:t>
      </w:r>
      <w:r w:rsidR="00B60FD5" w:rsidRPr="00B60FD5">
        <w:rPr>
          <w:rFonts w:ascii="Times New Roman" w:hAnsi="Times New Roman" w:cs="Times New Roman"/>
          <w:sz w:val="28"/>
          <w:szCs w:val="28"/>
        </w:rPr>
        <w:t xml:space="preserve"> </w:t>
      </w:r>
      <w:r w:rsidRPr="00B60FD5">
        <w:rPr>
          <w:rFonts w:ascii="Times New Roman" w:hAnsi="Times New Roman" w:cs="Times New Roman"/>
          <w:sz w:val="28"/>
          <w:szCs w:val="28"/>
        </w:rPr>
        <w:t>компании</w:t>
      </w:r>
      <w:r w:rsidR="00B60FD5" w:rsidRPr="00B60FD5">
        <w:rPr>
          <w:rFonts w:ascii="Times New Roman" w:hAnsi="Times New Roman" w:cs="Times New Roman"/>
          <w:sz w:val="28"/>
          <w:szCs w:val="28"/>
        </w:rPr>
        <w:t xml:space="preserve"> </w:t>
      </w:r>
      <w:r w:rsidRPr="00B60FD5">
        <w:rPr>
          <w:rFonts w:ascii="Times New Roman" w:hAnsi="Times New Roman" w:cs="Times New Roman"/>
          <w:sz w:val="28"/>
          <w:szCs w:val="28"/>
        </w:rPr>
        <w:t>ОАО</w:t>
      </w:r>
      <w:r w:rsidR="00B60FD5" w:rsidRPr="00B60FD5">
        <w:rPr>
          <w:rFonts w:ascii="Times New Roman" w:hAnsi="Times New Roman" w:cs="Times New Roman"/>
          <w:sz w:val="28"/>
          <w:szCs w:val="28"/>
        </w:rPr>
        <w:t xml:space="preserve"> </w:t>
      </w:r>
      <w:r w:rsidRPr="00B60FD5">
        <w:rPr>
          <w:rFonts w:ascii="Times New Roman" w:hAnsi="Times New Roman" w:cs="Times New Roman"/>
          <w:sz w:val="28"/>
          <w:szCs w:val="28"/>
        </w:rPr>
        <w:t>«ТРК</w:t>
      </w:r>
      <w:r w:rsidR="00B60FD5" w:rsidRPr="00B60FD5">
        <w:rPr>
          <w:rFonts w:ascii="Times New Roman" w:hAnsi="Times New Roman" w:cs="Times New Roman"/>
          <w:sz w:val="28"/>
          <w:szCs w:val="28"/>
        </w:rPr>
        <w:t xml:space="preserve"> </w:t>
      </w:r>
      <w:r w:rsidRPr="00B60FD5">
        <w:rPr>
          <w:rFonts w:ascii="Times New Roman" w:hAnsi="Times New Roman" w:cs="Times New Roman"/>
          <w:sz w:val="28"/>
          <w:szCs w:val="28"/>
        </w:rPr>
        <w:t>«ТВТ»</w:t>
      </w:r>
      <w:bookmarkEnd w:id="13"/>
      <w:bookmarkEnd w:id="14"/>
      <w:bookmarkEnd w:id="15"/>
    </w:p>
    <w:p w:rsidR="006D41CC" w:rsidRPr="00B60FD5" w:rsidRDefault="006D41CC" w:rsidP="007B6019">
      <w:pPr>
        <w:widowControl w:val="0"/>
        <w:tabs>
          <w:tab w:val="left" w:pos="993"/>
        </w:tabs>
        <w:ind w:firstLine="709"/>
        <w:rPr>
          <w:sz w:val="28"/>
          <w:szCs w:val="28"/>
        </w:rPr>
      </w:pPr>
    </w:p>
    <w:p w:rsidR="006D41CC" w:rsidRPr="00B60FD5" w:rsidRDefault="006D41CC" w:rsidP="007B6019">
      <w:pPr>
        <w:widowControl w:val="0"/>
        <w:shd w:val="clear" w:color="auto" w:fill="FFFFFF"/>
        <w:tabs>
          <w:tab w:val="left" w:pos="993"/>
        </w:tabs>
        <w:ind w:firstLine="709"/>
        <w:rPr>
          <w:bCs/>
          <w:sz w:val="28"/>
          <w:szCs w:val="28"/>
        </w:rPr>
      </w:pPr>
      <w:r w:rsidRPr="00B60FD5">
        <w:rPr>
          <w:sz w:val="28"/>
          <w:szCs w:val="28"/>
        </w:rPr>
        <w:t>Финансовое</w:t>
      </w:r>
      <w:r w:rsidR="00B60FD5" w:rsidRPr="00B60FD5">
        <w:rPr>
          <w:sz w:val="28"/>
          <w:szCs w:val="28"/>
        </w:rPr>
        <w:t xml:space="preserve"> </w:t>
      </w:r>
      <w:r w:rsidRPr="00B60FD5">
        <w:rPr>
          <w:sz w:val="28"/>
          <w:szCs w:val="28"/>
        </w:rPr>
        <w:t>планирование</w:t>
      </w:r>
      <w:r w:rsidR="00B60FD5" w:rsidRPr="00B60FD5">
        <w:rPr>
          <w:sz w:val="28"/>
          <w:szCs w:val="28"/>
        </w:rPr>
        <w:t xml:space="preserve"> </w:t>
      </w:r>
      <w:r w:rsidRPr="00B60FD5">
        <w:rPr>
          <w:sz w:val="28"/>
          <w:szCs w:val="28"/>
        </w:rPr>
        <w:t>деятельности</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предопределяется</w:t>
      </w:r>
      <w:r w:rsidR="00B60FD5" w:rsidRPr="00B60FD5">
        <w:rPr>
          <w:sz w:val="28"/>
          <w:szCs w:val="28"/>
        </w:rPr>
        <w:t xml:space="preserve"> </w:t>
      </w:r>
      <w:r w:rsidRPr="00B60FD5">
        <w:rPr>
          <w:sz w:val="28"/>
          <w:szCs w:val="28"/>
        </w:rPr>
        <w:t>спецификой</w:t>
      </w:r>
      <w:r w:rsidR="00B60FD5" w:rsidRPr="00B60FD5">
        <w:rPr>
          <w:sz w:val="28"/>
          <w:szCs w:val="28"/>
        </w:rPr>
        <w:t xml:space="preserve"> </w:t>
      </w:r>
      <w:r w:rsidRPr="00B60FD5">
        <w:rPr>
          <w:sz w:val="28"/>
          <w:szCs w:val="28"/>
        </w:rPr>
        <w:t>предоставляемых</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рынке</w:t>
      </w:r>
      <w:r w:rsidR="00B60FD5" w:rsidRPr="00B60FD5">
        <w:rPr>
          <w:sz w:val="28"/>
          <w:szCs w:val="28"/>
        </w:rPr>
        <w:t xml:space="preserve"> </w:t>
      </w:r>
      <w:r w:rsidRPr="00B60FD5">
        <w:rPr>
          <w:sz w:val="28"/>
          <w:szCs w:val="28"/>
        </w:rPr>
        <w:t>Телерадиокомпания</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bCs/>
          <w:sz w:val="28"/>
          <w:szCs w:val="28"/>
        </w:rPr>
        <w:t>кабельное</w:t>
      </w:r>
      <w:r w:rsidR="00B60FD5" w:rsidRPr="00B60FD5">
        <w:rPr>
          <w:bCs/>
          <w:sz w:val="28"/>
          <w:szCs w:val="28"/>
        </w:rPr>
        <w:t xml:space="preserve"> </w:t>
      </w:r>
      <w:r w:rsidRPr="00B60FD5">
        <w:rPr>
          <w:bCs/>
          <w:sz w:val="28"/>
          <w:szCs w:val="28"/>
        </w:rPr>
        <w:t>аналоговое</w:t>
      </w:r>
      <w:r w:rsidR="00B60FD5" w:rsidRPr="00B60FD5">
        <w:rPr>
          <w:bCs/>
          <w:sz w:val="28"/>
          <w:szCs w:val="28"/>
        </w:rPr>
        <w:t xml:space="preserve"> </w:t>
      </w:r>
      <w:r w:rsidRPr="00B60FD5">
        <w:rPr>
          <w:bCs/>
          <w:sz w:val="28"/>
          <w:szCs w:val="28"/>
        </w:rPr>
        <w:t>и</w:t>
      </w:r>
      <w:r w:rsidR="00B60FD5" w:rsidRPr="00B60FD5">
        <w:rPr>
          <w:bCs/>
          <w:sz w:val="28"/>
          <w:szCs w:val="28"/>
        </w:rPr>
        <w:t xml:space="preserve"> </w:t>
      </w:r>
      <w:r w:rsidRPr="00B60FD5">
        <w:rPr>
          <w:bCs/>
          <w:sz w:val="28"/>
          <w:szCs w:val="28"/>
        </w:rPr>
        <w:t>цифровое</w:t>
      </w:r>
      <w:r w:rsidR="00B60FD5" w:rsidRPr="00B60FD5">
        <w:rPr>
          <w:bCs/>
          <w:sz w:val="28"/>
          <w:szCs w:val="28"/>
        </w:rPr>
        <w:t xml:space="preserve"> </w:t>
      </w:r>
      <w:r w:rsidRPr="00B60FD5">
        <w:rPr>
          <w:bCs/>
          <w:sz w:val="28"/>
          <w:szCs w:val="28"/>
        </w:rPr>
        <w:t>телевидение</w:t>
      </w:r>
      <w:r w:rsidRPr="00B60FD5">
        <w:rPr>
          <w:sz w:val="28"/>
          <w:szCs w:val="28"/>
        </w:rPr>
        <w:t>,</w:t>
      </w:r>
      <w:r w:rsidR="00B60FD5" w:rsidRPr="00B60FD5">
        <w:rPr>
          <w:sz w:val="28"/>
          <w:szCs w:val="28"/>
        </w:rPr>
        <w:t xml:space="preserve"> </w:t>
      </w:r>
      <w:r w:rsidRPr="00B60FD5">
        <w:rPr>
          <w:bCs/>
          <w:sz w:val="28"/>
          <w:szCs w:val="28"/>
        </w:rPr>
        <w:t>скоростной</w:t>
      </w:r>
      <w:r w:rsidR="00B60FD5" w:rsidRPr="00B60FD5">
        <w:rPr>
          <w:bCs/>
          <w:sz w:val="28"/>
          <w:szCs w:val="28"/>
        </w:rPr>
        <w:t xml:space="preserve"> </w:t>
      </w:r>
      <w:r w:rsidRPr="00B60FD5">
        <w:rPr>
          <w:bCs/>
          <w:sz w:val="28"/>
          <w:szCs w:val="28"/>
        </w:rPr>
        <w:t>Интернет.</w:t>
      </w:r>
    </w:p>
    <w:p w:rsidR="006D41CC" w:rsidRPr="00B60FD5" w:rsidRDefault="006D41CC" w:rsidP="007B6019">
      <w:pPr>
        <w:widowControl w:val="0"/>
        <w:tabs>
          <w:tab w:val="left" w:pos="993"/>
        </w:tabs>
        <w:autoSpaceDE w:val="0"/>
        <w:autoSpaceDN w:val="0"/>
        <w:adjustRightInd w:val="0"/>
        <w:ind w:firstLine="709"/>
        <w:rPr>
          <w:sz w:val="28"/>
          <w:szCs w:val="28"/>
        </w:rPr>
      </w:pPr>
      <w:r w:rsidRPr="00B60FD5">
        <w:rPr>
          <w:sz w:val="28"/>
          <w:szCs w:val="28"/>
        </w:rPr>
        <w:t>Результаты</w:t>
      </w:r>
      <w:r w:rsidR="00B60FD5" w:rsidRPr="00B60FD5">
        <w:rPr>
          <w:sz w:val="28"/>
          <w:szCs w:val="28"/>
        </w:rPr>
        <w:t xml:space="preserve"> </w:t>
      </w:r>
      <w:r w:rsidRPr="00B60FD5">
        <w:rPr>
          <w:sz w:val="28"/>
          <w:szCs w:val="28"/>
        </w:rPr>
        <w:t>прогнозирования,</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основе</w:t>
      </w:r>
      <w:r w:rsidR="00B60FD5" w:rsidRPr="00B60FD5">
        <w:rPr>
          <w:sz w:val="28"/>
          <w:szCs w:val="28"/>
        </w:rPr>
        <w:t xml:space="preserve"> </w:t>
      </w:r>
      <w:r w:rsidRPr="00B60FD5">
        <w:rPr>
          <w:sz w:val="28"/>
          <w:szCs w:val="28"/>
        </w:rPr>
        <w:t>которых</w:t>
      </w:r>
      <w:r w:rsidR="00B60FD5" w:rsidRPr="00B60FD5">
        <w:rPr>
          <w:sz w:val="28"/>
          <w:szCs w:val="28"/>
        </w:rPr>
        <w:t xml:space="preserve"> </w:t>
      </w:r>
      <w:r w:rsidRPr="00B60FD5">
        <w:rPr>
          <w:sz w:val="28"/>
          <w:szCs w:val="28"/>
        </w:rPr>
        <w:t>компания-оператор</w:t>
      </w:r>
      <w:r w:rsidR="00B60FD5" w:rsidRPr="00B60FD5">
        <w:rPr>
          <w:sz w:val="28"/>
          <w:szCs w:val="28"/>
        </w:rPr>
        <w:t xml:space="preserve"> </w:t>
      </w:r>
      <w:r w:rsidRPr="00B60FD5">
        <w:rPr>
          <w:sz w:val="28"/>
          <w:szCs w:val="28"/>
        </w:rPr>
        <w:t>выстраивает</w:t>
      </w:r>
      <w:r w:rsidR="00B60FD5" w:rsidRPr="00B60FD5">
        <w:rPr>
          <w:sz w:val="28"/>
          <w:szCs w:val="28"/>
        </w:rPr>
        <w:t xml:space="preserve"> </w:t>
      </w:r>
      <w:r w:rsidRPr="00B60FD5">
        <w:rPr>
          <w:sz w:val="28"/>
          <w:szCs w:val="28"/>
        </w:rPr>
        <w:t>свою</w:t>
      </w:r>
      <w:r w:rsidR="00B60FD5" w:rsidRPr="00B60FD5">
        <w:rPr>
          <w:sz w:val="28"/>
          <w:szCs w:val="28"/>
        </w:rPr>
        <w:t xml:space="preserve"> </w:t>
      </w:r>
      <w:r w:rsidRPr="00B60FD5">
        <w:rPr>
          <w:sz w:val="28"/>
          <w:szCs w:val="28"/>
        </w:rPr>
        <w:t>работу</w:t>
      </w:r>
      <w:r w:rsidR="00513E47">
        <w:rPr>
          <w:sz w:val="28"/>
          <w:szCs w:val="28"/>
        </w:rPr>
        <w:t>,</w:t>
      </w:r>
      <w:r w:rsidR="00B60FD5" w:rsidRPr="00B60FD5">
        <w:rPr>
          <w:sz w:val="28"/>
          <w:szCs w:val="28"/>
        </w:rPr>
        <w:t xml:space="preserve"> </w:t>
      </w:r>
      <w:r w:rsidRPr="00B60FD5">
        <w:rPr>
          <w:sz w:val="28"/>
          <w:szCs w:val="28"/>
        </w:rPr>
        <w:t>получают</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биллинговой</w:t>
      </w:r>
      <w:r w:rsidR="00B60FD5" w:rsidRPr="00B60FD5">
        <w:rPr>
          <w:sz w:val="28"/>
          <w:szCs w:val="28"/>
        </w:rPr>
        <w:t xml:space="preserve"> </w:t>
      </w:r>
      <w:r w:rsidRPr="00B60FD5">
        <w:rPr>
          <w:sz w:val="28"/>
          <w:szCs w:val="28"/>
        </w:rPr>
        <w:t>системы.</w:t>
      </w:r>
    </w:p>
    <w:p w:rsidR="006D41CC" w:rsidRPr="00B60FD5" w:rsidRDefault="006D41CC" w:rsidP="007B6019">
      <w:pPr>
        <w:widowControl w:val="0"/>
        <w:tabs>
          <w:tab w:val="left" w:pos="993"/>
        </w:tabs>
        <w:autoSpaceDE w:val="0"/>
        <w:autoSpaceDN w:val="0"/>
        <w:adjustRightInd w:val="0"/>
        <w:ind w:firstLine="709"/>
        <w:rPr>
          <w:sz w:val="28"/>
          <w:szCs w:val="28"/>
        </w:rPr>
      </w:pPr>
      <w:r w:rsidRPr="00B60FD5">
        <w:rPr>
          <w:sz w:val="28"/>
          <w:szCs w:val="28"/>
        </w:rPr>
        <w:t>Биллинговые</w:t>
      </w:r>
      <w:r w:rsidR="00B60FD5" w:rsidRPr="00B60FD5">
        <w:rPr>
          <w:sz w:val="28"/>
          <w:szCs w:val="28"/>
        </w:rPr>
        <w:t xml:space="preserve"> </w:t>
      </w:r>
      <w:r w:rsidRPr="00B60FD5">
        <w:rPr>
          <w:sz w:val="28"/>
          <w:szCs w:val="28"/>
        </w:rPr>
        <w:t>системы</w:t>
      </w:r>
      <w:r w:rsidR="00B60FD5" w:rsidRPr="00B60FD5">
        <w:rPr>
          <w:sz w:val="28"/>
          <w:szCs w:val="28"/>
        </w:rPr>
        <w:t xml:space="preserve"> </w:t>
      </w:r>
      <w:r w:rsidRPr="00B60FD5">
        <w:rPr>
          <w:sz w:val="28"/>
          <w:szCs w:val="28"/>
        </w:rPr>
        <w:t>представляют</w:t>
      </w:r>
      <w:r w:rsidR="00B60FD5" w:rsidRPr="00B60FD5">
        <w:rPr>
          <w:sz w:val="28"/>
          <w:szCs w:val="28"/>
        </w:rPr>
        <w:t xml:space="preserve"> </w:t>
      </w:r>
      <w:r w:rsidRPr="00B60FD5">
        <w:rPr>
          <w:sz w:val="28"/>
          <w:szCs w:val="28"/>
        </w:rPr>
        <w:t>собой</w:t>
      </w:r>
      <w:r w:rsidR="00B60FD5" w:rsidRPr="00B60FD5">
        <w:rPr>
          <w:sz w:val="28"/>
          <w:szCs w:val="28"/>
        </w:rPr>
        <w:t xml:space="preserve"> </w:t>
      </w:r>
      <w:r w:rsidRPr="00B60FD5">
        <w:rPr>
          <w:sz w:val="28"/>
          <w:szCs w:val="28"/>
        </w:rPr>
        <w:t>комплексы,</w:t>
      </w:r>
      <w:r w:rsidR="00B60FD5" w:rsidRPr="00B60FD5">
        <w:rPr>
          <w:sz w:val="28"/>
          <w:szCs w:val="28"/>
        </w:rPr>
        <w:t xml:space="preserve"> </w:t>
      </w:r>
      <w:r w:rsidRPr="00B60FD5">
        <w:rPr>
          <w:sz w:val="28"/>
          <w:szCs w:val="28"/>
        </w:rPr>
        <w:t>работающие</w:t>
      </w:r>
      <w:r w:rsidR="00B60FD5" w:rsidRPr="00B60FD5">
        <w:rPr>
          <w:sz w:val="28"/>
          <w:szCs w:val="28"/>
        </w:rPr>
        <w:t xml:space="preserve"> </w:t>
      </w:r>
      <w:r w:rsidRPr="00B60FD5">
        <w:rPr>
          <w:sz w:val="28"/>
          <w:szCs w:val="28"/>
        </w:rPr>
        <w:t>во</w:t>
      </w:r>
      <w:r w:rsidR="00B60FD5" w:rsidRPr="00B60FD5">
        <w:rPr>
          <w:sz w:val="28"/>
          <w:szCs w:val="28"/>
        </w:rPr>
        <w:t xml:space="preserve"> </w:t>
      </w:r>
      <w:r w:rsidRPr="00B60FD5">
        <w:rPr>
          <w:sz w:val="28"/>
          <w:szCs w:val="28"/>
        </w:rPr>
        <w:t>взаимосвязи</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коммутатором</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другими</w:t>
      </w:r>
      <w:r w:rsidR="00B60FD5" w:rsidRPr="00B60FD5">
        <w:rPr>
          <w:sz w:val="28"/>
          <w:szCs w:val="28"/>
        </w:rPr>
        <w:t xml:space="preserve"> </w:t>
      </w:r>
      <w:r w:rsidRPr="00B60FD5">
        <w:rPr>
          <w:sz w:val="28"/>
          <w:szCs w:val="28"/>
        </w:rPr>
        <w:t>внешними</w:t>
      </w:r>
      <w:r w:rsidR="00B60FD5" w:rsidRPr="00B60FD5">
        <w:rPr>
          <w:sz w:val="28"/>
          <w:szCs w:val="28"/>
        </w:rPr>
        <w:t xml:space="preserve"> </w:t>
      </w:r>
      <w:r w:rsidRPr="00B60FD5">
        <w:rPr>
          <w:sz w:val="28"/>
          <w:szCs w:val="28"/>
        </w:rPr>
        <w:t>устройствами,</w:t>
      </w:r>
      <w:r w:rsidR="00B60FD5" w:rsidRPr="00B60FD5">
        <w:rPr>
          <w:sz w:val="28"/>
          <w:szCs w:val="28"/>
        </w:rPr>
        <w:t xml:space="preserve"> </w:t>
      </w:r>
      <w:r w:rsidRPr="00B60FD5">
        <w:rPr>
          <w:sz w:val="28"/>
          <w:szCs w:val="28"/>
        </w:rPr>
        <w:t>вычисляющие</w:t>
      </w:r>
      <w:r w:rsidR="00B60FD5" w:rsidRPr="00B60FD5">
        <w:rPr>
          <w:sz w:val="28"/>
          <w:szCs w:val="28"/>
        </w:rPr>
        <w:t xml:space="preserve"> </w:t>
      </w:r>
      <w:r w:rsidRPr="00B60FD5">
        <w:rPr>
          <w:sz w:val="28"/>
          <w:szCs w:val="28"/>
        </w:rPr>
        <w:t>стоимость</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каждого</w:t>
      </w:r>
      <w:r w:rsidR="00B60FD5" w:rsidRPr="00B60FD5">
        <w:rPr>
          <w:sz w:val="28"/>
          <w:szCs w:val="28"/>
        </w:rPr>
        <w:t xml:space="preserve"> </w:t>
      </w:r>
      <w:r w:rsidRPr="00B60FD5">
        <w:rPr>
          <w:sz w:val="28"/>
          <w:szCs w:val="28"/>
        </w:rPr>
        <w:t>клиента,</w:t>
      </w:r>
      <w:r w:rsidR="00B60FD5" w:rsidRPr="00B60FD5">
        <w:rPr>
          <w:sz w:val="28"/>
          <w:szCs w:val="28"/>
        </w:rPr>
        <w:t xml:space="preserve"> </w:t>
      </w:r>
      <w:r w:rsidRPr="00B60FD5">
        <w:rPr>
          <w:sz w:val="28"/>
          <w:szCs w:val="28"/>
        </w:rPr>
        <w:t>хранящие</w:t>
      </w:r>
      <w:r w:rsidR="00B60FD5" w:rsidRPr="00B60FD5">
        <w:rPr>
          <w:sz w:val="28"/>
          <w:szCs w:val="28"/>
        </w:rPr>
        <w:t xml:space="preserve"> </w:t>
      </w:r>
      <w:r w:rsidRPr="00B60FD5">
        <w:rPr>
          <w:sz w:val="28"/>
          <w:szCs w:val="28"/>
        </w:rPr>
        <w:t>информацию</w:t>
      </w:r>
      <w:r w:rsidR="00B60FD5" w:rsidRPr="00B60FD5">
        <w:rPr>
          <w:sz w:val="28"/>
          <w:szCs w:val="28"/>
        </w:rPr>
        <w:t xml:space="preserve"> </w:t>
      </w:r>
      <w:r w:rsidRPr="00B60FD5">
        <w:rPr>
          <w:sz w:val="28"/>
          <w:szCs w:val="28"/>
        </w:rPr>
        <w:t>обо</w:t>
      </w:r>
      <w:r w:rsidR="00B60FD5" w:rsidRPr="00B60FD5">
        <w:rPr>
          <w:sz w:val="28"/>
          <w:szCs w:val="28"/>
        </w:rPr>
        <w:t xml:space="preserve"> </w:t>
      </w:r>
      <w:r w:rsidRPr="00B60FD5">
        <w:rPr>
          <w:sz w:val="28"/>
          <w:szCs w:val="28"/>
        </w:rPr>
        <w:t>всех</w:t>
      </w:r>
      <w:r w:rsidR="00B60FD5" w:rsidRPr="00B60FD5">
        <w:rPr>
          <w:sz w:val="28"/>
          <w:szCs w:val="28"/>
        </w:rPr>
        <w:t xml:space="preserve"> </w:t>
      </w:r>
      <w:r w:rsidRPr="00B60FD5">
        <w:rPr>
          <w:sz w:val="28"/>
          <w:szCs w:val="28"/>
        </w:rPr>
        <w:t>тарифах</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прочих</w:t>
      </w:r>
      <w:r w:rsidR="00B60FD5" w:rsidRPr="00B60FD5">
        <w:rPr>
          <w:sz w:val="28"/>
          <w:szCs w:val="28"/>
        </w:rPr>
        <w:t xml:space="preserve"> </w:t>
      </w:r>
      <w:r w:rsidRPr="00B60FD5">
        <w:rPr>
          <w:sz w:val="28"/>
          <w:szCs w:val="28"/>
        </w:rPr>
        <w:t>стоимостных</w:t>
      </w:r>
      <w:r w:rsidR="00B60FD5" w:rsidRPr="00B60FD5">
        <w:rPr>
          <w:sz w:val="28"/>
          <w:szCs w:val="28"/>
        </w:rPr>
        <w:t xml:space="preserve"> </w:t>
      </w:r>
      <w:r w:rsidRPr="00B60FD5">
        <w:rPr>
          <w:sz w:val="28"/>
          <w:szCs w:val="28"/>
        </w:rPr>
        <w:t>характеристиках,</w:t>
      </w:r>
      <w:r w:rsidR="00B60FD5" w:rsidRPr="00B60FD5">
        <w:rPr>
          <w:sz w:val="28"/>
          <w:szCs w:val="28"/>
        </w:rPr>
        <w:t xml:space="preserve"> </w:t>
      </w:r>
      <w:r w:rsidRPr="00B60FD5">
        <w:rPr>
          <w:sz w:val="28"/>
          <w:szCs w:val="28"/>
        </w:rPr>
        <w:t>которые</w:t>
      </w:r>
      <w:r w:rsidR="00B60FD5" w:rsidRPr="00B60FD5">
        <w:rPr>
          <w:sz w:val="28"/>
          <w:szCs w:val="28"/>
        </w:rPr>
        <w:t xml:space="preserve"> </w:t>
      </w:r>
      <w:r w:rsidRPr="00B60FD5">
        <w:rPr>
          <w:sz w:val="28"/>
          <w:szCs w:val="28"/>
        </w:rPr>
        <w:t>используются</w:t>
      </w:r>
      <w:r w:rsidR="00B60FD5" w:rsidRPr="00B60FD5">
        <w:rPr>
          <w:sz w:val="28"/>
          <w:szCs w:val="28"/>
        </w:rPr>
        <w:t xml:space="preserve"> </w:t>
      </w:r>
      <w:r w:rsidRPr="00B60FD5">
        <w:rPr>
          <w:sz w:val="28"/>
          <w:szCs w:val="28"/>
        </w:rPr>
        <w:t>телекоммуникационными</w:t>
      </w:r>
      <w:r w:rsidR="00B60FD5" w:rsidRPr="00B60FD5">
        <w:rPr>
          <w:sz w:val="28"/>
          <w:szCs w:val="28"/>
        </w:rPr>
        <w:t xml:space="preserve"> </w:t>
      </w:r>
      <w:r w:rsidRPr="00B60FD5">
        <w:rPr>
          <w:sz w:val="28"/>
          <w:szCs w:val="28"/>
        </w:rPr>
        <w:t>операторами</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выставления</w:t>
      </w:r>
      <w:r w:rsidR="00B60FD5" w:rsidRPr="00B60FD5">
        <w:rPr>
          <w:sz w:val="28"/>
          <w:szCs w:val="28"/>
        </w:rPr>
        <w:t xml:space="preserve"> </w:t>
      </w:r>
      <w:r w:rsidRPr="00B60FD5">
        <w:rPr>
          <w:sz w:val="28"/>
          <w:szCs w:val="28"/>
        </w:rPr>
        <w:t>счетов</w:t>
      </w:r>
      <w:r w:rsidR="00B60FD5" w:rsidRPr="00B60FD5">
        <w:rPr>
          <w:sz w:val="28"/>
          <w:szCs w:val="28"/>
        </w:rPr>
        <w:t xml:space="preserve"> </w:t>
      </w:r>
      <w:r w:rsidRPr="00B60FD5">
        <w:rPr>
          <w:sz w:val="28"/>
          <w:szCs w:val="28"/>
        </w:rPr>
        <w:t>абонентам</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взаиморасчетов</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другими</w:t>
      </w:r>
      <w:r w:rsidR="00B60FD5" w:rsidRPr="00B60FD5">
        <w:rPr>
          <w:sz w:val="28"/>
          <w:szCs w:val="28"/>
        </w:rPr>
        <w:t xml:space="preserve"> </w:t>
      </w:r>
      <w:r w:rsidRPr="00B60FD5">
        <w:rPr>
          <w:sz w:val="28"/>
          <w:szCs w:val="28"/>
        </w:rPr>
        <w:t>поставщиками</w:t>
      </w:r>
      <w:r w:rsidR="00B60FD5" w:rsidRPr="00B60FD5">
        <w:rPr>
          <w:sz w:val="28"/>
          <w:szCs w:val="28"/>
        </w:rPr>
        <w:t xml:space="preserve"> </w:t>
      </w:r>
      <w:r w:rsidRPr="00B60FD5">
        <w:rPr>
          <w:sz w:val="28"/>
          <w:szCs w:val="28"/>
        </w:rPr>
        <w:t>услуг.</w:t>
      </w:r>
    </w:p>
    <w:p w:rsidR="006D41CC" w:rsidRPr="00B60FD5" w:rsidRDefault="006D41CC" w:rsidP="007B6019">
      <w:pPr>
        <w:widowControl w:val="0"/>
        <w:tabs>
          <w:tab w:val="left" w:pos="993"/>
        </w:tabs>
        <w:autoSpaceDE w:val="0"/>
        <w:autoSpaceDN w:val="0"/>
        <w:adjustRightInd w:val="0"/>
        <w:ind w:firstLine="709"/>
        <w:rPr>
          <w:sz w:val="28"/>
          <w:szCs w:val="28"/>
        </w:rPr>
      </w:pPr>
      <w:r w:rsidRPr="00B60FD5">
        <w:rPr>
          <w:sz w:val="28"/>
          <w:szCs w:val="28"/>
        </w:rPr>
        <w:t>На</w:t>
      </w:r>
      <w:r w:rsidR="00B60FD5" w:rsidRPr="00B60FD5">
        <w:rPr>
          <w:sz w:val="28"/>
          <w:szCs w:val="28"/>
        </w:rPr>
        <w:t xml:space="preserve"> </w:t>
      </w:r>
      <w:r w:rsidRPr="00B60FD5">
        <w:rPr>
          <w:sz w:val="28"/>
          <w:szCs w:val="28"/>
        </w:rPr>
        <w:t>основе</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биллинговой</w:t>
      </w:r>
      <w:r w:rsidR="00B60FD5" w:rsidRPr="00B60FD5">
        <w:rPr>
          <w:sz w:val="28"/>
          <w:szCs w:val="28"/>
        </w:rPr>
        <w:t xml:space="preserve"> </w:t>
      </w:r>
      <w:r w:rsidRPr="00B60FD5">
        <w:rPr>
          <w:sz w:val="28"/>
          <w:szCs w:val="28"/>
        </w:rPr>
        <w:t>систем</w:t>
      </w:r>
      <w:r w:rsidR="00B60FD5">
        <w:rPr>
          <w:sz w:val="28"/>
          <w:szCs w:val="28"/>
        </w:rPr>
        <w:t>ы</w:t>
      </w:r>
      <w:r w:rsidR="00B60FD5" w:rsidRPr="00B60FD5">
        <w:rPr>
          <w:sz w:val="28"/>
          <w:szCs w:val="28"/>
        </w:rPr>
        <w:t xml:space="preserve"> </w:t>
      </w:r>
      <w:r w:rsidRPr="00B60FD5">
        <w:rPr>
          <w:sz w:val="28"/>
          <w:szCs w:val="28"/>
        </w:rPr>
        <w:t>планируются</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прогнозируются</w:t>
      </w:r>
      <w:r w:rsidR="00B60FD5" w:rsidRPr="00B60FD5">
        <w:rPr>
          <w:sz w:val="28"/>
          <w:szCs w:val="28"/>
        </w:rPr>
        <w:t xml:space="preserve"> </w:t>
      </w:r>
      <w:r w:rsidRPr="00B60FD5">
        <w:rPr>
          <w:sz w:val="28"/>
          <w:szCs w:val="28"/>
        </w:rPr>
        <w:t>объемы</w:t>
      </w:r>
      <w:r w:rsidR="00B60FD5" w:rsidRPr="00B60FD5">
        <w:rPr>
          <w:sz w:val="28"/>
          <w:szCs w:val="28"/>
        </w:rPr>
        <w:t xml:space="preserve"> </w:t>
      </w:r>
      <w:r w:rsidRPr="00B60FD5">
        <w:rPr>
          <w:sz w:val="28"/>
          <w:szCs w:val="28"/>
        </w:rPr>
        <w:t>трафика</w:t>
      </w:r>
      <w:r w:rsidR="00B60FD5" w:rsidRPr="00B60FD5">
        <w:rPr>
          <w:sz w:val="28"/>
          <w:szCs w:val="28"/>
        </w:rPr>
        <w:t xml:space="preserve"> </w:t>
      </w:r>
      <w:r w:rsidRPr="00B60FD5">
        <w:rPr>
          <w:sz w:val="28"/>
          <w:szCs w:val="28"/>
        </w:rPr>
        <w:t>телекоммуникационной</w:t>
      </w:r>
      <w:r w:rsidR="00B60FD5" w:rsidRPr="00B60FD5">
        <w:rPr>
          <w:sz w:val="28"/>
          <w:szCs w:val="28"/>
        </w:rPr>
        <w:t xml:space="preserve"> </w:t>
      </w:r>
      <w:r w:rsidRPr="00B60FD5">
        <w:rPr>
          <w:sz w:val="28"/>
          <w:szCs w:val="28"/>
        </w:rPr>
        <w:t>компании.</w:t>
      </w:r>
    </w:p>
    <w:p w:rsidR="006D41CC" w:rsidRPr="00B60FD5" w:rsidRDefault="006D41CC" w:rsidP="007B6019">
      <w:pPr>
        <w:widowControl w:val="0"/>
        <w:tabs>
          <w:tab w:val="left" w:pos="993"/>
        </w:tabs>
        <w:autoSpaceDE w:val="0"/>
        <w:autoSpaceDN w:val="0"/>
        <w:adjustRightInd w:val="0"/>
        <w:ind w:firstLine="709"/>
        <w:rPr>
          <w:sz w:val="28"/>
          <w:szCs w:val="28"/>
        </w:rPr>
      </w:pPr>
      <w:r w:rsidRPr="00B60FD5">
        <w:rPr>
          <w:sz w:val="28"/>
          <w:szCs w:val="28"/>
        </w:rPr>
        <w:t>Планирование</w:t>
      </w:r>
      <w:r w:rsidR="00B60FD5" w:rsidRPr="00B60FD5">
        <w:rPr>
          <w:sz w:val="28"/>
          <w:szCs w:val="28"/>
        </w:rPr>
        <w:t xml:space="preserve"> </w:t>
      </w:r>
      <w:r w:rsidRPr="00B60FD5">
        <w:rPr>
          <w:sz w:val="28"/>
          <w:szCs w:val="28"/>
        </w:rPr>
        <w:t>трафика</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сегодняшний</w:t>
      </w:r>
      <w:r w:rsidR="00B60FD5" w:rsidRPr="00B60FD5">
        <w:rPr>
          <w:sz w:val="28"/>
          <w:szCs w:val="28"/>
        </w:rPr>
        <w:t xml:space="preserve"> </w:t>
      </w:r>
      <w:r w:rsidRPr="00B60FD5">
        <w:rPr>
          <w:sz w:val="28"/>
          <w:szCs w:val="28"/>
        </w:rPr>
        <w:t>день</w:t>
      </w:r>
      <w:r w:rsidR="00B60FD5" w:rsidRPr="00B60FD5">
        <w:rPr>
          <w:sz w:val="28"/>
          <w:szCs w:val="28"/>
        </w:rPr>
        <w:t xml:space="preserve"> </w:t>
      </w:r>
      <w:r w:rsidRPr="00B60FD5">
        <w:rPr>
          <w:sz w:val="28"/>
          <w:szCs w:val="28"/>
        </w:rPr>
        <w:t>является</w:t>
      </w:r>
      <w:r w:rsidR="00B60FD5" w:rsidRPr="00B60FD5">
        <w:rPr>
          <w:sz w:val="28"/>
          <w:szCs w:val="28"/>
        </w:rPr>
        <w:t xml:space="preserve"> </w:t>
      </w:r>
      <w:r w:rsidRPr="00B60FD5">
        <w:rPr>
          <w:sz w:val="28"/>
          <w:szCs w:val="28"/>
        </w:rPr>
        <w:t>одной</w:t>
      </w:r>
      <w:r w:rsidR="00B60FD5" w:rsidRPr="00B60FD5">
        <w:rPr>
          <w:sz w:val="28"/>
          <w:szCs w:val="28"/>
        </w:rPr>
        <w:t xml:space="preserve"> </w:t>
      </w:r>
      <w:r w:rsidRPr="00B60FD5">
        <w:rPr>
          <w:sz w:val="28"/>
          <w:szCs w:val="28"/>
        </w:rPr>
        <w:t>из</w:t>
      </w:r>
      <w:r w:rsidR="00B60FD5" w:rsidRPr="00B60FD5">
        <w:rPr>
          <w:sz w:val="28"/>
          <w:szCs w:val="28"/>
        </w:rPr>
        <w:t xml:space="preserve"> </w:t>
      </w:r>
      <w:r w:rsidRPr="00B60FD5">
        <w:rPr>
          <w:sz w:val="28"/>
          <w:szCs w:val="28"/>
        </w:rPr>
        <w:t>центральных</w:t>
      </w:r>
      <w:r w:rsidR="00B60FD5" w:rsidRPr="00B60FD5">
        <w:rPr>
          <w:sz w:val="28"/>
          <w:szCs w:val="28"/>
        </w:rPr>
        <w:t xml:space="preserve"> </w:t>
      </w:r>
      <w:r w:rsidRPr="00B60FD5">
        <w:rPr>
          <w:sz w:val="28"/>
          <w:szCs w:val="28"/>
        </w:rPr>
        <w:t>задач</w:t>
      </w:r>
      <w:r w:rsidR="00B60FD5" w:rsidRPr="00B60FD5">
        <w:rPr>
          <w:sz w:val="28"/>
          <w:szCs w:val="28"/>
        </w:rPr>
        <w:t xml:space="preserve"> </w:t>
      </w:r>
      <w:r w:rsidRPr="00B60FD5">
        <w:rPr>
          <w:sz w:val="28"/>
          <w:szCs w:val="28"/>
        </w:rPr>
        <w:t>телекоммуникационного</w:t>
      </w:r>
      <w:r w:rsidR="00B60FD5" w:rsidRPr="00B60FD5">
        <w:rPr>
          <w:sz w:val="28"/>
          <w:szCs w:val="28"/>
        </w:rPr>
        <w:t xml:space="preserve"> </w:t>
      </w:r>
      <w:r w:rsidRPr="00B60FD5">
        <w:rPr>
          <w:sz w:val="28"/>
          <w:szCs w:val="28"/>
        </w:rPr>
        <w:t>оператора.</w:t>
      </w:r>
    </w:p>
    <w:p w:rsidR="006D41CC" w:rsidRDefault="006D41CC" w:rsidP="007B6019">
      <w:pPr>
        <w:widowControl w:val="0"/>
        <w:tabs>
          <w:tab w:val="left" w:pos="993"/>
        </w:tabs>
        <w:autoSpaceDE w:val="0"/>
        <w:autoSpaceDN w:val="0"/>
        <w:adjustRightInd w:val="0"/>
        <w:ind w:firstLine="709"/>
        <w:rPr>
          <w:sz w:val="28"/>
          <w:szCs w:val="28"/>
        </w:rPr>
      </w:pPr>
      <w:r w:rsidRPr="00B60FD5">
        <w:rPr>
          <w:sz w:val="28"/>
          <w:szCs w:val="28"/>
        </w:rPr>
        <w:t>Приведем</w:t>
      </w:r>
      <w:r w:rsidR="00B60FD5" w:rsidRPr="00B60FD5">
        <w:rPr>
          <w:sz w:val="28"/>
          <w:szCs w:val="28"/>
        </w:rPr>
        <w:t xml:space="preserve"> </w:t>
      </w:r>
      <w:r w:rsidRPr="00B60FD5">
        <w:rPr>
          <w:sz w:val="28"/>
          <w:szCs w:val="28"/>
        </w:rPr>
        <w:t>пример</w:t>
      </w:r>
      <w:r w:rsidR="00B60FD5" w:rsidRPr="00B60FD5">
        <w:rPr>
          <w:sz w:val="28"/>
          <w:szCs w:val="28"/>
        </w:rPr>
        <w:t xml:space="preserve"> </w:t>
      </w:r>
      <w:r w:rsidRPr="00B60FD5">
        <w:rPr>
          <w:sz w:val="28"/>
          <w:szCs w:val="28"/>
        </w:rPr>
        <w:t>файла</w:t>
      </w:r>
      <w:r w:rsidR="00B60FD5" w:rsidRPr="00B60FD5">
        <w:rPr>
          <w:sz w:val="28"/>
          <w:szCs w:val="28"/>
        </w:rPr>
        <w:t xml:space="preserve"> </w:t>
      </w:r>
      <w:r w:rsidRPr="00B60FD5">
        <w:rPr>
          <w:sz w:val="28"/>
          <w:szCs w:val="28"/>
        </w:rPr>
        <w:t>биллинговой</w:t>
      </w:r>
      <w:r w:rsidR="00B60FD5" w:rsidRPr="00B60FD5">
        <w:rPr>
          <w:sz w:val="28"/>
          <w:szCs w:val="28"/>
        </w:rPr>
        <w:t xml:space="preserve"> </w:t>
      </w:r>
      <w:r w:rsidRPr="00B60FD5">
        <w:rPr>
          <w:sz w:val="28"/>
          <w:szCs w:val="28"/>
        </w:rPr>
        <w:t>системы</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прогнозирования</w:t>
      </w:r>
      <w:r w:rsidR="00B60FD5" w:rsidRPr="00B60FD5">
        <w:rPr>
          <w:sz w:val="28"/>
          <w:szCs w:val="28"/>
        </w:rPr>
        <w:t xml:space="preserve"> </w:t>
      </w:r>
      <w:r w:rsidRPr="00B60FD5">
        <w:rPr>
          <w:sz w:val="28"/>
          <w:szCs w:val="28"/>
        </w:rPr>
        <w:t>объемов</w:t>
      </w:r>
      <w:r w:rsidR="00B60FD5" w:rsidRPr="00B60FD5">
        <w:rPr>
          <w:sz w:val="28"/>
          <w:szCs w:val="28"/>
        </w:rPr>
        <w:t xml:space="preserve"> </w:t>
      </w:r>
      <w:r w:rsidRPr="00B60FD5">
        <w:rPr>
          <w:sz w:val="28"/>
          <w:szCs w:val="28"/>
        </w:rPr>
        <w:t>четырех</w:t>
      </w:r>
      <w:r w:rsidR="00B60FD5" w:rsidRPr="00B60FD5">
        <w:rPr>
          <w:sz w:val="28"/>
          <w:szCs w:val="28"/>
        </w:rPr>
        <w:t xml:space="preserve"> </w:t>
      </w:r>
      <w:r w:rsidRPr="00B60FD5">
        <w:rPr>
          <w:sz w:val="28"/>
          <w:szCs w:val="28"/>
        </w:rPr>
        <w:t>видов</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международная</w:t>
      </w:r>
      <w:r w:rsidR="00B60FD5" w:rsidRPr="00B60FD5">
        <w:rPr>
          <w:sz w:val="28"/>
          <w:szCs w:val="28"/>
        </w:rPr>
        <w:t xml:space="preserve"> </w:t>
      </w:r>
      <w:r w:rsidRPr="00B60FD5">
        <w:rPr>
          <w:sz w:val="28"/>
          <w:szCs w:val="28"/>
        </w:rPr>
        <w:t>связь</w:t>
      </w:r>
      <w:r w:rsidR="00B60FD5" w:rsidRPr="00B60FD5">
        <w:rPr>
          <w:sz w:val="28"/>
          <w:szCs w:val="28"/>
        </w:rPr>
        <w:t xml:space="preserve"> </w:t>
      </w:r>
      <w:r w:rsidRPr="00B60FD5">
        <w:rPr>
          <w:sz w:val="28"/>
          <w:szCs w:val="28"/>
        </w:rPr>
        <w:t>(М),</w:t>
      </w:r>
      <w:r w:rsidR="00B60FD5" w:rsidRPr="00B60FD5">
        <w:rPr>
          <w:sz w:val="28"/>
          <w:szCs w:val="28"/>
        </w:rPr>
        <w:t xml:space="preserve"> </w:t>
      </w:r>
      <w:r w:rsidRPr="00B60FD5">
        <w:rPr>
          <w:sz w:val="28"/>
          <w:szCs w:val="28"/>
        </w:rPr>
        <w:t>местная</w:t>
      </w:r>
      <w:r w:rsidR="00B60FD5" w:rsidRPr="00B60FD5">
        <w:rPr>
          <w:sz w:val="28"/>
          <w:szCs w:val="28"/>
        </w:rPr>
        <w:t xml:space="preserve"> </w:t>
      </w:r>
      <w:r w:rsidRPr="00B60FD5">
        <w:rPr>
          <w:sz w:val="28"/>
          <w:szCs w:val="28"/>
        </w:rPr>
        <w:t>связь</w:t>
      </w:r>
      <w:r w:rsidR="00B60FD5" w:rsidRPr="00B60FD5">
        <w:rPr>
          <w:sz w:val="28"/>
          <w:szCs w:val="28"/>
        </w:rPr>
        <w:t xml:space="preserve"> </w:t>
      </w:r>
      <w:r w:rsidRPr="00B60FD5">
        <w:rPr>
          <w:sz w:val="28"/>
          <w:szCs w:val="28"/>
        </w:rPr>
        <w:t>(МС),</w:t>
      </w:r>
      <w:r w:rsidR="00B60FD5" w:rsidRPr="00B60FD5">
        <w:rPr>
          <w:sz w:val="28"/>
          <w:szCs w:val="28"/>
        </w:rPr>
        <w:t xml:space="preserve"> </w:t>
      </w:r>
      <w:r w:rsidRPr="00B60FD5">
        <w:rPr>
          <w:sz w:val="28"/>
          <w:szCs w:val="28"/>
        </w:rPr>
        <w:t>передача</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(ПД)</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Интернет</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учетом</w:t>
      </w:r>
      <w:r w:rsidR="00B60FD5" w:rsidRPr="00B60FD5">
        <w:rPr>
          <w:sz w:val="28"/>
          <w:szCs w:val="28"/>
        </w:rPr>
        <w:t xml:space="preserve"> </w:t>
      </w:r>
      <w:r w:rsidRPr="00B60FD5">
        <w:rPr>
          <w:sz w:val="28"/>
          <w:szCs w:val="28"/>
        </w:rPr>
        <w:t>фактора</w:t>
      </w:r>
      <w:r w:rsidR="00B60FD5" w:rsidRPr="00B60FD5">
        <w:rPr>
          <w:sz w:val="28"/>
          <w:szCs w:val="28"/>
        </w:rPr>
        <w:t xml:space="preserve"> </w:t>
      </w:r>
      <w:r w:rsidRPr="00B60FD5">
        <w:rPr>
          <w:sz w:val="28"/>
          <w:szCs w:val="28"/>
        </w:rPr>
        <w:t>времени,</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качестве</w:t>
      </w:r>
      <w:r w:rsidR="00B60FD5" w:rsidRPr="00B60FD5">
        <w:rPr>
          <w:sz w:val="28"/>
          <w:szCs w:val="28"/>
        </w:rPr>
        <w:t xml:space="preserve"> </w:t>
      </w:r>
      <w:r w:rsidRPr="00B60FD5">
        <w:rPr>
          <w:sz w:val="28"/>
          <w:szCs w:val="28"/>
        </w:rPr>
        <w:t>которого</w:t>
      </w:r>
      <w:r w:rsidR="00B60FD5" w:rsidRPr="00B60FD5">
        <w:rPr>
          <w:sz w:val="28"/>
          <w:szCs w:val="28"/>
        </w:rPr>
        <w:t xml:space="preserve"> </w:t>
      </w:r>
      <w:r w:rsidRPr="00B60FD5">
        <w:rPr>
          <w:sz w:val="28"/>
          <w:szCs w:val="28"/>
        </w:rPr>
        <w:t>выступает</w:t>
      </w:r>
      <w:r w:rsidR="00B60FD5" w:rsidRPr="00B60FD5">
        <w:rPr>
          <w:sz w:val="28"/>
          <w:szCs w:val="28"/>
        </w:rPr>
        <w:t xml:space="preserve"> </w:t>
      </w:r>
      <w:r w:rsidRPr="00B60FD5">
        <w:rPr>
          <w:sz w:val="28"/>
          <w:szCs w:val="28"/>
        </w:rPr>
        <w:t>месяц</w:t>
      </w:r>
      <w:r w:rsidR="00B60FD5" w:rsidRPr="00B60FD5">
        <w:rPr>
          <w:sz w:val="28"/>
          <w:szCs w:val="28"/>
        </w:rPr>
        <w:t xml:space="preserve"> </w:t>
      </w:r>
      <w:r w:rsidRPr="00B60FD5">
        <w:rPr>
          <w:sz w:val="28"/>
          <w:szCs w:val="28"/>
        </w:rPr>
        <w:t>предоставления</w:t>
      </w:r>
      <w:r w:rsidR="00B60FD5" w:rsidRPr="00B60FD5">
        <w:rPr>
          <w:sz w:val="28"/>
          <w:szCs w:val="28"/>
        </w:rPr>
        <w:t xml:space="preserve"> </w:t>
      </w:r>
      <w:r w:rsidRPr="00B60FD5">
        <w:rPr>
          <w:sz w:val="28"/>
          <w:szCs w:val="28"/>
        </w:rPr>
        <w:t>услуги</w:t>
      </w:r>
      <w:r w:rsidR="00B60FD5" w:rsidRPr="00B60FD5">
        <w:rPr>
          <w:sz w:val="28"/>
          <w:szCs w:val="28"/>
        </w:rPr>
        <w:t xml:space="preserve"> </w:t>
      </w:r>
      <w:r w:rsidRPr="00B60FD5">
        <w:rPr>
          <w:sz w:val="28"/>
          <w:szCs w:val="28"/>
        </w:rPr>
        <w:t>(</w:t>
      </w:r>
      <w:r w:rsidR="00513E47">
        <w:rPr>
          <w:sz w:val="28"/>
          <w:szCs w:val="28"/>
        </w:rPr>
        <w:t>м</w:t>
      </w:r>
      <w:r w:rsidRPr="00B60FD5">
        <w:rPr>
          <w:sz w:val="28"/>
          <w:szCs w:val="28"/>
        </w:rPr>
        <w:t>есяц),</w:t>
      </w:r>
      <w:r w:rsidR="00B60FD5" w:rsidRPr="00B60FD5">
        <w:rPr>
          <w:sz w:val="28"/>
          <w:szCs w:val="28"/>
        </w:rPr>
        <w:t xml:space="preserve"> </w:t>
      </w:r>
      <w:r w:rsidRPr="00B60FD5">
        <w:rPr>
          <w:sz w:val="28"/>
          <w:szCs w:val="28"/>
        </w:rPr>
        <w:t>представленного</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рисунке</w:t>
      </w:r>
      <w:r w:rsidR="00B60FD5" w:rsidRPr="00B60FD5">
        <w:rPr>
          <w:sz w:val="28"/>
          <w:szCs w:val="28"/>
        </w:rPr>
        <w:t xml:space="preserve"> </w:t>
      </w:r>
      <w:r w:rsidRPr="00B60FD5">
        <w:rPr>
          <w:sz w:val="28"/>
          <w:szCs w:val="28"/>
        </w:rPr>
        <w:t>2.2.1,</w:t>
      </w:r>
      <w:r w:rsidR="00B60FD5" w:rsidRPr="00B60FD5">
        <w:rPr>
          <w:sz w:val="28"/>
          <w:szCs w:val="28"/>
        </w:rPr>
        <w:t xml:space="preserve"> </w:t>
      </w:r>
      <w:r w:rsidRPr="00B60FD5">
        <w:rPr>
          <w:sz w:val="28"/>
          <w:szCs w:val="28"/>
        </w:rPr>
        <w:t>где</w:t>
      </w:r>
      <w:r w:rsidR="00B60FD5" w:rsidRPr="00B60FD5">
        <w:rPr>
          <w:sz w:val="28"/>
          <w:szCs w:val="28"/>
        </w:rPr>
        <w:t xml:space="preserve"> </w:t>
      </w:r>
      <w:r w:rsidRPr="00B60FD5">
        <w:rPr>
          <w:sz w:val="28"/>
          <w:szCs w:val="28"/>
        </w:rPr>
        <w:t>значения</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видам</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отражены</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рублях.</w:t>
      </w:r>
    </w:p>
    <w:p w:rsidR="006F6057" w:rsidRDefault="006F6057">
      <w:pPr>
        <w:spacing w:after="200" w:line="276" w:lineRule="auto"/>
        <w:ind w:firstLine="0"/>
        <w:jc w:val="left"/>
        <w:rPr>
          <w:sz w:val="28"/>
          <w:szCs w:val="28"/>
        </w:rPr>
      </w:pPr>
      <w:r>
        <w:rPr>
          <w:sz w:val="28"/>
          <w:szCs w:val="28"/>
        </w:rPr>
        <w:br w:type="page"/>
      </w:r>
    </w:p>
    <w:p w:rsidR="006D41CC" w:rsidRPr="00B60FD5" w:rsidRDefault="007C6177" w:rsidP="007B6019">
      <w:pPr>
        <w:widowControl w:val="0"/>
        <w:tabs>
          <w:tab w:val="left" w:pos="993"/>
        </w:tabs>
        <w:autoSpaceDE w:val="0"/>
        <w:autoSpaceDN w:val="0"/>
        <w:adjustRightInd w:val="0"/>
        <w:ind w:firstLine="709"/>
        <w:rPr>
          <w:sz w:val="28"/>
          <w:szCs w:val="28"/>
        </w:rPr>
      </w:pPr>
      <w:r>
        <w:rPr>
          <w:noProof/>
          <w:sz w:val="28"/>
          <w:szCs w:val="28"/>
        </w:rPr>
        <w:pict>
          <v:shape id="Рисунок 8" o:spid="_x0000_i1028" type="#_x0000_t75" style="width:309pt;height:148.5pt;visibility:visible;mso-wrap-style:square">
            <v:imagedata r:id="rId9" o:title=""/>
          </v:shape>
        </w:pict>
      </w:r>
    </w:p>
    <w:p w:rsidR="006D41CC" w:rsidRPr="00B60FD5" w:rsidRDefault="006D41CC" w:rsidP="007B6019">
      <w:pPr>
        <w:widowControl w:val="0"/>
        <w:tabs>
          <w:tab w:val="left" w:pos="993"/>
        </w:tabs>
        <w:ind w:firstLine="709"/>
        <w:rPr>
          <w:sz w:val="28"/>
          <w:szCs w:val="28"/>
        </w:rPr>
      </w:pPr>
      <w:r w:rsidRPr="00B60FD5">
        <w:rPr>
          <w:sz w:val="28"/>
          <w:szCs w:val="28"/>
        </w:rPr>
        <w:t>Рис.</w:t>
      </w:r>
      <w:r w:rsidR="00B60FD5" w:rsidRPr="00B60FD5">
        <w:rPr>
          <w:sz w:val="28"/>
          <w:szCs w:val="28"/>
        </w:rPr>
        <w:t xml:space="preserve"> </w:t>
      </w:r>
      <w:r w:rsidRPr="00B60FD5">
        <w:rPr>
          <w:sz w:val="28"/>
          <w:szCs w:val="28"/>
        </w:rPr>
        <w:t>2.3.1</w:t>
      </w:r>
      <w:r w:rsidR="00B60FD5" w:rsidRPr="00B60FD5">
        <w:rPr>
          <w:sz w:val="28"/>
          <w:szCs w:val="28"/>
        </w:rPr>
        <w:t xml:space="preserve"> </w:t>
      </w:r>
      <w:r w:rsidRPr="00B60FD5">
        <w:rPr>
          <w:sz w:val="28"/>
          <w:szCs w:val="28"/>
        </w:rPr>
        <w:t>Структура</w:t>
      </w:r>
      <w:r w:rsidR="00B60FD5" w:rsidRPr="00B60FD5">
        <w:rPr>
          <w:sz w:val="28"/>
          <w:szCs w:val="28"/>
        </w:rPr>
        <w:t xml:space="preserve"> </w:t>
      </w:r>
      <w:r w:rsidRPr="00B60FD5">
        <w:rPr>
          <w:sz w:val="28"/>
          <w:szCs w:val="28"/>
        </w:rPr>
        <w:t>биллингового</w:t>
      </w:r>
      <w:r w:rsidR="00B60FD5" w:rsidRPr="00B60FD5">
        <w:rPr>
          <w:sz w:val="28"/>
          <w:szCs w:val="28"/>
        </w:rPr>
        <w:t xml:space="preserve"> </w:t>
      </w:r>
      <w:r w:rsidRPr="00B60FD5">
        <w:rPr>
          <w:sz w:val="28"/>
          <w:szCs w:val="28"/>
        </w:rPr>
        <w:t>файла</w:t>
      </w:r>
    </w:p>
    <w:p w:rsidR="00513E47" w:rsidRDefault="00513E47" w:rsidP="007B6019">
      <w:pPr>
        <w:widowControl w:val="0"/>
        <w:tabs>
          <w:tab w:val="left" w:pos="993"/>
        </w:tabs>
        <w:ind w:firstLine="709"/>
        <w:rPr>
          <w:sz w:val="28"/>
          <w:szCs w:val="28"/>
        </w:rPr>
      </w:pPr>
      <w:bookmarkStart w:id="16" w:name="_Toc39416202"/>
      <w:bookmarkStart w:id="17" w:name="_Toc39490762"/>
      <w:bookmarkStart w:id="18" w:name="_Toc39490791"/>
      <w:bookmarkStart w:id="19" w:name="_Toc39806267"/>
      <w:bookmarkStart w:id="20" w:name="_Toc39809906"/>
      <w:bookmarkStart w:id="21" w:name="_Toc40855939"/>
      <w:bookmarkStart w:id="22" w:name="_Toc41117299"/>
      <w:bookmarkStart w:id="23" w:name="_Toc166910188"/>
      <w:bookmarkStart w:id="24" w:name="_Toc166899462"/>
    </w:p>
    <w:p w:rsidR="006D41CC" w:rsidRPr="00B60FD5" w:rsidRDefault="006D41CC" w:rsidP="007B6019">
      <w:pPr>
        <w:widowControl w:val="0"/>
        <w:tabs>
          <w:tab w:val="left" w:pos="993"/>
        </w:tabs>
        <w:ind w:firstLine="709"/>
        <w:rPr>
          <w:sz w:val="28"/>
          <w:szCs w:val="28"/>
        </w:rPr>
      </w:pPr>
      <w:r w:rsidRPr="00B60FD5">
        <w:rPr>
          <w:sz w:val="28"/>
          <w:szCs w:val="28"/>
        </w:rPr>
        <w:t>Анализ</w:t>
      </w:r>
      <w:r w:rsidR="00B60FD5" w:rsidRPr="00B60FD5">
        <w:rPr>
          <w:sz w:val="28"/>
          <w:szCs w:val="28"/>
        </w:rPr>
        <w:t xml:space="preserve"> </w:t>
      </w:r>
      <w:r w:rsidRPr="00B60FD5">
        <w:rPr>
          <w:sz w:val="28"/>
          <w:szCs w:val="28"/>
        </w:rPr>
        <w:t>рисунка</w:t>
      </w:r>
      <w:r w:rsidR="00B60FD5" w:rsidRPr="00B60FD5">
        <w:rPr>
          <w:sz w:val="28"/>
          <w:szCs w:val="28"/>
        </w:rPr>
        <w:t xml:space="preserve"> </w:t>
      </w:r>
      <w:r w:rsidRPr="00B60FD5">
        <w:rPr>
          <w:sz w:val="28"/>
          <w:szCs w:val="28"/>
        </w:rPr>
        <w:t>показал</w:t>
      </w:r>
      <w:r w:rsidR="00B60FD5" w:rsidRPr="00B60FD5">
        <w:rPr>
          <w:sz w:val="28"/>
          <w:szCs w:val="28"/>
        </w:rPr>
        <w:t xml:space="preserve"> </w:t>
      </w:r>
      <w:r w:rsidRPr="00B60FD5">
        <w:rPr>
          <w:sz w:val="28"/>
          <w:szCs w:val="28"/>
        </w:rPr>
        <w:t>ежемесячное</w:t>
      </w:r>
      <w:r w:rsidR="00B60FD5" w:rsidRPr="00B60FD5">
        <w:rPr>
          <w:sz w:val="28"/>
          <w:szCs w:val="28"/>
        </w:rPr>
        <w:t xml:space="preserve"> </w:t>
      </w:r>
      <w:r w:rsidRPr="00B60FD5">
        <w:rPr>
          <w:sz w:val="28"/>
          <w:szCs w:val="28"/>
        </w:rPr>
        <w:t>поступление</w:t>
      </w:r>
      <w:r w:rsidR="00B60FD5" w:rsidRPr="00B60FD5">
        <w:rPr>
          <w:sz w:val="28"/>
          <w:szCs w:val="28"/>
        </w:rPr>
        <w:t xml:space="preserve"> </w:t>
      </w:r>
      <w:r w:rsidRPr="00B60FD5">
        <w:rPr>
          <w:sz w:val="28"/>
          <w:szCs w:val="28"/>
        </w:rPr>
        <w:t>оплаты</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Интернет,</w:t>
      </w:r>
      <w:r w:rsidR="00B60FD5" w:rsidRPr="00B60FD5">
        <w:rPr>
          <w:sz w:val="28"/>
          <w:szCs w:val="28"/>
        </w:rPr>
        <w:t xml:space="preserve"> </w:t>
      </w:r>
      <w:r w:rsidRPr="00B60FD5">
        <w:rPr>
          <w:sz w:val="28"/>
          <w:szCs w:val="28"/>
        </w:rPr>
        <w:t>международную</w:t>
      </w:r>
      <w:r w:rsidR="00B60FD5" w:rsidRPr="00B60FD5">
        <w:rPr>
          <w:sz w:val="28"/>
          <w:szCs w:val="28"/>
        </w:rPr>
        <w:t xml:space="preserve"> </w:t>
      </w:r>
      <w:r w:rsidRPr="00B60FD5">
        <w:rPr>
          <w:sz w:val="28"/>
          <w:szCs w:val="28"/>
        </w:rPr>
        <w:t>связь,</w:t>
      </w:r>
      <w:r w:rsidR="00B60FD5" w:rsidRPr="00B60FD5">
        <w:rPr>
          <w:sz w:val="28"/>
          <w:szCs w:val="28"/>
        </w:rPr>
        <w:t xml:space="preserve"> </w:t>
      </w:r>
      <w:r w:rsidRPr="00B60FD5">
        <w:rPr>
          <w:sz w:val="28"/>
          <w:szCs w:val="28"/>
        </w:rPr>
        <w:t>местную</w:t>
      </w:r>
      <w:r w:rsidR="00B60FD5" w:rsidRPr="00B60FD5">
        <w:rPr>
          <w:sz w:val="28"/>
          <w:szCs w:val="28"/>
        </w:rPr>
        <w:t xml:space="preserve"> </w:t>
      </w:r>
      <w:r w:rsidRPr="00B60FD5">
        <w:rPr>
          <w:sz w:val="28"/>
          <w:szCs w:val="28"/>
        </w:rPr>
        <w:t>связь,</w:t>
      </w:r>
      <w:r w:rsidR="00B60FD5" w:rsidRPr="00B60FD5">
        <w:rPr>
          <w:sz w:val="28"/>
          <w:szCs w:val="28"/>
        </w:rPr>
        <w:t xml:space="preserve"> </w:t>
      </w:r>
      <w:r w:rsidRPr="00B60FD5">
        <w:rPr>
          <w:sz w:val="28"/>
          <w:szCs w:val="28"/>
        </w:rPr>
        <w:t>передачу</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составивший</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первый</w:t>
      </w:r>
      <w:r w:rsidR="00B60FD5" w:rsidRPr="00B60FD5">
        <w:rPr>
          <w:sz w:val="28"/>
          <w:szCs w:val="28"/>
        </w:rPr>
        <w:t xml:space="preserve"> </w:t>
      </w:r>
      <w:r w:rsidRPr="00B60FD5">
        <w:rPr>
          <w:sz w:val="28"/>
          <w:szCs w:val="28"/>
        </w:rPr>
        <w:t>месяц</w:t>
      </w:r>
      <w:r w:rsidR="00B60FD5" w:rsidRPr="00B60FD5">
        <w:rPr>
          <w:sz w:val="28"/>
          <w:szCs w:val="28"/>
        </w:rPr>
        <w:t xml:space="preserve"> </w:t>
      </w:r>
      <w:r w:rsidRPr="00B60FD5">
        <w:rPr>
          <w:sz w:val="28"/>
          <w:szCs w:val="28"/>
        </w:rPr>
        <w:t>1804233</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(166424+154447+28231+1455131),</w:t>
      </w:r>
      <w:r w:rsidR="00B60FD5" w:rsidRPr="00B60FD5">
        <w:rPr>
          <w:sz w:val="28"/>
          <w:szCs w:val="28"/>
        </w:rPr>
        <w:t xml:space="preserve"> </w:t>
      </w:r>
      <w:r w:rsidRPr="00B60FD5">
        <w:rPr>
          <w:sz w:val="28"/>
          <w:szCs w:val="28"/>
        </w:rPr>
        <w:t>составивший</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второй</w:t>
      </w:r>
      <w:r w:rsidR="00B60FD5" w:rsidRPr="00B60FD5">
        <w:rPr>
          <w:sz w:val="28"/>
          <w:szCs w:val="28"/>
        </w:rPr>
        <w:t xml:space="preserve"> </w:t>
      </w:r>
      <w:r w:rsidRPr="00B60FD5">
        <w:rPr>
          <w:sz w:val="28"/>
          <w:szCs w:val="28"/>
        </w:rPr>
        <w:t>1587337</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(207866+129258+27928+1222285</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составивший</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третий</w:t>
      </w:r>
      <w:r w:rsidR="00B60FD5" w:rsidRPr="00B60FD5">
        <w:rPr>
          <w:sz w:val="28"/>
          <w:szCs w:val="28"/>
        </w:rPr>
        <w:t xml:space="preserve"> </w:t>
      </w:r>
      <w:r w:rsidRPr="00B60FD5">
        <w:rPr>
          <w:sz w:val="28"/>
          <w:szCs w:val="28"/>
        </w:rPr>
        <w:t>1694005</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(289821+155790+28376+1220018</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десятый</w:t>
      </w:r>
      <w:r w:rsidR="00B60FD5" w:rsidRPr="00B60FD5">
        <w:rPr>
          <w:sz w:val="28"/>
          <w:szCs w:val="28"/>
        </w:rPr>
        <w:t xml:space="preserve"> </w:t>
      </w:r>
      <w:r w:rsidRPr="00B60FD5">
        <w:rPr>
          <w:sz w:val="28"/>
          <w:szCs w:val="28"/>
        </w:rPr>
        <w:t>месяц</w:t>
      </w:r>
      <w:r w:rsidR="00B60FD5" w:rsidRPr="00B60FD5">
        <w:rPr>
          <w:sz w:val="28"/>
          <w:szCs w:val="28"/>
        </w:rPr>
        <w:t xml:space="preserve"> </w:t>
      </w:r>
      <w:r w:rsidRPr="00B60FD5">
        <w:rPr>
          <w:sz w:val="28"/>
          <w:szCs w:val="28"/>
        </w:rPr>
        <w:t>составивший</w:t>
      </w:r>
      <w:r w:rsidR="00B60FD5" w:rsidRPr="00B60FD5">
        <w:rPr>
          <w:sz w:val="28"/>
          <w:szCs w:val="28"/>
        </w:rPr>
        <w:t xml:space="preserve"> </w:t>
      </w:r>
      <w:r w:rsidRPr="00B60FD5">
        <w:rPr>
          <w:sz w:val="28"/>
          <w:szCs w:val="28"/>
        </w:rPr>
        <w:t>627676</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(399175+189434+39067),</w:t>
      </w:r>
      <w:r w:rsidR="00B60FD5" w:rsidRPr="00B60FD5">
        <w:rPr>
          <w:sz w:val="28"/>
          <w:szCs w:val="28"/>
        </w:rPr>
        <w:t xml:space="preserve"> </w:t>
      </w:r>
      <w:r w:rsidRPr="00B60FD5">
        <w:rPr>
          <w:sz w:val="28"/>
          <w:szCs w:val="28"/>
        </w:rPr>
        <w:t>составивший</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итоге</w:t>
      </w:r>
      <w:r w:rsidR="00B60FD5" w:rsidRPr="00B60FD5">
        <w:rPr>
          <w:sz w:val="28"/>
          <w:szCs w:val="28"/>
        </w:rPr>
        <w:t xml:space="preserve"> </w:t>
      </w:r>
      <w:r w:rsidRPr="00B60FD5">
        <w:rPr>
          <w:sz w:val="28"/>
          <w:szCs w:val="28"/>
        </w:rPr>
        <w:t>9,88</w:t>
      </w:r>
      <w:r w:rsidR="00B60FD5" w:rsidRPr="00B60FD5">
        <w:rPr>
          <w:sz w:val="28"/>
          <w:szCs w:val="28"/>
        </w:rPr>
        <w:t xml:space="preserve"> </w:t>
      </w:r>
      <w:r w:rsidRPr="00B60FD5">
        <w:rPr>
          <w:sz w:val="28"/>
          <w:szCs w:val="28"/>
        </w:rPr>
        <w:t>млн.</w:t>
      </w:r>
      <w:r w:rsidR="00513E47">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(1804233+1587337+1694005+…+627676)</w:t>
      </w:r>
    </w:p>
    <w:p w:rsidR="006D41CC" w:rsidRPr="00B60FD5" w:rsidRDefault="006D41CC" w:rsidP="007B6019">
      <w:pPr>
        <w:widowControl w:val="0"/>
        <w:tabs>
          <w:tab w:val="left" w:pos="993"/>
        </w:tabs>
        <w:ind w:firstLine="709"/>
        <w:rPr>
          <w:sz w:val="28"/>
          <w:szCs w:val="28"/>
        </w:rPr>
      </w:pPr>
      <w:r w:rsidRPr="00B60FD5">
        <w:rPr>
          <w:sz w:val="28"/>
          <w:szCs w:val="28"/>
        </w:rPr>
        <w:t>Финансовое</w:t>
      </w:r>
      <w:r w:rsidR="00B60FD5" w:rsidRPr="00B60FD5">
        <w:rPr>
          <w:sz w:val="28"/>
          <w:szCs w:val="28"/>
        </w:rPr>
        <w:t xml:space="preserve"> </w:t>
      </w:r>
      <w:r w:rsidRPr="00B60FD5">
        <w:rPr>
          <w:sz w:val="28"/>
          <w:szCs w:val="28"/>
        </w:rPr>
        <w:t>планирование</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прогнозирование</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(прогноз</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план</w:t>
      </w:r>
      <w:r w:rsidR="00B60FD5" w:rsidRPr="00B60FD5">
        <w:rPr>
          <w:sz w:val="28"/>
          <w:szCs w:val="28"/>
        </w:rPr>
        <w:t xml:space="preserve"> </w:t>
      </w:r>
      <w:r w:rsidRPr="00B60FD5">
        <w:rPr>
          <w:sz w:val="28"/>
          <w:szCs w:val="28"/>
        </w:rPr>
        <w:t>валового</w:t>
      </w:r>
      <w:r w:rsidR="00B60FD5" w:rsidRPr="00B60FD5">
        <w:rPr>
          <w:sz w:val="28"/>
          <w:szCs w:val="28"/>
        </w:rPr>
        <w:t xml:space="preserve"> </w:t>
      </w:r>
      <w:r w:rsidRPr="00B60FD5">
        <w:rPr>
          <w:sz w:val="28"/>
          <w:szCs w:val="28"/>
        </w:rPr>
        <w:t>дохода)</w:t>
      </w:r>
      <w:r w:rsidR="00B60FD5" w:rsidRPr="00B60FD5">
        <w:rPr>
          <w:sz w:val="28"/>
          <w:szCs w:val="28"/>
        </w:rPr>
        <w:t xml:space="preserve"> </w:t>
      </w:r>
      <w:r w:rsidRPr="00B60FD5">
        <w:rPr>
          <w:sz w:val="28"/>
          <w:szCs w:val="28"/>
        </w:rPr>
        <w:t>определяется</w:t>
      </w:r>
      <w:r w:rsidR="00B60FD5" w:rsidRPr="00B60FD5">
        <w:rPr>
          <w:sz w:val="28"/>
          <w:szCs w:val="28"/>
        </w:rPr>
        <w:t xml:space="preserve"> </w:t>
      </w:r>
      <w:r w:rsidRPr="00B60FD5">
        <w:rPr>
          <w:sz w:val="28"/>
          <w:szCs w:val="28"/>
        </w:rPr>
        <w:t>моделью</w:t>
      </w:r>
      <w:r w:rsidR="00B60FD5" w:rsidRPr="00B60FD5">
        <w:rPr>
          <w:sz w:val="28"/>
          <w:szCs w:val="28"/>
        </w:rPr>
        <w:t xml:space="preserve"> </w:t>
      </w:r>
      <w:r w:rsidRPr="00B60FD5">
        <w:rPr>
          <w:sz w:val="28"/>
          <w:szCs w:val="28"/>
        </w:rPr>
        <w:t>взаимодействия</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потребителей</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рынке</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(рис.</w:t>
      </w:r>
      <w:r w:rsidR="00B60FD5" w:rsidRPr="00B60FD5">
        <w:rPr>
          <w:sz w:val="28"/>
          <w:szCs w:val="28"/>
        </w:rPr>
        <w:t xml:space="preserve"> </w:t>
      </w:r>
      <w:r w:rsidRPr="00B60FD5">
        <w:rPr>
          <w:sz w:val="28"/>
          <w:szCs w:val="28"/>
        </w:rPr>
        <w:t>2.3.2.),</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основе</w:t>
      </w:r>
      <w:r w:rsidR="00B60FD5" w:rsidRPr="00B60FD5">
        <w:rPr>
          <w:sz w:val="28"/>
          <w:szCs w:val="28"/>
        </w:rPr>
        <w:t xml:space="preserve"> </w:t>
      </w:r>
      <w:r w:rsidRPr="00B60FD5">
        <w:rPr>
          <w:sz w:val="28"/>
          <w:szCs w:val="28"/>
        </w:rPr>
        <w:t>которой</w:t>
      </w:r>
      <w:r w:rsidR="00B60FD5" w:rsidRPr="00B60FD5">
        <w:rPr>
          <w:sz w:val="28"/>
          <w:szCs w:val="28"/>
        </w:rPr>
        <w:t xml:space="preserve"> </w:t>
      </w:r>
      <w:r w:rsidRPr="00B60FD5">
        <w:rPr>
          <w:sz w:val="28"/>
          <w:szCs w:val="28"/>
        </w:rPr>
        <w:t>лежат</w:t>
      </w:r>
      <w:r w:rsidR="00B60FD5" w:rsidRPr="00B60FD5">
        <w:rPr>
          <w:sz w:val="28"/>
          <w:szCs w:val="28"/>
        </w:rPr>
        <w:t xml:space="preserve"> </w:t>
      </w:r>
      <w:r w:rsidRPr="00B60FD5">
        <w:rPr>
          <w:sz w:val="28"/>
          <w:szCs w:val="28"/>
        </w:rPr>
        <w:t>отношения</w:t>
      </w:r>
      <w:r w:rsidR="00B60FD5" w:rsidRPr="00B60FD5">
        <w:rPr>
          <w:sz w:val="28"/>
          <w:szCs w:val="28"/>
        </w:rPr>
        <w:t xml:space="preserve"> </w:t>
      </w:r>
      <w:r w:rsidRPr="00B60FD5">
        <w:rPr>
          <w:sz w:val="28"/>
          <w:szCs w:val="28"/>
        </w:rPr>
        <w:t>между</w:t>
      </w:r>
      <w:r w:rsidR="00B60FD5" w:rsidRPr="00B60FD5">
        <w:rPr>
          <w:sz w:val="28"/>
          <w:szCs w:val="28"/>
        </w:rPr>
        <w:t xml:space="preserve"> </w:t>
      </w:r>
      <w:r w:rsidRPr="00B60FD5">
        <w:rPr>
          <w:sz w:val="28"/>
          <w:szCs w:val="28"/>
        </w:rPr>
        <w:t>субъектами</w:t>
      </w:r>
      <w:r w:rsidR="00B60FD5" w:rsidRPr="00B60FD5">
        <w:rPr>
          <w:sz w:val="28"/>
          <w:szCs w:val="28"/>
        </w:rPr>
        <w:t xml:space="preserve"> </w:t>
      </w:r>
      <w:r w:rsidRPr="00B60FD5">
        <w:rPr>
          <w:sz w:val="28"/>
          <w:szCs w:val="28"/>
        </w:rPr>
        <w:t>рынка</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(оператором</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абонентами</w:t>
      </w:r>
      <w:r w:rsidR="00B60FD5" w:rsidRPr="00B60FD5">
        <w:rPr>
          <w:sz w:val="28"/>
          <w:szCs w:val="28"/>
        </w:rPr>
        <w:t xml:space="preserve"> </w:t>
      </w:r>
      <w:r w:rsidRPr="00B60FD5">
        <w:rPr>
          <w:sz w:val="28"/>
          <w:szCs w:val="28"/>
        </w:rPr>
        <w:t>(потребителями).</w:t>
      </w:r>
    </w:p>
    <w:p w:rsidR="006D41CC" w:rsidRPr="00B60FD5" w:rsidRDefault="006D41CC" w:rsidP="007B6019">
      <w:pPr>
        <w:widowControl w:val="0"/>
        <w:tabs>
          <w:tab w:val="left" w:pos="993"/>
        </w:tabs>
        <w:ind w:firstLine="709"/>
        <w:rPr>
          <w:sz w:val="28"/>
          <w:szCs w:val="28"/>
        </w:rPr>
      </w:pPr>
      <w:r w:rsidRPr="00B60FD5">
        <w:rPr>
          <w:sz w:val="28"/>
          <w:szCs w:val="28"/>
        </w:rPr>
        <w:t>Модель</w:t>
      </w:r>
      <w:r w:rsidR="00B60FD5" w:rsidRPr="00B60FD5">
        <w:rPr>
          <w:sz w:val="28"/>
          <w:szCs w:val="28"/>
        </w:rPr>
        <w:t xml:space="preserve"> </w:t>
      </w:r>
      <w:r w:rsidRPr="00B60FD5">
        <w:rPr>
          <w:sz w:val="28"/>
          <w:szCs w:val="28"/>
        </w:rPr>
        <w:t>функционирования</w:t>
      </w:r>
      <w:r w:rsidR="00B60FD5" w:rsidRPr="00B60FD5">
        <w:rPr>
          <w:sz w:val="28"/>
          <w:szCs w:val="28"/>
        </w:rPr>
        <w:t xml:space="preserve"> </w:t>
      </w:r>
      <w:r w:rsidRPr="00B60FD5">
        <w:rPr>
          <w:sz w:val="28"/>
          <w:szCs w:val="28"/>
        </w:rPr>
        <w:t>рынка</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Эти</w:t>
      </w:r>
      <w:r w:rsidR="00B60FD5" w:rsidRPr="00B60FD5">
        <w:rPr>
          <w:sz w:val="28"/>
          <w:szCs w:val="28"/>
        </w:rPr>
        <w:t xml:space="preserve"> </w:t>
      </w:r>
      <w:r w:rsidRPr="00B60FD5">
        <w:rPr>
          <w:sz w:val="28"/>
          <w:szCs w:val="28"/>
        </w:rPr>
        <w:t>два</w:t>
      </w:r>
      <w:r w:rsidR="00B60FD5" w:rsidRPr="00B60FD5">
        <w:rPr>
          <w:sz w:val="28"/>
          <w:szCs w:val="28"/>
        </w:rPr>
        <w:t xml:space="preserve"> </w:t>
      </w:r>
      <w:r w:rsidRPr="00B60FD5">
        <w:rPr>
          <w:sz w:val="28"/>
          <w:szCs w:val="28"/>
        </w:rPr>
        <w:t>субъекта</w:t>
      </w:r>
      <w:r w:rsidR="00B60FD5" w:rsidRPr="00B60FD5">
        <w:rPr>
          <w:sz w:val="28"/>
          <w:szCs w:val="28"/>
        </w:rPr>
        <w:t xml:space="preserve"> </w:t>
      </w:r>
      <w:r w:rsidRPr="00B60FD5">
        <w:rPr>
          <w:sz w:val="28"/>
          <w:szCs w:val="28"/>
        </w:rPr>
        <w:t>оказывают</w:t>
      </w:r>
      <w:r w:rsidR="00B60FD5" w:rsidRPr="00B60FD5">
        <w:rPr>
          <w:sz w:val="28"/>
          <w:szCs w:val="28"/>
        </w:rPr>
        <w:t xml:space="preserve"> </w:t>
      </w:r>
      <w:r w:rsidRPr="00B60FD5">
        <w:rPr>
          <w:sz w:val="28"/>
          <w:szCs w:val="28"/>
        </w:rPr>
        <w:t>существенное</w:t>
      </w:r>
      <w:r w:rsidR="00B60FD5" w:rsidRPr="00B60FD5">
        <w:rPr>
          <w:sz w:val="28"/>
          <w:szCs w:val="28"/>
        </w:rPr>
        <w:t xml:space="preserve"> </w:t>
      </w:r>
      <w:r w:rsidRPr="00B60FD5">
        <w:rPr>
          <w:sz w:val="28"/>
          <w:szCs w:val="28"/>
        </w:rPr>
        <w:t>влияние</w:t>
      </w:r>
      <w:r w:rsidR="00B60FD5" w:rsidRPr="00B60FD5">
        <w:rPr>
          <w:sz w:val="28"/>
          <w:szCs w:val="28"/>
        </w:rPr>
        <w:t xml:space="preserve"> </w:t>
      </w:r>
      <w:r w:rsidRPr="00B60FD5">
        <w:rPr>
          <w:sz w:val="28"/>
          <w:szCs w:val="28"/>
        </w:rPr>
        <w:t>друг</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друга.</w:t>
      </w:r>
      <w:r w:rsidR="00B60FD5" w:rsidRPr="00B60FD5">
        <w:rPr>
          <w:sz w:val="28"/>
          <w:szCs w:val="28"/>
        </w:rPr>
        <w:t xml:space="preserve"> </w:t>
      </w:r>
      <w:r w:rsidRPr="00B60FD5">
        <w:rPr>
          <w:sz w:val="28"/>
          <w:szCs w:val="28"/>
        </w:rPr>
        <w:t>Оператор</w:t>
      </w:r>
      <w:r w:rsidR="00B60FD5" w:rsidRPr="00B60FD5">
        <w:rPr>
          <w:sz w:val="28"/>
          <w:szCs w:val="28"/>
        </w:rPr>
        <w:t xml:space="preserve"> </w:t>
      </w:r>
      <w:r w:rsidRPr="00B60FD5">
        <w:rPr>
          <w:sz w:val="28"/>
          <w:szCs w:val="28"/>
        </w:rPr>
        <w:t>предоставляет</w:t>
      </w:r>
      <w:r w:rsidR="00B60FD5" w:rsidRPr="00B60FD5">
        <w:rPr>
          <w:sz w:val="28"/>
          <w:szCs w:val="28"/>
        </w:rPr>
        <w:t xml:space="preserve"> </w:t>
      </w:r>
      <w:r w:rsidRPr="00B60FD5">
        <w:rPr>
          <w:sz w:val="28"/>
          <w:szCs w:val="28"/>
        </w:rPr>
        <w:t>услуги</w:t>
      </w:r>
      <w:r w:rsidR="00B60FD5" w:rsidRPr="00B60FD5">
        <w:rPr>
          <w:sz w:val="28"/>
          <w:szCs w:val="28"/>
        </w:rPr>
        <w:t xml:space="preserve"> </w:t>
      </w:r>
      <w:r w:rsidRPr="00B60FD5">
        <w:rPr>
          <w:sz w:val="28"/>
          <w:szCs w:val="28"/>
        </w:rPr>
        <w:t>определенного</w:t>
      </w:r>
      <w:r w:rsidR="00B60FD5" w:rsidRPr="00B60FD5">
        <w:rPr>
          <w:sz w:val="28"/>
          <w:szCs w:val="28"/>
        </w:rPr>
        <w:t xml:space="preserve"> </w:t>
      </w:r>
      <w:r w:rsidRPr="00B60FD5">
        <w:rPr>
          <w:sz w:val="28"/>
          <w:szCs w:val="28"/>
        </w:rPr>
        <w:t>качества</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определенной</w:t>
      </w:r>
      <w:r w:rsidR="00B60FD5" w:rsidRPr="00B60FD5">
        <w:rPr>
          <w:sz w:val="28"/>
          <w:szCs w:val="28"/>
        </w:rPr>
        <w:t xml:space="preserve"> </w:t>
      </w:r>
      <w:r w:rsidRPr="00B60FD5">
        <w:rPr>
          <w:sz w:val="28"/>
          <w:szCs w:val="28"/>
        </w:rPr>
        <w:t>цене,</w:t>
      </w:r>
      <w:r w:rsidR="00B60FD5" w:rsidRPr="00B60FD5">
        <w:rPr>
          <w:sz w:val="28"/>
          <w:szCs w:val="28"/>
        </w:rPr>
        <w:t xml:space="preserve"> </w:t>
      </w:r>
      <w:r w:rsidRPr="00B60FD5">
        <w:rPr>
          <w:sz w:val="28"/>
          <w:szCs w:val="28"/>
        </w:rPr>
        <w:t>а</w:t>
      </w:r>
      <w:r w:rsidR="00B60FD5" w:rsidRPr="00B60FD5">
        <w:rPr>
          <w:sz w:val="28"/>
          <w:szCs w:val="28"/>
        </w:rPr>
        <w:t xml:space="preserve"> </w:t>
      </w:r>
      <w:r w:rsidRPr="00B60FD5">
        <w:rPr>
          <w:sz w:val="28"/>
          <w:szCs w:val="28"/>
        </w:rPr>
        <w:t>абонент</w:t>
      </w:r>
      <w:r w:rsidR="00B60FD5" w:rsidRPr="00B60FD5">
        <w:rPr>
          <w:sz w:val="28"/>
          <w:szCs w:val="28"/>
        </w:rPr>
        <w:t xml:space="preserve"> </w:t>
      </w:r>
      <w:r w:rsidRPr="00B60FD5">
        <w:rPr>
          <w:sz w:val="28"/>
          <w:szCs w:val="28"/>
        </w:rPr>
        <w:t>посредством</w:t>
      </w:r>
      <w:r w:rsidR="00B60FD5" w:rsidRPr="00B60FD5">
        <w:rPr>
          <w:sz w:val="28"/>
          <w:szCs w:val="28"/>
        </w:rPr>
        <w:t xml:space="preserve"> </w:t>
      </w:r>
      <w:r w:rsidRPr="00B60FD5">
        <w:rPr>
          <w:sz w:val="28"/>
          <w:szCs w:val="28"/>
        </w:rPr>
        <w:t>обратной</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пользуется</w:t>
      </w:r>
      <w:r w:rsidR="00B60FD5" w:rsidRPr="00B60FD5">
        <w:rPr>
          <w:sz w:val="28"/>
          <w:szCs w:val="28"/>
        </w:rPr>
        <w:t xml:space="preserve"> </w:t>
      </w:r>
      <w:r w:rsidRPr="00B60FD5">
        <w:rPr>
          <w:sz w:val="28"/>
          <w:szCs w:val="28"/>
        </w:rPr>
        <w:t>этими</w:t>
      </w:r>
      <w:r w:rsidR="00B60FD5" w:rsidRPr="00B60FD5">
        <w:rPr>
          <w:sz w:val="28"/>
          <w:szCs w:val="28"/>
        </w:rPr>
        <w:t xml:space="preserve"> </w:t>
      </w:r>
      <w:r w:rsidRPr="00B60FD5">
        <w:rPr>
          <w:sz w:val="28"/>
          <w:szCs w:val="28"/>
        </w:rPr>
        <w:t>услугами.</w:t>
      </w:r>
      <w:r w:rsidR="00B60FD5" w:rsidRPr="00B60FD5">
        <w:rPr>
          <w:sz w:val="28"/>
          <w:szCs w:val="28"/>
        </w:rPr>
        <w:t xml:space="preserve"> </w:t>
      </w:r>
      <w:r w:rsidRPr="00B60FD5">
        <w:rPr>
          <w:sz w:val="28"/>
          <w:szCs w:val="28"/>
        </w:rPr>
        <w:t>Обратная</w:t>
      </w:r>
      <w:r w:rsidR="00B60FD5" w:rsidRPr="00B60FD5">
        <w:rPr>
          <w:sz w:val="28"/>
          <w:szCs w:val="28"/>
        </w:rPr>
        <w:t xml:space="preserve"> </w:t>
      </w:r>
      <w:r w:rsidRPr="00B60FD5">
        <w:rPr>
          <w:sz w:val="28"/>
          <w:szCs w:val="28"/>
        </w:rPr>
        <w:t>связь</w:t>
      </w:r>
      <w:r w:rsidR="00B60FD5" w:rsidRPr="00B60FD5">
        <w:rPr>
          <w:sz w:val="28"/>
          <w:szCs w:val="28"/>
        </w:rPr>
        <w:t xml:space="preserve"> </w:t>
      </w:r>
      <w:r w:rsidRPr="00B60FD5">
        <w:rPr>
          <w:sz w:val="28"/>
          <w:szCs w:val="28"/>
        </w:rPr>
        <w:t>осуществляется</w:t>
      </w:r>
      <w:r w:rsidR="00B60FD5" w:rsidRPr="00B60FD5">
        <w:rPr>
          <w:sz w:val="28"/>
          <w:szCs w:val="28"/>
        </w:rPr>
        <w:t xml:space="preserve"> </w:t>
      </w:r>
      <w:r w:rsidRPr="00B60FD5">
        <w:rPr>
          <w:sz w:val="28"/>
          <w:szCs w:val="28"/>
        </w:rPr>
        <w:t>путем</w:t>
      </w:r>
      <w:r w:rsidR="00B60FD5" w:rsidRPr="00B60FD5">
        <w:rPr>
          <w:sz w:val="28"/>
          <w:szCs w:val="28"/>
        </w:rPr>
        <w:t xml:space="preserve"> </w:t>
      </w:r>
      <w:r w:rsidRPr="00B60FD5">
        <w:rPr>
          <w:sz w:val="28"/>
          <w:szCs w:val="28"/>
        </w:rPr>
        <w:t>проведения</w:t>
      </w:r>
      <w:r w:rsidR="00B60FD5" w:rsidRPr="00B60FD5">
        <w:rPr>
          <w:sz w:val="28"/>
          <w:szCs w:val="28"/>
        </w:rPr>
        <w:t xml:space="preserve"> </w:t>
      </w:r>
      <w:r w:rsidRPr="00B60FD5">
        <w:rPr>
          <w:sz w:val="28"/>
          <w:szCs w:val="28"/>
        </w:rPr>
        <w:t>оператором</w:t>
      </w:r>
      <w:r w:rsidR="00B60FD5" w:rsidRPr="00B60FD5">
        <w:rPr>
          <w:sz w:val="28"/>
          <w:szCs w:val="28"/>
        </w:rPr>
        <w:t xml:space="preserve"> </w:t>
      </w:r>
      <w:r w:rsidRPr="00B60FD5">
        <w:rPr>
          <w:sz w:val="28"/>
          <w:szCs w:val="28"/>
        </w:rPr>
        <w:t>исследований</w:t>
      </w:r>
      <w:r w:rsidR="00B60FD5" w:rsidRPr="00B60FD5">
        <w:rPr>
          <w:sz w:val="28"/>
          <w:szCs w:val="28"/>
        </w:rPr>
        <w:t xml:space="preserve"> </w:t>
      </w:r>
      <w:r w:rsidRPr="00B60FD5">
        <w:rPr>
          <w:sz w:val="28"/>
          <w:szCs w:val="28"/>
        </w:rPr>
        <w:t>рынка,</w:t>
      </w:r>
      <w:r w:rsidR="00B60FD5" w:rsidRPr="00B60FD5">
        <w:rPr>
          <w:sz w:val="28"/>
          <w:szCs w:val="28"/>
        </w:rPr>
        <w:t xml:space="preserve"> </w:t>
      </w:r>
      <w:r w:rsidRPr="00B60FD5">
        <w:rPr>
          <w:sz w:val="28"/>
          <w:szCs w:val="28"/>
        </w:rPr>
        <w:t>методами</w:t>
      </w:r>
      <w:r w:rsidR="00B60FD5" w:rsidRPr="00B60FD5">
        <w:rPr>
          <w:sz w:val="28"/>
          <w:szCs w:val="28"/>
        </w:rPr>
        <w:t xml:space="preserve"> </w:t>
      </w:r>
      <w:r w:rsidRPr="00B60FD5">
        <w:rPr>
          <w:sz w:val="28"/>
          <w:szCs w:val="28"/>
        </w:rPr>
        <w:t>опросов,</w:t>
      </w:r>
      <w:r w:rsidR="00B60FD5" w:rsidRPr="00B60FD5">
        <w:rPr>
          <w:sz w:val="28"/>
          <w:szCs w:val="28"/>
        </w:rPr>
        <w:t xml:space="preserve"> </w:t>
      </w:r>
      <w:r w:rsidRPr="00B60FD5">
        <w:rPr>
          <w:sz w:val="28"/>
          <w:szCs w:val="28"/>
        </w:rPr>
        <w:t>интервью,</w:t>
      </w:r>
      <w:r w:rsidR="00B60FD5" w:rsidRPr="00B60FD5">
        <w:rPr>
          <w:sz w:val="28"/>
          <w:szCs w:val="28"/>
        </w:rPr>
        <w:t xml:space="preserve"> </w:t>
      </w:r>
      <w:r w:rsidRPr="00B60FD5">
        <w:rPr>
          <w:sz w:val="28"/>
          <w:szCs w:val="28"/>
        </w:rPr>
        <w:t>экспертных</w:t>
      </w:r>
      <w:r w:rsidR="00B60FD5" w:rsidRPr="00B60FD5">
        <w:rPr>
          <w:sz w:val="28"/>
          <w:szCs w:val="28"/>
        </w:rPr>
        <w:t xml:space="preserve"> </w:t>
      </w:r>
      <w:r w:rsidRPr="00B60FD5">
        <w:rPr>
          <w:sz w:val="28"/>
          <w:szCs w:val="28"/>
        </w:rPr>
        <w:t>оценок.</w:t>
      </w:r>
    </w:p>
    <w:p w:rsidR="006D41CC" w:rsidRPr="00B60FD5" w:rsidRDefault="006D41CC" w:rsidP="007B6019">
      <w:pPr>
        <w:widowControl w:val="0"/>
        <w:tabs>
          <w:tab w:val="left" w:pos="993"/>
        </w:tabs>
        <w:ind w:firstLine="709"/>
        <w:rPr>
          <w:sz w:val="28"/>
          <w:szCs w:val="28"/>
        </w:rPr>
      </w:pPr>
      <w:r w:rsidRPr="00B60FD5">
        <w:rPr>
          <w:sz w:val="28"/>
          <w:szCs w:val="28"/>
        </w:rPr>
        <w:t>Все</w:t>
      </w:r>
      <w:r w:rsidR="00B60FD5" w:rsidRPr="00B60FD5">
        <w:rPr>
          <w:sz w:val="28"/>
          <w:szCs w:val="28"/>
        </w:rPr>
        <w:t xml:space="preserve"> </w:t>
      </w:r>
      <w:r w:rsidRPr="00B60FD5">
        <w:rPr>
          <w:sz w:val="28"/>
          <w:szCs w:val="28"/>
        </w:rPr>
        <w:t>внутренние</w:t>
      </w:r>
      <w:r w:rsidR="00B60FD5" w:rsidRPr="00B60FD5">
        <w:rPr>
          <w:sz w:val="28"/>
          <w:szCs w:val="28"/>
        </w:rPr>
        <w:t xml:space="preserve"> </w:t>
      </w:r>
      <w:r w:rsidRPr="00B60FD5">
        <w:rPr>
          <w:sz w:val="28"/>
          <w:szCs w:val="28"/>
        </w:rPr>
        <w:t>факторы,</w:t>
      </w:r>
      <w:r w:rsidR="00B60FD5" w:rsidRPr="00B60FD5">
        <w:rPr>
          <w:sz w:val="28"/>
          <w:szCs w:val="28"/>
        </w:rPr>
        <w:t xml:space="preserve"> </w:t>
      </w:r>
      <w:r w:rsidRPr="00B60FD5">
        <w:rPr>
          <w:sz w:val="28"/>
          <w:szCs w:val="28"/>
        </w:rPr>
        <w:t>влияющие</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потребителей</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оператора</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разделены</w:t>
      </w:r>
      <w:r w:rsidR="00B60FD5" w:rsidRPr="00B60FD5">
        <w:rPr>
          <w:sz w:val="28"/>
          <w:szCs w:val="28"/>
        </w:rPr>
        <w:t xml:space="preserve"> </w:t>
      </w:r>
      <w:r w:rsidRPr="00B60FD5">
        <w:rPr>
          <w:sz w:val="28"/>
          <w:szCs w:val="28"/>
        </w:rPr>
        <w:t>нами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две</w:t>
      </w:r>
      <w:r w:rsidR="00B60FD5" w:rsidRPr="00B60FD5">
        <w:rPr>
          <w:sz w:val="28"/>
          <w:szCs w:val="28"/>
        </w:rPr>
        <w:t xml:space="preserve"> </w:t>
      </w:r>
      <w:r w:rsidRPr="00B60FD5">
        <w:rPr>
          <w:sz w:val="28"/>
          <w:szCs w:val="28"/>
        </w:rPr>
        <w:t>группы</w:t>
      </w:r>
      <w:r w:rsidR="00B60FD5" w:rsidRPr="00B60FD5">
        <w:rPr>
          <w:sz w:val="28"/>
          <w:szCs w:val="28"/>
        </w:rPr>
        <w:t xml:space="preserve"> </w:t>
      </w:r>
      <w:r w:rsidRPr="00B60FD5">
        <w:rPr>
          <w:sz w:val="28"/>
          <w:szCs w:val="28"/>
        </w:rPr>
        <w:t>факторов:</w:t>
      </w:r>
    </w:p>
    <w:p w:rsidR="006D41CC" w:rsidRPr="00B60FD5" w:rsidRDefault="006D41CC" w:rsidP="007B6019">
      <w:pPr>
        <w:widowControl w:val="0"/>
        <w:numPr>
          <w:ilvl w:val="0"/>
          <w:numId w:val="11"/>
        </w:numPr>
        <w:tabs>
          <w:tab w:val="clear" w:pos="1827"/>
          <w:tab w:val="num" w:pos="540"/>
          <w:tab w:val="left" w:pos="993"/>
        </w:tabs>
        <w:ind w:left="0" w:firstLine="709"/>
        <w:rPr>
          <w:sz w:val="28"/>
          <w:szCs w:val="28"/>
        </w:rPr>
      </w:pPr>
      <w:r w:rsidRPr="00B60FD5">
        <w:rPr>
          <w:sz w:val="28"/>
          <w:szCs w:val="28"/>
        </w:rPr>
        <w:t>факторы</w:t>
      </w:r>
      <w:r w:rsidR="00B60FD5" w:rsidRPr="00B60FD5">
        <w:rPr>
          <w:sz w:val="28"/>
          <w:szCs w:val="28"/>
        </w:rPr>
        <w:t xml:space="preserve"> </w:t>
      </w:r>
      <w:r w:rsidRPr="00B60FD5">
        <w:rPr>
          <w:sz w:val="28"/>
          <w:szCs w:val="28"/>
        </w:rPr>
        <w:t>со</w:t>
      </w:r>
      <w:r w:rsidR="00B60FD5" w:rsidRPr="00B60FD5">
        <w:rPr>
          <w:sz w:val="28"/>
          <w:szCs w:val="28"/>
        </w:rPr>
        <w:t xml:space="preserve"> </w:t>
      </w:r>
      <w:r w:rsidRPr="00B60FD5">
        <w:rPr>
          <w:sz w:val="28"/>
          <w:szCs w:val="28"/>
        </w:rPr>
        <w:t>стороны</w:t>
      </w:r>
      <w:r w:rsidR="00B60FD5" w:rsidRPr="00B60FD5">
        <w:rPr>
          <w:sz w:val="28"/>
          <w:szCs w:val="28"/>
        </w:rPr>
        <w:t xml:space="preserve"> </w:t>
      </w:r>
      <w:r w:rsidRPr="00B60FD5">
        <w:rPr>
          <w:sz w:val="28"/>
          <w:szCs w:val="28"/>
        </w:rPr>
        <w:t>спроса,</w:t>
      </w:r>
      <w:r w:rsidR="00B60FD5" w:rsidRPr="00B60FD5">
        <w:rPr>
          <w:sz w:val="28"/>
          <w:szCs w:val="28"/>
        </w:rPr>
        <w:t xml:space="preserve"> </w:t>
      </w:r>
      <w:r w:rsidRPr="00B60FD5">
        <w:rPr>
          <w:sz w:val="28"/>
          <w:szCs w:val="28"/>
        </w:rPr>
        <w:t>к</w:t>
      </w:r>
      <w:r w:rsidR="00B60FD5" w:rsidRPr="00B60FD5">
        <w:rPr>
          <w:sz w:val="28"/>
          <w:szCs w:val="28"/>
        </w:rPr>
        <w:t xml:space="preserve"> </w:t>
      </w:r>
      <w:r w:rsidRPr="00B60FD5">
        <w:rPr>
          <w:sz w:val="28"/>
          <w:szCs w:val="28"/>
        </w:rPr>
        <w:t>которым</w:t>
      </w:r>
      <w:r w:rsidR="00B60FD5" w:rsidRPr="00B60FD5">
        <w:rPr>
          <w:sz w:val="28"/>
          <w:szCs w:val="28"/>
        </w:rPr>
        <w:t xml:space="preserve"> </w:t>
      </w:r>
      <w:r w:rsidRPr="00B60FD5">
        <w:rPr>
          <w:sz w:val="28"/>
          <w:szCs w:val="28"/>
        </w:rPr>
        <w:t>отнесена</w:t>
      </w:r>
      <w:r w:rsidR="00B60FD5" w:rsidRPr="00B60FD5">
        <w:rPr>
          <w:sz w:val="28"/>
          <w:szCs w:val="28"/>
        </w:rPr>
        <w:t xml:space="preserve"> </w:t>
      </w:r>
      <w:r w:rsidRPr="00B60FD5">
        <w:rPr>
          <w:sz w:val="28"/>
          <w:szCs w:val="28"/>
        </w:rPr>
        <w:t>техническая</w:t>
      </w:r>
      <w:r w:rsidR="00B60FD5" w:rsidRPr="00B60FD5">
        <w:rPr>
          <w:sz w:val="28"/>
          <w:szCs w:val="28"/>
        </w:rPr>
        <w:t xml:space="preserve"> </w:t>
      </w:r>
      <w:r w:rsidRPr="00B60FD5">
        <w:rPr>
          <w:sz w:val="28"/>
          <w:szCs w:val="28"/>
        </w:rPr>
        <w:t>сложность</w:t>
      </w:r>
      <w:r w:rsidR="00B60FD5" w:rsidRPr="00B60FD5">
        <w:rPr>
          <w:sz w:val="28"/>
          <w:szCs w:val="28"/>
        </w:rPr>
        <w:t xml:space="preserve"> </w:t>
      </w:r>
      <w:r w:rsidRPr="00B60FD5">
        <w:rPr>
          <w:sz w:val="28"/>
          <w:szCs w:val="28"/>
        </w:rPr>
        <w:t>потребления</w:t>
      </w:r>
      <w:r w:rsidR="00B60FD5" w:rsidRPr="00B60FD5">
        <w:rPr>
          <w:sz w:val="28"/>
          <w:szCs w:val="28"/>
        </w:rPr>
        <w:t xml:space="preserve"> </w:t>
      </w:r>
      <w:r w:rsidRPr="00B60FD5">
        <w:rPr>
          <w:sz w:val="28"/>
          <w:szCs w:val="28"/>
        </w:rPr>
        <w:t>услуги,</w:t>
      </w:r>
      <w:r w:rsidR="00B60FD5" w:rsidRPr="00B60FD5">
        <w:rPr>
          <w:sz w:val="28"/>
          <w:szCs w:val="28"/>
        </w:rPr>
        <w:t xml:space="preserve"> </w:t>
      </w:r>
      <w:r w:rsidRPr="00B60FD5">
        <w:rPr>
          <w:sz w:val="28"/>
          <w:szCs w:val="28"/>
        </w:rPr>
        <w:t>непривычность</w:t>
      </w:r>
      <w:r w:rsidR="00B60FD5" w:rsidRPr="00B60FD5">
        <w:rPr>
          <w:sz w:val="28"/>
          <w:szCs w:val="28"/>
        </w:rPr>
        <w:t xml:space="preserve"> </w:t>
      </w:r>
      <w:r w:rsidRPr="00B60FD5">
        <w:rPr>
          <w:sz w:val="28"/>
          <w:szCs w:val="28"/>
        </w:rPr>
        <w:t>потребления</w:t>
      </w:r>
      <w:r w:rsidR="00B60FD5" w:rsidRPr="00B60FD5">
        <w:rPr>
          <w:sz w:val="28"/>
          <w:szCs w:val="28"/>
        </w:rPr>
        <w:t xml:space="preserve"> </w:t>
      </w:r>
      <w:r w:rsidRPr="00B60FD5">
        <w:rPr>
          <w:sz w:val="28"/>
          <w:szCs w:val="28"/>
        </w:rPr>
        <w:t>технически</w:t>
      </w:r>
      <w:r w:rsidR="00B60FD5" w:rsidRPr="00B60FD5">
        <w:rPr>
          <w:sz w:val="28"/>
          <w:szCs w:val="28"/>
        </w:rPr>
        <w:t xml:space="preserve"> </w:t>
      </w:r>
      <w:r w:rsidRPr="00B60FD5">
        <w:rPr>
          <w:sz w:val="28"/>
          <w:szCs w:val="28"/>
        </w:rPr>
        <w:t>сложных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вид</w:t>
      </w:r>
      <w:r w:rsidR="00B60FD5" w:rsidRPr="00B60FD5">
        <w:rPr>
          <w:sz w:val="28"/>
          <w:szCs w:val="28"/>
        </w:rPr>
        <w:t xml:space="preserve"> </w:t>
      </w:r>
      <w:r w:rsidRPr="00B60FD5">
        <w:rPr>
          <w:sz w:val="28"/>
          <w:szCs w:val="28"/>
        </w:rPr>
        <w:t>оплаты</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пользование</w:t>
      </w:r>
      <w:r w:rsidR="00B60FD5" w:rsidRPr="00B60FD5">
        <w:rPr>
          <w:sz w:val="28"/>
          <w:szCs w:val="28"/>
        </w:rPr>
        <w:t xml:space="preserve"> </w:t>
      </w:r>
      <w:r w:rsidRPr="00B60FD5">
        <w:rPr>
          <w:sz w:val="28"/>
          <w:szCs w:val="28"/>
        </w:rPr>
        <w:t>телекоммуникационными</w:t>
      </w:r>
      <w:r w:rsidR="00B60FD5" w:rsidRPr="00B60FD5">
        <w:rPr>
          <w:sz w:val="28"/>
          <w:szCs w:val="28"/>
        </w:rPr>
        <w:t xml:space="preserve"> </w:t>
      </w:r>
      <w:r w:rsidRPr="00B60FD5">
        <w:rPr>
          <w:sz w:val="28"/>
          <w:szCs w:val="28"/>
        </w:rPr>
        <w:t>услугами,</w:t>
      </w:r>
      <w:r w:rsidR="00B60FD5" w:rsidRPr="00B60FD5">
        <w:rPr>
          <w:sz w:val="28"/>
          <w:szCs w:val="28"/>
        </w:rPr>
        <w:t xml:space="preserve"> </w:t>
      </w:r>
      <w:r w:rsidRPr="00B60FD5">
        <w:rPr>
          <w:sz w:val="28"/>
          <w:szCs w:val="28"/>
        </w:rPr>
        <w:t>наличие</w:t>
      </w:r>
      <w:r w:rsidR="00B60FD5" w:rsidRPr="00B60FD5">
        <w:rPr>
          <w:sz w:val="28"/>
          <w:szCs w:val="28"/>
        </w:rPr>
        <w:t xml:space="preserve"> </w:t>
      </w:r>
      <w:r w:rsidRPr="00B60FD5">
        <w:rPr>
          <w:sz w:val="28"/>
          <w:szCs w:val="28"/>
        </w:rPr>
        <w:t>информации</w:t>
      </w:r>
      <w:r w:rsidR="00B60FD5" w:rsidRPr="00B60FD5">
        <w:rPr>
          <w:sz w:val="28"/>
          <w:szCs w:val="28"/>
        </w:rPr>
        <w:t xml:space="preserve"> </w:t>
      </w:r>
      <w:r w:rsidRPr="00B60FD5">
        <w:rPr>
          <w:sz w:val="28"/>
          <w:szCs w:val="28"/>
        </w:rPr>
        <w:t>о</w:t>
      </w:r>
      <w:r w:rsidR="00B60FD5" w:rsidRPr="00B60FD5">
        <w:rPr>
          <w:sz w:val="28"/>
          <w:szCs w:val="28"/>
        </w:rPr>
        <w:t xml:space="preserve"> </w:t>
      </w:r>
      <w:r w:rsidRPr="00B60FD5">
        <w:rPr>
          <w:sz w:val="28"/>
          <w:szCs w:val="28"/>
        </w:rPr>
        <w:t>финансовых</w:t>
      </w:r>
      <w:r w:rsidR="00B60FD5" w:rsidRPr="00B60FD5">
        <w:rPr>
          <w:sz w:val="28"/>
          <w:szCs w:val="28"/>
        </w:rPr>
        <w:t xml:space="preserve"> </w:t>
      </w:r>
      <w:r w:rsidRPr="00B60FD5">
        <w:rPr>
          <w:sz w:val="28"/>
          <w:szCs w:val="28"/>
        </w:rPr>
        <w:t>условиях</w:t>
      </w:r>
      <w:r w:rsidR="00B60FD5" w:rsidRPr="00B60FD5">
        <w:rPr>
          <w:sz w:val="28"/>
          <w:szCs w:val="28"/>
        </w:rPr>
        <w:t xml:space="preserve"> </w:t>
      </w:r>
      <w:r w:rsidRPr="00B60FD5">
        <w:rPr>
          <w:sz w:val="28"/>
          <w:szCs w:val="28"/>
        </w:rPr>
        <w:t>предоставления</w:t>
      </w:r>
      <w:r w:rsidR="00B60FD5" w:rsidRPr="00B60FD5">
        <w:rPr>
          <w:sz w:val="28"/>
          <w:szCs w:val="28"/>
        </w:rPr>
        <w:t xml:space="preserve"> </w:t>
      </w:r>
      <w:r w:rsidRPr="00B60FD5">
        <w:rPr>
          <w:sz w:val="28"/>
          <w:szCs w:val="28"/>
        </w:rPr>
        <w:t>услуги;</w:t>
      </w:r>
    </w:p>
    <w:p w:rsidR="006D41CC" w:rsidRPr="00B60FD5" w:rsidRDefault="006D41CC" w:rsidP="007B6019">
      <w:pPr>
        <w:widowControl w:val="0"/>
        <w:numPr>
          <w:ilvl w:val="0"/>
          <w:numId w:val="11"/>
        </w:numPr>
        <w:tabs>
          <w:tab w:val="clear" w:pos="1827"/>
          <w:tab w:val="num" w:pos="540"/>
          <w:tab w:val="left" w:pos="993"/>
        </w:tabs>
        <w:ind w:left="0" w:firstLine="709"/>
        <w:rPr>
          <w:sz w:val="28"/>
          <w:szCs w:val="28"/>
        </w:rPr>
      </w:pPr>
      <w:r w:rsidRPr="00B60FD5">
        <w:rPr>
          <w:sz w:val="28"/>
          <w:szCs w:val="28"/>
        </w:rPr>
        <w:t>факторы</w:t>
      </w:r>
      <w:r w:rsidR="00B60FD5" w:rsidRPr="00B60FD5">
        <w:rPr>
          <w:sz w:val="28"/>
          <w:szCs w:val="28"/>
        </w:rPr>
        <w:t xml:space="preserve"> </w:t>
      </w:r>
      <w:r w:rsidRPr="00B60FD5">
        <w:rPr>
          <w:sz w:val="28"/>
          <w:szCs w:val="28"/>
        </w:rPr>
        <w:t>со</w:t>
      </w:r>
      <w:r w:rsidR="00B60FD5" w:rsidRPr="00B60FD5">
        <w:rPr>
          <w:sz w:val="28"/>
          <w:szCs w:val="28"/>
        </w:rPr>
        <w:t xml:space="preserve"> </w:t>
      </w:r>
      <w:r w:rsidRPr="00B60FD5">
        <w:rPr>
          <w:sz w:val="28"/>
          <w:szCs w:val="28"/>
        </w:rPr>
        <w:t>стороны</w:t>
      </w:r>
      <w:r w:rsidR="00B60FD5" w:rsidRPr="00B60FD5">
        <w:rPr>
          <w:sz w:val="28"/>
          <w:szCs w:val="28"/>
        </w:rPr>
        <w:t xml:space="preserve"> </w:t>
      </w:r>
      <w:r w:rsidRPr="00B60FD5">
        <w:rPr>
          <w:sz w:val="28"/>
          <w:szCs w:val="28"/>
        </w:rPr>
        <w:t>предложения,</w:t>
      </w:r>
      <w:r w:rsidR="00B60FD5" w:rsidRPr="00B60FD5">
        <w:rPr>
          <w:sz w:val="28"/>
          <w:szCs w:val="28"/>
        </w:rPr>
        <w:t xml:space="preserve"> </w:t>
      </w:r>
      <w:r w:rsidRPr="00B60FD5">
        <w:rPr>
          <w:sz w:val="28"/>
          <w:szCs w:val="28"/>
        </w:rPr>
        <w:t>к</w:t>
      </w:r>
      <w:r w:rsidR="00B60FD5" w:rsidRPr="00B60FD5">
        <w:rPr>
          <w:sz w:val="28"/>
          <w:szCs w:val="28"/>
        </w:rPr>
        <w:t xml:space="preserve"> </w:t>
      </w:r>
      <w:r w:rsidRPr="00B60FD5">
        <w:rPr>
          <w:sz w:val="28"/>
          <w:szCs w:val="28"/>
        </w:rPr>
        <w:t>которым</w:t>
      </w:r>
      <w:r w:rsidR="00B60FD5" w:rsidRPr="00B60FD5">
        <w:rPr>
          <w:sz w:val="28"/>
          <w:szCs w:val="28"/>
        </w:rPr>
        <w:t xml:space="preserve"> </w:t>
      </w:r>
      <w:r w:rsidRPr="00B60FD5">
        <w:rPr>
          <w:sz w:val="28"/>
          <w:szCs w:val="28"/>
        </w:rPr>
        <w:t>отнесены:</w:t>
      </w:r>
      <w:r w:rsidR="00B60FD5" w:rsidRPr="00B60FD5">
        <w:rPr>
          <w:sz w:val="28"/>
          <w:szCs w:val="28"/>
        </w:rPr>
        <w:t xml:space="preserve"> </w:t>
      </w:r>
      <w:r w:rsidRPr="00B60FD5">
        <w:rPr>
          <w:sz w:val="28"/>
          <w:szCs w:val="28"/>
        </w:rPr>
        <w:t>уровень</w:t>
      </w:r>
      <w:r w:rsidR="00B60FD5" w:rsidRPr="00B60FD5">
        <w:rPr>
          <w:sz w:val="28"/>
          <w:szCs w:val="28"/>
        </w:rPr>
        <w:t xml:space="preserve"> </w:t>
      </w:r>
      <w:r w:rsidRPr="00B60FD5">
        <w:rPr>
          <w:sz w:val="28"/>
          <w:szCs w:val="28"/>
        </w:rPr>
        <w:t>конкурентной</w:t>
      </w:r>
      <w:r w:rsidR="00B60FD5" w:rsidRPr="00B60FD5">
        <w:rPr>
          <w:sz w:val="28"/>
          <w:szCs w:val="28"/>
        </w:rPr>
        <w:t xml:space="preserve"> </w:t>
      </w:r>
      <w:r w:rsidRPr="00B60FD5">
        <w:rPr>
          <w:sz w:val="28"/>
          <w:szCs w:val="28"/>
        </w:rPr>
        <w:t>борьбы</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региональном</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местном</w:t>
      </w:r>
      <w:r w:rsidR="00B60FD5" w:rsidRPr="00B60FD5">
        <w:rPr>
          <w:sz w:val="28"/>
          <w:szCs w:val="28"/>
        </w:rPr>
        <w:t xml:space="preserve"> </w:t>
      </w:r>
      <w:r w:rsidRPr="00B60FD5">
        <w:rPr>
          <w:sz w:val="28"/>
          <w:szCs w:val="28"/>
        </w:rPr>
        <w:t>рынке,</w:t>
      </w:r>
      <w:r w:rsidR="00B60FD5" w:rsidRPr="00B60FD5">
        <w:rPr>
          <w:sz w:val="28"/>
          <w:szCs w:val="28"/>
        </w:rPr>
        <w:t xml:space="preserve"> </w:t>
      </w:r>
      <w:r w:rsidRPr="00B60FD5">
        <w:rPr>
          <w:sz w:val="28"/>
          <w:szCs w:val="28"/>
        </w:rPr>
        <w:t>наличие</w:t>
      </w:r>
      <w:r w:rsidR="00B60FD5" w:rsidRPr="00B60FD5">
        <w:rPr>
          <w:sz w:val="28"/>
          <w:szCs w:val="28"/>
        </w:rPr>
        <w:t xml:space="preserve"> </w:t>
      </w:r>
      <w:r w:rsidRPr="00B60FD5">
        <w:rPr>
          <w:sz w:val="28"/>
          <w:szCs w:val="28"/>
        </w:rPr>
        <w:t>лицензии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предоставление</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зона</w:t>
      </w:r>
      <w:r w:rsidR="00B60FD5" w:rsidRPr="00B60FD5">
        <w:rPr>
          <w:sz w:val="28"/>
          <w:szCs w:val="28"/>
        </w:rPr>
        <w:t xml:space="preserve"> </w:t>
      </w:r>
      <w:r w:rsidRPr="00B60FD5">
        <w:rPr>
          <w:sz w:val="28"/>
          <w:szCs w:val="28"/>
        </w:rPr>
        <w:t>покрытия,</w:t>
      </w:r>
      <w:r w:rsidR="00B60FD5" w:rsidRPr="00B60FD5">
        <w:rPr>
          <w:sz w:val="28"/>
          <w:szCs w:val="28"/>
        </w:rPr>
        <w:t xml:space="preserve"> </w:t>
      </w:r>
      <w:r w:rsidRPr="00B60FD5">
        <w:rPr>
          <w:sz w:val="28"/>
          <w:szCs w:val="28"/>
        </w:rPr>
        <w:t>количество</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качество</w:t>
      </w:r>
      <w:r w:rsidR="00B60FD5" w:rsidRPr="00B60FD5">
        <w:rPr>
          <w:sz w:val="28"/>
          <w:szCs w:val="28"/>
        </w:rPr>
        <w:t xml:space="preserve"> </w:t>
      </w:r>
      <w:r w:rsidRPr="00B60FD5">
        <w:rPr>
          <w:sz w:val="28"/>
          <w:szCs w:val="28"/>
        </w:rPr>
        <w:t>предоставляемых</w:t>
      </w:r>
      <w:r w:rsidR="00B60FD5" w:rsidRPr="00B60FD5">
        <w:rPr>
          <w:sz w:val="28"/>
          <w:szCs w:val="28"/>
        </w:rPr>
        <w:t xml:space="preserve"> </w:t>
      </w:r>
      <w:r w:rsidRPr="00B60FD5">
        <w:rPr>
          <w:sz w:val="28"/>
          <w:szCs w:val="28"/>
        </w:rPr>
        <w:t>услуг</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Факторы</w:t>
      </w:r>
      <w:r w:rsidR="00B60FD5" w:rsidRPr="00B60FD5">
        <w:rPr>
          <w:sz w:val="28"/>
          <w:szCs w:val="28"/>
        </w:rPr>
        <w:t xml:space="preserve"> </w:t>
      </w:r>
      <w:r w:rsidRPr="00B60FD5">
        <w:rPr>
          <w:sz w:val="28"/>
          <w:szCs w:val="28"/>
        </w:rPr>
        <w:t>спроса</w:t>
      </w:r>
      <w:r w:rsidR="00B60FD5" w:rsidRPr="00B60FD5">
        <w:rPr>
          <w:sz w:val="28"/>
          <w:szCs w:val="28"/>
        </w:rPr>
        <w:t xml:space="preserve"> </w:t>
      </w:r>
      <w:r w:rsidRPr="00B60FD5">
        <w:rPr>
          <w:sz w:val="28"/>
          <w:szCs w:val="28"/>
        </w:rPr>
        <w:t>формируют</w:t>
      </w:r>
      <w:r w:rsidR="00B60FD5" w:rsidRPr="00B60FD5">
        <w:rPr>
          <w:sz w:val="28"/>
          <w:szCs w:val="28"/>
        </w:rPr>
        <w:t xml:space="preserve"> </w:t>
      </w:r>
      <w:r w:rsidRPr="00B60FD5">
        <w:rPr>
          <w:sz w:val="28"/>
          <w:szCs w:val="28"/>
        </w:rPr>
        <w:t>поведение,</w:t>
      </w:r>
      <w:r w:rsidR="00B60FD5" w:rsidRPr="00B60FD5">
        <w:rPr>
          <w:sz w:val="28"/>
          <w:szCs w:val="28"/>
        </w:rPr>
        <w:t xml:space="preserve"> </w:t>
      </w:r>
      <w:r w:rsidRPr="00B60FD5">
        <w:rPr>
          <w:sz w:val="28"/>
          <w:szCs w:val="28"/>
        </w:rPr>
        <w:t>потребности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услуги,</w:t>
      </w:r>
      <w:r w:rsidR="00B60FD5" w:rsidRPr="00B60FD5">
        <w:rPr>
          <w:sz w:val="28"/>
          <w:szCs w:val="28"/>
        </w:rPr>
        <w:t xml:space="preserve"> </w:t>
      </w:r>
      <w:r w:rsidRPr="00B60FD5">
        <w:rPr>
          <w:sz w:val="28"/>
          <w:szCs w:val="28"/>
        </w:rPr>
        <w:t>которые</w:t>
      </w:r>
      <w:r w:rsidR="00B60FD5" w:rsidRPr="00B60FD5">
        <w:rPr>
          <w:sz w:val="28"/>
          <w:szCs w:val="28"/>
        </w:rPr>
        <w:t xml:space="preserve"> </w:t>
      </w:r>
      <w:r w:rsidRPr="00B60FD5">
        <w:rPr>
          <w:sz w:val="28"/>
          <w:szCs w:val="28"/>
        </w:rPr>
        <w:t>предлагает</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рынке</w:t>
      </w:r>
      <w:r w:rsidR="00B60FD5" w:rsidRPr="00B60FD5">
        <w:rPr>
          <w:sz w:val="28"/>
          <w:szCs w:val="28"/>
        </w:rPr>
        <w:t xml:space="preserve"> </w:t>
      </w:r>
      <w:r w:rsidRPr="00B60FD5">
        <w:rPr>
          <w:sz w:val="28"/>
          <w:szCs w:val="28"/>
        </w:rPr>
        <w:t>оператор.</w:t>
      </w:r>
      <w:r w:rsidR="00B60FD5" w:rsidRPr="00B60FD5">
        <w:rPr>
          <w:sz w:val="28"/>
          <w:szCs w:val="28"/>
        </w:rPr>
        <w:t xml:space="preserve"> </w:t>
      </w:r>
      <w:r w:rsidRPr="00B60FD5">
        <w:rPr>
          <w:sz w:val="28"/>
          <w:szCs w:val="28"/>
        </w:rPr>
        <w:t>Однако,</w:t>
      </w:r>
      <w:r w:rsidR="00B60FD5" w:rsidRPr="00B60FD5">
        <w:rPr>
          <w:sz w:val="28"/>
          <w:szCs w:val="28"/>
        </w:rPr>
        <w:t xml:space="preserve"> </w:t>
      </w:r>
      <w:r w:rsidRPr="00B60FD5">
        <w:rPr>
          <w:sz w:val="28"/>
          <w:szCs w:val="28"/>
        </w:rPr>
        <w:t>эти</w:t>
      </w:r>
      <w:r w:rsidR="00B60FD5" w:rsidRPr="00B60FD5">
        <w:rPr>
          <w:sz w:val="28"/>
          <w:szCs w:val="28"/>
        </w:rPr>
        <w:t xml:space="preserve"> </w:t>
      </w:r>
      <w:r w:rsidRPr="00B60FD5">
        <w:rPr>
          <w:sz w:val="28"/>
          <w:szCs w:val="28"/>
        </w:rPr>
        <w:t>факторы</w:t>
      </w:r>
      <w:r w:rsidR="00B60FD5" w:rsidRPr="00B60FD5">
        <w:rPr>
          <w:sz w:val="28"/>
          <w:szCs w:val="28"/>
        </w:rPr>
        <w:t xml:space="preserve"> </w:t>
      </w:r>
      <w:r w:rsidRPr="00B60FD5">
        <w:rPr>
          <w:sz w:val="28"/>
          <w:szCs w:val="28"/>
        </w:rPr>
        <w:t>существенное</w:t>
      </w:r>
      <w:r w:rsidR="00B60FD5" w:rsidRPr="00B60FD5">
        <w:rPr>
          <w:sz w:val="28"/>
          <w:szCs w:val="28"/>
        </w:rPr>
        <w:t xml:space="preserve"> </w:t>
      </w:r>
      <w:r w:rsidRPr="00B60FD5">
        <w:rPr>
          <w:sz w:val="28"/>
          <w:szCs w:val="28"/>
        </w:rPr>
        <w:t>влияние</w:t>
      </w:r>
      <w:r w:rsidR="00B60FD5" w:rsidRPr="00B60FD5">
        <w:rPr>
          <w:sz w:val="28"/>
          <w:szCs w:val="28"/>
        </w:rPr>
        <w:t xml:space="preserve"> </w:t>
      </w:r>
      <w:r w:rsidRPr="00B60FD5">
        <w:rPr>
          <w:sz w:val="28"/>
          <w:szCs w:val="28"/>
        </w:rPr>
        <w:t>оказывают</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оператора.</w:t>
      </w:r>
      <w:r w:rsidR="00B60FD5" w:rsidRPr="00B60FD5">
        <w:rPr>
          <w:sz w:val="28"/>
          <w:szCs w:val="28"/>
        </w:rPr>
        <w:t xml:space="preserve"> </w:t>
      </w:r>
      <w:r w:rsidRPr="00B60FD5">
        <w:rPr>
          <w:sz w:val="28"/>
          <w:szCs w:val="28"/>
        </w:rPr>
        <w:t>Факторы</w:t>
      </w:r>
      <w:r w:rsidR="00B60FD5" w:rsidRPr="00B60FD5">
        <w:rPr>
          <w:sz w:val="28"/>
          <w:szCs w:val="28"/>
        </w:rPr>
        <w:t xml:space="preserve"> </w:t>
      </w:r>
      <w:r w:rsidRPr="00B60FD5">
        <w:rPr>
          <w:sz w:val="28"/>
          <w:szCs w:val="28"/>
        </w:rPr>
        <w:t>предложения</w:t>
      </w:r>
      <w:r w:rsidR="00B60FD5" w:rsidRPr="00B60FD5">
        <w:rPr>
          <w:sz w:val="28"/>
          <w:szCs w:val="28"/>
        </w:rPr>
        <w:t xml:space="preserve"> </w:t>
      </w:r>
      <w:r w:rsidRPr="00B60FD5">
        <w:rPr>
          <w:sz w:val="28"/>
          <w:szCs w:val="28"/>
        </w:rPr>
        <w:t>влияют</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оператора,</w:t>
      </w:r>
      <w:r w:rsidR="00B60FD5" w:rsidRPr="00B60FD5">
        <w:rPr>
          <w:sz w:val="28"/>
          <w:szCs w:val="28"/>
        </w:rPr>
        <w:t xml:space="preserve"> </w:t>
      </w:r>
      <w:r w:rsidRPr="00B60FD5">
        <w:rPr>
          <w:sz w:val="28"/>
          <w:szCs w:val="28"/>
        </w:rPr>
        <w:t>корректируя</w:t>
      </w:r>
      <w:r w:rsidR="00B60FD5" w:rsidRPr="00B60FD5">
        <w:rPr>
          <w:sz w:val="28"/>
          <w:szCs w:val="28"/>
        </w:rPr>
        <w:t xml:space="preserve"> </w:t>
      </w:r>
      <w:r w:rsidRPr="00B60FD5">
        <w:rPr>
          <w:sz w:val="28"/>
          <w:szCs w:val="28"/>
        </w:rPr>
        <w:t>его</w:t>
      </w:r>
      <w:r w:rsidR="00B60FD5" w:rsidRPr="00B60FD5">
        <w:rPr>
          <w:sz w:val="28"/>
          <w:szCs w:val="28"/>
        </w:rPr>
        <w:t xml:space="preserve"> </w:t>
      </w:r>
      <w:r w:rsidRPr="00B60FD5">
        <w:rPr>
          <w:sz w:val="28"/>
          <w:szCs w:val="28"/>
        </w:rPr>
        <w:t>деятельность</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рынке</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Кроме</w:t>
      </w:r>
      <w:r w:rsidR="00B60FD5" w:rsidRPr="00B60FD5">
        <w:rPr>
          <w:sz w:val="28"/>
          <w:szCs w:val="28"/>
        </w:rPr>
        <w:t xml:space="preserve"> </w:t>
      </w:r>
      <w:r w:rsidRPr="00B60FD5">
        <w:rPr>
          <w:sz w:val="28"/>
          <w:szCs w:val="28"/>
        </w:rPr>
        <w:t>внутренних</w:t>
      </w:r>
      <w:r w:rsidR="00B60FD5" w:rsidRPr="00B60FD5">
        <w:rPr>
          <w:sz w:val="28"/>
          <w:szCs w:val="28"/>
        </w:rPr>
        <w:t xml:space="preserve"> </w:t>
      </w:r>
      <w:r w:rsidRPr="00B60FD5">
        <w:rPr>
          <w:sz w:val="28"/>
          <w:szCs w:val="28"/>
        </w:rPr>
        <w:t>факторов</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модель</w:t>
      </w:r>
      <w:r w:rsidR="00B60FD5" w:rsidRPr="00B60FD5">
        <w:rPr>
          <w:sz w:val="28"/>
          <w:szCs w:val="28"/>
        </w:rPr>
        <w:t xml:space="preserve"> </w:t>
      </w:r>
      <w:r w:rsidRPr="00B60FD5">
        <w:rPr>
          <w:sz w:val="28"/>
          <w:szCs w:val="28"/>
        </w:rPr>
        <w:t>эффективного</w:t>
      </w:r>
      <w:r w:rsidR="00B60FD5" w:rsidRPr="00B60FD5">
        <w:rPr>
          <w:sz w:val="28"/>
          <w:szCs w:val="28"/>
        </w:rPr>
        <w:t xml:space="preserve"> </w:t>
      </w:r>
      <w:r w:rsidRPr="00B60FD5">
        <w:rPr>
          <w:sz w:val="28"/>
          <w:szCs w:val="28"/>
        </w:rPr>
        <w:t>функционирования</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включены</w:t>
      </w:r>
      <w:r w:rsidR="00B60FD5" w:rsidRPr="00B60FD5">
        <w:rPr>
          <w:sz w:val="28"/>
          <w:szCs w:val="28"/>
        </w:rPr>
        <w:t xml:space="preserve"> </w:t>
      </w:r>
      <w:r w:rsidRPr="00B60FD5">
        <w:rPr>
          <w:sz w:val="28"/>
          <w:szCs w:val="28"/>
        </w:rPr>
        <w:t>внешние</w:t>
      </w:r>
      <w:r w:rsidR="00B60FD5" w:rsidRPr="00B60FD5">
        <w:rPr>
          <w:sz w:val="28"/>
          <w:szCs w:val="28"/>
        </w:rPr>
        <w:t xml:space="preserve"> </w:t>
      </w:r>
      <w:r w:rsidRPr="00B60FD5">
        <w:rPr>
          <w:sz w:val="28"/>
          <w:szCs w:val="28"/>
        </w:rPr>
        <w:t>факторы,</w:t>
      </w:r>
      <w:r w:rsidR="00B60FD5" w:rsidRPr="00B60FD5">
        <w:rPr>
          <w:sz w:val="28"/>
          <w:szCs w:val="28"/>
        </w:rPr>
        <w:t xml:space="preserve"> </w:t>
      </w:r>
      <w:r w:rsidRPr="00B60FD5">
        <w:rPr>
          <w:sz w:val="28"/>
          <w:szCs w:val="28"/>
        </w:rPr>
        <w:t>которые</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свою</w:t>
      </w:r>
      <w:r w:rsidR="00B60FD5" w:rsidRPr="00B60FD5">
        <w:rPr>
          <w:sz w:val="28"/>
          <w:szCs w:val="28"/>
        </w:rPr>
        <w:t xml:space="preserve"> </w:t>
      </w:r>
      <w:r w:rsidRPr="00B60FD5">
        <w:rPr>
          <w:sz w:val="28"/>
          <w:szCs w:val="28"/>
        </w:rPr>
        <w:t>очередь</w:t>
      </w:r>
      <w:r w:rsidR="00B60FD5" w:rsidRPr="00B60FD5">
        <w:rPr>
          <w:sz w:val="28"/>
          <w:szCs w:val="28"/>
        </w:rPr>
        <w:t xml:space="preserve"> </w:t>
      </w:r>
      <w:r w:rsidRPr="00B60FD5">
        <w:rPr>
          <w:sz w:val="28"/>
          <w:szCs w:val="28"/>
        </w:rPr>
        <w:t>также</w:t>
      </w:r>
      <w:r w:rsidR="00B60FD5" w:rsidRPr="00B60FD5">
        <w:rPr>
          <w:sz w:val="28"/>
          <w:szCs w:val="28"/>
        </w:rPr>
        <w:t xml:space="preserve"> </w:t>
      </w:r>
      <w:r w:rsidRPr="00B60FD5">
        <w:rPr>
          <w:sz w:val="28"/>
          <w:szCs w:val="28"/>
        </w:rPr>
        <w:t>разбиты</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две</w:t>
      </w:r>
      <w:r w:rsidR="00B60FD5" w:rsidRPr="00B60FD5">
        <w:rPr>
          <w:sz w:val="28"/>
          <w:szCs w:val="28"/>
        </w:rPr>
        <w:t xml:space="preserve"> </w:t>
      </w:r>
      <w:r w:rsidRPr="00B60FD5">
        <w:rPr>
          <w:sz w:val="28"/>
          <w:szCs w:val="28"/>
        </w:rPr>
        <w:t>группы,</w:t>
      </w:r>
      <w:r w:rsidR="00B60FD5" w:rsidRPr="00B60FD5">
        <w:rPr>
          <w:sz w:val="28"/>
          <w:szCs w:val="28"/>
        </w:rPr>
        <w:t xml:space="preserve"> </w:t>
      </w:r>
      <w:r w:rsidRPr="00B60FD5">
        <w:rPr>
          <w:sz w:val="28"/>
          <w:szCs w:val="28"/>
        </w:rPr>
        <w:t>объективные</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субъективные</w:t>
      </w:r>
      <w:r w:rsidR="00B60FD5" w:rsidRPr="00B60FD5">
        <w:rPr>
          <w:sz w:val="28"/>
          <w:szCs w:val="28"/>
        </w:rPr>
        <w:t xml:space="preserve"> </w:t>
      </w:r>
      <w:r w:rsidRPr="00B60FD5">
        <w:rPr>
          <w:sz w:val="28"/>
          <w:szCs w:val="28"/>
        </w:rPr>
        <w:t>факторы</w:t>
      </w:r>
      <w:r w:rsidR="00B60FD5" w:rsidRPr="00B60FD5">
        <w:rPr>
          <w:sz w:val="28"/>
          <w:szCs w:val="28"/>
        </w:rPr>
        <w:t xml:space="preserve"> </w:t>
      </w:r>
      <w:r w:rsidRPr="00B60FD5">
        <w:rPr>
          <w:sz w:val="28"/>
          <w:szCs w:val="28"/>
        </w:rPr>
        <w:t>рыночной</w:t>
      </w:r>
      <w:r w:rsidR="00B60FD5" w:rsidRPr="00B60FD5">
        <w:rPr>
          <w:sz w:val="28"/>
          <w:szCs w:val="28"/>
        </w:rPr>
        <w:t xml:space="preserve"> </w:t>
      </w:r>
      <w:r w:rsidRPr="00B60FD5">
        <w:rPr>
          <w:sz w:val="28"/>
          <w:szCs w:val="28"/>
        </w:rPr>
        <w:t>среды.</w:t>
      </w:r>
      <w:r w:rsidR="00B60FD5" w:rsidRPr="00B60FD5">
        <w:rPr>
          <w:sz w:val="28"/>
          <w:szCs w:val="28"/>
        </w:rPr>
        <w:t xml:space="preserve"> </w:t>
      </w:r>
      <w:r w:rsidRPr="00B60FD5">
        <w:rPr>
          <w:sz w:val="28"/>
          <w:szCs w:val="28"/>
        </w:rPr>
        <w:t>Субъективные</w:t>
      </w:r>
      <w:r w:rsidR="00B60FD5" w:rsidRPr="00B60FD5">
        <w:rPr>
          <w:sz w:val="28"/>
          <w:szCs w:val="28"/>
        </w:rPr>
        <w:t xml:space="preserve"> </w:t>
      </w:r>
      <w:r w:rsidRPr="00B60FD5">
        <w:rPr>
          <w:sz w:val="28"/>
          <w:szCs w:val="28"/>
        </w:rPr>
        <w:t>факторы</w:t>
      </w:r>
      <w:r w:rsidR="00B60FD5" w:rsidRPr="00B60FD5">
        <w:rPr>
          <w:sz w:val="28"/>
          <w:szCs w:val="28"/>
        </w:rPr>
        <w:t xml:space="preserve"> </w:t>
      </w:r>
      <w:r w:rsidRPr="00B60FD5">
        <w:rPr>
          <w:sz w:val="28"/>
          <w:szCs w:val="28"/>
        </w:rPr>
        <w:t>формируются</w:t>
      </w:r>
      <w:r w:rsidR="00B60FD5" w:rsidRPr="00B60FD5">
        <w:rPr>
          <w:sz w:val="28"/>
          <w:szCs w:val="28"/>
        </w:rPr>
        <w:t xml:space="preserve"> </w:t>
      </w:r>
      <w:r w:rsidRPr="00B60FD5">
        <w:rPr>
          <w:sz w:val="28"/>
          <w:szCs w:val="28"/>
        </w:rPr>
        <w:t>исходя</w:t>
      </w:r>
      <w:r w:rsidR="00B60FD5" w:rsidRPr="00B60FD5">
        <w:rPr>
          <w:sz w:val="28"/>
          <w:szCs w:val="28"/>
        </w:rPr>
        <w:t xml:space="preserve"> </w:t>
      </w:r>
      <w:r w:rsidRPr="00B60FD5">
        <w:rPr>
          <w:sz w:val="28"/>
          <w:szCs w:val="28"/>
        </w:rPr>
        <w:t>из</w:t>
      </w:r>
      <w:r w:rsidR="00B60FD5" w:rsidRPr="00B60FD5">
        <w:rPr>
          <w:sz w:val="28"/>
          <w:szCs w:val="28"/>
        </w:rPr>
        <w:t xml:space="preserve"> </w:t>
      </w:r>
      <w:r w:rsidRPr="00B60FD5">
        <w:rPr>
          <w:sz w:val="28"/>
          <w:szCs w:val="28"/>
        </w:rPr>
        <w:t>поведения</w:t>
      </w:r>
      <w:r w:rsidR="00B60FD5" w:rsidRPr="00B60FD5">
        <w:rPr>
          <w:sz w:val="28"/>
          <w:szCs w:val="28"/>
        </w:rPr>
        <w:t xml:space="preserve"> </w:t>
      </w:r>
      <w:r w:rsidRPr="00B60FD5">
        <w:rPr>
          <w:sz w:val="28"/>
          <w:szCs w:val="28"/>
        </w:rPr>
        <w:t>конкретных</w:t>
      </w:r>
      <w:r w:rsidR="00B60FD5" w:rsidRPr="00B60FD5">
        <w:rPr>
          <w:sz w:val="28"/>
          <w:szCs w:val="28"/>
        </w:rPr>
        <w:t xml:space="preserve"> </w:t>
      </w:r>
      <w:r w:rsidRPr="00B60FD5">
        <w:rPr>
          <w:sz w:val="28"/>
          <w:szCs w:val="28"/>
        </w:rPr>
        <w:t>субъектов</w:t>
      </w:r>
      <w:r w:rsidR="00B60FD5" w:rsidRPr="00B60FD5">
        <w:rPr>
          <w:sz w:val="28"/>
          <w:szCs w:val="28"/>
        </w:rPr>
        <w:t xml:space="preserve"> </w:t>
      </w:r>
      <w:r w:rsidRPr="00B60FD5">
        <w:rPr>
          <w:sz w:val="28"/>
          <w:szCs w:val="28"/>
        </w:rPr>
        <w:t>рыночной</w:t>
      </w:r>
      <w:r w:rsidR="00B60FD5" w:rsidRPr="00B60FD5">
        <w:rPr>
          <w:sz w:val="28"/>
          <w:szCs w:val="28"/>
        </w:rPr>
        <w:t xml:space="preserve"> </w:t>
      </w:r>
      <w:r w:rsidRPr="00B60FD5">
        <w:rPr>
          <w:sz w:val="28"/>
          <w:szCs w:val="28"/>
        </w:rPr>
        <w:t>системы.</w:t>
      </w:r>
      <w:r w:rsidR="00B60FD5" w:rsidRPr="00B60FD5">
        <w:rPr>
          <w:sz w:val="28"/>
          <w:szCs w:val="28"/>
        </w:rPr>
        <w:t xml:space="preserve"> </w:t>
      </w:r>
      <w:r w:rsidRPr="00B60FD5">
        <w:rPr>
          <w:sz w:val="28"/>
          <w:szCs w:val="28"/>
        </w:rPr>
        <w:t>А</w:t>
      </w:r>
      <w:r w:rsidR="00B60FD5" w:rsidRPr="00B60FD5">
        <w:rPr>
          <w:sz w:val="28"/>
          <w:szCs w:val="28"/>
        </w:rPr>
        <w:t xml:space="preserve"> </w:t>
      </w:r>
      <w:r w:rsidRPr="00B60FD5">
        <w:rPr>
          <w:sz w:val="28"/>
          <w:szCs w:val="28"/>
        </w:rPr>
        <w:t>объективные</w:t>
      </w:r>
      <w:r w:rsidR="00B60FD5" w:rsidRPr="00B60FD5">
        <w:rPr>
          <w:sz w:val="28"/>
          <w:szCs w:val="28"/>
        </w:rPr>
        <w:t xml:space="preserve"> </w:t>
      </w:r>
      <w:r w:rsidRPr="00B60FD5">
        <w:rPr>
          <w:sz w:val="28"/>
          <w:szCs w:val="28"/>
        </w:rPr>
        <w:t>сами</w:t>
      </w:r>
      <w:r w:rsidR="00B60FD5" w:rsidRPr="00B60FD5">
        <w:rPr>
          <w:sz w:val="28"/>
          <w:szCs w:val="28"/>
        </w:rPr>
        <w:t xml:space="preserve"> </w:t>
      </w:r>
      <w:r w:rsidRPr="00B60FD5">
        <w:rPr>
          <w:sz w:val="28"/>
          <w:szCs w:val="28"/>
        </w:rPr>
        <w:t>формируют</w:t>
      </w:r>
      <w:r w:rsidR="00B60FD5" w:rsidRPr="00B60FD5">
        <w:rPr>
          <w:sz w:val="28"/>
          <w:szCs w:val="28"/>
        </w:rPr>
        <w:t xml:space="preserve"> </w:t>
      </w:r>
      <w:r w:rsidRPr="00B60FD5">
        <w:rPr>
          <w:sz w:val="28"/>
          <w:szCs w:val="28"/>
        </w:rPr>
        <w:t>состояние</w:t>
      </w:r>
      <w:r w:rsidR="00B60FD5" w:rsidRPr="00B60FD5">
        <w:rPr>
          <w:sz w:val="28"/>
          <w:szCs w:val="28"/>
        </w:rPr>
        <w:t xml:space="preserve"> </w:t>
      </w:r>
      <w:r w:rsidRPr="00B60FD5">
        <w:rPr>
          <w:sz w:val="28"/>
          <w:szCs w:val="28"/>
        </w:rPr>
        <w:t>рыночной</w:t>
      </w:r>
      <w:r w:rsidR="00B60FD5" w:rsidRPr="00B60FD5">
        <w:rPr>
          <w:sz w:val="28"/>
          <w:szCs w:val="28"/>
        </w:rPr>
        <w:t xml:space="preserve"> </w:t>
      </w:r>
      <w:r w:rsidRPr="00B60FD5">
        <w:rPr>
          <w:sz w:val="28"/>
          <w:szCs w:val="28"/>
        </w:rPr>
        <w:t>системы.</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результате</w:t>
      </w:r>
      <w:r w:rsidR="00B60FD5" w:rsidRPr="00B60FD5">
        <w:rPr>
          <w:sz w:val="28"/>
          <w:szCs w:val="28"/>
        </w:rPr>
        <w:t xml:space="preserve"> </w:t>
      </w:r>
      <w:r w:rsidRPr="00B60FD5">
        <w:rPr>
          <w:sz w:val="28"/>
          <w:szCs w:val="28"/>
        </w:rPr>
        <w:t>суммарного</w:t>
      </w:r>
      <w:r w:rsidR="00B60FD5" w:rsidRPr="00B60FD5">
        <w:rPr>
          <w:sz w:val="28"/>
          <w:szCs w:val="28"/>
        </w:rPr>
        <w:t xml:space="preserve"> </w:t>
      </w:r>
      <w:r w:rsidRPr="00B60FD5">
        <w:rPr>
          <w:sz w:val="28"/>
          <w:szCs w:val="28"/>
        </w:rPr>
        <w:t>действия</w:t>
      </w:r>
      <w:r w:rsidR="00B60FD5" w:rsidRPr="00B60FD5">
        <w:rPr>
          <w:sz w:val="28"/>
          <w:szCs w:val="28"/>
        </w:rPr>
        <w:t xml:space="preserve"> </w:t>
      </w:r>
      <w:r w:rsidRPr="00B60FD5">
        <w:rPr>
          <w:sz w:val="28"/>
          <w:szCs w:val="28"/>
        </w:rPr>
        <w:t>этих</w:t>
      </w:r>
      <w:r w:rsidR="00B60FD5" w:rsidRPr="00B60FD5">
        <w:rPr>
          <w:sz w:val="28"/>
          <w:szCs w:val="28"/>
        </w:rPr>
        <w:t xml:space="preserve"> </w:t>
      </w:r>
      <w:r w:rsidRPr="00B60FD5">
        <w:rPr>
          <w:sz w:val="28"/>
          <w:szCs w:val="28"/>
        </w:rPr>
        <w:t>факторов</w:t>
      </w:r>
      <w:r w:rsidR="00B60FD5" w:rsidRPr="00B60FD5">
        <w:rPr>
          <w:sz w:val="28"/>
          <w:szCs w:val="28"/>
        </w:rPr>
        <w:t xml:space="preserve"> </w:t>
      </w:r>
      <w:r w:rsidRPr="00B60FD5">
        <w:rPr>
          <w:sz w:val="28"/>
          <w:szCs w:val="28"/>
        </w:rPr>
        <w:t>формируются</w:t>
      </w:r>
      <w:r w:rsidR="00B60FD5" w:rsidRPr="00B60FD5">
        <w:rPr>
          <w:sz w:val="28"/>
          <w:szCs w:val="28"/>
        </w:rPr>
        <w:t xml:space="preserve"> </w:t>
      </w:r>
      <w:r w:rsidRPr="00B60FD5">
        <w:rPr>
          <w:sz w:val="28"/>
          <w:szCs w:val="28"/>
        </w:rPr>
        <w:t>направления,</w:t>
      </w:r>
      <w:r w:rsidR="00B60FD5" w:rsidRPr="00B60FD5">
        <w:rPr>
          <w:sz w:val="28"/>
          <w:szCs w:val="28"/>
        </w:rPr>
        <w:t xml:space="preserve"> </w:t>
      </w:r>
      <w:r w:rsidRPr="00B60FD5">
        <w:rPr>
          <w:sz w:val="28"/>
          <w:szCs w:val="28"/>
        </w:rPr>
        <w:t>характер</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динамика</w:t>
      </w:r>
      <w:r w:rsidR="00B60FD5" w:rsidRPr="00B60FD5">
        <w:rPr>
          <w:sz w:val="28"/>
          <w:szCs w:val="28"/>
        </w:rPr>
        <w:t xml:space="preserve"> </w:t>
      </w:r>
      <w:r w:rsidRPr="00B60FD5">
        <w:rPr>
          <w:sz w:val="28"/>
          <w:szCs w:val="28"/>
        </w:rPr>
        <w:t>развития</w:t>
      </w:r>
      <w:r w:rsidR="00B60FD5" w:rsidRPr="00B60FD5">
        <w:rPr>
          <w:sz w:val="28"/>
          <w:szCs w:val="28"/>
        </w:rPr>
        <w:t xml:space="preserve"> </w:t>
      </w:r>
      <w:r w:rsidRPr="00B60FD5">
        <w:rPr>
          <w:sz w:val="28"/>
          <w:szCs w:val="28"/>
        </w:rPr>
        <w:t>рынка</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Методические</w:t>
      </w:r>
      <w:r w:rsidR="00B60FD5" w:rsidRPr="00B60FD5">
        <w:rPr>
          <w:sz w:val="28"/>
          <w:szCs w:val="28"/>
        </w:rPr>
        <w:t xml:space="preserve"> </w:t>
      </w:r>
      <w:r w:rsidRPr="00B60FD5">
        <w:rPr>
          <w:sz w:val="28"/>
          <w:szCs w:val="28"/>
        </w:rPr>
        <w:t>аспекты</w:t>
      </w:r>
      <w:r w:rsidR="00B60FD5" w:rsidRPr="00B60FD5">
        <w:rPr>
          <w:sz w:val="28"/>
          <w:szCs w:val="28"/>
        </w:rPr>
        <w:t xml:space="preserve"> </w:t>
      </w:r>
      <w:r w:rsidRPr="00B60FD5">
        <w:rPr>
          <w:sz w:val="28"/>
          <w:szCs w:val="28"/>
        </w:rPr>
        <w:t>формирования</w:t>
      </w:r>
      <w:r w:rsidR="00B60FD5" w:rsidRPr="00B60FD5">
        <w:rPr>
          <w:sz w:val="28"/>
          <w:szCs w:val="28"/>
        </w:rPr>
        <w:t xml:space="preserve"> </w:t>
      </w:r>
      <w:r w:rsidRPr="00B60FD5">
        <w:rPr>
          <w:sz w:val="28"/>
          <w:szCs w:val="28"/>
        </w:rPr>
        <w:t>плана</w:t>
      </w:r>
      <w:r w:rsidR="00B60FD5" w:rsidRPr="00B60FD5">
        <w:rPr>
          <w:sz w:val="28"/>
          <w:szCs w:val="28"/>
        </w:rPr>
        <w:t xml:space="preserve"> </w:t>
      </w:r>
      <w:r w:rsidRPr="00B60FD5">
        <w:rPr>
          <w:sz w:val="28"/>
          <w:szCs w:val="28"/>
        </w:rPr>
        <w:t>развития</w:t>
      </w:r>
      <w:r w:rsidR="00B60FD5" w:rsidRPr="00B60FD5">
        <w:rPr>
          <w:sz w:val="28"/>
          <w:szCs w:val="28"/>
        </w:rPr>
        <w:t xml:space="preserve"> </w:t>
      </w:r>
      <w:r w:rsidRPr="00B60FD5">
        <w:rPr>
          <w:sz w:val="28"/>
          <w:szCs w:val="28"/>
        </w:rPr>
        <w:t>рынка</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основываются</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следующем:</w:t>
      </w:r>
    </w:p>
    <w:p w:rsidR="006D41CC" w:rsidRPr="00B60FD5" w:rsidRDefault="006D41CC" w:rsidP="007B6019">
      <w:pPr>
        <w:widowControl w:val="0"/>
        <w:numPr>
          <w:ilvl w:val="0"/>
          <w:numId w:val="7"/>
        </w:numPr>
        <w:shd w:val="clear" w:color="auto" w:fill="FFFFFF"/>
        <w:tabs>
          <w:tab w:val="clear" w:pos="1996"/>
          <w:tab w:val="num" w:pos="540"/>
          <w:tab w:val="left" w:pos="993"/>
        </w:tabs>
        <w:ind w:left="0" w:firstLine="709"/>
        <w:rPr>
          <w:sz w:val="28"/>
          <w:szCs w:val="28"/>
        </w:rPr>
      </w:pPr>
      <w:r w:rsidRPr="00B60FD5">
        <w:rPr>
          <w:sz w:val="28"/>
          <w:szCs w:val="28"/>
        </w:rPr>
        <w:t>возможные</w:t>
      </w:r>
      <w:r w:rsidR="00B60FD5" w:rsidRPr="00B60FD5">
        <w:rPr>
          <w:sz w:val="28"/>
          <w:szCs w:val="28"/>
        </w:rPr>
        <w:t xml:space="preserve"> </w:t>
      </w:r>
      <w:r w:rsidRPr="00B60FD5">
        <w:rPr>
          <w:sz w:val="28"/>
          <w:szCs w:val="28"/>
        </w:rPr>
        <w:t>затраты</w:t>
      </w:r>
      <w:r w:rsidR="00B60FD5" w:rsidRPr="00B60FD5">
        <w:rPr>
          <w:sz w:val="28"/>
          <w:szCs w:val="28"/>
        </w:rPr>
        <w:t xml:space="preserve"> </w:t>
      </w:r>
      <w:r w:rsidRPr="00B60FD5">
        <w:rPr>
          <w:sz w:val="28"/>
          <w:szCs w:val="28"/>
        </w:rPr>
        <w:t>абонентов</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телекоммуникационные</w:t>
      </w:r>
      <w:r w:rsidR="00B60FD5" w:rsidRPr="00B60FD5">
        <w:rPr>
          <w:sz w:val="28"/>
          <w:szCs w:val="28"/>
        </w:rPr>
        <w:t xml:space="preserve"> </w:t>
      </w:r>
      <w:r w:rsidRPr="00B60FD5">
        <w:rPr>
          <w:sz w:val="28"/>
          <w:szCs w:val="28"/>
        </w:rPr>
        <w:t>услуги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уровне</w:t>
      </w:r>
      <w:r w:rsidR="00B60FD5" w:rsidRPr="00B60FD5">
        <w:rPr>
          <w:sz w:val="28"/>
          <w:szCs w:val="28"/>
        </w:rPr>
        <w:t xml:space="preserve"> </w:t>
      </w:r>
      <w:r w:rsidRPr="00B60FD5">
        <w:rPr>
          <w:sz w:val="28"/>
          <w:szCs w:val="28"/>
        </w:rPr>
        <w:t>4,9%</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дохода</w:t>
      </w:r>
      <w:r w:rsidR="00B60FD5" w:rsidRPr="00B60FD5">
        <w:rPr>
          <w:sz w:val="28"/>
          <w:szCs w:val="28"/>
        </w:rPr>
        <w:t xml:space="preserve"> </w:t>
      </w:r>
      <w:r w:rsidRPr="00B60FD5">
        <w:rPr>
          <w:sz w:val="28"/>
          <w:szCs w:val="28"/>
        </w:rPr>
        <w:t>потребителя;</w:t>
      </w:r>
    </w:p>
    <w:p w:rsidR="006D41CC" w:rsidRPr="00B60FD5" w:rsidRDefault="006D41CC" w:rsidP="007B6019">
      <w:pPr>
        <w:widowControl w:val="0"/>
        <w:numPr>
          <w:ilvl w:val="0"/>
          <w:numId w:val="7"/>
        </w:numPr>
        <w:shd w:val="clear" w:color="auto" w:fill="FFFFFF"/>
        <w:tabs>
          <w:tab w:val="clear" w:pos="1996"/>
          <w:tab w:val="num" w:pos="540"/>
          <w:tab w:val="left" w:pos="993"/>
        </w:tabs>
        <w:ind w:left="0" w:firstLine="709"/>
        <w:rPr>
          <w:sz w:val="28"/>
          <w:szCs w:val="28"/>
        </w:rPr>
      </w:pPr>
      <w:r w:rsidRPr="00B60FD5">
        <w:rPr>
          <w:sz w:val="28"/>
          <w:szCs w:val="28"/>
        </w:rPr>
        <w:t>основной</w:t>
      </w:r>
      <w:r w:rsidR="00B60FD5" w:rsidRPr="00B60FD5">
        <w:rPr>
          <w:sz w:val="28"/>
          <w:szCs w:val="28"/>
        </w:rPr>
        <w:t xml:space="preserve"> </w:t>
      </w:r>
      <w:r w:rsidRPr="00B60FD5">
        <w:rPr>
          <w:sz w:val="28"/>
          <w:szCs w:val="28"/>
        </w:rPr>
        <w:t>показатель</w:t>
      </w:r>
      <w:r w:rsidR="00B60FD5" w:rsidRPr="00B60FD5">
        <w:rPr>
          <w:sz w:val="28"/>
          <w:szCs w:val="28"/>
        </w:rPr>
        <w:t xml:space="preserve"> </w:t>
      </w:r>
      <w:r w:rsidRPr="00B60FD5">
        <w:rPr>
          <w:sz w:val="28"/>
          <w:szCs w:val="28"/>
        </w:rPr>
        <w:t>характеризующий</w:t>
      </w:r>
      <w:r w:rsidR="00B60FD5" w:rsidRPr="00B60FD5">
        <w:rPr>
          <w:sz w:val="28"/>
          <w:szCs w:val="28"/>
        </w:rPr>
        <w:t xml:space="preserve"> </w:t>
      </w:r>
      <w:r w:rsidRPr="00B60FD5">
        <w:rPr>
          <w:sz w:val="28"/>
          <w:szCs w:val="28"/>
        </w:rPr>
        <w:t>развитие</w:t>
      </w:r>
      <w:r w:rsidR="00B60FD5" w:rsidRPr="00B60FD5">
        <w:rPr>
          <w:sz w:val="28"/>
          <w:szCs w:val="28"/>
        </w:rPr>
        <w:t xml:space="preserve"> </w:t>
      </w:r>
      <w:r w:rsidRPr="00B60FD5">
        <w:rPr>
          <w:sz w:val="28"/>
          <w:szCs w:val="28"/>
        </w:rPr>
        <w:t>рынка,</w:t>
      </w:r>
      <w:r w:rsidR="00B60FD5" w:rsidRPr="00B60FD5">
        <w:rPr>
          <w:sz w:val="28"/>
          <w:szCs w:val="28"/>
        </w:rPr>
        <w:t xml:space="preserve"> </w:t>
      </w:r>
      <w:r w:rsidRPr="00B60FD5">
        <w:rPr>
          <w:sz w:val="28"/>
          <w:szCs w:val="28"/>
        </w:rPr>
        <w:t>валовой</w:t>
      </w:r>
      <w:r w:rsidR="00B60FD5" w:rsidRPr="00B60FD5">
        <w:rPr>
          <w:sz w:val="28"/>
          <w:szCs w:val="28"/>
        </w:rPr>
        <w:t xml:space="preserve"> </w:t>
      </w:r>
      <w:r w:rsidRPr="00B60FD5">
        <w:rPr>
          <w:sz w:val="28"/>
          <w:szCs w:val="28"/>
        </w:rPr>
        <w:t>доход</w:t>
      </w:r>
      <w:r w:rsidR="00B60FD5" w:rsidRPr="00B60FD5">
        <w:rPr>
          <w:sz w:val="28"/>
          <w:szCs w:val="28"/>
        </w:rPr>
        <w:t xml:space="preserve"> </w:t>
      </w:r>
      <w:r w:rsidRPr="00B60FD5">
        <w:rPr>
          <w:sz w:val="28"/>
          <w:szCs w:val="28"/>
        </w:rPr>
        <w:t>операторов</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определяемый</w:t>
      </w:r>
      <w:r w:rsidR="00B60FD5" w:rsidRPr="00B60FD5">
        <w:rPr>
          <w:sz w:val="28"/>
          <w:szCs w:val="28"/>
        </w:rPr>
        <w:t xml:space="preserve"> </w:t>
      </w:r>
      <w:r w:rsidRPr="00B60FD5">
        <w:rPr>
          <w:sz w:val="28"/>
          <w:szCs w:val="28"/>
        </w:rPr>
        <w:t>как</w:t>
      </w:r>
      <w:r w:rsidR="00B60FD5" w:rsidRPr="00B60FD5">
        <w:rPr>
          <w:sz w:val="28"/>
          <w:szCs w:val="28"/>
        </w:rPr>
        <w:t xml:space="preserve"> </w:t>
      </w:r>
      <w:r w:rsidRPr="00B60FD5">
        <w:rPr>
          <w:sz w:val="28"/>
          <w:szCs w:val="28"/>
        </w:rPr>
        <w:t>произведение</w:t>
      </w:r>
      <w:r w:rsidR="00B60FD5" w:rsidRPr="00B60FD5">
        <w:rPr>
          <w:sz w:val="28"/>
          <w:szCs w:val="28"/>
        </w:rPr>
        <w:t xml:space="preserve"> </w:t>
      </w:r>
      <w:r w:rsidRPr="00B60FD5">
        <w:rPr>
          <w:sz w:val="28"/>
          <w:szCs w:val="28"/>
        </w:rPr>
        <w:t>количества</w:t>
      </w:r>
      <w:r w:rsidR="00B60FD5" w:rsidRPr="00B60FD5">
        <w:rPr>
          <w:sz w:val="28"/>
          <w:szCs w:val="28"/>
        </w:rPr>
        <w:t xml:space="preserve"> </w:t>
      </w:r>
      <w:r w:rsidRPr="00B60FD5">
        <w:rPr>
          <w:sz w:val="28"/>
          <w:szCs w:val="28"/>
        </w:rPr>
        <w:t>абонентов</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рынке</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платежеспособный</w:t>
      </w:r>
      <w:r w:rsidR="00B60FD5" w:rsidRPr="00B60FD5">
        <w:rPr>
          <w:sz w:val="28"/>
          <w:szCs w:val="28"/>
        </w:rPr>
        <w:t xml:space="preserve"> </w:t>
      </w:r>
      <w:r w:rsidRPr="00B60FD5">
        <w:rPr>
          <w:sz w:val="28"/>
          <w:szCs w:val="28"/>
        </w:rPr>
        <w:t>спрос</w:t>
      </w:r>
      <w:r w:rsidR="00B60FD5" w:rsidRPr="00B60FD5">
        <w:rPr>
          <w:sz w:val="28"/>
          <w:szCs w:val="28"/>
        </w:rPr>
        <w:t xml:space="preserve"> </w:t>
      </w:r>
      <w:r w:rsidRPr="00B60FD5">
        <w:rPr>
          <w:sz w:val="28"/>
          <w:szCs w:val="28"/>
        </w:rPr>
        <w:t>(</w:t>
      </w:r>
      <w:r w:rsidRPr="00B60FD5">
        <w:rPr>
          <w:sz w:val="28"/>
          <w:szCs w:val="28"/>
          <w:lang w:val="en-US"/>
        </w:rPr>
        <w:t>ARPU</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lang w:val="en-US"/>
        </w:rPr>
        <w:t>average</w:t>
      </w:r>
      <w:r w:rsidR="00B60FD5" w:rsidRPr="00B60FD5">
        <w:rPr>
          <w:sz w:val="28"/>
          <w:szCs w:val="28"/>
        </w:rPr>
        <w:t xml:space="preserve"> </w:t>
      </w:r>
      <w:r w:rsidRPr="00B60FD5">
        <w:rPr>
          <w:sz w:val="28"/>
          <w:szCs w:val="28"/>
          <w:lang w:val="en-US"/>
        </w:rPr>
        <w:t>revenue</w:t>
      </w:r>
      <w:r w:rsidR="00B60FD5" w:rsidRPr="00B60FD5">
        <w:rPr>
          <w:sz w:val="28"/>
          <w:szCs w:val="28"/>
        </w:rPr>
        <w:t xml:space="preserve"> </w:t>
      </w:r>
      <w:r w:rsidRPr="00B60FD5">
        <w:rPr>
          <w:sz w:val="28"/>
          <w:szCs w:val="28"/>
          <w:lang w:val="en-US"/>
        </w:rPr>
        <w:t>per</w:t>
      </w:r>
      <w:r w:rsidR="00B60FD5" w:rsidRPr="00B60FD5">
        <w:rPr>
          <w:sz w:val="28"/>
          <w:szCs w:val="28"/>
        </w:rPr>
        <w:t xml:space="preserve"> </w:t>
      </w:r>
      <w:r w:rsidRPr="00B60FD5">
        <w:rPr>
          <w:sz w:val="28"/>
          <w:szCs w:val="28"/>
          <w:lang w:val="en-US"/>
        </w:rPr>
        <w:t>user</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средний</w:t>
      </w:r>
      <w:r w:rsidR="00B60FD5" w:rsidRPr="00B60FD5">
        <w:rPr>
          <w:sz w:val="28"/>
          <w:szCs w:val="28"/>
        </w:rPr>
        <w:t xml:space="preserve"> </w:t>
      </w:r>
      <w:r w:rsidRPr="00B60FD5">
        <w:rPr>
          <w:sz w:val="28"/>
          <w:szCs w:val="28"/>
        </w:rPr>
        <w:t>доход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одного</w:t>
      </w:r>
      <w:r w:rsidR="00B60FD5" w:rsidRPr="00B60FD5">
        <w:rPr>
          <w:sz w:val="28"/>
          <w:szCs w:val="28"/>
        </w:rPr>
        <w:t xml:space="preserve"> </w:t>
      </w:r>
      <w:r w:rsidRPr="00B60FD5">
        <w:rPr>
          <w:sz w:val="28"/>
          <w:szCs w:val="28"/>
        </w:rPr>
        <w:t>пользователя).</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lang w:val="en-US"/>
        </w:rPr>
        <w:t>ARPU</w:t>
      </w:r>
      <w:r w:rsidR="00B60FD5" w:rsidRPr="00B60FD5">
        <w:rPr>
          <w:sz w:val="28"/>
          <w:szCs w:val="28"/>
        </w:rPr>
        <w:t xml:space="preserve"> </w:t>
      </w:r>
      <w:r w:rsidRPr="00B60FD5">
        <w:rPr>
          <w:sz w:val="28"/>
          <w:szCs w:val="28"/>
        </w:rPr>
        <w:t>составит</w:t>
      </w:r>
      <w:r w:rsidR="00B60FD5" w:rsidRPr="00B60FD5">
        <w:rPr>
          <w:sz w:val="28"/>
          <w:szCs w:val="28"/>
        </w:rPr>
        <w:t xml:space="preserve"> </w:t>
      </w:r>
      <w:r w:rsidRPr="00B60FD5">
        <w:rPr>
          <w:sz w:val="28"/>
          <w:szCs w:val="28"/>
        </w:rPr>
        <w:t>196,4</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при</w:t>
      </w:r>
      <w:r w:rsidR="00B60FD5" w:rsidRPr="00B60FD5">
        <w:rPr>
          <w:sz w:val="28"/>
          <w:szCs w:val="28"/>
        </w:rPr>
        <w:t xml:space="preserve"> </w:t>
      </w:r>
      <w:r w:rsidRPr="00B60FD5">
        <w:rPr>
          <w:sz w:val="28"/>
          <w:szCs w:val="28"/>
        </w:rPr>
        <w:t>оптимистическом</w:t>
      </w:r>
      <w:r w:rsidR="00B60FD5" w:rsidRPr="00B60FD5">
        <w:rPr>
          <w:sz w:val="28"/>
          <w:szCs w:val="28"/>
        </w:rPr>
        <w:t xml:space="preserve"> </w:t>
      </w:r>
      <w:r w:rsidRPr="00B60FD5">
        <w:rPr>
          <w:sz w:val="28"/>
          <w:szCs w:val="28"/>
        </w:rPr>
        <w:t>варианте</w:t>
      </w:r>
      <w:r w:rsidR="00B60FD5" w:rsidRPr="00B60FD5">
        <w:rPr>
          <w:sz w:val="28"/>
          <w:szCs w:val="28"/>
        </w:rPr>
        <w:t xml:space="preserve"> </w:t>
      </w:r>
      <w:r w:rsidRPr="00B60FD5">
        <w:rPr>
          <w:sz w:val="28"/>
          <w:szCs w:val="28"/>
        </w:rPr>
        <w:t>(платежеспособность</w:t>
      </w:r>
      <w:r w:rsidR="00B60FD5" w:rsidRPr="00B60FD5">
        <w:rPr>
          <w:sz w:val="28"/>
          <w:szCs w:val="28"/>
        </w:rPr>
        <w:t xml:space="preserve"> </w:t>
      </w:r>
      <w:r w:rsidRPr="00B60FD5">
        <w:rPr>
          <w:sz w:val="28"/>
          <w:szCs w:val="28"/>
        </w:rPr>
        <w:t>потребителей</w:t>
      </w:r>
      <w:r w:rsidR="00B60FD5" w:rsidRPr="00B60FD5">
        <w:rPr>
          <w:sz w:val="28"/>
          <w:szCs w:val="28"/>
        </w:rPr>
        <w:t xml:space="preserve"> </w:t>
      </w:r>
      <w:r w:rsidRPr="00B60FD5">
        <w:rPr>
          <w:sz w:val="28"/>
          <w:szCs w:val="28"/>
        </w:rPr>
        <w:t>растет</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при</w:t>
      </w:r>
      <w:r w:rsidR="00B60FD5" w:rsidRPr="00B60FD5">
        <w:rPr>
          <w:sz w:val="28"/>
          <w:szCs w:val="28"/>
        </w:rPr>
        <w:t xml:space="preserve"> </w:t>
      </w:r>
      <w:r w:rsidRPr="00B60FD5">
        <w:rPr>
          <w:sz w:val="28"/>
          <w:szCs w:val="28"/>
        </w:rPr>
        <w:t>пессимистическом</w:t>
      </w:r>
      <w:r w:rsidR="00B60FD5" w:rsidRPr="00B60FD5">
        <w:rPr>
          <w:sz w:val="28"/>
          <w:szCs w:val="28"/>
        </w:rPr>
        <w:t xml:space="preserve"> </w:t>
      </w:r>
      <w:r w:rsidRPr="00B60FD5">
        <w:rPr>
          <w:sz w:val="28"/>
          <w:szCs w:val="28"/>
        </w:rPr>
        <w:t>варианте,</w:t>
      </w:r>
      <w:r w:rsidR="00B60FD5" w:rsidRPr="00B60FD5">
        <w:rPr>
          <w:sz w:val="28"/>
          <w:szCs w:val="28"/>
        </w:rPr>
        <w:t xml:space="preserve"> </w:t>
      </w:r>
      <w:r w:rsidRPr="00B60FD5">
        <w:rPr>
          <w:sz w:val="28"/>
          <w:szCs w:val="28"/>
        </w:rPr>
        <w:t>условия</w:t>
      </w:r>
      <w:r w:rsidR="00B60FD5" w:rsidRPr="00B60FD5">
        <w:rPr>
          <w:sz w:val="28"/>
          <w:szCs w:val="28"/>
        </w:rPr>
        <w:t xml:space="preserve"> </w:t>
      </w:r>
      <w:r w:rsidRPr="00B60FD5">
        <w:rPr>
          <w:sz w:val="28"/>
          <w:szCs w:val="28"/>
        </w:rPr>
        <w:t>(платежеспособность</w:t>
      </w:r>
      <w:r w:rsidR="00B60FD5" w:rsidRPr="00B60FD5">
        <w:rPr>
          <w:sz w:val="28"/>
          <w:szCs w:val="28"/>
        </w:rPr>
        <w:t xml:space="preserve"> </w:t>
      </w:r>
      <w:r w:rsidRPr="00B60FD5">
        <w:rPr>
          <w:sz w:val="28"/>
          <w:szCs w:val="28"/>
        </w:rPr>
        <w:t>потребителей</w:t>
      </w:r>
      <w:r w:rsidR="00B60FD5" w:rsidRPr="00B60FD5">
        <w:rPr>
          <w:sz w:val="28"/>
          <w:szCs w:val="28"/>
        </w:rPr>
        <w:t xml:space="preserve"> </w:t>
      </w:r>
      <w:r w:rsidRPr="00B60FD5">
        <w:rPr>
          <w:sz w:val="28"/>
          <w:szCs w:val="28"/>
        </w:rPr>
        <w:t>снижается</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составит</w:t>
      </w:r>
      <w:r w:rsidR="00B60FD5" w:rsidRPr="00B60FD5">
        <w:rPr>
          <w:sz w:val="28"/>
          <w:szCs w:val="28"/>
        </w:rPr>
        <w:t xml:space="preserve"> </w:t>
      </w:r>
      <w:r w:rsidRPr="00B60FD5">
        <w:rPr>
          <w:sz w:val="28"/>
          <w:szCs w:val="28"/>
        </w:rPr>
        <w:t>162,4</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при</w:t>
      </w:r>
      <w:r w:rsidR="00B60FD5" w:rsidRPr="00B60FD5">
        <w:rPr>
          <w:sz w:val="28"/>
          <w:szCs w:val="28"/>
        </w:rPr>
        <w:t xml:space="preserve"> </w:t>
      </w:r>
      <w:r w:rsidRPr="00B60FD5">
        <w:rPr>
          <w:sz w:val="28"/>
          <w:szCs w:val="28"/>
        </w:rPr>
        <w:t>реалистическом</w:t>
      </w:r>
      <w:r w:rsidR="00B60FD5" w:rsidRPr="00B60FD5">
        <w:rPr>
          <w:sz w:val="28"/>
          <w:szCs w:val="28"/>
        </w:rPr>
        <w:t xml:space="preserve"> </w:t>
      </w:r>
      <w:r w:rsidRPr="00B60FD5">
        <w:rPr>
          <w:sz w:val="28"/>
          <w:szCs w:val="28"/>
        </w:rPr>
        <w:t>варианте</w:t>
      </w:r>
      <w:r w:rsidR="00B60FD5" w:rsidRPr="00B60FD5">
        <w:rPr>
          <w:sz w:val="28"/>
          <w:szCs w:val="28"/>
        </w:rPr>
        <w:t xml:space="preserve"> </w:t>
      </w:r>
      <w:r w:rsidRPr="00B60FD5">
        <w:rPr>
          <w:sz w:val="28"/>
          <w:szCs w:val="28"/>
        </w:rPr>
        <w:t>(платежеспособность</w:t>
      </w:r>
      <w:r w:rsidR="00B60FD5" w:rsidRPr="00B60FD5">
        <w:rPr>
          <w:sz w:val="28"/>
          <w:szCs w:val="28"/>
        </w:rPr>
        <w:t xml:space="preserve"> </w:t>
      </w:r>
      <w:r w:rsidRPr="00B60FD5">
        <w:rPr>
          <w:sz w:val="28"/>
          <w:szCs w:val="28"/>
        </w:rPr>
        <w:t>потребителей</w:t>
      </w:r>
      <w:r w:rsidR="00B60FD5" w:rsidRPr="00B60FD5">
        <w:rPr>
          <w:sz w:val="28"/>
          <w:szCs w:val="28"/>
        </w:rPr>
        <w:t xml:space="preserve"> </w:t>
      </w:r>
      <w:r w:rsidRPr="00B60FD5">
        <w:rPr>
          <w:sz w:val="28"/>
          <w:szCs w:val="28"/>
        </w:rPr>
        <w:t>изменяется</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соответствии</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тенденциями</w:t>
      </w:r>
      <w:r w:rsidR="00B60FD5" w:rsidRPr="00B60FD5">
        <w:rPr>
          <w:sz w:val="28"/>
          <w:szCs w:val="28"/>
        </w:rPr>
        <w:t xml:space="preserve"> </w:t>
      </w:r>
      <w:r w:rsidRPr="00B60FD5">
        <w:rPr>
          <w:sz w:val="28"/>
          <w:szCs w:val="28"/>
        </w:rPr>
        <w:t>последних</w:t>
      </w:r>
      <w:r w:rsidR="00B60FD5" w:rsidRPr="00B60FD5">
        <w:rPr>
          <w:sz w:val="28"/>
          <w:szCs w:val="28"/>
        </w:rPr>
        <w:t xml:space="preserve"> </w:t>
      </w:r>
      <w:r w:rsidRPr="00B60FD5">
        <w:rPr>
          <w:sz w:val="28"/>
          <w:szCs w:val="28"/>
        </w:rPr>
        <w:t>лет)</w:t>
      </w:r>
      <w:r w:rsidR="00B60FD5" w:rsidRPr="00B60FD5">
        <w:rPr>
          <w:sz w:val="28"/>
          <w:szCs w:val="28"/>
        </w:rPr>
        <w:t xml:space="preserve"> </w:t>
      </w:r>
      <w:r w:rsidRPr="00B60FD5">
        <w:rPr>
          <w:sz w:val="28"/>
          <w:szCs w:val="28"/>
        </w:rPr>
        <w:t>составит</w:t>
      </w:r>
      <w:r w:rsidR="00B60FD5" w:rsidRPr="00B60FD5">
        <w:rPr>
          <w:sz w:val="28"/>
          <w:szCs w:val="28"/>
        </w:rPr>
        <w:t xml:space="preserve"> </w:t>
      </w:r>
      <w:r w:rsidRPr="00B60FD5">
        <w:rPr>
          <w:sz w:val="28"/>
          <w:szCs w:val="28"/>
        </w:rPr>
        <w:t>174,6</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7"/>
        </w:numPr>
        <w:shd w:val="clear" w:color="auto" w:fill="FFFFFF"/>
        <w:tabs>
          <w:tab w:val="clear" w:pos="1996"/>
          <w:tab w:val="num" w:pos="540"/>
          <w:tab w:val="left" w:pos="993"/>
        </w:tabs>
        <w:ind w:left="0" w:firstLine="709"/>
        <w:rPr>
          <w:sz w:val="28"/>
          <w:szCs w:val="28"/>
        </w:rPr>
      </w:pPr>
      <w:r w:rsidRPr="00B60FD5">
        <w:rPr>
          <w:sz w:val="28"/>
          <w:szCs w:val="28"/>
        </w:rPr>
        <w:t>рост</w:t>
      </w:r>
      <w:r w:rsidR="00B60FD5" w:rsidRPr="00B60FD5">
        <w:rPr>
          <w:sz w:val="28"/>
          <w:szCs w:val="28"/>
        </w:rPr>
        <w:t xml:space="preserve"> </w:t>
      </w:r>
      <w:r w:rsidRPr="00B60FD5">
        <w:rPr>
          <w:sz w:val="28"/>
          <w:szCs w:val="28"/>
        </w:rPr>
        <w:t>реальной</w:t>
      </w:r>
      <w:r w:rsidR="00B60FD5" w:rsidRPr="00B60FD5">
        <w:rPr>
          <w:sz w:val="28"/>
          <w:szCs w:val="28"/>
        </w:rPr>
        <w:t xml:space="preserve"> </w:t>
      </w:r>
      <w:r w:rsidRPr="00B60FD5">
        <w:rPr>
          <w:sz w:val="28"/>
          <w:szCs w:val="28"/>
        </w:rPr>
        <w:t>абонентской</w:t>
      </w:r>
      <w:r w:rsidR="00B60FD5" w:rsidRPr="00B60FD5">
        <w:rPr>
          <w:sz w:val="28"/>
          <w:szCs w:val="28"/>
        </w:rPr>
        <w:t xml:space="preserve"> </w:t>
      </w:r>
      <w:r w:rsidRPr="00B60FD5">
        <w:rPr>
          <w:sz w:val="28"/>
          <w:szCs w:val="28"/>
        </w:rPr>
        <w:t>базы,</w:t>
      </w:r>
      <w:r w:rsidR="00B60FD5" w:rsidRPr="00B60FD5">
        <w:rPr>
          <w:sz w:val="28"/>
          <w:szCs w:val="28"/>
        </w:rPr>
        <w:t xml:space="preserve"> </w:t>
      </w:r>
      <w:r w:rsidRPr="00B60FD5">
        <w:rPr>
          <w:sz w:val="28"/>
          <w:szCs w:val="28"/>
        </w:rPr>
        <w:t>прекращается</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уровне</w:t>
      </w:r>
      <w:r w:rsidR="00B60FD5" w:rsidRPr="00B60FD5">
        <w:rPr>
          <w:sz w:val="28"/>
          <w:szCs w:val="28"/>
        </w:rPr>
        <w:t xml:space="preserve"> </w:t>
      </w:r>
      <w:r w:rsidRPr="00B60FD5">
        <w:rPr>
          <w:sz w:val="28"/>
          <w:szCs w:val="28"/>
        </w:rPr>
        <w:t>55</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населения</w:t>
      </w:r>
      <w:r w:rsidR="00B60FD5" w:rsidRPr="00B60FD5">
        <w:rPr>
          <w:sz w:val="28"/>
          <w:szCs w:val="28"/>
        </w:rPr>
        <w:t xml:space="preserve"> </w:t>
      </w:r>
      <w:r w:rsidRPr="00B60FD5">
        <w:rPr>
          <w:sz w:val="28"/>
          <w:szCs w:val="28"/>
        </w:rPr>
        <w:t>г.</w:t>
      </w:r>
      <w:r w:rsidR="00B60FD5" w:rsidRPr="00B60FD5">
        <w:rPr>
          <w:sz w:val="28"/>
          <w:szCs w:val="28"/>
        </w:rPr>
        <w:t xml:space="preserve"> </w:t>
      </w:r>
      <w:r w:rsidRPr="00B60FD5">
        <w:rPr>
          <w:sz w:val="28"/>
          <w:szCs w:val="28"/>
        </w:rPr>
        <w:t>Набережные</w:t>
      </w:r>
      <w:r w:rsidR="00B60FD5" w:rsidRPr="00B60FD5">
        <w:rPr>
          <w:sz w:val="28"/>
          <w:szCs w:val="28"/>
        </w:rPr>
        <w:t xml:space="preserve"> </w:t>
      </w:r>
      <w:r w:rsidRPr="00B60FD5">
        <w:rPr>
          <w:sz w:val="28"/>
          <w:szCs w:val="28"/>
        </w:rPr>
        <w:t>Челны,</w:t>
      </w:r>
      <w:r w:rsidR="00B60FD5" w:rsidRPr="00B60FD5">
        <w:rPr>
          <w:sz w:val="28"/>
          <w:szCs w:val="28"/>
        </w:rPr>
        <w:t xml:space="preserve"> </w:t>
      </w:r>
      <w:r w:rsidRPr="00B60FD5">
        <w:rPr>
          <w:sz w:val="28"/>
          <w:szCs w:val="28"/>
        </w:rPr>
        <w:t>составляющее</w:t>
      </w:r>
      <w:r w:rsidR="00B60FD5" w:rsidRPr="00B60FD5">
        <w:rPr>
          <w:sz w:val="28"/>
          <w:szCs w:val="28"/>
        </w:rPr>
        <w:t xml:space="preserve"> </w:t>
      </w:r>
      <w:r w:rsidRPr="00B60FD5">
        <w:rPr>
          <w:sz w:val="28"/>
          <w:szCs w:val="28"/>
        </w:rPr>
        <w:t>348948</w:t>
      </w:r>
      <w:r w:rsidR="00B60FD5" w:rsidRPr="00B60FD5">
        <w:rPr>
          <w:sz w:val="28"/>
          <w:szCs w:val="28"/>
        </w:rPr>
        <w:t xml:space="preserve"> </w:t>
      </w:r>
      <w:r w:rsidRPr="00B60FD5">
        <w:rPr>
          <w:sz w:val="28"/>
          <w:szCs w:val="28"/>
        </w:rPr>
        <w:t>чел.</w:t>
      </w:r>
      <w:r w:rsidR="00B60FD5" w:rsidRPr="00B60FD5">
        <w:rPr>
          <w:sz w:val="28"/>
          <w:szCs w:val="28"/>
        </w:rPr>
        <w:t xml:space="preserve"> </w:t>
      </w:r>
      <w:r w:rsidRPr="00B60FD5">
        <w:rPr>
          <w:sz w:val="28"/>
          <w:szCs w:val="28"/>
        </w:rPr>
        <w:t>(634450</w:t>
      </w:r>
      <w:r w:rsidR="00B60FD5" w:rsidRPr="00B60FD5">
        <w:rPr>
          <w:sz w:val="28"/>
          <w:szCs w:val="28"/>
        </w:rPr>
        <w:t xml:space="preserve"> </w:t>
      </w:r>
      <w:r w:rsidRPr="00B60FD5">
        <w:rPr>
          <w:sz w:val="28"/>
          <w:szCs w:val="28"/>
        </w:rPr>
        <w:t>чел.*0,55).</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К</w:t>
      </w:r>
      <w:r w:rsidR="00B60FD5" w:rsidRPr="00B60FD5">
        <w:rPr>
          <w:sz w:val="28"/>
          <w:szCs w:val="28"/>
        </w:rPr>
        <w:t xml:space="preserve"> </w:t>
      </w:r>
      <w:r w:rsidRPr="00B60FD5">
        <w:rPr>
          <w:sz w:val="28"/>
          <w:szCs w:val="28"/>
        </w:rPr>
        <w:t>эндогенным</w:t>
      </w:r>
      <w:r w:rsidR="00B60FD5" w:rsidRPr="00B60FD5">
        <w:rPr>
          <w:sz w:val="28"/>
          <w:szCs w:val="28"/>
        </w:rPr>
        <w:t xml:space="preserve"> </w:t>
      </w:r>
      <w:r w:rsidRPr="00B60FD5">
        <w:rPr>
          <w:sz w:val="28"/>
          <w:szCs w:val="28"/>
        </w:rPr>
        <w:t>факторам</w:t>
      </w:r>
      <w:r w:rsidR="00B60FD5" w:rsidRPr="00B60FD5">
        <w:rPr>
          <w:sz w:val="28"/>
          <w:szCs w:val="28"/>
        </w:rPr>
        <w:t xml:space="preserve"> </w:t>
      </w:r>
      <w:r w:rsidRPr="00B60FD5">
        <w:rPr>
          <w:sz w:val="28"/>
          <w:szCs w:val="28"/>
        </w:rPr>
        <w:t>спроса</w:t>
      </w:r>
      <w:r w:rsidR="00B60FD5" w:rsidRPr="00B60FD5">
        <w:rPr>
          <w:sz w:val="28"/>
          <w:szCs w:val="28"/>
        </w:rPr>
        <w:t xml:space="preserve"> </w:t>
      </w:r>
      <w:r w:rsidRPr="00B60FD5">
        <w:rPr>
          <w:sz w:val="28"/>
          <w:szCs w:val="28"/>
        </w:rPr>
        <w:t>отнесены:</w:t>
      </w:r>
    </w:p>
    <w:p w:rsidR="006D41CC" w:rsidRPr="00B60FD5" w:rsidRDefault="006D41CC" w:rsidP="007B6019">
      <w:pPr>
        <w:widowControl w:val="0"/>
        <w:numPr>
          <w:ilvl w:val="0"/>
          <w:numId w:val="8"/>
        </w:numPr>
        <w:shd w:val="clear" w:color="auto" w:fill="FFFFFF"/>
        <w:tabs>
          <w:tab w:val="clear" w:pos="1287"/>
          <w:tab w:val="num" w:pos="540"/>
          <w:tab w:val="left" w:pos="993"/>
        </w:tabs>
        <w:autoSpaceDE w:val="0"/>
        <w:autoSpaceDN w:val="0"/>
        <w:adjustRightInd w:val="0"/>
        <w:ind w:left="0" w:firstLine="709"/>
        <w:rPr>
          <w:sz w:val="28"/>
          <w:szCs w:val="28"/>
        </w:rPr>
      </w:pPr>
      <w:r w:rsidRPr="00B60FD5">
        <w:rPr>
          <w:sz w:val="28"/>
          <w:szCs w:val="28"/>
        </w:rPr>
        <w:t>техническая</w:t>
      </w:r>
      <w:r w:rsidR="00B60FD5" w:rsidRPr="00B60FD5">
        <w:rPr>
          <w:sz w:val="28"/>
          <w:szCs w:val="28"/>
        </w:rPr>
        <w:t xml:space="preserve"> </w:t>
      </w:r>
      <w:r w:rsidRPr="00B60FD5">
        <w:rPr>
          <w:sz w:val="28"/>
          <w:szCs w:val="28"/>
        </w:rPr>
        <w:t>сложность</w:t>
      </w:r>
      <w:r w:rsidR="00B60FD5" w:rsidRPr="00B60FD5">
        <w:rPr>
          <w:sz w:val="28"/>
          <w:szCs w:val="28"/>
        </w:rPr>
        <w:t xml:space="preserve"> </w:t>
      </w:r>
      <w:r w:rsidRPr="00B60FD5">
        <w:rPr>
          <w:sz w:val="28"/>
          <w:szCs w:val="28"/>
        </w:rPr>
        <w:t>потребления</w:t>
      </w:r>
      <w:r w:rsidR="00B60FD5" w:rsidRPr="00B60FD5">
        <w:rPr>
          <w:sz w:val="28"/>
          <w:szCs w:val="28"/>
        </w:rPr>
        <w:t xml:space="preserve"> </w:t>
      </w:r>
      <w:r w:rsidRPr="00B60FD5">
        <w:rPr>
          <w:sz w:val="28"/>
          <w:szCs w:val="28"/>
        </w:rPr>
        <w:t>услуги;</w:t>
      </w:r>
    </w:p>
    <w:p w:rsidR="006D41CC" w:rsidRPr="00B60FD5" w:rsidRDefault="006D41CC" w:rsidP="007B6019">
      <w:pPr>
        <w:widowControl w:val="0"/>
        <w:numPr>
          <w:ilvl w:val="0"/>
          <w:numId w:val="8"/>
        </w:numPr>
        <w:shd w:val="clear" w:color="auto" w:fill="FFFFFF"/>
        <w:tabs>
          <w:tab w:val="clear" w:pos="1287"/>
          <w:tab w:val="num" w:pos="540"/>
          <w:tab w:val="left" w:pos="993"/>
        </w:tabs>
        <w:autoSpaceDE w:val="0"/>
        <w:autoSpaceDN w:val="0"/>
        <w:adjustRightInd w:val="0"/>
        <w:ind w:left="0" w:firstLine="709"/>
        <w:rPr>
          <w:sz w:val="28"/>
          <w:szCs w:val="28"/>
        </w:rPr>
      </w:pPr>
      <w:r w:rsidRPr="00B60FD5">
        <w:rPr>
          <w:sz w:val="28"/>
          <w:szCs w:val="28"/>
        </w:rPr>
        <w:t>непривычность</w:t>
      </w:r>
      <w:r w:rsidR="00B60FD5" w:rsidRPr="00B60FD5">
        <w:rPr>
          <w:sz w:val="28"/>
          <w:szCs w:val="28"/>
        </w:rPr>
        <w:t xml:space="preserve"> </w:t>
      </w:r>
      <w:r w:rsidRPr="00B60FD5">
        <w:rPr>
          <w:sz w:val="28"/>
          <w:szCs w:val="28"/>
        </w:rPr>
        <w:t>потребления</w:t>
      </w:r>
      <w:r w:rsidR="00B60FD5" w:rsidRPr="00B60FD5">
        <w:rPr>
          <w:sz w:val="28"/>
          <w:szCs w:val="28"/>
        </w:rPr>
        <w:t xml:space="preserve"> </w:t>
      </w:r>
      <w:r w:rsidRPr="00B60FD5">
        <w:rPr>
          <w:sz w:val="28"/>
          <w:szCs w:val="28"/>
        </w:rPr>
        <w:t>технически</w:t>
      </w:r>
      <w:r w:rsidR="00B60FD5" w:rsidRPr="00B60FD5">
        <w:rPr>
          <w:sz w:val="28"/>
          <w:szCs w:val="28"/>
        </w:rPr>
        <w:t xml:space="preserve"> </w:t>
      </w:r>
      <w:r w:rsidRPr="00B60FD5">
        <w:rPr>
          <w:sz w:val="28"/>
          <w:szCs w:val="28"/>
        </w:rPr>
        <w:t>сложных</w:t>
      </w:r>
      <w:r w:rsidR="00B60FD5" w:rsidRPr="00B60FD5">
        <w:rPr>
          <w:sz w:val="28"/>
          <w:szCs w:val="28"/>
        </w:rPr>
        <w:t xml:space="preserve"> </w:t>
      </w:r>
      <w:r w:rsidRPr="00B60FD5">
        <w:rPr>
          <w:sz w:val="28"/>
          <w:szCs w:val="28"/>
        </w:rPr>
        <w:t>услуг;</w:t>
      </w:r>
    </w:p>
    <w:p w:rsidR="006D41CC" w:rsidRPr="00B60FD5" w:rsidRDefault="006D41CC" w:rsidP="007B6019">
      <w:pPr>
        <w:widowControl w:val="0"/>
        <w:numPr>
          <w:ilvl w:val="0"/>
          <w:numId w:val="8"/>
        </w:numPr>
        <w:shd w:val="clear" w:color="auto" w:fill="FFFFFF"/>
        <w:tabs>
          <w:tab w:val="clear" w:pos="1287"/>
          <w:tab w:val="left" w:pos="0"/>
          <w:tab w:val="num" w:pos="540"/>
          <w:tab w:val="left" w:pos="840"/>
          <w:tab w:val="left" w:pos="960"/>
          <w:tab w:val="left" w:pos="993"/>
        </w:tabs>
        <w:autoSpaceDE w:val="0"/>
        <w:autoSpaceDN w:val="0"/>
        <w:adjustRightInd w:val="0"/>
        <w:ind w:left="0" w:firstLine="709"/>
        <w:rPr>
          <w:sz w:val="28"/>
          <w:szCs w:val="28"/>
        </w:rPr>
      </w:pPr>
      <w:r w:rsidRPr="00B60FD5">
        <w:rPr>
          <w:sz w:val="28"/>
          <w:szCs w:val="28"/>
        </w:rPr>
        <w:t>вид</w:t>
      </w:r>
      <w:r w:rsidR="00B60FD5" w:rsidRPr="00B60FD5">
        <w:rPr>
          <w:sz w:val="28"/>
          <w:szCs w:val="28"/>
        </w:rPr>
        <w:t xml:space="preserve"> </w:t>
      </w:r>
      <w:r w:rsidRPr="00B60FD5">
        <w:rPr>
          <w:sz w:val="28"/>
          <w:szCs w:val="28"/>
        </w:rPr>
        <w:t>оплаты</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пользование</w:t>
      </w:r>
      <w:r w:rsidR="00B60FD5" w:rsidRPr="00B60FD5">
        <w:rPr>
          <w:sz w:val="28"/>
          <w:szCs w:val="28"/>
        </w:rPr>
        <w:t xml:space="preserve"> </w:t>
      </w:r>
      <w:r w:rsidRPr="00B60FD5">
        <w:rPr>
          <w:sz w:val="28"/>
          <w:szCs w:val="28"/>
        </w:rPr>
        <w:t>телекоммуникационными</w:t>
      </w:r>
      <w:r w:rsidR="00B60FD5" w:rsidRPr="00B60FD5">
        <w:rPr>
          <w:sz w:val="28"/>
          <w:szCs w:val="28"/>
        </w:rPr>
        <w:t xml:space="preserve"> </w:t>
      </w:r>
      <w:r w:rsidRPr="00B60FD5">
        <w:rPr>
          <w:sz w:val="28"/>
          <w:szCs w:val="28"/>
        </w:rPr>
        <w:t>услугами</w:t>
      </w:r>
      <w:r w:rsidR="00B60FD5" w:rsidRPr="00B60FD5">
        <w:rPr>
          <w:sz w:val="28"/>
          <w:szCs w:val="28"/>
        </w:rPr>
        <w:t xml:space="preserve"> </w:t>
      </w:r>
      <w:r w:rsidRPr="00B60FD5">
        <w:rPr>
          <w:sz w:val="28"/>
          <w:szCs w:val="28"/>
        </w:rPr>
        <w:t>(наличие</w:t>
      </w:r>
      <w:r w:rsidR="00B60FD5" w:rsidRPr="00B60FD5">
        <w:rPr>
          <w:sz w:val="28"/>
          <w:szCs w:val="28"/>
        </w:rPr>
        <w:t xml:space="preserve"> </w:t>
      </w:r>
      <w:r w:rsidRPr="00B60FD5">
        <w:rPr>
          <w:sz w:val="28"/>
          <w:szCs w:val="28"/>
        </w:rPr>
        <w:t>или</w:t>
      </w:r>
      <w:r w:rsidR="00B60FD5" w:rsidRPr="00B60FD5">
        <w:rPr>
          <w:sz w:val="28"/>
          <w:szCs w:val="28"/>
        </w:rPr>
        <w:t xml:space="preserve"> </w:t>
      </w:r>
      <w:r w:rsidRPr="00B60FD5">
        <w:rPr>
          <w:sz w:val="28"/>
          <w:szCs w:val="28"/>
        </w:rPr>
        <w:t>отсутствие</w:t>
      </w:r>
      <w:r w:rsidR="00B60FD5" w:rsidRPr="00B60FD5">
        <w:rPr>
          <w:sz w:val="28"/>
          <w:szCs w:val="28"/>
        </w:rPr>
        <w:t xml:space="preserve"> </w:t>
      </w:r>
      <w:r w:rsidRPr="00B60FD5">
        <w:rPr>
          <w:sz w:val="28"/>
          <w:szCs w:val="28"/>
        </w:rPr>
        <w:t>повременной</w:t>
      </w:r>
      <w:r w:rsidR="00B60FD5" w:rsidRPr="00B60FD5">
        <w:rPr>
          <w:sz w:val="28"/>
          <w:szCs w:val="28"/>
        </w:rPr>
        <w:t xml:space="preserve"> </w:t>
      </w:r>
      <w:r w:rsidRPr="00B60FD5">
        <w:rPr>
          <w:sz w:val="28"/>
          <w:szCs w:val="28"/>
        </w:rPr>
        <w:t>оплаты);</w:t>
      </w:r>
    </w:p>
    <w:p w:rsidR="006D41CC" w:rsidRPr="00B60FD5" w:rsidRDefault="006D41CC" w:rsidP="007B6019">
      <w:pPr>
        <w:widowControl w:val="0"/>
        <w:numPr>
          <w:ilvl w:val="0"/>
          <w:numId w:val="8"/>
        </w:numPr>
        <w:shd w:val="clear" w:color="auto" w:fill="FFFFFF"/>
        <w:tabs>
          <w:tab w:val="clear" w:pos="1287"/>
          <w:tab w:val="left" w:pos="0"/>
          <w:tab w:val="num" w:pos="540"/>
          <w:tab w:val="left" w:pos="840"/>
          <w:tab w:val="left" w:pos="960"/>
          <w:tab w:val="left" w:pos="993"/>
        </w:tabs>
        <w:autoSpaceDE w:val="0"/>
        <w:autoSpaceDN w:val="0"/>
        <w:adjustRightInd w:val="0"/>
        <w:ind w:left="0" w:firstLine="709"/>
        <w:rPr>
          <w:sz w:val="28"/>
          <w:szCs w:val="28"/>
        </w:rPr>
      </w:pPr>
      <w:r w:rsidRPr="00B60FD5">
        <w:rPr>
          <w:sz w:val="28"/>
          <w:szCs w:val="28"/>
        </w:rPr>
        <w:t>наличие</w:t>
      </w:r>
      <w:r w:rsidR="00B60FD5" w:rsidRPr="00B60FD5">
        <w:rPr>
          <w:sz w:val="28"/>
          <w:szCs w:val="28"/>
        </w:rPr>
        <w:t xml:space="preserve"> </w:t>
      </w:r>
      <w:r w:rsidRPr="00B60FD5">
        <w:rPr>
          <w:sz w:val="28"/>
          <w:szCs w:val="28"/>
        </w:rPr>
        <w:t>информации</w:t>
      </w:r>
      <w:r w:rsidR="00B60FD5" w:rsidRPr="00B60FD5">
        <w:rPr>
          <w:sz w:val="28"/>
          <w:szCs w:val="28"/>
        </w:rPr>
        <w:t xml:space="preserve"> </w:t>
      </w:r>
      <w:r w:rsidRPr="00B60FD5">
        <w:rPr>
          <w:sz w:val="28"/>
          <w:szCs w:val="28"/>
        </w:rPr>
        <w:t>о</w:t>
      </w:r>
      <w:r w:rsidR="00B60FD5" w:rsidRPr="00B60FD5">
        <w:rPr>
          <w:sz w:val="28"/>
          <w:szCs w:val="28"/>
        </w:rPr>
        <w:t xml:space="preserve"> </w:t>
      </w:r>
      <w:r w:rsidRPr="00B60FD5">
        <w:rPr>
          <w:sz w:val="28"/>
          <w:szCs w:val="28"/>
        </w:rPr>
        <w:t>финансовых</w:t>
      </w:r>
      <w:r w:rsidR="00B60FD5" w:rsidRPr="00B60FD5">
        <w:rPr>
          <w:sz w:val="28"/>
          <w:szCs w:val="28"/>
        </w:rPr>
        <w:t xml:space="preserve"> </w:t>
      </w:r>
      <w:r w:rsidRPr="00B60FD5">
        <w:rPr>
          <w:sz w:val="28"/>
          <w:szCs w:val="28"/>
        </w:rPr>
        <w:t>условиях</w:t>
      </w:r>
      <w:r w:rsidR="00B60FD5" w:rsidRPr="00B60FD5">
        <w:rPr>
          <w:sz w:val="28"/>
          <w:szCs w:val="28"/>
        </w:rPr>
        <w:t xml:space="preserve"> </w:t>
      </w:r>
      <w:r w:rsidRPr="00B60FD5">
        <w:rPr>
          <w:sz w:val="28"/>
          <w:szCs w:val="28"/>
        </w:rPr>
        <w:t>предоставления</w:t>
      </w:r>
      <w:r w:rsidR="00B60FD5" w:rsidRPr="00B60FD5">
        <w:rPr>
          <w:sz w:val="28"/>
          <w:szCs w:val="28"/>
        </w:rPr>
        <w:t xml:space="preserve"> </w:t>
      </w:r>
      <w:r w:rsidRPr="00B60FD5">
        <w:rPr>
          <w:sz w:val="28"/>
          <w:szCs w:val="28"/>
        </w:rPr>
        <w:t>услуги.</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Помимо</w:t>
      </w:r>
      <w:r w:rsidR="00B60FD5" w:rsidRPr="00B60FD5">
        <w:rPr>
          <w:sz w:val="28"/>
          <w:szCs w:val="28"/>
        </w:rPr>
        <w:t xml:space="preserve"> </w:t>
      </w:r>
      <w:r w:rsidRPr="00B60FD5">
        <w:rPr>
          <w:sz w:val="28"/>
          <w:szCs w:val="28"/>
        </w:rPr>
        <w:t>эндогенных</w:t>
      </w:r>
      <w:r w:rsidR="00B60FD5" w:rsidRPr="00B60FD5">
        <w:rPr>
          <w:sz w:val="28"/>
          <w:szCs w:val="28"/>
        </w:rPr>
        <w:t xml:space="preserve"> </w:t>
      </w:r>
      <w:r w:rsidRPr="00B60FD5">
        <w:rPr>
          <w:sz w:val="28"/>
          <w:szCs w:val="28"/>
        </w:rPr>
        <w:t>факторов</w:t>
      </w:r>
      <w:r w:rsidR="00B60FD5" w:rsidRPr="00B60FD5">
        <w:rPr>
          <w:sz w:val="28"/>
          <w:szCs w:val="28"/>
        </w:rPr>
        <w:t xml:space="preserve"> </w:t>
      </w:r>
      <w:r w:rsidRPr="00B60FD5">
        <w:rPr>
          <w:sz w:val="28"/>
          <w:szCs w:val="28"/>
        </w:rPr>
        <w:t>спроса</w:t>
      </w:r>
      <w:r w:rsidR="00B60FD5" w:rsidRPr="00B60FD5">
        <w:rPr>
          <w:sz w:val="28"/>
          <w:szCs w:val="28"/>
        </w:rPr>
        <w:t xml:space="preserve"> </w:t>
      </w:r>
      <w:r w:rsidRPr="00B60FD5">
        <w:rPr>
          <w:sz w:val="28"/>
          <w:szCs w:val="28"/>
        </w:rPr>
        <w:t>необходимо</w:t>
      </w:r>
      <w:r w:rsidR="00B60FD5" w:rsidRPr="00B60FD5">
        <w:rPr>
          <w:sz w:val="28"/>
          <w:szCs w:val="28"/>
        </w:rPr>
        <w:t xml:space="preserve"> </w:t>
      </w:r>
      <w:r w:rsidRPr="00B60FD5">
        <w:rPr>
          <w:sz w:val="28"/>
          <w:szCs w:val="28"/>
        </w:rPr>
        <w:t>выделить</w:t>
      </w:r>
      <w:r w:rsidR="00B60FD5" w:rsidRPr="00B60FD5">
        <w:rPr>
          <w:sz w:val="28"/>
          <w:szCs w:val="28"/>
        </w:rPr>
        <w:t xml:space="preserve"> </w:t>
      </w:r>
      <w:r w:rsidRPr="00B60FD5">
        <w:rPr>
          <w:sz w:val="28"/>
          <w:szCs w:val="28"/>
        </w:rPr>
        <w:t>эндогенные</w:t>
      </w:r>
      <w:r w:rsidR="00B60FD5" w:rsidRPr="00B60FD5">
        <w:rPr>
          <w:sz w:val="28"/>
          <w:szCs w:val="28"/>
        </w:rPr>
        <w:t xml:space="preserve"> </w:t>
      </w:r>
      <w:r w:rsidRPr="00B60FD5">
        <w:rPr>
          <w:sz w:val="28"/>
          <w:szCs w:val="28"/>
        </w:rPr>
        <w:t>факторы</w:t>
      </w:r>
      <w:r w:rsidR="00B60FD5" w:rsidRPr="00B60FD5">
        <w:rPr>
          <w:sz w:val="28"/>
          <w:szCs w:val="28"/>
        </w:rPr>
        <w:t xml:space="preserve"> </w:t>
      </w:r>
      <w:r w:rsidRPr="00B60FD5">
        <w:rPr>
          <w:sz w:val="28"/>
          <w:szCs w:val="28"/>
        </w:rPr>
        <w:t>предложения:</w:t>
      </w:r>
    </w:p>
    <w:p w:rsidR="006D41CC" w:rsidRPr="00B60FD5" w:rsidRDefault="006D41CC" w:rsidP="007B6019">
      <w:pPr>
        <w:widowControl w:val="0"/>
        <w:numPr>
          <w:ilvl w:val="0"/>
          <w:numId w:val="9"/>
        </w:numPr>
        <w:shd w:val="clear" w:color="auto" w:fill="FFFFFF"/>
        <w:tabs>
          <w:tab w:val="clear" w:pos="1996"/>
          <w:tab w:val="num" w:pos="540"/>
          <w:tab w:val="left" w:pos="960"/>
          <w:tab w:val="left" w:pos="993"/>
        </w:tabs>
        <w:ind w:left="0" w:firstLine="709"/>
        <w:rPr>
          <w:sz w:val="28"/>
          <w:szCs w:val="28"/>
        </w:rPr>
      </w:pPr>
      <w:r w:rsidRPr="00B60FD5">
        <w:rPr>
          <w:sz w:val="28"/>
          <w:szCs w:val="28"/>
        </w:rPr>
        <w:t>уровень</w:t>
      </w:r>
      <w:r w:rsidR="00B60FD5" w:rsidRPr="00B60FD5">
        <w:rPr>
          <w:sz w:val="28"/>
          <w:szCs w:val="28"/>
        </w:rPr>
        <w:t xml:space="preserve"> </w:t>
      </w:r>
      <w:r w:rsidRPr="00B60FD5">
        <w:rPr>
          <w:sz w:val="28"/>
          <w:szCs w:val="28"/>
        </w:rPr>
        <w:t>конкурентной</w:t>
      </w:r>
      <w:r w:rsidR="00B60FD5" w:rsidRPr="00B60FD5">
        <w:rPr>
          <w:sz w:val="28"/>
          <w:szCs w:val="28"/>
        </w:rPr>
        <w:t xml:space="preserve"> </w:t>
      </w:r>
      <w:r w:rsidRPr="00B60FD5">
        <w:rPr>
          <w:sz w:val="28"/>
          <w:szCs w:val="28"/>
        </w:rPr>
        <w:t>борьбы</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локальном</w:t>
      </w:r>
      <w:r w:rsidR="00B60FD5" w:rsidRPr="00B60FD5">
        <w:rPr>
          <w:sz w:val="28"/>
          <w:szCs w:val="28"/>
        </w:rPr>
        <w:t xml:space="preserve"> </w:t>
      </w:r>
      <w:r w:rsidRPr="00B60FD5">
        <w:rPr>
          <w:sz w:val="28"/>
          <w:szCs w:val="28"/>
        </w:rPr>
        <w:t>рынке;</w:t>
      </w:r>
    </w:p>
    <w:p w:rsidR="006D41CC" w:rsidRPr="00B60FD5" w:rsidRDefault="006D41CC" w:rsidP="007B6019">
      <w:pPr>
        <w:widowControl w:val="0"/>
        <w:numPr>
          <w:ilvl w:val="0"/>
          <w:numId w:val="9"/>
        </w:numPr>
        <w:shd w:val="clear" w:color="auto" w:fill="FFFFFF"/>
        <w:tabs>
          <w:tab w:val="clear" w:pos="1996"/>
          <w:tab w:val="num" w:pos="540"/>
          <w:tab w:val="left" w:pos="960"/>
          <w:tab w:val="left" w:pos="993"/>
        </w:tabs>
        <w:ind w:left="0" w:firstLine="709"/>
        <w:rPr>
          <w:sz w:val="28"/>
          <w:szCs w:val="28"/>
        </w:rPr>
      </w:pPr>
      <w:r w:rsidRPr="00B60FD5">
        <w:rPr>
          <w:sz w:val="28"/>
          <w:szCs w:val="28"/>
        </w:rPr>
        <w:t>наличие</w:t>
      </w:r>
      <w:r w:rsidR="00B60FD5" w:rsidRPr="00B60FD5">
        <w:rPr>
          <w:sz w:val="28"/>
          <w:szCs w:val="28"/>
        </w:rPr>
        <w:t xml:space="preserve"> </w:t>
      </w:r>
      <w:r w:rsidRPr="00B60FD5">
        <w:rPr>
          <w:sz w:val="28"/>
          <w:szCs w:val="28"/>
        </w:rPr>
        <w:t>лицензии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предоставление</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зона</w:t>
      </w:r>
      <w:r w:rsidR="00B60FD5" w:rsidRPr="00B60FD5">
        <w:rPr>
          <w:sz w:val="28"/>
          <w:szCs w:val="28"/>
        </w:rPr>
        <w:t xml:space="preserve"> </w:t>
      </w:r>
      <w:r w:rsidRPr="00B60FD5">
        <w:rPr>
          <w:sz w:val="28"/>
          <w:szCs w:val="28"/>
        </w:rPr>
        <w:t>покрытия;</w:t>
      </w:r>
    </w:p>
    <w:p w:rsidR="006D41CC" w:rsidRPr="00B60FD5" w:rsidRDefault="006D41CC" w:rsidP="007B6019">
      <w:pPr>
        <w:widowControl w:val="0"/>
        <w:numPr>
          <w:ilvl w:val="0"/>
          <w:numId w:val="9"/>
        </w:numPr>
        <w:shd w:val="clear" w:color="auto" w:fill="FFFFFF"/>
        <w:tabs>
          <w:tab w:val="clear" w:pos="1996"/>
          <w:tab w:val="num" w:pos="540"/>
          <w:tab w:val="left" w:pos="960"/>
          <w:tab w:val="left" w:pos="993"/>
        </w:tabs>
        <w:ind w:left="0" w:firstLine="709"/>
        <w:rPr>
          <w:sz w:val="28"/>
          <w:szCs w:val="28"/>
        </w:rPr>
      </w:pPr>
      <w:r w:rsidRPr="00B60FD5">
        <w:rPr>
          <w:sz w:val="28"/>
          <w:szCs w:val="28"/>
        </w:rPr>
        <w:t>количество</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качество</w:t>
      </w:r>
      <w:r w:rsidR="00B60FD5" w:rsidRPr="00B60FD5">
        <w:rPr>
          <w:sz w:val="28"/>
          <w:szCs w:val="28"/>
        </w:rPr>
        <w:t xml:space="preserve"> </w:t>
      </w:r>
      <w:r w:rsidRPr="00B60FD5">
        <w:rPr>
          <w:sz w:val="28"/>
          <w:szCs w:val="28"/>
        </w:rPr>
        <w:t>предоставляемых</w:t>
      </w:r>
      <w:r w:rsidR="00B60FD5" w:rsidRPr="00B60FD5">
        <w:rPr>
          <w:sz w:val="28"/>
          <w:szCs w:val="28"/>
        </w:rPr>
        <w:t xml:space="preserve"> </w:t>
      </w:r>
      <w:r w:rsidRPr="00B60FD5">
        <w:rPr>
          <w:sz w:val="28"/>
          <w:szCs w:val="28"/>
        </w:rPr>
        <w:t>услуг.</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В</w:t>
      </w:r>
      <w:r w:rsidR="00B60FD5" w:rsidRPr="00B60FD5">
        <w:rPr>
          <w:sz w:val="28"/>
          <w:szCs w:val="28"/>
        </w:rPr>
        <w:t xml:space="preserve"> </w:t>
      </w:r>
      <w:r w:rsidRPr="00B60FD5">
        <w:rPr>
          <w:sz w:val="28"/>
          <w:szCs w:val="28"/>
        </w:rPr>
        <w:t>прогнозной</w:t>
      </w:r>
      <w:r w:rsidR="00B60FD5" w:rsidRPr="00B60FD5">
        <w:rPr>
          <w:sz w:val="28"/>
          <w:szCs w:val="28"/>
        </w:rPr>
        <w:t xml:space="preserve"> </w:t>
      </w:r>
      <w:r w:rsidRPr="00B60FD5">
        <w:rPr>
          <w:sz w:val="28"/>
          <w:szCs w:val="28"/>
        </w:rPr>
        <w:t>модели</w:t>
      </w:r>
      <w:r w:rsidR="00B60FD5" w:rsidRPr="00B60FD5">
        <w:rPr>
          <w:sz w:val="28"/>
          <w:szCs w:val="28"/>
        </w:rPr>
        <w:t xml:space="preserve"> </w:t>
      </w:r>
      <w:r w:rsidRPr="00B60FD5">
        <w:rPr>
          <w:sz w:val="28"/>
          <w:szCs w:val="28"/>
        </w:rPr>
        <w:t>период</w:t>
      </w:r>
      <w:r w:rsidR="00B60FD5" w:rsidRPr="00B60FD5">
        <w:rPr>
          <w:sz w:val="28"/>
          <w:szCs w:val="28"/>
        </w:rPr>
        <w:t xml:space="preserve"> </w:t>
      </w:r>
      <w:r w:rsidRPr="00B60FD5">
        <w:rPr>
          <w:sz w:val="28"/>
          <w:szCs w:val="28"/>
        </w:rPr>
        <w:t>прогноза</w:t>
      </w:r>
      <w:r w:rsidR="00B60FD5" w:rsidRPr="00B60FD5">
        <w:rPr>
          <w:sz w:val="28"/>
          <w:szCs w:val="28"/>
        </w:rPr>
        <w:t xml:space="preserve"> </w:t>
      </w:r>
      <w:r w:rsidRPr="00B60FD5">
        <w:rPr>
          <w:sz w:val="28"/>
          <w:szCs w:val="28"/>
        </w:rPr>
        <w:t>составляет</w:t>
      </w:r>
      <w:r w:rsidR="00B60FD5" w:rsidRPr="00B60FD5">
        <w:rPr>
          <w:sz w:val="28"/>
          <w:szCs w:val="28"/>
        </w:rPr>
        <w:t xml:space="preserve"> </w:t>
      </w:r>
      <w:r w:rsidRPr="00B60FD5">
        <w:rPr>
          <w:sz w:val="28"/>
          <w:szCs w:val="28"/>
        </w:rPr>
        <w:t>4</w:t>
      </w:r>
      <w:r w:rsidR="00B60FD5" w:rsidRPr="00B60FD5">
        <w:rPr>
          <w:sz w:val="28"/>
          <w:szCs w:val="28"/>
        </w:rPr>
        <w:t xml:space="preserve"> </w:t>
      </w:r>
      <w:r w:rsidRPr="00B60FD5">
        <w:rPr>
          <w:sz w:val="28"/>
          <w:szCs w:val="28"/>
        </w:rPr>
        <w:t>года</w:t>
      </w:r>
      <w:r w:rsidR="00B60FD5" w:rsidRPr="00B60FD5">
        <w:rPr>
          <w:sz w:val="28"/>
          <w:szCs w:val="28"/>
        </w:rPr>
        <w:t xml:space="preserve"> </w:t>
      </w:r>
      <w:r w:rsidRPr="00B60FD5">
        <w:rPr>
          <w:sz w:val="28"/>
          <w:szCs w:val="28"/>
        </w:rPr>
        <w:t>до</w:t>
      </w:r>
      <w:r w:rsidR="00B60FD5" w:rsidRPr="00B60FD5">
        <w:rPr>
          <w:sz w:val="28"/>
          <w:szCs w:val="28"/>
        </w:rPr>
        <w:t xml:space="preserve"> </w:t>
      </w:r>
      <w:r w:rsidRPr="00B60FD5">
        <w:rPr>
          <w:sz w:val="28"/>
          <w:szCs w:val="28"/>
        </w:rPr>
        <w:t>2011</w:t>
      </w:r>
      <w:r w:rsidR="00B60FD5" w:rsidRPr="00B60FD5">
        <w:rPr>
          <w:sz w:val="28"/>
          <w:szCs w:val="28"/>
        </w:rPr>
        <w:t xml:space="preserve"> </w:t>
      </w:r>
      <w:r w:rsidRPr="00B60FD5">
        <w:rPr>
          <w:sz w:val="28"/>
          <w:szCs w:val="28"/>
        </w:rPr>
        <w:t>года,</w:t>
      </w:r>
      <w:r w:rsidR="00B60FD5" w:rsidRPr="00B60FD5">
        <w:rPr>
          <w:sz w:val="28"/>
          <w:szCs w:val="28"/>
        </w:rPr>
        <w:t xml:space="preserve"> </w:t>
      </w:r>
      <w:r w:rsidRPr="00B60FD5">
        <w:rPr>
          <w:sz w:val="28"/>
          <w:szCs w:val="28"/>
        </w:rPr>
        <w:t>учтен</w:t>
      </w:r>
      <w:r w:rsidR="00B60FD5" w:rsidRPr="00B60FD5">
        <w:rPr>
          <w:sz w:val="28"/>
          <w:szCs w:val="28"/>
        </w:rPr>
        <w:t xml:space="preserve"> </w:t>
      </w:r>
      <w:r w:rsidRPr="00B60FD5">
        <w:rPr>
          <w:sz w:val="28"/>
          <w:szCs w:val="28"/>
        </w:rPr>
        <w:t>такой</w:t>
      </w:r>
      <w:r w:rsidR="00B60FD5" w:rsidRPr="00B60FD5">
        <w:rPr>
          <w:sz w:val="28"/>
          <w:szCs w:val="28"/>
        </w:rPr>
        <w:t xml:space="preserve"> </w:t>
      </w:r>
      <w:r w:rsidRPr="00B60FD5">
        <w:rPr>
          <w:sz w:val="28"/>
          <w:szCs w:val="28"/>
        </w:rPr>
        <w:t>фактор,</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проникновение</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мировых</w:t>
      </w:r>
      <w:r w:rsidR="00B60FD5" w:rsidRPr="00B60FD5">
        <w:rPr>
          <w:sz w:val="28"/>
          <w:szCs w:val="28"/>
        </w:rPr>
        <w:t xml:space="preserve"> </w:t>
      </w:r>
      <w:r w:rsidRPr="00B60FD5">
        <w:rPr>
          <w:sz w:val="28"/>
          <w:szCs w:val="28"/>
        </w:rPr>
        <w:t>рынках</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прекращает</w:t>
      </w:r>
      <w:r w:rsidR="00B60FD5" w:rsidRPr="00B60FD5">
        <w:rPr>
          <w:sz w:val="28"/>
          <w:szCs w:val="28"/>
        </w:rPr>
        <w:t xml:space="preserve"> </w:t>
      </w:r>
      <w:r w:rsidRPr="00B60FD5">
        <w:rPr>
          <w:sz w:val="28"/>
          <w:szCs w:val="28"/>
        </w:rPr>
        <w:t>рост</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значении</w:t>
      </w:r>
      <w:r w:rsidR="00B60FD5" w:rsidRPr="00B60FD5">
        <w:rPr>
          <w:sz w:val="28"/>
          <w:szCs w:val="28"/>
        </w:rPr>
        <w:t xml:space="preserve"> </w:t>
      </w:r>
      <w:r w:rsidRPr="00B60FD5">
        <w:rPr>
          <w:sz w:val="28"/>
          <w:szCs w:val="28"/>
        </w:rPr>
        <w:t>55%</w:t>
      </w:r>
      <w:r w:rsidR="00B60FD5" w:rsidRPr="00B60FD5">
        <w:rPr>
          <w:sz w:val="28"/>
          <w:szCs w:val="28"/>
        </w:rPr>
        <w:t xml:space="preserve"> </w:t>
      </w:r>
      <w:r w:rsidRPr="00B60FD5">
        <w:rPr>
          <w:sz w:val="28"/>
          <w:szCs w:val="28"/>
        </w:rPr>
        <w:t>(декларируется</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более</w:t>
      </w:r>
      <w:r w:rsidR="00B60FD5" w:rsidRPr="00B60FD5">
        <w:rPr>
          <w:sz w:val="28"/>
          <w:szCs w:val="28"/>
        </w:rPr>
        <w:t xml:space="preserve"> </w:t>
      </w:r>
      <w:r w:rsidRPr="00B60FD5">
        <w:rPr>
          <w:sz w:val="28"/>
          <w:szCs w:val="28"/>
        </w:rPr>
        <w:t>100%).</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Прогноз</w:t>
      </w:r>
      <w:r w:rsidR="00B60FD5" w:rsidRPr="00B60FD5">
        <w:rPr>
          <w:sz w:val="28"/>
          <w:szCs w:val="28"/>
        </w:rPr>
        <w:t xml:space="preserve"> </w:t>
      </w:r>
      <w:r w:rsidRPr="00B60FD5">
        <w:rPr>
          <w:sz w:val="28"/>
          <w:szCs w:val="28"/>
        </w:rPr>
        <w:t>валового</w:t>
      </w:r>
      <w:r w:rsidR="00B60FD5" w:rsidRPr="00B60FD5">
        <w:rPr>
          <w:sz w:val="28"/>
          <w:szCs w:val="28"/>
        </w:rPr>
        <w:t xml:space="preserve"> </w:t>
      </w:r>
      <w:r w:rsidRPr="00B60FD5">
        <w:rPr>
          <w:sz w:val="28"/>
          <w:szCs w:val="28"/>
        </w:rPr>
        <w:t>дохода</w:t>
      </w:r>
      <w:r w:rsidR="00B60FD5" w:rsidRPr="00B60FD5">
        <w:rPr>
          <w:sz w:val="28"/>
          <w:szCs w:val="28"/>
        </w:rPr>
        <w:t xml:space="preserve"> </w:t>
      </w:r>
      <w:r w:rsidRPr="00B60FD5">
        <w:rPr>
          <w:sz w:val="28"/>
          <w:szCs w:val="28"/>
        </w:rPr>
        <w:t>операторов</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построим</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трем</w:t>
      </w:r>
      <w:r w:rsidR="00B60FD5" w:rsidRPr="00B60FD5">
        <w:rPr>
          <w:sz w:val="28"/>
          <w:szCs w:val="28"/>
        </w:rPr>
        <w:t xml:space="preserve"> </w:t>
      </w:r>
      <w:r w:rsidRPr="00B60FD5">
        <w:rPr>
          <w:sz w:val="28"/>
          <w:szCs w:val="28"/>
        </w:rPr>
        <w:t>вариантам:</w:t>
      </w:r>
    </w:p>
    <w:p w:rsidR="006D41CC" w:rsidRPr="00B60FD5" w:rsidRDefault="006D41CC" w:rsidP="007B6019">
      <w:pPr>
        <w:widowControl w:val="0"/>
        <w:numPr>
          <w:ilvl w:val="0"/>
          <w:numId w:val="10"/>
        </w:numPr>
        <w:shd w:val="clear" w:color="auto" w:fill="FFFFFF"/>
        <w:tabs>
          <w:tab w:val="clear" w:pos="1996"/>
          <w:tab w:val="num" w:pos="540"/>
          <w:tab w:val="left" w:pos="993"/>
          <w:tab w:val="left" w:pos="1080"/>
        </w:tabs>
        <w:ind w:left="0" w:firstLine="709"/>
        <w:rPr>
          <w:sz w:val="28"/>
          <w:szCs w:val="28"/>
        </w:rPr>
      </w:pPr>
      <w:r w:rsidRPr="00B60FD5">
        <w:rPr>
          <w:sz w:val="28"/>
          <w:szCs w:val="28"/>
        </w:rPr>
        <w:t>оптимистический,</w:t>
      </w:r>
      <w:r w:rsidR="00B60FD5" w:rsidRPr="00B60FD5">
        <w:rPr>
          <w:sz w:val="28"/>
          <w:szCs w:val="28"/>
        </w:rPr>
        <w:t xml:space="preserve"> </w:t>
      </w:r>
      <w:r w:rsidRPr="00B60FD5">
        <w:rPr>
          <w:sz w:val="28"/>
          <w:szCs w:val="28"/>
        </w:rPr>
        <w:t>его</w:t>
      </w:r>
      <w:r w:rsidR="00B60FD5" w:rsidRPr="00B60FD5">
        <w:rPr>
          <w:sz w:val="28"/>
          <w:szCs w:val="28"/>
        </w:rPr>
        <w:t xml:space="preserve"> </w:t>
      </w:r>
      <w:r w:rsidRPr="00B60FD5">
        <w:rPr>
          <w:sz w:val="28"/>
          <w:szCs w:val="28"/>
        </w:rPr>
        <w:t>условия</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платежеспособность</w:t>
      </w:r>
      <w:r w:rsidR="00B60FD5" w:rsidRPr="00B60FD5">
        <w:rPr>
          <w:sz w:val="28"/>
          <w:szCs w:val="28"/>
        </w:rPr>
        <w:t xml:space="preserve"> </w:t>
      </w:r>
      <w:r w:rsidRPr="00B60FD5">
        <w:rPr>
          <w:sz w:val="28"/>
          <w:szCs w:val="28"/>
        </w:rPr>
        <w:t>потребителей</w:t>
      </w:r>
      <w:r w:rsidR="00B60FD5" w:rsidRPr="00B60FD5">
        <w:rPr>
          <w:sz w:val="28"/>
          <w:szCs w:val="28"/>
        </w:rPr>
        <w:t xml:space="preserve"> </w:t>
      </w:r>
      <w:r w:rsidRPr="00B60FD5">
        <w:rPr>
          <w:sz w:val="28"/>
          <w:szCs w:val="28"/>
        </w:rPr>
        <w:t>растет,</w:t>
      </w:r>
      <w:r w:rsidR="00B60FD5" w:rsidRPr="00B60FD5">
        <w:rPr>
          <w:sz w:val="28"/>
          <w:szCs w:val="28"/>
        </w:rPr>
        <w:t xml:space="preserve"> </w:t>
      </w:r>
      <w:r w:rsidRPr="00B60FD5">
        <w:rPr>
          <w:sz w:val="28"/>
          <w:szCs w:val="28"/>
        </w:rPr>
        <w:t>соответственно</w:t>
      </w:r>
      <w:r w:rsidR="00B60FD5" w:rsidRPr="00B60FD5">
        <w:rPr>
          <w:sz w:val="28"/>
          <w:szCs w:val="28"/>
        </w:rPr>
        <w:t xml:space="preserve"> </w:t>
      </w:r>
      <w:r w:rsidRPr="00B60FD5">
        <w:rPr>
          <w:sz w:val="28"/>
          <w:szCs w:val="28"/>
        </w:rPr>
        <w:t>растет</w:t>
      </w:r>
      <w:r w:rsidR="00B60FD5" w:rsidRPr="00B60FD5">
        <w:rPr>
          <w:sz w:val="28"/>
          <w:szCs w:val="28"/>
        </w:rPr>
        <w:t xml:space="preserve"> </w:t>
      </w:r>
      <w:r w:rsidRPr="00B60FD5">
        <w:rPr>
          <w:sz w:val="28"/>
          <w:szCs w:val="28"/>
        </w:rPr>
        <w:t>количество</w:t>
      </w:r>
      <w:r w:rsidR="00B60FD5" w:rsidRPr="00B60FD5">
        <w:rPr>
          <w:sz w:val="28"/>
          <w:szCs w:val="28"/>
        </w:rPr>
        <w:t xml:space="preserve"> </w:t>
      </w:r>
      <w:r w:rsidRPr="00B60FD5">
        <w:rPr>
          <w:sz w:val="28"/>
          <w:szCs w:val="28"/>
        </w:rPr>
        <w:t>абонентов</w:t>
      </w:r>
      <w:r w:rsidR="00B60FD5" w:rsidRPr="00B60FD5">
        <w:rPr>
          <w:sz w:val="28"/>
          <w:szCs w:val="28"/>
        </w:rPr>
        <w:t xml:space="preserve"> </w:t>
      </w:r>
      <w:r w:rsidRPr="00B60FD5">
        <w:rPr>
          <w:sz w:val="28"/>
          <w:szCs w:val="28"/>
        </w:rPr>
        <w:t>(348948</w:t>
      </w:r>
      <w:r w:rsidR="00B60FD5" w:rsidRPr="00B60FD5">
        <w:rPr>
          <w:sz w:val="28"/>
          <w:szCs w:val="28"/>
        </w:rPr>
        <w:t xml:space="preserve"> </w:t>
      </w:r>
      <w:r w:rsidRPr="00B60FD5">
        <w:rPr>
          <w:sz w:val="28"/>
          <w:szCs w:val="28"/>
        </w:rPr>
        <w:t>чел);</w:t>
      </w:r>
    </w:p>
    <w:p w:rsidR="006D41CC" w:rsidRPr="00B60FD5" w:rsidRDefault="006D41CC" w:rsidP="007B6019">
      <w:pPr>
        <w:widowControl w:val="0"/>
        <w:numPr>
          <w:ilvl w:val="0"/>
          <w:numId w:val="10"/>
        </w:numPr>
        <w:shd w:val="clear" w:color="auto" w:fill="FFFFFF"/>
        <w:tabs>
          <w:tab w:val="clear" w:pos="1996"/>
          <w:tab w:val="num" w:pos="540"/>
          <w:tab w:val="left" w:pos="993"/>
          <w:tab w:val="left" w:pos="1080"/>
        </w:tabs>
        <w:ind w:left="0" w:firstLine="709"/>
        <w:rPr>
          <w:sz w:val="28"/>
          <w:szCs w:val="28"/>
        </w:rPr>
      </w:pPr>
      <w:r w:rsidRPr="00B60FD5">
        <w:rPr>
          <w:sz w:val="28"/>
          <w:szCs w:val="28"/>
        </w:rPr>
        <w:t>пессимистический,</w:t>
      </w:r>
      <w:r w:rsidR="00B60FD5" w:rsidRPr="00B60FD5">
        <w:rPr>
          <w:sz w:val="28"/>
          <w:szCs w:val="28"/>
        </w:rPr>
        <w:t xml:space="preserve"> </w:t>
      </w:r>
      <w:r w:rsidRPr="00B60FD5">
        <w:rPr>
          <w:sz w:val="28"/>
          <w:szCs w:val="28"/>
        </w:rPr>
        <w:t>условия</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платежеспособность</w:t>
      </w:r>
      <w:r w:rsidR="00B60FD5" w:rsidRPr="00B60FD5">
        <w:rPr>
          <w:sz w:val="28"/>
          <w:szCs w:val="28"/>
        </w:rPr>
        <w:t xml:space="preserve"> </w:t>
      </w:r>
      <w:r w:rsidRPr="00B60FD5">
        <w:rPr>
          <w:sz w:val="28"/>
          <w:szCs w:val="28"/>
        </w:rPr>
        <w:t>потребителей</w:t>
      </w:r>
      <w:r w:rsidR="00B60FD5" w:rsidRPr="00B60FD5">
        <w:rPr>
          <w:sz w:val="28"/>
          <w:szCs w:val="28"/>
        </w:rPr>
        <w:t xml:space="preserve"> </w:t>
      </w:r>
      <w:r w:rsidRPr="00B60FD5">
        <w:rPr>
          <w:sz w:val="28"/>
          <w:szCs w:val="28"/>
        </w:rPr>
        <w:t>снижается</w:t>
      </w:r>
      <w:r w:rsidR="00B60FD5" w:rsidRPr="00B60FD5">
        <w:rPr>
          <w:sz w:val="28"/>
          <w:szCs w:val="28"/>
        </w:rPr>
        <w:t xml:space="preserve"> </w:t>
      </w:r>
      <w:r w:rsidRPr="00B60FD5">
        <w:rPr>
          <w:sz w:val="28"/>
          <w:szCs w:val="28"/>
        </w:rPr>
        <w:t>численность</w:t>
      </w:r>
      <w:r w:rsidR="00B60FD5" w:rsidRPr="00B60FD5">
        <w:rPr>
          <w:sz w:val="28"/>
          <w:szCs w:val="28"/>
        </w:rPr>
        <w:t xml:space="preserve"> </w:t>
      </w:r>
      <w:r w:rsidRPr="00B60FD5">
        <w:rPr>
          <w:sz w:val="28"/>
          <w:szCs w:val="28"/>
        </w:rPr>
        <w:t>абонентов</w:t>
      </w:r>
      <w:r w:rsidR="00B60FD5" w:rsidRPr="00B60FD5">
        <w:rPr>
          <w:sz w:val="28"/>
          <w:szCs w:val="28"/>
        </w:rPr>
        <w:t xml:space="preserve"> </w:t>
      </w:r>
      <w:r w:rsidRPr="00B60FD5">
        <w:rPr>
          <w:sz w:val="28"/>
          <w:szCs w:val="28"/>
        </w:rPr>
        <w:t>снизится</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5%</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составит</w:t>
      </w:r>
      <w:r w:rsidR="00B60FD5" w:rsidRPr="00B60FD5">
        <w:rPr>
          <w:sz w:val="28"/>
          <w:szCs w:val="28"/>
        </w:rPr>
        <w:t xml:space="preserve"> </w:t>
      </w:r>
      <w:r w:rsidRPr="00B60FD5">
        <w:rPr>
          <w:sz w:val="28"/>
          <w:szCs w:val="28"/>
        </w:rPr>
        <w:t>317225</w:t>
      </w:r>
      <w:r w:rsidR="00B60FD5" w:rsidRPr="00B60FD5">
        <w:rPr>
          <w:sz w:val="28"/>
          <w:szCs w:val="28"/>
        </w:rPr>
        <w:t xml:space="preserve"> </w:t>
      </w:r>
      <w:r w:rsidRPr="00B60FD5">
        <w:rPr>
          <w:sz w:val="28"/>
          <w:szCs w:val="28"/>
        </w:rPr>
        <w:t>чел.(634450</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0,5</w:t>
      </w:r>
      <w:r w:rsidR="00B60FD5" w:rsidRPr="00B60FD5">
        <w:rPr>
          <w:sz w:val="28"/>
          <w:szCs w:val="28"/>
        </w:rPr>
        <w:t xml:space="preserve"> </w:t>
      </w:r>
      <w:r w:rsidRPr="00B60FD5">
        <w:rPr>
          <w:sz w:val="28"/>
          <w:szCs w:val="28"/>
        </w:rPr>
        <w:t>);</w:t>
      </w:r>
    </w:p>
    <w:p w:rsidR="006D41CC" w:rsidRPr="00B60FD5" w:rsidRDefault="006D41CC" w:rsidP="007B6019">
      <w:pPr>
        <w:widowControl w:val="0"/>
        <w:numPr>
          <w:ilvl w:val="0"/>
          <w:numId w:val="10"/>
        </w:numPr>
        <w:shd w:val="clear" w:color="auto" w:fill="FFFFFF"/>
        <w:tabs>
          <w:tab w:val="clear" w:pos="1996"/>
          <w:tab w:val="num" w:pos="540"/>
          <w:tab w:val="left" w:pos="993"/>
          <w:tab w:val="left" w:pos="1080"/>
        </w:tabs>
        <w:ind w:left="0" w:firstLine="709"/>
        <w:rPr>
          <w:sz w:val="28"/>
          <w:szCs w:val="28"/>
        </w:rPr>
      </w:pPr>
      <w:r w:rsidRPr="00B60FD5">
        <w:rPr>
          <w:sz w:val="28"/>
          <w:szCs w:val="28"/>
        </w:rPr>
        <w:t>реалистический</w:t>
      </w:r>
      <w:r w:rsidR="00B60FD5" w:rsidRPr="00B60FD5">
        <w:rPr>
          <w:sz w:val="28"/>
          <w:szCs w:val="28"/>
        </w:rPr>
        <w:t xml:space="preserve"> </w:t>
      </w:r>
      <w:r w:rsidRPr="00B60FD5">
        <w:rPr>
          <w:sz w:val="28"/>
          <w:szCs w:val="28"/>
        </w:rPr>
        <w:t>вариант</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платежеспособность</w:t>
      </w:r>
      <w:r w:rsidR="00B60FD5" w:rsidRPr="00B60FD5">
        <w:rPr>
          <w:sz w:val="28"/>
          <w:szCs w:val="28"/>
        </w:rPr>
        <w:t xml:space="preserve"> </w:t>
      </w:r>
      <w:r w:rsidRPr="00B60FD5">
        <w:rPr>
          <w:sz w:val="28"/>
          <w:szCs w:val="28"/>
        </w:rPr>
        <w:t>потребителей</w:t>
      </w:r>
      <w:r w:rsidR="00B60FD5" w:rsidRPr="00B60FD5">
        <w:rPr>
          <w:sz w:val="28"/>
          <w:szCs w:val="28"/>
        </w:rPr>
        <w:t xml:space="preserve"> </w:t>
      </w:r>
      <w:r w:rsidRPr="00B60FD5">
        <w:rPr>
          <w:sz w:val="28"/>
          <w:szCs w:val="28"/>
        </w:rPr>
        <w:t>изменяется</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соответствии</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тенденциями</w:t>
      </w:r>
      <w:r w:rsidR="00B60FD5" w:rsidRPr="00B60FD5">
        <w:rPr>
          <w:sz w:val="28"/>
          <w:szCs w:val="28"/>
        </w:rPr>
        <w:t xml:space="preserve"> </w:t>
      </w:r>
      <w:r w:rsidRPr="00B60FD5">
        <w:rPr>
          <w:sz w:val="28"/>
          <w:szCs w:val="28"/>
        </w:rPr>
        <w:t>последних</w:t>
      </w:r>
      <w:r w:rsidR="00B60FD5" w:rsidRPr="00B60FD5">
        <w:rPr>
          <w:sz w:val="28"/>
          <w:szCs w:val="28"/>
        </w:rPr>
        <w:t xml:space="preserve"> </w:t>
      </w:r>
      <w:r w:rsidRPr="00B60FD5">
        <w:rPr>
          <w:sz w:val="28"/>
          <w:szCs w:val="28"/>
        </w:rPr>
        <w:t>лет,</w:t>
      </w:r>
      <w:r w:rsidR="00B60FD5" w:rsidRPr="00B60FD5">
        <w:rPr>
          <w:sz w:val="28"/>
          <w:szCs w:val="28"/>
        </w:rPr>
        <w:t xml:space="preserve"> </w:t>
      </w:r>
      <w:r w:rsidRPr="00B60FD5">
        <w:rPr>
          <w:sz w:val="28"/>
          <w:szCs w:val="28"/>
        </w:rPr>
        <w:t>численность</w:t>
      </w:r>
      <w:r w:rsidR="00B60FD5" w:rsidRPr="00B60FD5">
        <w:rPr>
          <w:sz w:val="28"/>
          <w:szCs w:val="28"/>
        </w:rPr>
        <w:t xml:space="preserve"> </w:t>
      </w:r>
      <w:r w:rsidRPr="00B60FD5">
        <w:rPr>
          <w:sz w:val="28"/>
          <w:szCs w:val="28"/>
        </w:rPr>
        <w:t>абонентов</w:t>
      </w:r>
      <w:r w:rsidR="00B60FD5" w:rsidRPr="00B60FD5">
        <w:rPr>
          <w:sz w:val="28"/>
          <w:szCs w:val="28"/>
        </w:rPr>
        <w:t xml:space="preserve"> </w:t>
      </w:r>
      <w:r w:rsidRPr="00B60FD5">
        <w:rPr>
          <w:sz w:val="28"/>
          <w:szCs w:val="28"/>
        </w:rPr>
        <w:t>снизится</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3%</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составит</w:t>
      </w:r>
      <w:r w:rsidR="00B60FD5" w:rsidRPr="00B60FD5">
        <w:rPr>
          <w:sz w:val="28"/>
          <w:szCs w:val="28"/>
        </w:rPr>
        <w:t xml:space="preserve"> </w:t>
      </w:r>
      <w:r w:rsidRPr="00B60FD5">
        <w:rPr>
          <w:sz w:val="28"/>
          <w:szCs w:val="28"/>
        </w:rPr>
        <w:t>329914</w:t>
      </w:r>
      <w:r w:rsidR="00B60FD5" w:rsidRPr="00B60FD5">
        <w:rPr>
          <w:sz w:val="28"/>
          <w:szCs w:val="28"/>
        </w:rPr>
        <w:t xml:space="preserve"> </w:t>
      </w:r>
      <w:r w:rsidRPr="00B60FD5">
        <w:rPr>
          <w:sz w:val="28"/>
          <w:szCs w:val="28"/>
        </w:rPr>
        <w:t>чел.(634450</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0,5</w:t>
      </w:r>
      <w:r w:rsidR="00B60FD5" w:rsidRPr="00B60FD5">
        <w:rPr>
          <w:sz w:val="28"/>
          <w:szCs w:val="28"/>
        </w:rPr>
        <w:t xml:space="preserve"> </w:t>
      </w:r>
      <w:r w:rsidRPr="00B60FD5">
        <w:rPr>
          <w:sz w:val="28"/>
          <w:szCs w:val="28"/>
        </w:rPr>
        <w:t>).</w:t>
      </w:r>
    </w:p>
    <w:p w:rsidR="00513E47" w:rsidRDefault="00513E47" w:rsidP="007B6019">
      <w:pPr>
        <w:widowControl w:val="0"/>
        <w:shd w:val="clear" w:color="auto" w:fill="FFFFFF"/>
        <w:tabs>
          <w:tab w:val="left" w:pos="993"/>
        </w:tabs>
        <w:ind w:firstLine="709"/>
        <w:rPr>
          <w:sz w:val="28"/>
          <w:szCs w:val="28"/>
        </w:rPr>
      </w:pPr>
    </w:p>
    <w:p w:rsidR="006D41CC" w:rsidRPr="00B60FD5" w:rsidRDefault="006D41CC" w:rsidP="00513E47">
      <w:pPr>
        <w:widowControl w:val="0"/>
        <w:shd w:val="clear" w:color="auto" w:fill="FFFFFF"/>
        <w:tabs>
          <w:tab w:val="left" w:pos="993"/>
        </w:tabs>
        <w:ind w:firstLine="709"/>
        <w:jc w:val="right"/>
        <w:rPr>
          <w:sz w:val="28"/>
          <w:szCs w:val="28"/>
        </w:rPr>
      </w:pPr>
      <w:r w:rsidRPr="00B60FD5">
        <w:rPr>
          <w:sz w:val="28"/>
          <w:szCs w:val="28"/>
        </w:rPr>
        <w:t>Таблица</w:t>
      </w:r>
      <w:r w:rsidR="00B60FD5" w:rsidRPr="00B60FD5">
        <w:rPr>
          <w:sz w:val="28"/>
          <w:szCs w:val="28"/>
        </w:rPr>
        <w:t xml:space="preserve"> </w:t>
      </w:r>
      <w:r w:rsidRPr="00B60FD5">
        <w:rPr>
          <w:sz w:val="28"/>
          <w:szCs w:val="28"/>
        </w:rPr>
        <w:t>2.3.1</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Прогноз</w:t>
      </w:r>
      <w:r w:rsidR="00B60FD5" w:rsidRPr="00B60FD5">
        <w:rPr>
          <w:sz w:val="28"/>
          <w:szCs w:val="28"/>
        </w:rPr>
        <w:t xml:space="preserve"> </w:t>
      </w:r>
      <w:r w:rsidRPr="00B60FD5">
        <w:rPr>
          <w:sz w:val="28"/>
          <w:szCs w:val="28"/>
        </w:rPr>
        <w:t>валового</w:t>
      </w:r>
      <w:r w:rsidR="00B60FD5" w:rsidRPr="00B60FD5">
        <w:rPr>
          <w:sz w:val="28"/>
          <w:szCs w:val="28"/>
        </w:rPr>
        <w:t xml:space="preserve"> </w:t>
      </w:r>
      <w:r w:rsidRPr="00B60FD5">
        <w:rPr>
          <w:sz w:val="28"/>
          <w:szCs w:val="28"/>
        </w:rPr>
        <w:t>дохода</w:t>
      </w:r>
      <w:r w:rsidR="00B60FD5" w:rsidRPr="00B60FD5">
        <w:rPr>
          <w:sz w:val="28"/>
          <w:szCs w:val="28"/>
        </w:rPr>
        <w:t xml:space="preserve"> </w:t>
      </w:r>
      <w:r w:rsidRPr="00B60FD5">
        <w:rPr>
          <w:sz w:val="28"/>
          <w:szCs w:val="28"/>
        </w:rPr>
        <w:t>операторов</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при</w:t>
      </w:r>
      <w:r w:rsidR="00B60FD5" w:rsidRPr="00B60FD5">
        <w:rPr>
          <w:sz w:val="28"/>
          <w:szCs w:val="28"/>
        </w:rPr>
        <w:t xml:space="preserve"> </w:t>
      </w:r>
      <w:r w:rsidRPr="00B60FD5">
        <w:rPr>
          <w:sz w:val="28"/>
          <w:szCs w:val="28"/>
        </w:rPr>
        <w:t>максимальной</w:t>
      </w:r>
      <w:r w:rsidR="00B60FD5" w:rsidRPr="00B60FD5">
        <w:rPr>
          <w:sz w:val="28"/>
          <w:szCs w:val="28"/>
        </w:rPr>
        <w:t xml:space="preserve"> </w:t>
      </w:r>
      <w:r w:rsidRPr="00B60FD5">
        <w:rPr>
          <w:sz w:val="28"/>
          <w:szCs w:val="28"/>
        </w:rPr>
        <w:t>насыщенности</w:t>
      </w:r>
      <w:r w:rsidR="00B60FD5" w:rsidRPr="00B60FD5">
        <w:rPr>
          <w:sz w:val="28"/>
          <w:szCs w:val="28"/>
        </w:rPr>
        <w:t xml:space="preserve"> </w:t>
      </w:r>
      <w:r w:rsidRPr="00B60FD5">
        <w:rPr>
          <w:sz w:val="28"/>
          <w:szCs w:val="28"/>
        </w:rPr>
        <w:t>рынка</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трем</w:t>
      </w:r>
      <w:r w:rsidR="00B60FD5" w:rsidRPr="00B60FD5">
        <w:rPr>
          <w:sz w:val="28"/>
          <w:szCs w:val="28"/>
        </w:rPr>
        <w:t xml:space="preserve"> </w:t>
      </w:r>
      <w:r w:rsidRPr="00B60FD5">
        <w:rPr>
          <w:sz w:val="28"/>
          <w:szCs w:val="28"/>
        </w:rPr>
        <w:t>вариантам</w:t>
      </w:r>
    </w:p>
    <w:tbl>
      <w:tblPr>
        <w:tblW w:w="939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60"/>
        <w:gridCol w:w="1454"/>
        <w:gridCol w:w="1325"/>
        <w:gridCol w:w="2621"/>
        <w:gridCol w:w="1833"/>
      </w:tblGrid>
      <w:tr w:rsidR="006D41CC" w:rsidRPr="00B60FD5" w:rsidTr="00513E47">
        <w:trPr>
          <w:trHeight w:val="848"/>
        </w:trPr>
        <w:tc>
          <w:tcPr>
            <w:tcW w:w="2160"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Прогноз</w:t>
            </w:r>
          </w:p>
        </w:tc>
        <w:tc>
          <w:tcPr>
            <w:tcW w:w="1454"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Количество</w:t>
            </w:r>
            <w:r w:rsidR="00B60FD5" w:rsidRPr="006F6057">
              <w:rPr>
                <w:sz w:val="20"/>
              </w:rPr>
              <w:t xml:space="preserve"> </w:t>
            </w:r>
            <w:r w:rsidRPr="006F6057">
              <w:rPr>
                <w:sz w:val="20"/>
              </w:rPr>
              <w:t>абонентов,</w:t>
            </w:r>
            <w:r w:rsidR="00B60FD5" w:rsidRPr="006F6057">
              <w:rPr>
                <w:sz w:val="20"/>
              </w:rPr>
              <w:t xml:space="preserve"> </w:t>
            </w:r>
            <w:r w:rsidRPr="006F6057">
              <w:rPr>
                <w:sz w:val="20"/>
              </w:rPr>
              <w:t>человек</w:t>
            </w:r>
          </w:p>
        </w:tc>
        <w:tc>
          <w:tcPr>
            <w:tcW w:w="1325"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lang w:val="en-US"/>
              </w:rPr>
              <w:t>ARPU</w:t>
            </w:r>
            <w:r w:rsidRPr="006F6057">
              <w:rPr>
                <w:sz w:val="20"/>
              </w:rPr>
              <w:t>,</w:t>
            </w:r>
            <w:r w:rsidR="00B60FD5" w:rsidRPr="006F6057">
              <w:rPr>
                <w:sz w:val="20"/>
              </w:rPr>
              <w:t xml:space="preserve"> </w:t>
            </w:r>
            <w:r w:rsidRPr="006F6057">
              <w:rPr>
                <w:sz w:val="20"/>
              </w:rPr>
              <w:t>руб.</w:t>
            </w:r>
          </w:p>
        </w:tc>
        <w:tc>
          <w:tcPr>
            <w:tcW w:w="2621"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Валовой</w:t>
            </w:r>
            <w:r w:rsidR="00B60FD5" w:rsidRPr="006F6057">
              <w:rPr>
                <w:sz w:val="20"/>
              </w:rPr>
              <w:t xml:space="preserve"> </w:t>
            </w:r>
            <w:r w:rsidRPr="006F6057">
              <w:rPr>
                <w:sz w:val="20"/>
              </w:rPr>
              <w:t>доход</w:t>
            </w:r>
            <w:r w:rsidR="00B60FD5" w:rsidRPr="006F6057">
              <w:rPr>
                <w:sz w:val="20"/>
              </w:rPr>
              <w:t xml:space="preserve"> </w:t>
            </w:r>
            <w:r w:rsidRPr="006F6057">
              <w:rPr>
                <w:sz w:val="20"/>
              </w:rPr>
              <w:t>операторов</w:t>
            </w:r>
            <w:r w:rsidR="00B60FD5" w:rsidRPr="006F6057">
              <w:rPr>
                <w:sz w:val="20"/>
              </w:rPr>
              <w:t xml:space="preserve"> </w:t>
            </w:r>
            <w:r w:rsidRPr="006F6057">
              <w:rPr>
                <w:sz w:val="20"/>
              </w:rPr>
              <w:t>ОАО</w:t>
            </w:r>
            <w:r w:rsidR="00B60FD5" w:rsidRPr="006F6057">
              <w:rPr>
                <w:sz w:val="20"/>
              </w:rPr>
              <w:t xml:space="preserve"> </w:t>
            </w:r>
            <w:r w:rsidRPr="006F6057">
              <w:rPr>
                <w:sz w:val="20"/>
              </w:rPr>
              <w:t>«ТРК</w:t>
            </w:r>
            <w:r w:rsidR="00B60FD5" w:rsidRPr="006F6057">
              <w:rPr>
                <w:sz w:val="20"/>
              </w:rPr>
              <w:t xml:space="preserve"> </w:t>
            </w:r>
            <w:r w:rsidRPr="006F6057">
              <w:rPr>
                <w:sz w:val="20"/>
              </w:rPr>
              <w:t>«ТВТ»,</w:t>
            </w:r>
            <w:r w:rsidR="00B60FD5" w:rsidRPr="006F6057">
              <w:rPr>
                <w:sz w:val="20"/>
              </w:rPr>
              <w:t xml:space="preserve"> </w:t>
            </w:r>
            <w:r w:rsidRPr="006F6057">
              <w:rPr>
                <w:sz w:val="20"/>
              </w:rPr>
              <w:t>млн.</w:t>
            </w:r>
            <w:r w:rsidR="00B60FD5" w:rsidRPr="006F6057">
              <w:rPr>
                <w:sz w:val="20"/>
              </w:rPr>
              <w:t xml:space="preserve"> </w:t>
            </w:r>
            <w:r w:rsidRPr="006F6057">
              <w:rPr>
                <w:sz w:val="20"/>
              </w:rPr>
              <w:t>руб.</w:t>
            </w:r>
          </w:p>
        </w:tc>
        <w:tc>
          <w:tcPr>
            <w:tcW w:w="1833"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Прогноз</w:t>
            </w:r>
            <w:r w:rsidR="00B60FD5" w:rsidRPr="006F6057">
              <w:rPr>
                <w:sz w:val="20"/>
              </w:rPr>
              <w:t xml:space="preserve"> </w:t>
            </w:r>
            <w:r w:rsidRPr="006F6057">
              <w:rPr>
                <w:sz w:val="20"/>
              </w:rPr>
              <w:t>полного</w:t>
            </w:r>
            <w:r w:rsidR="00B60FD5" w:rsidRPr="006F6057">
              <w:rPr>
                <w:sz w:val="20"/>
              </w:rPr>
              <w:t xml:space="preserve"> </w:t>
            </w:r>
            <w:r w:rsidRPr="006F6057">
              <w:rPr>
                <w:sz w:val="20"/>
              </w:rPr>
              <w:t>насыщения</w:t>
            </w:r>
            <w:r w:rsidR="00B60FD5" w:rsidRPr="006F6057">
              <w:rPr>
                <w:sz w:val="20"/>
              </w:rPr>
              <w:t xml:space="preserve"> </w:t>
            </w:r>
            <w:r w:rsidRPr="006F6057">
              <w:rPr>
                <w:sz w:val="20"/>
              </w:rPr>
              <w:t>рынка</w:t>
            </w:r>
          </w:p>
        </w:tc>
      </w:tr>
      <w:tr w:rsidR="006D41CC" w:rsidRPr="00B60FD5" w:rsidTr="00513E47">
        <w:trPr>
          <w:trHeight w:val="784"/>
        </w:trPr>
        <w:tc>
          <w:tcPr>
            <w:tcW w:w="2160"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Оптимистичный</w:t>
            </w:r>
            <w:r w:rsidR="00B60FD5" w:rsidRPr="006F6057">
              <w:rPr>
                <w:sz w:val="20"/>
              </w:rPr>
              <w:t xml:space="preserve"> </w:t>
            </w:r>
            <w:r w:rsidRPr="006F6057">
              <w:rPr>
                <w:sz w:val="20"/>
              </w:rPr>
              <w:t>прогноз</w:t>
            </w:r>
          </w:p>
        </w:tc>
        <w:tc>
          <w:tcPr>
            <w:tcW w:w="1454"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348948</w:t>
            </w:r>
          </w:p>
        </w:tc>
        <w:tc>
          <w:tcPr>
            <w:tcW w:w="1325"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196,4</w:t>
            </w:r>
          </w:p>
        </w:tc>
        <w:tc>
          <w:tcPr>
            <w:tcW w:w="2621"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68,533</w:t>
            </w:r>
          </w:p>
        </w:tc>
        <w:tc>
          <w:tcPr>
            <w:tcW w:w="1833"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Август</w:t>
            </w:r>
            <w:r w:rsidR="00B60FD5" w:rsidRPr="006F6057">
              <w:rPr>
                <w:sz w:val="20"/>
              </w:rPr>
              <w:t xml:space="preserve"> </w:t>
            </w:r>
            <w:r w:rsidRPr="006F6057">
              <w:rPr>
                <w:sz w:val="20"/>
              </w:rPr>
              <w:t>2008</w:t>
            </w:r>
          </w:p>
        </w:tc>
      </w:tr>
      <w:tr w:rsidR="006D41CC" w:rsidRPr="00B60FD5" w:rsidTr="00513E47">
        <w:trPr>
          <w:trHeight w:val="664"/>
        </w:trPr>
        <w:tc>
          <w:tcPr>
            <w:tcW w:w="2160"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Пессимистичный</w:t>
            </w:r>
            <w:r w:rsidR="00B60FD5" w:rsidRPr="006F6057">
              <w:rPr>
                <w:sz w:val="20"/>
              </w:rPr>
              <w:t xml:space="preserve"> </w:t>
            </w:r>
            <w:r w:rsidRPr="006F6057">
              <w:rPr>
                <w:sz w:val="20"/>
              </w:rPr>
              <w:t>прогноз</w:t>
            </w:r>
          </w:p>
        </w:tc>
        <w:tc>
          <w:tcPr>
            <w:tcW w:w="1454"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317225</w:t>
            </w:r>
          </w:p>
        </w:tc>
        <w:tc>
          <w:tcPr>
            <w:tcW w:w="1325"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162,4</w:t>
            </w:r>
          </w:p>
        </w:tc>
        <w:tc>
          <w:tcPr>
            <w:tcW w:w="2621"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51,51</w:t>
            </w:r>
          </w:p>
        </w:tc>
        <w:tc>
          <w:tcPr>
            <w:tcW w:w="1833"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Ноябрь</w:t>
            </w:r>
            <w:r w:rsidR="00B60FD5" w:rsidRPr="006F6057">
              <w:rPr>
                <w:sz w:val="20"/>
              </w:rPr>
              <w:t xml:space="preserve"> </w:t>
            </w:r>
            <w:r w:rsidRPr="006F6057">
              <w:rPr>
                <w:sz w:val="20"/>
              </w:rPr>
              <w:t>2009</w:t>
            </w:r>
          </w:p>
        </w:tc>
      </w:tr>
      <w:tr w:rsidR="006D41CC" w:rsidRPr="00B60FD5" w:rsidTr="00513E47">
        <w:trPr>
          <w:trHeight w:val="584"/>
        </w:trPr>
        <w:tc>
          <w:tcPr>
            <w:tcW w:w="2160"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Нормальный</w:t>
            </w:r>
            <w:r w:rsidR="00B60FD5" w:rsidRPr="006F6057">
              <w:rPr>
                <w:sz w:val="20"/>
              </w:rPr>
              <w:t xml:space="preserve"> </w:t>
            </w:r>
            <w:r w:rsidRPr="006F6057">
              <w:rPr>
                <w:sz w:val="20"/>
              </w:rPr>
              <w:t>(линейный)</w:t>
            </w:r>
            <w:r w:rsidR="00B60FD5" w:rsidRPr="006F6057">
              <w:rPr>
                <w:sz w:val="20"/>
              </w:rPr>
              <w:t xml:space="preserve"> </w:t>
            </w:r>
            <w:r w:rsidRPr="006F6057">
              <w:rPr>
                <w:sz w:val="20"/>
              </w:rPr>
              <w:t>прогноз</w:t>
            </w:r>
          </w:p>
        </w:tc>
        <w:tc>
          <w:tcPr>
            <w:tcW w:w="1454"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329914</w:t>
            </w:r>
          </w:p>
        </w:tc>
        <w:tc>
          <w:tcPr>
            <w:tcW w:w="1325"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174,6</w:t>
            </w:r>
          </w:p>
        </w:tc>
        <w:tc>
          <w:tcPr>
            <w:tcW w:w="2621"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57,60</w:t>
            </w:r>
          </w:p>
        </w:tc>
        <w:tc>
          <w:tcPr>
            <w:tcW w:w="1833" w:type="dxa"/>
            <w:shd w:val="clear" w:color="auto" w:fill="FFFFFF"/>
          </w:tcPr>
          <w:p w:rsidR="006D41CC" w:rsidRPr="006F6057" w:rsidRDefault="006D41CC" w:rsidP="006F6057">
            <w:pPr>
              <w:widowControl w:val="0"/>
              <w:shd w:val="clear" w:color="auto" w:fill="FFFFFF"/>
              <w:tabs>
                <w:tab w:val="left" w:pos="993"/>
              </w:tabs>
              <w:ind w:firstLine="0"/>
              <w:rPr>
                <w:sz w:val="20"/>
              </w:rPr>
            </w:pPr>
            <w:r w:rsidRPr="006F6057">
              <w:rPr>
                <w:sz w:val="20"/>
              </w:rPr>
              <w:t>Декабрь</w:t>
            </w:r>
            <w:r w:rsidR="00B60FD5" w:rsidRPr="006F6057">
              <w:rPr>
                <w:sz w:val="20"/>
              </w:rPr>
              <w:t xml:space="preserve"> </w:t>
            </w:r>
            <w:r w:rsidRPr="006F6057">
              <w:rPr>
                <w:sz w:val="20"/>
              </w:rPr>
              <w:t>2010</w:t>
            </w:r>
          </w:p>
        </w:tc>
      </w:tr>
    </w:tbl>
    <w:p w:rsidR="006D41CC" w:rsidRPr="00B60FD5" w:rsidRDefault="006D41CC" w:rsidP="007B6019">
      <w:pPr>
        <w:widowControl w:val="0"/>
        <w:shd w:val="clear" w:color="auto" w:fill="FFFFFF"/>
        <w:tabs>
          <w:tab w:val="left" w:pos="993"/>
        </w:tabs>
        <w:ind w:firstLine="709"/>
        <w:rPr>
          <w:sz w:val="28"/>
          <w:szCs w:val="28"/>
        </w:rPr>
      </w:pP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Прогноз</w:t>
      </w:r>
      <w:r w:rsidR="00B60FD5" w:rsidRPr="00B60FD5">
        <w:rPr>
          <w:sz w:val="28"/>
          <w:szCs w:val="28"/>
        </w:rPr>
        <w:t xml:space="preserve"> </w:t>
      </w:r>
      <w:r w:rsidRPr="00B60FD5">
        <w:rPr>
          <w:sz w:val="28"/>
          <w:szCs w:val="28"/>
        </w:rPr>
        <w:t>валового</w:t>
      </w:r>
      <w:r w:rsidR="00B60FD5" w:rsidRPr="00B60FD5">
        <w:rPr>
          <w:sz w:val="28"/>
          <w:szCs w:val="28"/>
        </w:rPr>
        <w:t xml:space="preserve"> </w:t>
      </w:r>
      <w:r w:rsidRPr="00B60FD5">
        <w:rPr>
          <w:sz w:val="28"/>
          <w:szCs w:val="28"/>
        </w:rPr>
        <w:t>дохода</w:t>
      </w:r>
      <w:r w:rsidR="00B60FD5" w:rsidRPr="00B60FD5">
        <w:rPr>
          <w:sz w:val="28"/>
          <w:szCs w:val="28"/>
        </w:rPr>
        <w:t xml:space="preserve"> </w:t>
      </w:r>
      <w:r w:rsidRPr="00B60FD5">
        <w:rPr>
          <w:sz w:val="28"/>
          <w:szCs w:val="28"/>
        </w:rPr>
        <w:t>операторов</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августе</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года</w:t>
      </w:r>
      <w:r w:rsidR="00B60FD5" w:rsidRPr="00B60FD5">
        <w:rPr>
          <w:sz w:val="28"/>
          <w:szCs w:val="28"/>
        </w:rPr>
        <w:t xml:space="preserve"> </w:t>
      </w:r>
      <w:r w:rsidRPr="00B60FD5">
        <w:rPr>
          <w:sz w:val="28"/>
          <w:szCs w:val="28"/>
        </w:rPr>
        <w:t>при</w:t>
      </w:r>
      <w:r w:rsidR="00B60FD5" w:rsidRPr="00B60FD5">
        <w:rPr>
          <w:sz w:val="28"/>
          <w:szCs w:val="28"/>
        </w:rPr>
        <w:t xml:space="preserve"> </w:t>
      </w:r>
      <w:r w:rsidRPr="00B60FD5">
        <w:rPr>
          <w:sz w:val="28"/>
          <w:szCs w:val="28"/>
        </w:rPr>
        <w:t>максимальной</w:t>
      </w:r>
      <w:r w:rsidR="00B60FD5" w:rsidRPr="00B60FD5">
        <w:rPr>
          <w:sz w:val="28"/>
          <w:szCs w:val="28"/>
        </w:rPr>
        <w:t xml:space="preserve"> </w:t>
      </w:r>
      <w:r w:rsidRPr="00B60FD5">
        <w:rPr>
          <w:sz w:val="28"/>
          <w:szCs w:val="28"/>
        </w:rPr>
        <w:t>насыщенности</w:t>
      </w:r>
      <w:r w:rsidR="00B60FD5" w:rsidRPr="00B60FD5">
        <w:rPr>
          <w:sz w:val="28"/>
          <w:szCs w:val="28"/>
        </w:rPr>
        <w:t xml:space="preserve"> </w:t>
      </w:r>
      <w:r w:rsidRPr="00B60FD5">
        <w:rPr>
          <w:sz w:val="28"/>
          <w:szCs w:val="28"/>
        </w:rPr>
        <w:t>рынка</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учетом</w:t>
      </w:r>
      <w:r w:rsidR="00B60FD5" w:rsidRPr="00B60FD5">
        <w:rPr>
          <w:sz w:val="28"/>
          <w:szCs w:val="28"/>
        </w:rPr>
        <w:t xml:space="preserve"> </w:t>
      </w:r>
      <w:r w:rsidRPr="00B60FD5">
        <w:rPr>
          <w:sz w:val="28"/>
          <w:szCs w:val="28"/>
        </w:rPr>
        <w:t>возрастания</w:t>
      </w:r>
      <w:r w:rsidR="00B60FD5" w:rsidRPr="00B60FD5">
        <w:rPr>
          <w:sz w:val="28"/>
          <w:szCs w:val="28"/>
        </w:rPr>
        <w:t xml:space="preserve"> </w:t>
      </w:r>
      <w:r w:rsidRPr="00B60FD5">
        <w:rPr>
          <w:sz w:val="28"/>
          <w:szCs w:val="28"/>
        </w:rPr>
        <w:t>платежеспособности</w:t>
      </w:r>
      <w:r w:rsidR="00B60FD5" w:rsidRPr="00B60FD5">
        <w:rPr>
          <w:sz w:val="28"/>
          <w:szCs w:val="28"/>
        </w:rPr>
        <w:t xml:space="preserve"> </w:t>
      </w:r>
      <w:r w:rsidRPr="00B60FD5">
        <w:rPr>
          <w:sz w:val="28"/>
          <w:szCs w:val="28"/>
        </w:rPr>
        <w:t>потребителей</w:t>
      </w:r>
      <w:r w:rsidR="00B60FD5" w:rsidRPr="00B60FD5">
        <w:rPr>
          <w:sz w:val="28"/>
          <w:szCs w:val="28"/>
        </w:rPr>
        <w:t xml:space="preserve"> </w:t>
      </w:r>
      <w:r w:rsidRPr="00B60FD5">
        <w:rPr>
          <w:sz w:val="28"/>
          <w:szCs w:val="28"/>
        </w:rPr>
        <w:t>составит</w:t>
      </w:r>
      <w:r w:rsidR="00B60FD5" w:rsidRPr="00B60FD5">
        <w:rPr>
          <w:sz w:val="28"/>
          <w:szCs w:val="28"/>
        </w:rPr>
        <w:t xml:space="preserve"> </w:t>
      </w:r>
      <w:r w:rsidRPr="00B60FD5">
        <w:rPr>
          <w:sz w:val="28"/>
          <w:szCs w:val="28"/>
        </w:rPr>
        <w:t>68,533</w:t>
      </w:r>
      <w:r w:rsidR="00B60FD5" w:rsidRPr="00B60FD5">
        <w:rPr>
          <w:sz w:val="28"/>
          <w:szCs w:val="28"/>
        </w:rPr>
        <w:t xml:space="preserve"> </w:t>
      </w:r>
      <w:r w:rsidRPr="00B60FD5">
        <w:rPr>
          <w:sz w:val="28"/>
          <w:szCs w:val="28"/>
        </w:rPr>
        <w:t>млн.</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(196,4</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348948).</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Прогноз</w:t>
      </w:r>
      <w:r w:rsidR="00B60FD5" w:rsidRPr="00B60FD5">
        <w:rPr>
          <w:sz w:val="28"/>
          <w:szCs w:val="28"/>
        </w:rPr>
        <w:t xml:space="preserve"> </w:t>
      </w:r>
      <w:r w:rsidRPr="00B60FD5">
        <w:rPr>
          <w:sz w:val="28"/>
          <w:szCs w:val="28"/>
        </w:rPr>
        <w:t>валового</w:t>
      </w:r>
      <w:r w:rsidR="00B60FD5" w:rsidRPr="00B60FD5">
        <w:rPr>
          <w:sz w:val="28"/>
          <w:szCs w:val="28"/>
        </w:rPr>
        <w:t xml:space="preserve"> </w:t>
      </w:r>
      <w:r w:rsidRPr="00B60FD5">
        <w:rPr>
          <w:sz w:val="28"/>
          <w:szCs w:val="28"/>
        </w:rPr>
        <w:t>дохода</w:t>
      </w:r>
      <w:r w:rsidR="00B60FD5" w:rsidRPr="00B60FD5">
        <w:rPr>
          <w:sz w:val="28"/>
          <w:szCs w:val="28"/>
        </w:rPr>
        <w:t xml:space="preserve"> </w:t>
      </w:r>
      <w:r w:rsidRPr="00B60FD5">
        <w:rPr>
          <w:sz w:val="28"/>
          <w:szCs w:val="28"/>
        </w:rPr>
        <w:t>операторов</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ноябре</w:t>
      </w:r>
      <w:r w:rsidR="00B60FD5" w:rsidRPr="00B60FD5">
        <w:rPr>
          <w:sz w:val="28"/>
          <w:szCs w:val="28"/>
        </w:rPr>
        <w:t xml:space="preserve"> </w:t>
      </w:r>
      <w:r w:rsidRPr="00B60FD5">
        <w:rPr>
          <w:sz w:val="28"/>
          <w:szCs w:val="28"/>
        </w:rPr>
        <w:t>2009</w:t>
      </w:r>
      <w:r w:rsidR="00B60FD5" w:rsidRPr="00B60FD5">
        <w:rPr>
          <w:sz w:val="28"/>
          <w:szCs w:val="28"/>
        </w:rPr>
        <w:t xml:space="preserve"> </w:t>
      </w:r>
      <w:r w:rsidRPr="00B60FD5">
        <w:rPr>
          <w:sz w:val="28"/>
          <w:szCs w:val="28"/>
        </w:rPr>
        <w:t>года</w:t>
      </w:r>
      <w:r w:rsidR="00B60FD5" w:rsidRPr="00B60FD5">
        <w:rPr>
          <w:sz w:val="28"/>
          <w:szCs w:val="28"/>
        </w:rPr>
        <w:t xml:space="preserve"> </w:t>
      </w:r>
      <w:r w:rsidRPr="00B60FD5">
        <w:rPr>
          <w:sz w:val="28"/>
          <w:szCs w:val="28"/>
        </w:rPr>
        <w:t>при</w:t>
      </w:r>
      <w:r w:rsidR="00B60FD5" w:rsidRPr="00B60FD5">
        <w:rPr>
          <w:sz w:val="28"/>
          <w:szCs w:val="28"/>
        </w:rPr>
        <w:t xml:space="preserve"> </w:t>
      </w:r>
      <w:r w:rsidRPr="00B60FD5">
        <w:rPr>
          <w:sz w:val="28"/>
          <w:szCs w:val="28"/>
        </w:rPr>
        <w:t>максимальной</w:t>
      </w:r>
      <w:r w:rsidR="00B60FD5" w:rsidRPr="00B60FD5">
        <w:rPr>
          <w:sz w:val="28"/>
          <w:szCs w:val="28"/>
        </w:rPr>
        <w:t xml:space="preserve"> </w:t>
      </w:r>
      <w:r w:rsidRPr="00B60FD5">
        <w:rPr>
          <w:sz w:val="28"/>
          <w:szCs w:val="28"/>
        </w:rPr>
        <w:t>насыщенности</w:t>
      </w:r>
      <w:r w:rsidR="00B60FD5" w:rsidRPr="00B60FD5">
        <w:rPr>
          <w:sz w:val="28"/>
          <w:szCs w:val="28"/>
        </w:rPr>
        <w:t xml:space="preserve"> </w:t>
      </w:r>
      <w:r w:rsidRPr="00B60FD5">
        <w:rPr>
          <w:sz w:val="28"/>
          <w:szCs w:val="28"/>
        </w:rPr>
        <w:t>рынка</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при</w:t>
      </w:r>
      <w:r w:rsidR="00B60FD5" w:rsidRPr="00B60FD5">
        <w:rPr>
          <w:sz w:val="28"/>
          <w:szCs w:val="28"/>
        </w:rPr>
        <w:t xml:space="preserve"> </w:t>
      </w:r>
      <w:r w:rsidRPr="00B60FD5">
        <w:rPr>
          <w:sz w:val="28"/>
          <w:szCs w:val="28"/>
        </w:rPr>
        <w:t>снижении</w:t>
      </w:r>
      <w:r w:rsidR="00B60FD5" w:rsidRPr="00B60FD5">
        <w:rPr>
          <w:sz w:val="28"/>
          <w:szCs w:val="28"/>
        </w:rPr>
        <w:t xml:space="preserve"> </w:t>
      </w:r>
      <w:r w:rsidRPr="00B60FD5">
        <w:rPr>
          <w:sz w:val="28"/>
          <w:szCs w:val="28"/>
        </w:rPr>
        <w:t>платежеспособности</w:t>
      </w:r>
      <w:r w:rsidR="00B60FD5" w:rsidRPr="00B60FD5">
        <w:rPr>
          <w:sz w:val="28"/>
          <w:szCs w:val="28"/>
        </w:rPr>
        <w:t xml:space="preserve"> </w:t>
      </w:r>
      <w:r w:rsidRPr="00B60FD5">
        <w:rPr>
          <w:sz w:val="28"/>
          <w:szCs w:val="28"/>
        </w:rPr>
        <w:t>населения</w:t>
      </w:r>
      <w:r w:rsidR="00B60FD5" w:rsidRPr="00B60FD5">
        <w:rPr>
          <w:sz w:val="28"/>
          <w:szCs w:val="28"/>
        </w:rPr>
        <w:t xml:space="preserve"> </w:t>
      </w:r>
      <w:r w:rsidRPr="00B60FD5">
        <w:rPr>
          <w:sz w:val="28"/>
          <w:szCs w:val="28"/>
        </w:rPr>
        <w:t>составит</w:t>
      </w:r>
      <w:r w:rsidR="00B60FD5" w:rsidRPr="00B60FD5">
        <w:rPr>
          <w:sz w:val="28"/>
          <w:szCs w:val="28"/>
        </w:rPr>
        <w:t xml:space="preserve"> </w:t>
      </w:r>
      <w:r w:rsidRPr="00B60FD5">
        <w:rPr>
          <w:sz w:val="28"/>
          <w:szCs w:val="28"/>
        </w:rPr>
        <w:t>51,51</w:t>
      </w:r>
      <w:r w:rsidR="00B60FD5" w:rsidRPr="00B60FD5">
        <w:rPr>
          <w:sz w:val="28"/>
          <w:szCs w:val="28"/>
        </w:rPr>
        <w:t xml:space="preserve"> </w:t>
      </w:r>
      <w:r w:rsidRPr="00B60FD5">
        <w:rPr>
          <w:sz w:val="28"/>
          <w:szCs w:val="28"/>
        </w:rPr>
        <w:t>млн.</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(162,4</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317225).</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Прогноз</w:t>
      </w:r>
      <w:r w:rsidR="00B60FD5" w:rsidRPr="00B60FD5">
        <w:rPr>
          <w:sz w:val="28"/>
          <w:szCs w:val="28"/>
        </w:rPr>
        <w:t xml:space="preserve"> </w:t>
      </w:r>
      <w:r w:rsidRPr="00B60FD5">
        <w:rPr>
          <w:sz w:val="28"/>
          <w:szCs w:val="28"/>
        </w:rPr>
        <w:t>валового</w:t>
      </w:r>
      <w:r w:rsidR="00B60FD5" w:rsidRPr="00B60FD5">
        <w:rPr>
          <w:sz w:val="28"/>
          <w:szCs w:val="28"/>
        </w:rPr>
        <w:t xml:space="preserve"> </w:t>
      </w:r>
      <w:r w:rsidRPr="00B60FD5">
        <w:rPr>
          <w:sz w:val="28"/>
          <w:szCs w:val="28"/>
        </w:rPr>
        <w:t>дохода</w:t>
      </w:r>
      <w:r w:rsidR="00B60FD5" w:rsidRPr="00B60FD5">
        <w:rPr>
          <w:sz w:val="28"/>
          <w:szCs w:val="28"/>
        </w:rPr>
        <w:t xml:space="preserve"> </w:t>
      </w:r>
      <w:r w:rsidRPr="00B60FD5">
        <w:rPr>
          <w:sz w:val="28"/>
          <w:szCs w:val="28"/>
        </w:rPr>
        <w:t>операторов</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декабре</w:t>
      </w:r>
      <w:r w:rsidR="00B60FD5" w:rsidRPr="00B60FD5">
        <w:rPr>
          <w:sz w:val="28"/>
          <w:szCs w:val="28"/>
        </w:rPr>
        <w:t xml:space="preserve"> </w:t>
      </w:r>
      <w:r w:rsidRPr="00B60FD5">
        <w:rPr>
          <w:sz w:val="28"/>
          <w:szCs w:val="28"/>
        </w:rPr>
        <w:t>2010</w:t>
      </w:r>
      <w:r w:rsidR="00B60FD5" w:rsidRPr="00B60FD5">
        <w:rPr>
          <w:sz w:val="28"/>
          <w:szCs w:val="28"/>
        </w:rPr>
        <w:t xml:space="preserve"> </w:t>
      </w:r>
      <w:r w:rsidRPr="00B60FD5">
        <w:rPr>
          <w:sz w:val="28"/>
          <w:szCs w:val="28"/>
        </w:rPr>
        <w:t>года</w:t>
      </w:r>
      <w:r w:rsidR="00B60FD5" w:rsidRPr="00B60FD5">
        <w:rPr>
          <w:sz w:val="28"/>
          <w:szCs w:val="28"/>
        </w:rPr>
        <w:t xml:space="preserve"> </w:t>
      </w:r>
      <w:r w:rsidRPr="00B60FD5">
        <w:rPr>
          <w:sz w:val="28"/>
          <w:szCs w:val="28"/>
        </w:rPr>
        <w:t>при</w:t>
      </w:r>
      <w:r w:rsidR="00B60FD5" w:rsidRPr="00B60FD5">
        <w:rPr>
          <w:sz w:val="28"/>
          <w:szCs w:val="28"/>
        </w:rPr>
        <w:t xml:space="preserve"> </w:t>
      </w:r>
      <w:r w:rsidRPr="00B60FD5">
        <w:rPr>
          <w:sz w:val="28"/>
          <w:szCs w:val="28"/>
        </w:rPr>
        <w:t>максимальной</w:t>
      </w:r>
      <w:r w:rsidR="00B60FD5" w:rsidRPr="00B60FD5">
        <w:rPr>
          <w:sz w:val="28"/>
          <w:szCs w:val="28"/>
        </w:rPr>
        <w:t xml:space="preserve"> </w:t>
      </w:r>
      <w:r w:rsidRPr="00B60FD5">
        <w:rPr>
          <w:sz w:val="28"/>
          <w:szCs w:val="28"/>
        </w:rPr>
        <w:t>насыщенности</w:t>
      </w:r>
      <w:r w:rsidR="00B60FD5" w:rsidRPr="00B60FD5">
        <w:rPr>
          <w:sz w:val="28"/>
          <w:szCs w:val="28"/>
        </w:rPr>
        <w:t xml:space="preserve"> </w:t>
      </w:r>
      <w:r w:rsidRPr="00B60FD5">
        <w:rPr>
          <w:sz w:val="28"/>
          <w:szCs w:val="28"/>
        </w:rPr>
        <w:t>рынка</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при</w:t>
      </w:r>
      <w:r w:rsidR="00B60FD5" w:rsidRPr="00B60FD5">
        <w:rPr>
          <w:sz w:val="28"/>
          <w:szCs w:val="28"/>
        </w:rPr>
        <w:t xml:space="preserve"> </w:t>
      </w:r>
      <w:r w:rsidRPr="00B60FD5">
        <w:rPr>
          <w:sz w:val="28"/>
          <w:szCs w:val="28"/>
        </w:rPr>
        <w:t>снижении</w:t>
      </w:r>
      <w:r w:rsidR="00B60FD5" w:rsidRPr="00B60FD5">
        <w:rPr>
          <w:sz w:val="28"/>
          <w:szCs w:val="28"/>
        </w:rPr>
        <w:t xml:space="preserve"> </w:t>
      </w:r>
      <w:r w:rsidRPr="00B60FD5">
        <w:rPr>
          <w:sz w:val="28"/>
          <w:szCs w:val="28"/>
        </w:rPr>
        <w:t>платежеспособности</w:t>
      </w:r>
      <w:r w:rsidR="00B60FD5" w:rsidRPr="00B60FD5">
        <w:rPr>
          <w:sz w:val="28"/>
          <w:szCs w:val="28"/>
        </w:rPr>
        <w:t xml:space="preserve"> </w:t>
      </w:r>
      <w:r w:rsidRPr="00B60FD5">
        <w:rPr>
          <w:sz w:val="28"/>
          <w:szCs w:val="28"/>
        </w:rPr>
        <w:t>населения</w:t>
      </w:r>
      <w:r w:rsidR="00B60FD5" w:rsidRPr="00B60FD5">
        <w:rPr>
          <w:sz w:val="28"/>
          <w:szCs w:val="28"/>
        </w:rPr>
        <w:t xml:space="preserve"> </w:t>
      </w:r>
      <w:r w:rsidRPr="00B60FD5">
        <w:rPr>
          <w:sz w:val="28"/>
          <w:szCs w:val="28"/>
        </w:rPr>
        <w:t>составит</w:t>
      </w:r>
      <w:r w:rsidR="00B60FD5" w:rsidRPr="00B60FD5">
        <w:rPr>
          <w:sz w:val="28"/>
          <w:szCs w:val="28"/>
        </w:rPr>
        <w:t xml:space="preserve"> </w:t>
      </w:r>
      <w:r w:rsidRPr="00B60FD5">
        <w:rPr>
          <w:sz w:val="28"/>
          <w:szCs w:val="28"/>
        </w:rPr>
        <w:t>57,60</w:t>
      </w:r>
      <w:r w:rsidR="00B60FD5" w:rsidRPr="00B60FD5">
        <w:rPr>
          <w:sz w:val="28"/>
          <w:szCs w:val="28"/>
        </w:rPr>
        <w:t xml:space="preserve"> </w:t>
      </w:r>
      <w:r w:rsidRPr="00B60FD5">
        <w:rPr>
          <w:sz w:val="28"/>
          <w:szCs w:val="28"/>
        </w:rPr>
        <w:t>млн.</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(174,6</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329914).</w:t>
      </w:r>
    </w:p>
    <w:p w:rsidR="006D41CC" w:rsidRPr="00B60FD5" w:rsidRDefault="006D41CC" w:rsidP="007B6019">
      <w:pPr>
        <w:pStyle w:val="af1"/>
        <w:widowControl w:val="0"/>
        <w:tabs>
          <w:tab w:val="left" w:pos="993"/>
        </w:tabs>
        <w:spacing w:before="0" w:beforeAutospacing="0" w:after="0" w:afterAutospacing="0" w:line="360" w:lineRule="auto"/>
        <w:ind w:firstLine="709"/>
        <w:jc w:val="both"/>
        <w:rPr>
          <w:sz w:val="28"/>
          <w:szCs w:val="28"/>
        </w:rPr>
      </w:pPr>
      <w:r w:rsidRPr="00B60FD5">
        <w:rPr>
          <w:sz w:val="28"/>
          <w:szCs w:val="28"/>
        </w:rPr>
        <w:t>Таким</w:t>
      </w:r>
      <w:r w:rsidR="00B60FD5" w:rsidRPr="00B60FD5">
        <w:rPr>
          <w:sz w:val="28"/>
          <w:szCs w:val="28"/>
        </w:rPr>
        <w:t xml:space="preserve"> </w:t>
      </w:r>
      <w:r w:rsidRPr="00B60FD5">
        <w:rPr>
          <w:sz w:val="28"/>
          <w:szCs w:val="28"/>
        </w:rPr>
        <w:t>образом</w:t>
      </w:r>
      <w:r w:rsidRPr="00B60FD5">
        <w:rPr>
          <w:b/>
          <w:sz w:val="28"/>
          <w:szCs w:val="28"/>
        </w:rPr>
        <w:t>,</w:t>
      </w:r>
      <w:r w:rsidR="00B60FD5" w:rsidRPr="00B60FD5">
        <w:rPr>
          <w:b/>
          <w:sz w:val="28"/>
          <w:szCs w:val="28"/>
        </w:rPr>
        <w:t xml:space="preserve"> </w:t>
      </w:r>
      <w:r w:rsidRPr="00B60FD5">
        <w:rPr>
          <w:sz w:val="28"/>
          <w:szCs w:val="28"/>
        </w:rPr>
        <w:t>ОАО</w:t>
      </w:r>
      <w:r w:rsidR="00B60FD5" w:rsidRPr="00B60FD5">
        <w:rPr>
          <w:sz w:val="28"/>
          <w:szCs w:val="28"/>
        </w:rPr>
        <w:t xml:space="preserve"> </w:t>
      </w:r>
      <w:r w:rsidRPr="00B60FD5">
        <w:rPr>
          <w:sz w:val="28"/>
          <w:szCs w:val="28"/>
        </w:rPr>
        <w:t>Телерадиокомпания</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было</w:t>
      </w:r>
      <w:r w:rsidR="00B60FD5" w:rsidRPr="00B60FD5">
        <w:rPr>
          <w:sz w:val="28"/>
          <w:szCs w:val="28"/>
        </w:rPr>
        <w:t xml:space="preserve"> </w:t>
      </w:r>
      <w:r w:rsidRPr="00B60FD5">
        <w:rPr>
          <w:sz w:val="28"/>
          <w:szCs w:val="28"/>
        </w:rPr>
        <w:t>организовано</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зарегистрировано</w:t>
      </w:r>
      <w:r w:rsidR="00B60FD5" w:rsidRPr="00B60FD5">
        <w:rPr>
          <w:sz w:val="28"/>
          <w:szCs w:val="28"/>
        </w:rPr>
        <w:t xml:space="preserve"> </w:t>
      </w:r>
      <w:r w:rsidRPr="00B60FD5">
        <w:rPr>
          <w:sz w:val="28"/>
          <w:szCs w:val="28"/>
        </w:rPr>
        <w:t>как</w:t>
      </w:r>
      <w:r w:rsidR="00B60FD5" w:rsidRPr="00B60FD5">
        <w:rPr>
          <w:sz w:val="28"/>
          <w:szCs w:val="28"/>
        </w:rPr>
        <w:t xml:space="preserve"> </w:t>
      </w:r>
      <w:r w:rsidRPr="00B60FD5">
        <w:rPr>
          <w:sz w:val="28"/>
          <w:szCs w:val="28"/>
        </w:rPr>
        <w:t>юридическое</w:t>
      </w:r>
      <w:r w:rsidR="00B60FD5" w:rsidRPr="00B60FD5">
        <w:rPr>
          <w:sz w:val="28"/>
          <w:szCs w:val="28"/>
        </w:rPr>
        <w:t xml:space="preserve"> </w:t>
      </w:r>
      <w:r w:rsidRPr="00B60FD5">
        <w:rPr>
          <w:sz w:val="28"/>
          <w:szCs w:val="28"/>
        </w:rPr>
        <w:t>лицо</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городе</w:t>
      </w:r>
      <w:r w:rsidR="00B60FD5" w:rsidRPr="00B60FD5">
        <w:rPr>
          <w:sz w:val="28"/>
          <w:szCs w:val="28"/>
        </w:rPr>
        <w:t xml:space="preserve"> </w:t>
      </w:r>
      <w:r w:rsidRPr="00B60FD5">
        <w:rPr>
          <w:sz w:val="28"/>
          <w:szCs w:val="28"/>
        </w:rPr>
        <w:t>Казани</w:t>
      </w:r>
      <w:r w:rsidR="00B60FD5" w:rsidRPr="00B60FD5">
        <w:rPr>
          <w:sz w:val="28"/>
          <w:szCs w:val="28"/>
        </w:rPr>
        <w:t xml:space="preserve"> </w:t>
      </w:r>
      <w:r w:rsidRPr="00B60FD5">
        <w:rPr>
          <w:sz w:val="28"/>
          <w:szCs w:val="28"/>
        </w:rPr>
        <w:t>17</w:t>
      </w:r>
      <w:r w:rsidR="00B60FD5" w:rsidRPr="00B60FD5">
        <w:rPr>
          <w:sz w:val="28"/>
          <w:szCs w:val="28"/>
        </w:rPr>
        <w:t xml:space="preserve"> </w:t>
      </w:r>
      <w:r w:rsidRPr="00B60FD5">
        <w:rPr>
          <w:sz w:val="28"/>
          <w:szCs w:val="28"/>
        </w:rPr>
        <w:t>июня</w:t>
      </w:r>
      <w:r w:rsidR="00B60FD5" w:rsidRPr="00B60FD5">
        <w:rPr>
          <w:sz w:val="28"/>
          <w:szCs w:val="28"/>
        </w:rPr>
        <w:t xml:space="preserve"> </w:t>
      </w:r>
      <w:r w:rsidRPr="00B60FD5">
        <w:rPr>
          <w:sz w:val="28"/>
          <w:szCs w:val="28"/>
        </w:rPr>
        <w:t>1999</w:t>
      </w:r>
      <w:r w:rsidR="00B60FD5" w:rsidRPr="00B60FD5">
        <w:rPr>
          <w:sz w:val="28"/>
          <w:szCs w:val="28"/>
        </w:rPr>
        <w:t xml:space="preserve"> </w:t>
      </w:r>
      <w:r w:rsidRPr="00B60FD5">
        <w:rPr>
          <w:sz w:val="28"/>
          <w:szCs w:val="28"/>
        </w:rPr>
        <w:t>года.</w:t>
      </w:r>
    </w:p>
    <w:p w:rsidR="006D41CC" w:rsidRPr="00B60FD5" w:rsidRDefault="006D41CC" w:rsidP="007B6019">
      <w:pPr>
        <w:widowControl w:val="0"/>
        <w:tabs>
          <w:tab w:val="left" w:pos="993"/>
        </w:tabs>
        <w:ind w:firstLine="709"/>
        <w:rPr>
          <w:sz w:val="28"/>
          <w:szCs w:val="28"/>
        </w:rPr>
      </w:pPr>
      <w:r w:rsidRPr="00B60FD5">
        <w:rPr>
          <w:sz w:val="28"/>
          <w:szCs w:val="28"/>
        </w:rPr>
        <w:t>На</w:t>
      </w:r>
      <w:r w:rsidR="00B60FD5" w:rsidRPr="00B60FD5">
        <w:rPr>
          <w:sz w:val="28"/>
          <w:szCs w:val="28"/>
        </w:rPr>
        <w:t xml:space="preserve"> </w:t>
      </w:r>
      <w:r w:rsidRPr="00B60FD5">
        <w:rPr>
          <w:sz w:val="28"/>
          <w:szCs w:val="28"/>
        </w:rPr>
        <w:t>сегодня</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Телерадиокомпания</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обладает</w:t>
      </w:r>
      <w:r w:rsidR="00B60FD5" w:rsidRPr="00B60FD5">
        <w:rPr>
          <w:sz w:val="28"/>
          <w:szCs w:val="28"/>
        </w:rPr>
        <w:t xml:space="preserve"> </w:t>
      </w:r>
      <w:r w:rsidRPr="00B60FD5">
        <w:rPr>
          <w:sz w:val="28"/>
          <w:szCs w:val="28"/>
        </w:rPr>
        <w:t>уникальной</w:t>
      </w:r>
      <w:r w:rsidR="00B60FD5" w:rsidRPr="00B60FD5">
        <w:rPr>
          <w:sz w:val="28"/>
          <w:szCs w:val="28"/>
        </w:rPr>
        <w:t xml:space="preserve"> </w:t>
      </w:r>
      <w:r w:rsidRPr="00B60FD5">
        <w:rPr>
          <w:sz w:val="28"/>
          <w:szCs w:val="28"/>
        </w:rPr>
        <w:t>мультисервисной</w:t>
      </w:r>
      <w:r w:rsidR="00B60FD5" w:rsidRPr="00B60FD5">
        <w:rPr>
          <w:sz w:val="28"/>
          <w:szCs w:val="28"/>
        </w:rPr>
        <w:t xml:space="preserve"> </w:t>
      </w:r>
      <w:r w:rsidRPr="00B60FD5">
        <w:rPr>
          <w:sz w:val="28"/>
          <w:szCs w:val="28"/>
        </w:rPr>
        <w:t>сетью,</w:t>
      </w:r>
      <w:r w:rsidR="00B60FD5" w:rsidRPr="00B60FD5">
        <w:rPr>
          <w:sz w:val="28"/>
          <w:szCs w:val="28"/>
        </w:rPr>
        <w:t xml:space="preserve"> </w:t>
      </w:r>
      <w:r w:rsidRPr="00B60FD5">
        <w:rPr>
          <w:sz w:val="28"/>
          <w:szCs w:val="28"/>
        </w:rPr>
        <w:t>охватывающей</w:t>
      </w:r>
      <w:r w:rsidR="00B60FD5" w:rsidRPr="00B60FD5">
        <w:rPr>
          <w:sz w:val="28"/>
          <w:szCs w:val="28"/>
        </w:rPr>
        <w:t xml:space="preserve"> </w:t>
      </w:r>
      <w:r w:rsidRPr="00B60FD5">
        <w:rPr>
          <w:sz w:val="28"/>
          <w:szCs w:val="28"/>
        </w:rPr>
        <w:t>крупнейшие</w:t>
      </w:r>
      <w:r w:rsidR="00B60FD5" w:rsidRPr="00B60FD5">
        <w:rPr>
          <w:sz w:val="28"/>
          <w:szCs w:val="28"/>
        </w:rPr>
        <w:t xml:space="preserve"> </w:t>
      </w:r>
      <w:r w:rsidRPr="00B60FD5">
        <w:rPr>
          <w:sz w:val="28"/>
          <w:szCs w:val="28"/>
        </w:rPr>
        <w:t>города</w:t>
      </w:r>
      <w:r w:rsidR="00B60FD5" w:rsidRPr="00B60FD5">
        <w:rPr>
          <w:sz w:val="28"/>
          <w:szCs w:val="28"/>
        </w:rPr>
        <w:t xml:space="preserve"> </w:t>
      </w:r>
      <w:r w:rsidRPr="00B60FD5">
        <w:rPr>
          <w:sz w:val="28"/>
          <w:szCs w:val="28"/>
        </w:rPr>
        <w:t>Татарстана</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позволяющей</w:t>
      </w:r>
      <w:r w:rsidR="00B60FD5" w:rsidRPr="00B60FD5">
        <w:rPr>
          <w:sz w:val="28"/>
          <w:szCs w:val="28"/>
        </w:rPr>
        <w:t xml:space="preserve"> </w:t>
      </w:r>
      <w:r w:rsidRPr="00B60FD5">
        <w:rPr>
          <w:sz w:val="28"/>
          <w:szCs w:val="28"/>
        </w:rPr>
        <w:t>оказывать</w:t>
      </w:r>
      <w:r w:rsidR="00B60FD5" w:rsidRPr="00B60FD5">
        <w:rPr>
          <w:sz w:val="28"/>
          <w:szCs w:val="28"/>
        </w:rPr>
        <w:t xml:space="preserve"> </w:t>
      </w:r>
      <w:r w:rsidRPr="00B60FD5">
        <w:rPr>
          <w:sz w:val="28"/>
          <w:szCs w:val="28"/>
        </w:rPr>
        <w:t>широкий</w:t>
      </w:r>
      <w:r w:rsidR="00B60FD5" w:rsidRPr="00B60FD5">
        <w:rPr>
          <w:sz w:val="28"/>
          <w:szCs w:val="28"/>
        </w:rPr>
        <w:t xml:space="preserve"> </w:t>
      </w:r>
      <w:r w:rsidRPr="00B60FD5">
        <w:rPr>
          <w:sz w:val="28"/>
          <w:szCs w:val="28"/>
        </w:rPr>
        <w:t>спектр</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том</w:t>
      </w:r>
      <w:r w:rsidR="00B60FD5" w:rsidRPr="00B60FD5">
        <w:rPr>
          <w:sz w:val="28"/>
          <w:szCs w:val="28"/>
        </w:rPr>
        <w:t xml:space="preserve"> </w:t>
      </w:r>
      <w:r w:rsidRPr="00B60FD5">
        <w:rPr>
          <w:sz w:val="28"/>
          <w:szCs w:val="28"/>
        </w:rPr>
        <w:t>числе:</w:t>
      </w:r>
      <w:r w:rsidR="00B60FD5" w:rsidRPr="00B60FD5">
        <w:rPr>
          <w:sz w:val="28"/>
          <w:szCs w:val="28"/>
        </w:rPr>
        <w:t xml:space="preserve"> </w:t>
      </w:r>
      <w:r w:rsidRPr="00B60FD5">
        <w:rPr>
          <w:sz w:val="28"/>
          <w:szCs w:val="28"/>
        </w:rPr>
        <w:t>кабельное</w:t>
      </w:r>
      <w:r w:rsidR="00B60FD5" w:rsidRPr="00B60FD5">
        <w:rPr>
          <w:sz w:val="28"/>
          <w:szCs w:val="28"/>
        </w:rPr>
        <w:t xml:space="preserve"> </w:t>
      </w:r>
      <w:r w:rsidRPr="00B60FD5">
        <w:rPr>
          <w:sz w:val="28"/>
          <w:szCs w:val="28"/>
        </w:rPr>
        <w:t>телевидение</w:t>
      </w:r>
      <w:r w:rsidR="00B60FD5" w:rsidRPr="00B60FD5">
        <w:rPr>
          <w:sz w:val="28"/>
          <w:szCs w:val="28"/>
        </w:rPr>
        <w:t xml:space="preserve"> </w:t>
      </w:r>
      <w:r w:rsidRPr="00B60FD5">
        <w:rPr>
          <w:sz w:val="28"/>
          <w:szCs w:val="28"/>
        </w:rPr>
        <w:t>(аналоговое</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цифровое),</w:t>
      </w:r>
      <w:r w:rsidR="00B60FD5" w:rsidRPr="00B60FD5">
        <w:rPr>
          <w:sz w:val="28"/>
          <w:szCs w:val="28"/>
        </w:rPr>
        <w:t xml:space="preserve"> </w:t>
      </w:r>
      <w:r w:rsidRPr="00B60FD5">
        <w:rPr>
          <w:sz w:val="28"/>
          <w:szCs w:val="28"/>
        </w:rPr>
        <w:t>широкополосный</w:t>
      </w:r>
      <w:r w:rsidR="00B60FD5" w:rsidRPr="00B60FD5">
        <w:rPr>
          <w:sz w:val="28"/>
          <w:szCs w:val="28"/>
        </w:rPr>
        <w:t xml:space="preserve"> </w:t>
      </w:r>
      <w:r w:rsidRPr="00B60FD5">
        <w:rPr>
          <w:sz w:val="28"/>
          <w:szCs w:val="28"/>
        </w:rPr>
        <w:t>доступ</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Интернет</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широкого</w:t>
      </w:r>
      <w:r w:rsidR="00B60FD5" w:rsidRPr="00B60FD5">
        <w:rPr>
          <w:sz w:val="28"/>
          <w:szCs w:val="28"/>
        </w:rPr>
        <w:t xml:space="preserve"> </w:t>
      </w:r>
      <w:r w:rsidRPr="00B60FD5">
        <w:rPr>
          <w:sz w:val="28"/>
          <w:szCs w:val="28"/>
        </w:rPr>
        <w:t>круга</w:t>
      </w:r>
      <w:r w:rsidR="00B60FD5" w:rsidRPr="00B60FD5">
        <w:rPr>
          <w:sz w:val="28"/>
          <w:szCs w:val="28"/>
        </w:rPr>
        <w:t xml:space="preserve"> </w:t>
      </w:r>
      <w:r w:rsidRPr="00B60FD5">
        <w:rPr>
          <w:sz w:val="28"/>
          <w:szCs w:val="28"/>
        </w:rPr>
        <w:t>физических</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юридических</w:t>
      </w:r>
      <w:r w:rsidR="00B60FD5" w:rsidRPr="00B60FD5">
        <w:rPr>
          <w:sz w:val="28"/>
          <w:szCs w:val="28"/>
        </w:rPr>
        <w:t xml:space="preserve"> </w:t>
      </w:r>
      <w:r w:rsidRPr="00B60FD5">
        <w:rPr>
          <w:sz w:val="28"/>
          <w:szCs w:val="28"/>
        </w:rPr>
        <w:t>лиц,</w:t>
      </w:r>
      <w:r w:rsidR="00B60FD5" w:rsidRPr="00B60FD5">
        <w:rPr>
          <w:sz w:val="28"/>
          <w:szCs w:val="28"/>
        </w:rPr>
        <w:t xml:space="preserve"> </w:t>
      </w:r>
      <w:r w:rsidRPr="00B60FD5">
        <w:rPr>
          <w:sz w:val="28"/>
          <w:szCs w:val="28"/>
        </w:rPr>
        <w:t>аренда</w:t>
      </w:r>
      <w:r w:rsidR="00B60FD5" w:rsidRPr="00B60FD5">
        <w:rPr>
          <w:sz w:val="28"/>
          <w:szCs w:val="28"/>
        </w:rPr>
        <w:t xml:space="preserve"> </w:t>
      </w:r>
      <w:r w:rsidRPr="00B60FD5">
        <w:rPr>
          <w:sz w:val="28"/>
          <w:szCs w:val="28"/>
        </w:rPr>
        <w:t>магистральных</w:t>
      </w:r>
      <w:r w:rsidR="00B60FD5" w:rsidRPr="00B60FD5">
        <w:rPr>
          <w:sz w:val="28"/>
          <w:szCs w:val="28"/>
        </w:rPr>
        <w:t xml:space="preserve"> </w:t>
      </w:r>
      <w:r w:rsidRPr="00B60FD5">
        <w:rPr>
          <w:sz w:val="28"/>
          <w:szCs w:val="28"/>
        </w:rPr>
        <w:t>каналов</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осуществляется</w:t>
      </w:r>
      <w:r w:rsidR="00B60FD5" w:rsidRPr="00B60FD5">
        <w:rPr>
          <w:sz w:val="28"/>
          <w:szCs w:val="28"/>
        </w:rPr>
        <w:t xml:space="preserve"> </w:t>
      </w:r>
      <w:r w:rsidRPr="00B60FD5">
        <w:rPr>
          <w:sz w:val="28"/>
          <w:szCs w:val="28"/>
        </w:rPr>
        <w:t>вещание</w:t>
      </w:r>
      <w:r w:rsidR="00B60FD5" w:rsidRPr="00B60FD5">
        <w:rPr>
          <w:sz w:val="28"/>
          <w:szCs w:val="28"/>
        </w:rPr>
        <w:t xml:space="preserve"> </w:t>
      </w:r>
      <w:r w:rsidRPr="00B60FD5">
        <w:rPr>
          <w:sz w:val="28"/>
          <w:szCs w:val="28"/>
        </w:rPr>
        <w:t>FM-радиостанции</w:t>
      </w:r>
      <w:r w:rsidR="00B60FD5" w:rsidRPr="00B60FD5">
        <w:rPr>
          <w:sz w:val="28"/>
          <w:szCs w:val="28"/>
        </w:rPr>
        <w:t xml:space="preserve"> </w:t>
      </w:r>
      <w:r w:rsidRPr="00B60FD5">
        <w:rPr>
          <w:sz w:val="28"/>
          <w:szCs w:val="28"/>
        </w:rPr>
        <w:t>«Авторадио»,</w:t>
      </w:r>
      <w:r w:rsidR="00B60FD5" w:rsidRPr="00B60FD5">
        <w:rPr>
          <w:sz w:val="28"/>
          <w:szCs w:val="28"/>
        </w:rPr>
        <w:t xml:space="preserve"> </w:t>
      </w:r>
      <w:r w:rsidRPr="00B60FD5">
        <w:rPr>
          <w:sz w:val="28"/>
          <w:szCs w:val="28"/>
        </w:rPr>
        <w:t>выпускается</w:t>
      </w:r>
      <w:r w:rsidR="00B60FD5" w:rsidRPr="00B60FD5">
        <w:rPr>
          <w:sz w:val="28"/>
          <w:szCs w:val="28"/>
        </w:rPr>
        <w:t xml:space="preserve"> </w:t>
      </w:r>
      <w:r w:rsidRPr="00B60FD5">
        <w:rPr>
          <w:sz w:val="28"/>
          <w:szCs w:val="28"/>
        </w:rPr>
        <w:t>газета</w:t>
      </w:r>
      <w:r w:rsidR="00B60FD5" w:rsidRPr="00B60FD5">
        <w:rPr>
          <w:sz w:val="28"/>
          <w:szCs w:val="28"/>
        </w:rPr>
        <w:t xml:space="preserve"> </w:t>
      </w:r>
      <w:r w:rsidRPr="00B60FD5">
        <w:rPr>
          <w:sz w:val="28"/>
          <w:szCs w:val="28"/>
        </w:rPr>
        <w:t>«ТВТ».</w:t>
      </w:r>
    </w:p>
    <w:p w:rsidR="006D41CC" w:rsidRPr="00B60FD5" w:rsidRDefault="006D41CC" w:rsidP="007B6019">
      <w:pPr>
        <w:widowControl w:val="0"/>
        <w:tabs>
          <w:tab w:val="left" w:pos="993"/>
        </w:tabs>
        <w:ind w:firstLine="709"/>
        <w:rPr>
          <w:sz w:val="28"/>
          <w:szCs w:val="28"/>
        </w:rPr>
      </w:pPr>
      <w:r w:rsidRPr="00B60FD5">
        <w:rPr>
          <w:sz w:val="28"/>
          <w:szCs w:val="28"/>
        </w:rPr>
        <w:t>В</w:t>
      </w:r>
      <w:r w:rsidR="00B60FD5" w:rsidRPr="00B60FD5">
        <w:rPr>
          <w:sz w:val="28"/>
          <w:szCs w:val="28"/>
        </w:rPr>
        <w:t xml:space="preserve"> </w:t>
      </w:r>
      <w:r w:rsidRPr="00B60FD5">
        <w:rPr>
          <w:sz w:val="28"/>
          <w:szCs w:val="28"/>
        </w:rPr>
        <w:t>2005</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рентабельность</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продаж</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основной</w:t>
      </w:r>
      <w:r w:rsidR="00B60FD5" w:rsidRPr="00B60FD5">
        <w:rPr>
          <w:sz w:val="28"/>
          <w:szCs w:val="28"/>
        </w:rPr>
        <w:t xml:space="preserve"> </w:t>
      </w:r>
      <w:r w:rsidRPr="00B60FD5">
        <w:rPr>
          <w:sz w:val="28"/>
          <w:szCs w:val="28"/>
        </w:rPr>
        <w:t>деятельности</w:t>
      </w:r>
      <w:r w:rsidR="00B60FD5" w:rsidRPr="00B60FD5">
        <w:rPr>
          <w:sz w:val="28"/>
          <w:szCs w:val="28"/>
        </w:rPr>
        <w:t xml:space="preserve"> </w:t>
      </w:r>
      <w:r w:rsidRPr="00B60FD5">
        <w:rPr>
          <w:sz w:val="28"/>
          <w:szCs w:val="28"/>
        </w:rPr>
        <w:t>имела</w:t>
      </w:r>
      <w:r w:rsidR="00B60FD5" w:rsidRPr="00B60FD5">
        <w:rPr>
          <w:sz w:val="28"/>
          <w:szCs w:val="28"/>
        </w:rPr>
        <w:t xml:space="preserve"> </w:t>
      </w:r>
      <w:r w:rsidRPr="00B60FD5">
        <w:rPr>
          <w:sz w:val="28"/>
          <w:szCs w:val="28"/>
        </w:rPr>
        <w:t>значение</w:t>
      </w:r>
      <w:r w:rsidR="00B60FD5" w:rsidRPr="00B60FD5">
        <w:rPr>
          <w:sz w:val="28"/>
          <w:szCs w:val="28"/>
        </w:rPr>
        <w:t xml:space="preserve"> </w:t>
      </w:r>
      <w:r w:rsidRPr="00B60FD5">
        <w:rPr>
          <w:sz w:val="28"/>
          <w:szCs w:val="28"/>
        </w:rPr>
        <w:t>соответственно</w:t>
      </w:r>
      <w:r w:rsidR="00B60FD5" w:rsidRPr="00B60FD5">
        <w:rPr>
          <w:sz w:val="28"/>
          <w:szCs w:val="28"/>
        </w:rPr>
        <w:t xml:space="preserve"> </w:t>
      </w:r>
      <w:r w:rsidRPr="00B60FD5">
        <w:rPr>
          <w:sz w:val="28"/>
          <w:szCs w:val="28"/>
        </w:rPr>
        <w:t>15</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23</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рентабельность</w:t>
      </w:r>
      <w:r w:rsidR="00B60FD5" w:rsidRPr="00B60FD5">
        <w:rPr>
          <w:sz w:val="28"/>
          <w:szCs w:val="28"/>
        </w:rPr>
        <w:t xml:space="preserve"> </w:t>
      </w:r>
      <w:r w:rsidRPr="00B60FD5">
        <w:rPr>
          <w:sz w:val="28"/>
          <w:szCs w:val="28"/>
        </w:rPr>
        <w:t>возросла</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2</w:t>
      </w:r>
      <w:r w:rsidR="00B60FD5" w:rsidRPr="00B60FD5">
        <w:rPr>
          <w:sz w:val="28"/>
          <w:szCs w:val="28"/>
        </w:rPr>
        <w:t xml:space="preserve"> </w:t>
      </w:r>
      <w:r w:rsidRPr="00B60FD5">
        <w:rPr>
          <w:sz w:val="28"/>
          <w:szCs w:val="28"/>
        </w:rPr>
        <w:t>процента,</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рентабельность</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снизилась,</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инвестированием</w:t>
      </w:r>
      <w:r w:rsidR="00B60FD5" w:rsidRPr="00B60FD5">
        <w:rPr>
          <w:sz w:val="28"/>
          <w:szCs w:val="28"/>
        </w:rPr>
        <w:t xml:space="preserve"> </w:t>
      </w:r>
      <w:r w:rsidRPr="00B60FD5">
        <w:rPr>
          <w:sz w:val="28"/>
          <w:szCs w:val="28"/>
        </w:rPr>
        <w:t>технических</w:t>
      </w:r>
      <w:r w:rsidR="00B60FD5" w:rsidRPr="00B60FD5">
        <w:rPr>
          <w:sz w:val="28"/>
          <w:szCs w:val="28"/>
        </w:rPr>
        <w:t xml:space="preserve"> </w:t>
      </w:r>
      <w:r w:rsidRPr="00B60FD5">
        <w:rPr>
          <w:sz w:val="28"/>
          <w:szCs w:val="28"/>
        </w:rPr>
        <w:t>мероприятий.</w:t>
      </w:r>
    </w:p>
    <w:p w:rsidR="006D41CC" w:rsidRPr="00B60FD5" w:rsidRDefault="006D41CC" w:rsidP="007B6019">
      <w:pPr>
        <w:widowControl w:val="0"/>
        <w:shd w:val="clear" w:color="auto" w:fill="FFFFFF"/>
        <w:tabs>
          <w:tab w:val="left" w:pos="993"/>
        </w:tabs>
        <w:ind w:firstLine="709"/>
        <w:rPr>
          <w:bCs/>
          <w:sz w:val="28"/>
          <w:szCs w:val="28"/>
        </w:rPr>
      </w:pPr>
      <w:r w:rsidRPr="00B60FD5">
        <w:rPr>
          <w:sz w:val="28"/>
          <w:szCs w:val="28"/>
        </w:rPr>
        <w:t>Финансовое</w:t>
      </w:r>
      <w:r w:rsidR="00B60FD5" w:rsidRPr="00B60FD5">
        <w:rPr>
          <w:sz w:val="28"/>
          <w:szCs w:val="28"/>
        </w:rPr>
        <w:t xml:space="preserve"> </w:t>
      </w:r>
      <w:r w:rsidRPr="00B60FD5">
        <w:rPr>
          <w:sz w:val="28"/>
          <w:szCs w:val="28"/>
        </w:rPr>
        <w:t>планирование</w:t>
      </w:r>
      <w:r w:rsidR="00B60FD5" w:rsidRPr="00B60FD5">
        <w:rPr>
          <w:sz w:val="28"/>
          <w:szCs w:val="28"/>
        </w:rPr>
        <w:t xml:space="preserve"> </w:t>
      </w:r>
      <w:r w:rsidRPr="00B60FD5">
        <w:rPr>
          <w:sz w:val="28"/>
          <w:szCs w:val="28"/>
        </w:rPr>
        <w:t>деятельности</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предопределяется</w:t>
      </w:r>
      <w:r w:rsidR="00B60FD5" w:rsidRPr="00B60FD5">
        <w:rPr>
          <w:sz w:val="28"/>
          <w:szCs w:val="28"/>
        </w:rPr>
        <w:t xml:space="preserve"> </w:t>
      </w:r>
      <w:r w:rsidRPr="00B60FD5">
        <w:rPr>
          <w:sz w:val="28"/>
          <w:szCs w:val="28"/>
        </w:rPr>
        <w:t>спецификой</w:t>
      </w:r>
      <w:r w:rsidR="00B60FD5" w:rsidRPr="00B60FD5">
        <w:rPr>
          <w:sz w:val="28"/>
          <w:szCs w:val="28"/>
        </w:rPr>
        <w:t xml:space="preserve"> </w:t>
      </w:r>
      <w:r w:rsidRPr="00B60FD5">
        <w:rPr>
          <w:sz w:val="28"/>
          <w:szCs w:val="28"/>
        </w:rPr>
        <w:t>предоставляемых</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рынке</w:t>
      </w:r>
      <w:r w:rsidR="00B60FD5" w:rsidRPr="00B60FD5">
        <w:rPr>
          <w:sz w:val="28"/>
          <w:szCs w:val="28"/>
        </w:rPr>
        <w:t xml:space="preserve"> </w:t>
      </w:r>
      <w:r w:rsidRPr="00B60FD5">
        <w:rPr>
          <w:sz w:val="28"/>
          <w:szCs w:val="28"/>
        </w:rPr>
        <w:t>Телерадиокомпания</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bCs/>
          <w:sz w:val="28"/>
          <w:szCs w:val="28"/>
        </w:rPr>
        <w:t>кабельное</w:t>
      </w:r>
      <w:r w:rsidR="00B60FD5" w:rsidRPr="00B60FD5">
        <w:rPr>
          <w:bCs/>
          <w:sz w:val="28"/>
          <w:szCs w:val="28"/>
        </w:rPr>
        <w:t xml:space="preserve"> </w:t>
      </w:r>
      <w:r w:rsidRPr="00B60FD5">
        <w:rPr>
          <w:bCs/>
          <w:sz w:val="28"/>
          <w:szCs w:val="28"/>
        </w:rPr>
        <w:t>аналоговое</w:t>
      </w:r>
      <w:r w:rsidR="00B60FD5" w:rsidRPr="00B60FD5">
        <w:rPr>
          <w:bCs/>
          <w:sz w:val="28"/>
          <w:szCs w:val="28"/>
        </w:rPr>
        <w:t xml:space="preserve"> </w:t>
      </w:r>
      <w:r w:rsidRPr="00B60FD5">
        <w:rPr>
          <w:bCs/>
          <w:sz w:val="28"/>
          <w:szCs w:val="28"/>
        </w:rPr>
        <w:t>и</w:t>
      </w:r>
      <w:r w:rsidR="00B60FD5" w:rsidRPr="00B60FD5">
        <w:rPr>
          <w:bCs/>
          <w:sz w:val="28"/>
          <w:szCs w:val="28"/>
        </w:rPr>
        <w:t xml:space="preserve"> </w:t>
      </w:r>
      <w:r w:rsidRPr="00B60FD5">
        <w:rPr>
          <w:bCs/>
          <w:sz w:val="28"/>
          <w:szCs w:val="28"/>
        </w:rPr>
        <w:t>цифровое</w:t>
      </w:r>
      <w:r w:rsidR="00B60FD5" w:rsidRPr="00B60FD5">
        <w:rPr>
          <w:bCs/>
          <w:sz w:val="28"/>
          <w:szCs w:val="28"/>
        </w:rPr>
        <w:t xml:space="preserve"> </w:t>
      </w:r>
      <w:r w:rsidRPr="00B60FD5">
        <w:rPr>
          <w:bCs/>
          <w:sz w:val="28"/>
          <w:szCs w:val="28"/>
        </w:rPr>
        <w:t>телевидение</w:t>
      </w:r>
      <w:r w:rsidRPr="00B60FD5">
        <w:rPr>
          <w:sz w:val="28"/>
          <w:szCs w:val="28"/>
        </w:rPr>
        <w:t>,</w:t>
      </w:r>
      <w:r w:rsidR="00B60FD5" w:rsidRPr="00B60FD5">
        <w:rPr>
          <w:sz w:val="28"/>
          <w:szCs w:val="28"/>
        </w:rPr>
        <w:t xml:space="preserve"> </w:t>
      </w:r>
      <w:r w:rsidRPr="00B60FD5">
        <w:rPr>
          <w:bCs/>
          <w:sz w:val="28"/>
          <w:szCs w:val="28"/>
        </w:rPr>
        <w:t>скоростной</w:t>
      </w:r>
      <w:r w:rsidR="00B60FD5" w:rsidRPr="00B60FD5">
        <w:rPr>
          <w:bCs/>
          <w:sz w:val="28"/>
          <w:szCs w:val="28"/>
        </w:rPr>
        <w:t xml:space="preserve"> </w:t>
      </w:r>
      <w:r w:rsidRPr="00B60FD5">
        <w:rPr>
          <w:bCs/>
          <w:sz w:val="28"/>
          <w:szCs w:val="28"/>
        </w:rPr>
        <w:t>Интернет.</w:t>
      </w:r>
    </w:p>
    <w:p w:rsidR="006D41CC" w:rsidRPr="00B60FD5" w:rsidRDefault="006D41CC" w:rsidP="007B6019">
      <w:pPr>
        <w:widowControl w:val="0"/>
        <w:shd w:val="clear" w:color="auto" w:fill="FFFFFF"/>
        <w:tabs>
          <w:tab w:val="left" w:pos="993"/>
        </w:tabs>
        <w:ind w:firstLine="709"/>
        <w:rPr>
          <w:bCs/>
          <w:sz w:val="28"/>
          <w:szCs w:val="28"/>
        </w:rPr>
      </w:pPr>
      <w:r w:rsidRPr="00B60FD5">
        <w:rPr>
          <w:sz w:val="28"/>
          <w:szCs w:val="28"/>
        </w:rPr>
        <w:t>Планирование</w:t>
      </w:r>
      <w:r w:rsidR="00B60FD5" w:rsidRPr="00B60FD5">
        <w:rPr>
          <w:sz w:val="28"/>
          <w:szCs w:val="28"/>
        </w:rPr>
        <w:t xml:space="preserve"> </w:t>
      </w:r>
      <w:r w:rsidRPr="00B60FD5">
        <w:rPr>
          <w:sz w:val="28"/>
          <w:szCs w:val="28"/>
        </w:rPr>
        <w:t>трафика</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сегодняшний</w:t>
      </w:r>
      <w:r w:rsidR="00B60FD5" w:rsidRPr="00B60FD5">
        <w:rPr>
          <w:sz w:val="28"/>
          <w:szCs w:val="28"/>
        </w:rPr>
        <w:t xml:space="preserve"> </w:t>
      </w:r>
      <w:r w:rsidRPr="00B60FD5">
        <w:rPr>
          <w:sz w:val="28"/>
          <w:szCs w:val="28"/>
        </w:rPr>
        <w:t>день</w:t>
      </w:r>
      <w:r w:rsidR="00B60FD5" w:rsidRPr="00B60FD5">
        <w:rPr>
          <w:sz w:val="28"/>
          <w:szCs w:val="28"/>
        </w:rPr>
        <w:t xml:space="preserve"> </w:t>
      </w:r>
      <w:r w:rsidRPr="00B60FD5">
        <w:rPr>
          <w:sz w:val="28"/>
          <w:szCs w:val="28"/>
        </w:rPr>
        <w:t>является</w:t>
      </w:r>
      <w:r w:rsidR="00B60FD5" w:rsidRPr="00B60FD5">
        <w:rPr>
          <w:sz w:val="28"/>
          <w:szCs w:val="28"/>
        </w:rPr>
        <w:t xml:space="preserve"> </w:t>
      </w:r>
      <w:r w:rsidRPr="00B60FD5">
        <w:rPr>
          <w:sz w:val="28"/>
          <w:szCs w:val="28"/>
        </w:rPr>
        <w:t>одной</w:t>
      </w:r>
      <w:r w:rsidR="00B60FD5" w:rsidRPr="00B60FD5">
        <w:rPr>
          <w:sz w:val="28"/>
          <w:szCs w:val="28"/>
        </w:rPr>
        <w:t xml:space="preserve"> </w:t>
      </w:r>
      <w:r w:rsidRPr="00B60FD5">
        <w:rPr>
          <w:sz w:val="28"/>
          <w:szCs w:val="28"/>
        </w:rPr>
        <w:t>из</w:t>
      </w:r>
      <w:r w:rsidR="00B60FD5" w:rsidRPr="00B60FD5">
        <w:rPr>
          <w:sz w:val="28"/>
          <w:szCs w:val="28"/>
        </w:rPr>
        <w:t xml:space="preserve"> </w:t>
      </w:r>
      <w:r w:rsidRPr="00B60FD5">
        <w:rPr>
          <w:sz w:val="28"/>
          <w:szCs w:val="28"/>
        </w:rPr>
        <w:t>центральных</w:t>
      </w:r>
      <w:r w:rsidR="00B60FD5" w:rsidRPr="00B60FD5">
        <w:rPr>
          <w:sz w:val="28"/>
          <w:szCs w:val="28"/>
        </w:rPr>
        <w:t xml:space="preserve"> </w:t>
      </w:r>
      <w:r w:rsidRPr="00B60FD5">
        <w:rPr>
          <w:sz w:val="28"/>
          <w:szCs w:val="28"/>
        </w:rPr>
        <w:t>задач</w:t>
      </w:r>
      <w:r w:rsidR="00B60FD5" w:rsidRPr="00B60FD5">
        <w:rPr>
          <w:sz w:val="28"/>
          <w:szCs w:val="28"/>
        </w:rPr>
        <w:t xml:space="preserve"> </w:t>
      </w:r>
      <w:r w:rsidRPr="00B60FD5">
        <w:rPr>
          <w:sz w:val="28"/>
          <w:szCs w:val="28"/>
        </w:rPr>
        <w:t>телекоммуникационного</w:t>
      </w:r>
      <w:r w:rsidR="00B60FD5" w:rsidRPr="00B60FD5">
        <w:rPr>
          <w:sz w:val="28"/>
          <w:szCs w:val="28"/>
        </w:rPr>
        <w:t xml:space="preserve"> </w:t>
      </w:r>
      <w:r w:rsidRPr="00B60FD5">
        <w:rPr>
          <w:sz w:val="28"/>
          <w:szCs w:val="28"/>
        </w:rPr>
        <w:t>оператора.</w:t>
      </w:r>
    </w:p>
    <w:p w:rsidR="006D41CC" w:rsidRPr="00B60FD5" w:rsidRDefault="006D41CC" w:rsidP="007B6019">
      <w:pPr>
        <w:widowControl w:val="0"/>
        <w:tabs>
          <w:tab w:val="left" w:pos="993"/>
        </w:tabs>
        <w:autoSpaceDE w:val="0"/>
        <w:autoSpaceDN w:val="0"/>
        <w:adjustRightInd w:val="0"/>
        <w:ind w:firstLine="709"/>
        <w:rPr>
          <w:sz w:val="28"/>
          <w:szCs w:val="28"/>
        </w:rPr>
      </w:pPr>
      <w:r w:rsidRPr="00B60FD5">
        <w:rPr>
          <w:sz w:val="28"/>
          <w:szCs w:val="28"/>
        </w:rPr>
        <w:t>Результаты</w:t>
      </w:r>
      <w:r w:rsidR="00B60FD5" w:rsidRPr="00B60FD5">
        <w:rPr>
          <w:sz w:val="28"/>
          <w:szCs w:val="28"/>
        </w:rPr>
        <w:t xml:space="preserve"> </w:t>
      </w:r>
      <w:r w:rsidRPr="00B60FD5">
        <w:rPr>
          <w:sz w:val="28"/>
          <w:szCs w:val="28"/>
        </w:rPr>
        <w:t>планирования,</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основе</w:t>
      </w:r>
      <w:r w:rsidR="00B60FD5" w:rsidRPr="00B60FD5">
        <w:rPr>
          <w:sz w:val="28"/>
          <w:szCs w:val="28"/>
        </w:rPr>
        <w:t xml:space="preserve"> </w:t>
      </w:r>
      <w:r w:rsidRPr="00B60FD5">
        <w:rPr>
          <w:sz w:val="28"/>
          <w:szCs w:val="28"/>
        </w:rPr>
        <w:t>которых</w:t>
      </w:r>
      <w:r w:rsidR="00B60FD5" w:rsidRPr="00B60FD5">
        <w:rPr>
          <w:sz w:val="28"/>
          <w:szCs w:val="28"/>
        </w:rPr>
        <w:t xml:space="preserve"> </w:t>
      </w:r>
      <w:r w:rsidRPr="00B60FD5">
        <w:rPr>
          <w:sz w:val="28"/>
          <w:szCs w:val="28"/>
        </w:rPr>
        <w:t>компания-оператор</w:t>
      </w:r>
      <w:r w:rsidR="00B60FD5" w:rsidRPr="00B60FD5">
        <w:rPr>
          <w:sz w:val="28"/>
          <w:szCs w:val="28"/>
        </w:rPr>
        <w:t xml:space="preserve"> </w:t>
      </w:r>
      <w:r w:rsidRPr="00B60FD5">
        <w:rPr>
          <w:sz w:val="28"/>
          <w:szCs w:val="28"/>
        </w:rPr>
        <w:t>выстраивает</w:t>
      </w:r>
      <w:r w:rsidR="00B60FD5" w:rsidRPr="00B60FD5">
        <w:rPr>
          <w:sz w:val="28"/>
          <w:szCs w:val="28"/>
        </w:rPr>
        <w:t xml:space="preserve"> </w:t>
      </w:r>
      <w:r w:rsidRPr="00B60FD5">
        <w:rPr>
          <w:sz w:val="28"/>
          <w:szCs w:val="28"/>
        </w:rPr>
        <w:t>свою</w:t>
      </w:r>
      <w:r w:rsidR="00B60FD5" w:rsidRPr="00B60FD5">
        <w:rPr>
          <w:sz w:val="28"/>
          <w:szCs w:val="28"/>
        </w:rPr>
        <w:t xml:space="preserve"> </w:t>
      </w:r>
      <w:r w:rsidRPr="00B60FD5">
        <w:rPr>
          <w:sz w:val="28"/>
          <w:szCs w:val="28"/>
        </w:rPr>
        <w:t>работу</w:t>
      </w:r>
      <w:r w:rsidR="00B60FD5" w:rsidRPr="00B60FD5">
        <w:rPr>
          <w:sz w:val="28"/>
          <w:szCs w:val="28"/>
        </w:rPr>
        <w:t xml:space="preserve"> </w:t>
      </w:r>
      <w:r w:rsidRPr="00B60FD5">
        <w:rPr>
          <w:sz w:val="28"/>
          <w:szCs w:val="28"/>
        </w:rPr>
        <w:t>получают</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биллинговой</w:t>
      </w:r>
      <w:r w:rsidR="00B60FD5" w:rsidRPr="00B60FD5">
        <w:rPr>
          <w:sz w:val="28"/>
          <w:szCs w:val="28"/>
        </w:rPr>
        <w:t xml:space="preserve"> </w:t>
      </w:r>
      <w:r w:rsidRPr="00B60FD5">
        <w:rPr>
          <w:sz w:val="28"/>
          <w:szCs w:val="28"/>
        </w:rPr>
        <w:t>системы.</w:t>
      </w:r>
    </w:p>
    <w:p w:rsidR="006D41CC" w:rsidRPr="00B60FD5" w:rsidRDefault="006D41CC" w:rsidP="007B6019">
      <w:pPr>
        <w:widowControl w:val="0"/>
        <w:tabs>
          <w:tab w:val="left" w:pos="993"/>
        </w:tabs>
        <w:autoSpaceDE w:val="0"/>
        <w:autoSpaceDN w:val="0"/>
        <w:adjustRightInd w:val="0"/>
        <w:ind w:firstLine="709"/>
        <w:rPr>
          <w:sz w:val="28"/>
          <w:szCs w:val="28"/>
        </w:rPr>
      </w:pPr>
      <w:r w:rsidRPr="00B60FD5">
        <w:rPr>
          <w:sz w:val="28"/>
          <w:szCs w:val="28"/>
        </w:rPr>
        <w:t>Биллинговые</w:t>
      </w:r>
      <w:r w:rsidR="00B60FD5" w:rsidRPr="00B60FD5">
        <w:rPr>
          <w:sz w:val="28"/>
          <w:szCs w:val="28"/>
        </w:rPr>
        <w:t xml:space="preserve"> </w:t>
      </w:r>
      <w:r w:rsidRPr="00B60FD5">
        <w:rPr>
          <w:sz w:val="28"/>
          <w:szCs w:val="28"/>
        </w:rPr>
        <w:t>системы</w:t>
      </w:r>
      <w:r w:rsidR="00B60FD5" w:rsidRPr="00B60FD5">
        <w:rPr>
          <w:sz w:val="28"/>
          <w:szCs w:val="28"/>
        </w:rPr>
        <w:t xml:space="preserve"> </w:t>
      </w:r>
      <w:r w:rsidRPr="00B60FD5">
        <w:rPr>
          <w:sz w:val="28"/>
          <w:szCs w:val="28"/>
        </w:rPr>
        <w:t>вычисляют</w:t>
      </w:r>
      <w:r w:rsidR="00B60FD5" w:rsidRPr="00B60FD5">
        <w:rPr>
          <w:sz w:val="28"/>
          <w:szCs w:val="28"/>
        </w:rPr>
        <w:t xml:space="preserve"> </w:t>
      </w:r>
      <w:r w:rsidRPr="00B60FD5">
        <w:rPr>
          <w:sz w:val="28"/>
          <w:szCs w:val="28"/>
        </w:rPr>
        <w:t>стоимость</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каждого</w:t>
      </w:r>
      <w:r w:rsidR="00B60FD5" w:rsidRPr="00B60FD5">
        <w:rPr>
          <w:sz w:val="28"/>
          <w:szCs w:val="28"/>
        </w:rPr>
        <w:t xml:space="preserve"> </w:t>
      </w:r>
      <w:r w:rsidRPr="00B60FD5">
        <w:rPr>
          <w:sz w:val="28"/>
          <w:szCs w:val="28"/>
        </w:rPr>
        <w:t>клиента,</w:t>
      </w:r>
      <w:r w:rsidR="00B60FD5" w:rsidRPr="00B60FD5">
        <w:rPr>
          <w:sz w:val="28"/>
          <w:szCs w:val="28"/>
        </w:rPr>
        <w:t xml:space="preserve"> </w:t>
      </w:r>
      <w:r w:rsidRPr="00B60FD5">
        <w:rPr>
          <w:sz w:val="28"/>
          <w:szCs w:val="28"/>
        </w:rPr>
        <w:t>хранят</w:t>
      </w:r>
      <w:r w:rsidR="00B60FD5" w:rsidRPr="00B60FD5">
        <w:rPr>
          <w:sz w:val="28"/>
          <w:szCs w:val="28"/>
        </w:rPr>
        <w:t xml:space="preserve"> </w:t>
      </w:r>
      <w:r w:rsidRPr="00B60FD5">
        <w:rPr>
          <w:sz w:val="28"/>
          <w:szCs w:val="28"/>
        </w:rPr>
        <w:t>информацию</w:t>
      </w:r>
      <w:r w:rsidR="00B60FD5" w:rsidRPr="00B60FD5">
        <w:rPr>
          <w:sz w:val="28"/>
          <w:szCs w:val="28"/>
        </w:rPr>
        <w:t xml:space="preserve"> </w:t>
      </w:r>
      <w:r w:rsidRPr="00B60FD5">
        <w:rPr>
          <w:sz w:val="28"/>
          <w:szCs w:val="28"/>
        </w:rPr>
        <w:t>обо</w:t>
      </w:r>
      <w:r w:rsidR="00B60FD5" w:rsidRPr="00B60FD5">
        <w:rPr>
          <w:sz w:val="28"/>
          <w:szCs w:val="28"/>
        </w:rPr>
        <w:t xml:space="preserve"> </w:t>
      </w:r>
      <w:r w:rsidRPr="00B60FD5">
        <w:rPr>
          <w:sz w:val="28"/>
          <w:szCs w:val="28"/>
        </w:rPr>
        <w:t>всех</w:t>
      </w:r>
      <w:r w:rsidR="00B60FD5" w:rsidRPr="00B60FD5">
        <w:rPr>
          <w:sz w:val="28"/>
          <w:szCs w:val="28"/>
        </w:rPr>
        <w:t xml:space="preserve"> </w:t>
      </w:r>
      <w:r w:rsidRPr="00B60FD5">
        <w:rPr>
          <w:sz w:val="28"/>
          <w:szCs w:val="28"/>
        </w:rPr>
        <w:t>тарифах</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прочих</w:t>
      </w:r>
      <w:r w:rsidR="00B60FD5" w:rsidRPr="00B60FD5">
        <w:rPr>
          <w:sz w:val="28"/>
          <w:szCs w:val="28"/>
        </w:rPr>
        <w:t xml:space="preserve"> </w:t>
      </w:r>
      <w:r w:rsidRPr="00B60FD5">
        <w:rPr>
          <w:sz w:val="28"/>
          <w:szCs w:val="28"/>
        </w:rPr>
        <w:t>стоимостных</w:t>
      </w:r>
      <w:r w:rsidR="00B60FD5" w:rsidRPr="00B60FD5">
        <w:rPr>
          <w:sz w:val="28"/>
          <w:szCs w:val="28"/>
        </w:rPr>
        <w:t xml:space="preserve"> </w:t>
      </w:r>
      <w:r w:rsidRPr="00B60FD5">
        <w:rPr>
          <w:sz w:val="28"/>
          <w:szCs w:val="28"/>
        </w:rPr>
        <w:t>характеристиках,</w:t>
      </w:r>
      <w:r w:rsidR="00B60FD5" w:rsidRPr="00B60FD5">
        <w:rPr>
          <w:sz w:val="28"/>
          <w:szCs w:val="28"/>
        </w:rPr>
        <w:t xml:space="preserve"> </w:t>
      </w:r>
      <w:r w:rsidRPr="00B60FD5">
        <w:rPr>
          <w:sz w:val="28"/>
          <w:szCs w:val="28"/>
        </w:rPr>
        <w:t>которые</w:t>
      </w:r>
      <w:r w:rsidR="00B60FD5" w:rsidRPr="00B60FD5">
        <w:rPr>
          <w:sz w:val="28"/>
          <w:szCs w:val="28"/>
        </w:rPr>
        <w:t xml:space="preserve"> </w:t>
      </w:r>
      <w:r w:rsidRPr="00B60FD5">
        <w:rPr>
          <w:sz w:val="28"/>
          <w:szCs w:val="28"/>
        </w:rPr>
        <w:t>используются</w:t>
      </w:r>
      <w:r w:rsidR="00B60FD5" w:rsidRPr="00B60FD5">
        <w:rPr>
          <w:sz w:val="28"/>
          <w:szCs w:val="28"/>
        </w:rPr>
        <w:t xml:space="preserve"> </w:t>
      </w:r>
      <w:r w:rsidRPr="00B60FD5">
        <w:rPr>
          <w:sz w:val="28"/>
          <w:szCs w:val="28"/>
        </w:rPr>
        <w:t>телекоммуникационными</w:t>
      </w:r>
      <w:r w:rsidR="00B60FD5" w:rsidRPr="00B60FD5">
        <w:rPr>
          <w:sz w:val="28"/>
          <w:szCs w:val="28"/>
        </w:rPr>
        <w:t xml:space="preserve"> </w:t>
      </w:r>
      <w:r w:rsidRPr="00B60FD5">
        <w:rPr>
          <w:sz w:val="28"/>
          <w:szCs w:val="28"/>
        </w:rPr>
        <w:t>операторами</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выставления</w:t>
      </w:r>
      <w:r w:rsidR="00B60FD5" w:rsidRPr="00B60FD5">
        <w:rPr>
          <w:sz w:val="28"/>
          <w:szCs w:val="28"/>
        </w:rPr>
        <w:t xml:space="preserve"> </w:t>
      </w:r>
      <w:r w:rsidRPr="00B60FD5">
        <w:rPr>
          <w:sz w:val="28"/>
          <w:szCs w:val="28"/>
        </w:rPr>
        <w:t>счетов</w:t>
      </w:r>
      <w:r w:rsidR="00B60FD5" w:rsidRPr="00B60FD5">
        <w:rPr>
          <w:sz w:val="28"/>
          <w:szCs w:val="28"/>
        </w:rPr>
        <w:t xml:space="preserve"> </w:t>
      </w:r>
      <w:r w:rsidRPr="00B60FD5">
        <w:rPr>
          <w:sz w:val="28"/>
          <w:szCs w:val="28"/>
        </w:rPr>
        <w:t>абонентам</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взаиморасчетов</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другими</w:t>
      </w:r>
      <w:r w:rsidR="00B60FD5" w:rsidRPr="00B60FD5">
        <w:rPr>
          <w:sz w:val="28"/>
          <w:szCs w:val="28"/>
        </w:rPr>
        <w:t xml:space="preserve"> </w:t>
      </w:r>
      <w:r w:rsidRPr="00B60FD5">
        <w:rPr>
          <w:sz w:val="28"/>
          <w:szCs w:val="28"/>
        </w:rPr>
        <w:t>поставщиками</w:t>
      </w:r>
      <w:r w:rsidR="00B60FD5" w:rsidRPr="00B60FD5">
        <w:rPr>
          <w:sz w:val="28"/>
          <w:szCs w:val="28"/>
        </w:rPr>
        <w:t xml:space="preserve"> </w:t>
      </w:r>
      <w:r w:rsidRPr="00B60FD5">
        <w:rPr>
          <w:sz w:val="28"/>
          <w:szCs w:val="28"/>
        </w:rPr>
        <w:t>услуг.</w:t>
      </w:r>
    </w:p>
    <w:p w:rsidR="006D41CC" w:rsidRPr="00B60FD5" w:rsidRDefault="006D41CC" w:rsidP="007B6019">
      <w:pPr>
        <w:widowControl w:val="0"/>
        <w:tabs>
          <w:tab w:val="left" w:pos="993"/>
        </w:tabs>
        <w:ind w:firstLine="709"/>
        <w:rPr>
          <w:sz w:val="28"/>
          <w:szCs w:val="28"/>
        </w:rPr>
      </w:pPr>
      <w:r w:rsidRPr="00B60FD5">
        <w:rPr>
          <w:sz w:val="28"/>
          <w:szCs w:val="28"/>
        </w:rPr>
        <w:t>Финансовое</w:t>
      </w:r>
      <w:r w:rsidR="00B60FD5" w:rsidRPr="00B60FD5">
        <w:rPr>
          <w:sz w:val="28"/>
          <w:szCs w:val="28"/>
        </w:rPr>
        <w:t xml:space="preserve"> </w:t>
      </w:r>
      <w:r w:rsidRPr="00B60FD5">
        <w:rPr>
          <w:sz w:val="28"/>
          <w:szCs w:val="28"/>
        </w:rPr>
        <w:t>планирование</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(план</w:t>
      </w:r>
      <w:r w:rsidR="00B60FD5" w:rsidRPr="00B60FD5">
        <w:rPr>
          <w:sz w:val="28"/>
          <w:szCs w:val="28"/>
        </w:rPr>
        <w:t xml:space="preserve"> </w:t>
      </w:r>
      <w:r w:rsidRPr="00B60FD5">
        <w:rPr>
          <w:sz w:val="28"/>
          <w:szCs w:val="28"/>
        </w:rPr>
        <w:t>валового</w:t>
      </w:r>
      <w:r w:rsidR="00B60FD5" w:rsidRPr="00B60FD5">
        <w:rPr>
          <w:sz w:val="28"/>
          <w:szCs w:val="28"/>
        </w:rPr>
        <w:t xml:space="preserve"> </w:t>
      </w:r>
      <w:r w:rsidRPr="00B60FD5">
        <w:rPr>
          <w:sz w:val="28"/>
          <w:szCs w:val="28"/>
        </w:rPr>
        <w:t>дохода)</w:t>
      </w:r>
      <w:r w:rsidR="00B60FD5" w:rsidRPr="00B60FD5">
        <w:rPr>
          <w:sz w:val="28"/>
          <w:szCs w:val="28"/>
        </w:rPr>
        <w:t xml:space="preserve"> </w:t>
      </w:r>
      <w:r w:rsidRPr="00B60FD5">
        <w:rPr>
          <w:sz w:val="28"/>
          <w:szCs w:val="28"/>
        </w:rPr>
        <w:t>определяется</w:t>
      </w:r>
      <w:r w:rsidR="00B60FD5" w:rsidRPr="00B60FD5">
        <w:rPr>
          <w:sz w:val="28"/>
          <w:szCs w:val="28"/>
        </w:rPr>
        <w:t xml:space="preserve"> </w:t>
      </w:r>
      <w:r w:rsidRPr="00B60FD5">
        <w:rPr>
          <w:sz w:val="28"/>
          <w:szCs w:val="28"/>
        </w:rPr>
        <w:t>моделью</w:t>
      </w:r>
      <w:r w:rsidR="00B60FD5" w:rsidRPr="00B60FD5">
        <w:rPr>
          <w:sz w:val="28"/>
          <w:szCs w:val="28"/>
        </w:rPr>
        <w:t xml:space="preserve"> </w:t>
      </w:r>
      <w:r w:rsidRPr="00B60FD5">
        <w:rPr>
          <w:sz w:val="28"/>
          <w:szCs w:val="28"/>
        </w:rPr>
        <w:t>взаимодействия</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потребителей</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рынке</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основе</w:t>
      </w:r>
      <w:r w:rsidR="00B60FD5" w:rsidRPr="00B60FD5">
        <w:rPr>
          <w:sz w:val="28"/>
          <w:szCs w:val="28"/>
        </w:rPr>
        <w:t xml:space="preserve"> </w:t>
      </w:r>
      <w:r w:rsidRPr="00B60FD5">
        <w:rPr>
          <w:sz w:val="28"/>
          <w:szCs w:val="28"/>
        </w:rPr>
        <w:t>которой</w:t>
      </w:r>
      <w:r w:rsidR="00B60FD5" w:rsidRPr="00B60FD5">
        <w:rPr>
          <w:sz w:val="28"/>
          <w:szCs w:val="28"/>
        </w:rPr>
        <w:t xml:space="preserve"> </w:t>
      </w:r>
      <w:r w:rsidRPr="00B60FD5">
        <w:rPr>
          <w:sz w:val="28"/>
          <w:szCs w:val="28"/>
        </w:rPr>
        <w:t>лежат</w:t>
      </w:r>
      <w:r w:rsidR="00B60FD5" w:rsidRPr="00B60FD5">
        <w:rPr>
          <w:sz w:val="28"/>
          <w:szCs w:val="28"/>
        </w:rPr>
        <w:t xml:space="preserve"> </w:t>
      </w:r>
      <w:r w:rsidRPr="00B60FD5">
        <w:rPr>
          <w:sz w:val="28"/>
          <w:szCs w:val="28"/>
        </w:rPr>
        <w:t>отношения</w:t>
      </w:r>
      <w:r w:rsidR="00B60FD5" w:rsidRPr="00B60FD5">
        <w:rPr>
          <w:sz w:val="28"/>
          <w:szCs w:val="28"/>
        </w:rPr>
        <w:t xml:space="preserve"> </w:t>
      </w:r>
      <w:r w:rsidRPr="00B60FD5">
        <w:rPr>
          <w:sz w:val="28"/>
          <w:szCs w:val="28"/>
        </w:rPr>
        <w:t>между</w:t>
      </w:r>
      <w:r w:rsidR="00B60FD5" w:rsidRPr="00B60FD5">
        <w:rPr>
          <w:sz w:val="28"/>
          <w:szCs w:val="28"/>
        </w:rPr>
        <w:t xml:space="preserve"> </w:t>
      </w:r>
      <w:r w:rsidRPr="00B60FD5">
        <w:rPr>
          <w:sz w:val="28"/>
          <w:szCs w:val="28"/>
        </w:rPr>
        <w:t>субъектами</w:t>
      </w:r>
      <w:r w:rsidR="00B60FD5" w:rsidRPr="00B60FD5">
        <w:rPr>
          <w:sz w:val="28"/>
          <w:szCs w:val="28"/>
        </w:rPr>
        <w:t xml:space="preserve"> </w:t>
      </w:r>
      <w:r w:rsidRPr="00B60FD5">
        <w:rPr>
          <w:sz w:val="28"/>
          <w:szCs w:val="28"/>
        </w:rPr>
        <w:t>рынка</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(оператором</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абонентами</w:t>
      </w:r>
      <w:r w:rsidR="00B60FD5" w:rsidRPr="00B60FD5">
        <w:rPr>
          <w:sz w:val="28"/>
          <w:szCs w:val="28"/>
        </w:rPr>
        <w:t xml:space="preserve"> </w:t>
      </w:r>
      <w:r w:rsidRPr="00B60FD5">
        <w:rPr>
          <w:sz w:val="28"/>
          <w:szCs w:val="28"/>
        </w:rPr>
        <w:t>(потребителями).</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Методические</w:t>
      </w:r>
      <w:r w:rsidR="00B60FD5" w:rsidRPr="00B60FD5">
        <w:rPr>
          <w:sz w:val="28"/>
          <w:szCs w:val="28"/>
        </w:rPr>
        <w:t xml:space="preserve"> </w:t>
      </w:r>
      <w:r w:rsidRPr="00B60FD5">
        <w:rPr>
          <w:sz w:val="28"/>
          <w:szCs w:val="28"/>
        </w:rPr>
        <w:t>аспекты</w:t>
      </w:r>
      <w:r w:rsidR="00B60FD5" w:rsidRPr="00B60FD5">
        <w:rPr>
          <w:sz w:val="28"/>
          <w:szCs w:val="28"/>
        </w:rPr>
        <w:t xml:space="preserve"> </w:t>
      </w:r>
      <w:r w:rsidRPr="00B60FD5">
        <w:rPr>
          <w:sz w:val="28"/>
          <w:szCs w:val="28"/>
        </w:rPr>
        <w:t>формирования</w:t>
      </w:r>
      <w:r w:rsidR="00B60FD5" w:rsidRPr="00B60FD5">
        <w:rPr>
          <w:sz w:val="28"/>
          <w:szCs w:val="28"/>
        </w:rPr>
        <w:t xml:space="preserve"> </w:t>
      </w:r>
      <w:r w:rsidRPr="00B60FD5">
        <w:rPr>
          <w:sz w:val="28"/>
          <w:szCs w:val="28"/>
        </w:rPr>
        <w:t>прогноза</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плана</w:t>
      </w:r>
      <w:r w:rsidR="00B60FD5" w:rsidRPr="00B60FD5">
        <w:rPr>
          <w:sz w:val="28"/>
          <w:szCs w:val="28"/>
        </w:rPr>
        <w:t xml:space="preserve"> </w:t>
      </w:r>
      <w:r w:rsidRPr="00B60FD5">
        <w:rPr>
          <w:sz w:val="28"/>
          <w:szCs w:val="28"/>
        </w:rPr>
        <w:t>развития</w:t>
      </w:r>
      <w:r w:rsidR="00B60FD5" w:rsidRPr="00B60FD5">
        <w:rPr>
          <w:sz w:val="28"/>
          <w:szCs w:val="28"/>
        </w:rPr>
        <w:t xml:space="preserve"> </w:t>
      </w:r>
      <w:r w:rsidRPr="00B60FD5">
        <w:rPr>
          <w:sz w:val="28"/>
          <w:szCs w:val="28"/>
        </w:rPr>
        <w:t>рынка</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основываются</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следующем:</w:t>
      </w:r>
    </w:p>
    <w:p w:rsidR="006D41CC" w:rsidRPr="00B60FD5" w:rsidRDefault="006D41CC" w:rsidP="007B6019">
      <w:pPr>
        <w:widowControl w:val="0"/>
        <w:numPr>
          <w:ilvl w:val="0"/>
          <w:numId w:val="7"/>
        </w:numPr>
        <w:shd w:val="clear" w:color="auto" w:fill="FFFFFF"/>
        <w:tabs>
          <w:tab w:val="clear" w:pos="1996"/>
          <w:tab w:val="num" w:pos="540"/>
          <w:tab w:val="left" w:pos="993"/>
        </w:tabs>
        <w:ind w:left="0" w:firstLine="709"/>
        <w:rPr>
          <w:sz w:val="28"/>
          <w:szCs w:val="28"/>
        </w:rPr>
      </w:pPr>
      <w:r w:rsidRPr="00B60FD5">
        <w:rPr>
          <w:sz w:val="28"/>
          <w:szCs w:val="28"/>
        </w:rPr>
        <w:t>возможные</w:t>
      </w:r>
      <w:r w:rsidR="00B60FD5" w:rsidRPr="00B60FD5">
        <w:rPr>
          <w:sz w:val="28"/>
          <w:szCs w:val="28"/>
        </w:rPr>
        <w:t xml:space="preserve"> </w:t>
      </w:r>
      <w:r w:rsidRPr="00B60FD5">
        <w:rPr>
          <w:sz w:val="28"/>
          <w:szCs w:val="28"/>
        </w:rPr>
        <w:t>затраты</w:t>
      </w:r>
      <w:r w:rsidR="00B60FD5" w:rsidRPr="00B60FD5">
        <w:rPr>
          <w:sz w:val="28"/>
          <w:szCs w:val="28"/>
        </w:rPr>
        <w:t xml:space="preserve"> </w:t>
      </w:r>
      <w:r w:rsidRPr="00B60FD5">
        <w:rPr>
          <w:sz w:val="28"/>
          <w:szCs w:val="28"/>
        </w:rPr>
        <w:t>абонентов</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телекоммуникационные</w:t>
      </w:r>
      <w:r w:rsidR="00B60FD5" w:rsidRPr="00B60FD5">
        <w:rPr>
          <w:sz w:val="28"/>
          <w:szCs w:val="28"/>
        </w:rPr>
        <w:t xml:space="preserve"> </w:t>
      </w:r>
      <w:r w:rsidRPr="00B60FD5">
        <w:rPr>
          <w:sz w:val="28"/>
          <w:szCs w:val="28"/>
        </w:rPr>
        <w:t>услуги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уровне</w:t>
      </w:r>
      <w:r w:rsidR="00B60FD5" w:rsidRPr="00B60FD5">
        <w:rPr>
          <w:sz w:val="28"/>
          <w:szCs w:val="28"/>
        </w:rPr>
        <w:t xml:space="preserve"> </w:t>
      </w:r>
      <w:r w:rsidRPr="00B60FD5">
        <w:rPr>
          <w:sz w:val="28"/>
          <w:szCs w:val="28"/>
        </w:rPr>
        <w:t>4,9%</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дохода</w:t>
      </w:r>
      <w:r w:rsidR="00B60FD5" w:rsidRPr="00B60FD5">
        <w:rPr>
          <w:sz w:val="28"/>
          <w:szCs w:val="28"/>
        </w:rPr>
        <w:t xml:space="preserve"> </w:t>
      </w:r>
      <w:r w:rsidRPr="00B60FD5">
        <w:rPr>
          <w:sz w:val="28"/>
          <w:szCs w:val="28"/>
        </w:rPr>
        <w:t>потребителя;</w:t>
      </w:r>
    </w:p>
    <w:p w:rsidR="006D41CC" w:rsidRPr="00B60FD5" w:rsidRDefault="006D41CC" w:rsidP="007B6019">
      <w:pPr>
        <w:widowControl w:val="0"/>
        <w:numPr>
          <w:ilvl w:val="0"/>
          <w:numId w:val="7"/>
        </w:numPr>
        <w:shd w:val="clear" w:color="auto" w:fill="FFFFFF"/>
        <w:tabs>
          <w:tab w:val="clear" w:pos="1996"/>
          <w:tab w:val="num" w:pos="540"/>
          <w:tab w:val="left" w:pos="993"/>
        </w:tabs>
        <w:ind w:left="0" w:firstLine="709"/>
        <w:rPr>
          <w:sz w:val="28"/>
          <w:szCs w:val="28"/>
        </w:rPr>
      </w:pPr>
      <w:r w:rsidRPr="00B60FD5">
        <w:rPr>
          <w:sz w:val="28"/>
          <w:szCs w:val="28"/>
        </w:rPr>
        <w:t>основной</w:t>
      </w:r>
      <w:r w:rsidR="00B60FD5" w:rsidRPr="00B60FD5">
        <w:rPr>
          <w:sz w:val="28"/>
          <w:szCs w:val="28"/>
        </w:rPr>
        <w:t xml:space="preserve"> </w:t>
      </w:r>
      <w:r w:rsidRPr="00B60FD5">
        <w:rPr>
          <w:sz w:val="28"/>
          <w:szCs w:val="28"/>
        </w:rPr>
        <w:t>показатель</w:t>
      </w:r>
      <w:r w:rsidR="00B60FD5" w:rsidRPr="00B60FD5">
        <w:rPr>
          <w:sz w:val="28"/>
          <w:szCs w:val="28"/>
        </w:rPr>
        <w:t xml:space="preserve"> </w:t>
      </w:r>
      <w:r w:rsidRPr="00B60FD5">
        <w:rPr>
          <w:sz w:val="28"/>
          <w:szCs w:val="28"/>
        </w:rPr>
        <w:t>характеризующий</w:t>
      </w:r>
      <w:r w:rsidR="00B60FD5" w:rsidRPr="00B60FD5">
        <w:rPr>
          <w:sz w:val="28"/>
          <w:szCs w:val="28"/>
        </w:rPr>
        <w:t xml:space="preserve"> </w:t>
      </w:r>
      <w:r w:rsidRPr="00B60FD5">
        <w:rPr>
          <w:sz w:val="28"/>
          <w:szCs w:val="28"/>
        </w:rPr>
        <w:t>развитие</w:t>
      </w:r>
      <w:r w:rsidR="00B60FD5" w:rsidRPr="00B60FD5">
        <w:rPr>
          <w:sz w:val="28"/>
          <w:szCs w:val="28"/>
        </w:rPr>
        <w:t xml:space="preserve"> </w:t>
      </w:r>
      <w:r w:rsidRPr="00B60FD5">
        <w:rPr>
          <w:sz w:val="28"/>
          <w:szCs w:val="28"/>
        </w:rPr>
        <w:t>рынка,</w:t>
      </w:r>
      <w:r w:rsidR="00B60FD5" w:rsidRPr="00B60FD5">
        <w:rPr>
          <w:sz w:val="28"/>
          <w:szCs w:val="28"/>
        </w:rPr>
        <w:t xml:space="preserve"> </w:t>
      </w:r>
      <w:r w:rsidRPr="00B60FD5">
        <w:rPr>
          <w:sz w:val="28"/>
          <w:szCs w:val="28"/>
        </w:rPr>
        <w:t>валовой</w:t>
      </w:r>
      <w:r w:rsidR="00B60FD5" w:rsidRPr="00B60FD5">
        <w:rPr>
          <w:sz w:val="28"/>
          <w:szCs w:val="28"/>
        </w:rPr>
        <w:t xml:space="preserve"> </w:t>
      </w:r>
      <w:r w:rsidRPr="00B60FD5">
        <w:rPr>
          <w:sz w:val="28"/>
          <w:szCs w:val="28"/>
        </w:rPr>
        <w:t>доход</w:t>
      </w:r>
      <w:r w:rsidR="00B60FD5" w:rsidRPr="00B60FD5">
        <w:rPr>
          <w:sz w:val="28"/>
          <w:szCs w:val="28"/>
        </w:rPr>
        <w:t xml:space="preserve"> </w:t>
      </w:r>
      <w:r w:rsidRPr="00B60FD5">
        <w:rPr>
          <w:sz w:val="28"/>
          <w:szCs w:val="28"/>
        </w:rPr>
        <w:t>операторов</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определяемый</w:t>
      </w:r>
      <w:r w:rsidR="00B60FD5" w:rsidRPr="00B60FD5">
        <w:rPr>
          <w:sz w:val="28"/>
          <w:szCs w:val="28"/>
        </w:rPr>
        <w:t xml:space="preserve"> </w:t>
      </w:r>
      <w:r w:rsidRPr="00B60FD5">
        <w:rPr>
          <w:sz w:val="28"/>
          <w:szCs w:val="28"/>
        </w:rPr>
        <w:t>как</w:t>
      </w:r>
      <w:r w:rsidR="00B60FD5" w:rsidRPr="00B60FD5">
        <w:rPr>
          <w:sz w:val="28"/>
          <w:szCs w:val="28"/>
        </w:rPr>
        <w:t xml:space="preserve"> </w:t>
      </w:r>
      <w:r w:rsidRPr="00B60FD5">
        <w:rPr>
          <w:sz w:val="28"/>
          <w:szCs w:val="28"/>
        </w:rPr>
        <w:t>произведение</w:t>
      </w:r>
      <w:r w:rsidR="00B60FD5" w:rsidRPr="00B60FD5">
        <w:rPr>
          <w:sz w:val="28"/>
          <w:szCs w:val="28"/>
        </w:rPr>
        <w:t xml:space="preserve"> </w:t>
      </w:r>
      <w:r w:rsidRPr="00B60FD5">
        <w:rPr>
          <w:sz w:val="28"/>
          <w:szCs w:val="28"/>
        </w:rPr>
        <w:t>количества</w:t>
      </w:r>
      <w:r w:rsidR="00B60FD5" w:rsidRPr="00B60FD5">
        <w:rPr>
          <w:sz w:val="28"/>
          <w:szCs w:val="28"/>
        </w:rPr>
        <w:t xml:space="preserve"> </w:t>
      </w:r>
      <w:r w:rsidRPr="00B60FD5">
        <w:rPr>
          <w:sz w:val="28"/>
          <w:szCs w:val="28"/>
        </w:rPr>
        <w:t>абонентов</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рынке</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платежеспособный</w:t>
      </w:r>
      <w:r w:rsidR="00B60FD5" w:rsidRPr="00B60FD5">
        <w:rPr>
          <w:sz w:val="28"/>
          <w:szCs w:val="28"/>
        </w:rPr>
        <w:t xml:space="preserve"> </w:t>
      </w:r>
      <w:r w:rsidRPr="00B60FD5">
        <w:rPr>
          <w:sz w:val="28"/>
          <w:szCs w:val="28"/>
        </w:rPr>
        <w:t>спрос</w:t>
      </w:r>
      <w:r w:rsidR="00B60FD5" w:rsidRPr="00B60FD5">
        <w:rPr>
          <w:sz w:val="28"/>
          <w:szCs w:val="28"/>
        </w:rPr>
        <w:t xml:space="preserve"> </w:t>
      </w:r>
      <w:r w:rsidRPr="00B60FD5">
        <w:rPr>
          <w:sz w:val="28"/>
          <w:szCs w:val="28"/>
        </w:rPr>
        <w:t>(</w:t>
      </w:r>
      <w:r w:rsidRPr="00B60FD5">
        <w:rPr>
          <w:sz w:val="28"/>
          <w:szCs w:val="28"/>
          <w:lang w:val="en-US"/>
        </w:rPr>
        <w:t>ARPU</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lang w:val="en-US"/>
        </w:rPr>
        <w:t>average</w:t>
      </w:r>
      <w:r w:rsidR="00B60FD5" w:rsidRPr="00B60FD5">
        <w:rPr>
          <w:sz w:val="28"/>
          <w:szCs w:val="28"/>
        </w:rPr>
        <w:t xml:space="preserve"> </w:t>
      </w:r>
      <w:r w:rsidRPr="00B60FD5">
        <w:rPr>
          <w:sz w:val="28"/>
          <w:szCs w:val="28"/>
          <w:lang w:val="en-US"/>
        </w:rPr>
        <w:t>revenue</w:t>
      </w:r>
      <w:r w:rsidR="00B60FD5" w:rsidRPr="00B60FD5">
        <w:rPr>
          <w:sz w:val="28"/>
          <w:szCs w:val="28"/>
        </w:rPr>
        <w:t xml:space="preserve"> </w:t>
      </w:r>
      <w:r w:rsidRPr="00B60FD5">
        <w:rPr>
          <w:sz w:val="28"/>
          <w:szCs w:val="28"/>
          <w:lang w:val="en-US"/>
        </w:rPr>
        <w:t>per</w:t>
      </w:r>
      <w:r w:rsidR="00B60FD5" w:rsidRPr="00B60FD5">
        <w:rPr>
          <w:sz w:val="28"/>
          <w:szCs w:val="28"/>
        </w:rPr>
        <w:t xml:space="preserve"> </w:t>
      </w:r>
      <w:r w:rsidRPr="00B60FD5">
        <w:rPr>
          <w:sz w:val="28"/>
          <w:szCs w:val="28"/>
          <w:lang w:val="en-US"/>
        </w:rPr>
        <w:t>user</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средний</w:t>
      </w:r>
      <w:r w:rsidR="00B60FD5" w:rsidRPr="00B60FD5">
        <w:rPr>
          <w:sz w:val="28"/>
          <w:szCs w:val="28"/>
        </w:rPr>
        <w:t xml:space="preserve"> </w:t>
      </w:r>
      <w:r w:rsidRPr="00B60FD5">
        <w:rPr>
          <w:sz w:val="28"/>
          <w:szCs w:val="28"/>
        </w:rPr>
        <w:t>доход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одного</w:t>
      </w:r>
      <w:r w:rsidR="00B60FD5" w:rsidRPr="00B60FD5">
        <w:rPr>
          <w:sz w:val="28"/>
          <w:szCs w:val="28"/>
        </w:rPr>
        <w:t xml:space="preserve"> </w:t>
      </w:r>
      <w:r w:rsidRPr="00B60FD5">
        <w:rPr>
          <w:sz w:val="28"/>
          <w:szCs w:val="28"/>
        </w:rPr>
        <w:t>пользователя).</w:t>
      </w:r>
    </w:p>
    <w:p w:rsidR="006D41CC" w:rsidRPr="00B60FD5" w:rsidRDefault="006D41CC" w:rsidP="007B6019">
      <w:pPr>
        <w:pStyle w:val="1"/>
        <w:keepNext w:val="0"/>
        <w:widowControl w:val="0"/>
        <w:tabs>
          <w:tab w:val="left" w:pos="993"/>
        </w:tabs>
        <w:spacing w:before="0" w:after="0" w:line="360" w:lineRule="auto"/>
        <w:ind w:firstLine="709"/>
        <w:jc w:val="both"/>
        <w:rPr>
          <w:rFonts w:ascii="Times New Roman" w:hAnsi="Times New Roman" w:cs="Times New Roman"/>
          <w:b w:val="0"/>
          <w:sz w:val="28"/>
          <w:szCs w:val="28"/>
        </w:rPr>
      </w:pPr>
    </w:p>
    <w:p w:rsidR="006D41CC" w:rsidRPr="00B60FD5" w:rsidRDefault="006D41CC" w:rsidP="007B6019">
      <w:pPr>
        <w:pStyle w:val="1"/>
        <w:keepNext w:val="0"/>
        <w:widowControl w:val="0"/>
        <w:tabs>
          <w:tab w:val="left" w:pos="993"/>
        </w:tabs>
        <w:spacing w:before="0" w:after="0" w:line="360" w:lineRule="auto"/>
        <w:ind w:firstLine="709"/>
        <w:jc w:val="both"/>
        <w:rPr>
          <w:rFonts w:ascii="Times New Roman" w:hAnsi="Times New Roman" w:cs="Times New Roman"/>
          <w:kern w:val="0"/>
          <w:sz w:val="28"/>
          <w:szCs w:val="28"/>
        </w:rPr>
      </w:pPr>
      <w:r w:rsidRPr="00B60FD5">
        <w:rPr>
          <w:rFonts w:ascii="Times New Roman" w:hAnsi="Times New Roman" w:cs="Times New Roman"/>
          <w:sz w:val="28"/>
          <w:szCs w:val="28"/>
        </w:rPr>
        <w:br w:type="page"/>
      </w:r>
      <w:bookmarkStart w:id="25" w:name="_Toc169479328"/>
      <w:r w:rsidRPr="00B60FD5">
        <w:rPr>
          <w:rFonts w:ascii="Times New Roman" w:hAnsi="Times New Roman" w:cs="Times New Roman"/>
          <w:kern w:val="0"/>
          <w:sz w:val="28"/>
          <w:szCs w:val="28"/>
        </w:rPr>
        <w:t>3.</w:t>
      </w:r>
      <w:r w:rsidR="00B60FD5" w:rsidRPr="00B60FD5">
        <w:rPr>
          <w:rFonts w:ascii="Times New Roman" w:hAnsi="Times New Roman" w:cs="Times New Roman"/>
          <w:kern w:val="0"/>
          <w:sz w:val="28"/>
          <w:szCs w:val="28"/>
        </w:rPr>
        <w:t xml:space="preserve"> </w:t>
      </w:r>
      <w:r w:rsidRPr="00B60FD5">
        <w:rPr>
          <w:rFonts w:ascii="Times New Roman" w:hAnsi="Times New Roman" w:cs="Times New Roman"/>
          <w:kern w:val="0"/>
          <w:sz w:val="28"/>
          <w:szCs w:val="28"/>
        </w:rPr>
        <w:t>Основные</w:t>
      </w:r>
      <w:r w:rsidR="00B60FD5" w:rsidRPr="00B60FD5">
        <w:rPr>
          <w:rFonts w:ascii="Times New Roman" w:hAnsi="Times New Roman" w:cs="Times New Roman"/>
          <w:kern w:val="0"/>
          <w:sz w:val="28"/>
          <w:szCs w:val="28"/>
        </w:rPr>
        <w:t xml:space="preserve"> </w:t>
      </w:r>
      <w:r w:rsidRPr="00B60FD5">
        <w:rPr>
          <w:rFonts w:ascii="Times New Roman" w:hAnsi="Times New Roman" w:cs="Times New Roman"/>
          <w:kern w:val="0"/>
          <w:sz w:val="28"/>
          <w:szCs w:val="28"/>
        </w:rPr>
        <w:t>предложения</w:t>
      </w:r>
      <w:r w:rsidR="00B60FD5" w:rsidRPr="00B60FD5">
        <w:rPr>
          <w:rFonts w:ascii="Times New Roman" w:hAnsi="Times New Roman" w:cs="Times New Roman"/>
          <w:kern w:val="0"/>
          <w:sz w:val="28"/>
          <w:szCs w:val="28"/>
        </w:rPr>
        <w:t xml:space="preserve"> </w:t>
      </w:r>
      <w:r w:rsidRPr="00B60FD5">
        <w:rPr>
          <w:rFonts w:ascii="Times New Roman" w:hAnsi="Times New Roman" w:cs="Times New Roman"/>
          <w:kern w:val="0"/>
          <w:sz w:val="28"/>
          <w:szCs w:val="28"/>
        </w:rPr>
        <w:t>по</w:t>
      </w:r>
      <w:r w:rsidR="00B60FD5" w:rsidRPr="00B60FD5">
        <w:rPr>
          <w:rFonts w:ascii="Times New Roman" w:hAnsi="Times New Roman" w:cs="Times New Roman"/>
          <w:kern w:val="0"/>
          <w:sz w:val="28"/>
          <w:szCs w:val="28"/>
        </w:rPr>
        <w:t xml:space="preserve"> </w:t>
      </w:r>
      <w:r w:rsidRPr="00B60FD5">
        <w:rPr>
          <w:rFonts w:ascii="Times New Roman" w:hAnsi="Times New Roman" w:cs="Times New Roman"/>
          <w:kern w:val="0"/>
          <w:sz w:val="28"/>
          <w:szCs w:val="28"/>
        </w:rPr>
        <w:t>совершенствованию</w:t>
      </w:r>
      <w:r w:rsidR="00B60FD5" w:rsidRPr="00B60FD5">
        <w:rPr>
          <w:rFonts w:ascii="Times New Roman" w:hAnsi="Times New Roman" w:cs="Times New Roman"/>
          <w:kern w:val="0"/>
          <w:sz w:val="28"/>
          <w:szCs w:val="28"/>
        </w:rPr>
        <w:t xml:space="preserve"> </w:t>
      </w:r>
      <w:r w:rsidRPr="00B60FD5">
        <w:rPr>
          <w:rFonts w:ascii="Times New Roman" w:hAnsi="Times New Roman" w:cs="Times New Roman"/>
          <w:kern w:val="0"/>
          <w:sz w:val="28"/>
          <w:szCs w:val="28"/>
        </w:rPr>
        <w:t>деятельности</w:t>
      </w:r>
      <w:r w:rsidR="00B60FD5" w:rsidRPr="00B60FD5">
        <w:rPr>
          <w:rFonts w:ascii="Times New Roman" w:hAnsi="Times New Roman" w:cs="Times New Roman"/>
          <w:kern w:val="0"/>
          <w:sz w:val="28"/>
          <w:szCs w:val="28"/>
        </w:rPr>
        <w:t xml:space="preserve"> </w:t>
      </w:r>
      <w:r w:rsidRPr="00B60FD5">
        <w:rPr>
          <w:rFonts w:ascii="Times New Roman" w:hAnsi="Times New Roman" w:cs="Times New Roman"/>
          <w:kern w:val="0"/>
          <w:sz w:val="28"/>
          <w:szCs w:val="28"/>
        </w:rPr>
        <w:t>предприятия</w:t>
      </w:r>
      <w:bookmarkEnd w:id="16"/>
      <w:bookmarkEnd w:id="17"/>
      <w:bookmarkEnd w:id="18"/>
      <w:bookmarkEnd w:id="19"/>
      <w:bookmarkEnd w:id="20"/>
      <w:bookmarkEnd w:id="21"/>
      <w:bookmarkEnd w:id="22"/>
      <w:bookmarkEnd w:id="23"/>
      <w:bookmarkEnd w:id="25"/>
    </w:p>
    <w:p w:rsidR="006D41CC" w:rsidRPr="00B60FD5" w:rsidRDefault="006D41CC" w:rsidP="007B6019">
      <w:pPr>
        <w:widowControl w:val="0"/>
        <w:tabs>
          <w:tab w:val="left" w:pos="993"/>
        </w:tabs>
        <w:ind w:firstLine="709"/>
        <w:rPr>
          <w:sz w:val="28"/>
          <w:szCs w:val="28"/>
        </w:rPr>
      </w:pPr>
    </w:p>
    <w:p w:rsidR="006D41CC" w:rsidRPr="003437E8" w:rsidRDefault="006D41CC" w:rsidP="007B6019">
      <w:pPr>
        <w:pStyle w:val="2"/>
        <w:keepNext w:val="0"/>
        <w:widowControl w:val="0"/>
        <w:tabs>
          <w:tab w:val="left" w:pos="993"/>
        </w:tabs>
        <w:spacing w:before="0" w:after="0" w:line="360" w:lineRule="auto"/>
        <w:ind w:firstLine="709"/>
        <w:jc w:val="both"/>
        <w:rPr>
          <w:rFonts w:ascii="Times New Roman" w:hAnsi="Times New Roman" w:cs="Times New Roman"/>
          <w:i w:val="0"/>
        </w:rPr>
      </w:pPr>
      <w:bookmarkStart w:id="26" w:name="_Toc39416204"/>
      <w:bookmarkStart w:id="27" w:name="_Toc39490764"/>
      <w:bookmarkStart w:id="28" w:name="_Toc39490793"/>
      <w:bookmarkStart w:id="29" w:name="_Toc39806269"/>
      <w:bookmarkStart w:id="30" w:name="_Toc39809908"/>
      <w:bookmarkStart w:id="31" w:name="_Toc40855942"/>
      <w:bookmarkStart w:id="32" w:name="_Toc41117302"/>
      <w:bookmarkStart w:id="33" w:name="_Toc166910189"/>
      <w:bookmarkStart w:id="34" w:name="_Toc169479329"/>
      <w:bookmarkStart w:id="35" w:name="_Toc28761098"/>
      <w:r w:rsidRPr="003437E8">
        <w:rPr>
          <w:rFonts w:ascii="Times New Roman" w:hAnsi="Times New Roman" w:cs="Times New Roman"/>
          <w:i w:val="0"/>
        </w:rPr>
        <w:t>3.1</w:t>
      </w:r>
      <w:r w:rsidR="00B60FD5" w:rsidRPr="003437E8">
        <w:rPr>
          <w:rFonts w:ascii="Times New Roman" w:hAnsi="Times New Roman" w:cs="Times New Roman"/>
          <w:i w:val="0"/>
        </w:rPr>
        <w:t xml:space="preserve"> </w:t>
      </w:r>
      <w:r w:rsidRPr="003437E8">
        <w:rPr>
          <w:rFonts w:ascii="Times New Roman" w:hAnsi="Times New Roman" w:cs="Times New Roman"/>
          <w:i w:val="0"/>
        </w:rPr>
        <w:t>Экономические</w:t>
      </w:r>
      <w:r w:rsidR="00B60FD5" w:rsidRPr="003437E8">
        <w:rPr>
          <w:rFonts w:ascii="Times New Roman" w:hAnsi="Times New Roman" w:cs="Times New Roman"/>
          <w:i w:val="0"/>
        </w:rPr>
        <w:t xml:space="preserve"> </w:t>
      </w:r>
      <w:r w:rsidRPr="003437E8">
        <w:rPr>
          <w:rFonts w:ascii="Times New Roman" w:hAnsi="Times New Roman" w:cs="Times New Roman"/>
          <w:i w:val="0"/>
        </w:rPr>
        <w:t>предложения</w:t>
      </w:r>
      <w:bookmarkEnd w:id="26"/>
      <w:bookmarkEnd w:id="27"/>
      <w:bookmarkEnd w:id="28"/>
      <w:bookmarkEnd w:id="29"/>
      <w:bookmarkEnd w:id="30"/>
      <w:bookmarkEnd w:id="31"/>
      <w:bookmarkEnd w:id="32"/>
      <w:bookmarkEnd w:id="33"/>
      <w:bookmarkEnd w:id="34"/>
    </w:p>
    <w:p w:rsidR="006D41CC" w:rsidRPr="00B60FD5" w:rsidRDefault="006D41CC" w:rsidP="007B6019">
      <w:pPr>
        <w:pStyle w:val="a3"/>
        <w:widowControl w:val="0"/>
        <w:tabs>
          <w:tab w:val="left" w:pos="993"/>
        </w:tabs>
        <w:ind w:firstLine="709"/>
        <w:rPr>
          <w:szCs w:val="28"/>
        </w:rPr>
      </w:pPr>
      <w:bookmarkStart w:id="36" w:name="_Toc421448154"/>
      <w:bookmarkStart w:id="37" w:name="_Toc454204203"/>
      <w:bookmarkStart w:id="38" w:name="_Toc454204313"/>
      <w:bookmarkStart w:id="39" w:name="_Toc484311525"/>
      <w:bookmarkStart w:id="40" w:name="_Toc516553066"/>
      <w:bookmarkStart w:id="41" w:name="_Toc39474679"/>
      <w:bookmarkStart w:id="42" w:name="_Toc39490765"/>
      <w:bookmarkStart w:id="43" w:name="_Toc39490794"/>
      <w:bookmarkStart w:id="44" w:name="_Toc39806270"/>
      <w:bookmarkStart w:id="45" w:name="_Toc39809909"/>
      <w:bookmarkStart w:id="46" w:name="_Toc39810336"/>
      <w:bookmarkStart w:id="47" w:name="_Toc39813149"/>
    </w:p>
    <w:p w:rsidR="006D41CC" w:rsidRPr="00B60FD5" w:rsidRDefault="006D41CC" w:rsidP="007B6019">
      <w:pPr>
        <w:pStyle w:val="a3"/>
        <w:widowControl w:val="0"/>
        <w:tabs>
          <w:tab w:val="left" w:pos="993"/>
        </w:tabs>
        <w:ind w:firstLine="709"/>
        <w:rPr>
          <w:szCs w:val="28"/>
        </w:rPr>
      </w:pPr>
      <w:bookmarkStart w:id="48" w:name="_Toc454204204"/>
      <w:bookmarkStart w:id="49" w:name="_Toc454204314"/>
      <w:bookmarkStart w:id="50" w:name="_Toc484311526"/>
      <w:bookmarkEnd w:id="36"/>
      <w:bookmarkEnd w:id="37"/>
      <w:bookmarkEnd w:id="38"/>
      <w:bookmarkEnd w:id="39"/>
      <w:bookmarkEnd w:id="40"/>
      <w:bookmarkEnd w:id="41"/>
      <w:bookmarkEnd w:id="42"/>
      <w:bookmarkEnd w:id="43"/>
      <w:bookmarkEnd w:id="44"/>
      <w:bookmarkEnd w:id="45"/>
      <w:bookmarkEnd w:id="46"/>
      <w:bookmarkEnd w:id="47"/>
      <w:r w:rsidRPr="00B60FD5">
        <w:rPr>
          <w:szCs w:val="28"/>
        </w:rPr>
        <w:t>Эффективность</w:t>
      </w:r>
      <w:r w:rsidR="00B60FD5" w:rsidRPr="00B60FD5">
        <w:rPr>
          <w:szCs w:val="28"/>
        </w:rPr>
        <w:t xml:space="preserve"> </w:t>
      </w:r>
      <w:r w:rsidRPr="00B60FD5">
        <w:rPr>
          <w:szCs w:val="28"/>
        </w:rPr>
        <w:t>предприятия</w:t>
      </w:r>
      <w:r w:rsidR="00B60FD5" w:rsidRPr="00B60FD5">
        <w:rPr>
          <w:szCs w:val="28"/>
        </w:rPr>
        <w:t xml:space="preserve"> </w:t>
      </w:r>
      <w:r w:rsidRPr="00B60FD5">
        <w:rPr>
          <w:szCs w:val="28"/>
        </w:rPr>
        <w:t>определяется</w:t>
      </w:r>
      <w:r w:rsidR="00B60FD5" w:rsidRPr="00B60FD5">
        <w:rPr>
          <w:szCs w:val="28"/>
        </w:rPr>
        <w:t xml:space="preserve"> </w:t>
      </w:r>
      <w:r w:rsidRPr="00B60FD5">
        <w:rPr>
          <w:szCs w:val="28"/>
        </w:rPr>
        <w:t>способом</w:t>
      </w:r>
      <w:r w:rsidR="00B60FD5" w:rsidRPr="00B60FD5">
        <w:rPr>
          <w:szCs w:val="28"/>
        </w:rPr>
        <w:t xml:space="preserve"> </w:t>
      </w:r>
      <w:r w:rsidRPr="00B60FD5">
        <w:rPr>
          <w:szCs w:val="28"/>
        </w:rPr>
        <w:t>производства</w:t>
      </w:r>
      <w:r w:rsidR="00B60FD5" w:rsidRPr="00B60FD5">
        <w:rPr>
          <w:szCs w:val="28"/>
        </w:rPr>
        <w:t xml:space="preserve"> </w:t>
      </w:r>
      <w:r w:rsidRPr="00B60FD5">
        <w:rPr>
          <w:szCs w:val="28"/>
        </w:rPr>
        <w:t>и</w:t>
      </w:r>
      <w:r w:rsidR="00B60FD5" w:rsidRPr="00B60FD5">
        <w:rPr>
          <w:szCs w:val="28"/>
        </w:rPr>
        <w:t xml:space="preserve"> </w:t>
      </w:r>
      <w:r w:rsidRPr="00B60FD5">
        <w:rPr>
          <w:szCs w:val="28"/>
        </w:rPr>
        <w:t>его</w:t>
      </w:r>
      <w:r w:rsidR="00B60FD5" w:rsidRPr="00B60FD5">
        <w:rPr>
          <w:szCs w:val="28"/>
        </w:rPr>
        <w:t xml:space="preserve"> </w:t>
      </w:r>
      <w:r w:rsidRPr="00B60FD5">
        <w:rPr>
          <w:szCs w:val="28"/>
        </w:rPr>
        <w:t>эффективностью.</w:t>
      </w:r>
      <w:r w:rsidR="00B60FD5" w:rsidRPr="00B60FD5">
        <w:rPr>
          <w:szCs w:val="28"/>
        </w:rPr>
        <w:t xml:space="preserve"> </w:t>
      </w:r>
      <w:r w:rsidRPr="00B60FD5">
        <w:rPr>
          <w:szCs w:val="28"/>
        </w:rPr>
        <w:t>Существуют</w:t>
      </w:r>
      <w:r w:rsidR="00B60FD5" w:rsidRPr="00B60FD5">
        <w:rPr>
          <w:szCs w:val="28"/>
        </w:rPr>
        <w:t xml:space="preserve"> </w:t>
      </w:r>
      <w:r w:rsidRPr="00B60FD5">
        <w:rPr>
          <w:szCs w:val="28"/>
        </w:rPr>
        <w:t>различные</w:t>
      </w:r>
      <w:r w:rsidR="00B60FD5" w:rsidRPr="00B60FD5">
        <w:rPr>
          <w:szCs w:val="28"/>
        </w:rPr>
        <w:t xml:space="preserve"> </w:t>
      </w:r>
      <w:r w:rsidRPr="00B60FD5">
        <w:rPr>
          <w:szCs w:val="28"/>
        </w:rPr>
        <w:t>направления</w:t>
      </w:r>
      <w:r w:rsidR="00B60FD5" w:rsidRPr="00B60FD5">
        <w:rPr>
          <w:szCs w:val="28"/>
        </w:rPr>
        <w:t xml:space="preserve"> </w:t>
      </w:r>
      <w:r w:rsidRPr="00B60FD5">
        <w:rPr>
          <w:szCs w:val="28"/>
        </w:rPr>
        <w:t>повышения</w:t>
      </w:r>
      <w:r w:rsidR="00B60FD5" w:rsidRPr="00B60FD5">
        <w:rPr>
          <w:szCs w:val="28"/>
        </w:rPr>
        <w:t xml:space="preserve"> </w:t>
      </w:r>
      <w:r w:rsidRPr="00B60FD5">
        <w:rPr>
          <w:szCs w:val="28"/>
        </w:rPr>
        <w:t>эффективности</w:t>
      </w:r>
      <w:r w:rsidR="00B60FD5" w:rsidRPr="00B60FD5">
        <w:rPr>
          <w:szCs w:val="28"/>
        </w:rPr>
        <w:t xml:space="preserve"> </w:t>
      </w:r>
      <w:r w:rsidRPr="00B60FD5">
        <w:rPr>
          <w:szCs w:val="28"/>
        </w:rPr>
        <w:t>производства.</w:t>
      </w:r>
      <w:r w:rsidR="00B60FD5" w:rsidRPr="00B60FD5">
        <w:rPr>
          <w:szCs w:val="28"/>
        </w:rPr>
        <w:t xml:space="preserve"> </w:t>
      </w:r>
      <w:r w:rsidRPr="00B60FD5">
        <w:rPr>
          <w:szCs w:val="28"/>
        </w:rPr>
        <w:t>На</w:t>
      </w:r>
      <w:r w:rsidR="00B60FD5" w:rsidRPr="00B60FD5">
        <w:rPr>
          <w:szCs w:val="28"/>
        </w:rPr>
        <w:t xml:space="preserve"> </w:t>
      </w:r>
      <w:r w:rsidRPr="00B60FD5">
        <w:rPr>
          <w:szCs w:val="28"/>
        </w:rPr>
        <w:t>ОАО</w:t>
      </w:r>
      <w:r w:rsidR="00B60FD5" w:rsidRPr="00B60FD5">
        <w:rPr>
          <w:szCs w:val="28"/>
        </w:rPr>
        <w:t xml:space="preserve"> </w:t>
      </w:r>
      <w:r w:rsidRPr="00B60FD5">
        <w:rPr>
          <w:szCs w:val="28"/>
        </w:rPr>
        <w:t>«ТРК</w:t>
      </w:r>
      <w:r w:rsidR="00B60FD5" w:rsidRPr="00B60FD5">
        <w:rPr>
          <w:szCs w:val="28"/>
        </w:rPr>
        <w:t xml:space="preserve"> </w:t>
      </w:r>
      <w:r w:rsidRPr="00B60FD5">
        <w:rPr>
          <w:szCs w:val="28"/>
        </w:rPr>
        <w:t>ТВТ»</w:t>
      </w:r>
      <w:r w:rsidR="00B60FD5" w:rsidRPr="00B60FD5">
        <w:rPr>
          <w:szCs w:val="28"/>
        </w:rPr>
        <w:t xml:space="preserve"> </w:t>
      </w:r>
      <w:r w:rsidRPr="00B60FD5">
        <w:rPr>
          <w:szCs w:val="28"/>
        </w:rPr>
        <w:t>рассматриваются</w:t>
      </w:r>
      <w:r w:rsidR="00B60FD5" w:rsidRPr="00B60FD5">
        <w:rPr>
          <w:szCs w:val="28"/>
        </w:rPr>
        <w:t xml:space="preserve"> </w:t>
      </w:r>
      <w:r w:rsidRPr="00B60FD5">
        <w:rPr>
          <w:szCs w:val="28"/>
        </w:rPr>
        <w:t>возможности</w:t>
      </w:r>
      <w:r w:rsidR="00B60FD5" w:rsidRPr="00B60FD5">
        <w:rPr>
          <w:szCs w:val="28"/>
        </w:rPr>
        <w:t xml:space="preserve"> </w:t>
      </w:r>
      <w:r w:rsidRPr="00B60FD5">
        <w:rPr>
          <w:szCs w:val="28"/>
        </w:rPr>
        <w:t>вложения</w:t>
      </w:r>
      <w:r w:rsidR="00B60FD5" w:rsidRPr="00B60FD5">
        <w:rPr>
          <w:szCs w:val="28"/>
        </w:rPr>
        <w:t xml:space="preserve"> </w:t>
      </w:r>
      <w:r w:rsidRPr="00B60FD5">
        <w:rPr>
          <w:szCs w:val="28"/>
        </w:rPr>
        <w:t>инвестиций</w:t>
      </w:r>
      <w:r w:rsidR="00B60FD5" w:rsidRPr="00B60FD5">
        <w:rPr>
          <w:szCs w:val="28"/>
        </w:rPr>
        <w:t xml:space="preserve"> </w:t>
      </w:r>
      <w:r w:rsidRPr="00B60FD5">
        <w:rPr>
          <w:szCs w:val="28"/>
        </w:rPr>
        <w:t>в</w:t>
      </w:r>
      <w:r w:rsidR="00B60FD5" w:rsidRPr="00B60FD5">
        <w:rPr>
          <w:szCs w:val="28"/>
        </w:rPr>
        <w:t xml:space="preserve"> </w:t>
      </w:r>
      <w:r w:rsidRPr="00B60FD5">
        <w:rPr>
          <w:szCs w:val="28"/>
        </w:rPr>
        <w:t>ряд</w:t>
      </w:r>
      <w:r w:rsidR="00B60FD5" w:rsidRPr="00B60FD5">
        <w:rPr>
          <w:szCs w:val="28"/>
        </w:rPr>
        <w:t xml:space="preserve"> </w:t>
      </w:r>
      <w:r w:rsidRPr="00B60FD5">
        <w:rPr>
          <w:szCs w:val="28"/>
        </w:rPr>
        <w:t>мероприятий.</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В</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bCs/>
          <w:sz w:val="28"/>
          <w:szCs w:val="28"/>
        </w:rPr>
        <w:t>ОАО</w:t>
      </w:r>
      <w:r w:rsidR="00B60FD5" w:rsidRPr="00B60FD5">
        <w:rPr>
          <w:bCs/>
          <w:sz w:val="28"/>
          <w:szCs w:val="28"/>
        </w:rPr>
        <w:t xml:space="preserve"> </w:t>
      </w:r>
      <w:r w:rsidRPr="00B60FD5">
        <w:rPr>
          <w:bCs/>
          <w:sz w:val="28"/>
          <w:szCs w:val="28"/>
        </w:rPr>
        <w:t>«ТРК</w:t>
      </w:r>
      <w:r w:rsidR="00B60FD5" w:rsidRPr="00B60FD5">
        <w:rPr>
          <w:bCs/>
          <w:sz w:val="28"/>
          <w:szCs w:val="28"/>
        </w:rPr>
        <w:t xml:space="preserve"> </w:t>
      </w:r>
      <w:r w:rsidRPr="00B60FD5">
        <w:rPr>
          <w:bCs/>
          <w:sz w:val="28"/>
          <w:szCs w:val="28"/>
        </w:rPr>
        <w:t>«ТВТ»</w:t>
      </w:r>
      <w:r w:rsidR="00B60FD5" w:rsidRPr="00B60FD5">
        <w:rPr>
          <w:bCs/>
          <w:sz w:val="28"/>
          <w:szCs w:val="28"/>
        </w:rPr>
        <w:t xml:space="preserve"> </w:t>
      </w:r>
      <w:r w:rsidRPr="00B60FD5">
        <w:rPr>
          <w:bCs/>
          <w:sz w:val="28"/>
          <w:szCs w:val="28"/>
        </w:rPr>
        <w:t>в</w:t>
      </w:r>
      <w:r w:rsidR="00B60FD5" w:rsidRPr="00B60FD5">
        <w:rPr>
          <w:bCs/>
          <w:sz w:val="28"/>
          <w:szCs w:val="28"/>
        </w:rPr>
        <w:t xml:space="preserve"> </w:t>
      </w:r>
      <w:r w:rsidRPr="00B60FD5">
        <w:rPr>
          <w:bCs/>
          <w:sz w:val="28"/>
          <w:szCs w:val="28"/>
        </w:rPr>
        <w:t>г.</w:t>
      </w:r>
      <w:r w:rsidR="00B60FD5" w:rsidRPr="00B60FD5">
        <w:rPr>
          <w:bCs/>
          <w:sz w:val="28"/>
          <w:szCs w:val="28"/>
        </w:rPr>
        <w:t xml:space="preserve"> </w:t>
      </w:r>
      <w:r w:rsidRPr="00B60FD5">
        <w:rPr>
          <w:bCs/>
          <w:sz w:val="28"/>
          <w:szCs w:val="28"/>
        </w:rPr>
        <w:t>Набережные</w:t>
      </w:r>
      <w:r w:rsidR="00B60FD5" w:rsidRPr="00B60FD5">
        <w:rPr>
          <w:bCs/>
          <w:sz w:val="28"/>
          <w:szCs w:val="28"/>
        </w:rPr>
        <w:t xml:space="preserve"> </w:t>
      </w:r>
      <w:r w:rsidRPr="00B60FD5">
        <w:rPr>
          <w:bCs/>
          <w:sz w:val="28"/>
          <w:szCs w:val="28"/>
        </w:rPr>
        <w:t>Челны</w:t>
      </w:r>
      <w:r w:rsidR="00B60FD5" w:rsidRPr="00B60FD5">
        <w:rPr>
          <w:sz w:val="28"/>
          <w:szCs w:val="28"/>
        </w:rPr>
        <w:t xml:space="preserve"> </w:t>
      </w:r>
      <w:r w:rsidRPr="00B60FD5">
        <w:rPr>
          <w:sz w:val="28"/>
          <w:szCs w:val="28"/>
        </w:rPr>
        <w:t>необходимо</w:t>
      </w:r>
      <w:r w:rsidR="00B60FD5" w:rsidRPr="00B60FD5">
        <w:rPr>
          <w:sz w:val="28"/>
          <w:szCs w:val="28"/>
        </w:rPr>
        <w:t xml:space="preserve"> </w:t>
      </w:r>
      <w:r w:rsidRPr="00B60FD5">
        <w:rPr>
          <w:sz w:val="28"/>
          <w:szCs w:val="28"/>
        </w:rPr>
        <w:t>решить</w:t>
      </w:r>
      <w:r w:rsidR="00B60FD5" w:rsidRPr="00B60FD5">
        <w:rPr>
          <w:sz w:val="28"/>
          <w:szCs w:val="28"/>
        </w:rPr>
        <w:t xml:space="preserve"> </w:t>
      </w:r>
      <w:r w:rsidRPr="00B60FD5">
        <w:rPr>
          <w:sz w:val="28"/>
          <w:szCs w:val="28"/>
        </w:rPr>
        <w:t>существующие</w:t>
      </w:r>
      <w:r w:rsidR="00B60FD5" w:rsidRPr="00B60FD5">
        <w:rPr>
          <w:sz w:val="28"/>
          <w:szCs w:val="28"/>
        </w:rPr>
        <w:t xml:space="preserve"> </w:t>
      </w:r>
      <w:r w:rsidRPr="00B60FD5">
        <w:rPr>
          <w:sz w:val="28"/>
          <w:szCs w:val="28"/>
        </w:rPr>
        <w:t>проблемы</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эксплуатацией</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кабельное</w:t>
      </w:r>
      <w:r w:rsidR="00B60FD5" w:rsidRPr="00B60FD5">
        <w:rPr>
          <w:sz w:val="28"/>
          <w:szCs w:val="28"/>
        </w:rPr>
        <w:t xml:space="preserve"> </w:t>
      </w:r>
      <w:r w:rsidRPr="00B60FD5">
        <w:rPr>
          <w:sz w:val="28"/>
          <w:szCs w:val="28"/>
        </w:rPr>
        <w:t>телевидение</w:t>
      </w:r>
      <w:r w:rsidR="003437E8">
        <w:rPr>
          <w:sz w:val="28"/>
          <w:szCs w:val="28"/>
        </w:rPr>
        <w:t xml:space="preserve"> </w:t>
      </w:r>
      <w:r w:rsidRPr="00B60FD5">
        <w:rPr>
          <w:sz w:val="28"/>
          <w:szCs w:val="28"/>
        </w:rPr>
        <w:t>(КТВ),</w:t>
      </w:r>
      <w:r w:rsidR="00B60FD5" w:rsidRPr="00B60FD5">
        <w:rPr>
          <w:sz w:val="28"/>
          <w:szCs w:val="28"/>
        </w:rPr>
        <w:t xml:space="preserve"> </w:t>
      </w:r>
      <w:r w:rsidRPr="00B60FD5">
        <w:rPr>
          <w:sz w:val="28"/>
          <w:szCs w:val="28"/>
        </w:rPr>
        <w:t>система</w:t>
      </w:r>
      <w:r w:rsidR="00B60FD5" w:rsidRPr="00B60FD5">
        <w:rPr>
          <w:sz w:val="28"/>
          <w:szCs w:val="28"/>
        </w:rPr>
        <w:t xml:space="preserve"> </w:t>
      </w:r>
      <w:r w:rsidRPr="00B60FD5">
        <w:rPr>
          <w:sz w:val="28"/>
          <w:szCs w:val="28"/>
        </w:rPr>
        <w:t>коллективного</w:t>
      </w:r>
      <w:r w:rsidR="00B60FD5" w:rsidRPr="00B60FD5">
        <w:rPr>
          <w:sz w:val="28"/>
          <w:szCs w:val="28"/>
        </w:rPr>
        <w:t xml:space="preserve"> </w:t>
      </w:r>
      <w:r w:rsidRPr="00B60FD5">
        <w:rPr>
          <w:sz w:val="28"/>
          <w:szCs w:val="28"/>
        </w:rPr>
        <w:t>приема</w:t>
      </w:r>
      <w:r w:rsidR="00B60FD5" w:rsidRPr="00B60FD5">
        <w:rPr>
          <w:sz w:val="28"/>
          <w:szCs w:val="28"/>
        </w:rPr>
        <w:t xml:space="preserve"> </w:t>
      </w:r>
      <w:r w:rsidRPr="00B60FD5">
        <w:rPr>
          <w:sz w:val="28"/>
          <w:szCs w:val="28"/>
        </w:rPr>
        <w:t>телесигнала</w:t>
      </w:r>
      <w:r w:rsidR="00B60FD5" w:rsidRPr="00B60FD5">
        <w:rPr>
          <w:sz w:val="28"/>
          <w:szCs w:val="28"/>
        </w:rPr>
        <w:t xml:space="preserve"> </w:t>
      </w:r>
      <w:r w:rsidRPr="00B60FD5">
        <w:rPr>
          <w:sz w:val="28"/>
          <w:szCs w:val="28"/>
        </w:rPr>
        <w:t>(СКПТ):</w:t>
      </w:r>
    </w:p>
    <w:p w:rsidR="006D41CC" w:rsidRPr="00B60FD5" w:rsidRDefault="006D41CC" w:rsidP="007B6019">
      <w:pPr>
        <w:widowControl w:val="0"/>
        <w:numPr>
          <w:ilvl w:val="0"/>
          <w:numId w:val="22"/>
        </w:numPr>
        <w:shd w:val="clear" w:color="auto" w:fill="FFFFFF"/>
        <w:tabs>
          <w:tab w:val="clear" w:pos="720"/>
          <w:tab w:val="num" w:pos="0"/>
          <w:tab w:val="left" w:pos="993"/>
          <w:tab w:val="left" w:pos="1200"/>
          <w:tab w:val="left" w:pos="2198"/>
        </w:tabs>
        <w:autoSpaceDE w:val="0"/>
        <w:autoSpaceDN w:val="0"/>
        <w:adjustRightInd w:val="0"/>
        <w:ind w:left="0" w:firstLine="709"/>
        <w:rPr>
          <w:sz w:val="28"/>
          <w:szCs w:val="28"/>
        </w:rPr>
      </w:pPr>
      <w:r w:rsidRPr="00B60FD5">
        <w:rPr>
          <w:sz w:val="28"/>
          <w:szCs w:val="28"/>
        </w:rPr>
        <w:t>не</w:t>
      </w:r>
      <w:r w:rsidR="00B60FD5" w:rsidRPr="00B60FD5">
        <w:rPr>
          <w:sz w:val="28"/>
          <w:szCs w:val="28"/>
        </w:rPr>
        <w:t xml:space="preserve"> </w:t>
      </w:r>
      <w:r w:rsidRPr="00B60FD5">
        <w:rPr>
          <w:sz w:val="28"/>
          <w:szCs w:val="28"/>
        </w:rPr>
        <w:t>закольцованные</w:t>
      </w:r>
      <w:r w:rsidR="00B60FD5" w:rsidRPr="00B60FD5">
        <w:rPr>
          <w:sz w:val="28"/>
          <w:szCs w:val="28"/>
        </w:rPr>
        <w:t xml:space="preserve"> </w:t>
      </w:r>
      <w:r w:rsidRPr="00B60FD5">
        <w:rPr>
          <w:sz w:val="28"/>
          <w:szCs w:val="28"/>
        </w:rPr>
        <w:t>магистрали</w:t>
      </w:r>
      <w:r w:rsidR="00B60FD5" w:rsidRPr="00B60FD5">
        <w:rPr>
          <w:sz w:val="28"/>
          <w:szCs w:val="28"/>
        </w:rPr>
        <w:t xml:space="preserve"> </w:t>
      </w:r>
      <w:r w:rsidRPr="00B60FD5">
        <w:rPr>
          <w:sz w:val="28"/>
          <w:szCs w:val="28"/>
        </w:rPr>
        <w:t>волоконно-оптической</w:t>
      </w:r>
      <w:r w:rsidR="00B60FD5" w:rsidRPr="00B60FD5">
        <w:rPr>
          <w:sz w:val="28"/>
          <w:szCs w:val="28"/>
        </w:rPr>
        <w:t xml:space="preserve"> </w:t>
      </w:r>
      <w:r w:rsidRPr="00B60FD5">
        <w:rPr>
          <w:sz w:val="28"/>
          <w:szCs w:val="28"/>
        </w:rPr>
        <w:t>линии</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(ВОЛС);</w:t>
      </w:r>
    </w:p>
    <w:p w:rsidR="006D41CC" w:rsidRPr="00B60FD5" w:rsidRDefault="006D41CC" w:rsidP="007B6019">
      <w:pPr>
        <w:widowControl w:val="0"/>
        <w:numPr>
          <w:ilvl w:val="0"/>
          <w:numId w:val="22"/>
        </w:numPr>
        <w:shd w:val="clear" w:color="auto" w:fill="FFFFFF"/>
        <w:tabs>
          <w:tab w:val="clear" w:pos="720"/>
          <w:tab w:val="num" w:pos="0"/>
          <w:tab w:val="left" w:pos="993"/>
          <w:tab w:val="left" w:pos="1200"/>
          <w:tab w:val="left" w:pos="2198"/>
        </w:tabs>
        <w:autoSpaceDE w:val="0"/>
        <w:autoSpaceDN w:val="0"/>
        <w:adjustRightInd w:val="0"/>
        <w:ind w:left="0" w:firstLine="709"/>
        <w:rPr>
          <w:sz w:val="28"/>
          <w:szCs w:val="28"/>
        </w:rPr>
      </w:pPr>
      <w:r w:rsidRPr="00B60FD5">
        <w:rPr>
          <w:sz w:val="28"/>
          <w:szCs w:val="28"/>
        </w:rPr>
        <w:t>объекты</w:t>
      </w:r>
      <w:r w:rsidR="00B60FD5" w:rsidRPr="00B60FD5">
        <w:rPr>
          <w:sz w:val="28"/>
          <w:szCs w:val="28"/>
        </w:rPr>
        <w:t xml:space="preserve"> </w:t>
      </w:r>
      <w:r w:rsidRPr="00B60FD5">
        <w:rPr>
          <w:sz w:val="28"/>
          <w:szCs w:val="28"/>
        </w:rPr>
        <w:t>незаконченного</w:t>
      </w:r>
      <w:r w:rsidR="00B60FD5" w:rsidRPr="00B60FD5">
        <w:rPr>
          <w:sz w:val="28"/>
          <w:szCs w:val="28"/>
        </w:rPr>
        <w:t xml:space="preserve"> </w:t>
      </w:r>
      <w:r w:rsidRPr="00B60FD5">
        <w:rPr>
          <w:sz w:val="28"/>
          <w:szCs w:val="28"/>
        </w:rPr>
        <w:t>строительства</w:t>
      </w:r>
      <w:r w:rsidR="00B60FD5" w:rsidRPr="00B60FD5">
        <w:rPr>
          <w:sz w:val="28"/>
          <w:szCs w:val="28"/>
        </w:rPr>
        <w:t xml:space="preserve"> </w:t>
      </w:r>
      <w:r w:rsidRPr="00B60FD5">
        <w:rPr>
          <w:sz w:val="28"/>
          <w:szCs w:val="28"/>
        </w:rPr>
        <w:t>(просверленные</w:t>
      </w:r>
      <w:r w:rsidR="00B60FD5" w:rsidRPr="00B60FD5">
        <w:rPr>
          <w:sz w:val="28"/>
          <w:szCs w:val="28"/>
        </w:rPr>
        <w:t xml:space="preserve"> </w:t>
      </w:r>
      <w:r w:rsidRPr="00B60FD5">
        <w:rPr>
          <w:sz w:val="28"/>
          <w:szCs w:val="28"/>
        </w:rPr>
        <w:t>отверстия</w:t>
      </w:r>
      <w:r w:rsidR="00B60FD5" w:rsidRPr="00B60FD5">
        <w:rPr>
          <w:sz w:val="28"/>
          <w:szCs w:val="28"/>
        </w:rPr>
        <w:t xml:space="preserve"> </w:t>
      </w:r>
      <w:r w:rsidRPr="00B60FD5">
        <w:rPr>
          <w:sz w:val="28"/>
          <w:szCs w:val="28"/>
        </w:rPr>
        <w:t>под</w:t>
      </w:r>
      <w:r w:rsidR="00B60FD5" w:rsidRPr="00B60FD5">
        <w:rPr>
          <w:sz w:val="28"/>
          <w:szCs w:val="28"/>
        </w:rPr>
        <w:t xml:space="preserve"> </w:t>
      </w:r>
      <w:r w:rsidRPr="00B60FD5">
        <w:rPr>
          <w:sz w:val="28"/>
          <w:szCs w:val="28"/>
        </w:rPr>
        <w:t>установку</w:t>
      </w:r>
      <w:r w:rsidR="00B60FD5" w:rsidRPr="00B60FD5">
        <w:rPr>
          <w:sz w:val="28"/>
          <w:szCs w:val="28"/>
        </w:rPr>
        <w:t xml:space="preserve"> </w:t>
      </w:r>
      <w:r w:rsidRPr="00B60FD5">
        <w:rPr>
          <w:sz w:val="28"/>
          <w:szCs w:val="28"/>
        </w:rPr>
        <w:t>трубостоек,</w:t>
      </w:r>
      <w:r w:rsidR="00B60FD5" w:rsidRPr="00B60FD5">
        <w:rPr>
          <w:sz w:val="28"/>
          <w:szCs w:val="28"/>
        </w:rPr>
        <w:t xml:space="preserve"> </w:t>
      </w:r>
      <w:r w:rsidRPr="00B60FD5">
        <w:rPr>
          <w:sz w:val="28"/>
          <w:szCs w:val="28"/>
        </w:rPr>
        <w:t>смонтированное</w:t>
      </w:r>
      <w:r w:rsidR="00B60FD5" w:rsidRPr="00B60FD5">
        <w:rPr>
          <w:sz w:val="28"/>
          <w:szCs w:val="28"/>
        </w:rPr>
        <w:t xml:space="preserve"> </w:t>
      </w:r>
      <w:r w:rsidRPr="00B60FD5">
        <w:rPr>
          <w:sz w:val="28"/>
          <w:szCs w:val="28"/>
        </w:rPr>
        <w:t>оборудование</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объектах);</w:t>
      </w:r>
    </w:p>
    <w:p w:rsidR="006D41CC" w:rsidRPr="00B60FD5" w:rsidRDefault="006D41CC" w:rsidP="007B6019">
      <w:pPr>
        <w:widowControl w:val="0"/>
        <w:numPr>
          <w:ilvl w:val="0"/>
          <w:numId w:val="22"/>
        </w:numPr>
        <w:shd w:val="clear" w:color="auto" w:fill="FFFFFF"/>
        <w:tabs>
          <w:tab w:val="clear" w:pos="720"/>
          <w:tab w:val="num" w:pos="0"/>
          <w:tab w:val="left" w:pos="993"/>
          <w:tab w:val="left" w:pos="1200"/>
          <w:tab w:val="left" w:pos="2198"/>
        </w:tabs>
        <w:autoSpaceDE w:val="0"/>
        <w:autoSpaceDN w:val="0"/>
        <w:adjustRightInd w:val="0"/>
        <w:ind w:left="0" w:firstLine="709"/>
        <w:rPr>
          <w:sz w:val="28"/>
          <w:szCs w:val="28"/>
        </w:rPr>
      </w:pPr>
      <w:r w:rsidRPr="00B60FD5">
        <w:rPr>
          <w:sz w:val="28"/>
          <w:szCs w:val="28"/>
        </w:rPr>
        <w:t>высокий</w:t>
      </w:r>
      <w:r w:rsidR="00B60FD5" w:rsidRPr="00B60FD5">
        <w:rPr>
          <w:sz w:val="28"/>
          <w:szCs w:val="28"/>
        </w:rPr>
        <w:t xml:space="preserve"> </w:t>
      </w:r>
      <w:r w:rsidRPr="00B60FD5">
        <w:rPr>
          <w:sz w:val="28"/>
          <w:szCs w:val="28"/>
        </w:rPr>
        <w:t>износ</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пос.</w:t>
      </w:r>
      <w:r w:rsidR="00B60FD5" w:rsidRPr="00B60FD5">
        <w:rPr>
          <w:sz w:val="28"/>
          <w:szCs w:val="28"/>
        </w:rPr>
        <w:t xml:space="preserve"> </w:t>
      </w:r>
      <w:r w:rsidRPr="00B60FD5">
        <w:rPr>
          <w:sz w:val="28"/>
          <w:szCs w:val="28"/>
        </w:rPr>
        <w:t>ГЭС</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ЗЯБ;</w:t>
      </w:r>
    </w:p>
    <w:p w:rsidR="006D41CC" w:rsidRPr="00B60FD5" w:rsidRDefault="006D41CC" w:rsidP="007B6019">
      <w:pPr>
        <w:widowControl w:val="0"/>
        <w:numPr>
          <w:ilvl w:val="0"/>
          <w:numId w:val="22"/>
        </w:numPr>
        <w:shd w:val="clear" w:color="auto" w:fill="FFFFFF"/>
        <w:tabs>
          <w:tab w:val="clear" w:pos="720"/>
          <w:tab w:val="num" w:pos="0"/>
          <w:tab w:val="left" w:pos="993"/>
          <w:tab w:val="left" w:pos="1200"/>
          <w:tab w:val="left" w:pos="2198"/>
        </w:tabs>
        <w:autoSpaceDE w:val="0"/>
        <w:autoSpaceDN w:val="0"/>
        <w:adjustRightInd w:val="0"/>
        <w:ind w:left="0" w:firstLine="709"/>
        <w:rPr>
          <w:sz w:val="28"/>
          <w:szCs w:val="28"/>
        </w:rPr>
      </w:pPr>
      <w:r w:rsidRPr="00B60FD5">
        <w:rPr>
          <w:sz w:val="28"/>
          <w:szCs w:val="28"/>
        </w:rPr>
        <w:t>зависимость</w:t>
      </w:r>
      <w:r w:rsidR="00B60FD5" w:rsidRPr="00B60FD5">
        <w:rPr>
          <w:sz w:val="28"/>
          <w:szCs w:val="28"/>
        </w:rPr>
        <w:t xml:space="preserve"> </w:t>
      </w:r>
      <w:r w:rsidRPr="00B60FD5">
        <w:rPr>
          <w:sz w:val="28"/>
          <w:szCs w:val="28"/>
        </w:rPr>
        <w:t>работы</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построенной</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кластерному</w:t>
      </w:r>
      <w:r w:rsidR="00B60FD5" w:rsidRPr="00B60FD5">
        <w:rPr>
          <w:sz w:val="28"/>
          <w:szCs w:val="28"/>
        </w:rPr>
        <w:t xml:space="preserve"> </w:t>
      </w:r>
      <w:r w:rsidRPr="00B60FD5">
        <w:rPr>
          <w:sz w:val="28"/>
          <w:szCs w:val="28"/>
        </w:rPr>
        <w:t>принципу,</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работы</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КТВ</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ГРТС,</w:t>
      </w:r>
      <w:r w:rsidR="00B60FD5" w:rsidRPr="00B60FD5">
        <w:rPr>
          <w:sz w:val="28"/>
          <w:szCs w:val="28"/>
        </w:rPr>
        <w:t xml:space="preserve"> </w:t>
      </w:r>
      <w:r w:rsidRPr="00B60FD5">
        <w:rPr>
          <w:sz w:val="28"/>
          <w:szCs w:val="28"/>
        </w:rPr>
        <w:t>Теле</w:t>
      </w:r>
      <w:r w:rsidR="00B60FD5" w:rsidRPr="00B60FD5">
        <w:rPr>
          <w:sz w:val="28"/>
          <w:szCs w:val="28"/>
        </w:rPr>
        <w:t xml:space="preserve"> </w:t>
      </w:r>
      <w:r w:rsidRPr="00B60FD5">
        <w:rPr>
          <w:sz w:val="28"/>
          <w:szCs w:val="28"/>
        </w:rPr>
        <w:t>макс</w:t>
      </w:r>
      <w:r w:rsidR="00B60FD5" w:rsidRPr="00B60FD5">
        <w:rPr>
          <w:sz w:val="28"/>
          <w:szCs w:val="28"/>
        </w:rPr>
        <w:t xml:space="preserve"> </w:t>
      </w:r>
      <w:r w:rsidRPr="00B60FD5">
        <w:rPr>
          <w:sz w:val="28"/>
          <w:szCs w:val="28"/>
        </w:rPr>
        <w:t>(низкий</w:t>
      </w:r>
      <w:r w:rsidR="00B60FD5" w:rsidRPr="00B60FD5">
        <w:rPr>
          <w:sz w:val="28"/>
          <w:szCs w:val="28"/>
        </w:rPr>
        <w:t xml:space="preserve"> </w:t>
      </w:r>
      <w:r w:rsidRPr="00B60FD5">
        <w:rPr>
          <w:sz w:val="28"/>
          <w:szCs w:val="28"/>
        </w:rPr>
        <w:t>коэффициент</w:t>
      </w:r>
      <w:r w:rsidR="00B60FD5" w:rsidRPr="00B60FD5">
        <w:rPr>
          <w:sz w:val="28"/>
          <w:szCs w:val="28"/>
        </w:rPr>
        <w:t xml:space="preserve"> </w:t>
      </w:r>
      <w:r w:rsidRPr="00B60FD5">
        <w:rPr>
          <w:sz w:val="28"/>
          <w:szCs w:val="28"/>
        </w:rPr>
        <w:t>надежности);</w:t>
      </w:r>
    </w:p>
    <w:p w:rsidR="006D41CC" w:rsidRPr="00B60FD5" w:rsidRDefault="006D41CC" w:rsidP="007B6019">
      <w:pPr>
        <w:widowControl w:val="0"/>
        <w:numPr>
          <w:ilvl w:val="0"/>
          <w:numId w:val="22"/>
        </w:numPr>
        <w:shd w:val="clear" w:color="auto" w:fill="FFFFFF"/>
        <w:tabs>
          <w:tab w:val="clear" w:pos="720"/>
          <w:tab w:val="num" w:pos="0"/>
          <w:tab w:val="left" w:pos="993"/>
          <w:tab w:val="left" w:pos="1200"/>
          <w:tab w:val="left" w:pos="2198"/>
        </w:tabs>
        <w:autoSpaceDE w:val="0"/>
        <w:autoSpaceDN w:val="0"/>
        <w:adjustRightInd w:val="0"/>
        <w:ind w:left="0" w:firstLine="709"/>
        <w:rPr>
          <w:sz w:val="28"/>
          <w:szCs w:val="28"/>
        </w:rPr>
      </w:pPr>
      <w:r w:rsidRPr="00B60FD5">
        <w:rPr>
          <w:sz w:val="28"/>
          <w:szCs w:val="28"/>
        </w:rPr>
        <w:t>перебои</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электроснабжением</w:t>
      </w:r>
      <w:r w:rsidR="00B60FD5" w:rsidRPr="00B60FD5">
        <w:rPr>
          <w:sz w:val="28"/>
          <w:szCs w:val="28"/>
        </w:rPr>
        <w:t xml:space="preserve"> </w:t>
      </w:r>
      <w:r w:rsidRPr="00B60FD5">
        <w:rPr>
          <w:sz w:val="28"/>
          <w:szCs w:val="28"/>
        </w:rPr>
        <w:t>активного</w:t>
      </w:r>
      <w:r w:rsidR="00B60FD5" w:rsidRPr="00B60FD5">
        <w:rPr>
          <w:sz w:val="28"/>
          <w:szCs w:val="28"/>
        </w:rPr>
        <w:t xml:space="preserve"> </w:t>
      </w:r>
      <w:r w:rsidRPr="00B60FD5">
        <w:rPr>
          <w:sz w:val="28"/>
          <w:szCs w:val="28"/>
        </w:rPr>
        <w:t>оборудования</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связи,</w:t>
      </w:r>
    </w:p>
    <w:p w:rsidR="006D41CC" w:rsidRPr="00B60FD5" w:rsidRDefault="006D41CC" w:rsidP="007B6019">
      <w:pPr>
        <w:widowControl w:val="0"/>
        <w:numPr>
          <w:ilvl w:val="0"/>
          <w:numId w:val="22"/>
        </w:numPr>
        <w:shd w:val="clear" w:color="auto" w:fill="FFFFFF"/>
        <w:tabs>
          <w:tab w:val="clear" w:pos="720"/>
          <w:tab w:val="num" w:pos="0"/>
          <w:tab w:val="left" w:pos="993"/>
          <w:tab w:val="left" w:pos="1200"/>
          <w:tab w:val="left" w:pos="2198"/>
        </w:tabs>
        <w:autoSpaceDE w:val="0"/>
        <w:autoSpaceDN w:val="0"/>
        <w:adjustRightInd w:val="0"/>
        <w:ind w:left="0" w:firstLine="709"/>
        <w:rPr>
          <w:sz w:val="28"/>
          <w:szCs w:val="28"/>
        </w:rPr>
      </w:pPr>
      <w:r w:rsidRPr="00B60FD5">
        <w:rPr>
          <w:sz w:val="28"/>
          <w:szCs w:val="28"/>
        </w:rPr>
        <w:t>невозможность</w:t>
      </w:r>
      <w:r w:rsidR="00B60FD5" w:rsidRPr="00B60FD5">
        <w:rPr>
          <w:sz w:val="28"/>
          <w:szCs w:val="28"/>
        </w:rPr>
        <w:t xml:space="preserve"> </w:t>
      </w:r>
      <w:r w:rsidRPr="00B60FD5">
        <w:rPr>
          <w:sz w:val="28"/>
          <w:szCs w:val="28"/>
        </w:rPr>
        <w:t>100%</w:t>
      </w:r>
      <w:r w:rsidR="00B60FD5" w:rsidRPr="00B60FD5">
        <w:rPr>
          <w:sz w:val="28"/>
          <w:szCs w:val="28"/>
        </w:rPr>
        <w:t xml:space="preserve"> </w:t>
      </w:r>
      <w:r w:rsidRPr="00B60FD5">
        <w:rPr>
          <w:sz w:val="28"/>
          <w:szCs w:val="28"/>
        </w:rPr>
        <w:t>использования</w:t>
      </w:r>
      <w:r w:rsidR="00B60FD5" w:rsidRPr="00B60FD5">
        <w:rPr>
          <w:sz w:val="28"/>
          <w:szCs w:val="28"/>
        </w:rPr>
        <w:t xml:space="preserve"> </w:t>
      </w:r>
      <w:r w:rsidRPr="00B60FD5">
        <w:rPr>
          <w:sz w:val="28"/>
          <w:szCs w:val="28"/>
        </w:rPr>
        <w:t>пропускной</w:t>
      </w:r>
      <w:r w:rsidR="00B60FD5" w:rsidRPr="00B60FD5">
        <w:rPr>
          <w:sz w:val="28"/>
          <w:szCs w:val="28"/>
        </w:rPr>
        <w:t xml:space="preserve"> </w:t>
      </w:r>
      <w:r w:rsidRPr="00B60FD5">
        <w:rPr>
          <w:sz w:val="28"/>
          <w:szCs w:val="28"/>
        </w:rPr>
        <w:t>способности</w:t>
      </w:r>
      <w:r w:rsidR="00B60FD5" w:rsidRPr="00B60FD5">
        <w:rPr>
          <w:sz w:val="28"/>
          <w:szCs w:val="28"/>
        </w:rPr>
        <w:t xml:space="preserve"> </w:t>
      </w:r>
      <w:r w:rsidRPr="00B60FD5">
        <w:rPr>
          <w:sz w:val="28"/>
          <w:szCs w:val="28"/>
        </w:rPr>
        <w:t>канала</w:t>
      </w:r>
      <w:r w:rsidR="00B60FD5" w:rsidRPr="00B60FD5">
        <w:rPr>
          <w:sz w:val="28"/>
          <w:szCs w:val="28"/>
        </w:rPr>
        <w:t xml:space="preserve"> </w:t>
      </w:r>
      <w:r w:rsidRPr="00B60FD5">
        <w:rPr>
          <w:sz w:val="28"/>
          <w:szCs w:val="28"/>
        </w:rPr>
        <w:t>передачи</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Казань.</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Приоритетными</w:t>
      </w:r>
      <w:r w:rsidR="00B60FD5" w:rsidRPr="00B60FD5">
        <w:rPr>
          <w:sz w:val="28"/>
          <w:szCs w:val="28"/>
        </w:rPr>
        <w:t xml:space="preserve"> </w:t>
      </w:r>
      <w:r w:rsidRPr="00B60FD5">
        <w:rPr>
          <w:sz w:val="28"/>
          <w:szCs w:val="28"/>
        </w:rPr>
        <w:t>направлениями</w:t>
      </w:r>
      <w:r w:rsidR="00B60FD5" w:rsidRPr="00B60FD5">
        <w:rPr>
          <w:sz w:val="28"/>
          <w:szCs w:val="28"/>
        </w:rPr>
        <w:t xml:space="preserve"> </w:t>
      </w:r>
      <w:r w:rsidRPr="00B60FD5">
        <w:rPr>
          <w:sz w:val="28"/>
          <w:szCs w:val="28"/>
        </w:rPr>
        <w:t>дальнейшего</w:t>
      </w:r>
      <w:r w:rsidR="00B60FD5" w:rsidRPr="00B60FD5">
        <w:rPr>
          <w:sz w:val="28"/>
          <w:szCs w:val="28"/>
        </w:rPr>
        <w:t xml:space="preserve"> </w:t>
      </w:r>
      <w:r w:rsidRPr="00B60FD5">
        <w:rPr>
          <w:sz w:val="28"/>
          <w:szCs w:val="28"/>
        </w:rPr>
        <w:t>развития</w:t>
      </w:r>
      <w:r w:rsidR="00B60FD5" w:rsidRPr="00B60FD5">
        <w:rPr>
          <w:sz w:val="28"/>
          <w:szCs w:val="28"/>
        </w:rPr>
        <w:t xml:space="preserve"> </w:t>
      </w:r>
      <w:r w:rsidRPr="00B60FD5">
        <w:rPr>
          <w:sz w:val="28"/>
          <w:szCs w:val="28"/>
        </w:rPr>
        <w:t>объединенных</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КТВ</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как</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являются:</w:t>
      </w:r>
    </w:p>
    <w:p w:rsidR="006D41CC" w:rsidRPr="00B60FD5" w:rsidRDefault="006D41CC" w:rsidP="007B6019">
      <w:pPr>
        <w:widowControl w:val="0"/>
        <w:shd w:val="clear" w:color="auto" w:fill="FFFFFF"/>
        <w:tabs>
          <w:tab w:val="left" w:pos="993"/>
          <w:tab w:val="left" w:pos="1080"/>
          <w:tab w:val="left" w:pos="1454"/>
        </w:tabs>
        <w:ind w:firstLine="709"/>
        <w:rPr>
          <w:sz w:val="28"/>
          <w:szCs w:val="28"/>
        </w:rPr>
      </w:pPr>
      <w:r w:rsidRPr="00B60FD5">
        <w:rPr>
          <w:sz w:val="28"/>
          <w:szCs w:val="28"/>
        </w:rPr>
        <w:t>a</w:t>
      </w:r>
      <w:r w:rsidR="003437E8">
        <w:rPr>
          <w:sz w:val="28"/>
          <w:szCs w:val="28"/>
        </w:rPr>
        <w:t xml:space="preserve">) </w:t>
      </w:r>
      <w:r w:rsidRPr="00B60FD5">
        <w:rPr>
          <w:sz w:val="28"/>
          <w:szCs w:val="28"/>
        </w:rPr>
        <w:t>Максимальное</w:t>
      </w:r>
      <w:r w:rsidR="00B60FD5" w:rsidRPr="00B60FD5">
        <w:rPr>
          <w:sz w:val="28"/>
          <w:szCs w:val="28"/>
        </w:rPr>
        <w:t xml:space="preserve"> </w:t>
      </w:r>
      <w:r w:rsidRPr="00B60FD5">
        <w:rPr>
          <w:sz w:val="28"/>
          <w:szCs w:val="28"/>
        </w:rPr>
        <w:t>увеличение</w:t>
      </w:r>
      <w:r w:rsidR="00B60FD5" w:rsidRPr="00B60FD5">
        <w:rPr>
          <w:sz w:val="28"/>
          <w:szCs w:val="28"/>
        </w:rPr>
        <w:t xml:space="preserve"> </w:t>
      </w:r>
      <w:r w:rsidRPr="00B60FD5">
        <w:rPr>
          <w:sz w:val="28"/>
          <w:szCs w:val="28"/>
        </w:rPr>
        <w:t>зоны</w:t>
      </w:r>
      <w:r w:rsidR="00B60FD5" w:rsidRPr="00B60FD5">
        <w:rPr>
          <w:sz w:val="28"/>
          <w:szCs w:val="28"/>
        </w:rPr>
        <w:t xml:space="preserve"> </w:t>
      </w:r>
      <w:r w:rsidRPr="00B60FD5">
        <w:rPr>
          <w:sz w:val="28"/>
          <w:szCs w:val="28"/>
        </w:rPr>
        <w:t>охвата</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«ГВТ»</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счет</w:t>
      </w:r>
      <w:r w:rsidR="00B60FD5" w:rsidRPr="00B60FD5">
        <w:rPr>
          <w:sz w:val="28"/>
          <w:szCs w:val="28"/>
        </w:rPr>
        <w:t xml:space="preserve"> </w:t>
      </w:r>
      <w:r w:rsidRPr="00B60FD5">
        <w:rPr>
          <w:sz w:val="28"/>
          <w:szCs w:val="28"/>
        </w:rPr>
        <w:t>первоочередной</w:t>
      </w:r>
      <w:r w:rsidR="00B60FD5" w:rsidRPr="00B60FD5">
        <w:rPr>
          <w:sz w:val="28"/>
          <w:szCs w:val="28"/>
        </w:rPr>
        <w:t xml:space="preserve"> </w:t>
      </w:r>
      <w:r w:rsidRPr="00B60FD5">
        <w:rPr>
          <w:sz w:val="28"/>
          <w:szCs w:val="28"/>
        </w:rPr>
        <w:t>застройки</w:t>
      </w:r>
      <w:r w:rsidR="00B60FD5" w:rsidRPr="00B60FD5">
        <w:rPr>
          <w:sz w:val="28"/>
          <w:szCs w:val="28"/>
        </w:rPr>
        <w:t xml:space="preserve"> </w:t>
      </w:r>
      <w:r w:rsidRPr="00B60FD5">
        <w:rPr>
          <w:sz w:val="28"/>
          <w:szCs w:val="28"/>
        </w:rPr>
        <w:t>объектов</w:t>
      </w:r>
      <w:r w:rsidR="00B60FD5" w:rsidRPr="00B60FD5">
        <w:rPr>
          <w:sz w:val="28"/>
          <w:szCs w:val="28"/>
        </w:rPr>
        <w:t xml:space="preserve"> </w:t>
      </w:r>
      <w:r w:rsidRPr="00B60FD5">
        <w:rPr>
          <w:sz w:val="28"/>
          <w:szCs w:val="28"/>
        </w:rPr>
        <w:t>пос.</w:t>
      </w:r>
      <w:r w:rsidR="00B60FD5" w:rsidRPr="00B60FD5">
        <w:rPr>
          <w:sz w:val="28"/>
          <w:szCs w:val="28"/>
        </w:rPr>
        <w:t xml:space="preserve"> </w:t>
      </w:r>
      <w:r w:rsidRPr="00B60FD5">
        <w:rPr>
          <w:sz w:val="28"/>
          <w:szCs w:val="28"/>
        </w:rPr>
        <w:t>ГЭС</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пос.</w:t>
      </w:r>
      <w:r w:rsidR="00B60FD5" w:rsidRPr="00B60FD5">
        <w:rPr>
          <w:sz w:val="28"/>
          <w:szCs w:val="28"/>
        </w:rPr>
        <w:t xml:space="preserve"> </w:t>
      </w:r>
      <w:r w:rsidRPr="00B60FD5">
        <w:rPr>
          <w:sz w:val="28"/>
          <w:szCs w:val="28"/>
        </w:rPr>
        <w:t>ЗЯБ,</w:t>
      </w:r>
      <w:r w:rsidR="00B60FD5" w:rsidRPr="00B60FD5">
        <w:rPr>
          <w:sz w:val="28"/>
          <w:szCs w:val="28"/>
        </w:rPr>
        <w:t xml:space="preserve"> </w:t>
      </w:r>
      <w:r w:rsidRPr="00B60FD5">
        <w:rPr>
          <w:sz w:val="28"/>
          <w:szCs w:val="28"/>
        </w:rPr>
        <w:t>а</w:t>
      </w:r>
      <w:r w:rsidR="00B60FD5" w:rsidRPr="00B60FD5">
        <w:rPr>
          <w:sz w:val="28"/>
          <w:szCs w:val="28"/>
        </w:rPr>
        <w:t xml:space="preserve"> </w:t>
      </w:r>
      <w:r w:rsidRPr="00B60FD5">
        <w:rPr>
          <w:sz w:val="28"/>
          <w:szCs w:val="28"/>
        </w:rPr>
        <w:t>также</w:t>
      </w:r>
      <w:r w:rsidR="00B60FD5" w:rsidRPr="00B60FD5">
        <w:rPr>
          <w:sz w:val="28"/>
          <w:szCs w:val="28"/>
        </w:rPr>
        <w:t xml:space="preserve"> </w:t>
      </w:r>
      <w:r w:rsidRPr="00B60FD5">
        <w:rPr>
          <w:sz w:val="28"/>
          <w:szCs w:val="28"/>
        </w:rPr>
        <w:t>районов</w:t>
      </w:r>
      <w:r w:rsidR="00B60FD5" w:rsidRPr="00B60FD5">
        <w:rPr>
          <w:sz w:val="28"/>
          <w:szCs w:val="28"/>
        </w:rPr>
        <w:t xml:space="preserve"> </w:t>
      </w:r>
      <w:r w:rsidRPr="00B60FD5">
        <w:rPr>
          <w:sz w:val="28"/>
          <w:szCs w:val="28"/>
        </w:rPr>
        <w:t>Нового</w:t>
      </w:r>
      <w:r w:rsidR="00B60FD5" w:rsidRPr="00B60FD5">
        <w:rPr>
          <w:sz w:val="28"/>
          <w:szCs w:val="28"/>
        </w:rPr>
        <w:t xml:space="preserve"> </w:t>
      </w:r>
      <w:r w:rsidRPr="00B60FD5">
        <w:rPr>
          <w:sz w:val="28"/>
          <w:szCs w:val="28"/>
        </w:rPr>
        <w:t>города</w:t>
      </w:r>
      <w:r w:rsidR="00B60FD5" w:rsidRPr="00B60FD5">
        <w:rPr>
          <w:sz w:val="28"/>
          <w:szCs w:val="28"/>
        </w:rPr>
        <w:t xml:space="preserve"> </w:t>
      </w:r>
      <w:r w:rsidRPr="00B60FD5">
        <w:rPr>
          <w:sz w:val="28"/>
          <w:szCs w:val="28"/>
        </w:rPr>
        <w:t>со</w:t>
      </w:r>
      <w:r w:rsidR="00B60FD5" w:rsidRPr="00B60FD5">
        <w:rPr>
          <w:sz w:val="28"/>
          <w:szCs w:val="28"/>
        </w:rPr>
        <w:t xml:space="preserve"> </w:t>
      </w:r>
      <w:r w:rsidRPr="00B60FD5">
        <w:rPr>
          <w:sz w:val="28"/>
          <w:szCs w:val="28"/>
        </w:rPr>
        <w:t>слабым</w:t>
      </w:r>
      <w:r w:rsidR="00B60FD5" w:rsidRPr="00B60FD5">
        <w:rPr>
          <w:sz w:val="28"/>
          <w:szCs w:val="28"/>
        </w:rPr>
        <w:t xml:space="preserve"> </w:t>
      </w:r>
      <w:r w:rsidRPr="00B60FD5">
        <w:rPr>
          <w:sz w:val="28"/>
          <w:szCs w:val="28"/>
        </w:rPr>
        <w:t>уровнем</w:t>
      </w:r>
      <w:r w:rsidR="00B60FD5" w:rsidRPr="00B60FD5">
        <w:rPr>
          <w:sz w:val="28"/>
          <w:szCs w:val="28"/>
        </w:rPr>
        <w:t xml:space="preserve"> </w:t>
      </w:r>
      <w:r w:rsidRPr="00B60FD5">
        <w:rPr>
          <w:sz w:val="28"/>
          <w:szCs w:val="28"/>
        </w:rPr>
        <w:t>принимаемого</w:t>
      </w:r>
      <w:r w:rsidR="00B60FD5" w:rsidRPr="00B60FD5">
        <w:rPr>
          <w:sz w:val="28"/>
          <w:szCs w:val="28"/>
        </w:rPr>
        <w:t xml:space="preserve"> </w:t>
      </w:r>
      <w:r w:rsidRPr="00B60FD5">
        <w:rPr>
          <w:sz w:val="28"/>
          <w:szCs w:val="28"/>
        </w:rPr>
        <w:t>эфирного</w:t>
      </w:r>
      <w:r w:rsidR="00B60FD5" w:rsidRPr="00B60FD5">
        <w:rPr>
          <w:sz w:val="28"/>
          <w:szCs w:val="28"/>
        </w:rPr>
        <w:t xml:space="preserve"> </w:t>
      </w:r>
      <w:r w:rsidRPr="00B60FD5">
        <w:rPr>
          <w:sz w:val="28"/>
          <w:szCs w:val="28"/>
        </w:rPr>
        <w:t>сигнала</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СКТП</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КТВ</w:t>
      </w:r>
      <w:r w:rsidR="00B60FD5" w:rsidRPr="00B60FD5">
        <w:rPr>
          <w:sz w:val="28"/>
          <w:szCs w:val="28"/>
        </w:rPr>
        <w:t xml:space="preserve"> </w:t>
      </w:r>
      <w:r w:rsidRPr="00B60FD5">
        <w:rPr>
          <w:sz w:val="28"/>
          <w:szCs w:val="28"/>
        </w:rPr>
        <w:t>конкурентов,</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предоставления</w:t>
      </w:r>
      <w:r w:rsidR="00B60FD5" w:rsidRPr="00B60FD5">
        <w:rPr>
          <w:sz w:val="28"/>
          <w:szCs w:val="28"/>
        </w:rPr>
        <w:t xml:space="preserve"> </w:t>
      </w:r>
      <w:r w:rsidRPr="00B60FD5">
        <w:rPr>
          <w:sz w:val="28"/>
          <w:szCs w:val="28"/>
        </w:rPr>
        <w:t>абонентам</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кабельного</w:t>
      </w:r>
      <w:r w:rsidR="00B60FD5" w:rsidRPr="00B60FD5">
        <w:rPr>
          <w:sz w:val="28"/>
          <w:szCs w:val="28"/>
        </w:rPr>
        <w:t xml:space="preserve"> </w:t>
      </w:r>
      <w:r w:rsidRPr="00B60FD5">
        <w:rPr>
          <w:sz w:val="28"/>
          <w:szCs w:val="28"/>
        </w:rPr>
        <w:t>телевидения</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(базовый</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цифровой</w:t>
      </w:r>
      <w:r w:rsidR="00B60FD5" w:rsidRPr="00B60FD5">
        <w:rPr>
          <w:sz w:val="28"/>
          <w:szCs w:val="28"/>
        </w:rPr>
        <w:t xml:space="preserve"> </w:t>
      </w:r>
      <w:r w:rsidRPr="00B60FD5">
        <w:rPr>
          <w:sz w:val="28"/>
          <w:szCs w:val="28"/>
        </w:rPr>
        <w:t>пакеты);</w:t>
      </w:r>
    </w:p>
    <w:p w:rsidR="006D41CC" w:rsidRPr="00B60FD5" w:rsidRDefault="006D41CC" w:rsidP="007B6019">
      <w:pPr>
        <w:widowControl w:val="0"/>
        <w:shd w:val="clear" w:color="auto" w:fill="FFFFFF"/>
        <w:tabs>
          <w:tab w:val="left" w:pos="993"/>
          <w:tab w:val="left" w:pos="1080"/>
          <w:tab w:val="left" w:pos="1454"/>
        </w:tabs>
        <w:ind w:firstLine="709"/>
        <w:rPr>
          <w:sz w:val="28"/>
          <w:szCs w:val="28"/>
        </w:rPr>
      </w:pPr>
      <w:r w:rsidRPr="00B60FD5">
        <w:rPr>
          <w:sz w:val="28"/>
          <w:szCs w:val="28"/>
        </w:rPr>
        <w:t>b</w:t>
      </w:r>
      <w:r w:rsidR="003437E8">
        <w:rPr>
          <w:sz w:val="28"/>
          <w:szCs w:val="28"/>
        </w:rPr>
        <w:t xml:space="preserve">) </w:t>
      </w:r>
      <w:r w:rsidRPr="00B60FD5">
        <w:rPr>
          <w:sz w:val="28"/>
          <w:szCs w:val="28"/>
        </w:rPr>
        <w:t>Модернизация</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повышения</w:t>
      </w:r>
      <w:r w:rsidR="00B60FD5" w:rsidRPr="00B60FD5">
        <w:rPr>
          <w:sz w:val="28"/>
          <w:szCs w:val="28"/>
        </w:rPr>
        <w:t xml:space="preserve"> </w:t>
      </w:r>
      <w:r w:rsidRPr="00B60FD5">
        <w:rPr>
          <w:sz w:val="28"/>
          <w:szCs w:val="28"/>
        </w:rPr>
        <w:t>качества</w:t>
      </w:r>
      <w:r w:rsidR="00B60FD5" w:rsidRPr="00B60FD5">
        <w:rPr>
          <w:sz w:val="28"/>
          <w:szCs w:val="28"/>
        </w:rPr>
        <w:t xml:space="preserve"> </w:t>
      </w:r>
      <w:r w:rsidRPr="00B60FD5">
        <w:rPr>
          <w:sz w:val="28"/>
          <w:szCs w:val="28"/>
        </w:rPr>
        <w:t>транслируемости</w:t>
      </w:r>
      <w:r w:rsidR="00B60FD5" w:rsidRPr="00B60FD5">
        <w:rPr>
          <w:sz w:val="28"/>
          <w:szCs w:val="28"/>
        </w:rPr>
        <w:t xml:space="preserve"> </w:t>
      </w:r>
      <w:r w:rsidRPr="00B60FD5">
        <w:rPr>
          <w:sz w:val="28"/>
          <w:szCs w:val="28"/>
        </w:rPr>
        <w:t>каналов</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т.ч.</w:t>
      </w:r>
      <w:r w:rsidR="00B60FD5" w:rsidRPr="00B60FD5">
        <w:rPr>
          <w:sz w:val="28"/>
          <w:szCs w:val="28"/>
        </w:rPr>
        <w:t xml:space="preserve"> </w:t>
      </w:r>
      <w:r w:rsidRPr="00B60FD5">
        <w:rPr>
          <w:sz w:val="28"/>
          <w:szCs w:val="28"/>
        </w:rPr>
        <w:t>возможность</w:t>
      </w:r>
      <w:r w:rsidR="00B60FD5" w:rsidRPr="00B60FD5">
        <w:rPr>
          <w:sz w:val="28"/>
          <w:szCs w:val="28"/>
        </w:rPr>
        <w:t xml:space="preserve"> </w:t>
      </w:r>
      <w:r w:rsidRPr="00B60FD5">
        <w:rPr>
          <w:sz w:val="28"/>
          <w:szCs w:val="28"/>
        </w:rPr>
        <w:t>пропускать</w:t>
      </w:r>
      <w:r w:rsidR="00B60FD5" w:rsidRPr="00B60FD5">
        <w:rPr>
          <w:sz w:val="28"/>
          <w:szCs w:val="28"/>
        </w:rPr>
        <w:t xml:space="preserve"> </w:t>
      </w:r>
      <w:r w:rsidRPr="00B60FD5">
        <w:rPr>
          <w:sz w:val="28"/>
          <w:szCs w:val="28"/>
        </w:rPr>
        <w:t>сигналы</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диапазоне</w:t>
      </w:r>
      <w:r w:rsidR="00B60FD5" w:rsidRPr="00B60FD5">
        <w:rPr>
          <w:sz w:val="28"/>
          <w:szCs w:val="28"/>
        </w:rPr>
        <w:t xml:space="preserve"> </w:t>
      </w:r>
      <w:r w:rsidRPr="00B60FD5">
        <w:rPr>
          <w:sz w:val="28"/>
          <w:szCs w:val="28"/>
        </w:rPr>
        <w:t>47-869</w:t>
      </w:r>
      <w:r w:rsidR="00B60FD5" w:rsidRPr="00B60FD5">
        <w:rPr>
          <w:sz w:val="28"/>
          <w:szCs w:val="28"/>
        </w:rPr>
        <w:t xml:space="preserve"> </w:t>
      </w:r>
      <w:r w:rsidRPr="00B60FD5">
        <w:rPr>
          <w:sz w:val="28"/>
          <w:szCs w:val="28"/>
        </w:rPr>
        <w:t>МГц,</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позволит</w:t>
      </w:r>
      <w:r w:rsidR="00B60FD5" w:rsidRPr="00B60FD5">
        <w:rPr>
          <w:sz w:val="28"/>
          <w:szCs w:val="28"/>
        </w:rPr>
        <w:t xml:space="preserve"> </w:t>
      </w:r>
      <w:r w:rsidRPr="00B60FD5">
        <w:rPr>
          <w:sz w:val="28"/>
          <w:szCs w:val="28"/>
        </w:rPr>
        <w:t>организовывать</w:t>
      </w:r>
      <w:r w:rsidR="00B60FD5" w:rsidRPr="00B60FD5">
        <w:rPr>
          <w:sz w:val="28"/>
          <w:szCs w:val="28"/>
        </w:rPr>
        <w:t xml:space="preserve"> </w:t>
      </w:r>
      <w:r w:rsidRPr="00B60FD5">
        <w:rPr>
          <w:sz w:val="28"/>
          <w:szCs w:val="28"/>
        </w:rPr>
        <w:t>различные</w:t>
      </w:r>
      <w:r w:rsidR="00B60FD5" w:rsidRPr="00B60FD5">
        <w:rPr>
          <w:sz w:val="28"/>
          <w:szCs w:val="28"/>
        </w:rPr>
        <w:t xml:space="preserve"> </w:t>
      </w:r>
      <w:r w:rsidRPr="00B60FD5">
        <w:rPr>
          <w:sz w:val="28"/>
          <w:szCs w:val="28"/>
        </w:rPr>
        <w:t>пакеты</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уменьшение</w:t>
      </w:r>
      <w:r w:rsidR="00B60FD5" w:rsidRPr="00B60FD5">
        <w:rPr>
          <w:sz w:val="28"/>
          <w:szCs w:val="28"/>
        </w:rPr>
        <w:t xml:space="preserve"> </w:t>
      </w:r>
      <w:r w:rsidRPr="00B60FD5">
        <w:rPr>
          <w:sz w:val="28"/>
          <w:szCs w:val="28"/>
        </w:rPr>
        <w:t>зоны</w:t>
      </w:r>
      <w:r w:rsidR="00B60FD5" w:rsidRPr="00B60FD5">
        <w:rPr>
          <w:sz w:val="28"/>
          <w:szCs w:val="28"/>
        </w:rPr>
        <w:t xml:space="preserve"> </w:t>
      </w:r>
      <w:r w:rsidRPr="00B60FD5">
        <w:rPr>
          <w:sz w:val="28"/>
          <w:szCs w:val="28"/>
        </w:rPr>
        <w:t>аварии</w:t>
      </w:r>
      <w:r w:rsidR="00B60FD5" w:rsidRPr="00B60FD5">
        <w:rPr>
          <w:sz w:val="28"/>
          <w:szCs w:val="28"/>
        </w:rPr>
        <w:t xml:space="preserve"> </w:t>
      </w:r>
      <w:r w:rsidRPr="00B60FD5">
        <w:rPr>
          <w:sz w:val="28"/>
          <w:szCs w:val="28"/>
        </w:rPr>
        <w:t>при</w:t>
      </w:r>
      <w:r w:rsidR="00B60FD5" w:rsidRPr="00B60FD5">
        <w:rPr>
          <w:sz w:val="28"/>
          <w:szCs w:val="28"/>
        </w:rPr>
        <w:t xml:space="preserve"> </w:t>
      </w:r>
      <w:r w:rsidRPr="00B60FD5">
        <w:rPr>
          <w:sz w:val="28"/>
          <w:szCs w:val="28"/>
        </w:rPr>
        <w:t>отсутствии</w:t>
      </w:r>
      <w:r w:rsidR="00B60FD5" w:rsidRPr="00B60FD5">
        <w:rPr>
          <w:sz w:val="28"/>
          <w:szCs w:val="28"/>
        </w:rPr>
        <w:t xml:space="preserve"> </w:t>
      </w:r>
      <w:r w:rsidRPr="00B60FD5">
        <w:rPr>
          <w:sz w:val="28"/>
          <w:szCs w:val="28"/>
        </w:rPr>
        <w:t>сигнала</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участках</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КТВ;</w:t>
      </w:r>
    </w:p>
    <w:p w:rsidR="006D41CC" w:rsidRPr="00B60FD5" w:rsidRDefault="006D41CC" w:rsidP="007B6019">
      <w:pPr>
        <w:widowControl w:val="0"/>
        <w:shd w:val="clear" w:color="auto" w:fill="FFFFFF"/>
        <w:tabs>
          <w:tab w:val="left" w:pos="993"/>
          <w:tab w:val="left" w:pos="1080"/>
          <w:tab w:val="left" w:pos="1454"/>
        </w:tabs>
        <w:ind w:firstLine="709"/>
        <w:rPr>
          <w:sz w:val="28"/>
          <w:szCs w:val="28"/>
        </w:rPr>
      </w:pPr>
      <w:r w:rsidRPr="00B60FD5">
        <w:rPr>
          <w:sz w:val="28"/>
          <w:szCs w:val="28"/>
        </w:rPr>
        <w:t>c</w:t>
      </w:r>
      <w:r w:rsidR="003437E8">
        <w:rPr>
          <w:sz w:val="28"/>
          <w:szCs w:val="28"/>
        </w:rPr>
        <w:t xml:space="preserve">) </w:t>
      </w:r>
      <w:r w:rsidRPr="00B60FD5">
        <w:rPr>
          <w:sz w:val="28"/>
          <w:szCs w:val="28"/>
        </w:rPr>
        <w:t>Дальнейшее</w:t>
      </w:r>
      <w:r w:rsidR="00B60FD5" w:rsidRPr="00B60FD5">
        <w:rPr>
          <w:sz w:val="28"/>
          <w:szCs w:val="28"/>
        </w:rPr>
        <w:t xml:space="preserve"> </w:t>
      </w:r>
      <w:r w:rsidRPr="00B60FD5">
        <w:rPr>
          <w:sz w:val="28"/>
          <w:szCs w:val="28"/>
        </w:rPr>
        <w:t>развитие</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передачи</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счет</w:t>
      </w:r>
      <w:r w:rsidR="00B60FD5" w:rsidRPr="00B60FD5">
        <w:rPr>
          <w:sz w:val="28"/>
          <w:szCs w:val="28"/>
        </w:rPr>
        <w:t xml:space="preserve"> </w:t>
      </w:r>
      <w:r w:rsidRPr="00B60FD5">
        <w:rPr>
          <w:sz w:val="28"/>
          <w:szCs w:val="28"/>
        </w:rPr>
        <w:t>доведения</w:t>
      </w:r>
      <w:r w:rsidR="00B60FD5" w:rsidRPr="00B60FD5">
        <w:rPr>
          <w:sz w:val="28"/>
          <w:szCs w:val="28"/>
        </w:rPr>
        <w:t xml:space="preserve"> </w:t>
      </w:r>
      <w:r w:rsidRPr="00B60FD5">
        <w:rPr>
          <w:sz w:val="28"/>
          <w:szCs w:val="28"/>
        </w:rPr>
        <w:t>оптики</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еще</w:t>
      </w:r>
      <w:r w:rsidR="00B60FD5" w:rsidRPr="00B60FD5">
        <w:rPr>
          <w:sz w:val="28"/>
          <w:szCs w:val="28"/>
        </w:rPr>
        <w:t xml:space="preserve"> </w:t>
      </w:r>
      <w:r w:rsidRPr="00B60FD5">
        <w:rPr>
          <w:sz w:val="28"/>
          <w:szCs w:val="28"/>
        </w:rPr>
        <w:t>не</w:t>
      </w:r>
      <w:r w:rsidR="00B60FD5" w:rsidRPr="00B60FD5">
        <w:rPr>
          <w:sz w:val="28"/>
          <w:szCs w:val="28"/>
        </w:rPr>
        <w:t xml:space="preserve"> </w:t>
      </w:r>
      <w:r w:rsidRPr="00B60FD5">
        <w:rPr>
          <w:sz w:val="28"/>
          <w:szCs w:val="28"/>
        </w:rPr>
        <w:t>застроенные</w:t>
      </w:r>
      <w:r w:rsidR="00B60FD5" w:rsidRPr="00B60FD5">
        <w:rPr>
          <w:sz w:val="28"/>
          <w:szCs w:val="28"/>
        </w:rPr>
        <w:t xml:space="preserve"> </w:t>
      </w:r>
      <w:r w:rsidRPr="00B60FD5">
        <w:rPr>
          <w:sz w:val="28"/>
          <w:szCs w:val="28"/>
        </w:rPr>
        <w:t>районы</w:t>
      </w:r>
      <w:r w:rsidR="00B60FD5" w:rsidRPr="00B60FD5">
        <w:rPr>
          <w:sz w:val="28"/>
          <w:szCs w:val="28"/>
        </w:rPr>
        <w:t xml:space="preserve"> </w:t>
      </w:r>
      <w:r w:rsidRPr="00B60FD5">
        <w:rPr>
          <w:sz w:val="28"/>
          <w:szCs w:val="28"/>
        </w:rPr>
        <w:t>Нового</w:t>
      </w:r>
      <w:r w:rsidR="00B60FD5" w:rsidRPr="00B60FD5">
        <w:rPr>
          <w:sz w:val="28"/>
          <w:szCs w:val="28"/>
        </w:rPr>
        <w:t xml:space="preserve"> </w:t>
      </w:r>
      <w:r w:rsidRPr="00B60FD5">
        <w:rPr>
          <w:sz w:val="28"/>
          <w:szCs w:val="28"/>
        </w:rPr>
        <w:t>города</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установки</w:t>
      </w:r>
      <w:r w:rsidR="00B60FD5" w:rsidRPr="00B60FD5">
        <w:rPr>
          <w:sz w:val="28"/>
          <w:szCs w:val="28"/>
        </w:rPr>
        <w:t xml:space="preserve"> </w:t>
      </w:r>
      <w:r w:rsidRPr="00B60FD5">
        <w:rPr>
          <w:sz w:val="28"/>
          <w:szCs w:val="28"/>
        </w:rPr>
        <w:t>необходимого</w:t>
      </w:r>
      <w:r w:rsidR="00B60FD5" w:rsidRPr="00B60FD5">
        <w:rPr>
          <w:sz w:val="28"/>
          <w:szCs w:val="28"/>
        </w:rPr>
        <w:t xml:space="preserve"> </w:t>
      </w:r>
      <w:r w:rsidRPr="00B60FD5">
        <w:rPr>
          <w:sz w:val="28"/>
          <w:szCs w:val="28"/>
        </w:rPr>
        <w:t>оборудования</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обеспечения</w:t>
      </w:r>
      <w:r w:rsidR="00B60FD5" w:rsidRPr="00B60FD5">
        <w:rPr>
          <w:sz w:val="28"/>
          <w:szCs w:val="28"/>
        </w:rPr>
        <w:t xml:space="preserve"> </w:t>
      </w:r>
      <w:r w:rsidRPr="00B60FD5">
        <w:rPr>
          <w:sz w:val="28"/>
          <w:szCs w:val="28"/>
        </w:rPr>
        <w:t>максимального</w:t>
      </w:r>
      <w:r w:rsidR="00B60FD5" w:rsidRPr="00B60FD5">
        <w:rPr>
          <w:sz w:val="28"/>
          <w:szCs w:val="28"/>
        </w:rPr>
        <w:t xml:space="preserve"> </w:t>
      </w:r>
      <w:r w:rsidRPr="00B60FD5">
        <w:rPr>
          <w:sz w:val="28"/>
          <w:szCs w:val="28"/>
        </w:rPr>
        <w:t>использования</w:t>
      </w:r>
      <w:r w:rsidR="00B60FD5" w:rsidRPr="00B60FD5">
        <w:rPr>
          <w:sz w:val="28"/>
          <w:szCs w:val="28"/>
        </w:rPr>
        <w:t xml:space="preserve"> </w:t>
      </w:r>
      <w:r w:rsidRPr="00B60FD5">
        <w:rPr>
          <w:sz w:val="28"/>
          <w:szCs w:val="28"/>
        </w:rPr>
        <w:t>ресурса</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передачи</w:t>
      </w:r>
      <w:r w:rsidR="00B60FD5" w:rsidRPr="00B60FD5">
        <w:rPr>
          <w:sz w:val="28"/>
          <w:szCs w:val="28"/>
        </w:rPr>
        <w:t xml:space="preserve"> </w:t>
      </w:r>
      <w:r w:rsidRPr="00B60FD5">
        <w:rPr>
          <w:sz w:val="28"/>
          <w:szCs w:val="28"/>
        </w:rPr>
        <w:t>данных,</w:t>
      </w:r>
    </w:p>
    <w:p w:rsidR="006D41CC" w:rsidRPr="00B60FD5" w:rsidRDefault="006D41CC" w:rsidP="007B6019">
      <w:pPr>
        <w:pStyle w:val="a3"/>
        <w:widowControl w:val="0"/>
        <w:tabs>
          <w:tab w:val="left" w:pos="993"/>
        </w:tabs>
        <w:ind w:firstLine="709"/>
        <w:rPr>
          <w:szCs w:val="28"/>
        </w:rPr>
      </w:pPr>
      <w:r w:rsidRPr="00B60FD5">
        <w:rPr>
          <w:szCs w:val="28"/>
          <w:lang w:val="en-US"/>
        </w:rPr>
        <w:t>d</w:t>
      </w:r>
      <w:r w:rsidR="003437E8">
        <w:rPr>
          <w:szCs w:val="28"/>
        </w:rPr>
        <w:t>)</w:t>
      </w:r>
      <w:r w:rsidR="00B60FD5" w:rsidRPr="00B60FD5">
        <w:rPr>
          <w:szCs w:val="28"/>
        </w:rPr>
        <w:t xml:space="preserve"> </w:t>
      </w:r>
      <w:r w:rsidRPr="00B60FD5">
        <w:rPr>
          <w:szCs w:val="28"/>
        </w:rPr>
        <w:t>Обеспечение</w:t>
      </w:r>
      <w:r w:rsidR="00B60FD5" w:rsidRPr="00B60FD5">
        <w:rPr>
          <w:szCs w:val="28"/>
        </w:rPr>
        <w:t xml:space="preserve"> </w:t>
      </w:r>
      <w:r w:rsidRPr="00B60FD5">
        <w:rPr>
          <w:szCs w:val="28"/>
        </w:rPr>
        <w:t>бесперебойного</w:t>
      </w:r>
      <w:r w:rsidR="00B60FD5" w:rsidRPr="00B60FD5">
        <w:rPr>
          <w:szCs w:val="28"/>
        </w:rPr>
        <w:t xml:space="preserve"> </w:t>
      </w:r>
      <w:r w:rsidRPr="00B60FD5">
        <w:rPr>
          <w:szCs w:val="28"/>
        </w:rPr>
        <w:t>питания</w:t>
      </w:r>
      <w:r w:rsidR="00B60FD5" w:rsidRPr="00B60FD5">
        <w:rPr>
          <w:szCs w:val="28"/>
        </w:rPr>
        <w:t xml:space="preserve"> </w:t>
      </w:r>
      <w:r w:rsidRPr="00B60FD5">
        <w:rPr>
          <w:szCs w:val="28"/>
        </w:rPr>
        <w:t>на</w:t>
      </w:r>
      <w:r w:rsidR="00B60FD5" w:rsidRPr="00B60FD5">
        <w:rPr>
          <w:szCs w:val="28"/>
        </w:rPr>
        <w:t xml:space="preserve"> </w:t>
      </w:r>
      <w:r w:rsidRPr="00B60FD5">
        <w:rPr>
          <w:szCs w:val="28"/>
        </w:rPr>
        <w:t>мультикампосном</w:t>
      </w:r>
      <w:r w:rsidR="00B60FD5" w:rsidRPr="00B60FD5">
        <w:rPr>
          <w:szCs w:val="28"/>
        </w:rPr>
        <w:t xml:space="preserve"> </w:t>
      </w:r>
      <w:r w:rsidRPr="00B60FD5">
        <w:rPr>
          <w:szCs w:val="28"/>
        </w:rPr>
        <w:t>узле</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(МКУ);</w:t>
      </w:r>
    </w:p>
    <w:p w:rsidR="006D41CC" w:rsidRPr="00B60FD5" w:rsidRDefault="003437E8" w:rsidP="007B6019">
      <w:pPr>
        <w:widowControl w:val="0"/>
        <w:shd w:val="clear" w:color="auto" w:fill="FFFFFF"/>
        <w:tabs>
          <w:tab w:val="left" w:pos="993"/>
          <w:tab w:val="left" w:pos="1080"/>
        </w:tabs>
        <w:ind w:firstLine="709"/>
        <w:rPr>
          <w:sz w:val="28"/>
          <w:szCs w:val="28"/>
        </w:rPr>
      </w:pPr>
      <w:r>
        <w:rPr>
          <w:sz w:val="28"/>
          <w:szCs w:val="28"/>
        </w:rPr>
        <w:t>е)</w:t>
      </w:r>
      <w:r w:rsidR="00B60FD5" w:rsidRPr="00B60FD5">
        <w:rPr>
          <w:sz w:val="28"/>
          <w:szCs w:val="28"/>
        </w:rPr>
        <w:t xml:space="preserve"> </w:t>
      </w:r>
      <w:r w:rsidR="006D41CC" w:rsidRPr="00B60FD5">
        <w:rPr>
          <w:sz w:val="28"/>
          <w:szCs w:val="28"/>
        </w:rPr>
        <w:t>Присоединение</w:t>
      </w:r>
      <w:r w:rsidR="00B60FD5" w:rsidRPr="00B60FD5">
        <w:rPr>
          <w:sz w:val="28"/>
          <w:szCs w:val="28"/>
        </w:rPr>
        <w:t xml:space="preserve"> </w:t>
      </w:r>
      <w:r w:rsidR="006D41CC" w:rsidRPr="00B60FD5">
        <w:rPr>
          <w:sz w:val="28"/>
          <w:szCs w:val="28"/>
        </w:rPr>
        <w:t>к</w:t>
      </w:r>
      <w:r w:rsidR="00B60FD5" w:rsidRPr="00B60FD5">
        <w:rPr>
          <w:sz w:val="28"/>
          <w:szCs w:val="28"/>
        </w:rPr>
        <w:t xml:space="preserve"> </w:t>
      </w:r>
      <w:r w:rsidR="006D41CC" w:rsidRPr="00B60FD5">
        <w:rPr>
          <w:sz w:val="28"/>
          <w:szCs w:val="28"/>
        </w:rPr>
        <w:t>сети</w:t>
      </w:r>
      <w:r w:rsidR="00B60FD5" w:rsidRPr="00B60FD5">
        <w:rPr>
          <w:sz w:val="28"/>
          <w:szCs w:val="28"/>
        </w:rPr>
        <w:t xml:space="preserve"> </w:t>
      </w:r>
      <w:r w:rsidR="006D41CC" w:rsidRPr="00B60FD5">
        <w:rPr>
          <w:sz w:val="28"/>
          <w:szCs w:val="28"/>
        </w:rPr>
        <w:t>связи</w:t>
      </w:r>
      <w:r w:rsidR="00B60FD5" w:rsidRPr="00B60FD5">
        <w:rPr>
          <w:sz w:val="28"/>
          <w:szCs w:val="28"/>
        </w:rPr>
        <w:t xml:space="preserve"> </w:t>
      </w:r>
      <w:r w:rsidR="006D41CC" w:rsidRPr="00B60FD5">
        <w:rPr>
          <w:sz w:val="28"/>
          <w:szCs w:val="28"/>
        </w:rPr>
        <w:t>КТВ</w:t>
      </w:r>
      <w:r w:rsidR="00B60FD5" w:rsidRPr="00B60FD5">
        <w:rPr>
          <w:sz w:val="28"/>
          <w:szCs w:val="28"/>
        </w:rPr>
        <w:t xml:space="preserve"> </w:t>
      </w:r>
      <w:r w:rsidR="006D41CC" w:rsidRPr="00B60FD5">
        <w:rPr>
          <w:sz w:val="28"/>
          <w:szCs w:val="28"/>
        </w:rPr>
        <w:t>и</w:t>
      </w:r>
      <w:r w:rsidR="00B60FD5" w:rsidRPr="00B60FD5">
        <w:rPr>
          <w:sz w:val="28"/>
          <w:szCs w:val="28"/>
        </w:rPr>
        <w:t xml:space="preserve"> </w:t>
      </w:r>
      <w:r w:rsidR="006D41CC" w:rsidRPr="00B60FD5">
        <w:rPr>
          <w:sz w:val="28"/>
          <w:szCs w:val="28"/>
        </w:rPr>
        <w:t>передачи</w:t>
      </w:r>
      <w:r w:rsidR="00B60FD5" w:rsidRPr="00B60FD5">
        <w:rPr>
          <w:sz w:val="28"/>
          <w:szCs w:val="28"/>
        </w:rPr>
        <w:t xml:space="preserve"> </w:t>
      </w:r>
      <w:r w:rsidR="006D41CC" w:rsidRPr="00B60FD5">
        <w:rPr>
          <w:sz w:val="28"/>
          <w:szCs w:val="28"/>
        </w:rPr>
        <w:t>данных</w:t>
      </w:r>
      <w:r w:rsidR="00B60FD5" w:rsidRPr="00B60FD5">
        <w:rPr>
          <w:sz w:val="28"/>
          <w:szCs w:val="28"/>
        </w:rPr>
        <w:t xml:space="preserve"> </w:t>
      </w:r>
      <w:r w:rsidR="006D41CC" w:rsidRPr="00B60FD5">
        <w:rPr>
          <w:sz w:val="28"/>
          <w:szCs w:val="28"/>
        </w:rPr>
        <w:t>ТВТ</w:t>
      </w:r>
      <w:r w:rsidR="00B60FD5" w:rsidRPr="00B60FD5">
        <w:rPr>
          <w:sz w:val="28"/>
          <w:szCs w:val="28"/>
        </w:rPr>
        <w:t xml:space="preserve"> </w:t>
      </w:r>
      <w:r w:rsidR="006D41CC" w:rsidRPr="00B60FD5">
        <w:rPr>
          <w:sz w:val="28"/>
          <w:szCs w:val="28"/>
        </w:rPr>
        <w:t>строящихся</w:t>
      </w:r>
      <w:r w:rsidR="00B60FD5" w:rsidRPr="00B60FD5">
        <w:rPr>
          <w:sz w:val="28"/>
          <w:szCs w:val="28"/>
        </w:rPr>
        <w:t xml:space="preserve"> </w:t>
      </w:r>
      <w:r w:rsidR="006D41CC" w:rsidRPr="00B60FD5">
        <w:rPr>
          <w:sz w:val="28"/>
          <w:szCs w:val="28"/>
        </w:rPr>
        <w:t>объектов</w:t>
      </w:r>
      <w:r w:rsidR="00B60FD5" w:rsidRPr="00B60FD5">
        <w:rPr>
          <w:sz w:val="28"/>
          <w:szCs w:val="28"/>
        </w:rPr>
        <w:t xml:space="preserve"> </w:t>
      </w:r>
      <w:r w:rsidR="006D41CC" w:rsidRPr="00B60FD5">
        <w:rPr>
          <w:sz w:val="28"/>
          <w:szCs w:val="28"/>
        </w:rPr>
        <w:t>города</w:t>
      </w:r>
      <w:r w:rsidR="00B60FD5" w:rsidRPr="00B60FD5">
        <w:rPr>
          <w:sz w:val="28"/>
          <w:szCs w:val="28"/>
        </w:rPr>
        <w:t xml:space="preserve"> </w:t>
      </w:r>
      <w:r w:rsidR="006D41CC" w:rsidRPr="00B60FD5">
        <w:rPr>
          <w:sz w:val="28"/>
          <w:szCs w:val="28"/>
        </w:rPr>
        <w:t>на</w:t>
      </w:r>
      <w:r w:rsidR="00B60FD5" w:rsidRPr="00B60FD5">
        <w:rPr>
          <w:sz w:val="28"/>
          <w:szCs w:val="28"/>
        </w:rPr>
        <w:t xml:space="preserve"> </w:t>
      </w:r>
      <w:r w:rsidR="006D41CC" w:rsidRPr="00B60FD5">
        <w:rPr>
          <w:sz w:val="28"/>
          <w:szCs w:val="28"/>
        </w:rPr>
        <w:t>стадии</w:t>
      </w:r>
      <w:r w:rsidR="00B60FD5" w:rsidRPr="00B60FD5">
        <w:rPr>
          <w:sz w:val="28"/>
          <w:szCs w:val="28"/>
        </w:rPr>
        <w:t xml:space="preserve"> </w:t>
      </w:r>
      <w:r w:rsidR="006D41CC" w:rsidRPr="00B60FD5">
        <w:rPr>
          <w:sz w:val="28"/>
          <w:szCs w:val="28"/>
        </w:rPr>
        <w:t>проектирования</w:t>
      </w:r>
      <w:r w:rsidR="00B60FD5" w:rsidRPr="00B60FD5">
        <w:rPr>
          <w:sz w:val="28"/>
          <w:szCs w:val="28"/>
        </w:rPr>
        <w:t xml:space="preserve"> </w:t>
      </w:r>
      <w:r w:rsidR="006D41CC" w:rsidRPr="00B60FD5">
        <w:rPr>
          <w:sz w:val="28"/>
          <w:szCs w:val="28"/>
        </w:rPr>
        <w:t>и</w:t>
      </w:r>
      <w:r w:rsidR="00B60FD5" w:rsidRPr="00B60FD5">
        <w:rPr>
          <w:sz w:val="28"/>
          <w:szCs w:val="28"/>
        </w:rPr>
        <w:t xml:space="preserve"> </w:t>
      </w:r>
      <w:r w:rsidR="006D41CC" w:rsidRPr="00B60FD5">
        <w:rPr>
          <w:sz w:val="28"/>
          <w:szCs w:val="28"/>
        </w:rPr>
        <w:t>строительства.</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Для</w:t>
      </w:r>
      <w:r w:rsidR="00B60FD5" w:rsidRPr="00B60FD5">
        <w:rPr>
          <w:sz w:val="28"/>
          <w:szCs w:val="28"/>
        </w:rPr>
        <w:t xml:space="preserve"> </w:t>
      </w:r>
      <w:r w:rsidRPr="00B60FD5">
        <w:rPr>
          <w:sz w:val="28"/>
          <w:szCs w:val="28"/>
        </w:rPr>
        <w:t>решения</w:t>
      </w:r>
      <w:r w:rsidR="00B60FD5" w:rsidRPr="00B60FD5">
        <w:rPr>
          <w:sz w:val="28"/>
          <w:szCs w:val="28"/>
        </w:rPr>
        <w:t xml:space="preserve"> </w:t>
      </w:r>
      <w:r w:rsidRPr="00B60FD5">
        <w:rPr>
          <w:sz w:val="28"/>
          <w:szCs w:val="28"/>
        </w:rPr>
        <w:t>перечисленных</w:t>
      </w:r>
      <w:r w:rsidR="00B60FD5" w:rsidRPr="00B60FD5">
        <w:rPr>
          <w:sz w:val="28"/>
          <w:szCs w:val="28"/>
        </w:rPr>
        <w:t xml:space="preserve"> </w:t>
      </w:r>
      <w:r w:rsidRPr="00B60FD5">
        <w:rPr>
          <w:sz w:val="28"/>
          <w:szCs w:val="28"/>
        </w:rPr>
        <w:t>проблем</w:t>
      </w:r>
      <w:r w:rsidR="00B60FD5" w:rsidRPr="00B60FD5">
        <w:rPr>
          <w:sz w:val="28"/>
          <w:szCs w:val="28"/>
        </w:rPr>
        <w:t xml:space="preserve"> </w:t>
      </w:r>
      <w:r w:rsidRPr="00B60FD5">
        <w:rPr>
          <w:sz w:val="28"/>
          <w:szCs w:val="28"/>
        </w:rPr>
        <w:t>необходимо</w:t>
      </w:r>
      <w:r w:rsidR="00B60FD5" w:rsidRPr="00B60FD5">
        <w:rPr>
          <w:sz w:val="28"/>
          <w:szCs w:val="28"/>
        </w:rPr>
        <w:t xml:space="preserve"> </w:t>
      </w:r>
      <w:r w:rsidRPr="00B60FD5">
        <w:rPr>
          <w:sz w:val="28"/>
          <w:szCs w:val="28"/>
        </w:rPr>
        <w:t>принять</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профинансировать</w:t>
      </w:r>
      <w:r w:rsidR="00B60FD5" w:rsidRPr="00B60FD5">
        <w:rPr>
          <w:sz w:val="28"/>
          <w:szCs w:val="28"/>
        </w:rPr>
        <w:t xml:space="preserve"> </w:t>
      </w:r>
      <w:r w:rsidRPr="00B60FD5">
        <w:rPr>
          <w:sz w:val="28"/>
          <w:szCs w:val="28"/>
        </w:rPr>
        <w:t>следующий</w:t>
      </w:r>
      <w:r w:rsidR="00B60FD5" w:rsidRPr="00B60FD5">
        <w:rPr>
          <w:sz w:val="28"/>
          <w:szCs w:val="28"/>
        </w:rPr>
        <w:t xml:space="preserve"> </w:t>
      </w:r>
      <w:r w:rsidRPr="00B60FD5">
        <w:rPr>
          <w:sz w:val="28"/>
          <w:szCs w:val="28"/>
        </w:rPr>
        <w:t>план</w:t>
      </w:r>
      <w:r w:rsidR="00B60FD5" w:rsidRPr="00B60FD5">
        <w:rPr>
          <w:sz w:val="28"/>
          <w:szCs w:val="28"/>
        </w:rPr>
        <w:t xml:space="preserve"> </w:t>
      </w:r>
      <w:r w:rsidRPr="00B60FD5">
        <w:rPr>
          <w:sz w:val="28"/>
          <w:szCs w:val="28"/>
        </w:rPr>
        <w:t>развития</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г</w:t>
      </w:r>
      <w:r w:rsidR="00B60FD5" w:rsidRPr="00B60FD5">
        <w:rPr>
          <w:sz w:val="28"/>
          <w:szCs w:val="28"/>
        </w:rPr>
        <w:t xml:space="preserve"> </w:t>
      </w:r>
      <w:r w:rsidRPr="00B60FD5">
        <w:rPr>
          <w:sz w:val="28"/>
          <w:szCs w:val="28"/>
        </w:rPr>
        <w:t>Набережные</w:t>
      </w:r>
      <w:r w:rsidR="00B60FD5" w:rsidRPr="00B60FD5">
        <w:rPr>
          <w:sz w:val="28"/>
          <w:szCs w:val="28"/>
        </w:rPr>
        <w:t xml:space="preserve"> </w:t>
      </w:r>
      <w:r w:rsidRPr="00B60FD5">
        <w:rPr>
          <w:sz w:val="28"/>
          <w:szCs w:val="28"/>
        </w:rPr>
        <w:t>Челны:</w:t>
      </w:r>
    </w:p>
    <w:p w:rsidR="006D41CC" w:rsidRPr="00B60FD5" w:rsidRDefault="006D41CC" w:rsidP="007B6019">
      <w:pPr>
        <w:widowControl w:val="0"/>
        <w:numPr>
          <w:ilvl w:val="0"/>
          <w:numId w:val="14"/>
        </w:numPr>
        <w:shd w:val="clear" w:color="auto" w:fill="FFFFFF"/>
        <w:tabs>
          <w:tab w:val="left" w:pos="710"/>
          <w:tab w:val="left" w:pos="993"/>
        </w:tabs>
        <w:autoSpaceDE w:val="0"/>
        <w:autoSpaceDN w:val="0"/>
        <w:adjustRightInd w:val="0"/>
        <w:ind w:firstLine="709"/>
        <w:rPr>
          <w:sz w:val="28"/>
          <w:szCs w:val="28"/>
        </w:rPr>
      </w:pPr>
      <w:r w:rsidRPr="00B60FD5">
        <w:rPr>
          <w:sz w:val="28"/>
          <w:szCs w:val="28"/>
        </w:rPr>
        <w:t>Объединение</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кольцо</w:t>
      </w:r>
      <w:r w:rsidR="00B60FD5" w:rsidRPr="00B60FD5">
        <w:rPr>
          <w:sz w:val="28"/>
          <w:szCs w:val="28"/>
        </w:rPr>
        <w:t xml:space="preserve"> </w:t>
      </w:r>
      <w:r w:rsidRPr="00B60FD5">
        <w:rPr>
          <w:sz w:val="28"/>
          <w:szCs w:val="28"/>
        </w:rPr>
        <w:t>магистралей</w:t>
      </w:r>
      <w:r w:rsidR="00B60FD5" w:rsidRPr="00B60FD5">
        <w:rPr>
          <w:sz w:val="28"/>
          <w:szCs w:val="28"/>
        </w:rPr>
        <w:t xml:space="preserve"> </w:t>
      </w:r>
      <w:r w:rsidRPr="00B60FD5">
        <w:rPr>
          <w:sz w:val="28"/>
          <w:szCs w:val="28"/>
        </w:rPr>
        <w:t>Нового</w:t>
      </w:r>
      <w:r w:rsidR="00B60FD5" w:rsidRPr="00B60FD5">
        <w:rPr>
          <w:sz w:val="28"/>
          <w:szCs w:val="28"/>
        </w:rPr>
        <w:t xml:space="preserve"> </w:t>
      </w:r>
      <w:r w:rsidRPr="00B60FD5">
        <w:rPr>
          <w:sz w:val="28"/>
          <w:szCs w:val="28"/>
        </w:rPr>
        <w:t>города,</w:t>
      </w:r>
      <w:r w:rsidR="00B60FD5" w:rsidRPr="00B60FD5">
        <w:rPr>
          <w:sz w:val="28"/>
          <w:szCs w:val="28"/>
        </w:rPr>
        <w:t xml:space="preserve"> </w:t>
      </w:r>
      <w:r w:rsidRPr="00B60FD5">
        <w:rPr>
          <w:sz w:val="28"/>
          <w:szCs w:val="28"/>
        </w:rPr>
        <w:t>поселка</w:t>
      </w:r>
      <w:r w:rsidR="00B60FD5" w:rsidRPr="00B60FD5">
        <w:rPr>
          <w:sz w:val="28"/>
          <w:szCs w:val="28"/>
        </w:rPr>
        <w:t xml:space="preserve"> </w:t>
      </w:r>
      <w:r w:rsidRPr="00B60FD5">
        <w:rPr>
          <w:sz w:val="28"/>
          <w:szCs w:val="28"/>
        </w:rPr>
        <w:t>ЗЯБ</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поселка</w:t>
      </w:r>
      <w:r w:rsidR="00B60FD5" w:rsidRPr="00B60FD5">
        <w:rPr>
          <w:sz w:val="28"/>
          <w:szCs w:val="28"/>
        </w:rPr>
        <w:t xml:space="preserve"> </w:t>
      </w:r>
      <w:r w:rsidRPr="00B60FD5">
        <w:rPr>
          <w:sz w:val="28"/>
          <w:szCs w:val="28"/>
        </w:rPr>
        <w:t>ГЭС;</w:t>
      </w:r>
    </w:p>
    <w:p w:rsidR="006D41CC" w:rsidRPr="00B60FD5" w:rsidRDefault="006D41CC" w:rsidP="007B6019">
      <w:pPr>
        <w:widowControl w:val="0"/>
        <w:numPr>
          <w:ilvl w:val="0"/>
          <w:numId w:val="14"/>
        </w:numPr>
        <w:shd w:val="clear" w:color="auto" w:fill="FFFFFF"/>
        <w:tabs>
          <w:tab w:val="left" w:pos="710"/>
          <w:tab w:val="left" w:pos="993"/>
        </w:tabs>
        <w:autoSpaceDE w:val="0"/>
        <w:autoSpaceDN w:val="0"/>
        <w:adjustRightInd w:val="0"/>
        <w:ind w:firstLine="709"/>
        <w:rPr>
          <w:sz w:val="28"/>
          <w:szCs w:val="28"/>
        </w:rPr>
      </w:pPr>
      <w:r w:rsidRPr="00B60FD5">
        <w:rPr>
          <w:sz w:val="28"/>
          <w:szCs w:val="28"/>
        </w:rPr>
        <w:t>Завершение</w:t>
      </w:r>
      <w:r w:rsidR="00B60FD5" w:rsidRPr="00B60FD5">
        <w:rPr>
          <w:sz w:val="28"/>
          <w:szCs w:val="28"/>
        </w:rPr>
        <w:t xml:space="preserve"> </w:t>
      </w:r>
      <w:r w:rsidRPr="00B60FD5">
        <w:rPr>
          <w:sz w:val="28"/>
          <w:szCs w:val="28"/>
        </w:rPr>
        <w:t>работ</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установке</w:t>
      </w:r>
      <w:r w:rsidR="00B60FD5" w:rsidRPr="00B60FD5">
        <w:rPr>
          <w:sz w:val="28"/>
          <w:szCs w:val="28"/>
        </w:rPr>
        <w:t xml:space="preserve"> </w:t>
      </w:r>
      <w:r w:rsidRPr="00B60FD5">
        <w:rPr>
          <w:sz w:val="28"/>
          <w:szCs w:val="28"/>
        </w:rPr>
        <w:t>трубостоек</w:t>
      </w:r>
      <w:r w:rsidR="00B60FD5" w:rsidRPr="00B60FD5">
        <w:rPr>
          <w:sz w:val="28"/>
          <w:szCs w:val="28"/>
        </w:rPr>
        <w:t xml:space="preserve"> </w:t>
      </w:r>
      <w:r w:rsidRPr="00B60FD5">
        <w:rPr>
          <w:sz w:val="28"/>
          <w:szCs w:val="28"/>
        </w:rPr>
        <w:t>(просверленные</w:t>
      </w:r>
      <w:r w:rsidR="00B60FD5" w:rsidRPr="00B60FD5">
        <w:rPr>
          <w:sz w:val="28"/>
          <w:szCs w:val="28"/>
        </w:rPr>
        <w:t xml:space="preserve"> </w:t>
      </w:r>
      <w:r w:rsidRPr="00B60FD5">
        <w:rPr>
          <w:sz w:val="28"/>
          <w:szCs w:val="28"/>
        </w:rPr>
        <w:t>отверстия,</w:t>
      </w:r>
      <w:r w:rsidR="00B60FD5" w:rsidRPr="00B60FD5">
        <w:rPr>
          <w:sz w:val="28"/>
          <w:szCs w:val="28"/>
        </w:rPr>
        <w:t xml:space="preserve"> </w:t>
      </w:r>
      <w:r w:rsidRPr="00B60FD5">
        <w:rPr>
          <w:sz w:val="28"/>
          <w:szCs w:val="28"/>
        </w:rPr>
        <w:t>не</w:t>
      </w:r>
      <w:r w:rsidR="00B60FD5" w:rsidRPr="00B60FD5">
        <w:rPr>
          <w:sz w:val="28"/>
          <w:szCs w:val="28"/>
        </w:rPr>
        <w:t xml:space="preserve"> </w:t>
      </w:r>
      <w:r w:rsidRPr="00B60FD5">
        <w:rPr>
          <w:sz w:val="28"/>
          <w:szCs w:val="28"/>
        </w:rPr>
        <w:t>проведен</w:t>
      </w:r>
      <w:r w:rsidR="00B60FD5" w:rsidRPr="00B60FD5">
        <w:rPr>
          <w:sz w:val="28"/>
          <w:szCs w:val="28"/>
        </w:rPr>
        <w:t xml:space="preserve"> </w:t>
      </w:r>
      <w:r w:rsidRPr="00B60FD5">
        <w:rPr>
          <w:sz w:val="28"/>
          <w:szCs w:val="28"/>
        </w:rPr>
        <w:t>косметический</w:t>
      </w:r>
      <w:r w:rsidR="00B60FD5" w:rsidRPr="00B60FD5">
        <w:rPr>
          <w:sz w:val="28"/>
          <w:szCs w:val="28"/>
        </w:rPr>
        <w:t xml:space="preserve"> </w:t>
      </w:r>
      <w:r w:rsidRPr="00B60FD5">
        <w:rPr>
          <w:sz w:val="28"/>
          <w:szCs w:val="28"/>
        </w:rPr>
        <w:t>ремонт);</w:t>
      </w:r>
    </w:p>
    <w:p w:rsidR="006D41CC" w:rsidRPr="00B60FD5" w:rsidRDefault="006D41CC" w:rsidP="007B6019">
      <w:pPr>
        <w:widowControl w:val="0"/>
        <w:numPr>
          <w:ilvl w:val="0"/>
          <w:numId w:val="14"/>
        </w:numPr>
        <w:shd w:val="clear" w:color="auto" w:fill="FFFFFF"/>
        <w:tabs>
          <w:tab w:val="left" w:pos="710"/>
          <w:tab w:val="left" w:pos="993"/>
        </w:tabs>
        <w:autoSpaceDE w:val="0"/>
        <w:autoSpaceDN w:val="0"/>
        <w:adjustRightInd w:val="0"/>
        <w:ind w:firstLine="709"/>
        <w:rPr>
          <w:sz w:val="28"/>
          <w:szCs w:val="28"/>
        </w:rPr>
      </w:pPr>
      <w:r w:rsidRPr="00B60FD5">
        <w:rPr>
          <w:sz w:val="28"/>
          <w:szCs w:val="28"/>
        </w:rPr>
        <w:t>Строительство</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районах</w:t>
      </w:r>
      <w:r w:rsidR="00B60FD5" w:rsidRPr="00B60FD5">
        <w:rPr>
          <w:sz w:val="28"/>
          <w:szCs w:val="28"/>
        </w:rPr>
        <w:t xml:space="preserve"> </w:t>
      </w:r>
      <w:r w:rsidRPr="00B60FD5">
        <w:rPr>
          <w:sz w:val="28"/>
          <w:szCs w:val="28"/>
        </w:rPr>
        <w:t>где</w:t>
      </w:r>
      <w:r w:rsidR="00B60FD5" w:rsidRPr="00B60FD5">
        <w:rPr>
          <w:sz w:val="28"/>
          <w:szCs w:val="28"/>
        </w:rPr>
        <w:t xml:space="preserve"> </w:t>
      </w:r>
      <w:r w:rsidRPr="00B60FD5">
        <w:rPr>
          <w:sz w:val="28"/>
          <w:szCs w:val="28"/>
        </w:rPr>
        <w:t>отсутствуют</w:t>
      </w:r>
      <w:r w:rsidR="00B60FD5" w:rsidRPr="00B60FD5">
        <w:rPr>
          <w:sz w:val="28"/>
          <w:szCs w:val="28"/>
        </w:rPr>
        <w:t xml:space="preserve"> </w:t>
      </w:r>
      <w:r w:rsidRPr="00B60FD5">
        <w:rPr>
          <w:sz w:val="28"/>
          <w:szCs w:val="28"/>
        </w:rPr>
        <w:t>конкуренты</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кабелъному</w:t>
      </w:r>
      <w:r w:rsidR="00B60FD5" w:rsidRPr="00B60FD5">
        <w:rPr>
          <w:sz w:val="28"/>
          <w:szCs w:val="28"/>
        </w:rPr>
        <w:t xml:space="preserve"> </w:t>
      </w:r>
      <w:r w:rsidRPr="00B60FD5">
        <w:rPr>
          <w:sz w:val="28"/>
          <w:szCs w:val="28"/>
        </w:rPr>
        <w:t>телевидению</w:t>
      </w:r>
      <w:r w:rsidR="00B60FD5" w:rsidRPr="00B60FD5">
        <w:rPr>
          <w:sz w:val="28"/>
          <w:szCs w:val="28"/>
        </w:rPr>
        <w:t xml:space="preserve"> </w:t>
      </w:r>
      <w:r w:rsidRPr="00B60FD5">
        <w:rPr>
          <w:sz w:val="28"/>
          <w:szCs w:val="28"/>
        </w:rPr>
        <w:t>(п.</w:t>
      </w:r>
      <w:r w:rsidR="00B60FD5" w:rsidRPr="00B60FD5">
        <w:rPr>
          <w:sz w:val="28"/>
          <w:szCs w:val="28"/>
        </w:rPr>
        <w:t xml:space="preserve"> </w:t>
      </w:r>
      <w:r w:rsidRPr="00B60FD5">
        <w:rPr>
          <w:sz w:val="28"/>
          <w:szCs w:val="28"/>
        </w:rPr>
        <w:t>ЗЯБ,</w:t>
      </w:r>
      <w:r w:rsidR="00B60FD5" w:rsidRPr="00B60FD5">
        <w:rPr>
          <w:sz w:val="28"/>
          <w:szCs w:val="28"/>
        </w:rPr>
        <w:t xml:space="preserve"> </w:t>
      </w:r>
      <w:r w:rsidRPr="00B60FD5">
        <w:rPr>
          <w:sz w:val="28"/>
          <w:szCs w:val="28"/>
        </w:rPr>
        <w:t>п.</w:t>
      </w:r>
      <w:r w:rsidR="00B60FD5" w:rsidRPr="00B60FD5">
        <w:rPr>
          <w:sz w:val="28"/>
          <w:szCs w:val="28"/>
        </w:rPr>
        <w:t xml:space="preserve"> </w:t>
      </w:r>
      <w:r w:rsidRPr="00B60FD5">
        <w:rPr>
          <w:sz w:val="28"/>
          <w:szCs w:val="28"/>
        </w:rPr>
        <w:t>ГЭС)</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районах</w:t>
      </w:r>
      <w:r w:rsidR="00B60FD5" w:rsidRPr="00B60FD5">
        <w:rPr>
          <w:sz w:val="28"/>
          <w:szCs w:val="28"/>
        </w:rPr>
        <w:t xml:space="preserve"> </w:t>
      </w:r>
      <w:r w:rsidRPr="00B60FD5">
        <w:rPr>
          <w:sz w:val="28"/>
          <w:szCs w:val="28"/>
        </w:rPr>
        <w:t>со</w:t>
      </w:r>
      <w:r w:rsidR="00B60FD5" w:rsidRPr="00B60FD5">
        <w:rPr>
          <w:sz w:val="28"/>
          <w:szCs w:val="28"/>
        </w:rPr>
        <w:t xml:space="preserve"> </w:t>
      </w:r>
      <w:r w:rsidRPr="00B60FD5">
        <w:rPr>
          <w:sz w:val="28"/>
          <w:szCs w:val="28"/>
        </w:rPr>
        <w:t>слабым</w:t>
      </w:r>
      <w:r w:rsidR="00B60FD5" w:rsidRPr="00B60FD5">
        <w:rPr>
          <w:sz w:val="28"/>
          <w:szCs w:val="28"/>
        </w:rPr>
        <w:t xml:space="preserve"> </w:t>
      </w:r>
      <w:r w:rsidRPr="00B60FD5">
        <w:rPr>
          <w:sz w:val="28"/>
          <w:szCs w:val="28"/>
        </w:rPr>
        <w:t>уровнем</w:t>
      </w:r>
      <w:r w:rsidR="00B60FD5" w:rsidRPr="00B60FD5">
        <w:rPr>
          <w:sz w:val="28"/>
          <w:szCs w:val="28"/>
        </w:rPr>
        <w:t xml:space="preserve"> </w:t>
      </w:r>
      <w:r w:rsidRPr="00B60FD5">
        <w:rPr>
          <w:sz w:val="28"/>
          <w:szCs w:val="28"/>
        </w:rPr>
        <w:t>принимаемого</w:t>
      </w:r>
      <w:r w:rsidR="00B60FD5" w:rsidRPr="00B60FD5">
        <w:rPr>
          <w:sz w:val="28"/>
          <w:szCs w:val="28"/>
        </w:rPr>
        <w:t xml:space="preserve"> </w:t>
      </w:r>
      <w:r w:rsidRPr="00B60FD5">
        <w:rPr>
          <w:sz w:val="28"/>
          <w:szCs w:val="28"/>
        </w:rPr>
        <w:t>эфирного</w:t>
      </w:r>
      <w:r w:rsidR="00B60FD5" w:rsidRPr="00B60FD5">
        <w:rPr>
          <w:sz w:val="28"/>
          <w:szCs w:val="28"/>
        </w:rPr>
        <w:t xml:space="preserve"> </w:t>
      </w:r>
      <w:r w:rsidRPr="00B60FD5">
        <w:rPr>
          <w:sz w:val="28"/>
          <w:szCs w:val="28"/>
        </w:rPr>
        <w:t>сигнала</w:t>
      </w:r>
      <w:r w:rsidR="00B60FD5" w:rsidRPr="00B60FD5">
        <w:rPr>
          <w:sz w:val="28"/>
          <w:szCs w:val="28"/>
        </w:rPr>
        <w:t xml:space="preserve"> </w:t>
      </w:r>
      <w:r w:rsidRPr="00B60FD5">
        <w:rPr>
          <w:sz w:val="28"/>
          <w:szCs w:val="28"/>
        </w:rPr>
        <w:t>(12,38,</w:t>
      </w:r>
      <w:r w:rsidR="00B60FD5" w:rsidRPr="00B60FD5">
        <w:rPr>
          <w:sz w:val="28"/>
          <w:szCs w:val="28"/>
        </w:rPr>
        <w:t xml:space="preserve"> </w:t>
      </w:r>
      <w:r w:rsidRPr="00B60FD5">
        <w:rPr>
          <w:sz w:val="28"/>
          <w:szCs w:val="28"/>
        </w:rPr>
        <w:t>39</w:t>
      </w:r>
      <w:r w:rsidR="00B60FD5" w:rsidRPr="00B60FD5">
        <w:rPr>
          <w:sz w:val="28"/>
          <w:szCs w:val="28"/>
        </w:rPr>
        <w:t xml:space="preserve"> </w:t>
      </w:r>
      <w:r w:rsidRPr="00B60FD5">
        <w:rPr>
          <w:sz w:val="28"/>
          <w:szCs w:val="28"/>
        </w:rPr>
        <w:t>комплексы</w:t>
      </w:r>
      <w:r w:rsidR="00B60FD5" w:rsidRPr="00B60FD5">
        <w:rPr>
          <w:sz w:val="28"/>
          <w:szCs w:val="28"/>
        </w:rPr>
        <w:t xml:space="preserve"> </w:t>
      </w:r>
      <w:r w:rsidRPr="00B60FD5">
        <w:rPr>
          <w:sz w:val="28"/>
          <w:szCs w:val="28"/>
        </w:rPr>
        <w:t>Нового</w:t>
      </w:r>
      <w:r w:rsidR="00B60FD5" w:rsidRPr="00B60FD5">
        <w:rPr>
          <w:sz w:val="28"/>
          <w:szCs w:val="28"/>
        </w:rPr>
        <w:t xml:space="preserve"> </w:t>
      </w:r>
      <w:r w:rsidRPr="00B60FD5">
        <w:rPr>
          <w:sz w:val="28"/>
          <w:szCs w:val="28"/>
        </w:rPr>
        <w:t>города);</w:t>
      </w:r>
    </w:p>
    <w:p w:rsidR="006D41CC" w:rsidRPr="00B60FD5" w:rsidRDefault="006D41CC" w:rsidP="007B6019">
      <w:pPr>
        <w:widowControl w:val="0"/>
        <w:numPr>
          <w:ilvl w:val="0"/>
          <w:numId w:val="14"/>
        </w:numPr>
        <w:shd w:val="clear" w:color="auto" w:fill="FFFFFF"/>
        <w:tabs>
          <w:tab w:val="left" w:pos="710"/>
          <w:tab w:val="left" w:pos="993"/>
        </w:tabs>
        <w:autoSpaceDE w:val="0"/>
        <w:autoSpaceDN w:val="0"/>
        <w:adjustRightInd w:val="0"/>
        <w:ind w:firstLine="709"/>
        <w:rPr>
          <w:sz w:val="28"/>
          <w:szCs w:val="28"/>
        </w:rPr>
      </w:pPr>
      <w:r w:rsidRPr="00B60FD5">
        <w:rPr>
          <w:sz w:val="28"/>
          <w:szCs w:val="28"/>
        </w:rPr>
        <w:t>Завершение</w:t>
      </w:r>
      <w:r w:rsidR="00B60FD5" w:rsidRPr="00B60FD5">
        <w:rPr>
          <w:sz w:val="28"/>
          <w:szCs w:val="28"/>
        </w:rPr>
        <w:t xml:space="preserve"> </w:t>
      </w:r>
      <w:r w:rsidRPr="00B60FD5">
        <w:rPr>
          <w:sz w:val="28"/>
          <w:szCs w:val="28"/>
        </w:rPr>
        <w:t>модернизации</w:t>
      </w:r>
      <w:r w:rsidR="00B60FD5" w:rsidRPr="00B60FD5">
        <w:rPr>
          <w:sz w:val="28"/>
          <w:szCs w:val="28"/>
        </w:rPr>
        <w:t xml:space="preserve"> </w:t>
      </w:r>
      <w:r w:rsidRPr="00B60FD5">
        <w:rPr>
          <w:sz w:val="28"/>
          <w:szCs w:val="28"/>
        </w:rPr>
        <w:t>СКПТ:</w:t>
      </w:r>
    </w:p>
    <w:p w:rsidR="006D41CC" w:rsidRPr="00B60FD5" w:rsidRDefault="006D41CC" w:rsidP="007B6019">
      <w:pPr>
        <w:widowControl w:val="0"/>
        <w:numPr>
          <w:ilvl w:val="0"/>
          <w:numId w:val="15"/>
        </w:numPr>
        <w:shd w:val="clear" w:color="auto" w:fill="FFFFFF"/>
        <w:tabs>
          <w:tab w:val="left" w:pos="710"/>
          <w:tab w:val="left" w:pos="993"/>
        </w:tabs>
        <w:autoSpaceDE w:val="0"/>
        <w:autoSpaceDN w:val="0"/>
        <w:adjustRightInd w:val="0"/>
        <w:ind w:firstLine="709"/>
        <w:rPr>
          <w:sz w:val="28"/>
          <w:szCs w:val="28"/>
        </w:rPr>
      </w:pPr>
      <w:r w:rsidRPr="00B60FD5">
        <w:rPr>
          <w:sz w:val="28"/>
          <w:szCs w:val="28"/>
        </w:rPr>
        <w:t>дробление</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счет</w:t>
      </w:r>
      <w:r w:rsidR="00B60FD5" w:rsidRPr="00B60FD5">
        <w:rPr>
          <w:sz w:val="28"/>
          <w:szCs w:val="28"/>
        </w:rPr>
        <w:t xml:space="preserve"> </w:t>
      </w:r>
      <w:r w:rsidRPr="00B60FD5">
        <w:rPr>
          <w:sz w:val="28"/>
          <w:szCs w:val="28"/>
        </w:rPr>
        <w:t>переключения</w:t>
      </w:r>
      <w:r w:rsidR="00B60FD5" w:rsidRPr="00B60FD5">
        <w:rPr>
          <w:sz w:val="28"/>
          <w:szCs w:val="28"/>
        </w:rPr>
        <w:t xml:space="preserve"> </w:t>
      </w:r>
      <w:r w:rsidRPr="00B60FD5">
        <w:rPr>
          <w:sz w:val="28"/>
          <w:szCs w:val="28"/>
        </w:rPr>
        <w:t>домовых</w:t>
      </w:r>
      <w:r w:rsidR="00B60FD5" w:rsidRPr="00B60FD5">
        <w:rPr>
          <w:sz w:val="28"/>
          <w:szCs w:val="28"/>
        </w:rPr>
        <w:t xml:space="preserve"> </w:t>
      </w:r>
      <w:r w:rsidRPr="00B60FD5">
        <w:rPr>
          <w:sz w:val="28"/>
          <w:szCs w:val="28"/>
        </w:rPr>
        <w:t>усилителей</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магистральных</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КТВ;</w:t>
      </w:r>
    </w:p>
    <w:p w:rsidR="006D41CC" w:rsidRPr="00B60FD5" w:rsidRDefault="006D41CC" w:rsidP="007B6019">
      <w:pPr>
        <w:widowControl w:val="0"/>
        <w:numPr>
          <w:ilvl w:val="0"/>
          <w:numId w:val="15"/>
        </w:numPr>
        <w:shd w:val="clear" w:color="auto" w:fill="FFFFFF"/>
        <w:tabs>
          <w:tab w:val="left" w:pos="710"/>
          <w:tab w:val="left" w:pos="993"/>
        </w:tabs>
        <w:autoSpaceDE w:val="0"/>
        <w:autoSpaceDN w:val="0"/>
        <w:adjustRightInd w:val="0"/>
        <w:ind w:firstLine="709"/>
        <w:rPr>
          <w:sz w:val="28"/>
          <w:szCs w:val="28"/>
        </w:rPr>
      </w:pPr>
      <w:r w:rsidRPr="00B60FD5">
        <w:rPr>
          <w:sz w:val="28"/>
          <w:szCs w:val="28"/>
        </w:rPr>
        <w:t>замена</w:t>
      </w:r>
      <w:r w:rsidR="00B60FD5" w:rsidRPr="00B60FD5">
        <w:rPr>
          <w:sz w:val="28"/>
          <w:szCs w:val="28"/>
        </w:rPr>
        <w:t xml:space="preserve"> </w:t>
      </w:r>
      <w:r w:rsidRPr="00B60FD5">
        <w:rPr>
          <w:sz w:val="28"/>
          <w:szCs w:val="28"/>
        </w:rPr>
        <w:t>домовой</w:t>
      </w:r>
      <w:r w:rsidR="00B60FD5" w:rsidRPr="00B60FD5">
        <w:rPr>
          <w:sz w:val="28"/>
          <w:szCs w:val="28"/>
        </w:rPr>
        <w:t xml:space="preserve"> </w:t>
      </w:r>
      <w:r w:rsidRPr="00B60FD5">
        <w:rPr>
          <w:sz w:val="28"/>
          <w:szCs w:val="28"/>
        </w:rPr>
        <w:t>распределительной</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абонентских</w:t>
      </w:r>
      <w:r w:rsidR="00B60FD5" w:rsidRPr="00B60FD5">
        <w:rPr>
          <w:sz w:val="28"/>
          <w:szCs w:val="28"/>
        </w:rPr>
        <w:t xml:space="preserve"> </w:t>
      </w:r>
      <w:r w:rsidRPr="00B60FD5">
        <w:rPr>
          <w:sz w:val="28"/>
          <w:szCs w:val="28"/>
        </w:rPr>
        <w:t>распределительных</w:t>
      </w:r>
      <w:r w:rsidR="00B60FD5" w:rsidRPr="00B60FD5">
        <w:rPr>
          <w:sz w:val="28"/>
          <w:szCs w:val="28"/>
        </w:rPr>
        <w:t xml:space="preserve"> </w:t>
      </w:r>
      <w:r w:rsidRPr="00B60FD5">
        <w:rPr>
          <w:sz w:val="28"/>
          <w:szCs w:val="28"/>
        </w:rPr>
        <w:t>устройств,</w:t>
      </w:r>
      <w:r w:rsidR="00B60FD5" w:rsidRPr="00B60FD5">
        <w:rPr>
          <w:sz w:val="28"/>
          <w:szCs w:val="28"/>
        </w:rPr>
        <w:t xml:space="preserve"> </w:t>
      </w:r>
      <w:r w:rsidRPr="00B60FD5">
        <w:rPr>
          <w:sz w:val="28"/>
          <w:szCs w:val="28"/>
        </w:rPr>
        <w:t>межэтажных</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межподъездных</w:t>
      </w:r>
      <w:r w:rsidR="00B60FD5" w:rsidRPr="00B60FD5">
        <w:rPr>
          <w:sz w:val="28"/>
          <w:szCs w:val="28"/>
        </w:rPr>
        <w:t xml:space="preserve"> </w:t>
      </w:r>
      <w:r w:rsidRPr="00B60FD5">
        <w:rPr>
          <w:sz w:val="28"/>
          <w:szCs w:val="28"/>
        </w:rPr>
        <w:t>кабелей;</w:t>
      </w:r>
    </w:p>
    <w:p w:rsidR="006D41CC" w:rsidRPr="00B60FD5" w:rsidRDefault="006D41CC" w:rsidP="007B6019">
      <w:pPr>
        <w:widowControl w:val="0"/>
        <w:numPr>
          <w:ilvl w:val="0"/>
          <w:numId w:val="16"/>
        </w:numPr>
        <w:shd w:val="clear" w:color="auto" w:fill="FFFFFF"/>
        <w:tabs>
          <w:tab w:val="left" w:pos="710"/>
          <w:tab w:val="left" w:pos="993"/>
        </w:tabs>
        <w:autoSpaceDE w:val="0"/>
        <w:autoSpaceDN w:val="0"/>
        <w:adjustRightInd w:val="0"/>
        <w:ind w:firstLine="709"/>
        <w:rPr>
          <w:sz w:val="28"/>
          <w:szCs w:val="28"/>
        </w:rPr>
      </w:pPr>
      <w:r w:rsidRPr="00B60FD5">
        <w:rPr>
          <w:sz w:val="28"/>
          <w:szCs w:val="28"/>
        </w:rPr>
        <w:t>Строительство</w:t>
      </w:r>
      <w:r w:rsidR="00B60FD5" w:rsidRPr="00B60FD5">
        <w:rPr>
          <w:sz w:val="28"/>
          <w:szCs w:val="28"/>
        </w:rPr>
        <w:t xml:space="preserve"> </w:t>
      </w:r>
      <w:r w:rsidRPr="00B60FD5">
        <w:rPr>
          <w:sz w:val="28"/>
          <w:szCs w:val="28"/>
        </w:rPr>
        <w:t>ВОЛС</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ранее</w:t>
      </w:r>
      <w:r w:rsidR="00B60FD5" w:rsidRPr="00B60FD5">
        <w:rPr>
          <w:sz w:val="28"/>
          <w:szCs w:val="28"/>
        </w:rPr>
        <w:t xml:space="preserve"> </w:t>
      </w:r>
      <w:r w:rsidRPr="00B60FD5">
        <w:rPr>
          <w:sz w:val="28"/>
          <w:szCs w:val="28"/>
        </w:rPr>
        <w:t>неохваченных</w:t>
      </w:r>
      <w:r w:rsidR="00B60FD5" w:rsidRPr="00B60FD5">
        <w:rPr>
          <w:sz w:val="28"/>
          <w:szCs w:val="28"/>
        </w:rPr>
        <w:t xml:space="preserve"> </w:t>
      </w:r>
      <w:r w:rsidRPr="00B60FD5">
        <w:rPr>
          <w:sz w:val="28"/>
          <w:szCs w:val="28"/>
        </w:rPr>
        <w:t>сетью</w:t>
      </w:r>
      <w:r w:rsidR="00B60FD5" w:rsidRPr="00B60FD5">
        <w:rPr>
          <w:sz w:val="28"/>
          <w:szCs w:val="28"/>
        </w:rPr>
        <w:t xml:space="preserve"> </w:t>
      </w:r>
      <w:r w:rsidRPr="00B60FD5">
        <w:rPr>
          <w:sz w:val="28"/>
          <w:szCs w:val="28"/>
        </w:rPr>
        <w:t>передачи</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ГВТ</w:t>
      </w:r>
      <w:r w:rsidR="00B60FD5" w:rsidRPr="00B60FD5">
        <w:rPr>
          <w:sz w:val="28"/>
          <w:szCs w:val="28"/>
        </w:rPr>
        <w:t xml:space="preserve"> </w:t>
      </w:r>
      <w:r w:rsidRPr="00B60FD5">
        <w:rPr>
          <w:sz w:val="28"/>
          <w:szCs w:val="28"/>
        </w:rPr>
        <w:t>районах</w:t>
      </w:r>
      <w:r w:rsidR="00B60FD5" w:rsidRPr="00B60FD5">
        <w:rPr>
          <w:sz w:val="28"/>
          <w:szCs w:val="28"/>
        </w:rPr>
        <w:t xml:space="preserve"> </w:t>
      </w:r>
      <w:r w:rsidRPr="00B60FD5">
        <w:rPr>
          <w:sz w:val="28"/>
          <w:szCs w:val="28"/>
        </w:rPr>
        <w:t>Нового</w:t>
      </w:r>
      <w:r w:rsidR="00B60FD5" w:rsidRPr="00B60FD5">
        <w:rPr>
          <w:sz w:val="28"/>
          <w:szCs w:val="28"/>
        </w:rPr>
        <w:t xml:space="preserve"> </w:t>
      </w:r>
      <w:r w:rsidRPr="00B60FD5">
        <w:rPr>
          <w:sz w:val="28"/>
          <w:szCs w:val="28"/>
        </w:rPr>
        <w:t>города.</w:t>
      </w:r>
    </w:p>
    <w:p w:rsidR="006D41CC" w:rsidRPr="00B60FD5" w:rsidRDefault="006D41CC" w:rsidP="007B6019">
      <w:pPr>
        <w:widowControl w:val="0"/>
        <w:numPr>
          <w:ilvl w:val="0"/>
          <w:numId w:val="16"/>
        </w:numPr>
        <w:shd w:val="clear" w:color="auto" w:fill="FFFFFF"/>
        <w:tabs>
          <w:tab w:val="left" w:pos="710"/>
          <w:tab w:val="left" w:pos="993"/>
        </w:tabs>
        <w:autoSpaceDE w:val="0"/>
        <w:autoSpaceDN w:val="0"/>
        <w:adjustRightInd w:val="0"/>
        <w:ind w:firstLine="709"/>
        <w:rPr>
          <w:sz w:val="28"/>
          <w:szCs w:val="28"/>
        </w:rPr>
      </w:pPr>
      <w:r w:rsidRPr="00B60FD5">
        <w:rPr>
          <w:sz w:val="28"/>
          <w:szCs w:val="28"/>
        </w:rPr>
        <w:t>Перевод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П-категорию</w:t>
      </w:r>
      <w:r w:rsidR="00B60FD5" w:rsidRPr="00B60FD5">
        <w:rPr>
          <w:sz w:val="28"/>
          <w:szCs w:val="28"/>
        </w:rPr>
        <w:t xml:space="preserve"> </w:t>
      </w:r>
      <w:r w:rsidRPr="00B60FD5">
        <w:rPr>
          <w:sz w:val="28"/>
          <w:szCs w:val="28"/>
        </w:rPr>
        <w:t>электроснабжения</w:t>
      </w:r>
      <w:r w:rsidR="00B60FD5" w:rsidRPr="00B60FD5">
        <w:rPr>
          <w:sz w:val="28"/>
          <w:szCs w:val="28"/>
        </w:rPr>
        <w:t xml:space="preserve"> </w:t>
      </w:r>
      <w:r w:rsidRPr="00B60FD5">
        <w:rPr>
          <w:sz w:val="28"/>
          <w:szCs w:val="28"/>
        </w:rPr>
        <w:t>МКУ</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бесперебойной</w:t>
      </w:r>
      <w:r w:rsidR="00B60FD5" w:rsidRPr="00B60FD5">
        <w:rPr>
          <w:sz w:val="28"/>
          <w:szCs w:val="28"/>
        </w:rPr>
        <w:t xml:space="preserve"> </w:t>
      </w:r>
      <w:r w:rsidRPr="00B60FD5">
        <w:rPr>
          <w:sz w:val="28"/>
          <w:szCs w:val="28"/>
        </w:rPr>
        <w:t>работы</w:t>
      </w:r>
      <w:r w:rsidR="00B60FD5" w:rsidRPr="00B60FD5">
        <w:rPr>
          <w:sz w:val="28"/>
          <w:szCs w:val="28"/>
        </w:rPr>
        <w:t xml:space="preserve"> </w:t>
      </w:r>
      <w:r w:rsidRPr="00B60FD5">
        <w:rPr>
          <w:sz w:val="28"/>
          <w:szCs w:val="28"/>
        </w:rPr>
        <w:t>которых</w:t>
      </w:r>
      <w:r w:rsidR="00B60FD5" w:rsidRPr="00B60FD5">
        <w:rPr>
          <w:sz w:val="28"/>
          <w:szCs w:val="28"/>
        </w:rPr>
        <w:t xml:space="preserve"> </w:t>
      </w:r>
      <w:r w:rsidRPr="00B60FD5">
        <w:rPr>
          <w:sz w:val="28"/>
          <w:szCs w:val="28"/>
        </w:rPr>
        <w:t>зависит</w:t>
      </w:r>
      <w:r w:rsidR="00B60FD5" w:rsidRPr="00B60FD5">
        <w:rPr>
          <w:sz w:val="28"/>
          <w:szCs w:val="28"/>
        </w:rPr>
        <w:t xml:space="preserve"> </w:t>
      </w:r>
      <w:r w:rsidRPr="00B60FD5">
        <w:rPr>
          <w:sz w:val="28"/>
          <w:szCs w:val="28"/>
        </w:rPr>
        <w:t>работа</w:t>
      </w:r>
      <w:r w:rsidR="00B60FD5" w:rsidRPr="00B60FD5">
        <w:rPr>
          <w:sz w:val="28"/>
          <w:szCs w:val="28"/>
        </w:rPr>
        <w:t xml:space="preserve"> </w:t>
      </w:r>
      <w:r w:rsidRPr="00B60FD5">
        <w:rPr>
          <w:sz w:val="28"/>
          <w:szCs w:val="28"/>
        </w:rPr>
        <w:t>нескольких</w:t>
      </w:r>
      <w:r w:rsidR="00B60FD5" w:rsidRPr="00B60FD5">
        <w:rPr>
          <w:sz w:val="28"/>
          <w:szCs w:val="28"/>
        </w:rPr>
        <w:t xml:space="preserve"> </w:t>
      </w:r>
      <w:r w:rsidRPr="00B60FD5">
        <w:rPr>
          <w:sz w:val="28"/>
          <w:szCs w:val="28"/>
        </w:rPr>
        <w:t>МКУ</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установка</w:t>
      </w:r>
      <w:r w:rsidR="00B60FD5" w:rsidRPr="00B60FD5">
        <w:rPr>
          <w:sz w:val="28"/>
          <w:szCs w:val="28"/>
        </w:rPr>
        <w:t xml:space="preserve"> </w:t>
      </w:r>
      <w:r w:rsidRPr="00B60FD5">
        <w:rPr>
          <w:sz w:val="28"/>
          <w:szCs w:val="28"/>
        </w:rPr>
        <w:t>источника</w:t>
      </w:r>
      <w:r w:rsidR="00B60FD5" w:rsidRPr="00B60FD5">
        <w:rPr>
          <w:sz w:val="28"/>
          <w:szCs w:val="28"/>
        </w:rPr>
        <w:t xml:space="preserve"> </w:t>
      </w:r>
      <w:r w:rsidRPr="00B60FD5">
        <w:rPr>
          <w:sz w:val="28"/>
          <w:szCs w:val="28"/>
        </w:rPr>
        <w:t>бесперебойного</w:t>
      </w:r>
      <w:r w:rsidR="00B60FD5" w:rsidRPr="00B60FD5">
        <w:rPr>
          <w:sz w:val="28"/>
          <w:szCs w:val="28"/>
        </w:rPr>
        <w:t xml:space="preserve"> </w:t>
      </w:r>
      <w:r w:rsidRPr="00B60FD5">
        <w:rPr>
          <w:sz w:val="28"/>
          <w:szCs w:val="28"/>
        </w:rPr>
        <w:t>питания</w:t>
      </w:r>
      <w:r w:rsidR="00B60FD5" w:rsidRPr="00B60FD5">
        <w:rPr>
          <w:sz w:val="28"/>
          <w:szCs w:val="28"/>
        </w:rPr>
        <w:t xml:space="preserve"> </w:t>
      </w:r>
      <w:r w:rsidRPr="00B60FD5">
        <w:rPr>
          <w:sz w:val="28"/>
          <w:szCs w:val="28"/>
        </w:rPr>
        <w:t>(ИБП)</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всех</w:t>
      </w:r>
      <w:r w:rsidR="00B60FD5" w:rsidRPr="00B60FD5">
        <w:rPr>
          <w:sz w:val="28"/>
          <w:szCs w:val="28"/>
        </w:rPr>
        <w:t xml:space="preserve"> </w:t>
      </w:r>
      <w:r w:rsidRPr="00B60FD5">
        <w:rPr>
          <w:sz w:val="28"/>
          <w:szCs w:val="28"/>
        </w:rPr>
        <w:t>МКУ</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системой</w:t>
      </w:r>
      <w:r w:rsidR="00B60FD5" w:rsidRPr="00B60FD5">
        <w:rPr>
          <w:sz w:val="28"/>
          <w:szCs w:val="28"/>
        </w:rPr>
        <w:t xml:space="preserve"> </w:t>
      </w:r>
      <w:r w:rsidRPr="00B60FD5">
        <w:rPr>
          <w:sz w:val="28"/>
          <w:szCs w:val="28"/>
        </w:rPr>
        <w:t>удаленного</w:t>
      </w:r>
      <w:r w:rsidR="00B60FD5" w:rsidRPr="00B60FD5">
        <w:rPr>
          <w:sz w:val="28"/>
          <w:szCs w:val="28"/>
        </w:rPr>
        <w:t xml:space="preserve"> </w:t>
      </w:r>
      <w:r w:rsidRPr="00B60FD5">
        <w:rPr>
          <w:sz w:val="28"/>
          <w:szCs w:val="28"/>
        </w:rPr>
        <w:t>мониторинга.</w:t>
      </w:r>
    </w:p>
    <w:p w:rsidR="006D41CC" w:rsidRPr="00B60FD5" w:rsidRDefault="006D41CC" w:rsidP="007B6019">
      <w:pPr>
        <w:widowControl w:val="0"/>
        <w:numPr>
          <w:ilvl w:val="0"/>
          <w:numId w:val="16"/>
        </w:numPr>
        <w:shd w:val="clear" w:color="auto" w:fill="FFFFFF"/>
        <w:tabs>
          <w:tab w:val="left" w:pos="710"/>
          <w:tab w:val="left" w:pos="993"/>
        </w:tabs>
        <w:autoSpaceDE w:val="0"/>
        <w:autoSpaceDN w:val="0"/>
        <w:adjustRightInd w:val="0"/>
        <w:ind w:firstLine="709"/>
        <w:rPr>
          <w:sz w:val="28"/>
          <w:szCs w:val="28"/>
        </w:rPr>
      </w:pPr>
      <w:r w:rsidRPr="00B60FD5">
        <w:rPr>
          <w:sz w:val="28"/>
          <w:szCs w:val="28"/>
        </w:rPr>
        <w:t>Перевод</w:t>
      </w:r>
      <w:r w:rsidR="00B60FD5" w:rsidRPr="00B60FD5">
        <w:rPr>
          <w:sz w:val="28"/>
          <w:szCs w:val="28"/>
        </w:rPr>
        <w:t xml:space="preserve"> </w:t>
      </w:r>
      <w:r w:rsidRPr="00B60FD5">
        <w:rPr>
          <w:sz w:val="28"/>
          <w:szCs w:val="28"/>
        </w:rPr>
        <w:t>магистральных</w:t>
      </w:r>
      <w:r w:rsidR="00B60FD5" w:rsidRPr="00B60FD5">
        <w:rPr>
          <w:sz w:val="28"/>
          <w:szCs w:val="28"/>
        </w:rPr>
        <w:t xml:space="preserve"> </w:t>
      </w:r>
      <w:r w:rsidRPr="00B60FD5">
        <w:rPr>
          <w:sz w:val="28"/>
          <w:szCs w:val="28"/>
        </w:rPr>
        <w:t>колец</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передачи</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GE,</w:t>
      </w:r>
      <w:r w:rsidR="00B60FD5" w:rsidRPr="00B60FD5">
        <w:rPr>
          <w:sz w:val="28"/>
          <w:szCs w:val="28"/>
        </w:rPr>
        <w:t xml:space="preserve"> </w:t>
      </w:r>
      <w:r w:rsidRPr="00B60FD5">
        <w:rPr>
          <w:sz w:val="28"/>
          <w:szCs w:val="28"/>
        </w:rPr>
        <w:t>путем</w:t>
      </w:r>
      <w:r w:rsidR="00B60FD5" w:rsidRPr="00B60FD5">
        <w:rPr>
          <w:sz w:val="28"/>
          <w:szCs w:val="28"/>
        </w:rPr>
        <w:t xml:space="preserve"> </w:t>
      </w:r>
      <w:r w:rsidRPr="00B60FD5">
        <w:rPr>
          <w:sz w:val="28"/>
          <w:szCs w:val="28"/>
        </w:rPr>
        <w:t>установки</w:t>
      </w:r>
      <w:r w:rsidR="00B60FD5" w:rsidRPr="00B60FD5">
        <w:rPr>
          <w:sz w:val="28"/>
          <w:szCs w:val="28"/>
        </w:rPr>
        <w:t xml:space="preserve"> </w:t>
      </w:r>
      <w:r w:rsidRPr="00B60FD5">
        <w:rPr>
          <w:sz w:val="28"/>
          <w:szCs w:val="28"/>
        </w:rPr>
        <w:t>медиаконверторов</w:t>
      </w:r>
      <w:r w:rsidR="00B60FD5" w:rsidRPr="00B60FD5">
        <w:rPr>
          <w:sz w:val="28"/>
          <w:szCs w:val="28"/>
        </w:rPr>
        <w:t xml:space="preserve"> </w:t>
      </w:r>
      <w:r w:rsidRPr="00B60FD5">
        <w:rPr>
          <w:sz w:val="28"/>
          <w:szCs w:val="28"/>
        </w:rPr>
        <w:t>GE.</w:t>
      </w:r>
    </w:p>
    <w:p w:rsidR="006D41CC" w:rsidRPr="00B60FD5" w:rsidRDefault="006D41CC" w:rsidP="007B6019">
      <w:pPr>
        <w:widowControl w:val="0"/>
        <w:numPr>
          <w:ilvl w:val="0"/>
          <w:numId w:val="16"/>
        </w:numPr>
        <w:shd w:val="clear" w:color="auto" w:fill="FFFFFF"/>
        <w:tabs>
          <w:tab w:val="left" w:pos="710"/>
          <w:tab w:val="left" w:pos="993"/>
        </w:tabs>
        <w:autoSpaceDE w:val="0"/>
        <w:autoSpaceDN w:val="0"/>
        <w:adjustRightInd w:val="0"/>
        <w:ind w:firstLine="709"/>
        <w:rPr>
          <w:sz w:val="28"/>
          <w:szCs w:val="28"/>
        </w:rPr>
      </w:pPr>
      <w:r w:rsidRPr="00B60FD5">
        <w:rPr>
          <w:sz w:val="28"/>
          <w:szCs w:val="28"/>
        </w:rPr>
        <w:t>Установка</w:t>
      </w:r>
      <w:r w:rsidR="00B60FD5" w:rsidRPr="00B60FD5">
        <w:rPr>
          <w:sz w:val="28"/>
          <w:szCs w:val="28"/>
        </w:rPr>
        <w:t xml:space="preserve"> </w:t>
      </w:r>
      <w:r w:rsidRPr="00B60FD5">
        <w:rPr>
          <w:sz w:val="28"/>
          <w:szCs w:val="28"/>
        </w:rPr>
        <w:t>маршрутизатора</w:t>
      </w:r>
      <w:r w:rsidR="00B60FD5" w:rsidRPr="00B60FD5">
        <w:rPr>
          <w:sz w:val="28"/>
          <w:szCs w:val="28"/>
        </w:rPr>
        <w:t xml:space="preserve"> </w:t>
      </w:r>
      <w:r w:rsidRPr="00B60FD5">
        <w:rPr>
          <w:sz w:val="28"/>
          <w:szCs w:val="28"/>
        </w:rPr>
        <w:t>Cisco</w:t>
      </w:r>
      <w:r w:rsidR="00B60FD5" w:rsidRPr="00B60FD5">
        <w:rPr>
          <w:sz w:val="28"/>
          <w:szCs w:val="28"/>
        </w:rPr>
        <w:t xml:space="preserve"> </w:t>
      </w:r>
      <w:r w:rsidRPr="00B60FD5">
        <w:rPr>
          <w:sz w:val="28"/>
          <w:szCs w:val="28"/>
        </w:rPr>
        <w:t>7206</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центральной</w:t>
      </w:r>
      <w:r w:rsidR="00B60FD5" w:rsidRPr="00B60FD5">
        <w:rPr>
          <w:sz w:val="28"/>
          <w:szCs w:val="28"/>
        </w:rPr>
        <w:t xml:space="preserve"> </w:t>
      </w:r>
      <w:r w:rsidRPr="00B60FD5">
        <w:rPr>
          <w:sz w:val="28"/>
          <w:szCs w:val="28"/>
        </w:rPr>
        <w:t>головной</w:t>
      </w:r>
      <w:r w:rsidR="00B60FD5" w:rsidRPr="00B60FD5">
        <w:rPr>
          <w:sz w:val="28"/>
          <w:szCs w:val="28"/>
        </w:rPr>
        <w:t xml:space="preserve"> </w:t>
      </w:r>
      <w:r w:rsidRPr="00B60FD5">
        <w:rPr>
          <w:sz w:val="28"/>
          <w:szCs w:val="28"/>
        </w:rPr>
        <w:t>радиостанции</w:t>
      </w:r>
      <w:r w:rsidR="00B60FD5" w:rsidRPr="00B60FD5">
        <w:rPr>
          <w:sz w:val="28"/>
          <w:szCs w:val="28"/>
        </w:rPr>
        <w:t xml:space="preserve"> </w:t>
      </w:r>
      <w:r w:rsidRPr="00B60FD5">
        <w:rPr>
          <w:sz w:val="28"/>
          <w:szCs w:val="28"/>
        </w:rPr>
        <w:t>ЦГС.</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Расчет</w:t>
      </w:r>
      <w:r w:rsidR="00B60FD5" w:rsidRPr="00B60FD5">
        <w:rPr>
          <w:sz w:val="28"/>
          <w:szCs w:val="28"/>
        </w:rPr>
        <w:t xml:space="preserve"> </w:t>
      </w:r>
      <w:r w:rsidRPr="00B60FD5">
        <w:rPr>
          <w:sz w:val="28"/>
          <w:szCs w:val="28"/>
        </w:rPr>
        <w:t>затраты</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выше</w:t>
      </w:r>
      <w:r w:rsidR="00B60FD5" w:rsidRPr="00B60FD5">
        <w:rPr>
          <w:sz w:val="28"/>
          <w:szCs w:val="28"/>
        </w:rPr>
        <w:t xml:space="preserve"> </w:t>
      </w:r>
      <w:r w:rsidRPr="00B60FD5">
        <w:rPr>
          <w:sz w:val="28"/>
          <w:szCs w:val="28"/>
        </w:rPr>
        <w:t>перечисленные</w:t>
      </w:r>
      <w:r w:rsidR="00B60FD5" w:rsidRPr="00B60FD5">
        <w:rPr>
          <w:sz w:val="28"/>
          <w:szCs w:val="28"/>
        </w:rPr>
        <w:t xml:space="preserve"> </w:t>
      </w:r>
      <w:r w:rsidRPr="00B60FD5">
        <w:rPr>
          <w:sz w:val="28"/>
          <w:szCs w:val="28"/>
        </w:rPr>
        <w:t>мероприятия.</w:t>
      </w:r>
    </w:p>
    <w:p w:rsidR="006D41CC" w:rsidRPr="00B60FD5" w:rsidRDefault="006D41CC" w:rsidP="007B6019">
      <w:pPr>
        <w:widowControl w:val="0"/>
        <w:numPr>
          <w:ilvl w:val="0"/>
          <w:numId w:val="17"/>
        </w:numPr>
        <w:shd w:val="clear" w:color="auto" w:fill="FFFFFF"/>
        <w:tabs>
          <w:tab w:val="left" w:pos="993"/>
        </w:tabs>
        <w:autoSpaceDE w:val="0"/>
        <w:autoSpaceDN w:val="0"/>
        <w:adjustRightInd w:val="0"/>
        <w:ind w:left="0" w:firstLine="709"/>
        <w:rPr>
          <w:sz w:val="28"/>
          <w:szCs w:val="28"/>
        </w:rPr>
      </w:pPr>
      <w:r w:rsidRPr="00B60FD5">
        <w:rPr>
          <w:sz w:val="28"/>
          <w:szCs w:val="28"/>
        </w:rPr>
        <w:t>Объединение</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кольцо</w:t>
      </w:r>
      <w:r w:rsidR="00B60FD5" w:rsidRPr="00B60FD5">
        <w:rPr>
          <w:sz w:val="28"/>
          <w:szCs w:val="28"/>
        </w:rPr>
        <w:t xml:space="preserve"> </w:t>
      </w:r>
      <w:r w:rsidRPr="00B60FD5">
        <w:rPr>
          <w:sz w:val="28"/>
          <w:szCs w:val="28"/>
        </w:rPr>
        <w:t>магистралей</w:t>
      </w:r>
      <w:r w:rsidR="00B60FD5" w:rsidRPr="00B60FD5">
        <w:rPr>
          <w:sz w:val="28"/>
          <w:szCs w:val="28"/>
        </w:rPr>
        <w:t xml:space="preserve"> </w:t>
      </w:r>
      <w:r w:rsidRPr="00B60FD5">
        <w:rPr>
          <w:sz w:val="28"/>
          <w:szCs w:val="28"/>
        </w:rPr>
        <w:t>ВОЛС:</w:t>
      </w:r>
    </w:p>
    <w:p w:rsidR="003437E8" w:rsidRDefault="003437E8" w:rsidP="007B6019">
      <w:pPr>
        <w:widowControl w:val="0"/>
        <w:shd w:val="clear" w:color="auto" w:fill="FFFFFF"/>
        <w:tabs>
          <w:tab w:val="left" w:pos="993"/>
        </w:tabs>
        <w:ind w:firstLine="709"/>
        <w:rPr>
          <w:sz w:val="28"/>
          <w:szCs w:val="28"/>
        </w:rPr>
      </w:pPr>
    </w:p>
    <w:p w:rsidR="006D41CC" w:rsidRPr="00B60FD5" w:rsidRDefault="006D41CC" w:rsidP="003437E8">
      <w:pPr>
        <w:widowControl w:val="0"/>
        <w:shd w:val="clear" w:color="auto" w:fill="FFFFFF"/>
        <w:tabs>
          <w:tab w:val="left" w:pos="993"/>
        </w:tabs>
        <w:ind w:firstLine="709"/>
        <w:jc w:val="right"/>
        <w:rPr>
          <w:sz w:val="28"/>
          <w:szCs w:val="28"/>
        </w:rPr>
      </w:pPr>
      <w:r w:rsidRPr="00B60FD5">
        <w:rPr>
          <w:sz w:val="28"/>
          <w:szCs w:val="28"/>
        </w:rPr>
        <w:t>Таблица</w:t>
      </w:r>
      <w:r w:rsidR="00B60FD5" w:rsidRPr="00B60FD5">
        <w:rPr>
          <w:sz w:val="28"/>
          <w:szCs w:val="28"/>
        </w:rPr>
        <w:t xml:space="preserve"> </w:t>
      </w:r>
      <w:r w:rsidRPr="00B60FD5">
        <w:rPr>
          <w:sz w:val="28"/>
          <w:szCs w:val="28"/>
        </w:rPr>
        <w:t>3.2.1</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Объединение</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кольцо</w:t>
      </w:r>
      <w:r w:rsidR="00B60FD5" w:rsidRPr="00B60FD5">
        <w:rPr>
          <w:sz w:val="28"/>
          <w:szCs w:val="28"/>
        </w:rPr>
        <w:t xml:space="preserve"> </w:t>
      </w:r>
      <w:r w:rsidRPr="00B60FD5">
        <w:rPr>
          <w:sz w:val="28"/>
          <w:szCs w:val="28"/>
        </w:rPr>
        <w:t>ВОЛС</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Новому</w:t>
      </w:r>
      <w:r w:rsidR="00B60FD5" w:rsidRPr="00B60FD5">
        <w:rPr>
          <w:sz w:val="28"/>
          <w:szCs w:val="28"/>
        </w:rPr>
        <w:t xml:space="preserve"> </w:t>
      </w:r>
      <w:r w:rsidRPr="00B60FD5">
        <w:rPr>
          <w:sz w:val="28"/>
          <w:szCs w:val="28"/>
        </w:rPr>
        <w:t>городу</w:t>
      </w:r>
    </w:p>
    <w:tbl>
      <w:tblPr>
        <w:tblW w:w="9407" w:type="dxa"/>
        <w:tblInd w:w="40" w:type="dxa"/>
        <w:tblLayout w:type="fixed"/>
        <w:tblCellMar>
          <w:left w:w="40" w:type="dxa"/>
          <w:right w:w="40" w:type="dxa"/>
        </w:tblCellMar>
        <w:tblLook w:val="0000" w:firstRow="0" w:lastRow="0" w:firstColumn="0" w:lastColumn="0" w:noHBand="0" w:noVBand="0"/>
      </w:tblPr>
      <w:tblGrid>
        <w:gridCol w:w="1018"/>
        <w:gridCol w:w="1534"/>
        <w:gridCol w:w="709"/>
        <w:gridCol w:w="699"/>
        <w:gridCol w:w="1593"/>
        <w:gridCol w:w="1393"/>
        <w:gridCol w:w="1481"/>
        <w:gridCol w:w="980"/>
      </w:tblGrid>
      <w:tr w:rsidR="003437E8" w:rsidRPr="00B60FD5" w:rsidTr="00FA37D2">
        <w:trPr>
          <w:trHeight w:val="20"/>
        </w:trPr>
        <w:tc>
          <w:tcPr>
            <w:tcW w:w="1018" w:type="dxa"/>
            <w:vMerge w:val="restart"/>
            <w:tcBorders>
              <w:top w:val="single" w:sz="6" w:space="0" w:color="auto"/>
              <w:left w:val="single" w:sz="6" w:space="0" w:color="auto"/>
              <w:right w:val="single" w:sz="6" w:space="0" w:color="auto"/>
            </w:tcBorders>
            <w:shd w:val="clear" w:color="auto" w:fill="FFFFFF"/>
            <w:vAlign w:val="center"/>
          </w:tcPr>
          <w:p w:rsidR="003437E8" w:rsidRPr="003437E8" w:rsidRDefault="003437E8" w:rsidP="003437E8">
            <w:pPr>
              <w:widowControl w:val="0"/>
              <w:shd w:val="clear" w:color="auto" w:fill="FFFFFF"/>
              <w:tabs>
                <w:tab w:val="left" w:pos="993"/>
              </w:tabs>
              <w:ind w:firstLine="0"/>
              <w:jc w:val="center"/>
              <w:rPr>
                <w:sz w:val="20"/>
              </w:rPr>
            </w:pPr>
            <w:r w:rsidRPr="003437E8">
              <w:rPr>
                <w:sz w:val="20"/>
              </w:rPr>
              <w:t>Объект</w:t>
            </w:r>
          </w:p>
        </w:tc>
        <w:tc>
          <w:tcPr>
            <w:tcW w:w="8389"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3437E8" w:rsidRPr="003437E8" w:rsidRDefault="003437E8" w:rsidP="003437E8">
            <w:pPr>
              <w:widowControl w:val="0"/>
              <w:shd w:val="clear" w:color="auto" w:fill="FFFFFF"/>
              <w:tabs>
                <w:tab w:val="left" w:pos="993"/>
              </w:tabs>
              <w:ind w:firstLine="0"/>
              <w:jc w:val="center"/>
              <w:rPr>
                <w:sz w:val="20"/>
              </w:rPr>
            </w:pPr>
            <w:r w:rsidRPr="003437E8">
              <w:rPr>
                <w:sz w:val="20"/>
              </w:rPr>
              <w:t>Примерная стоимость, руб.</w:t>
            </w:r>
          </w:p>
        </w:tc>
      </w:tr>
      <w:tr w:rsidR="003437E8" w:rsidRPr="00B60FD5" w:rsidTr="00FA37D2">
        <w:trPr>
          <w:trHeight w:val="20"/>
        </w:trPr>
        <w:tc>
          <w:tcPr>
            <w:tcW w:w="1018" w:type="dxa"/>
            <w:vMerge/>
            <w:tcBorders>
              <w:left w:val="single" w:sz="6" w:space="0" w:color="auto"/>
              <w:bottom w:val="single" w:sz="6" w:space="0" w:color="auto"/>
              <w:right w:val="single" w:sz="6" w:space="0" w:color="auto"/>
            </w:tcBorders>
            <w:shd w:val="clear" w:color="auto" w:fill="FFFFFF"/>
            <w:vAlign w:val="center"/>
          </w:tcPr>
          <w:p w:rsidR="003437E8" w:rsidRPr="003437E8" w:rsidRDefault="003437E8" w:rsidP="003437E8">
            <w:pPr>
              <w:widowControl w:val="0"/>
              <w:tabs>
                <w:tab w:val="left" w:pos="993"/>
              </w:tabs>
              <w:ind w:firstLine="0"/>
              <w:jc w:val="center"/>
              <w:rPr>
                <w:sz w:val="20"/>
              </w:rPr>
            </w:pP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3437E8" w:rsidRPr="003437E8" w:rsidRDefault="003437E8" w:rsidP="003437E8">
            <w:pPr>
              <w:widowControl w:val="0"/>
              <w:shd w:val="clear" w:color="auto" w:fill="FFFFFF"/>
              <w:tabs>
                <w:tab w:val="left" w:pos="993"/>
              </w:tabs>
              <w:ind w:firstLine="0"/>
              <w:jc w:val="center"/>
              <w:rPr>
                <w:sz w:val="20"/>
              </w:rPr>
            </w:pPr>
            <w:r w:rsidRPr="003437E8">
              <w:rPr>
                <w:sz w:val="20"/>
              </w:rPr>
              <w:t>ПомещениеМКУ</w:t>
            </w:r>
          </w:p>
        </w:tc>
        <w:tc>
          <w:tcPr>
            <w:tcW w:w="14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437E8" w:rsidRPr="003437E8" w:rsidRDefault="003437E8" w:rsidP="003437E8">
            <w:pPr>
              <w:widowControl w:val="0"/>
              <w:shd w:val="clear" w:color="auto" w:fill="FFFFFF"/>
              <w:tabs>
                <w:tab w:val="left" w:pos="993"/>
              </w:tabs>
              <w:ind w:firstLine="0"/>
              <w:jc w:val="center"/>
              <w:rPr>
                <w:sz w:val="20"/>
              </w:rPr>
            </w:pPr>
            <w:r w:rsidRPr="003437E8">
              <w:rPr>
                <w:sz w:val="20"/>
              </w:rPr>
              <w:t>Оптический кабель</w:t>
            </w:r>
          </w:p>
        </w:tc>
        <w:tc>
          <w:tcPr>
            <w:tcW w:w="1593" w:type="dxa"/>
            <w:tcBorders>
              <w:top w:val="single" w:sz="6" w:space="0" w:color="auto"/>
              <w:left w:val="single" w:sz="6" w:space="0" w:color="auto"/>
              <w:bottom w:val="single" w:sz="6" w:space="0" w:color="auto"/>
              <w:right w:val="single" w:sz="6" w:space="0" w:color="auto"/>
            </w:tcBorders>
            <w:shd w:val="clear" w:color="auto" w:fill="FFFFFF"/>
            <w:vAlign w:val="center"/>
          </w:tcPr>
          <w:p w:rsidR="003437E8" w:rsidRPr="003437E8" w:rsidRDefault="003437E8" w:rsidP="003437E8">
            <w:pPr>
              <w:widowControl w:val="0"/>
              <w:shd w:val="clear" w:color="auto" w:fill="FFFFFF"/>
              <w:tabs>
                <w:tab w:val="left" w:pos="993"/>
              </w:tabs>
              <w:ind w:firstLine="0"/>
              <w:jc w:val="center"/>
              <w:rPr>
                <w:sz w:val="20"/>
              </w:rPr>
            </w:pPr>
            <w:r w:rsidRPr="003437E8">
              <w:rPr>
                <w:sz w:val="20"/>
              </w:rPr>
              <w:t>Оптическое оборуд.</w:t>
            </w:r>
          </w:p>
        </w:tc>
        <w:tc>
          <w:tcPr>
            <w:tcW w:w="1393" w:type="dxa"/>
            <w:tcBorders>
              <w:top w:val="single" w:sz="6" w:space="0" w:color="auto"/>
              <w:left w:val="single" w:sz="6" w:space="0" w:color="auto"/>
              <w:bottom w:val="single" w:sz="6" w:space="0" w:color="auto"/>
              <w:right w:val="single" w:sz="6" w:space="0" w:color="auto"/>
            </w:tcBorders>
            <w:shd w:val="clear" w:color="auto" w:fill="FFFFFF"/>
            <w:vAlign w:val="center"/>
          </w:tcPr>
          <w:p w:rsidR="003437E8" w:rsidRPr="003437E8" w:rsidRDefault="003437E8" w:rsidP="003437E8">
            <w:pPr>
              <w:widowControl w:val="0"/>
              <w:shd w:val="clear" w:color="auto" w:fill="FFFFFF"/>
              <w:tabs>
                <w:tab w:val="left" w:pos="993"/>
              </w:tabs>
              <w:ind w:firstLine="0"/>
              <w:jc w:val="center"/>
              <w:rPr>
                <w:sz w:val="20"/>
              </w:rPr>
            </w:pPr>
            <w:r w:rsidRPr="003437E8">
              <w:rPr>
                <w:sz w:val="20"/>
              </w:rPr>
              <w:t>Другие материалы</w:t>
            </w:r>
          </w:p>
        </w:tc>
        <w:tc>
          <w:tcPr>
            <w:tcW w:w="1481" w:type="dxa"/>
            <w:vMerge w:val="restart"/>
            <w:tcBorders>
              <w:top w:val="single" w:sz="6" w:space="0" w:color="auto"/>
              <w:left w:val="single" w:sz="6" w:space="0" w:color="auto"/>
              <w:right w:val="single" w:sz="6" w:space="0" w:color="auto"/>
            </w:tcBorders>
            <w:shd w:val="clear" w:color="auto" w:fill="FFFFFF"/>
            <w:vAlign w:val="center"/>
          </w:tcPr>
          <w:p w:rsidR="003437E8" w:rsidRPr="003437E8" w:rsidRDefault="003437E8" w:rsidP="003437E8">
            <w:pPr>
              <w:widowControl w:val="0"/>
              <w:shd w:val="clear" w:color="auto" w:fill="FFFFFF"/>
              <w:tabs>
                <w:tab w:val="left" w:pos="993"/>
              </w:tabs>
              <w:ind w:firstLine="0"/>
              <w:jc w:val="center"/>
              <w:rPr>
                <w:sz w:val="20"/>
              </w:rPr>
            </w:pPr>
            <w:r w:rsidRPr="003437E8">
              <w:rPr>
                <w:sz w:val="20"/>
              </w:rPr>
              <w:t>Работа с подр.орг.</w:t>
            </w:r>
          </w:p>
        </w:tc>
        <w:tc>
          <w:tcPr>
            <w:tcW w:w="980" w:type="dxa"/>
            <w:vMerge w:val="restart"/>
            <w:tcBorders>
              <w:top w:val="single" w:sz="6" w:space="0" w:color="auto"/>
              <w:left w:val="single" w:sz="6" w:space="0" w:color="auto"/>
              <w:right w:val="single" w:sz="6" w:space="0" w:color="auto"/>
            </w:tcBorders>
            <w:shd w:val="clear" w:color="auto" w:fill="FFFFFF"/>
            <w:vAlign w:val="center"/>
          </w:tcPr>
          <w:p w:rsidR="003437E8" w:rsidRPr="003437E8" w:rsidRDefault="003437E8" w:rsidP="003437E8">
            <w:pPr>
              <w:widowControl w:val="0"/>
              <w:shd w:val="clear" w:color="auto" w:fill="FFFFFF"/>
              <w:tabs>
                <w:tab w:val="left" w:pos="993"/>
              </w:tabs>
              <w:ind w:firstLine="0"/>
              <w:jc w:val="center"/>
              <w:rPr>
                <w:sz w:val="20"/>
              </w:rPr>
            </w:pPr>
            <w:r w:rsidRPr="003437E8">
              <w:rPr>
                <w:sz w:val="20"/>
              </w:rPr>
              <w:t>ИТОГО</w:t>
            </w:r>
          </w:p>
        </w:tc>
      </w:tr>
      <w:tr w:rsidR="003437E8" w:rsidRPr="00B60FD5" w:rsidTr="00FA37D2">
        <w:trPr>
          <w:trHeight w:val="20"/>
        </w:trPr>
        <w:tc>
          <w:tcPr>
            <w:tcW w:w="1018" w:type="dxa"/>
            <w:tcBorders>
              <w:top w:val="single" w:sz="6" w:space="0" w:color="auto"/>
              <w:left w:val="single" w:sz="6" w:space="0" w:color="auto"/>
              <w:bottom w:val="single" w:sz="6" w:space="0" w:color="auto"/>
              <w:right w:val="single" w:sz="6" w:space="0" w:color="auto"/>
            </w:tcBorders>
            <w:shd w:val="clear" w:color="auto" w:fill="FFFFFF"/>
            <w:vAlign w:val="center"/>
          </w:tcPr>
          <w:p w:rsidR="003437E8" w:rsidRPr="003437E8" w:rsidRDefault="003437E8" w:rsidP="003437E8">
            <w:pPr>
              <w:widowControl w:val="0"/>
              <w:shd w:val="clear" w:color="auto" w:fill="FFFFFF"/>
              <w:tabs>
                <w:tab w:val="left" w:pos="993"/>
              </w:tabs>
              <w:ind w:firstLine="0"/>
              <w:jc w:val="center"/>
              <w:rPr>
                <w:sz w:val="20"/>
              </w:rPr>
            </w:pP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3437E8" w:rsidRPr="003437E8" w:rsidRDefault="003437E8" w:rsidP="003437E8">
            <w:pPr>
              <w:widowControl w:val="0"/>
              <w:shd w:val="clear" w:color="auto" w:fill="FFFFFF"/>
              <w:tabs>
                <w:tab w:val="left" w:pos="993"/>
              </w:tabs>
              <w:ind w:firstLine="0"/>
              <w:jc w:val="center"/>
              <w:rPr>
                <w:sz w:val="2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3437E8" w:rsidRPr="003437E8" w:rsidRDefault="003437E8" w:rsidP="003437E8">
            <w:pPr>
              <w:widowControl w:val="0"/>
              <w:shd w:val="clear" w:color="auto" w:fill="FFFFFF"/>
              <w:tabs>
                <w:tab w:val="left" w:pos="993"/>
              </w:tabs>
              <w:ind w:firstLine="0"/>
              <w:jc w:val="center"/>
              <w:rPr>
                <w:sz w:val="20"/>
              </w:rPr>
            </w:pPr>
            <w:r w:rsidRPr="003437E8">
              <w:rPr>
                <w:sz w:val="20"/>
              </w:rPr>
              <w:t>48-вол.</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3437E8" w:rsidRPr="003437E8" w:rsidRDefault="003437E8" w:rsidP="003437E8">
            <w:pPr>
              <w:widowControl w:val="0"/>
              <w:shd w:val="clear" w:color="auto" w:fill="FFFFFF"/>
              <w:tabs>
                <w:tab w:val="left" w:pos="993"/>
              </w:tabs>
              <w:ind w:firstLine="0"/>
              <w:jc w:val="center"/>
              <w:rPr>
                <w:sz w:val="20"/>
              </w:rPr>
            </w:pPr>
          </w:p>
        </w:tc>
        <w:tc>
          <w:tcPr>
            <w:tcW w:w="1593" w:type="dxa"/>
            <w:tcBorders>
              <w:top w:val="single" w:sz="6" w:space="0" w:color="auto"/>
              <w:left w:val="single" w:sz="6" w:space="0" w:color="auto"/>
              <w:bottom w:val="single" w:sz="6" w:space="0" w:color="auto"/>
              <w:right w:val="single" w:sz="6" w:space="0" w:color="auto"/>
            </w:tcBorders>
            <w:shd w:val="clear" w:color="auto" w:fill="FFFFFF"/>
            <w:vAlign w:val="center"/>
          </w:tcPr>
          <w:p w:rsidR="003437E8" w:rsidRPr="003437E8" w:rsidRDefault="003437E8" w:rsidP="003437E8">
            <w:pPr>
              <w:widowControl w:val="0"/>
              <w:shd w:val="clear" w:color="auto" w:fill="FFFFFF"/>
              <w:tabs>
                <w:tab w:val="left" w:pos="993"/>
              </w:tabs>
              <w:ind w:firstLine="0"/>
              <w:jc w:val="center"/>
              <w:rPr>
                <w:sz w:val="20"/>
              </w:rPr>
            </w:pPr>
          </w:p>
        </w:tc>
        <w:tc>
          <w:tcPr>
            <w:tcW w:w="1393" w:type="dxa"/>
            <w:tcBorders>
              <w:top w:val="single" w:sz="6" w:space="0" w:color="auto"/>
              <w:left w:val="single" w:sz="6" w:space="0" w:color="auto"/>
              <w:bottom w:val="single" w:sz="6" w:space="0" w:color="auto"/>
              <w:right w:val="single" w:sz="6" w:space="0" w:color="auto"/>
            </w:tcBorders>
            <w:shd w:val="clear" w:color="auto" w:fill="FFFFFF"/>
            <w:vAlign w:val="center"/>
          </w:tcPr>
          <w:p w:rsidR="003437E8" w:rsidRPr="003437E8" w:rsidRDefault="003437E8" w:rsidP="003437E8">
            <w:pPr>
              <w:widowControl w:val="0"/>
              <w:shd w:val="clear" w:color="auto" w:fill="FFFFFF"/>
              <w:tabs>
                <w:tab w:val="left" w:pos="993"/>
              </w:tabs>
              <w:ind w:firstLine="0"/>
              <w:jc w:val="center"/>
              <w:rPr>
                <w:sz w:val="20"/>
              </w:rPr>
            </w:pPr>
          </w:p>
        </w:tc>
        <w:tc>
          <w:tcPr>
            <w:tcW w:w="1481" w:type="dxa"/>
            <w:vMerge/>
            <w:tcBorders>
              <w:left w:val="single" w:sz="6" w:space="0" w:color="auto"/>
              <w:bottom w:val="single" w:sz="6" w:space="0" w:color="auto"/>
              <w:right w:val="single" w:sz="6" w:space="0" w:color="auto"/>
            </w:tcBorders>
            <w:shd w:val="clear" w:color="auto" w:fill="FFFFFF"/>
            <w:vAlign w:val="center"/>
          </w:tcPr>
          <w:p w:rsidR="003437E8" w:rsidRPr="003437E8" w:rsidRDefault="003437E8" w:rsidP="003437E8">
            <w:pPr>
              <w:widowControl w:val="0"/>
              <w:shd w:val="clear" w:color="auto" w:fill="FFFFFF"/>
              <w:tabs>
                <w:tab w:val="left" w:pos="993"/>
              </w:tabs>
              <w:ind w:firstLine="0"/>
              <w:jc w:val="center"/>
              <w:rPr>
                <w:sz w:val="20"/>
              </w:rPr>
            </w:pPr>
          </w:p>
        </w:tc>
        <w:tc>
          <w:tcPr>
            <w:tcW w:w="980" w:type="dxa"/>
            <w:vMerge/>
            <w:tcBorders>
              <w:left w:val="single" w:sz="6" w:space="0" w:color="auto"/>
              <w:bottom w:val="single" w:sz="6" w:space="0" w:color="auto"/>
              <w:right w:val="single" w:sz="6" w:space="0" w:color="auto"/>
            </w:tcBorders>
            <w:shd w:val="clear" w:color="auto" w:fill="FFFFFF"/>
            <w:vAlign w:val="center"/>
          </w:tcPr>
          <w:p w:rsidR="003437E8" w:rsidRPr="003437E8" w:rsidRDefault="003437E8" w:rsidP="003437E8">
            <w:pPr>
              <w:widowControl w:val="0"/>
              <w:shd w:val="clear" w:color="auto" w:fill="FFFFFF"/>
              <w:tabs>
                <w:tab w:val="left" w:pos="993"/>
              </w:tabs>
              <w:ind w:firstLine="0"/>
              <w:jc w:val="center"/>
              <w:rPr>
                <w:sz w:val="20"/>
              </w:rPr>
            </w:pPr>
          </w:p>
        </w:tc>
      </w:tr>
      <w:tr w:rsidR="006D41CC" w:rsidRPr="00B60FD5" w:rsidTr="003437E8">
        <w:trPr>
          <w:trHeight w:val="20"/>
        </w:trPr>
        <w:tc>
          <w:tcPr>
            <w:tcW w:w="1018"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МКУ-28</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p>
        </w:tc>
        <w:tc>
          <w:tcPr>
            <w:tcW w:w="159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10764</w:t>
            </w:r>
          </w:p>
        </w:tc>
        <w:tc>
          <w:tcPr>
            <w:tcW w:w="139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0</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10764</w:t>
            </w:r>
          </w:p>
        </w:tc>
      </w:tr>
      <w:tr w:rsidR="006D41CC" w:rsidRPr="00B60FD5" w:rsidTr="003437E8">
        <w:trPr>
          <w:trHeight w:val="20"/>
        </w:trPr>
        <w:tc>
          <w:tcPr>
            <w:tcW w:w="1018"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МКУ-29</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6000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1500</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84060</w:t>
            </w:r>
          </w:p>
        </w:tc>
        <w:tc>
          <w:tcPr>
            <w:tcW w:w="159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29073</w:t>
            </w:r>
          </w:p>
        </w:tc>
        <w:tc>
          <w:tcPr>
            <w:tcW w:w="139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8500</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80533</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208166</w:t>
            </w:r>
          </w:p>
        </w:tc>
      </w:tr>
      <w:tr w:rsidR="006D41CC" w:rsidRPr="00B60FD5" w:rsidTr="003437E8">
        <w:trPr>
          <w:trHeight w:val="20"/>
        </w:trPr>
        <w:tc>
          <w:tcPr>
            <w:tcW w:w="1018"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МКУ-26</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6000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p>
        </w:tc>
        <w:tc>
          <w:tcPr>
            <w:tcW w:w="159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27893</w:t>
            </w:r>
          </w:p>
        </w:tc>
        <w:tc>
          <w:tcPr>
            <w:tcW w:w="139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0</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33893</w:t>
            </w:r>
          </w:p>
        </w:tc>
      </w:tr>
      <w:tr w:rsidR="006D41CC" w:rsidRPr="00B60FD5" w:rsidTr="003437E8">
        <w:trPr>
          <w:trHeight w:val="20"/>
        </w:trPr>
        <w:tc>
          <w:tcPr>
            <w:tcW w:w="1018"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МКУ-27</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6000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p>
        </w:tc>
        <w:tc>
          <w:tcPr>
            <w:tcW w:w="159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27893</w:t>
            </w:r>
          </w:p>
        </w:tc>
        <w:tc>
          <w:tcPr>
            <w:tcW w:w="139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0</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33893</w:t>
            </w:r>
          </w:p>
        </w:tc>
      </w:tr>
      <w:tr w:rsidR="006D41CC" w:rsidRPr="00B60FD5" w:rsidTr="003437E8">
        <w:trPr>
          <w:trHeight w:val="20"/>
        </w:trPr>
        <w:tc>
          <w:tcPr>
            <w:tcW w:w="1018"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МКУ-30</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6000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750</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42030</w:t>
            </w:r>
          </w:p>
        </w:tc>
        <w:tc>
          <w:tcPr>
            <w:tcW w:w="159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29073</w:t>
            </w:r>
          </w:p>
        </w:tc>
        <w:tc>
          <w:tcPr>
            <w:tcW w:w="139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53590</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135693</w:t>
            </w:r>
          </w:p>
        </w:tc>
      </w:tr>
      <w:tr w:rsidR="006D41CC" w:rsidRPr="00B60FD5" w:rsidTr="003437E8">
        <w:trPr>
          <w:trHeight w:val="20"/>
        </w:trPr>
        <w:tc>
          <w:tcPr>
            <w:tcW w:w="1018"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МКУ-31</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6000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p>
        </w:tc>
        <w:tc>
          <w:tcPr>
            <w:tcW w:w="159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27893</w:t>
            </w:r>
          </w:p>
        </w:tc>
        <w:tc>
          <w:tcPr>
            <w:tcW w:w="139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0</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33893</w:t>
            </w:r>
          </w:p>
        </w:tc>
      </w:tr>
      <w:tr w:rsidR="006D41CC" w:rsidRPr="00B60FD5" w:rsidTr="003437E8">
        <w:trPr>
          <w:trHeight w:val="20"/>
        </w:trPr>
        <w:tc>
          <w:tcPr>
            <w:tcW w:w="1018"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ИТОГО</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30000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126090</w:t>
            </w:r>
          </w:p>
        </w:tc>
        <w:tc>
          <w:tcPr>
            <w:tcW w:w="159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152591</w:t>
            </w:r>
          </w:p>
        </w:tc>
        <w:tc>
          <w:tcPr>
            <w:tcW w:w="139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8500</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139123</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3437E8" w:rsidRDefault="006D41CC" w:rsidP="003437E8">
            <w:pPr>
              <w:widowControl w:val="0"/>
              <w:shd w:val="clear" w:color="auto" w:fill="FFFFFF"/>
              <w:tabs>
                <w:tab w:val="left" w:pos="993"/>
              </w:tabs>
              <w:ind w:firstLine="0"/>
              <w:jc w:val="center"/>
              <w:rPr>
                <w:sz w:val="20"/>
              </w:rPr>
            </w:pPr>
            <w:r w:rsidRPr="003437E8">
              <w:rPr>
                <w:sz w:val="20"/>
              </w:rPr>
              <w:t>456304</w:t>
            </w:r>
          </w:p>
        </w:tc>
      </w:tr>
    </w:tbl>
    <w:p w:rsidR="006D41CC" w:rsidRPr="00B60FD5" w:rsidRDefault="006D41CC" w:rsidP="007B6019">
      <w:pPr>
        <w:widowControl w:val="0"/>
        <w:shd w:val="clear" w:color="auto" w:fill="FFFFFF"/>
        <w:tabs>
          <w:tab w:val="left" w:pos="993"/>
        </w:tabs>
        <w:ind w:firstLine="709"/>
        <w:rPr>
          <w:sz w:val="28"/>
          <w:szCs w:val="28"/>
        </w:rPr>
      </w:pPr>
    </w:p>
    <w:p w:rsidR="006D41CC" w:rsidRPr="00B60FD5" w:rsidRDefault="006D41CC" w:rsidP="007B6019">
      <w:pPr>
        <w:pStyle w:val="a3"/>
        <w:widowControl w:val="0"/>
        <w:tabs>
          <w:tab w:val="left" w:pos="993"/>
        </w:tabs>
        <w:ind w:firstLine="709"/>
        <w:rPr>
          <w:szCs w:val="28"/>
        </w:rPr>
      </w:pPr>
      <w:r w:rsidRPr="00B60FD5">
        <w:rPr>
          <w:szCs w:val="28"/>
        </w:rPr>
        <w:t>Анализ</w:t>
      </w:r>
      <w:r w:rsidR="00B60FD5" w:rsidRPr="00B60FD5">
        <w:rPr>
          <w:szCs w:val="28"/>
        </w:rPr>
        <w:t xml:space="preserve"> </w:t>
      </w:r>
      <w:r w:rsidRPr="00B60FD5">
        <w:rPr>
          <w:szCs w:val="28"/>
        </w:rPr>
        <w:t>показал,</w:t>
      </w:r>
      <w:r w:rsidR="00B60FD5" w:rsidRPr="00B60FD5">
        <w:rPr>
          <w:szCs w:val="28"/>
        </w:rPr>
        <w:t xml:space="preserve"> </w:t>
      </w:r>
      <w:r w:rsidRPr="00B60FD5">
        <w:rPr>
          <w:szCs w:val="28"/>
        </w:rPr>
        <w:t>что</w:t>
      </w:r>
      <w:r w:rsidR="00B60FD5" w:rsidRPr="00B60FD5">
        <w:rPr>
          <w:szCs w:val="28"/>
        </w:rPr>
        <w:t xml:space="preserve"> </w:t>
      </w:r>
      <w:r w:rsidRPr="00B60FD5">
        <w:rPr>
          <w:szCs w:val="28"/>
        </w:rPr>
        <w:t>затраты</w:t>
      </w:r>
      <w:r w:rsidR="00B60FD5" w:rsidRPr="00B60FD5">
        <w:rPr>
          <w:szCs w:val="28"/>
        </w:rPr>
        <w:t xml:space="preserve"> </w:t>
      </w:r>
      <w:r w:rsidRPr="00B60FD5">
        <w:rPr>
          <w:szCs w:val="28"/>
        </w:rPr>
        <w:t>в</w:t>
      </w:r>
      <w:r w:rsidR="00B60FD5" w:rsidRPr="00B60FD5">
        <w:rPr>
          <w:szCs w:val="28"/>
        </w:rPr>
        <w:t xml:space="preserve"> </w:t>
      </w:r>
      <w:r w:rsidRPr="00B60FD5">
        <w:rPr>
          <w:szCs w:val="28"/>
        </w:rPr>
        <w:t>2008</w:t>
      </w:r>
      <w:r w:rsidR="00B60FD5" w:rsidRPr="00B60FD5">
        <w:rPr>
          <w:szCs w:val="28"/>
        </w:rPr>
        <w:t xml:space="preserve"> </w:t>
      </w:r>
      <w:r w:rsidRPr="00B60FD5">
        <w:rPr>
          <w:szCs w:val="28"/>
        </w:rPr>
        <w:t>году</w:t>
      </w:r>
      <w:r w:rsidR="00B60FD5" w:rsidRPr="00B60FD5">
        <w:rPr>
          <w:szCs w:val="28"/>
        </w:rPr>
        <w:t xml:space="preserve"> </w:t>
      </w:r>
      <w:r w:rsidRPr="00B60FD5">
        <w:rPr>
          <w:szCs w:val="28"/>
        </w:rPr>
        <w:t>на</w:t>
      </w:r>
      <w:r w:rsidR="00B60FD5" w:rsidRPr="00B60FD5">
        <w:rPr>
          <w:szCs w:val="28"/>
        </w:rPr>
        <w:t xml:space="preserve"> </w:t>
      </w:r>
      <w:r w:rsidRPr="00B60FD5">
        <w:rPr>
          <w:szCs w:val="28"/>
        </w:rPr>
        <w:t>объединение</w:t>
      </w:r>
      <w:r w:rsidR="00B60FD5" w:rsidRPr="00B60FD5">
        <w:rPr>
          <w:szCs w:val="28"/>
        </w:rPr>
        <w:t xml:space="preserve"> </w:t>
      </w:r>
      <w:r w:rsidRPr="00B60FD5">
        <w:rPr>
          <w:szCs w:val="28"/>
        </w:rPr>
        <w:t>в</w:t>
      </w:r>
      <w:r w:rsidR="00B60FD5" w:rsidRPr="00B60FD5">
        <w:rPr>
          <w:szCs w:val="28"/>
        </w:rPr>
        <w:t xml:space="preserve"> </w:t>
      </w:r>
      <w:r w:rsidRPr="00B60FD5">
        <w:rPr>
          <w:szCs w:val="28"/>
        </w:rPr>
        <w:t>кольцо</w:t>
      </w:r>
      <w:r w:rsidR="00B60FD5" w:rsidRPr="00B60FD5">
        <w:rPr>
          <w:szCs w:val="28"/>
        </w:rPr>
        <w:t xml:space="preserve"> </w:t>
      </w:r>
      <w:r w:rsidRPr="00B60FD5">
        <w:rPr>
          <w:szCs w:val="28"/>
        </w:rPr>
        <w:t>ВОЛС</w:t>
      </w:r>
      <w:r w:rsidR="00B60FD5" w:rsidRPr="00B60FD5">
        <w:rPr>
          <w:szCs w:val="28"/>
        </w:rPr>
        <w:t xml:space="preserve"> </w:t>
      </w:r>
      <w:r w:rsidRPr="00B60FD5">
        <w:rPr>
          <w:szCs w:val="28"/>
        </w:rPr>
        <w:t>по</w:t>
      </w:r>
      <w:r w:rsidR="00B60FD5" w:rsidRPr="00B60FD5">
        <w:rPr>
          <w:szCs w:val="28"/>
        </w:rPr>
        <w:t xml:space="preserve"> </w:t>
      </w:r>
      <w:r w:rsidRPr="00B60FD5">
        <w:rPr>
          <w:szCs w:val="28"/>
        </w:rPr>
        <w:t>Новому</w:t>
      </w:r>
      <w:r w:rsidR="00B60FD5" w:rsidRPr="00B60FD5">
        <w:rPr>
          <w:szCs w:val="28"/>
        </w:rPr>
        <w:t xml:space="preserve"> </w:t>
      </w:r>
      <w:r w:rsidRPr="00B60FD5">
        <w:rPr>
          <w:szCs w:val="28"/>
        </w:rPr>
        <w:t>городу</w:t>
      </w:r>
      <w:r w:rsidR="00B60FD5" w:rsidRPr="00B60FD5">
        <w:rPr>
          <w:szCs w:val="28"/>
        </w:rPr>
        <w:t xml:space="preserve"> </w:t>
      </w:r>
      <w:r w:rsidRPr="00B60FD5">
        <w:rPr>
          <w:szCs w:val="28"/>
        </w:rPr>
        <w:t>составит</w:t>
      </w:r>
      <w:r w:rsidR="00B60FD5" w:rsidRPr="00B60FD5">
        <w:rPr>
          <w:szCs w:val="28"/>
        </w:rPr>
        <w:t xml:space="preserve"> </w:t>
      </w:r>
      <w:r w:rsidRPr="00B60FD5">
        <w:rPr>
          <w:szCs w:val="28"/>
        </w:rPr>
        <w:t>456304</w:t>
      </w:r>
      <w:r w:rsidR="00B60FD5" w:rsidRPr="00B60FD5">
        <w:rPr>
          <w:szCs w:val="28"/>
        </w:rPr>
        <w:t xml:space="preserve"> </w:t>
      </w:r>
      <w:r w:rsidRPr="00B60FD5">
        <w:rPr>
          <w:szCs w:val="28"/>
        </w:rPr>
        <w:t>руб.,</w:t>
      </w:r>
      <w:r w:rsidR="00B60FD5" w:rsidRPr="00B60FD5">
        <w:rPr>
          <w:szCs w:val="28"/>
        </w:rPr>
        <w:t xml:space="preserve"> </w:t>
      </w:r>
      <w:r w:rsidRPr="00B60FD5">
        <w:rPr>
          <w:szCs w:val="28"/>
        </w:rPr>
        <w:t>в</w:t>
      </w:r>
      <w:r w:rsidR="00B60FD5" w:rsidRPr="00B60FD5">
        <w:rPr>
          <w:szCs w:val="28"/>
        </w:rPr>
        <w:t xml:space="preserve"> </w:t>
      </w:r>
      <w:r w:rsidRPr="00B60FD5">
        <w:rPr>
          <w:szCs w:val="28"/>
        </w:rPr>
        <w:t>том</w:t>
      </w:r>
      <w:r w:rsidR="00B60FD5" w:rsidRPr="00B60FD5">
        <w:rPr>
          <w:szCs w:val="28"/>
        </w:rPr>
        <w:t xml:space="preserve"> </w:t>
      </w:r>
      <w:r w:rsidRPr="00B60FD5">
        <w:rPr>
          <w:szCs w:val="28"/>
        </w:rPr>
        <w:t>числе</w:t>
      </w:r>
      <w:r w:rsidR="00B60FD5" w:rsidRPr="00B60FD5">
        <w:rPr>
          <w:szCs w:val="28"/>
        </w:rPr>
        <w:t xml:space="preserve"> </w:t>
      </w:r>
      <w:r w:rsidRPr="00B60FD5">
        <w:rPr>
          <w:szCs w:val="28"/>
        </w:rPr>
        <w:t>по</w:t>
      </w:r>
      <w:r w:rsidR="00B60FD5" w:rsidRPr="00B60FD5">
        <w:rPr>
          <w:szCs w:val="28"/>
        </w:rPr>
        <w:t xml:space="preserve"> </w:t>
      </w:r>
      <w:r w:rsidRPr="00B60FD5">
        <w:rPr>
          <w:szCs w:val="28"/>
        </w:rPr>
        <w:t>мультикампосному</w:t>
      </w:r>
      <w:r w:rsidR="00B60FD5" w:rsidRPr="00B60FD5">
        <w:rPr>
          <w:szCs w:val="28"/>
        </w:rPr>
        <w:t xml:space="preserve"> </w:t>
      </w:r>
      <w:r w:rsidRPr="00B60FD5">
        <w:rPr>
          <w:szCs w:val="28"/>
        </w:rPr>
        <w:t>узлу</w:t>
      </w:r>
      <w:r w:rsidR="00B60FD5" w:rsidRPr="00B60FD5">
        <w:rPr>
          <w:szCs w:val="28"/>
        </w:rPr>
        <w:t xml:space="preserve"> </w:t>
      </w:r>
      <w:r w:rsidRPr="00B60FD5">
        <w:rPr>
          <w:szCs w:val="28"/>
        </w:rPr>
        <w:t>МКУ-28</w:t>
      </w:r>
      <w:r w:rsidR="00B60FD5" w:rsidRPr="00B60FD5">
        <w:rPr>
          <w:szCs w:val="28"/>
        </w:rPr>
        <w:t xml:space="preserve"> </w:t>
      </w:r>
      <w:r w:rsidRPr="00B60FD5">
        <w:rPr>
          <w:szCs w:val="28"/>
        </w:rPr>
        <w:t>составит</w:t>
      </w:r>
      <w:r w:rsidR="00B60FD5" w:rsidRPr="00B60FD5">
        <w:rPr>
          <w:szCs w:val="28"/>
        </w:rPr>
        <w:t xml:space="preserve"> </w:t>
      </w:r>
      <w:r w:rsidRPr="00B60FD5">
        <w:rPr>
          <w:szCs w:val="28"/>
        </w:rPr>
        <w:t>10764</w:t>
      </w:r>
      <w:r w:rsidR="00B60FD5" w:rsidRPr="00B60FD5">
        <w:rPr>
          <w:szCs w:val="28"/>
        </w:rPr>
        <w:t xml:space="preserve"> </w:t>
      </w:r>
      <w:r w:rsidRPr="00B60FD5">
        <w:rPr>
          <w:szCs w:val="28"/>
        </w:rPr>
        <w:t>руб.,</w:t>
      </w:r>
      <w:r w:rsidR="00B60FD5" w:rsidRPr="00B60FD5">
        <w:rPr>
          <w:szCs w:val="28"/>
        </w:rPr>
        <w:t xml:space="preserve"> </w:t>
      </w:r>
      <w:r w:rsidRPr="00B60FD5">
        <w:rPr>
          <w:szCs w:val="28"/>
        </w:rPr>
        <w:t>по</w:t>
      </w:r>
      <w:r w:rsidR="00B60FD5" w:rsidRPr="00B60FD5">
        <w:rPr>
          <w:szCs w:val="28"/>
        </w:rPr>
        <w:t xml:space="preserve"> </w:t>
      </w:r>
      <w:r w:rsidRPr="00B60FD5">
        <w:rPr>
          <w:szCs w:val="28"/>
        </w:rPr>
        <w:t>мультикампосному</w:t>
      </w:r>
      <w:r w:rsidR="00B60FD5" w:rsidRPr="00B60FD5">
        <w:rPr>
          <w:szCs w:val="28"/>
        </w:rPr>
        <w:t xml:space="preserve"> </w:t>
      </w:r>
      <w:r w:rsidRPr="00B60FD5">
        <w:rPr>
          <w:szCs w:val="28"/>
        </w:rPr>
        <w:t>узлу</w:t>
      </w:r>
      <w:r w:rsidR="00B60FD5" w:rsidRPr="00B60FD5">
        <w:rPr>
          <w:szCs w:val="28"/>
        </w:rPr>
        <w:t xml:space="preserve"> </w:t>
      </w:r>
      <w:r w:rsidRPr="00B60FD5">
        <w:rPr>
          <w:szCs w:val="28"/>
        </w:rPr>
        <w:t>МКУ-29</w:t>
      </w:r>
      <w:r w:rsidR="00B60FD5" w:rsidRPr="00B60FD5">
        <w:rPr>
          <w:szCs w:val="28"/>
        </w:rPr>
        <w:t xml:space="preserve"> </w:t>
      </w:r>
      <w:r w:rsidRPr="00B60FD5">
        <w:rPr>
          <w:szCs w:val="28"/>
        </w:rPr>
        <w:t>составит</w:t>
      </w:r>
      <w:r w:rsidR="00B60FD5" w:rsidRPr="00B60FD5">
        <w:rPr>
          <w:szCs w:val="28"/>
        </w:rPr>
        <w:t xml:space="preserve"> </w:t>
      </w:r>
      <w:r w:rsidRPr="00B60FD5">
        <w:rPr>
          <w:szCs w:val="28"/>
        </w:rPr>
        <w:t>208166</w:t>
      </w:r>
      <w:r w:rsidR="00B60FD5" w:rsidRPr="00B60FD5">
        <w:rPr>
          <w:szCs w:val="28"/>
        </w:rPr>
        <w:t xml:space="preserve"> </w:t>
      </w:r>
      <w:r w:rsidRPr="00B60FD5">
        <w:rPr>
          <w:szCs w:val="28"/>
        </w:rPr>
        <w:t>руб.(6000+29073+8500+80533),</w:t>
      </w:r>
      <w:r w:rsidR="00B60FD5" w:rsidRPr="00B60FD5">
        <w:rPr>
          <w:szCs w:val="28"/>
        </w:rPr>
        <w:t xml:space="preserve"> </w:t>
      </w:r>
      <w:r w:rsidRPr="00B60FD5">
        <w:rPr>
          <w:szCs w:val="28"/>
        </w:rPr>
        <w:t>по</w:t>
      </w:r>
      <w:r w:rsidR="00B60FD5" w:rsidRPr="00B60FD5">
        <w:rPr>
          <w:szCs w:val="28"/>
        </w:rPr>
        <w:t xml:space="preserve"> </w:t>
      </w:r>
      <w:r w:rsidRPr="00B60FD5">
        <w:rPr>
          <w:szCs w:val="28"/>
        </w:rPr>
        <w:t>мультикампосному</w:t>
      </w:r>
      <w:r w:rsidR="00B60FD5" w:rsidRPr="00B60FD5">
        <w:rPr>
          <w:szCs w:val="28"/>
        </w:rPr>
        <w:t xml:space="preserve"> </w:t>
      </w:r>
      <w:r w:rsidRPr="00B60FD5">
        <w:rPr>
          <w:szCs w:val="28"/>
        </w:rPr>
        <w:t>узлу</w:t>
      </w:r>
      <w:r w:rsidR="00B60FD5" w:rsidRPr="00B60FD5">
        <w:rPr>
          <w:szCs w:val="28"/>
        </w:rPr>
        <w:t xml:space="preserve"> </w:t>
      </w:r>
      <w:r w:rsidRPr="00B60FD5">
        <w:rPr>
          <w:szCs w:val="28"/>
        </w:rPr>
        <w:t>МКУ-26</w:t>
      </w:r>
      <w:r w:rsidR="00B60FD5" w:rsidRPr="00B60FD5">
        <w:rPr>
          <w:szCs w:val="28"/>
        </w:rPr>
        <w:t xml:space="preserve"> </w:t>
      </w:r>
      <w:r w:rsidRPr="00B60FD5">
        <w:rPr>
          <w:szCs w:val="28"/>
        </w:rPr>
        <w:t>и</w:t>
      </w:r>
      <w:r w:rsidR="00B60FD5" w:rsidRPr="00B60FD5">
        <w:rPr>
          <w:szCs w:val="28"/>
        </w:rPr>
        <w:t xml:space="preserve"> </w:t>
      </w:r>
      <w:r w:rsidRPr="00B60FD5">
        <w:rPr>
          <w:szCs w:val="28"/>
        </w:rPr>
        <w:t>МКУ-27</w:t>
      </w:r>
      <w:r w:rsidR="00B60FD5" w:rsidRPr="00B60FD5">
        <w:rPr>
          <w:szCs w:val="28"/>
        </w:rPr>
        <w:t xml:space="preserve"> </w:t>
      </w:r>
      <w:r w:rsidRPr="00B60FD5">
        <w:rPr>
          <w:szCs w:val="28"/>
        </w:rPr>
        <w:t>составит</w:t>
      </w:r>
      <w:r w:rsidR="00B60FD5" w:rsidRPr="00B60FD5">
        <w:rPr>
          <w:szCs w:val="28"/>
        </w:rPr>
        <w:t xml:space="preserve"> </w:t>
      </w:r>
      <w:r w:rsidRPr="00B60FD5">
        <w:rPr>
          <w:szCs w:val="28"/>
        </w:rPr>
        <w:t>33893</w:t>
      </w:r>
      <w:r w:rsidR="00B60FD5" w:rsidRPr="00B60FD5">
        <w:rPr>
          <w:szCs w:val="28"/>
        </w:rPr>
        <w:t xml:space="preserve"> </w:t>
      </w:r>
      <w:r w:rsidRPr="00B60FD5">
        <w:rPr>
          <w:szCs w:val="28"/>
        </w:rPr>
        <w:t>руб.(6000+27893),</w:t>
      </w:r>
      <w:r w:rsidR="00B60FD5" w:rsidRPr="00B60FD5">
        <w:rPr>
          <w:szCs w:val="28"/>
        </w:rPr>
        <w:t xml:space="preserve"> </w:t>
      </w:r>
      <w:r w:rsidRPr="00B60FD5">
        <w:rPr>
          <w:szCs w:val="28"/>
        </w:rPr>
        <w:t>по</w:t>
      </w:r>
      <w:r w:rsidR="00B60FD5" w:rsidRPr="00B60FD5">
        <w:rPr>
          <w:szCs w:val="28"/>
        </w:rPr>
        <w:t xml:space="preserve"> </w:t>
      </w:r>
      <w:r w:rsidRPr="00B60FD5">
        <w:rPr>
          <w:szCs w:val="28"/>
        </w:rPr>
        <w:t>мультикампосному</w:t>
      </w:r>
      <w:r w:rsidR="00B60FD5" w:rsidRPr="00B60FD5">
        <w:rPr>
          <w:szCs w:val="28"/>
        </w:rPr>
        <w:t xml:space="preserve"> </w:t>
      </w:r>
      <w:r w:rsidRPr="00B60FD5">
        <w:rPr>
          <w:szCs w:val="28"/>
        </w:rPr>
        <w:t>узлу</w:t>
      </w:r>
      <w:r w:rsidR="00B60FD5" w:rsidRPr="00B60FD5">
        <w:rPr>
          <w:szCs w:val="28"/>
        </w:rPr>
        <w:t xml:space="preserve"> </w:t>
      </w:r>
      <w:r w:rsidRPr="00B60FD5">
        <w:rPr>
          <w:szCs w:val="28"/>
        </w:rPr>
        <w:t>МКУ-30</w:t>
      </w:r>
      <w:r w:rsidR="00B60FD5" w:rsidRPr="00B60FD5">
        <w:rPr>
          <w:szCs w:val="28"/>
        </w:rPr>
        <w:t xml:space="preserve"> </w:t>
      </w:r>
      <w:r w:rsidRPr="00B60FD5">
        <w:rPr>
          <w:szCs w:val="28"/>
        </w:rPr>
        <w:t>составит</w:t>
      </w:r>
      <w:r w:rsidR="00B60FD5" w:rsidRPr="00B60FD5">
        <w:rPr>
          <w:szCs w:val="28"/>
        </w:rPr>
        <w:t xml:space="preserve"> </w:t>
      </w:r>
      <w:r w:rsidRPr="00B60FD5">
        <w:rPr>
          <w:szCs w:val="28"/>
        </w:rPr>
        <w:t>135693</w:t>
      </w:r>
      <w:r w:rsidR="00B60FD5" w:rsidRPr="00B60FD5">
        <w:rPr>
          <w:szCs w:val="28"/>
        </w:rPr>
        <w:t xml:space="preserve"> </w:t>
      </w:r>
      <w:r w:rsidRPr="00B60FD5">
        <w:rPr>
          <w:szCs w:val="28"/>
        </w:rPr>
        <w:t>руб.(6000+29073+53590),</w:t>
      </w:r>
      <w:r w:rsidR="00B60FD5" w:rsidRPr="00B60FD5">
        <w:rPr>
          <w:szCs w:val="28"/>
        </w:rPr>
        <w:t xml:space="preserve"> </w:t>
      </w:r>
      <w:r w:rsidRPr="00B60FD5">
        <w:rPr>
          <w:szCs w:val="28"/>
        </w:rPr>
        <w:t>по</w:t>
      </w:r>
      <w:r w:rsidR="00B60FD5" w:rsidRPr="00B60FD5">
        <w:rPr>
          <w:szCs w:val="28"/>
        </w:rPr>
        <w:t xml:space="preserve"> </w:t>
      </w:r>
      <w:r w:rsidRPr="00B60FD5">
        <w:rPr>
          <w:szCs w:val="28"/>
        </w:rPr>
        <w:t>мультикампосному</w:t>
      </w:r>
      <w:r w:rsidR="00B60FD5" w:rsidRPr="00B60FD5">
        <w:rPr>
          <w:szCs w:val="28"/>
        </w:rPr>
        <w:t xml:space="preserve"> </w:t>
      </w:r>
      <w:r w:rsidRPr="00B60FD5">
        <w:rPr>
          <w:szCs w:val="28"/>
        </w:rPr>
        <w:t>узлу</w:t>
      </w:r>
      <w:r w:rsidR="00B60FD5" w:rsidRPr="00B60FD5">
        <w:rPr>
          <w:szCs w:val="28"/>
        </w:rPr>
        <w:t xml:space="preserve"> </w:t>
      </w:r>
      <w:r w:rsidRPr="00B60FD5">
        <w:rPr>
          <w:szCs w:val="28"/>
        </w:rPr>
        <w:t>МКУ-31</w:t>
      </w:r>
      <w:r w:rsidR="00B60FD5" w:rsidRPr="00B60FD5">
        <w:rPr>
          <w:szCs w:val="28"/>
        </w:rPr>
        <w:t xml:space="preserve"> </w:t>
      </w:r>
      <w:r w:rsidRPr="00B60FD5">
        <w:rPr>
          <w:szCs w:val="28"/>
        </w:rPr>
        <w:t>составит</w:t>
      </w:r>
      <w:r w:rsidR="00B60FD5" w:rsidRPr="00B60FD5">
        <w:rPr>
          <w:szCs w:val="28"/>
        </w:rPr>
        <w:t xml:space="preserve"> </w:t>
      </w:r>
      <w:r w:rsidRPr="00B60FD5">
        <w:rPr>
          <w:szCs w:val="28"/>
        </w:rPr>
        <w:t>33893</w:t>
      </w:r>
      <w:r w:rsidR="00B60FD5" w:rsidRPr="00B60FD5">
        <w:rPr>
          <w:szCs w:val="28"/>
        </w:rPr>
        <w:t xml:space="preserve"> </w:t>
      </w:r>
      <w:r w:rsidRPr="00B60FD5">
        <w:rPr>
          <w:szCs w:val="28"/>
        </w:rPr>
        <w:t>руб.(6000+27893).</w:t>
      </w:r>
    </w:p>
    <w:p w:rsidR="006D41CC" w:rsidRPr="00B60FD5" w:rsidRDefault="006D41CC" w:rsidP="007B6019">
      <w:pPr>
        <w:pStyle w:val="a3"/>
        <w:widowControl w:val="0"/>
        <w:tabs>
          <w:tab w:val="left" w:pos="993"/>
        </w:tabs>
        <w:ind w:firstLine="709"/>
        <w:rPr>
          <w:szCs w:val="28"/>
        </w:rPr>
      </w:pPr>
      <w:r w:rsidRPr="00B60FD5">
        <w:rPr>
          <w:szCs w:val="28"/>
        </w:rPr>
        <w:t>В</w:t>
      </w:r>
      <w:r w:rsidR="00B60FD5" w:rsidRPr="00B60FD5">
        <w:rPr>
          <w:szCs w:val="28"/>
        </w:rPr>
        <w:t xml:space="preserve"> </w:t>
      </w:r>
      <w:r w:rsidRPr="00B60FD5">
        <w:rPr>
          <w:szCs w:val="28"/>
        </w:rPr>
        <w:t>МКУ</w:t>
      </w:r>
      <w:r w:rsidR="00B60FD5" w:rsidRPr="00B60FD5">
        <w:rPr>
          <w:szCs w:val="28"/>
        </w:rPr>
        <w:t xml:space="preserve"> </w:t>
      </w:r>
      <w:r w:rsidRPr="00B60FD5">
        <w:rPr>
          <w:szCs w:val="28"/>
        </w:rPr>
        <w:t>-29</w:t>
      </w:r>
      <w:r w:rsidR="00B60FD5" w:rsidRPr="00B60FD5">
        <w:rPr>
          <w:szCs w:val="28"/>
        </w:rPr>
        <w:t xml:space="preserve"> </w:t>
      </w:r>
      <w:r w:rsidRPr="00B60FD5">
        <w:rPr>
          <w:szCs w:val="28"/>
        </w:rPr>
        <w:t>по</w:t>
      </w:r>
      <w:r w:rsidR="00B60FD5" w:rsidRPr="00B60FD5">
        <w:rPr>
          <w:szCs w:val="28"/>
        </w:rPr>
        <w:t xml:space="preserve"> </w:t>
      </w:r>
      <w:r w:rsidRPr="00B60FD5">
        <w:rPr>
          <w:szCs w:val="28"/>
        </w:rPr>
        <w:t>сравнению</w:t>
      </w:r>
      <w:r w:rsidR="00B60FD5" w:rsidRPr="00B60FD5">
        <w:rPr>
          <w:szCs w:val="28"/>
        </w:rPr>
        <w:t xml:space="preserve"> </w:t>
      </w:r>
      <w:r w:rsidRPr="00B60FD5">
        <w:rPr>
          <w:szCs w:val="28"/>
        </w:rPr>
        <w:t>с</w:t>
      </w:r>
      <w:r w:rsidR="00B60FD5" w:rsidRPr="00B60FD5">
        <w:rPr>
          <w:szCs w:val="28"/>
        </w:rPr>
        <w:t xml:space="preserve"> </w:t>
      </w:r>
      <w:r w:rsidRPr="00B60FD5">
        <w:rPr>
          <w:szCs w:val="28"/>
        </w:rPr>
        <w:t>другими</w:t>
      </w:r>
      <w:r w:rsidR="00B60FD5" w:rsidRPr="00B60FD5">
        <w:rPr>
          <w:szCs w:val="28"/>
        </w:rPr>
        <w:t xml:space="preserve"> </w:t>
      </w:r>
      <w:r w:rsidRPr="00B60FD5">
        <w:rPr>
          <w:szCs w:val="28"/>
        </w:rPr>
        <w:t>МКУ</w:t>
      </w:r>
      <w:r w:rsidR="00B60FD5" w:rsidRPr="00B60FD5">
        <w:rPr>
          <w:szCs w:val="28"/>
        </w:rPr>
        <w:t xml:space="preserve"> </w:t>
      </w:r>
      <w:r w:rsidRPr="00B60FD5">
        <w:rPr>
          <w:szCs w:val="28"/>
        </w:rPr>
        <w:t>по</w:t>
      </w:r>
      <w:r w:rsidR="00B60FD5" w:rsidRPr="00B60FD5">
        <w:rPr>
          <w:szCs w:val="28"/>
        </w:rPr>
        <w:t xml:space="preserve"> </w:t>
      </w:r>
      <w:r w:rsidRPr="00B60FD5">
        <w:rPr>
          <w:szCs w:val="28"/>
        </w:rPr>
        <w:t>техническим</w:t>
      </w:r>
      <w:r w:rsidR="00B60FD5" w:rsidRPr="00B60FD5">
        <w:rPr>
          <w:szCs w:val="28"/>
        </w:rPr>
        <w:t xml:space="preserve"> </w:t>
      </w:r>
      <w:r w:rsidRPr="00B60FD5">
        <w:rPr>
          <w:szCs w:val="28"/>
        </w:rPr>
        <w:t>условиям</w:t>
      </w:r>
      <w:r w:rsidR="00B60FD5" w:rsidRPr="00B60FD5">
        <w:rPr>
          <w:szCs w:val="28"/>
        </w:rPr>
        <w:t xml:space="preserve"> </w:t>
      </w:r>
      <w:r w:rsidRPr="00B60FD5">
        <w:rPr>
          <w:szCs w:val="28"/>
        </w:rPr>
        <w:t>дополнительно</w:t>
      </w:r>
      <w:r w:rsidR="00B60FD5" w:rsidRPr="00B60FD5">
        <w:rPr>
          <w:szCs w:val="28"/>
        </w:rPr>
        <w:t xml:space="preserve"> </w:t>
      </w:r>
      <w:r w:rsidRPr="00B60FD5">
        <w:rPr>
          <w:szCs w:val="28"/>
        </w:rPr>
        <w:t>используются</w:t>
      </w:r>
      <w:r w:rsidR="00B60FD5" w:rsidRPr="00B60FD5">
        <w:rPr>
          <w:szCs w:val="28"/>
        </w:rPr>
        <w:t xml:space="preserve"> </w:t>
      </w:r>
      <w:r w:rsidRPr="00B60FD5">
        <w:rPr>
          <w:szCs w:val="28"/>
        </w:rPr>
        <w:t>оптический</w:t>
      </w:r>
      <w:r w:rsidR="00B60FD5" w:rsidRPr="00B60FD5">
        <w:rPr>
          <w:szCs w:val="28"/>
        </w:rPr>
        <w:t xml:space="preserve"> </w:t>
      </w:r>
      <w:r w:rsidRPr="00B60FD5">
        <w:rPr>
          <w:szCs w:val="28"/>
        </w:rPr>
        <w:t>кабель</w:t>
      </w:r>
      <w:r w:rsidR="00B60FD5" w:rsidRPr="00B60FD5">
        <w:rPr>
          <w:szCs w:val="28"/>
        </w:rPr>
        <w:t xml:space="preserve"> </w:t>
      </w:r>
      <w:r w:rsidRPr="00B60FD5">
        <w:rPr>
          <w:szCs w:val="28"/>
        </w:rPr>
        <w:t>1500</w:t>
      </w:r>
      <w:r w:rsidR="00B60FD5" w:rsidRPr="00B60FD5">
        <w:rPr>
          <w:szCs w:val="28"/>
        </w:rPr>
        <w:t xml:space="preserve"> </w:t>
      </w:r>
      <w:r w:rsidRPr="00B60FD5">
        <w:rPr>
          <w:szCs w:val="28"/>
        </w:rPr>
        <w:t>стоимостью</w:t>
      </w:r>
      <w:r w:rsidR="00B60FD5" w:rsidRPr="00B60FD5">
        <w:rPr>
          <w:szCs w:val="28"/>
        </w:rPr>
        <w:t xml:space="preserve"> </w:t>
      </w:r>
      <w:r w:rsidRPr="00B60FD5">
        <w:rPr>
          <w:szCs w:val="28"/>
        </w:rPr>
        <w:t>84060</w:t>
      </w:r>
      <w:r w:rsidR="00B60FD5" w:rsidRPr="00B60FD5">
        <w:rPr>
          <w:szCs w:val="28"/>
        </w:rPr>
        <w:t xml:space="preserve"> </w:t>
      </w:r>
      <w:r w:rsidRPr="00B60FD5">
        <w:rPr>
          <w:szCs w:val="28"/>
        </w:rPr>
        <w:t>руб.,</w:t>
      </w:r>
      <w:r w:rsidR="00B60FD5" w:rsidRPr="00B60FD5">
        <w:rPr>
          <w:szCs w:val="28"/>
        </w:rPr>
        <w:t xml:space="preserve"> </w:t>
      </w:r>
      <w:r w:rsidRPr="00B60FD5">
        <w:rPr>
          <w:szCs w:val="28"/>
        </w:rPr>
        <w:t>другие</w:t>
      </w:r>
      <w:r w:rsidR="00B60FD5" w:rsidRPr="00B60FD5">
        <w:rPr>
          <w:szCs w:val="28"/>
        </w:rPr>
        <w:t xml:space="preserve"> </w:t>
      </w:r>
      <w:r w:rsidRPr="00B60FD5">
        <w:rPr>
          <w:szCs w:val="28"/>
        </w:rPr>
        <w:t>материалы</w:t>
      </w:r>
      <w:r w:rsidR="00B60FD5" w:rsidRPr="00B60FD5">
        <w:rPr>
          <w:szCs w:val="28"/>
        </w:rPr>
        <w:t xml:space="preserve"> </w:t>
      </w:r>
      <w:r w:rsidRPr="00B60FD5">
        <w:rPr>
          <w:szCs w:val="28"/>
        </w:rPr>
        <w:t>стоимостью</w:t>
      </w:r>
      <w:r w:rsidR="00B60FD5" w:rsidRPr="00B60FD5">
        <w:rPr>
          <w:szCs w:val="28"/>
        </w:rPr>
        <w:t xml:space="preserve"> </w:t>
      </w:r>
      <w:r w:rsidRPr="00B60FD5">
        <w:rPr>
          <w:szCs w:val="28"/>
        </w:rPr>
        <w:t>8500</w:t>
      </w:r>
      <w:r w:rsidR="00B60FD5" w:rsidRPr="00B60FD5">
        <w:rPr>
          <w:szCs w:val="28"/>
        </w:rPr>
        <w:t xml:space="preserve"> </w:t>
      </w:r>
      <w:r w:rsidRPr="00B60FD5">
        <w:rPr>
          <w:szCs w:val="28"/>
        </w:rPr>
        <w:t>руб.</w:t>
      </w:r>
      <w:r w:rsidR="00B60FD5" w:rsidRPr="00B60FD5">
        <w:rPr>
          <w:szCs w:val="28"/>
        </w:rPr>
        <w:t xml:space="preserve"> </w:t>
      </w:r>
      <w:r w:rsidRPr="00B60FD5">
        <w:rPr>
          <w:szCs w:val="28"/>
        </w:rPr>
        <w:t>в</w:t>
      </w:r>
      <w:r w:rsidR="00B60FD5" w:rsidRPr="00B60FD5">
        <w:rPr>
          <w:szCs w:val="28"/>
        </w:rPr>
        <w:t xml:space="preserve"> </w:t>
      </w:r>
      <w:r w:rsidRPr="00B60FD5">
        <w:rPr>
          <w:szCs w:val="28"/>
        </w:rPr>
        <w:t>МКУ-30</w:t>
      </w:r>
      <w:r w:rsidR="00B60FD5" w:rsidRPr="00B60FD5">
        <w:rPr>
          <w:szCs w:val="28"/>
        </w:rPr>
        <w:t xml:space="preserve"> </w:t>
      </w:r>
      <w:r w:rsidRPr="00B60FD5">
        <w:rPr>
          <w:szCs w:val="28"/>
        </w:rPr>
        <w:t>используется</w:t>
      </w:r>
      <w:r w:rsidR="00B60FD5" w:rsidRPr="00B60FD5">
        <w:rPr>
          <w:szCs w:val="28"/>
        </w:rPr>
        <w:t xml:space="preserve"> </w:t>
      </w:r>
      <w:r w:rsidRPr="00B60FD5">
        <w:rPr>
          <w:szCs w:val="28"/>
        </w:rPr>
        <w:t>дополнительно</w:t>
      </w:r>
      <w:r w:rsidR="00B60FD5" w:rsidRPr="00B60FD5">
        <w:rPr>
          <w:szCs w:val="28"/>
        </w:rPr>
        <w:t xml:space="preserve"> </w:t>
      </w:r>
      <w:r w:rsidRPr="00B60FD5">
        <w:rPr>
          <w:szCs w:val="28"/>
        </w:rPr>
        <w:t>оптический</w:t>
      </w:r>
      <w:r w:rsidR="00B60FD5" w:rsidRPr="00B60FD5">
        <w:rPr>
          <w:szCs w:val="28"/>
        </w:rPr>
        <w:t xml:space="preserve"> </w:t>
      </w:r>
      <w:r w:rsidRPr="00B60FD5">
        <w:rPr>
          <w:szCs w:val="28"/>
        </w:rPr>
        <w:t>кабель</w:t>
      </w:r>
      <w:r w:rsidR="00B60FD5" w:rsidRPr="00B60FD5">
        <w:rPr>
          <w:szCs w:val="28"/>
        </w:rPr>
        <w:t xml:space="preserve"> </w:t>
      </w:r>
      <w:r w:rsidRPr="00B60FD5">
        <w:rPr>
          <w:szCs w:val="28"/>
        </w:rPr>
        <w:t>750</w:t>
      </w:r>
      <w:r w:rsidR="00B60FD5" w:rsidRPr="00B60FD5">
        <w:rPr>
          <w:szCs w:val="28"/>
        </w:rPr>
        <w:t xml:space="preserve"> </w:t>
      </w:r>
      <w:r w:rsidRPr="00B60FD5">
        <w:rPr>
          <w:szCs w:val="28"/>
        </w:rPr>
        <w:t>стоимостью</w:t>
      </w:r>
      <w:r w:rsidR="00B60FD5" w:rsidRPr="00B60FD5">
        <w:rPr>
          <w:szCs w:val="28"/>
        </w:rPr>
        <w:t xml:space="preserve"> </w:t>
      </w:r>
      <w:r w:rsidRPr="00B60FD5">
        <w:rPr>
          <w:szCs w:val="28"/>
        </w:rPr>
        <w:t>42030</w:t>
      </w:r>
      <w:r w:rsidR="00B60FD5" w:rsidRPr="00B60FD5">
        <w:rPr>
          <w:szCs w:val="28"/>
        </w:rPr>
        <w:t xml:space="preserve"> </w:t>
      </w:r>
      <w:r w:rsidRPr="00B60FD5">
        <w:rPr>
          <w:szCs w:val="28"/>
        </w:rPr>
        <w:t>руб.</w:t>
      </w:r>
    </w:p>
    <w:p w:rsidR="003437E8" w:rsidRDefault="003437E8" w:rsidP="007B6019">
      <w:pPr>
        <w:widowControl w:val="0"/>
        <w:shd w:val="clear" w:color="auto" w:fill="FFFFFF"/>
        <w:tabs>
          <w:tab w:val="left" w:pos="993"/>
        </w:tabs>
        <w:ind w:firstLine="709"/>
        <w:rPr>
          <w:sz w:val="28"/>
          <w:szCs w:val="28"/>
        </w:rPr>
      </w:pPr>
    </w:p>
    <w:p w:rsidR="006D41CC" w:rsidRPr="00B60FD5" w:rsidRDefault="006D41CC" w:rsidP="003437E8">
      <w:pPr>
        <w:widowControl w:val="0"/>
        <w:shd w:val="clear" w:color="auto" w:fill="FFFFFF"/>
        <w:tabs>
          <w:tab w:val="left" w:pos="993"/>
        </w:tabs>
        <w:ind w:firstLine="709"/>
        <w:jc w:val="right"/>
        <w:rPr>
          <w:sz w:val="28"/>
          <w:szCs w:val="28"/>
        </w:rPr>
      </w:pPr>
      <w:r w:rsidRPr="00B60FD5">
        <w:rPr>
          <w:sz w:val="28"/>
          <w:szCs w:val="28"/>
        </w:rPr>
        <w:t>Таблица</w:t>
      </w:r>
      <w:r w:rsidR="00B60FD5" w:rsidRPr="00B60FD5">
        <w:rPr>
          <w:sz w:val="28"/>
          <w:szCs w:val="28"/>
        </w:rPr>
        <w:t xml:space="preserve"> </w:t>
      </w:r>
      <w:r w:rsidRPr="00B60FD5">
        <w:rPr>
          <w:sz w:val="28"/>
          <w:szCs w:val="28"/>
        </w:rPr>
        <w:t>3.2.2</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Объединение</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кольцо</w:t>
      </w:r>
      <w:r w:rsidR="00B60FD5" w:rsidRPr="00B60FD5">
        <w:rPr>
          <w:sz w:val="28"/>
          <w:szCs w:val="28"/>
        </w:rPr>
        <w:t xml:space="preserve"> </w:t>
      </w:r>
      <w:r w:rsidRPr="00B60FD5">
        <w:rPr>
          <w:sz w:val="28"/>
          <w:szCs w:val="28"/>
        </w:rPr>
        <w:t>ВОЛС</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пос.</w:t>
      </w:r>
      <w:r w:rsidR="00B60FD5" w:rsidRPr="00B60FD5">
        <w:rPr>
          <w:sz w:val="28"/>
          <w:szCs w:val="28"/>
        </w:rPr>
        <w:t xml:space="preserve"> </w:t>
      </w:r>
      <w:r w:rsidRPr="00B60FD5">
        <w:rPr>
          <w:sz w:val="28"/>
          <w:szCs w:val="28"/>
        </w:rPr>
        <w:t>ЗЯБ</w:t>
      </w:r>
    </w:p>
    <w:tbl>
      <w:tblPr>
        <w:tblW w:w="9477"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
        <w:gridCol w:w="1152"/>
        <w:gridCol w:w="537"/>
        <w:gridCol w:w="667"/>
        <w:gridCol w:w="781"/>
        <w:gridCol w:w="646"/>
        <w:gridCol w:w="797"/>
        <w:gridCol w:w="967"/>
        <w:gridCol w:w="1074"/>
        <w:gridCol w:w="928"/>
        <w:gridCol w:w="906"/>
      </w:tblGrid>
      <w:tr w:rsidR="003437E8" w:rsidRPr="00A32DC8" w:rsidTr="00A32DC8">
        <w:trPr>
          <w:trHeight w:val="20"/>
        </w:trPr>
        <w:tc>
          <w:tcPr>
            <w:tcW w:w="1022" w:type="dxa"/>
            <w:vMerge w:val="restart"/>
            <w:shd w:val="clear" w:color="auto" w:fill="auto"/>
            <w:vAlign w:val="center"/>
          </w:tcPr>
          <w:p w:rsidR="003437E8" w:rsidRPr="00A32DC8" w:rsidRDefault="003437E8" w:rsidP="00A32DC8">
            <w:pPr>
              <w:widowControl w:val="0"/>
              <w:shd w:val="clear" w:color="auto" w:fill="FFFFFF"/>
              <w:tabs>
                <w:tab w:val="left" w:pos="993"/>
              </w:tabs>
              <w:ind w:hanging="24"/>
              <w:jc w:val="center"/>
              <w:rPr>
                <w:sz w:val="20"/>
              </w:rPr>
            </w:pPr>
            <w:r w:rsidRPr="00A32DC8">
              <w:rPr>
                <w:sz w:val="20"/>
              </w:rPr>
              <w:t>Объект</w:t>
            </w:r>
          </w:p>
        </w:tc>
        <w:tc>
          <w:tcPr>
            <w:tcW w:w="8455" w:type="dxa"/>
            <w:gridSpan w:val="10"/>
            <w:shd w:val="clear" w:color="auto" w:fill="auto"/>
            <w:vAlign w:val="center"/>
          </w:tcPr>
          <w:p w:rsidR="003437E8" w:rsidRPr="00A32DC8" w:rsidRDefault="003437E8" w:rsidP="00A32DC8">
            <w:pPr>
              <w:widowControl w:val="0"/>
              <w:shd w:val="clear" w:color="auto" w:fill="FFFFFF"/>
              <w:tabs>
                <w:tab w:val="left" w:pos="993"/>
              </w:tabs>
              <w:ind w:firstLine="93"/>
              <w:jc w:val="center"/>
              <w:rPr>
                <w:sz w:val="20"/>
              </w:rPr>
            </w:pPr>
            <w:r w:rsidRPr="00A32DC8">
              <w:rPr>
                <w:sz w:val="20"/>
              </w:rPr>
              <w:t>Примерная стоимость, руб.</w:t>
            </w:r>
          </w:p>
        </w:tc>
      </w:tr>
      <w:tr w:rsidR="00A32DC8" w:rsidRPr="00A32DC8" w:rsidTr="00A32DC8">
        <w:trPr>
          <w:trHeight w:val="20"/>
        </w:trPr>
        <w:tc>
          <w:tcPr>
            <w:tcW w:w="1022" w:type="dxa"/>
            <w:vMerge/>
            <w:shd w:val="clear" w:color="auto" w:fill="auto"/>
            <w:vAlign w:val="center"/>
          </w:tcPr>
          <w:p w:rsidR="003437E8" w:rsidRPr="00A32DC8" w:rsidRDefault="003437E8" w:rsidP="00A32DC8">
            <w:pPr>
              <w:widowControl w:val="0"/>
              <w:tabs>
                <w:tab w:val="left" w:pos="993"/>
              </w:tabs>
              <w:ind w:hanging="24"/>
              <w:jc w:val="center"/>
              <w:rPr>
                <w:sz w:val="20"/>
              </w:rPr>
            </w:pPr>
          </w:p>
        </w:tc>
        <w:tc>
          <w:tcPr>
            <w:tcW w:w="1152" w:type="dxa"/>
            <w:shd w:val="clear" w:color="auto" w:fill="auto"/>
            <w:vAlign w:val="center"/>
          </w:tcPr>
          <w:p w:rsidR="003437E8" w:rsidRPr="00A32DC8" w:rsidRDefault="003437E8" w:rsidP="00A32DC8">
            <w:pPr>
              <w:widowControl w:val="0"/>
              <w:shd w:val="clear" w:color="auto" w:fill="FFFFFF"/>
              <w:tabs>
                <w:tab w:val="left" w:pos="1040"/>
              </w:tabs>
              <w:ind w:left="-108" w:firstLine="0"/>
              <w:jc w:val="center"/>
              <w:rPr>
                <w:sz w:val="20"/>
              </w:rPr>
            </w:pPr>
            <w:r w:rsidRPr="00A32DC8">
              <w:rPr>
                <w:sz w:val="20"/>
              </w:rPr>
              <w:t>Помещение МКУ</w:t>
            </w:r>
          </w:p>
        </w:tc>
        <w:tc>
          <w:tcPr>
            <w:tcW w:w="1204" w:type="dxa"/>
            <w:gridSpan w:val="2"/>
            <w:shd w:val="clear" w:color="auto" w:fill="auto"/>
            <w:vAlign w:val="center"/>
          </w:tcPr>
          <w:p w:rsidR="003437E8" w:rsidRPr="00A32DC8" w:rsidRDefault="003437E8" w:rsidP="00A32DC8">
            <w:pPr>
              <w:widowControl w:val="0"/>
              <w:shd w:val="clear" w:color="auto" w:fill="FFFFFF"/>
              <w:tabs>
                <w:tab w:val="left" w:pos="1078"/>
              </w:tabs>
              <w:ind w:firstLine="0"/>
              <w:jc w:val="center"/>
              <w:rPr>
                <w:sz w:val="20"/>
              </w:rPr>
            </w:pPr>
            <w:r w:rsidRPr="00A32DC8">
              <w:rPr>
                <w:sz w:val="20"/>
              </w:rPr>
              <w:t>Трубостойка под оптику</w:t>
            </w:r>
          </w:p>
        </w:tc>
        <w:tc>
          <w:tcPr>
            <w:tcW w:w="2224" w:type="dxa"/>
            <w:gridSpan w:val="3"/>
            <w:shd w:val="clear" w:color="auto" w:fill="auto"/>
            <w:vAlign w:val="center"/>
          </w:tcPr>
          <w:p w:rsidR="003437E8" w:rsidRPr="00A32DC8" w:rsidRDefault="003437E8" w:rsidP="00A32DC8">
            <w:pPr>
              <w:widowControl w:val="0"/>
              <w:shd w:val="clear" w:color="auto" w:fill="FFFFFF"/>
              <w:tabs>
                <w:tab w:val="left" w:pos="993"/>
              </w:tabs>
              <w:ind w:firstLine="93"/>
              <w:jc w:val="center"/>
              <w:rPr>
                <w:sz w:val="20"/>
              </w:rPr>
            </w:pPr>
            <w:r w:rsidRPr="00A32DC8">
              <w:rPr>
                <w:sz w:val="20"/>
              </w:rPr>
              <w:t>Оптический кабель</w:t>
            </w:r>
          </w:p>
        </w:tc>
        <w:tc>
          <w:tcPr>
            <w:tcW w:w="967" w:type="dxa"/>
            <w:shd w:val="clear" w:color="auto" w:fill="auto"/>
            <w:vAlign w:val="center"/>
          </w:tcPr>
          <w:p w:rsidR="003437E8" w:rsidRPr="00A32DC8" w:rsidRDefault="003437E8" w:rsidP="00A32DC8">
            <w:pPr>
              <w:widowControl w:val="0"/>
              <w:shd w:val="clear" w:color="auto" w:fill="FFFFFF"/>
              <w:tabs>
                <w:tab w:val="left" w:pos="993"/>
              </w:tabs>
              <w:ind w:firstLine="93"/>
              <w:jc w:val="center"/>
              <w:rPr>
                <w:sz w:val="20"/>
              </w:rPr>
            </w:pPr>
            <w:r w:rsidRPr="00A32DC8">
              <w:rPr>
                <w:sz w:val="20"/>
              </w:rPr>
              <w:t>Оптическое оборудование</w:t>
            </w:r>
          </w:p>
        </w:tc>
        <w:tc>
          <w:tcPr>
            <w:tcW w:w="1074" w:type="dxa"/>
            <w:vMerge w:val="restart"/>
            <w:shd w:val="clear" w:color="auto" w:fill="auto"/>
            <w:vAlign w:val="center"/>
          </w:tcPr>
          <w:p w:rsidR="003437E8" w:rsidRPr="00A32DC8" w:rsidRDefault="003437E8" w:rsidP="00A32DC8">
            <w:pPr>
              <w:widowControl w:val="0"/>
              <w:shd w:val="clear" w:color="auto" w:fill="FFFFFF"/>
              <w:tabs>
                <w:tab w:val="left" w:pos="992"/>
              </w:tabs>
              <w:ind w:left="-70" w:firstLine="0"/>
              <w:jc w:val="center"/>
              <w:rPr>
                <w:sz w:val="20"/>
              </w:rPr>
            </w:pPr>
            <w:r w:rsidRPr="00A32DC8">
              <w:rPr>
                <w:sz w:val="20"/>
              </w:rPr>
              <w:t>Другие материалы</w:t>
            </w:r>
          </w:p>
        </w:tc>
        <w:tc>
          <w:tcPr>
            <w:tcW w:w="928" w:type="dxa"/>
            <w:vMerge w:val="restart"/>
            <w:shd w:val="clear" w:color="auto" w:fill="auto"/>
            <w:vAlign w:val="center"/>
          </w:tcPr>
          <w:p w:rsidR="003437E8" w:rsidRPr="00A32DC8" w:rsidRDefault="003437E8" w:rsidP="00A32DC8">
            <w:pPr>
              <w:widowControl w:val="0"/>
              <w:shd w:val="clear" w:color="auto" w:fill="FFFFFF"/>
              <w:tabs>
                <w:tab w:val="left" w:pos="993"/>
              </w:tabs>
              <w:ind w:firstLine="0"/>
              <w:jc w:val="center"/>
              <w:rPr>
                <w:sz w:val="20"/>
              </w:rPr>
            </w:pPr>
            <w:r w:rsidRPr="00A32DC8">
              <w:rPr>
                <w:sz w:val="20"/>
              </w:rPr>
              <w:t>Работы подряд организ</w:t>
            </w:r>
          </w:p>
        </w:tc>
        <w:tc>
          <w:tcPr>
            <w:tcW w:w="906" w:type="dxa"/>
            <w:vMerge w:val="restart"/>
            <w:shd w:val="clear" w:color="auto" w:fill="auto"/>
            <w:vAlign w:val="center"/>
          </w:tcPr>
          <w:p w:rsidR="003437E8" w:rsidRPr="00A32DC8" w:rsidRDefault="003437E8" w:rsidP="00A32DC8">
            <w:pPr>
              <w:widowControl w:val="0"/>
              <w:shd w:val="clear" w:color="auto" w:fill="FFFFFF"/>
              <w:tabs>
                <w:tab w:val="left" w:pos="993"/>
              </w:tabs>
              <w:ind w:right="-90" w:firstLine="0"/>
              <w:jc w:val="center"/>
              <w:rPr>
                <w:sz w:val="20"/>
              </w:rPr>
            </w:pPr>
            <w:r w:rsidRPr="00A32DC8">
              <w:rPr>
                <w:sz w:val="20"/>
              </w:rPr>
              <w:t>Итого</w:t>
            </w:r>
          </w:p>
        </w:tc>
      </w:tr>
      <w:tr w:rsidR="00A32DC8" w:rsidRPr="00A32DC8" w:rsidTr="00A32DC8">
        <w:trPr>
          <w:trHeight w:val="20"/>
        </w:trPr>
        <w:tc>
          <w:tcPr>
            <w:tcW w:w="1022" w:type="dxa"/>
            <w:shd w:val="clear" w:color="auto" w:fill="auto"/>
            <w:vAlign w:val="center"/>
          </w:tcPr>
          <w:p w:rsidR="003437E8" w:rsidRPr="00A32DC8" w:rsidRDefault="003437E8" w:rsidP="00A32DC8">
            <w:pPr>
              <w:widowControl w:val="0"/>
              <w:shd w:val="clear" w:color="auto" w:fill="FFFFFF"/>
              <w:tabs>
                <w:tab w:val="left" w:pos="993"/>
              </w:tabs>
              <w:ind w:hanging="24"/>
              <w:jc w:val="center"/>
              <w:rPr>
                <w:sz w:val="20"/>
              </w:rPr>
            </w:pPr>
          </w:p>
        </w:tc>
        <w:tc>
          <w:tcPr>
            <w:tcW w:w="1152" w:type="dxa"/>
            <w:shd w:val="clear" w:color="auto" w:fill="auto"/>
            <w:vAlign w:val="center"/>
          </w:tcPr>
          <w:p w:rsidR="003437E8" w:rsidRPr="00A32DC8" w:rsidRDefault="003437E8" w:rsidP="00A32DC8">
            <w:pPr>
              <w:widowControl w:val="0"/>
              <w:shd w:val="clear" w:color="auto" w:fill="FFFFFF"/>
              <w:tabs>
                <w:tab w:val="left" w:pos="993"/>
              </w:tabs>
              <w:ind w:firstLine="93"/>
              <w:jc w:val="center"/>
              <w:rPr>
                <w:sz w:val="20"/>
              </w:rPr>
            </w:pPr>
          </w:p>
        </w:tc>
        <w:tc>
          <w:tcPr>
            <w:tcW w:w="537" w:type="dxa"/>
            <w:shd w:val="clear" w:color="auto" w:fill="auto"/>
            <w:vAlign w:val="center"/>
          </w:tcPr>
          <w:p w:rsidR="003437E8" w:rsidRPr="00A32DC8" w:rsidRDefault="003437E8" w:rsidP="00A32DC8">
            <w:pPr>
              <w:widowControl w:val="0"/>
              <w:shd w:val="clear" w:color="auto" w:fill="FFFFFF"/>
              <w:tabs>
                <w:tab w:val="left" w:pos="993"/>
              </w:tabs>
              <w:ind w:firstLine="93"/>
              <w:jc w:val="center"/>
              <w:rPr>
                <w:sz w:val="20"/>
              </w:rPr>
            </w:pPr>
          </w:p>
        </w:tc>
        <w:tc>
          <w:tcPr>
            <w:tcW w:w="667" w:type="dxa"/>
            <w:shd w:val="clear" w:color="auto" w:fill="auto"/>
            <w:vAlign w:val="center"/>
          </w:tcPr>
          <w:p w:rsidR="003437E8" w:rsidRPr="00A32DC8" w:rsidRDefault="003437E8" w:rsidP="00A32DC8">
            <w:pPr>
              <w:widowControl w:val="0"/>
              <w:shd w:val="clear" w:color="auto" w:fill="FFFFFF"/>
              <w:tabs>
                <w:tab w:val="left" w:pos="993"/>
              </w:tabs>
              <w:ind w:firstLine="93"/>
              <w:jc w:val="center"/>
              <w:rPr>
                <w:sz w:val="20"/>
              </w:rPr>
            </w:pPr>
          </w:p>
        </w:tc>
        <w:tc>
          <w:tcPr>
            <w:tcW w:w="781" w:type="dxa"/>
            <w:shd w:val="clear" w:color="auto" w:fill="auto"/>
            <w:vAlign w:val="center"/>
          </w:tcPr>
          <w:p w:rsidR="003437E8" w:rsidRPr="00A32DC8" w:rsidRDefault="003437E8" w:rsidP="00A32DC8">
            <w:pPr>
              <w:widowControl w:val="0"/>
              <w:shd w:val="clear" w:color="auto" w:fill="FFFFFF"/>
              <w:tabs>
                <w:tab w:val="left" w:pos="993"/>
              </w:tabs>
              <w:ind w:left="-115" w:firstLine="17"/>
              <w:jc w:val="center"/>
              <w:rPr>
                <w:sz w:val="20"/>
              </w:rPr>
            </w:pPr>
            <w:r w:rsidRPr="00A32DC8">
              <w:rPr>
                <w:sz w:val="20"/>
              </w:rPr>
              <w:t>48вол.</w:t>
            </w:r>
          </w:p>
        </w:tc>
        <w:tc>
          <w:tcPr>
            <w:tcW w:w="646" w:type="dxa"/>
            <w:shd w:val="clear" w:color="auto" w:fill="auto"/>
            <w:vAlign w:val="center"/>
          </w:tcPr>
          <w:p w:rsidR="003437E8" w:rsidRPr="00A32DC8" w:rsidRDefault="003437E8" w:rsidP="00A32DC8">
            <w:pPr>
              <w:widowControl w:val="0"/>
              <w:shd w:val="clear" w:color="auto" w:fill="FFFFFF"/>
              <w:tabs>
                <w:tab w:val="left" w:pos="993"/>
              </w:tabs>
              <w:ind w:left="-115" w:right="-119" w:firstLine="17"/>
              <w:jc w:val="center"/>
              <w:rPr>
                <w:sz w:val="20"/>
              </w:rPr>
            </w:pPr>
            <w:r w:rsidRPr="00A32DC8">
              <w:rPr>
                <w:sz w:val="20"/>
              </w:rPr>
              <w:t>24-вол.</w:t>
            </w:r>
          </w:p>
        </w:tc>
        <w:tc>
          <w:tcPr>
            <w:tcW w:w="797" w:type="dxa"/>
            <w:shd w:val="clear" w:color="auto" w:fill="auto"/>
            <w:vAlign w:val="center"/>
          </w:tcPr>
          <w:p w:rsidR="003437E8" w:rsidRPr="00A32DC8" w:rsidRDefault="003437E8" w:rsidP="00A32DC8">
            <w:pPr>
              <w:widowControl w:val="0"/>
              <w:shd w:val="clear" w:color="auto" w:fill="FFFFFF"/>
              <w:tabs>
                <w:tab w:val="left" w:pos="993"/>
              </w:tabs>
              <w:ind w:left="-115" w:firstLine="17"/>
              <w:jc w:val="center"/>
              <w:rPr>
                <w:sz w:val="20"/>
              </w:rPr>
            </w:pPr>
          </w:p>
        </w:tc>
        <w:tc>
          <w:tcPr>
            <w:tcW w:w="967" w:type="dxa"/>
            <w:shd w:val="clear" w:color="auto" w:fill="auto"/>
            <w:vAlign w:val="center"/>
          </w:tcPr>
          <w:p w:rsidR="003437E8" w:rsidRPr="00A32DC8" w:rsidRDefault="003437E8" w:rsidP="00A32DC8">
            <w:pPr>
              <w:widowControl w:val="0"/>
              <w:shd w:val="clear" w:color="auto" w:fill="FFFFFF"/>
              <w:tabs>
                <w:tab w:val="left" w:pos="993"/>
              </w:tabs>
              <w:ind w:firstLine="93"/>
              <w:jc w:val="center"/>
              <w:rPr>
                <w:sz w:val="20"/>
              </w:rPr>
            </w:pPr>
          </w:p>
        </w:tc>
        <w:tc>
          <w:tcPr>
            <w:tcW w:w="1074" w:type="dxa"/>
            <w:vMerge/>
            <w:shd w:val="clear" w:color="auto" w:fill="auto"/>
            <w:vAlign w:val="center"/>
          </w:tcPr>
          <w:p w:rsidR="003437E8" w:rsidRPr="00A32DC8" w:rsidRDefault="003437E8" w:rsidP="00A32DC8">
            <w:pPr>
              <w:widowControl w:val="0"/>
              <w:shd w:val="clear" w:color="auto" w:fill="FFFFFF"/>
              <w:tabs>
                <w:tab w:val="left" w:pos="993"/>
              </w:tabs>
              <w:ind w:firstLine="93"/>
              <w:jc w:val="center"/>
              <w:rPr>
                <w:sz w:val="20"/>
              </w:rPr>
            </w:pPr>
          </w:p>
        </w:tc>
        <w:tc>
          <w:tcPr>
            <w:tcW w:w="928" w:type="dxa"/>
            <w:vMerge/>
            <w:shd w:val="clear" w:color="auto" w:fill="auto"/>
            <w:vAlign w:val="center"/>
          </w:tcPr>
          <w:p w:rsidR="003437E8" w:rsidRPr="00A32DC8" w:rsidRDefault="003437E8" w:rsidP="00A32DC8">
            <w:pPr>
              <w:widowControl w:val="0"/>
              <w:shd w:val="clear" w:color="auto" w:fill="FFFFFF"/>
              <w:tabs>
                <w:tab w:val="left" w:pos="993"/>
              </w:tabs>
              <w:ind w:firstLine="93"/>
              <w:jc w:val="center"/>
              <w:rPr>
                <w:sz w:val="20"/>
              </w:rPr>
            </w:pPr>
          </w:p>
        </w:tc>
        <w:tc>
          <w:tcPr>
            <w:tcW w:w="906" w:type="dxa"/>
            <w:vMerge/>
            <w:shd w:val="clear" w:color="auto" w:fill="auto"/>
            <w:vAlign w:val="center"/>
          </w:tcPr>
          <w:p w:rsidR="003437E8" w:rsidRPr="00A32DC8" w:rsidRDefault="003437E8" w:rsidP="00A32DC8">
            <w:pPr>
              <w:widowControl w:val="0"/>
              <w:shd w:val="clear" w:color="auto" w:fill="FFFFFF"/>
              <w:tabs>
                <w:tab w:val="left" w:pos="993"/>
              </w:tabs>
              <w:ind w:firstLine="93"/>
              <w:jc w:val="center"/>
              <w:rPr>
                <w:sz w:val="20"/>
              </w:rPr>
            </w:pPr>
          </w:p>
        </w:tc>
      </w:tr>
      <w:tr w:rsidR="00A32DC8" w:rsidRPr="00A32DC8" w:rsidTr="00A32DC8">
        <w:trPr>
          <w:trHeight w:val="20"/>
        </w:trPr>
        <w:tc>
          <w:tcPr>
            <w:tcW w:w="1022" w:type="dxa"/>
            <w:shd w:val="clear" w:color="auto" w:fill="auto"/>
            <w:vAlign w:val="center"/>
          </w:tcPr>
          <w:p w:rsidR="006D41CC" w:rsidRPr="00A32DC8" w:rsidRDefault="006D41CC" w:rsidP="00A32DC8">
            <w:pPr>
              <w:widowControl w:val="0"/>
              <w:shd w:val="clear" w:color="auto" w:fill="FFFFFF"/>
              <w:tabs>
                <w:tab w:val="left" w:pos="993"/>
              </w:tabs>
              <w:ind w:hanging="24"/>
              <w:jc w:val="center"/>
              <w:rPr>
                <w:sz w:val="20"/>
              </w:rPr>
            </w:pPr>
            <w:r w:rsidRPr="00A32DC8">
              <w:rPr>
                <w:sz w:val="20"/>
              </w:rPr>
              <w:t>МКУ-41</w:t>
            </w:r>
          </w:p>
        </w:tc>
        <w:tc>
          <w:tcPr>
            <w:tcW w:w="1152"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r w:rsidRPr="00A32DC8">
              <w:rPr>
                <w:sz w:val="20"/>
              </w:rPr>
              <w:t>6000</w:t>
            </w:r>
          </w:p>
        </w:tc>
        <w:tc>
          <w:tcPr>
            <w:tcW w:w="537"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p>
        </w:tc>
        <w:tc>
          <w:tcPr>
            <w:tcW w:w="667"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p>
        </w:tc>
        <w:tc>
          <w:tcPr>
            <w:tcW w:w="781" w:type="dxa"/>
            <w:shd w:val="clear" w:color="auto" w:fill="auto"/>
            <w:vAlign w:val="center"/>
          </w:tcPr>
          <w:p w:rsidR="006D41CC" w:rsidRPr="00A32DC8" w:rsidRDefault="006D41CC" w:rsidP="00A32DC8">
            <w:pPr>
              <w:widowControl w:val="0"/>
              <w:shd w:val="clear" w:color="auto" w:fill="FFFFFF"/>
              <w:tabs>
                <w:tab w:val="left" w:pos="993"/>
              </w:tabs>
              <w:ind w:left="-115" w:firstLine="17"/>
              <w:jc w:val="center"/>
              <w:rPr>
                <w:sz w:val="20"/>
              </w:rPr>
            </w:pPr>
          </w:p>
        </w:tc>
        <w:tc>
          <w:tcPr>
            <w:tcW w:w="646" w:type="dxa"/>
            <w:shd w:val="clear" w:color="auto" w:fill="auto"/>
            <w:vAlign w:val="center"/>
          </w:tcPr>
          <w:p w:rsidR="006D41CC" w:rsidRPr="00A32DC8" w:rsidRDefault="006D41CC" w:rsidP="00A32DC8">
            <w:pPr>
              <w:widowControl w:val="0"/>
              <w:shd w:val="clear" w:color="auto" w:fill="FFFFFF"/>
              <w:tabs>
                <w:tab w:val="left" w:pos="993"/>
              </w:tabs>
              <w:ind w:left="-115" w:firstLine="17"/>
              <w:jc w:val="center"/>
              <w:rPr>
                <w:sz w:val="20"/>
              </w:rPr>
            </w:pPr>
          </w:p>
        </w:tc>
        <w:tc>
          <w:tcPr>
            <w:tcW w:w="797" w:type="dxa"/>
            <w:shd w:val="clear" w:color="auto" w:fill="auto"/>
            <w:vAlign w:val="center"/>
          </w:tcPr>
          <w:p w:rsidR="006D41CC" w:rsidRPr="00A32DC8" w:rsidRDefault="006D41CC" w:rsidP="00A32DC8">
            <w:pPr>
              <w:widowControl w:val="0"/>
              <w:shd w:val="clear" w:color="auto" w:fill="FFFFFF"/>
              <w:tabs>
                <w:tab w:val="left" w:pos="993"/>
              </w:tabs>
              <w:ind w:left="-115" w:firstLine="17"/>
              <w:jc w:val="center"/>
              <w:rPr>
                <w:sz w:val="20"/>
              </w:rPr>
            </w:pPr>
          </w:p>
        </w:tc>
        <w:tc>
          <w:tcPr>
            <w:tcW w:w="967"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r w:rsidRPr="00A32DC8">
              <w:rPr>
                <w:sz w:val="20"/>
              </w:rPr>
              <w:t>16232</w:t>
            </w:r>
          </w:p>
        </w:tc>
        <w:tc>
          <w:tcPr>
            <w:tcW w:w="1074"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p>
        </w:tc>
        <w:tc>
          <w:tcPr>
            <w:tcW w:w="928"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p>
        </w:tc>
        <w:tc>
          <w:tcPr>
            <w:tcW w:w="906" w:type="dxa"/>
            <w:shd w:val="clear" w:color="auto" w:fill="auto"/>
            <w:vAlign w:val="center"/>
          </w:tcPr>
          <w:p w:rsidR="006D41CC" w:rsidRPr="00A32DC8" w:rsidRDefault="006D41CC" w:rsidP="00A32DC8">
            <w:pPr>
              <w:widowControl w:val="0"/>
              <w:shd w:val="clear" w:color="auto" w:fill="FFFFFF"/>
              <w:tabs>
                <w:tab w:val="left" w:pos="993"/>
              </w:tabs>
              <w:ind w:right="-90" w:firstLine="0"/>
              <w:jc w:val="center"/>
              <w:rPr>
                <w:sz w:val="20"/>
              </w:rPr>
            </w:pPr>
            <w:r w:rsidRPr="00A32DC8">
              <w:rPr>
                <w:sz w:val="20"/>
              </w:rPr>
              <w:t>22232</w:t>
            </w:r>
          </w:p>
        </w:tc>
      </w:tr>
      <w:tr w:rsidR="00A32DC8" w:rsidRPr="00A32DC8" w:rsidTr="00A32DC8">
        <w:trPr>
          <w:trHeight w:val="20"/>
        </w:trPr>
        <w:tc>
          <w:tcPr>
            <w:tcW w:w="1022" w:type="dxa"/>
            <w:shd w:val="clear" w:color="auto" w:fill="auto"/>
            <w:vAlign w:val="center"/>
          </w:tcPr>
          <w:p w:rsidR="006D41CC" w:rsidRPr="00A32DC8" w:rsidRDefault="006D41CC" w:rsidP="00A32DC8">
            <w:pPr>
              <w:widowControl w:val="0"/>
              <w:shd w:val="clear" w:color="auto" w:fill="FFFFFF"/>
              <w:tabs>
                <w:tab w:val="left" w:pos="993"/>
              </w:tabs>
              <w:ind w:hanging="24"/>
              <w:jc w:val="center"/>
              <w:rPr>
                <w:sz w:val="20"/>
              </w:rPr>
            </w:pPr>
            <w:r w:rsidRPr="00A32DC8">
              <w:rPr>
                <w:sz w:val="20"/>
              </w:rPr>
              <w:t>МКУ-42</w:t>
            </w:r>
          </w:p>
        </w:tc>
        <w:tc>
          <w:tcPr>
            <w:tcW w:w="1152"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r w:rsidRPr="00A32DC8">
              <w:rPr>
                <w:sz w:val="20"/>
              </w:rPr>
              <w:t>6000</w:t>
            </w:r>
          </w:p>
        </w:tc>
        <w:tc>
          <w:tcPr>
            <w:tcW w:w="537"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p>
        </w:tc>
        <w:tc>
          <w:tcPr>
            <w:tcW w:w="667"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p>
        </w:tc>
        <w:tc>
          <w:tcPr>
            <w:tcW w:w="781" w:type="dxa"/>
            <w:shd w:val="clear" w:color="auto" w:fill="auto"/>
            <w:vAlign w:val="center"/>
          </w:tcPr>
          <w:p w:rsidR="006D41CC" w:rsidRPr="00A32DC8" w:rsidRDefault="006D41CC" w:rsidP="00A32DC8">
            <w:pPr>
              <w:widowControl w:val="0"/>
              <w:shd w:val="clear" w:color="auto" w:fill="FFFFFF"/>
              <w:tabs>
                <w:tab w:val="left" w:pos="993"/>
              </w:tabs>
              <w:ind w:left="-115" w:firstLine="17"/>
              <w:jc w:val="center"/>
              <w:rPr>
                <w:sz w:val="20"/>
              </w:rPr>
            </w:pPr>
          </w:p>
        </w:tc>
        <w:tc>
          <w:tcPr>
            <w:tcW w:w="646" w:type="dxa"/>
            <w:shd w:val="clear" w:color="auto" w:fill="auto"/>
            <w:vAlign w:val="center"/>
          </w:tcPr>
          <w:p w:rsidR="006D41CC" w:rsidRPr="00A32DC8" w:rsidRDefault="006D41CC" w:rsidP="00A32DC8">
            <w:pPr>
              <w:widowControl w:val="0"/>
              <w:shd w:val="clear" w:color="auto" w:fill="FFFFFF"/>
              <w:tabs>
                <w:tab w:val="left" w:pos="993"/>
              </w:tabs>
              <w:ind w:left="-115" w:firstLine="17"/>
              <w:jc w:val="center"/>
              <w:rPr>
                <w:sz w:val="20"/>
              </w:rPr>
            </w:pPr>
          </w:p>
        </w:tc>
        <w:tc>
          <w:tcPr>
            <w:tcW w:w="797" w:type="dxa"/>
            <w:shd w:val="clear" w:color="auto" w:fill="auto"/>
            <w:vAlign w:val="center"/>
          </w:tcPr>
          <w:p w:rsidR="006D41CC" w:rsidRPr="00A32DC8" w:rsidRDefault="006D41CC" w:rsidP="00A32DC8">
            <w:pPr>
              <w:widowControl w:val="0"/>
              <w:shd w:val="clear" w:color="auto" w:fill="FFFFFF"/>
              <w:tabs>
                <w:tab w:val="left" w:pos="993"/>
              </w:tabs>
              <w:ind w:left="-115" w:firstLine="17"/>
              <w:jc w:val="center"/>
              <w:rPr>
                <w:sz w:val="20"/>
              </w:rPr>
            </w:pPr>
          </w:p>
        </w:tc>
        <w:tc>
          <w:tcPr>
            <w:tcW w:w="967"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r w:rsidRPr="00A32DC8">
              <w:rPr>
                <w:sz w:val="20"/>
              </w:rPr>
              <w:t>29073</w:t>
            </w:r>
          </w:p>
        </w:tc>
        <w:tc>
          <w:tcPr>
            <w:tcW w:w="1074"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p>
        </w:tc>
        <w:tc>
          <w:tcPr>
            <w:tcW w:w="928"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p>
        </w:tc>
        <w:tc>
          <w:tcPr>
            <w:tcW w:w="906" w:type="dxa"/>
            <w:shd w:val="clear" w:color="auto" w:fill="auto"/>
            <w:vAlign w:val="center"/>
          </w:tcPr>
          <w:p w:rsidR="006D41CC" w:rsidRPr="00A32DC8" w:rsidRDefault="006D41CC" w:rsidP="00A32DC8">
            <w:pPr>
              <w:widowControl w:val="0"/>
              <w:shd w:val="clear" w:color="auto" w:fill="FFFFFF"/>
              <w:tabs>
                <w:tab w:val="left" w:pos="993"/>
              </w:tabs>
              <w:ind w:right="-90" w:firstLine="0"/>
              <w:jc w:val="center"/>
              <w:rPr>
                <w:sz w:val="20"/>
              </w:rPr>
            </w:pPr>
            <w:r w:rsidRPr="00A32DC8">
              <w:rPr>
                <w:sz w:val="20"/>
              </w:rPr>
              <w:t>35073</w:t>
            </w:r>
          </w:p>
        </w:tc>
      </w:tr>
      <w:tr w:rsidR="00A32DC8" w:rsidRPr="00A32DC8" w:rsidTr="00A32DC8">
        <w:trPr>
          <w:trHeight w:val="20"/>
        </w:trPr>
        <w:tc>
          <w:tcPr>
            <w:tcW w:w="1022" w:type="dxa"/>
            <w:shd w:val="clear" w:color="auto" w:fill="auto"/>
            <w:vAlign w:val="center"/>
          </w:tcPr>
          <w:p w:rsidR="006D41CC" w:rsidRPr="00A32DC8" w:rsidRDefault="006D41CC" w:rsidP="00A32DC8">
            <w:pPr>
              <w:widowControl w:val="0"/>
              <w:shd w:val="clear" w:color="auto" w:fill="FFFFFF"/>
              <w:tabs>
                <w:tab w:val="left" w:pos="993"/>
              </w:tabs>
              <w:ind w:hanging="24"/>
              <w:jc w:val="center"/>
              <w:rPr>
                <w:sz w:val="20"/>
              </w:rPr>
            </w:pPr>
            <w:r w:rsidRPr="00A32DC8">
              <w:rPr>
                <w:sz w:val="20"/>
              </w:rPr>
              <w:t>МКУ-43</w:t>
            </w:r>
          </w:p>
        </w:tc>
        <w:tc>
          <w:tcPr>
            <w:tcW w:w="1152"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r w:rsidRPr="00A32DC8">
              <w:rPr>
                <w:sz w:val="20"/>
              </w:rPr>
              <w:t>30000</w:t>
            </w:r>
          </w:p>
        </w:tc>
        <w:tc>
          <w:tcPr>
            <w:tcW w:w="537"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r w:rsidRPr="00A32DC8">
              <w:rPr>
                <w:sz w:val="20"/>
              </w:rPr>
              <w:t>3</w:t>
            </w:r>
          </w:p>
        </w:tc>
        <w:tc>
          <w:tcPr>
            <w:tcW w:w="667" w:type="dxa"/>
            <w:shd w:val="clear" w:color="auto" w:fill="auto"/>
            <w:vAlign w:val="center"/>
          </w:tcPr>
          <w:p w:rsidR="006D41CC" w:rsidRPr="00A32DC8" w:rsidRDefault="006D41CC" w:rsidP="00A32DC8">
            <w:pPr>
              <w:widowControl w:val="0"/>
              <w:shd w:val="clear" w:color="auto" w:fill="FFFFFF"/>
              <w:tabs>
                <w:tab w:val="left" w:pos="993"/>
              </w:tabs>
              <w:ind w:left="-78" w:firstLine="3"/>
              <w:jc w:val="center"/>
              <w:rPr>
                <w:sz w:val="20"/>
              </w:rPr>
            </w:pPr>
            <w:r w:rsidRPr="00A32DC8">
              <w:rPr>
                <w:sz w:val="20"/>
              </w:rPr>
              <w:t>13800</w:t>
            </w:r>
          </w:p>
        </w:tc>
        <w:tc>
          <w:tcPr>
            <w:tcW w:w="781" w:type="dxa"/>
            <w:shd w:val="clear" w:color="auto" w:fill="auto"/>
            <w:vAlign w:val="center"/>
          </w:tcPr>
          <w:p w:rsidR="006D41CC" w:rsidRPr="00A32DC8" w:rsidRDefault="006D41CC" w:rsidP="00A32DC8">
            <w:pPr>
              <w:widowControl w:val="0"/>
              <w:shd w:val="clear" w:color="auto" w:fill="FFFFFF"/>
              <w:tabs>
                <w:tab w:val="left" w:pos="993"/>
              </w:tabs>
              <w:ind w:left="-115" w:firstLine="17"/>
              <w:jc w:val="center"/>
              <w:rPr>
                <w:sz w:val="20"/>
              </w:rPr>
            </w:pPr>
          </w:p>
        </w:tc>
        <w:tc>
          <w:tcPr>
            <w:tcW w:w="646" w:type="dxa"/>
            <w:shd w:val="clear" w:color="auto" w:fill="auto"/>
            <w:vAlign w:val="center"/>
          </w:tcPr>
          <w:p w:rsidR="006D41CC" w:rsidRPr="00A32DC8" w:rsidRDefault="006D41CC" w:rsidP="00A32DC8">
            <w:pPr>
              <w:widowControl w:val="0"/>
              <w:shd w:val="clear" w:color="auto" w:fill="FFFFFF"/>
              <w:tabs>
                <w:tab w:val="left" w:pos="993"/>
              </w:tabs>
              <w:ind w:left="-115" w:firstLine="17"/>
              <w:jc w:val="center"/>
              <w:rPr>
                <w:sz w:val="20"/>
              </w:rPr>
            </w:pPr>
            <w:r w:rsidRPr="00A32DC8">
              <w:rPr>
                <w:sz w:val="20"/>
              </w:rPr>
              <w:t>480</w:t>
            </w:r>
          </w:p>
        </w:tc>
        <w:tc>
          <w:tcPr>
            <w:tcW w:w="797" w:type="dxa"/>
            <w:shd w:val="clear" w:color="auto" w:fill="auto"/>
            <w:vAlign w:val="center"/>
          </w:tcPr>
          <w:p w:rsidR="006D41CC" w:rsidRPr="00A32DC8" w:rsidRDefault="006D41CC" w:rsidP="00A32DC8">
            <w:pPr>
              <w:widowControl w:val="0"/>
              <w:shd w:val="clear" w:color="auto" w:fill="FFFFFF"/>
              <w:tabs>
                <w:tab w:val="left" w:pos="993"/>
              </w:tabs>
              <w:ind w:left="-115" w:firstLine="17"/>
              <w:jc w:val="center"/>
              <w:rPr>
                <w:sz w:val="20"/>
              </w:rPr>
            </w:pPr>
            <w:r w:rsidRPr="00A32DC8">
              <w:rPr>
                <w:sz w:val="20"/>
              </w:rPr>
              <w:t>33408</w:t>
            </w:r>
          </w:p>
        </w:tc>
        <w:tc>
          <w:tcPr>
            <w:tcW w:w="967"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r w:rsidRPr="00A32DC8">
              <w:rPr>
                <w:sz w:val="20"/>
              </w:rPr>
              <w:t>27893</w:t>
            </w:r>
          </w:p>
        </w:tc>
        <w:tc>
          <w:tcPr>
            <w:tcW w:w="1074"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r w:rsidRPr="00A32DC8">
              <w:rPr>
                <w:sz w:val="20"/>
              </w:rPr>
              <w:t>4800</w:t>
            </w:r>
          </w:p>
        </w:tc>
        <w:tc>
          <w:tcPr>
            <w:tcW w:w="928"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r w:rsidRPr="00A32DC8">
              <w:rPr>
                <w:sz w:val="20"/>
              </w:rPr>
              <w:t>25771</w:t>
            </w:r>
          </w:p>
        </w:tc>
        <w:tc>
          <w:tcPr>
            <w:tcW w:w="906" w:type="dxa"/>
            <w:shd w:val="clear" w:color="auto" w:fill="auto"/>
            <w:vAlign w:val="center"/>
          </w:tcPr>
          <w:p w:rsidR="006D41CC" w:rsidRPr="00A32DC8" w:rsidRDefault="006D41CC" w:rsidP="00A32DC8">
            <w:pPr>
              <w:widowControl w:val="0"/>
              <w:shd w:val="clear" w:color="auto" w:fill="FFFFFF"/>
              <w:tabs>
                <w:tab w:val="left" w:pos="993"/>
              </w:tabs>
              <w:ind w:right="-90" w:firstLine="0"/>
              <w:jc w:val="center"/>
              <w:rPr>
                <w:sz w:val="20"/>
              </w:rPr>
            </w:pPr>
            <w:r w:rsidRPr="00A32DC8">
              <w:rPr>
                <w:sz w:val="20"/>
              </w:rPr>
              <w:t>135672</w:t>
            </w:r>
          </w:p>
        </w:tc>
      </w:tr>
      <w:tr w:rsidR="00A32DC8" w:rsidRPr="00A32DC8" w:rsidTr="00A32DC8">
        <w:trPr>
          <w:trHeight w:val="20"/>
        </w:trPr>
        <w:tc>
          <w:tcPr>
            <w:tcW w:w="1022" w:type="dxa"/>
            <w:shd w:val="clear" w:color="auto" w:fill="auto"/>
            <w:vAlign w:val="center"/>
          </w:tcPr>
          <w:p w:rsidR="006D41CC" w:rsidRPr="00A32DC8" w:rsidRDefault="006D41CC" w:rsidP="00A32DC8">
            <w:pPr>
              <w:widowControl w:val="0"/>
              <w:shd w:val="clear" w:color="auto" w:fill="FFFFFF"/>
              <w:tabs>
                <w:tab w:val="left" w:pos="993"/>
              </w:tabs>
              <w:ind w:hanging="24"/>
              <w:jc w:val="center"/>
              <w:rPr>
                <w:sz w:val="20"/>
              </w:rPr>
            </w:pPr>
            <w:r w:rsidRPr="00A32DC8">
              <w:rPr>
                <w:sz w:val="20"/>
              </w:rPr>
              <w:t>МКУ-44</w:t>
            </w:r>
          </w:p>
        </w:tc>
        <w:tc>
          <w:tcPr>
            <w:tcW w:w="1152"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r w:rsidRPr="00A32DC8">
              <w:rPr>
                <w:sz w:val="20"/>
              </w:rPr>
              <w:t>6000</w:t>
            </w:r>
          </w:p>
        </w:tc>
        <w:tc>
          <w:tcPr>
            <w:tcW w:w="537"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r w:rsidRPr="00A32DC8">
              <w:rPr>
                <w:sz w:val="20"/>
              </w:rPr>
              <w:t>1</w:t>
            </w:r>
          </w:p>
        </w:tc>
        <w:tc>
          <w:tcPr>
            <w:tcW w:w="667" w:type="dxa"/>
            <w:shd w:val="clear" w:color="auto" w:fill="auto"/>
            <w:vAlign w:val="center"/>
          </w:tcPr>
          <w:p w:rsidR="006D41CC" w:rsidRPr="00A32DC8" w:rsidRDefault="006D41CC" w:rsidP="00A32DC8">
            <w:pPr>
              <w:widowControl w:val="0"/>
              <w:shd w:val="clear" w:color="auto" w:fill="FFFFFF"/>
              <w:tabs>
                <w:tab w:val="left" w:pos="993"/>
              </w:tabs>
              <w:ind w:left="-78" w:firstLine="3"/>
              <w:jc w:val="center"/>
              <w:rPr>
                <w:sz w:val="20"/>
              </w:rPr>
            </w:pPr>
            <w:r w:rsidRPr="00A32DC8">
              <w:rPr>
                <w:sz w:val="20"/>
              </w:rPr>
              <w:t>7590</w:t>
            </w:r>
          </w:p>
        </w:tc>
        <w:tc>
          <w:tcPr>
            <w:tcW w:w="781" w:type="dxa"/>
            <w:shd w:val="clear" w:color="auto" w:fill="auto"/>
            <w:vAlign w:val="center"/>
          </w:tcPr>
          <w:p w:rsidR="006D41CC" w:rsidRPr="00A32DC8" w:rsidRDefault="006D41CC" w:rsidP="00A32DC8">
            <w:pPr>
              <w:widowControl w:val="0"/>
              <w:shd w:val="clear" w:color="auto" w:fill="FFFFFF"/>
              <w:tabs>
                <w:tab w:val="left" w:pos="993"/>
              </w:tabs>
              <w:ind w:left="-115" w:firstLine="17"/>
              <w:jc w:val="center"/>
              <w:rPr>
                <w:sz w:val="20"/>
              </w:rPr>
            </w:pPr>
            <w:r w:rsidRPr="00A32DC8">
              <w:rPr>
                <w:sz w:val="20"/>
              </w:rPr>
              <w:t>2300</w:t>
            </w:r>
          </w:p>
        </w:tc>
        <w:tc>
          <w:tcPr>
            <w:tcW w:w="646" w:type="dxa"/>
            <w:shd w:val="clear" w:color="auto" w:fill="auto"/>
            <w:vAlign w:val="center"/>
          </w:tcPr>
          <w:p w:rsidR="006D41CC" w:rsidRPr="00A32DC8" w:rsidRDefault="006D41CC" w:rsidP="00A32DC8">
            <w:pPr>
              <w:widowControl w:val="0"/>
              <w:shd w:val="clear" w:color="auto" w:fill="FFFFFF"/>
              <w:tabs>
                <w:tab w:val="left" w:pos="993"/>
              </w:tabs>
              <w:ind w:left="-115" w:firstLine="17"/>
              <w:jc w:val="center"/>
              <w:rPr>
                <w:sz w:val="20"/>
              </w:rPr>
            </w:pPr>
          </w:p>
        </w:tc>
        <w:tc>
          <w:tcPr>
            <w:tcW w:w="797" w:type="dxa"/>
            <w:shd w:val="clear" w:color="auto" w:fill="auto"/>
            <w:vAlign w:val="center"/>
          </w:tcPr>
          <w:p w:rsidR="006D41CC" w:rsidRPr="00A32DC8" w:rsidRDefault="006D41CC" w:rsidP="00A32DC8">
            <w:pPr>
              <w:widowControl w:val="0"/>
              <w:shd w:val="clear" w:color="auto" w:fill="FFFFFF"/>
              <w:tabs>
                <w:tab w:val="left" w:pos="993"/>
              </w:tabs>
              <w:ind w:left="-115" w:firstLine="17"/>
              <w:jc w:val="center"/>
              <w:rPr>
                <w:sz w:val="20"/>
              </w:rPr>
            </w:pPr>
            <w:r w:rsidRPr="00A32DC8">
              <w:rPr>
                <w:sz w:val="20"/>
              </w:rPr>
              <w:t>128892</w:t>
            </w:r>
          </w:p>
        </w:tc>
        <w:tc>
          <w:tcPr>
            <w:tcW w:w="967"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r w:rsidRPr="00A32DC8">
              <w:rPr>
                <w:sz w:val="20"/>
              </w:rPr>
              <w:t>27893</w:t>
            </w:r>
          </w:p>
        </w:tc>
        <w:tc>
          <w:tcPr>
            <w:tcW w:w="1074"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p>
        </w:tc>
        <w:tc>
          <w:tcPr>
            <w:tcW w:w="928"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r w:rsidRPr="00A32DC8">
              <w:rPr>
                <w:sz w:val="20"/>
              </w:rPr>
              <w:t>202860</w:t>
            </w:r>
          </w:p>
        </w:tc>
        <w:tc>
          <w:tcPr>
            <w:tcW w:w="906" w:type="dxa"/>
            <w:shd w:val="clear" w:color="auto" w:fill="auto"/>
            <w:vAlign w:val="center"/>
          </w:tcPr>
          <w:p w:rsidR="006D41CC" w:rsidRPr="00A32DC8" w:rsidRDefault="006D41CC" w:rsidP="00A32DC8">
            <w:pPr>
              <w:widowControl w:val="0"/>
              <w:shd w:val="clear" w:color="auto" w:fill="FFFFFF"/>
              <w:tabs>
                <w:tab w:val="left" w:pos="993"/>
              </w:tabs>
              <w:ind w:right="-90" w:firstLine="0"/>
              <w:jc w:val="center"/>
              <w:rPr>
                <w:sz w:val="20"/>
              </w:rPr>
            </w:pPr>
            <w:r w:rsidRPr="00A32DC8">
              <w:rPr>
                <w:sz w:val="20"/>
              </w:rPr>
              <w:t>373235</w:t>
            </w:r>
          </w:p>
        </w:tc>
      </w:tr>
      <w:tr w:rsidR="00A32DC8" w:rsidRPr="00A32DC8" w:rsidTr="00A32DC8">
        <w:trPr>
          <w:trHeight w:val="20"/>
        </w:trPr>
        <w:tc>
          <w:tcPr>
            <w:tcW w:w="1022" w:type="dxa"/>
            <w:shd w:val="clear" w:color="auto" w:fill="auto"/>
            <w:vAlign w:val="center"/>
          </w:tcPr>
          <w:p w:rsidR="006D41CC" w:rsidRPr="00A32DC8" w:rsidRDefault="006D41CC" w:rsidP="00A32DC8">
            <w:pPr>
              <w:widowControl w:val="0"/>
              <w:shd w:val="clear" w:color="auto" w:fill="FFFFFF"/>
              <w:tabs>
                <w:tab w:val="left" w:pos="993"/>
              </w:tabs>
              <w:ind w:hanging="24"/>
              <w:jc w:val="center"/>
              <w:rPr>
                <w:sz w:val="20"/>
              </w:rPr>
            </w:pPr>
            <w:r w:rsidRPr="00A32DC8">
              <w:rPr>
                <w:sz w:val="20"/>
              </w:rPr>
              <w:t>ИТОГО</w:t>
            </w:r>
          </w:p>
        </w:tc>
        <w:tc>
          <w:tcPr>
            <w:tcW w:w="1152"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r w:rsidRPr="00A32DC8">
              <w:rPr>
                <w:sz w:val="20"/>
              </w:rPr>
              <w:t>48000</w:t>
            </w:r>
          </w:p>
        </w:tc>
        <w:tc>
          <w:tcPr>
            <w:tcW w:w="537"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p>
        </w:tc>
        <w:tc>
          <w:tcPr>
            <w:tcW w:w="667" w:type="dxa"/>
            <w:shd w:val="clear" w:color="auto" w:fill="auto"/>
            <w:vAlign w:val="center"/>
          </w:tcPr>
          <w:p w:rsidR="006D41CC" w:rsidRPr="00A32DC8" w:rsidRDefault="006D41CC" w:rsidP="00A32DC8">
            <w:pPr>
              <w:widowControl w:val="0"/>
              <w:shd w:val="clear" w:color="auto" w:fill="FFFFFF"/>
              <w:tabs>
                <w:tab w:val="left" w:pos="993"/>
              </w:tabs>
              <w:ind w:left="-78" w:firstLine="3"/>
              <w:jc w:val="center"/>
              <w:rPr>
                <w:sz w:val="20"/>
              </w:rPr>
            </w:pPr>
            <w:r w:rsidRPr="00A32DC8">
              <w:rPr>
                <w:sz w:val="20"/>
              </w:rPr>
              <w:t>21390</w:t>
            </w:r>
          </w:p>
        </w:tc>
        <w:tc>
          <w:tcPr>
            <w:tcW w:w="781" w:type="dxa"/>
            <w:shd w:val="clear" w:color="auto" w:fill="auto"/>
            <w:vAlign w:val="center"/>
          </w:tcPr>
          <w:p w:rsidR="006D41CC" w:rsidRPr="00A32DC8" w:rsidRDefault="006D41CC" w:rsidP="00A32DC8">
            <w:pPr>
              <w:widowControl w:val="0"/>
              <w:shd w:val="clear" w:color="auto" w:fill="FFFFFF"/>
              <w:tabs>
                <w:tab w:val="left" w:pos="993"/>
              </w:tabs>
              <w:ind w:left="-115" w:firstLine="17"/>
              <w:jc w:val="center"/>
              <w:rPr>
                <w:sz w:val="20"/>
              </w:rPr>
            </w:pPr>
          </w:p>
        </w:tc>
        <w:tc>
          <w:tcPr>
            <w:tcW w:w="646" w:type="dxa"/>
            <w:shd w:val="clear" w:color="auto" w:fill="auto"/>
            <w:vAlign w:val="center"/>
          </w:tcPr>
          <w:p w:rsidR="006D41CC" w:rsidRPr="00A32DC8" w:rsidRDefault="006D41CC" w:rsidP="00A32DC8">
            <w:pPr>
              <w:widowControl w:val="0"/>
              <w:shd w:val="clear" w:color="auto" w:fill="FFFFFF"/>
              <w:tabs>
                <w:tab w:val="left" w:pos="993"/>
              </w:tabs>
              <w:ind w:left="-115" w:firstLine="17"/>
              <w:jc w:val="center"/>
              <w:rPr>
                <w:sz w:val="20"/>
              </w:rPr>
            </w:pPr>
          </w:p>
        </w:tc>
        <w:tc>
          <w:tcPr>
            <w:tcW w:w="797" w:type="dxa"/>
            <w:shd w:val="clear" w:color="auto" w:fill="auto"/>
            <w:vAlign w:val="center"/>
          </w:tcPr>
          <w:p w:rsidR="006D41CC" w:rsidRPr="00A32DC8" w:rsidRDefault="006D41CC" w:rsidP="00A32DC8">
            <w:pPr>
              <w:widowControl w:val="0"/>
              <w:shd w:val="clear" w:color="auto" w:fill="FFFFFF"/>
              <w:tabs>
                <w:tab w:val="left" w:pos="993"/>
              </w:tabs>
              <w:ind w:left="-115" w:firstLine="17"/>
              <w:jc w:val="center"/>
              <w:rPr>
                <w:sz w:val="20"/>
              </w:rPr>
            </w:pPr>
            <w:r w:rsidRPr="00A32DC8">
              <w:rPr>
                <w:sz w:val="20"/>
              </w:rPr>
              <w:t>162300</w:t>
            </w:r>
          </w:p>
        </w:tc>
        <w:tc>
          <w:tcPr>
            <w:tcW w:w="967"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r w:rsidRPr="00A32DC8">
              <w:rPr>
                <w:sz w:val="20"/>
              </w:rPr>
              <w:t>101092</w:t>
            </w:r>
          </w:p>
        </w:tc>
        <w:tc>
          <w:tcPr>
            <w:tcW w:w="1074"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r w:rsidRPr="00A32DC8">
              <w:rPr>
                <w:sz w:val="20"/>
              </w:rPr>
              <w:t>4800</w:t>
            </w:r>
          </w:p>
        </w:tc>
        <w:tc>
          <w:tcPr>
            <w:tcW w:w="928" w:type="dxa"/>
            <w:shd w:val="clear" w:color="auto" w:fill="auto"/>
            <w:vAlign w:val="center"/>
          </w:tcPr>
          <w:p w:rsidR="006D41CC" w:rsidRPr="00A32DC8" w:rsidRDefault="006D41CC" w:rsidP="00A32DC8">
            <w:pPr>
              <w:widowControl w:val="0"/>
              <w:shd w:val="clear" w:color="auto" w:fill="FFFFFF"/>
              <w:tabs>
                <w:tab w:val="left" w:pos="993"/>
              </w:tabs>
              <w:ind w:firstLine="93"/>
              <w:jc w:val="center"/>
              <w:rPr>
                <w:sz w:val="20"/>
              </w:rPr>
            </w:pPr>
            <w:r w:rsidRPr="00A32DC8">
              <w:rPr>
                <w:sz w:val="20"/>
              </w:rPr>
              <w:t>228631</w:t>
            </w:r>
          </w:p>
        </w:tc>
        <w:tc>
          <w:tcPr>
            <w:tcW w:w="906" w:type="dxa"/>
            <w:shd w:val="clear" w:color="auto" w:fill="auto"/>
            <w:vAlign w:val="center"/>
          </w:tcPr>
          <w:p w:rsidR="006D41CC" w:rsidRPr="00A32DC8" w:rsidRDefault="006D41CC" w:rsidP="00A32DC8">
            <w:pPr>
              <w:widowControl w:val="0"/>
              <w:shd w:val="clear" w:color="auto" w:fill="FFFFFF"/>
              <w:tabs>
                <w:tab w:val="left" w:pos="993"/>
              </w:tabs>
              <w:ind w:right="-90" w:firstLine="0"/>
              <w:jc w:val="center"/>
              <w:rPr>
                <w:sz w:val="20"/>
              </w:rPr>
            </w:pPr>
            <w:r w:rsidRPr="00A32DC8">
              <w:rPr>
                <w:sz w:val="20"/>
              </w:rPr>
              <w:t>566212</w:t>
            </w:r>
          </w:p>
        </w:tc>
      </w:tr>
    </w:tbl>
    <w:p w:rsidR="006D41CC" w:rsidRPr="00B60FD5" w:rsidRDefault="006D41CC" w:rsidP="007B6019">
      <w:pPr>
        <w:widowControl w:val="0"/>
        <w:shd w:val="clear" w:color="auto" w:fill="FFFFFF"/>
        <w:tabs>
          <w:tab w:val="left" w:pos="993"/>
        </w:tabs>
        <w:ind w:firstLine="709"/>
        <w:rPr>
          <w:sz w:val="28"/>
          <w:szCs w:val="28"/>
        </w:rPr>
      </w:pP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Анализ</w:t>
      </w:r>
      <w:r w:rsidR="00B60FD5" w:rsidRPr="00B60FD5">
        <w:rPr>
          <w:sz w:val="28"/>
          <w:szCs w:val="28"/>
        </w:rPr>
        <w:t xml:space="preserve"> </w:t>
      </w:r>
      <w:r w:rsidRPr="00B60FD5">
        <w:rPr>
          <w:sz w:val="28"/>
          <w:szCs w:val="28"/>
        </w:rPr>
        <w:t>показал,</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затраты</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объединение</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кольцо</w:t>
      </w:r>
      <w:r w:rsidR="00B60FD5" w:rsidRPr="00B60FD5">
        <w:rPr>
          <w:sz w:val="28"/>
          <w:szCs w:val="28"/>
        </w:rPr>
        <w:t xml:space="preserve"> </w:t>
      </w:r>
      <w:r w:rsidRPr="00B60FD5">
        <w:rPr>
          <w:sz w:val="28"/>
          <w:szCs w:val="28"/>
        </w:rPr>
        <w:t>ВОЛС</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пос.</w:t>
      </w:r>
      <w:r w:rsidR="00B60FD5" w:rsidRPr="00B60FD5">
        <w:rPr>
          <w:sz w:val="28"/>
          <w:szCs w:val="28"/>
        </w:rPr>
        <w:t xml:space="preserve"> </w:t>
      </w:r>
      <w:r w:rsidRPr="00B60FD5">
        <w:rPr>
          <w:sz w:val="28"/>
          <w:szCs w:val="28"/>
        </w:rPr>
        <w:t>ЗЯБ</w:t>
      </w:r>
      <w:r w:rsidR="00B60FD5" w:rsidRPr="00B60FD5">
        <w:rPr>
          <w:sz w:val="28"/>
          <w:szCs w:val="28"/>
        </w:rPr>
        <w:t xml:space="preserve"> </w:t>
      </w:r>
      <w:r w:rsidRPr="00B60FD5">
        <w:rPr>
          <w:sz w:val="28"/>
          <w:szCs w:val="28"/>
        </w:rPr>
        <w:t>составит</w:t>
      </w:r>
      <w:r w:rsidR="00B60FD5" w:rsidRPr="00B60FD5">
        <w:rPr>
          <w:sz w:val="28"/>
          <w:szCs w:val="28"/>
        </w:rPr>
        <w:t xml:space="preserve"> </w:t>
      </w:r>
      <w:r w:rsidRPr="00B60FD5">
        <w:rPr>
          <w:sz w:val="28"/>
          <w:szCs w:val="28"/>
        </w:rPr>
        <w:t>566212</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том</w:t>
      </w:r>
      <w:r w:rsidR="00B60FD5" w:rsidRPr="00B60FD5">
        <w:rPr>
          <w:sz w:val="28"/>
          <w:szCs w:val="28"/>
        </w:rPr>
        <w:t xml:space="preserve"> </w:t>
      </w:r>
      <w:r w:rsidRPr="00B60FD5">
        <w:rPr>
          <w:sz w:val="28"/>
          <w:szCs w:val="28"/>
        </w:rPr>
        <w:t>числе</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мультикампосному</w:t>
      </w:r>
      <w:r w:rsidR="00B60FD5" w:rsidRPr="00B60FD5">
        <w:rPr>
          <w:sz w:val="28"/>
          <w:szCs w:val="28"/>
        </w:rPr>
        <w:t xml:space="preserve"> </w:t>
      </w:r>
      <w:r w:rsidRPr="00B60FD5">
        <w:rPr>
          <w:sz w:val="28"/>
          <w:szCs w:val="28"/>
        </w:rPr>
        <w:t>узлу</w:t>
      </w:r>
      <w:r w:rsidR="00B60FD5" w:rsidRPr="00B60FD5">
        <w:rPr>
          <w:sz w:val="28"/>
          <w:szCs w:val="28"/>
        </w:rPr>
        <w:t xml:space="preserve"> </w:t>
      </w:r>
      <w:r w:rsidRPr="00B60FD5">
        <w:rPr>
          <w:sz w:val="28"/>
          <w:szCs w:val="28"/>
        </w:rPr>
        <w:t>МКУ-43</w:t>
      </w:r>
      <w:r w:rsidR="00B60FD5" w:rsidRPr="00B60FD5">
        <w:rPr>
          <w:sz w:val="28"/>
          <w:szCs w:val="28"/>
        </w:rPr>
        <w:t xml:space="preserve"> </w:t>
      </w:r>
      <w:r w:rsidRPr="00B60FD5">
        <w:rPr>
          <w:sz w:val="28"/>
          <w:szCs w:val="28"/>
        </w:rPr>
        <w:t>составит</w:t>
      </w:r>
      <w:r w:rsidR="00B60FD5" w:rsidRPr="00B60FD5">
        <w:rPr>
          <w:sz w:val="28"/>
          <w:szCs w:val="28"/>
        </w:rPr>
        <w:t xml:space="preserve"> </w:t>
      </w:r>
      <w:r w:rsidRPr="00B60FD5">
        <w:rPr>
          <w:sz w:val="28"/>
          <w:szCs w:val="28"/>
        </w:rPr>
        <w:t>135672</w:t>
      </w:r>
      <w:r w:rsidR="00B60FD5" w:rsidRPr="00B60FD5">
        <w:rPr>
          <w:sz w:val="28"/>
          <w:szCs w:val="28"/>
        </w:rPr>
        <w:t xml:space="preserve"> </w:t>
      </w:r>
      <w:r w:rsidRPr="00B60FD5">
        <w:rPr>
          <w:sz w:val="28"/>
          <w:szCs w:val="28"/>
        </w:rPr>
        <w:t>руб.(30000+13800+33408+27893+4800+25771).</w:t>
      </w:r>
    </w:p>
    <w:p w:rsidR="003437E8" w:rsidRDefault="003437E8" w:rsidP="007B6019">
      <w:pPr>
        <w:widowControl w:val="0"/>
        <w:shd w:val="clear" w:color="auto" w:fill="FFFFFF"/>
        <w:tabs>
          <w:tab w:val="left" w:pos="993"/>
        </w:tabs>
        <w:ind w:firstLine="709"/>
        <w:rPr>
          <w:sz w:val="28"/>
          <w:szCs w:val="28"/>
        </w:rPr>
      </w:pPr>
    </w:p>
    <w:p w:rsidR="006D41CC" w:rsidRPr="00B60FD5" w:rsidRDefault="006D41CC" w:rsidP="003437E8">
      <w:pPr>
        <w:widowControl w:val="0"/>
        <w:shd w:val="clear" w:color="auto" w:fill="FFFFFF"/>
        <w:tabs>
          <w:tab w:val="left" w:pos="993"/>
        </w:tabs>
        <w:ind w:firstLine="709"/>
        <w:jc w:val="right"/>
        <w:rPr>
          <w:sz w:val="28"/>
          <w:szCs w:val="28"/>
        </w:rPr>
      </w:pPr>
      <w:r w:rsidRPr="00B60FD5">
        <w:rPr>
          <w:sz w:val="28"/>
          <w:szCs w:val="28"/>
        </w:rPr>
        <w:t>Таблица</w:t>
      </w:r>
      <w:r w:rsidR="00B60FD5" w:rsidRPr="00B60FD5">
        <w:rPr>
          <w:sz w:val="28"/>
          <w:szCs w:val="28"/>
        </w:rPr>
        <w:t xml:space="preserve"> </w:t>
      </w:r>
      <w:r w:rsidRPr="00B60FD5">
        <w:rPr>
          <w:sz w:val="28"/>
          <w:szCs w:val="28"/>
        </w:rPr>
        <w:t>3.2.3</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Объединение</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кольцо</w:t>
      </w:r>
      <w:r w:rsidR="00B60FD5" w:rsidRPr="00B60FD5">
        <w:rPr>
          <w:sz w:val="28"/>
          <w:szCs w:val="28"/>
        </w:rPr>
        <w:t xml:space="preserve"> </w:t>
      </w:r>
      <w:r w:rsidRPr="00B60FD5">
        <w:rPr>
          <w:sz w:val="28"/>
          <w:szCs w:val="28"/>
        </w:rPr>
        <w:t>ВОЛС</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пос.ГЭС</w:t>
      </w:r>
    </w:p>
    <w:tbl>
      <w:tblPr>
        <w:tblW w:w="9463" w:type="dxa"/>
        <w:tblInd w:w="40" w:type="dxa"/>
        <w:tblLayout w:type="fixed"/>
        <w:tblCellMar>
          <w:left w:w="40" w:type="dxa"/>
          <w:right w:w="40" w:type="dxa"/>
        </w:tblCellMar>
        <w:tblLook w:val="0000" w:firstRow="0" w:lastRow="0" w:firstColumn="0" w:lastColumn="0" w:noHBand="0" w:noVBand="0"/>
      </w:tblPr>
      <w:tblGrid>
        <w:gridCol w:w="950"/>
        <w:gridCol w:w="1177"/>
        <w:gridCol w:w="425"/>
        <w:gridCol w:w="709"/>
        <w:gridCol w:w="550"/>
        <w:gridCol w:w="979"/>
        <w:gridCol w:w="989"/>
        <w:gridCol w:w="970"/>
        <w:gridCol w:w="979"/>
        <w:gridCol w:w="960"/>
        <w:gridCol w:w="775"/>
      </w:tblGrid>
      <w:tr w:rsidR="00C5471C" w:rsidRPr="00B60FD5" w:rsidTr="00FA37D2">
        <w:trPr>
          <w:trHeight w:val="20"/>
        </w:trPr>
        <w:tc>
          <w:tcPr>
            <w:tcW w:w="950" w:type="dxa"/>
            <w:vMerge w:val="restart"/>
            <w:tcBorders>
              <w:top w:val="single" w:sz="4" w:space="0" w:color="auto"/>
              <w:left w:val="single" w:sz="4" w:space="0" w:color="auto"/>
              <w:right w:val="single" w:sz="6" w:space="0" w:color="auto"/>
            </w:tcBorders>
            <w:shd w:val="clear" w:color="auto" w:fill="FFFFFF"/>
            <w:vAlign w:val="center"/>
          </w:tcPr>
          <w:p w:rsidR="00C5471C" w:rsidRPr="00C5471C" w:rsidRDefault="00C5471C" w:rsidP="00C5471C">
            <w:pPr>
              <w:widowControl w:val="0"/>
              <w:shd w:val="clear" w:color="auto" w:fill="FFFFFF"/>
              <w:tabs>
                <w:tab w:val="left" w:pos="993"/>
              </w:tabs>
              <w:ind w:left="-40" w:right="-42" w:firstLine="0"/>
              <w:jc w:val="center"/>
              <w:rPr>
                <w:sz w:val="20"/>
              </w:rPr>
            </w:pPr>
            <w:r w:rsidRPr="00C5471C">
              <w:rPr>
                <w:sz w:val="20"/>
              </w:rPr>
              <w:t>Объект</w:t>
            </w:r>
          </w:p>
        </w:tc>
        <w:tc>
          <w:tcPr>
            <w:tcW w:w="8513" w:type="dxa"/>
            <w:gridSpan w:val="10"/>
            <w:tcBorders>
              <w:top w:val="single" w:sz="4" w:space="0" w:color="auto"/>
              <w:left w:val="single" w:sz="6" w:space="0" w:color="auto"/>
              <w:bottom w:val="single" w:sz="6" w:space="0" w:color="auto"/>
              <w:right w:val="single" w:sz="4" w:space="0" w:color="auto"/>
            </w:tcBorders>
            <w:shd w:val="clear" w:color="auto" w:fill="FFFFFF"/>
            <w:vAlign w:val="center"/>
          </w:tcPr>
          <w:p w:rsidR="00C5471C" w:rsidRPr="00C5471C" w:rsidRDefault="00C5471C" w:rsidP="00C5471C">
            <w:pPr>
              <w:widowControl w:val="0"/>
              <w:shd w:val="clear" w:color="auto" w:fill="FFFFFF"/>
              <w:tabs>
                <w:tab w:val="left" w:pos="993"/>
              </w:tabs>
              <w:ind w:left="-40" w:right="-42" w:firstLine="0"/>
              <w:jc w:val="center"/>
              <w:rPr>
                <w:sz w:val="20"/>
              </w:rPr>
            </w:pPr>
            <w:r w:rsidRPr="00C5471C">
              <w:rPr>
                <w:sz w:val="20"/>
              </w:rPr>
              <w:t>Примерная стоимость, руб.</w:t>
            </w:r>
          </w:p>
        </w:tc>
      </w:tr>
      <w:tr w:rsidR="00C5471C" w:rsidRPr="00B60FD5" w:rsidTr="00FA37D2">
        <w:trPr>
          <w:trHeight w:val="20"/>
        </w:trPr>
        <w:tc>
          <w:tcPr>
            <w:tcW w:w="950" w:type="dxa"/>
            <w:vMerge/>
            <w:tcBorders>
              <w:left w:val="single" w:sz="4" w:space="0" w:color="auto"/>
              <w:bottom w:val="single" w:sz="6" w:space="0" w:color="auto"/>
              <w:right w:val="single" w:sz="6" w:space="0" w:color="auto"/>
            </w:tcBorders>
            <w:shd w:val="clear" w:color="auto" w:fill="FFFFFF"/>
            <w:vAlign w:val="center"/>
          </w:tcPr>
          <w:p w:rsidR="00C5471C" w:rsidRPr="00C5471C" w:rsidRDefault="00C5471C" w:rsidP="00C5471C">
            <w:pPr>
              <w:widowControl w:val="0"/>
              <w:tabs>
                <w:tab w:val="left" w:pos="993"/>
              </w:tabs>
              <w:ind w:left="-40" w:right="-42" w:firstLine="0"/>
              <w:jc w:val="center"/>
              <w:rPr>
                <w:sz w:val="20"/>
              </w:rPr>
            </w:pP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tcPr>
          <w:p w:rsidR="00C5471C" w:rsidRPr="00C5471C" w:rsidRDefault="00C5471C" w:rsidP="00C5471C">
            <w:pPr>
              <w:widowControl w:val="0"/>
              <w:shd w:val="clear" w:color="auto" w:fill="FFFFFF"/>
              <w:tabs>
                <w:tab w:val="left" w:pos="993"/>
              </w:tabs>
              <w:ind w:left="-40" w:right="-42" w:firstLine="0"/>
              <w:jc w:val="center"/>
              <w:rPr>
                <w:sz w:val="20"/>
              </w:rPr>
            </w:pPr>
            <w:r w:rsidRPr="00C5471C">
              <w:rPr>
                <w:sz w:val="20"/>
              </w:rPr>
              <w:t>ПомещениеМКУ</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5471C" w:rsidRPr="00C5471C" w:rsidRDefault="00C5471C" w:rsidP="00C5471C">
            <w:pPr>
              <w:widowControl w:val="0"/>
              <w:shd w:val="clear" w:color="auto" w:fill="FFFFFF"/>
              <w:tabs>
                <w:tab w:val="left" w:pos="993"/>
              </w:tabs>
              <w:ind w:left="-40" w:right="-42" w:firstLine="0"/>
              <w:jc w:val="center"/>
              <w:rPr>
                <w:sz w:val="20"/>
              </w:rPr>
            </w:pPr>
            <w:r w:rsidRPr="00C5471C">
              <w:rPr>
                <w:sz w:val="20"/>
              </w:rPr>
              <w:t>Трубостойка под оптику</w:t>
            </w:r>
          </w:p>
        </w:tc>
        <w:tc>
          <w:tcPr>
            <w:tcW w:w="251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5471C" w:rsidRPr="00C5471C" w:rsidRDefault="00C5471C" w:rsidP="00C5471C">
            <w:pPr>
              <w:widowControl w:val="0"/>
              <w:shd w:val="clear" w:color="auto" w:fill="FFFFFF"/>
              <w:tabs>
                <w:tab w:val="left" w:pos="993"/>
              </w:tabs>
              <w:ind w:left="-40" w:right="-42" w:firstLine="0"/>
              <w:jc w:val="center"/>
              <w:rPr>
                <w:sz w:val="20"/>
              </w:rPr>
            </w:pPr>
            <w:r w:rsidRPr="00C5471C">
              <w:rPr>
                <w:sz w:val="20"/>
              </w:rPr>
              <w:t>Оптический кабель</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C5471C" w:rsidRPr="00C5471C" w:rsidRDefault="00C5471C" w:rsidP="00C5471C">
            <w:pPr>
              <w:widowControl w:val="0"/>
              <w:shd w:val="clear" w:color="auto" w:fill="FFFFFF"/>
              <w:tabs>
                <w:tab w:val="left" w:pos="993"/>
              </w:tabs>
              <w:ind w:left="-40" w:right="-42" w:firstLine="0"/>
              <w:jc w:val="center"/>
              <w:rPr>
                <w:sz w:val="20"/>
              </w:rPr>
            </w:pPr>
            <w:r w:rsidRPr="00C5471C">
              <w:rPr>
                <w:sz w:val="18"/>
                <w:szCs w:val="18"/>
              </w:rPr>
              <w:t xml:space="preserve">Оптическое </w:t>
            </w:r>
            <w:r w:rsidRPr="00C5471C">
              <w:rPr>
                <w:sz w:val="20"/>
              </w:rPr>
              <w:t>оборудование</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C5471C" w:rsidRPr="00C5471C" w:rsidRDefault="00C5471C" w:rsidP="00C5471C">
            <w:pPr>
              <w:widowControl w:val="0"/>
              <w:shd w:val="clear" w:color="auto" w:fill="FFFFFF"/>
              <w:tabs>
                <w:tab w:val="left" w:pos="993"/>
              </w:tabs>
              <w:ind w:left="-40" w:right="-42" w:firstLine="0"/>
              <w:jc w:val="center"/>
              <w:rPr>
                <w:sz w:val="20"/>
              </w:rPr>
            </w:pPr>
            <w:r w:rsidRPr="00C5471C">
              <w:rPr>
                <w:sz w:val="20"/>
              </w:rPr>
              <w:t>Другие материал ы</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C5471C" w:rsidRPr="00C5471C" w:rsidRDefault="00C5471C" w:rsidP="00C5471C">
            <w:pPr>
              <w:widowControl w:val="0"/>
              <w:shd w:val="clear" w:color="auto" w:fill="FFFFFF"/>
              <w:tabs>
                <w:tab w:val="left" w:pos="993"/>
              </w:tabs>
              <w:ind w:left="-40" w:right="-42" w:firstLine="0"/>
              <w:jc w:val="center"/>
              <w:rPr>
                <w:sz w:val="20"/>
              </w:rPr>
            </w:pPr>
            <w:r w:rsidRPr="00C5471C">
              <w:rPr>
                <w:sz w:val="20"/>
              </w:rPr>
              <w:t>Работы подрядных орг.</w:t>
            </w:r>
          </w:p>
        </w:tc>
        <w:tc>
          <w:tcPr>
            <w:tcW w:w="775" w:type="dxa"/>
            <w:tcBorders>
              <w:top w:val="single" w:sz="6" w:space="0" w:color="auto"/>
              <w:left w:val="single" w:sz="6" w:space="0" w:color="auto"/>
              <w:bottom w:val="single" w:sz="6" w:space="0" w:color="auto"/>
              <w:right w:val="single" w:sz="4" w:space="0" w:color="auto"/>
            </w:tcBorders>
            <w:shd w:val="clear" w:color="auto" w:fill="FFFFFF"/>
            <w:vAlign w:val="center"/>
          </w:tcPr>
          <w:p w:rsidR="00C5471C" w:rsidRPr="00C5471C" w:rsidRDefault="00C5471C" w:rsidP="00C5471C">
            <w:pPr>
              <w:widowControl w:val="0"/>
              <w:shd w:val="clear" w:color="auto" w:fill="FFFFFF"/>
              <w:tabs>
                <w:tab w:val="left" w:pos="993"/>
              </w:tabs>
              <w:ind w:left="-40" w:right="-42" w:firstLine="0"/>
              <w:jc w:val="center"/>
              <w:rPr>
                <w:sz w:val="20"/>
              </w:rPr>
            </w:pPr>
            <w:r w:rsidRPr="00C5471C">
              <w:rPr>
                <w:sz w:val="20"/>
              </w:rPr>
              <w:t>ИТОГО</w:t>
            </w:r>
          </w:p>
        </w:tc>
      </w:tr>
      <w:tr w:rsidR="006D41CC" w:rsidRPr="00B60FD5" w:rsidTr="00C5471C">
        <w:trPr>
          <w:trHeight w:val="20"/>
        </w:trPr>
        <w:tc>
          <w:tcPr>
            <w:tcW w:w="950" w:type="dxa"/>
            <w:tcBorders>
              <w:top w:val="single" w:sz="6" w:space="0" w:color="auto"/>
              <w:left w:val="single" w:sz="4"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32вол.</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24-вол.</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775" w:type="dxa"/>
            <w:tcBorders>
              <w:top w:val="single" w:sz="6" w:space="0" w:color="auto"/>
              <w:left w:val="single" w:sz="6" w:space="0" w:color="auto"/>
              <w:bottom w:val="single" w:sz="6" w:space="0" w:color="auto"/>
              <w:right w:val="single" w:sz="4"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r>
      <w:tr w:rsidR="006D41CC" w:rsidRPr="00B60FD5" w:rsidTr="00C5471C">
        <w:trPr>
          <w:trHeight w:val="20"/>
        </w:trPr>
        <w:tc>
          <w:tcPr>
            <w:tcW w:w="950" w:type="dxa"/>
            <w:tcBorders>
              <w:top w:val="single" w:sz="6" w:space="0" w:color="auto"/>
              <w:left w:val="single" w:sz="4"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МКУ-50</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550</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28050</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11661.52</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34100</w:t>
            </w:r>
          </w:p>
        </w:tc>
        <w:tc>
          <w:tcPr>
            <w:tcW w:w="775" w:type="dxa"/>
            <w:tcBorders>
              <w:top w:val="single" w:sz="6" w:space="0" w:color="auto"/>
              <w:left w:val="single" w:sz="6" w:space="0" w:color="auto"/>
              <w:bottom w:val="single" w:sz="6" w:space="0" w:color="auto"/>
              <w:right w:val="single" w:sz="4"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73811</w:t>
            </w:r>
            <w:r w:rsidR="00B60FD5" w:rsidRPr="00C5471C">
              <w:rPr>
                <w:sz w:val="20"/>
              </w:rPr>
              <w:t xml:space="preserve"> </w:t>
            </w:r>
            <w:r w:rsidRPr="00C5471C">
              <w:rPr>
                <w:sz w:val="20"/>
              </w:rPr>
              <w:t>52</w:t>
            </w:r>
          </w:p>
        </w:tc>
      </w:tr>
      <w:tr w:rsidR="006D41CC" w:rsidRPr="00B60FD5" w:rsidTr="00C5471C">
        <w:trPr>
          <w:trHeight w:val="20"/>
        </w:trPr>
        <w:tc>
          <w:tcPr>
            <w:tcW w:w="950" w:type="dxa"/>
            <w:tcBorders>
              <w:top w:val="single" w:sz="6" w:space="0" w:color="auto"/>
              <w:left w:val="single" w:sz="4"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МКУ-51</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6000</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550</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30822</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29687.5</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12500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23435,5</w:t>
            </w:r>
          </w:p>
        </w:tc>
        <w:tc>
          <w:tcPr>
            <w:tcW w:w="775" w:type="dxa"/>
            <w:tcBorders>
              <w:top w:val="single" w:sz="6" w:space="0" w:color="auto"/>
              <w:left w:val="single" w:sz="6" w:space="0" w:color="auto"/>
              <w:bottom w:val="single" w:sz="6" w:space="0" w:color="auto"/>
              <w:right w:val="single" w:sz="4"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bCs/>
                <w:sz w:val="20"/>
              </w:rPr>
              <w:t>102445</w:t>
            </w:r>
          </w:p>
        </w:tc>
      </w:tr>
      <w:tr w:rsidR="006D41CC" w:rsidRPr="00B60FD5" w:rsidTr="00C5471C">
        <w:trPr>
          <w:trHeight w:val="20"/>
        </w:trPr>
        <w:tc>
          <w:tcPr>
            <w:tcW w:w="950" w:type="dxa"/>
            <w:tcBorders>
              <w:top w:val="single" w:sz="6" w:space="0" w:color="auto"/>
              <w:left w:val="single" w:sz="4"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МКУ-52</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6000</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300</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2200</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168420</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26996.38</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155000</w:t>
            </w:r>
          </w:p>
        </w:tc>
        <w:tc>
          <w:tcPr>
            <w:tcW w:w="775" w:type="dxa"/>
            <w:tcBorders>
              <w:top w:val="single" w:sz="6" w:space="0" w:color="auto"/>
              <w:left w:val="single" w:sz="6" w:space="0" w:color="auto"/>
              <w:bottom w:val="single" w:sz="6" w:space="0" w:color="auto"/>
              <w:right w:val="single" w:sz="4"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356416.4</w:t>
            </w:r>
          </w:p>
        </w:tc>
      </w:tr>
      <w:tr w:rsidR="006D41CC" w:rsidRPr="00B60FD5" w:rsidTr="00C5471C">
        <w:trPr>
          <w:trHeight w:val="20"/>
        </w:trPr>
        <w:tc>
          <w:tcPr>
            <w:tcW w:w="950" w:type="dxa"/>
            <w:tcBorders>
              <w:top w:val="single" w:sz="6" w:space="0" w:color="auto"/>
              <w:left w:val="single" w:sz="4" w:space="0" w:color="auto"/>
              <w:bottom w:val="nil"/>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lang w:val="en-US"/>
              </w:rPr>
              <w:t>MKY-53</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6000</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15870</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1570</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109272</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27893.42</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12500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6685)7.7</w:t>
            </w:r>
          </w:p>
        </w:tc>
        <w:tc>
          <w:tcPr>
            <w:tcW w:w="775" w:type="dxa"/>
            <w:tcBorders>
              <w:top w:val="single" w:sz="6" w:space="0" w:color="auto"/>
              <w:left w:val="single" w:sz="6" w:space="0" w:color="auto"/>
              <w:bottom w:val="single" w:sz="6" w:space="0" w:color="auto"/>
              <w:right w:val="single" w:sz="4"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238433.1</w:t>
            </w:r>
          </w:p>
        </w:tc>
      </w:tr>
      <w:tr w:rsidR="006D41CC" w:rsidRPr="00B60FD5" w:rsidTr="00C5471C">
        <w:trPr>
          <w:trHeight w:val="20"/>
        </w:trPr>
        <w:tc>
          <w:tcPr>
            <w:tcW w:w="950" w:type="dxa"/>
            <w:tcBorders>
              <w:top w:val="nil"/>
              <w:left w:val="single" w:sz="4"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1800</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125280</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111300</w:t>
            </w:r>
          </w:p>
        </w:tc>
        <w:tc>
          <w:tcPr>
            <w:tcW w:w="775" w:type="dxa"/>
            <w:tcBorders>
              <w:top w:val="single" w:sz="6" w:space="0" w:color="auto"/>
              <w:left w:val="single" w:sz="6" w:space="0" w:color="auto"/>
              <w:bottom w:val="single" w:sz="6" w:space="0" w:color="auto"/>
              <w:right w:val="single" w:sz="4"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236880</w:t>
            </w:r>
          </w:p>
        </w:tc>
      </w:tr>
      <w:tr w:rsidR="006D41CC" w:rsidRPr="00B60FD5" w:rsidTr="00C5471C">
        <w:trPr>
          <w:trHeight w:val="20"/>
        </w:trPr>
        <w:tc>
          <w:tcPr>
            <w:tcW w:w="950" w:type="dxa"/>
            <w:tcBorders>
              <w:top w:val="single" w:sz="6" w:space="0" w:color="auto"/>
              <w:left w:val="single" w:sz="4"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МКУ-54</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6000</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27893.42</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775" w:type="dxa"/>
            <w:tcBorders>
              <w:top w:val="single" w:sz="6" w:space="0" w:color="auto"/>
              <w:left w:val="single" w:sz="6" w:space="0" w:color="auto"/>
              <w:bottom w:val="single" w:sz="6" w:space="0" w:color="auto"/>
              <w:right w:val="single" w:sz="4"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33893.42</w:t>
            </w:r>
          </w:p>
        </w:tc>
      </w:tr>
      <w:tr w:rsidR="006D41CC" w:rsidRPr="00B60FD5" w:rsidTr="00C5471C">
        <w:trPr>
          <w:trHeight w:val="20"/>
        </w:trPr>
        <w:tc>
          <w:tcPr>
            <w:tcW w:w="950" w:type="dxa"/>
            <w:tcBorders>
              <w:top w:val="single" w:sz="6" w:space="0" w:color="auto"/>
              <w:left w:val="single" w:sz="4"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МКУ-55</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6000</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27893.42</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775" w:type="dxa"/>
            <w:tcBorders>
              <w:top w:val="single" w:sz="6" w:space="0" w:color="auto"/>
              <w:left w:val="single" w:sz="6" w:space="0" w:color="auto"/>
              <w:bottom w:val="single" w:sz="6" w:space="0" w:color="auto"/>
              <w:right w:val="single" w:sz="4"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33893</w:t>
            </w:r>
            <w:r w:rsidR="00B60FD5" w:rsidRPr="00C5471C">
              <w:rPr>
                <w:sz w:val="20"/>
              </w:rPr>
              <w:t xml:space="preserve"> </w:t>
            </w:r>
            <w:r w:rsidRPr="00C5471C">
              <w:rPr>
                <w:sz w:val="20"/>
              </w:rPr>
              <w:t>42</w:t>
            </w:r>
          </w:p>
        </w:tc>
      </w:tr>
      <w:tr w:rsidR="006D41CC" w:rsidRPr="00B60FD5" w:rsidTr="00C5471C">
        <w:trPr>
          <w:trHeight w:val="20"/>
        </w:trPr>
        <w:tc>
          <w:tcPr>
            <w:tcW w:w="950" w:type="dxa"/>
            <w:tcBorders>
              <w:top w:val="single" w:sz="6" w:space="0" w:color="auto"/>
              <w:left w:val="single" w:sz="4" w:space="0" w:color="auto"/>
              <w:bottom w:val="single" w:sz="4"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ИТОГО</w:t>
            </w:r>
          </w:p>
        </w:tc>
        <w:tc>
          <w:tcPr>
            <w:tcW w:w="1177" w:type="dxa"/>
            <w:tcBorders>
              <w:top w:val="single" w:sz="6" w:space="0" w:color="auto"/>
              <w:left w:val="single" w:sz="6" w:space="0" w:color="auto"/>
              <w:bottom w:val="single" w:sz="4"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30000</w:t>
            </w:r>
          </w:p>
        </w:tc>
        <w:tc>
          <w:tcPr>
            <w:tcW w:w="425" w:type="dxa"/>
            <w:tcBorders>
              <w:top w:val="single" w:sz="6" w:space="0" w:color="auto"/>
              <w:left w:val="single" w:sz="6" w:space="0" w:color="auto"/>
              <w:bottom w:val="single" w:sz="4"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15870</w:t>
            </w:r>
          </w:p>
        </w:tc>
        <w:tc>
          <w:tcPr>
            <w:tcW w:w="550" w:type="dxa"/>
            <w:tcBorders>
              <w:top w:val="single" w:sz="6" w:space="0" w:color="auto"/>
              <w:left w:val="single" w:sz="6" w:space="0" w:color="auto"/>
              <w:bottom w:val="single" w:sz="4"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79" w:type="dxa"/>
            <w:tcBorders>
              <w:top w:val="single" w:sz="6" w:space="0" w:color="auto"/>
              <w:left w:val="single" w:sz="6" w:space="0" w:color="auto"/>
              <w:bottom w:val="single" w:sz="4"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p>
        </w:tc>
        <w:tc>
          <w:tcPr>
            <w:tcW w:w="989" w:type="dxa"/>
            <w:tcBorders>
              <w:top w:val="single" w:sz="6" w:space="0" w:color="auto"/>
              <w:left w:val="single" w:sz="6" w:space="0" w:color="auto"/>
              <w:bottom w:val="single" w:sz="4"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461844</w:t>
            </w:r>
          </w:p>
        </w:tc>
        <w:tc>
          <w:tcPr>
            <w:tcW w:w="970" w:type="dxa"/>
            <w:tcBorders>
              <w:top w:val="single" w:sz="6" w:space="0" w:color="auto"/>
              <w:left w:val="single" w:sz="6" w:space="0" w:color="auto"/>
              <w:bottom w:val="single" w:sz="4"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152025.7</w:t>
            </w:r>
          </w:p>
        </w:tc>
        <w:tc>
          <w:tcPr>
            <w:tcW w:w="979" w:type="dxa"/>
            <w:tcBorders>
              <w:top w:val="single" w:sz="6" w:space="0" w:color="auto"/>
              <w:left w:val="single" w:sz="6" w:space="0" w:color="auto"/>
              <w:bottom w:val="single" w:sz="4"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25000</w:t>
            </w:r>
          </w:p>
        </w:tc>
        <w:tc>
          <w:tcPr>
            <w:tcW w:w="960" w:type="dxa"/>
            <w:tcBorders>
              <w:top w:val="single" w:sz="6" w:space="0" w:color="auto"/>
              <w:left w:val="single" w:sz="6" w:space="0" w:color="auto"/>
              <w:bottom w:val="single" w:sz="4"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391033.2</w:t>
            </w:r>
          </w:p>
        </w:tc>
        <w:tc>
          <w:tcPr>
            <w:tcW w:w="775" w:type="dxa"/>
            <w:tcBorders>
              <w:top w:val="single" w:sz="6" w:space="0" w:color="auto"/>
              <w:left w:val="single" w:sz="6" w:space="0" w:color="auto"/>
              <w:bottom w:val="single" w:sz="4" w:space="0" w:color="auto"/>
              <w:right w:val="single" w:sz="4" w:space="0" w:color="auto"/>
            </w:tcBorders>
            <w:shd w:val="clear" w:color="auto" w:fill="FFFFFF"/>
            <w:vAlign w:val="center"/>
          </w:tcPr>
          <w:p w:rsidR="006D41CC" w:rsidRPr="00C5471C" w:rsidRDefault="006D41CC" w:rsidP="00C5471C">
            <w:pPr>
              <w:widowControl w:val="0"/>
              <w:shd w:val="clear" w:color="auto" w:fill="FFFFFF"/>
              <w:tabs>
                <w:tab w:val="left" w:pos="993"/>
              </w:tabs>
              <w:ind w:left="-40" w:right="-42" w:firstLine="0"/>
              <w:jc w:val="center"/>
              <w:rPr>
                <w:sz w:val="20"/>
              </w:rPr>
            </w:pPr>
            <w:r w:rsidRPr="00C5471C">
              <w:rPr>
                <w:sz w:val="20"/>
              </w:rPr>
              <w:t>1075773</w:t>
            </w:r>
          </w:p>
        </w:tc>
      </w:tr>
    </w:tbl>
    <w:p w:rsidR="006D41CC" w:rsidRPr="00B60FD5" w:rsidRDefault="006D41CC" w:rsidP="007B6019">
      <w:pPr>
        <w:widowControl w:val="0"/>
        <w:tabs>
          <w:tab w:val="left" w:pos="993"/>
        </w:tabs>
        <w:ind w:firstLine="709"/>
        <w:rPr>
          <w:sz w:val="28"/>
          <w:szCs w:val="28"/>
        </w:rPr>
      </w:pPr>
    </w:p>
    <w:p w:rsidR="00C5471C" w:rsidRDefault="006D41CC" w:rsidP="007B6019">
      <w:pPr>
        <w:widowControl w:val="0"/>
        <w:shd w:val="clear" w:color="auto" w:fill="FFFFFF"/>
        <w:tabs>
          <w:tab w:val="left" w:pos="993"/>
        </w:tabs>
        <w:ind w:firstLine="709"/>
        <w:rPr>
          <w:sz w:val="28"/>
          <w:szCs w:val="28"/>
        </w:rPr>
      </w:pPr>
      <w:r w:rsidRPr="00B60FD5">
        <w:rPr>
          <w:sz w:val="28"/>
          <w:szCs w:val="28"/>
        </w:rPr>
        <w:t>Анализ</w:t>
      </w:r>
      <w:r w:rsidR="00B60FD5" w:rsidRPr="00B60FD5">
        <w:rPr>
          <w:sz w:val="28"/>
          <w:szCs w:val="28"/>
        </w:rPr>
        <w:t xml:space="preserve"> </w:t>
      </w:r>
      <w:r w:rsidRPr="00B60FD5">
        <w:rPr>
          <w:sz w:val="28"/>
          <w:szCs w:val="28"/>
        </w:rPr>
        <w:t>показал,</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затраты</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объединение</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кольцо</w:t>
      </w:r>
      <w:r w:rsidR="00B60FD5" w:rsidRPr="00B60FD5">
        <w:rPr>
          <w:sz w:val="28"/>
          <w:szCs w:val="28"/>
        </w:rPr>
        <w:t xml:space="preserve"> </w:t>
      </w:r>
      <w:r w:rsidRPr="00B60FD5">
        <w:rPr>
          <w:sz w:val="28"/>
          <w:szCs w:val="28"/>
        </w:rPr>
        <w:t>ВОЛС</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пос.</w:t>
      </w:r>
      <w:r w:rsidR="00B60FD5" w:rsidRPr="00B60FD5">
        <w:rPr>
          <w:sz w:val="28"/>
          <w:szCs w:val="28"/>
        </w:rPr>
        <w:t xml:space="preserve"> </w:t>
      </w:r>
      <w:r w:rsidRPr="00B60FD5">
        <w:rPr>
          <w:sz w:val="28"/>
          <w:szCs w:val="28"/>
        </w:rPr>
        <w:t>ГЭС</w:t>
      </w:r>
      <w:r w:rsidR="00B60FD5" w:rsidRPr="00B60FD5">
        <w:rPr>
          <w:sz w:val="28"/>
          <w:szCs w:val="28"/>
        </w:rPr>
        <w:t xml:space="preserve"> </w:t>
      </w:r>
      <w:r w:rsidRPr="00B60FD5">
        <w:rPr>
          <w:sz w:val="28"/>
          <w:szCs w:val="28"/>
        </w:rPr>
        <w:t>составит</w:t>
      </w:r>
      <w:r w:rsidR="00B60FD5" w:rsidRPr="00B60FD5">
        <w:rPr>
          <w:sz w:val="28"/>
          <w:szCs w:val="28"/>
        </w:rPr>
        <w:t xml:space="preserve"> </w:t>
      </w:r>
      <w:r w:rsidRPr="00B60FD5">
        <w:rPr>
          <w:sz w:val="28"/>
          <w:szCs w:val="28"/>
        </w:rPr>
        <w:t>1075773</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том</w:t>
      </w:r>
      <w:r w:rsidR="00B60FD5" w:rsidRPr="00B60FD5">
        <w:rPr>
          <w:sz w:val="28"/>
          <w:szCs w:val="28"/>
        </w:rPr>
        <w:t xml:space="preserve"> </w:t>
      </w:r>
      <w:r w:rsidRPr="00B60FD5">
        <w:rPr>
          <w:sz w:val="28"/>
          <w:szCs w:val="28"/>
        </w:rPr>
        <w:t>числе</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мультикампосному</w:t>
      </w:r>
      <w:r w:rsidR="00B60FD5" w:rsidRPr="00B60FD5">
        <w:rPr>
          <w:sz w:val="28"/>
          <w:szCs w:val="28"/>
        </w:rPr>
        <w:t xml:space="preserve"> </w:t>
      </w:r>
      <w:r w:rsidRPr="00B60FD5">
        <w:rPr>
          <w:sz w:val="28"/>
          <w:szCs w:val="28"/>
        </w:rPr>
        <w:t>узлу</w:t>
      </w:r>
      <w:r w:rsidR="00B60FD5" w:rsidRPr="00B60FD5">
        <w:rPr>
          <w:sz w:val="28"/>
          <w:szCs w:val="28"/>
        </w:rPr>
        <w:t xml:space="preserve"> </w:t>
      </w:r>
      <w:r w:rsidRPr="00B60FD5">
        <w:rPr>
          <w:sz w:val="28"/>
          <w:szCs w:val="28"/>
        </w:rPr>
        <w:t>МКУ-53составит</w:t>
      </w:r>
      <w:r w:rsidR="00B60FD5" w:rsidRPr="00B60FD5">
        <w:rPr>
          <w:sz w:val="28"/>
          <w:szCs w:val="28"/>
        </w:rPr>
        <w:t xml:space="preserve"> </w:t>
      </w:r>
    </w:p>
    <w:p w:rsidR="00C5471C" w:rsidRDefault="00C5471C" w:rsidP="007B6019">
      <w:pPr>
        <w:widowControl w:val="0"/>
        <w:shd w:val="clear" w:color="auto" w:fill="FFFFFF"/>
        <w:tabs>
          <w:tab w:val="left" w:pos="993"/>
        </w:tabs>
        <w:ind w:firstLine="709"/>
        <w:rPr>
          <w:sz w:val="28"/>
          <w:szCs w:val="28"/>
        </w:rPr>
      </w:pP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238433,1руб.(6000+15870+1570+109272+27893,42+12500+66897,7).</w:t>
      </w:r>
    </w:p>
    <w:p w:rsidR="00C5471C" w:rsidRDefault="00C5471C" w:rsidP="007B6019">
      <w:pPr>
        <w:widowControl w:val="0"/>
        <w:tabs>
          <w:tab w:val="left" w:pos="993"/>
        </w:tabs>
        <w:ind w:firstLine="709"/>
        <w:rPr>
          <w:sz w:val="28"/>
          <w:szCs w:val="28"/>
        </w:rPr>
      </w:pPr>
    </w:p>
    <w:p w:rsidR="006D41CC" w:rsidRPr="00B60FD5" w:rsidRDefault="006D41CC" w:rsidP="00C5471C">
      <w:pPr>
        <w:widowControl w:val="0"/>
        <w:tabs>
          <w:tab w:val="left" w:pos="993"/>
        </w:tabs>
        <w:ind w:firstLine="709"/>
        <w:jc w:val="right"/>
        <w:rPr>
          <w:sz w:val="28"/>
          <w:szCs w:val="28"/>
        </w:rPr>
      </w:pPr>
      <w:r w:rsidRPr="00B60FD5">
        <w:rPr>
          <w:sz w:val="28"/>
          <w:szCs w:val="28"/>
        </w:rPr>
        <w:t>Таблица</w:t>
      </w:r>
      <w:r w:rsidR="00B60FD5" w:rsidRPr="00B60FD5">
        <w:rPr>
          <w:sz w:val="28"/>
          <w:szCs w:val="28"/>
        </w:rPr>
        <w:t xml:space="preserve"> </w:t>
      </w:r>
      <w:r w:rsidRPr="00B60FD5">
        <w:rPr>
          <w:sz w:val="28"/>
          <w:szCs w:val="28"/>
        </w:rPr>
        <w:t>3.2.4</w:t>
      </w:r>
    </w:p>
    <w:p w:rsidR="006D41CC" w:rsidRPr="00B60FD5" w:rsidRDefault="006D41CC" w:rsidP="007B6019">
      <w:pPr>
        <w:widowControl w:val="0"/>
        <w:shd w:val="clear" w:color="auto" w:fill="FFFFFF"/>
        <w:tabs>
          <w:tab w:val="left" w:pos="993"/>
          <w:tab w:val="left" w:pos="6149"/>
          <w:tab w:val="left" w:leader="underscore" w:pos="9734"/>
        </w:tabs>
        <w:ind w:firstLine="709"/>
        <w:rPr>
          <w:sz w:val="28"/>
          <w:szCs w:val="28"/>
        </w:rPr>
      </w:pPr>
      <w:r w:rsidRPr="00B60FD5">
        <w:rPr>
          <w:sz w:val="28"/>
          <w:szCs w:val="28"/>
        </w:rPr>
        <w:t>Стоимость</w:t>
      </w:r>
      <w:r w:rsidR="00B60FD5" w:rsidRPr="00B60FD5">
        <w:rPr>
          <w:sz w:val="28"/>
          <w:szCs w:val="28"/>
        </w:rPr>
        <w:t xml:space="preserve"> </w:t>
      </w:r>
      <w:r w:rsidRPr="00B60FD5">
        <w:rPr>
          <w:sz w:val="28"/>
          <w:szCs w:val="28"/>
        </w:rPr>
        <w:t>завершения</w:t>
      </w:r>
      <w:r w:rsidR="00B60FD5" w:rsidRPr="00B60FD5">
        <w:rPr>
          <w:sz w:val="28"/>
          <w:szCs w:val="28"/>
        </w:rPr>
        <w:t xml:space="preserve"> </w:t>
      </w:r>
      <w:r w:rsidRPr="00B60FD5">
        <w:rPr>
          <w:sz w:val="28"/>
          <w:szCs w:val="28"/>
        </w:rPr>
        <w:t>работ</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установке</w:t>
      </w:r>
      <w:r w:rsidR="00B60FD5" w:rsidRPr="00B60FD5">
        <w:rPr>
          <w:sz w:val="28"/>
          <w:szCs w:val="28"/>
        </w:rPr>
        <w:t xml:space="preserve"> </w:t>
      </w:r>
      <w:r w:rsidRPr="00B60FD5">
        <w:rPr>
          <w:sz w:val="28"/>
          <w:szCs w:val="28"/>
        </w:rPr>
        <w:t>трубостоек</w:t>
      </w:r>
      <w:r w:rsidR="00B60FD5" w:rsidRPr="00B60FD5">
        <w:rPr>
          <w:sz w:val="28"/>
          <w:szCs w:val="28"/>
        </w:rPr>
        <w:t xml:space="preserve"> </w:t>
      </w:r>
      <w:r w:rsidRPr="00B60FD5">
        <w:rPr>
          <w:sz w:val="28"/>
          <w:szCs w:val="28"/>
        </w:rPr>
        <w:t>(просверленные</w:t>
      </w:r>
      <w:r w:rsidR="00B60FD5" w:rsidRPr="00B60FD5">
        <w:rPr>
          <w:sz w:val="28"/>
          <w:szCs w:val="28"/>
        </w:rPr>
        <w:t xml:space="preserve"> </w:t>
      </w:r>
      <w:r w:rsidRPr="00B60FD5">
        <w:rPr>
          <w:sz w:val="28"/>
          <w:szCs w:val="28"/>
        </w:rPr>
        <w:t>отверстия,</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проведения</w:t>
      </w:r>
      <w:r w:rsidR="00B60FD5" w:rsidRPr="00B60FD5">
        <w:rPr>
          <w:sz w:val="28"/>
          <w:szCs w:val="28"/>
        </w:rPr>
        <w:t xml:space="preserve"> </w:t>
      </w:r>
      <w:r w:rsidRPr="00B60FD5">
        <w:rPr>
          <w:sz w:val="28"/>
          <w:szCs w:val="28"/>
        </w:rPr>
        <w:t>косметический</w:t>
      </w:r>
      <w:r w:rsidR="00B60FD5" w:rsidRPr="00B60FD5">
        <w:rPr>
          <w:sz w:val="28"/>
          <w:szCs w:val="28"/>
        </w:rPr>
        <w:t xml:space="preserve"> </w:t>
      </w:r>
      <w:r w:rsidRPr="00B60FD5">
        <w:rPr>
          <w:sz w:val="28"/>
          <w:szCs w:val="28"/>
        </w:rPr>
        <w:t>ремонт)</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
        <w:gridCol w:w="701"/>
        <w:gridCol w:w="518"/>
        <w:gridCol w:w="509"/>
        <w:gridCol w:w="710"/>
        <w:gridCol w:w="739"/>
        <w:gridCol w:w="538"/>
        <w:gridCol w:w="797"/>
        <w:gridCol w:w="557"/>
        <w:gridCol w:w="710"/>
        <w:gridCol w:w="557"/>
        <w:gridCol w:w="758"/>
        <w:gridCol w:w="1439"/>
      </w:tblGrid>
      <w:tr w:rsidR="00A32DC8" w:rsidRPr="00A32DC8" w:rsidTr="00A32DC8">
        <w:trPr>
          <w:trHeight w:val="20"/>
        </w:trPr>
        <w:tc>
          <w:tcPr>
            <w:tcW w:w="874" w:type="dxa"/>
            <w:vMerge w:val="restart"/>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 МКУ</w:t>
            </w:r>
          </w:p>
        </w:tc>
        <w:tc>
          <w:tcPr>
            <w:tcW w:w="701" w:type="dxa"/>
            <w:vMerge w:val="restart"/>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 дома</w:t>
            </w:r>
          </w:p>
        </w:tc>
        <w:tc>
          <w:tcPr>
            <w:tcW w:w="518" w:type="dxa"/>
            <w:vMerge w:val="restart"/>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Кол. Эт</w:t>
            </w:r>
          </w:p>
        </w:tc>
        <w:tc>
          <w:tcPr>
            <w:tcW w:w="509" w:type="dxa"/>
            <w:vMerge w:val="restart"/>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Кол Под</w:t>
            </w:r>
          </w:p>
        </w:tc>
        <w:tc>
          <w:tcPr>
            <w:tcW w:w="710" w:type="dxa"/>
            <w:vMerge w:val="restart"/>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Кол. Кв</w:t>
            </w:r>
          </w:p>
        </w:tc>
        <w:tc>
          <w:tcPr>
            <w:tcW w:w="4656" w:type="dxa"/>
            <w:gridSpan w:val="7"/>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Вид работы</w:t>
            </w:r>
          </w:p>
        </w:tc>
        <w:tc>
          <w:tcPr>
            <w:tcW w:w="1439" w:type="dxa"/>
            <w:vMerge w:val="restart"/>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p>
        </w:tc>
      </w:tr>
      <w:tr w:rsidR="00A32DC8" w:rsidRPr="00A32DC8" w:rsidTr="00A32DC8">
        <w:trPr>
          <w:trHeight w:val="20"/>
        </w:trPr>
        <w:tc>
          <w:tcPr>
            <w:tcW w:w="874" w:type="dxa"/>
            <w:vMerge/>
            <w:shd w:val="clear" w:color="auto" w:fill="auto"/>
          </w:tcPr>
          <w:p w:rsidR="00C5471C" w:rsidRPr="00A32DC8" w:rsidRDefault="00C5471C" w:rsidP="00A32DC8">
            <w:pPr>
              <w:widowControl w:val="0"/>
              <w:tabs>
                <w:tab w:val="left" w:pos="993"/>
              </w:tabs>
              <w:ind w:right="-102" w:firstLine="0"/>
              <w:jc w:val="center"/>
              <w:rPr>
                <w:sz w:val="20"/>
              </w:rPr>
            </w:pPr>
          </w:p>
        </w:tc>
        <w:tc>
          <w:tcPr>
            <w:tcW w:w="701" w:type="dxa"/>
            <w:vMerge/>
            <w:shd w:val="clear" w:color="auto" w:fill="auto"/>
          </w:tcPr>
          <w:p w:rsidR="00C5471C" w:rsidRPr="00A32DC8" w:rsidRDefault="00C5471C" w:rsidP="00A32DC8">
            <w:pPr>
              <w:widowControl w:val="0"/>
              <w:tabs>
                <w:tab w:val="left" w:pos="993"/>
              </w:tabs>
              <w:ind w:right="-102" w:firstLine="0"/>
              <w:jc w:val="center"/>
              <w:rPr>
                <w:sz w:val="20"/>
              </w:rPr>
            </w:pPr>
          </w:p>
        </w:tc>
        <w:tc>
          <w:tcPr>
            <w:tcW w:w="518" w:type="dxa"/>
            <w:vMerge/>
            <w:shd w:val="clear" w:color="auto" w:fill="auto"/>
          </w:tcPr>
          <w:p w:rsidR="00C5471C" w:rsidRPr="00A32DC8" w:rsidRDefault="00C5471C" w:rsidP="00A32DC8">
            <w:pPr>
              <w:widowControl w:val="0"/>
              <w:tabs>
                <w:tab w:val="left" w:pos="993"/>
              </w:tabs>
              <w:ind w:right="-102" w:firstLine="0"/>
              <w:jc w:val="center"/>
              <w:rPr>
                <w:sz w:val="20"/>
              </w:rPr>
            </w:pPr>
          </w:p>
        </w:tc>
        <w:tc>
          <w:tcPr>
            <w:tcW w:w="509" w:type="dxa"/>
            <w:vMerge/>
            <w:shd w:val="clear" w:color="auto" w:fill="auto"/>
          </w:tcPr>
          <w:p w:rsidR="00C5471C" w:rsidRPr="00A32DC8" w:rsidRDefault="00C5471C" w:rsidP="00A32DC8">
            <w:pPr>
              <w:widowControl w:val="0"/>
              <w:tabs>
                <w:tab w:val="left" w:pos="993"/>
              </w:tabs>
              <w:ind w:right="-102" w:firstLine="0"/>
              <w:jc w:val="center"/>
              <w:rPr>
                <w:sz w:val="20"/>
              </w:rPr>
            </w:pPr>
          </w:p>
        </w:tc>
        <w:tc>
          <w:tcPr>
            <w:tcW w:w="710" w:type="dxa"/>
            <w:vMerge/>
            <w:shd w:val="clear" w:color="auto" w:fill="auto"/>
          </w:tcPr>
          <w:p w:rsidR="00C5471C" w:rsidRPr="00A32DC8" w:rsidRDefault="00C5471C" w:rsidP="00A32DC8">
            <w:pPr>
              <w:widowControl w:val="0"/>
              <w:tabs>
                <w:tab w:val="left" w:pos="993"/>
              </w:tabs>
              <w:ind w:right="-102" w:firstLine="0"/>
              <w:jc w:val="center"/>
              <w:rPr>
                <w:sz w:val="20"/>
              </w:rPr>
            </w:pPr>
          </w:p>
        </w:tc>
        <w:tc>
          <w:tcPr>
            <w:tcW w:w="1277" w:type="dxa"/>
            <w:gridSpan w:val="2"/>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 xml:space="preserve">Пробивка </w:t>
            </w:r>
            <w:r w:rsidRPr="00A32DC8">
              <w:rPr>
                <w:sz w:val="20"/>
                <w:lang w:val="en-US"/>
              </w:rPr>
              <w:t>o</w:t>
            </w:r>
            <w:r w:rsidRPr="00A32DC8">
              <w:rPr>
                <w:sz w:val="20"/>
              </w:rPr>
              <w:t>тв.</w:t>
            </w:r>
          </w:p>
        </w:tc>
        <w:tc>
          <w:tcPr>
            <w:tcW w:w="1354" w:type="dxa"/>
            <w:gridSpan w:val="2"/>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Труба</w:t>
            </w:r>
          </w:p>
        </w:tc>
        <w:tc>
          <w:tcPr>
            <w:tcW w:w="1267" w:type="dxa"/>
            <w:gridSpan w:val="2"/>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bCs/>
                <w:sz w:val="20"/>
              </w:rPr>
              <w:t>Труба с ящиком</w:t>
            </w:r>
          </w:p>
        </w:tc>
        <w:tc>
          <w:tcPr>
            <w:tcW w:w="758" w:type="dxa"/>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Заделка отв..</w:t>
            </w:r>
          </w:p>
        </w:tc>
        <w:tc>
          <w:tcPr>
            <w:tcW w:w="1439" w:type="dxa"/>
            <w:vMerge/>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p>
        </w:tc>
      </w:tr>
      <w:tr w:rsidR="00A32DC8" w:rsidRPr="00A32DC8" w:rsidTr="00A32DC8">
        <w:trPr>
          <w:trHeight w:val="20"/>
        </w:trPr>
        <w:tc>
          <w:tcPr>
            <w:tcW w:w="874" w:type="dxa"/>
            <w:vMerge/>
            <w:shd w:val="clear" w:color="auto" w:fill="auto"/>
          </w:tcPr>
          <w:p w:rsidR="00C5471C" w:rsidRPr="00A32DC8" w:rsidRDefault="00C5471C" w:rsidP="00A32DC8">
            <w:pPr>
              <w:widowControl w:val="0"/>
              <w:tabs>
                <w:tab w:val="left" w:pos="993"/>
              </w:tabs>
              <w:ind w:right="-102" w:firstLine="0"/>
              <w:jc w:val="center"/>
              <w:rPr>
                <w:sz w:val="20"/>
              </w:rPr>
            </w:pPr>
          </w:p>
        </w:tc>
        <w:tc>
          <w:tcPr>
            <w:tcW w:w="701" w:type="dxa"/>
            <w:vMerge/>
            <w:shd w:val="clear" w:color="auto" w:fill="auto"/>
          </w:tcPr>
          <w:p w:rsidR="00C5471C" w:rsidRPr="00A32DC8" w:rsidRDefault="00C5471C" w:rsidP="00A32DC8">
            <w:pPr>
              <w:widowControl w:val="0"/>
              <w:tabs>
                <w:tab w:val="left" w:pos="993"/>
              </w:tabs>
              <w:ind w:right="-102" w:firstLine="0"/>
              <w:jc w:val="center"/>
              <w:rPr>
                <w:sz w:val="20"/>
              </w:rPr>
            </w:pPr>
          </w:p>
        </w:tc>
        <w:tc>
          <w:tcPr>
            <w:tcW w:w="518" w:type="dxa"/>
            <w:vMerge/>
            <w:shd w:val="clear" w:color="auto" w:fill="auto"/>
          </w:tcPr>
          <w:p w:rsidR="00C5471C" w:rsidRPr="00A32DC8" w:rsidRDefault="00C5471C" w:rsidP="00A32DC8">
            <w:pPr>
              <w:widowControl w:val="0"/>
              <w:tabs>
                <w:tab w:val="left" w:pos="993"/>
              </w:tabs>
              <w:ind w:right="-102" w:firstLine="0"/>
              <w:jc w:val="center"/>
              <w:rPr>
                <w:sz w:val="20"/>
              </w:rPr>
            </w:pPr>
          </w:p>
        </w:tc>
        <w:tc>
          <w:tcPr>
            <w:tcW w:w="509" w:type="dxa"/>
            <w:vMerge/>
            <w:shd w:val="clear" w:color="auto" w:fill="auto"/>
          </w:tcPr>
          <w:p w:rsidR="00C5471C" w:rsidRPr="00A32DC8" w:rsidRDefault="00C5471C" w:rsidP="00A32DC8">
            <w:pPr>
              <w:widowControl w:val="0"/>
              <w:tabs>
                <w:tab w:val="left" w:pos="993"/>
              </w:tabs>
              <w:ind w:right="-102" w:firstLine="0"/>
              <w:jc w:val="center"/>
              <w:rPr>
                <w:sz w:val="20"/>
              </w:rPr>
            </w:pPr>
          </w:p>
        </w:tc>
        <w:tc>
          <w:tcPr>
            <w:tcW w:w="710" w:type="dxa"/>
            <w:vMerge/>
            <w:shd w:val="clear" w:color="auto" w:fill="auto"/>
          </w:tcPr>
          <w:p w:rsidR="00C5471C" w:rsidRPr="00A32DC8" w:rsidRDefault="00C5471C" w:rsidP="00A32DC8">
            <w:pPr>
              <w:widowControl w:val="0"/>
              <w:tabs>
                <w:tab w:val="left" w:pos="993"/>
              </w:tabs>
              <w:ind w:right="-102" w:firstLine="0"/>
              <w:jc w:val="center"/>
              <w:rPr>
                <w:sz w:val="20"/>
              </w:rPr>
            </w:pPr>
          </w:p>
        </w:tc>
        <w:tc>
          <w:tcPr>
            <w:tcW w:w="739" w:type="dxa"/>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Стадия</w:t>
            </w:r>
          </w:p>
        </w:tc>
        <w:tc>
          <w:tcPr>
            <w:tcW w:w="538" w:type="dxa"/>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К-во</w:t>
            </w:r>
          </w:p>
        </w:tc>
        <w:tc>
          <w:tcPr>
            <w:tcW w:w="797" w:type="dxa"/>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Стадия</w:t>
            </w:r>
          </w:p>
        </w:tc>
        <w:tc>
          <w:tcPr>
            <w:tcW w:w="557" w:type="dxa"/>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к-во</w:t>
            </w:r>
          </w:p>
        </w:tc>
        <w:tc>
          <w:tcPr>
            <w:tcW w:w="710" w:type="dxa"/>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Стадия</w:t>
            </w:r>
          </w:p>
        </w:tc>
        <w:tc>
          <w:tcPr>
            <w:tcW w:w="557" w:type="dxa"/>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bCs/>
                <w:sz w:val="20"/>
              </w:rPr>
              <w:t>К-во</w:t>
            </w:r>
          </w:p>
        </w:tc>
        <w:tc>
          <w:tcPr>
            <w:tcW w:w="758" w:type="dxa"/>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p>
        </w:tc>
        <w:tc>
          <w:tcPr>
            <w:tcW w:w="1439" w:type="dxa"/>
            <w:vMerge/>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МКУ-21</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48/01</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8</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280</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64</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48</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16</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56</w:t>
            </w:r>
            <w:r w:rsidR="00B60FD5" w:rsidRPr="00A32DC8">
              <w:rPr>
                <w:sz w:val="20"/>
              </w:rPr>
              <w:t xml:space="preserve"> </w:t>
            </w:r>
            <w:r w:rsidRPr="00A32DC8">
              <w:rPr>
                <w:sz w:val="20"/>
              </w:rPr>
              <w:t>720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МКУ-21</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48/03</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16</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244</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48</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16</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45</w:t>
            </w:r>
            <w:r w:rsidR="00B60FD5" w:rsidRPr="00A32DC8">
              <w:rPr>
                <w:sz w:val="20"/>
              </w:rPr>
              <w:t xml:space="preserve"> </w:t>
            </w:r>
            <w:r w:rsidRPr="00A32DC8">
              <w:rPr>
                <w:sz w:val="20"/>
              </w:rPr>
              <w:t>040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МКУ-21</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48/04</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16</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244</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48</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16</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lang w:val="en-US"/>
              </w:rPr>
              <w:t>45</w:t>
            </w:r>
            <w:r w:rsidR="00B60FD5" w:rsidRPr="00A32DC8">
              <w:rPr>
                <w:sz w:val="20"/>
                <w:lang w:val="en-US"/>
              </w:rPr>
              <w:t xml:space="preserve"> </w:t>
            </w:r>
            <w:r w:rsidRPr="00A32DC8">
              <w:rPr>
                <w:sz w:val="20"/>
                <w:lang w:val="en-US"/>
              </w:rPr>
              <w:t>040J</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МКУ-21</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48/05</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16</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244</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48</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16</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45</w:t>
            </w:r>
            <w:r w:rsidR="00B60FD5" w:rsidRPr="00A32DC8">
              <w:rPr>
                <w:sz w:val="20"/>
              </w:rPr>
              <w:t xml:space="preserve"> </w:t>
            </w:r>
            <w:r w:rsidRPr="00A32DC8">
              <w:rPr>
                <w:sz w:val="20"/>
              </w:rPr>
              <w:t>040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МКУ-21</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48/06</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16</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244</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48</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16</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45</w:t>
            </w:r>
            <w:r w:rsidR="00B60FD5" w:rsidRPr="00A32DC8">
              <w:rPr>
                <w:sz w:val="20"/>
              </w:rPr>
              <w:t xml:space="preserve"> </w:t>
            </w:r>
            <w:r w:rsidRPr="00A32DC8">
              <w:rPr>
                <w:sz w:val="20"/>
              </w:rPr>
              <w:t>040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МКУ-22</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48/11</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17</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503</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134</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100</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34</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119</w:t>
            </w:r>
            <w:r w:rsidR="00B60FD5" w:rsidRPr="00A32DC8">
              <w:rPr>
                <w:sz w:val="20"/>
              </w:rPr>
              <w:t xml:space="preserve"> </w:t>
            </w:r>
            <w:r w:rsidRPr="00A32DC8">
              <w:rPr>
                <w:sz w:val="20"/>
              </w:rPr>
              <w:t>070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МКУ-22</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48/13</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8</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288</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64</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48</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16</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56</w:t>
            </w:r>
            <w:r w:rsidR="00B60FD5" w:rsidRPr="00A32DC8">
              <w:rPr>
                <w:sz w:val="20"/>
              </w:rPr>
              <w:t xml:space="preserve"> </w:t>
            </w:r>
            <w:r w:rsidRPr="00A32DC8">
              <w:rPr>
                <w:sz w:val="20"/>
                <w:vertAlign w:val="superscript"/>
              </w:rPr>
              <w:t>Г</w:t>
            </w:r>
            <w:r w:rsidRPr="00A32DC8">
              <w:rPr>
                <w:sz w:val="20"/>
              </w:rPr>
              <w:t>2С</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МКУ-22</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48/15</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6</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216</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46</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34</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12</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41</w:t>
            </w:r>
            <w:r w:rsidR="00B60FD5" w:rsidRPr="00A32DC8">
              <w:rPr>
                <w:sz w:val="20"/>
              </w:rPr>
              <w:t xml:space="preserve"> </w:t>
            </w:r>
            <w:r w:rsidRPr="00A32DC8">
              <w:rPr>
                <w:sz w:val="20"/>
              </w:rPr>
              <w:t>060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МКУ-21</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49/02</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6</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216</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r w:rsidR="00B60FD5" w:rsidRPr="00A32DC8">
              <w:rPr>
                <w:sz w:val="20"/>
              </w:rPr>
              <w:t xml:space="preserve"> </w:t>
            </w:r>
            <w:r w:rsidRPr="00A32DC8">
              <w:rPr>
                <w:sz w:val="20"/>
              </w:rPr>
              <w:t>24</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48</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36</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12</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42</w:t>
            </w:r>
            <w:r w:rsidR="00B60FD5" w:rsidRPr="00A32DC8">
              <w:rPr>
                <w:sz w:val="20"/>
              </w:rPr>
              <w:t xml:space="preserve"> </w:t>
            </w:r>
            <w:r w:rsidRPr="00A32DC8">
              <w:rPr>
                <w:sz w:val="20"/>
              </w:rPr>
              <w:t>540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МКУ-21</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49/03</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414</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96</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72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24</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85О80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МКУ-21</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49/05</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7</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94</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21</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14</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7</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19</w:t>
            </w:r>
            <w:r w:rsidR="00B60FD5" w:rsidRPr="00A32DC8">
              <w:rPr>
                <w:sz w:val="20"/>
              </w:rPr>
              <w:t xml:space="preserve"> </w:t>
            </w:r>
            <w:r w:rsidRPr="00A32DC8">
              <w:rPr>
                <w:sz w:val="20"/>
              </w:rPr>
              <w:t>705</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МКУ-21</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49/06</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15</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222</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45</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30</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15</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42</w:t>
            </w:r>
            <w:r w:rsidR="00B60FD5" w:rsidRPr="00A32DC8">
              <w:rPr>
                <w:sz w:val="20"/>
              </w:rPr>
              <w:t xml:space="preserve"> </w:t>
            </w:r>
            <w:r w:rsidRPr="00A32DC8">
              <w:rPr>
                <w:sz w:val="20"/>
              </w:rPr>
              <w:t>225</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МКУ-21</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49/08</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7</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95</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21</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14</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7</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19</w:t>
            </w:r>
            <w:r w:rsidR="00B60FD5" w:rsidRPr="00A32DC8">
              <w:rPr>
                <w:sz w:val="20"/>
              </w:rPr>
              <w:t xml:space="preserve"> </w:t>
            </w:r>
            <w:r w:rsidRPr="00A32DC8">
              <w:rPr>
                <w:sz w:val="20"/>
              </w:rPr>
              <w:t>705</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МКУ-21</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49/10</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50</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12</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8</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11</w:t>
            </w:r>
            <w:r w:rsidR="00B60FD5" w:rsidRPr="00A32DC8">
              <w:rPr>
                <w:sz w:val="20"/>
              </w:rPr>
              <w:t xml:space="preserve"> </w:t>
            </w:r>
            <w:r w:rsidRPr="00A32DC8">
              <w:rPr>
                <w:sz w:val="20"/>
              </w:rPr>
              <w:t>260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МКУ-22</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49/11</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7</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253</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56</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14</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49</w:t>
            </w:r>
            <w:r w:rsidR="00B60FD5" w:rsidRPr="00A32DC8">
              <w:rPr>
                <w:sz w:val="20"/>
              </w:rPr>
              <w:t xml:space="preserve"> </w:t>
            </w:r>
            <w:r w:rsidRPr="00A32DC8">
              <w:rPr>
                <w:sz w:val="20"/>
              </w:rPr>
              <w:t>630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МКУ-21</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49/13</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8</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277</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64</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48</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16</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56</w:t>
            </w:r>
            <w:r w:rsidR="00B60FD5" w:rsidRPr="00A32DC8">
              <w:rPr>
                <w:sz w:val="20"/>
              </w:rPr>
              <w:t xml:space="preserve"> </w:t>
            </w:r>
            <w:r w:rsidRPr="00A32DC8">
              <w:rPr>
                <w:sz w:val="20"/>
              </w:rPr>
              <w:t>720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МКУ-22</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49/15</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30</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444</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84</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56</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28</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76</w:t>
            </w:r>
            <w:r w:rsidR="00B60FD5" w:rsidRPr="00A32DC8">
              <w:rPr>
                <w:sz w:val="20"/>
              </w:rPr>
              <w:t xml:space="preserve"> </w:t>
            </w:r>
            <w:r w:rsidRPr="00A32DC8">
              <w:rPr>
                <w:sz w:val="20"/>
              </w:rPr>
              <w:t>620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МКУ-17</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43/01</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108</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r w:rsidR="00B60FD5" w:rsidRPr="00A32DC8">
              <w:rPr>
                <w:sz w:val="20"/>
              </w:rPr>
              <w:t xml:space="preserve"> </w:t>
            </w:r>
            <w:r w:rsidRPr="00A32DC8">
              <w:rPr>
                <w:sz w:val="20"/>
              </w:rPr>
              <w:t>8</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24</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18</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6</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21</w:t>
            </w:r>
            <w:r w:rsidR="00B60FD5" w:rsidRPr="00A32DC8">
              <w:rPr>
                <w:sz w:val="20"/>
              </w:rPr>
              <w:t xml:space="preserve"> </w:t>
            </w:r>
            <w:r w:rsidRPr="00A32DC8">
              <w:rPr>
                <w:sz w:val="20"/>
              </w:rPr>
              <w:t>270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МКУ-17</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43/02</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8</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180</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35</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25</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10</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31</w:t>
            </w:r>
            <w:r w:rsidR="00B60FD5" w:rsidRPr="00A32DC8">
              <w:rPr>
                <w:sz w:val="20"/>
              </w:rPr>
              <w:t xml:space="preserve"> </w:t>
            </w:r>
            <w:r w:rsidRPr="00A32DC8">
              <w:rPr>
                <w:sz w:val="20"/>
              </w:rPr>
              <w:t>800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МКУ-17</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43/03</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72</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16</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14</w:t>
            </w:r>
            <w:r w:rsidR="00B60FD5" w:rsidRPr="00A32DC8">
              <w:rPr>
                <w:sz w:val="20"/>
              </w:rPr>
              <w:t xml:space="preserve"> </w:t>
            </w:r>
            <w:r w:rsidRPr="00A32DC8">
              <w:rPr>
                <w:sz w:val="20"/>
              </w:rPr>
              <w:t>130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МКУ-17</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43/07</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72</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r w:rsidR="00B60FD5" w:rsidRPr="00A32DC8">
              <w:rPr>
                <w:sz w:val="20"/>
              </w:rPr>
              <w:t xml:space="preserve"> </w:t>
            </w:r>
            <w:r w:rsidRPr="00A32DC8">
              <w:rPr>
                <w:sz w:val="20"/>
              </w:rPr>
              <w:t>8</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16</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14</w:t>
            </w:r>
            <w:r w:rsidR="00B60FD5" w:rsidRPr="00A32DC8">
              <w:rPr>
                <w:sz w:val="20"/>
              </w:rPr>
              <w:t xml:space="preserve"> </w:t>
            </w:r>
            <w:r w:rsidRPr="00A32DC8">
              <w:rPr>
                <w:sz w:val="20"/>
              </w:rPr>
              <w:t>180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МКУ-17</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43/08</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8</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180</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35</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iCs/>
                <w:sz w:val="20"/>
              </w:rPr>
              <w:t>2Ь</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10</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31</w:t>
            </w:r>
            <w:r w:rsidR="00B60FD5" w:rsidRPr="00A32DC8">
              <w:rPr>
                <w:sz w:val="20"/>
              </w:rPr>
              <w:t xml:space="preserve"> </w:t>
            </w:r>
            <w:r w:rsidRPr="00A32DC8">
              <w:rPr>
                <w:sz w:val="20"/>
              </w:rPr>
              <w:t>ВОС</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МКУ-17</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43/09</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iCs/>
                <w:sz w:val="20"/>
              </w:rPr>
              <w:t>72</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16</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14</w:t>
            </w:r>
            <w:r w:rsidR="00B60FD5" w:rsidRPr="00A32DC8">
              <w:rPr>
                <w:sz w:val="20"/>
              </w:rPr>
              <w:t xml:space="preserve"> </w:t>
            </w:r>
            <w:r w:rsidRPr="00A32DC8">
              <w:rPr>
                <w:sz w:val="20"/>
              </w:rPr>
              <w:t>180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МКУИ8</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43/12</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13</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439</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104</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78</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26</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92</w:t>
            </w:r>
            <w:r w:rsidR="00B60FD5" w:rsidRPr="00A32DC8">
              <w:rPr>
                <w:sz w:val="20"/>
              </w:rPr>
              <w:t xml:space="preserve"> </w:t>
            </w:r>
            <w:r w:rsidRPr="00A32DC8">
              <w:rPr>
                <w:sz w:val="20"/>
              </w:rPr>
              <w:t>170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МКУ-18</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43/17</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16</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520</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128</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96</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32</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113</w:t>
            </w:r>
            <w:r w:rsidR="00B60FD5" w:rsidRPr="00A32DC8">
              <w:rPr>
                <w:sz w:val="20"/>
              </w:rPr>
              <w:t xml:space="preserve"> </w:t>
            </w:r>
            <w:r w:rsidRPr="00A32DC8">
              <w:rPr>
                <w:sz w:val="20"/>
              </w:rPr>
              <w:t>440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МКУ-18</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43/16</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13</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439</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104</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78</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26</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92</w:t>
            </w:r>
            <w:r w:rsidR="00B60FD5" w:rsidRPr="00A32DC8">
              <w:rPr>
                <w:sz w:val="20"/>
              </w:rPr>
              <w:t xml:space="preserve"> </w:t>
            </w:r>
            <w:r w:rsidRPr="00A32DC8">
              <w:rPr>
                <w:sz w:val="20"/>
              </w:rPr>
              <w:t>170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МКУ-18</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43/18</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21</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342</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63</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21</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59</w:t>
            </w:r>
            <w:r w:rsidR="00B60FD5" w:rsidRPr="00A32DC8">
              <w:rPr>
                <w:sz w:val="20"/>
              </w:rPr>
              <w:t xml:space="preserve"> </w:t>
            </w:r>
            <w:r w:rsidRPr="00A32DC8">
              <w:rPr>
                <w:sz w:val="20"/>
              </w:rPr>
              <w:t>115</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МКУ-18</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45/01</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13</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439</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104</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78</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26</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92</w:t>
            </w:r>
            <w:r w:rsidR="00B60FD5" w:rsidRPr="00A32DC8">
              <w:rPr>
                <w:sz w:val="20"/>
              </w:rPr>
              <w:t xml:space="preserve"> </w:t>
            </w:r>
            <w:r w:rsidRPr="00A32DC8">
              <w:rPr>
                <w:sz w:val="20"/>
              </w:rPr>
              <w:t>170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МКУ-19</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45/02</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16</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520</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128</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96</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32</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113</w:t>
            </w:r>
            <w:r w:rsidR="00B60FD5" w:rsidRPr="00A32DC8">
              <w:rPr>
                <w:sz w:val="20"/>
              </w:rPr>
              <w:t xml:space="preserve"> </w:t>
            </w:r>
            <w:r w:rsidRPr="00A32DC8">
              <w:rPr>
                <w:sz w:val="20"/>
              </w:rPr>
              <w:t>4*0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МКУ-18</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45/03</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21</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342</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63</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21</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59</w:t>
            </w:r>
            <w:r w:rsidR="00B60FD5" w:rsidRPr="00A32DC8">
              <w:rPr>
                <w:sz w:val="20"/>
              </w:rPr>
              <w:t xml:space="preserve"> </w:t>
            </w:r>
            <w:r w:rsidRPr="00A32DC8">
              <w:rPr>
                <w:sz w:val="20"/>
                <w:vertAlign w:val="superscript"/>
              </w:rPr>
              <w:t>1</w:t>
            </w:r>
            <w:r w:rsidRPr="00A32DC8">
              <w:rPr>
                <w:sz w:val="20"/>
              </w:rPr>
              <w:t>'</w:t>
            </w:r>
            <w:r w:rsidR="00B60FD5" w:rsidRPr="00A32DC8">
              <w:rPr>
                <w:sz w:val="20"/>
              </w:rPr>
              <w:t xml:space="preserve"> </w:t>
            </w:r>
            <w:r w:rsidRPr="00A32DC8">
              <w:rPr>
                <w:sz w:val="20"/>
              </w:rPr>
              <w:t>5</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МКУ-19</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45/07</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13</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423</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104</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78</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26</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92</w:t>
            </w:r>
            <w:r w:rsidR="00B60FD5" w:rsidRPr="00A32DC8">
              <w:rPr>
                <w:sz w:val="20"/>
              </w:rPr>
              <w:t xml:space="preserve"> </w:t>
            </w:r>
            <w:r w:rsidRPr="00A32DC8">
              <w:rPr>
                <w:sz w:val="20"/>
              </w:rPr>
              <w:t>170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МКУ-19</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45/08</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16</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520</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128</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96</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32</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113</w:t>
            </w:r>
            <w:r w:rsidR="00B60FD5" w:rsidRPr="00A32DC8">
              <w:rPr>
                <w:sz w:val="20"/>
              </w:rPr>
              <w:t xml:space="preserve"> </w:t>
            </w:r>
            <w:r w:rsidRPr="00A32DC8">
              <w:rPr>
                <w:sz w:val="20"/>
              </w:rPr>
              <w:t>440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МКУ-19</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45/09</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21</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342</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63</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21</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59</w:t>
            </w:r>
            <w:r w:rsidR="00B60FD5" w:rsidRPr="00A32DC8">
              <w:rPr>
                <w:sz w:val="20"/>
              </w:rPr>
              <w:t xml:space="preserve"> </w:t>
            </w:r>
            <w:r w:rsidRPr="00A32DC8">
              <w:rPr>
                <w:sz w:val="20"/>
              </w:rPr>
              <w:t>115</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МКУ-19</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45/13</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368</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96</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72</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24</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85</w:t>
            </w:r>
            <w:r w:rsidR="00B60FD5" w:rsidRPr="00A32DC8">
              <w:rPr>
                <w:sz w:val="20"/>
              </w:rPr>
              <w:t xml:space="preserve"> </w:t>
            </w:r>
            <w:r w:rsidRPr="00A32DC8">
              <w:rPr>
                <w:sz w:val="20"/>
              </w:rPr>
              <w:t>080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МКУ-19</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45/14</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13</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423</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104</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78</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26</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92</w:t>
            </w:r>
            <w:r w:rsidR="00B60FD5" w:rsidRPr="00A32DC8">
              <w:rPr>
                <w:sz w:val="20"/>
              </w:rPr>
              <w:t xml:space="preserve"> </w:t>
            </w:r>
            <w:r w:rsidRPr="00A32DC8">
              <w:rPr>
                <w:sz w:val="20"/>
              </w:rPr>
              <w:t>170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МКУ-19</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45/15/</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9</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234</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r w:rsidR="00B60FD5" w:rsidRPr="00A32DC8">
              <w:rPr>
                <w:sz w:val="20"/>
              </w:rPr>
              <w:t xml:space="preserve"> </w:t>
            </w:r>
            <w:r w:rsidRPr="00A32DC8">
              <w:rPr>
                <w:sz w:val="20"/>
              </w:rPr>
              <w:t>40</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72</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54</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18</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63</w:t>
            </w:r>
            <w:r w:rsidR="00B60FD5" w:rsidRPr="00A32DC8">
              <w:rPr>
                <w:sz w:val="20"/>
              </w:rPr>
              <w:t xml:space="preserve"> </w:t>
            </w:r>
            <w:r w:rsidRPr="00A32DC8">
              <w:rPr>
                <w:sz w:val="20"/>
              </w:rPr>
              <w:t>810</w:t>
            </w:r>
          </w:p>
        </w:tc>
      </w:tr>
      <w:tr w:rsidR="00A32DC8" w:rsidRPr="00A32DC8" w:rsidTr="00A32DC8">
        <w:trPr>
          <w:trHeight w:val="20"/>
        </w:trPr>
        <w:tc>
          <w:tcPr>
            <w:tcW w:w="874"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МКУ-19</w:t>
            </w:r>
          </w:p>
        </w:tc>
        <w:tc>
          <w:tcPr>
            <w:tcW w:w="701"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45/15/2</w:t>
            </w:r>
          </w:p>
        </w:tc>
        <w:tc>
          <w:tcPr>
            <w:tcW w:w="51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5</w:t>
            </w:r>
          </w:p>
        </w:tc>
        <w:tc>
          <w:tcPr>
            <w:tcW w:w="50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10</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150</w:t>
            </w:r>
          </w:p>
        </w:tc>
        <w:tc>
          <w:tcPr>
            <w:tcW w:w="7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Есть</w:t>
            </w:r>
          </w:p>
        </w:tc>
        <w:tc>
          <w:tcPr>
            <w:tcW w:w="53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30</w:t>
            </w:r>
          </w:p>
        </w:tc>
        <w:tc>
          <w:tcPr>
            <w:tcW w:w="79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20</w:t>
            </w:r>
          </w:p>
        </w:tc>
        <w:tc>
          <w:tcPr>
            <w:tcW w:w="710"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557"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10</w:t>
            </w:r>
          </w:p>
        </w:tc>
        <w:tc>
          <w:tcPr>
            <w:tcW w:w="758"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p>
        </w:tc>
        <w:tc>
          <w:tcPr>
            <w:tcW w:w="1439" w:type="dxa"/>
            <w:shd w:val="clear" w:color="auto" w:fill="auto"/>
          </w:tcPr>
          <w:p w:rsidR="006D41CC" w:rsidRPr="00A32DC8" w:rsidRDefault="006D41CC" w:rsidP="00A32DC8">
            <w:pPr>
              <w:widowControl w:val="0"/>
              <w:shd w:val="clear" w:color="auto" w:fill="FFFFFF"/>
              <w:tabs>
                <w:tab w:val="left" w:pos="993"/>
              </w:tabs>
              <w:ind w:right="-102" w:firstLine="0"/>
              <w:jc w:val="center"/>
              <w:rPr>
                <w:sz w:val="20"/>
              </w:rPr>
            </w:pPr>
            <w:r w:rsidRPr="00A32DC8">
              <w:rPr>
                <w:sz w:val="20"/>
              </w:rPr>
              <w:t>28</w:t>
            </w:r>
            <w:r w:rsidR="00B60FD5" w:rsidRPr="00A32DC8">
              <w:rPr>
                <w:sz w:val="20"/>
              </w:rPr>
              <w:t xml:space="preserve"> </w:t>
            </w:r>
            <w:r w:rsidRPr="00A32DC8">
              <w:rPr>
                <w:sz w:val="20"/>
              </w:rPr>
              <w:t>150</w:t>
            </w:r>
          </w:p>
        </w:tc>
      </w:tr>
      <w:tr w:rsidR="00A32DC8" w:rsidRPr="00A32DC8" w:rsidTr="00A32DC8">
        <w:trPr>
          <w:trHeight w:val="20"/>
        </w:trPr>
        <w:tc>
          <w:tcPr>
            <w:tcW w:w="2602" w:type="dxa"/>
            <w:gridSpan w:val="4"/>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Итого</w:t>
            </w:r>
          </w:p>
        </w:tc>
        <w:tc>
          <w:tcPr>
            <w:tcW w:w="710" w:type="dxa"/>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10513</w:t>
            </w:r>
          </w:p>
        </w:tc>
        <w:tc>
          <w:tcPr>
            <w:tcW w:w="739" w:type="dxa"/>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p>
        </w:tc>
        <w:tc>
          <w:tcPr>
            <w:tcW w:w="538" w:type="dxa"/>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2380</w:t>
            </w:r>
          </w:p>
        </w:tc>
        <w:tc>
          <w:tcPr>
            <w:tcW w:w="797" w:type="dxa"/>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p>
        </w:tc>
        <w:tc>
          <w:tcPr>
            <w:tcW w:w="557" w:type="dxa"/>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1732</w:t>
            </w:r>
          </w:p>
        </w:tc>
        <w:tc>
          <w:tcPr>
            <w:tcW w:w="710" w:type="dxa"/>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p>
        </w:tc>
        <w:tc>
          <w:tcPr>
            <w:tcW w:w="557" w:type="dxa"/>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648</w:t>
            </w:r>
          </w:p>
        </w:tc>
        <w:tc>
          <w:tcPr>
            <w:tcW w:w="758" w:type="dxa"/>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p>
        </w:tc>
        <w:tc>
          <w:tcPr>
            <w:tcW w:w="1439" w:type="dxa"/>
            <w:shd w:val="clear" w:color="auto" w:fill="auto"/>
          </w:tcPr>
          <w:p w:rsidR="00C5471C" w:rsidRPr="00A32DC8" w:rsidRDefault="00C5471C" w:rsidP="00A32DC8">
            <w:pPr>
              <w:widowControl w:val="0"/>
              <w:shd w:val="clear" w:color="auto" w:fill="FFFFFF"/>
              <w:tabs>
                <w:tab w:val="left" w:pos="993"/>
              </w:tabs>
              <w:ind w:right="-102" w:firstLine="0"/>
              <w:jc w:val="center"/>
              <w:rPr>
                <w:sz w:val="20"/>
              </w:rPr>
            </w:pPr>
            <w:r w:rsidRPr="00A32DC8">
              <w:rPr>
                <w:sz w:val="20"/>
              </w:rPr>
              <w:t>2142400</w:t>
            </w:r>
          </w:p>
        </w:tc>
      </w:tr>
    </w:tbl>
    <w:p w:rsidR="006D41CC" w:rsidRPr="00B60FD5" w:rsidRDefault="006D41CC" w:rsidP="007B6019">
      <w:pPr>
        <w:widowControl w:val="0"/>
        <w:shd w:val="clear" w:color="auto" w:fill="FFFFFF"/>
        <w:tabs>
          <w:tab w:val="left" w:pos="993"/>
        </w:tabs>
        <w:ind w:firstLine="709"/>
        <w:rPr>
          <w:sz w:val="28"/>
          <w:szCs w:val="28"/>
        </w:rPr>
      </w:pPr>
    </w:p>
    <w:p w:rsidR="006D41CC" w:rsidRPr="00B60FD5" w:rsidRDefault="007C6177" w:rsidP="007B6019">
      <w:pPr>
        <w:widowControl w:val="0"/>
        <w:shd w:val="clear" w:color="auto" w:fill="FFFFFF"/>
        <w:tabs>
          <w:tab w:val="left" w:pos="993"/>
          <w:tab w:val="left" w:pos="6149"/>
          <w:tab w:val="left" w:leader="underscore" w:pos="9734"/>
        </w:tabs>
        <w:ind w:firstLine="709"/>
        <w:rPr>
          <w:sz w:val="28"/>
          <w:szCs w:val="28"/>
        </w:rPr>
      </w:pPr>
      <w:r>
        <w:rPr>
          <w:noProof/>
        </w:rPr>
        <w:pict>
          <v:line id="_x0000_s1111" style="position:absolute;left:0;text-align:left;z-index:251658240;mso-position-horizontal-relative:margin" from="-1.7pt,741.85pt" to="453.8pt,741.85pt" o:allowincell="f" strokeweight="1.45pt">
            <w10:wrap anchorx="margin"/>
          </v:line>
        </w:pict>
      </w:r>
      <w:r>
        <w:rPr>
          <w:noProof/>
        </w:rPr>
        <w:pict>
          <v:line id="_x0000_s1112" style="position:absolute;left:0;text-align:left;z-index:251659264;mso-position-horizontal-relative:margin" from="-1.7pt,568.1pt" to="-1.7pt,743.8pt" o:allowincell="f" strokeweight="1.2pt">
            <w10:wrap anchorx="margin"/>
          </v:line>
        </w:pict>
      </w:r>
      <w:r w:rsidR="006D41CC" w:rsidRPr="00B60FD5">
        <w:rPr>
          <w:sz w:val="28"/>
          <w:szCs w:val="28"/>
        </w:rPr>
        <w:t>Анализ</w:t>
      </w:r>
      <w:r w:rsidR="00B60FD5" w:rsidRPr="00B60FD5">
        <w:rPr>
          <w:sz w:val="28"/>
          <w:szCs w:val="28"/>
        </w:rPr>
        <w:t xml:space="preserve"> </w:t>
      </w:r>
      <w:r w:rsidR="006D41CC" w:rsidRPr="00B60FD5">
        <w:rPr>
          <w:sz w:val="28"/>
          <w:szCs w:val="28"/>
        </w:rPr>
        <w:t>стоимости</w:t>
      </w:r>
      <w:r w:rsidR="00B60FD5" w:rsidRPr="00B60FD5">
        <w:rPr>
          <w:sz w:val="28"/>
          <w:szCs w:val="28"/>
        </w:rPr>
        <w:t xml:space="preserve"> </w:t>
      </w:r>
      <w:r w:rsidR="006D41CC" w:rsidRPr="00B60FD5">
        <w:rPr>
          <w:sz w:val="28"/>
          <w:szCs w:val="28"/>
        </w:rPr>
        <w:t>в</w:t>
      </w:r>
      <w:r w:rsidR="00B60FD5" w:rsidRPr="00B60FD5">
        <w:rPr>
          <w:sz w:val="28"/>
          <w:szCs w:val="28"/>
        </w:rPr>
        <w:t xml:space="preserve"> </w:t>
      </w:r>
      <w:r w:rsidR="006D41CC" w:rsidRPr="00B60FD5">
        <w:rPr>
          <w:sz w:val="28"/>
          <w:szCs w:val="28"/>
        </w:rPr>
        <w:t>2008</w:t>
      </w:r>
      <w:r w:rsidR="00B60FD5" w:rsidRPr="00B60FD5">
        <w:rPr>
          <w:sz w:val="28"/>
          <w:szCs w:val="28"/>
        </w:rPr>
        <w:t xml:space="preserve"> </w:t>
      </w:r>
      <w:r w:rsidR="006D41CC" w:rsidRPr="00B60FD5">
        <w:rPr>
          <w:sz w:val="28"/>
          <w:szCs w:val="28"/>
        </w:rPr>
        <w:t>году</w:t>
      </w:r>
      <w:r w:rsidR="00B60FD5" w:rsidRPr="00B60FD5">
        <w:rPr>
          <w:sz w:val="28"/>
          <w:szCs w:val="28"/>
        </w:rPr>
        <w:t xml:space="preserve"> </w:t>
      </w:r>
      <w:r w:rsidR="006D41CC" w:rsidRPr="00B60FD5">
        <w:rPr>
          <w:sz w:val="28"/>
          <w:szCs w:val="28"/>
        </w:rPr>
        <w:t>завершения</w:t>
      </w:r>
      <w:r w:rsidR="00B60FD5" w:rsidRPr="00B60FD5">
        <w:rPr>
          <w:sz w:val="28"/>
          <w:szCs w:val="28"/>
        </w:rPr>
        <w:t xml:space="preserve"> </w:t>
      </w:r>
      <w:r w:rsidR="006D41CC" w:rsidRPr="00B60FD5">
        <w:rPr>
          <w:sz w:val="28"/>
          <w:szCs w:val="28"/>
        </w:rPr>
        <w:t>работ</w:t>
      </w:r>
      <w:r w:rsidR="00B60FD5" w:rsidRPr="00B60FD5">
        <w:rPr>
          <w:sz w:val="28"/>
          <w:szCs w:val="28"/>
        </w:rPr>
        <w:t xml:space="preserve"> </w:t>
      </w:r>
      <w:r w:rsidR="006D41CC" w:rsidRPr="00B60FD5">
        <w:rPr>
          <w:sz w:val="28"/>
          <w:szCs w:val="28"/>
        </w:rPr>
        <w:t>в</w:t>
      </w:r>
      <w:r w:rsidR="00B60FD5" w:rsidRPr="00B60FD5">
        <w:rPr>
          <w:sz w:val="28"/>
          <w:szCs w:val="28"/>
        </w:rPr>
        <w:t xml:space="preserve"> </w:t>
      </w:r>
      <w:r w:rsidR="006D41CC" w:rsidRPr="00B60FD5">
        <w:rPr>
          <w:sz w:val="28"/>
          <w:szCs w:val="28"/>
        </w:rPr>
        <w:t>ОАО</w:t>
      </w:r>
      <w:r w:rsidR="00B60FD5" w:rsidRPr="00B60FD5">
        <w:rPr>
          <w:sz w:val="28"/>
          <w:szCs w:val="28"/>
        </w:rPr>
        <w:t xml:space="preserve"> </w:t>
      </w:r>
      <w:r w:rsidR="006D41CC" w:rsidRPr="00B60FD5">
        <w:rPr>
          <w:sz w:val="28"/>
          <w:szCs w:val="28"/>
        </w:rPr>
        <w:t>«ТРК</w:t>
      </w:r>
      <w:r w:rsidR="00B60FD5" w:rsidRPr="00B60FD5">
        <w:rPr>
          <w:sz w:val="28"/>
          <w:szCs w:val="28"/>
        </w:rPr>
        <w:t xml:space="preserve"> </w:t>
      </w:r>
      <w:r w:rsidR="006D41CC" w:rsidRPr="00B60FD5">
        <w:rPr>
          <w:sz w:val="28"/>
          <w:szCs w:val="28"/>
        </w:rPr>
        <w:t>«ТВТ»»</w:t>
      </w:r>
      <w:r w:rsidR="00B60FD5" w:rsidRPr="00B60FD5">
        <w:rPr>
          <w:sz w:val="28"/>
          <w:szCs w:val="28"/>
        </w:rPr>
        <w:t xml:space="preserve"> </w:t>
      </w:r>
      <w:r w:rsidR="006D41CC" w:rsidRPr="00B60FD5">
        <w:rPr>
          <w:sz w:val="28"/>
          <w:szCs w:val="28"/>
        </w:rPr>
        <w:t>по</w:t>
      </w:r>
      <w:r w:rsidR="00B60FD5" w:rsidRPr="00B60FD5">
        <w:rPr>
          <w:sz w:val="28"/>
          <w:szCs w:val="28"/>
        </w:rPr>
        <w:t xml:space="preserve"> </w:t>
      </w:r>
      <w:r w:rsidR="006D41CC" w:rsidRPr="00B60FD5">
        <w:rPr>
          <w:sz w:val="28"/>
          <w:szCs w:val="28"/>
        </w:rPr>
        <w:t>установке</w:t>
      </w:r>
      <w:r w:rsidR="00B60FD5" w:rsidRPr="00B60FD5">
        <w:rPr>
          <w:sz w:val="28"/>
          <w:szCs w:val="28"/>
        </w:rPr>
        <w:t xml:space="preserve"> </w:t>
      </w:r>
      <w:r w:rsidR="006D41CC" w:rsidRPr="00B60FD5">
        <w:rPr>
          <w:sz w:val="28"/>
          <w:szCs w:val="28"/>
        </w:rPr>
        <w:t>трубостоек</w:t>
      </w:r>
      <w:r w:rsidR="00B60FD5" w:rsidRPr="00B60FD5">
        <w:rPr>
          <w:sz w:val="28"/>
          <w:szCs w:val="28"/>
        </w:rPr>
        <w:t xml:space="preserve"> </w:t>
      </w:r>
      <w:r w:rsidR="006D41CC" w:rsidRPr="00B60FD5">
        <w:rPr>
          <w:sz w:val="28"/>
          <w:szCs w:val="28"/>
        </w:rPr>
        <w:t>(просверленные</w:t>
      </w:r>
      <w:r w:rsidR="00B60FD5" w:rsidRPr="00B60FD5">
        <w:rPr>
          <w:sz w:val="28"/>
          <w:szCs w:val="28"/>
        </w:rPr>
        <w:t xml:space="preserve"> </w:t>
      </w:r>
      <w:r w:rsidR="006D41CC" w:rsidRPr="00B60FD5">
        <w:rPr>
          <w:sz w:val="28"/>
          <w:szCs w:val="28"/>
        </w:rPr>
        <w:t>отверстия,</w:t>
      </w:r>
      <w:r w:rsidR="00B60FD5" w:rsidRPr="00B60FD5">
        <w:rPr>
          <w:sz w:val="28"/>
          <w:szCs w:val="28"/>
        </w:rPr>
        <w:t xml:space="preserve"> </w:t>
      </w:r>
      <w:r w:rsidR="006D41CC" w:rsidRPr="00B60FD5">
        <w:rPr>
          <w:sz w:val="28"/>
          <w:szCs w:val="28"/>
        </w:rPr>
        <w:t>и</w:t>
      </w:r>
      <w:r w:rsidR="00B60FD5" w:rsidRPr="00B60FD5">
        <w:rPr>
          <w:sz w:val="28"/>
          <w:szCs w:val="28"/>
        </w:rPr>
        <w:t xml:space="preserve"> </w:t>
      </w:r>
      <w:r w:rsidR="006D41CC" w:rsidRPr="00B60FD5">
        <w:rPr>
          <w:sz w:val="28"/>
          <w:szCs w:val="28"/>
        </w:rPr>
        <w:t>косметический</w:t>
      </w:r>
      <w:r w:rsidR="00B60FD5" w:rsidRPr="00B60FD5">
        <w:rPr>
          <w:sz w:val="28"/>
          <w:szCs w:val="28"/>
        </w:rPr>
        <w:t xml:space="preserve"> </w:t>
      </w:r>
      <w:r w:rsidR="006D41CC" w:rsidRPr="00B60FD5">
        <w:rPr>
          <w:sz w:val="28"/>
          <w:szCs w:val="28"/>
        </w:rPr>
        <w:t>ремонт)</w:t>
      </w:r>
      <w:r w:rsidR="00B60FD5" w:rsidRPr="00B60FD5">
        <w:rPr>
          <w:sz w:val="28"/>
          <w:szCs w:val="28"/>
        </w:rPr>
        <w:t xml:space="preserve"> </w:t>
      </w:r>
      <w:r w:rsidR="006D41CC" w:rsidRPr="00B60FD5">
        <w:rPr>
          <w:sz w:val="28"/>
          <w:szCs w:val="28"/>
        </w:rPr>
        <w:t>составил</w:t>
      </w:r>
      <w:r w:rsidR="00B60FD5" w:rsidRPr="00B60FD5">
        <w:rPr>
          <w:sz w:val="28"/>
          <w:szCs w:val="28"/>
        </w:rPr>
        <w:t xml:space="preserve"> </w:t>
      </w:r>
      <w:r w:rsidR="006D41CC" w:rsidRPr="00B60FD5">
        <w:rPr>
          <w:sz w:val="28"/>
          <w:szCs w:val="28"/>
        </w:rPr>
        <w:t>2142400</w:t>
      </w:r>
      <w:r w:rsidR="00B60FD5" w:rsidRPr="00B60FD5">
        <w:rPr>
          <w:sz w:val="28"/>
          <w:szCs w:val="28"/>
        </w:rPr>
        <w:t xml:space="preserve"> </w:t>
      </w:r>
      <w:r w:rsidR="006D41CC" w:rsidRPr="00B60FD5">
        <w:rPr>
          <w:sz w:val="28"/>
          <w:szCs w:val="28"/>
        </w:rPr>
        <w:t>руб.</w:t>
      </w:r>
    </w:p>
    <w:p w:rsidR="00C5471C" w:rsidRDefault="00C5471C" w:rsidP="007B6019">
      <w:pPr>
        <w:widowControl w:val="0"/>
        <w:shd w:val="clear" w:color="auto" w:fill="FFFFFF"/>
        <w:tabs>
          <w:tab w:val="left" w:pos="993"/>
        </w:tabs>
        <w:ind w:firstLine="709"/>
        <w:rPr>
          <w:sz w:val="28"/>
          <w:szCs w:val="28"/>
        </w:rPr>
      </w:pPr>
    </w:p>
    <w:p w:rsidR="006D41CC" w:rsidRPr="00B60FD5" w:rsidRDefault="006D41CC" w:rsidP="00C5471C">
      <w:pPr>
        <w:widowControl w:val="0"/>
        <w:shd w:val="clear" w:color="auto" w:fill="FFFFFF"/>
        <w:tabs>
          <w:tab w:val="left" w:pos="993"/>
        </w:tabs>
        <w:ind w:firstLine="709"/>
        <w:jc w:val="right"/>
        <w:rPr>
          <w:sz w:val="28"/>
          <w:szCs w:val="28"/>
        </w:rPr>
      </w:pPr>
      <w:r w:rsidRPr="00B60FD5">
        <w:rPr>
          <w:sz w:val="28"/>
          <w:szCs w:val="28"/>
        </w:rPr>
        <w:t>Таблица</w:t>
      </w:r>
      <w:r w:rsidR="00B60FD5" w:rsidRPr="00B60FD5">
        <w:rPr>
          <w:sz w:val="28"/>
          <w:szCs w:val="28"/>
        </w:rPr>
        <w:t xml:space="preserve"> </w:t>
      </w:r>
      <w:r w:rsidRPr="00B60FD5">
        <w:rPr>
          <w:sz w:val="28"/>
          <w:szCs w:val="28"/>
        </w:rPr>
        <w:t>3.2.5</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Затраты</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строительство</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где</w:t>
      </w:r>
      <w:r w:rsidR="00B60FD5" w:rsidRPr="00B60FD5">
        <w:rPr>
          <w:sz w:val="28"/>
          <w:szCs w:val="28"/>
        </w:rPr>
        <w:t xml:space="preserve"> </w:t>
      </w:r>
      <w:r w:rsidRPr="00B60FD5">
        <w:rPr>
          <w:sz w:val="28"/>
          <w:szCs w:val="28"/>
        </w:rPr>
        <w:t>отсутствуют</w:t>
      </w:r>
      <w:r w:rsidR="00B60FD5" w:rsidRPr="00B60FD5">
        <w:rPr>
          <w:sz w:val="28"/>
          <w:szCs w:val="28"/>
        </w:rPr>
        <w:t xml:space="preserve"> </w:t>
      </w:r>
      <w:r w:rsidRPr="00B60FD5">
        <w:rPr>
          <w:sz w:val="28"/>
          <w:szCs w:val="28"/>
        </w:rPr>
        <w:t>конкуренты</w:t>
      </w:r>
    </w:p>
    <w:tbl>
      <w:tblPr>
        <w:tblW w:w="9407" w:type="dxa"/>
        <w:tblInd w:w="40" w:type="dxa"/>
        <w:tblLayout w:type="fixed"/>
        <w:tblCellMar>
          <w:left w:w="40" w:type="dxa"/>
          <w:right w:w="40" w:type="dxa"/>
        </w:tblCellMar>
        <w:tblLook w:val="0000" w:firstRow="0" w:lastRow="0" w:firstColumn="0" w:lastColumn="0" w:noHBand="0" w:noVBand="0"/>
      </w:tblPr>
      <w:tblGrid>
        <w:gridCol w:w="1133"/>
        <w:gridCol w:w="1190"/>
        <w:gridCol w:w="1546"/>
        <w:gridCol w:w="3437"/>
        <w:gridCol w:w="2101"/>
      </w:tblGrid>
      <w:tr w:rsidR="006D41CC" w:rsidRPr="00B60FD5" w:rsidTr="00C5471C">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Объект</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Квартир</w:t>
            </w:r>
          </w:p>
        </w:tc>
        <w:tc>
          <w:tcPr>
            <w:tcW w:w="154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Трубостойка</w:t>
            </w:r>
          </w:p>
        </w:tc>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Магистраль</w:t>
            </w:r>
            <w:r w:rsidR="00B60FD5" w:rsidRPr="00C5471C">
              <w:rPr>
                <w:sz w:val="20"/>
              </w:rPr>
              <w:t xml:space="preserve"> </w:t>
            </w:r>
            <w:r w:rsidRPr="00C5471C">
              <w:rPr>
                <w:sz w:val="20"/>
              </w:rPr>
              <w:t>и</w:t>
            </w:r>
            <w:r w:rsidR="00B60FD5" w:rsidRPr="00C5471C">
              <w:rPr>
                <w:sz w:val="20"/>
              </w:rPr>
              <w:t xml:space="preserve"> </w:t>
            </w:r>
            <w:r w:rsidRPr="00C5471C">
              <w:rPr>
                <w:sz w:val="20"/>
              </w:rPr>
              <w:t>распределительная</w:t>
            </w:r>
            <w:r w:rsidR="00B60FD5" w:rsidRPr="00C5471C">
              <w:rPr>
                <w:sz w:val="20"/>
              </w:rPr>
              <w:t xml:space="preserve"> </w:t>
            </w:r>
            <w:r w:rsidRPr="00C5471C">
              <w:rPr>
                <w:sz w:val="20"/>
              </w:rPr>
              <w:t>сеть</w:t>
            </w:r>
          </w:p>
        </w:tc>
        <w:tc>
          <w:tcPr>
            <w:tcW w:w="21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ИТОГО</w:t>
            </w:r>
          </w:p>
        </w:tc>
      </w:tr>
      <w:tr w:rsidR="006D41CC" w:rsidRPr="00B60FD5" w:rsidTr="00C5471C">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МКУ-43</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3283</w:t>
            </w:r>
          </w:p>
        </w:tc>
        <w:tc>
          <w:tcPr>
            <w:tcW w:w="154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есть</w:t>
            </w:r>
          </w:p>
        </w:tc>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3</w:t>
            </w:r>
            <w:r w:rsidR="00B60FD5" w:rsidRPr="00C5471C">
              <w:rPr>
                <w:sz w:val="20"/>
              </w:rPr>
              <w:t xml:space="preserve"> </w:t>
            </w:r>
            <w:r w:rsidRPr="00C5471C">
              <w:rPr>
                <w:sz w:val="20"/>
              </w:rPr>
              <w:t>695</w:t>
            </w:r>
            <w:r w:rsidR="00B60FD5" w:rsidRPr="00C5471C">
              <w:rPr>
                <w:sz w:val="20"/>
              </w:rPr>
              <w:t xml:space="preserve"> </w:t>
            </w:r>
            <w:r w:rsidRPr="00C5471C">
              <w:rPr>
                <w:sz w:val="20"/>
              </w:rPr>
              <w:t>345</w:t>
            </w:r>
          </w:p>
        </w:tc>
        <w:tc>
          <w:tcPr>
            <w:tcW w:w="21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3</w:t>
            </w:r>
            <w:r w:rsidR="00B60FD5" w:rsidRPr="00C5471C">
              <w:rPr>
                <w:sz w:val="20"/>
              </w:rPr>
              <w:t xml:space="preserve"> </w:t>
            </w:r>
            <w:r w:rsidRPr="00C5471C">
              <w:rPr>
                <w:sz w:val="20"/>
              </w:rPr>
              <w:t>695</w:t>
            </w:r>
            <w:r w:rsidR="00B60FD5" w:rsidRPr="00C5471C">
              <w:rPr>
                <w:sz w:val="20"/>
              </w:rPr>
              <w:t xml:space="preserve"> </w:t>
            </w:r>
            <w:r w:rsidRPr="00C5471C">
              <w:rPr>
                <w:sz w:val="20"/>
              </w:rPr>
              <w:t>345</w:t>
            </w:r>
          </w:p>
        </w:tc>
      </w:tr>
      <w:tr w:rsidR="006D41CC" w:rsidRPr="00B60FD5" w:rsidTr="00C5471C">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МКУ-42</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2186</w:t>
            </w:r>
          </w:p>
        </w:tc>
        <w:tc>
          <w:tcPr>
            <w:tcW w:w="154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есть</w:t>
            </w:r>
          </w:p>
        </w:tc>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2</w:t>
            </w:r>
            <w:r w:rsidR="00B60FD5" w:rsidRPr="00C5471C">
              <w:rPr>
                <w:sz w:val="20"/>
              </w:rPr>
              <w:t xml:space="preserve"> </w:t>
            </w:r>
            <w:r w:rsidRPr="00C5471C">
              <w:rPr>
                <w:sz w:val="20"/>
              </w:rPr>
              <w:t>460</w:t>
            </w:r>
            <w:r w:rsidR="00B60FD5" w:rsidRPr="00C5471C">
              <w:rPr>
                <w:sz w:val="20"/>
              </w:rPr>
              <w:t xml:space="preserve"> </w:t>
            </w:r>
            <w:r w:rsidRPr="00C5471C">
              <w:rPr>
                <w:sz w:val="20"/>
              </w:rPr>
              <w:t>562</w:t>
            </w:r>
          </w:p>
        </w:tc>
        <w:tc>
          <w:tcPr>
            <w:tcW w:w="21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2</w:t>
            </w:r>
            <w:r w:rsidR="00B60FD5" w:rsidRPr="00C5471C">
              <w:rPr>
                <w:sz w:val="20"/>
              </w:rPr>
              <w:t xml:space="preserve"> </w:t>
            </w:r>
            <w:r w:rsidRPr="00C5471C">
              <w:rPr>
                <w:sz w:val="20"/>
              </w:rPr>
              <w:t>460</w:t>
            </w:r>
            <w:r w:rsidR="00B60FD5" w:rsidRPr="00C5471C">
              <w:rPr>
                <w:sz w:val="20"/>
              </w:rPr>
              <w:t xml:space="preserve"> </w:t>
            </w:r>
            <w:r w:rsidRPr="00C5471C">
              <w:rPr>
                <w:sz w:val="20"/>
              </w:rPr>
              <w:t>562</w:t>
            </w:r>
          </w:p>
        </w:tc>
      </w:tr>
      <w:tr w:rsidR="006D41CC" w:rsidRPr="00B60FD5" w:rsidTr="00C5471C">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МКУ-50</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1020</w:t>
            </w:r>
          </w:p>
        </w:tc>
        <w:tc>
          <w:tcPr>
            <w:tcW w:w="154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есть</w:t>
            </w:r>
          </w:p>
        </w:tc>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1</w:t>
            </w:r>
            <w:r w:rsidR="00B60FD5" w:rsidRPr="00C5471C">
              <w:rPr>
                <w:sz w:val="20"/>
              </w:rPr>
              <w:t xml:space="preserve"> </w:t>
            </w:r>
            <w:r w:rsidRPr="00C5471C">
              <w:rPr>
                <w:sz w:val="20"/>
              </w:rPr>
              <w:t>148</w:t>
            </w:r>
            <w:r w:rsidR="00B60FD5" w:rsidRPr="00C5471C">
              <w:rPr>
                <w:sz w:val="20"/>
              </w:rPr>
              <w:t xml:space="preserve"> </w:t>
            </w:r>
            <w:r w:rsidRPr="00C5471C">
              <w:rPr>
                <w:sz w:val="20"/>
              </w:rPr>
              <w:t>112</w:t>
            </w:r>
          </w:p>
        </w:tc>
        <w:tc>
          <w:tcPr>
            <w:tcW w:w="21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1</w:t>
            </w:r>
            <w:r w:rsidR="00B60FD5" w:rsidRPr="00C5471C">
              <w:rPr>
                <w:sz w:val="20"/>
              </w:rPr>
              <w:t xml:space="preserve"> </w:t>
            </w:r>
            <w:r w:rsidRPr="00C5471C">
              <w:rPr>
                <w:sz w:val="20"/>
              </w:rPr>
              <w:t>148</w:t>
            </w:r>
            <w:r w:rsidR="00B60FD5" w:rsidRPr="00C5471C">
              <w:rPr>
                <w:sz w:val="20"/>
              </w:rPr>
              <w:t xml:space="preserve"> </w:t>
            </w:r>
            <w:r w:rsidRPr="00C5471C">
              <w:rPr>
                <w:sz w:val="20"/>
              </w:rPr>
              <w:t>112</w:t>
            </w:r>
          </w:p>
        </w:tc>
      </w:tr>
      <w:tr w:rsidR="006D41CC" w:rsidRPr="00B60FD5" w:rsidTr="00C5471C">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МКУ-51</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4153</w:t>
            </w:r>
          </w:p>
        </w:tc>
        <w:tc>
          <w:tcPr>
            <w:tcW w:w="154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есть</w:t>
            </w:r>
          </w:p>
        </w:tc>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4</w:t>
            </w:r>
            <w:r w:rsidR="00B60FD5" w:rsidRPr="00C5471C">
              <w:rPr>
                <w:sz w:val="20"/>
              </w:rPr>
              <w:t xml:space="preserve"> </w:t>
            </w:r>
            <w:r w:rsidRPr="00C5471C">
              <w:rPr>
                <w:sz w:val="20"/>
              </w:rPr>
              <w:t>674</w:t>
            </w:r>
            <w:r w:rsidR="00B60FD5" w:rsidRPr="00C5471C">
              <w:rPr>
                <w:sz w:val="20"/>
              </w:rPr>
              <w:t xml:space="preserve"> </w:t>
            </w:r>
            <w:r w:rsidRPr="00C5471C">
              <w:rPr>
                <w:sz w:val="20"/>
              </w:rPr>
              <w:t>617</w:t>
            </w:r>
          </w:p>
        </w:tc>
        <w:tc>
          <w:tcPr>
            <w:tcW w:w="21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4</w:t>
            </w:r>
            <w:r w:rsidR="00B60FD5" w:rsidRPr="00C5471C">
              <w:rPr>
                <w:sz w:val="20"/>
              </w:rPr>
              <w:t xml:space="preserve"> </w:t>
            </w:r>
            <w:r w:rsidRPr="00C5471C">
              <w:rPr>
                <w:sz w:val="20"/>
              </w:rPr>
              <w:t>674617</w:t>
            </w:r>
          </w:p>
        </w:tc>
      </w:tr>
      <w:tr w:rsidR="006D41CC" w:rsidRPr="00B60FD5" w:rsidTr="00C5471C">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МКУ-52</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2567</w:t>
            </w:r>
          </w:p>
        </w:tc>
        <w:tc>
          <w:tcPr>
            <w:tcW w:w="154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есть</w:t>
            </w:r>
          </w:p>
        </w:tc>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2</w:t>
            </w:r>
            <w:r w:rsidR="00B60FD5" w:rsidRPr="00C5471C">
              <w:rPr>
                <w:sz w:val="20"/>
              </w:rPr>
              <w:t xml:space="preserve"> </w:t>
            </w:r>
            <w:r w:rsidRPr="00C5471C">
              <w:rPr>
                <w:sz w:val="20"/>
              </w:rPr>
              <w:t>889</w:t>
            </w:r>
            <w:r w:rsidR="00B60FD5" w:rsidRPr="00C5471C">
              <w:rPr>
                <w:sz w:val="20"/>
              </w:rPr>
              <w:t xml:space="preserve"> </w:t>
            </w:r>
            <w:r w:rsidRPr="00C5471C">
              <w:rPr>
                <w:sz w:val="20"/>
              </w:rPr>
              <w:t>415</w:t>
            </w:r>
          </w:p>
        </w:tc>
        <w:tc>
          <w:tcPr>
            <w:tcW w:w="21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2</w:t>
            </w:r>
            <w:r w:rsidR="00B60FD5" w:rsidRPr="00C5471C">
              <w:rPr>
                <w:sz w:val="20"/>
              </w:rPr>
              <w:t xml:space="preserve"> </w:t>
            </w:r>
            <w:r w:rsidRPr="00C5471C">
              <w:rPr>
                <w:sz w:val="20"/>
              </w:rPr>
              <w:t>889</w:t>
            </w:r>
            <w:r w:rsidR="00B60FD5" w:rsidRPr="00C5471C">
              <w:rPr>
                <w:sz w:val="20"/>
              </w:rPr>
              <w:t xml:space="preserve"> </w:t>
            </w:r>
            <w:r w:rsidRPr="00C5471C">
              <w:rPr>
                <w:sz w:val="20"/>
              </w:rPr>
              <w:t>415</w:t>
            </w:r>
          </w:p>
        </w:tc>
      </w:tr>
      <w:tr w:rsidR="006D41CC" w:rsidRPr="00B60FD5" w:rsidTr="00C5471C">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МКУ-53</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3354</w:t>
            </w:r>
          </w:p>
        </w:tc>
        <w:tc>
          <w:tcPr>
            <w:tcW w:w="154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есть</w:t>
            </w:r>
          </w:p>
        </w:tc>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3</w:t>
            </w:r>
            <w:r w:rsidR="00B60FD5" w:rsidRPr="00C5471C">
              <w:rPr>
                <w:sz w:val="20"/>
              </w:rPr>
              <w:t xml:space="preserve"> </w:t>
            </w:r>
            <w:r w:rsidRPr="00C5471C">
              <w:rPr>
                <w:sz w:val="20"/>
              </w:rPr>
              <w:t>775</w:t>
            </w:r>
            <w:r w:rsidR="00B60FD5" w:rsidRPr="00C5471C">
              <w:rPr>
                <w:sz w:val="20"/>
              </w:rPr>
              <w:t xml:space="preserve"> </w:t>
            </w:r>
            <w:r w:rsidRPr="00C5471C">
              <w:rPr>
                <w:sz w:val="20"/>
              </w:rPr>
              <w:t>262</w:t>
            </w:r>
          </w:p>
        </w:tc>
        <w:tc>
          <w:tcPr>
            <w:tcW w:w="21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3</w:t>
            </w:r>
            <w:r w:rsidR="00B60FD5" w:rsidRPr="00C5471C">
              <w:rPr>
                <w:sz w:val="20"/>
              </w:rPr>
              <w:t xml:space="preserve"> </w:t>
            </w:r>
            <w:r w:rsidRPr="00C5471C">
              <w:rPr>
                <w:sz w:val="20"/>
              </w:rPr>
              <w:t>775</w:t>
            </w:r>
            <w:r w:rsidR="00B60FD5" w:rsidRPr="00C5471C">
              <w:rPr>
                <w:sz w:val="20"/>
              </w:rPr>
              <w:t xml:space="preserve"> </w:t>
            </w:r>
            <w:r w:rsidRPr="00C5471C">
              <w:rPr>
                <w:sz w:val="20"/>
              </w:rPr>
              <w:t>262</w:t>
            </w:r>
          </w:p>
        </w:tc>
      </w:tr>
      <w:tr w:rsidR="006D41CC" w:rsidRPr="00B60FD5" w:rsidTr="00C5471C">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МКУ-54</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3161</w:t>
            </w:r>
          </w:p>
        </w:tc>
        <w:tc>
          <w:tcPr>
            <w:tcW w:w="154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есть</w:t>
            </w:r>
          </w:p>
        </w:tc>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3</w:t>
            </w:r>
            <w:r w:rsidR="00B60FD5" w:rsidRPr="00C5471C">
              <w:rPr>
                <w:sz w:val="20"/>
              </w:rPr>
              <w:t xml:space="preserve"> </w:t>
            </w:r>
            <w:r w:rsidRPr="00C5471C">
              <w:rPr>
                <w:sz w:val="20"/>
              </w:rPr>
              <w:t>558</w:t>
            </w:r>
            <w:r w:rsidR="00B60FD5" w:rsidRPr="00C5471C">
              <w:rPr>
                <w:sz w:val="20"/>
              </w:rPr>
              <w:t xml:space="preserve"> </w:t>
            </w:r>
            <w:r w:rsidRPr="00C5471C">
              <w:rPr>
                <w:sz w:val="20"/>
              </w:rPr>
              <w:t>022</w:t>
            </w:r>
          </w:p>
        </w:tc>
        <w:tc>
          <w:tcPr>
            <w:tcW w:w="21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3</w:t>
            </w:r>
            <w:r w:rsidR="00B60FD5" w:rsidRPr="00C5471C">
              <w:rPr>
                <w:sz w:val="20"/>
              </w:rPr>
              <w:t xml:space="preserve"> </w:t>
            </w:r>
            <w:r w:rsidRPr="00C5471C">
              <w:rPr>
                <w:sz w:val="20"/>
              </w:rPr>
              <w:t>558</w:t>
            </w:r>
            <w:r w:rsidR="00B60FD5" w:rsidRPr="00C5471C">
              <w:rPr>
                <w:sz w:val="20"/>
              </w:rPr>
              <w:t xml:space="preserve"> </w:t>
            </w:r>
            <w:r w:rsidRPr="00C5471C">
              <w:rPr>
                <w:sz w:val="20"/>
              </w:rPr>
              <w:t>022</w:t>
            </w:r>
          </w:p>
        </w:tc>
      </w:tr>
      <w:tr w:rsidR="006D41CC" w:rsidRPr="00B60FD5" w:rsidTr="00C5471C">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МКУ-26</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2798</w:t>
            </w:r>
          </w:p>
        </w:tc>
        <w:tc>
          <w:tcPr>
            <w:tcW w:w="154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нет</w:t>
            </w:r>
          </w:p>
        </w:tc>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3</w:t>
            </w:r>
            <w:r w:rsidR="00B60FD5" w:rsidRPr="00C5471C">
              <w:rPr>
                <w:sz w:val="20"/>
              </w:rPr>
              <w:t xml:space="preserve"> </w:t>
            </w:r>
            <w:r w:rsidRPr="00C5471C">
              <w:rPr>
                <w:sz w:val="20"/>
              </w:rPr>
              <w:t>149</w:t>
            </w:r>
            <w:r w:rsidR="00B60FD5" w:rsidRPr="00C5471C">
              <w:rPr>
                <w:sz w:val="20"/>
              </w:rPr>
              <w:t xml:space="preserve"> </w:t>
            </w:r>
            <w:r w:rsidRPr="00C5471C">
              <w:rPr>
                <w:sz w:val="20"/>
              </w:rPr>
              <w:t>429</w:t>
            </w:r>
          </w:p>
        </w:tc>
        <w:tc>
          <w:tcPr>
            <w:tcW w:w="21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3</w:t>
            </w:r>
            <w:r w:rsidR="00B60FD5" w:rsidRPr="00C5471C">
              <w:rPr>
                <w:sz w:val="20"/>
              </w:rPr>
              <w:t xml:space="preserve"> </w:t>
            </w:r>
            <w:r w:rsidRPr="00C5471C">
              <w:rPr>
                <w:sz w:val="20"/>
              </w:rPr>
              <w:t>149</w:t>
            </w:r>
            <w:r w:rsidR="00B60FD5" w:rsidRPr="00C5471C">
              <w:rPr>
                <w:sz w:val="20"/>
              </w:rPr>
              <w:t xml:space="preserve"> </w:t>
            </w:r>
            <w:r w:rsidRPr="00C5471C">
              <w:rPr>
                <w:sz w:val="20"/>
              </w:rPr>
              <w:t>429</w:t>
            </w:r>
          </w:p>
        </w:tc>
      </w:tr>
      <w:tr w:rsidR="006D41CC" w:rsidRPr="00B60FD5" w:rsidTr="00C5471C">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МКУ-27</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3016</w:t>
            </w:r>
          </w:p>
        </w:tc>
        <w:tc>
          <w:tcPr>
            <w:tcW w:w="154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Нет</w:t>
            </w:r>
          </w:p>
        </w:tc>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3</w:t>
            </w:r>
            <w:r w:rsidR="00B60FD5" w:rsidRPr="00C5471C">
              <w:rPr>
                <w:sz w:val="20"/>
              </w:rPr>
              <w:t xml:space="preserve"> </w:t>
            </w:r>
            <w:r w:rsidRPr="00C5471C">
              <w:rPr>
                <w:sz w:val="20"/>
              </w:rPr>
              <w:t>394</w:t>
            </w:r>
            <w:r w:rsidR="00B60FD5" w:rsidRPr="00C5471C">
              <w:rPr>
                <w:sz w:val="20"/>
              </w:rPr>
              <w:t xml:space="preserve"> </w:t>
            </w:r>
            <w:r w:rsidRPr="00C5471C">
              <w:rPr>
                <w:sz w:val="20"/>
              </w:rPr>
              <w:t>810</w:t>
            </w:r>
          </w:p>
        </w:tc>
        <w:tc>
          <w:tcPr>
            <w:tcW w:w="21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3</w:t>
            </w:r>
            <w:r w:rsidR="00B60FD5" w:rsidRPr="00C5471C">
              <w:rPr>
                <w:sz w:val="20"/>
              </w:rPr>
              <w:t xml:space="preserve"> </w:t>
            </w:r>
            <w:r w:rsidRPr="00C5471C">
              <w:rPr>
                <w:sz w:val="20"/>
              </w:rPr>
              <w:t>394</w:t>
            </w:r>
            <w:r w:rsidR="00B60FD5" w:rsidRPr="00C5471C">
              <w:rPr>
                <w:sz w:val="20"/>
              </w:rPr>
              <w:t xml:space="preserve"> </w:t>
            </w:r>
            <w:r w:rsidRPr="00C5471C">
              <w:rPr>
                <w:sz w:val="20"/>
              </w:rPr>
              <w:t>6510</w:t>
            </w:r>
          </w:p>
        </w:tc>
      </w:tr>
      <w:tr w:rsidR="006D41CC" w:rsidRPr="00B60FD5" w:rsidTr="00C5471C">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ИТОГО</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25538</w:t>
            </w:r>
          </w:p>
        </w:tc>
        <w:tc>
          <w:tcPr>
            <w:tcW w:w="154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p>
        </w:tc>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28</w:t>
            </w:r>
            <w:r w:rsidR="00B60FD5" w:rsidRPr="00C5471C">
              <w:rPr>
                <w:sz w:val="20"/>
              </w:rPr>
              <w:t xml:space="preserve"> </w:t>
            </w:r>
            <w:r w:rsidRPr="00C5471C">
              <w:rPr>
                <w:sz w:val="20"/>
              </w:rPr>
              <w:t>745</w:t>
            </w:r>
            <w:r w:rsidR="00B60FD5" w:rsidRPr="00C5471C">
              <w:rPr>
                <w:sz w:val="20"/>
              </w:rPr>
              <w:t xml:space="preserve"> </w:t>
            </w:r>
            <w:r w:rsidRPr="00C5471C">
              <w:rPr>
                <w:sz w:val="20"/>
              </w:rPr>
              <w:t>573</w:t>
            </w:r>
          </w:p>
        </w:tc>
        <w:tc>
          <w:tcPr>
            <w:tcW w:w="21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16"/>
              <w:jc w:val="center"/>
              <w:rPr>
                <w:sz w:val="20"/>
              </w:rPr>
            </w:pPr>
            <w:r w:rsidRPr="00C5471C">
              <w:rPr>
                <w:sz w:val="20"/>
              </w:rPr>
              <w:t>28</w:t>
            </w:r>
            <w:r w:rsidR="00B60FD5" w:rsidRPr="00C5471C">
              <w:rPr>
                <w:sz w:val="20"/>
              </w:rPr>
              <w:t xml:space="preserve"> </w:t>
            </w:r>
            <w:r w:rsidRPr="00C5471C">
              <w:rPr>
                <w:sz w:val="20"/>
              </w:rPr>
              <w:t>745</w:t>
            </w:r>
            <w:r w:rsidR="00B60FD5" w:rsidRPr="00C5471C">
              <w:rPr>
                <w:sz w:val="20"/>
              </w:rPr>
              <w:t xml:space="preserve"> </w:t>
            </w:r>
            <w:r w:rsidRPr="00C5471C">
              <w:rPr>
                <w:bCs/>
                <w:sz w:val="20"/>
              </w:rPr>
              <w:t>573</w:t>
            </w:r>
          </w:p>
        </w:tc>
      </w:tr>
    </w:tbl>
    <w:p w:rsidR="00C5471C" w:rsidRDefault="00C5471C">
      <w:pPr>
        <w:spacing w:after="200" w:line="276" w:lineRule="auto"/>
        <w:ind w:firstLine="0"/>
        <w:jc w:val="left"/>
        <w:rPr>
          <w:sz w:val="28"/>
          <w:szCs w:val="28"/>
        </w:rPr>
      </w:pPr>
      <w:r>
        <w:rPr>
          <w:sz w:val="28"/>
          <w:szCs w:val="28"/>
        </w:rPr>
        <w:br w:type="page"/>
      </w:r>
    </w:p>
    <w:p w:rsidR="006D41CC" w:rsidRPr="00B60FD5" w:rsidRDefault="006D41CC" w:rsidP="007B6019">
      <w:pPr>
        <w:widowControl w:val="0"/>
        <w:shd w:val="clear" w:color="auto" w:fill="FFFFFF"/>
        <w:tabs>
          <w:tab w:val="left" w:pos="993"/>
          <w:tab w:val="left" w:pos="6149"/>
          <w:tab w:val="left" w:leader="underscore" w:pos="9734"/>
        </w:tabs>
        <w:ind w:firstLine="709"/>
        <w:rPr>
          <w:sz w:val="28"/>
          <w:szCs w:val="28"/>
        </w:rPr>
      </w:pPr>
      <w:r w:rsidRPr="00B60FD5">
        <w:rPr>
          <w:sz w:val="28"/>
          <w:szCs w:val="28"/>
        </w:rPr>
        <w:t>Анализ</w:t>
      </w:r>
      <w:r w:rsidR="00B60FD5" w:rsidRPr="00B60FD5">
        <w:rPr>
          <w:sz w:val="28"/>
          <w:szCs w:val="28"/>
        </w:rPr>
        <w:t xml:space="preserve"> </w:t>
      </w:r>
      <w:r w:rsidRPr="00B60FD5">
        <w:rPr>
          <w:sz w:val="28"/>
          <w:szCs w:val="28"/>
        </w:rPr>
        <w:t>затрат</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строительство</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где</w:t>
      </w:r>
      <w:r w:rsidR="00B60FD5" w:rsidRPr="00B60FD5">
        <w:rPr>
          <w:sz w:val="28"/>
          <w:szCs w:val="28"/>
        </w:rPr>
        <w:t xml:space="preserve"> </w:t>
      </w:r>
      <w:r w:rsidRPr="00B60FD5">
        <w:rPr>
          <w:sz w:val="28"/>
          <w:szCs w:val="28"/>
        </w:rPr>
        <w:t>отсутствуют</w:t>
      </w:r>
      <w:r w:rsidR="00B60FD5" w:rsidRPr="00B60FD5">
        <w:rPr>
          <w:sz w:val="28"/>
          <w:szCs w:val="28"/>
        </w:rPr>
        <w:t xml:space="preserve"> </w:t>
      </w:r>
      <w:r w:rsidRPr="00B60FD5">
        <w:rPr>
          <w:sz w:val="28"/>
          <w:szCs w:val="28"/>
        </w:rPr>
        <w:t>конкуренты</w:t>
      </w:r>
      <w:r w:rsidR="00B60FD5" w:rsidRPr="00B60FD5">
        <w:rPr>
          <w:sz w:val="28"/>
          <w:szCs w:val="28"/>
        </w:rPr>
        <w:t xml:space="preserve"> </w:t>
      </w:r>
      <w:r w:rsidRPr="00B60FD5">
        <w:rPr>
          <w:sz w:val="28"/>
          <w:szCs w:val="28"/>
        </w:rPr>
        <w:t>составил</w:t>
      </w:r>
      <w:r w:rsidR="00B60FD5" w:rsidRPr="00B60FD5">
        <w:rPr>
          <w:sz w:val="28"/>
          <w:szCs w:val="28"/>
        </w:rPr>
        <w:t xml:space="preserve"> </w:t>
      </w:r>
      <w:r w:rsidRPr="00B60FD5">
        <w:rPr>
          <w:sz w:val="28"/>
          <w:szCs w:val="28"/>
        </w:rPr>
        <w:t>28745573</w:t>
      </w:r>
      <w:r w:rsidR="00B60FD5" w:rsidRPr="00B60FD5">
        <w:rPr>
          <w:sz w:val="28"/>
          <w:szCs w:val="28"/>
        </w:rPr>
        <w:t xml:space="preserve"> </w:t>
      </w:r>
      <w:r w:rsidRPr="00B60FD5">
        <w:rPr>
          <w:sz w:val="28"/>
          <w:szCs w:val="28"/>
        </w:rPr>
        <w:t>руб.</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Рассмотрим</w:t>
      </w:r>
      <w:r w:rsidR="00B60FD5" w:rsidRPr="00B60FD5">
        <w:rPr>
          <w:sz w:val="28"/>
          <w:szCs w:val="28"/>
        </w:rPr>
        <w:t xml:space="preserve"> </w:t>
      </w:r>
      <w:r w:rsidRPr="00B60FD5">
        <w:rPr>
          <w:sz w:val="28"/>
          <w:szCs w:val="28"/>
        </w:rPr>
        <w:t>затраты</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подключение</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непосредственно</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домовые</w:t>
      </w:r>
      <w:r w:rsidR="00B60FD5" w:rsidRPr="00B60FD5">
        <w:rPr>
          <w:sz w:val="28"/>
          <w:szCs w:val="28"/>
        </w:rPr>
        <w:t xml:space="preserve"> </w:t>
      </w:r>
      <w:r w:rsidRPr="00B60FD5">
        <w:rPr>
          <w:sz w:val="28"/>
          <w:szCs w:val="28"/>
        </w:rPr>
        <w:t>усилители</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СКТГГ.</w:t>
      </w:r>
    </w:p>
    <w:p w:rsidR="00C5471C" w:rsidRDefault="00C5471C" w:rsidP="007B6019">
      <w:pPr>
        <w:widowControl w:val="0"/>
        <w:shd w:val="clear" w:color="auto" w:fill="FFFFFF"/>
        <w:tabs>
          <w:tab w:val="left" w:pos="993"/>
          <w:tab w:val="left" w:pos="6149"/>
          <w:tab w:val="left" w:leader="underscore" w:pos="9734"/>
        </w:tabs>
        <w:ind w:firstLine="709"/>
        <w:rPr>
          <w:sz w:val="28"/>
          <w:szCs w:val="28"/>
        </w:rPr>
      </w:pPr>
    </w:p>
    <w:p w:rsidR="006D41CC" w:rsidRPr="00B60FD5" w:rsidRDefault="006D41CC" w:rsidP="00C5471C">
      <w:pPr>
        <w:widowControl w:val="0"/>
        <w:shd w:val="clear" w:color="auto" w:fill="FFFFFF"/>
        <w:tabs>
          <w:tab w:val="left" w:pos="993"/>
          <w:tab w:val="left" w:pos="6149"/>
          <w:tab w:val="left" w:leader="underscore" w:pos="9734"/>
        </w:tabs>
        <w:ind w:firstLine="709"/>
        <w:jc w:val="right"/>
        <w:rPr>
          <w:sz w:val="28"/>
          <w:szCs w:val="28"/>
        </w:rPr>
      </w:pPr>
      <w:r w:rsidRPr="00B60FD5">
        <w:rPr>
          <w:sz w:val="28"/>
          <w:szCs w:val="28"/>
        </w:rPr>
        <w:t>Таблица</w:t>
      </w:r>
      <w:r w:rsidR="00B60FD5" w:rsidRPr="00B60FD5">
        <w:rPr>
          <w:sz w:val="28"/>
          <w:szCs w:val="28"/>
        </w:rPr>
        <w:t xml:space="preserve"> </w:t>
      </w:r>
      <w:r w:rsidRPr="00B60FD5">
        <w:rPr>
          <w:sz w:val="28"/>
          <w:szCs w:val="28"/>
        </w:rPr>
        <w:t>3.2.6</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Затраты</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модернизацию</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100</w:t>
      </w:r>
      <w:r w:rsidR="00B60FD5" w:rsidRPr="00B60FD5">
        <w:rPr>
          <w:sz w:val="28"/>
          <w:szCs w:val="28"/>
        </w:rPr>
        <w:t xml:space="preserve"> </w:t>
      </w:r>
      <w:r w:rsidRPr="00B60FD5">
        <w:rPr>
          <w:sz w:val="28"/>
          <w:szCs w:val="28"/>
        </w:rPr>
        <w:t>квартирный</w:t>
      </w:r>
      <w:r w:rsidR="00B60FD5" w:rsidRPr="00B60FD5">
        <w:rPr>
          <w:sz w:val="28"/>
          <w:szCs w:val="28"/>
        </w:rPr>
        <w:t xml:space="preserve"> </w:t>
      </w:r>
      <w:r w:rsidRPr="00B60FD5">
        <w:rPr>
          <w:sz w:val="28"/>
          <w:szCs w:val="28"/>
        </w:rPr>
        <w:t>дом</w:t>
      </w:r>
      <w:r w:rsidR="00B60FD5" w:rsidRPr="00B60FD5">
        <w:rPr>
          <w:sz w:val="28"/>
          <w:szCs w:val="28"/>
        </w:rPr>
        <w:t xml:space="preserve"> </w:t>
      </w:r>
      <w:r w:rsidRPr="00B60FD5">
        <w:rPr>
          <w:sz w:val="28"/>
          <w:szCs w:val="28"/>
        </w:rPr>
        <w:t>(руб.)</w:t>
      </w:r>
    </w:p>
    <w:tbl>
      <w:tblPr>
        <w:tblW w:w="0" w:type="auto"/>
        <w:jc w:val="center"/>
        <w:tblLayout w:type="fixed"/>
        <w:tblCellMar>
          <w:left w:w="40" w:type="dxa"/>
          <w:right w:w="40" w:type="dxa"/>
        </w:tblCellMar>
        <w:tblLook w:val="0000" w:firstRow="0" w:lastRow="0" w:firstColumn="0" w:lastColumn="0" w:noHBand="0" w:noVBand="0"/>
      </w:tblPr>
      <w:tblGrid>
        <w:gridCol w:w="2143"/>
        <w:gridCol w:w="1795"/>
        <w:gridCol w:w="1766"/>
        <w:gridCol w:w="1613"/>
        <w:gridCol w:w="2076"/>
      </w:tblGrid>
      <w:tr w:rsidR="006D41CC" w:rsidRPr="00B60FD5" w:rsidTr="00C5471C">
        <w:trPr>
          <w:trHeight w:val="20"/>
          <w:jc w:val="center"/>
        </w:trPr>
        <w:tc>
          <w:tcPr>
            <w:tcW w:w="2143"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bCs/>
                <w:sz w:val="20"/>
              </w:rPr>
              <w:t>Наименование</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bCs/>
                <w:sz w:val="20"/>
              </w:rPr>
              <w:t>Количество</w:t>
            </w:r>
            <w:r w:rsidR="00B60FD5" w:rsidRPr="00C5471C">
              <w:rPr>
                <w:bCs/>
                <w:sz w:val="20"/>
              </w:rPr>
              <w:t xml:space="preserve"> </w:t>
            </w:r>
            <w:r w:rsidRPr="00C5471C">
              <w:rPr>
                <w:bCs/>
                <w:sz w:val="20"/>
              </w:rPr>
              <w:t>на</w:t>
            </w:r>
            <w:r w:rsidR="00B60FD5" w:rsidRPr="00C5471C">
              <w:rPr>
                <w:bCs/>
                <w:sz w:val="20"/>
              </w:rPr>
              <w:t xml:space="preserve"> </w:t>
            </w:r>
            <w:r w:rsidRPr="00C5471C">
              <w:rPr>
                <w:bCs/>
                <w:sz w:val="20"/>
              </w:rPr>
              <w:t>100</w:t>
            </w:r>
            <w:r w:rsidR="00B60FD5" w:rsidRPr="00C5471C">
              <w:rPr>
                <w:bCs/>
                <w:sz w:val="20"/>
              </w:rPr>
              <w:t xml:space="preserve"> </w:t>
            </w:r>
            <w:r w:rsidRPr="00C5471C">
              <w:rPr>
                <w:bCs/>
                <w:sz w:val="20"/>
              </w:rPr>
              <w:t>кв.</w:t>
            </w:r>
          </w:p>
        </w:tc>
        <w:tc>
          <w:tcPr>
            <w:tcW w:w="176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bCs/>
                <w:sz w:val="20"/>
              </w:rPr>
              <w:t>Цена,руб</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bCs/>
                <w:sz w:val="20"/>
              </w:rPr>
              <w:t>Стоимость.руб</w:t>
            </w:r>
          </w:p>
        </w:tc>
        <w:tc>
          <w:tcPr>
            <w:tcW w:w="207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Стоимость</w:t>
            </w:r>
            <w:r w:rsidR="00B60FD5" w:rsidRPr="00C5471C">
              <w:rPr>
                <w:sz w:val="20"/>
              </w:rPr>
              <w:t xml:space="preserve"> </w:t>
            </w:r>
            <w:r w:rsidRPr="00C5471C">
              <w:rPr>
                <w:sz w:val="20"/>
              </w:rPr>
              <w:t>на</w:t>
            </w:r>
            <w:r w:rsidR="00B60FD5" w:rsidRPr="00C5471C">
              <w:rPr>
                <w:sz w:val="20"/>
              </w:rPr>
              <w:t xml:space="preserve"> </w:t>
            </w:r>
            <w:r w:rsidRPr="00C5471C">
              <w:rPr>
                <w:sz w:val="20"/>
              </w:rPr>
              <w:t>квартиру</w:t>
            </w:r>
          </w:p>
        </w:tc>
      </w:tr>
      <w:tr w:rsidR="006D41CC" w:rsidRPr="00B60FD5" w:rsidTr="00C5471C">
        <w:trPr>
          <w:trHeight w:val="20"/>
          <w:jc w:val="center"/>
        </w:trPr>
        <w:tc>
          <w:tcPr>
            <w:tcW w:w="214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left"/>
              <w:rPr>
                <w:sz w:val="20"/>
              </w:rPr>
            </w:pPr>
            <w:r w:rsidRPr="00C5471C">
              <w:rPr>
                <w:bCs/>
                <w:sz w:val="20"/>
              </w:rPr>
              <w:t>Фильтр</w:t>
            </w:r>
            <w:r w:rsidR="00B60FD5" w:rsidRPr="00C5471C">
              <w:rPr>
                <w:bCs/>
                <w:sz w:val="20"/>
              </w:rPr>
              <w:t xml:space="preserve"> </w:t>
            </w:r>
            <w:r w:rsidRPr="00C5471C">
              <w:rPr>
                <w:bCs/>
                <w:sz w:val="20"/>
              </w:rPr>
              <w:t>ФНЧ470</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bCs/>
                <w:sz w:val="20"/>
              </w:rPr>
              <w:t>1</w:t>
            </w:r>
          </w:p>
        </w:tc>
        <w:tc>
          <w:tcPr>
            <w:tcW w:w="176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76</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76</w:t>
            </w:r>
          </w:p>
        </w:tc>
        <w:tc>
          <w:tcPr>
            <w:tcW w:w="207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w:t>
            </w:r>
          </w:p>
        </w:tc>
      </w:tr>
      <w:tr w:rsidR="006D41CC" w:rsidRPr="00B60FD5" w:rsidTr="00C5471C">
        <w:trPr>
          <w:trHeight w:val="20"/>
          <w:jc w:val="center"/>
        </w:trPr>
        <w:tc>
          <w:tcPr>
            <w:tcW w:w="214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left"/>
              <w:rPr>
                <w:sz w:val="20"/>
              </w:rPr>
            </w:pPr>
            <w:r w:rsidRPr="00C5471C">
              <w:rPr>
                <w:bCs/>
                <w:sz w:val="20"/>
              </w:rPr>
              <w:t>Разъем</w:t>
            </w:r>
            <w:r w:rsidR="00B60FD5" w:rsidRPr="00C5471C">
              <w:rPr>
                <w:bCs/>
                <w:sz w:val="20"/>
              </w:rPr>
              <w:t xml:space="preserve"> </w:t>
            </w:r>
            <w:r w:rsidRPr="00C5471C">
              <w:rPr>
                <w:bCs/>
                <w:sz w:val="20"/>
                <w:lang w:val="en-US"/>
              </w:rPr>
              <w:t>F6</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bCs/>
                <w:sz w:val="20"/>
              </w:rPr>
              <w:t>4</w:t>
            </w:r>
          </w:p>
        </w:tc>
        <w:tc>
          <w:tcPr>
            <w:tcW w:w="176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6</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24</w:t>
            </w:r>
          </w:p>
        </w:tc>
        <w:tc>
          <w:tcPr>
            <w:tcW w:w="207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0</w:t>
            </w:r>
          </w:p>
        </w:tc>
      </w:tr>
      <w:tr w:rsidR="006D41CC" w:rsidRPr="00B60FD5" w:rsidTr="00C5471C">
        <w:trPr>
          <w:trHeight w:val="20"/>
          <w:jc w:val="center"/>
        </w:trPr>
        <w:tc>
          <w:tcPr>
            <w:tcW w:w="214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left"/>
              <w:rPr>
                <w:sz w:val="20"/>
              </w:rPr>
            </w:pPr>
            <w:r w:rsidRPr="00C5471C">
              <w:rPr>
                <w:bCs/>
                <w:sz w:val="20"/>
              </w:rPr>
              <w:t>Кабель</w:t>
            </w:r>
            <w:r w:rsidR="00B60FD5" w:rsidRPr="00C5471C">
              <w:rPr>
                <w:bCs/>
                <w:sz w:val="20"/>
              </w:rPr>
              <w:t xml:space="preserve"> </w:t>
            </w:r>
            <w:r w:rsidRPr="00C5471C">
              <w:rPr>
                <w:bCs/>
                <w:sz w:val="20"/>
                <w:lang w:val="en-US"/>
              </w:rPr>
              <w:t>RG6</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bCs/>
                <w:sz w:val="20"/>
              </w:rPr>
              <w:t>20</w:t>
            </w:r>
          </w:p>
        </w:tc>
        <w:tc>
          <w:tcPr>
            <w:tcW w:w="176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bCs/>
                <w:sz w:val="20"/>
              </w:rPr>
              <w:t>2</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45</w:t>
            </w:r>
          </w:p>
        </w:tc>
        <w:tc>
          <w:tcPr>
            <w:tcW w:w="207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0</w:t>
            </w:r>
          </w:p>
        </w:tc>
      </w:tr>
      <w:tr w:rsidR="006D41CC" w:rsidRPr="00B60FD5" w:rsidTr="00C5471C">
        <w:trPr>
          <w:trHeight w:val="20"/>
          <w:jc w:val="center"/>
        </w:trPr>
        <w:tc>
          <w:tcPr>
            <w:tcW w:w="2143"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left"/>
              <w:rPr>
                <w:sz w:val="20"/>
              </w:rPr>
            </w:pPr>
            <w:r w:rsidRPr="00C5471C">
              <w:rPr>
                <w:sz w:val="20"/>
              </w:rPr>
              <w:t>Монтажные</w:t>
            </w:r>
            <w:r w:rsidR="00B60FD5" w:rsidRPr="00C5471C">
              <w:rPr>
                <w:sz w:val="20"/>
              </w:rPr>
              <w:t xml:space="preserve"> </w:t>
            </w:r>
            <w:r w:rsidRPr="00C5471C">
              <w:rPr>
                <w:sz w:val="20"/>
              </w:rPr>
              <w:t>работы</w:t>
            </w:r>
            <w:r w:rsidR="00B60FD5" w:rsidRPr="00C5471C">
              <w:rPr>
                <w:sz w:val="20"/>
              </w:rPr>
              <w:t xml:space="preserve"> </w:t>
            </w:r>
            <w:r w:rsidRPr="00C5471C">
              <w:rPr>
                <w:sz w:val="20"/>
              </w:rPr>
              <w:t>сЕСН</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176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63</w:t>
            </w:r>
          </w:p>
        </w:tc>
        <w:tc>
          <w:tcPr>
            <w:tcW w:w="207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w:t>
            </w:r>
          </w:p>
        </w:tc>
      </w:tr>
      <w:tr w:rsidR="006D41CC" w:rsidRPr="00B60FD5" w:rsidTr="00C5471C">
        <w:trPr>
          <w:trHeight w:val="20"/>
          <w:jc w:val="center"/>
        </w:trPr>
        <w:tc>
          <w:tcPr>
            <w:tcW w:w="2143"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176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Итого</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207</w:t>
            </w:r>
          </w:p>
        </w:tc>
        <w:tc>
          <w:tcPr>
            <w:tcW w:w="207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w:t>
            </w:r>
          </w:p>
        </w:tc>
      </w:tr>
    </w:tbl>
    <w:p w:rsidR="006D41CC" w:rsidRPr="00B60FD5" w:rsidRDefault="006D41CC" w:rsidP="007B6019">
      <w:pPr>
        <w:widowControl w:val="0"/>
        <w:shd w:val="clear" w:color="auto" w:fill="FFFFFF"/>
        <w:tabs>
          <w:tab w:val="left" w:pos="993"/>
        </w:tabs>
        <w:ind w:firstLine="709"/>
        <w:rPr>
          <w:sz w:val="28"/>
          <w:szCs w:val="28"/>
        </w:rPr>
      </w:pP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Анализ</w:t>
      </w:r>
      <w:r w:rsidR="00B60FD5" w:rsidRPr="00B60FD5">
        <w:rPr>
          <w:sz w:val="28"/>
          <w:szCs w:val="28"/>
        </w:rPr>
        <w:t xml:space="preserve"> </w:t>
      </w:r>
      <w:r w:rsidRPr="00B60FD5">
        <w:rPr>
          <w:sz w:val="28"/>
          <w:szCs w:val="28"/>
        </w:rPr>
        <w:t>затрат</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модернизацию</w:t>
      </w:r>
      <w:r w:rsidR="00B60FD5" w:rsidRPr="00B60FD5">
        <w:rPr>
          <w:sz w:val="28"/>
          <w:szCs w:val="28"/>
        </w:rPr>
        <w:t xml:space="preserve"> </w:t>
      </w:r>
      <w:r w:rsidRPr="00B60FD5">
        <w:rPr>
          <w:sz w:val="28"/>
          <w:szCs w:val="28"/>
        </w:rPr>
        <w:t>100-</w:t>
      </w:r>
      <w:r w:rsidR="00B60FD5" w:rsidRPr="00B60FD5">
        <w:rPr>
          <w:sz w:val="28"/>
          <w:szCs w:val="28"/>
        </w:rPr>
        <w:t xml:space="preserve"> </w:t>
      </w:r>
      <w:r w:rsidRPr="00B60FD5">
        <w:rPr>
          <w:sz w:val="28"/>
          <w:szCs w:val="28"/>
        </w:rPr>
        <w:t>квартирного</w:t>
      </w:r>
      <w:r w:rsidR="00B60FD5" w:rsidRPr="00B60FD5">
        <w:rPr>
          <w:sz w:val="28"/>
          <w:szCs w:val="28"/>
        </w:rPr>
        <w:t xml:space="preserve"> </w:t>
      </w:r>
      <w:r w:rsidRPr="00B60FD5">
        <w:rPr>
          <w:sz w:val="28"/>
          <w:szCs w:val="28"/>
        </w:rPr>
        <w:t>дома</w:t>
      </w:r>
      <w:r w:rsidR="00C5471C">
        <w:rPr>
          <w:sz w:val="28"/>
          <w:szCs w:val="28"/>
        </w:rPr>
        <w:t xml:space="preserve"> </w:t>
      </w:r>
      <w:r w:rsidRPr="00B60FD5">
        <w:rPr>
          <w:sz w:val="28"/>
          <w:szCs w:val="28"/>
        </w:rPr>
        <w:t>составил</w:t>
      </w:r>
      <w:r w:rsidR="00B60FD5" w:rsidRPr="00B60FD5">
        <w:rPr>
          <w:sz w:val="28"/>
          <w:szCs w:val="28"/>
        </w:rPr>
        <w:t xml:space="preserve"> </w:t>
      </w:r>
      <w:r w:rsidRPr="00B60FD5">
        <w:rPr>
          <w:sz w:val="28"/>
          <w:szCs w:val="28"/>
        </w:rPr>
        <w:t>2</w:t>
      </w:r>
      <w:r w:rsidR="00B60FD5" w:rsidRPr="00B60FD5">
        <w:rPr>
          <w:sz w:val="28"/>
          <w:szCs w:val="28"/>
        </w:rPr>
        <w:t xml:space="preserve"> </w:t>
      </w:r>
      <w:r w:rsidRPr="00B60FD5">
        <w:rPr>
          <w:sz w:val="28"/>
          <w:szCs w:val="28"/>
        </w:rPr>
        <w:t>руб.</w:t>
      </w:r>
    </w:p>
    <w:p w:rsidR="00C5471C" w:rsidRDefault="00C5471C" w:rsidP="007B6019">
      <w:pPr>
        <w:widowControl w:val="0"/>
        <w:shd w:val="clear" w:color="auto" w:fill="FFFFFF"/>
        <w:tabs>
          <w:tab w:val="left" w:pos="993"/>
        </w:tabs>
        <w:ind w:firstLine="709"/>
        <w:rPr>
          <w:sz w:val="28"/>
          <w:szCs w:val="28"/>
        </w:rPr>
      </w:pPr>
    </w:p>
    <w:p w:rsidR="006D41CC" w:rsidRPr="00B60FD5" w:rsidRDefault="006D41CC" w:rsidP="00C5471C">
      <w:pPr>
        <w:widowControl w:val="0"/>
        <w:shd w:val="clear" w:color="auto" w:fill="FFFFFF"/>
        <w:tabs>
          <w:tab w:val="left" w:pos="993"/>
        </w:tabs>
        <w:ind w:firstLine="709"/>
        <w:jc w:val="right"/>
        <w:rPr>
          <w:sz w:val="28"/>
          <w:szCs w:val="28"/>
        </w:rPr>
      </w:pPr>
      <w:r w:rsidRPr="00B60FD5">
        <w:rPr>
          <w:sz w:val="28"/>
          <w:szCs w:val="28"/>
        </w:rPr>
        <w:t>Таблица</w:t>
      </w:r>
      <w:r w:rsidR="00B60FD5" w:rsidRPr="00B60FD5">
        <w:rPr>
          <w:sz w:val="28"/>
          <w:szCs w:val="28"/>
        </w:rPr>
        <w:t xml:space="preserve"> </w:t>
      </w:r>
      <w:r w:rsidRPr="00B60FD5">
        <w:rPr>
          <w:sz w:val="28"/>
          <w:szCs w:val="28"/>
        </w:rPr>
        <w:t>3.2.7</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Затраты</w:t>
      </w:r>
      <w:r w:rsidR="00B60FD5" w:rsidRPr="00B60FD5">
        <w:rPr>
          <w:sz w:val="28"/>
          <w:szCs w:val="28"/>
        </w:rPr>
        <w:t xml:space="preserve"> </w:t>
      </w:r>
      <w:r w:rsidRPr="00B60FD5">
        <w:rPr>
          <w:sz w:val="28"/>
          <w:szCs w:val="28"/>
        </w:rPr>
        <w:t>работ</w:t>
      </w:r>
      <w:r w:rsidR="00B60FD5" w:rsidRPr="00B60FD5">
        <w:rPr>
          <w:sz w:val="28"/>
          <w:szCs w:val="28"/>
        </w:rPr>
        <w:t xml:space="preserve"> </w:t>
      </w:r>
      <w:r w:rsidRPr="00B60FD5">
        <w:rPr>
          <w:sz w:val="28"/>
          <w:szCs w:val="28"/>
        </w:rPr>
        <w:t>при</w:t>
      </w:r>
      <w:r w:rsidR="00B60FD5" w:rsidRPr="00B60FD5">
        <w:rPr>
          <w:sz w:val="28"/>
          <w:szCs w:val="28"/>
        </w:rPr>
        <w:t xml:space="preserve"> </w:t>
      </w:r>
      <w:r w:rsidRPr="00B60FD5">
        <w:rPr>
          <w:sz w:val="28"/>
          <w:szCs w:val="28"/>
        </w:rPr>
        <w:t>текущей</w:t>
      </w:r>
      <w:r w:rsidR="00B60FD5" w:rsidRPr="00B60FD5">
        <w:rPr>
          <w:sz w:val="28"/>
          <w:szCs w:val="28"/>
        </w:rPr>
        <w:t xml:space="preserve"> </w:t>
      </w:r>
      <w:r w:rsidRPr="00B60FD5">
        <w:rPr>
          <w:sz w:val="28"/>
          <w:szCs w:val="28"/>
        </w:rPr>
        <w:t>зоне</w:t>
      </w:r>
      <w:r w:rsidR="00B60FD5" w:rsidRPr="00B60FD5">
        <w:rPr>
          <w:sz w:val="28"/>
          <w:szCs w:val="28"/>
        </w:rPr>
        <w:t xml:space="preserve"> </w:t>
      </w:r>
      <w:r w:rsidRPr="00B60FD5">
        <w:rPr>
          <w:sz w:val="28"/>
          <w:szCs w:val="28"/>
        </w:rPr>
        <w:t>охвата</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90000кв</w:t>
      </w:r>
    </w:p>
    <w:tbl>
      <w:tblPr>
        <w:tblW w:w="0" w:type="auto"/>
        <w:jc w:val="center"/>
        <w:tblLayout w:type="fixed"/>
        <w:tblCellMar>
          <w:left w:w="40" w:type="dxa"/>
          <w:right w:w="40" w:type="dxa"/>
        </w:tblCellMar>
        <w:tblLook w:val="0000" w:firstRow="0" w:lastRow="0" w:firstColumn="0" w:lastColumn="0" w:noHBand="0" w:noVBand="0"/>
      </w:tblPr>
      <w:tblGrid>
        <w:gridCol w:w="2935"/>
        <w:gridCol w:w="1805"/>
        <w:gridCol w:w="1776"/>
        <w:gridCol w:w="2877"/>
      </w:tblGrid>
      <w:tr w:rsidR="006D41CC" w:rsidRPr="00B60FD5" w:rsidTr="00C5471C">
        <w:trPr>
          <w:trHeight w:val="20"/>
          <w:jc w:val="center"/>
        </w:trPr>
        <w:tc>
          <w:tcPr>
            <w:tcW w:w="29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Наименование</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Количество</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Цена,руб</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Стоимость,руб</w:t>
            </w:r>
          </w:p>
        </w:tc>
      </w:tr>
      <w:tr w:rsidR="006D41CC" w:rsidRPr="00B60FD5" w:rsidTr="00C5471C">
        <w:trPr>
          <w:trHeight w:val="20"/>
          <w:jc w:val="center"/>
        </w:trPr>
        <w:tc>
          <w:tcPr>
            <w:tcW w:w="29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rPr>
                <w:sz w:val="20"/>
              </w:rPr>
            </w:pPr>
            <w:r w:rsidRPr="00C5471C">
              <w:rPr>
                <w:sz w:val="20"/>
              </w:rPr>
              <w:t>Фильтр</w:t>
            </w:r>
            <w:r w:rsidR="00B60FD5" w:rsidRPr="00C5471C">
              <w:rPr>
                <w:sz w:val="20"/>
              </w:rPr>
              <w:t xml:space="preserve"> </w:t>
            </w:r>
            <w:r w:rsidRPr="00C5471C">
              <w:rPr>
                <w:sz w:val="20"/>
              </w:rPr>
              <w:t>ФНЧ470</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900</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76</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67</w:t>
            </w:r>
            <w:r w:rsidR="00B60FD5" w:rsidRPr="00C5471C">
              <w:rPr>
                <w:sz w:val="20"/>
              </w:rPr>
              <w:t xml:space="preserve"> </w:t>
            </w:r>
            <w:r w:rsidRPr="00C5471C">
              <w:rPr>
                <w:sz w:val="20"/>
              </w:rPr>
              <w:t>950</w:t>
            </w:r>
          </w:p>
        </w:tc>
      </w:tr>
      <w:tr w:rsidR="006D41CC" w:rsidRPr="00B60FD5" w:rsidTr="00C5471C">
        <w:trPr>
          <w:trHeight w:val="20"/>
          <w:jc w:val="center"/>
        </w:trPr>
        <w:tc>
          <w:tcPr>
            <w:tcW w:w="29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rPr>
                <w:sz w:val="20"/>
              </w:rPr>
            </w:pPr>
            <w:r w:rsidRPr="00C5471C">
              <w:rPr>
                <w:sz w:val="20"/>
              </w:rPr>
              <w:t>Разъем</w:t>
            </w:r>
            <w:r w:rsidR="00B60FD5" w:rsidRPr="00C5471C">
              <w:rPr>
                <w:sz w:val="20"/>
              </w:rPr>
              <w:t xml:space="preserve"> </w:t>
            </w:r>
            <w:r w:rsidRPr="00C5471C">
              <w:rPr>
                <w:sz w:val="20"/>
                <w:lang w:val="en-US"/>
              </w:rPr>
              <w:t>F6</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w:t>
            </w:r>
            <w:r w:rsidR="00B60FD5" w:rsidRPr="00C5471C">
              <w:rPr>
                <w:sz w:val="20"/>
              </w:rPr>
              <w:t xml:space="preserve"> </w:t>
            </w:r>
            <w:r w:rsidRPr="00C5471C">
              <w:rPr>
                <w:sz w:val="20"/>
              </w:rPr>
              <w:t>600</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6</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21</w:t>
            </w:r>
            <w:r w:rsidR="00B60FD5" w:rsidRPr="00C5471C">
              <w:rPr>
                <w:sz w:val="20"/>
              </w:rPr>
              <w:t xml:space="preserve"> </w:t>
            </w:r>
            <w:r w:rsidRPr="00C5471C">
              <w:rPr>
                <w:sz w:val="20"/>
              </w:rPr>
              <w:t>168</w:t>
            </w:r>
          </w:p>
        </w:tc>
      </w:tr>
      <w:tr w:rsidR="006D41CC" w:rsidRPr="00B60FD5" w:rsidTr="00C5471C">
        <w:trPr>
          <w:trHeight w:val="20"/>
          <w:jc w:val="center"/>
        </w:trPr>
        <w:tc>
          <w:tcPr>
            <w:tcW w:w="29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rPr>
                <w:sz w:val="20"/>
              </w:rPr>
            </w:pPr>
            <w:r w:rsidRPr="00C5471C">
              <w:rPr>
                <w:sz w:val="20"/>
              </w:rPr>
              <w:t>Кабель</w:t>
            </w:r>
            <w:r w:rsidR="00B60FD5" w:rsidRPr="00C5471C">
              <w:rPr>
                <w:sz w:val="20"/>
              </w:rPr>
              <w:t xml:space="preserve"> </w:t>
            </w:r>
            <w:r w:rsidRPr="00C5471C">
              <w:rPr>
                <w:sz w:val="20"/>
                <w:lang w:val="en-US"/>
              </w:rPr>
              <w:t>RG6</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18</w:t>
            </w:r>
            <w:r w:rsidR="00B60FD5" w:rsidRPr="00C5471C">
              <w:rPr>
                <w:sz w:val="20"/>
              </w:rPr>
              <w:t xml:space="preserve"> </w:t>
            </w:r>
            <w:r w:rsidRPr="00C5471C">
              <w:rPr>
                <w:sz w:val="20"/>
              </w:rPr>
              <w:t>000</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40</w:t>
            </w:r>
            <w:r w:rsidR="00B60FD5" w:rsidRPr="00C5471C">
              <w:rPr>
                <w:sz w:val="20"/>
              </w:rPr>
              <w:t xml:space="preserve"> </w:t>
            </w:r>
            <w:r w:rsidRPr="00C5471C">
              <w:rPr>
                <w:sz w:val="20"/>
              </w:rPr>
              <w:t>500</w:t>
            </w:r>
          </w:p>
        </w:tc>
      </w:tr>
      <w:tr w:rsidR="006D41CC" w:rsidRPr="00B60FD5" w:rsidTr="00C5471C">
        <w:trPr>
          <w:trHeight w:val="20"/>
          <w:jc w:val="center"/>
        </w:trPr>
        <w:tc>
          <w:tcPr>
            <w:tcW w:w="29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rPr>
                <w:sz w:val="20"/>
              </w:rPr>
            </w:pPr>
            <w:r w:rsidRPr="00C5471C">
              <w:rPr>
                <w:sz w:val="20"/>
              </w:rPr>
              <w:t>Монтажные</w:t>
            </w:r>
            <w:r w:rsidR="00B60FD5" w:rsidRPr="00C5471C">
              <w:rPr>
                <w:sz w:val="20"/>
              </w:rPr>
              <w:t xml:space="preserve"> </w:t>
            </w:r>
            <w:r w:rsidRPr="00C5471C">
              <w:rPr>
                <w:sz w:val="20"/>
              </w:rPr>
              <w:t>работы</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72</w:t>
            </w:r>
            <w:r w:rsidR="00B60FD5" w:rsidRPr="00C5471C">
              <w:rPr>
                <w:sz w:val="20"/>
              </w:rPr>
              <w:t xml:space="preserve"> </w:t>
            </w:r>
            <w:r w:rsidRPr="00C5471C">
              <w:rPr>
                <w:sz w:val="20"/>
              </w:rPr>
              <w:t>450</w:t>
            </w:r>
          </w:p>
        </w:tc>
      </w:tr>
      <w:tr w:rsidR="006D41CC" w:rsidRPr="00B60FD5" w:rsidTr="00C5471C">
        <w:trPr>
          <w:trHeight w:val="20"/>
          <w:jc w:val="center"/>
        </w:trPr>
        <w:tc>
          <w:tcPr>
            <w:tcW w:w="29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ИТОГО</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202</w:t>
            </w:r>
            <w:r w:rsidR="00B60FD5" w:rsidRPr="00C5471C">
              <w:rPr>
                <w:sz w:val="20"/>
              </w:rPr>
              <w:t xml:space="preserve"> </w:t>
            </w:r>
            <w:r w:rsidRPr="00C5471C">
              <w:rPr>
                <w:sz w:val="20"/>
              </w:rPr>
              <w:t>068</w:t>
            </w:r>
          </w:p>
        </w:tc>
      </w:tr>
    </w:tbl>
    <w:p w:rsidR="006D41CC" w:rsidRPr="00B60FD5" w:rsidRDefault="006D41CC" w:rsidP="007B6019">
      <w:pPr>
        <w:widowControl w:val="0"/>
        <w:shd w:val="clear" w:color="auto" w:fill="FFFFFF"/>
        <w:tabs>
          <w:tab w:val="left" w:pos="993"/>
        </w:tabs>
        <w:ind w:firstLine="709"/>
        <w:rPr>
          <w:sz w:val="28"/>
          <w:szCs w:val="28"/>
        </w:rPr>
      </w:pP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Анализ</w:t>
      </w:r>
      <w:r w:rsidR="00B60FD5" w:rsidRPr="00B60FD5">
        <w:rPr>
          <w:sz w:val="28"/>
          <w:szCs w:val="28"/>
        </w:rPr>
        <w:t xml:space="preserve"> </w:t>
      </w:r>
      <w:r w:rsidRPr="00B60FD5">
        <w:rPr>
          <w:sz w:val="28"/>
          <w:szCs w:val="28"/>
        </w:rPr>
        <w:t>затрат</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работ</w:t>
      </w:r>
      <w:r w:rsidR="00B60FD5" w:rsidRPr="00B60FD5">
        <w:rPr>
          <w:sz w:val="28"/>
          <w:szCs w:val="28"/>
        </w:rPr>
        <w:t xml:space="preserve"> </w:t>
      </w:r>
      <w:r w:rsidRPr="00B60FD5">
        <w:rPr>
          <w:sz w:val="28"/>
          <w:szCs w:val="28"/>
        </w:rPr>
        <w:t>при</w:t>
      </w:r>
      <w:r w:rsidR="00B60FD5" w:rsidRPr="00B60FD5">
        <w:rPr>
          <w:sz w:val="28"/>
          <w:szCs w:val="28"/>
        </w:rPr>
        <w:t xml:space="preserve"> </w:t>
      </w:r>
      <w:r w:rsidRPr="00B60FD5">
        <w:rPr>
          <w:sz w:val="28"/>
          <w:szCs w:val="28"/>
        </w:rPr>
        <w:t>текущей</w:t>
      </w:r>
      <w:r w:rsidR="00B60FD5" w:rsidRPr="00B60FD5">
        <w:rPr>
          <w:sz w:val="28"/>
          <w:szCs w:val="28"/>
        </w:rPr>
        <w:t xml:space="preserve"> </w:t>
      </w:r>
      <w:r w:rsidRPr="00B60FD5">
        <w:rPr>
          <w:sz w:val="28"/>
          <w:szCs w:val="28"/>
        </w:rPr>
        <w:t>зоне</w:t>
      </w:r>
      <w:r w:rsidR="00B60FD5" w:rsidRPr="00B60FD5">
        <w:rPr>
          <w:sz w:val="28"/>
          <w:szCs w:val="28"/>
        </w:rPr>
        <w:t xml:space="preserve"> </w:t>
      </w:r>
      <w:r w:rsidRPr="00B60FD5">
        <w:rPr>
          <w:sz w:val="28"/>
          <w:szCs w:val="28"/>
        </w:rPr>
        <w:t>охвата</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90000кв</w:t>
      </w:r>
      <w:r w:rsidR="00B60FD5" w:rsidRPr="00B60FD5">
        <w:rPr>
          <w:sz w:val="28"/>
          <w:szCs w:val="28"/>
        </w:rPr>
        <w:t xml:space="preserve"> </w:t>
      </w:r>
      <w:r w:rsidRPr="00B60FD5">
        <w:rPr>
          <w:sz w:val="28"/>
          <w:szCs w:val="28"/>
        </w:rPr>
        <w:t>составил</w:t>
      </w:r>
      <w:r w:rsidR="00B60FD5" w:rsidRPr="00B60FD5">
        <w:rPr>
          <w:sz w:val="28"/>
          <w:szCs w:val="28"/>
        </w:rPr>
        <w:t xml:space="preserve"> </w:t>
      </w:r>
      <w:r w:rsidRPr="00B60FD5">
        <w:rPr>
          <w:sz w:val="28"/>
          <w:szCs w:val="28"/>
        </w:rPr>
        <w:t>202068</w:t>
      </w:r>
      <w:r w:rsidR="00B60FD5" w:rsidRPr="00B60FD5">
        <w:rPr>
          <w:sz w:val="28"/>
          <w:szCs w:val="28"/>
        </w:rPr>
        <w:t xml:space="preserve"> </w:t>
      </w:r>
      <w:r w:rsidRPr="00B60FD5">
        <w:rPr>
          <w:sz w:val="28"/>
          <w:szCs w:val="28"/>
        </w:rPr>
        <w:t>руб.</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Рассмотрим</w:t>
      </w:r>
      <w:r w:rsidR="00B60FD5" w:rsidRPr="00B60FD5">
        <w:rPr>
          <w:sz w:val="28"/>
          <w:szCs w:val="28"/>
        </w:rPr>
        <w:t xml:space="preserve"> </w:t>
      </w:r>
      <w:r w:rsidRPr="00B60FD5">
        <w:rPr>
          <w:sz w:val="28"/>
          <w:szCs w:val="28"/>
        </w:rPr>
        <w:t>стоимость</w:t>
      </w:r>
      <w:r w:rsidR="00B60FD5" w:rsidRPr="00B60FD5">
        <w:rPr>
          <w:sz w:val="28"/>
          <w:szCs w:val="28"/>
        </w:rPr>
        <w:t xml:space="preserve"> </w:t>
      </w:r>
      <w:r w:rsidRPr="00B60FD5">
        <w:rPr>
          <w:sz w:val="28"/>
          <w:szCs w:val="28"/>
        </w:rPr>
        <w:t>замены</w:t>
      </w:r>
      <w:r w:rsidR="00B60FD5" w:rsidRPr="00B60FD5">
        <w:rPr>
          <w:sz w:val="28"/>
          <w:szCs w:val="28"/>
        </w:rPr>
        <w:t xml:space="preserve"> </w:t>
      </w:r>
      <w:r w:rsidRPr="00B60FD5">
        <w:rPr>
          <w:sz w:val="28"/>
          <w:szCs w:val="28"/>
        </w:rPr>
        <w:t>домовой</w:t>
      </w:r>
      <w:r w:rsidR="00B60FD5" w:rsidRPr="00B60FD5">
        <w:rPr>
          <w:sz w:val="28"/>
          <w:szCs w:val="28"/>
        </w:rPr>
        <w:t xml:space="preserve"> </w:t>
      </w:r>
      <w:r w:rsidRPr="00B60FD5">
        <w:rPr>
          <w:sz w:val="28"/>
          <w:szCs w:val="28"/>
        </w:rPr>
        <w:t>распределительной</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СКПТ.</w:t>
      </w:r>
    </w:p>
    <w:p w:rsidR="00C5471C" w:rsidRDefault="00C5471C" w:rsidP="007B6019">
      <w:pPr>
        <w:widowControl w:val="0"/>
        <w:shd w:val="clear" w:color="auto" w:fill="FFFFFF"/>
        <w:tabs>
          <w:tab w:val="left" w:pos="993"/>
        </w:tabs>
        <w:ind w:firstLine="709"/>
        <w:rPr>
          <w:sz w:val="28"/>
          <w:szCs w:val="28"/>
        </w:rPr>
      </w:pPr>
    </w:p>
    <w:p w:rsidR="00C5471C" w:rsidRDefault="00C5471C">
      <w:pPr>
        <w:spacing w:after="200" w:line="276" w:lineRule="auto"/>
        <w:ind w:firstLine="0"/>
        <w:jc w:val="left"/>
        <w:rPr>
          <w:sz w:val="28"/>
          <w:szCs w:val="28"/>
        </w:rPr>
      </w:pPr>
      <w:r>
        <w:rPr>
          <w:sz w:val="28"/>
          <w:szCs w:val="28"/>
        </w:rPr>
        <w:br w:type="page"/>
      </w:r>
    </w:p>
    <w:p w:rsidR="006D41CC" w:rsidRPr="00B60FD5" w:rsidRDefault="006D41CC" w:rsidP="00C5471C">
      <w:pPr>
        <w:widowControl w:val="0"/>
        <w:shd w:val="clear" w:color="auto" w:fill="FFFFFF"/>
        <w:tabs>
          <w:tab w:val="left" w:pos="993"/>
        </w:tabs>
        <w:ind w:firstLine="709"/>
        <w:jc w:val="right"/>
        <w:rPr>
          <w:sz w:val="28"/>
          <w:szCs w:val="28"/>
        </w:rPr>
      </w:pPr>
      <w:r w:rsidRPr="00B60FD5">
        <w:rPr>
          <w:sz w:val="28"/>
          <w:szCs w:val="28"/>
        </w:rPr>
        <w:t>Таблица</w:t>
      </w:r>
      <w:r w:rsidR="00B60FD5" w:rsidRPr="00B60FD5">
        <w:rPr>
          <w:sz w:val="28"/>
          <w:szCs w:val="28"/>
        </w:rPr>
        <w:t xml:space="preserve"> </w:t>
      </w:r>
      <w:r w:rsidRPr="00B60FD5">
        <w:rPr>
          <w:sz w:val="28"/>
          <w:szCs w:val="28"/>
        </w:rPr>
        <w:t>3.2.8</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Затраты</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проведение</w:t>
      </w:r>
      <w:r w:rsidR="00B60FD5" w:rsidRPr="00B60FD5">
        <w:rPr>
          <w:sz w:val="28"/>
          <w:szCs w:val="28"/>
        </w:rPr>
        <w:t xml:space="preserve"> </w:t>
      </w:r>
      <w:r w:rsidRPr="00B60FD5">
        <w:rPr>
          <w:sz w:val="28"/>
          <w:szCs w:val="28"/>
        </w:rPr>
        <w:t>модернизации</w:t>
      </w:r>
      <w:r w:rsidR="00B60FD5" w:rsidRPr="00B60FD5">
        <w:rPr>
          <w:sz w:val="28"/>
          <w:szCs w:val="28"/>
        </w:rPr>
        <w:t xml:space="preserve"> </w:t>
      </w:r>
      <w:r w:rsidRPr="00B60FD5">
        <w:rPr>
          <w:sz w:val="28"/>
          <w:szCs w:val="28"/>
        </w:rPr>
        <w:t>на100</w:t>
      </w:r>
      <w:r w:rsidR="00B60FD5" w:rsidRPr="00B60FD5">
        <w:rPr>
          <w:sz w:val="28"/>
          <w:szCs w:val="28"/>
        </w:rPr>
        <w:t xml:space="preserve"> </w:t>
      </w:r>
      <w:r w:rsidRPr="00B60FD5">
        <w:rPr>
          <w:sz w:val="28"/>
          <w:szCs w:val="28"/>
        </w:rPr>
        <w:t>квартирный</w:t>
      </w:r>
      <w:r w:rsidR="00B60FD5" w:rsidRPr="00B60FD5">
        <w:rPr>
          <w:sz w:val="28"/>
          <w:szCs w:val="28"/>
        </w:rPr>
        <w:t xml:space="preserve"> </w:t>
      </w:r>
      <w:r w:rsidRPr="00B60FD5">
        <w:rPr>
          <w:sz w:val="28"/>
          <w:szCs w:val="28"/>
        </w:rPr>
        <w:t>дом</w:t>
      </w:r>
      <w:r w:rsidR="00B60FD5" w:rsidRPr="00B60FD5">
        <w:rPr>
          <w:sz w:val="28"/>
          <w:szCs w:val="28"/>
        </w:rPr>
        <w:t xml:space="preserve"> </w:t>
      </w:r>
      <w:r w:rsidRPr="00B60FD5">
        <w:rPr>
          <w:sz w:val="28"/>
          <w:szCs w:val="28"/>
        </w:rPr>
        <w:t>(руб.)</w:t>
      </w:r>
    </w:p>
    <w:tbl>
      <w:tblPr>
        <w:tblW w:w="9393" w:type="dxa"/>
        <w:tblInd w:w="40" w:type="dxa"/>
        <w:tblLayout w:type="fixed"/>
        <w:tblCellMar>
          <w:left w:w="40" w:type="dxa"/>
          <w:right w:w="40" w:type="dxa"/>
        </w:tblCellMar>
        <w:tblLook w:val="0000" w:firstRow="0" w:lastRow="0" w:firstColumn="0" w:lastColumn="0" w:noHBand="0" w:noVBand="0"/>
      </w:tblPr>
      <w:tblGrid>
        <w:gridCol w:w="3261"/>
        <w:gridCol w:w="1701"/>
        <w:gridCol w:w="1418"/>
        <w:gridCol w:w="1701"/>
        <w:gridCol w:w="1312"/>
      </w:tblGrid>
      <w:tr w:rsidR="006D41CC" w:rsidRPr="00B60FD5" w:rsidTr="00C5471C">
        <w:trPr>
          <w:trHeight w:val="20"/>
        </w:trPr>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Наименование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Кол.</w:t>
            </w:r>
            <w:r w:rsidR="00B60FD5" w:rsidRPr="00C5471C">
              <w:rPr>
                <w:sz w:val="20"/>
              </w:rPr>
              <w:t xml:space="preserve"> </w:t>
            </w:r>
            <w:r w:rsidRPr="00C5471C">
              <w:rPr>
                <w:sz w:val="20"/>
              </w:rPr>
              <w:t>на</w:t>
            </w:r>
            <w:r w:rsidR="00B60FD5" w:rsidRPr="00C5471C">
              <w:rPr>
                <w:sz w:val="20"/>
              </w:rPr>
              <w:t xml:space="preserve"> </w:t>
            </w:r>
            <w:r w:rsidRPr="00C5471C">
              <w:rPr>
                <w:sz w:val="20"/>
              </w:rPr>
              <w:t>100</w:t>
            </w:r>
            <w:r w:rsidR="00B60FD5" w:rsidRPr="00C5471C">
              <w:rPr>
                <w:sz w:val="20"/>
              </w:rPr>
              <w:t xml:space="preserve"> </w:t>
            </w:r>
            <w:r w:rsidRPr="00C5471C">
              <w:rPr>
                <w:sz w:val="20"/>
              </w:rPr>
              <w:t>кв.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Цена,руб</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Стоимость,руб</w:t>
            </w: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Стоимость</w:t>
            </w:r>
            <w:r w:rsidR="00B60FD5" w:rsidRPr="00C5471C">
              <w:rPr>
                <w:sz w:val="20"/>
              </w:rPr>
              <w:t xml:space="preserve"> </w:t>
            </w:r>
            <w:r w:rsidRPr="00C5471C">
              <w:rPr>
                <w:sz w:val="20"/>
              </w:rPr>
              <w:t>на</w:t>
            </w:r>
            <w:r w:rsidR="00B60FD5" w:rsidRPr="00C5471C">
              <w:rPr>
                <w:sz w:val="20"/>
              </w:rPr>
              <w:t xml:space="preserve"> </w:t>
            </w:r>
            <w:r w:rsidRPr="00C5471C">
              <w:rPr>
                <w:sz w:val="20"/>
              </w:rPr>
              <w:t>кв.</w:t>
            </w:r>
          </w:p>
        </w:tc>
      </w:tr>
      <w:tr w:rsidR="006D41CC" w:rsidRPr="00B60FD5" w:rsidTr="00C5471C">
        <w:trPr>
          <w:trHeight w:val="20"/>
        </w:trPr>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left"/>
              <w:rPr>
                <w:sz w:val="20"/>
              </w:rPr>
            </w:pPr>
            <w:r w:rsidRPr="00C5471C">
              <w:rPr>
                <w:sz w:val="20"/>
              </w:rPr>
              <w:t>Ратьем</w:t>
            </w:r>
            <w:r w:rsidR="00B60FD5" w:rsidRPr="00C5471C">
              <w:rPr>
                <w:sz w:val="20"/>
              </w:rPr>
              <w:t xml:space="preserve"> </w:t>
            </w:r>
            <w:r w:rsidRPr="00C5471C">
              <w:rPr>
                <w:sz w:val="20"/>
                <w:lang w:val="en-US"/>
              </w:rPr>
              <w:t>F6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114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684</w:t>
            </w: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7</w:t>
            </w:r>
          </w:p>
        </w:tc>
      </w:tr>
      <w:tr w:rsidR="006D41CC" w:rsidRPr="00B60FD5" w:rsidTr="00C5471C">
        <w:trPr>
          <w:trHeight w:val="20"/>
        </w:trPr>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left"/>
              <w:rPr>
                <w:sz w:val="20"/>
              </w:rPr>
            </w:pPr>
            <w:r w:rsidRPr="00C5471C">
              <w:rPr>
                <w:sz w:val="20"/>
              </w:rPr>
              <w:t>Разъем</w:t>
            </w:r>
            <w:r w:rsidR="00B60FD5" w:rsidRPr="00C5471C">
              <w:rPr>
                <w:sz w:val="20"/>
              </w:rPr>
              <w:t xml:space="preserve"> </w:t>
            </w:r>
            <w:r w:rsidRPr="00C5471C">
              <w:rPr>
                <w:sz w:val="20"/>
                <w:lang w:val="en-US"/>
              </w:rPr>
              <w:t>RG1</w:t>
            </w:r>
            <w:r w:rsidRPr="00C5471C">
              <w:rPr>
                <w:sz w:val="20"/>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32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126</w:t>
            </w: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bCs/>
                <w:sz w:val="20"/>
              </w:rPr>
              <w:t>1</w:t>
            </w:r>
          </w:p>
        </w:tc>
      </w:tr>
      <w:tr w:rsidR="006D41CC" w:rsidRPr="00B60FD5" w:rsidTr="00C5471C">
        <w:trPr>
          <w:trHeight w:val="20"/>
        </w:trPr>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left"/>
              <w:rPr>
                <w:sz w:val="20"/>
              </w:rPr>
            </w:pPr>
            <w:r w:rsidRPr="00C5471C">
              <w:rPr>
                <w:sz w:val="20"/>
              </w:rPr>
              <w:t>Кабель</w:t>
            </w:r>
            <w:r w:rsidR="00B60FD5" w:rsidRPr="00C5471C">
              <w:rPr>
                <w:sz w:val="20"/>
              </w:rPr>
              <w:t xml:space="preserve"> </w:t>
            </w:r>
            <w:r w:rsidRPr="00C5471C">
              <w:rPr>
                <w:sz w:val="20"/>
                <w:lang w:val="en-US"/>
              </w:rPr>
              <w:t>RG6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120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270</w:t>
            </w: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3</w:t>
            </w:r>
          </w:p>
        </w:tc>
      </w:tr>
      <w:tr w:rsidR="006D41CC" w:rsidRPr="00B60FD5" w:rsidTr="00C5471C">
        <w:trPr>
          <w:trHeight w:val="20"/>
        </w:trPr>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left"/>
              <w:rPr>
                <w:sz w:val="20"/>
              </w:rPr>
            </w:pPr>
            <w:r w:rsidRPr="00C5471C">
              <w:rPr>
                <w:sz w:val="20"/>
              </w:rPr>
              <w:t>Кабель</w:t>
            </w:r>
            <w:r w:rsidR="00B60FD5" w:rsidRPr="00C5471C">
              <w:rPr>
                <w:sz w:val="20"/>
              </w:rPr>
              <w:t xml:space="preserve"> </w:t>
            </w:r>
            <w:r w:rsidRPr="00C5471C">
              <w:rPr>
                <w:sz w:val="20"/>
                <w:lang w:val="en-US"/>
              </w:rPr>
              <w:t>RG</w:t>
            </w:r>
            <w:r w:rsidRPr="00C5471C">
              <w:rPr>
                <w:sz w:val="20"/>
              </w:rPr>
              <w:t>11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70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14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988</w:t>
            </w: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10</w:t>
            </w:r>
          </w:p>
        </w:tc>
      </w:tr>
      <w:tr w:rsidR="006D41CC" w:rsidRPr="00B60FD5" w:rsidTr="00C5471C">
        <w:trPr>
          <w:trHeight w:val="20"/>
        </w:trPr>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left"/>
              <w:rPr>
                <w:sz w:val="20"/>
              </w:rPr>
            </w:pPr>
            <w:r w:rsidRPr="00C5471C">
              <w:rPr>
                <w:sz w:val="20"/>
              </w:rPr>
              <w:t>Ответвитель</w:t>
            </w:r>
            <w:r w:rsidR="00B60FD5" w:rsidRPr="00C5471C">
              <w:rPr>
                <w:sz w:val="20"/>
              </w:rPr>
              <w:t xml:space="preserve"> </w:t>
            </w:r>
            <w:r w:rsidRPr="00C5471C">
              <w:rPr>
                <w:sz w:val="20"/>
              </w:rPr>
              <w:t>4хх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27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72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1944</w:t>
            </w: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19</w:t>
            </w:r>
          </w:p>
        </w:tc>
      </w:tr>
      <w:tr w:rsidR="006D41CC" w:rsidRPr="00B60FD5" w:rsidTr="00C5471C">
        <w:trPr>
          <w:trHeight w:val="20"/>
        </w:trPr>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left"/>
              <w:rPr>
                <w:sz w:val="20"/>
              </w:rPr>
            </w:pPr>
            <w:r w:rsidRPr="00C5471C">
              <w:rPr>
                <w:sz w:val="20"/>
              </w:rPr>
              <w:t>Монтажные</w:t>
            </w:r>
            <w:r w:rsidR="00B60FD5" w:rsidRPr="00C5471C">
              <w:rPr>
                <w:sz w:val="20"/>
              </w:rPr>
              <w:t xml:space="preserve"> </w:t>
            </w:r>
            <w:r w:rsidRPr="00C5471C">
              <w:rPr>
                <w:sz w:val="20"/>
              </w:rPr>
              <w:t>работы</w:t>
            </w:r>
            <w:r w:rsidR="00B60FD5" w:rsidRPr="00C5471C">
              <w:rPr>
                <w:sz w:val="20"/>
              </w:rPr>
              <w:t xml:space="preserve"> </w:t>
            </w:r>
            <w:r w:rsidRPr="00C5471C">
              <w:rPr>
                <w:sz w:val="20"/>
              </w:rPr>
              <w:t>с</w:t>
            </w:r>
            <w:r w:rsidR="00B60FD5" w:rsidRPr="00C5471C">
              <w:rPr>
                <w:sz w:val="20"/>
              </w:rPr>
              <w:t xml:space="preserve"> </w:t>
            </w:r>
            <w:r w:rsidRPr="00C5471C">
              <w:rPr>
                <w:sz w:val="20"/>
              </w:rPr>
              <w:t>ЕСН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2</w:t>
            </w:r>
            <w:r w:rsidR="00B60FD5" w:rsidRPr="00C5471C">
              <w:rPr>
                <w:sz w:val="20"/>
              </w:rPr>
              <w:t xml:space="preserve"> </w:t>
            </w:r>
            <w:r w:rsidRPr="00C5471C">
              <w:rPr>
                <w:sz w:val="20"/>
              </w:rPr>
              <w:t>112</w:t>
            </w: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21</w:t>
            </w:r>
          </w:p>
        </w:tc>
      </w:tr>
      <w:tr w:rsidR="006D41CC" w:rsidRPr="00B60FD5" w:rsidTr="00C5471C">
        <w:trPr>
          <w:trHeight w:val="20"/>
        </w:trPr>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ИТОГО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6111</w:t>
            </w: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61</w:t>
            </w:r>
          </w:p>
        </w:tc>
      </w:tr>
    </w:tbl>
    <w:p w:rsidR="006D41CC" w:rsidRPr="00B60FD5" w:rsidRDefault="006D41CC" w:rsidP="007B6019">
      <w:pPr>
        <w:widowControl w:val="0"/>
        <w:shd w:val="clear" w:color="auto" w:fill="FFFFFF"/>
        <w:tabs>
          <w:tab w:val="left" w:pos="993"/>
        </w:tabs>
        <w:ind w:firstLine="709"/>
        <w:rPr>
          <w:sz w:val="28"/>
          <w:szCs w:val="28"/>
        </w:rPr>
      </w:pP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Анализ</w:t>
      </w:r>
      <w:r w:rsidR="00B60FD5" w:rsidRPr="00B60FD5">
        <w:rPr>
          <w:sz w:val="28"/>
          <w:szCs w:val="28"/>
        </w:rPr>
        <w:t xml:space="preserve"> </w:t>
      </w:r>
      <w:r w:rsidRPr="00B60FD5">
        <w:rPr>
          <w:sz w:val="28"/>
          <w:szCs w:val="28"/>
        </w:rPr>
        <w:t>затрат</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проведение</w:t>
      </w:r>
      <w:r w:rsidR="00B60FD5" w:rsidRPr="00B60FD5">
        <w:rPr>
          <w:sz w:val="28"/>
          <w:szCs w:val="28"/>
        </w:rPr>
        <w:t xml:space="preserve"> </w:t>
      </w:r>
      <w:r w:rsidRPr="00B60FD5">
        <w:rPr>
          <w:sz w:val="28"/>
          <w:szCs w:val="28"/>
        </w:rPr>
        <w:t>модернизации</w:t>
      </w:r>
      <w:r w:rsidR="00B60FD5" w:rsidRPr="00B60FD5">
        <w:rPr>
          <w:sz w:val="28"/>
          <w:szCs w:val="28"/>
        </w:rPr>
        <w:t xml:space="preserve"> </w:t>
      </w:r>
      <w:r w:rsidRPr="00B60FD5">
        <w:rPr>
          <w:sz w:val="28"/>
          <w:szCs w:val="28"/>
        </w:rPr>
        <w:t>на100</w:t>
      </w:r>
      <w:r w:rsidR="00B60FD5" w:rsidRPr="00B60FD5">
        <w:rPr>
          <w:sz w:val="28"/>
          <w:szCs w:val="28"/>
        </w:rPr>
        <w:t xml:space="preserve"> </w:t>
      </w:r>
      <w:r w:rsidRPr="00B60FD5">
        <w:rPr>
          <w:sz w:val="28"/>
          <w:szCs w:val="28"/>
        </w:rPr>
        <w:t>квартирный</w:t>
      </w:r>
      <w:r w:rsidR="00B60FD5" w:rsidRPr="00B60FD5">
        <w:rPr>
          <w:sz w:val="28"/>
          <w:szCs w:val="28"/>
        </w:rPr>
        <w:t xml:space="preserve"> </w:t>
      </w:r>
      <w:r w:rsidRPr="00B60FD5">
        <w:rPr>
          <w:sz w:val="28"/>
          <w:szCs w:val="28"/>
        </w:rPr>
        <w:t>дом</w:t>
      </w:r>
      <w:r w:rsidR="00B60FD5" w:rsidRPr="00B60FD5">
        <w:rPr>
          <w:sz w:val="28"/>
          <w:szCs w:val="28"/>
        </w:rPr>
        <w:t xml:space="preserve"> </w:t>
      </w:r>
      <w:r w:rsidRPr="00B60FD5">
        <w:rPr>
          <w:sz w:val="28"/>
          <w:szCs w:val="28"/>
        </w:rPr>
        <w:t>составил</w:t>
      </w:r>
      <w:r w:rsidR="00B60FD5" w:rsidRPr="00B60FD5">
        <w:rPr>
          <w:sz w:val="28"/>
          <w:szCs w:val="28"/>
        </w:rPr>
        <w:t xml:space="preserve"> </w:t>
      </w:r>
      <w:r w:rsidRPr="00B60FD5">
        <w:rPr>
          <w:sz w:val="28"/>
          <w:szCs w:val="28"/>
        </w:rPr>
        <w:t>61</w:t>
      </w:r>
      <w:r w:rsidR="00B60FD5" w:rsidRPr="00B60FD5">
        <w:rPr>
          <w:sz w:val="28"/>
          <w:szCs w:val="28"/>
        </w:rPr>
        <w:t xml:space="preserve"> </w:t>
      </w:r>
      <w:r w:rsidRPr="00B60FD5">
        <w:rPr>
          <w:sz w:val="28"/>
          <w:szCs w:val="28"/>
        </w:rPr>
        <w:t>руб.</w:t>
      </w:r>
    </w:p>
    <w:p w:rsidR="006D41CC" w:rsidRPr="00B60FD5" w:rsidRDefault="006D41CC" w:rsidP="007B6019">
      <w:pPr>
        <w:widowControl w:val="0"/>
        <w:shd w:val="clear" w:color="auto" w:fill="FFFFFF"/>
        <w:tabs>
          <w:tab w:val="left" w:pos="993"/>
        </w:tabs>
        <w:ind w:firstLine="709"/>
        <w:rPr>
          <w:sz w:val="28"/>
          <w:szCs w:val="28"/>
        </w:rPr>
      </w:pPr>
    </w:p>
    <w:p w:rsidR="006D41CC" w:rsidRPr="00B60FD5" w:rsidRDefault="006D41CC" w:rsidP="00C5471C">
      <w:pPr>
        <w:widowControl w:val="0"/>
        <w:shd w:val="clear" w:color="auto" w:fill="FFFFFF"/>
        <w:tabs>
          <w:tab w:val="left" w:pos="993"/>
        </w:tabs>
        <w:ind w:firstLine="709"/>
        <w:jc w:val="right"/>
        <w:rPr>
          <w:sz w:val="28"/>
          <w:szCs w:val="28"/>
        </w:rPr>
      </w:pPr>
      <w:r w:rsidRPr="00B60FD5">
        <w:rPr>
          <w:sz w:val="28"/>
          <w:szCs w:val="28"/>
        </w:rPr>
        <w:t>Таблица</w:t>
      </w:r>
      <w:r w:rsidR="00B60FD5" w:rsidRPr="00B60FD5">
        <w:rPr>
          <w:sz w:val="28"/>
          <w:szCs w:val="28"/>
        </w:rPr>
        <w:t xml:space="preserve"> </w:t>
      </w:r>
      <w:r w:rsidRPr="00B60FD5">
        <w:rPr>
          <w:sz w:val="28"/>
          <w:szCs w:val="28"/>
        </w:rPr>
        <w:t>3.2.9</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Затраты</w:t>
      </w:r>
      <w:r w:rsidR="00B60FD5" w:rsidRPr="00B60FD5">
        <w:rPr>
          <w:sz w:val="28"/>
          <w:szCs w:val="28"/>
        </w:rPr>
        <w:t xml:space="preserve"> </w:t>
      </w:r>
      <w:r w:rsidRPr="00B60FD5">
        <w:rPr>
          <w:sz w:val="28"/>
          <w:szCs w:val="28"/>
        </w:rPr>
        <w:t>при</w:t>
      </w:r>
      <w:r w:rsidR="00B60FD5" w:rsidRPr="00B60FD5">
        <w:rPr>
          <w:sz w:val="28"/>
          <w:szCs w:val="28"/>
        </w:rPr>
        <w:t xml:space="preserve"> </w:t>
      </w:r>
      <w:r w:rsidRPr="00B60FD5">
        <w:rPr>
          <w:sz w:val="28"/>
          <w:szCs w:val="28"/>
        </w:rPr>
        <w:t>текущей</w:t>
      </w:r>
      <w:r w:rsidR="00B60FD5" w:rsidRPr="00B60FD5">
        <w:rPr>
          <w:sz w:val="28"/>
          <w:szCs w:val="28"/>
        </w:rPr>
        <w:t xml:space="preserve"> </w:t>
      </w:r>
      <w:r w:rsidRPr="00B60FD5">
        <w:rPr>
          <w:sz w:val="28"/>
          <w:szCs w:val="28"/>
        </w:rPr>
        <w:t>зоне</w:t>
      </w:r>
      <w:r w:rsidR="00B60FD5" w:rsidRPr="00B60FD5">
        <w:rPr>
          <w:sz w:val="28"/>
          <w:szCs w:val="28"/>
        </w:rPr>
        <w:t xml:space="preserve"> </w:t>
      </w:r>
      <w:r w:rsidRPr="00B60FD5">
        <w:rPr>
          <w:sz w:val="28"/>
          <w:szCs w:val="28"/>
        </w:rPr>
        <w:t>охвата</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mallCaps/>
          <w:sz w:val="28"/>
          <w:szCs w:val="28"/>
        </w:rPr>
        <w:t>150000</w:t>
      </w:r>
      <w:r w:rsidRPr="00B60FD5">
        <w:rPr>
          <w:smallCaps/>
          <w:sz w:val="28"/>
          <w:szCs w:val="28"/>
          <w:lang w:val="en-US"/>
        </w:rPr>
        <w:t>kb</w:t>
      </w:r>
      <w:r w:rsidR="00B60FD5" w:rsidRPr="00B60FD5">
        <w:rPr>
          <w:smallCaps/>
          <w:sz w:val="28"/>
          <w:szCs w:val="28"/>
        </w:rPr>
        <w:t xml:space="preserve"> </w:t>
      </w:r>
      <w:r w:rsidRPr="00B60FD5">
        <w:rPr>
          <w:sz w:val="28"/>
          <w:szCs w:val="28"/>
        </w:rPr>
        <w:t>(руб.)</w:t>
      </w:r>
    </w:p>
    <w:tbl>
      <w:tblPr>
        <w:tblW w:w="9407" w:type="dxa"/>
        <w:tblInd w:w="40" w:type="dxa"/>
        <w:tblLayout w:type="fixed"/>
        <w:tblCellMar>
          <w:left w:w="40" w:type="dxa"/>
          <w:right w:w="40" w:type="dxa"/>
        </w:tblCellMar>
        <w:tblLook w:val="0000" w:firstRow="0" w:lastRow="0" w:firstColumn="0" w:lastColumn="0" w:noHBand="0" w:noVBand="0"/>
      </w:tblPr>
      <w:tblGrid>
        <w:gridCol w:w="2419"/>
        <w:gridCol w:w="2054"/>
        <w:gridCol w:w="2054"/>
        <w:gridCol w:w="2880"/>
      </w:tblGrid>
      <w:tr w:rsidR="006D41CC" w:rsidRPr="00B60FD5" w:rsidTr="00C5471C">
        <w:trPr>
          <w:trHeight w:val="20"/>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Наименование</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Количество</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Цена,</w:t>
            </w:r>
            <w:r w:rsidR="00B60FD5" w:rsidRPr="00C5471C">
              <w:rPr>
                <w:sz w:val="20"/>
              </w:rPr>
              <w:t xml:space="preserve"> </w:t>
            </w:r>
            <w:r w:rsidRPr="00C5471C">
              <w:rPr>
                <w:sz w:val="20"/>
              </w:rPr>
              <w:t>руб.</w:t>
            </w:r>
          </w:p>
        </w:tc>
        <w:tc>
          <w:tcPr>
            <w:tcW w:w="288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Стоимость,руб</w:t>
            </w:r>
          </w:p>
        </w:tc>
      </w:tr>
      <w:tr w:rsidR="006D41CC" w:rsidRPr="00B60FD5" w:rsidTr="00C5471C">
        <w:trPr>
          <w:trHeight w:val="20"/>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left"/>
              <w:rPr>
                <w:sz w:val="20"/>
              </w:rPr>
            </w:pPr>
            <w:r w:rsidRPr="00C5471C">
              <w:rPr>
                <w:sz w:val="20"/>
              </w:rPr>
              <w:t>Разъем</w:t>
            </w:r>
            <w:r w:rsidR="00B60FD5" w:rsidRPr="00C5471C">
              <w:rPr>
                <w:sz w:val="20"/>
              </w:rPr>
              <w:t xml:space="preserve"> </w:t>
            </w:r>
            <w:r w:rsidRPr="00C5471C">
              <w:rPr>
                <w:sz w:val="20"/>
                <w:lang w:val="en-US"/>
              </w:rPr>
              <w:t>F6</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102</w:t>
            </w:r>
            <w:r w:rsidR="00B60FD5" w:rsidRPr="00C5471C">
              <w:rPr>
                <w:sz w:val="20"/>
              </w:rPr>
              <w:t xml:space="preserve"> </w:t>
            </w:r>
            <w:r w:rsidRPr="00C5471C">
              <w:rPr>
                <w:sz w:val="20"/>
              </w:rPr>
              <w:t>600</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6</w:t>
            </w:r>
          </w:p>
        </w:tc>
        <w:tc>
          <w:tcPr>
            <w:tcW w:w="288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603</w:t>
            </w:r>
            <w:r w:rsidR="00B60FD5" w:rsidRPr="00C5471C">
              <w:rPr>
                <w:sz w:val="20"/>
              </w:rPr>
              <w:t xml:space="preserve"> </w:t>
            </w:r>
            <w:r w:rsidRPr="00C5471C">
              <w:rPr>
                <w:sz w:val="20"/>
              </w:rPr>
              <w:t>288</w:t>
            </w:r>
          </w:p>
        </w:tc>
      </w:tr>
      <w:tr w:rsidR="006D41CC" w:rsidRPr="00B60FD5" w:rsidTr="00C5471C">
        <w:trPr>
          <w:trHeight w:val="20"/>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left"/>
              <w:rPr>
                <w:sz w:val="20"/>
              </w:rPr>
            </w:pPr>
            <w:r w:rsidRPr="00C5471C">
              <w:rPr>
                <w:sz w:val="20"/>
              </w:rPr>
              <w:t>Разъем</w:t>
            </w:r>
            <w:r w:rsidR="00B60FD5" w:rsidRPr="00C5471C">
              <w:rPr>
                <w:sz w:val="20"/>
              </w:rPr>
              <w:t xml:space="preserve"> </w:t>
            </w:r>
            <w:r w:rsidRPr="00C5471C">
              <w:rPr>
                <w:sz w:val="20"/>
                <w:lang w:val="en-US"/>
              </w:rPr>
              <w:t>RG11</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3</w:t>
            </w:r>
            <w:r w:rsidR="00B60FD5" w:rsidRPr="00C5471C">
              <w:rPr>
                <w:sz w:val="20"/>
              </w:rPr>
              <w:t xml:space="preserve"> </w:t>
            </w:r>
            <w:r w:rsidRPr="00C5471C">
              <w:rPr>
                <w:sz w:val="20"/>
              </w:rPr>
              <w:t>600</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32</w:t>
            </w:r>
          </w:p>
        </w:tc>
        <w:tc>
          <w:tcPr>
            <w:tcW w:w="288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113</w:t>
            </w:r>
            <w:r w:rsidR="00B60FD5" w:rsidRPr="00C5471C">
              <w:rPr>
                <w:sz w:val="20"/>
              </w:rPr>
              <w:t xml:space="preserve"> </w:t>
            </w:r>
            <w:r w:rsidRPr="00C5471C">
              <w:rPr>
                <w:sz w:val="20"/>
              </w:rPr>
              <w:t>400</w:t>
            </w:r>
          </w:p>
        </w:tc>
      </w:tr>
      <w:tr w:rsidR="006D41CC" w:rsidRPr="00B60FD5" w:rsidTr="00C5471C">
        <w:trPr>
          <w:trHeight w:val="20"/>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left"/>
              <w:rPr>
                <w:sz w:val="20"/>
              </w:rPr>
            </w:pPr>
            <w:r w:rsidRPr="00C5471C">
              <w:rPr>
                <w:sz w:val="20"/>
              </w:rPr>
              <w:t>Кабель</w:t>
            </w:r>
            <w:r w:rsidR="00B60FD5" w:rsidRPr="00C5471C">
              <w:rPr>
                <w:sz w:val="20"/>
              </w:rPr>
              <w:t xml:space="preserve"> </w:t>
            </w:r>
            <w:r w:rsidRPr="00C5471C">
              <w:rPr>
                <w:sz w:val="20"/>
                <w:lang w:val="en-US"/>
              </w:rPr>
              <w:t>RG6</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108</w:t>
            </w:r>
            <w:r w:rsidR="00B60FD5" w:rsidRPr="00C5471C">
              <w:rPr>
                <w:sz w:val="20"/>
              </w:rPr>
              <w:t xml:space="preserve"> </w:t>
            </w:r>
            <w:r w:rsidRPr="00C5471C">
              <w:rPr>
                <w:sz w:val="20"/>
              </w:rPr>
              <w:t>000</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2</w:t>
            </w:r>
          </w:p>
        </w:tc>
        <w:tc>
          <w:tcPr>
            <w:tcW w:w="288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243</w:t>
            </w:r>
            <w:r w:rsidR="00B60FD5" w:rsidRPr="00C5471C">
              <w:rPr>
                <w:sz w:val="20"/>
              </w:rPr>
              <w:t xml:space="preserve"> </w:t>
            </w:r>
            <w:r w:rsidRPr="00C5471C">
              <w:rPr>
                <w:sz w:val="20"/>
              </w:rPr>
              <w:t>000</w:t>
            </w:r>
          </w:p>
        </w:tc>
      </w:tr>
      <w:tr w:rsidR="006D41CC" w:rsidRPr="00B60FD5" w:rsidTr="00C5471C">
        <w:trPr>
          <w:trHeight w:val="20"/>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left"/>
              <w:rPr>
                <w:sz w:val="20"/>
              </w:rPr>
            </w:pPr>
            <w:r w:rsidRPr="00C5471C">
              <w:rPr>
                <w:sz w:val="20"/>
              </w:rPr>
              <w:t>Кабель</w:t>
            </w:r>
            <w:r w:rsidR="00B60FD5" w:rsidRPr="00C5471C">
              <w:rPr>
                <w:sz w:val="20"/>
              </w:rPr>
              <w:t xml:space="preserve"> </w:t>
            </w:r>
            <w:r w:rsidRPr="00C5471C">
              <w:rPr>
                <w:sz w:val="20"/>
                <w:lang w:val="en-US"/>
              </w:rPr>
              <w:t>RG1</w:t>
            </w:r>
            <w:r w:rsidRPr="00C5471C">
              <w:rPr>
                <w:sz w:val="20"/>
              </w:rPr>
              <w:t>1</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63</w:t>
            </w:r>
            <w:r w:rsidR="00B60FD5" w:rsidRPr="00C5471C">
              <w:rPr>
                <w:sz w:val="20"/>
              </w:rPr>
              <w:t xml:space="preserve"> </w:t>
            </w:r>
            <w:r w:rsidRPr="00C5471C">
              <w:rPr>
                <w:sz w:val="20"/>
              </w:rPr>
              <w:t>000</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14</w:t>
            </w:r>
          </w:p>
        </w:tc>
        <w:tc>
          <w:tcPr>
            <w:tcW w:w="288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889</w:t>
            </w:r>
            <w:r w:rsidR="00B60FD5" w:rsidRPr="00C5471C">
              <w:rPr>
                <w:sz w:val="20"/>
              </w:rPr>
              <w:t xml:space="preserve"> </w:t>
            </w:r>
            <w:r w:rsidRPr="00C5471C">
              <w:rPr>
                <w:sz w:val="20"/>
              </w:rPr>
              <w:t>560</w:t>
            </w:r>
          </w:p>
        </w:tc>
      </w:tr>
      <w:tr w:rsidR="006D41CC" w:rsidRPr="00B60FD5" w:rsidTr="00C5471C">
        <w:trPr>
          <w:trHeight w:val="20"/>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left"/>
              <w:rPr>
                <w:sz w:val="20"/>
              </w:rPr>
            </w:pPr>
            <w:r w:rsidRPr="00C5471C">
              <w:rPr>
                <w:sz w:val="20"/>
              </w:rPr>
              <w:t>Ответвитель</w:t>
            </w:r>
            <w:r w:rsidR="00B60FD5" w:rsidRPr="00C5471C">
              <w:rPr>
                <w:sz w:val="20"/>
              </w:rPr>
              <w:t xml:space="preserve"> </w:t>
            </w:r>
            <w:r w:rsidRPr="00C5471C">
              <w:rPr>
                <w:sz w:val="20"/>
              </w:rPr>
              <w:t>4хх</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24</w:t>
            </w:r>
            <w:r w:rsidR="00B60FD5" w:rsidRPr="00C5471C">
              <w:rPr>
                <w:sz w:val="20"/>
              </w:rPr>
              <w:t xml:space="preserve"> </w:t>
            </w:r>
            <w:r w:rsidRPr="00C5471C">
              <w:rPr>
                <w:sz w:val="20"/>
              </w:rPr>
              <w:t>300</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72</w:t>
            </w:r>
          </w:p>
        </w:tc>
        <w:tc>
          <w:tcPr>
            <w:tcW w:w="288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1</w:t>
            </w:r>
            <w:r w:rsidR="00B60FD5" w:rsidRPr="00C5471C">
              <w:rPr>
                <w:sz w:val="20"/>
              </w:rPr>
              <w:t xml:space="preserve"> </w:t>
            </w:r>
            <w:r w:rsidRPr="00C5471C">
              <w:rPr>
                <w:sz w:val="20"/>
              </w:rPr>
              <w:t>749</w:t>
            </w:r>
            <w:r w:rsidR="00B60FD5" w:rsidRPr="00C5471C">
              <w:rPr>
                <w:sz w:val="20"/>
              </w:rPr>
              <w:t xml:space="preserve"> </w:t>
            </w:r>
            <w:r w:rsidRPr="00C5471C">
              <w:rPr>
                <w:sz w:val="20"/>
              </w:rPr>
              <w:t>600</w:t>
            </w:r>
          </w:p>
        </w:tc>
      </w:tr>
      <w:tr w:rsidR="006D41CC" w:rsidRPr="00B60FD5" w:rsidTr="00C5471C">
        <w:trPr>
          <w:trHeight w:val="20"/>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left"/>
              <w:rPr>
                <w:sz w:val="20"/>
              </w:rPr>
            </w:pPr>
            <w:r w:rsidRPr="00C5471C">
              <w:rPr>
                <w:sz w:val="20"/>
              </w:rPr>
              <w:t>Монтажные</w:t>
            </w:r>
            <w:r w:rsidR="00B60FD5" w:rsidRPr="00C5471C">
              <w:rPr>
                <w:sz w:val="20"/>
              </w:rPr>
              <w:t xml:space="preserve"> </w:t>
            </w:r>
            <w:r w:rsidRPr="00C5471C">
              <w:rPr>
                <w:sz w:val="20"/>
              </w:rPr>
              <w:t>работы</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p>
        </w:tc>
        <w:tc>
          <w:tcPr>
            <w:tcW w:w="288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1</w:t>
            </w:r>
            <w:r w:rsidR="00B60FD5" w:rsidRPr="00C5471C">
              <w:rPr>
                <w:sz w:val="20"/>
              </w:rPr>
              <w:t xml:space="preserve"> </w:t>
            </w:r>
            <w:r w:rsidRPr="00C5471C">
              <w:rPr>
                <w:sz w:val="20"/>
              </w:rPr>
              <w:t>900</w:t>
            </w:r>
            <w:r w:rsidR="00B60FD5" w:rsidRPr="00C5471C">
              <w:rPr>
                <w:sz w:val="20"/>
              </w:rPr>
              <w:t xml:space="preserve"> </w:t>
            </w:r>
            <w:r w:rsidRPr="00C5471C">
              <w:rPr>
                <w:sz w:val="20"/>
              </w:rPr>
              <w:t>800</w:t>
            </w:r>
          </w:p>
        </w:tc>
      </w:tr>
      <w:tr w:rsidR="006D41CC" w:rsidRPr="00B60FD5" w:rsidTr="00C5471C">
        <w:trPr>
          <w:trHeight w:val="20"/>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left"/>
              <w:rPr>
                <w:sz w:val="20"/>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ИТОГО</w:t>
            </w:r>
          </w:p>
        </w:tc>
        <w:tc>
          <w:tcPr>
            <w:tcW w:w="288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5</w:t>
            </w:r>
            <w:r w:rsidR="00B60FD5" w:rsidRPr="00C5471C">
              <w:rPr>
                <w:sz w:val="20"/>
              </w:rPr>
              <w:t xml:space="preserve"> </w:t>
            </w:r>
            <w:r w:rsidRPr="00C5471C">
              <w:rPr>
                <w:sz w:val="20"/>
              </w:rPr>
              <w:t>499</w:t>
            </w:r>
            <w:r w:rsidR="00B60FD5" w:rsidRPr="00C5471C">
              <w:rPr>
                <w:sz w:val="20"/>
              </w:rPr>
              <w:t xml:space="preserve"> </w:t>
            </w:r>
            <w:r w:rsidRPr="00C5471C">
              <w:rPr>
                <w:sz w:val="20"/>
              </w:rPr>
              <w:t>648</w:t>
            </w:r>
          </w:p>
        </w:tc>
      </w:tr>
    </w:tbl>
    <w:p w:rsidR="00C5471C" w:rsidRDefault="00C5471C" w:rsidP="007B6019">
      <w:pPr>
        <w:widowControl w:val="0"/>
        <w:shd w:val="clear" w:color="auto" w:fill="FFFFFF"/>
        <w:tabs>
          <w:tab w:val="left" w:pos="993"/>
        </w:tabs>
        <w:ind w:firstLine="709"/>
        <w:rPr>
          <w:sz w:val="28"/>
          <w:szCs w:val="28"/>
        </w:rPr>
      </w:pP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Анализ</w:t>
      </w:r>
      <w:r w:rsidR="00B60FD5" w:rsidRPr="00B60FD5">
        <w:rPr>
          <w:sz w:val="28"/>
          <w:szCs w:val="28"/>
        </w:rPr>
        <w:t xml:space="preserve"> </w:t>
      </w:r>
      <w:r w:rsidRPr="00B60FD5">
        <w:rPr>
          <w:sz w:val="28"/>
          <w:szCs w:val="28"/>
        </w:rPr>
        <w:t>затрат</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работ</w:t>
      </w:r>
      <w:r w:rsidR="00B60FD5" w:rsidRPr="00B60FD5">
        <w:rPr>
          <w:sz w:val="28"/>
          <w:szCs w:val="28"/>
        </w:rPr>
        <w:t xml:space="preserve"> </w:t>
      </w:r>
      <w:r w:rsidRPr="00B60FD5">
        <w:rPr>
          <w:sz w:val="28"/>
          <w:szCs w:val="28"/>
        </w:rPr>
        <w:t>при</w:t>
      </w:r>
      <w:r w:rsidR="00B60FD5" w:rsidRPr="00B60FD5">
        <w:rPr>
          <w:sz w:val="28"/>
          <w:szCs w:val="28"/>
        </w:rPr>
        <w:t xml:space="preserve"> </w:t>
      </w:r>
      <w:r w:rsidRPr="00B60FD5">
        <w:rPr>
          <w:sz w:val="28"/>
          <w:szCs w:val="28"/>
        </w:rPr>
        <w:t>текущей</w:t>
      </w:r>
      <w:r w:rsidR="00B60FD5" w:rsidRPr="00B60FD5">
        <w:rPr>
          <w:sz w:val="28"/>
          <w:szCs w:val="28"/>
        </w:rPr>
        <w:t xml:space="preserve"> </w:t>
      </w:r>
      <w:r w:rsidRPr="00B60FD5">
        <w:rPr>
          <w:sz w:val="28"/>
          <w:szCs w:val="28"/>
        </w:rPr>
        <w:t>зоне</w:t>
      </w:r>
      <w:r w:rsidR="00B60FD5" w:rsidRPr="00B60FD5">
        <w:rPr>
          <w:sz w:val="28"/>
          <w:szCs w:val="28"/>
        </w:rPr>
        <w:t xml:space="preserve"> </w:t>
      </w:r>
      <w:r w:rsidRPr="00B60FD5">
        <w:rPr>
          <w:sz w:val="28"/>
          <w:szCs w:val="28"/>
        </w:rPr>
        <w:t>охвата</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mallCaps/>
          <w:sz w:val="28"/>
          <w:szCs w:val="28"/>
        </w:rPr>
        <w:t>150000</w:t>
      </w:r>
      <w:r w:rsidRPr="00B60FD5">
        <w:rPr>
          <w:smallCaps/>
          <w:sz w:val="28"/>
          <w:szCs w:val="28"/>
          <w:lang w:val="en-US"/>
        </w:rPr>
        <w:t>kb</w:t>
      </w:r>
      <w:r w:rsidR="00B60FD5" w:rsidRPr="00B60FD5">
        <w:rPr>
          <w:smallCaps/>
          <w:sz w:val="28"/>
          <w:szCs w:val="28"/>
        </w:rPr>
        <w:t xml:space="preserve"> </w:t>
      </w:r>
      <w:r w:rsidRPr="00B60FD5">
        <w:rPr>
          <w:sz w:val="28"/>
          <w:szCs w:val="28"/>
        </w:rPr>
        <w:t>составил</w:t>
      </w:r>
      <w:r w:rsidR="00B60FD5" w:rsidRPr="00B60FD5">
        <w:rPr>
          <w:sz w:val="28"/>
          <w:szCs w:val="28"/>
        </w:rPr>
        <w:t xml:space="preserve"> </w:t>
      </w:r>
      <w:r w:rsidRPr="00B60FD5">
        <w:rPr>
          <w:sz w:val="28"/>
          <w:szCs w:val="28"/>
        </w:rPr>
        <w:t>5488648</w:t>
      </w:r>
      <w:r w:rsidR="00B60FD5" w:rsidRPr="00B60FD5">
        <w:rPr>
          <w:sz w:val="28"/>
          <w:szCs w:val="28"/>
        </w:rPr>
        <w:t xml:space="preserve"> </w:t>
      </w:r>
      <w:r w:rsidRPr="00B60FD5">
        <w:rPr>
          <w:sz w:val="28"/>
          <w:szCs w:val="28"/>
        </w:rPr>
        <w:t>руб.</w:t>
      </w:r>
    </w:p>
    <w:p w:rsidR="00C5471C" w:rsidRDefault="00C5471C" w:rsidP="007B6019">
      <w:pPr>
        <w:widowControl w:val="0"/>
        <w:shd w:val="clear" w:color="auto" w:fill="FFFFFF"/>
        <w:tabs>
          <w:tab w:val="left" w:pos="993"/>
        </w:tabs>
        <w:ind w:firstLine="709"/>
        <w:rPr>
          <w:sz w:val="28"/>
          <w:szCs w:val="28"/>
        </w:rPr>
      </w:pPr>
    </w:p>
    <w:p w:rsidR="006D41CC" w:rsidRPr="00B60FD5" w:rsidRDefault="006D41CC" w:rsidP="00C5471C">
      <w:pPr>
        <w:widowControl w:val="0"/>
        <w:shd w:val="clear" w:color="auto" w:fill="FFFFFF"/>
        <w:tabs>
          <w:tab w:val="left" w:pos="993"/>
        </w:tabs>
        <w:ind w:firstLine="709"/>
        <w:jc w:val="right"/>
        <w:rPr>
          <w:sz w:val="28"/>
          <w:szCs w:val="28"/>
        </w:rPr>
      </w:pPr>
      <w:r w:rsidRPr="00B60FD5">
        <w:rPr>
          <w:sz w:val="28"/>
          <w:szCs w:val="28"/>
        </w:rPr>
        <w:t>Таблица</w:t>
      </w:r>
      <w:r w:rsidR="00B60FD5" w:rsidRPr="00B60FD5">
        <w:rPr>
          <w:sz w:val="28"/>
          <w:szCs w:val="28"/>
        </w:rPr>
        <w:t xml:space="preserve"> </w:t>
      </w:r>
      <w:r w:rsidRPr="00B60FD5">
        <w:rPr>
          <w:sz w:val="28"/>
          <w:szCs w:val="28"/>
        </w:rPr>
        <w:t>3.2.10</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Затраты</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строительство</w:t>
      </w:r>
      <w:r w:rsidR="00B60FD5" w:rsidRPr="00B60FD5">
        <w:rPr>
          <w:sz w:val="28"/>
          <w:szCs w:val="28"/>
        </w:rPr>
        <w:t xml:space="preserve"> </w:t>
      </w:r>
      <w:r w:rsidRPr="00B60FD5">
        <w:rPr>
          <w:sz w:val="28"/>
          <w:szCs w:val="28"/>
        </w:rPr>
        <w:t>ВОЛС</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расширения</w:t>
      </w:r>
      <w:r w:rsidR="00B60FD5" w:rsidRPr="00B60FD5">
        <w:rPr>
          <w:sz w:val="28"/>
          <w:szCs w:val="28"/>
        </w:rPr>
        <w:t xml:space="preserve"> </w:t>
      </w:r>
      <w:r w:rsidRPr="00B60FD5">
        <w:rPr>
          <w:sz w:val="28"/>
          <w:szCs w:val="28"/>
        </w:rPr>
        <w:t>зоны</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передачи</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Новому</w:t>
      </w:r>
      <w:r w:rsidR="00B60FD5" w:rsidRPr="00B60FD5">
        <w:rPr>
          <w:sz w:val="28"/>
          <w:szCs w:val="28"/>
        </w:rPr>
        <w:t xml:space="preserve"> </w:t>
      </w:r>
      <w:r w:rsidRPr="00B60FD5">
        <w:rPr>
          <w:sz w:val="28"/>
          <w:szCs w:val="28"/>
        </w:rPr>
        <w:t>городу</w:t>
      </w:r>
    </w:p>
    <w:tbl>
      <w:tblPr>
        <w:tblW w:w="9407" w:type="dxa"/>
        <w:tblInd w:w="40" w:type="dxa"/>
        <w:tblLayout w:type="fixed"/>
        <w:tblCellMar>
          <w:left w:w="40" w:type="dxa"/>
          <w:right w:w="40" w:type="dxa"/>
        </w:tblCellMar>
        <w:tblLook w:val="0000" w:firstRow="0" w:lastRow="0" w:firstColumn="0" w:lastColumn="0" w:noHBand="0" w:noVBand="0"/>
      </w:tblPr>
      <w:tblGrid>
        <w:gridCol w:w="1142"/>
        <w:gridCol w:w="1200"/>
        <w:gridCol w:w="1536"/>
        <w:gridCol w:w="3427"/>
        <w:gridCol w:w="2102"/>
      </w:tblGrid>
      <w:tr w:rsidR="006D41CC" w:rsidRPr="00B60FD5" w:rsidTr="00C5471C">
        <w:trPr>
          <w:trHeight w:val="20"/>
        </w:trPr>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Объект</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Квартир</w:t>
            </w:r>
          </w:p>
        </w:tc>
        <w:tc>
          <w:tcPr>
            <w:tcW w:w="153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Трубостойка</w:t>
            </w:r>
          </w:p>
        </w:tc>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Магистральная</w:t>
            </w:r>
            <w:r w:rsidR="00B60FD5" w:rsidRPr="00C5471C">
              <w:rPr>
                <w:sz w:val="20"/>
              </w:rPr>
              <w:t xml:space="preserve"> </w:t>
            </w:r>
            <w:r w:rsidRPr="00C5471C">
              <w:rPr>
                <w:sz w:val="20"/>
              </w:rPr>
              <w:t>и</w:t>
            </w:r>
            <w:r w:rsidR="00B60FD5" w:rsidRPr="00C5471C">
              <w:rPr>
                <w:sz w:val="20"/>
              </w:rPr>
              <w:t xml:space="preserve"> </w:t>
            </w:r>
            <w:r w:rsidRPr="00C5471C">
              <w:rPr>
                <w:sz w:val="20"/>
              </w:rPr>
              <w:t>распределительная</w:t>
            </w:r>
            <w:r w:rsidR="00B60FD5" w:rsidRPr="00C5471C">
              <w:rPr>
                <w:sz w:val="20"/>
              </w:rPr>
              <w:t xml:space="preserve"> </w:t>
            </w:r>
            <w:r w:rsidRPr="00C5471C">
              <w:rPr>
                <w:sz w:val="20"/>
              </w:rPr>
              <w:t>сеть</w:t>
            </w:r>
          </w:p>
        </w:tc>
        <w:tc>
          <w:tcPr>
            <w:tcW w:w="210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ИТОГО</w:t>
            </w:r>
          </w:p>
        </w:tc>
      </w:tr>
      <w:tr w:rsidR="006D41CC" w:rsidRPr="00B60FD5" w:rsidTr="00C5471C">
        <w:trPr>
          <w:trHeight w:val="20"/>
        </w:trPr>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МКУ-18</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3898</w:t>
            </w:r>
          </w:p>
        </w:tc>
        <w:tc>
          <w:tcPr>
            <w:tcW w:w="153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Нет</w:t>
            </w:r>
          </w:p>
        </w:tc>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3</w:t>
            </w:r>
            <w:r w:rsidR="00B60FD5" w:rsidRPr="00C5471C">
              <w:rPr>
                <w:sz w:val="20"/>
              </w:rPr>
              <w:t xml:space="preserve"> </w:t>
            </w:r>
            <w:r w:rsidRPr="00C5471C">
              <w:rPr>
                <w:sz w:val="20"/>
              </w:rPr>
              <w:t>106</w:t>
            </w:r>
            <w:r w:rsidR="00B60FD5" w:rsidRPr="00C5471C">
              <w:rPr>
                <w:sz w:val="20"/>
              </w:rPr>
              <w:t xml:space="preserve"> </w:t>
            </w:r>
            <w:r w:rsidRPr="00C5471C">
              <w:rPr>
                <w:sz w:val="20"/>
              </w:rPr>
              <w:t>706</w:t>
            </w:r>
          </w:p>
        </w:tc>
        <w:tc>
          <w:tcPr>
            <w:tcW w:w="210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3</w:t>
            </w:r>
            <w:r w:rsidR="00B60FD5" w:rsidRPr="00C5471C">
              <w:rPr>
                <w:sz w:val="20"/>
              </w:rPr>
              <w:t xml:space="preserve"> </w:t>
            </w:r>
            <w:r w:rsidRPr="00C5471C">
              <w:rPr>
                <w:sz w:val="20"/>
              </w:rPr>
              <w:t>105</w:t>
            </w:r>
            <w:r w:rsidR="00B60FD5" w:rsidRPr="00C5471C">
              <w:rPr>
                <w:sz w:val="20"/>
              </w:rPr>
              <w:t xml:space="preserve"> </w:t>
            </w:r>
            <w:r w:rsidRPr="00C5471C">
              <w:rPr>
                <w:sz w:val="20"/>
              </w:rPr>
              <w:t>706</w:t>
            </w:r>
          </w:p>
        </w:tc>
      </w:tr>
      <w:tr w:rsidR="006D41CC" w:rsidRPr="00B60FD5" w:rsidTr="00C5471C">
        <w:trPr>
          <w:trHeight w:val="20"/>
        </w:trPr>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МКУ-20</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4505</w:t>
            </w:r>
          </w:p>
        </w:tc>
        <w:tc>
          <w:tcPr>
            <w:tcW w:w="153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Нет</w:t>
            </w:r>
          </w:p>
        </w:tc>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3</w:t>
            </w:r>
            <w:r w:rsidR="00B60FD5" w:rsidRPr="00C5471C">
              <w:rPr>
                <w:sz w:val="20"/>
              </w:rPr>
              <w:t xml:space="preserve"> </w:t>
            </w:r>
            <w:r w:rsidRPr="00C5471C">
              <w:rPr>
                <w:sz w:val="20"/>
              </w:rPr>
              <w:t>590</w:t>
            </w:r>
            <w:r w:rsidR="00B60FD5" w:rsidRPr="00C5471C">
              <w:rPr>
                <w:sz w:val="20"/>
              </w:rPr>
              <w:t xml:space="preserve"> </w:t>
            </w:r>
            <w:r w:rsidRPr="00C5471C">
              <w:rPr>
                <w:sz w:val="20"/>
              </w:rPr>
              <w:t>485</w:t>
            </w:r>
          </w:p>
        </w:tc>
        <w:tc>
          <w:tcPr>
            <w:tcW w:w="210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3</w:t>
            </w:r>
            <w:r w:rsidR="00B60FD5" w:rsidRPr="00C5471C">
              <w:rPr>
                <w:sz w:val="20"/>
              </w:rPr>
              <w:t xml:space="preserve"> </w:t>
            </w:r>
            <w:r w:rsidRPr="00C5471C">
              <w:rPr>
                <w:sz w:val="20"/>
              </w:rPr>
              <w:t>590</w:t>
            </w:r>
            <w:r w:rsidR="00B60FD5" w:rsidRPr="00C5471C">
              <w:rPr>
                <w:sz w:val="20"/>
              </w:rPr>
              <w:t xml:space="preserve"> </w:t>
            </w:r>
            <w:r w:rsidRPr="00C5471C">
              <w:rPr>
                <w:sz w:val="20"/>
              </w:rPr>
              <w:t>485</w:t>
            </w:r>
          </w:p>
        </w:tc>
      </w:tr>
      <w:tr w:rsidR="006D41CC" w:rsidRPr="00B60FD5" w:rsidTr="00C5471C">
        <w:trPr>
          <w:trHeight w:val="20"/>
        </w:trPr>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МКУ-21</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4123</w:t>
            </w:r>
          </w:p>
        </w:tc>
        <w:tc>
          <w:tcPr>
            <w:tcW w:w="153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Нет</w:t>
            </w:r>
          </w:p>
        </w:tc>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3</w:t>
            </w:r>
            <w:r w:rsidR="00B60FD5" w:rsidRPr="00C5471C">
              <w:rPr>
                <w:sz w:val="20"/>
              </w:rPr>
              <w:t xml:space="preserve"> </w:t>
            </w:r>
            <w:r w:rsidRPr="00C5471C">
              <w:rPr>
                <w:sz w:val="20"/>
              </w:rPr>
              <w:t>286</w:t>
            </w:r>
            <w:r w:rsidR="00B60FD5" w:rsidRPr="00C5471C">
              <w:rPr>
                <w:sz w:val="20"/>
              </w:rPr>
              <w:t xml:space="preserve"> </w:t>
            </w:r>
            <w:r w:rsidRPr="00C5471C">
              <w:rPr>
                <w:sz w:val="20"/>
              </w:rPr>
              <w:t>031</w:t>
            </w:r>
          </w:p>
        </w:tc>
        <w:tc>
          <w:tcPr>
            <w:tcW w:w="210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3</w:t>
            </w:r>
            <w:r w:rsidR="00B60FD5" w:rsidRPr="00C5471C">
              <w:rPr>
                <w:sz w:val="20"/>
              </w:rPr>
              <w:t xml:space="preserve"> </w:t>
            </w:r>
            <w:r w:rsidRPr="00C5471C">
              <w:rPr>
                <w:sz w:val="20"/>
              </w:rPr>
              <w:t>286</w:t>
            </w:r>
            <w:r w:rsidR="00B60FD5" w:rsidRPr="00C5471C">
              <w:rPr>
                <w:sz w:val="20"/>
              </w:rPr>
              <w:t xml:space="preserve"> </w:t>
            </w:r>
            <w:r w:rsidRPr="00C5471C">
              <w:rPr>
                <w:sz w:val="20"/>
              </w:rPr>
              <w:t>031</w:t>
            </w:r>
          </w:p>
        </w:tc>
      </w:tr>
      <w:tr w:rsidR="006D41CC" w:rsidRPr="00B60FD5" w:rsidTr="00C5471C">
        <w:trPr>
          <w:trHeight w:val="20"/>
        </w:trPr>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МКУ-28</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3329</w:t>
            </w:r>
          </w:p>
        </w:tc>
        <w:tc>
          <w:tcPr>
            <w:tcW w:w="153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Нет</w:t>
            </w:r>
          </w:p>
        </w:tc>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2</w:t>
            </w:r>
            <w:r w:rsidR="00B60FD5" w:rsidRPr="00C5471C">
              <w:rPr>
                <w:sz w:val="20"/>
              </w:rPr>
              <w:t xml:space="preserve"> </w:t>
            </w:r>
            <w:r w:rsidRPr="00C5471C">
              <w:rPr>
                <w:sz w:val="20"/>
              </w:rPr>
              <w:t>653</w:t>
            </w:r>
            <w:r w:rsidR="00B60FD5" w:rsidRPr="00C5471C">
              <w:rPr>
                <w:sz w:val="20"/>
              </w:rPr>
              <w:t xml:space="preserve"> </w:t>
            </w:r>
            <w:r w:rsidRPr="00C5471C">
              <w:rPr>
                <w:sz w:val="20"/>
              </w:rPr>
              <w:t>213</w:t>
            </w:r>
          </w:p>
        </w:tc>
        <w:tc>
          <w:tcPr>
            <w:tcW w:w="210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2</w:t>
            </w:r>
            <w:r w:rsidR="00B60FD5" w:rsidRPr="00C5471C">
              <w:rPr>
                <w:sz w:val="20"/>
              </w:rPr>
              <w:t xml:space="preserve"> </w:t>
            </w:r>
            <w:r w:rsidRPr="00C5471C">
              <w:rPr>
                <w:sz w:val="20"/>
              </w:rPr>
              <w:t>653</w:t>
            </w:r>
            <w:r w:rsidR="00B60FD5" w:rsidRPr="00C5471C">
              <w:rPr>
                <w:sz w:val="20"/>
              </w:rPr>
              <w:t xml:space="preserve"> </w:t>
            </w:r>
            <w:r w:rsidRPr="00C5471C">
              <w:rPr>
                <w:sz w:val="20"/>
              </w:rPr>
              <w:t>213</w:t>
            </w:r>
          </w:p>
        </w:tc>
      </w:tr>
      <w:tr w:rsidR="006D41CC" w:rsidRPr="00B60FD5" w:rsidTr="00C5471C">
        <w:trPr>
          <w:trHeight w:val="20"/>
        </w:trPr>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МКУ-29</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4462</w:t>
            </w:r>
          </w:p>
        </w:tc>
        <w:tc>
          <w:tcPr>
            <w:tcW w:w="153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Нет</w:t>
            </w:r>
          </w:p>
        </w:tc>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3</w:t>
            </w:r>
            <w:r w:rsidR="00B60FD5" w:rsidRPr="00C5471C">
              <w:rPr>
                <w:sz w:val="20"/>
              </w:rPr>
              <w:t xml:space="preserve"> </w:t>
            </w:r>
            <w:r w:rsidRPr="00C5471C">
              <w:rPr>
                <w:sz w:val="20"/>
              </w:rPr>
              <w:t>556</w:t>
            </w:r>
            <w:r w:rsidR="00B60FD5" w:rsidRPr="00C5471C">
              <w:rPr>
                <w:sz w:val="20"/>
              </w:rPr>
              <w:t xml:space="preserve"> </w:t>
            </w:r>
            <w:r w:rsidRPr="00C5471C">
              <w:rPr>
                <w:sz w:val="20"/>
              </w:rPr>
              <w:t>214</w:t>
            </w:r>
          </w:p>
        </w:tc>
        <w:tc>
          <w:tcPr>
            <w:tcW w:w="210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35</w:t>
            </w:r>
            <w:r w:rsidR="00B60FD5" w:rsidRPr="00C5471C">
              <w:rPr>
                <w:sz w:val="20"/>
              </w:rPr>
              <w:t xml:space="preserve"> </w:t>
            </w:r>
            <w:r w:rsidRPr="00C5471C">
              <w:rPr>
                <w:sz w:val="20"/>
              </w:rPr>
              <w:t>56214</w:t>
            </w:r>
          </w:p>
        </w:tc>
      </w:tr>
      <w:tr w:rsidR="006D41CC" w:rsidRPr="00B60FD5" w:rsidTr="00C5471C">
        <w:trPr>
          <w:trHeight w:val="20"/>
        </w:trPr>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МКУ-30</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4452</w:t>
            </w:r>
          </w:p>
        </w:tc>
        <w:tc>
          <w:tcPr>
            <w:tcW w:w="153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Нет</w:t>
            </w:r>
          </w:p>
        </w:tc>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3</w:t>
            </w:r>
            <w:r w:rsidR="00B60FD5" w:rsidRPr="00C5471C">
              <w:rPr>
                <w:sz w:val="20"/>
              </w:rPr>
              <w:t xml:space="preserve"> </w:t>
            </w:r>
            <w:r w:rsidRPr="00C5471C">
              <w:rPr>
                <w:sz w:val="20"/>
              </w:rPr>
              <w:t>548</w:t>
            </w:r>
            <w:r w:rsidR="00B60FD5" w:rsidRPr="00C5471C">
              <w:rPr>
                <w:sz w:val="20"/>
              </w:rPr>
              <w:t xml:space="preserve"> </w:t>
            </w:r>
            <w:r w:rsidRPr="00C5471C">
              <w:rPr>
                <w:sz w:val="20"/>
              </w:rPr>
              <w:t>244</w:t>
            </w:r>
          </w:p>
        </w:tc>
        <w:tc>
          <w:tcPr>
            <w:tcW w:w="210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3</w:t>
            </w:r>
            <w:r w:rsidR="00B60FD5" w:rsidRPr="00C5471C">
              <w:rPr>
                <w:sz w:val="20"/>
              </w:rPr>
              <w:t xml:space="preserve"> </w:t>
            </w:r>
            <w:r w:rsidRPr="00C5471C">
              <w:rPr>
                <w:sz w:val="20"/>
              </w:rPr>
              <w:t>548</w:t>
            </w:r>
            <w:r w:rsidR="00B60FD5" w:rsidRPr="00C5471C">
              <w:rPr>
                <w:sz w:val="20"/>
              </w:rPr>
              <w:t xml:space="preserve"> </w:t>
            </w:r>
            <w:r w:rsidRPr="00C5471C">
              <w:rPr>
                <w:sz w:val="20"/>
              </w:rPr>
              <w:t>244</w:t>
            </w:r>
          </w:p>
        </w:tc>
      </w:tr>
      <w:tr w:rsidR="006D41CC" w:rsidRPr="00B60FD5" w:rsidTr="00C5471C">
        <w:trPr>
          <w:trHeight w:val="20"/>
        </w:trPr>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МКУ-31</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3669</w:t>
            </w:r>
          </w:p>
        </w:tc>
        <w:tc>
          <w:tcPr>
            <w:tcW w:w="153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Нет</w:t>
            </w:r>
          </w:p>
        </w:tc>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2</w:t>
            </w:r>
            <w:r w:rsidR="00B60FD5" w:rsidRPr="00C5471C">
              <w:rPr>
                <w:sz w:val="20"/>
              </w:rPr>
              <w:t xml:space="preserve"> </w:t>
            </w:r>
            <w:r w:rsidRPr="00C5471C">
              <w:rPr>
                <w:sz w:val="20"/>
              </w:rPr>
              <w:t>924</w:t>
            </w:r>
            <w:r w:rsidR="00B60FD5" w:rsidRPr="00C5471C">
              <w:rPr>
                <w:sz w:val="20"/>
              </w:rPr>
              <w:t xml:space="preserve"> </w:t>
            </w:r>
            <w:r w:rsidRPr="00C5471C">
              <w:rPr>
                <w:sz w:val="20"/>
              </w:rPr>
              <w:t>193</w:t>
            </w:r>
          </w:p>
        </w:tc>
        <w:tc>
          <w:tcPr>
            <w:tcW w:w="210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2</w:t>
            </w:r>
            <w:r w:rsidR="00B60FD5" w:rsidRPr="00C5471C">
              <w:rPr>
                <w:sz w:val="20"/>
              </w:rPr>
              <w:t xml:space="preserve"> </w:t>
            </w:r>
            <w:r w:rsidRPr="00C5471C">
              <w:rPr>
                <w:sz w:val="20"/>
              </w:rPr>
              <w:t>924</w:t>
            </w:r>
            <w:r w:rsidR="00B60FD5" w:rsidRPr="00C5471C">
              <w:rPr>
                <w:sz w:val="20"/>
              </w:rPr>
              <w:t xml:space="preserve"> </w:t>
            </w:r>
            <w:r w:rsidRPr="00C5471C">
              <w:rPr>
                <w:sz w:val="20"/>
              </w:rPr>
              <w:t>193</w:t>
            </w:r>
          </w:p>
        </w:tc>
      </w:tr>
      <w:tr w:rsidR="006D41CC" w:rsidRPr="00B60FD5" w:rsidTr="00C5471C">
        <w:trPr>
          <w:trHeight w:val="20"/>
        </w:trPr>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ИТОГО</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28438</w:t>
            </w:r>
          </w:p>
        </w:tc>
        <w:tc>
          <w:tcPr>
            <w:tcW w:w="1536"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p>
        </w:tc>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22</w:t>
            </w:r>
            <w:r w:rsidR="00B60FD5" w:rsidRPr="00C5471C">
              <w:rPr>
                <w:sz w:val="20"/>
              </w:rPr>
              <w:t xml:space="preserve"> </w:t>
            </w:r>
            <w:r w:rsidRPr="00C5471C">
              <w:rPr>
                <w:sz w:val="20"/>
              </w:rPr>
              <w:t>665</w:t>
            </w:r>
            <w:r w:rsidR="00B60FD5" w:rsidRPr="00C5471C">
              <w:rPr>
                <w:sz w:val="20"/>
              </w:rPr>
              <w:t xml:space="preserve"> </w:t>
            </w:r>
            <w:r w:rsidRPr="00C5471C">
              <w:rPr>
                <w:sz w:val="20"/>
              </w:rPr>
              <w:t>086</w:t>
            </w:r>
          </w:p>
        </w:tc>
        <w:tc>
          <w:tcPr>
            <w:tcW w:w="2102" w:type="dxa"/>
            <w:tcBorders>
              <w:top w:val="single" w:sz="6" w:space="0" w:color="auto"/>
              <w:left w:val="single" w:sz="6" w:space="0" w:color="auto"/>
              <w:bottom w:val="single" w:sz="6" w:space="0" w:color="auto"/>
              <w:right w:val="single" w:sz="6" w:space="0" w:color="auto"/>
            </w:tcBorders>
            <w:shd w:val="clear" w:color="auto" w:fill="FFFFFF"/>
            <w:vAlign w:val="center"/>
          </w:tcPr>
          <w:p w:rsidR="006D41CC" w:rsidRPr="00C5471C" w:rsidRDefault="006D41CC" w:rsidP="00C5471C">
            <w:pPr>
              <w:widowControl w:val="0"/>
              <w:shd w:val="clear" w:color="auto" w:fill="FFFFFF"/>
              <w:tabs>
                <w:tab w:val="left" w:pos="993"/>
              </w:tabs>
              <w:ind w:firstLine="0"/>
              <w:jc w:val="center"/>
              <w:rPr>
                <w:sz w:val="20"/>
              </w:rPr>
            </w:pPr>
            <w:r w:rsidRPr="00C5471C">
              <w:rPr>
                <w:sz w:val="20"/>
              </w:rPr>
              <w:t>22</w:t>
            </w:r>
            <w:r w:rsidR="00B60FD5" w:rsidRPr="00C5471C">
              <w:rPr>
                <w:sz w:val="20"/>
              </w:rPr>
              <w:t xml:space="preserve"> </w:t>
            </w:r>
            <w:r w:rsidRPr="00C5471C">
              <w:rPr>
                <w:sz w:val="20"/>
              </w:rPr>
              <w:t>66.5</w:t>
            </w:r>
            <w:r w:rsidR="00B60FD5" w:rsidRPr="00C5471C">
              <w:rPr>
                <w:sz w:val="20"/>
              </w:rPr>
              <w:t xml:space="preserve"> </w:t>
            </w:r>
            <w:r w:rsidRPr="00C5471C">
              <w:rPr>
                <w:sz w:val="20"/>
              </w:rPr>
              <w:t>086</w:t>
            </w:r>
          </w:p>
        </w:tc>
      </w:tr>
    </w:tbl>
    <w:p w:rsidR="006D41CC" w:rsidRPr="00B60FD5" w:rsidRDefault="006D41CC" w:rsidP="007B6019">
      <w:pPr>
        <w:widowControl w:val="0"/>
        <w:shd w:val="clear" w:color="auto" w:fill="FFFFFF"/>
        <w:tabs>
          <w:tab w:val="left" w:pos="993"/>
        </w:tabs>
        <w:ind w:firstLine="709"/>
        <w:rPr>
          <w:sz w:val="28"/>
          <w:szCs w:val="28"/>
        </w:rPr>
      </w:pP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Анализ</w:t>
      </w:r>
      <w:r w:rsidR="00B60FD5" w:rsidRPr="00B60FD5">
        <w:rPr>
          <w:sz w:val="28"/>
          <w:szCs w:val="28"/>
        </w:rPr>
        <w:t xml:space="preserve"> </w:t>
      </w:r>
      <w:r w:rsidRPr="00B60FD5">
        <w:rPr>
          <w:sz w:val="28"/>
          <w:szCs w:val="28"/>
        </w:rPr>
        <w:t>затрат</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строительство</w:t>
      </w:r>
      <w:r w:rsidR="00B60FD5" w:rsidRPr="00B60FD5">
        <w:rPr>
          <w:sz w:val="28"/>
          <w:szCs w:val="28"/>
        </w:rPr>
        <w:t xml:space="preserve"> </w:t>
      </w:r>
      <w:r w:rsidRPr="00B60FD5">
        <w:rPr>
          <w:sz w:val="28"/>
          <w:szCs w:val="28"/>
        </w:rPr>
        <w:t>ВОЛС</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расширения</w:t>
      </w:r>
      <w:r w:rsidR="00B60FD5" w:rsidRPr="00B60FD5">
        <w:rPr>
          <w:sz w:val="28"/>
          <w:szCs w:val="28"/>
        </w:rPr>
        <w:t xml:space="preserve"> </w:t>
      </w:r>
      <w:r w:rsidRPr="00B60FD5">
        <w:rPr>
          <w:sz w:val="28"/>
          <w:szCs w:val="28"/>
        </w:rPr>
        <w:t>зоны</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передачи</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Новому</w:t>
      </w:r>
      <w:r w:rsidR="00B60FD5" w:rsidRPr="00B60FD5">
        <w:rPr>
          <w:sz w:val="28"/>
          <w:szCs w:val="28"/>
        </w:rPr>
        <w:t xml:space="preserve"> </w:t>
      </w:r>
      <w:r w:rsidRPr="00B60FD5">
        <w:rPr>
          <w:sz w:val="28"/>
          <w:szCs w:val="28"/>
        </w:rPr>
        <w:t>городу</w:t>
      </w:r>
      <w:r w:rsidR="00B60FD5" w:rsidRPr="00B60FD5">
        <w:rPr>
          <w:sz w:val="28"/>
          <w:szCs w:val="28"/>
        </w:rPr>
        <w:t xml:space="preserve"> </w:t>
      </w:r>
      <w:r w:rsidRPr="00B60FD5">
        <w:rPr>
          <w:sz w:val="28"/>
          <w:szCs w:val="28"/>
        </w:rPr>
        <w:t>составил</w:t>
      </w:r>
      <w:r w:rsidR="00B60FD5" w:rsidRPr="00B60FD5">
        <w:rPr>
          <w:sz w:val="28"/>
          <w:szCs w:val="28"/>
        </w:rPr>
        <w:t xml:space="preserve"> </w:t>
      </w:r>
      <w:r w:rsidRPr="00B60FD5">
        <w:rPr>
          <w:sz w:val="28"/>
          <w:szCs w:val="28"/>
        </w:rPr>
        <w:t>22665086</w:t>
      </w:r>
      <w:r w:rsidR="00B60FD5" w:rsidRPr="00B60FD5">
        <w:rPr>
          <w:sz w:val="28"/>
          <w:szCs w:val="28"/>
        </w:rPr>
        <w:t xml:space="preserve"> </w:t>
      </w:r>
      <w:r w:rsidRPr="00B60FD5">
        <w:rPr>
          <w:sz w:val="28"/>
          <w:szCs w:val="28"/>
        </w:rPr>
        <w:t>руб.</w:t>
      </w:r>
    </w:p>
    <w:p w:rsidR="00C5471C" w:rsidRDefault="00C5471C" w:rsidP="007B6019">
      <w:pPr>
        <w:widowControl w:val="0"/>
        <w:shd w:val="clear" w:color="auto" w:fill="FFFFFF"/>
        <w:tabs>
          <w:tab w:val="left" w:pos="993"/>
        </w:tabs>
        <w:ind w:firstLine="709"/>
        <w:rPr>
          <w:sz w:val="28"/>
          <w:szCs w:val="28"/>
        </w:rPr>
      </w:pPr>
    </w:p>
    <w:p w:rsidR="006D41CC" w:rsidRPr="00B60FD5" w:rsidRDefault="006D41CC" w:rsidP="00C5471C">
      <w:pPr>
        <w:widowControl w:val="0"/>
        <w:shd w:val="clear" w:color="auto" w:fill="FFFFFF"/>
        <w:tabs>
          <w:tab w:val="left" w:pos="993"/>
        </w:tabs>
        <w:ind w:firstLine="709"/>
        <w:jc w:val="right"/>
        <w:rPr>
          <w:sz w:val="28"/>
          <w:szCs w:val="28"/>
        </w:rPr>
      </w:pPr>
      <w:r w:rsidRPr="00B60FD5">
        <w:rPr>
          <w:sz w:val="28"/>
          <w:szCs w:val="28"/>
        </w:rPr>
        <w:t>Таблица</w:t>
      </w:r>
      <w:r w:rsidR="00B60FD5" w:rsidRPr="00B60FD5">
        <w:rPr>
          <w:sz w:val="28"/>
          <w:szCs w:val="28"/>
        </w:rPr>
        <w:t xml:space="preserve"> </w:t>
      </w:r>
      <w:r w:rsidRPr="00B60FD5">
        <w:rPr>
          <w:sz w:val="28"/>
          <w:szCs w:val="28"/>
        </w:rPr>
        <w:t>3.2.11</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Затраты</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перевод</w:t>
      </w:r>
      <w:r w:rsidR="00B60FD5" w:rsidRPr="00B60FD5">
        <w:rPr>
          <w:sz w:val="28"/>
          <w:szCs w:val="28"/>
        </w:rPr>
        <w:t xml:space="preserve"> </w:t>
      </w:r>
      <w:r w:rsidRPr="00B60FD5">
        <w:rPr>
          <w:sz w:val="28"/>
          <w:szCs w:val="28"/>
        </w:rPr>
        <w:t>электроснабжения</w:t>
      </w:r>
      <w:r w:rsidR="00B60FD5" w:rsidRPr="00B60FD5">
        <w:rPr>
          <w:sz w:val="28"/>
          <w:szCs w:val="28"/>
        </w:rPr>
        <w:t xml:space="preserve"> </w:t>
      </w:r>
      <w:r w:rsidRPr="00B60FD5">
        <w:rPr>
          <w:sz w:val="28"/>
          <w:szCs w:val="28"/>
        </w:rPr>
        <w:t>МКУ</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П-категорию</w:t>
      </w:r>
      <w:r w:rsidR="00B60FD5" w:rsidRPr="00B60FD5">
        <w:rPr>
          <w:sz w:val="28"/>
          <w:szCs w:val="28"/>
        </w:rPr>
        <w:t xml:space="preserve"> </w:t>
      </w:r>
      <w:r w:rsidRPr="00B60FD5">
        <w:rPr>
          <w:sz w:val="28"/>
          <w:szCs w:val="28"/>
        </w:rPr>
        <w:t>электроснабжения</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установка</w:t>
      </w:r>
      <w:r w:rsidR="00B60FD5" w:rsidRPr="00B60FD5">
        <w:rPr>
          <w:sz w:val="28"/>
          <w:szCs w:val="28"/>
        </w:rPr>
        <w:t xml:space="preserve"> </w:t>
      </w:r>
      <w:r w:rsidRPr="00B60FD5">
        <w:rPr>
          <w:sz w:val="28"/>
          <w:szCs w:val="28"/>
        </w:rPr>
        <w:t>ИБП</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удаленным</w:t>
      </w:r>
      <w:r w:rsidR="00B60FD5" w:rsidRPr="00B60FD5">
        <w:rPr>
          <w:sz w:val="28"/>
          <w:szCs w:val="28"/>
        </w:rPr>
        <w:t xml:space="preserve"> </w:t>
      </w:r>
      <w:r w:rsidRPr="00B60FD5">
        <w:rPr>
          <w:sz w:val="28"/>
          <w:szCs w:val="28"/>
        </w:rPr>
        <w:t>мониторингом</w:t>
      </w:r>
    </w:p>
    <w:tbl>
      <w:tblPr>
        <w:tblW w:w="9580" w:type="dxa"/>
        <w:tblInd w:w="40" w:type="dxa"/>
        <w:tblLayout w:type="fixed"/>
        <w:tblCellMar>
          <w:left w:w="40" w:type="dxa"/>
          <w:right w:w="40" w:type="dxa"/>
        </w:tblCellMar>
        <w:tblLook w:val="0000" w:firstRow="0" w:lastRow="0" w:firstColumn="0" w:lastColumn="0" w:noHBand="0" w:noVBand="0"/>
      </w:tblPr>
      <w:tblGrid>
        <w:gridCol w:w="851"/>
        <w:gridCol w:w="838"/>
        <w:gridCol w:w="1162"/>
        <w:gridCol w:w="2534"/>
        <w:gridCol w:w="2035"/>
        <w:gridCol w:w="2160"/>
      </w:tblGrid>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Адрес</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П-категория</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ИБП</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Итого</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МКУ-2</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17/16-5</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МКУ-3</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1/12</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60000</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93600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МКУ-4</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28/10-3</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4</w:t>
            </w:r>
          </w:p>
        </w:tc>
        <w:tc>
          <w:tcPr>
            <w:tcW w:w="838" w:type="dxa"/>
            <w:tcBorders>
              <w:top w:val="single" w:sz="6" w:space="0" w:color="auto"/>
              <w:left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МКУ-5</w:t>
            </w:r>
          </w:p>
        </w:tc>
        <w:tc>
          <w:tcPr>
            <w:tcW w:w="1162" w:type="dxa"/>
            <w:tcBorders>
              <w:top w:val="single" w:sz="6" w:space="0" w:color="auto"/>
              <w:left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30/06-1</w:t>
            </w:r>
          </w:p>
        </w:tc>
        <w:tc>
          <w:tcPr>
            <w:tcW w:w="2534" w:type="dxa"/>
            <w:tcBorders>
              <w:top w:val="single" w:sz="6" w:space="0" w:color="auto"/>
              <w:left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4"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5</w:t>
            </w:r>
          </w:p>
        </w:tc>
        <w:tc>
          <w:tcPr>
            <w:tcW w:w="838" w:type="dxa"/>
            <w:tcBorders>
              <w:top w:val="single" w:sz="4"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МКУ-6</w:t>
            </w:r>
          </w:p>
        </w:tc>
        <w:tc>
          <w:tcPr>
            <w:tcW w:w="1162" w:type="dxa"/>
            <w:tcBorders>
              <w:top w:val="single" w:sz="4"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54/08-9</w:t>
            </w:r>
          </w:p>
        </w:tc>
        <w:tc>
          <w:tcPr>
            <w:tcW w:w="2534" w:type="dxa"/>
            <w:tcBorders>
              <w:top w:val="single" w:sz="4"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4"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4"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6</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МКУ-7</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51/21-2</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60000</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7</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МКУ-8</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7/20</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8</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МКУ-9</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27/27-3</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nil"/>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9</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lang w:val="en-US"/>
              </w:rPr>
              <w:t>MK/-1G</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26/01</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nil"/>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10</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МКУ-11</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25/13</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nil"/>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11</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МКУ-12</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56/27</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12</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МКУ-14</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11/27-2</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13</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МКУ-15</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58/13</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14</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МКУ-16</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62/09</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15</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МКУ-17</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43/08</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16</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МКУ-18</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43/16-9</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17</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МКУ-19</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45/08-15</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18</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МКУ-22</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49/27</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19</w:t>
            </w:r>
          </w:p>
        </w:tc>
        <w:tc>
          <w:tcPr>
            <w:tcW w:w="838" w:type="dxa"/>
            <w:tcBorders>
              <w:top w:val="single" w:sz="6" w:space="0" w:color="auto"/>
              <w:left w:val="single" w:sz="6" w:space="0" w:color="auto"/>
              <w:bottom w:val="single" w:sz="4"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МКУ-23</w:t>
            </w:r>
          </w:p>
        </w:tc>
        <w:tc>
          <w:tcPr>
            <w:tcW w:w="1162" w:type="dxa"/>
            <w:tcBorders>
              <w:top w:val="single" w:sz="6" w:space="0" w:color="auto"/>
              <w:left w:val="single" w:sz="6" w:space="0" w:color="auto"/>
              <w:bottom w:val="single" w:sz="4"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50/10</w:t>
            </w:r>
          </w:p>
        </w:tc>
        <w:tc>
          <w:tcPr>
            <w:tcW w:w="2534" w:type="dxa"/>
            <w:tcBorders>
              <w:top w:val="single" w:sz="6" w:space="0" w:color="auto"/>
              <w:left w:val="single" w:sz="6" w:space="0" w:color="auto"/>
              <w:bottom w:val="single" w:sz="4"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4"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4"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4" w:space="0" w:color="auto"/>
              <w:left w:val="single" w:sz="4"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20</w:t>
            </w:r>
          </w:p>
        </w:tc>
        <w:tc>
          <w:tcPr>
            <w:tcW w:w="838" w:type="dxa"/>
            <w:tcBorders>
              <w:top w:val="single" w:sz="4"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МКУ-24</w:t>
            </w:r>
          </w:p>
        </w:tc>
        <w:tc>
          <w:tcPr>
            <w:tcW w:w="1162" w:type="dxa"/>
            <w:tcBorders>
              <w:top w:val="single" w:sz="4"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51/01-8</w:t>
            </w:r>
          </w:p>
        </w:tc>
        <w:tc>
          <w:tcPr>
            <w:tcW w:w="2534" w:type="dxa"/>
            <w:tcBorders>
              <w:top w:val="single" w:sz="4"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4"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4" w:space="0" w:color="auto"/>
              <w:left w:val="single" w:sz="6" w:space="0" w:color="auto"/>
              <w:bottom w:val="single" w:sz="6" w:space="0" w:color="auto"/>
              <w:right w:val="single" w:sz="4"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4"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21</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МКУ-25</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20/04</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single" w:sz="4"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3360О</w:t>
            </w:r>
          </w:p>
        </w:tc>
      </w:tr>
      <w:tr w:rsidR="006D41CC" w:rsidRPr="00B60FD5" w:rsidTr="00C5471C">
        <w:trPr>
          <w:trHeight w:val="20"/>
        </w:trPr>
        <w:tc>
          <w:tcPr>
            <w:tcW w:w="851" w:type="dxa"/>
            <w:tcBorders>
              <w:top w:val="single" w:sz="6" w:space="0" w:color="auto"/>
              <w:left w:val="single" w:sz="4"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22</w:t>
            </w:r>
          </w:p>
        </w:tc>
        <w:tc>
          <w:tcPr>
            <w:tcW w:w="838" w:type="dxa"/>
            <w:tcBorders>
              <w:top w:val="single" w:sz="6" w:space="0" w:color="auto"/>
              <w:left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МКУ-32</w:t>
            </w:r>
          </w:p>
        </w:tc>
        <w:tc>
          <w:tcPr>
            <w:tcW w:w="1162" w:type="dxa"/>
            <w:tcBorders>
              <w:top w:val="single" w:sz="6" w:space="0" w:color="auto"/>
              <w:left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53/21-13</w:t>
            </w:r>
          </w:p>
        </w:tc>
        <w:tc>
          <w:tcPr>
            <w:tcW w:w="2534" w:type="dxa"/>
            <w:tcBorders>
              <w:top w:val="single" w:sz="6" w:space="0" w:color="auto"/>
              <w:left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right w:val="single" w:sz="4"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w:t>
            </w:r>
            <w:r w:rsidR="00B60FD5" w:rsidRPr="00C5471C">
              <w:rPr>
                <w:sz w:val="20"/>
              </w:rPr>
              <w:t xml:space="preserve"> </w:t>
            </w:r>
            <w:r w:rsidRPr="00C5471C">
              <w:rPr>
                <w:sz w:val="20"/>
              </w:rPr>
              <w:t>00</w:t>
            </w:r>
          </w:p>
        </w:tc>
      </w:tr>
      <w:tr w:rsidR="006D41CC" w:rsidRPr="00B60FD5" w:rsidTr="00C5471C">
        <w:trPr>
          <w:trHeight w:val="20"/>
        </w:trPr>
        <w:tc>
          <w:tcPr>
            <w:tcW w:w="851" w:type="dxa"/>
            <w:tcBorders>
              <w:top w:val="single" w:sz="4"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23</w:t>
            </w:r>
          </w:p>
        </w:tc>
        <w:tc>
          <w:tcPr>
            <w:tcW w:w="838" w:type="dxa"/>
            <w:tcBorders>
              <w:top w:val="single" w:sz="4"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МКУ-40</w:t>
            </w:r>
          </w:p>
        </w:tc>
        <w:tc>
          <w:tcPr>
            <w:tcW w:w="1162" w:type="dxa"/>
            <w:tcBorders>
              <w:top w:val="single" w:sz="4"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17/01</w:t>
            </w:r>
            <w:r w:rsidR="00B60FD5" w:rsidRPr="00C5471C">
              <w:rPr>
                <w:sz w:val="20"/>
              </w:rPr>
              <w:t xml:space="preserve"> </w:t>
            </w:r>
            <w:r w:rsidRPr="00C5471C">
              <w:rPr>
                <w:sz w:val="20"/>
              </w:rPr>
              <w:t>ЗЯБ</w:t>
            </w:r>
          </w:p>
        </w:tc>
        <w:tc>
          <w:tcPr>
            <w:tcW w:w="2534" w:type="dxa"/>
            <w:tcBorders>
              <w:top w:val="single" w:sz="4"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4"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4"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24</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МКУ-41</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18/33</w:t>
            </w:r>
            <w:r w:rsidR="00B60FD5" w:rsidRPr="00C5471C">
              <w:rPr>
                <w:sz w:val="20"/>
              </w:rPr>
              <w:t xml:space="preserve"> </w:t>
            </w:r>
            <w:r w:rsidRPr="00C5471C">
              <w:rPr>
                <w:sz w:val="20"/>
              </w:rPr>
              <w:t>ЗЯБ</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25</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МКУ-50</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4а/1</w:t>
            </w:r>
            <w:r w:rsidR="00B60FD5" w:rsidRPr="00C5471C">
              <w:rPr>
                <w:sz w:val="20"/>
              </w:rPr>
              <w:t xml:space="preserve"> </w:t>
            </w:r>
            <w:r w:rsidRPr="00C5471C">
              <w:rPr>
                <w:sz w:val="20"/>
              </w:rPr>
              <w:t>ГЭС</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33600</w:t>
            </w:r>
          </w:p>
        </w:tc>
      </w:tr>
      <w:tr w:rsidR="006D41CC" w:rsidRPr="00B60FD5" w:rsidTr="00C5471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Итого:</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120000</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840000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D41CC" w:rsidRPr="00C5471C" w:rsidRDefault="006D41CC" w:rsidP="00C5471C">
            <w:pPr>
              <w:widowControl w:val="0"/>
              <w:shd w:val="clear" w:color="auto" w:fill="FFFFFF"/>
              <w:tabs>
                <w:tab w:val="left" w:pos="993"/>
              </w:tabs>
              <w:ind w:firstLine="0"/>
              <w:jc w:val="center"/>
              <w:rPr>
                <w:sz w:val="20"/>
              </w:rPr>
            </w:pPr>
            <w:r w:rsidRPr="00C5471C">
              <w:rPr>
                <w:sz w:val="20"/>
              </w:rPr>
              <w:t>960000</w:t>
            </w:r>
          </w:p>
        </w:tc>
      </w:tr>
    </w:tbl>
    <w:p w:rsidR="006D41CC" w:rsidRPr="00B60FD5" w:rsidRDefault="006D41CC" w:rsidP="007B6019">
      <w:pPr>
        <w:widowControl w:val="0"/>
        <w:shd w:val="clear" w:color="auto" w:fill="FFFFFF"/>
        <w:tabs>
          <w:tab w:val="left" w:pos="993"/>
        </w:tabs>
        <w:ind w:firstLine="709"/>
        <w:rPr>
          <w:sz w:val="28"/>
          <w:szCs w:val="28"/>
        </w:rPr>
      </w:pP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Анализ</w:t>
      </w:r>
      <w:r w:rsidR="00B60FD5" w:rsidRPr="00B60FD5">
        <w:rPr>
          <w:sz w:val="28"/>
          <w:szCs w:val="28"/>
        </w:rPr>
        <w:t xml:space="preserve"> </w:t>
      </w:r>
      <w:r w:rsidRPr="00B60FD5">
        <w:rPr>
          <w:sz w:val="28"/>
          <w:szCs w:val="28"/>
        </w:rPr>
        <w:t>затрат</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перевод</w:t>
      </w:r>
      <w:r w:rsidR="00B60FD5" w:rsidRPr="00B60FD5">
        <w:rPr>
          <w:sz w:val="28"/>
          <w:szCs w:val="28"/>
        </w:rPr>
        <w:t xml:space="preserve"> </w:t>
      </w:r>
      <w:r w:rsidRPr="00B60FD5">
        <w:rPr>
          <w:sz w:val="28"/>
          <w:szCs w:val="28"/>
        </w:rPr>
        <w:t>электроснабжения</w:t>
      </w:r>
      <w:r w:rsidR="00B60FD5" w:rsidRPr="00B60FD5">
        <w:rPr>
          <w:sz w:val="28"/>
          <w:szCs w:val="28"/>
        </w:rPr>
        <w:t xml:space="preserve"> </w:t>
      </w:r>
      <w:r w:rsidRPr="00B60FD5">
        <w:rPr>
          <w:sz w:val="28"/>
          <w:szCs w:val="28"/>
        </w:rPr>
        <w:t>МКУ</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П-категорию</w:t>
      </w:r>
      <w:r w:rsidR="00B60FD5" w:rsidRPr="00B60FD5">
        <w:rPr>
          <w:sz w:val="28"/>
          <w:szCs w:val="28"/>
        </w:rPr>
        <w:t xml:space="preserve"> </w:t>
      </w:r>
      <w:r w:rsidRPr="00B60FD5">
        <w:rPr>
          <w:sz w:val="28"/>
          <w:szCs w:val="28"/>
        </w:rPr>
        <w:t>электроснабжения</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установка</w:t>
      </w:r>
      <w:r w:rsidR="00B60FD5" w:rsidRPr="00B60FD5">
        <w:rPr>
          <w:sz w:val="28"/>
          <w:szCs w:val="28"/>
        </w:rPr>
        <w:t xml:space="preserve"> </w:t>
      </w:r>
      <w:r w:rsidRPr="00B60FD5">
        <w:rPr>
          <w:sz w:val="28"/>
          <w:szCs w:val="28"/>
        </w:rPr>
        <w:t>ИБП</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удаленным</w:t>
      </w:r>
      <w:r w:rsidR="00B60FD5" w:rsidRPr="00B60FD5">
        <w:rPr>
          <w:sz w:val="28"/>
          <w:szCs w:val="28"/>
        </w:rPr>
        <w:t xml:space="preserve"> </w:t>
      </w:r>
      <w:r w:rsidRPr="00B60FD5">
        <w:rPr>
          <w:sz w:val="28"/>
          <w:szCs w:val="28"/>
        </w:rPr>
        <w:t>мониторингом</w:t>
      </w:r>
      <w:r w:rsidR="00B60FD5" w:rsidRPr="00B60FD5">
        <w:rPr>
          <w:sz w:val="28"/>
          <w:szCs w:val="28"/>
        </w:rPr>
        <w:t xml:space="preserve"> </w:t>
      </w:r>
      <w:r w:rsidRPr="00B60FD5">
        <w:rPr>
          <w:sz w:val="28"/>
          <w:szCs w:val="28"/>
        </w:rPr>
        <w:t>составил</w:t>
      </w:r>
      <w:r w:rsidR="00B60FD5" w:rsidRPr="00B60FD5">
        <w:rPr>
          <w:sz w:val="28"/>
          <w:szCs w:val="28"/>
        </w:rPr>
        <w:t xml:space="preserve"> </w:t>
      </w:r>
      <w:r w:rsidRPr="00B60FD5">
        <w:rPr>
          <w:sz w:val="28"/>
          <w:szCs w:val="28"/>
        </w:rPr>
        <w:t>960000</w:t>
      </w:r>
      <w:r w:rsidR="00B60FD5" w:rsidRPr="00B60FD5">
        <w:rPr>
          <w:sz w:val="28"/>
          <w:szCs w:val="28"/>
        </w:rPr>
        <w:t xml:space="preserve"> </w:t>
      </w:r>
      <w:r w:rsidRPr="00B60FD5">
        <w:rPr>
          <w:sz w:val="28"/>
          <w:szCs w:val="28"/>
        </w:rPr>
        <w:t>руб.</w:t>
      </w:r>
    </w:p>
    <w:p w:rsidR="00FA37D2" w:rsidRDefault="00FA37D2" w:rsidP="007B6019">
      <w:pPr>
        <w:widowControl w:val="0"/>
        <w:shd w:val="clear" w:color="auto" w:fill="FFFFFF"/>
        <w:tabs>
          <w:tab w:val="left" w:pos="993"/>
        </w:tabs>
        <w:ind w:firstLine="709"/>
        <w:rPr>
          <w:sz w:val="28"/>
          <w:szCs w:val="28"/>
        </w:rPr>
      </w:pPr>
    </w:p>
    <w:p w:rsidR="006D41CC" w:rsidRPr="00B60FD5" w:rsidRDefault="006D41CC" w:rsidP="00FA37D2">
      <w:pPr>
        <w:widowControl w:val="0"/>
        <w:shd w:val="clear" w:color="auto" w:fill="FFFFFF"/>
        <w:tabs>
          <w:tab w:val="left" w:pos="993"/>
        </w:tabs>
        <w:ind w:firstLine="709"/>
        <w:jc w:val="right"/>
        <w:rPr>
          <w:sz w:val="28"/>
          <w:szCs w:val="28"/>
        </w:rPr>
      </w:pPr>
      <w:r w:rsidRPr="00B60FD5">
        <w:rPr>
          <w:sz w:val="28"/>
          <w:szCs w:val="28"/>
        </w:rPr>
        <w:t>Таблица</w:t>
      </w:r>
      <w:r w:rsidR="00B60FD5" w:rsidRPr="00B60FD5">
        <w:rPr>
          <w:sz w:val="28"/>
          <w:szCs w:val="28"/>
        </w:rPr>
        <w:t xml:space="preserve"> </w:t>
      </w:r>
      <w:r w:rsidRPr="00B60FD5">
        <w:rPr>
          <w:sz w:val="28"/>
          <w:szCs w:val="28"/>
        </w:rPr>
        <w:t>3.2.12</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Затраты</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(руб.)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6"/>
        <w:gridCol w:w="6267"/>
        <w:gridCol w:w="2100"/>
      </w:tblGrid>
      <w:tr w:rsidR="006D41CC" w:rsidRPr="00A32DC8" w:rsidTr="00A32DC8">
        <w:trPr>
          <w:trHeight w:val="20"/>
        </w:trPr>
        <w:tc>
          <w:tcPr>
            <w:tcW w:w="1026"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w:t>
            </w:r>
          </w:p>
        </w:tc>
        <w:tc>
          <w:tcPr>
            <w:tcW w:w="6267"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Наименование</w:t>
            </w:r>
            <w:r w:rsidR="00B60FD5" w:rsidRPr="00A32DC8">
              <w:rPr>
                <w:sz w:val="20"/>
              </w:rPr>
              <w:t xml:space="preserve"> </w:t>
            </w:r>
            <w:r w:rsidRPr="00A32DC8">
              <w:rPr>
                <w:sz w:val="20"/>
              </w:rPr>
              <w:t>позиции</w:t>
            </w:r>
            <w:r w:rsidR="00B60FD5" w:rsidRPr="00A32DC8">
              <w:rPr>
                <w:sz w:val="20"/>
              </w:rPr>
              <w:t xml:space="preserve"> </w:t>
            </w:r>
            <w:r w:rsidRPr="00A32DC8">
              <w:rPr>
                <w:sz w:val="20"/>
              </w:rPr>
              <w:t>затрат</w:t>
            </w:r>
          </w:p>
        </w:tc>
        <w:tc>
          <w:tcPr>
            <w:tcW w:w="2100"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Стоимость</w:t>
            </w:r>
          </w:p>
        </w:tc>
      </w:tr>
      <w:tr w:rsidR="006D41CC" w:rsidRPr="00A32DC8" w:rsidTr="00A32DC8">
        <w:trPr>
          <w:trHeight w:val="20"/>
        </w:trPr>
        <w:tc>
          <w:tcPr>
            <w:tcW w:w="1026"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bCs/>
                <w:sz w:val="20"/>
              </w:rPr>
              <w:t>1</w:t>
            </w:r>
          </w:p>
        </w:tc>
        <w:tc>
          <w:tcPr>
            <w:tcW w:w="6267" w:type="dxa"/>
            <w:shd w:val="clear" w:color="auto" w:fill="auto"/>
          </w:tcPr>
          <w:p w:rsidR="006D41CC" w:rsidRPr="00A32DC8" w:rsidRDefault="006D41CC" w:rsidP="00A32DC8">
            <w:pPr>
              <w:widowControl w:val="0"/>
              <w:shd w:val="clear" w:color="auto" w:fill="FFFFFF"/>
              <w:tabs>
                <w:tab w:val="left" w:pos="993"/>
              </w:tabs>
              <w:ind w:firstLine="0"/>
              <w:rPr>
                <w:sz w:val="20"/>
              </w:rPr>
            </w:pPr>
            <w:r w:rsidRPr="00A32DC8">
              <w:rPr>
                <w:sz w:val="20"/>
              </w:rPr>
              <w:t>Объединение</w:t>
            </w:r>
            <w:r w:rsidR="00B60FD5" w:rsidRPr="00A32DC8">
              <w:rPr>
                <w:sz w:val="20"/>
              </w:rPr>
              <w:t xml:space="preserve"> </w:t>
            </w:r>
            <w:r w:rsidRPr="00A32DC8">
              <w:rPr>
                <w:sz w:val="20"/>
              </w:rPr>
              <w:t>ВОЛС</w:t>
            </w:r>
            <w:r w:rsidR="00B60FD5" w:rsidRPr="00A32DC8">
              <w:rPr>
                <w:sz w:val="20"/>
              </w:rPr>
              <w:t xml:space="preserve"> </w:t>
            </w:r>
            <w:r w:rsidRPr="00A32DC8">
              <w:rPr>
                <w:sz w:val="20"/>
              </w:rPr>
              <w:t>Нового</w:t>
            </w:r>
            <w:r w:rsidR="00B60FD5" w:rsidRPr="00A32DC8">
              <w:rPr>
                <w:sz w:val="20"/>
              </w:rPr>
              <w:t xml:space="preserve"> </w:t>
            </w:r>
            <w:r w:rsidRPr="00A32DC8">
              <w:rPr>
                <w:sz w:val="20"/>
              </w:rPr>
              <w:t>города</w:t>
            </w:r>
            <w:r w:rsidR="00B60FD5" w:rsidRPr="00A32DC8">
              <w:rPr>
                <w:sz w:val="20"/>
              </w:rPr>
              <w:t xml:space="preserve"> </w:t>
            </w:r>
            <w:r w:rsidRPr="00A32DC8">
              <w:rPr>
                <w:sz w:val="20"/>
              </w:rPr>
              <w:t>в</w:t>
            </w:r>
            <w:r w:rsidR="00B60FD5" w:rsidRPr="00A32DC8">
              <w:rPr>
                <w:sz w:val="20"/>
              </w:rPr>
              <w:t xml:space="preserve"> </w:t>
            </w:r>
            <w:r w:rsidRPr="00A32DC8">
              <w:rPr>
                <w:sz w:val="20"/>
              </w:rPr>
              <w:t>кольцо</w:t>
            </w:r>
          </w:p>
        </w:tc>
        <w:tc>
          <w:tcPr>
            <w:tcW w:w="2100"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466304</w:t>
            </w:r>
          </w:p>
        </w:tc>
      </w:tr>
      <w:tr w:rsidR="006D41CC" w:rsidRPr="00A32DC8" w:rsidTr="00A32DC8">
        <w:trPr>
          <w:trHeight w:val="20"/>
        </w:trPr>
        <w:tc>
          <w:tcPr>
            <w:tcW w:w="1026"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2</w:t>
            </w:r>
          </w:p>
        </w:tc>
        <w:tc>
          <w:tcPr>
            <w:tcW w:w="6267" w:type="dxa"/>
            <w:shd w:val="clear" w:color="auto" w:fill="auto"/>
          </w:tcPr>
          <w:p w:rsidR="006D41CC" w:rsidRPr="00A32DC8" w:rsidRDefault="006D41CC" w:rsidP="00A32DC8">
            <w:pPr>
              <w:widowControl w:val="0"/>
              <w:shd w:val="clear" w:color="auto" w:fill="FFFFFF"/>
              <w:tabs>
                <w:tab w:val="left" w:pos="993"/>
              </w:tabs>
              <w:ind w:firstLine="0"/>
              <w:rPr>
                <w:sz w:val="20"/>
              </w:rPr>
            </w:pPr>
            <w:r w:rsidRPr="00A32DC8">
              <w:rPr>
                <w:sz w:val="20"/>
              </w:rPr>
              <w:t>Объединение</w:t>
            </w:r>
            <w:r w:rsidR="00B60FD5" w:rsidRPr="00A32DC8">
              <w:rPr>
                <w:sz w:val="20"/>
              </w:rPr>
              <w:t xml:space="preserve"> </w:t>
            </w:r>
            <w:r w:rsidRPr="00A32DC8">
              <w:rPr>
                <w:sz w:val="20"/>
              </w:rPr>
              <w:t>ВОЛС</w:t>
            </w:r>
            <w:r w:rsidR="00B60FD5" w:rsidRPr="00A32DC8">
              <w:rPr>
                <w:sz w:val="20"/>
              </w:rPr>
              <w:t xml:space="preserve"> </w:t>
            </w:r>
            <w:r w:rsidRPr="00A32DC8">
              <w:rPr>
                <w:sz w:val="20"/>
              </w:rPr>
              <w:t>пос.ЗЯБ</w:t>
            </w:r>
            <w:r w:rsidR="00B60FD5" w:rsidRPr="00A32DC8">
              <w:rPr>
                <w:sz w:val="20"/>
              </w:rPr>
              <w:t xml:space="preserve"> </w:t>
            </w:r>
            <w:r w:rsidRPr="00A32DC8">
              <w:rPr>
                <w:sz w:val="20"/>
              </w:rPr>
              <w:t>в</w:t>
            </w:r>
            <w:r w:rsidR="00B60FD5" w:rsidRPr="00A32DC8">
              <w:rPr>
                <w:sz w:val="20"/>
              </w:rPr>
              <w:t xml:space="preserve"> </w:t>
            </w:r>
            <w:r w:rsidRPr="00A32DC8">
              <w:rPr>
                <w:sz w:val="20"/>
              </w:rPr>
              <w:t>кольцо</w:t>
            </w:r>
          </w:p>
        </w:tc>
        <w:tc>
          <w:tcPr>
            <w:tcW w:w="2100"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566212</w:t>
            </w:r>
          </w:p>
        </w:tc>
      </w:tr>
      <w:tr w:rsidR="006D41CC" w:rsidRPr="00A32DC8" w:rsidTr="00A32DC8">
        <w:trPr>
          <w:trHeight w:val="20"/>
        </w:trPr>
        <w:tc>
          <w:tcPr>
            <w:tcW w:w="1026"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3</w:t>
            </w:r>
          </w:p>
        </w:tc>
        <w:tc>
          <w:tcPr>
            <w:tcW w:w="6267" w:type="dxa"/>
            <w:shd w:val="clear" w:color="auto" w:fill="auto"/>
          </w:tcPr>
          <w:p w:rsidR="006D41CC" w:rsidRPr="00A32DC8" w:rsidRDefault="006D41CC" w:rsidP="00A32DC8">
            <w:pPr>
              <w:widowControl w:val="0"/>
              <w:shd w:val="clear" w:color="auto" w:fill="FFFFFF"/>
              <w:tabs>
                <w:tab w:val="left" w:pos="993"/>
              </w:tabs>
              <w:ind w:firstLine="0"/>
              <w:rPr>
                <w:sz w:val="20"/>
              </w:rPr>
            </w:pPr>
            <w:r w:rsidRPr="00A32DC8">
              <w:rPr>
                <w:sz w:val="20"/>
              </w:rPr>
              <w:t>Объединение</w:t>
            </w:r>
            <w:r w:rsidR="00B60FD5" w:rsidRPr="00A32DC8">
              <w:rPr>
                <w:sz w:val="20"/>
              </w:rPr>
              <w:t xml:space="preserve"> </w:t>
            </w:r>
            <w:r w:rsidRPr="00A32DC8">
              <w:rPr>
                <w:sz w:val="20"/>
              </w:rPr>
              <w:t>ВОЛС</w:t>
            </w:r>
            <w:r w:rsidR="00B60FD5" w:rsidRPr="00A32DC8">
              <w:rPr>
                <w:sz w:val="20"/>
              </w:rPr>
              <w:t xml:space="preserve"> </w:t>
            </w:r>
            <w:r w:rsidRPr="00A32DC8">
              <w:rPr>
                <w:sz w:val="20"/>
              </w:rPr>
              <w:t>пос.ГЭС</w:t>
            </w:r>
            <w:r w:rsidR="00B60FD5" w:rsidRPr="00A32DC8">
              <w:rPr>
                <w:sz w:val="20"/>
              </w:rPr>
              <w:t xml:space="preserve"> </w:t>
            </w:r>
            <w:r w:rsidRPr="00A32DC8">
              <w:rPr>
                <w:sz w:val="20"/>
              </w:rPr>
              <w:t>в</w:t>
            </w:r>
            <w:r w:rsidR="00B60FD5" w:rsidRPr="00A32DC8">
              <w:rPr>
                <w:sz w:val="20"/>
              </w:rPr>
              <w:t xml:space="preserve"> </w:t>
            </w:r>
            <w:r w:rsidRPr="00A32DC8">
              <w:rPr>
                <w:sz w:val="20"/>
              </w:rPr>
              <w:t>кольцо</w:t>
            </w:r>
          </w:p>
        </w:tc>
        <w:tc>
          <w:tcPr>
            <w:tcW w:w="2100"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1</w:t>
            </w:r>
            <w:r w:rsidR="00B60FD5" w:rsidRPr="00A32DC8">
              <w:rPr>
                <w:sz w:val="20"/>
              </w:rPr>
              <w:t xml:space="preserve"> </w:t>
            </w:r>
            <w:r w:rsidRPr="00A32DC8">
              <w:rPr>
                <w:sz w:val="20"/>
              </w:rPr>
              <w:t>075</w:t>
            </w:r>
            <w:r w:rsidR="00B60FD5" w:rsidRPr="00A32DC8">
              <w:rPr>
                <w:sz w:val="20"/>
              </w:rPr>
              <w:t xml:space="preserve"> </w:t>
            </w:r>
            <w:r w:rsidRPr="00A32DC8">
              <w:rPr>
                <w:sz w:val="20"/>
              </w:rPr>
              <w:t>773</w:t>
            </w:r>
          </w:p>
        </w:tc>
      </w:tr>
      <w:tr w:rsidR="006D41CC" w:rsidRPr="00A32DC8" w:rsidTr="00A32DC8">
        <w:trPr>
          <w:trHeight w:val="20"/>
        </w:trPr>
        <w:tc>
          <w:tcPr>
            <w:tcW w:w="1026"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4</w:t>
            </w:r>
          </w:p>
        </w:tc>
        <w:tc>
          <w:tcPr>
            <w:tcW w:w="6267" w:type="dxa"/>
            <w:shd w:val="clear" w:color="auto" w:fill="auto"/>
          </w:tcPr>
          <w:p w:rsidR="006D41CC" w:rsidRPr="00A32DC8" w:rsidRDefault="006D41CC" w:rsidP="00A32DC8">
            <w:pPr>
              <w:widowControl w:val="0"/>
              <w:shd w:val="clear" w:color="auto" w:fill="FFFFFF"/>
              <w:tabs>
                <w:tab w:val="left" w:pos="993"/>
              </w:tabs>
              <w:ind w:firstLine="0"/>
              <w:rPr>
                <w:sz w:val="20"/>
              </w:rPr>
            </w:pPr>
            <w:r w:rsidRPr="00A32DC8">
              <w:rPr>
                <w:sz w:val="20"/>
              </w:rPr>
              <w:t>Завершение</w:t>
            </w:r>
            <w:r w:rsidR="00B60FD5" w:rsidRPr="00A32DC8">
              <w:rPr>
                <w:sz w:val="20"/>
              </w:rPr>
              <w:t xml:space="preserve"> </w:t>
            </w:r>
            <w:r w:rsidRPr="00A32DC8">
              <w:rPr>
                <w:sz w:val="20"/>
              </w:rPr>
              <w:t>работ</w:t>
            </w:r>
            <w:r w:rsidR="00B60FD5" w:rsidRPr="00A32DC8">
              <w:rPr>
                <w:sz w:val="20"/>
              </w:rPr>
              <w:t xml:space="preserve"> </w:t>
            </w:r>
            <w:r w:rsidRPr="00A32DC8">
              <w:rPr>
                <w:sz w:val="20"/>
              </w:rPr>
              <w:t>по</w:t>
            </w:r>
            <w:r w:rsidR="00B60FD5" w:rsidRPr="00A32DC8">
              <w:rPr>
                <w:sz w:val="20"/>
              </w:rPr>
              <w:t xml:space="preserve"> </w:t>
            </w:r>
            <w:r w:rsidRPr="00A32DC8">
              <w:rPr>
                <w:sz w:val="20"/>
              </w:rPr>
              <w:t>трубостойкам</w:t>
            </w:r>
          </w:p>
        </w:tc>
        <w:tc>
          <w:tcPr>
            <w:tcW w:w="2100"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2142</w:t>
            </w:r>
            <w:r w:rsidR="00B60FD5" w:rsidRPr="00A32DC8">
              <w:rPr>
                <w:sz w:val="20"/>
              </w:rPr>
              <w:t xml:space="preserve"> </w:t>
            </w:r>
            <w:r w:rsidRPr="00A32DC8">
              <w:rPr>
                <w:sz w:val="20"/>
              </w:rPr>
              <w:t>400</w:t>
            </w:r>
          </w:p>
        </w:tc>
      </w:tr>
      <w:tr w:rsidR="006D41CC" w:rsidRPr="00A32DC8" w:rsidTr="00A32DC8">
        <w:trPr>
          <w:trHeight w:val="20"/>
        </w:trPr>
        <w:tc>
          <w:tcPr>
            <w:tcW w:w="1026"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5</w:t>
            </w:r>
          </w:p>
        </w:tc>
        <w:tc>
          <w:tcPr>
            <w:tcW w:w="6267" w:type="dxa"/>
            <w:shd w:val="clear" w:color="auto" w:fill="auto"/>
          </w:tcPr>
          <w:p w:rsidR="006D41CC" w:rsidRPr="00A32DC8" w:rsidRDefault="006D41CC" w:rsidP="00A32DC8">
            <w:pPr>
              <w:widowControl w:val="0"/>
              <w:shd w:val="clear" w:color="auto" w:fill="FFFFFF"/>
              <w:tabs>
                <w:tab w:val="left" w:pos="993"/>
              </w:tabs>
              <w:ind w:firstLine="0"/>
              <w:rPr>
                <w:sz w:val="20"/>
              </w:rPr>
            </w:pPr>
            <w:r w:rsidRPr="00A32DC8">
              <w:rPr>
                <w:sz w:val="20"/>
              </w:rPr>
              <w:t>Строительство</w:t>
            </w:r>
            <w:r w:rsidR="00B60FD5" w:rsidRPr="00A32DC8">
              <w:rPr>
                <w:sz w:val="20"/>
              </w:rPr>
              <w:t xml:space="preserve"> </w:t>
            </w:r>
            <w:r w:rsidRPr="00A32DC8">
              <w:rPr>
                <w:sz w:val="20"/>
              </w:rPr>
              <w:t>сетей</w:t>
            </w:r>
            <w:r w:rsidR="00B60FD5" w:rsidRPr="00A32DC8">
              <w:rPr>
                <w:sz w:val="20"/>
              </w:rPr>
              <w:t xml:space="preserve"> </w:t>
            </w:r>
            <w:r w:rsidRPr="00A32DC8">
              <w:rPr>
                <w:sz w:val="20"/>
              </w:rPr>
              <w:t>где</w:t>
            </w:r>
            <w:r w:rsidR="00B60FD5" w:rsidRPr="00A32DC8">
              <w:rPr>
                <w:sz w:val="20"/>
              </w:rPr>
              <w:t xml:space="preserve"> </w:t>
            </w:r>
            <w:r w:rsidRPr="00A32DC8">
              <w:rPr>
                <w:sz w:val="20"/>
              </w:rPr>
              <w:t>отсутствуют</w:t>
            </w:r>
            <w:r w:rsidR="00B60FD5" w:rsidRPr="00A32DC8">
              <w:rPr>
                <w:sz w:val="20"/>
              </w:rPr>
              <w:t xml:space="preserve"> </w:t>
            </w:r>
            <w:r w:rsidRPr="00A32DC8">
              <w:rPr>
                <w:sz w:val="20"/>
              </w:rPr>
              <w:t>конкуренты</w:t>
            </w:r>
          </w:p>
        </w:tc>
        <w:tc>
          <w:tcPr>
            <w:tcW w:w="2100"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28</w:t>
            </w:r>
            <w:r w:rsidR="00B60FD5" w:rsidRPr="00A32DC8">
              <w:rPr>
                <w:sz w:val="20"/>
              </w:rPr>
              <w:t xml:space="preserve"> </w:t>
            </w:r>
            <w:r w:rsidRPr="00A32DC8">
              <w:rPr>
                <w:sz w:val="20"/>
              </w:rPr>
              <w:t>745</w:t>
            </w:r>
            <w:r w:rsidR="00B60FD5" w:rsidRPr="00A32DC8">
              <w:rPr>
                <w:sz w:val="20"/>
              </w:rPr>
              <w:t xml:space="preserve"> </w:t>
            </w:r>
            <w:r w:rsidRPr="00A32DC8">
              <w:rPr>
                <w:sz w:val="20"/>
              </w:rPr>
              <w:t>573</w:t>
            </w:r>
          </w:p>
        </w:tc>
      </w:tr>
      <w:tr w:rsidR="006D41CC" w:rsidRPr="00A32DC8" w:rsidTr="00A32DC8">
        <w:trPr>
          <w:trHeight w:val="20"/>
        </w:trPr>
        <w:tc>
          <w:tcPr>
            <w:tcW w:w="1026"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6</w:t>
            </w:r>
          </w:p>
        </w:tc>
        <w:tc>
          <w:tcPr>
            <w:tcW w:w="6267" w:type="dxa"/>
            <w:shd w:val="clear" w:color="auto" w:fill="auto"/>
          </w:tcPr>
          <w:p w:rsidR="006D41CC" w:rsidRPr="00A32DC8" w:rsidRDefault="006D41CC" w:rsidP="00A32DC8">
            <w:pPr>
              <w:widowControl w:val="0"/>
              <w:shd w:val="clear" w:color="auto" w:fill="FFFFFF"/>
              <w:tabs>
                <w:tab w:val="left" w:pos="993"/>
              </w:tabs>
              <w:ind w:firstLine="0"/>
              <w:rPr>
                <w:sz w:val="20"/>
              </w:rPr>
            </w:pPr>
            <w:r w:rsidRPr="00A32DC8">
              <w:rPr>
                <w:sz w:val="20"/>
              </w:rPr>
              <w:t>Модернизация</w:t>
            </w:r>
            <w:r w:rsidR="00B60FD5" w:rsidRPr="00A32DC8">
              <w:rPr>
                <w:sz w:val="20"/>
              </w:rPr>
              <w:t xml:space="preserve"> </w:t>
            </w:r>
            <w:r w:rsidRPr="00A32DC8">
              <w:rPr>
                <w:sz w:val="20"/>
              </w:rPr>
              <w:t>сетей</w:t>
            </w:r>
            <w:r w:rsidR="00B60FD5" w:rsidRPr="00A32DC8">
              <w:rPr>
                <w:sz w:val="20"/>
              </w:rPr>
              <w:t xml:space="preserve"> </w:t>
            </w:r>
            <w:r w:rsidRPr="00A32DC8">
              <w:rPr>
                <w:sz w:val="20"/>
              </w:rPr>
              <w:t>НЗРРТА</w:t>
            </w:r>
            <w:r w:rsidR="00B60FD5" w:rsidRPr="00A32DC8">
              <w:rPr>
                <w:sz w:val="20"/>
              </w:rPr>
              <w:t xml:space="preserve"> </w:t>
            </w:r>
            <w:r w:rsidRPr="00A32DC8">
              <w:rPr>
                <w:sz w:val="20"/>
              </w:rPr>
              <w:t>для</w:t>
            </w:r>
            <w:r w:rsidR="00B60FD5" w:rsidRPr="00A32DC8">
              <w:rPr>
                <w:sz w:val="20"/>
              </w:rPr>
              <w:t xml:space="preserve"> </w:t>
            </w:r>
            <w:r w:rsidRPr="00A32DC8">
              <w:rPr>
                <w:sz w:val="20"/>
              </w:rPr>
              <w:t>снижения</w:t>
            </w:r>
            <w:r w:rsidR="00B60FD5" w:rsidRPr="00A32DC8">
              <w:rPr>
                <w:sz w:val="20"/>
              </w:rPr>
              <w:t xml:space="preserve"> </w:t>
            </w:r>
            <w:r w:rsidRPr="00A32DC8">
              <w:rPr>
                <w:sz w:val="20"/>
              </w:rPr>
              <w:t>влияния</w:t>
            </w:r>
            <w:r w:rsidR="00B60FD5" w:rsidRPr="00A32DC8">
              <w:rPr>
                <w:sz w:val="20"/>
              </w:rPr>
              <w:t xml:space="preserve"> </w:t>
            </w:r>
            <w:r w:rsidRPr="00A32DC8">
              <w:rPr>
                <w:sz w:val="20"/>
              </w:rPr>
              <w:t>аварий</w:t>
            </w:r>
          </w:p>
        </w:tc>
        <w:tc>
          <w:tcPr>
            <w:tcW w:w="2100"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202</w:t>
            </w:r>
            <w:r w:rsidR="00B60FD5" w:rsidRPr="00A32DC8">
              <w:rPr>
                <w:sz w:val="20"/>
              </w:rPr>
              <w:t xml:space="preserve"> </w:t>
            </w:r>
            <w:r w:rsidRPr="00A32DC8">
              <w:rPr>
                <w:sz w:val="20"/>
              </w:rPr>
              <w:t>068</w:t>
            </w:r>
          </w:p>
        </w:tc>
      </w:tr>
      <w:tr w:rsidR="006D41CC" w:rsidRPr="00A32DC8" w:rsidTr="00A32DC8">
        <w:trPr>
          <w:trHeight w:val="20"/>
        </w:trPr>
        <w:tc>
          <w:tcPr>
            <w:tcW w:w="1026"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7</w:t>
            </w:r>
          </w:p>
        </w:tc>
        <w:tc>
          <w:tcPr>
            <w:tcW w:w="6267" w:type="dxa"/>
            <w:shd w:val="clear" w:color="auto" w:fill="auto"/>
          </w:tcPr>
          <w:p w:rsidR="006D41CC" w:rsidRPr="00A32DC8" w:rsidRDefault="006D41CC" w:rsidP="00A32DC8">
            <w:pPr>
              <w:widowControl w:val="0"/>
              <w:shd w:val="clear" w:color="auto" w:fill="FFFFFF"/>
              <w:tabs>
                <w:tab w:val="left" w:pos="993"/>
              </w:tabs>
              <w:ind w:firstLine="0"/>
              <w:rPr>
                <w:sz w:val="20"/>
              </w:rPr>
            </w:pPr>
            <w:r w:rsidRPr="00A32DC8">
              <w:rPr>
                <w:sz w:val="20"/>
              </w:rPr>
              <w:t>Замена</w:t>
            </w:r>
            <w:r w:rsidR="00B60FD5" w:rsidRPr="00A32DC8">
              <w:rPr>
                <w:sz w:val="20"/>
              </w:rPr>
              <w:t xml:space="preserve"> </w:t>
            </w:r>
            <w:r w:rsidRPr="00A32DC8">
              <w:rPr>
                <w:sz w:val="20"/>
              </w:rPr>
              <w:t>изношенной</w:t>
            </w:r>
            <w:r w:rsidR="00B60FD5" w:rsidRPr="00A32DC8">
              <w:rPr>
                <w:sz w:val="20"/>
              </w:rPr>
              <w:t xml:space="preserve"> </w:t>
            </w:r>
            <w:r w:rsidRPr="00A32DC8">
              <w:rPr>
                <w:sz w:val="20"/>
              </w:rPr>
              <w:t>Д</w:t>
            </w:r>
            <w:r w:rsidR="00B60FD5" w:rsidRPr="00A32DC8">
              <w:rPr>
                <w:sz w:val="20"/>
              </w:rPr>
              <w:t xml:space="preserve"> </w:t>
            </w:r>
            <w:r w:rsidRPr="00A32DC8">
              <w:rPr>
                <w:sz w:val="20"/>
                <w:lang w:val="en-US"/>
              </w:rPr>
              <w:t>PC</w:t>
            </w:r>
            <w:r w:rsidR="00B60FD5" w:rsidRPr="00A32DC8">
              <w:rPr>
                <w:sz w:val="20"/>
              </w:rPr>
              <w:t xml:space="preserve"> </w:t>
            </w:r>
            <w:r w:rsidRPr="00A32DC8">
              <w:rPr>
                <w:sz w:val="20"/>
              </w:rPr>
              <w:t>СКПТ</w:t>
            </w:r>
          </w:p>
        </w:tc>
        <w:tc>
          <w:tcPr>
            <w:tcW w:w="2100"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5</w:t>
            </w:r>
            <w:r w:rsidR="00B60FD5" w:rsidRPr="00A32DC8">
              <w:rPr>
                <w:sz w:val="20"/>
              </w:rPr>
              <w:t xml:space="preserve"> </w:t>
            </w:r>
            <w:r w:rsidRPr="00A32DC8">
              <w:rPr>
                <w:sz w:val="20"/>
              </w:rPr>
              <w:t>499</w:t>
            </w:r>
            <w:r w:rsidR="00B60FD5" w:rsidRPr="00A32DC8">
              <w:rPr>
                <w:sz w:val="20"/>
              </w:rPr>
              <w:t xml:space="preserve"> </w:t>
            </w:r>
            <w:r w:rsidRPr="00A32DC8">
              <w:rPr>
                <w:sz w:val="20"/>
              </w:rPr>
              <w:t>648</w:t>
            </w:r>
          </w:p>
        </w:tc>
      </w:tr>
      <w:tr w:rsidR="006D41CC" w:rsidRPr="00A32DC8" w:rsidTr="00A32DC8">
        <w:trPr>
          <w:trHeight w:val="20"/>
        </w:trPr>
        <w:tc>
          <w:tcPr>
            <w:tcW w:w="1026"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8</w:t>
            </w:r>
          </w:p>
        </w:tc>
        <w:tc>
          <w:tcPr>
            <w:tcW w:w="6267" w:type="dxa"/>
            <w:shd w:val="clear" w:color="auto" w:fill="auto"/>
          </w:tcPr>
          <w:p w:rsidR="006D41CC" w:rsidRPr="00A32DC8" w:rsidRDefault="006D41CC" w:rsidP="00A32DC8">
            <w:pPr>
              <w:widowControl w:val="0"/>
              <w:shd w:val="clear" w:color="auto" w:fill="FFFFFF"/>
              <w:tabs>
                <w:tab w:val="left" w:pos="993"/>
              </w:tabs>
              <w:ind w:firstLine="0"/>
              <w:rPr>
                <w:sz w:val="20"/>
              </w:rPr>
            </w:pPr>
            <w:r w:rsidRPr="00A32DC8">
              <w:rPr>
                <w:sz w:val="20"/>
              </w:rPr>
              <w:t>Строительство</w:t>
            </w:r>
            <w:r w:rsidR="00B60FD5" w:rsidRPr="00A32DC8">
              <w:rPr>
                <w:sz w:val="20"/>
              </w:rPr>
              <w:t xml:space="preserve"> </w:t>
            </w:r>
            <w:r w:rsidRPr="00A32DC8">
              <w:rPr>
                <w:sz w:val="20"/>
              </w:rPr>
              <w:t>ВОЛС</w:t>
            </w:r>
            <w:r w:rsidR="00B60FD5" w:rsidRPr="00A32DC8">
              <w:rPr>
                <w:sz w:val="20"/>
              </w:rPr>
              <w:t xml:space="preserve"> </w:t>
            </w:r>
            <w:r w:rsidRPr="00A32DC8">
              <w:rPr>
                <w:sz w:val="20"/>
              </w:rPr>
              <w:t>в</w:t>
            </w:r>
            <w:r w:rsidR="00B60FD5" w:rsidRPr="00A32DC8">
              <w:rPr>
                <w:sz w:val="20"/>
              </w:rPr>
              <w:t xml:space="preserve"> </w:t>
            </w:r>
            <w:r w:rsidRPr="00A32DC8">
              <w:rPr>
                <w:sz w:val="20"/>
              </w:rPr>
              <w:t>Новом</w:t>
            </w:r>
            <w:r w:rsidR="00B60FD5" w:rsidRPr="00A32DC8">
              <w:rPr>
                <w:sz w:val="20"/>
              </w:rPr>
              <w:t xml:space="preserve"> </w:t>
            </w:r>
            <w:r w:rsidRPr="00A32DC8">
              <w:rPr>
                <w:sz w:val="20"/>
              </w:rPr>
              <w:t>городе</w:t>
            </w:r>
          </w:p>
        </w:tc>
        <w:tc>
          <w:tcPr>
            <w:tcW w:w="2100"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22</w:t>
            </w:r>
            <w:r w:rsidR="00B60FD5" w:rsidRPr="00A32DC8">
              <w:rPr>
                <w:sz w:val="20"/>
              </w:rPr>
              <w:t xml:space="preserve"> </w:t>
            </w:r>
            <w:r w:rsidRPr="00A32DC8">
              <w:rPr>
                <w:sz w:val="20"/>
              </w:rPr>
              <w:t>665193</w:t>
            </w:r>
          </w:p>
        </w:tc>
      </w:tr>
      <w:tr w:rsidR="006D41CC" w:rsidRPr="00A32DC8" w:rsidTr="00A32DC8">
        <w:trPr>
          <w:trHeight w:val="20"/>
        </w:trPr>
        <w:tc>
          <w:tcPr>
            <w:tcW w:w="1026"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9</w:t>
            </w:r>
          </w:p>
        </w:tc>
        <w:tc>
          <w:tcPr>
            <w:tcW w:w="6267" w:type="dxa"/>
            <w:shd w:val="clear" w:color="auto" w:fill="auto"/>
          </w:tcPr>
          <w:p w:rsidR="006D41CC" w:rsidRPr="00A32DC8" w:rsidRDefault="006D41CC" w:rsidP="00A32DC8">
            <w:pPr>
              <w:widowControl w:val="0"/>
              <w:shd w:val="clear" w:color="auto" w:fill="FFFFFF"/>
              <w:tabs>
                <w:tab w:val="left" w:pos="993"/>
              </w:tabs>
              <w:ind w:firstLine="0"/>
              <w:rPr>
                <w:sz w:val="20"/>
              </w:rPr>
            </w:pPr>
            <w:r w:rsidRPr="00A32DC8">
              <w:rPr>
                <w:sz w:val="20"/>
              </w:rPr>
              <w:t>Обеспечение</w:t>
            </w:r>
            <w:r w:rsidR="00B60FD5" w:rsidRPr="00A32DC8">
              <w:rPr>
                <w:sz w:val="20"/>
              </w:rPr>
              <w:t xml:space="preserve"> </w:t>
            </w:r>
            <w:r w:rsidRPr="00A32DC8">
              <w:rPr>
                <w:sz w:val="20"/>
              </w:rPr>
              <w:t>бесперебойного</w:t>
            </w:r>
            <w:r w:rsidR="00B60FD5" w:rsidRPr="00A32DC8">
              <w:rPr>
                <w:sz w:val="20"/>
              </w:rPr>
              <w:t xml:space="preserve"> </w:t>
            </w:r>
            <w:r w:rsidRPr="00A32DC8">
              <w:rPr>
                <w:sz w:val="20"/>
              </w:rPr>
              <w:t>эл.</w:t>
            </w:r>
            <w:r w:rsidR="00B60FD5" w:rsidRPr="00A32DC8">
              <w:rPr>
                <w:sz w:val="20"/>
              </w:rPr>
              <w:t xml:space="preserve"> </w:t>
            </w:r>
            <w:r w:rsidRPr="00A32DC8">
              <w:rPr>
                <w:sz w:val="20"/>
              </w:rPr>
              <w:t>Снабжения</w:t>
            </w:r>
          </w:p>
        </w:tc>
        <w:tc>
          <w:tcPr>
            <w:tcW w:w="2100"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lang w:val="en-US"/>
              </w:rPr>
              <w:t>96</w:t>
            </w:r>
            <w:r w:rsidRPr="00A32DC8">
              <w:rPr>
                <w:sz w:val="20"/>
              </w:rPr>
              <w:t>0</w:t>
            </w:r>
            <w:r w:rsidRPr="00A32DC8">
              <w:rPr>
                <w:sz w:val="20"/>
                <w:lang w:val="en-US"/>
              </w:rPr>
              <w:t>000</w:t>
            </w:r>
          </w:p>
        </w:tc>
      </w:tr>
      <w:tr w:rsidR="006D41CC" w:rsidRPr="00A32DC8" w:rsidTr="00A32DC8">
        <w:trPr>
          <w:trHeight w:val="20"/>
        </w:trPr>
        <w:tc>
          <w:tcPr>
            <w:tcW w:w="7293" w:type="dxa"/>
            <w:gridSpan w:val="2"/>
            <w:shd w:val="clear" w:color="auto" w:fill="auto"/>
          </w:tcPr>
          <w:p w:rsidR="006D41CC" w:rsidRPr="00A32DC8" w:rsidRDefault="006D41CC" w:rsidP="00A32DC8">
            <w:pPr>
              <w:widowControl w:val="0"/>
              <w:shd w:val="clear" w:color="auto" w:fill="FFFFFF"/>
              <w:tabs>
                <w:tab w:val="left" w:pos="993"/>
              </w:tabs>
              <w:ind w:firstLine="0"/>
              <w:rPr>
                <w:sz w:val="20"/>
              </w:rPr>
            </w:pPr>
            <w:r w:rsidRPr="00A32DC8">
              <w:rPr>
                <w:sz w:val="20"/>
              </w:rPr>
              <w:t>ИТОГО</w:t>
            </w:r>
          </w:p>
        </w:tc>
        <w:tc>
          <w:tcPr>
            <w:tcW w:w="2100" w:type="dxa"/>
            <w:shd w:val="clear" w:color="auto" w:fill="auto"/>
          </w:tcPr>
          <w:p w:rsidR="006D41CC" w:rsidRPr="00A32DC8" w:rsidRDefault="006D41CC" w:rsidP="00A32DC8">
            <w:pPr>
              <w:widowControl w:val="0"/>
              <w:shd w:val="clear" w:color="auto" w:fill="FFFFFF"/>
              <w:tabs>
                <w:tab w:val="left" w:pos="993"/>
              </w:tabs>
              <w:ind w:firstLine="0"/>
              <w:jc w:val="center"/>
              <w:rPr>
                <w:sz w:val="20"/>
              </w:rPr>
            </w:pPr>
            <w:r w:rsidRPr="00A32DC8">
              <w:rPr>
                <w:sz w:val="20"/>
              </w:rPr>
              <w:t>62</w:t>
            </w:r>
            <w:r w:rsidR="00B60FD5" w:rsidRPr="00A32DC8">
              <w:rPr>
                <w:sz w:val="20"/>
              </w:rPr>
              <w:t xml:space="preserve"> </w:t>
            </w:r>
            <w:r w:rsidRPr="00A32DC8">
              <w:rPr>
                <w:sz w:val="20"/>
              </w:rPr>
              <w:t>313</w:t>
            </w:r>
            <w:r w:rsidR="00B60FD5" w:rsidRPr="00A32DC8">
              <w:rPr>
                <w:sz w:val="20"/>
              </w:rPr>
              <w:t xml:space="preserve"> </w:t>
            </w:r>
            <w:r w:rsidRPr="00A32DC8">
              <w:rPr>
                <w:sz w:val="20"/>
              </w:rPr>
              <w:t>171</w:t>
            </w:r>
          </w:p>
        </w:tc>
      </w:tr>
    </w:tbl>
    <w:p w:rsidR="006D41CC" w:rsidRPr="00B60FD5" w:rsidRDefault="006D41CC" w:rsidP="007B6019">
      <w:pPr>
        <w:widowControl w:val="0"/>
        <w:shd w:val="clear" w:color="auto" w:fill="FFFFFF"/>
        <w:tabs>
          <w:tab w:val="left" w:pos="993"/>
        </w:tabs>
        <w:ind w:firstLine="709"/>
        <w:rPr>
          <w:sz w:val="28"/>
          <w:szCs w:val="28"/>
        </w:rPr>
      </w:pP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Анализ</w:t>
      </w:r>
      <w:r w:rsidR="00B60FD5" w:rsidRPr="00B60FD5">
        <w:rPr>
          <w:sz w:val="28"/>
          <w:szCs w:val="28"/>
        </w:rPr>
        <w:t xml:space="preserve"> </w:t>
      </w:r>
      <w:r w:rsidRPr="00B60FD5">
        <w:rPr>
          <w:sz w:val="28"/>
          <w:szCs w:val="28"/>
        </w:rPr>
        <w:t>затрат</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составил</w:t>
      </w:r>
      <w:r w:rsidR="00B60FD5" w:rsidRPr="00B60FD5">
        <w:rPr>
          <w:sz w:val="28"/>
          <w:szCs w:val="28"/>
        </w:rPr>
        <w:t xml:space="preserve"> </w:t>
      </w:r>
      <w:r w:rsidRPr="00B60FD5">
        <w:rPr>
          <w:sz w:val="28"/>
          <w:szCs w:val="28"/>
        </w:rPr>
        <w:t>62313171</w:t>
      </w:r>
      <w:r w:rsidR="00B60FD5" w:rsidRPr="00B60FD5">
        <w:rPr>
          <w:sz w:val="28"/>
          <w:szCs w:val="28"/>
        </w:rPr>
        <w:t xml:space="preserve"> </w:t>
      </w:r>
      <w:r w:rsidRPr="00B60FD5">
        <w:rPr>
          <w:sz w:val="28"/>
          <w:szCs w:val="28"/>
        </w:rPr>
        <w:t>руб.</w:t>
      </w:r>
    </w:p>
    <w:p w:rsidR="00FA37D2" w:rsidRDefault="00FA37D2" w:rsidP="007B6019">
      <w:pPr>
        <w:widowControl w:val="0"/>
        <w:shd w:val="clear" w:color="auto" w:fill="FFFFFF"/>
        <w:tabs>
          <w:tab w:val="left" w:pos="993"/>
        </w:tabs>
        <w:ind w:firstLine="709"/>
        <w:rPr>
          <w:sz w:val="28"/>
          <w:szCs w:val="28"/>
        </w:rPr>
      </w:pPr>
    </w:p>
    <w:p w:rsidR="006D41CC" w:rsidRPr="00B60FD5" w:rsidRDefault="006D41CC" w:rsidP="00FA37D2">
      <w:pPr>
        <w:widowControl w:val="0"/>
        <w:shd w:val="clear" w:color="auto" w:fill="FFFFFF"/>
        <w:tabs>
          <w:tab w:val="left" w:pos="993"/>
        </w:tabs>
        <w:ind w:firstLine="709"/>
        <w:jc w:val="right"/>
        <w:rPr>
          <w:sz w:val="28"/>
          <w:szCs w:val="28"/>
        </w:rPr>
      </w:pPr>
      <w:r w:rsidRPr="00B60FD5">
        <w:rPr>
          <w:sz w:val="28"/>
          <w:szCs w:val="28"/>
        </w:rPr>
        <w:t>Таблица</w:t>
      </w:r>
      <w:r w:rsidR="00B60FD5" w:rsidRPr="00B60FD5">
        <w:rPr>
          <w:sz w:val="28"/>
          <w:szCs w:val="28"/>
        </w:rPr>
        <w:t xml:space="preserve"> </w:t>
      </w:r>
      <w:r w:rsidRPr="00B60FD5">
        <w:rPr>
          <w:sz w:val="28"/>
          <w:szCs w:val="28"/>
        </w:rPr>
        <w:t>3.2.13</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Затраты</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разбивкой</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месяцам</w:t>
      </w:r>
    </w:p>
    <w:tbl>
      <w:tblPr>
        <w:tblW w:w="0" w:type="auto"/>
        <w:jc w:val="center"/>
        <w:tblLayout w:type="fixed"/>
        <w:tblCellMar>
          <w:left w:w="40" w:type="dxa"/>
          <w:right w:w="40" w:type="dxa"/>
        </w:tblCellMar>
        <w:tblLook w:val="0000" w:firstRow="0" w:lastRow="0" w:firstColumn="0" w:lastColumn="0" w:noHBand="0" w:noVBand="0"/>
      </w:tblPr>
      <w:tblGrid>
        <w:gridCol w:w="731"/>
        <w:gridCol w:w="3969"/>
        <w:gridCol w:w="4699"/>
      </w:tblGrid>
      <w:tr w:rsidR="006D41CC" w:rsidRPr="00B60FD5" w:rsidTr="00FA37D2">
        <w:trPr>
          <w:trHeight w:val="20"/>
          <w:jc w:val="center"/>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Январь</w:t>
            </w:r>
          </w:p>
        </w:tc>
        <w:tc>
          <w:tcPr>
            <w:tcW w:w="469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840000</w:t>
            </w:r>
          </w:p>
        </w:tc>
      </w:tr>
      <w:tr w:rsidR="006D41CC" w:rsidRPr="00B60FD5" w:rsidTr="00FA37D2">
        <w:trPr>
          <w:trHeight w:val="20"/>
          <w:jc w:val="center"/>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2</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Февраль</w:t>
            </w:r>
          </w:p>
        </w:tc>
        <w:tc>
          <w:tcPr>
            <w:tcW w:w="469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1714324</w:t>
            </w:r>
          </w:p>
        </w:tc>
      </w:tr>
      <w:tr w:rsidR="006D41CC" w:rsidRPr="00B60FD5" w:rsidTr="00FA37D2">
        <w:trPr>
          <w:trHeight w:val="20"/>
          <w:jc w:val="center"/>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3</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Март</w:t>
            </w:r>
          </w:p>
        </w:tc>
        <w:tc>
          <w:tcPr>
            <w:tcW w:w="469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5169395</w:t>
            </w:r>
          </w:p>
        </w:tc>
      </w:tr>
      <w:tr w:rsidR="006D41CC" w:rsidRPr="00B60FD5" w:rsidTr="00FA37D2">
        <w:trPr>
          <w:trHeight w:val="20"/>
          <w:jc w:val="center"/>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4</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Апрель</w:t>
            </w:r>
          </w:p>
        </w:tc>
        <w:tc>
          <w:tcPr>
            <w:tcW w:w="469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1605886</w:t>
            </w:r>
          </w:p>
        </w:tc>
      </w:tr>
      <w:tr w:rsidR="006D41CC" w:rsidRPr="00B60FD5" w:rsidTr="00FA37D2">
        <w:trPr>
          <w:trHeight w:val="20"/>
          <w:jc w:val="center"/>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5</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Май</w:t>
            </w:r>
          </w:p>
        </w:tc>
        <w:tc>
          <w:tcPr>
            <w:tcW w:w="469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1942190</w:t>
            </w:r>
          </w:p>
        </w:tc>
      </w:tr>
      <w:tr w:rsidR="006D41CC" w:rsidRPr="00B60FD5" w:rsidTr="00FA37D2">
        <w:trPr>
          <w:trHeight w:val="20"/>
          <w:jc w:val="center"/>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6</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Июнь</w:t>
            </w:r>
          </w:p>
        </w:tc>
        <w:tc>
          <w:tcPr>
            <w:tcW w:w="469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3410848</w:t>
            </w:r>
          </w:p>
        </w:tc>
      </w:tr>
      <w:tr w:rsidR="006D41CC" w:rsidRPr="00B60FD5" w:rsidTr="00FA37D2">
        <w:trPr>
          <w:trHeight w:val="20"/>
          <w:jc w:val="center"/>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7</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sz w:val="20"/>
              </w:rPr>
              <w:t>Июль</w:t>
            </w:r>
          </w:p>
        </w:tc>
        <w:tc>
          <w:tcPr>
            <w:tcW w:w="469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sz w:val="20"/>
              </w:rPr>
              <w:t>8420893</w:t>
            </w:r>
          </w:p>
        </w:tc>
      </w:tr>
      <w:tr w:rsidR="006D41CC" w:rsidRPr="00B60FD5" w:rsidTr="00FA37D2">
        <w:trPr>
          <w:trHeight w:val="20"/>
          <w:jc w:val="center"/>
        </w:trPr>
        <w:tc>
          <w:tcPr>
            <w:tcW w:w="731" w:type="dxa"/>
            <w:tcBorders>
              <w:top w:val="single" w:sz="6" w:space="0" w:color="auto"/>
              <w:left w:val="single" w:sz="6" w:space="0" w:color="auto"/>
              <w:bottom w:val="single" w:sz="4"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8</w:t>
            </w:r>
          </w:p>
        </w:tc>
        <w:tc>
          <w:tcPr>
            <w:tcW w:w="3969" w:type="dxa"/>
            <w:tcBorders>
              <w:top w:val="single" w:sz="6" w:space="0" w:color="auto"/>
              <w:left w:val="single" w:sz="6" w:space="0" w:color="auto"/>
              <w:bottom w:val="single" w:sz="4"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Август</w:t>
            </w:r>
          </w:p>
        </w:tc>
        <w:tc>
          <w:tcPr>
            <w:tcW w:w="4699" w:type="dxa"/>
            <w:tcBorders>
              <w:top w:val="single" w:sz="6" w:space="0" w:color="auto"/>
              <w:left w:val="single" w:sz="6" w:space="0" w:color="auto"/>
              <w:bottom w:val="single" w:sz="4"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sz w:val="20"/>
              </w:rPr>
              <w:t>10217245</w:t>
            </w:r>
          </w:p>
        </w:tc>
      </w:tr>
      <w:tr w:rsidR="006D41CC" w:rsidRPr="00B60FD5" w:rsidTr="00FA37D2">
        <w:trPr>
          <w:trHeight w:val="20"/>
          <w:jc w:val="center"/>
        </w:trPr>
        <w:tc>
          <w:tcPr>
            <w:tcW w:w="731" w:type="dxa"/>
            <w:tcBorders>
              <w:top w:val="single" w:sz="4" w:space="0" w:color="auto"/>
              <w:left w:val="single" w:sz="4" w:space="0" w:color="auto"/>
              <w:bottom w:val="single" w:sz="4" w:space="0" w:color="auto"/>
              <w:right w:val="single" w:sz="4"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sz w:val="20"/>
              </w:rPr>
              <w:t>9</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sz w:val="20"/>
              </w:rPr>
              <w:t>Октябрь</w:t>
            </w:r>
          </w:p>
        </w:tc>
        <w:tc>
          <w:tcPr>
            <w:tcW w:w="4699" w:type="dxa"/>
            <w:tcBorders>
              <w:top w:val="single" w:sz="4" w:space="0" w:color="auto"/>
              <w:left w:val="single" w:sz="4" w:space="0" w:color="auto"/>
              <w:bottom w:val="single" w:sz="4" w:space="0" w:color="auto"/>
              <w:right w:val="single" w:sz="4"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sz w:val="20"/>
              </w:rPr>
              <w:t>7104458</w:t>
            </w:r>
          </w:p>
        </w:tc>
      </w:tr>
      <w:tr w:rsidR="006D41CC" w:rsidRPr="00B60FD5" w:rsidTr="00FA37D2">
        <w:trPr>
          <w:trHeight w:val="20"/>
          <w:jc w:val="center"/>
        </w:trPr>
        <w:tc>
          <w:tcPr>
            <w:tcW w:w="731" w:type="dxa"/>
            <w:tcBorders>
              <w:top w:val="single" w:sz="4"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10</w:t>
            </w:r>
          </w:p>
        </w:tc>
        <w:tc>
          <w:tcPr>
            <w:tcW w:w="3969" w:type="dxa"/>
            <w:tcBorders>
              <w:top w:val="single" w:sz="4"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Октябрь</w:t>
            </w:r>
          </w:p>
        </w:tc>
        <w:tc>
          <w:tcPr>
            <w:tcW w:w="4699" w:type="dxa"/>
            <w:tcBorders>
              <w:top w:val="single" w:sz="4"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9468432</w:t>
            </w:r>
          </w:p>
        </w:tc>
      </w:tr>
      <w:tr w:rsidR="006D41CC" w:rsidRPr="00B60FD5" w:rsidTr="00FA37D2">
        <w:trPr>
          <w:trHeight w:val="20"/>
          <w:jc w:val="center"/>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11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Ноябрь</w:t>
            </w:r>
          </w:p>
        </w:tc>
        <w:tc>
          <w:tcPr>
            <w:tcW w:w="469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7647477</w:t>
            </w:r>
          </w:p>
        </w:tc>
      </w:tr>
      <w:tr w:rsidR="006D41CC" w:rsidRPr="00B60FD5" w:rsidTr="00FA37D2">
        <w:trPr>
          <w:trHeight w:val="20"/>
          <w:jc w:val="center"/>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12</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Декабрь</w:t>
            </w:r>
          </w:p>
        </w:tc>
        <w:tc>
          <w:tcPr>
            <w:tcW w:w="469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4772023</w:t>
            </w:r>
          </w:p>
        </w:tc>
      </w:tr>
      <w:tr w:rsidR="006D41CC" w:rsidRPr="00B60FD5" w:rsidTr="00FA37D2">
        <w:trPr>
          <w:trHeight w:val="20"/>
          <w:jc w:val="center"/>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Итого</w:t>
            </w:r>
          </w:p>
        </w:tc>
        <w:tc>
          <w:tcPr>
            <w:tcW w:w="4699" w:type="dxa"/>
            <w:tcBorders>
              <w:top w:val="single" w:sz="6" w:space="0" w:color="auto"/>
              <w:left w:val="single" w:sz="6" w:space="0" w:color="auto"/>
              <w:bottom w:val="single" w:sz="6" w:space="0" w:color="auto"/>
              <w:right w:val="single" w:sz="6" w:space="0" w:color="auto"/>
            </w:tcBorders>
            <w:shd w:val="clear" w:color="auto" w:fill="FFFFFF"/>
          </w:tcPr>
          <w:p w:rsidR="006D41CC" w:rsidRPr="00FA37D2" w:rsidRDefault="006D41CC" w:rsidP="00FA37D2">
            <w:pPr>
              <w:widowControl w:val="0"/>
              <w:shd w:val="clear" w:color="auto" w:fill="FFFFFF"/>
              <w:tabs>
                <w:tab w:val="left" w:pos="993"/>
              </w:tabs>
              <w:ind w:firstLine="0"/>
              <w:jc w:val="center"/>
              <w:rPr>
                <w:sz w:val="20"/>
              </w:rPr>
            </w:pPr>
            <w:r w:rsidRPr="00FA37D2">
              <w:rPr>
                <w:bCs/>
                <w:sz w:val="20"/>
              </w:rPr>
              <w:t>62313171</w:t>
            </w:r>
          </w:p>
        </w:tc>
      </w:tr>
    </w:tbl>
    <w:p w:rsidR="006D41CC" w:rsidRPr="00B60FD5" w:rsidRDefault="006D41CC" w:rsidP="007B6019">
      <w:pPr>
        <w:widowControl w:val="0"/>
        <w:tabs>
          <w:tab w:val="left" w:pos="993"/>
        </w:tabs>
        <w:ind w:firstLine="709"/>
        <w:rPr>
          <w:sz w:val="28"/>
          <w:szCs w:val="28"/>
        </w:rPr>
      </w:pPr>
    </w:p>
    <w:bookmarkEnd w:id="48"/>
    <w:bookmarkEnd w:id="49"/>
    <w:bookmarkEnd w:id="50"/>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В</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bCs/>
          <w:sz w:val="28"/>
          <w:szCs w:val="28"/>
        </w:rPr>
        <w:t>ОАО</w:t>
      </w:r>
      <w:r w:rsidR="00B60FD5" w:rsidRPr="00B60FD5">
        <w:rPr>
          <w:bCs/>
          <w:sz w:val="28"/>
          <w:szCs w:val="28"/>
        </w:rPr>
        <w:t xml:space="preserve"> </w:t>
      </w:r>
      <w:r w:rsidRPr="00B60FD5">
        <w:rPr>
          <w:bCs/>
          <w:sz w:val="28"/>
          <w:szCs w:val="28"/>
        </w:rPr>
        <w:t>«ТРК</w:t>
      </w:r>
      <w:r w:rsidR="00B60FD5" w:rsidRPr="00B60FD5">
        <w:rPr>
          <w:bCs/>
          <w:sz w:val="28"/>
          <w:szCs w:val="28"/>
        </w:rPr>
        <w:t xml:space="preserve"> </w:t>
      </w:r>
      <w:r w:rsidRPr="00B60FD5">
        <w:rPr>
          <w:bCs/>
          <w:sz w:val="28"/>
          <w:szCs w:val="28"/>
        </w:rPr>
        <w:t>«ТВТ»</w:t>
      </w:r>
      <w:r w:rsidR="00B60FD5" w:rsidRPr="00B60FD5">
        <w:rPr>
          <w:bCs/>
          <w:sz w:val="28"/>
          <w:szCs w:val="28"/>
        </w:rPr>
        <w:t xml:space="preserve"> </w:t>
      </w:r>
      <w:r w:rsidRPr="00B60FD5">
        <w:rPr>
          <w:bCs/>
          <w:sz w:val="28"/>
          <w:szCs w:val="28"/>
        </w:rPr>
        <w:t>в</w:t>
      </w:r>
      <w:r w:rsidR="00B60FD5" w:rsidRPr="00B60FD5">
        <w:rPr>
          <w:bCs/>
          <w:sz w:val="28"/>
          <w:szCs w:val="28"/>
        </w:rPr>
        <w:t xml:space="preserve"> </w:t>
      </w:r>
      <w:r w:rsidRPr="00B60FD5">
        <w:rPr>
          <w:bCs/>
          <w:sz w:val="28"/>
          <w:szCs w:val="28"/>
        </w:rPr>
        <w:t>г.</w:t>
      </w:r>
      <w:r w:rsidR="00B60FD5" w:rsidRPr="00B60FD5">
        <w:rPr>
          <w:bCs/>
          <w:sz w:val="28"/>
          <w:szCs w:val="28"/>
        </w:rPr>
        <w:t xml:space="preserve"> </w:t>
      </w:r>
      <w:r w:rsidRPr="00B60FD5">
        <w:rPr>
          <w:bCs/>
          <w:sz w:val="28"/>
          <w:szCs w:val="28"/>
        </w:rPr>
        <w:t>Набережные</w:t>
      </w:r>
      <w:r w:rsidR="00B60FD5" w:rsidRPr="00B60FD5">
        <w:rPr>
          <w:bCs/>
          <w:sz w:val="28"/>
          <w:szCs w:val="28"/>
        </w:rPr>
        <w:t xml:space="preserve"> </w:t>
      </w:r>
      <w:r w:rsidRPr="00B60FD5">
        <w:rPr>
          <w:bCs/>
          <w:sz w:val="28"/>
          <w:szCs w:val="28"/>
        </w:rPr>
        <w:t>Челны</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решения</w:t>
      </w:r>
      <w:r w:rsidR="00B60FD5" w:rsidRPr="00B60FD5">
        <w:rPr>
          <w:sz w:val="28"/>
          <w:szCs w:val="28"/>
        </w:rPr>
        <w:t xml:space="preserve"> </w:t>
      </w:r>
      <w:r w:rsidRPr="00B60FD5">
        <w:rPr>
          <w:sz w:val="28"/>
          <w:szCs w:val="28"/>
        </w:rPr>
        <w:t>существующих</w:t>
      </w:r>
      <w:r w:rsidR="00B60FD5" w:rsidRPr="00B60FD5">
        <w:rPr>
          <w:sz w:val="28"/>
          <w:szCs w:val="28"/>
        </w:rPr>
        <w:t xml:space="preserve"> </w:t>
      </w:r>
      <w:r w:rsidRPr="00B60FD5">
        <w:rPr>
          <w:sz w:val="28"/>
          <w:szCs w:val="28"/>
        </w:rPr>
        <w:t>проблемы</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эксплуатацией</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кабельного</w:t>
      </w:r>
      <w:r w:rsidR="00B60FD5" w:rsidRPr="00B60FD5">
        <w:rPr>
          <w:sz w:val="28"/>
          <w:szCs w:val="28"/>
        </w:rPr>
        <w:t xml:space="preserve"> </w:t>
      </w:r>
      <w:r w:rsidRPr="00B60FD5">
        <w:rPr>
          <w:sz w:val="28"/>
          <w:szCs w:val="28"/>
        </w:rPr>
        <w:t>телевидения</w:t>
      </w:r>
      <w:r w:rsidR="00B60FD5" w:rsidRPr="00B60FD5">
        <w:rPr>
          <w:sz w:val="28"/>
          <w:szCs w:val="28"/>
        </w:rPr>
        <w:t xml:space="preserve"> </w:t>
      </w:r>
      <w:r w:rsidRPr="00B60FD5">
        <w:rPr>
          <w:sz w:val="28"/>
          <w:szCs w:val="28"/>
        </w:rPr>
        <w:t>КТВ),</w:t>
      </w:r>
      <w:r w:rsidR="00B60FD5" w:rsidRPr="00B60FD5">
        <w:rPr>
          <w:sz w:val="28"/>
          <w:szCs w:val="28"/>
        </w:rPr>
        <w:t xml:space="preserve"> </w:t>
      </w:r>
      <w:r w:rsidRPr="00B60FD5">
        <w:rPr>
          <w:sz w:val="28"/>
          <w:szCs w:val="28"/>
        </w:rPr>
        <w:t>система</w:t>
      </w:r>
      <w:r w:rsidR="00B60FD5" w:rsidRPr="00B60FD5">
        <w:rPr>
          <w:sz w:val="28"/>
          <w:szCs w:val="28"/>
        </w:rPr>
        <w:t xml:space="preserve"> </w:t>
      </w:r>
      <w:r w:rsidRPr="00B60FD5">
        <w:rPr>
          <w:sz w:val="28"/>
          <w:szCs w:val="28"/>
        </w:rPr>
        <w:t>коллективного</w:t>
      </w:r>
      <w:r w:rsidR="00B60FD5" w:rsidRPr="00B60FD5">
        <w:rPr>
          <w:sz w:val="28"/>
          <w:szCs w:val="28"/>
        </w:rPr>
        <w:t xml:space="preserve"> </w:t>
      </w:r>
      <w:r w:rsidRPr="00B60FD5">
        <w:rPr>
          <w:sz w:val="28"/>
          <w:szCs w:val="28"/>
        </w:rPr>
        <w:t>приема</w:t>
      </w:r>
      <w:r w:rsidR="00B60FD5" w:rsidRPr="00B60FD5">
        <w:rPr>
          <w:sz w:val="28"/>
          <w:szCs w:val="28"/>
        </w:rPr>
        <w:t xml:space="preserve"> </w:t>
      </w:r>
      <w:r w:rsidRPr="00B60FD5">
        <w:rPr>
          <w:sz w:val="28"/>
          <w:szCs w:val="28"/>
        </w:rPr>
        <w:t>телесигнала</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необходимо</w:t>
      </w:r>
      <w:r w:rsidR="00B60FD5" w:rsidRPr="00B60FD5">
        <w:rPr>
          <w:sz w:val="28"/>
          <w:szCs w:val="28"/>
        </w:rPr>
        <w:t xml:space="preserve"> </w:t>
      </w:r>
      <w:r w:rsidRPr="00B60FD5">
        <w:rPr>
          <w:sz w:val="28"/>
          <w:szCs w:val="28"/>
        </w:rPr>
        <w:t>принять</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профинансировать</w:t>
      </w:r>
      <w:r w:rsidR="00B60FD5" w:rsidRPr="00B60FD5">
        <w:rPr>
          <w:sz w:val="28"/>
          <w:szCs w:val="28"/>
        </w:rPr>
        <w:t xml:space="preserve"> </w:t>
      </w:r>
      <w:r w:rsidRPr="00B60FD5">
        <w:rPr>
          <w:sz w:val="28"/>
          <w:szCs w:val="28"/>
        </w:rPr>
        <w:t>план</w:t>
      </w:r>
      <w:r w:rsidR="00B60FD5" w:rsidRPr="00B60FD5">
        <w:rPr>
          <w:sz w:val="28"/>
          <w:szCs w:val="28"/>
        </w:rPr>
        <w:t xml:space="preserve"> </w:t>
      </w:r>
      <w:r w:rsidRPr="00B60FD5">
        <w:rPr>
          <w:sz w:val="28"/>
          <w:szCs w:val="28"/>
        </w:rPr>
        <w:t>развития</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г</w:t>
      </w:r>
      <w:r w:rsidR="00B60FD5" w:rsidRPr="00B60FD5">
        <w:rPr>
          <w:sz w:val="28"/>
          <w:szCs w:val="28"/>
        </w:rPr>
        <w:t xml:space="preserve"> </w:t>
      </w:r>
      <w:r w:rsidRPr="00B60FD5">
        <w:rPr>
          <w:sz w:val="28"/>
          <w:szCs w:val="28"/>
        </w:rPr>
        <w:t>Набережные</w:t>
      </w:r>
      <w:r w:rsidR="00B60FD5" w:rsidRPr="00B60FD5">
        <w:rPr>
          <w:sz w:val="28"/>
          <w:szCs w:val="28"/>
        </w:rPr>
        <w:t xml:space="preserve"> </w:t>
      </w:r>
      <w:r w:rsidRPr="00B60FD5">
        <w:rPr>
          <w:sz w:val="28"/>
          <w:szCs w:val="28"/>
        </w:rPr>
        <w:t>Челны.</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Анализ</w:t>
      </w:r>
      <w:r w:rsidR="00B60FD5" w:rsidRPr="00B60FD5">
        <w:rPr>
          <w:sz w:val="28"/>
          <w:szCs w:val="28"/>
        </w:rPr>
        <w:t xml:space="preserve"> </w:t>
      </w:r>
      <w:r w:rsidRPr="00B60FD5">
        <w:rPr>
          <w:sz w:val="28"/>
          <w:szCs w:val="28"/>
        </w:rPr>
        <w:t>затрат</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составит</w:t>
      </w:r>
      <w:r w:rsidR="00B60FD5" w:rsidRPr="00B60FD5">
        <w:rPr>
          <w:sz w:val="28"/>
          <w:szCs w:val="28"/>
        </w:rPr>
        <w:t xml:space="preserve"> </w:t>
      </w:r>
      <w:r w:rsidRPr="00B60FD5">
        <w:rPr>
          <w:sz w:val="28"/>
          <w:szCs w:val="28"/>
        </w:rPr>
        <w:t>62313171</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том</w:t>
      </w:r>
      <w:r w:rsidR="00B60FD5" w:rsidRPr="00B60FD5">
        <w:rPr>
          <w:sz w:val="28"/>
          <w:szCs w:val="28"/>
        </w:rPr>
        <w:t xml:space="preserve"> </w:t>
      </w:r>
      <w:r w:rsidRPr="00B60FD5">
        <w:rPr>
          <w:sz w:val="28"/>
          <w:szCs w:val="28"/>
        </w:rPr>
        <w:t>числе:</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Объединение</w:t>
      </w:r>
      <w:r w:rsidR="00B60FD5" w:rsidRPr="00B60FD5">
        <w:rPr>
          <w:sz w:val="28"/>
          <w:szCs w:val="28"/>
        </w:rPr>
        <w:t xml:space="preserve"> </w:t>
      </w:r>
      <w:r w:rsidRPr="00B60FD5">
        <w:rPr>
          <w:sz w:val="28"/>
          <w:szCs w:val="28"/>
        </w:rPr>
        <w:t>ВОЛС</w:t>
      </w:r>
      <w:r w:rsidR="00B60FD5" w:rsidRPr="00B60FD5">
        <w:rPr>
          <w:sz w:val="28"/>
          <w:szCs w:val="28"/>
        </w:rPr>
        <w:t xml:space="preserve"> </w:t>
      </w:r>
      <w:r w:rsidRPr="00B60FD5">
        <w:rPr>
          <w:sz w:val="28"/>
          <w:szCs w:val="28"/>
        </w:rPr>
        <w:t>Нового</w:t>
      </w:r>
      <w:r w:rsidR="00B60FD5" w:rsidRPr="00B60FD5">
        <w:rPr>
          <w:sz w:val="28"/>
          <w:szCs w:val="28"/>
        </w:rPr>
        <w:t xml:space="preserve"> </w:t>
      </w:r>
      <w:r w:rsidRPr="00B60FD5">
        <w:rPr>
          <w:sz w:val="28"/>
          <w:szCs w:val="28"/>
        </w:rPr>
        <w:t>города</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кольцо466304</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Объединение</w:t>
      </w:r>
      <w:r w:rsidR="00B60FD5" w:rsidRPr="00B60FD5">
        <w:rPr>
          <w:sz w:val="28"/>
          <w:szCs w:val="28"/>
        </w:rPr>
        <w:t xml:space="preserve"> </w:t>
      </w:r>
      <w:r w:rsidRPr="00B60FD5">
        <w:rPr>
          <w:sz w:val="28"/>
          <w:szCs w:val="28"/>
        </w:rPr>
        <w:t>ВОЛС</w:t>
      </w:r>
      <w:r w:rsidR="00B60FD5" w:rsidRPr="00B60FD5">
        <w:rPr>
          <w:sz w:val="28"/>
          <w:szCs w:val="28"/>
        </w:rPr>
        <w:t xml:space="preserve"> </w:t>
      </w:r>
      <w:r w:rsidRPr="00B60FD5">
        <w:rPr>
          <w:sz w:val="28"/>
          <w:szCs w:val="28"/>
        </w:rPr>
        <w:t>пос.ЗЯБ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кольцо566212</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Объединение</w:t>
      </w:r>
      <w:r w:rsidR="00B60FD5" w:rsidRPr="00B60FD5">
        <w:rPr>
          <w:sz w:val="28"/>
          <w:szCs w:val="28"/>
        </w:rPr>
        <w:t xml:space="preserve"> </w:t>
      </w:r>
      <w:r w:rsidRPr="00B60FD5">
        <w:rPr>
          <w:sz w:val="28"/>
          <w:szCs w:val="28"/>
        </w:rPr>
        <w:t>ВОЛС</w:t>
      </w:r>
      <w:r w:rsidR="00B60FD5" w:rsidRPr="00B60FD5">
        <w:rPr>
          <w:sz w:val="28"/>
          <w:szCs w:val="28"/>
        </w:rPr>
        <w:t xml:space="preserve"> </w:t>
      </w:r>
      <w:r w:rsidRPr="00B60FD5">
        <w:rPr>
          <w:sz w:val="28"/>
          <w:szCs w:val="28"/>
        </w:rPr>
        <w:t>пос.ГЭС</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кольцо1</w:t>
      </w:r>
      <w:r w:rsidR="00B60FD5" w:rsidRPr="00B60FD5">
        <w:rPr>
          <w:sz w:val="28"/>
          <w:szCs w:val="28"/>
        </w:rPr>
        <w:t xml:space="preserve"> </w:t>
      </w:r>
      <w:r w:rsidRPr="00B60FD5">
        <w:rPr>
          <w:sz w:val="28"/>
          <w:szCs w:val="28"/>
        </w:rPr>
        <w:t>075</w:t>
      </w:r>
      <w:r w:rsidR="00B60FD5" w:rsidRPr="00B60FD5">
        <w:rPr>
          <w:sz w:val="28"/>
          <w:szCs w:val="28"/>
        </w:rPr>
        <w:t xml:space="preserve"> </w:t>
      </w:r>
      <w:r w:rsidRPr="00B60FD5">
        <w:rPr>
          <w:sz w:val="28"/>
          <w:szCs w:val="28"/>
        </w:rPr>
        <w:t>773</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Завершение</w:t>
      </w:r>
      <w:r w:rsidR="00B60FD5" w:rsidRPr="00B60FD5">
        <w:rPr>
          <w:sz w:val="28"/>
          <w:szCs w:val="28"/>
        </w:rPr>
        <w:t xml:space="preserve"> </w:t>
      </w:r>
      <w:r w:rsidRPr="00B60FD5">
        <w:rPr>
          <w:sz w:val="28"/>
          <w:szCs w:val="28"/>
        </w:rPr>
        <w:t>работ</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трубостойкам2142</w:t>
      </w:r>
      <w:r w:rsidR="00B60FD5" w:rsidRPr="00B60FD5">
        <w:rPr>
          <w:sz w:val="28"/>
          <w:szCs w:val="28"/>
        </w:rPr>
        <w:t xml:space="preserve"> </w:t>
      </w:r>
      <w:r w:rsidRPr="00B60FD5">
        <w:rPr>
          <w:sz w:val="28"/>
          <w:szCs w:val="28"/>
        </w:rPr>
        <w:t>400</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Строительство</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где</w:t>
      </w:r>
      <w:r w:rsidR="00B60FD5" w:rsidRPr="00B60FD5">
        <w:rPr>
          <w:sz w:val="28"/>
          <w:szCs w:val="28"/>
        </w:rPr>
        <w:t xml:space="preserve"> </w:t>
      </w:r>
      <w:r w:rsidRPr="00B60FD5">
        <w:rPr>
          <w:sz w:val="28"/>
          <w:szCs w:val="28"/>
        </w:rPr>
        <w:t>отсутствуют</w:t>
      </w:r>
      <w:r w:rsidR="00B60FD5" w:rsidRPr="00B60FD5">
        <w:rPr>
          <w:sz w:val="28"/>
          <w:szCs w:val="28"/>
        </w:rPr>
        <w:t xml:space="preserve"> </w:t>
      </w:r>
      <w:r w:rsidRPr="00B60FD5">
        <w:rPr>
          <w:sz w:val="28"/>
          <w:szCs w:val="28"/>
        </w:rPr>
        <w:t>конкуренты28</w:t>
      </w:r>
      <w:r w:rsidR="00B60FD5" w:rsidRPr="00B60FD5">
        <w:rPr>
          <w:sz w:val="28"/>
          <w:szCs w:val="28"/>
        </w:rPr>
        <w:t xml:space="preserve"> </w:t>
      </w:r>
      <w:r w:rsidRPr="00B60FD5">
        <w:rPr>
          <w:sz w:val="28"/>
          <w:szCs w:val="28"/>
        </w:rPr>
        <w:t>745</w:t>
      </w:r>
      <w:r w:rsidR="00B60FD5" w:rsidRPr="00B60FD5">
        <w:rPr>
          <w:sz w:val="28"/>
          <w:szCs w:val="28"/>
        </w:rPr>
        <w:t xml:space="preserve"> </w:t>
      </w:r>
      <w:r w:rsidRPr="00B60FD5">
        <w:rPr>
          <w:sz w:val="28"/>
          <w:szCs w:val="28"/>
        </w:rPr>
        <w:t>573</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Модернизация</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НЗРРТА</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снижения</w:t>
      </w:r>
      <w:r w:rsidR="00B60FD5" w:rsidRPr="00B60FD5">
        <w:rPr>
          <w:sz w:val="28"/>
          <w:szCs w:val="28"/>
        </w:rPr>
        <w:t xml:space="preserve"> </w:t>
      </w:r>
      <w:r w:rsidRPr="00B60FD5">
        <w:rPr>
          <w:sz w:val="28"/>
          <w:szCs w:val="28"/>
        </w:rPr>
        <w:t>влияния</w:t>
      </w:r>
      <w:r w:rsidR="00B60FD5" w:rsidRPr="00B60FD5">
        <w:rPr>
          <w:sz w:val="28"/>
          <w:szCs w:val="28"/>
        </w:rPr>
        <w:t xml:space="preserve"> </w:t>
      </w:r>
      <w:r w:rsidRPr="00B60FD5">
        <w:rPr>
          <w:sz w:val="28"/>
          <w:szCs w:val="28"/>
        </w:rPr>
        <w:t>аварий202</w:t>
      </w:r>
      <w:r w:rsidR="00B60FD5" w:rsidRPr="00B60FD5">
        <w:rPr>
          <w:sz w:val="28"/>
          <w:szCs w:val="28"/>
        </w:rPr>
        <w:t xml:space="preserve"> </w:t>
      </w:r>
      <w:r w:rsidRPr="00B60FD5">
        <w:rPr>
          <w:sz w:val="28"/>
          <w:szCs w:val="28"/>
        </w:rPr>
        <w:t>068</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Замена</w:t>
      </w:r>
      <w:r w:rsidR="00B60FD5" w:rsidRPr="00B60FD5">
        <w:rPr>
          <w:sz w:val="28"/>
          <w:szCs w:val="28"/>
        </w:rPr>
        <w:t xml:space="preserve"> </w:t>
      </w:r>
      <w:r w:rsidRPr="00B60FD5">
        <w:rPr>
          <w:sz w:val="28"/>
          <w:szCs w:val="28"/>
        </w:rPr>
        <w:t>изношенной</w:t>
      </w:r>
      <w:r w:rsidR="00B60FD5" w:rsidRPr="00B60FD5">
        <w:rPr>
          <w:sz w:val="28"/>
          <w:szCs w:val="28"/>
        </w:rPr>
        <w:t xml:space="preserve"> </w:t>
      </w:r>
      <w:r w:rsidRPr="00B60FD5">
        <w:rPr>
          <w:sz w:val="28"/>
          <w:szCs w:val="28"/>
        </w:rPr>
        <w:t>Д</w:t>
      </w:r>
      <w:r w:rsidR="00B60FD5" w:rsidRPr="00B60FD5">
        <w:rPr>
          <w:sz w:val="28"/>
          <w:szCs w:val="28"/>
        </w:rPr>
        <w:t xml:space="preserve"> </w:t>
      </w:r>
      <w:r w:rsidRPr="00B60FD5">
        <w:rPr>
          <w:sz w:val="28"/>
          <w:szCs w:val="28"/>
          <w:lang w:val="en-US"/>
        </w:rPr>
        <w:t>PC</w:t>
      </w:r>
      <w:r w:rsidR="00B60FD5" w:rsidRPr="00B60FD5">
        <w:rPr>
          <w:sz w:val="28"/>
          <w:szCs w:val="28"/>
        </w:rPr>
        <w:t xml:space="preserve"> </w:t>
      </w:r>
      <w:r w:rsidRPr="00B60FD5">
        <w:rPr>
          <w:sz w:val="28"/>
          <w:szCs w:val="28"/>
        </w:rPr>
        <w:t>СКПТ5</w:t>
      </w:r>
      <w:r w:rsidR="00B60FD5" w:rsidRPr="00B60FD5">
        <w:rPr>
          <w:sz w:val="28"/>
          <w:szCs w:val="28"/>
        </w:rPr>
        <w:t xml:space="preserve"> </w:t>
      </w:r>
      <w:r w:rsidRPr="00B60FD5">
        <w:rPr>
          <w:sz w:val="28"/>
          <w:szCs w:val="28"/>
        </w:rPr>
        <w:t>499</w:t>
      </w:r>
      <w:r w:rsidR="00B60FD5" w:rsidRPr="00B60FD5">
        <w:rPr>
          <w:sz w:val="28"/>
          <w:szCs w:val="28"/>
        </w:rPr>
        <w:t xml:space="preserve"> </w:t>
      </w:r>
      <w:r w:rsidRPr="00B60FD5">
        <w:rPr>
          <w:sz w:val="28"/>
          <w:szCs w:val="28"/>
        </w:rPr>
        <w:t>648</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Строительство</w:t>
      </w:r>
      <w:r w:rsidR="00B60FD5" w:rsidRPr="00B60FD5">
        <w:rPr>
          <w:sz w:val="28"/>
          <w:szCs w:val="28"/>
        </w:rPr>
        <w:t xml:space="preserve"> </w:t>
      </w:r>
      <w:r w:rsidRPr="00B60FD5">
        <w:rPr>
          <w:sz w:val="28"/>
          <w:szCs w:val="28"/>
        </w:rPr>
        <w:t>ВОЛС</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Новом</w:t>
      </w:r>
      <w:r w:rsidR="00B60FD5" w:rsidRPr="00B60FD5">
        <w:rPr>
          <w:sz w:val="28"/>
          <w:szCs w:val="28"/>
        </w:rPr>
        <w:t xml:space="preserve"> </w:t>
      </w:r>
      <w:r w:rsidRPr="00B60FD5">
        <w:rPr>
          <w:sz w:val="28"/>
          <w:szCs w:val="28"/>
        </w:rPr>
        <w:t>городе22</w:t>
      </w:r>
      <w:r w:rsidR="00B60FD5" w:rsidRPr="00B60FD5">
        <w:rPr>
          <w:sz w:val="28"/>
          <w:szCs w:val="28"/>
        </w:rPr>
        <w:t xml:space="preserve"> </w:t>
      </w:r>
      <w:r w:rsidRPr="00B60FD5">
        <w:rPr>
          <w:sz w:val="28"/>
          <w:szCs w:val="28"/>
        </w:rPr>
        <w:t>665193</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Обеспечение</w:t>
      </w:r>
      <w:r w:rsidR="00B60FD5" w:rsidRPr="00B60FD5">
        <w:rPr>
          <w:sz w:val="28"/>
          <w:szCs w:val="28"/>
        </w:rPr>
        <w:t xml:space="preserve"> </w:t>
      </w:r>
      <w:r w:rsidRPr="00B60FD5">
        <w:rPr>
          <w:sz w:val="28"/>
          <w:szCs w:val="28"/>
        </w:rPr>
        <w:t>бесперебойного</w:t>
      </w:r>
      <w:r w:rsidR="00B60FD5" w:rsidRPr="00B60FD5">
        <w:rPr>
          <w:sz w:val="28"/>
          <w:szCs w:val="28"/>
        </w:rPr>
        <w:t xml:space="preserve"> </w:t>
      </w:r>
      <w:r w:rsidRPr="00B60FD5">
        <w:rPr>
          <w:sz w:val="28"/>
          <w:szCs w:val="28"/>
        </w:rPr>
        <w:t>эл.</w:t>
      </w:r>
      <w:r w:rsidR="00B60FD5" w:rsidRPr="00B60FD5">
        <w:rPr>
          <w:sz w:val="28"/>
          <w:szCs w:val="28"/>
        </w:rPr>
        <w:t xml:space="preserve"> </w:t>
      </w:r>
      <w:r w:rsidRPr="00B60FD5">
        <w:rPr>
          <w:sz w:val="28"/>
          <w:szCs w:val="28"/>
        </w:rPr>
        <w:t>Снабжения960000</w:t>
      </w:r>
      <w:r w:rsidR="00B60FD5" w:rsidRPr="00B60FD5">
        <w:rPr>
          <w:sz w:val="28"/>
          <w:szCs w:val="28"/>
        </w:rPr>
        <w:t xml:space="preserve"> </w:t>
      </w:r>
      <w:r w:rsidRPr="00B60FD5">
        <w:rPr>
          <w:sz w:val="28"/>
          <w:szCs w:val="28"/>
        </w:rPr>
        <w:t>руб.</w:t>
      </w:r>
    </w:p>
    <w:p w:rsidR="006D41CC" w:rsidRPr="00B60FD5" w:rsidRDefault="006D41CC" w:rsidP="007B6019">
      <w:pPr>
        <w:widowControl w:val="0"/>
        <w:shd w:val="clear" w:color="auto" w:fill="FFFFFF"/>
        <w:tabs>
          <w:tab w:val="left" w:pos="993"/>
          <w:tab w:val="left" w:pos="1080"/>
          <w:tab w:val="left" w:pos="6875"/>
        </w:tabs>
        <w:autoSpaceDE w:val="0"/>
        <w:autoSpaceDN w:val="0"/>
        <w:adjustRightInd w:val="0"/>
        <w:ind w:firstLine="709"/>
        <w:rPr>
          <w:sz w:val="28"/>
          <w:szCs w:val="28"/>
        </w:rPr>
      </w:pPr>
    </w:p>
    <w:p w:rsidR="006D41CC" w:rsidRPr="00FA37D2" w:rsidRDefault="006D41CC" w:rsidP="007B6019">
      <w:pPr>
        <w:pStyle w:val="1"/>
        <w:keepNext w:val="0"/>
        <w:widowControl w:val="0"/>
        <w:tabs>
          <w:tab w:val="left" w:pos="993"/>
        </w:tabs>
        <w:spacing w:before="0" w:after="0" w:line="360" w:lineRule="auto"/>
        <w:ind w:firstLine="709"/>
        <w:jc w:val="both"/>
        <w:rPr>
          <w:rFonts w:ascii="Times New Roman" w:hAnsi="Times New Roman" w:cs="Times New Roman"/>
          <w:sz w:val="28"/>
          <w:szCs w:val="28"/>
        </w:rPr>
      </w:pPr>
      <w:bookmarkStart w:id="51" w:name="_Toc169479330"/>
      <w:r w:rsidRPr="00FA37D2">
        <w:rPr>
          <w:rFonts w:ascii="Times New Roman" w:hAnsi="Times New Roman" w:cs="Times New Roman"/>
          <w:sz w:val="28"/>
          <w:szCs w:val="28"/>
        </w:rPr>
        <w:t>3.2</w:t>
      </w:r>
      <w:r w:rsidR="00B60FD5" w:rsidRPr="00FA37D2">
        <w:rPr>
          <w:rFonts w:ascii="Times New Roman" w:hAnsi="Times New Roman" w:cs="Times New Roman"/>
          <w:sz w:val="28"/>
          <w:szCs w:val="28"/>
        </w:rPr>
        <w:t xml:space="preserve"> </w:t>
      </w:r>
      <w:r w:rsidRPr="00FA37D2">
        <w:rPr>
          <w:rFonts w:ascii="Times New Roman" w:hAnsi="Times New Roman" w:cs="Times New Roman"/>
          <w:sz w:val="28"/>
          <w:szCs w:val="28"/>
        </w:rPr>
        <w:t>Экономическая</w:t>
      </w:r>
      <w:r w:rsidR="00B60FD5" w:rsidRPr="00FA37D2">
        <w:rPr>
          <w:rFonts w:ascii="Times New Roman" w:hAnsi="Times New Roman" w:cs="Times New Roman"/>
          <w:sz w:val="28"/>
          <w:szCs w:val="28"/>
        </w:rPr>
        <w:t xml:space="preserve"> </w:t>
      </w:r>
      <w:r w:rsidRPr="00FA37D2">
        <w:rPr>
          <w:rFonts w:ascii="Times New Roman" w:hAnsi="Times New Roman" w:cs="Times New Roman"/>
          <w:sz w:val="28"/>
          <w:szCs w:val="28"/>
        </w:rPr>
        <w:t>эффективность</w:t>
      </w:r>
      <w:r w:rsidR="00B60FD5" w:rsidRPr="00FA37D2">
        <w:rPr>
          <w:rFonts w:ascii="Times New Roman" w:hAnsi="Times New Roman" w:cs="Times New Roman"/>
          <w:sz w:val="28"/>
          <w:szCs w:val="28"/>
        </w:rPr>
        <w:t xml:space="preserve"> </w:t>
      </w:r>
      <w:r w:rsidRPr="00FA37D2">
        <w:rPr>
          <w:rFonts w:ascii="Times New Roman" w:hAnsi="Times New Roman" w:cs="Times New Roman"/>
          <w:sz w:val="28"/>
          <w:szCs w:val="28"/>
        </w:rPr>
        <w:t>внедрения</w:t>
      </w:r>
      <w:r w:rsidR="00B60FD5" w:rsidRPr="00FA37D2">
        <w:rPr>
          <w:rFonts w:ascii="Times New Roman" w:hAnsi="Times New Roman" w:cs="Times New Roman"/>
          <w:sz w:val="28"/>
          <w:szCs w:val="28"/>
        </w:rPr>
        <w:t xml:space="preserve"> </w:t>
      </w:r>
      <w:r w:rsidRPr="00FA37D2">
        <w:rPr>
          <w:rFonts w:ascii="Times New Roman" w:hAnsi="Times New Roman" w:cs="Times New Roman"/>
          <w:sz w:val="28"/>
          <w:szCs w:val="28"/>
        </w:rPr>
        <w:t>результатов</w:t>
      </w:r>
      <w:r w:rsidR="00B60FD5" w:rsidRPr="00FA37D2">
        <w:rPr>
          <w:rFonts w:ascii="Times New Roman" w:hAnsi="Times New Roman" w:cs="Times New Roman"/>
          <w:sz w:val="28"/>
          <w:szCs w:val="28"/>
        </w:rPr>
        <w:t xml:space="preserve"> </w:t>
      </w:r>
      <w:r w:rsidRPr="00FA37D2">
        <w:rPr>
          <w:rFonts w:ascii="Times New Roman" w:hAnsi="Times New Roman" w:cs="Times New Roman"/>
          <w:sz w:val="28"/>
          <w:szCs w:val="28"/>
        </w:rPr>
        <w:t>исследования</w:t>
      </w:r>
      <w:bookmarkEnd w:id="51"/>
    </w:p>
    <w:p w:rsidR="006D41CC" w:rsidRPr="00B60FD5" w:rsidRDefault="006D41CC" w:rsidP="007B6019">
      <w:pPr>
        <w:widowControl w:val="0"/>
        <w:tabs>
          <w:tab w:val="left" w:pos="993"/>
        </w:tabs>
        <w:ind w:firstLine="709"/>
        <w:rPr>
          <w:sz w:val="28"/>
          <w:szCs w:val="28"/>
        </w:rPr>
      </w:pPr>
    </w:p>
    <w:p w:rsidR="006D41CC" w:rsidRPr="00B60FD5" w:rsidRDefault="006D41CC" w:rsidP="007B6019">
      <w:pPr>
        <w:pStyle w:val="a3"/>
        <w:widowControl w:val="0"/>
        <w:tabs>
          <w:tab w:val="left" w:pos="993"/>
        </w:tabs>
        <w:ind w:firstLine="709"/>
        <w:rPr>
          <w:szCs w:val="28"/>
        </w:rPr>
      </w:pPr>
      <w:r w:rsidRPr="00B60FD5">
        <w:rPr>
          <w:szCs w:val="28"/>
        </w:rPr>
        <w:t>Эффективность</w:t>
      </w:r>
      <w:r w:rsidR="00B60FD5" w:rsidRPr="00B60FD5">
        <w:rPr>
          <w:szCs w:val="28"/>
        </w:rPr>
        <w:t xml:space="preserve"> </w:t>
      </w:r>
      <w:r w:rsidRPr="00B60FD5">
        <w:rPr>
          <w:szCs w:val="28"/>
        </w:rPr>
        <w:t>предприятия</w:t>
      </w:r>
      <w:r w:rsidR="00B60FD5" w:rsidRPr="00B60FD5">
        <w:rPr>
          <w:szCs w:val="28"/>
        </w:rPr>
        <w:t xml:space="preserve"> </w:t>
      </w:r>
      <w:r w:rsidRPr="00B60FD5">
        <w:rPr>
          <w:szCs w:val="28"/>
        </w:rPr>
        <w:t>определяется</w:t>
      </w:r>
      <w:r w:rsidR="00B60FD5" w:rsidRPr="00B60FD5">
        <w:rPr>
          <w:szCs w:val="28"/>
        </w:rPr>
        <w:t xml:space="preserve"> </w:t>
      </w:r>
      <w:r w:rsidRPr="00B60FD5">
        <w:rPr>
          <w:szCs w:val="28"/>
        </w:rPr>
        <w:t>способом</w:t>
      </w:r>
      <w:r w:rsidR="00B60FD5" w:rsidRPr="00B60FD5">
        <w:rPr>
          <w:szCs w:val="28"/>
        </w:rPr>
        <w:t xml:space="preserve"> </w:t>
      </w:r>
      <w:r w:rsidRPr="00B60FD5">
        <w:rPr>
          <w:szCs w:val="28"/>
        </w:rPr>
        <w:t>производства</w:t>
      </w:r>
      <w:r w:rsidR="00B60FD5" w:rsidRPr="00B60FD5">
        <w:rPr>
          <w:szCs w:val="28"/>
        </w:rPr>
        <w:t xml:space="preserve"> </w:t>
      </w:r>
      <w:r w:rsidRPr="00B60FD5">
        <w:rPr>
          <w:szCs w:val="28"/>
        </w:rPr>
        <w:t>и</w:t>
      </w:r>
      <w:r w:rsidR="00B60FD5" w:rsidRPr="00B60FD5">
        <w:rPr>
          <w:szCs w:val="28"/>
        </w:rPr>
        <w:t xml:space="preserve"> </w:t>
      </w:r>
      <w:r w:rsidRPr="00B60FD5">
        <w:rPr>
          <w:szCs w:val="28"/>
        </w:rPr>
        <w:t>его</w:t>
      </w:r>
      <w:r w:rsidR="00B60FD5" w:rsidRPr="00B60FD5">
        <w:rPr>
          <w:szCs w:val="28"/>
        </w:rPr>
        <w:t xml:space="preserve"> </w:t>
      </w:r>
      <w:r w:rsidRPr="00B60FD5">
        <w:rPr>
          <w:szCs w:val="28"/>
        </w:rPr>
        <w:t>эффективностью.</w:t>
      </w:r>
      <w:r w:rsidR="00B60FD5" w:rsidRPr="00B60FD5">
        <w:rPr>
          <w:szCs w:val="28"/>
        </w:rPr>
        <w:t xml:space="preserve"> </w:t>
      </w:r>
      <w:r w:rsidRPr="00B60FD5">
        <w:rPr>
          <w:szCs w:val="28"/>
        </w:rPr>
        <w:t>Существуют</w:t>
      </w:r>
      <w:r w:rsidR="00B60FD5" w:rsidRPr="00B60FD5">
        <w:rPr>
          <w:szCs w:val="28"/>
        </w:rPr>
        <w:t xml:space="preserve"> </w:t>
      </w:r>
      <w:r w:rsidRPr="00B60FD5">
        <w:rPr>
          <w:szCs w:val="28"/>
        </w:rPr>
        <w:t>различные</w:t>
      </w:r>
      <w:r w:rsidR="00B60FD5" w:rsidRPr="00B60FD5">
        <w:rPr>
          <w:szCs w:val="28"/>
        </w:rPr>
        <w:t xml:space="preserve"> </w:t>
      </w:r>
      <w:r w:rsidRPr="00B60FD5">
        <w:rPr>
          <w:szCs w:val="28"/>
        </w:rPr>
        <w:t>направления</w:t>
      </w:r>
      <w:r w:rsidR="00B60FD5" w:rsidRPr="00B60FD5">
        <w:rPr>
          <w:szCs w:val="28"/>
        </w:rPr>
        <w:t xml:space="preserve"> </w:t>
      </w:r>
      <w:r w:rsidRPr="00B60FD5">
        <w:rPr>
          <w:szCs w:val="28"/>
        </w:rPr>
        <w:t>повышения</w:t>
      </w:r>
      <w:r w:rsidR="00B60FD5" w:rsidRPr="00B60FD5">
        <w:rPr>
          <w:szCs w:val="28"/>
        </w:rPr>
        <w:t xml:space="preserve"> </w:t>
      </w:r>
      <w:r w:rsidRPr="00B60FD5">
        <w:rPr>
          <w:szCs w:val="28"/>
        </w:rPr>
        <w:t>эффективности</w:t>
      </w:r>
      <w:r w:rsidR="00B60FD5" w:rsidRPr="00B60FD5">
        <w:rPr>
          <w:szCs w:val="28"/>
        </w:rPr>
        <w:t xml:space="preserve"> </w:t>
      </w:r>
      <w:r w:rsidRPr="00B60FD5">
        <w:rPr>
          <w:szCs w:val="28"/>
        </w:rPr>
        <w:t>производства.</w:t>
      </w:r>
      <w:r w:rsidR="00B60FD5" w:rsidRPr="00B60FD5">
        <w:rPr>
          <w:szCs w:val="28"/>
        </w:rPr>
        <w:t xml:space="preserve"> </w:t>
      </w:r>
      <w:r w:rsidRPr="00B60FD5">
        <w:rPr>
          <w:szCs w:val="28"/>
        </w:rPr>
        <w:t>На</w:t>
      </w:r>
      <w:r w:rsidR="00B60FD5" w:rsidRPr="00B60FD5">
        <w:rPr>
          <w:szCs w:val="28"/>
        </w:rPr>
        <w:t xml:space="preserve"> </w:t>
      </w:r>
      <w:r w:rsidRPr="00B60FD5">
        <w:rPr>
          <w:szCs w:val="28"/>
        </w:rPr>
        <w:t>ОАО</w:t>
      </w:r>
      <w:r w:rsidR="00B60FD5" w:rsidRPr="00B60FD5">
        <w:rPr>
          <w:szCs w:val="28"/>
        </w:rPr>
        <w:t xml:space="preserve"> </w:t>
      </w:r>
      <w:r w:rsidRPr="00B60FD5">
        <w:rPr>
          <w:szCs w:val="28"/>
        </w:rPr>
        <w:t>«ТРК</w:t>
      </w:r>
      <w:r w:rsidR="00B60FD5" w:rsidRPr="00B60FD5">
        <w:rPr>
          <w:szCs w:val="28"/>
        </w:rPr>
        <w:t xml:space="preserve"> </w:t>
      </w:r>
      <w:r w:rsidRPr="00B60FD5">
        <w:rPr>
          <w:szCs w:val="28"/>
        </w:rPr>
        <w:t>«ТВТ»»</w:t>
      </w:r>
      <w:r w:rsidR="00B60FD5" w:rsidRPr="00B60FD5">
        <w:rPr>
          <w:szCs w:val="28"/>
        </w:rPr>
        <w:t xml:space="preserve"> </w:t>
      </w:r>
      <w:r w:rsidRPr="00B60FD5">
        <w:rPr>
          <w:szCs w:val="28"/>
        </w:rPr>
        <w:t>рассматриваются</w:t>
      </w:r>
      <w:r w:rsidR="00B60FD5" w:rsidRPr="00B60FD5">
        <w:rPr>
          <w:szCs w:val="28"/>
        </w:rPr>
        <w:t xml:space="preserve"> </w:t>
      </w:r>
      <w:r w:rsidRPr="00B60FD5">
        <w:rPr>
          <w:szCs w:val="28"/>
        </w:rPr>
        <w:t>возможности</w:t>
      </w:r>
      <w:r w:rsidR="00B60FD5" w:rsidRPr="00B60FD5">
        <w:rPr>
          <w:szCs w:val="28"/>
        </w:rPr>
        <w:t xml:space="preserve"> </w:t>
      </w:r>
      <w:r w:rsidRPr="00B60FD5">
        <w:rPr>
          <w:szCs w:val="28"/>
        </w:rPr>
        <w:t>вложения</w:t>
      </w:r>
      <w:r w:rsidR="00B60FD5" w:rsidRPr="00B60FD5">
        <w:rPr>
          <w:szCs w:val="28"/>
        </w:rPr>
        <w:t xml:space="preserve"> </w:t>
      </w:r>
      <w:r w:rsidRPr="00B60FD5">
        <w:rPr>
          <w:szCs w:val="28"/>
        </w:rPr>
        <w:t>инвестиций</w:t>
      </w:r>
      <w:r w:rsidR="00B60FD5" w:rsidRPr="00B60FD5">
        <w:rPr>
          <w:szCs w:val="28"/>
        </w:rPr>
        <w:t xml:space="preserve"> </w:t>
      </w:r>
      <w:r w:rsidRPr="00B60FD5">
        <w:rPr>
          <w:szCs w:val="28"/>
        </w:rPr>
        <w:t>в</w:t>
      </w:r>
      <w:r w:rsidR="00B60FD5" w:rsidRPr="00B60FD5">
        <w:rPr>
          <w:szCs w:val="28"/>
        </w:rPr>
        <w:t xml:space="preserve"> </w:t>
      </w:r>
      <w:r w:rsidRPr="00B60FD5">
        <w:rPr>
          <w:szCs w:val="28"/>
        </w:rPr>
        <w:t>проект.</w:t>
      </w:r>
    </w:p>
    <w:p w:rsidR="006D41CC" w:rsidRPr="00B60FD5" w:rsidRDefault="006D41CC" w:rsidP="007B6019">
      <w:pPr>
        <w:pStyle w:val="a3"/>
        <w:widowControl w:val="0"/>
        <w:tabs>
          <w:tab w:val="left" w:pos="993"/>
        </w:tabs>
        <w:ind w:firstLine="709"/>
        <w:rPr>
          <w:szCs w:val="28"/>
        </w:rPr>
      </w:pPr>
      <w:r w:rsidRPr="00B60FD5">
        <w:rPr>
          <w:szCs w:val="28"/>
        </w:rPr>
        <w:t>Цель</w:t>
      </w:r>
      <w:r w:rsidR="00B60FD5" w:rsidRPr="00B60FD5">
        <w:rPr>
          <w:szCs w:val="28"/>
        </w:rPr>
        <w:t xml:space="preserve"> </w:t>
      </w:r>
      <w:r w:rsidRPr="00B60FD5">
        <w:rPr>
          <w:szCs w:val="28"/>
        </w:rPr>
        <w:t>проекта:</w:t>
      </w:r>
      <w:r w:rsidR="00B60FD5" w:rsidRPr="00B60FD5">
        <w:rPr>
          <w:szCs w:val="28"/>
        </w:rPr>
        <w:t xml:space="preserve"> </w:t>
      </w:r>
      <w:r w:rsidRPr="00B60FD5">
        <w:rPr>
          <w:szCs w:val="28"/>
        </w:rPr>
        <w:t>обеспечение</w:t>
      </w:r>
      <w:r w:rsidR="00B60FD5" w:rsidRPr="00B60FD5">
        <w:rPr>
          <w:szCs w:val="28"/>
        </w:rPr>
        <w:t xml:space="preserve"> </w:t>
      </w:r>
      <w:r w:rsidRPr="00B60FD5">
        <w:rPr>
          <w:szCs w:val="28"/>
        </w:rPr>
        <w:t>бесперебойного,</w:t>
      </w:r>
      <w:r w:rsidR="00B60FD5" w:rsidRPr="00B60FD5">
        <w:rPr>
          <w:szCs w:val="28"/>
        </w:rPr>
        <w:t xml:space="preserve"> </w:t>
      </w:r>
      <w:r w:rsidRPr="00B60FD5">
        <w:rPr>
          <w:szCs w:val="28"/>
        </w:rPr>
        <w:t>безаварийного</w:t>
      </w:r>
      <w:r w:rsidR="00B60FD5" w:rsidRPr="00B60FD5">
        <w:rPr>
          <w:szCs w:val="28"/>
        </w:rPr>
        <w:t xml:space="preserve"> </w:t>
      </w:r>
      <w:r w:rsidRPr="00B60FD5">
        <w:rPr>
          <w:szCs w:val="28"/>
        </w:rPr>
        <w:t>энергоснабжения</w:t>
      </w:r>
      <w:r w:rsidR="00B60FD5" w:rsidRPr="00B60FD5">
        <w:rPr>
          <w:szCs w:val="28"/>
        </w:rPr>
        <w:t xml:space="preserve"> </w:t>
      </w:r>
      <w:r w:rsidRPr="00B60FD5">
        <w:rPr>
          <w:szCs w:val="28"/>
        </w:rPr>
        <w:t>потребителя.</w:t>
      </w:r>
      <w:r w:rsidR="00B60FD5" w:rsidRPr="00B60FD5">
        <w:rPr>
          <w:szCs w:val="28"/>
        </w:rPr>
        <w:t xml:space="preserve"> </w:t>
      </w:r>
      <w:r w:rsidRPr="00B60FD5">
        <w:rPr>
          <w:szCs w:val="28"/>
        </w:rPr>
        <w:t>Наименование</w:t>
      </w:r>
      <w:r w:rsidR="00B60FD5" w:rsidRPr="00B60FD5">
        <w:rPr>
          <w:szCs w:val="28"/>
        </w:rPr>
        <w:t xml:space="preserve"> </w:t>
      </w:r>
      <w:r w:rsidRPr="00B60FD5">
        <w:rPr>
          <w:szCs w:val="28"/>
        </w:rPr>
        <w:t>проекта:</w:t>
      </w:r>
      <w:r w:rsidR="00B60FD5" w:rsidRPr="00B60FD5">
        <w:rPr>
          <w:szCs w:val="28"/>
        </w:rPr>
        <w:t xml:space="preserve"> </w:t>
      </w:r>
      <w:r w:rsidRPr="00B60FD5">
        <w:rPr>
          <w:szCs w:val="28"/>
        </w:rPr>
        <w:t>прокладка</w:t>
      </w:r>
      <w:r w:rsidR="00B60FD5" w:rsidRPr="00B60FD5">
        <w:rPr>
          <w:szCs w:val="28"/>
        </w:rPr>
        <w:t xml:space="preserve"> </w:t>
      </w:r>
      <w:r w:rsidRPr="00B60FD5">
        <w:rPr>
          <w:szCs w:val="28"/>
        </w:rPr>
        <w:t>07</w:t>
      </w:r>
      <w:r w:rsidR="00B60FD5" w:rsidRPr="00B60FD5">
        <w:rPr>
          <w:szCs w:val="28"/>
        </w:rPr>
        <w:t xml:space="preserve"> </w:t>
      </w:r>
      <w:r w:rsidRPr="00B60FD5">
        <w:rPr>
          <w:szCs w:val="28"/>
        </w:rPr>
        <w:t>коллектора</w:t>
      </w:r>
      <w:r w:rsidR="00B60FD5" w:rsidRPr="00B60FD5">
        <w:rPr>
          <w:szCs w:val="28"/>
        </w:rPr>
        <w:t xml:space="preserve"> </w:t>
      </w:r>
      <w:r w:rsidRPr="00B60FD5">
        <w:rPr>
          <w:szCs w:val="28"/>
        </w:rPr>
        <w:t>(резервной</w:t>
      </w:r>
      <w:r w:rsidR="00B60FD5" w:rsidRPr="00B60FD5">
        <w:rPr>
          <w:szCs w:val="28"/>
        </w:rPr>
        <w:t xml:space="preserve"> </w:t>
      </w:r>
      <w:r w:rsidRPr="00B60FD5">
        <w:rPr>
          <w:szCs w:val="28"/>
        </w:rPr>
        <w:t>трассы).</w:t>
      </w:r>
      <w:r w:rsidR="00B60FD5" w:rsidRPr="00B60FD5">
        <w:rPr>
          <w:szCs w:val="28"/>
        </w:rPr>
        <w:t xml:space="preserve"> </w:t>
      </w:r>
      <w:r w:rsidRPr="00B60FD5">
        <w:rPr>
          <w:szCs w:val="28"/>
        </w:rPr>
        <w:t>Ожидаемый</w:t>
      </w:r>
      <w:r w:rsidR="00B60FD5" w:rsidRPr="00B60FD5">
        <w:rPr>
          <w:szCs w:val="28"/>
        </w:rPr>
        <w:t xml:space="preserve"> </w:t>
      </w:r>
      <w:r w:rsidRPr="00B60FD5">
        <w:rPr>
          <w:szCs w:val="28"/>
        </w:rPr>
        <w:t>экономический</w:t>
      </w:r>
      <w:r w:rsidR="00B60FD5" w:rsidRPr="00B60FD5">
        <w:rPr>
          <w:szCs w:val="28"/>
        </w:rPr>
        <w:t xml:space="preserve"> </w:t>
      </w:r>
      <w:r w:rsidRPr="00B60FD5">
        <w:rPr>
          <w:szCs w:val="28"/>
        </w:rPr>
        <w:t>эффект</w:t>
      </w:r>
      <w:r w:rsidR="00B60FD5" w:rsidRPr="00B60FD5">
        <w:rPr>
          <w:szCs w:val="28"/>
        </w:rPr>
        <w:t xml:space="preserve"> </w:t>
      </w:r>
      <w:r w:rsidRPr="00B60FD5">
        <w:rPr>
          <w:szCs w:val="28"/>
        </w:rPr>
        <w:t>-</w:t>
      </w:r>
      <w:r w:rsidR="00B60FD5" w:rsidRPr="00B60FD5">
        <w:rPr>
          <w:szCs w:val="28"/>
        </w:rPr>
        <w:t xml:space="preserve"> </w:t>
      </w:r>
      <w:r w:rsidRPr="00B60FD5">
        <w:rPr>
          <w:szCs w:val="28"/>
        </w:rPr>
        <w:t>обеспечение</w:t>
      </w:r>
      <w:r w:rsidR="00B60FD5" w:rsidRPr="00B60FD5">
        <w:rPr>
          <w:szCs w:val="28"/>
        </w:rPr>
        <w:t xml:space="preserve"> </w:t>
      </w:r>
      <w:r w:rsidRPr="00B60FD5">
        <w:rPr>
          <w:szCs w:val="28"/>
        </w:rPr>
        <w:t>экологической</w:t>
      </w:r>
      <w:r w:rsidR="00B60FD5" w:rsidRPr="00B60FD5">
        <w:rPr>
          <w:szCs w:val="28"/>
        </w:rPr>
        <w:t xml:space="preserve"> </w:t>
      </w:r>
      <w:r w:rsidRPr="00B60FD5">
        <w:rPr>
          <w:szCs w:val="28"/>
        </w:rPr>
        <w:t>безопасности.</w:t>
      </w:r>
    </w:p>
    <w:p w:rsidR="006D41CC" w:rsidRPr="00B60FD5" w:rsidRDefault="006D41CC" w:rsidP="007B6019">
      <w:pPr>
        <w:pStyle w:val="a3"/>
        <w:widowControl w:val="0"/>
        <w:tabs>
          <w:tab w:val="left" w:pos="993"/>
        </w:tabs>
        <w:ind w:firstLine="709"/>
        <w:rPr>
          <w:szCs w:val="28"/>
        </w:rPr>
      </w:pPr>
      <w:r w:rsidRPr="00B60FD5">
        <w:rPr>
          <w:szCs w:val="28"/>
        </w:rPr>
        <w:t>Предприятие</w:t>
      </w:r>
      <w:r w:rsidR="00B60FD5" w:rsidRPr="00B60FD5">
        <w:rPr>
          <w:szCs w:val="28"/>
        </w:rPr>
        <w:t xml:space="preserve"> </w:t>
      </w:r>
      <w:r w:rsidRPr="00B60FD5">
        <w:rPr>
          <w:szCs w:val="28"/>
        </w:rPr>
        <w:t>не</w:t>
      </w:r>
      <w:r w:rsidR="00B60FD5" w:rsidRPr="00B60FD5">
        <w:rPr>
          <w:szCs w:val="28"/>
        </w:rPr>
        <w:t xml:space="preserve"> </w:t>
      </w:r>
      <w:r w:rsidRPr="00B60FD5">
        <w:rPr>
          <w:szCs w:val="28"/>
        </w:rPr>
        <w:t>может</w:t>
      </w:r>
      <w:r w:rsidR="00B60FD5" w:rsidRPr="00B60FD5">
        <w:rPr>
          <w:szCs w:val="28"/>
        </w:rPr>
        <w:t xml:space="preserve"> </w:t>
      </w:r>
      <w:r w:rsidRPr="00B60FD5">
        <w:rPr>
          <w:szCs w:val="28"/>
        </w:rPr>
        <w:t>само</w:t>
      </w:r>
      <w:r w:rsidR="00B60FD5" w:rsidRPr="00B60FD5">
        <w:rPr>
          <w:szCs w:val="28"/>
        </w:rPr>
        <w:t xml:space="preserve"> </w:t>
      </w:r>
      <w:r w:rsidRPr="00B60FD5">
        <w:rPr>
          <w:szCs w:val="28"/>
        </w:rPr>
        <w:t>финансировать</w:t>
      </w:r>
      <w:r w:rsidR="00B60FD5" w:rsidRPr="00B60FD5">
        <w:rPr>
          <w:szCs w:val="28"/>
        </w:rPr>
        <w:t xml:space="preserve"> </w:t>
      </w:r>
      <w:r w:rsidRPr="00B60FD5">
        <w:rPr>
          <w:szCs w:val="28"/>
        </w:rPr>
        <w:t>весь</w:t>
      </w:r>
      <w:r w:rsidR="00B60FD5" w:rsidRPr="00B60FD5">
        <w:rPr>
          <w:szCs w:val="28"/>
        </w:rPr>
        <w:t xml:space="preserve"> </w:t>
      </w:r>
      <w:r w:rsidRPr="00B60FD5">
        <w:rPr>
          <w:szCs w:val="28"/>
        </w:rPr>
        <w:t>объем</w:t>
      </w:r>
      <w:r w:rsidR="00B60FD5" w:rsidRPr="00B60FD5">
        <w:rPr>
          <w:szCs w:val="28"/>
        </w:rPr>
        <w:t xml:space="preserve"> </w:t>
      </w:r>
      <w:r w:rsidRPr="00B60FD5">
        <w:rPr>
          <w:szCs w:val="28"/>
        </w:rPr>
        <w:t>намеченных</w:t>
      </w:r>
      <w:r w:rsidR="00B60FD5" w:rsidRPr="00B60FD5">
        <w:rPr>
          <w:szCs w:val="28"/>
        </w:rPr>
        <w:t xml:space="preserve"> </w:t>
      </w:r>
      <w:r w:rsidRPr="00B60FD5">
        <w:rPr>
          <w:szCs w:val="28"/>
        </w:rPr>
        <w:t>мероприятий,</w:t>
      </w:r>
      <w:r w:rsidR="00B60FD5" w:rsidRPr="00B60FD5">
        <w:rPr>
          <w:szCs w:val="28"/>
        </w:rPr>
        <w:t xml:space="preserve"> </w:t>
      </w:r>
      <w:r w:rsidRPr="00B60FD5">
        <w:rPr>
          <w:szCs w:val="28"/>
        </w:rPr>
        <w:t>но</w:t>
      </w:r>
      <w:r w:rsidR="00B60FD5" w:rsidRPr="00B60FD5">
        <w:rPr>
          <w:szCs w:val="28"/>
        </w:rPr>
        <w:t xml:space="preserve"> </w:t>
      </w:r>
      <w:r w:rsidRPr="00B60FD5">
        <w:rPr>
          <w:szCs w:val="28"/>
        </w:rPr>
        <w:t>отдача</w:t>
      </w:r>
      <w:r w:rsidR="00B60FD5" w:rsidRPr="00B60FD5">
        <w:rPr>
          <w:szCs w:val="28"/>
        </w:rPr>
        <w:t xml:space="preserve"> </w:t>
      </w:r>
      <w:r w:rsidRPr="00B60FD5">
        <w:rPr>
          <w:szCs w:val="28"/>
        </w:rPr>
        <w:t>от</w:t>
      </w:r>
      <w:r w:rsidR="00B60FD5" w:rsidRPr="00B60FD5">
        <w:rPr>
          <w:szCs w:val="28"/>
        </w:rPr>
        <w:t xml:space="preserve"> </w:t>
      </w:r>
      <w:r w:rsidRPr="00B60FD5">
        <w:rPr>
          <w:szCs w:val="28"/>
        </w:rPr>
        <w:t>проекта</w:t>
      </w:r>
      <w:r w:rsidR="00B60FD5" w:rsidRPr="00B60FD5">
        <w:rPr>
          <w:szCs w:val="28"/>
        </w:rPr>
        <w:t xml:space="preserve"> </w:t>
      </w:r>
      <w:r w:rsidRPr="00B60FD5">
        <w:rPr>
          <w:szCs w:val="28"/>
        </w:rPr>
        <w:t>ожидается</w:t>
      </w:r>
      <w:r w:rsidR="00B60FD5" w:rsidRPr="00B60FD5">
        <w:rPr>
          <w:szCs w:val="28"/>
        </w:rPr>
        <w:t xml:space="preserve"> </w:t>
      </w:r>
      <w:r w:rsidRPr="00B60FD5">
        <w:rPr>
          <w:szCs w:val="28"/>
        </w:rPr>
        <w:t>скоро,</w:t>
      </w:r>
      <w:r w:rsidR="00B60FD5" w:rsidRPr="00B60FD5">
        <w:rPr>
          <w:szCs w:val="28"/>
        </w:rPr>
        <w:t xml:space="preserve"> </w:t>
      </w:r>
      <w:r w:rsidRPr="00B60FD5">
        <w:rPr>
          <w:szCs w:val="28"/>
        </w:rPr>
        <w:t>что</w:t>
      </w:r>
      <w:r w:rsidR="00B60FD5" w:rsidRPr="00B60FD5">
        <w:rPr>
          <w:szCs w:val="28"/>
        </w:rPr>
        <w:t xml:space="preserve"> </w:t>
      </w:r>
      <w:r w:rsidRPr="00B60FD5">
        <w:rPr>
          <w:szCs w:val="28"/>
        </w:rPr>
        <w:t>обуславливает</w:t>
      </w:r>
      <w:r w:rsidR="00B60FD5" w:rsidRPr="00B60FD5">
        <w:rPr>
          <w:szCs w:val="28"/>
        </w:rPr>
        <w:t xml:space="preserve"> </w:t>
      </w:r>
      <w:r w:rsidRPr="00B60FD5">
        <w:rPr>
          <w:szCs w:val="28"/>
        </w:rPr>
        <w:t>приемлемость</w:t>
      </w:r>
      <w:r w:rsidR="00B60FD5" w:rsidRPr="00B60FD5">
        <w:rPr>
          <w:szCs w:val="28"/>
        </w:rPr>
        <w:t xml:space="preserve"> </w:t>
      </w:r>
      <w:r w:rsidRPr="00B60FD5">
        <w:rPr>
          <w:szCs w:val="28"/>
        </w:rPr>
        <w:t>использования</w:t>
      </w:r>
      <w:r w:rsidR="00B60FD5" w:rsidRPr="00B60FD5">
        <w:rPr>
          <w:szCs w:val="28"/>
        </w:rPr>
        <w:t xml:space="preserve"> </w:t>
      </w:r>
      <w:r w:rsidRPr="00B60FD5">
        <w:rPr>
          <w:szCs w:val="28"/>
        </w:rPr>
        <w:t>кредита.</w:t>
      </w:r>
      <w:r w:rsidR="00B60FD5" w:rsidRPr="00B60FD5">
        <w:rPr>
          <w:szCs w:val="28"/>
        </w:rPr>
        <w:t xml:space="preserve"> </w:t>
      </w:r>
      <w:r w:rsidRPr="00B60FD5">
        <w:rPr>
          <w:szCs w:val="28"/>
        </w:rPr>
        <w:t>Заемные</w:t>
      </w:r>
      <w:r w:rsidR="00B60FD5" w:rsidRPr="00B60FD5">
        <w:rPr>
          <w:szCs w:val="28"/>
        </w:rPr>
        <w:t xml:space="preserve"> </w:t>
      </w:r>
      <w:r w:rsidRPr="00B60FD5">
        <w:rPr>
          <w:szCs w:val="28"/>
        </w:rPr>
        <w:t>средства</w:t>
      </w:r>
      <w:r w:rsidR="00B60FD5" w:rsidRPr="00B60FD5">
        <w:rPr>
          <w:szCs w:val="28"/>
        </w:rPr>
        <w:t xml:space="preserve"> </w:t>
      </w:r>
      <w:r w:rsidRPr="00B60FD5">
        <w:rPr>
          <w:szCs w:val="28"/>
        </w:rPr>
        <w:t>пойдут</w:t>
      </w:r>
      <w:r w:rsidR="00B60FD5" w:rsidRPr="00B60FD5">
        <w:rPr>
          <w:szCs w:val="28"/>
        </w:rPr>
        <w:t xml:space="preserve"> </w:t>
      </w:r>
      <w:r w:rsidRPr="00B60FD5">
        <w:rPr>
          <w:szCs w:val="28"/>
        </w:rPr>
        <w:t>на</w:t>
      </w:r>
      <w:r w:rsidR="00B60FD5" w:rsidRPr="00B60FD5">
        <w:rPr>
          <w:szCs w:val="28"/>
        </w:rPr>
        <w:t xml:space="preserve"> </w:t>
      </w:r>
      <w:r w:rsidRPr="00B60FD5">
        <w:rPr>
          <w:szCs w:val="28"/>
        </w:rPr>
        <w:t>приобретение</w:t>
      </w:r>
      <w:r w:rsidR="00B60FD5" w:rsidRPr="00B60FD5">
        <w:rPr>
          <w:szCs w:val="28"/>
        </w:rPr>
        <w:t xml:space="preserve"> </w:t>
      </w:r>
      <w:r w:rsidRPr="00B60FD5">
        <w:rPr>
          <w:szCs w:val="28"/>
        </w:rPr>
        <w:t>оборудования.</w:t>
      </w:r>
    </w:p>
    <w:p w:rsidR="006D41CC" w:rsidRPr="00B60FD5" w:rsidRDefault="006D41CC" w:rsidP="007B6019">
      <w:pPr>
        <w:pStyle w:val="a3"/>
        <w:widowControl w:val="0"/>
        <w:tabs>
          <w:tab w:val="left" w:pos="993"/>
        </w:tabs>
        <w:ind w:firstLine="709"/>
        <w:rPr>
          <w:szCs w:val="28"/>
        </w:rPr>
      </w:pPr>
      <w:r w:rsidRPr="00B60FD5">
        <w:rPr>
          <w:szCs w:val="28"/>
        </w:rPr>
        <w:t>Характер</w:t>
      </w:r>
      <w:r w:rsidR="00B60FD5" w:rsidRPr="00B60FD5">
        <w:rPr>
          <w:szCs w:val="28"/>
        </w:rPr>
        <w:t xml:space="preserve"> </w:t>
      </w:r>
      <w:r w:rsidRPr="00B60FD5">
        <w:rPr>
          <w:szCs w:val="28"/>
        </w:rPr>
        <w:t>проекта</w:t>
      </w:r>
      <w:r w:rsidR="00B60FD5" w:rsidRPr="00B60FD5">
        <w:rPr>
          <w:szCs w:val="28"/>
        </w:rPr>
        <w:t xml:space="preserve"> </w:t>
      </w:r>
      <w:r w:rsidRPr="00B60FD5">
        <w:rPr>
          <w:szCs w:val="28"/>
        </w:rPr>
        <w:t>-</w:t>
      </w:r>
      <w:r w:rsidR="00B60FD5" w:rsidRPr="00B60FD5">
        <w:rPr>
          <w:szCs w:val="28"/>
        </w:rPr>
        <w:t xml:space="preserve"> </w:t>
      </w:r>
      <w:r w:rsidRPr="00B60FD5">
        <w:rPr>
          <w:szCs w:val="28"/>
        </w:rPr>
        <w:t>техническое</w:t>
      </w:r>
      <w:r w:rsidR="00B60FD5" w:rsidRPr="00B60FD5">
        <w:rPr>
          <w:szCs w:val="28"/>
        </w:rPr>
        <w:t xml:space="preserve"> </w:t>
      </w:r>
      <w:r w:rsidRPr="00B60FD5">
        <w:rPr>
          <w:szCs w:val="28"/>
        </w:rPr>
        <w:t>вооружение.</w:t>
      </w:r>
    </w:p>
    <w:p w:rsidR="006D41CC" w:rsidRPr="00B60FD5" w:rsidRDefault="006D41CC" w:rsidP="007B6019">
      <w:pPr>
        <w:pStyle w:val="a3"/>
        <w:widowControl w:val="0"/>
        <w:tabs>
          <w:tab w:val="left" w:pos="993"/>
        </w:tabs>
        <w:ind w:firstLine="709"/>
        <w:rPr>
          <w:szCs w:val="28"/>
        </w:rPr>
      </w:pPr>
      <w:r w:rsidRPr="00B60FD5">
        <w:rPr>
          <w:szCs w:val="28"/>
        </w:rPr>
        <w:t>Что</w:t>
      </w:r>
      <w:r w:rsidR="00B60FD5" w:rsidRPr="00B60FD5">
        <w:rPr>
          <w:szCs w:val="28"/>
        </w:rPr>
        <w:t xml:space="preserve"> </w:t>
      </w:r>
      <w:r w:rsidRPr="00B60FD5">
        <w:rPr>
          <w:szCs w:val="28"/>
        </w:rPr>
        <w:t>имеется</w:t>
      </w:r>
      <w:r w:rsidR="00B60FD5" w:rsidRPr="00B60FD5">
        <w:rPr>
          <w:szCs w:val="28"/>
        </w:rPr>
        <w:t xml:space="preserve"> </w:t>
      </w:r>
      <w:r w:rsidRPr="00B60FD5">
        <w:rPr>
          <w:szCs w:val="28"/>
        </w:rPr>
        <w:t>по</w:t>
      </w:r>
      <w:r w:rsidR="00B60FD5" w:rsidRPr="00B60FD5">
        <w:rPr>
          <w:szCs w:val="28"/>
        </w:rPr>
        <w:t xml:space="preserve"> </w:t>
      </w:r>
      <w:r w:rsidRPr="00B60FD5">
        <w:rPr>
          <w:szCs w:val="28"/>
        </w:rPr>
        <w:t>проекту</w:t>
      </w:r>
      <w:r w:rsidR="00B60FD5" w:rsidRPr="00B60FD5">
        <w:rPr>
          <w:szCs w:val="28"/>
        </w:rPr>
        <w:t xml:space="preserve"> </w:t>
      </w:r>
      <w:r w:rsidRPr="00B60FD5">
        <w:rPr>
          <w:szCs w:val="28"/>
        </w:rPr>
        <w:t>-</w:t>
      </w:r>
      <w:r w:rsidR="00B60FD5" w:rsidRPr="00B60FD5">
        <w:rPr>
          <w:szCs w:val="28"/>
        </w:rPr>
        <w:t xml:space="preserve"> </w:t>
      </w:r>
      <w:r w:rsidRPr="00B60FD5">
        <w:rPr>
          <w:szCs w:val="28"/>
        </w:rPr>
        <w:t>разрешительная</w:t>
      </w:r>
      <w:r w:rsidR="00B60FD5" w:rsidRPr="00B60FD5">
        <w:rPr>
          <w:szCs w:val="28"/>
        </w:rPr>
        <w:t xml:space="preserve"> </w:t>
      </w:r>
      <w:r w:rsidRPr="00B60FD5">
        <w:rPr>
          <w:szCs w:val="28"/>
        </w:rPr>
        <w:t>документация</w:t>
      </w:r>
      <w:r w:rsidR="00B60FD5" w:rsidRPr="00B60FD5">
        <w:rPr>
          <w:szCs w:val="28"/>
        </w:rPr>
        <w:t xml:space="preserve"> </w:t>
      </w:r>
      <w:r w:rsidRPr="00B60FD5">
        <w:rPr>
          <w:szCs w:val="28"/>
        </w:rPr>
        <w:t>на</w:t>
      </w:r>
      <w:r w:rsidR="00B60FD5" w:rsidRPr="00B60FD5">
        <w:rPr>
          <w:szCs w:val="28"/>
        </w:rPr>
        <w:t xml:space="preserve"> </w:t>
      </w:r>
      <w:r w:rsidRPr="00B60FD5">
        <w:rPr>
          <w:szCs w:val="28"/>
        </w:rPr>
        <w:t>земельный</w:t>
      </w:r>
      <w:r w:rsidR="00B60FD5" w:rsidRPr="00B60FD5">
        <w:rPr>
          <w:szCs w:val="28"/>
        </w:rPr>
        <w:t xml:space="preserve"> </w:t>
      </w:r>
      <w:r w:rsidRPr="00B60FD5">
        <w:rPr>
          <w:szCs w:val="28"/>
        </w:rPr>
        <w:t>участок</w:t>
      </w:r>
      <w:r w:rsidR="00B60FD5" w:rsidRPr="00B60FD5">
        <w:rPr>
          <w:szCs w:val="28"/>
        </w:rPr>
        <w:t xml:space="preserve"> </w:t>
      </w:r>
      <w:r w:rsidRPr="00B60FD5">
        <w:rPr>
          <w:szCs w:val="28"/>
        </w:rPr>
        <w:t>–</w:t>
      </w:r>
      <w:r w:rsidR="00B60FD5" w:rsidRPr="00B60FD5">
        <w:rPr>
          <w:szCs w:val="28"/>
        </w:rPr>
        <w:t xml:space="preserve"> </w:t>
      </w:r>
      <w:r w:rsidRPr="00B60FD5">
        <w:rPr>
          <w:szCs w:val="28"/>
        </w:rPr>
        <w:t>имеется</w:t>
      </w:r>
      <w:r w:rsidR="00B60FD5" w:rsidRPr="00B60FD5">
        <w:rPr>
          <w:szCs w:val="28"/>
        </w:rPr>
        <w:t xml:space="preserve"> </w:t>
      </w:r>
      <w:r w:rsidRPr="00B60FD5">
        <w:rPr>
          <w:szCs w:val="28"/>
        </w:rPr>
        <w:t>здания</w:t>
      </w:r>
      <w:r w:rsidR="00B60FD5" w:rsidRPr="00B60FD5">
        <w:rPr>
          <w:szCs w:val="28"/>
        </w:rPr>
        <w:t xml:space="preserve"> </w:t>
      </w:r>
      <w:r w:rsidRPr="00B60FD5">
        <w:rPr>
          <w:szCs w:val="28"/>
        </w:rPr>
        <w:t>-</w:t>
      </w:r>
      <w:r w:rsidR="00B60FD5" w:rsidRPr="00B60FD5">
        <w:rPr>
          <w:szCs w:val="28"/>
        </w:rPr>
        <w:t xml:space="preserve"> </w:t>
      </w:r>
      <w:r w:rsidRPr="00B60FD5">
        <w:rPr>
          <w:szCs w:val="28"/>
        </w:rPr>
        <w:t>не</w:t>
      </w:r>
      <w:r w:rsidR="00B60FD5" w:rsidRPr="00B60FD5">
        <w:rPr>
          <w:szCs w:val="28"/>
        </w:rPr>
        <w:t xml:space="preserve"> </w:t>
      </w:r>
      <w:r w:rsidRPr="00B60FD5">
        <w:rPr>
          <w:szCs w:val="28"/>
        </w:rPr>
        <w:t>требуется</w:t>
      </w:r>
    </w:p>
    <w:p w:rsidR="006D41CC" w:rsidRPr="00B60FD5" w:rsidRDefault="006D41CC" w:rsidP="007B6019">
      <w:pPr>
        <w:pStyle w:val="a3"/>
        <w:widowControl w:val="0"/>
        <w:tabs>
          <w:tab w:val="left" w:pos="993"/>
        </w:tabs>
        <w:ind w:firstLine="709"/>
        <w:rPr>
          <w:szCs w:val="28"/>
        </w:rPr>
      </w:pPr>
      <w:r w:rsidRPr="00B60FD5">
        <w:rPr>
          <w:szCs w:val="28"/>
        </w:rPr>
        <w:t>Контракты/договоры</w:t>
      </w:r>
      <w:r w:rsidR="00B60FD5" w:rsidRPr="00B60FD5">
        <w:rPr>
          <w:szCs w:val="28"/>
        </w:rPr>
        <w:t xml:space="preserve"> </w:t>
      </w:r>
      <w:r w:rsidRPr="00B60FD5">
        <w:rPr>
          <w:szCs w:val="28"/>
        </w:rPr>
        <w:t>на</w:t>
      </w:r>
      <w:r w:rsidR="00B60FD5" w:rsidRPr="00B60FD5">
        <w:rPr>
          <w:szCs w:val="28"/>
        </w:rPr>
        <w:t xml:space="preserve"> </w:t>
      </w:r>
      <w:r w:rsidRPr="00B60FD5">
        <w:rPr>
          <w:szCs w:val="28"/>
        </w:rPr>
        <w:t>разработку</w:t>
      </w:r>
      <w:r w:rsidR="00B60FD5" w:rsidRPr="00B60FD5">
        <w:rPr>
          <w:szCs w:val="28"/>
        </w:rPr>
        <w:t xml:space="preserve"> </w:t>
      </w:r>
      <w:r w:rsidRPr="00B60FD5">
        <w:rPr>
          <w:szCs w:val="28"/>
        </w:rPr>
        <w:t>проекта</w:t>
      </w:r>
      <w:r w:rsidR="00B60FD5" w:rsidRPr="00B60FD5">
        <w:rPr>
          <w:szCs w:val="28"/>
        </w:rPr>
        <w:t xml:space="preserve"> </w:t>
      </w:r>
      <w:r w:rsidRPr="00B60FD5">
        <w:rPr>
          <w:szCs w:val="28"/>
        </w:rPr>
        <w:t>–</w:t>
      </w:r>
      <w:r w:rsidR="00B60FD5" w:rsidRPr="00B60FD5">
        <w:rPr>
          <w:szCs w:val="28"/>
        </w:rPr>
        <w:t xml:space="preserve"> </w:t>
      </w:r>
      <w:r w:rsidRPr="00B60FD5">
        <w:rPr>
          <w:szCs w:val="28"/>
        </w:rPr>
        <w:t>имеется</w:t>
      </w:r>
      <w:r w:rsidR="00B60FD5" w:rsidRPr="00B60FD5">
        <w:rPr>
          <w:szCs w:val="28"/>
        </w:rPr>
        <w:t xml:space="preserve"> </w:t>
      </w:r>
      <w:r w:rsidRPr="00B60FD5">
        <w:rPr>
          <w:szCs w:val="28"/>
        </w:rPr>
        <w:t>поставку</w:t>
      </w:r>
      <w:r w:rsidR="00B60FD5" w:rsidRPr="00B60FD5">
        <w:rPr>
          <w:szCs w:val="28"/>
        </w:rPr>
        <w:t xml:space="preserve"> </w:t>
      </w:r>
      <w:r w:rsidRPr="00B60FD5">
        <w:rPr>
          <w:szCs w:val="28"/>
        </w:rPr>
        <w:t>оборудования</w:t>
      </w:r>
      <w:r w:rsidR="00B60FD5" w:rsidRPr="00B60FD5">
        <w:rPr>
          <w:szCs w:val="28"/>
        </w:rPr>
        <w:t xml:space="preserve"> </w:t>
      </w:r>
      <w:r w:rsidRPr="00B60FD5">
        <w:rPr>
          <w:szCs w:val="28"/>
        </w:rPr>
        <w:t>-</w:t>
      </w:r>
      <w:r w:rsidR="00B60FD5" w:rsidRPr="00B60FD5">
        <w:rPr>
          <w:szCs w:val="28"/>
        </w:rPr>
        <w:t xml:space="preserve"> </w:t>
      </w:r>
      <w:r w:rsidRPr="00B60FD5">
        <w:rPr>
          <w:szCs w:val="28"/>
        </w:rPr>
        <w:t>имеется</w:t>
      </w:r>
    </w:p>
    <w:p w:rsidR="006D41CC" w:rsidRPr="00B60FD5" w:rsidRDefault="006D41CC" w:rsidP="007B6019">
      <w:pPr>
        <w:pStyle w:val="a3"/>
        <w:widowControl w:val="0"/>
        <w:tabs>
          <w:tab w:val="left" w:pos="993"/>
        </w:tabs>
        <w:ind w:firstLine="709"/>
        <w:rPr>
          <w:szCs w:val="28"/>
        </w:rPr>
      </w:pPr>
      <w:r w:rsidRPr="00B60FD5">
        <w:rPr>
          <w:szCs w:val="28"/>
        </w:rPr>
        <w:t>Пусконаладку</w:t>
      </w:r>
      <w:r w:rsidR="00B60FD5" w:rsidRPr="00B60FD5">
        <w:rPr>
          <w:szCs w:val="28"/>
        </w:rPr>
        <w:t xml:space="preserve"> </w:t>
      </w:r>
      <w:r w:rsidRPr="00B60FD5">
        <w:rPr>
          <w:szCs w:val="28"/>
        </w:rPr>
        <w:t>оборудования</w:t>
      </w:r>
      <w:r w:rsidR="00B60FD5" w:rsidRPr="00B60FD5">
        <w:rPr>
          <w:szCs w:val="28"/>
        </w:rPr>
        <w:t xml:space="preserve"> </w:t>
      </w:r>
      <w:r w:rsidRPr="00B60FD5">
        <w:rPr>
          <w:szCs w:val="28"/>
        </w:rPr>
        <w:t>-</w:t>
      </w:r>
      <w:r w:rsidR="00B60FD5" w:rsidRPr="00B60FD5">
        <w:rPr>
          <w:szCs w:val="28"/>
        </w:rPr>
        <w:t xml:space="preserve"> </w:t>
      </w:r>
      <w:r w:rsidRPr="00B60FD5">
        <w:rPr>
          <w:szCs w:val="28"/>
        </w:rPr>
        <w:t>собственными</w:t>
      </w:r>
      <w:r w:rsidR="00B60FD5" w:rsidRPr="00B60FD5">
        <w:rPr>
          <w:szCs w:val="28"/>
        </w:rPr>
        <w:t xml:space="preserve"> </w:t>
      </w:r>
      <w:r w:rsidRPr="00B60FD5">
        <w:rPr>
          <w:szCs w:val="28"/>
        </w:rPr>
        <w:t>силами</w:t>
      </w:r>
    </w:p>
    <w:p w:rsidR="006D41CC" w:rsidRPr="00B60FD5" w:rsidRDefault="006D41CC" w:rsidP="007B6019">
      <w:pPr>
        <w:pStyle w:val="a3"/>
        <w:widowControl w:val="0"/>
        <w:tabs>
          <w:tab w:val="left" w:pos="993"/>
        </w:tabs>
        <w:ind w:firstLine="709"/>
        <w:rPr>
          <w:szCs w:val="28"/>
        </w:rPr>
      </w:pPr>
      <w:r w:rsidRPr="00B60FD5">
        <w:rPr>
          <w:szCs w:val="28"/>
        </w:rPr>
        <w:t>Поставку</w:t>
      </w:r>
      <w:r w:rsidR="00B60FD5" w:rsidRPr="00B60FD5">
        <w:rPr>
          <w:szCs w:val="28"/>
        </w:rPr>
        <w:t xml:space="preserve"> </w:t>
      </w:r>
      <w:r w:rsidRPr="00B60FD5">
        <w:rPr>
          <w:szCs w:val="28"/>
        </w:rPr>
        <w:t>сырья,</w:t>
      </w:r>
      <w:r w:rsidR="00B60FD5" w:rsidRPr="00B60FD5">
        <w:rPr>
          <w:szCs w:val="28"/>
        </w:rPr>
        <w:t xml:space="preserve"> </w:t>
      </w:r>
      <w:r w:rsidRPr="00B60FD5">
        <w:rPr>
          <w:szCs w:val="28"/>
        </w:rPr>
        <w:t>полуфабрикатов</w:t>
      </w:r>
      <w:r w:rsidR="00B60FD5" w:rsidRPr="00B60FD5">
        <w:rPr>
          <w:szCs w:val="28"/>
        </w:rPr>
        <w:t xml:space="preserve"> </w:t>
      </w:r>
      <w:r w:rsidRPr="00B60FD5">
        <w:rPr>
          <w:szCs w:val="28"/>
        </w:rPr>
        <w:t>-</w:t>
      </w:r>
      <w:r w:rsidR="00B60FD5" w:rsidRPr="00B60FD5">
        <w:rPr>
          <w:szCs w:val="28"/>
        </w:rPr>
        <w:t xml:space="preserve"> </w:t>
      </w:r>
      <w:r w:rsidRPr="00B60FD5">
        <w:rPr>
          <w:szCs w:val="28"/>
        </w:rPr>
        <w:t>имеется</w:t>
      </w:r>
    </w:p>
    <w:p w:rsidR="006D41CC" w:rsidRPr="00B60FD5" w:rsidRDefault="006D41CC" w:rsidP="007B6019">
      <w:pPr>
        <w:pStyle w:val="a3"/>
        <w:widowControl w:val="0"/>
        <w:tabs>
          <w:tab w:val="left" w:pos="993"/>
        </w:tabs>
        <w:ind w:firstLine="709"/>
        <w:rPr>
          <w:szCs w:val="28"/>
        </w:rPr>
      </w:pPr>
      <w:r w:rsidRPr="00B60FD5">
        <w:rPr>
          <w:szCs w:val="28"/>
        </w:rPr>
        <w:t>Продажу</w:t>
      </w:r>
      <w:r w:rsidR="00B60FD5" w:rsidRPr="00B60FD5">
        <w:rPr>
          <w:szCs w:val="28"/>
        </w:rPr>
        <w:t xml:space="preserve"> </w:t>
      </w:r>
      <w:r w:rsidRPr="00B60FD5">
        <w:rPr>
          <w:szCs w:val="28"/>
        </w:rPr>
        <w:t>продукции</w:t>
      </w:r>
      <w:r w:rsidR="00B60FD5" w:rsidRPr="00B60FD5">
        <w:rPr>
          <w:szCs w:val="28"/>
        </w:rPr>
        <w:t xml:space="preserve"> </w:t>
      </w:r>
      <w:r w:rsidRPr="00B60FD5">
        <w:rPr>
          <w:szCs w:val="28"/>
        </w:rPr>
        <w:t>производства</w:t>
      </w:r>
      <w:r w:rsidR="00B60FD5" w:rsidRPr="00B60FD5">
        <w:rPr>
          <w:szCs w:val="28"/>
        </w:rPr>
        <w:t xml:space="preserve"> </w:t>
      </w:r>
      <w:r w:rsidRPr="00B60FD5">
        <w:rPr>
          <w:szCs w:val="28"/>
        </w:rPr>
        <w:t>-</w:t>
      </w:r>
      <w:r w:rsidR="00B60FD5" w:rsidRPr="00B60FD5">
        <w:rPr>
          <w:szCs w:val="28"/>
        </w:rPr>
        <w:t xml:space="preserve"> </w:t>
      </w:r>
      <w:r w:rsidRPr="00B60FD5">
        <w:rPr>
          <w:szCs w:val="28"/>
        </w:rPr>
        <w:t>имеется</w:t>
      </w:r>
    </w:p>
    <w:p w:rsidR="006D41CC" w:rsidRPr="00B60FD5" w:rsidRDefault="006D41CC" w:rsidP="007B6019">
      <w:pPr>
        <w:pStyle w:val="a3"/>
        <w:widowControl w:val="0"/>
        <w:tabs>
          <w:tab w:val="left" w:pos="993"/>
        </w:tabs>
        <w:ind w:firstLine="709"/>
        <w:rPr>
          <w:szCs w:val="28"/>
        </w:rPr>
      </w:pPr>
      <w:r w:rsidRPr="00B60FD5">
        <w:rPr>
          <w:szCs w:val="28"/>
        </w:rPr>
        <w:t>Маркетинговое</w:t>
      </w:r>
      <w:r w:rsidR="00B60FD5" w:rsidRPr="00B60FD5">
        <w:rPr>
          <w:szCs w:val="28"/>
        </w:rPr>
        <w:t xml:space="preserve"> </w:t>
      </w:r>
      <w:r w:rsidRPr="00B60FD5">
        <w:rPr>
          <w:szCs w:val="28"/>
        </w:rPr>
        <w:t>исследование</w:t>
      </w:r>
      <w:r w:rsidR="00B60FD5" w:rsidRPr="00B60FD5">
        <w:rPr>
          <w:szCs w:val="28"/>
        </w:rPr>
        <w:t xml:space="preserve"> </w:t>
      </w:r>
      <w:r w:rsidRPr="00B60FD5">
        <w:rPr>
          <w:szCs w:val="28"/>
        </w:rPr>
        <w:t>проведено</w:t>
      </w:r>
      <w:r w:rsidR="00B60FD5" w:rsidRPr="00B60FD5">
        <w:rPr>
          <w:szCs w:val="28"/>
        </w:rPr>
        <w:t xml:space="preserve"> </w:t>
      </w:r>
      <w:r w:rsidRPr="00B60FD5">
        <w:rPr>
          <w:szCs w:val="28"/>
        </w:rPr>
        <w:t>своими</w:t>
      </w:r>
      <w:r w:rsidR="00B60FD5" w:rsidRPr="00B60FD5">
        <w:rPr>
          <w:szCs w:val="28"/>
        </w:rPr>
        <w:t xml:space="preserve"> </w:t>
      </w:r>
      <w:r w:rsidRPr="00B60FD5">
        <w:rPr>
          <w:szCs w:val="28"/>
        </w:rPr>
        <w:t>силами.</w:t>
      </w:r>
    </w:p>
    <w:p w:rsidR="006D41CC" w:rsidRPr="00B60FD5" w:rsidRDefault="006D41CC" w:rsidP="007B6019">
      <w:pPr>
        <w:pStyle w:val="a3"/>
        <w:widowControl w:val="0"/>
        <w:tabs>
          <w:tab w:val="left" w:pos="993"/>
        </w:tabs>
        <w:ind w:firstLine="709"/>
        <w:rPr>
          <w:szCs w:val="28"/>
        </w:rPr>
      </w:pPr>
      <w:r w:rsidRPr="00B60FD5">
        <w:rPr>
          <w:szCs w:val="28"/>
        </w:rPr>
        <w:t>Технико-экономическое</w:t>
      </w:r>
      <w:r w:rsidR="00B60FD5" w:rsidRPr="00B60FD5">
        <w:rPr>
          <w:szCs w:val="28"/>
        </w:rPr>
        <w:t xml:space="preserve"> </w:t>
      </w:r>
      <w:r w:rsidRPr="00B60FD5">
        <w:rPr>
          <w:szCs w:val="28"/>
        </w:rPr>
        <w:t>исследование</w:t>
      </w:r>
      <w:r w:rsidR="00B60FD5" w:rsidRPr="00B60FD5">
        <w:rPr>
          <w:szCs w:val="28"/>
        </w:rPr>
        <w:t xml:space="preserve"> </w:t>
      </w:r>
      <w:r w:rsidRPr="00B60FD5">
        <w:rPr>
          <w:szCs w:val="28"/>
        </w:rPr>
        <w:t>на</w:t>
      </w:r>
      <w:r w:rsidR="00B60FD5" w:rsidRPr="00B60FD5">
        <w:rPr>
          <w:szCs w:val="28"/>
        </w:rPr>
        <w:t xml:space="preserve"> </w:t>
      </w:r>
      <w:r w:rsidRPr="00B60FD5">
        <w:rPr>
          <w:szCs w:val="28"/>
        </w:rPr>
        <w:t>уровне</w:t>
      </w:r>
      <w:r w:rsidR="00B60FD5" w:rsidRPr="00B60FD5">
        <w:rPr>
          <w:szCs w:val="28"/>
        </w:rPr>
        <w:t xml:space="preserve"> </w:t>
      </w:r>
      <w:r w:rsidRPr="00B60FD5">
        <w:rPr>
          <w:szCs w:val="28"/>
        </w:rPr>
        <w:t>полного</w:t>
      </w:r>
      <w:r w:rsidR="00B60FD5" w:rsidRPr="00B60FD5">
        <w:rPr>
          <w:szCs w:val="28"/>
        </w:rPr>
        <w:t xml:space="preserve"> </w:t>
      </w:r>
      <w:r w:rsidRPr="00B60FD5">
        <w:rPr>
          <w:szCs w:val="28"/>
        </w:rPr>
        <w:t>ТЭО</w:t>
      </w:r>
    </w:p>
    <w:p w:rsidR="006D41CC" w:rsidRPr="00B60FD5" w:rsidRDefault="006D41CC" w:rsidP="007B6019">
      <w:pPr>
        <w:pStyle w:val="a3"/>
        <w:widowControl w:val="0"/>
        <w:tabs>
          <w:tab w:val="left" w:pos="993"/>
        </w:tabs>
        <w:ind w:firstLine="709"/>
        <w:rPr>
          <w:szCs w:val="28"/>
        </w:rPr>
      </w:pPr>
      <w:r w:rsidRPr="00B60FD5">
        <w:rPr>
          <w:szCs w:val="28"/>
        </w:rPr>
        <w:t>Положительные</w:t>
      </w:r>
      <w:r w:rsidR="00B60FD5" w:rsidRPr="00B60FD5">
        <w:rPr>
          <w:szCs w:val="28"/>
        </w:rPr>
        <w:t xml:space="preserve"> </w:t>
      </w:r>
      <w:r w:rsidRPr="00B60FD5">
        <w:rPr>
          <w:szCs w:val="28"/>
        </w:rPr>
        <w:t>заключения</w:t>
      </w:r>
      <w:r w:rsidR="00B60FD5" w:rsidRPr="00B60FD5">
        <w:rPr>
          <w:szCs w:val="28"/>
        </w:rPr>
        <w:t xml:space="preserve"> </w:t>
      </w:r>
      <w:r w:rsidRPr="00B60FD5">
        <w:rPr>
          <w:szCs w:val="28"/>
        </w:rPr>
        <w:t>экологической</w:t>
      </w:r>
      <w:r w:rsidR="00B60FD5" w:rsidRPr="00B60FD5">
        <w:rPr>
          <w:szCs w:val="28"/>
        </w:rPr>
        <w:t xml:space="preserve"> </w:t>
      </w:r>
      <w:r w:rsidRPr="00B60FD5">
        <w:rPr>
          <w:szCs w:val="28"/>
        </w:rPr>
        <w:t>экспертизы</w:t>
      </w:r>
      <w:r w:rsidR="00B60FD5" w:rsidRPr="00B60FD5">
        <w:rPr>
          <w:szCs w:val="28"/>
        </w:rPr>
        <w:t xml:space="preserve"> </w:t>
      </w:r>
      <w:r w:rsidRPr="00B60FD5">
        <w:rPr>
          <w:szCs w:val="28"/>
        </w:rPr>
        <w:t>-</w:t>
      </w:r>
      <w:r w:rsidR="00B60FD5" w:rsidRPr="00B60FD5">
        <w:rPr>
          <w:szCs w:val="28"/>
        </w:rPr>
        <w:t xml:space="preserve"> </w:t>
      </w:r>
      <w:r w:rsidRPr="00B60FD5">
        <w:rPr>
          <w:szCs w:val="28"/>
        </w:rPr>
        <w:t>имеется</w:t>
      </w:r>
    </w:p>
    <w:p w:rsidR="006D41CC" w:rsidRPr="00B60FD5" w:rsidRDefault="006D41CC" w:rsidP="007B6019">
      <w:pPr>
        <w:pStyle w:val="a3"/>
        <w:widowControl w:val="0"/>
        <w:tabs>
          <w:tab w:val="left" w:pos="993"/>
        </w:tabs>
        <w:ind w:firstLine="709"/>
        <w:rPr>
          <w:szCs w:val="28"/>
        </w:rPr>
      </w:pPr>
      <w:r w:rsidRPr="00B60FD5">
        <w:rPr>
          <w:szCs w:val="28"/>
        </w:rPr>
        <w:t>Организаций,</w:t>
      </w:r>
      <w:r w:rsidR="00B60FD5" w:rsidRPr="00B60FD5">
        <w:rPr>
          <w:szCs w:val="28"/>
        </w:rPr>
        <w:t xml:space="preserve"> </w:t>
      </w:r>
      <w:r w:rsidRPr="00B60FD5">
        <w:rPr>
          <w:szCs w:val="28"/>
        </w:rPr>
        <w:t>сертифицирующих</w:t>
      </w:r>
      <w:r w:rsidR="00B60FD5" w:rsidRPr="00B60FD5">
        <w:rPr>
          <w:szCs w:val="28"/>
        </w:rPr>
        <w:t xml:space="preserve"> </w:t>
      </w:r>
      <w:r w:rsidRPr="00B60FD5">
        <w:rPr>
          <w:szCs w:val="28"/>
        </w:rPr>
        <w:t>продукцию</w:t>
      </w:r>
      <w:r w:rsidR="00B60FD5" w:rsidRPr="00B60FD5">
        <w:rPr>
          <w:szCs w:val="28"/>
        </w:rPr>
        <w:t xml:space="preserve"> </w:t>
      </w:r>
      <w:r w:rsidRPr="00B60FD5">
        <w:rPr>
          <w:szCs w:val="28"/>
        </w:rPr>
        <w:t>-</w:t>
      </w:r>
      <w:r w:rsidR="00B60FD5" w:rsidRPr="00B60FD5">
        <w:rPr>
          <w:szCs w:val="28"/>
        </w:rPr>
        <w:t xml:space="preserve"> </w:t>
      </w:r>
      <w:r w:rsidRPr="00B60FD5">
        <w:rPr>
          <w:szCs w:val="28"/>
        </w:rPr>
        <w:t>имеется.</w:t>
      </w:r>
    </w:p>
    <w:p w:rsidR="006D41CC" w:rsidRPr="00B60FD5" w:rsidRDefault="006D41CC" w:rsidP="007B6019">
      <w:pPr>
        <w:pStyle w:val="a3"/>
        <w:widowControl w:val="0"/>
        <w:tabs>
          <w:tab w:val="left" w:pos="993"/>
        </w:tabs>
        <w:ind w:firstLine="709"/>
        <w:rPr>
          <w:szCs w:val="28"/>
        </w:rPr>
      </w:pPr>
      <w:r w:rsidRPr="00B60FD5">
        <w:rPr>
          <w:szCs w:val="28"/>
        </w:rPr>
        <w:t>Источники</w:t>
      </w:r>
      <w:r w:rsidR="00B60FD5" w:rsidRPr="00B60FD5">
        <w:rPr>
          <w:szCs w:val="28"/>
        </w:rPr>
        <w:t xml:space="preserve"> </w:t>
      </w:r>
      <w:r w:rsidRPr="00B60FD5">
        <w:rPr>
          <w:szCs w:val="28"/>
        </w:rPr>
        <w:t>погашения</w:t>
      </w:r>
      <w:r w:rsidR="00B60FD5" w:rsidRPr="00B60FD5">
        <w:rPr>
          <w:szCs w:val="28"/>
        </w:rPr>
        <w:t xml:space="preserve"> </w:t>
      </w:r>
      <w:r w:rsidRPr="00B60FD5">
        <w:rPr>
          <w:szCs w:val="28"/>
        </w:rPr>
        <w:t>кредита</w:t>
      </w:r>
      <w:r w:rsidR="00B60FD5" w:rsidRPr="00B60FD5">
        <w:rPr>
          <w:szCs w:val="28"/>
        </w:rPr>
        <w:t xml:space="preserve"> </w:t>
      </w:r>
      <w:r w:rsidRPr="00B60FD5">
        <w:rPr>
          <w:szCs w:val="28"/>
        </w:rPr>
        <w:t>-</w:t>
      </w:r>
      <w:r w:rsidR="00B60FD5" w:rsidRPr="00B60FD5">
        <w:rPr>
          <w:szCs w:val="28"/>
        </w:rPr>
        <w:t xml:space="preserve"> </w:t>
      </w:r>
      <w:r w:rsidRPr="00B60FD5">
        <w:rPr>
          <w:szCs w:val="28"/>
        </w:rPr>
        <w:t>поступления</w:t>
      </w:r>
      <w:r w:rsidR="00B60FD5" w:rsidRPr="00B60FD5">
        <w:rPr>
          <w:szCs w:val="28"/>
        </w:rPr>
        <w:t xml:space="preserve"> </w:t>
      </w:r>
      <w:r w:rsidRPr="00B60FD5">
        <w:rPr>
          <w:szCs w:val="28"/>
        </w:rPr>
        <w:t>от</w:t>
      </w:r>
      <w:r w:rsidR="00B60FD5" w:rsidRPr="00B60FD5">
        <w:rPr>
          <w:szCs w:val="28"/>
        </w:rPr>
        <w:t xml:space="preserve"> </w:t>
      </w:r>
      <w:r w:rsidRPr="00B60FD5">
        <w:rPr>
          <w:szCs w:val="28"/>
        </w:rPr>
        <w:t>проекта.</w:t>
      </w:r>
    </w:p>
    <w:p w:rsidR="006D41CC" w:rsidRPr="00B60FD5" w:rsidRDefault="006D41CC" w:rsidP="007B6019">
      <w:pPr>
        <w:pStyle w:val="a3"/>
        <w:widowControl w:val="0"/>
        <w:tabs>
          <w:tab w:val="left" w:pos="993"/>
        </w:tabs>
        <w:ind w:firstLine="709"/>
        <w:rPr>
          <w:szCs w:val="28"/>
        </w:rPr>
      </w:pPr>
      <w:r w:rsidRPr="00B60FD5">
        <w:rPr>
          <w:szCs w:val="28"/>
        </w:rPr>
        <w:t>В</w:t>
      </w:r>
      <w:r w:rsidR="00B60FD5" w:rsidRPr="00B60FD5">
        <w:rPr>
          <w:szCs w:val="28"/>
        </w:rPr>
        <w:t xml:space="preserve"> </w:t>
      </w:r>
      <w:r w:rsidRPr="00B60FD5">
        <w:rPr>
          <w:szCs w:val="28"/>
        </w:rPr>
        <w:t>начальном</w:t>
      </w:r>
      <w:r w:rsidR="00B60FD5" w:rsidRPr="00B60FD5">
        <w:rPr>
          <w:szCs w:val="28"/>
        </w:rPr>
        <w:t xml:space="preserve"> </w:t>
      </w:r>
      <w:r w:rsidRPr="00B60FD5">
        <w:rPr>
          <w:szCs w:val="28"/>
        </w:rPr>
        <w:t>периоде</w:t>
      </w:r>
      <w:r w:rsidR="00B60FD5" w:rsidRPr="00B60FD5">
        <w:rPr>
          <w:szCs w:val="28"/>
        </w:rPr>
        <w:t xml:space="preserve"> </w:t>
      </w:r>
      <w:r w:rsidRPr="00B60FD5">
        <w:rPr>
          <w:szCs w:val="28"/>
        </w:rPr>
        <w:t>(0</w:t>
      </w:r>
      <w:r w:rsidR="00B60FD5" w:rsidRPr="00B60FD5">
        <w:rPr>
          <w:szCs w:val="28"/>
        </w:rPr>
        <w:t xml:space="preserve"> </w:t>
      </w:r>
      <w:r w:rsidRPr="00B60FD5">
        <w:rPr>
          <w:szCs w:val="28"/>
        </w:rPr>
        <w:t>период)</w:t>
      </w:r>
      <w:r w:rsidR="00B60FD5" w:rsidRPr="00B60FD5">
        <w:rPr>
          <w:szCs w:val="28"/>
        </w:rPr>
        <w:t xml:space="preserve"> </w:t>
      </w:r>
      <w:r w:rsidRPr="00B60FD5">
        <w:rPr>
          <w:szCs w:val="28"/>
        </w:rPr>
        <w:t>берется</w:t>
      </w:r>
      <w:r w:rsidR="00B60FD5" w:rsidRPr="00B60FD5">
        <w:rPr>
          <w:szCs w:val="28"/>
        </w:rPr>
        <w:t xml:space="preserve"> </w:t>
      </w:r>
      <w:r w:rsidRPr="00B60FD5">
        <w:rPr>
          <w:szCs w:val="28"/>
        </w:rPr>
        <w:t>кредит</w:t>
      </w:r>
      <w:r w:rsidR="00B60FD5" w:rsidRPr="00B60FD5">
        <w:rPr>
          <w:szCs w:val="28"/>
        </w:rPr>
        <w:t xml:space="preserve"> </w:t>
      </w:r>
      <w:r w:rsidRPr="00B60FD5">
        <w:rPr>
          <w:szCs w:val="28"/>
        </w:rPr>
        <w:t>в</w:t>
      </w:r>
      <w:r w:rsidR="00B60FD5" w:rsidRPr="00B60FD5">
        <w:rPr>
          <w:szCs w:val="28"/>
        </w:rPr>
        <w:t xml:space="preserve"> </w:t>
      </w:r>
      <w:r w:rsidRPr="00B60FD5">
        <w:rPr>
          <w:szCs w:val="28"/>
        </w:rPr>
        <w:t>сумме</w:t>
      </w:r>
      <w:r w:rsidR="00B60FD5" w:rsidRPr="00B60FD5">
        <w:rPr>
          <w:szCs w:val="28"/>
        </w:rPr>
        <w:t xml:space="preserve"> </w:t>
      </w:r>
      <w:r w:rsidRPr="00B60FD5">
        <w:rPr>
          <w:szCs w:val="28"/>
        </w:rPr>
        <w:t>1500</w:t>
      </w:r>
      <w:r w:rsidR="00B60FD5" w:rsidRPr="00B60FD5">
        <w:rPr>
          <w:szCs w:val="28"/>
        </w:rPr>
        <w:t xml:space="preserve"> </w:t>
      </w:r>
      <w:r w:rsidRPr="00B60FD5">
        <w:rPr>
          <w:szCs w:val="28"/>
        </w:rPr>
        <w:t>т.р.</w:t>
      </w:r>
      <w:r w:rsidR="00B60FD5" w:rsidRPr="00B60FD5">
        <w:rPr>
          <w:szCs w:val="28"/>
        </w:rPr>
        <w:t xml:space="preserve"> </w:t>
      </w:r>
      <w:r w:rsidRPr="00B60FD5">
        <w:rPr>
          <w:szCs w:val="28"/>
        </w:rPr>
        <w:t>и</w:t>
      </w:r>
      <w:r w:rsidR="00B60FD5" w:rsidRPr="00B60FD5">
        <w:rPr>
          <w:szCs w:val="28"/>
        </w:rPr>
        <w:t xml:space="preserve"> </w:t>
      </w:r>
      <w:r w:rsidRPr="00B60FD5">
        <w:rPr>
          <w:szCs w:val="28"/>
        </w:rPr>
        <w:t>покупается</w:t>
      </w:r>
      <w:r w:rsidR="00B60FD5" w:rsidRPr="00B60FD5">
        <w:rPr>
          <w:szCs w:val="28"/>
        </w:rPr>
        <w:t xml:space="preserve"> </w:t>
      </w:r>
      <w:r w:rsidRPr="00B60FD5">
        <w:rPr>
          <w:szCs w:val="28"/>
        </w:rPr>
        <w:t>оборудование</w:t>
      </w:r>
      <w:r w:rsidR="00B60FD5" w:rsidRPr="00B60FD5">
        <w:rPr>
          <w:szCs w:val="28"/>
        </w:rPr>
        <w:t xml:space="preserve"> </w:t>
      </w:r>
      <w:r w:rsidRPr="00B60FD5">
        <w:rPr>
          <w:szCs w:val="28"/>
        </w:rPr>
        <w:t>для</w:t>
      </w:r>
      <w:r w:rsidR="00B60FD5" w:rsidRPr="00B60FD5">
        <w:rPr>
          <w:szCs w:val="28"/>
        </w:rPr>
        <w:t xml:space="preserve"> </w:t>
      </w:r>
      <w:r w:rsidRPr="00B60FD5">
        <w:rPr>
          <w:szCs w:val="28"/>
        </w:rPr>
        <w:t>производственной</w:t>
      </w:r>
      <w:r w:rsidR="00B60FD5" w:rsidRPr="00B60FD5">
        <w:rPr>
          <w:szCs w:val="28"/>
        </w:rPr>
        <w:t xml:space="preserve"> </w:t>
      </w:r>
      <w:r w:rsidRPr="00B60FD5">
        <w:rPr>
          <w:szCs w:val="28"/>
        </w:rPr>
        <w:t>линии</w:t>
      </w:r>
    </w:p>
    <w:p w:rsidR="006D41CC" w:rsidRPr="00B60FD5" w:rsidRDefault="006D41CC" w:rsidP="007B6019">
      <w:pPr>
        <w:pStyle w:val="a3"/>
        <w:widowControl w:val="0"/>
        <w:tabs>
          <w:tab w:val="left" w:pos="993"/>
        </w:tabs>
        <w:ind w:firstLine="709"/>
        <w:rPr>
          <w:szCs w:val="28"/>
        </w:rPr>
      </w:pPr>
      <w:r w:rsidRPr="00B60FD5">
        <w:rPr>
          <w:szCs w:val="28"/>
        </w:rPr>
        <w:t>В</w:t>
      </w:r>
      <w:r w:rsidR="00B60FD5" w:rsidRPr="00B60FD5">
        <w:rPr>
          <w:szCs w:val="28"/>
        </w:rPr>
        <w:t xml:space="preserve"> </w:t>
      </w:r>
      <w:r w:rsidRPr="00B60FD5">
        <w:rPr>
          <w:szCs w:val="28"/>
        </w:rPr>
        <w:t>первый</w:t>
      </w:r>
      <w:r w:rsidR="00B60FD5" w:rsidRPr="00B60FD5">
        <w:rPr>
          <w:szCs w:val="28"/>
        </w:rPr>
        <w:t xml:space="preserve"> </w:t>
      </w:r>
      <w:r w:rsidRPr="00B60FD5">
        <w:rPr>
          <w:szCs w:val="28"/>
        </w:rPr>
        <w:t>месяц</w:t>
      </w:r>
      <w:r w:rsidR="00B60FD5" w:rsidRPr="00B60FD5">
        <w:rPr>
          <w:szCs w:val="28"/>
        </w:rPr>
        <w:t xml:space="preserve"> </w:t>
      </w:r>
      <w:r w:rsidRPr="00B60FD5">
        <w:rPr>
          <w:szCs w:val="28"/>
        </w:rPr>
        <w:t>проекта</w:t>
      </w:r>
      <w:r w:rsidR="00B60FD5" w:rsidRPr="00B60FD5">
        <w:rPr>
          <w:szCs w:val="28"/>
        </w:rPr>
        <w:t xml:space="preserve"> </w:t>
      </w:r>
      <w:r w:rsidRPr="00B60FD5">
        <w:rPr>
          <w:szCs w:val="28"/>
        </w:rPr>
        <w:t>производится</w:t>
      </w:r>
      <w:r w:rsidR="00B60FD5" w:rsidRPr="00B60FD5">
        <w:rPr>
          <w:szCs w:val="28"/>
        </w:rPr>
        <w:t xml:space="preserve"> </w:t>
      </w:r>
      <w:r w:rsidRPr="00B60FD5">
        <w:rPr>
          <w:szCs w:val="28"/>
        </w:rPr>
        <w:t>монтаж</w:t>
      </w:r>
      <w:r w:rsidR="00B60FD5" w:rsidRPr="00B60FD5">
        <w:rPr>
          <w:szCs w:val="28"/>
        </w:rPr>
        <w:t xml:space="preserve"> </w:t>
      </w:r>
      <w:r w:rsidRPr="00B60FD5">
        <w:rPr>
          <w:szCs w:val="28"/>
        </w:rPr>
        <w:t>и</w:t>
      </w:r>
      <w:r w:rsidR="00B60FD5" w:rsidRPr="00B60FD5">
        <w:rPr>
          <w:szCs w:val="28"/>
        </w:rPr>
        <w:t xml:space="preserve"> </w:t>
      </w:r>
      <w:r w:rsidRPr="00B60FD5">
        <w:rPr>
          <w:szCs w:val="28"/>
        </w:rPr>
        <w:t>пуско-наладка.</w:t>
      </w:r>
    </w:p>
    <w:p w:rsidR="006D41CC" w:rsidRPr="00B60FD5" w:rsidRDefault="006D41CC" w:rsidP="007B6019">
      <w:pPr>
        <w:pStyle w:val="a3"/>
        <w:widowControl w:val="0"/>
        <w:tabs>
          <w:tab w:val="left" w:pos="993"/>
        </w:tabs>
        <w:ind w:firstLine="709"/>
        <w:rPr>
          <w:szCs w:val="28"/>
        </w:rPr>
      </w:pPr>
      <w:r w:rsidRPr="00B60FD5">
        <w:rPr>
          <w:szCs w:val="28"/>
        </w:rPr>
        <w:t>Расчет</w:t>
      </w:r>
      <w:r w:rsidR="00B60FD5" w:rsidRPr="00B60FD5">
        <w:rPr>
          <w:szCs w:val="28"/>
        </w:rPr>
        <w:t xml:space="preserve"> </w:t>
      </w:r>
      <w:r w:rsidRPr="00B60FD5">
        <w:rPr>
          <w:szCs w:val="28"/>
        </w:rPr>
        <w:t>эффекта</w:t>
      </w:r>
      <w:r w:rsidR="00B60FD5" w:rsidRPr="00B60FD5">
        <w:rPr>
          <w:szCs w:val="28"/>
        </w:rPr>
        <w:t xml:space="preserve"> </w:t>
      </w:r>
      <w:r w:rsidRPr="00B60FD5">
        <w:rPr>
          <w:szCs w:val="28"/>
        </w:rPr>
        <w:t>(весь</w:t>
      </w:r>
      <w:r w:rsidR="00B60FD5" w:rsidRPr="00B60FD5">
        <w:rPr>
          <w:szCs w:val="28"/>
        </w:rPr>
        <w:t xml:space="preserve"> </w:t>
      </w:r>
      <w:r w:rsidRPr="00B60FD5">
        <w:rPr>
          <w:szCs w:val="28"/>
        </w:rPr>
        <w:t>расчет</w:t>
      </w:r>
      <w:r w:rsidR="00B60FD5" w:rsidRPr="00B60FD5">
        <w:rPr>
          <w:szCs w:val="28"/>
        </w:rPr>
        <w:t xml:space="preserve"> </w:t>
      </w:r>
      <w:r w:rsidRPr="00B60FD5">
        <w:rPr>
          <w:szCs w:val="28"/>
        </w:rPr>
        <w:t>производится</w:t>
      </w:r>
      <w:r w:rsidR="00B60FD5" w:rsidRPr="00B60FD5">
        <w:rPr>
          <w:szCs w:val="28"/>
        </w:rPr>
        <w:t xml:space="preserve"> </w:t>
      </w:r>
      <w:r w:rsidRPr="00B60FD5">
        <w:rPr>
          <w:szCs w:val="28"/>
        </w:rPr>
        <w:t>в</w:t>
      </w:r>
      <w:r w:rsidR="00B60FD5" w:rsidRPr="00B60FD5">
        <w:rPr>
          <w:szCs w:val="28"/>
        </w:rPr>
        <w:t xml:space="preserve"> </w:t>
      </w:r>
      <w:r w:rsidRPr="00B60FD5">
        <w:rPr>
          <w:szCs w:val="28"/>
        </w:rPr>
        <w:t>тыс.</w:t>
      </w:r>
      <w:r w:rsidR="00B60FD5" w:rsidRPr="00B60FD5">
        <w:rPr>
          <w:szCs w:val="28"/>
        </w:rPr>
        <w:t xml:space="preserve"> </w:t>
      </w:r>
      <w:r w:rsidRPr="00B60FD5">
        <w:rPr>
          <w:szCs w:val="28"/>
        </w:rPr>
        <w:t>рублей)</w:t>
      </w:r>
    </w:p>
    <w:p w:rsidR="006D41CC" w:rsidRPr="00B60FD5" w:rsidRDefault="006D41CC" w:rsidP="007B6019">
      <w:pPr>
        <w:pStyle w:val="a3"/>
        <w:widowControl w:val="0"/>
        <w:tabs>
          <w:tab w:val="left" w:pos="993"/>
        </w:tabs>
        <w:ind w:firstLine="709"/>
        <w:rPr>
          <w:szCs w:val="28"/>
        </w:rPr>
      </w:pPr>
      <w:r w:rsidRPr="00B60FD5">
        <w:rPr>
          <w:szCs w:val="28"/>
        </w:rPr>
        <w:t>а)</w:t>
      </w:r>
      <w:r w:rsidR="00B60FD5" w:rsidRPr="00B60FD5">
        <w:rPr>
          <w:szCs w:val="28"/>
        </w:rPr>
        <w:t xml:space="preserve"> </w:t>
      </w:r>
      <w:r w:rsidRPr="00B60FD5">
        <w:rPr>
          <w:szCs w:val="28"/>
        </w:rPr>
        <w:t>поступления</w:t>
      </w:r>
      <w:r w:rsidR="00B60FD5" w:rsidRPr="00B60FD5">
        <w:rPr>
          <w:szCs w:val="28"/>
        </w:rPr>
        <w:t xml:space="preserve"> </w:t>
      </w:r>
      <w:r w:rsidRPr="00B60FD5">
        <w:rPr>
          <w:szCs w:val="28"/>
        </w:rPr>
        <w:t>денежных</w:t>
      </w:r>
      <w:r w:rsidR="00B60FD5" w:rsidRPr="00B60FD5">
        <w:rPr>
          <w:szCs w:val="28"/>
        </w:rPr>
        <w:t xml:space="preserve"> </w:t>
      </w:r>
      <w:r w:rsidRPr="00B60FD5">
        <w:rPr>
          <w:szCs w:val="28"/>
        </w:rPr>
        <w:t>средств</w:t>
      </w:r>
      <w:r w:rsidR="00B60FD5" w:rsidRPr="00B60FD5">
        <w:rPr>
          <w:szCs w:val="28"/>
        </w:rPr>
        <w:t xml:space="preserve"> </w:t>
      </w:r>
      <w:r w:rsidRPr="00B60FD5">
        <w:rPr>
          <w:szCs w:val="28"/>
        </w:rPr>
        <w:t>за</w:t>
      </w:r>
      <w:r w:rsidR="00B60FD5" w:rsidRPr="00B60FD5">
        <w:rPr>
          <w:szCs w:val="28"/>
        </w:rPr>
        <w:t xml:space="preserve"> </w:t>
      </w:r>
      <w:r w:rsidRPr="00B60FD5">
        <w:rPr>
          <w:szCs w:val="28"/>
        </w:rPr>
        <w:t>счет</w:t>
      </w:r>
      <w:r w:rsidR="00B60FD5" w:rsidRPr="00B60FD5">
        <w:rPr>
          <w:szCs w:val="28"/>
        </w:rPr>
        <w:t xml:space="preserve"> </w:t>
      </w:r>
      <w:r w:rsidRPr="00B60FD5">
        <w:rPr>
          <w:szCs w:val="28"/>
        </w:rPr>
        <w:t>взятия</w:t>
      </w:r>
      <w:r w:rsidR="00B60FD5" w:rsidRPr="00B60FD5">
        <w:rPr>
          <w:szCs w:val="28"/>
        </w:rPr>
        <w:t xml:space="preserve"> </w:t>
      </w:r>
      <w:r w:rsidRPr="00B60FD5">
        <w:rPr>
          <w:szCs w:val="28"/>
        </w:rPr>
        <w:t>кредита</w:t>
      </w:r>
      <w:r w:rsidR="00B60FD5" w:rsidRPr="00B60FD5">
        <w:rPr>
          <w:szCs w:val="28"/>
        </w:rPr>
        <w:t xml:space="preserve"> </w:t>
      </w:r>
      <w:r w:rsidRPr="00B60FD5">
        <w:rPr>
          <w:szCs w:val="28"/>
        </w:rPr>
        <w:t>в</w:t>
      </w:r>
      <w:r w:rsidR="00B60FD5" w:rsidRPr="00B60FD5">
        <w:rPr>
          <w:szCs w:val="28"/>
        </w:rPr>
        <w:t xml:space="preserve"> </w:t>
      </w:r>
      <w:r w:rsidRPr="00B60FD5">
        <w:rPr>
          <w:szCs w:val="28"/>
        </w:rPr>
        <w:t>сумме</w:t>
      </w:r>
      <w:r w:rsidR="00B60FD5" w:rsidRPr="00B60FD5">
        <w:rPr>
          <w:szCs w:val="28"/>
        </w:rPr>
        <w:t xml:space="preserve"> </w:t>
      </w:r>
      <w:r w:rsidRPr="00B60FD5">
        <w:rPr>
          <w:szCs w:val="28"/>
        </w:rPr>
        <w:t>1200</w:t>
      </w:r>
      <w:r w:rsidR="00B60FD5" w:rsidRPr="00B60FD5">
        <w:rPr>
          <w:szCs w:val="28"/>
        </w:rPr>
        <w:t xml:space="preserve"> </w:t>
      </w:r>
      <w:r w:rsidRPr="00B60FD5">
        <w:rPr>
          <w:szCs w:val="28"/>
        </w:rPr>
        <w:t>000</w:t>
      </w:r>
      <w:r w:rsidR="00B60FD5" w:rsidRPr="00B60FD5">
        <w:rPr>
          <w:szCs w:val="28"/>
        </w:rPr>
        <w:t xml:space="preserve"> </w:t>
      </w:r>
      <w:r w:rsidRPr="00B60FD5">
        <w:rPr>
          <w:szCs w:val="28"/>
        </w:rPr>
        <w:t>т.р.</w:t>
      </w:r>
    </w:p>
    <w:p w:rsidR="006D41CC" w:rsidRPr="00B60FD5" w:rsidRDefault="006D41CC" w:rsidP="007B6019">
      <w:pPr>
        <w:pStyle w:val="a3"/>
        <w:widowControl w:val="0"/>
        <w:tabs>
          <w:tab w:val="left" w:pos="993"/>
        </w:tabs>
        <w:ind w:firstLine="709"/>
        <w:rPr>
          <w:szCs w:val="28"/>
        </w:rPr>
      </w:pPr>
      <w:r w:rsidRPr="00B60FD5">
        <w:rPr>
          <w:szCs w:val="28"/>
        </w:rPr>
        <w:t>б)повышение</w:t>
      </w:r>
      <w:r w:rsidR="00B60FD5" w:rsidRPr="00B60FD5">
        <w:rPr>
          <w:szCs w:val="28"/>
        </w:rPr>
        <w:t xml:space="preserve"> </w:t>
      </w:r>
      <w:r w:rsidRPr="00B60FD5">
        <w:rPr>
          <w:szCs w:val="28"/>
        </w:rPr>
        <w:t>эффективности</w:t>
      </w:r>
      <w:r w:rsidR="00B60FD5" w:rsidRPr="00B60FD5">
        <w:rPr>
          <w:szCs w:val="28"/>
        </w:rPr>
        <w:t xml:space="preserve"> </w:t>
      </w:r>
      <w:r w:rsidRPr="00B60FD5">
        <w:rPr>
          <w:szCs w:val="28"/>
        </w:rPr>
        <w:t>за</w:t>
      </w:r>
      <w:r w:rsidR="00B60FD5" w:rsidRPr="00B60FD5">
        <w:rPr>
          <w:szCs w:val="28"/>
        </w:rPr>
        <w:t xml:space="preserve"> </w:t>
      </w:r>
      <w:r w:rsidRPr="00B60FD5">
        <w:rPr>
          <w:szCs w:val="28"/>
        </w:rPr>
        <w:t>счет</w:t>
      </w:r>
      <w:r w:rsidR="00B60FD5" w:rsidRPr="00B60FD5">
        <w:rPr>
          <w:szCs w:val="28"/>
        </w:rPr>
        <w:t xml:space="preserve"> </w:t>
      </w:r>
      <w:r w:rsidRPr="00B60FD5">
        <w:rPr>
          <w:szCs w:val="28"/>
        </w:rPr>
        <w:t>нововведения</w:t>
      </w:r>
    </w:p>
    <w:p w:rsidR="006D41CC" w:rsidRDefault="006D41CC" w:rsidP="007B6019">
      <w:pPr>
        <w:pStyle w:val="a3"/>
        <w:widowControl w:val="0"/>
        <w:tabs>
          <w:tab w:val="left" w:pos="993"/>
        </w:tabs>
        <w:ind w:firstLine="709"/>
        <w:rPr>
          <w:szCs w:val="28"/>
        </w:rPr>
      </w:pPr>
      <w:r w:rsidRPr="00B60FD5">
        <w:rPr>
          <w:szCs w:val="28"/>
        </w:rPr>
        <w:t>Коэффициенты</w:t>
      </w:r>
      <w:r w:rsidR="00B60FD5" w:rsidRPr="00B60FD5">
        <w:rPr>
          <w:szCs w:val="28"/>
        </w:rPr>
        <w:t xml:space="preserve"> </w:t>
      </w:r>
      <w:r w:rsidRPr="00B60FD5">
        <w:rPr>
          <w:szCs w:val="28"/>
        </w:rPr>
        <w:t>дисконтирования</w:t>
      </w:r>
      <w:r w:rsidR="00B60FD5" w:rsidRPr="00B60FD5">
        <w:rPr>
          <w:szCs w:val="28"/>
        </w:rPr>
        <w:t xml:space="preserve"> </w:t>
      </w:r>
      <w:r w:rsidRPr="00B60FD5">
        <w:rPr>
          <w:szCs w:val="28"/>
        </w:rPr>
        <w:t>приведены</w:t>
      </w:r>
      <w:r w:rsidR="00B60FD5" w:rsidRPr="00B60FD5">
        <w:rPr>
          <w:szCs w:val="28"/>
        </w:rPr>
        <w:t xml:space="preserve"> </w:t>
      </w:r>
      <w:r w:rsidRPr="00B60FD5">
        <w:rPr>
          <w:szCs w:val="28"/>
        </w:rPr>
        <w:t>в</w:t>
      </w:r>
      <w:r w:rsidR="00B60FD5" w:rsidRPr="00B60FD5">
        <w:rPr>
          <w:szCs w:val="28"/>
        </w:rPr>
        <w:t xml:space="preserve"> </w:t>
      </w:r>
      <w:r w:rsidRPr="00B60FD5">
        <w:rPr>
          <w:szCs w:val="28"/>
        </w:rPr>
        <w:t>таблице</w:t>
      </w:r>
      <w:r w:rsidR="00B60FD5" w:rsidRPr="00B60FD5">
        <w:rPr>
          <w:szCs w:val="28"/>
        </w:rPr>
        <w:t xml:space="preserve"> </w:t>
      </w:r>
      <w:r w:rsidRPr="00B60FD5">
        <w:rPr>
          <w:szCs w:val="28"/>
        </w:rPr>
        <w:t>3.2.1.</w:t>
      </w:r>
    </w:p>
    <w:p w:rsidR="00FA37D2" w:rsidRDefault="00FA37D2">
      <w:pPr>
        <w:spacing w:after="200" w:line="276" w:lineRule="auto"/>
        <w:ind w:firstLine="0"/>
        <w:jc w:val="left"/>
        <w:rPr>
          <w:sz w:val="28"/>
          <w:szCs w:val="28"/>
        </w:rPr>
      </w:pPr>
      <w:r>
        <w:rPr>
          <w:szCs w:val="28"/>
        </w:rPr>
        <w:br w:type="page"/>
      </w:r>
    </w:p>
    <w:p w:rsidR="00FA37D2" w:rsidRDefault="00FA37D2" w:rsidP="00FA37D2">
      <w:pPr>
        <w:pStyle w:val="a3"/>
        <w:widowControl w:val="0"/>
        <w:tabs>
          <w:tab w:val="left" w:pos="993"/>
        </w:tabs>
        <w:ind w:firstLine="709"/>
        <w:jc w:val="right"/>
        <w:rPr>
          <w:szCs w:val="28"/>
        </w:rPr>
      </w:pPr>
      <w:r>
        <w:rPr>
          <w:szCs w:val="28"/>
        </w:rPr>
        <w:t>Таблица 3.2.1</w:t>
      </w:r>
    </w:p>
    <w:p w:rsidR="00FA37D2" w:rsidRPr="00B60FD5" w:rsidRDefault="00FA37D2" w:rsidP="00FA37D2">
      <w:pPr>
        <w:pStyle w:val="a3"/>
        <w:widowControl w:val="0"/>
        <w:tabs>
          <w:tab w:val="left" w:pos="993"/>
        </w:tabs>
        <w:ind w:firstLine="709"/>
        <w:rPr>
          <w:iCs/>
          <w:snapToGrid w:val="0"/>
          <w:szCs w:val="28"/>
        </w:rPr>
      </w:pPr>
      <w:r w:rsidRPr="00B60FD5">
        <w:rPr>
          <w:szCs w:val="28"/>
        </w:rPr>
        <w:t>Коэффициенты дисконтирования</w:t>
      </w:r>
    </w:p>
    <w:tbl>
      <w:tblPr>
        <w:tblpPr w:leftFromText="180" w:rightFromText="180" w:vertAnchor="page" w:horzAnchor="page" w:tblpX="1830" w:tblpY="2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183"/>
      </w:tblGrid>
      <w:tr w:rsidR="00FA37D2" w:rsidRPr="00B60FD5" w:rsidTr="00FA37D2">
        <w:trPr>
          <w:cantSplit/>
          <w:trHeight w:val="20"/>
        </w:trPr>
        <w:tc>
          <w:tcPr>
            <w:tcW w:w="4266"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период (год)</w:t>
            </w:r>
          </w:p>
        </w:tc>
        <w:tc>
          <w:tcPr>
            <w:tcW w:w="5183"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Коэффициент дисконтирования</w:t>
            </w:r>
          </w:p>
        </w:tc>
      </w:tr>
      <w:tr w:rsidR="00FA37D2" w:rsidRPr="00B60FD5" w:rsidTr="00FA37D2">
        <w:trPr>
          <w:trHeight w:val="20"/>
        </w:trPr>
        <w:tc>
          <w:tcPr>
            <w:tcW w:w="4266"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1</w:t>
            </w:r>
          </w:p>
        </w:tc>
        <w:tc>
          <w:tcPr>
            <w:tcW w:w="5183"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0,81</w:t>
            </w:r>
          </w:p>
        </w:tc>
      </w:tr>
      <w:tr w:rsidR="00FA37D2" w:rsidRPr="00B60FD5" w:rsidTr="00FA37D2">
        <w:trPr>
          <w:trHeight w:val="20"/>
        </w:trPr>
        <w:tc>
          <w:tcPr>
            <w:tcW w:w="4266"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2</w:t>
            </w:r>
          </w:p>
        </w:tc>
        <w:tc>
          <w:tcPr>
            <w:tcW w:w="5183"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0,66</w:t>
            </w:r>
          </w:p>
        </w:tc>
      </w:tr>
      <w:tr w:rsidR="00FA37D2" w:rsidRPr="00B60FD5" w:rsidTr="00FA37D2">
        <w:trPr>
          <w:trHeight w:val="20"/>
        </w:trPr>
        <w:tc>
          <w:tcPr>
            <w:tcW w:w="4266"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3</w:t>
            </w:r>
          </w:p>
        </w:tc>
        <w:tc>
          <w:tcPr>
            <w:tcW w:w="5183"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0,54</w:t>
            </w:r>
          </w:p>
        </w:tc>
      </w:tr>
      <w:tr w:rsidR="00FA37D2" w:rsidRPr="00B60FD5" w:rsidTr="00FA37D2">
        <w:trPr>
          <w:trHeight w:val="20"/>
        </w:trPr>
        <w:tc>
          <w:tcPr>
            <w:tcW w:w="4266"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4</w:t>
            </w:r>
          </w:p>
        </w:tc>
        <w:tc>
          <w:tcPr>
            <w:tcW w:w="5183"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0,44</w:t>
            </w:r>
          </w:p>
        </w:tc>
      </w:tr>
      <w:tr w:rsidR="00FA37D2" w:rsidRPr="00B60FD5" w:rsidTr="00FA37D2">
        <w:trPr>
          <w:trHeight w:val="20"/>
        </w:trPr>
        <w:tc>
          <w:tcPr>
            <w:tcW w:w="4266"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5</w:t>
            </w:r>
          </w:p>
        </w:tc>
        <w:tc>
          <w:tcPr>
            <w:tcW w:w="5183"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0,36</w:t>
            </w:r>
          </w:p>
        </w:tc>
      </w:tr>
      <w:tr w:rsidR="00FA37D2" w:rsidRPr="00B60FD5" w:rsidTr="00FA37D2">
        <w:trPr>
          <w:trHeight w:val="20"/>
        </w:trPr>
        <w:tc>
          <w:tcPr>
            <w:tcW w:w="4266"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6</w:t>
            </w:r>
          </w:p>
        </w:tc>
        <w:tc>
          <w:tcPr>
            <w:tcW w:w="5183"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0,29</w:t>
            </w:r>
          </w:p>
        </w:tc>
      </w:tr>
      <w:tr w:rsidR="00FA37D2" w:rsidRPr="00B60FD5" w:rsidTr="00FA37D2">
        <w:trPr>
          <w:cantSplit/>
          <w:trHeight w:val="20"/>
        </w:trPr>
        <w:tc>
          <w:tcPr>
            <w:tcW w:w="4266"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период (год)</w:t>
            </w:r>
          </w:p>
        </w:tc>
        <w:tc>
          <w:tcPr>
            <w:tcW w:w="5183"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Коэффициент дисконтирования</w:t>
            </w:r>
          </w:p>
        </w:tc>
      </w:tr>
      <w:tr w:rsidR="00FA37D2" w:rsidRPr="00B60FD5" w:rsidTr="00FA37D2">
        <w:trPr>
          <w:trHeight w:val="20"/>
        </w:trPr>
        <w:tc>
          <w:tcPr>
            <w:tcW w:w="4266"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1</w:t>
            </w:r>
          </w:p>
        </w:tc>
        <w:tc>
          <w:tcPr>
            <w:tcW w:w="5183"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0,81</w:t>
            </w:r>
          </w:p>
        </w:tc>
      </w:tr>
      <w:tr w:rsidR="00FA37D2" w:rsidRPr="00B60FD5" w:rsidTr="00FA37D2">
        <w:trPr>
          <w:trHeight w:val="20"/>
        </w:trPr>
        <w:tc>
          <w:tcPr>
            <w:tcW w:w="4266"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2</w:t>
            </w:r>
          </w:p>
        </w:tc>
        <w:tc>
          <w:tcPr>
            <w:tcW w:w="5183"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0,66</w:t>
            </w:r>
          </w:p>
        </w:tc>
      </w:tr>
      <w:tr w:rsidR="00FA37D2" w:rsidRPr="00B60FD5" w:rsidTr="00FA37D2">
        <w:trPr>
          <w:trHeight w:val="20"/>
        </w:trPr>
        <w:tc>
          <w:tcPr>
            <w:tcW w:w="4266"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3</w:t>
            </w:r>
          </w:p>
        </w:tc>
        <w:tc>
          <w:tcPr>
            <w:tcW w:w="5183"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0,54</w:t>
            </w:r>
          </w:p>
        </w:tc>
      </w:tr>
      <w:tr w:rsidR="00FA37D2" w:rsidRPr="00B60FD5" w:rsidTr="00FA37D2">
        <w:trPr>
          <w:trHeight w:val="20"/>
        </w:trPr>
        <w:tc>
          <w:tcPr>
            <w:tcW w:w="4266"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4</w:t>
            </w:r>
          </w:p>
        </w:tc>
        <w:tc>
          <w:tcPr>
            <w:tcW w:w="5183"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0,44</w:t>
            </w:r>
          </w:p>
        </w:tc>
      </w:tr>
      <w:tr w:rsidR="00FA37D2" w:rsidRPr="00B60FD5" w:rsidTr="00FA37D2">
        <w:trPr>
          <w:trHeight w:val="20"/>
        </w:trPr>
        <w:tc>
          <w:tcPr>
            <w:tcW w:w="4266"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5</w:t>
            </w:r>
          </w:p>
        </w:tc>
        <w:tc>
          <w:tcPr>
            <w:tcW w:w="5183"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0,36</w:t>
            </w:r>
          </w:p>
        </w:tc>
      </w:tr>
      <w:tr w:rsidR="00FA37D2" w:rsidRPr="00B60FD5" w:rsidTr="00FA37D2">
        <w:trPr>
          <w:trHeight w:val="20"/>
        </w:trPr>
        <w:tc>
          <w:tcPr>
            <w:tcW w:w="4266"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6</w:t>
            </w:r>
          </w:p>
        </w:tc>
        <w:tc>
          <w:tcPr>
            <w:tcW w:w="5183" w:type="dxa"/>
            <w:vAlign w:val="center"/>
          </w:tcPr>
          <w:p w:rsidR="00FA37D2" w:rsidRPr="00FA37D2" w:rsidRDefault="00FA37D2" w:rsidP="00FA37D2">
            <w:pPr>
              <w:pStyle w:val="a3"/>
              <w:widowControl w:val="0"/>
              <w:tabs>
                <w:tab w:val="left" w:pos="993"/>
              </w:tabs>
              <w:ind w:firstLine="0"/>
              <w:jc w:val="center"/>
              <w:rPr>
                <w:sz w:val="20"/>
              </w:rPr>
            </w:pPr>
            <w:r w:rsidRPr="00FA37D2">
              <w:rPr>
                <w:sz w:val="20"/>
              </w:rPr>
              <w:t>0,29</w:t>
            </w:r>
          </w:p>
        </w:tc>
      </w:tr>
    </w:tbl>
    <w:p w:rsidR="00FA37D2" w:rsidRDefault="00FA37D2" w:rsidP="007B6019">
      <w:pPr>
        <w:pStyle w:val="a3"/>
        <w:widowControl w:val="0"/>
        <w:tabs>
          <w:tab w:val="left" w:pos="993"/>
        </w:tabs>
        <w:ind w:firstLine="709"/>
        <w:rPr>
          <w:szCs w:val="28"/>
        </w:rPr>
      </w:pPr>
    </w:p>
    <w:p w:rsidR="00FA37D2" w:rsidRDefault="00FA37D2" w:rsidP="007B6019">
      <w:pPr>
        <w:pStyle w:val="a3"/>
        <w:widowControl w:val="0"/>
        <w:tabs>
          <w:tab w:val="left" w:pos="993"/>
        </w:tabs>
        <w:ind w:firstLine="709"/>
        <w:rPr>
          <w:szCs w:val="28"/>
        </w:rPr>
      </w:pPr>
      <w:r w:rsidRPr="00B60FD5">
        <w:rPr>
          <w:szCs w:val="28"/>
        </w:rPr>
        <w:t>Чистая текущая стоимость (интегральный экономический эффект или</w:t>
      </w:r>
    </w:p>
    <w:p w:rsidR="006D41CC" w:rsidRPr="00B60FD5" w:rsidRDefault="006D41CC" w:rsidP="00FA37D2">
      <w:pPr>
        <w:pStyle w:val="a3"/>
        <w:widowControl w:val="0"/>
        <w:tabs>
          <w:tab w:val="left" w:pos="993"/>
        </w:tabs>
        <w:ind w:firstLine="0"/>
        <w:rPr>
          <w:szCs w:val="28"/>
        </w:rPr>
      </w:pPr>
      <w:bookmarkStart w:id="52" w:name="_Toc454204206"/>
      <w:bookmarkStart w:id="53" w:name="_Toc454204316"/>
      <w:bookmarkStart w:id="54" w:name="_Toc484311527"/>
      <w:bookmarkStart w:id="55" w:name="_Toc516459191"/>
      <w:bookmarkStart w:id="56" w:name="_Toc516459634"/>
      <w:bookmarkStart w:id="57" w:name="_Toc516548893"/>
      <w:bookmarkStart w:id="58" w:name="_Toc516552510"/>
      <w:bookmarkStart w:id="59" w:name="_Toc516553068"/>
      <w:bookmarkStart w:id="60" w:name="_Toc39490797"/>
      <w:bookmarkStart w:id="61" w:name="_Toc40419481"/>
      <w:bookmarkStart w:id="62" w:name="_Toc40603486"/>
      <w:bookmarkStart w:id="63" w:name="_Toc40603614"/>
      <w:bookmarkStart w:id="64" w:name="_Toc41288236"/>
      <w:bookmarkStart w:id="65" w:name="_Toc41288361"/>
      <w:bookmarkStart w:id="66" w:name="_Toc41289662"/>
      <w:bookmarkStart w:id="67" w:name="_Toc41289921"/>
      <w:bookmarkStart w:id="68" w:name="_Toc41289983"/>
      <w:bookmarkStart w:id="69" w:name="_Toc41805074"/>
      <w:bookmarkStart w:id="70" w:name="_Toc41810235"/>
      <w:r w:rsidRPr="00B60FD5">
        <w:rPr>
          <w:szCs w:val="28"/>
        </w:rPr>
        <w:t>экономический</w:t>
      </w:r>
      <w:r w:rsidR="00B60FD5" w:rsidRPr="00B60FD5">
        <w:rPr>
          <w:szCs w:val="28"/>
        </w:rPr>
        <w:t xml:space="preserve"> </w:t>
      </w:r>
      <w:r w:rsidRPr="00B60FD5">
        <w:rPr>
          <w:szCs w:val="28"/>
        </w:rPr>
        <w:t>эффект</w:t>
      </w:r>
      <w:r w:rsidR="00B60FD5" w:rsidRPr="00B60FD5">
        <w:rPr>
          <w:szCs w:val="28"/>
        </w:rPr>
        <w:t xml:space="preserve"> </w:t>
      </w:r>
      <w:r w:rsidRPr="00B60FD5">
        <w:rPr>
          <w:szCs w:val="28"/>
        </w:rPr>
        <w:t>за</w:t>
      </w:r>
      <w:r w:rsidR="00B60FD5" w:rsidRPr="00B60FD5">
        <w:rPr>
          <w:szCs w:val="28"/>
        </w:rPr>
        <w:t xml:space="preserve"> </w:t>
      </w:r>
      <w:r w:rsidRPr="00B60FD5">
        <w:rPr>
          <w:szCs w:val="28"/>
        </w:rPr>
        <w:t>расчетный</w:t>
      </w:r>
      <w:r w:rsidR="00B60FD5" w:rsidRPr="00B60FD5">
        <w:rPr>
          <w:szCs w:val="28"/>
        </w:rPr>
        <w:t xml:space="preserve"> </w:t>
      </w:r>
      <w:r w:rsidRPr="00B60FD5">
        <w:rPr>
          <w:szCs w:val="28"/>
        </w:rPr>
        <w:t>период)</w:t>
      </w:r>
      <w:r w:rsidR="00B60FD5" w:rsidRPr="00B60FD5">
        <w:rPr>
          <w:szCs w:val="28"/>
        </w:rPr>
        <w:t xml:space="preserve"> </w:t>
      </w:r>
      <w:r w:rsidRPr="00B60FD5">
        <w:rPr>
          <w:szCs w:val="28"/>
        </w:rPr>
        <w:t>-</w:t>
      </w:r>
      <w:r w:rsidR="00B60FD5" w:rsidRPr="00B60FD5">
        <w:rPr>
          <w:szCs w:val="28"/>
        </w:rPr>
        <w:t xml:space="preserve"> </w:t>
      </w:r>
      <w:r w:rsidRPr="00B60FD5">
        <w:rPr>
          <w:szCs w:val="28"/>
        </w:rPr>
        <w:t>это</w:t>
      </w:r>
      <w:r w:rsidR="00B60FD5" w:rsidRPr="00B60FD5">
        <w:rPr>
          <w:szCs w:val="28"/>
        </w:rPr>
        <w:t xml:space="preserve"> </w:t>
      </w:r>
      <w:r w:rsidRPr="00B60FD5">
        <w:rPr>
          <w:szCs w:val="28"/>
        </w:rPr>
        <w:t>сумма</w:t>
      </w:r>
      <w:r w:rsidR="00B60FD5" w:rsidRPr="00B60FD5">
        <w:rPr>
          <w:szCs w:val="28"/>
        </w:rPr>
        <w:t xml:space="preserve"> </w:t>
      </w:r>
      <w:r w:rsidRPr="00B60FD5">
        <w:rPr>
          <w:szCs w:val="28"/>
        </w:rPr>
        <w:t>текущих</w:t>
      </w:r>
      <w:r w:rsidR="00B60FD5" w:rsidRPr="00B60FD5">
        <w:rPr>
          <w:szCs w:val="28"/>
        </w:rPr>
        <w:t xml:space="preserve"> </w:t>
      </w:r>
      <w:r w:rsidRPr="00B60FD5">
        <w:rPr>
          <w:szCs w:val="28"/>
        </w:rPr>
        <w:t>эффектов</w:t>
      </w:r>
      <w:r w:rsidR="00B60FD5" w:rsidRPr="00B60FD5">
        <w:rPr>
          <w:szCs w:val="28"/>
        </w:rPr>
        <w:t xml:space="preserve"> </w:t>
      </w:r>
      <w:r w:rsidRPr="00B60FD5">
        <w:rPr>
          <w:szCs w:val="28"/>
        </w:rPr>
        <w:t>за</w:t>
      </w:r>
      <w:r w:rsidR="00B60FD5" w:rsidRPr="00B60FD5">
        <w:rPr>
          <w:szCs w:val="28"/>
        </w:rPr>
        <w:t xml:space="preserve"> </w:t>
      </w:r>
      <w:r w:rsidRPr="00B60FD5">
        <w:rPr>
          <w:szCs w:val="28"/>
        </w:rPr>
        <w:t>весь</w:t>
      </w:r>
      <w:r w:rsidR="00B60FD5" w:rsidRPr="00B60FD5">
        <w:rPr>
          <w:szCs w:val="28"/>
        </w:rPr>
        <w:t xml:space="preserve"> </w:t>
      </w:r>
      <w:r w:rsidRPr="00B60FD5">
        <w:rPr>
          <w:szCs w:val="28"/>
        </w:rPr>
        <w:t>расчетный</w:t>
      </w:r>
      <w:r w:rsidR="00B60FD5" w:rsidRPr="00B60FD5">
        <w:rPr>
          <w:szCs w:val="28"/>
        </w:rPr>
        <w:t xml:space="preserve"> </w:t>
      </w:r>
      <w:r w:rsidRPr="00B60FD5">
        <w:rPr>
          <w:szCs w:val="28"/>
        </w:rPr>
        <w:t>период,</w:t>
      </w:r>
      <w:r w:rsidR="00B60FD5" w:rsidRPr="00B60FD5">
        <w:rPr>
          <w:szCs w:val="28"/>
        </w:rPr>
        <w:t xml:space="preserve"> </w:t>
      </w:r>
      <w:r w:rsidRPr="00B60FD5">
        <w:rPr>
          <w:szCs w:val="28"/>
        </w:rPr>
        <w:t>приведенных</w:t>
      </w:r>
      <w:r w:rsidR="00B60FD5" w:rsidRPr="00B60FD5">
        <w:rPr>
          <w:szCs w:val="28"/>
        </w:rPr>
        <w:t xml:space="preserve"> </w:t>
      </w:r>
      <w:r w:rsidRPr="00B60FD5">
        <w:rPr>
          <w:szCs w:val="28"/>
        </w:rPr>
        <w:t>к</w:t>
      </w:r>
      <w:r w:rsidR="00B60FD5" w:rsidRPr="00B60FD5">
        <w:rPr>
          <w:szCs w:val="28"/>
        </w:rPr>
        <w:t xml:space="preserve"> </w:t>
      </w:r>
      <w:r w:rsidRPr="00B60FD5">
        <w:rPr>
          <w:szCs w:val="28"/>
        </w:rPr>
        <w:t>году</w:t>
      </w:r>
      <w:r w:rsidR="00B60FD5" w:rsidRPr="00B60FD5">
        <w:rPr>
          <w:szCs w:val="28"/>
        </w:rPr>
        <w:t xml:space="preserve"> </w:t>
      </w:r>
      <w:r w:rsidRPr="00B60FD5">
        <w:rPr>
          <w:szCs w:val="28"/>
        </w:rPr>
        <w:t>начала</w:t>
      </w:r>
      <w:r w:rsidR="00B60FD5" w:rsidRPr="00B60FD5">
        <w:rPr>
          <w:szCs w:val="28"/>
        </w:rPr>
        <w:t xml:space="preserve"> </w:t>
      </w:r>
      <w:r w:rsidRPr="00B60FD5">
        <w:rPr>
          <w:szCs w:val="28"/>
        </w:rPr>
        <w:t>инвестирования.</w:t>
      </w:r>
      <w:r w:rsidR="00B60FD5" w:rsidRPr="00B60FD5">
        <w:rPr>
          <w:szCs w:val="28"/>
        </w:rPr>
        <w:t xml:space="preserve"> </w:t>
      </w:r>
      <w:r w:rsidRPr="00B60FD5">
        <w:rPr>
          <w:szCs w:val="28"/>
        </w:rPr>
        <w:t>Она</w:t>
      </w:r>
      <w:r w:rsidR="00B60FD5" w:rsidRPr="00B60FD5">
        <w:rPr>
          <w:szCs w:val="28"/>
        </w:rPr>
        <w:t xml:space="preserve"> </w:t>
      </w:r>
      <w:r w:rsidRPr="00B60FD5">
        <w:rPr>
          <w:szCs w:val="28"/>
        </w:rPr>
        <w:t>определяется</w:t>
      </w:r>
      <w:r w:rsidR="00B60FD5" w:rsidRPr="00B60FD5">
        <w:rPr>
          <w:szCs w:val="28"/>
        </w:rPr>
        <w:t xml:space="preserve"> </w:t>
      </w:r>
      <w:r w:rsidRPr="00B60FD5">
        <w:rPr>
          <w:szCs w:val="28"/>
        </w:rPr>
        <w:t>по</w:t>
      </w:r>
      <w:r w:rsidR="00B60FD5" w:rsidRPr="00B60FD5">
        <w:rPr>
          <w:szCs w:val="28"/>
        </w:rPr>
        <w:t xml:space="preserve"> </w:t>
      </w:r>
      <w:r w:rsidRPr="00B60FD5">
        <w:rPr>
          <w:szCs w:val="28"/>
        </w:rPr>
        <w:t>формуле:</w:t>
      </w:r>
    </w:p>
    <w:p w:rsidR="00FA37D2" w:rsidRDefault="00FA37D2" w:rsidP="007B6019">
      <w:pPr>
        <w:pStyle w:val="a3"/>
        <w:widowControl w:val="0"/>
        <w:tabs>
          <w:tab w:val="left" w:pos="993"/>
        </w:tabs>
        <w:ind w:firstLine="709"/>
        <w:rPr>
          <w:szCs w:val="28"/>
        </w:rPr>
      </w:pPr>
    </w:p>
    <w:p w:rsidR="006D41CC" w:rsidRPr="00B60FD5" w:rsidRDefault="006C0B18" w:rsidP="007B6019">
      <w:pPr>
        <w:pStyle w:val="a3"/>
        <w:widowControl w:val="0"/>
        <w:tabs>
          <w:tab w:val="left" w:pos="993"/>
        </w:tabs>
        <w:ind w:firstLine="709"/>
        <w:rPr>
          <w:szCs w:val="28"/>
          <w:lang w:val="en-US"/>
        </w:rPr>
      </w:pPr>
      <w:r w:rsidRPr="00B60FD5">
        <w:rPr>
          <w:szCs w:val="28"/>
        </w:rPr>
        <w:object w:dxaOrig="3120" w:dyaOrig="680">
          <v:shape id="_x0000_i1029" type="#_x0000_t75" style="width:156pt;height:33.75pt" o:ole="">
            <v:imagedata r:id="rId10" o:title=""/>
          </v:shape>
          <o:OLEObject Type="Embed" ProgID="Equation.3" ShapeID="_x0000_i1029" DrawAspect="Content" ObjectID="_1469864230" r:id="rId11"/>
        </w:object>
      </w:r>
    </w:p>
    <w:p w:rsidR="006F6057" w:rsidRDefault="006F6057" w:rsidP="007B6019">
      <w:pPr>
        <w:pStyle w:val="a3"/>
        <w:widowControl w:val="0"/>
        <w:tabs>
          <w:tab w:val="left" w:pos="993"/>
        </w:tabs>
        <w:ind w:firstLine="709"/>
        <w:rPr>
          <w:szCs w:val="28"/>
        </w:rPr>
      </w:pPr>
    </w:p>
    <w:p w:rsidR="006D41CC" w:rsidRPr="00B60FD5" w:rsidRDefault="006C0B18" w:rsidP="007B6019">
      <w:pPr>
        <w:pStyle w:val="a3"/>
        <w:widowControl w:val="0"/>
        <w:tabs>
          <w:tab w:val="left" w:pos="993"/>
        </w:tabs>
        <w:ind w:firstLine="709"/>
        <w:rPr>
          <w:szCs w:val="28"/>
        </w:rPr>
      </w:pPr>
      <w:r w:rsidRPr="00B60FD5">
        <w:rPr>
          <w:szCs w:val="28"/>
        </w:rPr>
        <w:object w:dxaOrig="3580" w:dyaOrig="279">
          <v:shape id="_x0000_i1030" type="#_x0000_t75" style="width:193.5pt;height:15pt" o:ole="">
            <v:imagedata r:id="rId12" o:title=""/>
          </v:shape>
          <o:OLEObject Type="Embed" ProgID="Equation.3" ShapeID="_x0000_i1030" DrawAspect="Content" ObjectID="_1469864231" r:id="rId13"/>
        </w:object>
      </w:r>
      <w:r w:rsidR="00B60FD5" w:rsidRPr="00B60FD5">
        <w:rPr>
          <w:szCs w:val="28"/>
        </w:rPr>
        <w:t xml:space="preserve"> </w:t>
      </w:r>
      <w:r w:rsidR="006D41CC" w:rsidRPr="00B60FD5">
        <w:rPr>
          <w:szCs w:val="28"/>
        </w:rPr>
        <w:t>тыс.руб.</w:t>
      </w:r>
    </w:p>
    <w:p w:rsidR="006D41CC" w:rsidRPr="00B60FD5" w:rsidRDefault="006D41CC" w:rsidP="007B6019">
      <w:pPr>
        <w:pStyle w:val="a3"/>
        <w:widowControl w:val="0"/>
        <w:tabs>
          <w:tab w:val="left" w:pos="993"/>
        </w:tabs>
        <w:ind w:firstLine="709"/>
        <w:rPr>
          <w:szCs w:val="28"/>
        </w:rPr>
      </w:pPr>
      <w:r w:rsidRPr="00B60FD5">
        <w:rPr>
          <w:szCs w:val="28"/>
        </w:rPr>
        <w:t>Где:</w:t>
      </w:r>
      <w:r w:rsidRPr="00B60FD5">
        <w:rPr>
          <w:szCs w:val="28"/>
          <w:lang w:val="en-US"/>
        </w:rPr>
        <w:t>Pt</w:t>
      </w:r>
      <w:r w:rsidR="00B60FD5" w:rsidRPr="00B60FD5">
        <w:rPr>
          <w:szCs w:val="28"/>
        </w:rPr>
        <w:t xml:space="preserve"> </w:t>
      </w:r>
      <w:r w:rsidRPr="00B60FD5">
        <w:rPr>
          <w:szCs w:val="28"/>
        </w:rPr>
        <w:t>–</w:t>
      </w:r>
      <w:r w:rsidR="00B60FD5" w:rsidRPr="00B60FD5">
        <w:rPr>
          <w:szCs w:val="28"/>
        </w:rPr>
        <w:t xml:space="preserve"> </w:t>
      </w:r>
      <w:r w:rsidRPr="00B60FD5">
        <w:rPr>
          <w:szCs w:val="28"/>
        </w:rPr>
        <w:t>доход</w:t>
      </w:r>
      <w:r w:rsidR="00B60FD5" w:rsidRPr="00B60FD5">
        <w:rPr>
          <w:szCs w:val="28"/>
        </w:rPr>
        <w:t xml:space="preserve"> </w:t>
      </w:r>
      <w:r w:rsidRPr="00B60FD5">
        <w:rPr>
          <w:szCs w:val="28"/>
        </w:rPr>
        <w:t>от</w:t>
      </w:r>
      <w:r w:rsidR="00B60FD5" w:rsidRPr="00B60FD5">
        <w:rPr>
          <w:szCs w:val="28"/>
        </w:rPr>
        <w:t xml:space="preserve"> </w:t>
      </w:r>
      <w:r w:rsidRPr="00B60FD5">
        <w:rPr>
          <w:szCs w:val="28"/>
        </w:rPr>
        <w:t>проекта</w:t>
      </w:r>
      <w:r w:rsidR="00B60FD5" w:rsidRPr="00B60FD5">
        <w:rPr>
          <w:szCs w:val="28"/>
        </w:rPr>
        <w:t xml:space="preserve"> </w:t>
      </w:r>
      <w:r w:rsidRPr="00B60FD5">
        <w:rPr>
          <w:szCs w:val="28"/>
        </w:rPr>
        <w:t>в</w:t>
      </w:r>
      <w:r w:rsidR="00B60FD5" w:rsidRPr="00B60FD5">
        <w:rPr>
          <w:szCs w:val="28"/>
        </w:rPr>
        <w:t xml:space="preserve"> </w:t>
      </w:r>
      <w:r w:rsidRPr="00B60FD5">
        <w:rPr>
          <w:szCs w:val="28"/>
          <w:lang w:val="en-US"/>
        </w:rPr>
        <w:t>t</w:t>
      </w:r>
      <w:r w:rsidRPr="00B60FD5">
        <w:rPr>
          <w:szCs w:val="28"/>
        </w:rPr>
        <w:t>-м</w:t>
      </w:r>
      <w:r w:rsidR="00B60FD5" w:rsidRPr="00B60FD5">
        <w:rPr>
          <w:szCs w:val="28"/>
        </w:rPr>
        <w:t xml:space="preserve"> </w:t>
      </w:r>
      <w:r w:rsidRPr="00B60FD5">
        <w:rPr>
          <w:szCs w:val="28"/>
        </w:rPr>
        <w:t>периоде</w:t>
      </w:r>
    </w:p>
    <w:p w:rsidR="006D41CC" w:rsidRPr="00B60FD5" w:rsidRDefault="006D41CC" w:rsidP="007B6019">
      <w:pPr>
        <w:pStyle w:val="a3"/>
        <w:widowControl w:val="0"/>
        <w:tabs>
          <w:tab w:val="left" w:pos="993"/>
        </w:tabs>
        <w:ind w:firstLine="709"/>
        <w:rPr>
          <w:szCs w:val="28"/>
        </w:rPr>
      </w:pPr>
      <w:r w:rsidRPr="00B60FD5">
        <w:rPr>
          <w:szCs w:val="28"/>
          <w:lang w:val="en-US"/>
        </w:rPr>
        <w:t>KDt</w:t>
      </w:r>
      <w:r w:rsidR="00B60FD5" w:rsidRPr="00B60FD5">
        <w:rPr>
          <w:szCs w:val="28"/>
        </w:rPr>
        <w:t xml:space="preserve"> </w:t>
      </w:r>
      <w:r w:rsidRPr="00B60FD5">
        <w:rPr>
          <w:szCs w:val="28"/>
        </w:rPr>
        <w:t>–</w:t>
      </w:r>
      <w:r w:rsidR="00B60FD5" w:rsidRPr="00B60FD5">
        <w:rPr>
          <w:szCs w:val="28"/>
        </w:rPr>
        <w:t xml:space="preserve"> </w:t>
      </w:r>
      <w:r w:rsidRPr="00B60FD5">
        <w:rPr>
          <w:szCs w:val="28"/>
        </w:rPr>
        <w:t>коэффициент</w:t>
      </w:r>
      <w:r w:rsidR="00B60FD5" w:rsidRPr="00B60FD5">
        <w:rPr>
          <w:szCs w:val="28"/>
        </w:rPr>
        <w:t xml:space="preserve"> </w:t>
      </w:r>
      <w:r w:rsidRPr="00B60FD5">
        <w:rPr>
          <w:szCs w:val="28"/>
        </w:rPr>
        <w:t>дисконтирования</w:t>
      </w:r>
      <w:r w:rsidR="00B60FD5" w:rsidRPr="00B60FD5">
        <w:rPr>
          <w:szCs w:val="28"/>
        </w:rPr>
        <w:t xml:space="preserve"> </w:t>
      </w:r>
      <w:r w:rsidRPr="00B60FD5">
        <w:rPr>
          <w:szCs w:val="28"/>
        </w:rPr>
        <w:t>в</w:t>
      </w:r>
      <w:r w:rsidR="00B60FD5" w:rsidRPr="00B60FD5">
        <w:rPr>
          <w:szCs w:val="28"/>
        </w:rPr>
        <w:t xml:space="preserve"> </w:t>
      </w:r>
      <w:r w:rsidRPr="00B60FD5">
        <w:rPr>
          <w:szCs w:val="28"/>
          <w:lang w:val="en-US"/>
        </w:rPr>
        <w:t>t</w:t>
      </w:r>
      <w:r w:rsidRPr="00B60FD5">
        <w:rPr>
          <w:szCs w:val="28"/>
        </w:rPr>
        <w:t>-м</w:t>
      </w:r>
      <w:r w:rsidR="00B60FD5" w:rsidRPr="00B60FD5">
        <w:rPr>
          <w:szCs w:val="28"/>
        </w:rPr>
        <w:t xml:space="preserve"> </w:t>
      </w:r>
      <w:r w:rsidRPr="00B60FD5">
        <w:rPr>
          <w:szCs w:val="28"/>
        </w:rPr>
        <w:t>периоде</w:t>
      </w:r>
    </w:p>
    <w:p w:rsidR="006D41CC" w:rsidRPr="00B60FD5" w:rsidRDefault="006D41CC" w:rsidP="007B6019">
      <w:pPr>
        <w:pStyle w:val="a3"/>
        <w:widowControl w:val="0"/>
        <w:tabs>
          <w:tab w:val="left" w:pos="993"/>
        </w:tabs>
        <w:ind w:firstLine="709"/>
        <w:rPr>
          <w:szCs w:val="28"/>
        </w:rPr>
      </w:pPr>
      <w:r w:rsidRPr="00B60FD5">
        <w:rPr>
          <w:szCs w:val="28"/>
          <w:lang w:val="en-US"/>
        </w:rPr>
        <w:t>Jt</w:t>
      </w:r>
      <w:r w:rsidR="00B60FD5" w:rsidRPr="00B60FD5">
        <w:rPr>
          <w:szCs w:val="28"/>
        </w:rPr>
        <w:t xml:space="preserve"> </w:t>
      </w:r>
      <w:r w:rsidRPr="00B60FD5">
        <w:rPr>
          <w:szCs w:val="28"/>
        </w:rPr>
        <w:t>–</w:t>
      </w:r>
      <w:r w:rsidR="00B60FD5" w:rsidRPr="00B60FD5">
        <w:rPr>
          <w:szCs w:val="28"/>
        </w:rPr>
        <w:t xml:space="preserve"> </w:t>
      </w:r>
      <w:r w:rsidRPr="00B60FD5">
        <w:rPr>
          <w:szCs w:val="28"/>
        </w:rPr>
        <w:t>инвестиции</w:t>
      </w:r>
      <w:r w:rsidR="00B60FD5" w:rsidRPr="00B60FD5">
        <w:rPr>
          <w:szCs w:val="28"/>
        </w:rPr>
        <w:t xml:space="preserve"> </w:t>
      </w:r>
      <w:r w:rsidRPr="00B60FD5">
        <w:rPr>
          <w:szCs w:val="28"/>
        </w:rPr>
        <w:t>в</w:t>
      </w:r>
      <w:r w:rsidR="00B60FD5" w:rsidRPr="00B60FD5">
        <w:rPr>
          <w:szCs w:val="28"/>
        </w:rPr>
        <w:t xml:space="preserve"> </w:t>
      </w:r>
      <w:r w:rsidRPr="00B60FD5">
        <w:rPr>
          <w:szCs w:val="28"/>
        </w:rPr>
        <w:t>проект</w:t>
      </w:r>
      <w:r w:rsidR="00B60FD5" w:rsidRPr="00B60FD5">
        <w:rPr>
          <w:szCs w:val="28"/>
        </w:rPr>
        <w:t xml:space="preserve"> </w:t>
      </w:r>
      <w:r w:rsidRPr="00B60FD5">
        <w:rPr>
          <w:szCs w:val="28"/>
        </w:rPr>
        <w:t>в</w:t>
      </w:r>
      <w:r w:rsidR="00B60FD5" w:rsidRPr="00B60FD5">
        <w:rPr>
          <w:szCs w:val="28"/>
        </w:rPr>
        <w:t xml:space="preserve"> </w:t>
      </w:r>
      <w:r w:rsidRPr="00B60FD5">
        <w:rPr>
          <w:szCs w:val="28"/>
          <w:lang w:val="en-US"/>
        </w:rPr>
        <w:t>t</w:t>
      </w:r>
      <w:r w:rsidRPr="00B60FD5">
        <w:rPr>
          <w:szCs w:val="28"/>
        </w:rPr>
        <w:t>-м</w:t>
      </w:r>
      <w:r w:rsidR="00B60FD5" w:rsidRPr="00B60FD5">
        <w:rPr>
          <w:szCs w:val="28"/>
        </w:rPr>
        <w:t xml:space="preserve"> </w:t>
      </w:r>
      <w:r w:rsidRPr="00B60FD5">
        <w:rPr>
          <w:szCs w:val="28"/>
        </w:rPr>
        <w:t>периоде</w:t>
      </w:r>
    </w:p>
    <w:p w:rsidR="006D41CC" w:rsidRPr="00B60FD5" w:rsidRDefault="006D41CC" w:rsidP="007B6019">
      <w:pPr>
        <w:pStyle w:val="a3"/>
        <w:widowControl w:val="0"/>
        <w:tabs>
          <w:tab w:val="left" w:pos="993"/>
        </w:tabs>
        <w:ind w:firstLine="709"/>
        <w:rPr>
          <w:szCs w:val="28"/>
        </w:rPr>
      </w:pPr>
      <w:r w:rsidRPr="00B60FD5">
        <w:rPr>
          <w:szCs w:val="28"/>
        </w:rPr>
        <w:t>Т</w:t>
      </w:r>
      <w:r w:rsidR="00B60FD5" w:rsidRPr="00B60FD5">
        <w:rPr>
          <w:szCs w:val="28"/>
        </w:rPr>
        <w:t xml:space="preserve"> </w:t>
      </w:r>
      <w:r w:rsidRPr="00B60FD5">
        <w:rPr>
          <w:szCs w:val="28"/>
        </w:rPr>
        <w:t>–</w:t>
      </w:r>
      <w:r w:rsidR="00B60FD5" w:rsidRPr="00B60FD5">
        <w:rPr>
          <w:szCs w:val="28"/>
        </w:rPr>
        <w:t xml:space="preserve"> </w:t>
      </w:r>
      <w:r w:rsidRPr="00B60FD5">
        <w:rPr>
          <w:szCs w:val="28"/>
        </w:rPr>
        <w:t>продолжительность</w:t>
      </w:r>
      <w:r w:rsidR="00B60FD5" w:rsidRPr="00B60FD5">
        <w:rPr>
          <w:szCs w:val="28"/>
        </w:rPr>
        <w:t xml:space="preserve"> </w:t>
      </w:r>
      <w:r w:rsidRPr="00B60FD5">
        <w:rPr>
          <w:szCs w:val="28"/>
        </w:rPr>
        <w:t>расчетного</w:t>
      </w:r>
      <w:r w:rsidR="00B60FD5" w:rsidRPr="00B60FD5">
        <w:rPr>
          <w:szCs w:val="28"/>
        </w:rPr>
        <w:t xml:space="preserve"> </w:t>
      </w:r>
      <w:r w:rsidRPr="00B60FD5">
        <w:rPr>
          <w:szCs w:val="28"/>
        </w:rPr>
        <w:t>периода</w:t>
      </w:r>
    </w:p>
    <w:p w:rsidR="006D41CC" w:rsidRPr="00B60FD5" w:rsidRDefault="006D41CC" w:rsidP="007B6019">
      <w:pPr>
        <w:pStyle w:val="a3"/>
        <w:widowControl w:val="0"/>
        <w:tabs>
          <w:tab w:val="left" w:pos="993"/>
        </w:tabs>
        <w:ind w:firstLine="709"/>
        <w:rPr>
          <w:szCs w:val="28"/>
        </w:rPr>
      </w:pPr>
      <w:r w:rsidRPr="00B60FD5">
        <w:rPr>
          <w:szCs w:val="28"/>
          <w:lang w:val="en-US"/>
        </w:rPr>
        <w:t>t</w:t>
      </w:r>
      <w:r w:rsidR="00B60FD5" w:rsidRPr="00B60FD5">
        <w:rPr>
          <w:szCs w:val="28"/>
        </w:rPr>
        <w:t xml:space="preserve"> </w:t>
      </w:r>
      <w:r w:rsidRPr="00B60FD5">
        <w:rPr>
          <w:szCs w:val="28"/>
        </w:rPr>
        <w:t>–</w:t>
      </w:r>
      <w:r w:rsidR="00B60FD5" w:rsidRPr="00B60FD5">
        <w:rPr>
          <w:szCs w:val="28"/>
        </w:rPr>
        <w:t xml:space="preserve"> </w:t>
      </w:r>
      <w:r w:rsidRPr="00B60FD5">
        <w:rPr>
          <w:szCs w:val="28"/>
        </w:rPr>
        <w:t>номер</w:t>
      </w:r>
      <w:r w:rsidR="00B60FD5" w:rsidRPr="00B60FD5">
        <w:rPr>
          <w:szCs w:val="28"/>
        </w:rPr>
        <w:t xml:space="preserve"> </w:t>
      </w:r>
      <w:r w:rsidRPr="00B60FD5">
        <w:rPr>
          <w:szCs w:val="28"/>
        </w:rPr>
        <w:t>расчетного</w:t>
      </w:r>
      <w:r w:rsidR="00B60FD5" w:rsidRPr="00B60FD5">
        <w:rPr>
          <w:szCs w:val="28"/>
        </w:rPr>
        <w:t xml:space="preserve"> </w:t>
      </w:r>
      <w:r w:rsidRPr="00B60FD5">
        <w:rPr>
          <w:szCs w:val="28"/>
        </w:rPr>
        <w:t>периода</w:t>
      </w:r>
    </w:p>
    <w:p w:rsidR="006D41CC" w:rsidRPr="00B60FD5" w:rsidRDefault="006D41CC" w:rsidP="007B6019">
      <w:pPr>
        <w:pStyle w:val="a3"/>
        <w:widowControl w:val="0"/>
        <w:tabs>
          <w:tab w:val="left" w:pos="993"/>
        </w:tabs>
        <w:ind w:firstLine="709"/>
        <w:rPr>
          <w:szCs w:val="28"/>
        </w:rPr>
      </w:pPr>
      <w:r w:rsidRPr="00B60FD5">
        <w:rPr>
          <w:szCs w:val="28"/>
        </w:rPr>
        <w:t>Как</w:t>
      </w:r>
      <w:r w:rsidR="00B60FD5" w:rsidRPr="00B60FD5">
        <w:rPr>
          <w:szCs w:val="28"/>
        </w:rPr>
        <w:t xml:space="preserve"> </w:t>
      </w:r>
      <w:r w:rsidRPr="00B60FD5">
        <w:rPr>
          <w:szCs w:val="28"/>
        </w:rPr>
        <w:t>видно,</w:t>
      </w:r>
      <w:r w:rsidR="00B60FD5" w:rsidRPr="00B60FD5">
        <w:rPr>
          <w:szCs w:val="28"/>
        </w:rPr>
        <w:t xml:space="preserve"> </w:t>
      </w:r>
      <w:r w:rsidRPr="00B60FD5">
        <w:rPr>
          <w:szCs w:val="28"/>
        </w:rPr>
        <w:t>ЧТС</w:t>
      </w:r>
      <w:r w:rsidR="00B60FD5" w:rsidRPr="00B60FD5">
        <w:rPr>
          <w:szCs w:val="28"/>
        </w:rPr>
        <w:t xml:space="preserve"> </w:t>
      </w:r>
      <w:r w:rsidRPr="00B60FD5">
        <w:rPr>
          <w:szCs w:val="28"/>
        </w:rPr>
        <w:t>положителен,</w:t>
      </w:r>
      <w:r w:rsidR="00B60FD5" w:rsidRPr="00B60FD5">
        <w:rPr>
          <w:szCs w:val="28"/>
        </w:rPr>
        <w:t xml:space="preserve"> </w:t>
      </w:r>
      <w:r w:rsidRPr="00B60FD5">
        <w:rPr>
          <w:szCs w:val="28"/>
        </w:rPr>
        <w:t>что</w:t>
      </w:r>
      <w:r w:rsidR="00B60FD5" w:rsidRPr="00B60FD5">
        <w:rPr>
          <w:szCs w:val="28"/>
        </w:rPr>
        <w:t xml:space="preserve"> </w:t>
      </w:r>
      <w:r w:rsidRPr="00B60FD5">
        <w:rPr>
          <w:szCs w:val="28"/>
        </w:rPr>
        <w:t>свидетельствует</w:t>
      </w:r>
      <w:r w:rsidR="00B60FD5" w:rsidRPr="00B60FD5">
        <w:rPr>
          <w:szCs w:val="28"/>
        </w:rPr>
        <w:t xml:space="preserve"> </w:t>
      </w:r>
      <w:r w:rsidRPr="00B60FD5">
        <w:rPr>
          <w:szCs w:val="28"/>
        </w:rPr>
        <w:t>о</w:t>
      </w:r>
      <w:r w:rsidR="00B60FD5" w:rsidRPr="00B60FD5">
        <w:rPr>
          <w:szCs w:val="28"/>
        </w:rPr>
        <w:t xml:space="preserve"> </w:t>
      </w:r>
      <w:r w:rsidRPr="00B60FD5">
        <w:rPr>
          <w:szCs w:val="28"/>
        </w:rPr>
        <w:t>эффективности</w:t>
      </w:r>
      <w:r w:rsidR="00B60FD5" w:rsidRPr="00B60FD5">
        <w:rPr>
          <w:szCs w:val="28"/>
        </w:rPr>
        <w:t xml:space="preserve"> </w:t>
      </w:r>
      <w:r w:rsidRPr="00B60FD5">
        <w:rPr>
          <w:szCs w:val="28"/>
        </w:rPr>
        <w:t>проекта.</w:t>
      </w:r>
    </w:p>
    <w:p w:rsidR="006D41CC" w:rsidRPr="00B60FD5" w:rsidRDefault="006D41CC" w:rsidP="007B6019">
      <w:pPr>
        <w:pStyle w:val="a3"/>
        <w:widowControl w:val="0"/>
        <w:tabs>
          <w:tab w:val="left" w:pos="993"/>
        </w:tabs>
        <w:ind w:firstLine="709"/>
        <w:rPr>
          <w:szCs w:val="28"/>
        </w:rPr>
      </w:pPr>
      <w:r w:rsidRPr="00B60FD5">
        <w:rPr>
          <w:szCs w:val="28"/>
        </w:rPr>
        <w:t>Индекс</w:t>
      </w:r>
      <w:r w:rsidR="00B60FD5" w:rsidRPr="00B60FD5">
        <w:rPr>
          <w:szCs w:val="28"/>
        </w:rPr>
        <w:t xml:space="preserve"> </w:t>
      </w:r>
      <w:r w:rsidRPr="00B60FD5">
        <w:rPr>
          <w:szCs w:val="28"/>
        </w:rPr>
        <w:t>рентабельности</w:t>
      </w:r>
      <w:r w:rsidR="00B60FD5" w:rsidRPr="00B60FD5">
        <w:rPr>
          <w:szCs w:val="28"/>
        </w:rPr>
        <w:t xml:space="preserve"> </w:t>
      </w:r>
      <w:r w:rsidRPr="00B60FD5">
        <w:rPr>
          <w:szCs w:val="28"/>
        </w:rPr>
        <w:t>представляет</w:t>
      </w:r>
      <w:r w:rsidR="00B60FD5" w:rsidRPr="00B60FD5">
        <w:rPr>
          <w:szCs w:val="28"/>
        </w:rPr>
        <w:t xml:space="preserve"> </w:t>
      </w:r>
      <w:r w:rsidRPr="00B60FD5">
        <w:rPr>
          <w:szCs w:val="28"/>
        </w:rPr>
        <w:t>собой</w:t>
      </w:r>
      <w:r w:rsidR="00B60FD5" w:rsidRPr="00B60FD5">
        <w:rPr>
          <w:szCs w:val="28"/>
        </w:rPr>
        <w:t xml:space="preserve"> </w:t>
      </w:r>
      <w:r w:rsidRPr="00B60FD5">
        <w:rPr>
          <w:szCs w:val="28"/>
        </w:rPr>
        <w:t>отношение</w:t>
      </w:r>
      <w:r w:rsidR="00B60FD5" w:rsidRPr="00B60FD5">
        <w:rPr>
          <w:szCs w:val="28"/>
        </w:rPr>
        <w:t xml:space="preserve"> </w:t>
      </w:r>
      <w:r w:rsidRPr="00B60FD5">
        <w:rPr>
          <w:szCs w:val="28"/>
        </w:rPr>
        <w:t>дисконтированного</w:t>
      </w:r>
      <w:r w:rsidR="00B60FD5" w:rsidRPr="00B60FD5">
        <w:rPr>
          <w:szCs w:val="28"/>
        </w:rPr>
        <w:t xml:space="preserve"> </w:t>
      </w:r>
      <w:r w:rsidRPr="00B60FD5">
        <w:rPr>
          <w:szCs w:val="28"/>
        </w:rPr>
        <w:t>денежного</w:t>
      </w:r>
      <w:r w:rsidR="00B60FD5" w:rsidRPr="00B60FD5">
        <w:rPr>
          <w:szCs w:val="28"/>
        </w:rPr>
        <w:t xml:space="preserve"> </w:t>
      </w:r>
      <w:r w:rsidRPr="00B60FD5">
        <w:rPr>
          <w:szCs w:val="28"/>
        </w:rPr>
        <w:t>потока</w:t>
      </w:r>
      <w:r w:rsidR="00B60FD5" w:rsidRPr="00B60FD5">
        <w:rPr>
          <w:szCs w:val="28"/>
        </w:rPr>
        <w:t xml:space="preserve"> </w:t>
      </w:r>
      <w:r w:rsidRPr="00B60FD5">
        <w:rPr>
          <w:szCs w:val="28"/>
        </w:rPr>
        <w:t>к</w:t>
      </w:r>
      <w:r w:rsidR="00B60FD5" w:rsidRPr="00B60FD5">
        <w:rPr>
          <w:szCs w:val="28"/>
        </w:rPr>
        <w:t xml:space="preserve"> </w:t>
      </w:r>
      <w:r w:rsidRPr="00B60FD5">
        <w:rPr>
          <w:szCs w:val="28"/>
        </w:rPr>
        <w:t>дисконтированной</w:t>
      </w:r>
      <w:r w:rsidR="00B60FD5" w:rsidRPr="00B60FD5">
        <w:rPr>
          <w:szCs w:val="28"/>
        </w:rPr>
        <w:t xml:space="preserve"> </w:t>
      </w:r>
      <w:r w:rsidRPr="00B60FD5">
        <w:rPr>
          <w:szCs w:val="28"/>
        </w:rPr>
        <w:t>сумме</w:t>
      </w:r>
      <w:r w:rsidR="00B60FD5" w:rsidRPr="00B60FD5">
        <w:rPr>
          <w:szCs w:val="28"/>
        </w:rPr>
        <w:t xml:space="preserve"> </w:t>
      </w:r>
      <w:r w:rsidRPr="00B60FD5">
        <w:rPr>
          <w:szCs w:val="28"/>
        </w:rPr>
        <w:t>инвестиций:</w:t>
      </w:r>
    </w:p>
    <w:p w:rsidR="006D41CC" w:rsidRDefault="006D41CC" w:rsidP="007B6019">
      <w:pPr>
        <w:pStyle w:val="a3"/>
        <w:widowControl w:val="0"/>
        <w:tabs>
          <w:tab w:val="left" w:pos="993"/>
        </w:tabs>
        <w:ind w:firstLine="709"/>
        <w:rPr>
          <w:szCs w:val="28"/>
        </w:rPr>
      </w:pPr>
      <w:r w:rsidRPr="00B60FD5">
        <w:rPr>
          <w:szCs w:val="28"/>
        </w:rPr>
        <w:t>Индекс</w:t>
      </w:r>
      <w:r w:rsidR="00B60FD5" w:rsidRPr="00B60FD5">
        <w:rPr>
          <w:szCs w:val="28"/>
        </w:rPr>
        <w:t xml:space="preserve"> </w:t>
      </w:r>
      <w:r w:rsidRPr="00B60FD5">
        <w:rPr>
          <w:szCs w:val="28"/>
        </w:rPr>
        <w:t>рентабельности</w:t>
      </w:r>
      <w:r w:rsidR="00B60FD5" w:rsidRPr="00B60FD5">
        <w:rPr>
          <w:szCs w:val="28"/>
        </w:rPr>
        <w:t xml:space="preserve"> </w:t>
      </w:r>
      <w:r w:rsidRPr="00B60FD5">
        <w:rPr>
          <w:szCs w:val="28"/>
        </w:rPr>
        <w:t>тесно</w:t>
      </w:r>
      <w:r w:rsidR="00B60FD5" w:rsidRPr="00B60FD5">
        <w:rPr>
          <w:szCs w:val="28"/>
        </w:rPr>
        <w:t xml:space="preserve"> </w:t>
      </w:r>
      <w:r w:rsidRPr="00B60FD5">
        <w:rPr>
          <w:szCs w:val="28"/>
        </w:rPr>
        <w:t>связан</w:t>
      </w:r>
      <w:r w:rsidR="00B60FD5" w:rsidRPr="00B60FD5">
        <w:rPr>
          <w:szCs w:val="28"/>
        </w:rPr>
        <w:t xml:space="preserve"> </w:t>
      </w:r>
      <w:r w:rsidRPr="00B60FD5">
        <w:rPr>
          <w:szCs w:val="28"/>
        </w:rPr>
        <w:t>с</w:t>
      </w:r>
      <w:r w:rsidR="00B60FD5" w:rsidRPr="00B60FD5">
        <w:rPr>
          <w:szCs w:val="28"/>
        </w:rPr>
        <w:t xml:space="preserve"> </w:t>
      </w:r>
      <w:r w:rsidRPr="00B60FD5">
        <w:rPr>
          <w:szCs w:val="28"/>
        </w:rPr>
        <w:t>ЧТС:</w:t>
      </w:r>
      <w:r w:rsidR="00B60FD5" w:rsidRPr="00B60FD5">
        <w:rPr>
          <w:szCs w:val="28"/>
        </w:rPr>
        <w:t xml:space="preserve"> </w:t>
      </w:r>
      <w:r w:rsidRPr="00B60FD5">
        <w:rPr>
          <w:szCs w:val="28"/>
        </w:rPr>
        <w:t>Если</w:t>
      </w:r>
      <w:r w:rsidR="00B60FD5" w:rsidRPr="00B60FD5">
        <w:rPr>
          <w:szCs w:val="28"/>
        </w:rPr>
        <w:t xml:space="preserve"> </w:t>
      </w:r>
      <w:r w:rsidRPr="00B60FD5">
        <w:rPr>
          <w:szCs w:val="28"/>
        </w:rPr>
        <w:t>значение</w:t>
      </w:r>
      <w:r w:rsidR="00B60FD5" w:rsidRPr="00B60FD5">
        <w:rPr>
          <w:szCs w:val="28"/>
        </w:rPr>
        <w:t xml:space="preserve"> </w:t>
      </w:r>
      <w:r w:rsidRPr="00B60FD5">
        <w:rPr>
          <w:szCs w:val="28"/>
        </w:rPr>
        <w:t>ЧТС</w:t>
      </w:r>
      <w:r w:rsidR="00B60FD5" w:rsidRPr="00B60FD5">
        <w:rPr>
          <w:szCs w:val="28"/>
        </w:rPr>
        <w:t xml:space="preserve"> </w:t>
      </w:r>
      <w:r w:rsidRPr="00B60FD5">
        <w:rPr>
          <w:szCs w:val="28"/>
        </w:rPr>
        <w:t>является</w:t>
      </w:r>
      <w:r w:rsidR="00B60FD5" w:rsidRPr="00B60FD5">
        <w:rPr>
          <w:szCs w:val="28"/>
        </w:rPr>
        <w:t xml:space="preserve"> </w:t>
      </w:r>
      <w:r w:rsidRPr="00B60FD5">
        <w:rPr>
          <w:szCs w:val="28"/>
        </w:rPr>
        <w:t>положительным,</w:t>
      </w:r>
      <w:r w:rsidR="00B60FD5" w:rsidRPr="00B60FD5">
        <w:rPr>
          <w:szCs w:val="28"/>
        </w:rPr>
        <w:t xml:space="preserve"> </w:t>
      </w:r>
      <w:r w:rsidRPr="00B60FD5">
        <w:rPr>
          <w:szCs w:val="28"/>
        </w:rPr>
        <w:t>то</w:t>
      </w:r>
      <w:r w:rsidR="00B60FD5" w:rsidRPr="00B60FD5">
        <w:rPr>
          <w:szCs w:val="28"/>
        </w:rPr>
        <w:t xml:space="preserve"> </w:t>
      </w:r>
      <w:r w:rsidRPr="00B60FD5">
        <w:rPr>
          <w:szCs w:val="28"/>
        </w:rPr>
        <w:t>индекс</w:t>
      </w:r>
      <w:r w:rsidR="00B60FD5" w:rsidRPr="00B60FD5">
        <w:rPr>
          <w:szCs w:val="28"/>
        </w:rPr>
        <w:t xml:space="preserve"> </w:t>
      </w:r>
      <w:r w:rsidRPr="00B60FD5">
        <w:rPr>
          <w:szCs w:val="28"/>
        </w:rPr>
        <w:t>рентабельности</w:t>
      </w:r>
      <w:r w:rsidR="00B60FD5" w:rsidRPr="00B60FD5">
        <w:rPr>
          <w:szCs w:val="28"/>
        </w:rPr>
        <w:t xml:space="preserve"> </w:t>
      </w:r>
      <w:r w:rsidRPr="00B60FD5">
        <w:rPr>
          <w:szCs w:val="28"/>
        </w:rPr>
        <w:t>больше</w:t>
      </w:r>
      <w:r w:rsidR="00B60FD5" w:rsidRPr="00B60FD5">
        <w:rPr>
          <w:szCs w:val="28"/>
        </w:rPr>
        <w:t xml:space="preserve"> </w:t>
      </w:r>
      <w:r w:rsidRPr="00B60FD5">
        <w:rPr>
          <w:szCs w:val="28"/>
        </w:rPr>
        <w:t>единицы,</w:t>
      </w:r>
      <w:r w:rsidR="00B60FD5" w:rsidRPr="00B60FD5">
        <w:rPr>
          <w:szCs w:val="28"/>
        </w:rPr>
        <w:t xml:space="preserve"> </w:t>
      </w:r>
      <w:r w:rsidRPr="00B60FD5">
        <w:rPr>
          <w:szCs w:val="28"/>
        </w:rPr>
        <w:t>что</w:t>
      </w:r>
      <w:r w:rsidR="00B60FD5" w:rsidRPr="00B60FD5">
        <w:rPr>
          <w:szCs w:val="28"/>
        </w:rPr>
        <w:t xml:space="preserve"> </w:t>
      </w:r>
      <w:r w:rsidRPr="00B60FD5">
        <w:rPr>
          <w:szCs w:val="28"/>
        </w:rPr>
        <w:t>служит</w:t>
      </w:r>
      <w:r w:rsidR="00B60FD5" w:rsidRPr="00B60FD5">
        <w:rPr>
          <w:szCs w:val="28"/>
        </w:rPr>
        <w:t xml:space="preserve"> </w:t>
      </w:r>
      <w:r w:rsidRPr="00B60FD5">
        <w:rPr>
          <w:szCs w:val="28"/>
        </w:rPr>
        <w:t>признаком</w:t>
      </w:r>
      <w:r w:rsidR="00B60FD5" w:rsidRPr="00B60FD5">
        <w:rPr>
          <w:szCs w:val="28"/>
        </w:rPr>
        <w:t xml:space="preserve"> </w:t>
      </w:r>
      <w:r w:rsidRPr="00B60FD5">
        <w:rPr>
          <w:szCs w:val="28"/>
        </w:rPr>
        <w:t>эффективности</w:t>
      </w:r>
      <w:r w:rsidR="00B60FD5" w:rsidRPr="00B60FD5">
        <w:rPr>
          <w:szCs w:val="28"/>
        </w:rPr>
        <w:t xml:space="preserve"> </w:t>
      </w:r>
      <w:r w:rsidRPr="00B60FD5">
        <w:rPr>
          <w:szCs w:val="28"/>
        </w:rPr>
        <w:t>предлагаемого</w:t>
      </w:r>
      <w:r w:rsidR="00B60FD5" w:rsidRPr="00B60FD5">
        <w:rPr>
          <w:szCs w:val="28"/>
        </w:rPr>
        <w:t xml:space="preserve"> </w:t>
      </w:r>
      <w:r w:rsidRPr="00B60FD5">
        <w:rPr>
          <w:szCs w:val="28"/>
        </w:rPr>
        <w:t>проекта.</w:t>
      </w:r>
      <w:r w:rsidR="00B60FD5" w:rsidRPr="00B60FD5">
        <w:rPr>
          <w:szCs w:val="28"/>
        </w:rPr>
        <w:t xml:space="preserve"> </w:t>
      </w:r>
      <w:r w:rsidRPr="00B60FD5">
        <w:rPr>
          <w:szCs w:val="28"/>
        </w:rPr>
        <w:t>При</w:t>
      </w:r>
      <w:r w:rsidR="00B60FD5" w:rsidRPr="00B60FD5">
        <w:rPr>
          <w:szCs w:val="28"/>
        </w:rPr>
        <w:t xml:space="preserve"> </w:t>
      </w:r>
      <w:r w:rsidRPr="00B60FD5">
        <w:rPr>
          <w:szCs w:val="28"/>
        </w:rPr>
        <w:t>значении</w:t>
      </w:r>
      <w:r w:rsidR="00B60FD5" w:rsidRPr="00B60FD5">
        <w:rPr>
          <w:szCs w:val="28"/>
        </w:rPr>
        <w:t xml:space="preserve"> </w:t>
      </w:r>
      <w:r w:rsidRPr="00B60FD5">
        <w:rPr>
          <w:szCs w:val="28"/>
        </w:rPr>
        <w:t>ИР</w:t>
      </w:r>
      <w:r w:rsidR="00B60FD5" w:rsidRPr="00B60FD5">
        <w:rPr>
          <w:szCs w:val="28"/>
        </w:rPr>
        <w:t xml:space="preserve"> </w:t>
      </w:r>
      <w:r w:rsidRPr="00B60FD5">
        <w:rPr>
          <w:szCs w:val="28"/>
        </w:rPr>
        <w:t>меньше</w:t>
      </w:r>
      <w:r w:rsidR="00B60FD5" w:rsidRPr="00B60FD5">
        <w:rPr>
          <w:szCs w:val="28"/>
        </w:rPr>
        <w:t xml:space="preserve"> </w:t>
      </w:r>
      <w:r w:rsidRPr="00B60FD5">
        <w:rPr>
          <w:szCs w:val="28"/>
        </w:rPr>
        <w:t>единицы,</w:t>
      </w:r>
      <w:r w:rsidR="00B60FD5" w:rsidRPr="00B60FD5">
        <w:rPr>
          <w:szCs w:val="28"/>
        </w:rPr>
        <w:t xml:space="preserve"> </w:t>
      </w:r>
      <w:r w:rsidRPr="00B60FD5">
        <w:rPr>
          <w:szCs w:val="28"/>
        </w:rPr>
        <w:t>инвестиционный</w:t>
      </w:r>
      <w:r w:rsidR="00B60FD5" w:rsidRPr="00B60FD5">
        <w:rPr>
          <w:szCs w:val="28"/>
        </w:rPr>
        <w:t xml:space="preserve"> </w:t>
      </w:r>
      <w:r w:rsidRPr="00B60FD5">
        <w:rPr>
          <w:szCs w:val="28"/>
        </w:rPr>
        <w:t>проект</w:t>
      </w:r>
      <w:r w:rsidR="00B60FD5" w:rsidRPr="00B60FD5">
        <w:rPr>
          <w:szCs w:val="28"/>
        </w:rPr>
        <w:t xml:space="preserve"> </w:t>
      </w:r>
      <w:r w:rsidRPr="00B60FD5">
        <w:rPr>
          <w:szCs w:val="28"/>
        </w:rPr>
        <w:t>будет</w:t>
      </w:r>
      <w:r w:rsidR="00B60FD5" w:rsidRPr="00B60FD5">
        <w:rPr>
          <w:szCs w:val="28"/>
        </w:rPr>
        <w:t xml:space="preserve"> </w:t>
      </w:r>
      <w:r w:rsidRPr="00B60FD5">
        <w:rPr>
          <w:szCs w:val="28"/>
        </w:rPr>
        <w:t>неэффективным</w:t>
      </w:r>
      <w:r w:rsidR="00B60FD5" w:rsidRPr="00B60FD5">
        <w:rPr>
          <w:szCs w:val="28"/>
        </w:rPr>
        <w:t xml:space="preserve"> </w:t>
      </w:r>
      <w:r w:rsidRPr="00B60FD5">
        <w:rPr>
          <w:szCs w:val="28"/>
        </w:rPr>
        <w:t>(убыточным).</w:t>
      </w:r>
    </w:p>
    <w:p w:rsidR="00FA37D2" w:rsidRDefault="00FA37D2" w:rsidP="007B6019">
      <w:pPr>
        <w:pStyle w:val="a3"/>
        <w:widowControl w:val="0"/>
        <w:tabs>
          <w:tab w:val="left" w:pos="993"/>
        </w:tabs>
        <w:ind w:firstLine="709"/>
        <w:rPr>
          <w:szCs w:val="28"/>
        </w:rPr>
      </w:pPr>
    </w:p>
    <w:p w:rsidR="006D41CC" w:rsidRPr="00B60FD5" w:rsidRDefault="006C0B18" w:rsidP="007B6019">
      <w:pPr>
        <w:pStyle w:val="a3"/>
        <w:widowControl w:val="0"/>
        <w:tabs>
          <w:tab w:val="left" w:pos="993"/>
        </w:tabs>
        <w:ind w:firstLine="709"/>
        <w:rPr>
          <w:szCs w:val="28"/>
        </w:rPr>
      </w:pPr>
      <w:r w:rsidRPr="00B60FD5">
        <w:rPr>
          <w:szCs w:val="28"/>
        </w:rPr>
        <w:object w:dxaOrig="1800" w:dyaOrig="1320">
          <v:shape id="_x0000_i1031" type="#_x0000_t75" style="width:90pt;height:66pt" o:ole="">
            <v:imagedata r:id="rId14" o:title=""/>
          </v:shape>
          <o:OLEObject Type="Embed" ProgID="Equation.3" ShapeID="_x0000_i1031" DrawAspect="Content" ObjectID="_1469864232" r:id="rId15"/>
        </w:object>
      </w:r>
    </w:p>
    <w:p w:rsidR="00FA37D2" w:rsidRDefault="00FA37D2" w:rsidP="007B6019">
      <w:pPr>
        <w:pStyle w:val="a3"/>
        <w:widowControl w:val="0"/>
        <w:tabs>
          <w:tab w:val="left" w:pos="993"/>
        </w:tabs>
        <w:ind w:firstLine="709"/>
        <w:rPr>
          <w:szCs w:val="28"/>
        </w:rPr>
      </w:pPr>
    </w:p>
    <w:p w:rsidR="006D41CC" w:rsidRPr="00B60FD5" w:rsidRDefault="006D41CC" w:rsidP="007B6019">
      <w:pPr>
        <w:pStyle w:val="a3"/>
        <w:widowControl w:val="0"/>
        <w:tabs>
          <w:tab w:val="left" w:pos="993"/>
        </w:tabs>
        <w:ind w:firstLine="709"/>
        <w:rPr>
          <w:szCs w:val="28"/>
        </w:rPr>
      </w:pPr>
      <w:r w:rsidRPr="00B60FD5">
        <w:rPr>
          <w:szCs w:val="28"/>
        </w:rPr>
        <w:t>В</w:t>
      </w:r>
      <w:r w:rsidR="00B60FD5" w:rsidRPr="00B60FD5">
        <w:rPr>
          <w:szCs w:val="28"/>
        </w:rPr>
        <w:t xml:space="preserve"> </w:t>
      </w:r>
      <w:r w:rsidRPr="00B60FD5">
        <w:rPr>
          <w:szCs w:val="28"/>
        </w:rPr>
        <w:t>нашем</w:t>
      </w:r>
      <w:r w:rsidR="00B60FD5" w:rsidRPr="00B60FD5">
        <w:rPr>
          <w:szCs w:val="28"/>
        </w:rPr>
        <w:t xml:space="preserve"> </w:t>
      </w:r>
      <w:r w:rsidRPr="00B60FD5">
        <w:rPr>
          <w:szCs w:val="28"/>
        </w:rPr>
        <w:t>случае</w:t>
      </w:r>
      <w:r w:rsidR="00B60FD5" w:rsidRPr="00B60FD5">
        <w:rPr>
          <w:szCs w:val="28"/>
        </w:rPr>
        <w:t xml:space="preserve"> </w:t>
      </w:r>
      <w:r w:rsidRPr="00B60FD5">
        <w:rPr>
          <w:szCs w:val="28"/>
        </w:rPr>
        <w:t>все</w:t>
      </w:r>
      <w:r w:rsidR="00B60FD5" w:rsidRPr="00B60FD5">
        <w:rPr>
          <w:szCs w:val="28"/>
        </w:rPr>
        <w:t xml:space="preserve"> </w:t>
      </w:r>
      <w:r w:rsidRPr="00B60FD5">
        <w:rPr>
          <w:szCs w:val="28"/>
        </w:rPr>
        <w:t>инвестиции</w:t>
      </w:r>
      <w:r w:rsidR="00B60FD5" w:rsidRPr="00B60FD5">
        <w:rPr>
          <w:szCs w:val="28"/>
        </w:rPr>
        <w:t xml:space="preserve"> </w:t>
      </w:r>
      <w:r w:rsidRPr="00B60FD5">
        <w:rPr>
          <w:szCs w:val="28"/>
        </w:rPr>
        <w:t>были</w:t>
      </w:r>
      <w:r w:rsidR="00B60FD5" w:rsidRPr="00B60FD5">
        <w:rPr>
          <w:szCs w:val="28"/>
        </w:rPr>
        <w:t xml:space="preserve"> </w:t>
      </w:r>
      <w:r w:rsidRPr="00B60FD5">
        <w:rPr>
          <w:szCs w:val="28"/>
        </w:rPr>
        <w:t>внесены</w:t>
      </w:r>
      <w:r w:rsidR="00B60FD5" w:rsidRPr="00B60FD5">
        <w:rPr>
          <w:szCs w:val="28"/>
        </w:rPr>
        <w:t xml:space="preserve"> </w:t>
      </w:r>
      <w:r w:rsidRPr="00B60FD5">
        <w:rPr>
          <w:szCs w:val="28"/>
        </w:rPr>
        <w:t>в</w:t>
      </w:r>
      <w:r w:rsidR="00B60FD5" w:rsidRPr="00B60FD5">
        <w:rPr>
          <w:szCs w:val="28"/>
        </w:rPr>
        <w:t xml:space="preserve"> </w:t>
      </w:r>
      <w:r w:rsidRPr="00B60FD5">
        <w:rPr>
          <w:szCs w:val="28"/>
        </w:rPr>
        <w:t>первый</w:t>
      </w:r>
      <w:r w:rsidR="00B60FD5" w:rsidRPr="00B60FD5">
        <w:rPr>
          <w:szCs w:val="28"/>
        </w:rPr>
        <w:t xml:space="preserve"> </w:t>
      </w:r>
      <w:r w:rsidRPr="00B60FD5">
        <w:rPr>
          <w:szCs w:val="28"/>
        </w:rPr>
        <w:t>год</w:t>
      </w:r>
      <w:r w:rsidR="00B60FD5" w:rsidRPr="00B60FD5">
        <w:rPr>
          <w:szCs w:val="28"/>
        </w:rPr>
        <w:t xml:space="preserve"> </w:t>
      </w:r>
      <w:r w:rsidRPr="00B60FD5">
        <w:rPr>
          <w:szCs w:val="28"/>
        </w:rPr>
        <w:t>проекта.</w:t>
      </w:r>
      <w:r w:rsidR="00B60FD5" w:rsidRPr="00B60FD5">
        <w:rPr>
          <w:szCs w:val="28"/>
        </w:rPr>
        <w:t xml:space="preserve"> </w:t>
      </w:r>
      <w:r w:rsidRPr="00B60FD5">
        <w:rPr>
          <w:szCs w:val="28"/>
        </w:rPr>
        <w:t>Тогда</w:t>
      </w:r>
      <w:r w:rsidR="00B60FD5" w:rsidRPr="00B60FD5">
        <w:rPr>
          <w:szCs w:val="28"/>
        </w:rPr>
        <w:t xml:space="preserve"> </w:t>
      </w:r>
      <w:r w:rsidRPr="00B60FD5">
        <w:rPr>
          <w:szCs w:val="28"/>
        </w:rPr>
        <w:t>индекс</w:t>
      </w:r>
      <w:r w:rsidR="00B60FD5" w:rsidRPr="00B60FD5">
        <w:rPr>
          <w:szCs w:val="28"/>
        </w:rPr>
        <w:t xml:space="preserve"> </w:t>
      </w:r>
      <w:r w:rsidRPr="00B60FD5">
        <w:rPr>
          <w:szCs w:val="28"/>
        </w:rPr>
        <w:t>рентабельности</w:t>
      </w:r>
      <w:r w:rsidR="00B60FD5" w:rsidRPr="00B60FD5">
        <w:rPr>
          <w:szCs w:val="28"/>
        </w:rPr>
        <w:t xml:space="preserve"> </w:t>
      </w:r>
      <w:r w:rsidRPr="00B60FD5">
        <w:rPr>
          <w:szCs w:val="28"/>
        </w:rPr>
        <w:t>составит:</w:t>
      </w:r>
    </w:p>
    <w:p w:rsidR="006D41CC" w:rsidRPr="00B60FD5" w:rsidRDefault="006C0B18" w:rsidP="007B6019">
      <w:pPr>
        <w:pStyle w:val="a3"/>
        <w:widowControl w:val="0"/>
        <w:tabs>
          <w:tab w:val="left" w:pos="993"/>
        </w:tabs>
        <w:ind w:firstLine="709"/>
        <w:rPr>
          <w:szCs w:val="28"/>
        </w:rPr>
      </w:pPr>
      <w:r w:rsidRPr="00B60FD5">
        <w:rPr>
          <w:szCs w:val="28"/>
        </w:rPr>
        <w:object w:dxaOrig="2220" w:dyaOrig="620">
          <v:shape id="_x0000_i1032" type="#_x0000_t75" style="width:111pt;height:30.75pt" o:ole="">
            <v:imagedata r:id="rId16" o:title=""/>
          </v:shape>
          <o:OLEObject Type="Embed" ProgID="Equation.3" ShapeID="_x0000_i1032" DrawAspect="Content" ObjectID="_1469864233" r:id="rId17"/>
        </w:object>
      </w:r>
    </w:p>
    <w:p w:rsidR="006D41CC" w:rsidRPr="00B60FD5" w:rsidRDefault="006D41CC" w:rsidP="007B6019">
      <w:pPr>
        <w:pStyle w:val="a3"/>
        <w:widowControl w:val="0"/>
        <w:tabs>
          <w:tab w:val="left" w:pos="993"/>
        </w:tabs>
        <w:ind w:firstLine="709"/>
        <w:rPr>
          <w:szCs w:val="28"/>
        </w:rPr>
      </w:pPr>
      <w:r w:rsidRPr="00B60FD5">
        <w:rPr>
          <w:szCs w:val="28"/>
        </w:rPr>
        <w:t>Значение</w:t>
      </w:r>
      <w:r w:rsidR="00B60FD5" w:rsidRPr="00B60FD5">
        <w:rPr>
          <w:szCs w:val="28"/>
        </w:rPr>
        <w:t xml:space="preserve"> </w:t>
      </w:r>
      <w:r w:rsidRPr="00B60FD5">
        <w:rPr>
          <w:szCs w:val="28"/>
        </w:rPr>
        <w:t>ИР</w:t>
      </w:r>
      <w:r w:rsidR="00B60FD5" w:rsidRPr="00B60FD5">
        <w:rPr>
          <w:szCs w:val="28"/>
        </w:rPr>
        <w:t xml:space="preserve"> </w:t>
      </w:r>
      <w:r w:rsidRPr="00B60FD5">
        <w:rPr>
          <w:szCs w:val="28"/>
        </w:rPr>
        <w:t>больше</w:t>
      </w:r>
      <w:r w:rsidR="00B60FD5" w:rsidRPr="00B60FD5">
        <w:rPr>
          <w:szCs w:val="28"/>
        </w:rPr>
        <w:t xml:space="preserve"> </w:t>
      </w:r>
      <w:r w:rsidRPr="00B60FD5">
        <w:rPr>
          <w:szCs w:val="28"/>
        </w:rPr>
        <w:t>1</w:t>
      </w:r>
      <w:r w:rsidR="00B60FD5" w:rsidRPr="00B60FD5">
        <w:rPr>
          <w:szCs w:val="28"/>
        </w:rPr>
        <w:t xml:space="preserve"> </w:t>
      </w:r>
      <w:r w:rsidRPr="00B60FD5">
        <w:rPr>
          <w:szCs w:val="28"/>
        </w:rPr>
        <w:t>означает</w:t>
      </w:r>
      <w:r w:rsidR="00B60FD5" w:rsidRPr="00B60FD5">
        <w:rPr>
          <w:szCs w:val="28"/>
        </w:rPr>
        <w:t xml:space="preserve"> </w:t>
      </w:r>
      <w:r w:rsidRPr="00B60FD5">
        <w:rPr>
          <w:szCs w:val="28"/>
        </w:rPr>
        <w:t>рентабельность</w:t>
      </w:r>
      <w:r w:rsidR="00B60FD5" w:rsidRPr="00B60FD5">
        <w:rPr>
          <w:szCs w:val="28"/>
        </w:rPr>
        <w:t xml:space="preserve"> </w:t>
      </w:r>
      <w:r w:rsidRPr="00B60FD5">
        <w:rPr>
          <w:szCs w:val="28"/>
        </w:rPr>
        <w:t>проекта.</w:t>
      </w:r>
    </w:p>
    <w:p w:rsidR="006D41CC" w:rsidRPr="00B60FD5" w:rsidRDefault="006D41CC" w:rsidP="007B6019">
      <w:pPr>
        <w:pStyle w:val="a3"/>
        <w:widowControl w:val="0"/>
        <w:tabs>
          <w:tab w:val="left" w:pos="993"/>
        </w:tabs>
        <w:ind w:firstLine="709"/>
        <w:rPr>
          <w:szCs w:val="28"/>
        </w:rPr>
      </w:pPr>
      <w:r w:rsidRPr="00B60FD5">
        <w:rPr>
          <w:szCs w:val="28"/>
        </w:rPr>
        <w:t>Внутренний</w:t>
      </w:r>
      <w:r w:rsidR="00B60FD5" w:rsidRPr="00B60FD5">
        <w:rPr>
          <w:szCs w:val="28"/>
        </w:rPr>
        <w:t xml:space="preserve"> </w:t>
      </w:r>
      <w:r w:rsidRPr="00B60FD5">
        <w:rPr>
          <w:szCs w:val="28"/>
        </w:rPr>
        <w:t>коэффициент</w:t>
      </w:r>
      <w:r w:rsidR="00B60FD5" w:rsidRPr="00B60FD5">
        <w:rPr>
          <w:szCs w:val="28"/>
        </w:rPr>
        <w:t xml:space="preserve"> </w:t>
      </w:r>
      <w:r w:rsidRPr="00B60FD5">
        <w:rPr>
          <w:szCs w:val="28"/>
        </w:rPr>
        <w:t>окупаемости</w:t>
      </w:r>
      <w:r w:rsidR="00B60FD5" w:rsidRPr="00B60FD5">
        <w:rPr>
          <w:szCs w:val="28"/>
        </w:rPr>
        <w:t xml:space="preserve"> </w:t>
      </w:r>
      <w:r w:rsidRPr="00B60FD5">
        <w:rPr>
          <w:szCs w:val="28"/>
        </w:rPr>
        <w:t>инвестиций</w:t>
      </w:r>
      <w:r w:rsidR="00B60FD5" w:rsidRPr="00B60FD5">
        <w:rPr>
          <w:szCs w:val="28"/>
        </w:rPr>
        <w:t xml:space="preserve"> </w:t>
      </w:r>
      <w:r w:rsidRPr="00B60FD5">
        <w:rPr>
          <w:szCs w:val="28"/>
        </w:rPr>
        <w:t>(ВКО)</w:t>
      </w:r>
      <w:r w:rsidR="00B60FD5" w:rsidRPr="00B60FD5">
        <w:rPr>
          <w:szCs w:val="28"/>
        </w:rPr>
        <w:t xml:space="preserve"> </w:t>
      </w:r>
      <w:r w:rsidRPr="00B60FD5">
        <w:rPr>
          <w:szCs w:val="28"/>
        </w:rPr>
        <w:t>(используются</w:t>
      </w:r>
      <w:r w:rsidR="00B60FD5" w:rsidRPr="00B60FD5">
        <w:rPr>
          <w:szCs w:val="28"/>
        </w:rPr>
        <w:t xml:space="preserve"> </w:t>
      </w:r>
      <w:r w:rsidRPr="00B60FD5">
        <w:rPr>
          <w:szCs w:val="28"/>
        </w:rPr>
        <w:t>равнозначные</w:t>
      </w:r>
      <w:r w:rsidR="00B60FD5" w:rsidRPr="00B60FD5">
        <w:rPr>
          <w:szCs w:val="28"/>
        </w:rPr>
        <w:t xml:space="preserve"> </w:t>
      </w:r>
      <w:r w:rsidRPr="00B60FD5">
        <w:rPr>
          <w:szCs w:val="28"/>
        </w:rPr>
        <w:t>термины:</w:t>
      </w:r>
      <w:r w:rsidR="00B60FD5" w:rsidRPr="00B60FD5">
        <w:rPr>
          <w:szCs w:val="28"/>
        </w:rPr>
        <w:t xml:space="preserve"> </w:t>
      </w:r>
      <w:r w:rsidRPr="00B60FD5">
        <w:rPr>
          <w:szCs w:val="28"/>
        </w:rPr>
        <w:t>внутренняя</w:t>
      </w:r>
      <w:r w:rsidR="00B60FD5" w:rsidRPr="00B60FD5">
        <w:rPr>
          <w:szCs w:val="28"/>
        </w:rPr>
        <w:t xml:space="preserve"> </w:t>
      </w:r>
      <w:r w:rsidRPr="00B60FD5">
        <w:rPr>
          <w:szCs w:val="28"/>
        </w:rPr>
        <w:t>норма</w:t>
      </w:r>
      <w:r w:rsidR="00B60FD5" w:rsidRPr="00B60FD5">
        <w:rPr>
          <w:szCs w:val="28"/>
        </w:rPr>
        <w:t xml:space="preserve"> </w:t>
      </w:r>
      <w:r w:rsidRPr="00B60FD5">
        <w:rPr>
          <w:szCs w:val="28"/>
        </w:rPr>
        <w:t>доходности;</w:t>
      </w:r>
      <w:r w:rsidR="00B60FD5" w:rsidRPr="00B60FD5">
        <w:rPr>
          <w:szCs w:val="28"/>
        </w:rPr>
        <w:t xml:space="preserve"> </w:t>
      </w:r>
      <w:r w:rsidRPr="00B60FD5">
        <w:rPr>
          <w:szCs w:val="28"/>
        </w:rPr>
        <w:t>доходность</w:t>
      </w:r>
      <w:r w:rsidR="00B60FD5" w:rsidRPr="00B60FD5">
        <w:rPr>
          <w:szCs w:val="28"/>
        </w:rPr>
        <w:t xml:space="preserve"> </w:t>
      </w:r>
      <w:r w:rsidRPr="00B60FD5">
        <w:rPr>
          <w:szCs w:val="28"/>
        </w:rPr>
        <w:t>ДДП;</w:t>
      </w:r>
      <w:r w:rsidR="00B60FD5" w:rsidRPr="00B60FD5">
        <w:rPr>
          <w:szCs w:val="28"/>
        </w:rPr>
        <w:t xml:space="preserve"> </w:t>
      </w:r>
      <w:r w:rsidRPr="00B60FD5">
        <w:rPr>
          <w:szCs w:val="28"/>
        </w:rPr>
        <w:t>норма</w:t>
      </w:r>
      <w:r w:rsidR="00B60FD5" w:rsidRPr="00B60FD5">
        <w:rPr>
          <w:szCs w:val="28"/>
        </w:rPr>
        <w:t xml:space="preserve"> </w:t>
      </w:r>
      <w:r w:rsidRPr="00B60FD5">
        <w:rPr>
          <w:szCs w:val="28"/>
        </w:rPr>
        <w:t>рентабельности,</w:t>
      </w:r>
      <w:r w:rsidR="00B60FD5" w:rsidRPr="00B60FD5">
        <w:rPr>
          <w:szCs w:val="28"/>
        </w:rPr>
        <w:t xml:space="preserve"> </w:t>
      </w:r>
      <w:r w:rsidRPr="00B60FD5">
        <w:rPr>
          <w:szCs w:val="28"/>
        </w:rPr>
        <w:t>внутренний</w:t>
      </w:r>
      <w:r w:rsidR="00B60FD5" w:rsidRPr="00B60FD5">
        <w:rPr>
          <w:szCs w:val="28"/>
        </w:rPr>
        <w:t xml:space="preserve"> </w:t>
      </w:r>
      <w:r w:rsidRPr="00B60FD5">
        <w:rPr>
          <w:szCs w:val="28"/>
        </w:rPr>
        <w:t>коэффициент</w:t>
      </w:r>
      <w:r w:rsidR="00B60FD5" w:rsidRPr="00B60FD5">
        <w:rPr>
          <w:szCs w:val="28"/>
        </w:rPr>
        <w:t xml:space="preserve"> </w:t>
      </w:r>
      <w:r w:rsidRPr="00B60FD5">
        <w:rPr>
          <w:szCs w:val="28"/>
        </w:rPr>
        <w:t>экономической</w:t>
      </w:r>
      <w:r w:rsidR="00B60FD5" w:rsidRPr="00B60FD5">
        <w:rPr>
          <w:szCs w:val="28"/>
        </w:rPr>
        <w:t xml:space="preserve"> </w:t>
      </w:r>
      <w:r w:rsidRPr="00B60FD5">
        <w:rPr>
          <w:szCs w:val="28"/>
        </w:rPr>
        <w:t>эффективности)</w:t>
      </w:r>
      <w:r w:rsidR="00B60FD5" w:rsidRPr="00B60FD5">
        <w:rPr>
          <w:szCs w:val="28"/>
        </w:rPr>
        <w:t xml:space="preserve"> </w:t>
      </w:r>
      <w:r w:rsidRPr="00B60FD5">
        <w:rPr>
          <w:szCs w:val="28"/>
        </w:rPr>
        <w:t>является</w:t>
      </w:r>
      <w:r w:rsidR="00B60FD5" w:rsidRPr="00B60FD5">
        <w:rPr>
          <w:szCs w:val="28"/>
        </w:rPr>
        <w:t xml:space="preserve"> </w:t>
      </w:r>
      <w:r w:rsidRPr="00B60FD5">
        <w:rPr>
          <w:szCs w:val="28"/>
        </w:rPr>
        <w:t>нормой</w:t>
      </w:r>
      <w:r w:rsidR="00B60FD5" w:rsidRPr="00B60FD5">
        <w:rPr>
          <w:szCs w:val="28"/>
        </w:rPr>
        <w:t xml:space="preserve"> </w:t>
      </w:r>
      <w:r w:rsidRPr="00B60FD5">
        <w:rPr>
          <w:szCs w:val="28"/>
        </w:rPr>
        <w:t>дисконта,</w:t>
      </w:r>
      <w:r w:rsidR="00B60FD5" w:rsidRPr="00B60FD5">
        <w:rPr>
          <w:szCs w:val="28"/>
        </w:rPr>
        <w:t xml:space="preserve"> </w:t>
      </w:r>
      <w:r w:rsidRPr="00B60FD5">
        <w:rPr>
          <w:szCs w:val="28"/>
        </w:rPr>
        <w:t>при</w:t>
      </w:r>
      <w:r w:rsidR="00B60FD5" w:rsidRPr="00B60FD5">
        <w:rPr>
          <w:szCs w:val="28"/>
        </w:rPr>
        <w:t xml:space="preserve"> </w:t>
      </w:r>
      <w:r w:rsidRPr="00B60FD5">
        <w:rPr>
          <w:szCs w:val="28"/>
        </w:rPr>
        <w:t>которой</w:t>
      </w:r>
      <w:r w:rsidR="00B60FD5" w:rsidRPr="00B60FD5">
        <w:rPr>
          <w:szCs w:val="28"/>
        </w:rPr>
        <w:t xml:space="preserve"> </w:t>
      </w:r>
      <w:r w:rsidRPr="00B60FD5">
        <w:rPr>
          <w:szCs w:val="28"/>
        </w:rPr>
        <w:t>эффект</w:t>
      </w:r>
      <w:r w:rsidR="00B60FD5" w:rsidRPr="00B60FD5">
        <w:rPr>
          <w:szCs w:val="28"/>
        </w:rPr>
        <w:t xml:space="preserve"> </w:t>
      </w:r>
      <w:r w:rsidRPr="00B60FD5">
        <w:rPr>
          <w:szCs w:val="28"/>
        </w:rPr>
        <w:t>от</w:t>
      </w:r>
      <w:r w:rsidR="00B60FD5" w:rsidRPr="00B60FD5">
        <w:rPr>
          <w:szCs w:val="28"/>
        </w:rPr>
        <w:t xml:space="preserve"> </w:t>
      </w:r>
      <w:r w:rsidRPr="00B60FD5">
        <w:rPr>
          <w:szCs w:val="28"/>
        </w:rPr>
        <w:t>инвестиций</w:t>
      </w:r>
      <w:r w:rsidR="00B60FD5" w:rsidRPr="00B60FD5">
        <w:rPr>
          <w:szCs w:val="28"/>
        </w:rPr>
        <w:t xml:space="preserve"> </w:t>
      </w:r>
      <w:r w:rsidRPr="00B60FD5">
        <w:rPr>
          <w:szCs w:val="28"/>
        </w:rPr>
        <w:t>равен</w:t>
      </w:r>
      <w:r w:rsidR="00B60FD5" w:rsidRPr="00B60FD5">
        <w:rPr>
          <w:szCs w:val="28"/>
        </w:rPr>
        <w:t xml:space="preserve"> </w:t>
      </w:r>
      <w:r w:rsidRPr="00B60FD5">
        <w:rPr>
          <w:szCs w:val="28"/>
        </w:rPr>
        <w:t>нулю,</w:t>
      </w:r>
      <w:r w:rsidR="00B60FD5" w:rsidRPr="00B60FD5">
        <w:rPr>
          <w:szCs w:val="28"/>
        </w:rPr>
        <w:t xml:space="preserve"> </w:t>
      </w:r>
      <w:r w:rsidRPr="00B60FD5">
        <w:rPr>
          <w:szCs w:val="28"/>
        </w:rPr>
        <w:t>т.е.</w:t>
      </w:r>
      <w:r w:rsidR="00B60FD5" w:rsidRPr="00B60FD5">
        <w:rPr>
          <w:szCs w:val="28"/>
        </w:rPr>
        <w:t xml:space="preserve"> </w:t>
      </w:r>
      <w:r w:rsidRPr="00B60FD5">
        <w:rPr>
          <w:szCs w:val="28"/>
        </w:rPr>
        <w:t>ЧТС=0.</w:t>
      </w:r>
    </w:p>
    <w:p w:rsidR="006D41CC" w:rsidRPr="00B60FD5" w:rsidRDefault="006D41CC" w:rsidP="007B6019">
      <w:pPr>
        <w:pStyle w:val="a3"/>
        <w:widowControl w:val="0"/>
        <w:tabs>
          <w:tab w:val="left" w:pos="993"/>
        </w:tabs>
        <w:ind w:firstLine="709"/>
        <w:rPr>
          <w:szCs w:val="28"/>
        </w:rPr>
      </w:pPr>
      <w:r w:rsidRPr="00B60FD5">
        <w:rPr>
          <w:szCs w:val="28"/>
        </w:rPr>
        <w:t>Определяется</w:t>
      </w:r>
      <w:r w:rsidR="00B60FD5" w:rsidRPr="00B60FD5">
        <w:rPr>
          <w:szCs w:val="28"/>
        </w:rPr>
        <w:t xml:space="preserve"> </w:t>
      </w:r>
      <w:r w:rsidRPr="00B60FD5">
        <w:rPr>
          <w:szCs w:val="28"/>
        </w:rPr>
        <w:t>ВКО</w:t>
      </w:r>
      <w:r w:rsidR="00B60FD5" w:rsidRPr="00B60FD5">
        <w:rPr>
          <w:szCs w:val="28"/>
        </w:rPr>
        <w:t xml:space="preserve"> </w:t>
      </w:r>
      <w:r w:rsidRPr="00B60FD5">
        <w:rPr>
          <w:szCs w:val="28"/>
        </w:rPr>
        <w:t>(</w:t>
      </w:r>
      <w:r w:rsidRPr="00B60FD5">
        <w:rPr>
          <w:szCs w:val="28"/>
          <w:lang w:val="en-US"/>
        </w:rPr>
        <w:t>d</w:t>
      </w:r>
      <w:r w:rsidRPr="00B60FD5">
        <w:rPr>
          <w:szCs w:val="28"/>
          <w:vertAlign w:val="subscript"/>
          <w:lang w:val="en-US"/>
        </w:rPr>
        <w:t>BH</w:t>
      </w:r>
      <w:r w:rsidRPr="00B60FD5">
        <w:rPr>
          <w:szCs w:val="28"/>
        </w:rPr>
        <w:t>)</w:t>
      </w:r>
      <w:r w:rsidR="00B60FD5" w:rsidRPr="00B60FD5">
        <w:rPr>
          <w:szCs w:val="28"/>
        </w:rPr>
        <w:t xml:space="preserve"> </w:t>
      </w:r>
      <w:r w:rsidRPr="00B60FD5">
        <w:rPr>
          <w:szCs w:val="28"/>
        </w:rPr>
        <w:t>путем</w:t>
      </w:r>
      <w:r w:rsidR="00B60FD5" w:rsidRPr="00B60FD5">
        <w:rPr>
          <w:szCs w:val="28"/>
        </w:rPr>
        <w:t xml:space="preserve"> </w:t>
      </w:r>
      <w:r w:rsidRPr="00B60FD5">
        <w:rPr>
          <w:szCs w:val="28"/>
        </w:rPr>
        <w:t>подбора</w:t>
      </w:r>
      <w:r w:rsidR="00B60FD5" w:rsidRPr="00B60FD5">
        <w:rPr>
          <w:szCs w:val="28"/>
        </w:rPr>
        <w:t xml:space="preserve"> </w:t>
      </w:r>
      <w:r w:rsidRPr="00B60FD5">
        <w:rPr>
          <w:szCs w:val="28"/>
        </w:rPr>
        <w:t>нормы</w:t>
      </w:r>
      <w:r w:rsidR="00B60FD5" w:rsidRPr="00B60FD5">
        <w:rPr>
          <w:szCs w:val="28"/>
        </w:rPr>
        <w:t xml:space="preserve"> </w:t>
      </w:r>
      <w:r w:rsidRPr="00B60FD5">
        <w:rPr>
          <w:szCs w:val="28"/>
        </w:rPr>
        <w:t>дисконта</w:t>
      </w:r>
      <w:r w:rsidR="00B60FD5" w:rsidRPr="00B60FD5">
        <w:rPr>
          <w:szCs w:val="28"/>
        </w:rPr>
        <w:t xml:space="preserve"> </w:t>
      </w:r>
      <w:r w:rsidRPr="00B60FD5">
        <w:rPr>
          <w:szCs w:val="28"/>
          <w:lang w:val="en-US"/>
        </w:rPr>
        <w:t>d</w:t>
      </w:r>
      <w:r w:rsidRPr="00B60FD5">
        <w:rPr>
          <w:szCs w:val="28"/>
          <w:vertAlign w:val="subscript"/>
          <w:lang w:val="en-US"/>
        </w:rPr>
        <w:t>BH</w:t>
      </w:r>
      <w:r w:rsidRPr="00B60FD5">
        <w:rPr>
          <w:szCs w:val="28"/>
        </w:rPr>
        <w:t>,</w:t>
      </w:r>
      <w:r w:rsidR="00B60FD5" w:rsidRPr="00B60FD5">
        <w:rPr>
          <w:szCs w:val="28"/>
        </w:rPr>
        <w:t xml:space="preserve"> </w:t>
      </w:r>
      <w:r w:rsidRPr="00B60FD5">
        <w:rPr>
          <w:szCs w:val="28"/>
        </w:rPr>
        <w:t>приравнивающей</w:t>
      </w:r>
      <w:r w:rsidR="00B60FD5" w:rsidRPr="00B60FD5">
        <w:rPr>
          <w:szCs w:val="28"/>
        </w:rPr>
        <w:t xml:space="preserve"> </w:t>
      </w:r>
      <w:r w:rsidRPr="00B60FD5">
        <w:rPr>
          <w:szCs w:val="28"/>
        </w:rPr>
        <w:t>ЧТС</w:t>
      </w:r>
      <w:r w:rsidR="00B60FD5" w:rsidRPr="00B60FD5">
        <w:rPr>
          <w:szCs w:val="28"/>
        </w:rPr>
        <w:t xml:space="preserve"> </w:t>
      </w:r>
      <w:r w:rsidRPr="00B60FD5">
        <w:rPr>
          <w:szCs w:val="28"/>
        </w:rPr>
        <w:t>нулю,</w:t>
      </w:r>
      <w:r w:rsidR="00B60FD5" w:rsidRPr="00B60FD5">
        <w:rPr>
          <w:szCs w:val="28"/>
        </w:rPr>
        <w:t xml:space="preserve"> </w:t>
      </w:r>
      <w:r w:rsidRPr="00B60FD5">
        <w:rPr>
          <w:szCs w:val="28"/>
        </w:rPr>
        <w:t>по</w:t>
      </w:r>
      <w:r w:rsidR="00B60FD5" w:rsidRPr="00B60FD5">
        <w:rPr>
          <w:szCs w:val="28"/>
        </w:rPr>
        <w:t xml:space="preserve"> </w:t>
      </w:r>
      <w:r w:rsidRPr="00B60FD5">
        <w:rPr>
          <w:szCs w:val="28"/>
        </w:rPr>
        <w:t>уравнению:</w:t>
      </w:r>
    </w:p>
    <w:p w:rsidR="00FA37D2" w:rsidRDefault="00FA37D2" w:rsidP="007B6019">
      <w:pPr>
        <w:pStyle w:val="a3"/>
        <w:widowControl w:val="0"/>
        <w:tabs>
          <w:tab w:val="left" w:pos="993"/>
        </w:tabs>
        <w:ind w:firstLine="709"/>
        <w:rPr>
          <w:szCs w:val="28"/>
        </w:rPr>
      </w:pPr>
    </w:p>
    <w:p w:rsidR="006D41CC" w:rsidRPr="00B60FD5" w:rsidRDefault="006C0B18" w:rsidP="007B6019">
      <w:pPr>
        <w:pStyle w:val="a3"/>
        <w:widowControl w:val="0"/>
        <w:tabs>
          <w:tab w:val="left" w:pos="993"/>
        </w:tabs>
        <w:ind w:firstLine="709"/>
        <w:rPr>
          <w:szCs w:val="28"/>
        </w:rPr>
      </w:pPr>
      <w:r w:rsidRPr="00B60FD5">
        <w:rPr>
          <w:szCs w:val="28"/>
        </w:rPr>
        <w:object w:dxaOrig="3460" w:dyaOrig="700">
          <v:shape id="_x0000_i1033" type="#_x0000_t75" style="width:173.25pt;height:35.25pt" o:ole="">
            <v:imagedata r:id="rId18" o:title=""/>
          </v:shape>
          <o:OLEObject Type="Embed" ProgID="Equation.3" ShapeID="_x0000_i1033" DrawAspect="Content" ObjectID="_1469864234" r:id="rId19"/>
        </w:object>
      </w:r>
    </w:p>
    <w:p w:rsidR="00FA37D2" w:rsidRDefault="00FA37D2" w:rsidP="007B6019">
      <w:pPr>
        <w:pStyle w:val="a3"/>
        <w:widowControl w:val="0"/>
        <w:tabs>
          <w:tab w:val="left" w:pos="993"/>
        </w:tabs>
        <w:ind w:firstLine="709"/>
        <w:rPr>
          <w:szCs w:val="28"/>
        </w:rPr>
      </w:pPr>
    </w:p>
    <w:p w:rsidR="006D41CC" w:rsidRPr="00B60FD5" w:rsidRDefault="006D41CC" w:rsidP="007B6019">
      <w:pPr>
        <w:pStyle w:val="a3"/>
        <w:widowControl w:val="0"/>
        <w:tabs>
          <w:tab w:val="left" w:pos="993"/>
        </w:tabs>
        <w:ind w:firstLine="709"/>
        <w:rPr>
          <w:szCs w:val="28"/>
        </w:rPr>
      </w:pPr>
      <w:r w:rsidRPr="00B60FD5">
        <w:rPr>
          <w:szCs w:val="28"/>
        </w:rPr>
        <w:t>Методом</w:t>
      </w:r>
      <w:r w:rsidR="00B60FD5" w:rsidRPr="00B60FD5">
        <w:rPr>
          <w:szCs w:val="28"/>
        </w:rPr>
        <w:t xml:space="preserve"> </w:t>
      </w:r>
      <w:r w:rsidRPr="00B60FD5">
        <w:rPr>
          <w:szCs w:val="28"/>
        </w:rPr>
        <w:t>подбора</w:t>
      </w:r>
      <w:r w:rsidR="00B60FD5" w:rsidRPr="00B60FD5">
        <w:rPr>
          <w:szCs w:val="28"/>
        </w:rPr>
        <w:t xml:space="preserve"> </w:t>
      </w:r>
      <w:r w:rsidRPr="00B60FD5">
        <w:rPr>
          <w:szCs w:val="28"/>
        </w:rPr>
        <w:t>определим,</w:t>
      </w:r>
      <w:r w:rsidR="00B60FD5" w:rsidRPr="00B60FD5">
        <w:rPr>
          <w:szCs w:val="28"/>
        </w:rPr>
        <w:t xml:space="preserve"> </w:t>
      </w:r>
      <w:r w:rsidRPr="00B60FD5">
        <w:rPr>
          <w:szCs w:val="28"/>
        </w:rPr>
        <w:t>что</w:t>
      </w:r>
      <w:r w:rsidR="00B60FD5" w:rsidRPr="00B60FD5">
        <w:rPr>
          <w:szCs w:val="28"/>
        </w:rPr>
        <w:t xml:space="preserve"> </w:t>
      </w:r>
      <w:r w:rsidRPr="00B60FD5">
        <w:rPr>
          <w:szCs w:val="28"/>
        </w:rPr>
        <w:t>при</w:t>
      </w:r>
      <w:r w:rsidR="00B60FD5" w:rsidRPr="00B60FD5">
        <w:rPr>
          <w:szCs w:val="28"/>
        </w:rPr>
        <w:t xml:space="preserve"> </w:t>
      </w:r>
      <w:r w:rsidRPr="00B60FD5">
        <w:rPr>
          <w:szCs w:val="28"/>
          <w:lang w:val="en-US"/>
        </w:rPr>
        <w:t>d</w:t>
      </w:r>
      <w:r w:rsidRPr="00B60FD5">
        <w:rPr>
          <w:szCs w:val="28"/>
          <w:vertAlign w:val="subscript"/>
        </w:rPr>
        <w:t>вн</w:t>
      </w:r>
      <w:r w:rsidRPr="00B60FD5">
        <w:rPr>
          <w:szCs w:val="28"/>
        </w:rPr>
        <w:t>=0,37</w:t>
      </w:r>
      <w:r w:rsidR="00B60FD5" w:rsidRPr="00B60FD5">
        <w:rPr>
          <w:szCs w:val="28"/>
        </w:rPr>
        <w:t xml:space="preserve"> </w:t>
      </w:r>
      <w:r w:rsidRPr="00B60FD5">
        <w:rPr>
          <w:szCs w:val="28"/>
        </w:rPr>
        <w:t>значение</w:t>
      </w:r>
      <w:r w:rsidR="00B60FD5" w:rsidRPr="00B60FD5">
        <w:rPr>
          <w:szCs w:val="28"/>
        </w:rPr>
        <w:t xml:space="preserve"> </w:t>
      </w:r>
      <w:r w:rsidRPr="00B60FD5">
        <w:rPr>
          <w:szCs w:val="28"/>
        </w:rPr>
        <w:t>ЧТС</w:t>
      </w:r>
      <w:r w:rsidR="00B60FD5" w:rsidRPr="00B60FD5">
        <w:rPr>
          <w:szCs w:val="28"/>
        </w:rPr>
        <w:t xml:space="preserve"> </w:t>
      </w:r>
      <w:r w:rsidRPr="00B60FD5">
        <w:rPr>
          <w:szCs w:val="28"/>
        </w:rPr>
        <w:t>будет</w:t>
      </w:r>
      <w:r w:rsidR="00B60FD5" w:rsidRPr="00B60FD5">
        <w:rPr>
          <w:szCs w:val="28"/>
        </w:rPr>
        <w:t xml:space="preserve"> </w:t>
      </w:r>
      <w:r w:rsidRPr="00B60FD5">
        <w:rPr>
          <w:szCs w:val="28"/>
        </w:rPr>
        <w:t>больше</w:t>
      </w:r>
      <w:r w:rsidR="00B60FD5" w:rsidRPr="00B60FD5">
        <w:rPr>
          <w:szCs w:val="28"/>
        </w:rPr>
        <w:t xml:space="preserve"> </w:t>
      </w:r>
      <w:r w:rsidRPr="00B60FD5">
        <w:rPr>
          <w:szCs w:val="28"/>
        </w:rPr>
        <w:t>нуля,</w:t>
      </w:r>
      <w:r w:rsidR="00B60FD5" w:rsidRPr="00B60FD5">
        <w:rPr>
          <w:szCs w:val="28"/>
        </w:rPr>
        <w:t xml:space="preserve"> </w:t>
      </w:r>
      <w:r w:rsidRPr="00B60FD5">
        <w:rPr>
          <w:szCs w:val="28"/>
        </w:rPr>
        <w:t>при</w:t>
      </w:r>
      <w:r w:rsidR="00B60FD5" w:rsidRPr="00B60FD5">
        <w:rPr>
          <w:szCs w:val="28"/>
        </w:rPr>
        <w:t xml:space="preserve"> </w:t>
      </w:r>
      <w:r w:rsidRPr="00B60FD5">
        <w:rPr>
          <w:szCs w:val="28"/>
          <w:lang w:val="en-US"/>
        </w:rPr>
        <w:t>d</w:t>
      </w:r>
      <w:r w:rsidRPr="00B60FD5">
        <w:rPr>
          <w:szCs w:val="28"/>
          <w:vertAlign w:val="subscript"/>
        </w:rPr>
        <w:t>вн</w:t>
      </w:r>
      <w:r w:rsidRPr="00B60FD5">
        <w:rPr>
          <w:szCs w:val="28"/>
        </w:rPr>
        <w:t>=0,38</w:t>
      </w:r>
      <w:r w:rsidR="00B60FD5" w:rsidRPr="00B60FD5">
        <w:rPr>
          <w:szCs w:val="28"/>
        </w:rPr>
        <w:t xml:space="preserve"> </w:t>
      </w:r>
      <w:r w:rsidRPr="00B60FD5">
        <w:rPr>
          <w:szCs w:val="28"/>
        </w:rPr>
        <w:t>–</w:t>
      </w:r>
      <w:r w:rsidR="00B60FD5" w:rsidRPr="00B60FD5">
        <w:rPr>
          <w:szCs w:val="28"/>
        </w:rPr>
        <w:t xml:space="preserve"> </w:t>
      </w:r>
      <w:r w:rsidRPr="00B60FD5">
        <w:rPr>
          <w:szCs w:val="28"/>
        </w:rPr>
        <w:t>меньше</w:t>
      </w:r>
      <w:r w:rsidR="00B60FD5" w:rsidRPr="00B60FD5">
        <w:rPr>
          <w:szCs w:val="28"/>
        </w:rPr>
        <w:t xml:space="preserve"> </w:t>
      </w:r>
      <w:r w:rsidRPr="00B60FD5">
        <w:rPr>
          <w:szCs w:val="28"/>
        </w:rPr>
        <w:t>нуля</w:t>
      </w:r>
      <w:r w:rsidR="00B60FD5" w:rsidRPr="00B60FD5">
        <w:rPr>
          <w:szCs w:val="28"/>
        </w:rPr>
        <w:t xml:space="preserve"> </w:t>
      </w:r>
      <w:r w:rsidRPr="00B60FD5">
        <w:rPr>
          <w:szCs w:val="28"/>
        </w:rPr>
        <w:t>(соответственно</w:t>
      </w:r>
      <w:r w:rsidR="00B60FD5" w:rsidRPr="00B60FD5">
        <w:rPr>
          <w:szCs w:val="28"/>
        </w:rPr>
        <w:t xml:space="preserve"> </w:t>
      </w:r>
      <w:r w:rsidRPr="00B60FD5">
        <w:rPr>
          <w:szCs w:val="28"/>
        </w:rPr>
        <w:t>1112,54</w:t>
      </w:r>
      <w:r w:rsidR="00B60FD5" w:rsidRPr="00B60FD5">
        <w:rPr>
          <w:szCs w:val="28"/>
        </w:rPr>
        <w:t xml:space="preserve"> </w:t>
      </w:r>
      <w:r w:rsidRPr="00B60FD5">
        <w:rPr>
          <w:szCs w:val="28"/>
        </w:rPr>
        <w:t>и</w:t>
      </w:r>
      <w:r w:rsidR="00B60FD5" w:rsidRPr="00B60FD5">
        <w:rPr>
          <w:szCs w:val="28"/>
        </w:rPr>
        <w:t xml:space="preserve"> </w:t>
      </w:r>
      <w:r w:rsidRPr="00B60FD5">
        <w:rPr>
          <w:szCs w:val="28"/>
        </w:rPr>
        <w:t>–13982,04).</w:t>
      </w:r>
      <w:r w:rsidR="00B60FD5" w:rsidRPr="00B60FD5">
        <w:rPr>
          <w:szCs w:val="28"/>
        </w:rPr>
        <w:t xml:space="preserve"> </w:t>
      </w:r>
      <w:r w:rsidRPr="00B60FD5">
        <w:rPr>
          <w:szCs w:val="28"/>
        </w:rPr>
        <w:t>То</w:t>
      </w:r>
      <w:r w:rsidR="00B60FD5" w:rsidRPr="00B60FD5">
        <w:rPr>
          <w:szCs w:val="28"/>
        </w:rPr>
        <w:t xml:space="preserve"> </w:t>
      </w:r>
      <w:r w:rsidRPr="00B60FD5">
        <w:rPr>
          <w:szCs w:val="28"/>
        </w:rPr>
        <w:t>есть</w:t>
      </w:r>
      <w:r w:rsidR="00B60FD5" w:rsidRPr="00B60FD5">
        <w:rPr>
          <w:szCs w:val="28"/>
        </w:rPr>
        <w:t xml:space="preserve"> </w:t>
      </w:r>
      <w:r w:rsidRPr="00B60FD5">
        <w:rPr>
          <w:szCs w:val="28"/>
        </w:rPr>
        <w:t>для</w:t>
      </w:r>
      <w:r w:rsidR="00B60FD5" w:rsidRPr="00B60FD5">
        <w:rPr>
          <w:szCs w:val="28"/>
        </w:rPr>
        <w:t xml:space="preserve"> </w:t>
      </w:r>
      <w:r w:rsidRPr="00B60FD5">
        <w:rPr>
          <w:szCs w:val="28"/>
        </w:rPr>
        <w:t>определения</w:t>
      </w:r>
      <w:r w:rsidR="00B60FD5" w:rsidRPr="00B60FD5">
        <w:rPr>
          <w:szCs w:val="28"/>
        </w:rPr>
        <w:t xml:space="preserve"> </w:t>
      </w:r>
      <w:r w:rsidRPr="00B60FD5">
        <w:rPr>
          <w:szCs w:val="28"/>
        </w:rPr>
        <w:t>внутреннего</w:t>
      </w:r>
      <w:r w:rsidR="00B60FD5" w:rsidRPr="00B60FD5">
        <w:rPr>
          <w:szCs w:val="28"/>
        </w:rPr>
        <w:t xml:space="preserve"> </w:t>
      </w:r>
      <w:r w:rsidRPr="00B60FD5">
        <w:rPr>
          <w:szCs w:val="28"/>
        </w:rPr>
        <w:t>коэффициента</w:t>
      </w:r>
      <w:r w:rsidR="00B60FD5" w:rsidRPr="00B60FD5">
        <w:rPr>
          <w:szCs w:val="28"/>
        </w:rPr>
        <w:t xml:space="preserve"> </w:t>
      </w:r>
      <w:r w:rsidRPr="00B60FD5">
        <w:rPr>
          <w:szCs w:val="28"/>
        </w:rPr>
        <w:t>рентабельности</w:t>
      </w:r>
      <w:r w:rsidR="00B60FD5" w:rsidRPr="00B60FD5">
        <w:rPr>
          <w:szCs w:val="28"/>
        </w:rPr>
        <w:t xml:space="preserve"> </w:t>
      </w:r>
      <w:r w:rsidRPr="00B60FD5">
        <w:rPr>
          <w:szCs w:val="28"/>
        </w:rPr>
        <w:t>будем</w:t>
      </w:r>
      <w:r w:rsidR="00B60FD5" w:rsidRPr="00B60FD5">
        <w:rPr>
          <w:szCs w:val="28"/>
        </w:rPr>
        <w:t xml:space="preserve"> </w:t>
      </w:r>
      <w:r w:rsidRPr="00B60FD5">
        <w:rPr>
          <w:szCs w:val="28"/>
        </w:rPr>
        <w:t>использовать</w:t>
      </w:r>
      <w:r w:rsidR="00B60FD5" w:rsidRPr="00B60FD5">
        <w:rPr>
          <w:szCs w:val="28"/>
        </w:rPr>
        <w:t xml:space="preserve"> </w:t>
      </w:r>
      <w:r w:rsidRPr="00B60FD5">
        <w:rPr>
          <w:szCs w:val="28"/>
        </w:rPr>
        <w:t>значения</w:t>
      </w:r>
      <w:r w:rsidR="00B60FD5" w:rsidRPr="00B60FD5">
        <w:rPr>
          <w:szCs w:val="28"/>
        </w:rPr>
        <w:t xml:space="preserve"> </w:t>
      </w:r>
      <w:r w:rsidRPr="00B60FD5">
        <w:rPr>
          <w:szCs w:val="28"/>
          <w:lang w:val="en-US"/>
        </w:rPr>
        <w:t>d</w:t>
      </w:r>
      <w:r w:rsidRPr="00B60FD5">
        <w:rPr>
          <w:szCs w:val="28"/>
          <w:vertAlign w:val="subscript"/>
        </w:rPr>
        <w:t>вн1</w:t>
      </w:r>
      <w:r w:rsidRPr="00B60FD5">
        <w:rPr>
          <w:szCs w:val="28"/>
        </w:rPr>
        <w:t>=0,37</w:t>
      </w:r>
      <w:r w:rsidR="00B60FD5" w:rsidRPr="00B60FD5">
        <w:rPr>
          <w:szCs w:val="28"/>
        </w:rPr>
        <w:t xml:space="preserve"> </w:t>
      </w:r>
      <w:r w:rsidRPr="00B60FD5">
        <w:rPr>
          <w:szCs w:val="28"/>
        </w:rPr>
        <w:t>и</w:t>
      </w:r>
      <w:r w:rsidR="00B60FD5" w:rsidRPr="00B60FD5">
        <w:rPr>
          <w:szCs w:val="28"/>
        </w:rPr>
        <w:t xml:space="preserve"> </w:t>
      </w:r>
      <w:r w:rsidRPr="00B60FD5">
        <w:rPr>
          <w:szCs w:val="28"/>
          <w:lang w:val="en-US"/>
        </w:rPr>
        <w:t>d</w:t>
      </w:r>
      <w:r w:rsidRPr="00B60FD5">
        <w:rPr>
          <w:szCs w:val="28"/>
          <w:vertAlign w:val="subscript"/>
        </w:rPr>
        <w:t>вн2</w:t>
      </w:r>
      <w:r w:rsidRPr="00B60FD5">
        <w:rPr>
          <w:szCs w:val="28"/>
        </w:rPr>
        <w:t>=0,38.</w:t>
      </w:r>
      <w:r w:rsidR="00B60FD5" w:rsidRPr="00B60FD5">
        <w:rPr>
          <w:szCs w:val="28"/>
        </w:rPr>
        <w:t xml:space="preserve"> </w:t>
      </w:r>
      <w:r w:rsidRPr="00B60FD5">
        <w:rPr>
          <w:szCs w:val="28"/>
        </w:rPr>
        <w:t>Тогда</w:t>
      </w:r>
      <w:r w:rsidR="00B60FD5" w:rsidRPr="00B60FD5">
        <w:rPr>
          <w:szCs w:val="28"/>
        </w:rPr>
        <w:t xml:space="preserve"> </w:t>
      </w:r>
      <w:r w:rsidRPr="00B60FD5">
        <w:rPr>
          <w:szCs w:val="28"/>
        </w:rPr>
        <w:t>внутренний</w:t>
      </w:r>
      <w:r w:rsidR="00B60FD5" w:rsidRPr="00B60FD5">
        <w:rPr>
          <w:szCs w:val="28"/>
        </w:rPr>
        <w:t xml:space="preserve"> </w:t>
      </w:r>
      <w:r w:rsidRPr="00B60FD5">
        <w:rPr>
          <w:szCs w:val="28"/>
        </w:rPr>
        <w:t>коэффициент</w:t>
      </w:r>
      <w:r w:rsidR="00B60FD5" w:rsidRPr="00B60FD5">
        <w:rPr>
          <w:szCs w:val="28"/>
        </w:rPr>
        <w:t xml:space="preserve"> </w:t>
      </w:r>
      <w:r w:rsidRPr="00B60FD5">
        <w:rPr>
          <w:szCs w:val="28"/>
        </w:rPr>
        <w:t>рентабельности</w:t>
      </w:r>
      <w:r w:rsidR="00B60FD5" w:rsidRPr="00B60FD5">
        <w:rPr>
          <w:szCs w:val="28"/>
        </w:rPr>
        <w:t xml:space="preserve"> </w:t>
      </w:r>
      <w:r w:rsidRPr="00B60FD5">
        <w:rPr>
          <w:szCs w:val="28"/>
        </w:rPr>
        <w:t>будет</w:t>
      </w:r>
      <w:r w:rsidR="00B60FD5" w:rsidRPr="00B60FD5">
        <w:rPr>
          <w:szCs w:val="28"/>
        </w:rPr>
        <w:t xml:space="preserve"> </w:t>
      </w:r>
      <w:r w:rsidRPr="00B60FD5">
        <w:rPr>
          <w:szCs w:val="28"/>
        </w:rPr>
        <w:t>найден</w:t>
      </w:r>
      <w:r w:rsidR="00B60FD5" w:rsidRPr="00B60FD5">
        <w:rPr>
          <w:szCs w:val="28"/>
        </w:rPr>
        <w:t xml:space="preserve"> </w:t>
      </w:r>
      <w:r w:rsidRPr="00B60FD5">
        <w:rPr>
          <w:szCs w:val="28"/>
        </w:rPr>
        <w:t>по</w:t>
      </w:r>
      <w:r w:rsidR="00B60FD5" w:rsidRPr="00B60FD5">
        <w:rPr>
          <w:szCs w:val="28"/>
        </w:rPr>
        <w:t xml:space="preserve"> </w:t>
      </w:r>
      <w:r w:rsidRPr="00B60FD5">
        <w:rPr>
          <w:szCs w:val="28"/>
        </w:rPr>
        <w:t>формуле:</w:t>
      </w:r>
    </w:p>
    <w:p w:rsidR="00FA37D2" w:rsidRDefault="00FA37D2" w:rsidP="007B6019">
      <w:pPr>
        <w:pStyle w:val="a3"/>
        <w:widowControl w:val="0"/>
        <w:tabs>
          <w:tab w:val="left" w:pos="993"/>
        </w:tabs>
        <w:ind w:firstLine="709"/>
        <w:rPr>
          <w:szCs w:val="28"/>
        </w:rPr>
      </w:pPr>
    </w:p>
    <w:p w:rsidR="006D41CC" w:rsidRPr="00B60FD5" w:rsidRDefault="006C0B18" w:rsidP="007B6019">
      <w:pPr>
        <w:pStyle w:val="a3"/>
        <w:widowControl w:val="0"/>
        <w:tabs>
          <w:tab w:val="left" w:pos="993"/>
        </w:tabs>
        <w:ind w:firstLine="709"/>
        <w:rPr>
          <w:szCs w:val="28"/>
        </w:rPr>
      </w:pPr>
      <w:r w:rsidRPr="00B60FD5">
        <w:rPr>
          <w:szCs w:val="28"/>
        </w:rPr>
        <w:object w:dxaOrig="4599" w:dyaOrig="760">
          <v:shape id="_x0000_i1034" type="#_x0000_t75" style="width:230.25pt;height:38.25pt" o:ole="">
            <v:imagedata r:id="rId20" o:title=""/>
          </v:shape>
          <o:OLEObject Type="Embed" ProgID="Equation.3" ShapeID="_x0000_i1034" DrawAspect="Content" ObjectID="_1469864235" r:id="rId21"/>
        </w:object>
      </w:r>
    </w:p>
    <w:p w:rsidR="00FA37D2" w:rsidRDefault="00FA37D2" w:rsidP="007B6019">
      <w:pPr>
        <w:pStyle w:val="a3"/>
        <w:widowControl w:val="0"/>
        <w:tabs>
          <w:tab w:val="left" w:pos="993"/>
        </w:tabs>
        <w:ind w:firstLine="709"/>
        <w:rPr>
          <w:szCs w:val="28"/>
        </w:rPr>
      </w:pPr>
    </w:p>
    <w:p w:rsidR="006D41CC" w:rsidRPr="00B60FD5" w:rsidRDefault="006D41CC" w:rsidP="007B6019">
      <w:pPr>
        <w:pStyle w:val="a3"/>
        <w:widowControl w:val="0"/>
        <w:tabs>
          <w:tab w:val="left" w:pos="993"/>
        </w:tabs>
        <w:ind w:firstLine="709"/>
        <w:rPr>
          <w:szCs w:val="28"/>
        </w:rPr>
      </w:pPr>
      <w:r w:rsidRPr="00B60FD5">
        <w:rPr>
          <w:szCs w:val="28"/>
        </w:rPr>
        <w:t>или</w:t>
      </w:r>
    </w:p>
    <w:p w:rsidR="006D41CC" w:rsidRPr="00B60FD5" w:rsidRDefault="006C0B18" w:rsidP="007B6019">
      <w:pPr>
        <w:pStyle w:val="a3"/>
        <w:widowControl w:val="0"/>
        <w:tabs>
          <w:tab w:val="left" w:pos="993"/>
        </w:tabs>
        <w:ind w:firstLine="709"/>
        <w:rPr>
          <w:szCs w:val="28"/>
        </w:rPr>
      </w:pPr>
      <w:r w:rsidRPr="00B60FD5">
        <w:rPr>
          <w:szCs w:val="28"/>
        </w:rPr>
        <w:object w:dxaOrig="5539" w:dyaOrig="700">
          <v:shape id="_x0000_i1035" type="#_x0000_t75" style="width:276.75pt;height:35.25pt" o:ole="">
            <v:imagedata r:id="rId22" o:title=""/>
          </v:shape>
          <o:OLEObject Type="Embed" ProgID="Equation.3" ShapeID="_x0000_i1035" DrawAspect="Content" ObjectID="_1469864236" r:id="rId23"/>
        </w:object>
      </w:r>
    </w:p>
    <w:p w:rsidR="006D41CC" w:rsidRPr="00B60FD5" w:rsidRDefault="006D41CC" w:rsidP="007B6019">
      <w:pPr>
        <w:pStyle w:val="a3"/>
        <w:widowControl w:val="0"/>
        <w:tabs>
          <w:tab w:val="left" w:pos="993"/>
        </w:tabs>
        <w:ind w:firstLine="709"/>
        <w:rPr>
          <w:szCs w:val="28"/>
        </w:rPr>
      </w:pPr>
      <w:r w:rsidRPr="00B60FD5">
        <w:rPr>
          <w:szCs w:val="28"/>
        </w:rPr>
        <w:t>Срок</w:t>
      </w:r>
      <w:r w:rsidR="00B60FD5" w:rsidRPr="00B60FD5">
        <w:rPr>
          <w:szCs w:val="28"/>
        </w:rPr>
        <w:t xml:space="preserve"> </w:t>
      </w:r>
      <w:r w:rsidRPr="00B60FD5">
        <w:rPr>
          <w:szCs w:val="28"/>
        </w:rPr>
        <w:t>окупаемости</w:t>
      </w:r>
      <w:r w:rsidR="00B60FD5" w:rsidRPr="00B60FD5">
        <w:rPr>
          <w:szCs w:val="28"/>
        </w:rPr>
        <w:t xml:space="preserve"> </w:t>
      </w:r>
      <w:r w:rsidRPr="00B60FD5">
        <w:rPr>
          <w:szCs w:val="28"/>
        </w:rPr>
        <w:t>инвестиций</w:t>
      </w:r>
      <w:r w:rsidR="00B60FD5" w:rsidRPr="00B60FD5">
        <w:rPr>
          <w:szCs w:val="28"/>
        </w:rPr>
        <w:t xml:space="preserve"> </w:t>
      </w:r>
      <w:r w:rsidRPr="00B60FD5">
        <w:rPr>
          <w:szCs w:val="28"/>
        </w:rPr>
        <w:t>(СО)</w:t>
      </w:r>
      <w:r w:rsidR="00B60FD5" w:rsidRPr="00B60FD5">
        <w:rPr>
          <w:szCs w:val="28"/>
        </w:rPr>
        <w:t xml:space="preserve"> </w:t>
      </w:r>
      <w:r w:rsidRPr="00B60FD5">
        <w:rPr>
          <w:szCs w:val="28"/>
        </w:rPr>
        <w:t>или</w:t>
      </w:r>
      <w:r w:rsidR="00B60FD5" w:rsidRPr="00B60FD5">
        <w:rPr>
          <w:szCs w:val="28"/>
        </w:rPr>
        <w:t xml:space="preserve"> </w:t>
      </w:r>
      <w:r w:rsidRPr="00B60FD5">
        <w:rPr>
          <w:szCs w:val="28"/>
        </w:rPr>
        <w:t>период</w:t>
      </w:r>
      <w:r w:rsidR="00B60FD5" w:rsidRPr="00B60FD5">
        <w:rPr>
          <w:szCs w:val="28"/>
        </w:rPr>
        <w:t xml:space="preserve"> </w:t>
      </w:r>
      <w:r w:rsidRPr="00B60FD5">
        <w:rPr>
          <w:szCs w:val="28"/>
        </w:rPr>
        <w:t>возврата</w:t>
      </w:r>
      <w:r w:rsidR="00B60FD5" w:rsidRPr="00B60FD5">
        <w:rPr>
          <w:szCs w:val="28"/>
        </w:rPr>
        <w:t xml:space="preserve"> </w:t>
      </w:r>
      <w:r w:rsidRPr="00B60FD5">
        <w:rPr>
          <w:szCs w:val="28"/>
        </w:rPr>
        <w:t>инвестиций</w:t>
      </w:r>
      <w:r w:rsidR="00B60FD5" w:rsidRPr="00B60FD5">
        <w:rPr>
          <w:szCs w:val="28"/>
        </w:rPr>
        <w:t xml:space="preserve"> </w:t>
      </w:r>
      <w:r w:rsidRPr="00B60FD5">
        <w:rPr>
          <w:szCs w:val="28"/>
        </w:rPr>
        <w:t>(Т</w:t>
      </w:r>
      <w:r w:rsidRPr="00B60FD5">
        <w:rPr>
          <w:szCs w:val="28"/>
          <w:vertAlign w:val="subscript"/>
        </w:rPr>
        <w:t>в</w:t>
      </w:r>
      <w:r w:rsidRPr="00B60FD5">
        <w:rPr>
          <w:szCs w:val="28"/>
        </w:rPr>
        <w:t>)</w:t>
      </w:r>
      <w:r w:rsidR="00B60FD5" w:rsidRPr="00B60FD5">
        <w:rPr>
          <w:szCs w:val="28"/>
        </w:rPr>
        <w:t xml:space="preserve"> </w:t>
      </w:r>
      <w:r w:rsidRPr="00B60FD5">
        <w:rPr>
          <w:szCs w:val="28"/>
        </w:rPr>
        <w:t>показывает,</w:t>
      </w:r>
      <w:r w:rsidR="00B60FD5" w:rsidRPr="00B60FD5">
        <w:rPr>
          <w:szCs w:val="28"/>
        </w:rPr>
        <w:t xml:space="preserve"> </w:t>
      </w:r>
      <w:r w:rsidRPr="00B60FD5">
        <w:rPr>
          <w:szCs w:val="28"/>
        </w:rPr>
        <w:t>сколько</w:t>
      </w:r>
      <w:r w:rsidR="00B60FD5" w:rsidRPr="00B60FD5">
        <w:rPr>
          <w:szCs w:val="28"/>
        </w:rPr>
        <w:t xml:space="preserve"> </w:t>
      </w:r>
      <w:r w:rsidRPr="00B60FD5">
        <w:rPr>
          <w:szCs w:val="28"/>
        </w:rPr>
        <w:t>времени</w:t>
      </w:r>
      <w:r w:rsidR="00B60FD5" w:rsidRPr="00B60FD5">
        <w:rPr>
          <w:szCs w:val="28"/>
        </w:rPr>
        <w:t xml:space="preserve"> </w:t>
      </w:r>
      <w:r w:rsidRPr="00B60FD5">
        <w:rPr>
          <w:szCs w:val="28"/>
        </w:rPr>
        <w:t>потребуется</w:t>
      </w:r>
      <w:r w:rsidR="00B60FD5" w:rsidRPr="00B60FD5">
        <w:rPr>
          <w:szCs w:val="28"/>
        </w:rPr>
        <w:t xml:space="preserve"> </w:t>
      </w:r>
      <w:r w:rsidRPr="00B60FD5">
        <w:rPr>
          <w:szCs w:val="28"/>
        </w:rPr>
        <w:t>предприятию</w:t>
      </w:r>
      <w:r w:rsidR="00B60FD5" w:rsidRPr="00B60FD5">
        <w:rPr>
          <w:szCs w:val="28"/>
        </w:rPr>
        <w:t xml:space="preserve"> </w:t>
      </w:r>
      <w:r w:rsidRPr="00B60FD5">
        <w:rPr>
          <w:szCs w:val="28"/>
        </w:rPr>
        <w:t>для</w:t>
      </w:r>
      <w:r w:rsidR="00B60FD5" w:rsidRPr="00B60FD5">
        <w:rPr>
          <w:szCs w:val="28"/>
        </w:rPr>
        <w:t xml:space="preserve"> </w:t>
      </w:r>
      <w:r w:rsidRPr="00B60FD5">
        <w:rPr>
          <w:szCs w:val="28"/>
        </w:rPr>
        <w:t>возмещения</w:t>
      </w:r>
      <w:r w:rsidR="00B60FD5" w:rsidRPr="00B60FD5">
        <w:rPr>
          <w:szCs w:val="28"/>
        </w:rPr>
        <w:t xml:space="preserve"> </w:t>
      </w:r>
      <w:r w:rsidRPr="00B60FD5">
        <w:rPr>
          <w:szCs w:val="28"/>
        </w:rPr>
        <w:t>первоначальных</w:t>
      </w:r>
      <w:r w:rsidR="00B60FD5" w:rsidRPr="00B60FD5">
        <w:rPr>
          <w:szCs w:val="28"/>
        </w:rPr>
        <w:t xml:space="preserve"> </w:t>
      </w:r>
      <w:r w:rsidRPr="00B60FD5">
        <w:rPr>
          <w:szCs w:val="28"/>
        </w:rPr>
        <w:t>расходов.</w:t>
      </w:r>
      <w:r w:rsidR="00B60FD5" w:rsidRPr="00B60FD5">
        <w:rPr>
          <w:szCs w:val="28"/>
        </w:rPr>
        <w:t xml:space="preserve"> </w:t>
      </w:r>
      <w:r w:rsidRPr="00B60FD5">
        <w:rPr>
          <w:szCs w:val="28"/>
        </w:rPr>
        <w:t>Для</w:t>
      </w:r>
      <w:r w:rsidR="00B60FD5" w:rsidRPr="00B60FD5">
        <w:rPr>
          <w:szCs w:val="28"/>
        </w:rPr>
        <w:t xml:space="preserve"> </w:t>
      </w:r>
      <w:r w:rsidRPr="00B60FD5">
        <w:rPr>
          <w:szCs w:val="28"/>
        </w:rPr>
        <w:t>расчета</w:t>
      </w:r>
      <w:r w:rsidR="00B60FD5" w:rsidRPr="00B60FD5">
        <w:rPr>
          <w:szCs w:val="28"/>
        </w:rPr>
        <w:t xml:space="preserve"> </w:t>
      </w:r>
      <w:r w:rsidRPr="00B60FD5">
        <w:rPr>
          <w:szCs w:val="28"/>
        </w:rPr>
        <w:t>окупаемости</w:t>
      </w:r>
      <w:r w:rsidR="00B60FD5" w:rsidRPr="00B60FD5">
        <w:rPr>
          <w:szCs w:val="28"/>
        </w:rPr>
        <w:t xml:space="preserve"> </w:t>
      </w:r>
      <w:r w:rsidRPr="00B60FD5">
        <w:rPr>
          <w:szCs w:val="28"/>
        </w:rPr>
        <w:t>надо</w:t>
      </w:r>
      <w:r w:rsidR="00B60FD5" w:rsidRPr="00B60FD5">
        <w:rPr>
          <w:szCs w:val="28"/>
        </w:rPr>
        <w:t xml:space="preserve"> </w:t>
      </w:r>
      <w:r w:rsidRPr="00B60FD5">
        <w:rPr>
          <w:szCs w:val="28"/>
        </w:rPr>
        <w:t>суммировать</w:t>
      </w:r>
      <w:r w:rsidR="00B60FD5" w:rsidRPr="00B60FD5">
        <w:rPr>
          <w:szCs w:val="28"/>
        </w:rPr>
        <w:t xml:space="preserve"> </w:t>
      </w:r>
      <w:r w:rsidRPr="00B60FD5">
        <w:rPr>
          <w:szCs w:val="28"/>
        </w:rPr>
        <w:t>чистые</w:t>
      </w:r>
      <w:r w:rsidR="00B60FD5" w:rsidRPr="00B60FD5">
        <w:rPr>
          <w:szCs w:val="28"/>
        </w:rPr>
        <w:t xml:space="preserve"> </w:t>
      </w:r>
      <w:r w:rsidRPr="00B60FD5">
        <w:rPr>
          <w:szCs w:val="28"/>
        </w:rPr>
        <w:t>потоки</w:t>
      </w:r>
      <w:r w:rsidR="00B60FD5" w:rsidRPr="00B60FD5">
        <w:rPr>
          <w:szCs w:val="28"/>
        </w:rPr>
        <w:t xml:space="preserve"> </w:t>
      </w:r>
      <w:r w:rsidRPr="00B60FD5">
        <w:rPr>
          <w:szCs w:val="28"/>
        </w:rPr>
        <w:t>денежных</w:t>
      </w:r>
      <w:r w:rsidR="00B60FD5" w:rsidRPr="00B60FD5">
        <w:rPr>
          <w:szCs w:val="28"/>
        </w:rPr>
        <w:t xml:space="preserve"> </w:t>
      </w:r>
      <w:r w:rsidRPr="00B60FD5">
        <w:rPr>
          <w:szCs w:val="28"/>
        </w:rPr>
        <w:t>средств</w:t>
      </w:r>
      <w:r w:rsidR="00B60FD5" w:rsidRPr="00B60FD5">
        <w:rPr>
          <w:szCs w:val="28"/>
        </w:rPr>
        <w:t xml:space="preserve"> </w:t>
      </w:r>
      <w:r w:rsidRPr="00B60FD5">
        <w:rPr>
          <w:szCs w:val="28"/>
        </w:rPr>
        <w:t>(ЧПДС),</w:t>
      </w:r>
      <w:r w:rsidR="00B60FD5" w:rsidRPr="00B60FD5">
        <w:rPr>
          <w:szCs w:val="28"/>
        </w:rPr>
        <w:t xml:space="preserve"> </w:t>
      </w:r>
      <w:r w:rsidRPr="00B60FD5">
        <w:rPr>
          <w:szCs w:val="28"/>
        </w:rPr>
        <w:t>пока</w:t>
      </w:r>
      <w:r w:rsidR="00B60FD5" w:rsidRPr="00B60FD5">
        <w:rPr>
          <w:szCs w:val="28"/>
        </w:rPr>
        <w:t xml:space="preserve"> </w:t>
      </w:r>
      <w:r w:rsidRPr="00B60FD5">
        <w:rPr>
          <w:szCs w:val="28"/>
        </w:rPr>
        <w:t>их</w:t>
      </w:r>
      <w:r w:rsidR="00B60FD5" w:rsidRPr="00B60FD5">
        <w:rPr>
          <w:szCs w:val="28"/>
        </w:rPr>
        <w:t xml:space="preserve"> </w:t>
      </w:r>
      <w:r w:rsidRPr="00B60FD5">
        <w:rPr>
          <w:szCs w:val="28"/>
        </w:rPr>
        <w:t>сумма</w:t>
      </w:r>
      <w:r w:rsidR="00B60FD5" w:rsidRPr="00B60FD5">
        <w:rPr>
          <w:szCs w:val="28"/>
        </w:rPr>
        <w:t xml:space="preserve"> </w:t>
      </w:r>
      <w:r w:rsidRPr="00B60FD5">
        <w:rPr>
          <w:szCs w:val="28"/>
        </w:rPr>
        <w:t>не</w:t>
      </w:r>
      <w:r w:rsidR="00B60FD5" w:rsidRPr="00B60FD5">
        <w:rPr>
          <w:szCs w:val="28"/>
        </w:rPr>
        <w:t xml:space="preserve"> </w:t>
      </w:r>
      <w:r w:rsidRPr="00B60FD5">
        <w:rPr>
          <w:szCs w:val="28"/>
        </w:rPr>
        <w:t>будет</w:t>
      </w:r>
      <w:r w:rsidR="00B60FD5" w:rsidRPr="00B60FD5">
        <w:rPr>
          <w:szCs w:val="28"/>
        </w:rPr>
        <w:t xml:space="preserve"> </w:t>
      </w:r>
      <w:r w:rsidRPr="00B60FD5">
        <w:rPr>
          <w:szCs w:val="28"/>
        </w:rPr>
        <w:t>равняться</w:t>
      </w:r>
      <w:r w:rsidR="00B60FD5" w:rsidRPr="00B60FD5">
        <w:rPr>
          <w:szCs w:val="28"/>
        </w:rPr>
        <w:t xml:space="preserve"> </w:t>
      </w:r>
      <w:r w:rsidRPr="00B60FD5">
        <w:rPr>
          <w:szCs w:val="28"/>
        </w:rPr>
        <w:t>сумме</w:t>
      </w:r>
      <w:r w:rsidR="00B60FD5" w:rsidRPr="00B60FD5">
        <w:rPr>
          <w:szCs w:val="28"/>
        </w:rPr>
        <w:t xml:space="preserve"> </w:t>
      </w:r>
      <w:r w:rsidRPr="00B60FD5">
        <w:rPr>
          <w:szCs w:val="28"/>
        </w:rPr>
        <w:t>инвестиции:</w:t>
      </w:r>
    </w:p>
    <w:p w:rsidR="00FA37D2" w:rsidRDefault="00FA37D2" w:rsidP="007B6019">
      <w:pPr>
        <w:pStyle w:val="a3"/>
        <w:widowControl w:val="0"/>
        <w:tabs>
          <w:tab w:val="left" w:pos="993"/>
        </w:tabs>
        <w:ind w:firstLine="709"/>
        <w:rPr>
          <w:szCs w:val="28"/>
        </w:rPr>
      </w:pPr>
    </w:p>
    <w:p w:rsidR="006D41CC" w:rsidRPr="00B60FD5" w:rsidRDefault="006C0B18" w:rsidP="007B6019">
      <w:pPr>
        <w:pStyle w:val="a3"/>
        <w:widowControl w:val="0"/>
        <w:tabs>
          <w:tab w:val="left" w:pos="993"/>
        </w:tabs>
        <w:ind w:firstLine="709"/>
        <w:rPr>
          <w:szCs w:val="28"/>
        </w:rPr>
      </w:pPr>
      <w:r w:rsidRPr="00B60FD5">
        <w:rPr>
          <w:szCs w:val="28"/>
        </w:rPr>
        <w:object w:dxaOrig="1579" w:dyaOrig="700">
          <v:shape id="_x0000_i1036" type="#_x0000_t75" style="width:78.75pt;height:35.25pt" o:ole="">
            <v:imagedata r:id="rId24" o:title=""/>
          </v:shape>
          <o:OLEObject Type="Embed" ProgID="Equation.3" ShapeID="_x0000_i1036" DrawAspect="Content" ObjectID="_1469864237" r:id="rId25"/>
        </w:object>
      </w:r>
    </w:p>
    <w:p w:rsidR="00FA37D2" w:rsidRDefault="00FA37D2" w:rsidP="007B6019">
      <w:pPr>
        <w:pStyle w:val="a3"/>
        <w:widowControl w:val="0"/>
        <w:tabs>
          <w:tab w:val="left" w:pos="993"/>
        </w:tabs>
        <w:ind w:firstLine="709"/>
        <w:rPr>
          <w:szCs w:val="28"/>
        </w:rPr>
      </w:pPr>
    </w:p>
    <w:p w:rsidR="006D41CC" w:rsidRPr="00B60FD5" w:rsidRDefault="006D41CC" w:rsidP="007B6019">
      <w:pPr>
        <w:pStyle w:val="a3"/>
        <w:widowControl w:val="0"/>
        <w:tabs>
          <w:tab w:val="left" w:pos="993"/>
        </w:tabs>
        <w:ind w:firstLine="709"/>
        <w:rPr>
          <w:szCs w:val="28"/>
        </w:rPr>
      </w:pPr>
      <w:r w:rsidRPr="00B60FD5">
        <w:rPr>
          <w:szCs w:val="28"/>
        </w:rPr>
        <w:t>Период,</w:t>
      </w:r>
      <w:r w:rsidR="00B60FD5" w:rsidRPr="00B60FD5">
        <w:rPr>
          <w:szCs w:val="28"/>
        </w:rPr>
        <w:t xml:space="preserve"> </w:t>
      </w:r>
      <w:r w:rsidRPr="00B60FD5">
        <w:rPr>
          <w:szCs w:val="28"/>
        </w:rPr>
        <w:t>в</w:t>
      </w:r>
      <w:r w:rsidR="00B60FD5" w:rsidRPr="00B60FD5">
        <w:rPr>
          <w:szCs w:val="28"/>
        </w:rPr>
        <w:t xml:space="preserve"> </w:t>
      </w:r>
      <w:r w:rsidRPr="00B60FD5">
        <w:rPr>
          <w:szCs w:val="28"/>
        </w:rPr>
        <w:t>котором</w:t>
      </w:r>
      <w:r w:rsidR="00B60FD5" w:rsidRPr="00B60FD5">
        <w:rPr>
          <w:szCs w:val="28"/>
        </w:rPr>
        <w:t xml:space="preserve"> </w:t>
      </w:r>
      <w:r w:rsidRPr="00B60FD5">
        <w:rPr>
          <w:szCs w:val="28"/>
        </w:rPr>
        <w:t>происходит</w:t>
      </w:r>
      <w:r w:rsidR="00B60FD5" w:rsidRPr="00B60FD5">
        <w:rPr>
          <w:szCs w:val="28"/>
        </w:rPr>
        <w:t xml:space="preserve"> </w:t>
      </w:r>
      <w:r w:rsidRPr="00B60FD5">
        <w:rPr>
          <w:szCs w:val="28"/>
        </w:rPr>
        <w:t>перекрытие</w:t>
      </w:r>
      <w:r w:rsidR="00B60FD5" w:rsidRPr="00B60FD5">
        <w:rPr>
          <w:szCs w:val="28"/>
        </w:rPr>
        <w:t xml:space="preserve"> </w:t>
      </w:r>
      <w:r w:rsidRPr="00B60FD5">
        <w:rPr>
          <w:szCs w:val="28"/>
        </w:rPr>
        <w:t>суммы</w:t>
      </w:r>
      <w:r w:rsidR="00B60FD5" w:rsidRPr="00B60FD5">
        <w:rPr>
          <w:szCs w:val="28"/>
        </w:rPr>
        <w:t xml:space="preserve"> </w:t>
      </w:r>
      <w:r w:rsidRPr="00B60FD5">
        <w:rPr>
          <w:szCs w:val="28"/>
        </w:rPr>
        <w:t>ЧПДС</w:t>
      </w:r>
      <w:r w:rsidR="00B60FD5" w:rsidRPr="00B60FD5">
        <w:rPr>
          <w:szCs w:val="28"/>
        </w:rPr>
        <w:t xml:space="preserve"> </w:t>
      </w:r>
      <w:r w:rsidRPr="00B60FD5">
        <w:rPr>
          <w:szCs w:val="28"/>
        </w:rPr>
        <w:t>суммой</w:t>
      </w:r>
      <w:r w:rsidR="00B60FD5" w:rsidRPr="00B60FD5">
        <w:rPr>
          <w:szCs w:val="28"/>
        </w:rPr>
        <w:t xml:space="preserve"> </w:t>
      </w:r>
      <w:r w:rsidRPr="00B60FD5">
        <w:rPr>
          <w:szCs w:val="28"/>
        </w:rPr>
        <w:t>денежных</w:t>
      </w:r>
      <w:r w:rsidR="00B60FD5" w:rsidRPr="00B60FD5">
        <w:rPr>
          <w:szCs w:val="28"/>
        </w:rPr>
        <w:t xml:space="preserve"> </w:t>
      </w:r>
      <w:r w:rsidRPr="00B60FD5">
        <w:rPr>
          <w:szCs w:val="28"/>
        </w:rPr>
        <w:t>потоков</w:t>
      </w:r>
      <w:r w:rsidR="00B60FD5" w:rsidRPr="00B60FD5">
        <w:rPr>
          <w:szCs w:val="28"/>
        </w:rPr>
        <w:t xml:space="preserve"> </w:t>
      </w:r>
      <w:r w:rsidRPr="00B60FD5">
        <w:rPr>
          <w:szCs w:val="28"/>
        </w:rPr>
        <w:t>инвестиций,</w:t>
      </w:r>
      <w:r w:rsidR="00B60FD5" w:rsidRPr="00B60FD5">
        <w:rPr>
          <w:szCs w:val="28"/>
        </w:rPr>
        <w:t xml:space="preserve"> </w:t>
      </w:r>
      <w:r w:rsidRPr="00B60FD5">
        <w:rPr>
          <w:szCs w:val="28"/>
        </w:rPr>
        <w:t>и</w:t>
      </w:r>
      <w:r w:rsidR="00B60FD5" w:rsidRPr="00B60FD5">
        <w:rPr>
          <w:szCs w:val="28"/>
        </w:rPr>
        <w:t xml:space="preserve"> </w:t>
      </w:r>
      <w:r w:rsidRPr="00B60FD5">
        <w:rPr>
          <w:szCs w:val="28"/>
        </w:rPr>
        <w:t>будет</w:t>
      </w:r>
      <w:r w:rsidR="00B60FD5" w:rsidRPr="00B60FD5">
        <w:rPr>
          <w:szCs w:val="28"/>
        </w:rPr>
        <w:t xml:space="preserve"> </w:t>
      </w:r>
      <w:r w:rsidRPr="00B60FD5">
        <w:rPr>
          <w:szCs w:val="28"/>
        </w:rPr>
        <w:t>срок</w:t>
      </w:r>
      <w:r w:rsidR="00B60FD5" w:rsidRPr="00B60FD5">
        <w:rPr>
          <w:szCs w:val="28"/>
        </w:rPr>
        <w:t xml:space="preserve"> </w:t>
      </w:r>
      <w:r w:rsidRPr="00B60FD5">
        <w:rPr>
          <w:szCs w:val="28"/>
        </w:rPr>
        <w:t>окупаемости.</w:t>
      </w:r>
      <w:r w:rsidR="00B60FD5" w:rsidRPr="00B60FD5">
        <w:rPr>
          <w:szCs w:val="28"/>
        </w:rPr>
        <w:t xml:space="preserve"> </w:t>
      </w:r>
      <w:r w:rsidRPr="00B60FD5">
        <w:rPr>
          <w:szCs w:val="28"/>
        </w:rPr>
        <w:t>Окупаемость</w:t>
      </w:r>
      <w:r w:rsidR="00B60FD5" w:rsidRPr="00B60FD5">
        <w:rPr>
          <w:szCs w:val="28"/>
        </w:rPr>
        <w:t xml:space="preserve"> </w:t>
      </w:r>
      <w:r w:rsidRPr="00B60FD5">
        <w:rPr>
          <w:szCs w:val="28"/>
        </w:rPr>
        <w:t>не</w:t>
      </w:r>
      <w:r w:rsidR="00B60FD5" w:rsidRPr="00B60FD5">
        <w:rPr>
          <w:szCs w:val="28"/>
        </w:rPr>
        <w:t xml:space="preserve"> </w:t>
      </w:r>
      <w:r w:rsidRPr="00B60FD5">
        <w:rPr>
          <w:szCs w:val="28"/>
        </w:rPr>
        <w:t>учитывает</w:t>
      </w:r>
      <w:r w:rsidR="00B60FD5" w:rsidRPr="00B60FD5">
        <w:rPr>
          <w:szCs w:val="28"/>
        </w:rPr>
        <w:t xml:space="preserve"> </w:t>
      </w:r>
      <w:r w:rsidRPr="00B60FD5">
        <w:rPr>
          <w:szCs w:val="28"/>
        </w:rPr>
        <w:t>временной</w:t>
      </w:r>
      <w:r w:rsidR="00B60FD5" w:rsidRPr="00B60FD5">
        <w:rPr>
          <w:szCs w:val="28"/>
        </w:rPr>
        <w:t xml:space="preserve"> </w:t>
      </w:r>
      <w:r w:rsidRPr="00B60FD5">
        <w:rPr>
          <w:szCs w:val="28"/>
        </w:rPr>
        <w:t>стоимости</w:t>
      </w:r>
      <w:r w:rsidR="00B60FD5" w:rsidRPr="00B60FD5">
        <w:rPr>
          <w:szCs w:val="28"/>
        </w:rPr>
        <w:t xml:space="preserve"> </w:t>
      </w:r>
      <w:r w:rsidRPr="00B60FD5">
        <w:rPr>
          <w:szCs w:val="28"/>
        </w:rPr>
        <w:t>денег.</w:t>
      </w:r>
      <w:r w:rsidR="00B60FD5" w:rsidRPr="00B60FD5">
        <w:rPr>
          <w:szCs w:val="28"/>
        </w:rPr>
        <w:t xml:space="preserve"> </w:t>
      </w:r>
      <w:r w:rsidRPr="00B60FD5">
        <w:rPr>
          <w:szCs w:val="28"/>
        </w:rPr>
        <w:t>Этот</w:t>
      </w:r>
      <w:r w:rsidR="00B60FD5" w:rsidRPr="00B60FD5">
        <w:rPr>
          <w:szCs w:val="28"/>
        </w:rPr>
        <w:t xml:space="preserve"> </w:t>
      </w:r>
      <w:r w:rsidRPr="00B60FD5">
        <w:rPr>
          <w:szCs w:val="28"/>
        </w:rPr>
        <w:t>показатель</w:t>
      </w:r>
      <w:r w:rsidR="00B60FD5" w:rsidRPr="00B60FD5">
        <w:rPr>
          <w:szCs w:val="28"/>
        </w:rPr>
        <w:t xml:space="preserve"> </w:t>
      </w:r>
      <w:r w:rsidRPr="00B60FD5">
        <w:rPr>
          <w:szCs w:val="28"/>
        </w:rPr>
        <w:t>позволяет</w:t>
      </w:r>
      <w:r w:rsidR="00B60FD5" w:rsidRPr="00B60FD5">
        <w:rPr>
          <w:szCs w:val="28"/>
        </w:rPr>
        <w:t xml:space="preserve"> </w:t>
      </w:r>
      <w:r w:rsidRPr="00B60FD5">
        <w:rPr>
          <w:szCs w:val="28"/>
        </w:rPr>
        <w:t>узнать,</w:t>
      </w:r>
      <w:r w:rsidR="00B60FD5" w:rsidRPr="00B60FD5">
        <w:rPr>
          <w:szCs w:val="28"/>
        </w:rPr>
        <w:t xml:space="preserve"> </w:t>
      </w:r>
      <w:r w:rsidRPr="00B60FD5">
        <w:rPr>
          <w:szCs w:val="28"/>
        </w:rPr>
        <w:t>пренебрегая</w:t>
      </w:r>
      <w:r w:rsidR="00B60FD5" w:rsidRPr="00B60FD5">
        <w:rPr>
          <w:szCs w:val="28"/>
        </w:rPr>
        <w:t xml:space="preserve"> </w:t>
      </w:r>
      <w:r w:rsidRPr="00B60FD5">
        <w:rPr>
          <w:szCs w:val="28"/>
        </w:rPr>
        <w:t>влиянием</w:t>
      </w:r>
      <w:r w:rsidR="00B60FD5" w:rsidRPr="00B60FD5">
        <w:rPr>
          <w:szCs w:val="28"/>
        </w:rPr>
        <w:t xml:space="preserve"> </w:t>
      </w:r>
      <w:r w:rsidRPr="00B60FD5">
        <w:rPr>
          <w:szCs w:val="28"/>
        </w:rPr>
        <w:t>дисконтирования,</w:t>
      </w:r>
      <w:r w:rsidR="00B60FD5" w:rsidRPr="00B60FD5">
        <w:rPr>
          <w:szCs w:val="28"/>
        </w:rPr>
        <w:t xml:space="preserve"> </w:t>
      </w:r>
      <w:r w:rsidRPr="00B60FD5">
        <w:rPr>
          <w:szCs w:val="28"/>
        </w:rPr>
        <w:t>сколько</w:t>
      </w:r>
      <w:r w:rsidR="00B60FD5" w:rsidRPr="00B60FD5">
        <w:rPr>
          <w:szCs w:val="28"/>
        </w:rPr>
        <w:t xml:space="preserve"> </w:t>
      </w:r>
      <w:r w:rsidRPr="00B60FD5">
        <w:rPr>
          <w:szCs w:val="28"/>
        </w:rPr>
        <w:t>потребуется</w:t>
      </w:r>
      <w:r w:rsidR="00B60FD5" w:rsidRPr="00B60FD5">
        <w:rPr>
          <w:szCs w:val="28"/>
        </w:rPr>
        <w:t xml:space="preserve"> </w:t>
      </w:r>
      <w:r w:rsidRPr="00B60FD5">
        <w:rPr>
          <w:szCs w:val="28"/>
        </w:rPr>
        <w:t>времени</w:t>
      </w:r>
      <w:r w:rsidR="00B60FD5" w:rsidRPr="00B60FD5">
        <w:rPr>
          <w:szCs w:val="28"/>
        </w:rPr>
        <w:t xml:space="preserve"> </w:t>
      </w:r>
      <w:r w:rsidRPr="00B60FD5">
        <w:rPr>
          <w:szCs w:val="28"/>
        </w:rPr>
        <w:t>для</w:t>
      </w:r>
      <w:r w:rsidR="00B60FD5" w:rsidRPr="00B60FD5">
        <w:rPr>
          <w:szCs w:val="28"/>
        </w:rPr>
        <w:t xml:space="preserve"> </w:t>
      </w:r>
      <w:r w:rsidRPr="00B60FD5">
        <w:rPr>
          <w:szCs w:val="28"/>
        </w:rPr>
        <w:t>того,</w:t>
      </w:r>
      <w:r w:rsidR="00B60FD5" w:rsidRPr="00B60FD5">
        <w:rPr>
          <w:szCs w:val="28"/>
        </w:rPr>
        <w:t xml:space="preserve"> </w:t>
      </w:r>
      <w:r w:rsidRPr="00B60FD5">
        <w:rPr>
          <w:szCs w:val="28"/>
        </w:rPr>
        <w:t>чтобы</w:t>
      </w:r>
      <w:r w:rsidR="00B60FD5" w:rsidRPr="00B60FD5">
        <w:rPr>
          <w:szCs w:val="28"/>
        </w:rPr>
        <w:t xml:space="preserve"> </w:t>
      </w:r>
      <w:r w:rsidRPr="00B60FD5">
        <w:rPr>
          <w:szCs w:val="28"/>
        </w:rPr>
        <w:t>инвестиции</w:t>
      </w:r>
      <w:r w:rsidR="00B60FD5" w:rsidRPr="00B60FD5">
        <w:rPr>
          <w:szCs w:val="28"/>
        </w:rPr>
        <w:t xml:space="preserve"> </w:t>
      </w:r>
      <w:r w:rsidRPr="00B60FD5">
        <w:rPr>
          <w:szCs w:val="28"/>
        </w:rPr>
        <w:t>принесли</w:t>
      </w:r>
      <w:r w:rsidR="00B60FD5" w:rsidRPr="00B60FD5">
        <w:rPr>
          <w:szCs w:val="28"/>
        </w:rPr>
        <w:t xml:space="preserve"> </w:t>
      </w:r>
      <w:r w:rsidRPr="00B60FD5">
        <w:rPr>
          <w:szCs w:val="28"/>
        </w:rPr>
        <w:t>столько</w:t>
      </w:r>
      <w:r w:rsidR="00B60FD5" w:rsidRPr="00B60FD5">
        <w:rPr>
          <w:szCs w:val="28"/>
        </w:rPr>
        <w:t xml:space="preserve"> </w:t>
      </w:r>
      <w:r w:rsidRPr="00B60FD5">
        <w:rPr>
          <w:szCs w:val="28"/>
        </w:rPr>
        <w:t>денежных</w:t>
      </w:r>
      <w:r w:rsidR="00B60FD5" w:rsidRPr="00B60FD5">
        <w:rPr>
          <w:szCs w:val="28"/>
        </w:rPr>
        <w:t xml:space="preserve"> </w:t>
      </w:r>
      <w:r w:rsidRPr="00B60FD5">
        <w:rPr>
          <w:szCs w:val="28"/>
        </w:rPr>
        <w:t>средств,</w:t>
      </w:r>
      <w:r w:rsidR="00B60FD5" w:rsidRPr="00B60FD5">
        <w:rPr>
          <w:szCs w:val="28"/>
        </w:rPr>
        <w:t xml:space="preserve"> </w:t>
      </w:r>
      <w:r w:rsidRPr="00B60FD5">
        <w:rPr>
          <w:szCs w:val="28"/>
        </w:rPr>
        <w:t>сколько</w:t>
      </w:r>
      <w:r w:rsidR="00B60FD5" w:rsidRPr="00B60FD5">
        <w:rPr>
          <w:szCs w:val="28"/>
        </w:rPr>
        <w:t xml:space="preserve"> </w:t>
      </w:r>
      <w:r w:rsidRPr="00B60FD5">
        <w:rPr>
          <w:szCs w:val="28"/>
        </w:rPr>
        <w:t>на</w:t>
      </w:r>
      <w:r w:rsidR="00B60FD5" w:rsidRPr="00B60FD5">
        <w:rPr>
          <w:szCs w:val="28"/>
        </w:rPr>
        <w:t xml:space="preserve"> </w:t>
      </w:r>
      <w:r w:rsidRPr="00B60FD5">
        <w:rPr>
          <w:szCs w:val="28"/>
        </w:rPr>
        <w:t>них</w:t>
      </w:r>
      <w:r w:rsidR="00B60FD5" w:rsidRPr="00B60FD5">
        <w:rPr>
          <w:szCs w:val="28"/>
        </w:rPr>
        <w:t xml:space="preserve"> </w:t>
      </w:r>
      <w:r w:rsidRPr="00B60FD5">
        <w:rPr>
          <w:szCs w:val="28"/>
        </w:rPr>
        <w:t>пришлось</w:t>
      </w:r>
      <w:r w:rsidR="00B60FD5" w:rsidRPr="00B60FD5">
        <w:rPr>
          <w:szCs w:val="28"/>
        </w:rPr>
        <w:t xml:space="preserve"> </w:t>
      </w:r>
      <w:r w:rsidRPr="00B60FD5">
        <w:rPr>
          <w:szCs w:val="28"/>
        </w:rPr>
        <w:t>потратить.</w:t>
      </w:r>
    </w:p>
    <w:p w:rsidR="006D41CC" w:rsidRPr="00B60FD5" w:rsidRDefault="006D41CC" w:rsidP="007B6019">
      <w:pPr>
        <w:pStyle w:val="a3"/>
        <w:widowControl w:val="0"/>
        <w:tabs>
          <w:tab w:val="left" w:pos="993"/>
        </w:tabs>
        <w:ind w:firstLine="709"/>
        <w:rPr>
          <w:szCs w:val="28"/>
        </w:rPr>
      </w:pPr>
      <w:r w:rsidRPr="00B60FD5">
        <w:rPr>
          <w:szCs w:val="28"/>
        </w:rPr>
        <w:t>Анализ</w:t>
      </w:r>
      <w:r w:rsidR="00B60FD5" w:rsidRPr="00B60FD5">
        <w:rPr>
          <w:szCs w:val="28"/>
        </w:rPr>
        <w:t xml:space="preserve"> </w:t>
      </w:r>
      <w:r w:rsidRPr="00B60FD5">
        <w:rPr>
          <w:szCs w:val="28"/>
        </w:rPr>
        <w:t>чистых</w:t>
      </w:r>
      <w:r w:rsidR="00B60FD5" w:rsidRPr="00B60FD5">
        <w:rPr>
          <w:szCs w:val="28"/>
        </w:rPr>
        <w:t xml:space="preserve"> </w:t>
      </w:r>
      <w:r w:rsidRPr="00B60FD5">
        <w:rPr>
          <w:szCs w:val="28"/>
        </w:rPr>
        <w:t>денежных</w:t>
      </w:r>
      <w:r w:rsidR="00B60FD5" w:rsidRPr="00B60FD5">
        <w:rPr>
          <w:szCs w:val="28"/>
        </w:rPr>
        <w:t xml:space="preserve"> </w:t>
      </w:r>
      <w:r w:rsidRPr="00B60FD5">
        <w:rPr>
          <w:szCs w:val="28"/>
        </w:rPr>
        <w:t>потоков</w:t>
      </w:r>
      <w:r w:rsidR="00B60FD5" w:rsidRPr="00B60FD5">
        <w:rPr>
          <w:szCs w:val="28"/>
        </w:rPr>
        <w:t xml:space="preserve"> </w:t>
      </w:r>
      <w:r w:rsidRPr="00B60FD5">
        <w:rPr>
          <w:szCs w:val="28"/>
        </w:rPr>
        <w:t>показывает,</w:t>
      </w:r>
      <w:r w:rsidR="00B60FD5" w:rsidRPr="00B60FD5">
        <w:rPr>
          <w:szCs w:val="28"/>
        </w:rPr>
        <w:t xml:space="preserve"> </w:t>
      </w:r>
      <w:r w:rsidRPr="00B60FD5">
        <w:rPr>
          <w:szCs w:val="28"/>
        </w:rPr>
        <w:t>что</w:t>
      </w:r>
      <w:r w:rsidR="00B60FD5" w:rsidRPr="00B60FD5">
        <w:rPr>
          <w:szCs w:val="28"/>
        </w:rPr>
        <w:t xml:space="preserve"> </w:t>
      </w:r>
      <w:r w:rsidRPr="00B60FD5">
        <w:rPr>
          <w:szCs w:val="28"/>
        </w:rPr>
        <w:t>сроком</w:t>
      </w:r>
      <w:r w:rsidR="00B60FD5" w:rsidRPr="00B60FD5">
        <w:rPr>
          <w:szCs w:val="28"/>
        </w:rPr>
        <w:t xml:space="preserve"> </w:t>
      </w:r>
      <w:r w:rsidRPr="00B60FD5">
        <w:rPr>
          <w:szCs w:val="28"/>
        </w:rPr>
        <w:t>окупаемости</w:t>
      </w:r>
      <w:r w:rsidR="00B60FD5" w:rsidRPr="00B60FD5">
        <w:rPr>
          <w:szCs w:val="28"/>
        </w:rPr>
        <w:t xml:space="preserve"> </w:t>
      </w:r>
      <w:r w:rsidRPr="00B60FD5">
        <w:rPr>
          <w:szCs w:val="28"/>
        </w:rPr>
        <w:t>инвестиций</w:t>
      </w:r>
      <w:r w:rsidR="00B60FD5" w:rsidRPr="00B60FD5">
        <w:rPr>
          <w:szCs w:val="28"/>
        </w:rPr>
        <w:t xml:space="preserve"> </w:t>
      </w:r>
      <w:r w:rsidRPr="00B60FD5">
        <w:rPr>
          <w:szCs w:val="28"/>
        </w:rPr>
        <w:t>для</w:t>
      </w:r>
      <w:r w:rsidR="00B60FD5" w:rsidRPr="00B60FD5">
        <w:rPr>
          <w:szCs w:val="28"/>
        </w:rPr>
        <w:t xml:space="preserve"> </w:t>
      </w:r>
      <w:r w:rsidRPr="00B60FD5">
        <w:rPr>
          <w:szCs w:val="28"/>
        </w:rPr>
        <w:t>предприятия</w:t>
      </w:r>
      <w:r w:rsidR="00B60FD5" w:rsidRPr="00B60FD5">
        <w:rPr>
          <w:szCs w:val="28"/>
        </w:rPr>
        <w:t xml:space="preserve"> </w:t>
      </w:r>
      <w:r w:rsidRPr="00B60FD5">
        <w:rPr>
          <w:szCs w:val="28"/>
        </w:rPr>
        <w:t>является</w:t>
      </w:r>
      <w:r w:rsidR="00B60FD5" w:rsidRPr="00B60FD5">
        <w:rPr>
          <w:szCs w:val="28"/>
        </w:rPr>
        <w:t xml:space="preserve"> </w:t>
      </w:r>
      <w:r w:rsidRPr="00B60FD5">
        <w:rPr>
          <w:szCs w:val="28"/>
        </w:rPr>
        <w:t>срок</w:t>
      </w:r>
      <w:r w:rsidR="00B60FD5" w:rsidRPr="00B60FD5">
        <w:rPr>
          <w:szCs w:val="28"/>
        </w:rPr>
        <w:t xml:space="preserve"> </w:t>
      </w:r>
      <w:r w:rsidRPr="00B60FD5">
        <w:rPr>
          <w:szCs w:val="28"/>
        </w:rPr>
        <w:t>в</w:t>
      </w:r>
      <w:r w:rsidR="00B60FD5" w:rsidRPr="00B60FD5">
        <w:rPr>
          <w:szCs w:val="28"/>
        </w:rPr>
        <w:t xml:space="preserve"> </w:t>
      </w:r>
      <w:r w:rsidRPr="00B60FD5">
        <w:rPr>
          <w:szCs w:val="28"/>
        </w:rPr>
        <w:t>4</w:t>
      </w:r>
      <w:r w:rsidR="00B60FD5" w:rsidRPr="00B60FD5">
        <w:rPr>
          <w:szCs w:val="28"/>
        </w:rPr>
        <w:t xml:space="preserve"> </w:t>
      </w:r>
      <w:r w:rsidRPr="00B60FD5">
        <w:rPr>
          <w:szCs w:val="28"/>
        </w:rPr>
        <w:t>квартала</w:t>
      </w:r>
      <w:r w:rsidR="00B60FD5" w:rsidRPr="00B60FD5">
        <w:rPr>
          <w:szCs w:val="28"/>
        </w:rPr>
        <w:t xml:space="preserve"> </w:t>
      </w:r>
      <w:r w:rsidRPr="00B60FD5">
        <w:rPr>
          <w:szCs w:val="28"/>
        </w:rPr>
        <w:t>(периода).</w:t>
      </w:r>
    </w:p>
    <w:p w:rsidR="006D41CC" w:rsidRPr="00B60FD5" w:rsidRDefault="006D41CC" w:rsidP="007B6019">
      <w:pPr>
        <w:pStyle w:val="a3"/>
        <w:widowControl w:val="0"/>
        <w:tabs>
          <w:tab w:val="left" w:pos="993"/>
        </w:tabs>
        <w:ind w:firstLine="709"/>
        <w:rPr>
          <w:szCs w:val="28"/>
        </w:rPr>
      </w:pPr>
      <w:r w:rsidRPr="00B60FD5">
        <w:rPr>
          <w:szCs w:val="28"/>
        </w:rPr>
        <w:t>Окупаемость</w:t>
      </w:r>
      <w:r w:rsidR="00B60FD5" w:rsidRPr="00B60FD5">
        <w:rPr>
          <w:szCs w:val="28"/>
        </w:rPr>
        <w:t xml:space="preserve"> </w:t>
      </w:r>
      <w:r w:rsidRPr="00B60FD5">
        <w:rPr>
          <w:szCs w:val="28"/>
        </w:rPr>
        <w:t>по</w:t>
      </w:r>
      <w:r w:rsidR="00B60FD5" w:rsidRPr="00B60FD5">
        <w:rPr>
          <w:szCs w:val="28"/>
        </w:rPr>
        <w:t xml:space="preserve"> </w:t>
      </w:r>
      <w:r w:rsidRPr="00B60FD5">
        <w:rPr>
          <w:szCs w:val="28"/>
        </w:rPr>
        <w:t>дисконтированному</w:t>
      </w:r>
      <w:r w:rsidR="00B60FD5" w:rsidRPr="00B60FD5">
        <w:rPr>
          <w:szCs w:val="28"/>
        </w:rPr>
        <w:t xml:space="preserve"> </w:t>
      </w:r>
      <w:r w:rsidRPr="00B60FD5">
        <w:rPr>
          <w:szCs w:val="28"/>
        </w:rPr>
        <w:t>денежному</w:t>
      </w:r>
      <w:r w:rsidR="00B60FD5" w:rsidRPr="00B60FD5">
        <w:rPr>
          <w:szCs w:val="28"/>
        </w:rPr>
        <w:t xml:space="preserve"> </w:t>
      </w:r>
      <w:r w:rsidRPr="00B60FD5">
        <w:rPr>
          <w:szCs w:val="28"/>
        </w:rPr>
        <w:t>потоку</w:t>
      </w:r>
      <w:r w:rsidR="00B60FD5" w:rsidRPr="00B60FD5">
        <w:rPr>
          <w:szCs w:val="28"/>
        </w:rPr>
        <w:t xml:space="preserve"> </w:t>
      </w:r>
      <w:r w:rsidRPr="00B60FD5">
        <w:rPr>
          <w:szCs w:val="28"/>
        </w:rPr>
        <w:t>или</w:t>
      </w:r>
      <w:r w:rsidR="00B60FD5" w:rsidRPr="00B60FD5">
        <w:rPr>
          <w:szCs w:val="28"/>
        </w:rPr>
        <w:t xml:space="preserve"> </w:t>
      </w:r>
      <w:r w:rsidRPr="00B60FD5">
        <w:rPr>
          <w:szCs w:val="28"/>
        </w:rPr>
        <w:t>текущая</w:t>
      </w:r>
      <w:r w:rsidR="00B60FD5" w:rsidRPr="00B60FD5">
        <w:rPr>
          <w:szCs w:val="28"/>
        </w:rPr>
        <w:t xml:space="preserve"> </w:t>
      </w:r>
      <w:r w:rsidRPr="00B60FD5">
        <w:rPr>
          <w:szCs w:val="28"/>
        </w:rPr>
        <w:t>окупаемость</w:t>
      </w:r>
      <w:r w:rsidR="00B60FD5" w:rsidRPr="00B60FD5">
        <w:rPr>
          <w:szCs w:val="28"/>
        </w:rPr>
        <w:t xml:space="preserve"> </w:t>
      </w:r>
      <w:r w:rsidRPr="00B60FD5">
        <w:rPr>
          <w:szCs w:val="28"/>
        </w:rPr>
        <w:t>учитывает</w:t>
      </w:r>
      <w:r w:rsidR="00B60FD5" w:rsidRPr="00B60FD5">
        <w:rPr>
          <w:szCs w:val="28"/>
        </w:rPr>
        <w:t xml:space="preserve"> </w:t>
      </w:r>
      <w:r w:rsidRPr="00B60FD5">
        <w:rPr>
          <w:szCs w:val="28"/>
        </w:rPr>
        <w:t>временную</w:t>
      </w:r>
      <w:r w:rsidR="00B60FD5" w:rsidRPr="00B60FD5">
        <w:rPr>
          <w:szCs w:val="28"/>
        </w:rPr>
        <w:t xml:space="preserve"> </w:t>
      </w:r>
      <w:r w:rsidRPr="00B60FD5">
        <w:rPr>
          <w:szCs w:val="28"/>
        </w:rPr>
        <w:t>стоимость</w:t>
      </w:r>
      <w:r w:rsidR="00B60FD5" w:rsidRPr="00B60FD5">
        <w:rPr>
          <w:szCs w:val="28"/>
        </w:rPr>
        <w:t xml:space="preserve"> </w:t>
      </w:r>
      <w:r w:rsidRPr="00B60FD5">
        <w:rPr>
          <w:szCs w:val="28"/>
        </w:rPr>
        <w:t>денег.</w:t>
      </w:r>
      <w:r w:rsidR="00B60FD5" w:rsidRPr="00B60FD5">
        <w:rPr>
          <w:szCs w:val="28"/>
        </w:rPr>
        <w:t xml:space="preserve"> </w:t>
      </w:r>
      <w:r w:rsidRPr="00B60FD5">
        <w:rPr>
          <w:szCs w:val="28"/>
        </w:rPr>
        <w:t>Текущая</w:t>
      </w:r>
      <w:r w:rsidR="00B60FD5" w:rsidRPr="00B60FD5">
        <w:rPr>
          <w:szCs w:val="28"/>
        </w:rPr>
        <w:t xml:space="preserve"> </w:t>
      </w:r>
      <w:r w:rsidRPr="00B60FD5">
        <w:rPr>
          <w:szCs w:val="28"/>
        </w:rPr>
        <w:t>окупаемость</w:t>
      </w:r>
      <w:r w:rsidR="00B60FD5" w:rsidRPr="00B60FD5">
        <w:rPr>
          <w:szCs w:val="28"/>
        </w:rPr>
        <w:t xml:space="preserve"> </w:t>
      </w:r>
      <w:r w:rsidRPr="00B60FD5">
        <w:rPr>
          <w:szCs w:val="28"/>
        </w:rPr>
        <w:t>больше,</w:t>
      </w:r>
      <w:r w:rsidR="00B60FD5" w:rsidRPr="00B60FD5">
        <w:rPr>
          <w:szCs w:val="28"/>
        </w:rPr>
        <w:t xml:space="preserve"> </w:t>
      </w:r>
      <w:r w:rsidRPr="00B60FD5">
        <w:rPr>
          <w:szCs w:val="28"/>
        </w:rPr>
        <w:t>чем</w:t>
      </w:r>
      <w:r w:rsidR="00B60FD5" w:rsidRPr="00B60FD5">
        <w:rPr>
          <w:szCs w:val="28"/>
        </w:rPr>
        <w:t xml:space="preserve"> </w:t>
      </w:r>
      <w:r w:rsidRPr="00B60FD5">
        <w:rPr>
          <w:szCs w:val="28"/>
        </w:rPr>
        <w:t>окупаемость,</w:t>
      </w:r>
      <w:r w:rsidR="00B60FD5" w:rsidRPr="00B60FD5">
        <w:rPr>
          <w:szCs w:val="28"/>
        </w:rPr>
        <w:t xml:space="preserve"> </w:t>
      </w:r>
      <w:r w:rsidRPr="00B60FD5">
        <w:rPr>
          <w:szCs w:val="28"/>
        </w:rPr>
        <w:t>рассчитанная</w:t>
      </w:r>
      <w:r w:rsidR="00B60FD5" w:rsidRPr="00B60FD5">
        <w:rPr>
          <w:szCs w:val="28"/>
        </w:rPr>
        <w:t xml:space="preserve"> </w:t>
      </w:r>
      <w:r w:rsidRPr="00B60FD5">
        <w:rPr>
          <w:szCs w:val="28"/>
        </w:rPr>
        <w:t>по</w:t>
      </w:r>
      <w:r w:rsidR="00B60FD5" w:rsidRPr="00B60FD5">
        <w:rPr>
          <w:szCs w:val="28"/>
        </w:rPr>
        <w:t xml:space="preserve"> </w:t>
      </w:r>
      <w:r w:rsidRPr="00B60FD5">
        <w:rPr>
          <w:szCs w:val="28"/>
        </w:rPr>
        <w:t>ЧПДС.</w:t>
      </w:r>
      <w:r w:rsidR="00B60FD5" w:rsidRPr="00B60FD5">
        <w:rPr>
          <w:szCs w:val="28"/>
        </w:rPr>
        <w:t xml:space="preserve"> </w:t>
      </w:r>
      <w:r w:rsidRPr="00B60FD5">
        <w:rPr>
          <w:szCs w:val="28"/>
        </w:rPr>
        <w:t>При</w:t>
      </w:r>
      <w:r w:rsidR="00B60FD5" w:rsidRPr="00B60FD5">
        <w:rPr>
          <w:szCs w:val="28"/>
        </w:rPr>
        <w:t xml:space="preserve"> </w:t>
      </w:r>
      <w:r w:rsidRPr="00B60FD5">
        <w:rPr>
          <w:szCs w:val="28"/>
        </w:rPr>
        <w:t>определении</w:t>
      </w:r>
      <w:r w:rsidR="00B60FD5" w:rsidRPr="00B60FD5">
        <w:rPr>
          <w:szCs w:val="28"/>
        </w:rPr>
        <w:t xml:space="preserve"> </w:t>
      </w:r>
      <w:r w:rsidRPr="00B60FD5">
        <w:rPr>
          <w:szCs w:val="28"/>
        </w:rPr>
        <w:t>текущей</w:t>
      </w:r>
      <w:r w:rsidR="00B60FD5" w:rsidRPr="00B60FD5">
        <w:rPr>
          <w:szCs w:val="28"/>
        </w:rPr>
        <w:t xml:space="preserve"> </w:t>
      </w:r>
      <w:r w:rsidRPr="00B60FD5">
        <w:rPr>
          <w:szCs w:val="28"/>
        </w:rPr>
        <w:t>окупаемости</w:t>
      </w:r>
      <w:r w:rsidR="00B60FD5" w:rsidRPr="00B60FD5">
        <w:rPr>
          <w:szCs w:val="28"/>
        </w:rPr>
        <w:t xml:space="preserve"> </w:t>
      </w:r>
      <w:r w:rsidRPr="00B60FD5">
        <w:rPr>
          <w:szCs w:val="28"/>
        </w:rPr>
        <w:t>суммируются</w:t>
      </w:r>
      <w:r w:rsidR="00B60FD5" w:rsidRPr="00B60FD5">
        <w:rPr>
          <w:szCs w:val="28"/>
        </w:rPr>
        <w:t xml:space="preserve"> </w:t>
      </w:r>
      <w:r w:rsidRPr="00B60FD5">
        <w:rPr>
          <w:szCs w:val="28"/>
        </w:rPr>
        <w:t>ДДП,</w:t>
      </w:r>
      <w:r w:rsidR="00B60FD5" w:rsidRPr="00B60FD5">
        <w:rPr>
          <w:szCs w:val="28"/>
        </w:rPr>
        <w:t xml:space="preserve"> </w:t>
      </w:r>
      <w:r w:rsidRPr="00B60FD5">
        <w:rPr>
          <w:szCs w:val="28"/>
        </w:rPr>
        <w:t>пока</w:t>
      </w:r>
      <w:r w:rsidR="00B60FD5" w:rsidRPr="00B60FD5">
        <w:rPr>
          <w:szCs w:val="28"/>
        </w:rPr>
        <w:t xml:space="preserve"> </w:t>
      </w:r>
      <w:r w:rsidRPr="00B60FD5">
        <w:rPr>
          <w:szCs w:val="28"/>
        </w:rPr>
        <w:t>их</w:t>
      </w:r>
      <w:r w:rsidR="00B60FD5" w:rsidRPr="00B60FD5">
        <w:rPr>
          <w:szCs w:val="28"/>
        </w:rPr>
        <w:t xml:space="preserve"> </w:t>
      </w:r>
      <w:r w:rsidRPr="00B60FD5">
        <w:rPr>
          <w:szCs w:val="28"/>
        </w:rPr>
        <w:t>сумма</w:t>
      </w:r>
      <w:r w:rsidR="00B60FD5" w:rsidRPr="00B60FD5">
        <w:rPr>
          <w:szCs w:val="28"/>
        </w:rPr>
        <w:t xml:space="preserve"> </w:t>
      </w:r>
      <w:r w:rsidRPr="00B60FD5">
        <w:rPr>
          <w:szCs w:val="28"/>
        </w:rPr>
        <w:t>не</w:t>
      </w:r>
      <w:r w:rsidR="00B60FD5" w:rsidRPr="00B60FD5">
        <w:rPr>
          <w:szCs w:val="28"/>
        </w:rPr>
        <w:t xml:space="preserve"> </w:t>
      </w:r>
      <w:r w:rsidRPr="00B60FD5">
        <w:rPr>
          <w:szCs w:val="28"/>
        </w:rPr>
        <w:t>будет</w:t>
      </w:r>
      <w:r w:rsidR="00B60FD5" w:rsidRPr="00B60FD5">
        <w:rPr>
          <w:szCs w:val="28"/>
        </w:rPr>
        <w:t xml:space="preserve"> </w:t>
      </w:r>
      <w:r w:rsidRPr="00B60FD5">
        <w:rPr>
          <w:szCs w:val="28"/>
        </w:rPr>
        <w:t>равняться</w:t>
      </w:r>
      <w:r w:rsidR="00B60FD5" w:rsidRPr="00B60FD5">
        <w:rPr>
          <w:szCs w:val="28"/>
        </w:rPr>
        <w:t xml:space="preserve"> </w:t>
      </w:r>
      <w:r w:rsidRPr="00B60FD5">
        <w:rPr>
          <w:szCs w:val="28"/>
        </w:rPr>
        <w:t>сумме</w:t>
      </w:r>
      <w:r w:rsidR="00B60FD5" w:rsidRPr="00B60FD5">
        <w:rPr>
          <w:szCs w:val="28"/>
        </w:rPr>
        <w:t xml:space="preserve"> </w:t>
      </w:r>
      <w:r w:rsidRPr="00B60FD5">
        <w:rPr>
          <w:szCs w:val="28"/>
        </w:rPr>
        <w:t>ДИ.</w:t>
      </w:r>
    </w:p>
    <w:p w:rsidR="006D41CC" w:rsidRPr="00B60FD5" w:rsidRDefault="006D41CC" w:rsidP="007B6019">
      <w:pPr>
        <w:pStyle w:val="a3"/>
        <w:widowControl w:val="0"/>
        <w:tabs>
          <w:tab w:val="left" w:pos="993"/>
        </w:tabs>
        <w:ind w:firstLine="709"/>
        <w:rPr>
          <w:szCs w:val="28"/>
        </w:rPr>
      </w:pPr>
      <w:r w:rsidRPr="00B60FD5">
        <w:rPr>
          <w:szCs w:val="28"/>
        </w:rPr>
        <w:t>В</w:t>
      </w:r>
      <w:r w:rsidR="00B60FD5" w:rsidRPr="00B60FD5">
        <w:rPr>
          <w:szCs w:val="28"/>
        </w:rPr>
        <w:t xml:space="preserve"> </w:t>
      </w:r>
      <w:r w:rsidRPr="00B60FD5">
        <w:rPr>
          <w:szCs w:val="28"/>
        </w:rPr>
        <w:t>данном</w:t>
      </w:r>
      <w:r w:rsidR="00B60FD5" w:rsidRPr="00B60FD5">
        <w:rPr>
          <w:szCs w:val="28"/>
        </w:rPr>
        <w:t xml:space="preserve"> </w:t>
      </w:r>
      <w:r w:rsidRPr="00B60FD5">
        <w:rPr>
          <w:szCs w:val="28"/>
        </w:rPr>
        <w:t>случае</w:t>
      </w:r>
      <w:r w:rsidR="00B60FD5" w:rsidRPr="00B60FD5">
        <w:rPr>
          <w:szCs w:val="28"/>
        </w:rPr>
        <w:t xml:space="preserve"> </w:t>
      </w:r>
      <w:r w:rsidRPr="00B60FD5">
        <w:rPr>
          <w:szCs w:val="28"/>
        </w:rPr>
        <w:t>срок</w:t>
      </w:r>
      <w:r w:rsidR="00B60FD5" w:rsidRPr="00B60FD5">
        <w:rPr>
          <w:szCs w:val="28"/>
        </w:rPr>
        <w:t xml:space="preserve"> </w:t>
      </w:r>
      <w:r w:rsidRPr="00B60FD5">
        <w:rPr>
          <w:szCs w:val="28"/>
        </w:rPr>
        <w:t>окупаемости</w:t>
      </w:r>
      <w:r w:rsidR="00B60FD5" w:rsidRPr="00B60FD5">
        <w:rPr>
          <w:szCs w:val="28"/>
        </w:rPr>
        <w:t xml:space="preserve"> </w:t>
      </w:r>
      <w:r w:rsidRPr="00B60FD5">
        <w:rPr>
          <w:szCs w:val="28"/>
        </w:rPr>
        <w:t>составит</w:t>
      </w:r>
      <w:r w:rsidR="00B60FD5" w:rsidRPr="00B60FD5">
        <w:rPr>
          <w:szCs w:val="28"/>
        </w:rPr>
        <w:t xml:space="preserve"> </w:t>
      </w:r>
      <w:r w:rsidRPr="00B60FD5">
        <w:rPr>
          <w:szCs w:val="28"/>
        </w:rPr>
        <w:t>также</w:t>
      </w:r>
      <w:r w:rsidR="00B60FD5" w:rsidRPr="00B60FD5">
        <w:rPr>
          <w:szCs w:val="28"/>
        </w:rPr>
        <w:t xml:space="preserve"> </w:t>
      </w:r>
      <w:r w:rsidRPr="00B60FD5">
        <w:rPr>
          <w:szCs w:val="28"/>
        </w:rPr>
        <w:t>4</w:t>
      </w:r>
      <w:r w:rsidR="00B60FD5" w:rsidRPr="00B60FD5">
        <w:rPr>
          <w:szCs w:val="28"/>
        </w:rPr>
        <w:t xml:space="preserve"> </w:t>
      </w:r>
      <w:r w:rsidRPr="00B60FD5">
        <w:rPr>
          <w:szCs w:val="28"/>
        </w:rPr>
        <w:t>квартала</w:t>
      </w:r>
      <w:r w:rsidR="00B60FD5" w:rsidRPr="00B60FD5">
        <w:rPr>
          <w:szCs w:val="28"/>
        </w:rPr>
        <w:t xml:space="preserve"> </w:t>
      </w:r>
      <w:r w:rsidRPr="00B60FD5">
        <w:rPr>
          <w:szCs w:val="28"/>
        </w:rPr>
        <w:t>(периода).</w:t>
      </w:r>
    </w:p>
    <w:p w:rsidR="006D41CC" w:rsidRPr="00B60FD5" w:rsidRDefault="006D41CC" w:rsidP="007B6019">
      <w:pPr>
        <w:pStyle w:val="a3"/>
        <w:widowControl w:val="0"/>
        <w:tabs>
          <w:tab w:val="left" w:pos="993"/>
        </w:tabs>
        <w:ind w:firstLine="709"/>
        <w:rPr>
          <w:szCs w:val="28"/>
        </w:rPr>
      </w:pPr>
      <w:r w:rsidRPr="00B60FD5">
        <w:rPr>
          <w:szCs w:val="28"/>
        </w:rPr>
        <w:t>Результаты</w:t>
      </w:r>
      <w:r w:rsidR="00B60FD5" w:rsidRPr="00B60FD5">
        <w:rPr>
          <w:szCs w:val="28"/>
        </w:rPr>
        <w:t xml:space="preserve"> </w:t>
      </w:r>
      <w:r w:rsidRPr="00B60FD5">
        <w:rPr>
          <w:szCs w:val="28"/>
        </w:rPr>
        <w:t>вычислений</w:t>
      </w:r>
      <w:r w:rsidR="00B60FD5" w:rsidRPr="00B60FD5">
        <w:rPr>
          <w:szCs w:val="28"/>
        </w:rPr>
        <w:t xml:space="preserve"> </w:t>
      </w:r>
      <w:r w:rsidRPr="00B60FD5">
        <w:rPr>
          <w:szCs w:val="28"/>
        </w:rPr>
        <w:t>сведем</w:t>
      </w:r>
      <w:r w:rsidR="00B60FD5" w:rsidRPr="00B60FD5">
        <w:rPr>
          <w:szCs w:val="28"/>
        </w:rPr>
        <w:t xml:space="preserve"> </w:t>
      </w:r>
      <w:r w:rsidRPr="00B60FD5">
        <w:rPr>
          <w:szCs w:val="28"/>
        </w:rPr>
        <w:t>в</w:t>
      </w:r>
      <w:r w:rsidR="00B60FD5" w:rsidRPr="00B60FD5">
        <w:rPr>
          <w:szCs w:val="28"/>
        </w:rPr>
        <w:t xml:space="preserve"> </w:t>
      </w:r>
      <w:r w:rsidRPr="00B60FD5">
        <w:rPr>
          <w:szCs w:val="28"/>
        </w:rPr>
        <w:t>таблицу</w:t>
      </w:r>
      <w:r w:rsidR="00B60FD5" w:rsidRPr="00B60FD5">
        <w:rPr>
          <w:szCs w:val="28"/>
        </w:rPr>
        <w:t xml:space="preserve"> </w:t>
      </w:r>
      <w:r w:rsidRPr="00B60FD5">
        <w:rPr>
          <w:szCs w:val="28"/>
        </w:rPr>
        <w:t>3.2.2..</w:t>
      </w:r>
    </w:p>
    <w:p w:rsidR="00FA37D2" w:rsidRDefault="00FA37D2" w:rsidP="007B6019">
      <w:pPr>
        <w:pStyle w:val="a3"/>
        <w:widowControl w:val="0"/>
        <w:tabs>
          <w:tab w:val="left" w:pos="993"/>
        </w:tabs>
        <w:ind w:firstLine="709"/>
        <w:rPr>
          <w:szCs w:val="28"/>
        </w:rPr>
      </w:pPr>
    </w:p>
    <w:p w:rsidR="006D41CC" w:rsidRPr="00B60FD5" w:rsidRDefault="006D41CC" w:rsidP="00FA37D2">
      <w:pPr>
        <w:pStyle w:val="a3"/>
        <w:widowControl w:val="0"/>
        <w:tabs>
          <w:tab w:val="left" w:pos="993"/>
        </w:tabs>
        <w:ind w:firstLine="709"/>
        <w:jc w:val="right"/>
        <w:rPr>
          <w:szCs w:val="28"/>
        </w:rPr>
      </w:pPr>
      <w:r w:rsidRPr="00B60FD5">
        <w:rPr>
          <w:szCs w:val="28"/>
        </w:rPr>
        <w:t>Таблица</w:t>
      </w:r>
      <w:r w:rsidR="00B60FD5" w:rsidRPr="00B60FD5">
        <w:rPr>
          <w:szCs w:val="28"/>
        </w:rPr>
        <w:t xml:space="preserve"> </w:t>
      </w:r>
      <w:r w:rsidRPr="00B60FD5">
        <w:rPr>
          <w:szCs w:val="28"/>
        </w:rPr>
        <w:t>3.2.2</w:t>
      </w:r>
    </w:p>
    <w:p w:rsidR="006D41CC" w:rsidRPr="00B60FD5" w:rsidRDefault="006D41CC" w:rsidP="007B6019">
      <w:pPr>
        <w:pStyle w:val="a3"/>
        <w:widowControl w:val="0"/>
        <w:tabs>
          <w:tab w:val="left" w:pos="993"/>
        </w:tabs>
        <w:ind w:firstLine="709"/>
        <w:rPr>
          <w:szCs w:val="28"/>
        </w:rPr>
      </w:pPr>
      <w:r w:rsidRPr="00B60FD5">
        <w:rPr>
          <w:szCs w:val="28"/>
        </w:rPr>
        <w:t>Расчет</w:t>
      </w:r>
      <w:r w:rsidR="00B60FD5" w:rsidRPr="00B60FD5">
        <w:rPr>
          <w:szCs w:val="28"/>
        </w:rPr>
        <w:t xml:space="preserve"> </w:t>
      </w:r>
      <w:r w:rsidRPr="00B60FD5">
        <w:rPr>
          <w:szCs w:val="28"/>
        </w:rPr>
        <w:t>экономической</w:t>
      </w:r>
      <w:r w:rsidR="00B60FD5" w:rsidRPr="00B60FD5">
        <w:rPr>
          <w:szCs w:val="28"/>
        </w:rPr>
        <w:t xml:space="preserve"> </w:t>
      </w:r>
      <w:r w:rsidRPr="00B60FD5">
        <w:rPr>
          <w:szCs w:val="28"/>
        </w:rPr>
        <w:t>эффективности</w:t>
      </w:r>
      <w:r w:rsidR="00B60FD5" w:rsidRPr="00B60FD5">
        <w:rPr>
          <w:szCs w:val="28"/>
        </w:rPr>
        <w:t xml:space="preserve"> </w:t>
      </w:r>
      <w:r w:rsidRPr="00B60FD5">
        <w:rPr>
          <w:szCs w:val="28"/>
        </w:rPr>
        <w:t>в</w:t>
      </w:r>
      <w:r w:rsidR="00B60FD5" w:rsidRPr="00B60FD5">
        <w:rPr>
          <w:szCs w:val="28"/>
        </w:rPr>
        <w:t xml:space="preserve"> </w:t>
      </w:r>
      <w:r w:rsidRPr="00B60FD5">
        <w:rPr>
          <w:szCs w:val="28"/>
        </w:rPr>
        <w:t>ОАО</w:t>
      </w:r>
      <w:r w:rsidR="00B60FD5" w:rsidRPr="00B60FD5">
        <w:rPr>
          <w:szCs w:val="28"/>
        </w:rPr>
        <w:t xml:space="preserve"> </w:t>
      </w:r>
      <w:r w:rsidRPr="00B60FD5">
        <w:rPr>
          <w:szCs w:val="28"/>
        </w:rPr>
        <w:t>ТРК</w:t>
      </w:r>
      <w:r w:rsidR="00B60FD5" w:rsidRPr="00B60FD5">
        <w:rPr>
          <w:szCs w:val="28"/>
        </w:rPr>
        <w:t xml:space="preserve"> </w:t>
      </w:r>
      <w:r w:rsidRPr="00B60FD5">
        <w:rPr>
          <w:szCs w:val="28"/>
        </w:rPr>
        <w:t>«ТВТ»</w:t>
      </w:r>
      <w:r w:rsidR="00B60FD5" w:rsidRPr="00B60FD5">
        <w:rPr>
          <w:szCs w:val="28"/>
        </w:rPr>
        <w:t xml:space="preserve"> </w:t>
      </w:r>
      <w:r w:rsidRPr="00B60FD5">
        <w:rPr>
          <w:szCs w:val="28"/>
        </w:rPr>
        <w:t>в</w:t>
      </w:r>
      <w:r w:rsidR="00B60FD5" w:rsidRPr="00B60FD5">
        <w:rPr>
          <w:szCs w:val="28"/>
        </w:rPr>
        <w:t xml:space="preserve"> </w:t>
      </w:r>
      <w:r w:rsidRPr="00B60FD5">
        <w:rPr>
          <w:szCs w:val="28"/>
        </w:rPr>
        <w:t>2009</w:t>
      </w:r>
      <w:r w:rsidR="00B60FD5" w:rsidRPr="00B60FD5">
        <w:rPr>
          <w:szCs w:val="28"/>
        </w:rPr>
        <w:t xml:space="preserve"> </w:t>
      </w:r>
      <w:r w:rsidRPr="00B60FD5">
        <w:rPr>
          <w:szCs w:val="28"/>
        </w:rPr>
        <w:t>году</w:t>
      </w:r>
    </w:p>
    <w:tbl>
      <w:tblPr>
        <w:tblW w:w="9407" w:type="dxa"/>
        <w:tblInd w:w="5" w:type="dxa"/>
        <w:tblLayout w:type="fixed"/>
        <w:tblCellMar>
          <w:left w:w="0" w:type="dxa"/>
          <w:right w:w="0" w:type="dxa"/>
        </w:tblCellMar>
        <w:tblLook w:val="0000" w:firstRow="0" w:lastRow="0" w:firstColumn="0" w:lastColumn="0" w:noHBand="0" w:noVBand="0"/>
      </w:tblPr>
      <w:tblGrid>
        <w:gridCol w:w="532"/>
        <w:gridCol w:w="3012"/>
        <w:gridCol w:w="837"/>
        <w:gridCol w:w="838"/>
        <w:gridCol w:w="837"/>
        <w:gridCol w:w="838"/>
        <w:gridCol w:w="837"/>
        <w:gridCol w:w="838"/>
        <w:gridCol w:w="838"/>
      </w:tblGrid>
      <w:tr w:rsidR="006D41CC" w:rsidRPr="00B60FD5" w:rsidTr="00FA37D2">
        <w:trPr>
          <w:cantSplit/>
          <w:trHeight w:val="255"/>
        </w:trPr>
        <w:tc>
          <w:tcPr>
            <w:tcW w:w="532" w:type="dxa"/>
            <w:vMerge w:val="restart"/>
            <w:tcBorders>
              <w:top w:val="single" w:sz="4" w:space="0" w:color="auto"/>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w:t>
            </w:r>
          </w:p>
        </w:tc>
        <w:tc>
          <w:tcPr>
            <w:tcW w:w="3012" w:type="dxa"/>
            <w:vMerge w:val="restart"/>
            <w:tcBorders>
              <w:top w:val="single" w:sz="4" w:space="0" w:color="auto"/>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Показатель</w:t>
            </w:r>
          </w:p>
        </w:tc>
        <w:tc>
          <w:tcPr>
            <w:tcW w:w="5863" w:type="dxa"/>
            <w:gridSpan w:val="7"/>
            <w:tcBorders>
              <w:top w:val="single" w:sz="4" w:space="0" w:color="auto"/>
              <w:left w:val="nil"/>
              <w:bottom w:val="single" w:sz="4" w:space="0" w:color="auto"/>
              <w:right w:val="single" w:sz="4" w:space="0" w:color="000000"/>
            </w:tcBorders>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Значение</w:t>
            </w:r>
            <w:r w:rsidR="00B60FD5" w:rsidRPr="00FA37D2">
              <w:rPr>
                <w:sz w:val="20"/>
                <w:szCs w:val="20"/>
              </w:rPr>
              <w:t xml:space="preserve"> </w:t>
            </w:r>
            <w:r w:rsidRPr="00FA37D2">
              <w:rPr>
                <w:sz w:val="20"/>
                <w:szCs w:val="20"/>
              </w:rPr>
              <w:t>показателя</w:t>
            </w:r>
            <w:r w:rsidR="00B60FD5" w:rsidRPr="00FA37D2">
              <w:rPr>
                <w:sz w:val="20"/>
                <w:szCs w:val="20"/>
              </w:rPr>
              <w:t xml:space="preserve"> </w:t>
            </w:r>
            <w:r w:rsidRPr="00FA37D2">
              <w:rPr>
                <w:sz w:val="20"/>
                <w:szCs w:val="20"/>
              </w:rPr>
              <w:t>по</w:t>
            </w:r>
            <w:r w:rsidR="00B60FD5" w:rsidRPr="00FA37D2">
              <w:rPr>
                <w:sz w:val="20"/>
                <w:szCs w:val="20"/>
              </w:rPr>
              <w:t xml:space="preserve"> </w:t>
            </w:r>
            <w:r w:rsidRPr="00FA37D2">
              <w:rPr>
                <w:sz w:val="20"/>
                <w:szCs w:val="20"/>
              </w:rPr>
              <w:t>годам</w:t>
            </w:r>
            <w:r w:rsidR="00B60FD5" w:rsidRPr="00FA37D2">
              <w:rPr>
                <w:sz w:val="20"/>
                <w:szCs w:val="20"/>
              </w:rPr>
              <w:t xml:space="preserve"> </w:t>
            </w:r>
            <w:r w:rsidRPr="00FA37D2">
              <w:rPr>
                <w:sz w:val="20"/>
                <w:szCs w:val="20"/>
              </w:rPr>
              <w:t>расчетного</w:t>
            </w:r>
            <w:r w:rsidR="00B60FD5" w:rsidRPr="00FA37D2">
              <w:rPr>
                <w:sz w:val="20"/>
                <w:szCs w:val="20"/>
              </w:rPr>
              <w:t xml:space="preserve"> </w:t>
            </w:r>
            <w:r w:rsidRPr="00FA37D2">
              <w:rPr>
                <w:sz w:val="20"/>
                <w:szCs w:val="20"/>
              </w:rPr>
              <w:t>периода,</w:t>
            </w:r>
            <w:r w:rsidR="00B60FD5" w:rsidRPr="00FA37D2">
              <w:rPr>
                <w:sz w:val="20"/>
                <w:szCs w:val="20"/>
              </w:rPr>
              <w:t xml:space="preserve"> </w:t>
            </w:r>
            <w:r w:rsidRPr="00FA37D2">
              <w:rPr>
                <w:sz w:val="20"/>
                <w:szCs w:val="20"/>
              </w:rPr>
              <w:t>т.руб.</w:t>
            </w:r>
          </w:p>
        </w:tc>
      </w:tr>
      <w:tr w:rsidR="006D41CC" w:rsidRPr="00B60FD5" w:rsidTr="00FA37D2">
        <w:trPr>
          <w:cantSplit/>
          <w:trHeight w:val="255"/>
        </w:trPr>
        <w:tc>
          <w:tcPr>
            <w:tcW w:w="532" w:type="dxa"/>
            <w:vMerge/>
            <w:tcBorders>
              <w:top w:val="single" w:sz="4" w:space="0" w:color="auto"/>
              <w:left w:val="single" w:sz="4" w:space="0" w:color="auto"/>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3012" w:type="dxa"/>
            <w:vMerge/>
            <w:tcBorders>
              <w:top w:val="single" w:sz="4" w:space="0" w:color="auto"/>
              <w:left w:val="single" w:sz="4" w:space="0" w:color="auto"/>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Всего</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1-й</w:t>
            </w:r>
            <w:r w:rsidR="00B60FD5" w:rsidRPr="00FA37D2">
              <w:rPr>
                <w:sz w:val="20"/>
                <w:szCs w:val="20"/>
              </w:rPr>
              <w:t xml:space="preserve"> </w:t>
            </w:r>
            <w:r w:rsidRPr="00FA37D2">
              <w:rPr>
                <w:sz w:val="20"/>
                <w:szCs w:val="20"/>
              </w:rPr>
              <w:t>квартал</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2-й</w:t>
            </w:r>
            <w:r w:rsidR="00B60FD5" w:rsidRPr="00FA37D2">
              <w:rPr>
                <w:sz w:val="20"/>
                <w:szCs w:val="20"/>
              </w:rPr>
              <w:t xml:space="preserve"> </w:t>
            </w:r>
            <w:r w:rsidRPr="00FA37D2">
              <w:rPr>
                <w:sz w:val="20"/>
                <w:szCs w:val="20"/>
              </w:rPr>
              <w:t>квартал</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3-й</w:t>
            </w:r>
            <w:r w:rsidR="00B60FD5" w:rsidRPr="00FA37D2">
              <w:rPr>
                <w:sz w:val="20"/>
                <w:szCs w:val="20"/>
              </w:rPr>
              <w:t xml:space="preserve"> </w:t>
            </w:r>
            <w:r w:rsidRPr="00FA37D2">
              <w:rPr>
                <w:sz w:val="20"/>
                <w:szCs w:val="20"/>
              </w:rPr>
              <w:t>квартал</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4-й</w:t>
            </w:r>
            <w:r w:rsidR="00B60FD5" w:rsidRPr="00FA37D2">
              <w:rPr>
                <w:sz w:val="20"/>
                <w:szCs w:val="20"/>
              </w:rPr>
              <w:t xml:space="preserve"> </w:t>
            </w:r>
            <w:r w:rsidRPr="00FA37D2">
              <w:rPr>
                <w:sz w:val="20"/>
                <w:szCs w:val="20"/>
              </w:rPr>
              <w:t>квартал</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5-й</w:t>
            </w:r>
            <w:r w:rsidR="00B60FD5" w:rsidRPr="00FA37D2">
              <w:rPr>
                <w:sz w:val="20"/>
                <w:szCs w:val="20"/>
              </w:rPr>
              <w:t xml:space="preserve"> </w:t>
            </w:r>
            <w:r w:rsidRPr="00FA37D2">
              <w:rPr>
                <w:sz w:val="20"/>
                <w:szCs w:val="20"/>
              </w:rPr>
              <w:t>квартал</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6-й</w:t>
            </w:r>
            <w:r w:rsidR="00B60FD5" w:rsidRPr="00FA37D2">
              <w:rPr>
                <w:sz w:val="20"/>
                <w:szCs w:val="20"/>
              </w:rPr>
              <w:t xml:space="preserve"> </w:t>
            </w:r>
            <w:r w:rsidRPr="00FA37D2">
              <w:rPr>
                <w:sz w:val="20"/>
                <w:szCs w:val="20"/>
              </w:rPr>
              <w:t>квартал</w:t>
            </w:r>
          </w:p>
        </w:tc>
      </w:tr>
      <w:tr w:rsidR="006D41CC" w:rsidRPr="00B60FD5" w:rsidTr="00FA37D2">
        <w:trPr>
          <w:trHeight w:val="255"/>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w:t>
            </w:r>
          </w:p>
        </w:tc>
        <w:tc>
          <w:tcPr>
            <w:tcW w:w="3012"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2</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3</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4</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5</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6</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7</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8</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9</w:t>
            </w:r>
          </w:p>
        </w:tc>
      </w:tr>
      <w:tr w:rsidR="006D41CC" w:rsidRPr="00B60FD5" w:rsidTr="00FA37D2">
        <w:trPr>
          <w:trHeight w:val="315"/>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w:t>
            </w:r>
          </w:p>
        </w:tc>
        <w:tc>
          <w:tcPr>
            <w:tcW w:w="3012"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both"/>
              <w:rPr>
                <w:rFonts w:eastAsia="Arial Unicode MS"/>
                <w:sz w:val="20"/>
                <w:szCs w:val="20"/>
              </w:rPr>
            </w:pPr>
            <w:r w:rsidRPr="00FA37D2">
              <w:rPr>
                <w:sz w:val="20"/>
                <w:szCs w:val="20"/>
              </w:rPr>
              <w:t>Доход</w:t>
            </w:r>
            <w:r w:rsidR="00B60FD5" w:rsidRPr="00FA37D2">
              <w:rPr>
                <w:sz w:val="20"/>
                <w:szCs w:val="20"/>
              </w:rPr>
              <w:t xml:space="preserve"> </w:t>
            </w:r>
            <w:r w:rsidRPr="00FA37D2">
              <w:rPr>
                <w:sz w:val="20"/>
                <w:szCs w:val="20"/>
              </w:rPr>
              <w:t>от</w:t>
            </w:r>
            <w:r w:rsidR="00B60FD5" w:rsidRPr="00FA37D2">
              <w:rPr>
                <w:sz w:val="20"/>
                <w:szCs w:val="20"/>
              </w:rPr>
              <w:t xml:space="preserve"> </w:t>
            </w:r>
            <w:r w:rsidRPr="00FA37D2">
              <w:rPr>
                <w:sz w:val="20"/>
                <w:szCs w:val="20"/>
              </w:rPr>
              <w:t>реализации</w:t>
            </w:r>
            <w:r w:rsidR="00B60FD5" w:rsidRPr="00FA37D2">
              <w:rPr>
                <w:sz w:val="20"/>
                <w:szCs w:val="20"/>
              </w:rPr>
              <w:t xml:space="preserve"> </w:t>
            </w:r>
            <w:r w:rsidRPr="00FA37D2">
              <w:rPr>
                <w:sz w:val="20"/>
                <w:szCs w:val="20"/>
              </w:rPr>
              <w:t>проекта</w:t>
            </w:r>
            <w:r w:rsidR="00B60FD5" w:rsidRPr="00FA37D2">
              <w:rPr>
                <w:sz w:val="20"/>
                <w:szCs w:val="20"/>
              </w:rPr>
              <w:t xml:space="preserve"> </w:t>
            </w:r>
            <w:r w:rsidRPr="00FA37D2">
              <w:rPr>
                <w:sz w:val="20"/>
                <w:szCs w:val="20"/>
              </w:rPr>
              <w:t>в</w:t>
            </w:r>
            <w:r w:rsidR="00B60FD5" w:rsidRPr="00FA37D2">
              <w:rPr>
                <w:sz w:val="20"/>
                <w:szCs w:val="20"/>
              </w:rPr>
              <w:t xml:space="preserve"> </w:t>
            </w:r>
            <w:r w:rsidRPr="00FA37D2">
              <w:rPr>
                <w:sz w:val="20"/>
                <w:szCs w:val="20"/>
              </w:rPr>
              <w:t>текущих</w:t>
            </w:r>
            <w:r w:rsidR="00B60FD5" w:rsidRPr="00FA37D2">
              <w:rPr>
                <w:sz w:val="20"/>
                <w:szCs w:val="20"/>
              </w:rPr>
              <w:t xml:space="preserve"> </w:t>
            </w:r>
            <w:r w:rsidRPr="00FA37D2">
              <w:rPr>
                <w:sz w:val="20"/>
                <w:szCs w:val="20"/>
              </w:rPr>
              <w:t>ценах</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120</w:t>
            </w:r>
            <w:r w:rsidR="00B60FD5" w:rsidRPr="00FA37D2">
              <w:rPr>
                <w:sz w:val="20"/>
                <w:szCs w:val="20"/>
              </w:rPr>
              <w:t xml:space="preserve"> </w:t>
            </w:r>
            <w:r w:rsidRPr="00FA37D2">
              <w:rPr>
                <w:sz w:val="20"/>
                <w:szCs w:val="20"/>
              </w:rPr>
              <w:t>400</w:t>
            </w:r>
          </w:p>
        </w:tc>
        <w:tc>
          <w:tcPr>
            <w:tcW w:w="837"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190</w:t>
            </w:r>
            <w:r w:rsidR="00B60FD5" w:rsidRPr="00FA37D2">
              <w:rPr>
                <w:sz w:val="20"/>
                <w:szCs w:val="20"/>
              </w:rPr>
              <w:t xml:space="preserve"> </w:t>
            </w:r>
            <w:r w:rsidRPr="00FA37D2">
              <w:rPr>
                <w:sz w:val="20"/>
                <w:szCs w:val="20"/>
              </w:rPr>
              <w:t>500</w:t>
            </w:r>
          </w:p>
        </w:tc>
        <w:tc>
          <w:tcPr>
            <w:tcW w:w="838"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350</w:t>
            </w:r>
            <w:r w:rsidR="00B60FD5" w:rsidRPr="00FA37D2">
              <w:rPr>
                <w:sz w:val="20"/>
                <w:szCs w:val="20"/>
              </w:rPr>
              <w:t xml:space="preserve"> </w:t>
            </w:r>
            <w:r w:rsidRPr="00FA37D2">
              <w:rPr>
                <w:sz w:val="20"/>
                <w:szCs w:val="20"/>
              </w:rPr>
              <w:t>700</w:t>
            </w:r>
          </w:p>
        </w:tc>
        <w:tc>
          <w:tcPr>
            <w:tcW w:w="837"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640</w:t>
            </w:r>
            <w:r w:rsidR="00B60FD5" w:rsidRPr="00FA37D2">
              <w:rPr>
                <w:sz w:val="20"/>
                <w:szCs w:val="20"/>
              </w:rPr>
              <w:t xml:space="preserve"> </w:t>
            </w:r>
            <w:r w:rsidRPr="00FA37D2">
              <w:rPr>
                <w:sz w:val="20"/>
                <w:szCs w:val="20"/>
              </w:rPr>
              <w:t>120</w:t>
            </w:r>
          </w:p>
        </w:tc>
        <w:tc>
          <w:tcPr>
            <w:tcW w:w="838"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850</w:t>
            </w:r>
            <w:r w:rsidR="00B60FD5" w:rsidRPr="00FA37D2">
              <w:rPr>
                <w:sz w:val="20"/>
                <w:szCs w:val="20"/>
              </w:rPr>
              <w:t xml:space="preserve"> </w:t>
            </w:r>
            <w:r w:rsidRPr="00FA37D2">
              <w:rPr>
                <w:sz w:val="20"/>
                <w:szCs w:val="20"/>
              </w:rPr>
              <w:t>100</w:t>
            </w:r>
          </w:p>
        </w:tc>
        <w:tc>
          <w:tcPr>
            <w:tcW w:w="838"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970</w:t>
            </w:r>
            <w:r w:rsidR="00B60FD5" w:rsidRPr="00FA37D2">
              <w:rPr>
                <w:sz w:val="20"/>
                <w:szCs w:val="20"/>
              </w:rPr>
              <w:t xml:space="preserve"> </w:t>
            </w:r>
            <w:r w:rsidRPr="00FA37D2">
              <w:rPr>
                <w:sz w:val="20"/>
                <w:szCs w:val="20"/>
              </w:rPr>
              <w:t>450</w:t>
            </w:r>
          </w:p>
        </w:tc>
      </w:tr>
      <w:tr w:rsidR="006D41CC" w:rsidRPr="00B60FD5" w:rsidTr="00FA37D2">
        <w:trPr>
          <w:trHeight w:val="255"/>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2</w:t>
            </w:r>
          </w:p>
        </w:tc>
        <w:tc>
          <w:tcPr>
            <w:tcW w:w="3012"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both"/>
              <w:rPr>
                <w:rFonts w:eastAsia="Arial Unicode MS"/>
                <w:sz w:val="20"/>
                <w:szCs w:val="20"/>
              </w:rPr>
            </w:pPr>
            <w:r w:rsidRPr="00FA37D2">
              <w:rPr>
                <w:sz w:val="20"/>
                <w:szCs w:val="20"/>
              </w:rPr>
              <w:t>Инвестиции</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w:t>
            </w:r>
            <w:r w:rsidR="00B60FD5" w:rsidRPr="00FA37D2">
              <w:rPr>
                <w:sz w:val="20"/>
                <w:szCs w:val="20"/>
              </w:rPr>
              <w:t xml:space="preserve"> </w:t>
            </w:r>
            <w:r w:rsidRPr="00FA37D2">
              <w:rPr>
                <w:sz w:val="20"/>
                <w:szCs w:val="20"/>
              </w:rPr>
              <w:t>200</w:t>
            </w:r>
            <w:r w:rsidR="00B60FD5" w:rsidRPr="00FA37D2">
              <w:rPr>
                <w:sz w:val="20"/>
                <w:szCs w:val="20"/>
              </w:rPr>
              <w:t xml:space="preserve"> </w:t>
            </w:r>
            <w:r w:rsidRPr="00FA37D2">
              <w:rPr>
                <w:sz w:val="20"/>
                <w:szCs w:val="20"/>
              </w:rPr>
              <w:t>000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w:t>
            </w:r>
            <w:r w:rsidR="00B60FD5" w:rsidRPr="00FA37D2">
              <w:rPr>
                <w:sz w:val="20"/>
                <w:szCs w:val="20"/>
              </w:rPr>
              <w:t xml:space="preserve"> </w:t>
            </w:r>
            <w:r w:rsidRPr="00FA37D2">
              <w:rPr>
                <w:sz w:val="20"/>
                <w:szCs w:val="20"/>
              </w:rPr>
              <w:t>200</w:t>
            </w:r>
            <w:r w:rsidR="00B60FD5" w:rsidRPr="00FA37D2">
              <w:rPr>
                <w:sz w:val="20"/>
                <w:szCs w:val="20"/>
              </w:rPr>
              <w:t xml:space="preserve"> </w:t>
            </w:r>
            <w:r w:rsidRPr="00FA37D2">
              <w:rPr>
                <w:sz w:val="20"/>
                <w:szCs w:val="20"/>
              </w:rPr>
              <w:t>000</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r>
      <w:tr w:rsidR="006D41CC" w:rsidRPr="00B60FD5" w:rsidTr="00FA37D2">
        <w:trPr>
          <w:trHeight w:val="510"/>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3</w:t>
            </w:r>
          </w:p>
        </w:tc>
        <w:tc>
          <w:tcPr>
            <w:tcW w:w="3012"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both"/>
              <w:rPr>
                <w:rFonts w:eastAsia="Arial Unicode MS"/>
                <w:sz w:val="20"/>
                <w:szCs w:val="20"/>
              </w:rPr>
            </w:pPr>
            <w:r w:rsidRPr="00FA37D2">
              <w:rPr>
                <w:sz w:val="20"/>
                <w:szCs w:val="20"/>
              </w:rPr>
              <w:t>Индекс</w:t>
            </w:r>
            <w:r w:rsidR="00B60FD5" w:rsidRPr="00FA37D2">
              <w:rPr>
                <w:sz w:val="20"/>
                <w:szCs w:val="20"/>
              </w:rPr>
              <w:t xml:space="preserve"> </w:t>
            </w:r>
            <w:r w:rsidRPr="00FA37D2">
              <w:rPr>
                <w:sz w:val="20"/>
                <w:szCs w:val="20"/>
              </w:rPr>
              <w:t>инфляции</w:t>
            </w:r>
            <w:r w:rsidR="00B60FD5" w:rsidRPr="00FA37D2">
              <w:rPr>
                <w:sz w:val="20"/>
                <w:szCs w:val="20"/>
              </w:rPr>
              <w:t xml:space="preserve"> </w:t>
            </w:r>
            <w:r w:rsidRPr="00FA37D2">
              <w:rPr>
                <w:sz w:val="20"/>
                <w:szCs w:val="20"/>
              </w:rPr>
              <w:t>по</w:t>
            </w:r>
            <w:r w:rsidR="00B60FD5" w:rsidRPr="00FA37D2">
              <w:rPr>
                <w:sz w:val="20"/>
                <w:szCs w:val="20"/>
              </w:rPr>
              <w:t xml:space="preserve"> </w:t>
            </w:r>
            <w:r w:rsidRPr="00FA37D2">
              <w:rPr>
                <w:sz w:val="20"/>
                <w:szCs w:val="20"/>
              </w:rPr>
              <w:t>отношению</w:t>
            </w:r>
            <w:r w:rsidR="00B60FD5" w:rsidRPr="00FA37D2">
              <w:rPr>
                <w:sz w:val="20"/>
                <w:szCs w:val="20"/>
              </w:rPr>
              <w:t xml:space="preserve"> </w:t>
            </w:r>
            <w:r w:rsidRPr="00FA37D2">
              <w:rPr>
                <w:sz w:val="20"/>
                <w:szCs w:val="20"/>
              </w:rPr>
              <w:t>к</w:t>
            </w:r>
            <w:r w:rsidR="00B60FD5" w:rsidRPr="00FA37D2">
              <w:rPr>
                <w:sz w:val="20"/>
                <w:szCs w:val="20"/>
              </w:rPr>
              <w:t xml:space="preserve"> </w:t>
            </w:r>
            <w:r w:rsidRPr="00FA37D2">
              <w:rPr>
                <w:sz w:val="20"/>
                <w:szCs w:val="20"/>
              </w:rPr>
              <w:t>году</w:t>
            </w:r>
            <w:r w:rsidR="00B60FD5" w:rsidRPr="00FA37D2">
              <w:rPr>
                <w:sz w:val="20"/>
                <w:szCs w:val="20"/>
              </w:rPr>
              <w:t xml:space="preserve"> </w:t>
            </w:r>
            <w:r w:rsidRPr="00FA37D2">
              <w:rPr>
                <w:sz w:val="20"/>
                <w:szCs w:val="20"/>
              </w:rPr>
              <w:t>принятия</w:t>
            </w:r>
            <w:r w:rsidR="00B60FD5" w:rsidRPr="00FA37D2">
              <w:rPr>
                <w:sz w:val="20"/>
                <w:szCs w:val="20"/>
              </w:rPr>
              <w:t xml:space="preserve"> </w:t>
            </w:r>
            <w:r w:rsidRPr="00FA37D2">
              <w:rPr>
                <w:sz w:val="20"/>
                <w:szCs w:val="20"/>
              </w:rPr>
              <w:t>решения</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1,00</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1,00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1,00</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1,00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1,30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1,30</w:t>
            </w:r>
          </w:p>
        </w:tc>
      </w:tr>
      <w:tr w:rsidR="006D41CC" w:rsidRPr="00B60FD5" w:rsidTr="00FA37D2">
        <w:trPr>
          <w:trHeight w:val="510"/>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4</w:t>
            </w:r>
          </w:p>
        </w:tc>
        <w:tc>
          <w:tcPr>
            <w:tcW w:w="3012"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both"/>
              <w:rPr>
                <w:rFonts w:eastAsia="Arial Unicode MS"/>
                <w:sz w:val="20"/>
                <w:szCs w:val="20"/>
              </w:rPr>
            </w:pPr>
            <w:r w:rsidRPr="00FA37D2">
              <w:rPr>
                <w:sz w:val="20"/>
                <w:szCs w:val="20"/>
              </w:rPr>
              <w:t>Доход</w:t>
            </w:r>
            <w:r w:rsidR="00B60FD5" w:rsidRPr="00FA37D2">
              <w:rPr>
                <w:sz w:val="20"/>
                <w:szCs w:val="20"/>
              </w:rPr>
              <w:t xml:space="preserve"> </w:t>
            </w:r>
            <w:r w:rsidRPr="00FA37D2">
              <w:rPr>
                <w:sz w:val="20"/>
                <w:szCs w:val="20"/>
              </w:rPr>
              <w:t>от</w:t>
            </w:r>
            <w:r w:rsidR="00B60FD5" w:rsidRPr="00FA37D2">
              <w:rPr>
                <w:sz w:val="20"/>
                <w:szCs w:val="20"/>
              </w:rPr>
              <w:t xml:space="preserve"> </w:t>
            </w:r>
            <w:r w:rsidRPr="00FA37D2">
              <w:rPr>
                <w:sz w:val="20"/>
                <w:szCs w:val="20"/>
              </w:rPr>
              <w:t>реализации</w:t>
            </w:r>
            <w:r w:rsidR="00B60FD5" w:rsidRPr="00FA37D2">
              <w:rPr>
                <w:sz w:val="20"/>
                <w:szCs w:val="20"/>
              </w:rPr>
              <w:t xml:space="preserve"> </w:t>
            </w:r>
            <w:r w:rsidRPr="00FA37D2">
              <w:rPr>
                <w:sz w:val="20"/>
                <w:szCs w:val="20"/>
              </w:rPr>
              <w:t>проекта</w:t>
            </w:r>
            <w:r w:rsidR="00B60FD5" w:rsidRPr="00FA37D2">
              <w:rPr>
                <w:sz w:val="20"/>
                <w:szCs w:val="20"/>
              </w:rPr>
              <w:t xml:space="preserve"> </w:t>
            </w:r>
            <w:r w:rsidRPr="00FA37D2">
              <w:rPr>
                <w:sz w:val="20"/>
                <w:szCs w:val="20"/>
              </w:rPr>
              <w:t>в</w:t>
            </w:r>
            <w:r w:rsidR="00B60FD5" w:rsidRPr="00FA37D2">
              <w:rPr>
                <w:sz w:val="20"/>
                <w:szCs w:val="20"/>
              </w:rPr>
              <w:t xml:space="preserve"> </w:t>
            </w:r>
            <w:r w:rsidRPr="00FA37D2">
              <w:rPr>
                <w:sz w:val="20"/>
                <w:szCs w:val="20"/>
              </w:rPr>
              <w:t>ценах</w:t>
            </w:r>
            <w:r w:rsidR="00B60FD5" w:rsidRPr="00FA37D2">
              <w:rPr>
                <w:sz w:val="20"/>
                <w:szCs w:val="20"/>
              </w:rPr>
              <w:t xml:space="preserve"> </w:t>
            </w:r>
            <w:r w:rsidRPr="00FA37D2">
              <w:rPr>
                <w:sz w:val="20"/>
                <w:szCs w:val="20"/>
              </w:rPr>
              <w:t>года</w:t>
            </w:r>
            <w:r w:rsidR="00B60FD5" w:rsidRPr="00FA37D2">
              <w:rPr>
                <w:sz w:val="20"/>
                <w:szCs w:val="20"/>
              </w:rPr>
              <w:t xml:space="preserve"> </w:t>
            </w:r>
            <w:r w:rsidRPr="00FA37D2">
              <w:rPr>
                <w:sz w:val="20"/>
                <w:szCs w:val="20"/>
              </w:rPr>
              <w:t>принятия</w:t>
            </w:r>
            <w:r w:rsidR="00B60FD5" w:rsidRPr="00FA37D2">
              <w:rPr>
                <w:sz w:val="20"/>
                <w:szCs w:val="20"/>
              </w:rPr>
              <w:t xml:space="preserve"> </w:t>
            </w:r>
            <w:r w:rsidRPr="00FA37D2">
              <w:rPr>
                <w:sz w:val="20"/>
                <w:szCs w:val="20"/>
              </w:rPr>
              <w:t>решения</w:t>
            </w:r>
            <w:r w:rsidR="00B60FD5" w:rsidRPr="00FA37D2">
              <w:rPr>
                <w:sz w:val="20"/>
                <w:szCs w:val="20"/>
              </w:rPr>
              <w:t xml:space="preserve"> </w:t>
            </w:r>
            <w:r w:rsidRPr="00FA37D2">
              <w:rPr>
                <w:sz w:val="20"/>
                <w:szCs w:val="20"/>
              </w:rPr>
              <w:t>(стр1/стр3)</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w:t>
            </w:r>
            <w:r w:rsidR="00B60FD5" w:rsidRPr="00FA37D2">
              <w:rPr>
                <w:sz w:val="20"/>
                <w:szCs w:val="20"/>
              </w:rPr>
              <w:t xml:space="preserve"> </w:t>
            </w:r>
            <w:r w:rsidRPr="00FA37D2">
              <w:rPr>
                <w:sz w:val="20"/>
                <w:szCs w:val="20"/>
              </w:rPr>
              <w:t>955</w:t>
            </w:r>
            <w:r w:rsidR="00B60FD5" w:rsidRPr="00FA37D2">
              <w:rPr>
                <w:sz w:val="20"/>
                <w:szCs w:val="20"/>
              </w:rPr>
              <w:t xml:space="preserve"> </w:t>
            </w:r>
            <w:r w:rsidRPr="00FA37D2">
              <w:rPr>
                <w:sz w:val="20"/>
                <w:szCs w:val="20"/>
              </w:rPr>
              <w:t>643</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120</w:t>
            </w:r>
            <w:r w:rsidR="00B60FD5" w:rsidRPr="00FA37D2">
              <w:rPr>
                <w:sz w:val="20"/>
                <w:szCs w:val="20"/>
              </w:rPr>
              <w:t xml:space="preserve"> </w:t>
            </w:r>
            <w:r w:rsidRPr="00FA37D2">
              <w:rPr>
                <w:sz w:val="20"/>
                <w:szCs w:val="20"/>
              </w:rPr>
              <w:t>400</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190</w:t>
            </w:r>
            <w:r w:rsidR="00B60FD5" w:rsidRPr="00FA37D2">
              <w:rPr>
                <w:sz w:val="20"/>
                <w:szCs w:val="20"/>
              </w:rPr>
              <w:t xml:space="preserve"> </w:t>
            </w:r>
            <w:r w:rsidRPr="00FA37D2">
              <w:rPr>
                <w:sz w:val="20"/>
                <w:szCs w:val="20"/>
              </w:rPr>
              <w:t>500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350</w:t>
            </w:r>
            <w:r w:rsidR="00B60FD5" w:rsidRPr="00FA37D2">
              <w:rPr>
                <w:sz w:val="20"/>
                <w:szCs w:val="20"/>
              </w:rPr>
              <w:t xml:space="preserve"> </w:t>
            </w:r>
            <w:r w:rsidRPr="00FA37D2">
              <w:rPr>
                <w:sz w:val="20"/>
                <w:szCs w:val="20"/>
              </w:rPr>
              <w:t>700</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640</w:t>
            </w:r>
            <w:r w:rsidR="00B60FD5" w:rsidRPr="00FA37D2">
              <w:rPr>
                <w:sz w:val="20"/>
                <w:szCs w:val="20"/>
              </w:rPr>
              <w:t xml:space="preserve"> </w:t>
            </w:r>
            <w:r w:rsidRPr="00FA37D2">
              <w:rPr>
                <w:sz w:val="20"/>
                <w:szCs w:val="20"/>
              </w:rPr>
              <w:t>120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653</w:t>
            </w:r>
            <w:r w:rsidR="00B60FD5" w:rsidRPr="00FA37D2">
              <w:rPr>
                <w:sz w:val="20"/>
                <w:szCs w:val="20"/>
              </w:rPr>
              <w:t xml:space="preserve"> </w:t>
            </w:r>
            <w:r w:rsidRPr="00FA37D2">
              <w:rPr>
                <w:sz w:val="20"/>
                <w:szCs w:val="20"/>
              </w:rPr>
              <w:t>923</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746</w:t>
            </w:r>
            <w:r w:rsidR="00B60FD5" w:rsidRPr="00FA37D2">
              <w:rPr>
                <w:sz w:val="20"/>
                <w:szCs w:val="20"/>
              </w:rPr>
              <w:t xml:space="preserve"> </w:t>
            </w:r>
            <w:r w:rsidRPr="00FA37D2">
              <w:rPr>
                <w:sz w:val="20"/>
                <w:szCs w:val="20"/>
              </w:rPr>
              <w:t>500</w:t>
            </w:r>
          </w:p>
        </w:tc>
      </w:tr>
      <w:tr w:rsidR="006D41CC" w:rsidRPr="00B60FD5" w:rsidTr="00FA37D2">
        <w:trPr>
          <w:trHeight w:val="510"/>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5</w:t>
            </w:r>
          </w:p>
        </w:tc>
        <w:tc>
          <w:tcPr>
            <w:tcW w:w="3012"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both"/>
              <w:rPr>
                <w:rFonts w:eastAsia="Arial Unicode MS"/>
                <w:sz w:val="20"/>
                <w:szCs w:val="20"/>
              </w:rPr>
            </w:pPr>
            <w:r w:rsidRPr="00FA37D2">
              <w:rPr>
                <w:sz w:val="20"/>
                <w:szCs w:val="20"/>
              </w:rPr>
              <w:t>Инвестиции</w:t>
            </w:r>
            <w:r w:rsidR="00B60FD5" w:rsidRPr="00FA37D2">
              <w:rPr>
                <w:sz w:val="20"/>
                <w:szCs w:val="20"/>
              </w:rPr>
              <w:t xml:space="preserve"> </w:t>
            </w:r>
            <w:r w:rsidRPr="00FA37D2">
              <w:rPr>
                <w:sz w:val="20"/>
                <w:szCs w:val="20"/>
              </w:rPr>
              <w:t>в</w:t>
            </w:r>
            <w:r w:rsidR="00B60FD5" w:rsidRPr="00FA37D2">
              <w:rPr>
                <w:sz w:val="20"/>
                <w:szCs w:val="20"/>
              </w:rPr>
              <w:t xml:space="preserve"> </w:t>
            </w:r>
            <w:r w:rsidRPr="00FA37D2">
              <w:rPr>
                <w:sz w:val="20"/>
                <w:szCs w:val="20"/>
              </w:rPr>
              <w:t>ценах</w:t>
            </w:r>
            <w:r w:rsidR="00B60FD5" w:rsidRPr="00FA37D2">
              <w:rPr>
                <w:sz w:val="20"/>
                <w:szCs w:val="20"/>
              </w:rPr>
              <w:t xml:space="preserve"> </w:t>
            </w:r>
            <w:r w:rsidRPr="00FA37D2">
              <w:rPr>
                <w:sz w:val="20"/>
                <w:szCs w:val="20"/>
              </w:rPr>
              <w:t>года</w:t>
            </w:r>
            <w:r w:rsidR="00B60FD5" w:rsidRPr="00FA37D2">
              <w:rPr>
                <w:sz w:val="20"/>
                <w:szCs w:val="20"/>
              </w:rPr>
              <w:t xml:space="preserve"> </w:t>
            </w:r>
            <w:r w:rsidRPr="00FA37D2">
              <w:rPr>
                <w:sz w:val="20"/>
                <w:szCs w:val="20"/>
              </w:rPr>
              <w:t>принятия</w:t>
            </w:r>
            <w:r w:rsidR="00B60FD5" w:rsidRPr="00FA37D2">
              <w:rPr>
                <w:sz w:val="20"/>
                <w:szCs w:val="20"/>
              </w:rPr>
              <w:t xml:space="preserve"> </w:t>
            </w:r>
            <w:r w:rsidRPr="00FA37D2">
              <w:rPr>
                <w:sz w:val="20"/>
                <w:szCs w:val="20"/>
              </w:rPr>
              <w:t>решения</w:t>
            </w:r>
            <w:r w:rsidR="00B60FD5" w:rsidRPr="00FA37D2">
              <w:rPr>
                <w:sz w:val="20"/>
                <w:szCs w:val="20"/>
              </w:rPr>
              <w:t xml:space="preserve"> </w:t>
            </w:r>
            <w:r w:rsidRPr="00FA37D2">
              <w:rPr>
                <w:sz w:val="20"/>
                <w:szCs w:val="20"/>
              </w:rPr>
              <w:t>(стр2/стр3)</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w:t>
            </w:r>
            <w:r w:rsidR="00B60FD5" w:rsidRPr="00FA37D2">
              <w:rPr>
                <w:sz w:val="20"/>
                <w:szCs w:val="20"/>
              </w:rPr>
              <w:t xml:space="preserve"> </w:t>
            </w:r>
            <w:r w:rsidRPr="00FA37D2">
              <w:rPr>
                <w:sz w:val="20"/>
                <w:szCs w:val="20"/>
              </w:rPr>
              <w:t>200</w:t>
            </w:r>
            <w:r w:rsidR="00B60FD5" w:rsidRPr="00FA37D2">
              <w:rPr>
                <w:sz w:val="20"/>
                <w:szCs w:val="20"/>
              </w:rPr>
              <w:t xml:space="preserve"> </w:t>
            </w:r>
            <w:r w:rsidRPr="00FA37D2">
              <w:rPr>
                <w:sz w:val="20"/>
                <w:szCs w:val="20"/>
              </w:rPr>
              <w:t>000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w:t>
            </w:r>
            <w:r w:rsidR="00B60FD5" w:rsidRPr="00FA37D2">
              <w:rPr>
                <w:sz w:val="20"/>
                <w:szCs w:val="20"/>
              </w:rPr>
              <w:t xml:space="preserve"> </w:t>
            </w:r>
            <w:r w:rsidRPr="00FA37D2">
              <w:rPr>
                <w:sz w:val="20"/>
                <w:szCs w:val="20"/>
              </w:rPr>
              <w:t>200</w:t>
            </w:r>
            <w:r w:rsidR="00B60FD5" w:rsidRPr="00FA37D2">
              <w:rPr>
                <w:sz w:val="20"/>
                <w:szCs w:val="20"/>
              </w:rPr>
              <w:t xml:space="preserve"> </w:t>
            </w:r>
            <w:r w:rsidRPr="00FA37D2">
              <w:rPr>
                <w:sz w:val="20"/>
                <w:szCs w:val="20"/>
              </w:rPr>
              <w:t>000</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r>
      <w:tr w:rsidR="006D41CC" w:rsidRPr="00B60FD5" w:rsidTr="00FA37D2">
        <w:trPr>
          <w:trHeight w:val="255"/>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6</w:t>
            </w:r>
          </w:p>
        </w:tc>
        <w:tc>
          <w:tcPr>
            <w:tcW w:w="3012"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both"/>
              <w:rPr>
                <w:rFonts w:eastAsia="Arial Unicode MS"/>
                <w:sz w:val="20"/>
                <w:szCs w:val="20"/>
              </w:rPr>
            </w:pPr>
            <w:r w:rsidRPr="00FA37D2">
              <w:rPr>
                <w:sz w:val="20"/>
                <w:szCs w:val="20"/>
              </w:rPr>
              <w:t>Коэффициент</w:t>
            </w:r>
            <w:r w:rsidR="00B60FD5" w:rsidRPr="00FA37D2">
              <w:rPr>
                <w:sz w:val="20"/>
                <w:szCs w:val="20"/>
              </w:rPr>
              <w:t xml:space="preserve"> </w:t>
            </w:r>
            <w:r w:rsidRPr="00FA37D2">
              <w:rPr>
                <w:sz w:val="20"/>
                <w:szCs w:val="20"/>
              </w:rPr>
              <w:t>дисконтирования:</w:t>
            </w:r>
            <w:r w:rsidR="00B60FD5" w:rsidRPr="00FA37D2">
              <w:rPr>
                <w:sz w:val="20"/>
                <w:szCs w:val="20"/>
              </w:rPr>
              <w:t xml:space="preserve"> </w:t>
            </w:r>
            <w:r w:rsidRPr="00FA37D2">
              <w:rPr>
                <w:sz w:val="20"/>
                <w:szCs w:val="20"/>
              </w:rPr>
              <w:t>1/(1+0,15)</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0,87</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0,87</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0,87</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0,87</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0,76</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0,76</w:t>
            </w:r>
          </w:p>
        </w:tc>
      </w:tr>
      <w:tr w:rsidR="006D41CC" w:rsidRPr="00B60FD5" w:rsidTr="00FA37D2">
        <w:trPr>
          <w:trHeight w:val="510"/>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7</w:t>
            </w:r>
          </w:p>
        </w:tc>
        <w:tc>
          <w:tcPr>
            <w:tcW w:w="3012"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both"/>
              <w:rPr>
                <w:rFonts w:eastAsia="Arial Unicode MS"/>
                <w:sz w:val="20"/>
                <w:szCs w:val="20"/>
              </w:rPr>
            </w:pPr>
            <w:r w:rsidRPr="00FA37D2">
              <w:rPr>
                <w:sz w:val="20"/>
                <w:szCs w:val="20"/>
              </w:rPr>
              <w:t>Дисконтированная</w:t>
            </w:r>
            <w:r w:rsidR="00B60FD5" w:rsidRPr="00FA37D2">
              <w:rPr>
                <w:sz w:val="20"/>
                <w:szCs w:val="20"/>
              </w:rPr>
              <w:t xml:space="preserve"> </w:t>
            </w:r>
            <w:r w:rsidRPr="00FA37D2">
              <w:rPr>
                <w:sz w:val="20"/>
                <w:szCs w:val="20"/>
              </w:rPr>
              <w:t>величина</w:t>
            </w:r>
            <w:r w:rsidR="00B60FD5" w:rsidRPr="00FA37D2">
              <w:rPr>
                <w:sz w:val="20"/>
                <w:szCs w:val="20"/>
              </w:rPr>
              <w:t xml:space="preserve"> </w:t>
            </w:r>
            <w:r w:rsidRPr="00FA37D2">
              <w:rPr>
                <w:sz w:val="20"/>
                <w:szCs w:val="20"/>
              </w:rPr>
              <w:t>дохода</w:t>
            </w:r>
            <w:r w:rsidR="00B60FD5" w:rsidRPr="00FA37D2">
              <w:rPr>
                <w:sz w:val="20"/>
                <w:szCs w:val="20"/>
              </w:rPr>
              <w:t xml:space="preserve"> </w:t>
            </w:r>
            <w:r w:rsidRPr="00FA37D2">
              <w:rPr>
                <w:sz w:val="20"/>
                <w:szCs w:val="20"/>
              </w:rPr>
              <w:t>от</w:t>
            </w:r>
            <w:r w:rsidR="00B60FD5" w:rsidRPr="00FA37D2">
              <w:rPr>
                <w:sz w:val="20"/>
                <w:szCs w:val="20"/>
              </w:rPr>
              <w:t xml:space="preserve"> </w:t>
            </w:r>
            <w:r w:rsidRPr="00FA37D2">
              <w:rPr>
                <w:sz w:val="20"/>
                <w:szCs w:val="20"/>
              </w:rPr>
              <w:t>реализации</w:t>
            </w:r>
            <w:r w:rsidR="00B60FD5" w:rsidRPr="00FA37D2">
              <w:rPr>
                <w:sz w:val="20"/>
                <w:szCs w:val="20"/>
              </w:rPr>
              <w:t xml:space="preserve"> </w:t>
            </w:r>
            <w:r w:rsidRPr="00FA37D2">
              <w:rPr>
                <w:sz w:val="20"/>
                <w:szCs w:val="20"/>
              </w:rPr>
              <w:t>проекта</w:t>
            </w:r>
            <w:r w:rsidR="00B60FD5" w:rsidRPr="00FA37D2">
              <w:rPr>
                <w:sz w:val="20"/>
                <w:szCs w:val="20"/>
              </w:rPr>
              <w:t xml:space="preserve"> </w:t>
            </w:r>
            <w:r w:rsidRPr="00FA37D2">
              <w:rPr>
                <w:sz w:val="20"/>
                <w:szCs w:val="20"/>
              </w:rPr>
              <w:t>в</w:t>
            </w:r>
            <w:r w:rsidR="00B60FD5" w:rsidRPr="00FA37D2">
              <w:rPr>
                <w:sz w:val="20"/>
                <w:szCs w:val="20"/>
              </w:rPr>
              <w:t xml:space="preserve"> </w:t>
            </w:r>
            <w:r w:rsidRPr="00FA37D2">
              <w:rPr>
                <w:sz w:val="20"/>
                <w:szCs w:val="20"/>
              </w:rPr>
              <w:t>ценах</w:t>
            </w:r>
            <w:r w:rsidR="00B60FD5" w:rsidRPr="00FA37D2">
              <w:rPr>
                <w:sz w:val="20"/>
                <w:szCs w:val="20"/>
              </w:rPr>
              <w:t xml:space="preserve"> </w:t>
            </w:r>
            <w:r w:rsidRPr="00FA37D2">
              <w:rPr>
                <w:sz w:val="20"/>
                <w:szCs w:val="20"/>
              </w:rPr>
              <w:t>года</w:t>
            </w:r>
            <w:r w:rsidR="00B60FD5" w:rsidRPr="00FA37D2">
              <w:rPr>
                <w:sz w:val="20"/>
                <w:szCs w:val="20"/>
              </w:rPr>
              <w:t xml:space="preserve"> </w:t>
            </w:r>
            <w:r w:rsidRPr="00FA37D2">
              <w:rPr>
                <w:sz w:val="20"/>
                <w:szCs w:val="20"/>
              </w:rPr>
              <w:t>принятия</w:t>
            </w:r>
            <w:r w:rsidR="00B60FD5" w:rsidRPr="00FA37D2">
              <w:rPr>
                <w:sz w:val="20"/>
                <w:szCs w:val="20"/>
              </w:rPr>
              <w:t xml:space="preserve"> </w:t>
            </w:r>
            <w:r w:rsidRPr="00FA37D2">
              <w:rPr>
                <w:sz w:val="20"/>
                <w:szCs w:val="20"/>
              </w:rPr>
              <w:t>решения</w:t>
            </w:r>
            <w:r w:rsidR="00B60FD5" w:rsidRPr="00FA37D2">
              <w:rPr>
                <w:sz w:val="20"/>
                <w:szCs w:val="20"/>
              </w:rPr>
              <w:t xml:space="preserve"> </w:t>
            </w:r>
            <w:r w:rsidRPr="00FA37D2">
              <w:rPr>
                <w:sz w:val="20"/>
                <w:szCs w:val="20"/>
              </w:rPr>
              <w:t>(стр4*стр6)</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w:t>
            </w:r>
            <w:r w:rsidR="00B60FD5" w:rsidRPr="00FA37D2">
              <w:rPr>
                <w:sz w:val="20"/>
                <w:szCs w:val="20"/>
              </w:rPr>
              <w:t xml:space="preserve"> </w:t>
            </w:r>
            <w:r w:rsidRPr="00FA37D2">
              <w:rPr>
                <w:sz w:val="20"/>
                <w:szCs w:val="20"/>
              </w:rPr>
              <w:t>626</w:t>
            </w:r>
            <w:r w:rsidR="00B60FD5" w:rsidRPr="00FA37D2">
              <w:rPr>
                <w:sz w:val="20"/>
                <w:szCs w:val="20"/>
              </w:rPr>
              <w:t xml:space="preserve"> </w:t>
            </w:r>
            <w:r w:rsidRPr="00FA37D2">
              <w:rPr>
                <w:sz w:val="20"/>
                <w:szCs w:val="20"/>
              </w:rPr>
              <w:t>904</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104</w:t>
            </w:r>
            <w:r w:rsidR="00B60FD5" w:rsidRPr="00FA37D2">
              <w:rPr>
                <w:sz w:val="20"/>
                <w:szCs w:val="20"/>
              </w:rPr>
              <w:t xml:space="preserve"> </w:t>
            </w:r>
            <w:r w:rsidRPr="00FA37D2">
              <w:rPr>
                <w:sz w:val="20"/>
                <w:szCs w:val="20"/>
              </w:rPr>
              <w:t>696</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165</w:t>
            </w:r>
            <w:r w:rsidR="00B60FD5" w:rsidRPr="00FA37D2">
              <w:rPr>
                <w:sz w:val="20"/>
                <w:szCs w:val="20"/>
              </w:rPr>
              <w:t xml:space="preserve"> </w:t>
            </w:r>
            <w:r w:rsidRPr="00FA37D2">
              <w:rPr>
                <w:sz w:val="20"/>
                <w:szCs w:val="20"/>
              </w:rPr>
              <w:t>735</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305</w:t>
            </w:r>
            <w:r w:rsidR="00B60FD5" w:rsidRPr="00FA37D2">
              <w:rPr>
                <w:sz w:val="20"/>
                <w:szCs w:val="20"/>
              </w:rPr>
              <w:t xml:space="preserve"> </w:t>
            </w:r>
            <w:r w:rsidRPr="00FA37D2">
              <w:rPr>
                <w:sz w:val="20"/>
                <w:szCs w:val="20"/>
              </w:rPr>
              <w:t>109</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556</w:t>
            </w:r>
            <w:r w:rsidR="00B60FD5" w:rsidRPr="00FA37D2">
              <w:rPr>
                <w:sz w:val="20"/>
                <w:szCs w:val="20"/>
              </w:rPr>
              <w:t xml:space="preserve"> </w:t>
            </w:r>
            <w:r w:rsidRPr="00FA37D2">
              <w:rPr>
                <w:sz w:val="20"/>
                <w:szCs w:val="20"/>
              </w:rPr>
              <w:t>904</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494</w:t>
            </w:r>
            <w:r w:rsidR="00B60FD5" w:rsidRPr="00FA37D2">
              <w:rPr>
                <w:sz w:val="20"/>
                <w:szCs w:val="20"/>
              </w:rPr>
              <w:t xml:space="preserve"> </w:t>
            </w:r>
            <w:r w:rsidRPr="00FA37D2">
              <w:rPr>
                <w:sz w:val="20"/>
                <w:szCs w:val="20"/>
              </w:rPr>
              <w:t>460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564</w:t>
            </w:r>
            <w:r w:rsidR="00B60FD5" w:rsidRPr="00FA37D2">
              <w:rPr>
                <w:sz w:val="20"/>
                <w:szCs w:val="20"/>
              </w:rPr>
              <w:t xml:space="preserve"> </w:t>
            </w:r>
            <w:r w:rsidRPr="00FA37D2">
              <w:rPr>
                <w:sz w:val="20"/>
                <w:szCs w:val="20"/>
              </w:rPr>
              <w:t>461</w:t>
            </w:r>
          </w:p>
        </w:tc>
      </w:tr>
      <w:tr w:rsidR="006D41CC" w:rsidRPr="00B60FD5" w:rsidTr="00FA37D2">
        <w:trPr>
          <w:trHeight w:val="510"/>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8</w:t>
            </w:r>
          </w:p>
        </w:tc>
        <w:tc>
          <w:tcPr>
            <w:tcW w:w="3012"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both"/>
              <w:rPr>
                <w:rFonts w:eastAsia="Arial Unicode MS"/>
                <w:sz w:val="20"/>
                <w:szCs w:val="20"/>
              </w:rPr>
            </w:pPr>
            <w:r w:rsidRPr="00FA37D2">
              <w:rPr>
                <w:sz w:val="20"/>
                <w:szCs w:val="20"/>
              </w:rPr>
              <w:t>Дисконтированная</w:t>
            </w:r>
            <w:r w:rsidR="00B60FD5" w:rsidRPr="00FA37D2">
              <w:rPr>
                <w:sz w:val="20"/>
                <w:szCs w:val="20"/>
              </w:rPr>
              <w:t xml:space="preserve"> </w:t>
            </w:r>
            <w:r w:rsidRPr="00FA37D2">
              <w:rPr>
                <w:sz w:val="20"/>
                <w:szCs w:val="20"/>
              </w:rPr>
              <w:t>величина</w:t>
            </w:r>
            <w:r w:rsidR="00B60FD5" w:rsidRPr="00FA37D2">
              <w:rPr>
                <w:sz w:val="20"/>
                <w:szCs w:val="20"/>
              </w:rPr>
              <w:t xml:space="preserve"> </w:t>
            </w:r>
            <w:r w:rsidRPr="00FA37D2">
              <w:rPr>
                <w:sz w:val="20"/>
                <w:szCs w:val="20"/>
              </w:rPr>
              <w:t>инвестиций</w:t>
            </w:r>
            <w:r w:rsidR="00B60FD5" w:rsidRPr="00FA37D2">
              <w:rPr>
                <w:sz w:val="20"/>
                <w:szCs w:val="20"/>
              </w:rPr>
              <w:t xml:space="preserve"> </w:t>
            </w:r>
            <w:r w:rsidRPr="00FA37D2">
              <w:rPr>
                <w:sz w:val="20"/>
                <w:szCs w:val="20"/>
              </w:rPr>
              <w:t>в</w:t>
            </w:r>
            <w:r w:rsidR="00B60FD5" w:rsidRPr="00FA37D2">
              <w:rPr>
                <w:sz w:val="20"/>
                <w:szCs w:val="20"/>
              </w:rPr>
              <w:t xml:space="preserve"> </w:t>
            </w:r>
            <w:r w:rsidRPr="00FA37D2">
              <w:rPr>
                <w:sz w:val="20"/>
                <w:szCs w:val="20"/>
              </w:rPr>
              <w:t>ценах</w:t>
            </w:r>
            <w:r w:rsidR="00B60FD5" w:rsidRPr="00FA37D2">
              <w:rPr>
                <w:sz w:val="20"/>
                <w:szCs w:val="20"/>
              </w:rPr>
              <w:t xml:space="preserve"> </w:t>
            </w:r>
            <w:r w:rsidRPr="00FA37D2">
              <w:rPr>
                <w:sz w:val="20"/>
                <w:szCs w:val="20"/>
              </w:rPr>
              <w:t>года</w:t>
            </w:r>
            <w:r w:rsidR="00B60FD5" w:rsidRPr="00FA37D2">
              <w:rPr>
                <w:sz w:val="20"/>
                <w:szCs w:val="20"/>
              </w:rPr>
              <w:t xml:space="preserve"> </w:t>
            </w:r>
            <w:r w:rsidRPr="00FA37D2">
              <w:rPr>
                <w:sz w:val="20"/>
                <w:szCs w:val="20"/>
              </w:rPr>
              <w:t>принятия</w:t>
            </w:r>
            <w:r w:rsidR="00B60FD5" w:rsidRPr="00FA37D2">
              <w:rPr>
                <w:sz w:val="20"/>
                <w:szCs w:val="20"/>
              </w:rPr>
              <w:t xml:space="preserve"> </w:t>
            </w:r>
            <w:r w:rsidRPr="00FA37D2">
              <w:rPr>
                <w:sz w:val="20"/>
                <w:szCs w:val="20"/>
              </w:rPr>
              <w:t>решения</w:t>
            </w:r>
            <w:r w:rsidR="00B60FD5" w:rsidRPr="00FA37D2">
              <w:rPr>
                <w:sz w:val="20"/>
                <w:szCs w:val="20"/>
              </w:rPr>
              <w:t xml:space="preserve"> </w:t>
            </w:r>
            <w:r w:rsidRPr="00FA37D2">
              <w:rPr>
                <w:sz w:val="20"/>
                <w:szCs w:val="20"/>
              </w:rPr>
              <w:t>(стр5*стр6)</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w:t>
            </w:r>
            <w:r w:rsidR="00B60FD5" w:rsidRPr="00FA37D2">
              <w:rPr>
                <w:sz w:val="20"/>
                <w:szCs w:val="20"/>
              </w:rPr>
              <w:t xml:space="preserve"> </w:t>
            </w:r>
            <w:r w:rsidRPr="00FA37D2">
              <w:rPr>
                <w:sz w:val="20"/>
                <w:szCs w:val="20"/>
              </w:rPr>
              <w:t>043</w:t>
            </w:r>
            <w:r w:rsidR="00B60FD5" w:rsidRPr="00FA37D2">
              <w:rPr>
                <w:sz w:val="20"/>
                <w:szCs w:val="20"/>
              </w:rPr>
              <w:t xml:space="preserve"> </w:t>
            </w:r>
            <w:r w:rsidRPr="00FA37D2">
              <w:rPr>
                <w:sz w:val="20"/>
                <w:szCs w:val="20"/>
              </w:rPr>
              <w:t>478</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w:t>
            </w:r>
            <w:r w:rsidR="00B60FD5" w:rsidRPr="00FA37D2">
              <w:rPr>
                <w:sz w:val="20"/>
                <w:szCs w:val="20"/>
              </w:rPr>
              <w:t xml:space="preserve"> </w:t>
            </w:r>
            <w:r w:rsidRPr="00FA37D2">
              <w:rPr>
                <w:sz w:val="20"/>
                <w:szCs w:val="20"/>
              </w:rPr>
              <w:t>043</w:t>
            </w:r>
            <w:r w:rsidR="00B60FD5" w:rsidRPr="00FA37D2">
              <w:rPr>
                <w:sz w:val="20"/>
                <w:szCs w:val="20"/>
              </w:rPr>
              <w:t xml:space="preserve"> </w:t>
            </w:r>
            <w:r w:rsidRPr="00FA37D2">
              <w:rPr>
                <w:sz w:val="20"/>
                <w:szCs w:val="20"/>
              </w:rPr>
              <w:t>478</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r>
      <w:tr w:rsidR="006D41CC" w:rsidRPr="00B60FD5" w:rsidTr="00FA37D2">
        <w:trPr>
          <w:trHeight w:val="510"/>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9</w:t>
            </w:r>
          </w:p>
        </w:tc>
        <w:tc>
          <w:tcPr>
            <w:tcW w:w="3012"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both"/>
              <w:rPr>
                <w:rFonts w:eastAsia="Arial Unicode MS"/>
                <w:sz w:val="20"/>
                <w:szCs w:val="20"/>
              </w:rPr>
            </w:pPr>
            <w:r w:rsidRPr="00FA37D2">
              <w:rPr>
                <w:sz w:val="20"/>
                <w:szCs w:val="20"/>
              </w:rPr>
              <w:t>Куммулятивная</w:t>
            </w:r>
            <w:r w:rsidR="00B60FD5" w:rsidRPr="00FA37D2">
              <w:rPr>
                <w:sz w:val="20"/>
                <w:szCs w:val="20"/>
              </w:rPr>
              <w:t xml:space="preserve"> </w:t>
            </w:r>
            <w:r w:rsidRPr="00FA37D2">
              <w:rPr>
                <w:sz w:val="20"/>
                <w:szCs w:val="20"/>
              </w:rPr>
              <w:t>величина</w:t>
            </w:r>
            <w:r w:rsidR="00B60FD5" w:rsidRPr="00FA37D2">
              <w:rPr>
                <w:sz w:val="20"/>
                <w:szCs w:val="20"/>
              </w:rPr>
              <w:t xml:space="preserve"> </w:t>
            </w:r>
            <w:r w:rsidRPr="00FA37D2">
              <w:rPr>
                <w:sz w:val="20"/>
                <w:szCs w:val="20"/>
              </w:rPr>
              <w:t>дохода</w:t>
            </w:r>
            <w:r w:rsidR="00B60FD5" w:rsidRPr="00FA37D2">
              <w:rPr>
                <w:sz w:val="20"/>
                <w:szCs w:val="20"/>
              </w:rPr>
              <w:t xml:space="preserve"> </w:t>
            </w:r>
            <w:r w:rsidRPr="00FA37D2">
              <w:rPr>
                <w:sz w:val="20"/>
                <w:szCs w:val="20"/>
              </w:rPr>
              <w:t>в</w:t>
            </w:r>
            <w:r w:rsidR="00B60FD5" w:rsidRPr="00FA37D2">
              <w:rPr>
                <w:sz w:val="20"/>
                <w:szCs w:val="20"/>
              </w:rPr>
              <w:t xml:space="preserve"> </w:t>
            </w:r>
            <w:r w:rsidRPr="00FA37D2">
              <w:rPr>
                <w:sz w:val="20"/>
                <w:szCs w:val="20"/>
              </w:rPr>
              <w:t>ценах</w:t>
            </w:r>
            <w:r w:rsidR="00B60FD5" w:rsidRPr="00FA37D2">
              <w:rPr>
                <w:sz w:val="20"/>
                <w:szCs w:val="20"/>
              </w:rPr>
              <w:t xml:space="preserve"> </w:t>
            </w:r>
            <w:r w:rsidRPr="00FA37D2">
              <w:rPr>
                <w:sz w:val="20"/>
                <w:szCs w:val="20"/>
              </w:rPr>
              <w:t>года</w:t>
            </w:r>
            <w:r w:rsidR="00B60FD5" w:rsidRPr="00FA37D2">
              <w:rPr>
                <w:sz w:val="20"/>
                <w:szCs w:val="20"/>
              </w:rPr>
              <w:t xml:space="preserve"> </w:t>
            </w:r>
            <w:r w:rsidRPr="00FA37D2">
              <w:rPr>
                <w:sz w:val="20"/>
                <w:szCs w:val="20"/>
              </w:rPr>
              <w:t>принятия</w:t>
            </w:r>
            <w:r w:rsidR="00B60FD5" w:rsidRPr="00FA37D2">
              <w:rPr>
                <w:sz w:val="20"/>
                <w:szCs w:val="20"/>
              </w:rPr>
              <w:t xml:space="preserve"> </w:t>
            </w:r>
            <w:r w:rsidRPr="00FA37D2">
              <w:rPr>
                <w:sz w:val="20"/>
                <w:szCs w:val="20"/>
              </w:rPr>
              <w:t>решения</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120</w:t>
            </w:r>
            <w:r w:rsidR="00B60FD5" w:rsidRPr="00FA37D2">
              <w:rPr>
                <w:sz w:val="20"/>
                <w:szCs w:val="20"/>
              </w:rPr>
              <w:t xml:space="preserve"> </w:t>
            </w:r>
            <w:r w:rsidRPr="00FA37D2">
              <w:rPr>
                <w:sz w:val="20"/>
                <w:szCs w:val="20"/>
              </w:rPr>
              <w:t>400</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310</w:t>
            </w:r>
            <w:r w:rsidR="00B60FD5" w:rsidRPr="00FA37D2">
              <w:rPr>
                <w:sz w:val="20"/>
                <w:szCs w:val="20"/>
              </w:rPr>
              <w:t xml:space="preserve"> </w:t>
            </w:r>
            <w:r w:rsidRPr="00FA37D2">
              <w:rPr>
                <w:sz w:val="20"/>
                <w:szCs w:val="20"/>
              </w:rPr>
              <w:t>900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661</w:t>
            </w:r>
            <w:r w:rsidR="00B60FD5" w:rsidRPr="00FA37D2">
              <w:rPr>
                <w:sz w:val="20"/>
                <w:szCs w:val="20"/>
              </w:rPr>
              <w:t xml:space="preserve"> </w:t>
            </w:r>
            <w:r w:rsidRPr="00FA37D2">
              <w:rPr>
                <w:sz w:val="20"/>
                <w:szCs w:val="20"/>
              </w:rPr>
              <w:t>600</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w:t>
            </w:r>
            <w:r w:rsidR="00B60FD5" w:rsidRPr="00FA37D2">
              <w:rPr>
                <w:sz w:val="20"/>
                <w:szCs w:val="20"/>
              </w:rPr>
              <w:t xml:space="preserve"> </w:t>
            </w:r>
            <w:r w:rsidRPr="00FA37D2">
              <w:rPr>
                <w:sz w:val="20"/>
                <w:szCs w:val="20"/>
              </w:rPr>
              <w:t>301</w:t>
            </w:r>
            <w:r w:rsidR="00B60FD5" w:rsidRPr="00FA37D2">
              <w:rPr>
                <w:sz w:val="20"/>
                <w:szCs w:val="20"/>
              </w:rPr>
              <w:t xml:space="preserve"> </w:t>
            </w:r>
            <w:r w:rsidRPr="00FA37D2">
              <w:rPr>
                <w:sz w:val="20"/>
                <w:szCs w:val="20"/>
              </w:rPr>
              <w:t>720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w:t>
            </w:r>
            <w:r w:rsidR="00B60FD5" w:rsidRPr="00FA37D2">
              <w:rPr>
                <w:sz w:val="20"/>
                <w:szCs w:val="20"/>
              </w:rPr>
              <w:t xml:space="preserve"> </w:t>
            </w:r>
            <w:r w:rsidRPr="00FA37D2">
              <w:rPr>
                <w:sz w:val="20"/>
                <w:szCs w:val="20"/>
              </w:rPr>
              <w:t>955</w:t>
            </w:r>
            <w:r w:rsidR="00B60FD5" w:rsidRPr="00FA37D2">
              <w:rPr>
                <w:sz w:val="20"/>
                <w:szCs w:val="20"/>
              </w:rPr>
              <w:t xml:space="preserve"> </w:t>
            </w:r>
            <w:r w:rsidRPr="00FA37D2">
              <w:rPr>
                <w:sz w:val="20"/>
                <w:szCs w:val="20"/>
              </w:rPr>
              <w:t>643</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2</w:t>
            </w:r>
            <w:r w:rsidR="00B60FD5" w:rsidRPr="00FA37D2">
              <w:rPr>
                <w:sz w:val="20"/>
                <w:szCs w:val="20"/>
              </w:rPr>
              <w:t xml:space="preserve"> </w:t>
            </w:r>
            <w:r w:rsidRPr="00FA37D2">
              <w:rPr>
                <w:sz w:val="20"/>
                <w:szCs w:val="20"/>
              </w:rPr>
              <w:t>702</w:t>
            </w:r>
            <w:r w:rsidR="00B60FD5" w:rsidRPr="00FA37D2">
              <w:rPr>
                <w:sz w:val="20"/>
                <w:szCs w:val="20"/>
              </w:rPr>
              <w:t xml:space="preserve"> </w:t>
            </w:r>
            <w:r w:rsidRPr="00FA37D2">
              <w:rPr>
                <w:sz w:val="20"/>
                <w:szCs w:val="20"/>
              </w:rPr>
              <w:t>143</w:t>
            </w:r>
          </w:p>
        </w:tc>
      </w:tr>
      <w:tr w:rsidR="006D41CC" w:rsidRPr="00B60FD5" w:rsidTr="00FA37D2">
        <w:trPr>
          <w:trHeight w:val="510"/>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10</w:t>
            </w:r>
          </w:p>
        </w:tc>
        <w:tc>
          <w:tcPr>
            <w:tcW w:w="3012"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both"/>
              <w:rPr>
                <w:rFonts w:eastAsia="Arial Unicode MS"/>
                <w:sz w:val="20"/>
                <w:szCs w:val="20"/>
              </w:rPr>
            </w:pPr>
            <w:r w:rsidRPr="00FA37D2">
              <w:rPr>
                <w:sz w:val="20"/>
                <w:szCs w:val="20"/>
              </w:rPr>
              <w:t>Куммулятивная</w:t>
            </w:r>
            <w:r w:rsidR="00B60FD5" w:rsidRPr="00FA37D2">
              <w:rPr>
                <w:sz w:val="20"/>
                <w:szCs w:val="20"/>
              </w:rPr>
              <w:t xml:space="preserve"> </w:t>
            </w:r>
            <w:r w:rsidRPr="00FA37D2">
              <w:rPr>
                <w:sz w:val="20"/>
                <w:szCs w:val="20"/>
              </w:rPr>
              <w:t>величина</w:t>
            </w:r>
            <w:r w:rsidR="00B60FD5" w:rsidRPr="00FA37D2">
              <w:rPr>
                <w:sz w:val="20"/>
                <w:szCs w:val="20"/>
              </w:rPr>
              <w:t xml:space="preserve"> </w:t>
            </w:r>
            <w:r w:rsidRPr="00FA37D2">
              <w:rPr>
                <w:sz w:val="20"/>
                <w:szCs w:val="20"/>
              </w:rPr>
              <w:t>инвестиций</w:t>
            </w:r>
            <w:r w:rsidR="00B60FD5" w:rsidRPr="00FA37D2">
              <w:rPr>
                <w:sz w:val="20"/>
                <w:szCs w:val="20"/>
              </w:rPr>
              <w:t xml:space="preserve"> </w:t>
            </w:r>
            <w:r w:rsidRPr="00FA37D2">
              <w:rPr>
                <w:sz w:val="20"/>
                <w:szCs w:val="20"/>
              </w:rPr>
              <w:t>в</w:t>
            </w:r>
            <w:r w:rsidR="00B60FD5" w:rsidRPr="00FA37D2">
              <w:rPr>
                <w:sz w:val="20"/>
                <w:szCs w:val="20"/>
              </w:rPr>
              <w:t xml:space="preserve"> </w:t>
            </w:r>
            <w:r w:rsidRPr="00FA37D2">
              <w:rPr>
                <w:sz w:val="20"/>
                <w:szCs w:val="20"/>
              </w:rPr>
              <w:t>ценах</w:t>
            </w:r>
            <w:r w:rsidR="00B60FD5" w:rsidRPr="00FA37D2">
              <w:rPr>
                <w:sz w:val="20"/>
                <w:szCs w:val="20"/>
              </w:rPr>
              <w:t xml:space="preserve"> </w:t>
            </w:r>
            <w:r w:rsidRPr="00FA37D2">
              <w:rPr>
                <w:sz w:val="20"/>
                <w:szCs w:val="20"/>
              </w:rPr>
              <w:t>года</w:t>
            </w:r>
            <w:r w:rsidR="00B60FD5" w:rsidRPr="00FA37D2">
              <w:rPr>
                <w:sz w:val="20"/>
                <w:szCs w:val="20"/>
              </w:rPr>
              <w:t xml:space="preserve"> </w:t>
            </w:r>
            <w:r w:rsidRPr="00FA37D2">
              <w:rPr>
                <w:sz w:val="20"/>
                <w:szCs w:val="20"/>
              </w:rPr>
              <w:t>принятия</w:t>
            </w:r>
            <w:r w:rsidR="00B60FD5" w:rsidRPr="00FA37D2">
              <w:rPr>
                <w:sz w:val="20"/>
                <w:szCs w:val="20"/>
              </w:rPr>
              <w:t xml:space="preserve"> </w:t>
            </w:r>
            <w:r w:rsidRPr="00FA37D2">
              <w:rPr>
                <w:sz w:val="20"/>
                <w:szCs w:val="20"/>
              </w:rPr>
              <w:t>решения</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w:t>
            </w:r>
            <w:r w:rsidR="00B60FD5" w:rsidRPr="00FA37D2">
              <w:rPr>
                <w:sz w:val="20"/>
                <w:szCs w:val="20"/>
              </w:rPr>
              <w:t xml:space="preserve"> </w:t>
            </w:r>
            <w:r w:rsidRPr="00FA37D2">
              <w:rPr>
                <w:sz w:val="20"/>
                <w:szCs w:val="20"/>
              </w:rPr>
              <w:t>200</w:t>
            </w:r>
            <w:r w:rsidR="00B60FD5" w:rsidRPr="00FA37D2">
              <w:rPr>
                <w:sz w:val="20"/>
                <w:szCs w:val="20"/>
              </w:rPr>
              <w:t xml:space="preserve"> </w:t>
            </w:r>
            <w:r w:rsidRPr="00FA37D2">
              <w:rPr>
                <w:sz w:val="20"/>
                <w:szCs w:val="20"/>
              </w:rPr>
              <w:t>000</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r>
      <w:tr w:rsidR="006D41CC" w:rsidRPr="00B60FD5" w:rsidTr="00FA37D2">
        <w:trPr>
          <w:trHeight w:val="510"/>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11</w:t>
            </w:r>
          </w:p>
        </w:tc>
        <w:tc>
          <w:tcPr>
            <w:tcW w:w="3012"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both"/>
              <w:rPr>
                <w:rFonts w:eastAsia="Arial Unicode MS"/>
                <w:sz w:val="20"/>
                <w:szCs w:val="20"/>
              </w:rPr>
            </w:pPr>
            <w:r w:rsidRPr="00FA37D2">
              <w:rPr>
                <w:sz w:val="20"/>
                <w:szCs w:val="20"/>
              </w:rPr>
              <w:t>Экономический</w:t>
            </w:r>
            <w:r w:rsidR="00B60FD5" w:rsidRPr="00FA37D2">
              <w:rPr>
                <w:sz w:val="20"/>
                <w:szCs w:val="20"/>
              </w:rPr>
              <w:t xml:space="preserve"> </w:t>
            </w:r>
            <w:r w:rsidRPr="00FA37D2">
              <w:rPr>
                <w:sz w:val="20"/>
                <w:szCs w:val="20"/>
              </w:rPr>
              <w:t>эффект</w:t>
            </w:r>
            <w:r w:rsidR="00B60FD5" w:rsidRPr="00FA37D2">
              <w:rPr>
                <w:sz w:val="20"/>
                <w:szCs w:val="20"/>
              </w:rPr>
              <w:t xml:space="preserve"> </w:t>
            </w:r>
            <w:r w:rsidRPr="00FA37D2">
              <w:rPr>
                <w:sz w:val="20"/>
                <w:szCs w:val="20"/>
              </w:rPr>
              <w:t>за</w:t>
            </w:r>
            <w:r w:rsidR="00B60FD5" w:rsidRPr="00FA37D2">
              <w:rPr>
                <w:sz w:val="20"/>
                <w:szCs w:val="20"/>
              </w:rPr>
              <w:t xml:space="preserve"> </w:t>
            </w:r>
            <w:r w:rsidRPr="00FA37D2">
              <w:rPr>
                <w:sz w:val="20"/>
                <w:szCs w:val="20"/>
              </w:rPr>
              <w:t>расчетный</w:t>
            </w:r>
            <w:r w:rsidR="00B60FD5" w:rsidRPr="00FA37D2">
              <w:rPr>
                <w:sz w:val="20"/>
                <w:szCs w:val="20"/>
              </w:rPr>
              <w:t xml:space="preserve"> </w:t>
            </w:r>
            <w:r w:rsidRPr="00FA37D2">
              <w:rPr>
                <w:sz w:val="20"/>
                <w:szCs w:val="20"/>
              </w:rPr>
              <w:t>период</w:t>
            </w:r>
            <w:r w:rsidR="00B60FD5" w:rsidRPr="00FA37D2">
              <w:rPr>
                <w:sz w:val="20"/>
                <w:szCs w:val="20"/>
              </w:rPr>
              <w:t xml:space="preserve"> </w:t>
            </w:r>
            <w:r w:rsidRPr="00FA37D2">
              <w:rPr>
                <w:sz w:val="20"/>
                <w:szCs w:val="20"/>
              </w:rPr>
              <w:t>(стр7-стр8)</w:t>
            </w:r>
            <w:r w:rsidR="00B60FD5" w:rsidRPr="00FA37D2">
              <w:rPr>
                <w:sz w:val="20"/>
                <w:szCs w:val="20"/>
              </w:rPr>
              <w:t xml:space="preserve"> </w:t>
            </w:r>
            <w:r w:rsidRPr="00FA37D2">
              <w:rPr>
                <w:sz w:val="20"/>
                <w:szCs w:val="20"/>
              </w:rPr>
              <w:t>(ЧТС)</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583</w:t>
            </w:r>
            <w:r w:rsidR="00B60FD5" w:rsidRPr="00FA37D2">
              <w:rPr>
                <w:sz w:val="20"/>
                <w:szCs w:val="20"/>
              </w:rPr>
              <w:t xml:space="preserve"> </w:t>
            </w:r>
            <w:r w:rsidRPr="00FA37D2">
              <w:rPr>
                <w:sz w:val="20"/>
                <w:szCs w:val="20"/>
              </w:rPr>
              <w:t>426</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-938</w:t>
            </w:r>
            <w:r w:rsidR="00B60FD5" w:rsidRPr="00FA37D2">
              <w:rPr>
                <w:sz w:val="20"/>
                <w:szCs w:val="20"/>
              </w:rPr>
              <w:t xml:space="preserve"> </w:t>
            </w:r>
            <w:r w:rsidRPr="00FA37D2">
              <w:rPr>
                <w:sz w:val="20"/>
                <w:szCs w:val="20"/>
              </w:rPr>
              <w:t>783</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165</w:t>
            </w:r>
            <w:r w:rsidR="00B60FD5" w:rsidRPr="00FA37D2">
              <w:rPr>
                <w:sz w:val="20"/>
                <w:szCs w:val="20"/>
              </w:rPr>
              <w:t xml:space="preserve"> </w:t>
            </w:r>
            <w:r w:rsidRPr="00FA37D2">
              <w:rPr>
                <w:sz w:val="20"/>
                <w:szCs w:val="20"/>
              </w:rPr>
              <w:t>735</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305</w:t>
            </w:r>
            <w:r w:rsidR="00B60FD5" w:rsidRPr="00FA37D2">
              <w:rPr>
                <w:sz w:val="20"/>
                <w:szCs w:val="20"/>
              </w:rPr>
              <w:t xml:space="preserve"> </w:t>
            </w:r>
            <w:r w:rsidRPr="00FA37D2">
              <w:rPr>
                <w:sz w:val="20"/>
                <w:szCs w:val="20"/>
              </w:rPr>
              <w:t>109</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556</w:t>
            </w:r>
            <w:r w:rsidR="00B60FD5" w:rsidRPr="00FA37D2">
              <w:rPr>
                <w:sz w:val="20"/>
                <w:szCs w:val="20"/>
              </w:rPr>
              <w:t xml:space="preserve"> </w:t>
            </w:r>
            <w:r w:rsidRPr="00FA37D2">
              <w:rPr>
                <w:sz w:val="20"/>
                <w:szCs w:val="20"/>
              </w:rPr>
              <w:t>904</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494</w:t>
            </w:r>
            <w:r w:rsidR="00B60FD5" w:rsidRPr="00FA37D2">
              <w:rPr>
                <w:sz w:val="20"/>
                <w:szCs w:val="20"/>
              </w:rPr>
              <w:t xml:space="preserve"> </w:t>
            </w:r>
            <w:r w:rsidRPr="00FA37D2">
              <w:rPr>
                <w:sz w:val="20"/>
                <w:szCs w:val="20"/>
              </w:rPr>
              <w:t>460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564</w:t>
            </w:r>
            <w:r w:rsidR="00B60FD5" w:rsidRPr="00FA37D2">
              <w:rPr>
                <w:sz w:val="20"/>
                <w:szCs w:val="20"/>
              </w:rPr>
              <w:t xml:space="preserve"> </w:t>
            </w:r>
            <w:r w:rsidRPr="00FA37D2">
              <w:rPr>
                <w:sz w:val="20"/>
                <w:szCs w:val="20"/>
              </w:rPr>
              <w:t>461</w:t>
            </w:r>
          </w:p>
        </w:tc>
      </w:tr>
      <w:tr w:rsidR="006D41CC" w:rsidRPr="00B60FD5" w:rsidTr="00FA37D2">
        <w:trPr>
          <w:trHeight w:val="255"/>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12</w:t>
            </w:r>
          </w:p>
        </w:tc>
        <w:tc>
          <w:tcPr>
            <w:tcW w:w="3012"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both"/>
              <w:rPr>
                <w:rFonts w:eastAsia="Arial Unicode MS"/>
                <w:sz w:val="20"/>
                <w:szCs w:val="20"/>
              </w:rPr>
            </w:pPr>
            <w:r w:rsidRPr="00FA37D2">
              <w:rPr>
                <w:sz w:val="20"/>
                <w:szCs w:val="20"/>
              </w:rPr>
              <w:t>Индекс</w:t>
            </w:r>
            <w:r w:rsidR="00B60FD5" w:rsidRPr="00FA37D2">
              <w:rPr>
                <w:sz w:val="20"/>
                <w:szCs w:val="20"/>
              </w:rPr>
              <w:t xml:space="preserve"> </w:t>
            </w:r>
            <w:r w:rsidRPr="00FA37D2">
              <w:rPr>
                <w:sz w:val="20"/>
                <w:szCs w:val="20"/>
              </w:rPr>
              <w:t>рентабельности</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1,559</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r>
      <w:tr w:rsidR="006D41CC" w:rsidRPr="00B60FD5" w:rsidTr="00FA37D2">
        <w:trPr>
          <w:trHeight w:val="255"/>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13</w:t>
            </w:r>
          </w:p>
        </w:tc>
        <w:tc>
          <w:tcPr>
            <w:tcW w:w="3012"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both"/>
              <w:rPr>
                <w:rFonts w:eastAsia="Arial Unicode MS"/>
                <w:sz w:val="20"/>
                <w:szCs w:val="20"/>
              </w:rPr>
            </w:pPr>
            <w:r w:rsidRPr="00FA37D2">
              <w:rPr>
                <w:sz w:val="20"/>
                <w:szCs w:val="20"/>
              </w:rPr>
              <w:t>Внутренний</w:t>
            </w:r>
            <w:r w:rsidR="00B60FD5" w:rsidRPr="00FA37D2">
              <w:rPr>
                <w:sz w:val="20"/>
                <w:szCs w:val="20"/>
              </w:rPr>
              <w:t xml:space="preserve"> </w:t>
            </w:r>
            <w:r w:rsidRPr="00FA37D2">
              <w:rPr>
                <w:sz w:val="20"/>
                <w:szCs w:val="20"/>
              </w:rPr>
              <w:t>коэффициент</w:t>
            </w:r>
            <w:r w:rsidR="00B60FD5" w:rsidRPr="00FA37D2">
              <w:rPr>
                <w:sz w:val="20"/>
                <w:szCs w:val="20"/>
              </w:rPr>
              <w:t xml:space="preserve"> </w:t>
            </w:r>
            <w:r w:rsidRPr="00FA37D2">
              <w:rPr>
                <w:sz w:val="20"/>
                <w:szCs w:val="20"/>
              </w:rPr>
              <w:t>окупаемости</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0,369</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p>
        </w:tc>
      </w:tr>
      <w:tr w:rsidR="006D41CC" w:rsidRPr="00B60FD5" w:rsidTr="00FA37D2">
        <w:trPr>
          <w:trHeight w:val="255"/>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14</w:t>
            </w:r>
          </w:p>
        </w:tc>
        <w:tc>
          <w:tcPr>
            <w:tcW w:w="3012" w:type="dxa"/>
            <w:tcBorders>
              <w:top w:val="nil"/>
              <w:left w:val="nil"/>
              <w:bottom w:val="single" w:sz="4" w:space="0" w:color="auto"/>
              <w:right w:val="single" w:sz="4" w:space="0" w:color="auto"/>
            </w:tcBorders>
            <w:vAlign w:val="center"/>
          </w:tcPr>
          <w:p w:rsidR="006D41CC" w:rsidRPr="00FA37D2" w:rsidRDefault="006D41CC" w:rsidP="00FA37D2">
            <w:pPr>
              <w:pStyle w:val="a6"/>
              <w:widowControl w:val="0"/>
              <w:tabs>
                <w:tab w:val="left" w:pos="993"/>
              </w:tabs>
              <w:spacing w:line="360" w:lineRule="auto"/>
              <w:jc w:val="both"/>
              <w:rPr>
                <w:rFonts w:eastAsia="Arial Unicode MS"/>
                <w:sz w:val="20"/>
                <w:szCs w:val="20"/>
              </w:rPr>
            </w:pPr>
            <w:r w:rsidRPr="00FA37D2">
              <w:rPr>
                <w:sz w:val="20"/>
                <w:szCs w:val="20"/>
              </w:rPr>
              <w:t>Срок</w:t>
            </w:r>
            <w:r w:rsidR="00B60FD5" w:rsidRPr="00FA37D2">
              <w:rPr>
                <w:sz w:val="20"/>
                <w:szCs w:val="20"/>
              </w:rPr>
              <w:t xml:space="preserve"> </w:t>
            </w:r>
            <w:r w:rsidRPr="00FA37D2">
              <w:rPr>
                <w:sz w:val="20"/>
                <w:szCs w:val="20"/>
              </w:rPr>
              <w:t>окупаемости</w:t>
            </w:r>
            <w:r w:rsidR="00B60FD5" w:rsidRPr="00FA37D2">
              <w:rPr>
                <w:sz w:val="20"/>
                <w:szCs w:val="20"/>
              </w:rPr>
              <w:t xml:space="preserve"> </w:t>
            </w:r>
            <w:r w:rsidRPr="00FA37D2">
              <w:rPr>
                <w:sz w:val="20"/>
                <w:szCs w:val="20"/>
              </w:rPr>
              <w:t>инвестиций</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755643</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-1079600</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190500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350700</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640120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653923</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746500</w:t>
            </w:r>
          </w:p>
        </w:tc>
      </w:tr>
      <w:tr w:rsidR="006D41CC" w:rsidRPr="00B60FD5" w:rsidTr="00FA37D2">
        <w:trPr>
          <w:trHeight w:val="255"/>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15</w:t>
            </w:r>
          </w:p>
        </w:tc>
        <w:tc>
          <w:tcPr>
            <w:tcW w:w="3012"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both"/>
              <w:rPr>
                <w:rFonts w:eastAsia="Arial Unicode MS"/>
                <w:sz w:val="20"/>
                <w:szCs w:val="20"/>
              </w:rPr>
            </w:pPr>
            <w:r w:rsidRPr="00FA37D2">
              <w:rPr>
                <w:sz w:val="20"/>
                <w:szCs w:val="20"/>
              </w:rPr>
              <w:t>Дисконтированный</w:t>
            </w:r>
            <w:r w:rsidR="00B60FD5" w:rsidRPr="00FA37D2">
              <w:rPr>
                <w:sz w:val="20"/>
                <w:szCs w:val="20"/>
              </w:rPr>
              <w:t xml:space="preserve"> </w:t>
            </w:r>
            <w:r w:rsidRPr="00FA37D2">
              <w:rPr>
                <w:sz w:val="20"/>
                <w:szCs w:val="20"/>
              </w:rPr>
              <w:t>срок</w:t>
            </w:r>
            <w:r w:rsidR="00B60FD5" w:rsidRPr="00FA37D2">
              <w:rPr>
                <w:sz w:val="20"/>
                <w:szCs w:val="20"/>
              </w:rPr>
              <w:t xml:space="preserve"> </w:t>
            </w:r>
            <w:r w:rsidRPr="00FA37D2">
              <w:rPr>
                <w:sz w:val="20"/>
                <w:szCs w:val="20"/>
              </w:rPr>
              <w:t>окупаемости</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583426</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-938783</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165735</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305109</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556904</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494460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564461</w:t>
            </w:r>
          </w:p>
        </w:tc>
      </w:tr>
      <w:tr w:rsidR="006D41CC" w:rsidRPr="00B60FD5" w:rsidTr="00FA37D2">
        <w:trPr>
          <w:trHeight w:val="255"/>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16</w:t>
            </w:r>
          </w:p>
        </w:tc>
        <w:tc>
          <w:tcPr>
            <w:tcW w:w="3012"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both"/>
              <w:rPr>
                <w:rFonts w:eastAsia="Arial Unicode MS"/>
                <w:sz w:val="20"/>
                <w:szCs w:val="20"/>
              </w:rPr>
            </w:pPr>
            <w:r w:rsidRPr="00FA37D2">
              <w:rPr>
                <w:sz w:val="20"/>
                <w:szCs w:val="20"/>
              </w:rPr>
              <w:t>Кумулятивный</w:t>
            </w:r>
            <w:r w:rsidR="00B60FD5" w:rsidRPr="00FA37D2">
              <w:rPr>
                <w:sz w:val="20"/>
                <w:szCs w:val="20"/>
              </w:rPr>
              <w:t xml:space="preserve"> </w:t>
            </w:r>
            <w:r w:rsidRPr="00FA37D2">
              <w:rPr>
                <w:sz w:val="20"/>
                <w:szCs w:val="20"/>
              </w:rPr>
              <w:t>денежный</w:t>
            </w:r>
            <w:r w:rsidR="00B60FD5" w:rsidRPr="00FA37D2">
              <w:rPr>
                <w:sz w:val="20"/>
                <w:szCs w:val="20"/>
              </w:rPr>
              <w:t xml:space="preserve"> </w:t>
            </w:r>
            <w:r w:rsidRPr="00FA37D2">
              <w:rPr>
                <w:sz w:val="20"/>
                <w:szCs w:val="20"/>
              </w:rPr>
              <w:t>поток</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-1079600</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-889100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-538400</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101720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755643</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1502143</w:t>
            </w:r>
          </w:p>
        </w:tc>
      </w:tr>
      <w:tr w:rsidR="006D41CC" w:rsidRPr="00B60FD5" w:rsidTr="00FA37D2">
        <w:trPr>
          <w:trHeight w:val="255"/>
        </w:trPr>
        <w:tc>
          <w:tcPr>
            <w:tcW w:w="532" w:type="dxa"/>
            <w:tcBorders>
              <w:top w:val="nil"/>
              <w:left w:val="single" w:sz="4" w:space="0" w:color="auto"/>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17</w:t>
            </w:r>
          </w:p>
        </w:tc>
        <w:tc>
          <w:tcPr>
            <w:tcW w:w="3012"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both"/>
              <w:rPr>
                <w:rFonts w:eastAsia="Arial Unicode MS"/>
                <w:sz w:val="20"/>
                <w:szCs w:val="20"/>
              </w:rPr>
            </w:pPr>
            <w:r w:rsidRPr="00FA37D2">
              <w:rPr>
                <w:sz w:val="20"/>
                <w:szCs w:val="20"/>
              </w:rPr>
              <w:t>Кумулятивный</w:t>
            </w:r>
            <w:r w:rsidR="00B60FD5" w:rsidRPr="00FA37D2">
              <w:rPr>
                <w:sz w:val="20"/>
                <w:szCs w:val="20"/>
              </w:rPr>
              <w:t xml:space="preserve"> </w:t>
            </w:r>
            <w:r w:rsidRPr="00FA37D2">
              <w:rPr>
                <w:sz w:val="20"/>
                <w:szCs w:val="20"/>
              </w:rPr>
              <w:t>дисконтированный</w:t>
            </w:r>
            <w:r w:rsidR="00B60FD5" w:rsidRPr="00FA37D2">
              <w:rPr>
                <w:sz w:val="20"/>
                <w:szCs w:val="20"/>
              </w:rPr>
              <w:t xml:space="preserve"> </w:t>
            </w:r>
            <w:r w:rsidRPr="00FA37D2">
              <w:rPr>
                <w:sz w:val="20"/>
                <w:szCs w:val="20"/>
              </w:rPr>
              <w:t>денежный</w:t>
            </w:r>
            <w:r w:rsidR="00B60FD5" w:rsidRPr="00FA37D2">
              <w:rPr>
                <w:sz w:val="20"/>
                <w:szCs w:val="20"/>
              </w:rPr>
              <w:t xml:space="preserve"> </w:t>
            </w:r>
            <w:r w:rsidRPr="00FA37D2">
              <w:rPr>
                <w:sz w:val="20"/>
                <w:szCs w:val="20"/>
              </w:rPr>
              <w:t>поток</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0</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-938783</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-773048</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-467939</w:t>
            </w:r>
          </w:p>
        </w:tc>
        <w:tc>
          <w:tcPr>
            <w:tcW w:w="837"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88966</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583426</w:t>
            </w:r>
          </w:p>
        </w:tc>
        <w:tc>
          <w:tcPr>
            <w:tcW w:w="838" w:type="dxa"/>
            <w:tcBorders>
              <w:top w:val="nil"/>
              <w:left w:val="nil"/>
              <w:bottom w:val="single" w:sz="4" w:space="0" w:color="auto"/>
              <w:right w:val="single" w:sz="4" w:space="0" w:color="auto"/>
            </w:tcBorders>
            <w:noWrap/>
            <w:vAlign w:val="center"/>
          </w:tcPr>
          <w:p w:rsidR="006D41CC" w:rsidRPr="00FA37D2" w:rsidRDefault="006D41CC" w:rsidP="00FA37D2">
            <w:pPr>
              <w:pStyle w:val="a6"/>
              <w:widowControl w:val="0"/>
              <w:tabs>
                <w:tab w:val="left" w:pos="993"/>
              </w:tabs>
              <w:spacing w:line="360" w:lineRule="auto"/>
              <w:jc w:val="center"/>
              <w:rPr>
                <w:rFonts w:eastAsia="Arial Unicode MS"/>
                <w:sz w:val="20"/>
                <w:szCs w:val="20"/>
              </w:rPr>
            </w:pPr>
            <w:r w:rsidRPr="00FA37D2">
              <w:rPr>
                <w:sz w:val="20"/>
                <w:szCs w:val="20"/>
              </w:rPr>
              <w:t>1147887</w:t>
            </w:r>
          </w:p>
        </w:tc>
      </w:tr>
    </w:tbl>
    <w:p w:rsidR="006D41CC" w:rsidRPr="00B60FD5" w:rsidRDefault="006D41CC" w:rsidP="007B6019">
      <w:pPr>
        <w:pStyle w:val="a3"/>
        <w:widowControl w:val="0"/>
        <w:tabs>
          <w:tab w:val="left" w:pos="993"/>
        </w:tabs>
        <w:ind w:firstLine="709"/>
        <w:rPr>
          <w:szCs w:val="28"/>
        </w:rPr>
      </w:pPr>
    </w:p>
    <w:p w:rsidR="006D41CC" w:rsidRDefault="006D41CC" w:rsidP="007B6019">
      <w:pPr>
        <w:pStyle w:val="a3"/>
        <w:widowControl w:val="0"/>
        <w:tabs>
          <w:tab w:val="left" w:pos="993"/>
        </w:tabs>
        <w:ind w:firstLine="709"/>
        <w:rPr>
          <w:szCs w:val="28"/>
        </w:rPr>
      </w:pPr>
      <w:r w:rsidRPr="00B60FD5">
        <w:rPr>
          <w:szCs w:val="28"/>
        </w:rPr>
        <w:t>На</w:t>
      </w:r>
      <w:r w:rsidR="00B60FD5" w:rsidRPr="00B60FD5">
        <w:rPr>
          <w:szCs w:val="28"/>
        </w:rPr>
        <w:t xml:space="preserve"> </w:t>
      </w:r>
      <w:r w:rsidRPr="00B60FD5">
        <w:rPr>
          <w:szCs w:val="28"/>
        </w:rPr>
        <w:t>основе</w:t>
      </w:r>
      <w:r w:rsidR="00B60FD5" w:rsidRPr="00B60FD5">
        <w:rPr>
          <w:szCs w:val="28"/>
        </w:rPr>
        <w:t xml:space="preserve"> </w:t>
      </w:r>
      <w:r w:rsidRPr="00B60FD5">
        <w:rPr>
          <w:szCs w:val="28"/>
        </w:rPr>
        <w:t>данной</w:t>
      </w:r>
      <w:r w:rsidR="00B60FD5" w:rsidRPr="00B60FD5">
        <w:rPr>
          <w:szCs w:val="28"/>
        </w:rPr>
        <w:t xml:space="preserve"> </w:t>
      </w:r>
      <w:r w:rsidRPr="00B60FD5">
        <w:rPr>
          <w:szCs w:val="28"/>
        </w:rPr>
        <w:t>таблицы</w:t>
      </w:r>
      <w:r w:rsidR="00B60FD5" w:rsidRPr="00B60FD5">
        <w:rPr>
          <w:szCs w:val="28"/>
        </w:rPr>
        <w:t xml:space="preserve"> </w:t>
      </w:r>
      <w:r w:rsidRPr="00B60FD5">
        <w:rPr>
          <w:szCs w:val="28"/>
        </w:rPr>
        <w:t>построим</w:t>
      </w:r>
      <w:r w:rsidR="00B60FD5" w:rsidRPr="00B60FD5">
        <w:rPr>
          <w:szCs w:val="28"/>
        </w:rPr>
        <w:t xml:space="preserve"> </w:t>
      </w:r>
      <w:r w:rsidRPr="00B60FD5">
        <w:rPr>
          <w:szCs w:val="28"/>
        </w:rPr>
        <w:t>диаграмму,</w:t>
      </w:r>
      <w:r w:rsidR="00B60FD5" w:rsidRPr="00B60FD5">
        <w:rPr>
          <w:szCs w:val="28"/>
        </w:rPr>
        <w:t xml:space="preserve"> </w:t>
      </w:r>
      <w:r w:rsidRPr="00B60FD5">
        <w:rPr>
          <w:szCs w:val="28"/>
        </w:rPr>
        <w:t>на</w:t>
      </w:r>
      <w:r w:rsidR="00B60FD5" w:rsidRPr="00B60FD5">
        <w:rPr>
          <w:szCs w:val="28"/>
        </w:rPr>
        <w:t xml:space="preserve"> </w:t>
      </w:r>
      <w:r w:rsidRPr="00B60FD5">
        <w:rPr>
          <w:szCs w:val="28"/>
        </w:rPr>
        <w:t>которой</w:t>
      </w:r>
      <w:r w:rsidR="00B60FD5" w:rsidRPr="00B60FD5">
        <w:rPr>
          <w:szCs w:val="28"/>
        </w:rPr>
        <w:t xml:space="preserve"> </w:t>
      </w:r>
      <w:r w:rsidRPr="00B60FD5">
        <w:rPr>
          <w:szCs w:val="28"/>
        </w:rPr>
        <w:t>покажем</w:t>
      </w:r>
      <w:r w:rsidR="00B60FD5" w:rsidRPr="00B60FD5">
        <w:rPr>
          <w:szCs w:val="28"/>
        </w:rPr>
        <w:t xml:space="preserve"> </w:t>
      </w:r>
      <w:r w:rsidRPr="00B60FD5">
        <w:rPr>
          <w:szCs w:val="28"/>
        </w:rPr>
        <w:t>график</w:t>
      </w:r>
      <w:r w:rsidR="00B60FD5" w:rsidRPr="00B60FD5">
        <w:rPr>
          <w:szCs w:val="28"/>
        </w:rPr>
        <w:t xml:space="preserve"> </w:t>
      </w:r>
      <w:r w:rsidRPr="00B60FD5">
        <w:rPr>
          <w:szCs w:val="28"/>
        </w:rPr>
        <w:t>кумулятивного</w:t>
      </w:r>
      <w:r w:rsidR="00B60FD5" w:rsidRPr="00B60FD5">
        <w:rPr>
          <w:szCs w:val="28"/>
        </w:rPr>
        <w:t xml:space="preserve"> </w:t>
      </w:r>
      <w:r w:rsidRPr="00B60FD5">
        <w:rPr>
          <w:szCs w:val="28"/>
        </w:rPr>
        <w:t>денежного</w:t>
      </w:r>
      <w:r w:rsidR="00B60FD5" w:rsidRPr="00B60FD5">
        <w:rPr>
          <w:szCs w:val="28"/>
        </w:rPr>
        <w:t xml:space="preserve"> </w:t>
      </w:r>
      <w:r w:rsidRPr="00B60FD5">
        <w:rPr>
          <w:szCs w:val="28"/>
        </w:rPr>
        <w:t>и</w:t>
      </w:r>
      <w:r w:rsidR="00B60FD5" w:rsidRPr="00B60FD5">
        <w:rPr>
          <w:szCs w:val="28"/>
        </w:rPr>
        <w:t xml:space="preserve"> </w:t>
      </w:r>
      <w:r w:rsidRPr="00B60FD5">
        <w:rPr>
          <w:szCs w:val="28"/>
        </w:rPr>
        <w:t>дисконтированного</w:t>
      </w:r>
      <w:r w:rsidR="00B60FD5" w:rsidRPr="00B60FD5">
        <w:rPr>
          <w:szCs w:val="28"/>
        </w:rPr>
        <w:t xml:space="preserve"> </w:t>
      </w:r>
      <w:r w:rsidRPr="00B60FD5">
        <w:rPr>
          <w:szCs w:val="28"/>
        </w:rPr>
        <w:t>денежного</w:t>
      </w:r>
      <w:r w:rsidR="00B60FD5" w:rsidRPr="00B60FD5">
        <w:rPr>
          <w:szCs w:val="28"/>
        </w:rPr>
        <w:t xml:space="preserve"> </w:t>
      </w:r>
      <w:r w:rsidRPr="00B60FD5">
        <w:rPr>
          <w:szCs w:val="28"/>
        </w:rPr>
        <w:t>потоков.</w:t>
      </w:r>
    </w:p>
    <w:p w:rsidR="00FA37D2" w:rsidRDefault="00FA37D2" w:rsidP="007B6019">
      <w:pPr>
        <w:pStyle w:val="a3"/>
        <w:widowControl w:val="0"/>
        <w:tabs>
          <w:tab w:val="left" w:pos="993"/>
        </w:tabs>
        <w:ind w:firstLine="709"/>
        <w:rPr>
          <w:szCs w:val="28"/>
        </w:rPr>
      </w:pPr>
    </w:p>
    <w:p w:rsidR="006D41CC" w:rsidRDefault="00A32DC8" w:rsidP="007B6019">
      <w:pPr>
        <w:pStyle w:val="a3"/>
        <w:widowControl w:val="0"/>
        <w:tabs>
          <w:tab w:val="left" w:pos="993"/>
        </w:tabs>
        <w:ind w:firstLine="709"/>
        <w:rPr>
          <w:szCs w:val="28"/>
        </w:rPr>
      </w:pPr>
      <w:r w:rsidRPr="00A32DC8">
        <w:rPr>
          <w:noProof/>
          <w:szCs w:val="28"/>
        </w:rPr>
        <w:object w:dxaOrig="6893" w:dyaOrig="5060">
          <v:shape id="Объект 17" o:spid="_x0000_i1037" type="#_x0000_t75" style="width:359.25pt;height:270.75pt;visibility:visible" o:ole="">
            <v:imagedata r:id="rId26" o:title="" croptop="-2357f" cropbottom="-2241f" cropleft="-361f" cropright="-2415f"/>
            <o:lock v:ext="edit" aspectratio="f"/>
          </v:shape>
          <o:OLEObject Type="Embed" ProgID="Excel.Sheet.8" ShapeID="Объект 17" DrawAspect="Content" ObjectID="_1469864238" r:id="rId27">
            <o:FieldCodes>\s</o:FieldCodes>
          </o:OLEObject>
        </w:object>
      </w:r>
    </w:p>
    <w:p w:rsidR="00FA37D2" w:rsidRDefault="00FA37D2" w:rsidP="007B6019">
      <w:pPr>
        <w:pStyle w:val="a3"/>
        <w:widowControl w:val="0"/>
        <w:tabs>
          <w:tab w:val="left" w:pos="993"/>
        </w:tabs>
        <w:ind w:firstLine="709"/>
        <w:rPr>
          <w:szCs w:val="28"/>
        </w:rPr>
      </w:pPr>
    </w:p>
    <w:p w:rsidR="006D41CC" w:rsidRPr="00B60FD5" w:rsidRDefault="006D41CC" w:rsidP="007B6019">
      <w:pPr>
        <w:pStyle w:val="a3"/>
        <w:widowControl w:val="0"/>
        <w:tabs>
          <w:tab w:val="left" w:pos="993"/>
        </w:tabs>
        <w:ind w:firstLine="709"/>
        <w:rPr>
          <w:szCs w:val="28"/>
        </w:rPr>
      </w:pPr>
      <w:r w:rsidRPr="00B60FD5">
        <w:rPr>
          <w:szCs w:val="28"/>
        </w:rPr>
        <w:t>На</w:t>
      </w:r>
      <w:r w:rsidR="00B60FD5" w:rsidRPr="00B60FD5">
        <w:rPr>
          <w:szCs w:val="28"/>
        </w:rPr>
        <w:t xml:space="preserve"> </w:t>
      </w:r>
      <w:r w:rsidRPr="00B60FD5">
        <w:rPr>
          <w:szCs w:val="28"/>
        </w:rPr>
        <w:t>основе</w:t>
      </w:r>
      <w:r w:rsidR="00B60FD5" w:rsidRPr="00B60FD5">
        <w:rPr>
          <w:szCs w:val="28"/>
        </w:rPr>
        <w:t xml:space="preserve"> </w:t>
      </w:r>
      <w:r w:rsidRPr="00B60FD5">
        <w:rPr>
          <w:szCs w:val="28"/>
        </w:rPr>
        <w:t>данной</w:t>
      </w:r>
      <w:r w:rsidR="00B60FD5" w:rsidRPr="00B60FD5">
        <w:rPr>
          <w:szCs w:val="28"/>
        </w:rPr>
        <w:t xml:space="preserve"> </w:t>
      </w:r>
      <w:r w:rsidRPr="00B60FD5">
        <w:rPr>
          <w:szCs w:val="28"/>
        </w:rPr>
        <w:t>диаграммы</w:t>
      </w:r>
      <w:r w:rsidR="00B60FD5" w:rsidRPr="00B60FD5">
        <w:rPr>
          <w:szCs w:val="28"/>
        </w:rPr>
        <w:t xml:space="preserve"> </w:t>
      </w:r>
      <w:r w:rsidRPr="00B60FD5">
        <w:rPr>
          <w:szCs w:val="28"/>
        </w:rPr>
        <w:t>можно</w:t>
      </w:r>
      <w:r w:rsidR="00B60FD5" w:rsidRPr="00B60FD5">
        <w:rPr>
          <w:szCs w:val="28"/>
        </w:rPr>
        <w:t xml:space="preserve"> </w:t>
      </w:r>
      <w:r w:rsidRPr="00B60FD5">
        <w:rPr>
          <w:szCs w:val="28"/>
        </w:rPr>
        <w:t>сделать</w:t>
      </w:r>
      <w:r w:rsidR="00B60FD5" w:rsidRPr="00B60FD5">
        <w:rPr>
          <w:szCs w:val="28"/>
        </w:rPr>
        <w:t xml:space="preserve"> </w:t>
      </w:r>
      <w:r w:rsidRPr="00B60FD5">
        <w:rPr>
          <w:szCs w:val="28"/>
        </w:rPr>
        <w:t>вывод,</w:t>
      </w:r>
      <w:r w:rsidR="00B60FD5" w:rsidRPr="00B60FD5">
        <w:rPr>
          <w:szCs w:val="28"/>
        </w:rPr>
        <w:t xml:space="preserve"> </w:t>
      </w:r>
      <w:r w:rsidRPr="00B60FD5">
        <w:rPr>
          <w:szCs w:val="28"/>
        </w:rPr>
        <w:t>что</w:t>
      </w:r>
      <w:r w:rsidR="00B60FD5" w:rsidRPr="00B60FD5">
        <w:rPr>
          <w:szCs w:val="28"/>
        </w:rPr>
        <w:t xml:space="preserve"> </w:t>
      </w:r>
      <w:r w:rsidRPr="00B60FD5">
        <w:rPr>
          <w:szCs w:val="28"/>
        </w:rPr>
        <w:t>к</w:t>
      </w:r>
      <w:r w:rsidR="00B60FD5" w:rsidRPr="00B60FD5">
        <w:rPr>
          <w:szCs w:val="28"/>
        </w:rPr>
        <w:t xml:space="preserve"> </w:t>
      </w:r>
      <w:r w:rsidRPr="00B60FD5">
        <w:rPr>
          <w:szCs w:val="28"/>
        </w:rPr>
        <w:t>пятому</w:t>
      </w:r>
      <w:r w:rsidR="00B60FD5" w:rsidRPr="00B60FD5">
        <w:rPr>
          <w:szCs w:val="28"/>
        </w:rPr>
        <w:t xml:space="preserve"> </w:t>
      </w:r>
      <w:r w:rsidRPr="00B60FD5">
        <w:rPr>
          <w:szCs w:val="28"/>
        </w:rPr>
        <w:t>году</w:t>
      </w:r>
      <w:r w:rsidR="00B60FD5" w:rsidRPr="00B60FD5">
        <w:rPr>
          <w:szCs w:val="28"/>
        </w:rPr>
        <w:t xml:space="preserve"> </w:t>
      </w:r>
      <w:r w:rsidRPr="00B60FD5">
        <w:rPr>
          <w:szCs w:val="28"/>
        </w:rPr>
        <w:t>существования</w:t>
      </w:r>
      <w:r w:rsidR="00B60FD5" w:rsidRPr="00B60FD5">
        <w:rPr>
          <w:szCs w:val="28"/>
        </w:rPr>
        <w:t xml:space="preserve"> </w:t>
      </w:r>
      <w:r w:rsidRPr="00B60FD5">
        <w:rPr>
          <w:szCs w:val="28"/>
        </w:rPr>
        <w:t>проект</w:t>
      </w:r>
      <w:r w:rsidR="00B60FD5" w:rsidRPr="00B60FD5">
        <w:rPr>
          <w:szCs w:val="28"/>
        </w:rPr>
        <w:t xml:space="preserve"> </w:t>
      </w:r>
      <w:r w:rsidRPr="00B60FD5">
        <w:rPr>
          <w:szCs w:val="28"/>
        </w:rPr>
        <w:t>выходит</w:t>
      </w:r>
      <w:r w:rsidR="00B60FD5" w:rsidRPr="00B60FD5">
        <w:rPr>
          <w:szCs w:val="28"/>
        </w:rPr>
        <w:t xml:space="preserve"> </w:t>
      </w:r>
      <w:r w:rsidRPr="00B60FD5">
        <w:rPr>
          <w:szCs w:val="28"/>
        </w:rPr>
        <w:t>на</w:t>
      </w:r>
      <w:r w:rsidR="00B60FD5" w:rsidRPr="00B60FD5">
        <w:rPr>
          <w:szCs w:val="28"/>
        </w:rPr>
        <w:t xml:space="preserve"> </w:t>
      </w:r>
      <w:r w:rsidRPr="00B60FD5">
        <w:rPr>
          <w:szCs w:val="28"/>
        </w:rPr>
        <w:t>уровень</w:t>
      </w:r>
      <w:r w:rsidR="00B60FD5" w:rsidRPr="00B60FD5">
        <w:rPr>
          <w:szCs w:val="28"/>
        </w:rPr>
        <w:t xml:space="preserve"> </w:t>
      </w:r>
      <w:r w:rsidRPr="00B60FD5">
        <w:rPr>
          <w:szCs w:val="28"/>
        </w:rPr>
        <w:t>самоокупаемости,</w:t>
      </w:r>
      <w:r w:rsidR="00B60FD5" w:rsidRPr="00B60FD5">
        <w:rPr>
          <w:szCs w:val="28"/>
        </w:rPr>
        <w:t xml:space="preserve"> </w:t>
      </w:r>
      <w:r w:rsidRPr="00B60FD5">
        <w:rPr>
          <w:szCs w:val="28"/>
        </w:rPr>
        <w:t>если</w:t>
      </w:r>
      <w:r w:rsidR="00B60FD5" w:rsidRPr="00B60FD5">
        <w:rPr>
          <w:szCs w:val="28"/>
        </w:rPr>
        <w:t xml:space="preserve"> </w:t>
      </w:r>
      <w:r w:rsidRPr="00B60FD5">
        <w:rPr>
          <w:szCs w:val="28"/>
        </w:rPr>
        <w:t>проводить</w:t>
      </w:r>
      <w:r w:rsidR="00B60FD5" w:rsidRPr="00B60FD5">
        <w:rPr>
          <w:szCs w:val="28"/>
        </w:rPr>
        <w:t xml:space="preserve"> </w:t>
      </w:r>
      <w:r w:rsidRPr="00B60FD5">
        <w:rPr>
          <w:szCs w:val="28"/>
        </w:rPr>
        <w:t>анализ</w:t>
      </w:r>
      <w:r w:rsidR="00B60FD5" w:rsidRPr="00B60FD5">
        <w:rPr>
          <w:szCs w:val="28"/>
        </w:rPr>
        <w:t xml:space="preserve"> </w:t>
      </w:r>
      <w:r w:rsidRPr="00B60FD5">
        <w:rPr>
          <w:szCs w:val="28"/>
        </w:rPr>
        <w:t>по</w:t>
      </w:r>
      <w:r w:rsidR="00B60FD5" w:rsidRPr="00B60FD5">
        <w:rPr>
          <w:szCs w:val="28"/>
        </w:rPr>
        <w:t xml:space="preserve"> </w:t>
      </w:r>
      <w:r w:rsidRPr="00B60FD5">
        <w:rPr>
          <w:szCs w:val="28"/>
        </w:rPr>
        <w:t>чистому</w:t>
      </w:r>
      <w:r w:rsidR="00B60FD5" w:rsidRPr="00B60FD5">
        <w:rPr>
          <w:szCs w:val="28"/>
        </w:rPr>
        <w:t xml:space="preserve"> </w:t>
      </w:r>
      <w:r w:rsidRPr="00B60FD5">
        <w:rPr>
          <w:szCs w:val="28"/>
        </w:rPr>
        <w:t>денежному</w:t>
      </w:r>
      <w:r w:rsidR="00B60FD5" w:rsidRPr="00B60FD5">
        <w:rPr>
          <w:szCs w:val="28"/>
        </w:rPr>
        <w:t xml:space="preserve"> </w:t>
      </w:r>
      <w:r w:rsidRPr="00B60FD5">
        <w:rPr>
          <w:szCs w:val="28"/>
        </w:rPr>
        <w:t>потоку</w:t>
      </w:r>
      <w:r w:rsidR="00B60FD5" w:rsidRPr="00B60FD5">
        <w:rPr>
          <w:szCs w:val="28"/>
        </w:rPr>
        <w:t xml:space="preserve"> </w:t>
      </w:r>
      <w:r w:rsidRPr="00B60FD5">
        <w:rPr>
          <w:szCs w:val="28"/>
        </w:rPr>
        <w:t>без</w:t>
      </w:r>
      <w:r w:rsidR="00B60FD5" w:rsidRPr="00B60FD5">
        <w:rPr>
          <w:szCs w:val="28"/>
        </w:rPr>
        <w:t xml:space="preserve"> </w:t>
      </w:r>
      <w:r w:rsidRPr="00B60FD5">
        <w:rPr>
          <w:szCs w:val="28"/>
        </w:rPr>
        <w:t>учета</w:t>
      </w:r>
      <w:r w:rsidR="00B60FD5" w:rsidRPr="00B60FD5">
        <w:rPr>
          <w:szCs w:val="28"/>
        </w:rPr>
        <w:t xml:space="preserve"> </w:t>
      </w:r>
      <w:r w:rsidRPr="00B60FD5">
        <w:rPr>
          <w:szCs w:val="28"/>
        </w:rPr>
        <w:t>коэффициента</w:t>
      </w:r>
      <w:r w:rsidR="00B60FD5" w:rsidRPr="00B60FD5">
        <w:rPr>
          <w:szCs w:val="28"/>
        </w:rPr>
        <w:t xml:space="preserve"> </w:t>
      </w:r>
      <w:r w:rsidRPr="00B60FD5">
        <w:rPr>
          <w:szCs w:val="28"/>
        </w:rPr>
        <w:t>дисконтирования.</w:t>
      </w:r>
      <w:r w:rsidR="00B60FD5" w:rsidRPr="00B60FD5">
        <w:rPr>
          <w:szCs w:val="28"/>
        </w:rPr>
        <w:t xml:space="preserve"> </w:t>
      </w:r>
      <w:r w:rsidRPr="00B60FD5">
        <w:rPr>
          <w:szCs w:val="28"/>
        </w:rPr>
        <w:t>В</w:t>
      </w:r>
      <w:r w:rsidR="00B60FD5" w:rsidRPr="00B60FD5">
        <w:rPr>
          <w:szCs w:val="28"/>
        </w:rPr>
        <w:t xml:space="preserve"> </w:t>
      </w:r>
      <w:r w:rsidRPr="00B60FD5">
        <w:rPr>
          <w:szCs w:val="28"/>
        </w:rPr>
        <w:t>случае</w:t>
      </w:r>
      <w:r w:rsidR="00B60FD5" w:rsidRPr="00B60FD5">
        <w:rPr>
          <w:szCs w:val="28"/>
        </w:rPr>
        <w:t xml:space="preserve"> </w:t>
      </w:r>
      <w:r w:rsidRPr="00B60FD5">
        <w:rPr>
          <w:szCs w:val="28"/>
        </w:rPr>
        <w:t>же</w:t>
      </w:r>
      <w:r w:rsidR="00B60FD5" w:rsidRPr="00B60FD5">
        <w:rPr>
          <w:szCs w:val="28"/>
        </w:rPr>
        <w:t xml:space="preserve"> </w:t>
      </w:r>
      <w:r w:rsidRPr="00B60FD5">
        <w:rPr>
          <w:szCs w:val="28"/>
        </w:rPr>
        <w:t>учета</w:t>
      </w:r>
      <w:r w:rsidR="00B60FD5" w:rsidRPr="00B60FD5">
        <w:rPr>
          <w:szCs w:val="28"/>
        </w:rPr>
        <w:t xml:space="preserve"> </w:t>
      </w:r>
      <w:r w:rsidRPr="00B60FD5">
        <w:rPr>
          <w:szCs w:val="28"/>
        </w:rPr>
        <w:t>дисконты</w:t>
      </w:r>
      <w:r w:rsidR="00B60FD5" w:rsidRPr="00B60FD5">
        <w:rPr>
          <w:szCs w:val="28"/>
        </w:rPr>
        <w:t xml:space="preserve"> </w:t>
      </w:r>
      <w:r w:rsidRPr="00B60FD5">
        <w:rPr>
          <w:szCs w:val="28"/>
        </w:rPr>
        <w:t>проект</w:t>
      </w:r>
      <w:r w:rsidR="00B60FD5" w:rsidRPr="00B60FD5">
        <w:rPr>
          <w:szCs w:val="28"/>
        </w:rPr>
        <w:t xml:space="preserve"> </w:t>
      </w:r>
      <w:r w:rsidRPr="00B60FD5">
        <w:rPr>
          <w:szCs w:val="28"/>
        </w:rPr>
        <w:t>становится</w:t>
      </w:r>
      <w:r w:rsidR="00B60FD5" w:rsidRPr="00B60FD5">
        <w:rPr>
          <w:szCs w:val="28"/>
        </w:rPr>
        <w:t xml:space="preserve"> </w:t>
      </w:r>
      <w:r w:rsidRPr="00B60FD5">
        <w:rPr>
          <w:szCs w:val="28"/>
        </w:rPr>
        <w:t>самоокупаемым</w:t>
      </w:r>
      <w:r w:rsidR="00B60FD5" w:rsidRPr="00B60FD5">
        <w:rPr>
          <w:szCs w:val="28"/>
        </w:rPr>
        <w:t xml:space="preserve"> </w:t>
      </w:r>
      <w:r w:rsidRPr="00B60FD5">
        <w:rPr>
          <w:szCs w:val="28"/>
        </w:rPr>
        <w:t>к</w:t>
      </w:r>
      <w:r w:rsidR="00B60FD5" w:rsidRPr="00B60FD5">
        <w:rPr>
          <w:szCs w:val="28"/>
        </w:rPr>
        <w:t xml:space="preserve"> </w:t>
      </w:r>
      <w:r w:rsidRPr="00B60FD5">
        <w:rPr>
          <w:szCs w:val="28"/>
        </w:rPr>
        <w:t>шестому</w:t>
      </w:r>
      <w:r w:rsidR="00B60FD5" w:rsidRPr="00B60FD5">
        <w:rPr>
          <w:szCs w:val="28"/>
        </w:rPr>
        <w:t xml:space="preserve"> </w:t>
      </w:r>
      <w:r w:rsidRPr="00B60FD5">
        <w:rPr>
          <w:szCs w:val="28"/>
        </w:rPr>
        <w:t>году</w:t>
      </w:r>
      <w:r w:rsidR="00B60FD5" w:rsidRPr="00B60FD5">
        <w:rPr>
          <w:szCs w:val="28"/>
        </w:rPr>
        <w:t xml:space="preserve"> </w:t>
      </w:r>
      <w:r w:rsidRPr="00B60FD5">
        <w:rPr>
          <w:szCs w:val="28"/>
        </w:rPr>
        <w:t>существования.</w:t>
      </w:r>
    </w:p>
    <w:p w:rsidR="006D41CC" w:rsidRPr="00B60FD5" w:rsidRDefault="006D41CC" w:rsidP="007B6019">
      <w:pPr>
        <w:pStyle w:val="a3"/>
        <w:widowControl w:val="0"/>
        <w:tabs>
          <w:tab w:val="left" w:pos="993"/>
        </w:tabs>
        <w:ind w:firstLine="709"/>
        <w:rPr>
          <w:szCs w:val="28"/>
        </w:rPr>
      </w:pPr>
      <w:r w:rsidRPr="00B60FD5">
        <w:rPr>
          <w:szCs w:val="28"/>
        </w:rPr>
        <w:t>Чистая</w:t>
      </w:r>
      <w:r w:rsidR="00B60FD5" w:rsidRPr="00B60FD5">
        <w:rPr>
          <w:szCs w:val="28"/>
        </w:rPr>
        <w:t xml:space="preserve"> </w:t>
      </w:r>
      <w:r w:rsidRPr="00B60FD5">
        <w:rPr>
          <w:szCs w:val="28"/>
        </w:rPr>
        <w:t>текущая</w:t>
      </w:r>
      <w:r w:rsidR="00B60FD5" w:rsidRPr="00B60FD5">
        <w:rPr>
          <w:szCs w:val="28"/>
        </w:rPr>
        <w:t xml:space="preserve"> </w:t>
      </w:r>
      <w:r w:rsidRPr="00B60FD5">
        <w:rPr>
          <w:szCs w:val="28"/>
        </w:rPr>
        <w:t>стоимость</w:t>
      </w:r>
      <w:r w:rsidR="00B60FD5" w:rsidRPr="00B60FD5">
        <w:rPr>
          <w:szCs w:val="28"/>
        </w:rPr>
        <w:t xml:space="preserve"> </w:t>
      </w:r>
      <w:r w:rsidRPr="00B60FD5">
        <w:rPr>
          <w:szCs w:val="28"/>
        </w:rPr>
        <w:t>проекта:1502143</w:t>
      </w:r>
      <w:r w:rsidR="00B60FD5" w:rsidRPr="00B60FD5">
        <w:rPr>
          <w:szCs w:val="28"/>
        </w:rPr>
        <w:t xml:space="preserve"> </w:t>
      </w:r>
      <w:r w:rsidRPr="00B60FD5">
        <w:rPr>
          <w:szCs w:val="28"/>
        </w:rPr>
        <w:t>тыс.руб.</w:t>
      </w:r>
    </w:p>
    <w:p w:rsidR="006D41CC" w:rsidRPr="00B60FD5" w:rsidRDefault="006D41CC" w:rsidP="007B6019">
      <w:pPr>
        <w:pStyle w:val="a3"/>
        <w:widowControl w:val="0"/>
        <w:tabs>
          <w:tab w:val="left" w:pos="993"/>
        </w:tabs>
        <w:ind w:firstLine="709"/>
        <w:rPr>
          <w:szCs w:val="28"/>
        </w:rPr>
      </w:pPr>
      <w:r w:rsidRPr="00B60FD5">
        <w:rPr>
          <w:szCs w:val="28"/>
        </w:rPr>
        <w:t>Индекс</w:t>
      </w:r>
      <w:r w:rsidR="00B60FD5" w:rsidRPr="00B60FD5">
        <w:rPr>
          <w:szCs w:val="28"/>
        </w:rPr>
        <w:t xml:space="preserve"> </w:t>
      </w:r>
      <w:r w:rsidRPr="00B60FD5">
        <w:rPr>
          <w:szCs w:val="28"/>
        </w:rPr>
        <w:t>рентабельности:1,559</w:t>
      </w:r>
    </w:p>
    <w:p w:rsidR="006D41CC" w:rsidRPr="00B60FD5" w:rsidRDefault="006D41CC" w:rsidP="007B6019">
      <w:pPr>
        <w:pStyle w:val="a3"/>
        <w:widowControl w:val="0"/>
        <w:tabs>
          <w:tab w:val="left" w:pos="993"/>
        </w:tabs>
        <w:ind w:firstLine="709"/>
        <w:rPr>
          <w:szCs w:val="28"/>
        </w:rPr>
      </w:pPr>
      <w:r w:rsidRPr="00B60FD5">
        <w:rPr>
          <w:szCs w:val="28"/>
        </w:rPr>
        <w:t>Внутренний</w:t>
      </w:r>
      <w:r w:rsidR="00B60FD5" w:rsidRPr="00B60FD5">
        <w:rPr>
          <w:szCs w:val="28"/>
        </w:rPr>
        <w:t xml:space="preserve"> </w:t>
      </w:r>
      <w:r w:rsidRPr="00B60FD5">
        <w:rPr>
          <w:szCs w:val="28"/>
        </w:rPr>
        <w:t>коэффициент</w:t>
      </w:r>
      <w:r w:rsidR="00B60FD5" w:rsidRPr="00B60FD5">
        <w:rPr>
          <w:szCs w:val="28"/>
        </w:rPr>
        <w:t xml:space="preserve"> </w:t>
      </w:r>
      <w:r w:rsidRPr="00B60FD5">
        <w:rPr>
          <w:szCs w:val="28"/>
        </w:rPr>
        <w:t>окупаемости:0,37</w:t>
      </w:r>
    </w:p>
    <w:p w:rsidR="006D41CC" w:rsidRPr="00B60FD5" w:rsidRDefault="006D41CC" w:rsidP="007B6019">
      <w:pPr>
        <w:pStyle w:val="a3"/>
        <w:widowControl w:val="0"/>
        <w:tabs>
          <w:tab w:val="left" w:pos="993"/>
        </w:tabs>
        <w:ind w:firstLine="709"/>
        <w:rPr>
          <w:szCs w:val="28"/>
        </w:rPr>
      </w:pPr>
      <w:r w:rsidRPr="00B60FD5">
        <w:rPr>
          <w:szCs w:val="28"/>
        </w:rPr>
        <w:t>Срок</w:t>
      </w:r>
      <w:r w:rsidR="00B60FD5" w:rsidRPr="00B60FD5">
        <w:rPr>
          <w:szCs w:val="28"/>
        </w:rPr>
        <w:t xml:space="preserve"> </w:t>
      </w:r>
      <w:r w:rsidRPr="00B60FD5">
        <w:rPr>
          <w:szCs w:val="28"/>
        </w:rPr>
        <w:t>окупаемости</w:t>
      </w:r>
      <w:r w:rsidR="00B60FD5" w:rsidRPr="00B60FD5">
        <w:rPr>
          <w:szCs w:val="28"/>
        </w:rPr>
        <w:t xml:space="preserve"> </w:t>
      </w:r>
      <w:r w:rsidRPr="00B60FD5">
        <w:rPr>
          <w:szCs w:val="28"/>
        </w:rPr>
        <w:t>инвестиций:</w:t>
      </w:r>
    </w:p>
    <w:p w:rsidR="006D41CC" w:rsidRPr="00B60FD5" w:rsidRDefault="006D41CC" w:rsidP="007B6019">
      <w:pPr>
        <w:pStyle w:val="a3"/>
        <w:widowControl w:val="0"/>
        <w:tabs>
          <w:tab w:val="left" w:pos="993"/>
        </w:tabs>
        <w:ind w:firstLine="709"/>
        <w:rPr>
          <w:szCs w:val="28"/>
        </w:rPr>
      </w:pPr>
      <w:r w:rsidRPr="00B60FD5">
        <w:rPr>
          <w:szCs w:val="28"/>
        </w:rPr>
        <w:t>-</w:t>
      </w:r>
      <w:r w:rsidR="00B60FD5" w:rsidRPr="00B60FD5">
        <w:rPr>
          <w:szCs w:val="28"/>
        </w:rPr>
        <w:t xml:space="preserve"> </w:t>
      </w:r>
      <w:r w:rsidRPr="00B60FD5">
        <w:rPr>
          <w:szCs w:val="28"/>
        </w:rPr>
        <w:t>простой3,8</w:t>
      </w:r>
      <w:r w:rsidR="00B60FD5" w:rsidRPr="00B60FD5">
        <w:rPr>
          <w:szCs w:val="28"/>
        </w:rPr>
        <w:t xml:space="preserve"> </w:t>
      </w:r>
      <w:r w:rsidRPr="00B60FD5">
        <w:rPr>
          <w:szCs w:val="28"/>
        </w:rPr>
        <w:t>периода</w:t>
      </w:r>
    </w:p>
    <w:p w:rsidR="006D41CC" w:rsidRPr="00B60FD5" w:rsidRDefault="006D41CC" w:rsidP="007B6019">
      <w:pPr>
        <w:pStyle w:val="a3"/>
        <w:widowControl w:val="0"/>
        <w:tabs>
          <w:tab w:val="left" w:pos="993"/>
        </w:tabs>
        <w:ind w:firstLine="709"/>
        <w:rPr>
          <w:szCs w:val="28"/>
        </w:rPr>
      </w:pPr>
      <w:r w:rsidRPr="00B60FD5">
        <w:rPr>
          <w:szCs w:val="28"/>
        </w:rPr>
        <w:t>-</w:t>
      </w:r>
      <w:r w:rsidR="00B60FD5" w:rsidRPr="00B60FD5">
        <w:rPr>
          <w:szCs w:val="28"/>
        </w:rPr>
        <w:t xml:space="preserve"> </w:t>
      </w:r>
      <w:r w:rsidRPr="00B60FD5">
        <w:rPr>
          <w:szCs w:val="28"/>
        </w:rPr>
        <w:t>с</w:t>
      </w:r>
      <w:r w:rsidR="00B60FD5" w:rsidRPr="00B60FD5">
        <w:rPr>
          <w:szCs w:val="28"/>
        </w:rPr>
        <w:t xml:space="preserve"> </w:t>
      </w:r>
      <w:r w:rsidRPr="00B60FD5">
        <w:rPr>
          <w:szCs w:val="28"/>
        </w:rPr>
        <w:t>дисконтом3,8</w:t>
      </w:r>
      <w:r w:rsidR="00B60FD5" w:rsidRPr="00B60FD5">
        <w:rPr>
          <w:szCs w:val="28"/>
        </w:rPr>
        <w:t xml:space="preserve"> </w:t>
      </w:r>
      <w:r w:rsidRPr="00B60FD5">
        <w:rPr>
          <w:szCs w:val="28"/>
        </w:rPr>
        <w:t>периода</w:t>
      </w:r>
    </w:p>
    <w:p w:rsidR="00FA37D2" w:rsidRDefault="00FA37D2" w:rsidP="007B6019">
      <w:pPr>
        <w:pStyle w:val="1"/>
        <w:keepNext w:val="0"/>
        <w:widowControl w:val="0"/>
        <w:tabs>
          <w:tab w:val="left" w:pos="993"/>
        </w:tabs>
        <w:spacing w:before="0" w:after="0" w:line="360" w:lineRule="auto"/>
        <w:ind w:firstLine="709"/>
        <w:jc w:val="both"/>
        <w:rPr>
          <w:rFonts w:ascii="Times New Roman" w:hAnsi="Times New Roman" w:cs="Times New Roman"/>
          <w:b w:val="0"/>
          <w:kern w:val="0"/>
          <w:sz w:val="28"/>
          <w:szCs w:val="28"/>
        </w:rPr>
      </w:pPr>
      <w:bookmarkStart w:id="71" w:name="_Toc166910190"/>
      <w:bookmarkEnd w:id="35"/>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6D41CC" w:rsidRPr="00FA37D2" w:rsidRDefault="006D41CC" w:rsidP="007B6019">
      <w:pPr>
        <w:pStyle w:val="1"/>
        <w:keepNext w:val="0"/>
        <w:widowControl w:val="0"/>
        <w:tabs>
          <w:tab w:val="left" w:pos="993"/>
        </w:tabs>
        <w:spacing w:before="0" w:after="0" w:line="360" w:lineRule="auto"/>
        <w:ind w:firstLine="709"/>
        <w:jc w:val="both"/>
        <w:rPr>
          <w:rFonts w:ascii="Times New Roman" w:hAnsi="Times New Roman" w:cs="Times New Roman"/>
          <w:kern w:val="0"/>
          <w:sz w:val="28"/>
          <w:szCs w:val="28"/>
        </w:rPr>
      </w:pPr>
      <w:r w:rsidRPr="00B60FD5">
        <w:rPr>
          <w:rFonts w:ascii="Times New Roman" w:hAnsi="Times New Roman" w:cs="Times New Roman"/>
          <w:b w:val="0"/>
          <w:kern w:val="0"/>
          <w:sz w:val="28"/>
          <w:szCs w:val="28"/>
        </w:rPr>
        <w:br w:type="page"/>
      </w:r>
      <w:bookmarkStart w:id="72" w:name="_Toc169479331"/>
      <w:r w:rsidRPr="00FA37D2">
        <w:rPr>
          <w:rFonts w:ascii="Times New Roman" w:hAnsi="Times New Roman" w:cs="Times New Roman"/>
          <w:kern w:val="0"/>
          <w:sz w:val="28"/>
          <w:szCs w:val="28"/>
        </w:rPr>
        <w:t>Заключение</w:t>
      </w:r>
      <w:bookmarkEnd w:id="71"/>
      <w:bookmarkEnd w:id="72"/>
    </w:p>
    <w:p w:rsidR="006D41CC" w:rsidRPr="00B60FD5" w:rsidRDefault="006D41CC" w:rsidP="007B6019">
      <w:pPr>
        <w:widowControl w:val="0"/>
        <w:tabs>
          <w:tab w:val="left" w:pos="993"/>
        </w:tabs>
        <w:ind w:firstLine="709"/>
        <w:rPr>
          <w:sz w:val="28"/>
          <w:szCs w:val="28"/>
        </w:rPr>
      </w:pPr>
    </w:p>
    <w:p w:rsidR="006D41CC" w:rsidRPr="00B60FD5" w:rsidRDefault="006D41CC" w:rsidP="007B6019">
      <w:pPr>
        <w:pStyle w:val="a4"/>
        <w:widowControl w:val="0"/>
        <w:tabs>
          <w:tab w:val="left" w:pos="993"/>
        </w:tabs>
        <w:spacing w:after="0" w:line="360" w:lineRule="auto"/>
        <w:ind w:left="0" w:firstLine="709"/>
        <w:jc w:val="both"/>
        <w:rPr>
          <w:sz w:val="28"/>
          <w:szCs w:val="28"/>
        </w:rPr>
      </w:pPr>
      <w:bookmarkStart w:id="73" w:name="_Toc72478308"/>
      <w:bookmarkStart w:id="74" w:name="_Toc72478434"/>
      <w:bookmarkStart w:id="75" w:name="_Toc166899467"/>
      <w:bookmarkStart w:id="76" w:name="_Toc166907864"/>
      <w:r w:rsidRPr="00B60FD5">
        <w:rPr>
          <w:sz w:val="28"/>
          <w:szCs w:val="28"/>
        </w:rPr>
        <w:t>На</w:t>
      </w:r>
      <w:r w:rsidR="00B60FD5" w:rsidRPr="00B60FD5">
        <w:rPr>
          <w:sz w:val="28"/>
          <w:szCs w:val="28"/>
        </w:rPr>
        <w:t xml:space="preserve"> </w:t>
      </w:r>
      <w:r w:rsidRPr="00B60FD5">
        <w:rPr>
          <w:sz w:val="28"/>
          <w:szCs w:val="28"/>
        </w:rPr>
        <w:t>основании</w:t>
      </w:r>
      <w:r w:rsidR="00B60FD5" w:rsidRPr="00B60FD5">
        <w:rPr>
          <w:sz w:val="28"/>
          <w:szCs w:val="28"/>
        </w:rPr>
        <w:t xml:space="preserve"> </w:t>
      </w:r>
      <w:r w:rsidRPr="00B60FD5">
        <w:rPr>
          <w:sz w:val="28"/>
          <w:szCs w:val="28"/>
        </w:rPr>
        <w:t>проведенного</w:t>
      </w:r>
      <w:r w:rsidR="00B60FD5" w:rsidRPr="00B60FD5">
        <w:rPr>
          <w:sz w:val="28"/>
          <w:szCs w:val="28"/>
        </w:rPr>
        <w:t xml:space="preserve"> </w:t>
      </w:r>
      <w:r w:rsidRPr="00B60FD5">
        <w:rPr>
          <w:sz w:val="28"/>
          <w:szCs w:val="28"/>
        </w:rPr>
        <w:t>дипломного</w:t>
      </w:r>
      <w:r w:rsidR="00B60FD5" w:rsidRPr="00B60FD5">
        <w:rPr>
          <w:sz w:val="28"/>
          <w:szCs w:val="28"/>
        </w:rPr>
        <w:t xml:space="preserve"> </w:t>
      </w:r>
      <w:r w:rsidRPr="00B60FD5">
        <w:rPr>
          <w:sz w:val="28"/>
          <w:szCs w:val="28"/>
        </w:rPr>
        <w:t>исследования</w:t>
      </w:r>
      <w:r w:rsidR="00B60FD5" w:rsidRPr="00B60FD5">
        <w:rPr>
          <w:sz w:val="28"/>
          <w:szCs w:val="28"/>
        </w:rPr>
        <w:t xml:space="preserve"> </w:t>
      </w:r>
      <w:r w:rsidRPr="00B60FD5">
        <w:rPr>
          <w:sz w:val="28"/>
          <w:szCs w:val="28"/>
        </w:rPr>
        <w:t>мы</w:t>
      </w:r>
      <w:r w:rsidR="00B60FD5" w:rsidRPr="00B60FD5">
        <w:rPr>
          <w:sz w:val="28"/>
          <w:szCs w:val="28"/>
        </w:rPr>
        <w:t xml:space="preserve"> </w:t>
      </w:r>
      <w:r w:rsidRPr="00B60FD5">
        <w:rPr>
          <w:sz w:val="28"/>
          <w:szCs w:val="28"/>
        </w:rPr>
        <w:t>пришли</w:t>
      </w:r>
      <w:r w:rsidR="00B60FD5" w:rsidRPr="00B60FD5">
        <w:rPr>
          <w:sz w:val="28"/>
          <w:szCs w:val="28"/>
        </w:rPr>
        <w:t xml:space="preserve"> </w:t>
      </w:r>
      <w:r w:rsidRPr="00B60FD5">
        <w:rPr>
          <w:sz w:val="28"/>
          <w:szCs w:val="28"/>
        </w:rPr>
        <w:t>к</w:t>
      </w:r>
      <w:r w:rsidR="00B60FD5" w:rsidRPr="00B60FD5">
        <w:rPr>
          <w:sz w:val="28"/>
          <w:szCs w:val="28"/>
        </w:rPr>
        <w:t xml:space="preserve"> </w:t>
      </w:r>
      <w:r w:rsidRPr="00B60FD5">
        <w:rPr>
          <w:sz w:val="28"/>
          <w:szCs w:val="28"/>
        </w:rPr>
        <w:t>следующим</w:t>
      </w:r>
      <w:r w:rsidR="00B60FD5" w:rsidRPr="00B60FD5">
        <w:rPr>
          <w:sz w:val="28"/>
          <w:szCs w:val="28"/>
        </w:rPr>
        <w:t xml:space="preserve"> </w:t>
      </w:r>
      <w:r w:rsidRPr="00B60FD5">
        <w:rPr>
          <w:sz w:val="28"/>
          <w:szCs w:val="28"/>
        </w:rPr>
        <w:t>выводам</w:t>
      </w:r>
      <w:bookmarkEnd w:id="73"/>
      <w:bookmarkEnd w:id="74"/>
      <w:bookmarkEnd w:id="75"/>
      <w:bookmarkEnd w:id="76"/>
      <w:r w:rsidRPr="00B60FD5">
        <w:rPr>
          <w:sz w:val="28"/>
          <w:szCs w:val="28"/>
        </w:rPr>
        <w:t>.</w:t>
      </w:r>
    </w:p>
    <w:p w:rsidR="006D41CC" w:rsidRPr="00B60FD5" w:rsidRDefault="006D41CC" w:rsidP="007B6019">
      <w:pPr>
        <w:pStyle w:val="a4"/>
        <w:widowControl w:val="0"/>
        <w:tabs>
          <w:tab w:val="left" w:pos="993"/>
        </w:tabs>
        <w:spacing w:after="0" w:line="360" w:lineRule="auto"/>
        <w:ind w:left="0" w:firstLine="709"/>
        <w:jc w:val="both"/>
        <w:rPr>
          <w:sz w:val="28"/>
          <w:szCs w:val="28"/>
        </w:rPr>
      </w:pPr>
      <w:r w:rsidRPr="00B60FD5">
        <w:rPr>
          <w:sz w:val="28"/>
          <w:szCs w:val="28"/>
        </w:rPr>
        <w:t>Во</w:t>
      </w:r>
      <w:r w:rsidR="00FA37D2">
        <w:rPr>
          <w:sz w:val="28"/>
          <w:szCs w:val="28"/>
        </w:rPr>
        <w:t>-</w:t>
      </w:r>
      <w:r w:rsidRPr="00B60FD5">
        <w:rPr>
          <w:sz w:val="28"/>
          <w:szCs w:val="28"/>
        </w:rPr>
        <w:t>первых,</w:t>
      </w:r>
      <w:r w:rsidR="00B60FD5" w:rsidRPr="00B60FD5">
        <w:rPr>
          <w:sz w:val="28"/>
          <w:szCs w:val="28"/>
        </w:rPr>
        <w:t xml:space="preserve"> </w:t>
      </w:r>
      <w:r w:rsidRPr="00B60FD5">
        <w:rPr>
          <w:sz w:val="28"/>
          <w:szCs w:val="28"/>
        </w:rPr>
        <w:t>под</w:t>
      </w:r>
      <w:r w:rsidR="00B60FD5" w:rsidRPr="00B60FD5">
        <w:rPr>
          <w:sz w:val="28"/>
          <w:szCs w:val="28"/>
        </w:rPr>
        <w:t xml:space="preserve"> </w:t>
      </w:r>
      <w:r w:rsidRPr="00B60FD5">
        <w:rPr>
          <w:sz w:val="28"/>
          <w:szCs w:val="28"/>
        </w:rPr>
        <w:t>прогнозом</w:t>
      </w:r>
      <w:r w:rsidR="00B60FD5" w:rsidRPr="00B60FD5">
        <w:rPr>
          <w:sz w:val="28"/>
          <w:szCs w:val="28"/>
        </w:rPr>
        <w:t xml:space="preserve"> </w:t>
      </w:r>
      <w:r w:rsidRPr="00B60FD5">
        <w:rPr>
          <w:sz w:val="28"/>
          <w:szCs w:val="28"/>
        </w:rPr>
        <w:t>понимается</w:t>
      </w:r>
      <w:r w:rsidR="00B60FD5" w:rsidRPr="00B60FD5">
        <w:rPr>
          <w:sz w:val="28"/>
          <w:szCs w:val="28"/>
        </w:rPr>
        <w:t xml:space="preserve"> </w:t>
      </w:r>
      <w:r w:rsidRPr="00B60FD5">
        <w:rPr>
          <w:sz w:val="28"/>
          <w:szCs w:val="28"/>
        </w:rPr>
        <w:t>научно-обоснованное</w:t>
      </w:r>
      <w:r w:rsidR="00B60FD5" w:rsidRPr="00B60FD5">
        <w:rPr>
          <w:sz w:val="28"/>
          <w:szCs w:val="28"/>
        </w:rPr>
        <w:t xml:space="preserve"> </w:t>
      </w:r>
      <w:r w:rsidRPr="00B60FD5">
        <w:rPr>
          <w:sz w:val="28"/>
          <w:szCs w:val="28"/>
        </w:rPr>
        <w:t>суждение</w:t>
      </w:r>
      <w:r w:rsidR="00B60FD5" w:rsidRPr="00B60FD5">
        <w:rPr>
          <w:sz w:val="28"/>
          <w:szCs w:val="28"/>
        </w:rPr>
        <w:t xml:space="preserve"> </w:t>
      </w:r>
      <w:r w:rsidRPr="00B60FD5">
        <w:rPr>
          <w:sz w:val="28"/>
          <w:szCs w:val="28"/>
        </w:rPr>
        <w:t>о</w:t>
      </w:r>
      <w:r w:rsidR="00B60FD5" w:rsidRPr="00B60FD5">
        <w:rPr>
          <w:sz w:val="28"/>
          <w:szCs w:val="28"/>
        </w:rPr>
        <w:t xml:space="preserve"> </w:t>
      </w:r>
      <w:r w:rsidRPr="00B60FD5">
        <w:rPr>
          <w:sz w:val="28"/>
          <w:szCs w:val="28"/>
        </w:rPr>
        <w:t>возможных</w:t>
      </w:r>
      <w:r w:rsidR="00B60FD5" w:rsidRPr="00B60FD5">
        <w:rPr>
          <w:sz w:val="28"/>
          <w:szCs w:val="28"/>
        </w:rPr>
        <w:t xml:space="preserve"> </w:t>
      </w:r>
      <w:r w:rsidRPr="00B60FD5">
        <w:rPr>
          <w:sz w:val="28"/>
          <w:szCs w:val="28"/>
        </w:rPr>
        <w:t>состояниях</w:t>
      </w:r>
      <w:r w:rsidR="00B60FD5" w:rsidRPr="00B60FD5">
        <w:rPr>
          <w:sz w:val="28"/>
          <w:szCs w:val="28"/>
        </w:rPr>
        <w:t xml:space="preserve"> </w:t>
      </w:r>
      <w:r w:rsidRPr="00B60FD5">
        <w:rPr>
          <w:sz w:val="28"/>
          <w:szCs w:val="28"/>
        </w:rPr>
        <w:t>объекта</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будущем,</w:t>
      </w:r>
      <w:r w:rsidR="00B60FD5" w:rsidRPr="00B60FD5">
        <w:rPr>
          <w:sz w:val="28"/>
          <w:szCs w:val="28"/>
        </w:rPr>
        <w:t xml:space="preserve"> </w:t>
      </w:r>
      <w:r w:rsidRPr="00B60FD5">
        <w:rPr>
          <w:sz w:val="28"/>
          <w:szCs w:val="28"/>
        </w:rPr>
        <w:t>об</w:t>
      </w:r>
      <w:r w:rsidR="00B60FD5" w:rsidRPr="00B60FD5">
        <w:rPr>
          <w:sz w:val="28"/>
          <w:szCs w:val="28"/>
        </w:rPr>
        <w:t xml:space="preserve"> </w:t>
      </w:r>
      <w:r w:rsidRPr="00B60FD5">
        <w:rPr>
          <w:sz w:val="28"/>
          <w:szCs w:val="28"/>
        </w:rPr>
        <w:t>альтернативных</w:t>
      </w:r>
      <w:r w:rsidR="00B60FD5" w:rsidRPr="00B60FD5">
        <w:rPr>
          <w:sz w:val="28"/>
          <w:szCs w:val="28"/>
        </w:rPr>
        <w:t xml:space="preserve"> </w:t>
      </w:r>
      <w:r w:rsidRPr="00B60FD5">
        <w:rPr>
          <w:sz w:val="28"/>
          <w:szCs w:val="28"/>
        </w:rPr>
        <w:t>путях</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сроках</w:t>
      </w:r>
      <w:r w:rsidR="00B60FD5" w:rsidRPr="00B60FD5">
        <w:rPr>
          <w:sz w:val="28"/>
          <w:szCs w:val="28"/>
        </w:rPr>
        <w:t xml:space="preserve"> </w:t>
      </w:r>
      <w:r w:rsidRPr="00B60FD5">
        <w:rPr>
          <w:sz w:val="28"/>
          <w:szCs w:val="28"/>
        </w:rPr>
        <w:t>его</w:t>
      </w:r>
      <w:r w:rsidR="00B60FD5" w:rsidRPr="00B60FD5">
        <w:rPr>
          <w:sz w:val="28"/>
          <w:szCs w:val="28"/>
        </w:rPr>
        <w:t xml:space="preserve"> </w:t>
      </w:r>
      <w:r w:rsidRPr="00B60FD5">
        <w:rPr>
          <w:sz w:val="28"/>
          <w:szCs w:val="28"/>
        </w:rPr>
        <w:t>осуществления.</w:t>
      </w:r>
    </w:p>
    <w:p w:rsidR="006D41CC" w:rsidRPr="00B60FD5" w:rsidRDefault="006D41CC" w:rsidP="007B6019">
      <w:pPr>
        <w:pStyle w:val="a4"/>
        <w:widowControl w:val="0"/>
        <w:tabs>
          <w:tab w:val="left" w:pos="993"/>
        </w:tabs>
        <w:spacing w:after="0" w:line="360" w:lineRule="auto"/>
        <w:ind w:left="0" w:firstLine="709"/>
        <w:jc w:val="both"/>
        <w:rPr>
          <w:sz w:val="28"/>
          <w:szCs w:val="28"/>
        </w:rPr>
      </w:pPr>
      <w:bookmarkStart w:id="77" w:name="_Toc72478309"/>
      <w:bookmarkStart w:id="78" w:name="_Toc72478435"/>
      <w:bookmarkStart w:id="79" w:name="_Toc166899468"/>
      <w:bookmarkStart w:id="80" w:name="_Toc166907865"/>
      <w:r w:rsidRPr="00B60FD5">
        <w:rPr>
          <w:sz w:val="28"/>
          <w:szCs w:val="28"/>
        </w:rPr>
        <w:t>Объектом</w:t>
      </w:r>
      <w:r w:rsidR="00B60FD5" w:rsidRPr="00B60FD5">
        <w:rPr>
          <w:sz w:val="28"/>
          <w:szCs w:val="28"/>
        </w:rPr>
        <w:t xml:space="preserve"> </w:t>
      </w:r>
      <w:r w:rsidRPr="00B60FD5">
        <w:rPr>
          <w:sz w:val="28"/>
          <w:szCs w:val="28"/>
        </w:rPr>
        <w:t>прогнозирования</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первую</w:t>
      </w:r>
      <w:r w:rsidR="00B60FD5" w:rsidRPr="00B60FD5">
        <w:rPr>
          <w:sz w:val="28"/>
          <w:szCs w:val="28"/>
        </w:rPr>
        <w:t xml:space="preserve"> </w:t>
      </w:r>
      <w:r w:rsidRPr="00B60FD5">
        <w:rPr>
          <w:sz w:val="28"/>
          <w:szCs w:val="28"/>
        </w:rPr>
        <w:t>очередь</w:t>
      </w:r>
      <w:r w:rsidR="00B60FD5" w:rsidRPr="00B60FD5">
        <w:rPr>
          <w:sz w:val="28"/>
          <w:szCs w:val="28"/>
        </w:rPr>
        <w:t xml:space="preserve"> </w:t>
      </w:r>
      <w:r w:rsidRPr="00B60FD5">
        <w:rPr>
          <w:sz w:val="28"/>
          <w:szCs w:val="28"/>
        </w:rPr>
        <w:t>должен</w:t>
      </w:r>
      <w:r w:rsidR="00B60FD5" w:rsidRPr="00B60FD5">
        <w:rPr>
          <w:sz w:val="28"/>
          <w:szCs w:val="28"/>
        </w:rPr>
        <w:t xml:space="preserve"> </w:t>
      </w:r>
      <w:r w:rsidRPr="00B60FD5">
        <w:rPr>
          <w:sz w:val="28"/>
          <w:szCs w:val="28"/>
        </w:rPr>
        <w:t>быть</w:t>
      </w:r>
      <w:r w:rsidR="00B60FD5" w:rsidRPr="00B60FD5">
        <w:rPr>
          <w:sz w:val="28"/>
          <w:szCs w:val="28"/>
        </w:rPr>
        <w:t xml:space="preserve"> </w:t>
      </w:r>
      <w:r w:rsidRPr="00B60FD5">
        <w:rPr>
          <w:sz w:val="28"/>
          <w:szCs w:val="28"/>
        </w:rPr>
        <w:t>объем</w:t>
      </w:r>
      <w:r w:rsidR="00B60FD5" w:rsidRPr="00B60FD5">
        <w:rPr>
          <w:sz w:val="28"/>
          <w:szCs w:val="28"/>
        </w:rPr>
        <w:t xml:space="preserve"> </w:t>
      </w:r>
      <w:r w:rsidRPr="00B60FD5">
        <w:rPr>
          <w:sz w:val="28"/>
          <w:szCs w:val="28"/>
        </w:rPr>
        <w:t>финансовых</w:t>
      </w:r>
      <w:r w:rsidR="00B60FD5" w:rsidRPr="00B60FD5">
        <w:rPr>
          <w:sz w:val="28"/>
          <w:szCs w:val="28"/>
        </w:rPr>
        <w:t xml:space="preserve"> </w:t>
      </w:r>
      <w:r w:rsidRPr="00B60FD5">
        <w:rPr>
          <w:sz w:val="28"/>
          <w:szCs w:val="28"/>
        </w:rPr>
        <w:t>ресурсов,</w:t>
      </w:r>
      <w:r w:rsidR="00B60FD5" w:rsidRPr="00B60FD5">
        <w:rPr>
          <w:sz w:val="28"/>
          <w:szCs w:val="28"/>
        </w:rPr>
        <w:t xml:space="preserve"> </w:t>
      </w:r>
      <w:r w:rsidRPr="00B60FD5">
        <w:rPr>
          <w:sz w:val="28"/>
          <w:szCs w:val="28"/>
        </w:rPr>
        <w:t>которые</w:t>
      </w:r>
      <w:r w:rsidR="00B60FD5" w:rsidRPr="00B60FD5">
        <w:rPr>
          <w:sz w:val="28"/>
          <w:szCs w:val="28"/>
        </w:rPr>
        <w:t xml:space="preserve"> </w:t>
      </w:r>
      <w:r w:rsidRPr="00B60FD5">
        <w:rPr>
          <w:sz w:val="28"/>
          <w:szCs w:val="28"/>
        </w:rPr>
        <w:t>поступят</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распоряжение</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период,</w:t>
      </w:r>
      <w:r w:rsidR="00B60FD5" w:rsidRPr="00B60FD5">
        <w:rPr>
          <w:sz w:val="28"/>
          <w:szCs w:val="28"/>
        </w:rPr>
        <w:t xml:space="preserve"> </w:t>
      </w:r>
      <w:r w:rsidRPr="00B60FD5">
        <w:rPr>
          <w:sz w:val="28"/>
          <w:szCs w:val="28"/>
        </w:rPr>
        <w:t>относительно</w:t>
      </w:r>
      <w:r w:rsidR="00B60FD5" w:rsidRPr="00B60FD5">
        <w:rPr>
          <w:sz w:val="28"/>
          <w:szCs w:val="28"/>
        </w:rPr>
        <w:t xml:space="preserve"> </w:t>
      </w:r>
      <w:r w:rsidRPr="00B60FD5">
        <w:rPr>
          <w:sz w:val="28"/>
          <w:szCs w:val="28"/>
        </w:rPr>
        <w:t>которого</w:t>
      </w:r>
      <w:r w:rsidR="00B60FD5" w:rsidRPr="00B60FD5">
        <w:rPr>
          <w:sz w:val="28"/>
          <w:szCs w:val="28"/>
        </w:rPr>
        <w:t xml:space="preserve"> </w:t>
      </w:r>
      <w:r w:rsidRPr="00B60FD5">
        <w:rPr>
          <w:sz w:val="28"/>
          <w:szCs w:val="28"/>
        </w:rPr>
        <w:t>составляется</w:t>
      </w:r>
      <w:r w:rsidR="00B60FD5" w:rsidRPr="00B60FD5">
        <w:rPr>
          <w:sz w:val="28"/>
          <w:szCs w:val="28"/>
        </w:rPr>
        <w:t xml:space="preserve"> </w:t>
      </w:r>
      <w:r w:rsidRPr="00B60FD5">
        <w:rPr>
          <w:sz w:val="28"/>
          <w:szCs w:val="28"/>
        </w:rPr>
        <w:t>прогноз.</w:t>
      </w:r>
      <w:r w:rsidR="00B60FD5" w:rsidRPr="00B60FD5">
        <w:rPr>
          <w:sz w:val="28"/>
          <w:szCs w:val="28"/>
        </w:rPr>
        <w:t xml:space="preserve"> </w:t>
      </w:r>
      <w:r w:rsidRPr="00B60FD5">
        <w:rPr>
          <w:sz w:val="28"/>
          <w:szCs w:val="28"/>
        </w:rPr>
        <w:t>Такими</w:t>
      </w:r>
      <w:r w:rsidR="00B60FD5" w:rsidRPr="00B60FD5">
        <w:rPr>
          <w:sz w:val="28"/>
          <w:szCs w:val="28"/>
        </w:rPr>
        <w:t xml:space="preserve"> </w:t>
      </w:r>
      <w:r w:rsidRPr="00B60FD5">
        <w:rPr>
          <w:sz w:val="28"/>
          <w:szCs w:val="28"/>
        </w:rPr>
        <w:t>ресурсами</w:t>
      </w:r>
      <w:r w:rsidR="00B60FD5" w:rsidRPr="00B60FD5">
        <w:rPr>
          <w:sz w:val="28"/>
          <w:szCs w:val="28"/>
        </w:rPr>
        <w:t xml:space="preserve"> </w:t>
      </w:r>
      <w:r w:rsidRPr="00B60FD5">
        <w:rPr>
          <w:sz w:val="28"/>
          <w:szCs w:val="28"/>
        </w:rPr>
        <w:t>являются</w:t>
      </w:r>
      <w:r w:rsidR="00B60FD5" w:rsidRPr="00B60FD5">
        <w:rPr>
          <w:sz w:val="28"/>
          <w:szCs w:val="28"/>
        </w:rPr>
        <w:t xml:space="preserve"> </w:t>
      </w:r>
      <w:r w:rsidRPr="00B60FD5">
        <w:rPr>
          <w:sz w:val="28"/>
          <w:szCs w:val="28"/>
        </w:rPr>
        <w:t>прибыль,</w:t>
      </w:r>
      <w:r w:rsidR="00B60FD5" w:rsidRPr="00B60FD5">
        <w:rPr>
          <w:sz w:val="28"/>
          <w:szCs w:val="28"/>
        </w:rPr>
        <w:t xml:space="preserve"> </w:t>
      </w:r>
      <w:r w:rsidRPr="00B60FD5">
        <w:rPr>
          <w:sz w:val="28"/>
          <w:szCs w:val="28"/>
        </w:rPr>
        <w:t>остающаяся</w:t>
      </w:r>
      <w:r w:rsidR="00B60FD5" w:rsidRPr="00B60FD5">
        <w:rPr>
          <w:sz w:val="28"/>
          <w:szCs w:val="28"/>
        </w:rPr>
        <w:t xml:space="preserve"> </w:t>
      </w:r>
      <w:r w:rsidRPr="00B60FD5">
        <w:rPr>
          <w:sz w:val="28"/>
          <w:szCs w:val="28"/>
        </w:rPr>
        <w:t>у</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после</w:t>
      </w:r>
      <w:r w:rsidR="00B60FD5" w:rsidRPr="00B60FD5">
        <w:rPr>
          <w:sz w:val="28"/>
          <w:szCs w:val="28"/>
        </w:rPr>
        <w:t xml:space="preserve"> </w:t>
      </w:r>
      <w:r w:rsidRPr="00B60FD5">
        <w:rPr>
          <w:sz w:val="28"/>
          <w:szCs w:val="28"/>
        </w:rPr>
        <w:t>уплаты</w:t>
      </w:r>
      <w:r w:rsidR="00B60FD5" w:rsidRPr="00B60FD5">
        <w:rPr>
          <w:sz w:val="28"/>
          <w:szCs w:val="28"/>
        </w:rPr>
        <w:t xml:space="preserve"> </w:t>
      </w:r>
      <w:r w:rsidRPr="00B60FD5">
        <w:rPr>
          <w:sz w:val="28"/>
          <w:szCs w:val="28"/>
        </w:rPr>
        <w:t>всех</w:t>
      </w:r>
      <w:r w:rsidR="00B60FD5" w:rsidRPr="00B60FD5">
        <w:rPr>
          <w:sz w:val="28"/>
          <w:szCs w:val="28"/>
        </w:rPr>
        <w:t xml:space="preserve"> </w:t>
      </w:r>
      <w:r w:rsidRPr="00B60FD5">
        <w:rPr>
          <w:sz w:val="28"/>
          <w:szCs w:val="28"/>
        </w:rPr>
        <w:t>налогов</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обязательных</w:t>
      </w:r>
      <w:r w:rsidR="00B60FD5" w:rsidRPr="00B60FD5">
        <w:rPr>
          <w:sz w:val="28"/>
          <w:szCs w:val="28"/>
        </w:rPr>
        <w:t xml:space="preserve"> </w:t>
      </w:r>
      <w:r w:rsidRPr="00B60FD5">
        <w:rPr>
          <w:sz w:val="28"/>
          <w:szCs w:val="28"/>
        </w:rPr>
        <w:t>платежей,</w:t>
      </w:r>
      <w:r w:rsidR="00B60FD5" w:rsidRPr="00B60FD5">
        <w:rPr>
          <w:sz w:val="28"/>
          <w:szCs w:val="28"/>
        </w:rPr>
        <w:t xml:space="preserve"> </w:t>
      </w:r>
      <w:r w:rsidRPr="00B60FD5">
        <w:rPr>
          <w:sz w:val="28"/>
          <w:szCs w:val="28"/>
        </w:rPr>
        <w:t>а</w:t>
      </w:r>
      <w:r w:rsidR="00B60FD5" w:rsidRPr="00B60FD5">
        <w:rPr>
          <w:sz w:val="28"/>
          <w:szCs w:val="28"/>
        </w:rPr>
        <w:t xml:space="preserve"> </w:t>
      </w:r>
      <w:r w:rsidRPr="00B60FD5">
        <w:rPr>
          <w:sz w:val="28"/>
          <w:szCs w:val="28"/>
        </w:rPr>
        <w:t>также</w:t>
      </w:r>
      <w:r w:rsidR="00B60FD5" w:rsidRPr="00B60FD5">
        <w:rPr>
          <w:sz w:val="28"/>
          <w:szCs w:val="28"/>
        </w:rPr>
        <w:t xml:space="preserve"> </w:t>
      </w:r>
      <w:r w:rsidRPr="00B60FD5">
        <w:rPr>
          <w:sz w:val="28"/>
          <w:szCs w:val="28"/>
        </w:rPr>
        <w:t>амортизационные</w:t>
      </w:r>
      <w:r w:rsidR="00B60FD5" w:rsidRPr="00B60FD5">
        <w:rPr>
          <w:sz w:val="28"/>
          <w:szCs w:val="28"/>
        </w:rPr>
        <w:t xml:space="preserve"> </w:t>
      </w:r>
      <w:r w:rsidRPr="00B60FD5">
        <w:rPr>
          <w:sz w:val="28"/>
          <w:szCs w:val="28"/>
        </w:rPr>
        <w:t>отчисления,</w:t>
      </w:r>
      <w:r w:rsidR="00B60FD5" w:rsidRPr="00B60FD5">
        <w:rPr>
          <w:sz w:val="28"/>
          <w:szCs w:val="28"/>
        </w:rPr>
        <w:t xml:space="preserve"> </w:t>
      </w:r>
      <w:r w:rsidRPr="00B60FD5">
        <w:rPr>
          <w:sz w:val="28"/>
          <w:szCs w:val="28"/>
        </w:rPr>
        <w:t>которые</w:t>
      </w:r>
      <w:r w:rsidR="00B60FD5" w:rsidRPr="00B60FD5">
        <w:rPr>
          <w:sz w:val="28"/>
          <w:szCs w:val="28"/>
        </w:rPr>
        <w:t xml:space="preserve"> </w:t>
      </w:r>
      <w:r w:rsidRPr="00B60FD5">
        <w:rPr>
          <w:sz w:val="28"/>
          <w:szCs w:val="28"/>
        </w:rPr>
        <w:t>возмещаются</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счет</w:t>
      </w:r>
      <w:r w:rsidR="00B60FD5" w:rsidRPr="00B60FD5">
        <w:rPr>
          <w:sz w:val="28"/>
          <w:szCs w:val="28"/>
        </w:rPr>
        <w:t xml:space="preserve"> </w:t>
      </w:r>
      <w:r w:rsidRPr="00B60FD5">
        <w:rPr>
          <w:sz w:val="28"/>
          <w:szCs w:val="28"/>
        </w:rPr>
        <w:t>цены</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продукцию</w:t>
      </w:r>
      <w:bookmarkEnd w:id="77"/>
      <w:bookmarkEnd w:id="78"/>
      <w:bookmarkEnd w:id="79"/>
      <w:bookmarkEnd w:id="80"/>
      <w:r w:rsidRPr="00B60FD5">
        <w:rPr>
          <w:sz w:val="28"/>
          <w:szCs w:val="28"/>
        </w:rPr>
        <w:t>.</w:t>
      </w:r>
    </w:p>
    <w:p w:rsidR="006D41CC" w:rsidRPr="00B60FD5" w:rsidRDefault="006D41CC" w:rsidP="007B6019">
      <w:pPr>
        <w:pStyle w:val="a4"/>
        <w:widowControl w:val="0"/>
        <w:tabs>
          <w:tab w:val="left" w:pos="993"/>
        </w:tabs>
        <w:spacing w:after="0" w:line="360" w:lineRule="auto"/>
        <w:ind w:left="0" w:firstLine="709"/>
        <w:jc w:val="both"/>
        <w:rPr>
          <w:sz w:val="28"/>
          <w:szCs w:val="28"/>
        </w:rPr>
      </w:pPr>
      <w:r w:rsidRPr="00B60FD5">
        <w:rPr>
          <w:sz w:val="28"/>
          <w:szCs w:val="28"/>
        </w:rPr>
        <w:t>Под</w:t>
      </w:r>
      <w:r w:rsidR="00B60FD5" w:rsidRPr="00B60FD5">
        <w:rPr>
          <w:sz w:val="28"/>
          <w:szCs w:val="28"/>
        </w:rPr>
        <w:t xml:space="preserve"> </w:t>
      </w:r>
      <w:r w:rsidRPr="00B60FD5">
        <w:rPr>
          <w:sz w:val="28"/>
          <w:szCs w:val="28"/>
        </w:rPr>
        <w:t>методами</w:t>
      </w:r>
      <w:r w:rsidR="00B60FD5" w:rsidRPr="00B60FD5">
        <w:rPr>
          <w:sz w:val="28"/>
          <w:szCs w:val="28"/>
        </w:rPr>
        <w:t xml:space="preserve"> </w:t>
      </w:r>
      <w:r w:rsidRPr="00B60FD5">
        <w:rPr>
          <w:sz w:val="28"/>
          <w:szCs w:val="28"/>
        </w:rPr>
        <w:t>прогнозирования</w:t>
      </w:r>
      <w:r w:rsidR="00B60FD5" w:rsidRPr="00B60FD5">
        <w:rPr>
          <w:sz w:val="28"/>
          <w:szCs w:val="28"/>
        </w:rPr>
        <w:t xml:space="preserve"> </w:t>
      </w:r>
      <w:r w:rsidRPr="00B60FD5">
        <w:rPr>
          <w:sz w:val="28"/>
          <w:szCs w:val="28"/>
        </w:rPr>
        <w:t>следует</w:t>
      </w:r>
      <w:r w:rsidR="00B60FD5" w:rsidRPr="00B60FD5">
        <w:rPr>
          <w:sz w:val="28"/>
          <w:szCs w:val="28"/>
        </w:rPr>
        <w:t xml:space="preserve"> </w:t>
      </w:r>
      <w:r w:rsidRPr="00B60FD5">
        <w:rPr>
          <w:sz w:val="28"/>
          <w:szCs w:val="28"/>
        </w:rPr>
        <w:t>понимать</w:t>
      </w:r>
      <w:r w:rsidR="00B60FD5" w:rsidRPr="00B60FD5">
        <w:rPr>
          <w:sz w:val="28"/>
          <w:szCs w:val="28"/>
        </w:rPr>
        <w:t xml:space="preserve"> </w:t>
      </w:r>
      <w:r w:rsidRPr="00B60FD5">
        <w:rPr>
          <w:sz w:val="28"/>
          <w:szCs w:val="28"/>
        </w:rPr>
        <w:t>совокупность</w:t>
      </w:r>
      <w:r w:rsidR="00B60FD5" w:rsidRPr="00B60FD5">
        <w:rPr>
          <w:sz w:val="28"/>
          <w:szCs w:val="28"/>
        </w:rPr>
        <w:t xml:space="preserve"> </w:t>
      </w:r>
      <w:r w:rsidRPr="00B60FD5">
        <w:rPr>
          <w:sz w:val="28"/>
          <w:szCs w:val="28"/>
        </w:rPr>
        <w:t>приемов</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способов</w:t>
      </w:r>
      <w:r w:rsidR="00B60FD5" w:rsidRPr="00B60FD5">
        <w:rPr>
          <w:sz w:val="28"/>
          <w:szCs w:val="28"/>
        </w:rPr>
        <w:t xml:space="preserve"> </w:t>
      </w:r>
      <w:r w:rsidRPr="00B60FD5">
        <w:rPr>
          <w:sz w:val="28"/>
          <w:szCs w:val="28"/>
        </w:rPr>
        <w:t>мышления,</w:t>
      </w:r>
      <w:r w:rsidR="00B60FD5" w:rsidRPr="00B60FD5">
        <w:rPr>
          <w:sz w:val="28"/>
          <w:szCs w:val="28"/>
        </w:rPr>
        <w:t xml:space="preserve"> </w:t>
      </w:r>
      <w:r w:rsidRPr="00B60FD5">
        <w:rPr>
          <w:sz w:val="28"/>
          <w:szCs w:val="28"/>
        </w:rPr>
        <w:t>позволяющих</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основе</w:t>
      </w:r>
      <w:r w:rsidR="00B60FD5" w:rsidRPr="00B60FD5">
        <w:rPr>
          <w:sz w:val="28"/>
          <w:szCs w:val="28"/>
        </w:rPr>
        <w:t xml:space="preserve"> </w:t>
      </w:r>
      <w:r w:rsidRPr="00B60FD5">
        <w:rPr>
          <w:sz w:val="28"/>
          <w:szCs w:val="28"/>
        </w:rPr>
        <w:t>ретроспективных</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внешних</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внутренних</w:t>
      </w:r>
      <w:r w:rsidR="00B60FD5" w:rsidRPr="00B60FD5">
        <w:rPr>
          <w:sz w:val="28"/>
          <w:szCs w:val="28"/>
        </w:rPr>
        <w:t xml:space="preserve"> </w:t>
      </w:r>
      <w:r w:rsidRPr="00B60FD5">
        <w:rPr>
          <w:sz w:val="28"/>
          <w:szCs w:val="28"/>
        </w:rPr>
        <w:t>связей</w:t>
      </w:r>
      <w:r w:rsidR="00B60FD5" w:rsidRPr="00B60FD5">
        <w:rPr>
          <w:sz w:val="28"/>
          <w:szCs w:val="28"/>
        </w:rPr>
        <w:t xml:space="preserve"> </w:t>
      </w:r>
      <w:r w:rsidRPr="00B60FD5">
        <w:rPr>
          <w:sz w:val="28"/>
          <w:szCs w:val="28"/>
        </w:rPr>
        <w:t>объекта</w:t>
      </w:r>
      <w:r w:rsidR="00B60FD5" w:rsidRPr="00B60FD5">
        <w:rPr>
          <w:sz w:val="28"/>
          <w:szCs w:val="28"/>
        </w:rPr>
        <w:t xml:space="preserve"> </w:t>
      </w:r>
      <w:r w:rsidRPr="00B60FD5">
        <w:rPr>
          <w:sz w:val="28"/>
          <w:szCs w:val="28"/>
        </w:rPr>
        <w:t>прогнозирования,</w:t>
      </w:r>
      <w:r w:rsidR="00B60FD5" w:rsidRPr="00B60FD5">
        <w:rPr>
          <w:sz w:val="28"/>
          <w:szCs w:val="28"/>
        </w:rPr>
        <w:t xml:space="preserve"> </w:t>
      </w:r>
      <w:r w:rsidRPr="00B60FD5">
        <w:rPr>
          <w:sz w:val="28"/>
          <w:szCs w:val="28"/>
        </w:rPr>
        <w:t>а</w:t>
      </w:r>
      <w:r w:rsidR="00B60FD5" w:rsidRPr="00B60FD5">
        <w:rPr>
          <w:sz w:val="28"/>
          <w:szCs w:val="28"/>
        </w:rPr>
        <w:t xml:space="preserve"> </w:t>
      </w:r>
      <w:r w:rsidRPr="00B60FD5">
        <w:rPr>
          <w:sz w:val="28"/>
          <w:szCs w:val="28"/>
        </w:rPr>
        <w:t>также</w:t>
      </w:r>
      <w:r w:rsidR="00B60FD5" w:rsidRPr="00B60FD5">
        <w:rPr>
          <w:sz w:val="28"/>
          <w:szCs w:val="28"/>
        </w:rPr>
        <w:t xml:space="preserve"> </w:t>
      </w:r>
      <w:r w:rsidRPr="00B60FD5">
        <w:rPr>
          <w:sz w:val="28"/>
          <w:szCs w:val="28"/>
        </w:rPr>
        <w:t>их</w:t>
      </w:r>
      <w:r w:rsidR="00B60FD5" w:rsidRPr="00B60FD5">
        <w:rPr>
          <w:sz w:val="28"/>
          <w:szCs w:val="28"/>
        </w:rPr>
        <w:t xml:space="preserve"> </w:t>
      </w:r>
      <w:r w:rsidRPr="00B60FD5">
        <w:rPr>
          <w:sz w:val="28"/>
          <w:szCs w:val="28"/>
        </w:rPr>
        <w:t>измерений</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рамках</w:t>
      </w:r>
      <w:r w:rsidR="00B60FD5" w:rsidRPr="00B60FD5">
        <w:rPr>
          <w:sz w:val="28"/>
          <w:szCs w:val="28"/>
        </w:rPr>
        <w:t xml:space="preserve"> </w:t>
      </w:r>
      <w:r w:rsidRPr="00B60FD5">
        <w:rPr>
          <w:sz w:val="28"/>
          <w:szCs w:val="28"/>
        </w:rPr>
        <w:t>рассматриваемого</w:t>
      </w:r>
      <w:r w:rsidR="00B60FD5" w:rsidRPr="00B60FD5">
        <w:rPr>
          <w:sz w:val="28"/>
          <w:szCs w:val="28"/>
        </w:rPr>
        <w:t xml:space="preserve"> </w:t>
      </w:r>
      <w:r w:rsidRPr="00B60FD5">
        <w:rPr>
          <w:sz w:val="28"/>
          <w:szCs w:val="28"/>
        </w:rPr>
        <w:t>явления</w:t>
      </w:r>
      <w:r w:rsidR="00B60FD5" w:rsidRPr="00B60FD5">
        <w:rPr>
          <w:sz w:val="28"/>
          <w:szCs w:val="28"/>
        </w:rPr>
        <w:t xml:space="preserve"> </w:t>
      </w:r>
      <w:r w:rsidRPr="00B60FD5">
        <w:rPr>
          <w:sz w:val="28"/>
          <w:szCs w:val="28"/>
        </w:rPr>
        <w:t>или</w:t>
      </w:r>
      <w:r w:rsidR="00B60FD5" w:rsidRPr="00B60FD5">
        <w:rPr>
          <w:sz w:val="28"/>
          <w:szCs w:val="28"/>
        </w:rPr>
        <w:t xml:space="preserve"> </w:t>
      </w:r>
      <w:r w:rsidRPr="00B60FD5">
        <w:rPr>
          <w:sz w:val="28"/>
          <w:szCs w:val="28"/>
        </w:rPr>
        <w:t>процесса</w:t>
      </w:r>
      <w:r w:rsidR="00B60FD5" w:rsidRPr="00B60FD5">
        <w:rPr>
          <w:sz w:val="28"/>
          <w:szCs w:val="28"/>
        </w:rPr>
        <w:t xml:space="preserve"> </w:t>
      </w:r>
      <w:r w:rsidRPr="00B60FD5">
        <w:rPr>
          <w:sz w:val="28"/>
          <w:szCs w:val="28"/>
        </w:rPr>
        <w:t>вывести</w:t>
      </w:r>
      <w:r w:rsidR="00B60FD5" w:rsidRPr="00B60FD5">
        <w:rPr>
          <w:sz w:val="28"/>
          <w:szCs w:val="28"/>
        </w:rPr>
        <w:t xml:space="preserve"> </w:t>
      </w:r>
      <w:r w:rsidRPr="00B60FD5">
        <w:rPr>
          <w:sz w:val="28"/>
          <w:szCs w:val="28"/>
        </w:rPr>
        <w:t>суждения</w:t>
      </w:r>
      <w:r w:rsidR="00B60FD5" w:rsidRPr="00B60FD5">
        <w:rPr>
          <w:sz w:val="28"/>
          <w:szCs w:val="28"/>
        </w:rPr>
        <w:t xml:space="preserve"> </w:t>
      </w:r>
      <w:r w:rsidRPr="00B60FD5">
        <w:rPr>
          <w:sz w:val="28"/>
          <w:szCs w:val="28"/>
        </w:rPr>
        <w:t>определенного</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достоверного</w:t>
      </w:r>
      <w:r w:rsidR="00B60FD5" w:rsidRPr="00B60FD5">
        <w:rPr>
          <w:sz w:val="28"/>
          <w:szCs w:val="28"/>
        </w:rPr>
        <w:t xml:space="preserve"> </w:t>
      </w:r>
      <w:r w:rsidRPr="00B60FD5">
        <w:rPr>
          <w:sz w:val="28"/>
          <w:szCs w:val="28"/>
        </w:rPr>
        <w:t>относительно</w:t>
      </w:r>
      <w:r w:rsidR="00B60FD5" w:rsidRPr="00B60FD5">
        <w:rPr>
          <w:sz w:val="28"/>
          <w:szCs w:val="28"/>
        </w:rPr>
        <w:t xml:space="preserve"> </w:t>
      </w:r>
      <w:r w:rsidRPr="00B60FD5">
        <w:rPr>
          <w:sz w:val="28"/>
          <w:szCs w:val="28"/>
        </w:rPr>
        <w:t>будущего</w:t>
      </w:r>
      <w:r w:rsidR="00B60FD5" w:rsidRPr="00B60FD5">
        <w:rPr>
          <w:sz w:val="28"/>
          <w:szCs w:val="28"/>
        </w:rPr>
        <w:t xml:space="preserve"> </w:t>
      </w:r>
      <w:r w:rsidRPr="00B60FD5">
        <w:rPr>
          <w:sz w:val="28"/>
          <w:szCs w:val="28"/>
        </w:rPr>
        <w:t>состояния</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развития</w:t>
      </w:r>
      <w:r w:rsidR="00B60FD5" w:rsidRPr="00B60FD5">
        <w:rPr>
          <w:sz w:val="28"/>
          <w:szCs w:val="28"/>
        </w:rPr>
        <w:t xml:space="preserve"> </w:t>
      </w:r>
      <w:r w:rsidRPr="00B60FD5">
        <w:rPr>
          <w:sz w:val="28"/>
          <w:szCs w:val="28"/>
        </w:rPr>
        <w:t>объекта.</w:t>
      </w:r>
    </w:p>
    <w:p w:rsidR="006D41CC" w:rsidRPr="00B60FD5" w:rsidRDefault="006D41CC" w:rsidP="007B6019">
      <w:pPr>
        <w:pStyle w:val="a4"/>
        <w:widowControl w:val="0"/>
        <w:tabs>
          <w:tab w:val="left" w:pos="993"/>
        </w:tabs>
        <w:spacing w:after="0" w:line="360" w:lineRule="auto"/>
        <w:ind w:left="0" w:firstLine="709"/>
        <w:jc w:val="both"/>
        <w:rPr>
          <w:sz w:val="28"/>
          <w:szCs w:val="28"/>
        </w:rPr>
      </w:pPr>
      <w:r w:rsidRPr="00B60FD5">
        <w:rPr>
          <w:sz w:val="28"/>
          <w:szCs w:val="28"/>
        </w:rPr>
        <w:t>По</w:t>
      </w:r>
      <w:r w:rsidR="00B60FD5" w:rsidRPr="00B60FD5">
        <w:rPr>
          <w:sz w:val="28"/>
          <w:szCs w:val="28"/>
        </w:rPr>
        <w:t xml:space="preserve"> </w:t>
      </w:r>
      <w:r w:rsidRPr="00B60FD5">
        <w:rPr>
          <w:sz w:val="28"/>
          <w:szCs w:val="28"/>
        </w:rPr>
        <w:t>характеру</w:t>
      </w:r>
      <w:r w:rsidR="00B60FD5" w:rsidRPr="00B60FD5">
        <w:rPr>
          <w:sz w:val="28"/>
          <w:szCs w:val="28"/>
        </w:rPr>
        <w:t xml:space="preserve"> </w:t>
      </w:r>
      <w:r w:rsidRPr="00B60FD5">
        <w:rPr>
          <w:sz w:val="28"/>
          <w:szCs w:val="28"/>
        </w:rPr>
        <w:t>развития</w:t>
      </w:r>
      <w:r w:rsidR="00B60FD5" w:rsidRPr="00B60FD5">
        <w:rPr>
          <w:sz w:val="28"/>
          <w:szCs w:val="28"/>
        </w:rPr>
        <w:t xml:space="preserve"> </w:t>
      </w:r>
      <w:r w:rsidRPr="00B60FD5">
        <w:rPr>
          <w:sz w:val="28"/>
          <w:szCs w:val="28"/>
        </w:rPr>
        <w:t>во</w:t>
      </w:r>
      <w:r w:rsidR="00B60FD5" w:rsidRPr="00B60FD5">
        <w:rPr>
          <w:sz w:val="28"/>
          <w:szCs w:val="28"/>
        </w:rPr>
        <w:t xml:space="preserve"> </w:t>
      </w:r>
      <w:r w:rsidRPr="00B60FD5">
        <w:rPr>
          <w:sz w:val="28"/>
          <w:szCs w:val="28"/>
        </w:rPr>
        <w:t>времени</w:t>
      </w:r>
      <w:r w:rsidR="00B60FD5" w:rsidRPr="00B60FD5">
        <w:rPr>
          <w:sz w:val="28"/>
          <w:szCs w:val="28"/>
        </w:rPr>
        <w:t xml:space="preserve"> </w:t>
      </w:r>
      <w:r w:rsidRPr="00B60FD5">
        <w:rPr>
          <w:sz w:val="28"/>
          <w:szCs w:val="28"/>
        </w:rPr>
        <w:t>объекты</w:t>
      </w:r>
      <w:r w:rsidR="00B60FD5" w:rsidRPr="00B60FD5">
        <w:rPr>
          <w:sz w:val="28"/>
          <w:szCs w:val="28"/>
        </w:rPr>
        <w:t xml:space="preserve"> </w:t>
      </w:r>
      <w:r w:rsidRPr="00B60FD5">
        <w:rPr>
          <w:sz w:val="28"/>
          <w:szCs w:val="28"/>
        </w:rPr>
        <w:t>прогнозирования</w:t>
      </w:r>
      <w:r w:rsidR="00B60FD5" w:rsidRPr="00B60FD5">
        <w:rPr>
          <w:sz w:val="28"/>
          <w:szCs w:val="28"/>
        </w:rPr>
        <w:t xml:space="preserve"> </w:t>
      </w:r>
      <w:r w:rsidRPr="00B60FD5">
        <w:rPr>
          <w:sz w:val="28"/>
          <w:szCs w:val="28"/>
        </w:rPr>
        <w:t>можно</w:t>
      </w:r>
      <w:r w:rsidR="00B60FD5" w:rsidRPr="00B60FD5">
        <w:rPr>
          <w:sz w:val="28"/>
          <w:szCs w:val="28"/>
        </w:rPr>
        <w:t xml:space="preserve"> </w:t>
      </w:r>
      <w:r w:rsidRPr="00B60FD5">
        <w:rPr>
          <w:sz w:val="28"/>
          <w:szCs w:val="28"/>
        </w:rPr>
        <w:t>подразделить</w:t>
      </w:r>
      <w:r w:rsidR="00B60FD5" w:rsidRPr="00B60FD5">
        <w:rPr>
          <w:sz w:val="28"/>
          <w:szCs w:val="28"/>
        </w:rPr>
        <w:t xml:space="preserve"> </w:t>
      </w:r>
      <w:r w:rsidRPr="00B60FD5">
        <w:rPr>
          <w:sz w:val="28"/>
          <w:szCs w:val="28"/>
        </w:rPr>
        <w:t>на:</w:t>
      </w:r>
    </w:p>
    <w:p w:rsidR="006D41CC" w:rsidRPr="00B60FD5" w:rsidRDefault="006D41CC" w:rsidP="007B6019">
      <w:pPr>
        <w:widowControl w:val="0"/>
        <w:numPr>
          <w:ilvl w:val="0"/>
          <w:numId w:val="1"/>
        </w:numPr>
        <w:tabs>
          <w:tab w:val="clear" w:pos="927"/>
          <w:tab w:val="num" w:pos="360"/>
          <w:tab w:val="left" w:pos="993"/>
        </w:tabs>
        <w:autoSpaceDE w:val="0"/>
        <w:autoSpaceDN w:val="0"/>
        <w:ind w:left="0" w:firstLine="709"/>
        <w:rPr>
          <w:sz w:val="28"/>
          <w:szCs w:val="28"/>
        </w:rPr>
      </w:pPr>
      <w:r w:rsidRPr="00B60FD5">
        <w:rPr>
          <w:sz w:val="28"/>
          <w:szCs w:val="28"/>
        </w:rPr>
        <w:t>дискретные</w:t>
      </w:r>
      <w:r w:rsidR="00B60FD5" w:rsidRPr="00B60FD5">
        <w:rPr>
          <w:sz w:val="28"/>
          <w:szCs w:val="28"/>
        </w:rPr>
        <w:t xml:space="preserve"> </w:t>
      </w:r>
      <w:r w:rsidRPr="00B60FD5">
        <w:rPr>
          <w:sz w:val="28"/>
          <w:szCs w:val="28"/>
        </w:rPr>
        <w:t>(прерывные)</w:t>
      </w:r>
      <w:r w:rsidR="00B60FD5" w:rsidRPr="00B60FD5">
        <w:rPr>
          <w:sz w:val="28"/>
          <w:szCs w:val="28"/>
        </w:rPr>
        <w:t xml:space="preserve"> </w:t>
      </w:r>
      <w:r w:rsidRPr="00B60FD5">
        <w:rPr>
          <w:sz w:val="28"/>
          <w:szCs w:val="28"/>
        </w:rPr>
        <w:t>объекты,</w:t>
      </w:r>
      <w:r w:rsidR="00B60FD5" w:rsidRPr="00B60FD5">
        <w:rPr>
          <w:sz w:val="28"/>
          <w:szCs w:val="28"/>
        </w:rPr>
        <w:t xml:space="preserve"> </w:t>
      </w:r>
      <w:r w:rsidRPr="00B60FD5">
        <w:rPr>
          <w:sz w:val="28"/>
          <w:szCs w:val="28"/>
        </w:rPr>
        <w:t>регулярная</w:t>
      </w:r>
      <w:r w:rsidR="00B60FD5" w:rsidRPr="00B60FD5">
        <w:rPr>
          <w:sz w:val="28"/>
          <w:szCs w:val="28"/>
        </w:rPr>
        <w:t xml:space="preserve"> </w:t>
      </w:r>
      <w:r w:rsidRPr="00B60FD5">
        <w:rPr>
          <w:sz w:val="28"/>
          <w:szCs w:val="28"/>
        </w:rPr>
        <w:t>составляющая</w:t>
      </w:r>
      <w:r w:rsidR="00B60FD5" w:rsidRPr="00B60FD5">
        <w:rPr>
          <w:sz w:val="28"/>
          <w:szCs w:val="28"/>
        </w:rPr>
        <w:t xml:space="preserve"> </w:t>
      </w:r>
      <w:r w:rsidRPr="00B60FD5">
        <w:rPr>
          <w:sz w:val="28"/>
          <w:szCs w:val="28"/>
        </w:rPr>
        <w:t>(тренд)</w:t>
      </w:r>
      <w:r w:rsidR="00B60FD5" w:rsidRPr="00B60FD5">
        <w:rPr>
          <w:sz w:val="28"/>
          <w:szCs w:val="28"/>
        </w:rPr>
        <w:t xml:space="preserve"> </w:t>
      </w:r>
      <w:r w:rsidRPr="00B60FD5">
        <w:rPr>
          <w:sz w:val="28"/>
          <w:szCs w:val="28"/>
        </w:rPr>
        <w:t>которых</w:t>
      </w:r>
      <w:r w:rsidR="00B60FD5" w:rsidRPr="00B60FD5">
        <w:rPr>
          <w:sz w:val="28"/>
          <w:szCs w:val="28"/>
        </w:rPr>
        <w:t xml:space="preserve"> </w:t>
      </w:r>
      <w:r w:rsidRPr="00B60FD5">
        <w:rPr>
          <w:sz w:val="28"/>
          <w:szCs w:val="28"/>
        </w:rPr>
        <w:t>изменяется</w:t>
      </w:r>
      <w:r w:rsidR="00B60FD5" w:rsidRPr="00B60FD5">
        <w:rPr>
          <w:sz w:val="28"/>
          <w:szCs w:val="28"/>
        </w:rPr>
        <w:t xml:space="preserve"> </w:t>
      </w:r>
      <w:r w:rsidRPr="00B60FD5">
        <w:rPr>
          <w:sz w:val="28"/>
          <w:szCs w:val="28"/>
        </w:rPr>
        <w:t>скачками</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фиксированные</w:t>
      </w:r>
      <w:r w:rsidR="00B60FD5" w:rsidRPr="00B60FD5">
        <w:rPr>
          <w:sz w:val="28"/>
          <w:szCs w:val="28"/>
        </w:rPr>
        <w:t xml:space="preserve"> </w:t>
      </w:r>
      <w:r w:rsidRPr="00B60FD5">
        <w:rPr>
          <w:sz w:val="28"/>
          <w:szCs w:val="28"/>
        </w:rPr>
        <w:t>моменты</w:t>
      </w:r>
      <w:r w:rsidR="00B60FD5" w:rsidRPr="00B60FD5">
        <w:rPr>
          <w:sz w:val="28"/>
          <w:szCs w:val="28"/>
        </w:rPr>
        <w:t xml:space="preserve"> </w:t>
      </w:r>
      <w:r w:rsidRPr="00B60FD5">
        <w:rPr>
          <w:sz w:val="28"/>
          <w:szCs w:val="28"/>
        </w:rPr>
        <w:t>времени;</w:t>
      </w:r>
    </w:p>
    <w:p w:rsidR="006D41CC" w:rsidRPr="00B60FD5" w:rsidRDefault="006D41CC" w:rsidP="007B6019">
      <w:pPr>
        <w:widowControl w:val="0"/>
        <w:numPr>
          <w:ilvl w:val="0"/>
          <w:numId w:val="1"/>
        </w:numPr>
        <w:tabs>
          <w:tab w:val="clear" w:pos="927"/>
          <w:tab w:val="num" w:pos="360"/>
          <w:tab w:val="left" w:pos="993"/>
        </w:tabs>
        <w:autoSpaceDE w:val="0"/>
        <w:autoSpaceDN w:val="0"/>
        <w:ind w:left="0" w:firstLine="709"/>
        <w:rPr>
          <w:sz w:val="28"/>
          <w:szCs w:val="28"/>
        </w:rPr>
      </w:pPr>
      <w:r w:rsidRPr="00B60FD5">
        <w:rPr>
          <w:sz w:val="28"/>
          <w:szCs w:val="28"/>
        </w:rPr>
        <w:t>апериодические</w:t>
      </w:r>
      <w:r w:rsidR="00B60FD5" w:rsidRPr="00B60FD5">
        <w:rPr>
          <w:sz w:val="28"/>
          <w:szCs w:val="28"/>
        </w:rPr>
        <w:t xml:space="preserve"> </w:t>
      </w:r>
      <w:r w:rsidRPr="00B60FD5">
        <w:rPr>
          <w:sz w:val="28"/>
          <w:szCs w:val="28"/>
        </w:rPr>
        <w:t>объекты,</w:t>
      </w:r>
      <w:r w:rsidR="00B60FD5" w:rsidRPr="00B60FD5">
        <w:rPr>
          <w:sz w:val="28"/>
          <w:szCs w:val="28"/>
        </w:rPr>
        <w:t xml:space="preserve"> </w:t>
      </w:r>
      <w:r w:rsidRPr="00B60FD5">
        <w:rPr>
          <w:sz w:val="28"/>
          <w:szCs w:val="28"/>
        </w:rPr>
        <w:t>имеющие</w:t>
      </w:r>
      <w:r w:rsidR="00B60FD5" w:rsidRPr="00B60FD5">
        <w:rPr>
          <w:sz w:val="28"/>
          <w:szCs w:val="28"/>
        </w:rPr>
        <w:t xml:space="preserve"> </w:t>
      </w:r>
      <w:r w:rsidRPr="00B60FD5">
        <w:rPr>
          <w:sz w:val="28"/>
          <w:szCs w:val="28"/>
        </w:rPr>
        <w:t>описание</w:t>
      </w:r>
      <w:r w:rsidR="00B60FD5" w:rsidRPr="00B60FD5">
        <w:rPr>
          <w:sz w:val="28"/>
          <w:szCs w:val="28"/>
        </w:rPr>
        <w:t xml:space="preserve"> </w:t>
      </w:r>
      <w:r w:rsidRPr="00B60FD5">
        <w:rPr>
          <w:sz w:val="28"/>
          <w:szCs w:val="28"/>
        </w:rPr>
        <w:t>регулярной</w:t>
      </w:r>
      <w:r w:rsidR="00B60FD5" w:rsidRPr="00B60FD5">
        <w:rPr>
          <w:sz w:val="28"/>
          <w:szCs w:val="28"/>
        </w:rPr>
        <w:t xml:space="preserve"> </w:t>
      </w:r>
      <w:r w:rsidRPr="00B60FD5">
        <w:rPr>
          <w:sz w:val="28"/>
          <w:szCs w:val="28"/>
        </w:rPr>
        <w:t>составляющей</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виде</w:t>
      </w:r>
      <w:r w:rsidR="00B60FD5" w:rsidRPr="00B60FD5">
        <w:rPr>
          <w:sz w:val="28"/>
          <w:szCs w:val="28"/>
        </w:rPr>
        <w:t xml:space="preserve"> </w:t>
      </w:r>
      <w:r w:rsidRPr="00B60FD5">
        <w:rPr>
          <w:sz w:val="28"/>
          <w:szCs w:val="28"/>
        </w:rPr>
        <w:t>непрерывной</w:t>
      </w:r>
      <w:r w:rsidR="00B60FD5" w:rsidRPr="00B60FD5">
        <w:rPr>
          <w:sz w:val="28"/>
          <w:szCs w:val="28"/>
        </w:rPr>
        <w:t xml:space="preserve"> </w:t>
      </w:r>
      <w:r w:rsidRPr="00B60FD5">
        <w:rPr>
          <w:sz w:val="28"/>
          <w:szCs w:val="28"/>
        </w:rPr>
        <w:t>функции</w:t>
      </w:r>
      <w:r w:rsidR="00B60FD5" w:rsidRPr="00B60FD5">
        <w:rPr>
          <w:sz w:val="28"/>
          <w:szCs w:val="28"/>
        </w:rPr>
        <w:t xml:space="preserve"> </w:t>
      </w:r>
      <w:r w:rsidRPr="00B60FD5">
        <w:rPr>
          <w:sz w:val="28"/>
          <w:szCs w:val="28"/>
        </w:rPr>
        <w:t>времени;</w:t>
      </w:r>
    </w:p>
    <w:p w:rsidR="006D41CC" w:rsidRPr="00B60FD5" w:rsidRDefault="006D41CC" w:rsidP="007B6019">
      <w:pPr>
        <w:widowControl w:val="0"/>
        <w:numPr>
          <w:ilvl w:val="0"/>
          <w:numId w:val="1"/>
        </w:numPr>
        <w:tabs>
          <w:tab w:val="clear" w:pos="927"/>
          <w:tab w:val="num" w:pos="360"/>
          <w:tab w:val="left" w:pos="993"/>
        </w:tabs>
        <w:autoSpaceDE w:val="0"/>
        <w:autoSpaceDN w:val="0"/>
        <w:ind w:left="0" w:firstLine="709"/>
        <w:rPr>
          <w:sz w:val="28"/>
          <w:szCs w:val="28"/>
        </w:rPr>
      </w:pPr>
      <w:r w:rsidRPr="00B60FD5">
        <w:rPr>
          <w:sz w:val="28"/>
          <w:szCs w:val="28"/>
        </w:rPr>
        <w:t>циклические</w:t>
      </w:r>
      <w:r w:rsidR="00B60FD5" w:rsidRPr="00B60FD5">
        <w:rPr>
          <w:sz w:val="28"/>
          <w:szCs w:val="28"/>
        </w:rPr>
        <w:t xml:space="preserve"> </w:t>
      </w:r>
      <w:r w:rsidRPr="00B60FD5">
        <w:rPr>
          <w:sz w:val="28"/>
          <w:szCs w:val="28"/>
        </w:rPr>
        <w:t>объекты,</w:t>
      </w:r>
      <w:r w:rsidR="00B60FD5" w:rsidRPr="00B60FD5">
        <w:rPr>
          <w:sz w:val="28"/>
          <w:szCs w:val="28"/>
        </w:rPr>
        <w:t xml:space="preserve"> </w:t>
      </w:r>
      <w:r w:rsidRPr="00B60FD5">
        <w:rPr>
          <w:sz w:val="28"/>
          <w:szCs w:val="28"/>
        </w:rPr>
        <w:t>имеющие</w:t>
      </w:r>
      <w:r w:rsidR="00B60FD5" w:rsidRPr="00B60FD5">
        <w:rPr>
          <w:sz w:val="28"/>
          <w:szCs w:val="28"/>
        </w:rPr>
        <w:t xml:space="preserve"> </w:t>
      </w:r>
      <w:r w:rsidRPr="00B60FD5">
        <w:rPr>
          <w:sz w:val="28"/>
          <w:szCs w:val="28"/>
        </w:rPr>
        <w:t>регулярную</w:t>
      </w:r>
      <w:r w:rsidR="00B60FD5" w:rsidRPr="00B60FD5">
        <w:rPr>
          <w:sz w:val="28"/>
          <w:szCs w:val="28"/>
        </w:rPr>
        <w:t xml:space="preserve"> </w:t>
      </w:r>
      <w:r w:rsidRPr="00B60FD5">
        <w:rPr>
          <w:sz w:val="28"/>
          <w:szCs w:val="28"/>
        </w:rPr>
        <w:t>составляющую</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виде</w:t>
      </w:r>
      <w:r w:rsidR="00B60FD5" w:rsidRPr="00B60FD5">
        <w:rPr>
          <w:sz w:val="28"/>
          <w:szCs w:val="28"/>
        </w:rPr>
        <w:t xml:space="preserve"> </w:t>
      </w:r>
      <w:r w:rsidRPr="00B60FD5">
        <w:rPr>
          <w:sz w:val="28"/>
          <w:szCs w:val="28"/>
        </w:rPr>
        <w:t>периодической</w:t>
      </w:r>
      <w:r w:rsidR="00B60FD5" w:rsidRPr="00B60FD5">
        <w:rPr>
          <w:sz w:val="28"/>
          <w:szCs w:val="28"/>
        </w:rPr>
        <w:t xml:space="preserve"> </w:t>
      </w:r>
      <w:r w:rsidRPr="00B60FD5">
        <w:rPr>
          <w:sz w:val="28"/>
          <w:szCs w:val="28"/>
        </w:rPr>
        <w:t>функции</w:t>
      </w:r>
      <w:r w:rsidR="00B60FD5" w:rsidRPr="00B60FD5">
        <w:rPr>
          <w:sz w:val="28"/>
          <w:szCs w:val="28"/>
        </w:rPr>
        <w:t xml:space="preserve"> </w:t>
      </w:r>
      <w:r w:rsidRPr="00B60FD5">
        <w:rPr>
          <w:sz w:val="28"/>
          <w:szCs w:val="28"/>
        </w:rPr>
        <w:t>времени.</w:t>
      </w:r>
    </w:p>
    <w:p w:rsidR="006D41CC" w:rsidRPr="00B60FD5" w:rsidRDefault="006D41CC" w:rsidP="007B6019">
      <w:pPr>
        <w:pStyle w:val="a4"/>
        <w:widowControl w:val="0"/>
        <w:tabs>
          <w:tab w:val="left" w:pos="993"/>
        </w:tabs>
        <w:spacing w:after="0" w:line="360" w:lineRule="auto"/>
        <w:ind w:left="0" w:firstLine="709"/>
        <w:jc w:val="both"/>
        <w:rPr>
          <w:sz w:val="28"/>
          <w:szCs w:val="28"/>
        </w:rPr>
      </w:pPr>
      <w:r w:rsidRPr="00B60FD5">
        <w:rPr>
          <w:sz w:val="28"/>
          <w:szCs w:val="28"/>
        </w:rPr>
        <w:t>По</w:t>
      </w:r>
      <w:r w:rsidR="00B60FD5" w:rsidRPr="00B60FD5">
        <w:rPr>
          <w:sz w:val="28"/>
          <w:szCs w:val="28"/>
        </w:rPr>
        <w:t xml:space="preserve"> </w:t>
      </w:r>
      <w:r w:rsidRPr="00B60FD5">
        <w:rPr>
          <w:sz w:val="28"/>
          <w:szCs w:val="28"/>
        </w:rPr>
        <w:t>степени</w:t>
      </w:r>
      <w:r w:rsidR="00B60FD5" w:rsidRPr="00B60FD5">
        <w:rPr>
          <w:sz w:val="28"/>
          <w:szCs w:val="28"/>
        </w:rPr>
        <w:t xml:space="preserve"> </w:t>
      </w:r>
      <w:r w:rsidRPr="00B60FD5">
        <w:rPr>
          <w:sz w:val="28"/>
          <w:szCs w:val="28"/>
        </w:rPr>
        <w:t>информационной</w:t>
      </w:r>
      <w:r w:rsidR="00B60FD5" w:rsidRPr="00B60FD5">
        <w:rPr>
          <w:sz w:val="28"/>
          <w:szCs w:val="28"/>
        </w:rPr>
        <w:t xml:space="preserve"> </w:t>
      </w:r>
      <w:r w:rsidRPr="00B60FD5">
        <w:rPr>
          <w:sz w:val="28"/>
          <w:szCs w:val="28"/>
        </w:rPr>
        <w:t>обеспеченности</w:t>
      </w:r>
      <w:r w:rsidR="00B60FD5" w:rsidRPr="00B60FD5">
        <w:rPr>
          <w:sz w:val="28"/>
          <w:szCs w:val="28"/>
        </w:rPr>
        <w:t xml:space="preserve"> </w:t>
      </w:r>
      <w:r w:rsidRPr="00B60FD5">
        <w:rPr>
          <w:sz w:val="28"/>
          <w:szCs w:val="28"/>
        </w:rPr>
        <w:t>объекты</w:t>
      </w:r>
      <w:r w:rsidR="00B60FD5" w:rsidRPr="00B60FD5">
        <w:rPr>
          <w:sz w:val="28"/>
          <w:szCs w:val="28"/>
        </w:rPr>
        <w:t xml:space="preserve"> </w:t>
      </w:r>
      <w:r w:rsidRPr="00B60FD5">
        <w:rPr>
          <w:sz w:val="28"/>
          <w:szCs w:val="28"/>
        </w:rPr>
        <w:t>прогнозирования</w:t>
      </w:r>
      <w:r w:rsidR="00B60FD5" w:rsidRPr="00B60FD5">
        <w:rPr>
          <w:sz w:val="28"/>
          <w:szCs w:val="28"/>
        </w:rPr>
        <w:t xml:space="preserve"> </w:t>
      </w:r>
      <w:r w:rsidRPr="00B60FD5">
        <w:rPr>
          <w:sz w:val="28"/>
          <w:szCs w:val="28"/>
        </w:rPr>
        <w:t>можно</w:t>
      </w:r>
      <w:r w:rsidR="00B60FD5" w:rsidRPr="00B60FD5">
        <w:rPr>
          <w:sz w:val="28"/>
          <w:szCs w:val="28"/>
        </w:rPr>
        <w:t xml:space="preserve"> </w:t>
      </w:r>
      <w:r w:rsidRPr="00B60FD5">
        <w:rPr>
          <w:sz w:val="28"/>
          <w:szCs w:val="28"/>
        </w:rPr>
        <w:t>подразделить</w:t>
      </w:r>
      <w:r w:rsidR="00B60FD5" w:rsidRPr="00B60FD5">
        <w:rPr>
          <w:sz w:val="28"/>
          <w:szCs w:val="28"/>
        </w:rPr>
        <w:t xml:space="preserve"> </w:t>
      </w:r>
      <w:r w:rsidRPr="00B60FD5">
        <w:rPr>
          <w:sz w:val="28"/>
          <w:szCs w:val="28"/>
        </w:rPr>
        <w:t>на:</w:t>
      </w:r>
    </w:p>
    <w:p w:rsidR="006D41CC" w:rsidRPr="00B60FD5" w:rsidRDefault="006D41CC" w:rsidP="007B6019">
      <w:pPr>
        <w:widowControl w:val="0"/>
        <w:numPr>
          <w:ilvl w:val="0"/>
          <w:numId w:val="1"/>
        </w:numPr>
        <w:tabs>
          <w:tab w:val="clear" w:pos="927"/>
          <w:tab w:val="num" w:pos="240"/>
          <w:tab w:val="left" w:pos="993"/>
        </w:tabs>
        <w:autoSpaceDE w:val="0"/>
        <w:autoSpaceDN w:val="0"/>
        <w:ind w:left="0" w:firstLine="709"/>
        <w:rPr>
          <w:sz w:val="28"/>
          <w:szCs w:val="28"/>
        </w:rPr>
      </w:pPr>
      <w:r w:rsidRPr="00B60FD5">
        <w:rPr>
          <w:sz w:val="28"/>
          <w:szCs w:val="28"/>
        </w:rPr>
        <w:t>объекты</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полным</w:t>
      </w:r>
      <w:r w:rsidR="00B60FD5" w:rsidRPr="00B60FD5">
        <w:rPr>
          <w:sz w:val="28"/>
          <w:szCs w:val="28"/>
        </w:rPr>
        <w:t xml:space="preserve"> </w:t>
      </w:r>
      <w:r w:rsidRPr="00B60FD5">
        <w:rPr>
          <w:sz w:val="28"/>
          <w:szCs w:val="28"/>
        </w:rPr>
        <w:t>обеспечением</w:t>
      </w:r>
      <w:r w:rsidR="00B60FD5" w:rsidRPr="00B60FD5">
        <w:rPr>
          <w:sz w:val="28"/>
          <w:szCs w:val="28"/>
        </w:rPr>
        <w:t xml:space="preserve"> </w:t>
      </w:r>
      <w:r w:rsidRPr="00B60FD5">
        <w:rPr>
          <w:sz w:val="28"/>
          <w:szCs w:val="28"/>
        </w:rPr>
        <w:t>количественной</w:t>
      </w:r>
      <w:r w:rsidR="00B60FD5" w:rsidRPr="00B60FD5">
        <w:rPr>
          <w:sz w:val="28"/>
          <w:szCs w:val="28"/>
        </w:rPr>
        <w:t xml:space="preserve"> </w:t>
      </w:r>
      <w:r w:rsidRPr="00B60FD5">
        <w:rPr>
          <w:sz w:val="28"/>
          <w:szCs w:val="28"/>
        </w:rPr>
        <w:t>информацией,</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которых</w:t>
      </w:r>
      <w:r w:rsidR="00B60FD5" w:rsidRPr="00B60FD5">
        <w:rPr>
          <w:sz w:val="28"/>
          <w:szCs w:val="28"/>
        </w:rPr>
        <w:t xml:space="preserve"> </w:t>
      </w:r>
      <w:r w:rsidRPr="00B60FD5">
        <w:rPr>
          <w:sz w:val="28"/>
          <w:szCs w:val="28"/>
        </w:rPr>
        <w:t>имеется</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наличии</w:t>
      </w:r>
      <w:r w:rsidR="00B60FD5" w:rsidRPr="00B60FD5">
        <w:rPr>
          <w:sz w:val="28"/>
          <w:szCs w:val="28"/>
        </w:rPr>
        <w:t xml:space="preserve"> </w:t>
      </w:r>
      <w:r w:rsidRPr="00B60FD5">
        <w:rPr>
          <w:sz w:val="28"/>
          <w:szCs w:val="28"/>
        </w:rPr>
        <w:t>ретроспективная</w:t>
      </w:r>
      <w:r w:rsidR="00B60FD5" w:rsidRPr="00B60FD5">
        <w:rPr>
          <w:sz w:val="28"/>
          <w:szCs w:val="28"/>
        </w:rPr>
        <w:t xml:space="preserve"> </w:t>
      </w:r>
      <w:r w:rsidRPr="00B60FD5">
        <w:rPr>
          <w:sz w:val="28"/>
          <w:szCs w:val="28"/>
        </w:rPr>
        <w:t>количественная</w:t>
      </w:r>
      <w:r w:rsidR="00B60FD5" w:rsidRPr="00B60FD5">
        <w:rPr>
          <w:sz w:val="28"/>
          <w:szCs w:val="28"/>
        </w:rPr>
        <w:t xml:space="preserve"> </w:t>
      </w:r>
      <w:r w:rsidRPr="00B60FD5">
        <w:rPr>
          <w:sz w:val="28"/>
          <w:szCs w:val="28"/>
        </w:rPr>
        <w:t>информация</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объеме</w:t>
      </w:r>
      <w:r w:rsidR="00B60FD5" w:rsidRPr="00B60FD5">
        <w:rPr>
          <w:sz w:val="28"/>
          <w:szCs w:val="28"/>
        </w:rPr>
        <w:t xml:space="preserve"> </w:t>
      </w:r>
      <w:r w:rsidRPr="00B60FD5">
        <w:rPr>
          <w:sz w:val="28"/>
          <w:szCs w:val="28"/>
        </w:rPr>
        <w:t>достаточном</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реализации</w:t>
      </w:r>
      <w:r w:rsidR="00B60FD5" w:rsidRPr="00B60FD5">
        <w:rPr>
          <w:sz w:val="28"/>
          <w:szCs w:val="28"/>
        </w:rPr>
        <w:t xml:space="preserve"> </w:t>
      </w:r>
      <w:r w:rsidRPr="00B60FD5">
        <w:rPr>
          <w:sz w:val="28"/>
          <w:szCs w:val="28"/>
        </w:rPr>
        <w:t>метода</w:t>
      </w:r>
      <w:r w:rsidR="00B60FD5" w:rsidRPr="00B60FD5">
        <w:rPr>
          <w:sz w:val="28"/>
          <w:szCs w:val="28"/>
        </w:rPr>
        <w:t xml:space="preserve"> </w:t>
      </w:r>
      <w:r w:rsidRPr="00B60FD5">
        <w:rPr>
          <w:sz w:val="28"/>
          <w:szCs w:val="28"/>
        </w:rPr>
        <w:t>экстраполяции,</w:t>
      </w:r>
      <w:r w:rsidR="00B60FD5" w:rsidRPr="00B60FD5">
        <w:rPr>
          <w:sz w:val="28"/>
          <w:szCs w:val="28"/>
        </w:rPr>
        <w:t xml:space="preserve"> </w:t>
      </w:r>
      <w:r w:rsidRPr="00B60FD5">
        <w:rPr>
          <w:sz w:val="28"/>
          <w:szCs w:val="28"/>
        </w:rPr>
        <w:t>либо</w:t>
      </w:r>
      <w:r w:rsidR="00B60FD5" w:rsidRPr="00B60FD5">
        <w:rPr>
          <w:sz w:val="28"/>
          <w:szCs w:val="28"/>
        </w:rPr>
        <w:t xml:space="preserve"> </w:t>
      </w:r>
      <w:r w:rsidRPr="00B60FD5">
        <w:rPr>
          <w:sz w:val="28"/>
          <w:szCs w:val="28"/>
        </w:rPr>
        <w:t>статистического</w:t>
      </w:r>
      <w:r w:rsidR="00B60FD5" w:rsidRPr="00B60FD5">
        <w:rPr>
          <w:sz w:val="28"/>
          <w:szCs w:val="28"/>
        </w:rPr>
        <w:t xml:space="preserve"> </w:t>
      </w:r>
      <w:r w:rsidRPr="00B60FD5">
        <w:rPr>
          <w:sz w:val="28"/>
          <w:szCs w:val="28"/>
        </w:rPr>
        <w:t>метода;</w:t>
      </w:r>
    </w:p>
    <w:p w:rsidR="006D41CC" w:rsidRPr="00B60FD5" w:rsidRDefault="006D41CC" w:rsidP="007B6019">
      <w:pPr>
        <w:widowControl w:val="0"/>
        <w:numPr>
          <w:ilvl w:val="0"/>
          <w:numId w:val="1"/>
        </w:numPr>
        <w:tabs>
          <w:tab w:val="clear" w:pos="927"/>
          <w:tab w:val="num" w:pos="240"/>
          <w:tab w:val="left" w:pos="993"/>
        </w:tabs>
        <w:autoSpaceDE w:val="0"/>
        <w:autoSpaceDN w:val="0"/>
        <w:ind w:left="0" w:firstLine="709"/>
        <w:rPr>
          <w:sz w:val="28"/>
          <w:szCs w:val="28"/>
        </w:rPr>
      </w:pPr>
      <w:r w:rsidRPr="00B60FD5">
        <w:rPr>
          <w:sz w:val="28"/>
          <w:szCs w:val="28"/>
        </w:rPr>
        <w:t>объекты</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неполным</w:t>
      </w:r>
      <w:r w:rsidR="00B60FD5" w:rsidRPr="00B60FD5">
        <w:rPr>
          <w:sz w:val="28"/>
          <w:szCs w:val="28"/>
        </w:rPr>
        <w:t xml:space="preserve"> </w:t>
      </w:r>
      <w:r w:rsidRPr="00B60FD5">
        <w:rPr>
          <w:sz w:val="28"/>
          <w:szCs w:val="28"/>
        </w:rPr>
        <w:t>обеспечением</w:t>
      </w:r>
      <w:r w:rsidR="00B60FD5" w:rsidRPr="00B60FD5">
        <w:rPr>
          <w:sz w:val="28"/>
          <w:szCs w:val="28"/>
        </w:rPr>
        <w:t xml:space="preserve"> </w:t>
      </w:r>
      <w:r w:rsidRPr="00B60FD5">
        <w:rPr>
          <w:sz w:val="28"/>
          <w:szCs w:val="28"/>
        </w:rPr>
        <w:t>количественной</w:t>
      </w:r>
      <w:r w:rsidR="00B60FD5" w:rsidRPr="00B60FD5">
        <w:rPr>
          <w:sz w:val="28"/>
          <w:szCs w:val="28"/>
        </w:rPr>
        <w:t xml:space="preserve"> </w:t>
      </w:r>
      <w:r w:rsidRPr="00B60FD5">
        <w:rPr>
          <w:sz w:val="28"/>
          <w:szCs w:val="28"/>
        </w:rPr>
        <w:t>информацией;</w:t>
      </w:r>
    </w:p>
    <w:p w:rsidR="006D41CC" w:rsidRPr="00B60FD5" w:rsidRDefault="006D41CC" w:rsidP="007B6019">
      <w:pPr>
        <w:widowControl w:val="0"/>
        <w:numPr>
          <w:ilvl w:val="0"/>
          <w:numId w:val="1"/>
        </w:numPr>
        <w:tabs>
          <w:tab w:val="clear" w:pos="927"/>
          <w:tab w:val="num" w:pos="240"/>
          <w:tab w:val="left" w:pos="993"/>
        </w:tabs>
        <w:autoSpaceDE w:val="0"/>
        <w:autoSpaceDN w:val="0"/>
        <w:ind w:left="0" w:firstLine="709"/>
        <w:rPr>
          <w:sz w:val="28"/>
          <w:szCs w:val="28"/>
        </w:rPr>
      </w:pPr>
      <w:r w:rsidRPr="00B60FD5">
        <w:rPr>
          <w:sz w:val="28"/>
          <w:szCs w:val="28"/>
        </w:rPr>
        <w:t>объекты</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наличием</w:t>
      </w:r>
      <w:r w:rsidR="00B60FD5" w:rsidRPr="00B60FD5">
        <w:rPr>
          <w:sz w:val="28"/>
          <w:szCs w:val="28"/>
        </w:rPr>
        <w:t xml:space="preserve"> </w:t>
      </w:r>
      <w:r w:rsidRPr="00B60FD5">
        <w:rPr>
          <w:sz w:val="28"/>
          <w:szCs w:val="28"/>
        </w:rPr>
        <w:t>качественной</w:t>
      </w:r>
      <w:r w:rsidR="00B60FD5" w:rsidRPr="00B60FD5">
        <w:rPr>
          <w:sz w:val="28"/>
          <w:szCs w:val="28"/>
        </w:rPr>
        <w:t xml:space="preserve"> </w:t>
      </w:r>
      <w:r w:rsidRPr="00B60FD5">
        <w:rPr>
          <w:sz w:val="28"/>
          <w:szCs w:val="28"/>
        </w:rPr>
        <w:t>ретроспективной</w:t>
      </w:r>
      <w:r w:rsidR="00B60FD5" w:rsidRPr="00B60FD5">
        <w:rPr>
          <w:sz w:val="28"/>
          <w:szCs w:val="28"/>
        </w:rPr>
        <w:t xml:space="preserve"> </w:t>
      </w:r>
      <w:r w:rsidRPr="00B60FD5">
        <w:rPr>
          <w:sz w:val="28"/>
          <w:szCs w:val="28"/>
        </w:rPr>
        <w:t>информацией;</w:t>
      </w:r>
    </w:p>
    <w:p w:rsidR="006D41CC" w:rsidRPr="00B60FD5" w:rsidRDefault="006D41CC" w:rsidP="007B6019">
      <w:pPr>
        <w:widowControl w:val="0"/>
        <w:tabs>
          <w:tab w:val="left" w:pos="993"/>
        </w:tabs>
        <w:ind w:firstLine="709"/>
        <w:rPr>
          <w:sz w:val="28"/>
          <w:szCs w:val="28"/>
        </w:rPr>
      </w:pPr>
      <w:r w:rsidRPr="00B60FD5">
        <w:rPr>
          <w:sz w:val="28"/>
          <w:szCs w:val="28"/>
        </w:rPr>
        <w:t>-</w:t>
      </w:r>
      <w:r w:rsidR="00B60FD5" w:rsidRPr="00B60FD5">
        <w:rPr>
          <w:sz w:val="28"/>
          <w:szCs w:val="28"/>
        </w:rPr>
        <w:t xml:space="preserve"> </w:t>
      </w:r>
      <w:r w:rsidRPr="00B60FD5">
        <w:rPr>
          <w:sz w:val="28"/>
          <w:szCs w:val="28"/>
        </w:rPr>
        <w:t>объекты</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полным</w:t>
      </w:r>
      <w:r w:rsidR="00B60FD5" w:rsidRPr="00B60FD5">
        <w:rPr>
          <w:sz w:val="28"/>
          <w:szCs w:val="28"/>
        </w:rPr>
        <w:t xml:space="preserve"> </w:t>
      </w:r>
      <w:r w:rsidRPr="00B60FD5">
        <w:rPr>
          <w:sz w:val="28"/>
          <w:szCs w:val="28"/>
        </w:rPr>
        <w:t>отсутствием</w:t>
      </w:r>
      <w:r w:rsidR="00B60FD5" w:rsidRPr="00B60FD5">
        <w:rPr>
          <w:sz w:val="28"/>
          <w:szCs w:val="28"/>
        </w:rPr>
        <w:t xml:space="preserve"> </w:t>
      </w:r>
      <w:r w:rsidRPr="00B60FD5">
        <w:rPr>
          <w:sz w:val="28"/>
          <w:szCs w:val="28"/>
        </w:rPr>
        <w:t>ретроспективной</w:t>
      </w:r>
      <w:r w:rsidR="00B60FD5" w:rsidRPr="00B60FD5">
        <w:rPr>
          <w:sz w:val="28"/>
          <w:szCs w:val="28"/>
        </w:rPr>
        <w:t xml:space="preserve"> </w:t>
      </w:r>
      <w:r w:rsidRPr="00B60FD5">
        <w:rPr>
          <w:sz w:val="28"/>
          <w:szCs w:val="28"/>
        </w:rPr>
        <w:t>информации</w:t>
      </w:r>
      <w:r w:rsidR="00B60FD5" w:rsidRPr="00B60FD5">
        <w:rPr>
          <w:sz w:val="28"/>
          <w:szCs w:val="28"/>
        </w:rPr>
        <w:t xml:space="preserve"> </w:t>
      </w:r>
      <w:r w:rsidRPr="00B60FD5">
        <w:rPr>
          <w:sz w:val="28"/>
          <w:szCs w:val="28"/>
        </w:rPr>
        <w:t>(как</w:t>
      </w:r>
      <w:r w:rsidR="00B60FD5" w:rsidRPr="00B60FD5">
        <w:rPr>
          <w:sz w:val="28"/>
          <w:szCs w:val="28"/>
        </w:rPr>
        <w:t xml:space="preserve"> </w:t>
      </w:r>
      <w:r w:rsidRPr="00B60FD5">
        <w:rPr>
          <w:sz w:val="28"/>
          <w:szCs w:val="28"/>
        </w:rPr>
        <w:t>правило,</w:t>
      </w:r>
      <w:r w:rsidR="00B60FD5" w:rsidRPr="00B60FD5">
        <w:rPr>
          <w:sz w:val="28"/>
          <w:szCs w:val="28"/>
        </w:rPr>
        <w:t xml:space="preserve"> </w:t>
      </w:r>
      <w:r w:rsidRPr="00B60FD5">
        <w:rPr>
          <w:sz w:val="28"/>
          <w:szCs w:val="28"/>
        </w:rPr>
        <w:t>это</w:t>
      </w:r>
      <w:r w:rsidR="00B60FD5" w:rsidRPr="00B60FD5">
        <w:rPr>
          <w:sz w:val="28"/>
          <w:szCs w:val="28"/>
        </w:rPr>
        <w:t xml:space="preserve"> </w:t>
      </w:r>
      <w:r w:rsidRPr="00B60FD5">
        <w:rPr>
          <w:sz w:val="28"/>
          <w:szCs w:val="28"/>
        </w:rPr>
        <w:t>проектируемые</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строящиеся</w:t>
      </w:r>
      <w:r w:rsidR="00B60FD5" w:rsidRPr="00B60FD5">
        <w:rPr>
          <w:sz w:val="28"/>
          <w:szCs w:val="28"/>
        </w:rPr>
        <w:t xml:space="preserve"> </w:t>
      </w:r>
      <w:r w:rsidRPr="00B60FD5">
        <w:rPr>
          <w:sz w:val="28"/>
          <w:szCs w:val="28"/>
        </w:rPr>
        <w:t>объекты).</w:t>
      </w:r>
    </w:p>
    <w:p w:rsidR="006D41CC" w:rsidRPr="00B60FD5" w:rsidRDefault="006D41CC" w:rsidP="007B6019">
      <w:pPr>
        <w:widowControl w:val="0"/>
        <w:tabs>
          <w:tab w:val="left" w:pos="993"/>
        </w:tabs>
        <w:ind w:firstLine="709"/>
        <w:rPr>
          <w:sz w:val="28"/>
          <w:szCs w:val="28"/>
        </w:rPr>
      </w:pPr>
      <w:r w:rsidRPr="00B60FD5">
        <w:rPr>
          <w:sz w:val="28"/>
          <w:szCs w:val="28"/>
        </w:rPr>
        <w:t>Практическое</w:t>
      </w:r>
      <w:r w:rsidR="00B60FD5" w:rsidRPr="00B60FD5">
        <w:rPr>
          <w:sz w:val="28"/>
          <w:szCs w:val="28"/>
        </w:rPr>
        <w:t xml:space="preserve"> </w:t>
      </w:r>
      <w:r w:rsidRPr="00B60FD5">
        <w:rPr>
          <w:sz w:val="28"/>
          <w:szCs w:val="28"/>
        </w:rPr>
        <w:t>применение</w:t>
      </w:r>
      <w:r w:rsidR="00B60FD5" w:rsidRPr="00B60FD5">
        <w:rPr>
          <w:sz w:val="28"/>
          <w:szCs w:val="28"/>
        </w:rPr>
        <w:t xml:space="preserve"> </w:t>
      </w:r>
      <w:r w:rsidRPr="00B60FD5">
        <w:rPr>
          <w:sz w:val="28"/>
          <w:szCs w:val="28"/>
        </w:rPr>
        <w:t>того</w:t>
      </w:r>
      <w:r w:rsidR="00B60FD5" w:rsidRPr="00B60FD5">
        <w:rPr>
          <w:sz w:val="28"/>
          <w:szCs w:val="28"/>
        </w:rPr>
        <w:t xml:space="preserve"> </w:t>
      </w:r>
      <w:r w:rsidRPr="00B60FD5">
        <w:rPr>
          <w:sz w:val="28"/>
          <w:szCs w:val="28"/>
        </w:rPr>
        <w:t>или</w:t>
      </w:r>
      <w:r w:rsidR="00B60FD5" w:rsidRPr="00B60FD5">
        <w:rPr>
          <w:sz w:val="28"/>
          <w:szCs w:val="28"/>
        </w:rPr>
        <w:t xml:space="preserve"> </w:t>
      </w:r>
      <w:r w:rsidRPr="00B60FD5">
        <w:rPr>
          <w:sz w:val="28"/>
          <w:szCs w:val="28"/>
        </w:rPr>
        <w:t>иного</w:t>
      </w:r>
      <w:r w:rsidR="00B60FD5" w:rsidRPr="00B60FD5">
        <w:rPr>
          <w:sz w:val="28"/>
          <w:szCs w:val="28"/>
        </w:rPr>
        <w:t xml:space="preserve"> </w:t>
      </w:r>
      <w:r w:rsidRPr="00B60FD5">
        <w:rPr>
          <w:sz w:val="28"/>
          <w:szCs w:val="28"/>
        </w:rPr>
        <w:t>метода</w:t>
      </w:r>
      <w:r w:rsidR="00B60FD5" w:rsidRPr="00B60FD5">
        <w:rPr>
          <w:sz w:val="28"/>
          <w:szCs w:val="28"/>
        </w:rPr>
        <w:t xml:space="preserve"> </w:t>
      </w:r>
      <w:r w:rsidRPr="00B60FD5">
        <w:rPr>
          <w:sz w:val="28"/>
          <w:szCs w:val="28"/>
        </w:rPr>
        <w:t>прогнозирования</w:t>
      </w:r>
      <w:r w:rsidR="00B60FD5" w:rsidRPr="00B60FD5">
        <w:rPr>
          <w:sz w:val="28"/>
          <w:szCs w:val="28"/>
        </w:rPr>
        <w:t xml:space="preserve"> </w:t>
      </w:r>
      <w:r w:rsidRPr="00B60FD5">
        <w:rPr>
          <w:sz w:val="28"/>
          <w:szCs w:val="28"/>
        </w:rPr>
        <w:t>определяется</w:t>
      </w:r>
      <w:r w:rsidR="00B60FD5" w:rsidRPr="00B60FD5">
        <w:rPr>
          <w:sz w:val="28"/>
          <w:szCs w:val="28"/>
        </w:rPr>
        <w:t xml:space="preserve"> </w:t>
      </w:r>
      <w:r w:rsidRPr="00B60FD5">
        <w:rPr>
          <w:sz w:val="28"/>
          <w:szCs w:val="28"/>
        </w:rPr>
        <w:t>такими</w:t>
      </w:r>
      <w:r w:rsidR="00B60FD5" w:rsidRPr="00B60FD5">
        <w:rPr>
          <w:sz w:val="28"/>
          <w:szCs w:val="28"/>
        </w:rPr>
        <w:t xml:space="preserve"> </w:t>
      </w:r>
      <w:r w:rsidRPr="00B60FD5">
        <w:rPr>
          <w:sz w:val="28"/>
          <w:szCs w:val="28"/>
        </w:rPr>
        <w:t>факторами,</w:t>
      </w:r>
      <w:r w:rsidR="00B60FD5" w:rsidRPr="00B60FD5">
        <w:rPr>
          <w:sz w:val="28"/>
          <w:szCs w:val="28"/>
        </w:rPr>
        <w:t xml:space="preserve"> </w:t>
      </w:r>
      <w:r w:rsidRPr="00B60FD5">
        <w:rPr>
          <w:sz w:val="28"/>
          <w:szCs w:val="28"/>
        </w:rPr>
        <w:t>как</w:t>
      </w:r>
      <w:r w:rsidR="00B60FD5" w:rsidRPr="00B60FD5">
        <w:rPr>
          <w:sz w:val="28"/>
          <w:szCs w:val="28"/>
        </w:rPr>
        <w:t xml:space="preserve"> </w:t>
      </w:r>
      <w:r w:rsidRPr="00B60FD5">
        <w:rPr>
          <w:sz w:val="28"/>
          <w:szCs w:val="28"/>
        </w:rPr>
        <w:t>объект</w:t>
      </w:r>
      <w:r w:rsidR="00B60FD5" w:rsidRPr="00B60FD5">
        <w:rPr>
          <w:sz w:val="28"/>
          <w:szCs w:val="28"/>
        </w:rPr>
        <w:t xml:space="preserve"> </w:t>
      </w:r>
      <w:r w:rsidRPr="00B60FD5">
        <w:rPr>
          <w:sz w:val="28"/>
          <w:szCs w:val="28"/>
        </w:rPr>
        <w:t>прогноза,</w:t>
      </w:r>
      <w:r w:rsidR="00B60FD5" w:rsidRPr="00B60FD5">
        <w:rPr>
          <w:sz w:val="28"/>
          <w:szCs w:val="28"/>
        </w:rPr>
        <w:t xml:space="preserve"> </w:t>
      </w:r>
      <w:r w:rsidRPr="00B60FD5">
        <w:rPr>
          <w:sz w:val="28"/>
          <w:szCs w:val="28"/>
        </w:rPr>
        <w:t>его</w:t>
      </w:r>
      <w:r w:rsidR="00B60FD5" w:rsidRPr="00B60FD5">
        <w:rPr>
          <w:sz w:val="28"/>
          <w:szCs w:val="28"/>
        </w:rPr>
        <w:t xml:space="preserve"> </w:t>
      </w:r>
      <w:r w:rsidRPr="00B60FD5">
        <w:rPr>
          <w:sz w:val="28"/>
          <w:szCs w:val="28"/>
        </w:rPr>
        <w:t>точность,</w:t>
      </w:r>
      <w:r w:rsidR="00B60FD5" w:rsidRPr="00B60FD5">
        <w:rPr>
          <w:sz w:val="28"/>
          <w:szCs w:val="28"/>
        </w:rPr>
        <w:t xml:space="preserve"> </w:t>
      </w:r>
      <w:r w:rsidRPr="00B60FD5">
        <w:rPr>
          <w:sz w:val="28"/>
          <w:szCs w:val="28"/>
        </w:rPr>
        <w:t>наличие</w:t>
      </w:r>
      <w:r w:rsidR="00B60FD5" w:rsidRPr="00B60FD5">
        <w:rPr>
          <w:sz w:val="28"/>
          <w:szCs w:val="28"/>
        </w:rPr>
        <w:t xml:space="preserve"> </w:t>
      </w:r>
      <w:r w:rsidRPr="00B60FD5">
        <w:rPr>
          <w:sz w:val="28"/>
          <w:szCs w:val="28"/>
        </w:rPr>
        <w:t>исходной</w:t>
      </w:r>
      <w:r w:rsidR="00B60FD5" w:rsidRPr="00B60FD5">
        <w:rPr>
          <w:sz w:val="28"/>
          <w:szCs w:val="28"/>
        </w:rPr>
        <w:t xml:space="preserve"> </w:t>
      </w:r>
      <w:r w:rsidRPr="00B60FD5">
        <w:rPr>
          <w:sz w:val="28"/>
          <w:szCs w:val="28"/>
        </w:rPr>
        <w:t>информации,</w:t>
      </w:r>
      <w:r w:rsidR="00B60FD5" w:rsidRPr="00B60FD5">
        <w:rPr>
          <w:sz w:val="28"/>
          <w:szCs w:val="28"/>
        </w:rPr>
        <w:t xml:space="preserve"> </w:t>
      </w:r>
      <w:r w:rsidRPr="00B60FD5">
        <w:rPr>
          <w:sz w:val="28"/>
          <w:szCs w:val="28"/>
        </w:rPr>
        <w:t>квалификация</w:t>
      </w:r>
      <w:r w:rsidR="00B60FD5" w:rsidRPr="00B60FD5">
        <w:rPr>
          <w:sz w:val="28"/>
          <w:szCs w:val="28"/>
        </w:rPr>
        <w:t xml:space="preserve"> </w:t>
      </w:r>
      <w:r w:rsidRPr="00B60FD5">
        <w:rPr>
          <w:sz w:val="28"/>
          <w:szCs w:val="28"/>
        </w:rPr>
        <w:t>прогнозиста</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др.</w:t>
      </w:r>
    </w:p>
    <w:p w:rsidR="006D41CC" w:rsidRPr="00B60FD5" w:rsidRDefault="006D41CC" w:rsidP="007B6019">
      <w:pPr>
        <w:widowControl w:val="0"/>
        <w:tabs>
          <w:tab w:val="left" w:pos="993"/>
        </w:tabs>
        <w:ind w:firstLine="709"/>
        <w:rPr>
          <w:sz w:val="28"/>
          <w:szCs w:val="28"/>
        </w:rPr>
      </w:pPr>
      <w:r w:rsidRPr="00B60FD5">
        <w:rPr>
          <w:sz w:val="28"/>
          <w:szCs w:val="28"/>
        </w:rPr>
        <w:t>Во</w:t>
      </w:r>
      <w:r w:rsidR="00FA37D2">
        <w:rPr>
          <w:sz w:val="28"/>
          <w:szCs w:val="28"/>
        </w:rPr>
        <w:t>-</w:t>
      </w:r>
      <w:r w:rsidRPr="00B60FD5">
        <w:rPr>
          <w:sz w:val="28"/>
          <w:szCs w:val="28"/>
        </w:rPr>
        <w:t>вторых,</w:t>
      </w:r>
      <w:r w:rsidR="00B60FD5" w:rsidRPr="00B60FD5">
        <w:rPr>
          <w:sz w:val="28"/>
          <w:szCs w:val="28"/>
        </w:rPr>
        <w:t xml:space="preserve"> </w:t>
      </w:r>
      <w:r w:rsidRPr="00B60FD5">
        <w:rPr>
          <w:sz w:val="28"/>
          <w:szCs w:val="28"/>
        </w:rPr>
        <w:t>определили,</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главная</w:t>
      </w:r>
      <w:r w:rsidR="00B60FD5" w:rsidRPr="00B60FD5">
        <w:rPr>
          <w:sz w:val="28"/>
          <w:szCs w:val="28"/>
        </w:rPr>
        <w:t xml:space="preserve"> </w:t>
      </w:r>
      <w:r w:rsidRPr="00B60FD5">
        <w:rPr>
          <w:sz w:val="28"/>
          <w:szCs w:val="28"/>
        </w:rPr>
        <w:t>цель</w:t>
      </w:r>
      <w:r w:rsidR="00B60FD5" w:rsidRPr="00B60FD5">
        <w:rPr>
          <w:sz w:val="28"/>
          <w:szCs w:val="28"/>
        </w:rPr>
        <w:t xml:space="preserve"> </w:t>
      </w:r>
      <w:r w:rsidRPr="00B60FD5">
        <w:rPr>
          <w:sz w:val="28"/>
          <w:szCs w:val="28"/>
        </w:rPr>
        <w:t>производственного</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современных</w:t>
      </w:r>
      <w:r w:rsidR="00B60FD5" w:rsidRPr="00B60FD5">
        <w:rPr>
          <w:sz w:val="28"/>
          <w:szCs w:val="28"/>
        </w:rPr>
        <w:t xml:space="preserve"> </w:t>
      </w:r>
      <w:r w:rsidRPr="00B60FD5">
        <w:rPr>
          <w:sz w:val="28"/>
          <w:szCs w:val="28"/>
        </w:rPr>
        <w:t>условиях</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получение</w:t>
      </w:r>
      <w:r w:rsidR="00B60FD5" w:rsidRPr="00B60FD5">
        <w:rPr>
          <w:sz w:val="28"/>
          <w:szCs w:val="28"/>
        </w:rPr>
        <w:t xml:space="preserve"> </w:t>
      </w:r>
      <w:r w:rsidRPr="00B60FD5">
        <w:rPr>
          <w:sz w:val="28"/>
          <w:szCs w:val="28"/>
        </w:rPr>
        <w:t>максимальной</w:t>
      </w:r>
      <w:r w:rsidR="00B60FD5" w:rsidRPr="00B60FD5">
        <w:rPr>
          <w:sz w:val="28"/>
          <w:szCs w:val="28"/>
        </w:rPr>
        <w:t xml:space="preserve"> </w:t>
      </w:r>
      <w:r w:rsidRPr="00B60FD5">
        <w:rPr>
          <w:sz w:val="28"/>
          <w:szCs w:val="28"/>
        </w:rPr>
        <w:t>прибыли,</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невозможно</w:t>
      </w:r>
      <w:r w:rsidR="00B60FD5" w:rsidRPr="00B60FD5">
        <w:rPr>
          <w:sz w:val="28"/>
          <w:szCs w:val="28"/>
        </w:rPr>
        <w:t xml:space="preserve"> </w:t>
      </w:r>
      <w:r w:rsidRPr="00B60FD5">
        <w:rPr>
          <w:sz w:val="28"/>
          <w:szCs w:val="28"/>
        </w:rPr>
        <w:t>без</w:t>
      </w:r>
      <w:r w:rsidR="00B60FD5" w:rsidRPr="00B60FD5">
        <w:rPr>
          <w:sz w:val="28"/>
          <w:szCs w:val="28"/>
        </w:rPr>
        <w:t xml:space="preserve"> </w:t>
      </w:r>
      <w:r w:rsidRPr="00B60FD5">
        <w:rPr>
          <w:sz w:val="28"/>
          <w:szCs w:val="28"/>
        </w:rPr>
        <w:t>эффективного</w:t>
      </w:r>
      <w:r w:rsidR="00B60FD5" w:rsidRPr="00B60FD5">
        <w:rPr>
          <w:sz w:val="28"/>
          <w:szCs w:val="28"/>
        </w:rPr>
        <w:t xml:space="preserve"> </w:t>
      </w:r>
      <w:r w:rsidRPr="00B60FD5">
        <w:rPr>
          <w:sz w:val="28"/>
          <w:szCs w:val="28"/>
        </w:rPr>
        <w:t>управления</w:t>
      </w:r>
      <w:r w:rsidR="00B60FD5" w:rsidRPr="00B60FD5">
        <w:rPr>
          <w:sz w:val="28"/>
          <w:szCs w:val="28"/>
        </w:rPr>
        <w:t xml:space="preserve"> </w:t>
      </w:r>
      <w:r w:rsidRPr="00B60FD5">
        <w:rPr>
          <w:sz w:val="28"/>
          <w:szCs w:val="28"/>
        </w:rPr>
        <w:t>капиталом.</w:t>
      </w:r>
      <w:r w:rsidR="00B60FD5" w:rsidRPr="00B60FD5">
        <w:rPr>
          <w:sz w:val="28"/>
          <w:szCs w:val="28"/>
        </w:rPr>
        <w:t xml:space="preserve"> </w:t>
      </w:r>
      <w:r w:rsidRPr="00B60FD5">
        <w:rPr>
          <w:sz w:val="28"/>
          <w:szCs w:val="28"/>
        </w:rPr>
        <w:t>Поиски</w:t>
      </w:r>
      <w:r w:rsidR="00B60FD5" w:rsidRPr="00B60FD5">
        <w:rPr>
          <w:sz w:val="28"/>
          <w:szCs w:val="28"/>
        </w:rPr>
        <w:t xml:space="preserve"> </w:t>
      </w:r>
      <w:r w:rsidRPr="00B60FD5">
        <w:rPr>
          <w:sz w:val="28"/>
          <w:szCs w:val="28"/>
        </w:rPr>
        <w:t>резервов</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увеличения</w:t>
      </w:r>
      <w:r w:rsidR="00B60FD5" w:rsidRPr="00B60FD5">
        <w:rPr>
          <w:sz w:val="28"/>
          <w:szCs w:val="28"/>
        </w:rPr>
        <w:t xml:space="preserve"> </w:t>
      </w:r>
      <w:r w:rsidRPr="00B60FD5">
        <w:rPr>
          <w:sz w:val="28"/>
          <w:szCs w:val="28"/>
        </w:rPr>
        <w:t>прибыльности</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составляют</w:t>
      </w:r>
      <w:r w:rsidR="00B60FD5" w:rsidRPr="00B60FD5">
        <w:rPr>
          <w:sz w:val="28"/>
          <w:szCs w:val="28"/>
        </w:rPr>
        <w:t xml:space="preserve"> </w:t>
      </w:r>
      <w:r w:rsidRPr="00B60FD5">
        <w:rPr>
          <w:sz w:val="28"/>
          <w:szCs w:val="28"/>
        </w:rPr>
        <w:t>основную</w:t>
      </w:r>
      <w:r w:rsidR="00B60FD5" w:rsidRPr="00B60FD5">
        <w:rPr>
          <w:sz w:val="28"/>
          <w:szCs w:val="28"/>
        </w:rPr>
        <w:t xml:space="preserve"> </w:t>
      </w:r>
      <w:r w:rsidRPr="00B60FD5">
        <w:rPr>
          <w:sz w:val="28"/>
          <w:szCs w:val="28"/>
        </w:rPr>
        <w:t>задачу</w:t>
      </w:r>
      <w:r w:rsidR="00B60FD5" w:rsidRPr="00B60FD5">
        <w:rPr>
          <w:sz w:val="28"/>
          <w:szCs w:val="28"/>
        </w:rPr>
        <w:t xml:space="preserve"> </w:t>
      </w:r>
      <w:r w:rsidRPr="00B60FD5">
        <w:rPr>
          <w:sz w:val="28"/>
          <w:szCs w:val="28"/>
        </w:rPr>
        <w:t>управленца.</w:t>
      </w:r>
    </w:p>
    <w:p w:rsidR="006D41CC" w:rsidRPr="00B60FD5" w:rsidRDefault="006D41CC" w:rsidP="007B6019">
      <w:pPr>
        <w:pStyle w:val="a3"/>
        <w:widowControl w:val="0"/>
        <w:tabs>
          <w:tab w:val="left" w:pos="993"/>
        </w:tabs>
        <w:ind w:firstLine="709"/>
        <w:rPr>
          <w:szCs w:val="28"/>
        </w:rPr>
      </w:pPr>
      <w:r w:rsidRPr="00B60FD5">
        <w:rPr>
          <w:szCs w:val="28"/>
        </w:rPr>
        <w:t>Очевидно,</w:t>
      </w:r>
      <w:r w:rsidR="00B60FD5" w:rsidRPr="00B60FD5">
        <w:rPr>
          <w:szCs w:val="28"/>
        </w:rPr>
        <w:t xml:space="preserve"> </w:t>
      </w:r>
      <w:r w:rsidRPr="00B60FD5">
        <w:rPr>
          <w:szCs w:val="28"/>
        </w:rPr>
        <w:t>что</w:t>
      </w:r>
      <w:r w:rsidR="00B60FD5" w:rsidRPr="00B60FD5">
        <w:rPr>
          <w:szCs w:val="28"/>
        </w:rPr>
        <w:t xml:space="preserve"> </w:t>
      </w:r>
      <w:r w:rsidRPr="00B60FD5">
        <w:rPr>
          <w:szCs w:val="28"/>
        </w:rPr>
        <w:t>от</w:t>
      </w:r>
      <w:r w:rsidR="00B60FD5" w:rsidRPr="00B60FD5">
        <w:rPr>
          <w:szCs w:val="28"/>
        </w:rPr>
        <w:t xml:space="preserve"> </w:t>
      </w:r>
      <w:r w:rsidRPr="00B60FD5">
        <w:rPr>
          <w:szCs w:val="28"/>
        </w:rPr>
        <w:t>эффективности</w:t>
      </w:r>
      <w:r w:rsidR="00B60FD5" w:rsidRPr="00B60FD5">
        <w:rPr>
          <w:szCs w:val="28"/>
        </w:rPr>
        <w:t xml:space="preserve"> </w:t>
      </w:r>
      <w:r w:rsidRPr="00B60FD5">
        <w:rPr>
          <w:szCs w:val="28"/>
        </w:rPr>
        <w:t>управления</w:t>
      </w:r>
      <w:r w:rsidR="00B60FD5" w:rsidRPr="00B60FD5">
        <w:rPr>
          <w:szCs w:val="28"/>
        </w:rPr>
        <w:t xml:space="preserve"> </w:t>
      </w:r>
      <w:r w:rsidRPr="00B60FD5">
        <w:rPr>
          <w:szCs w:val="28"/>
        </w:rPr>
        <w:t>финансовыми</w:t>
      </w:r>
      <w:r w:rsidR="00B60FD5" w:rsidRPr="00B60FD5">
        <w:rPr>
          <w:szCs w:val="28"/>
        </w:rPr>
        <w:t xml:space="preserve"> </w:t>
      </w:r>
      <w:r w:rsidRPr="00B60FD5">
        <w:rPr>
          <w:szCs w:val="28"/>
        </w:rPr>
        <w:t>ресурсами</w:t>
      </w:r>
      <w:r w:rsidR="00B60FD5" w:rsidRPr="00B60FD5">
        <w:rPr>
          <w:szCs w:val="28"/>
        </w:rPr>
        <w:t xml:space="preserve"> </w:t>
      </w:r>
      <w:r w:rsidRPr="00B60FD5">
        <w:rPr>
          <w:szCs w:val="28"/>
        </w:rPr>
        <w:t>и</w:t>
      </w:r>
      <w:r w:rsidR="00B60FD5" w:rsidRPr="00B60FD5">
        <w:rPr>
          <w:szCs w:val="28"/>
        </w:rPr>
        <w:t xml:space="preserve"> </w:t>
      </w:r>
      <w:r w:rsidRPr="00B60FD5">
        <w:rPr>
          <w:szCs w:val="28"/>
        </w:rPr>
        <w:t>предприятием</w:t>
      </w:r>
      <w:r w:rsidR="00B60FD5" w:rsidRPr="00B60FD5">
        <w:rPr>
          <w:szCs w:val="28"/>
        </w:rPr>
        <w:t xml:space="preserve"> </w:t>
      </w:r>
      <w:r w:rsidRPr="00B60FD5">
        <w:rPr>
          <w:szCs w:val="28"/>
        </w:rPr>
        <w:t>целиком</w:t>
      </w:r>
      <w:r w:rsidR="00B60FD5" w:rsidRPr="00B60FD5">
        <w:rPr>
          <w:szCs w:val="28"/>
        </w:rPr>
        <w:t xml:space="preserve"> </w:t>
      </w:r>
      <w:r w:rsidRPr="00B60FD5">
        <w:rPr>
          <w:szCs w:val="28"/>
        </w:rPr>
        <w:t>и</w:t>
      </w:r>
      <w:r w:rsidR="00B60FD5" w:rsidRPr="00B60FD5">
        <w:rPr>
          <w:szCs w:val="28"/>
        </w:rPr>
        <w:t xml:space="preserve"> </w:t>
      </w:r>
      <w:r w:rsidRPr="00B60FD5">
        <w:rPr>
          <w:szCs w:val="28"/>
        </w:rPr>
        <w:t>полностью</w:t>
      </w:r>
      <w:r w:rsidR="00B60FD5" w:rsidRPr="00B60FD5">
        <w:rPr>
          <w:szCs w:val="28"/>
        </w:rPr>
        <w:t xml:space="preserve"> </w:t>
      </w:r>
      <w:r w:rsidRPr="00B60FD5">
        <w:rPr>
          <w:szCs w:val="28"/>
        </w:rPr>
        <w:t>зависит</w:t>
      </w:r>
      <w:r w:rsidR="00B60FD5" w:rsidRPr="00B60FD5">
        <w:rPr>
          <w:szCs w:val="28"/>
        </w:rPr>
        <w:t xml:space="preserve"> </w:t>
      </w:r>
      <w:r w:rsidRPr="00B60FD5">
        <w:rPr>
          <w:szCs w:val="28"/>
        </w:rPr>
        <w:t>результат</w:t>
      </w:r>
      <w:r w:rsidR="00B60FD5" w:rsidRPr="00B60FD5">
        <w:rPr>
          <w:szCs w:val="28"/>
        </w:rPr>
        <w:t xml:space="preserve"> </w:t>
      </w:r>
      <w:r w:rsidRPr="00B60FD5">
        <w:rPr>
          <w:szCs w:val="28"/>
        </w:rPr>
        <w:t>деятельности</w:t>
      </w:r>
      <w:r w:rsidR="00B60FD5" w:rsidRPr="00B60FD5">
        <w:rPr>
          <w:szCs w:val="28"/>
        </w:rPr>
        <w:t xml:space="preserve"> </w:t>
      </w:r>
      <w:r w:rsidRPr="00B60FD5">
        <w:rPr>
          <w:szCs w:val="28"/>
        </w:rPr>
        <w:t>предприятия</w:t>
      </w:r>
      <w:r w:rsidR="00B60FD5" w:rsidRPr="00B60FD5">
        <w:rPr>
          <w:szCs w:val="28"/>
        </w:rPr>
        <w:t xml:space="preserve"> </w:t>
      </w:r>
      <w:r w:rsidRPr="00B60FD5">
        <w:rPr>
          <w:szCs w:val="28"/>
        </w:rPr>
        <w:t>в</w:t>
      </w:r>
      <w:r w:rsidR="00B60FD5" w:rsidRPr="00B60FD5">
        <w:rPr>
          <w:szCs w:val="28"/>
        </w:rPr>
        <w:t xml:space="preserve"> </w:t>
      </w:r>
      <w:r w:rsidRPr="00B60FD5">
        <w:rPr>
          <w:szCs w:val="28"/>
        </w:rPr>
        <w:t>целом.</w:t>
      </w:r>
      <w:r w:rsidR="00B60FD5" w:rsidRPr="00B60FD5">
        <w:rPr>
          <w:szCs w:val="28"/>
        </w:rPr>
        <w:t xml:space="preserve"> </w:t>
      </w:r>
      <w:r w:rsidRPr="00B60FD5">
        <w:rPr>
          <w:szCs w:val="28"/>
        </w:rPr>
        <w:t>Если</w:t>
      </w:r>
      <w:r w:rsidR="00B60FD5" w:rsidRPr="00B60FD5">
        <w:rPr>
          <w:szCs w:val="28"/>
        </w:rPr>
        <w:t xml:space="preserve"> </w:t>
      </w:r>
      <w:r w:rsidRPr="00B60FD5">
        <w:rPr>
          <w:szCs w:val="28"/>
        </w:rPr>
        <w:t>дела</w:t>
      </w:r>
      <w:r w:rsidR="00B60FD5" w:rsidRPr="00B60FD5">
        <w:rPr>
          <w:szCs w:val="28"/>
        </w:rPr>
        <w:t xml:space="preserve"> </w:t>
      </w:r>
      <w:r w:rsidRPr="00B60FD5">
        <w:rPr>
          <w:szCs w:val="28"/>
        </w:rPr>
        <w:t>на</w:t>
      </w:r>
      <w:r w:rsidR="00B60FD5" w:rsidRPr="00B60FD5">
        <w:rPr>
          <w:szCs w:val="28"/>
        </w:rPr>
        <w:t xml:space="preserve"> </w:t>
      </w:r>
      <w:r w:rsidRPr="00B60FD5">
        <w:rPr>
          <w:szCs w:val="28"/>
        </w:rPr>
        <w:t>предприятии</w:t>
      </w:r>
      <w:r w:rsidR="00B60FD5" w:rsidRPr="00B60FD5">
        <w:rPr>
          <w:szCs w:val="28"/>
        </w:rPr>
        <w:t xml:space="preserve"> </w:t>
      </w:r>
      <w:r w:rsidRPr="00B60FD5">
        <w:rPr>
          <w:szCs w:val="28"/>
        </w:rPr>
        <w:t>идут</w:t>
      </w:r>
      <w:r w:rsidR="00B60FD5" w:rsidRPr="00B60FD5">
        <w:rPr>
          <w:szCs w:val="28"/>
        </w:rPr>
        <w:t xml:space="preserve"> </w:t>
      </w:r>
      <w:r w:rsidRPr="00B60FD5">
        <w:rPr>
          <w:szCs w:val="28"/>
        </w:rPr>
        <w:t>самотеком,</w:t>
      </w:r>
      <w:r w:rsidR="00B60FD5" w:rsidRPr="00B60FD5">
        <w:rPr>
          <w:szCs w:val="28"/>
        </w:rPr>
        <w:t xml:space="preserve"> </w:t>
      </w:r>
      <w:r w:rsidRPr="00B60FD5">
        <w:rPr>
          <w:szCs w:val="28"/>
        </w:rPr>
        <w:t>а</w:t>
      </w:r>
      <w:r w:rsidR="00B60FD5" w:rsidRPr="00B60FD5">
        <w:rPr>
          <w:szCs w:val="28"/>
        </w:rPr>
        <w:t xml:space="preserve"> </w:t>
      </w:r>
      <w:r w:rsidRPr="00B60FD5">
        <w:rPr>
          <w:szCs w:val="28"/>
        </w:rPr>
        <w:t>стиль</w:t>
      </w:r>
      <w:r w:rsidR="00B60FD5" w:rsidRPr="00B60FD5">
        <w:rPr>
          <w:szCs w:val="28"/>
        </w:rPr>
        <w:t xml:space="preserve"> </w:t>
      </w:r>
      <w:r w:rsidRPr="00B60FD5">
        <w:rPr>
          <w:szCs w:val="28"/>
        </w:rPr>
        <w:t>управления</w:t>
      </w:r>
      <w:r w:rsidR="00B60FD5" w:rsidRPr="00B60FD5">
        <w:rPr>
          <w:szCs w:val="28"/>
        </w:rPr>
        <w:t xml:space="preserve"> </w:t>
      </w:r>
      <w:r w:rsidRPr="00B60FD5">
        <w:rPr>
          <w:szCs w:val="28"/>
        </w:rPr>
        <w:t>в</w:t>
      </w:r>
      <w:r w:rsidR="00B60FD5" w:rsidRPr="00B60FD5">
        <w:rPr>
          <w:szCs w:val="28"/>
        </w:rPr>
        <w:t xml:space="preserve"> </w:t>
      </w:r>
      <w:r w:rsidRPr="00B60FD5">
        <w:rPr>
          <w:szCs w:val="28"/>
        </w:rPr>
        <w:t>новых</w:t>
      </w:r>
      <w:r w:rsidR="00B60FD5" w:rsidRPr="00B60FD5">
        <w:rPr>
          <w:szCs w:val="28"/>
        </w:rPr>
        <w:t xml:space="preserve"> </w:t>
      </w:r>
      <w:r w:rsidRPr="00B60FD5">
        <w:rPr>
          <w:szCs w:val="28"/>
        </w:rPr>
        <w:t>рыночных</w:t>
      </w:r>
      <w:r w:rsidR="00B60FD5" w:rsidRPr="00B60FD5">
        <w:rPr>
          <w:szCs w:val="28"/>
        </w:rPr>
        <w:t xml:space="preserve"> </w:t>
      </w:r>
      <w:r w:rsidRPr="00B60FD5">
        <w:rPr>
          <w:szCs w:val="28"/>
        </w:rPr>
        <w:t>условиях</w:t>
      </w:r>
      <w:r w:rsidR="00B60FD5" w:rsidRPr="00B60FD5">
        <w:rPr>
          <w:szCs w:val="28"/>
        </w:rPr>
        <w:t xml:space="preserve"> </w:t>
      </w:r>
      <w:r w:rsidRPr="00B60FD5">
        <w:rPr>
          <w:szCs w:val="28"/>
        </w:rPr>
        <w:t>не</w:t>
      </w:r>
      <w:r w:rsidR="00B60FD5" w:rsidRPr="00B60FD5">
        <w:rPr>
          <w:szCs w:val="28"/>
        </w:rPr>
        <w:t xml:space="preserve"> </w:t>
      </w:r>
      <w:r w:rsidRPr="00B60FD5">
        <w:rPr>
          <w:szCs w:val="28"/>
        </w:rPr>
        <w:t>меняется,</w:t>
      </w:r>
      <w:r w:rsidR="00B60FD5" w:rsidRPr="00B60FD5">
        <w:rPr>
          <w:szCs w:val="28"/>
        </w:rPr>
        <w:t xml:space="preserve"> </w:t>
      </w:r>
      <w:r w:rsidRPr="00B60FD5">
        <w:rPr>
          <w:szCs w:val="28"/>
        </w:rPr>
        <w:t>то</w:t>
      </w:r>
      <w:r w:rsidR="00B60FD5" w:rsidRPr="00B60FD5">
        <w:rPr>
          <w:szCs w:val="28"/>
        </w:rPr>
        <w:t xml:space="preserve"> </w:t>
      </w:r>
      <w:r w:rsidRPr="00B60FD5">
        <w:rPr>
          <w:szCs w:val="28"/>
        </w:rPr>
        <w:t>борьба</w:t>
      </w:r>
      <w:r w:rsidR="00B60FD5" w:rsidRPr="00B60FD5">
        <w:rPr>
          <w:szCs w:val="28"/>
        </w:rPr>
        <w:t xml:space="preserve"> </w:t>
      </w:r>
      <w:r w:rsidRPr="00B60FD5">
        <w:rPr>
          <w:szCs w:val="28"/>
        </w:rPr>
        <w:t>за</w:t>
      </w:r>
      <w:r w:rsidR="00B60FD5" w:rsidRPr="00B60FD5">
        <w:rPr>
          <w:szCs w:val="28"/>
        </w:rPr>
        <w:t xml:space="preserve"> </w:t>
      </w:r>
      <w:r w:rsidRPr="00B60FD5">
        <w:rPr>
          <w:szCs w:val="28"/>
        </w:rPr>
        <w:t>выживание</w:t>
      </w:r>
      <w:r w:rsidR="00B60FD5" w:rsidRPr="00B60FD5">
        <w:rPr>
          <w:szCs w:val="28"/>
        </w:rPr>
        <w:t xml:space="preserve"> </w:t>
      </w:r>
      <w:r w:rsidRPr="00B60FD5">
        <w:rPr>
          <w:szCs w:val="28"/>
        </w:rPr>
        <w:t>становится</w:t>
      </w:r>
      <w:r w:rsidR="00B60FD5" w:rsidRPr="00B60FD5">
        <w:rPr>
          <w:szCs w:val="28"/>
        </w:rPr>
        <w:t xml:space="preserve"> </w:t>
      </w:r>
      <w:r w:rsidRPr="00B60FD5">
        <w:rPr>
          <w:szCs w:val="28"/>
        </w:rPr>
        <w:t>непрерывной.</w:t>
      </w:r>
    </w:p>
    <w:p w:rsidR="006D41CC" w:rsidRPr="00B60FD5" w:rsidRDefault="006D41CC" w:rsidP="007B6019">
      <w:pPr>
        <w:pStyle w:val="a3"/>
        <w:widowControl w:val="0"/>
        <w:tabs>
          <w:tab w:val="left" w:pos="993"/>
        </w:tabs>
        <w:ind w:firstLine="709"/>
        <w:rPr>
          <w:szCs w:val="28"/>
        </w:rPr>
      </w:pPr>
      <w:r w:rsidRPr="00B60FD5">
        <w:rPr>
          <w:szCs w:val="28"/>
        </w:rPr>
        <w:t>В</w:t>
      </w:r>
      <w:r w:rsidR="00B60FD5" w:rsidRPr="00B60FD5">
        <w:rPr>
          <w:szCs w:val="28"/>
        </w:rPr>
        <w:t xml:space="preserve"> </w:t>
      </w:r>
      <w:r w:rsidRPr="00B60FD5">
        <w:rPr>
          <w:szCs w:val="28"/>
        </w:rPr>
        <w:t>данной</w:t>
      </w:r>
      <w:r w:rsidR="00B60FD5" w:rsidRPr="00B60FD5">
        <w:rPr>
          <w:szCs w:val="28"/>
        </w:rPr>
        <w:t xml:space="preserve"> </w:t>
      </w:r>
      <w:r w:rsidRPr="00B60FD5">
        <w:rPr>
          <w:szCs w:val="28"/>
        </w:rPr>
        <w:t>дипломной</w:t>
      </w:r>
      <w:r w:rsidR="00B60FD5" w:rsidRPr="00B60FD5">
        <w:rPr>
          <w:szCs w:val="28"/>
        </w:rPr>
        <w:t xml:space="preserve"> </w:t>
      </w:r>
      <w:r w:rsidRPr="00B60FD5">
        <w:rPr>
          <w:szCs w:val="28"/>
        </w:rPr>
        <w:t>работе</w:t>
      </w:r>
      <w:r w:rsidR="00B60FD5" w:rsidRPr="00B60FD5">
        <w:rPr>
          <w:szCs w:val="28"/>
        </w:rPr>
        <w:t xml:space="preserve"> </w:t>
      </w:r>
      <w:r w:rsidRPr="00B60FD5">
        <w:rPr>
          <w:szCs w:val="28"/>
        </w:rPr>
        <w:t>было</w:t>
      </w:r>
      <w:r w:rsidR="00B60FD5" w:rsidRPr="00B60FD5">
        <w:rPr>
          <w:szCs w:val="28"/>
        </w:rPr>
        <w:t xml:space="preserve"> </w:t>
      </w:r>
      <w:r w:rsidRPr="00B60FD5">
        <w:rPr>
          <w:szCs w:val="28"/>
        </w:rPr>
        <w:t>обследовано</w:t>
      </w:r>
      <w:r w:rsidR="00B60FD5" w:rsidRPr="00B60FD5">
        <w:rPr>
          <w:szCs w:val="28"/>
        </w:rPr>
        <w:t xml:space="preserve"> </w:t>
      </w:r>
      <w:r w:rsidRPr="00B60FD5">
        <w:rPr>
          <w:szCs w:val="28"/>
        </w:rPr>
        <w:t>действующее</w:t>
      </w:r>
      <w:r w:rsidR="00B60FD5" w:rsidRPr="00B60FD5">
        <w:rPr>
          <w:szCs w:val="28"/>
        </w:rPr>
        <w:t xml:space="preserve"> </w:t>
      </w:r>
      <w:r w:rsidRPr="00B60FD5">
        <w:rPr>
          <w:szCs w:val="28"/>
        </w:rPr>
        <w:t>предприятие</w:t>
      </w:r>
      <w:r w:rsidR="00B60FD5" w:rsidRPr="00B60FD5">
        <w:rPr>
          <w:szCs w:val="28"/>
        </w:rPr>
        <w:t xml:space="preserve"> </w:t>
      </w:r>
      <w:r w:rsidRPr="00B60FD5">
        <w:rPr>
          <w:szCs w:val="28"/>
        </w:rPr>
        <w:t>ОАО</w:t>
      </w:r>
      <w:r w:rsidR="00B60FD5" w:rsidRPr="00B60FD5">
        <w:rPr>
          <w:szCs w:val="28"/>
        </w:rPr>
        <w:t xml:space="preserve"> </w:t>
      </w:r>
      <w:r w:rsidRPr="00B60FD5">
        <w:rPr>
          <w:szCs w:val="28"/>
        </w:rPr>
        <w:t>«ТРК</w:t>
      </w:r>
      <w:r w:rsidR="00B60FD5" w:rsidRPr="00B60FD5">
        <w:rPr>
          <w:szCs w:val="28"/>
        </w:rPr>
        <w:t xml:space="preserve"> </w:t>
      </w:r>
      <w:r w:rsidRPr="00B60FD5">
        <w:rPr>
          <w:szCs w:val="28"/>
        </w:rPr>
        <w:t>«ТВТ»»</w:t>
      </w:r>
      <w:r w:rsidR="00B60FD5" w:rsidRPr="00B60FD5">
        <w:rPr>
          <w:szCs w:val="28"/>
        </w:rPr>
        <w:t xml:space="preserve"> </w:t>
      </w:r>
      <w:r w:rsidRPr="00B60FD5">
        <w:rPr>
          <w:szCs w:val="28"/>
        </w:rPr>
        <w:t>и</w:t>
      </w:r>
      <w:r w:rsidR="00B60FD5" w:rsidRPr="00B60FD5">
        <w:rPr>
          <w:szCs w:val="28"/>
        </w:rPr>
        <w:t xml:space="preserve"> </w:t>
      </w:r>
      <w:r w:rsidRPr="00B60FD5">
        <w:rPr>
          <w:szCs w:val="28"/>
        </w:rPr>
        <w:t>его</w:t>
      </w:r>
      <w:r w:rsidR="00B60FD5" w:rsidRPr="00B60FD5">
        <w:rPr>
          <w:szCs w:val="28"/>
        </w:rPr>
        <w:t xml:space="preserve"> </w:t>
      </w:r>
      <w:r w:rsidRPr="00B60FD5">
        <w:rPr>
          <w:szCs w:val="28"/>
        </w:rPr>
        <w:t>финансовое</w:t>
      </w:r>
      <w:r w:rsidR="00B60FD5" w:rsidRPr="00B60FD5">
        <w:rPr>
          <w:szCs w:val="28"/>
        </w:rPr>
        <w:t xml:space="preserve"> </w:t>
      </w:r>
      <w:r w:rsidRPr="00B60FD5">
        <w:rPr>
          <w:szCs w:val="28"/>
        </w:rPr>
        <w:t>положение.</w:t>
      </w:r>
      <w:r w:rsidR="00B60FD5" w:rsidRPr="00B60FD5">
        <w:rPr>
          <w:szCs w:val="28"/>
        </w:rPr>
        <w:t xml:space="preserve"> </w:t>
      </w:r>
      <w:r w:rsidRPr="00B60FD5">
        <w:rPr>
          <w:szCs w:val="28"/>
        </w:rPr>
        <w:t>Предприятия</w:t>
      </w:r>
      <w:r w:rsidR="00B60FD5" w:rsidRPr="00B60FD5">
        <w:rPr>
          <w:szCs w:val="28"/>
        </w:rPr>
        <w:t xml:space="preserve"> </w:t>
      </w:r>
      <w:r w:rsidRPr="00B60FD5">
        <w:rPr>
          <w:szCs w:val="28"/>
        </w:rPr>
        <w:t>являются</w:t>
      </w:r>
      <w:r w:rsidR="00B60FD5" w:rsidRPr="00B60FD5">
        <w:rPr>
          <w:szCs w:val="28"/>
        </w:rPr>
        <w:t xml:space="preserve"> </w:t>
      </w:r>
      <w:r w:rsidRPr="00B60FD5">
        <w:rPr>
          <w:szCs w:val="28"/>
        </w:rPr>
        <w:t>основными</w:t>
      </w:r>
      <w:r w:rsidR="00B60FD5" w:rsidRPr="00B60FD5">
        <w:rPr>
          <w:szCs w:val="28"/>
        </w:rPr>
        <w:t xml:space="preserve"> </w:t>
      </w:r>
      <w:r w:rsidRPr="00B60FD5">
        <w:rPr>
          <w:szCs w:val="28"/>
        </w:rPr>
        <w:t>звеньями</w:t>
      </w:r>
      <w:r w:rsidR="00B60FD5" w:rsidRPr="00B60FD5">
        <w:rPr>
          <w:szCs w:val="28"/>
        </w:rPr>
        <w:t xml:space="preserve"> </w:t>
      </w:r>
      <w:r w:rsidRPr="00B60FD5">
        <w:rPr>
          <w:szCs w:val="28"/>
        </w:rPr>
        <w:t>хозяйствования</w:t>
      </w:r>
      <w:r w:rsidR="00B60FD5" w:rsidRPr="00B60FD5">
        <w:rPr>
          <w:szCs w:val="28"/>
        </w:rPr>
        <w:t xml:space="preserve"> </w:t>
      </w:r>
      <w:r w:rsidRPr="00B60FD5">
        <w:rPr>
          <w:szCs w:val="28"/>
        </w:rPr>
        <w:t>и</w:t>
      </w:r>
      <w:r w:rsidR="00B60FD5" w:rsidRPr="00B60FD5">
        <w:rPr>
          <w:szCs w:val="28"/>
        </w:rPr>
        <w:t xml:space="preserve"> </w:t>
      </w:r>
      <w:r w:rsidRPr="00B60FD5">
        <w:rPr>
          <w:szCs w:val="28"/>
        </w:rPr>
        <w:t>формируют</w:t>
      </w:r>
      <w:r w:rsidR="00B60FD5" w:rsidRPr="00B60FD5">
        <w:rPr>
          <w:szCs w:val="28"/>
        </w:rPr>
        <w:t xml:space="preserve"> </w:t>
      </w:r>
      <w:r w:rsidRPr="00B60FD5">
        <w:rPr>
          <w:szCs w:val="28"/>
        </w:rPr>
        <w:t>основу</w:t>
      </w:r>
      <w:r w:rsidR="00B60FD5" w:rsidRPr="00B60FD5">
        <w:rPr>
          <w:szCs w:val="28"/>
        </w:rPr>
        <w:t xml:space="preserve"> </w:t>
      </w:r>
      <w:r w:rsidRPr="00B60FD5">
        <w:rPr>
          <w:szCs w:val="28"/>
        </w:rPr>
        <w:t>экономического</w:t>
      </w:r>
      <w:r w:rsidR="00B60FD5" w:rsidRPr="00B60FD5">
        <w:rPr>
          <w:szCs w:val="28"/>
        </w:rPr>
        <w:t xml:space="preserve"> </w:t>
      </w:r>
      <w:r w:rsidRPr="00B60FD5">
        <w:rPr>
          <w:szCs w:val="28"/>
        </w:rPr>
        <w:t>потенциала</w:t>
      </w:r>
      <w:r w:rsidR="00B60FD5" w:rsidRPr="00B60FD5">
        <w:rPr>
          <w:szCs w:val="28"/>
        </w:rPr>
        <w:t xml:space="preserve"> </w:t>
      </w:r>
      <w:r w:rsidRPr="00B60FD5">
        <w:rPr>
          <w:szCs w:val="28"/>
        </w:rPr>
        <w:t>государства.</w:t>
      </w:r>
    </w:p>
    <w:p w:rsidR="006D41CC" w:rsidRPr="00B60FD5" w:rsidRDefault="006D41CC" w:rsidP="007B6019">
      <w:pPr>
        <w:pStyle w:val="a3"/>
        <w:widowControl w:val="0"/>
        <w:tabs>
          <w:tab w:val="left" w:pos="993"/>
        </w:tabs>
        <w:ind w:firstLine="709"/>
        <w:rPr>
          <w:szCs w:val="28"/>
        </w:rPr>
      </w:pPr>
      <w:r w:rsidRPr="00B60FD5">
        <w:rPr>
          <w:szCs w:val="28"/>
        </w:rPr>
        <w:t>Чем</w:t>
      </w:r>
      <w:r w:rsidR="00B60FD5" w:rsidRPr="00B60FD5">
        <w:rPr>
          <w:szCs w:val="28"/>
        </w:rPr>
        <w:t xml:space="preserve"> </w:t>
      </w:r>
      <w:r w:rsidRPr="00B60FD5">
        <w:rPr>
          <w:szCs w:val="28"/>
        </w:rPr>
        <w:t>прибыльнее</w:t>
      </w:r>
      <w:r w:rsidR="00B60FD5" w:rsidRPr="00B60FD5">
        <w:rPr>
          <w:szCs w:val="28"/>
        </w:rPr>
        <w:t xml:space="preserve"> </w:t>
      </w:r>
      <w:r w:rsidRPr="00B60FD5">
        <w:rPr>
          <w:szCs w:val="28"/>
        </w:rPr>
        <w:t>фирма,</w:t>
      </w:r>
      <w:r w:rsidR="00B60FD5" w:rsidRPr="00B60FD5">
        <w:rPr>
          <w:szCs w:val="28"/>
        </w:rPr>
        <w:t xml:space="preserve"> </w:t>
      </w:r>
      <w:r w:rsidRPr="00B60FD5">
        <w:rPr>
          <w:szCs w:val="28"/>
        </w:rPr>
        <w:t>чем</w:t>
      </w:r>
      <w:r w:rsidR="00B60FD5" w:rsidRPr="00B60FD5">
        <w:rPr>
          <w:szCs w:val="28"/>
        </w:rPr>
        <w:t xml:space="preserve"> </w:t>
      </w:r>
      <w:r w:rsidRPr="00B60FD5">
        <w:rPr>
          <w:szCs w:val="28"/>
        </w:rPr>
        <w:t>стабильнее</w:t>
      </w:r>
      <w:r w:rsidR="00B60FD5" w:rsidRPr="00B60FD5">
        <w:rPr>
          <w:szCs w:val="28"/>
        </w:rPr>
        <w:t xml:space="preserve"> </w:t>
      </w:r>
      <w:r w:rsidRPr="00B60FD5">
        <w:rPr>
          <w:szCs w:val="28"/>
        </w:rPr>
        <w:t>её</w:t>
      </w:r>
      <w:r w:rsidR="00B60FD5" w:rsidRPr="00B60FD5">
        <w:rPr>
          <w:szCs w:val="28"/>
        </w:rPr>
        <w:t xml:space="preserve"> </w:t>
      </w:r>
      <w:r w:rsidRPr="00B60FD5">
        <w:rPr>
          <w:szCs w:val="28"/>
        </w:rPr>
        <w:t>доход,</w:t>
      </w:r>
      <w:r w:rsidR="00B60FD5" w:rsidRPr="00B60FD5">
        <w:rPr>
          <w:szCs w:val="28"/>
        </w:rPr>
        <w:t xml:space="preserve"> </w:t>
      </w:r>
      <w:r w:rsidRPr="00B60FD5">
        <w:rPr>
          <w:szCs w:val="28"/>
        </w:rPr>
        <w:t>тем</w:t>
      </w:r>
      <w:r w:rsidR="00B60FD5" w:rsidRPr="00B60FD5">
        <w:rPr>
          <w:szCs w:val="28"/>
        </w:rPr>
        <w:t xml:space="preserve"> </w:t>
      </w:r>
      <w:r w:rsidRPr="00B60FD5">
        <w:rPr>
          <w:szCs w:val="28"/>
        </w:rPr>
        <w:t>большим</w:t>
      </w:r>
      <w:r w:rsidR="00B60FD5" w:rsidRPr="00B60FD5">
        <w:rPr>
          <w:szCs w:val="28"/>
        </w:rPr>
        <w:t xml:space="preserve"> </w:t>
      </w:r>
      <w:r w:rsidRPr="00B60FD5">
        <w:rPr>
          <w:szCs w:val="28"/>
        </w:rPr>
        <w:t>становится</w:t>
      </w:r>
      <w:r w:rsidR="00B60FD5" w:rsidRPr="00B60FD5">
        <w:rPr>
          <w:szCs w:val="28"/>
        </w:rPr>
        <w:t xml:space="preserve"> </w:t>
      </w:r>
      <w:r w:rsidRPr="00B60FD5">
        <w:rPr>
          <w:szCs w:val="28"/>
        </w:rPr>
        <w:t>её</w:t>
      </w:r>
      <w:r w:rsidR="00B60FD5" w:rsidRPr="00B60FD5">
        <w:rPr>
          <w:szCs w:val="28"/>
        </w:rPr>
        <w:t xml:space="preserve"> </w:t>
      </w:r>
      <w:r w:rsidRPr="00B60FD5">
        <w:rPr>
          <w:szCs w:val="28"/>
        </w:rPr>
        <w:t>вклад</w:t>
      </w:r>
      <w:r w:rsidR="00B60FD5" w:rsidRPr="00B60FD5">
        <w:rPr>
          <w:szCs w:val="28"/>
        </w:rPr>
        <w:t xml:space="preserve"> </w:t>
      </w:r>
      <w:r w:rsidRPr="00B60FD5">
        <w:rPr>
          <w:szCs w:val="28"/>
        </w:rPr>
        <w:t>в</w:t>
      </w:r>
      <w:r w:rsidR="00B60FD5" w:rsidRPr="00B60FD5">
        <w:rPr>
          <w:szCs w:val="28"/>
        </w:rPr>
        <w:t xml:space="preserve"> </w:t>
      </w:r>
      <w:r w:rsidRPr="00B60FD5">
        <w:rPr>
          <w:szCs w:val="28"/>
        </w:rPr>
        <w:t>социальную</w:t>
      </w:r>
      <w:r w:rsidR="00B60FD5" w:rsidRPr="00B60FD5">
        <w:rPr>
          <w:szCs w:val="28"/>
        </w:rPr>
        <w:t xml:space="preserve"> </w:t>
      </w:r>
      <w:r w:rsidRPr="00B60FD5">
        <w:rPr>
          <w:szCs w:val="28"/>
        </w:rPr>
        <w:t>сферу</w:t>
      </w:r>
      <w:r w:rsidR="00B60FD5" w:rsidRPr="00B60FD5">
        <w:rPr>
          <w:szCs w:val="28"/>
        </w:rPr>
        <w:t xml:space="preserve"> </w:t>
      </w:r>
      <w:r w:rsidRPr="00B60FD5">
        <w:rPr>
          <w:szCs w:val="28"/>
        </w:rPr>
        <w:t>государства,</w:t>
      </w:r>
      <w:r w:rsidR="00B60FD5" w:rsidRPr="00B60FD5">
        <w:rPr>
          <w:szCs w:val="28"/>
        </w:rPr>
        <w:t xml:space="preserve"> </w:t>
      </w:r>
      <w:r w:rsidRPr="00B60FD5">
        <w:rPr>
          <w:szCs w:val="28"/>
        </w:rPr>
        <w:t>в</w:t>
      </w:r>
      <w:r w:rsidR="00B60FD5" w:rsidRPr="00B60FD5">
        <w:rPr>
          <w:szCs w:val="28"/>
        </w:rPr>
        <w:t xml:space="preserve"> </w:t>
      </w:r>
      <w:r w:rsidRPr="00B60FD5">
        <w:rPr>
          <w:szCs w:val="28"/>
        </w:rPr>
        <w:t>её</w:t>
      </w:r>
      <w:r w:rsidR="00B60FD5" w:rsidRPr="00B60FD5">
        <w:rPr>
          <w:szCs w:val="28"/>
        </w:rPr>
        <w:t xml:space="preserve"> </w:t>
      </w:r>
      <w:r w:rsidRPr="00B60FD5">
        <w:rPr>
          <w:szCs w:val="28"/>
        </w:rPr>
        <w:t>экономический</w:t>
      </w:r>
      <w:r w:rsidR="00B60FD5" w:rsidRPr="00B60FD5">
        <w:rPr>
          <w:szCs w:val="28"/>
        </w:rPr>
        <w:t xml:space="preserve"> </w:t>
      </w:r>
      <w:r w:rsidRPr="00B60FD5">
        <w:rPr>
          <w:szCs w:val="28"/>
        </w:rPr>
        <w:t>потенциал,</w:t>
      </w:r>
      <w:r w:rsidR="00B60FD5" w:rsidRPr="00B60FD5">
        <w:rPr>
          <w:szCs w:val="28"/>
        </w:rPr>
        <w:t xml:space="preserve"> </w:t>
      </w:r>
      <w:r w:rsidRPr="00B60FD5">
        <w:rPr>
          <w:szCs w:val="28"/>
        </w:rPr>
        <w:t>наконец,</w:t>
      </w:r>
      <w:r w:rsidR="00B60FD5" w:rsidRPr="00B60FD5">
        <w:rPr>
          <w:szCs w:val="28"/>
        </w:rPr>
        <w:t xml:space="preserve"> </w:t>
      </w:r>
      <w:r w:rsidRPr="00B60FD5">
        <w:rPr>
          <w:szCs w:val="28"/>
        </w:rPr>
        <w:t>тем</w:t>
      </w:r>
      <w:r w:rsidR="00B60FD5" w:rsidRPr="00B60FD5">
        <w:rPr>
          <w:szCs w:val="28"/>
        </w:rPr>
        <w:t xml:space="preserve"> </w:t>
      </w:r>
      <w:r w:rsidRPr="00B60FD5">
        <w:rPr>
          <w:szCs w:val="28"/>
        </w:rPr>
        <w:t>лучше</w:t>
      </w:r>
      <w:r w:rsidR="00B60FD5" w:rsidRPr="00B60FD5">
        <w:rPr>
          <w:szCs w:val="28"/>
        </w:rPr>
        <w:t xml:space="preserve"> </w:t>
      </w:r>
      <w:r w:rsidRPr="00B60FD5">
        <w:rPr>
          <w:szCs w:val="28"/>
        </w:rPr>
        <w:t>живут</w:t>
      </w:r>
      <w:r w:rsidR="00B60FD5" w:rsidRPr="00B60FD5">
        <w:rPr>
          <w:szCs w:val="28"/>
        </w:rPr>
        <w:t xml:space="preserve"> </w:t>
      </w:r>
      <w:r w:rsidRPr="00B60FD5">
        <w:rPr>
          <w:szCs w:val="28"/>
        </w:rPr>
        <w:t>люди,</w:t>
      </w:r>
      <w:r w:rsidR="00B60FD5" w:rsidRPr="00B60FD5">
        <w:rPr>
          <w:szCs w:val="28"/>
        </w:rPr>
        <w:t xml:space="preserve"> </w:t>
      </w:r>
      <w:r w:rsidRPr="00B60FD5">
        <w:rPr>
          <w:szCs w:val="28"/>
        </w:rPr>
        <w:t>работающие</w:t>
      </w:r>
      <w:r w:rsidR="00B60FD5" w:rsidRPr="00B60FD5">
        <w:rPr>
          <w:szCs w:val="28"/>
        </w:rPr>
        <w:t xml:space="preserve"> </w:t>
      </w:r>
      <w:r w:rsidRPr="00B60FD5">
        <w:rPr>
          <w:szCs w:val="28"/>
        </w:rPr>
        <w:t>на</w:t>
      </w:r>
      <w:r w:rsidR="00B60FD5" w:rsidRPr="00B60FD5">
        <w:rPr>
          <w:szCs w:val="28"/>
        </w:rPr>
        <w:t xml:space="preserve"> </w:t>
      </w:r>
      <w:r w:rsidRPr="00B60FD5">
        <w:rPr>
          <w:szCs w:val="28"/>
        </w:rPr>
        <w:t>таком</w:t>
      </w:r>
      <w:r w:rsidR="00B60FD5" w:rsidRPr="00B60FD5">
        <w:rPr>
          <w:szCs w:val="28"/>
        </w:rPr>
        <w:t xml:space="preserve"> </w:t>
      </w:r>
      <w:r w:rsidRPr="00B60FD5">
        <w:rPr>
          <w:szCs w:val="28"/>
        </w:rPr>
        <w:t>предприятии.</w:t>
      </w:r>
    </w:p>
    <w:p w:rsidR="006D41CC" w:rsidRPr="00B60FD5" w:rsidRDefault="006D41CC" w:rsidP="007B6019">
      <w:pPr>
        <w:pStyle w:val="a3"/>
        <w:widowControl w:val="0"/>
        <w:tabs>
          <w:tab w:val="left" w:pos="993"/>
        </w:tabs>
        <w:ind w:firstLine="709"/>
        <w:rPr>
          <w:szCs w:val="28"/>
        </w:rPr>
      </w:pPr>
      <w:r w:rsidRPr="00B60FD5">
        <w:rPr>
          <w:szCs w:val="28"/>
        </w:rPr>
        <w:t>Таким</w:t>
      </w:r>
      <w:r w:rsidR="00B60FD5" w:rsidRPr="00B60FD5">
        <w:rPr>
          <w:szCs w:val="28"/>
        </w:rPr>
        <w:t xml:space="preserve"> </w:t>
      </w:r>
      <w:r w:rsidR="00FA37D2" w:rsidRPr="00B60FD5">
        <w:rPr>
          <w:szCs w:val="28"/>
        </w:rPr>
        <w:t>образом,</w:t>
      </w:r>
      <w:r w:rsidR="00B60FD5" w:rsidRPr="00B60FD5">
        <w:rPr>
          <w:szCs w:val="28"/>
        </w:rPr>
        <w:t xml:space="preserve"> </w:t>
      </w:r>
      <w:r w:rsidRPr="00B60FD5">
        <w:rPr>
          <w:szCs w:val="28"/>
        </w:rPr>
        <w:t>эффективное</w:t>
      </w:r>
      <w:r w:rsidR="00B60FD5" w:rsidRPr="00B60FD5">
        <w:rPr>
          <w:szCs w:val="28"/>
        </w:rPr>
        <w:t xml:space="preserve"> </w:t>
      </w:r>
      <w:r w:rsidRPr="00B60FD5">
        <w:rPr>
          <w:szCs w:val="28"/>
        </w:rPr>
        <w:t>управление</w:t>
      </w:r>
      <w:r w:rsidR="00B60FD5" w:rsidRPr="00B60FD5">
        <w:rPr>
          <w:szCs w:val="28"/>
        </w:rPr>
        <w:t xml:space="preserve"> </w:t>
      </w:r>
      <w:r w:rsidRPr="00B60FD5">
        <w:rPr>
          <w:szCs w:val="28"/>
        </w:rPr>
        <w:t>организацией</w:t>
      </w:r>
      <w:r w:rsidR="00B60FD5" w:rsidRPr="00B60FD5">
        <w:rPr>
          <w:szCs w:val="28"/>
        </w:rPr>
        <w:t xml:space="preserve"> </w:t>
      </w:r>
      <w:r w:rsidRPr="00B60FD5">
        <w:rPr>
          <w:szCs w:val="28"/>
        </w:rPr>
        <w:t>невозможно</w:t>
      </w:r>
      <w:r w:rsidR="00B60FD5" w:rsidRPr="00B60FD5">
        <w:rPr>
          <w:szCs w:val="28"/>
        </w:rPr>
        <w:t xml:space="preserve"> </w:t>
      </w:r>
      <w:r w:rsidRPr="00B60FD5">
        <w:rPr>
          <w:szCs w:val="28"/>
        </w:rPr>
        <w:t>без</w:t>
      </w:r>
      <w:r w:rsidR="00B60FD5" w:rsidRPr="00B60FD5">
        <w:rPr>
          <w:szCs w:val="28"/>
        </w:rPr>
        <w:t xml:space="preserve"> </w:t>
      </w:r>
      <w:r w:rsidRPr="00B60FD5">
        <w:rPr>
          <w:szCs w:val="28"/>
        </w:rPr>
        <w:t>четко</w:t>
      </w:r>
      <w:r w:rsidR="00B60FD5" w:rsidRPr="00B60FD5">
        <w:rPr>
          <w:szCs w:val="28"/>
        </w:rPr>
        <w:t xml:space="preserve"> </w:t>
      </w:r>
      <w:r w:rsidRPr="00B60FD5">
        <w:rPr>
          <w:szCs w:val="28"/>
        </w:rPr>
        <w:t>отлаженной</w:t>
      </w:r>
      <w:r w:rsidR="00B60FD5" w:rsidRPr="00B60FD5">
        <w:rPr>
          <w:szCs w:val="28"/>
        </w:rPr>
        <w:t xml:space="preserve"> </w:t>
      </w:r>
      <w:r w:rsidRPr="00B60FD5">
        <w:rPr>
          <w:szCs w:val="28"/>
        </w:rPr>
        <w:t>системы</w:t>
      </w:r>
      <w:r w:rsidR="00B60FD5" w:rsidRPr="00B60FD5">
        <w:rPr>
          <w:szCs w:val="28"/>
        </w:rPr>
        <w:t xml:space="preserve"> </w:t>
      </w:r>
      <w:r w:rsidRPr="00B60FD5">
        <w:rPr>
          <w:szCs w:val="28"/>
        </w:rPr>
        <w:t>планирования</w:t>
      </w:r>
      <w:r w:rsidR="00B60FD5" w:rsidRPr="00B60FD5">
        <w:rPr>
          <w:szCs w:val="28"/>
        </w:rPr>
        <w:t xml:space="preserve"> </w:t>
      </w:r>
      <w:r w:rsidRPr="00B60FD5">
        <w:rPr>
          <w:szCs w:val="28"/>
        </w:rPr>
        <w:t>результатов</w:t>
      </w:r>
      <w:r w:rsidR="00B60FD5" w:rsidRPr="00B60FD5">
        <w:rPr>
          <w:szCs w:val="28"/>
        </w:rPr>
        <w:t xml:space="preserve"> </w:t>
      </w:r>
      <w:r w:rsidRPr="00B60FD5">
        <w:rPr>
          <w:szCs w:val="28"/>
        </w:rPr>
        <w:t>деятельности</w:t>
      </w:r>
      <w:r w:rsidR="00B60FD5" w:rsidRPr="00B60FD5">
        <w:rPr>
          <w:szCs w:val="28"/>
        </w:rPr>
        <w:t xml:space="preserve"> </w:t>
      </w:r>
      <w:r w:rsidRPr="00B60FD5">
        <w:rPr>
          <w:szCs w:val="28"/>
        </w:rPr>
        <w:t>и</w:t>
      </w:r>
      <w:r w:rsidR="00B60FD5" w:rsidRPr="00B60FD5">
        <w:rPr>
          <w:szCs w:val="28"/>
        </w:rPr>
        <w:t xml:space="preserve"> </w:t>
      </w:r>
      <w:r w:rsidRPr="00B60FD5">
        <w:rPr>
          <w:szCs w:val="28"/>
        </w:rPr>
        <w:t>процессов,</w:t>
      </w:r>
      <w:r w:rsidR="00B60FD5" w:rsidRPr="00B60FD5">
        <w:rPr>
          <w:szCs w:val="28"/>
        </w:rPr>
        <w:t xml:space="preserve"> </w:t>
      </w:r>
      <w:r w:rsidRPr="00B60FD5">
        <w:rPr>
          <w:szCs w:val="28"/>
        </w:rPr>
        <w:t>протекающими</w:t>
      </w:r>
      <w:r w:rsidR="00B60FD5" w:rsidRPr="00B60FD5">
        <w:rPr>
          <w:szCs w:val="28"/>
        </w:rPr>
        <w:t xml:space="preserve"> </w:t>
      </w:r>
      <w:r w:rsidRPr="00B60FD5">
        <w:rPr>
          <w:szCs w:val="28"/>
        </w:rPr>
        <w:t>внутри</w:t>
      </w:r>
      <w:r w:rsidR="00B60FD5" w:rsidRPr="00B60FD5">
        <w:rPr>
          <w:szCs w:val="28"/>
        </w:rPr>
        <w:t xml:space="preserve"> </w:t>
      </w:r>
      <w:r w:rsidRPr="00B60FD5">
        <w:rPr>
          <w:szCs w:val="28"/>
        </w:rPr>
        <w:t>нее</w:t>
      </w:r>
      <w:r w:rsidR="00B60FD5" w:rsidRPr="00B60FD5">
        <w:rPr>
          <w:szCs w:val="28"/>
        </w:rPr>
        <w:t xml:space="preserve"> </w:t>
      </w:r>
      <w:r w:rsidRPr="00B60FD5">
        <w:rPr>
          <w:szCs w:val="28"/>
        </w:rPr>
        <w:t>и</w:t>
      </w:r>
      <w:r w:rsidR="00B60FD5" w:rsidRPr="00B60FD5">
        <w:rPr>
          <w:szCs w:val="28"/>
        </w:rPr>
        <w:t xml:space="preserve"> </w:t>
      </w:r>
      <w:r w:rsidRPr="00B60FD5">
        <w:rPr>
          <w:szCs w:val="28"/>
        </w:rPr>
        <w:t>во</w:t>
      </w:r>
      <w:r w:rsidR="00B60FD5" w:rsidRPr="00B60FD5">
        <w:rPr>
          <w:szCs w:val="28"/>
        </w:rPr>
        <w:t xml:space="preserve"> </w:t>
      </w:r>
      <w:r w:rsidRPr="00B60FD5">
        <w:rPr>
          <w:szCs w:val="28"/>
        </w:rPr>
        <w:t>внешнем</w:t>
      </w:r>
      <w:r w:rsidR="00B60FD5" w:rsidRPr="00B60FD5">
        <w:rPr>
          <w:szCs w:val="28"/>
        </w:rPr>
        <w:t xml:space="preserve"> </w:t>
      </w:r>
      <w:r w:rsidRPr="00B60FD5">
        <w:rPr>
          <w:szCs w:val="28"/>
        </w:rPr>
        <w:t>окружении.</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Главное</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плане</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прогнозе</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это</w:t>
      </w:r>
      <w:r w:rsidR="00B60FD5" w:rsidRPr="00B60FD5">
        <w:rPr>
          <w:sz w:val="28"/>
          <w:szCs w:val="28"/>
        </w:rPr>
        <w:t xml:space="preserve"> </w:t>
      </w:r>
      <w:r w:rsidRPr="00B60FD5">
        <w:rPr>
          <w:sz w:val="28"/>
          <w:szCs w:val="28"/>
        </w:rPr>
        <w:t>точность</w:t>
      </w:r>
      <w:r w:rsidR="00B60FD5" w:rsidRPr="00B60FD5">
        <w:rPr>
          <w:sz w:val="28"/>
          <w:szCs w:val="28"/>
        </w:rPr>
        <w:t xml:space="preserve"> </w:t>
      </w:r>
      <w:r w:rsidRPr="00B60FD5">
        <w:rPr>
          <w:sz w:val="28"/>
          <w:szCs w:val="28"/>
        </w:rPr>
        <w:t>отражения</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них</w:t>
      </w:r>
      <w:r w:rsidR="00B60FD5" w:rsidRPr="00B60FD5">
        <w:rPr>
          <w:sz w:val="28"/>
          <w:szCs w:val="28"/>
        </w:rPr>
        <w:t xml:space="preserve"> </w:t>
      </w:r>
      <w:r w:rsidRPr="00B60FD5">
        <w:rPr>
          <w:sz w:val="28"/>
          <w:szCs w:val="28"/>
        </w:rPr>
        <w:t>объективной</w:t>
      </w:r>
      <w:r w:rsidR="00B60FD5" w:rsidRPr="00B60FD5">
        <w:rPr>
          <w:sz w:val="28"/>
          <w:szCs w:val="28"/>
        </w:rPr>
        <w:t xml:space="preserve"> </w:t>
      </w:r>
      <w:r w:rsidRPr="00B60FD5">
        <w:rPr>
          <w:sz w:val="28"/>
          <w:szCs w:val="28"/>
        </w:rPr>
        <w:t>жизни,</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том</w:t>
      </w:r>
      <w:r w:rsidR="00B60FD5" w:rsidRPr="00B60FD5">
        <w:rPr>
          <w:sz w:val="28"/>
          <w:szCs w:val="28"/>
        </w:rPr>
        <w:t xml:space="preserve"> </w:t>
      </w:r>
      <w:r w:rsidRPr="00B60FD5">
        <w:rPr>
          <w:sz w:val="28"/>
          <w:szCs w:val="28"/>
        </w:rPr>
        <w:t>числе</w:t>
      </w:r>
      <w:r w:rsidR="00B60FD5" w:rsidRPr="00B60FD5">
        <w:rPr>
          <w:sz w:val="28"/>
          <w:szCs w:val="28"/>
        </w:rPr>
        <w:t xml:space="preserve"> </w:t>
      </w:r>
      <w:r w:rsidRPr="00B60FD5">
        <w:rPr>
          <w:sz w:val="28"/>
          <w:szCs w:val="28"/>
        </w:rPr>
        <w:t>разнообразных</w:t>
      </w:r>
      <w:r w:rsidR="00B60FD5" w:rsidRPr="00B60FD5">
        <w:rPr>
          <w:sz w:val="28"/>
          <w:szCs w:val="28"/>
        </w:rPr>
        <w:t xml:space="preserve"> </w:t>
      </w:r>
      <w:r w:rsidRPr="00B60FD5">
        <w:rPr>
          <w:sz w:val="28"/>
          <w:szCs w:val="28"/>
        </w:rPr>
        <w:t>ее</w:t>
      </w:r>
      <w:r w:rsidR="00B60FD5" w:rsidRPr="00B60FD5">
        <w:rPr>
          <w:sz w:val="28"/>
          <w:szCs w:val="28"/>
        </w:rPr>
        <w:t xml:space="preserve"> </w:t>
      </w:r>
      <w:r w:rsidRPr="00B60FD5">
        <w:rPr>
          <w:sz w:val="28"/>
          <w:szCs w:val="28"/>
        </w:rPr>
        <w:t>проявлений.</w:t>
      </w:r>
      <w:r w:rsidR="00B60FD5" w:rsidRPr="00B60FD5">
        <w:rPr>
          <w:sz w:val="28"/>
          <w:szCs w:val="28"/>
        </w:rPr>
        <w:t xml:space="preserve"> </w:t>
      </w:r>
      <w:r w:rsidRPr="00B60FD5">
        <w:rPr>
          <w:sz w:val="28"/>
          <w:szCs w:val="28"/>
        </w:rPr>
        <w:t>Однако</w:t>
      </w:r>
      <w:r w:rsidR="00B60FD5" w:rsidRPr="00B60FD5">
        <w:rPr>
          <w:sz w:val="28"/>
          <w:szCs w:val="28"/>
        </w:rPr>
        <w:t xml:space="preserve"> </w:t>
      </w:r>
      <w:r w:rsidRPr="00B60FD5">
        <w:rPr>
          <w:sz w:val="28"/>
          <w:szCs w:val="28"/>
        </w:rPr>
        <w:t>экономическая</w:t>
      </w:r>
      <w:r w:rsidR="00B60FD5" w:rsidRPr="00B60FD5">
        <w:rPr>
          <w:sz w:val="28"/>
          <w:szCs w:val="28"/>
        </w:rPr>
        <w:t xml:space="preserve"> </w:t>
      </w:r>
      <w:r w:rsidRPr="00B60FD5">
        <w:rPr>
          <w:sz w:val="28"/>
          <w:szCs w:val="28"/>
        </w:rPr>
        <w:t>среда</w:t>
      </w:r>
      <w:r w:rsidR="00B60FD5" w:rsidRPr="00B60FD5">
        <w:rPr>
          <w:sz w:val="28"/>
          <w:szCs w:val="28"/>
        </w:rPr>
        <w:t xml:space="preserve"> </w:t>
      </w:r>
      <w:r w:rsidRPr="00B60FD5">
        <w:rPr>
          <w:sz w:val="28"/>
          <w:szCs w:val="28"/>
        </w:rPr>
        <w:t>постоянно</w:t>
      </w:r>
      <w:r w:rsidR="00B60FD5" w:rsidRPr="00B60FD5">
        <w:rPr>
          <w:sz w:val="28"/>
          <w:szCs w:val="28"/>
        </w:rPr>
        <w:t xml:space="preserve"> </w:t>
      </w:r>
      <w:r w:rsidRPr="00B60FD5">
        <w:rPr>
          <w:sz w:val="28"/>
          <w:szCs w:val="28"/>
        </w:rPr>
        <w:t>испытывает</w:t>
      </w:r>
      <w:r w:rsidR="00B60FD5" w:rsidRPr="00B60FD5">
        <w:rPr>
          <w:sz w:val="28"/>
          <w:szCs w:val="28"/>
        </w:rPr>
        <w:t xml:space="preserve"> </w:t>
      </w:r>
      <w:r w:rsidRPr="00B60FD5">
        <w:rPr>
          <w:sz w:val="28"/>
          <w:szCs w:val="28"/>
        </w:rPr>
        <w:t>влияние</w:t>
      </w:r>
      <w:r w:rsidR="00B60FD5" w:rsidRPr="00B60FD5">
        <w:rPr>
          <w:sz w:val="28"/>
          <w:szCs w:val="28"/>
        </w:rPr>
        <w:t xml:space="preserve"> </w:t>
      </w:r>
      <w:r w:rsidRPr="00B60FD5">
        <w:rPr>
          <w:sz w:val="28"/>
          <w:szCs w:val="28"/>
        </w:rPr>
        <w:t>множества</w:t>
      </w:r>
      <w:r w:rsidR="00B60FD5" w:rsidRPr="00B60FD5">
        <w:rPr>
          <w:sz w:val="28"/>
          <w:szCs w:val="28"/>
        </w:rPr>
        <w:t xml:space="preserve"> </w:t>
      </w:r>
      <w:r w:rsidRPr="00B60FD5">
        <w:rPr>
          <w:sz w:val="28"/>
          <w:szCs w:val="28"/>
        </w:rPr>
        <w:t>различных</w:t>
      </w:r>
      <w:r w:rsidR="00B60FD5" w:rsidRPr="00B60FD5">
        <w:rPr>
          <w:sz w:val="28"/>
          <w:szCs w:val="28"/>
        </w:rPr>
        <w:t xml:space="preserve"> </w:t>
      </w:r>
      <w:r w:rsidRPr="00B60FD5">
        <w:rPr>
          <w:sz w:val="28"/>
          <w:szCs w:val="28"/>
        </w:rPr>
        <w:t>взаимодействующих</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исключающих</w:t>
      </w:r>
      <w:r w:rsidR="00B60FD5" w:rsidRPr="00B60FD5">
        <w:rPr>
          <w:sz w:val="28"/>
          <w:szCs w:val="28"/>
        </w:rPr>
        <w:t xml:space="preserve"> </w:t>
      </w:r>
      <w:r w:rsidRPr="00B60FD5">
        <w:rPr>
          <w:sz w:val="28"/>
          <w:szCs w:val="28"/>
        </w:rPr>
        <w:t>друг</w:t>
      </w:r>
      <w:r w:rsidR="00B60FD5" w:rsidRPr="00B60FD5">
        <w:rPr>
          <w:sz w:val="28"/>
          <w:szCs w:val="28"/>
        </w:rPr>
        <w:t xml:space="preserve"> </w:t>
      </w:r>
      <w:r w:rsidRPr="00B60FD5">
        <w:rPr>
          <w:sz w:val="28"/>
          <w:szCs w:val="28"/>
        </w:rPr>
        <w:t>друга</w:t>
      </w:r>
      <w:r w:rsidR="00B60FD5" w:rsidRPr="00B60FD5">
        <w:rPr>
          <w:sz w:val="28"/>
          <w:szCs w:val="28"/>
        </w:rPr>
        <w:t xml:space="preserve"> </w:t>
      </w:r>
      <w:r w:rsidRPr="00B60FD5">
        <w:rPr>
          <w:sz w:val="28"/>
          <w:szCs w:val="28"/>
        </w:rPr>
        <w:t>факторов,</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все</w:t>
      </w:r>
      <w:r w:rsidR="00B60FD5" w:rsidRPr="00B60FD5">
        <w:rPr>
          <w:sz w:val="28"/>
          <w:szCs w:val="28"/>
        </w:rPr>
        <w:t xml:space="preserve"> </w:t>
      </w:r>
      <w:r w:rsidRPr="00B60FD5">
        <w:rPr>
          <w:sz w:val="28"/>
          <w:szCs w:val="28"/>
        </w:rPr>
        <w:t>усилия</w:t>
      </w:r>
      <w:r w:rsidR="00B60FD5" w:rsidRPr="00B60FD5">
        <w:rPr>
          <w:sz w:val="28"/>
          <w:szCs w:val="28"/>
        </w:rPr>
        <w:t xml:space="preserve"> </w:t>
      </w:r>
      <w:r w:rsidRPr="00B60FD5">
        <w:rPr>
          <w:sz w:val="28"/>
          <w:szCs w:val="28"/>
        </w:rPr>
        <w:t>должны</w:t>
      </w:r>
      <w:r w:rsidR="00B60FD5" w:rsidRPr="00B60FD5">
        <w:rPr>
          <w:sz w:val="28"/>
          <w:szCs w:val="28"/>
        </w:rPr>
        <w:t xml:space="preserve"> </w:t>
      </w:r>
      <w:r w:rsidRPr="00B60FD5">
        <w:rPr>
          <w:sz w:val="28"/>
          <w:szCs w:val="28"/>
        </w:rPr>
        <w:t>быть</w:t>
      </w:r>
      <w:r w:rsidR="00B60FD5" w:rsidRPr="00B60FD5">
        <w:rPr>
          <w:sz w:val="28"/>
          <w:szCs w:val="28"/>
        </w:rPr>
        <w:t xml:space="preserve"> </w:t>
      </w:r>
      <w:r w:rsidRPr="00B60FD5">
        <w:rPr>
          <w:sz w:val="28"/>
          <w:szCs w:val="28"/>
        </w:rPr>
        <w:t>направлены</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непрерывное</w:t>
      </w:r>
      <w:r w:rsidR="00B60FD5" w:rsidRPr="00B60FD5">
        <w:rPr>
          <w:sz w:val="28"/>
          <w:szCs w:val="28"/>
        </w:rPr>
        <w:t xml:space="preserve"> </w:t>
      </w:r>
      <w:r w:rsidRPr="00B60FD5">
        <w:rPr>
          <w:sz w:val="28"/>
          <w:szCs w:val="28"/>
        </w:rPr>
        <w:t>приспособление</w:t>
      </w:r>
      <w:r w:rsidR="00B60FD5" w:rsidRPr="00B60FD5">
        <w:rPr>
          <w:sz w:val="28"/>
          <w:szCs w:val="28"/>
        </w:rPr>
        <w:t xml:space="preserve"> </w:t>
      </w:r>
      <w:r w:rsidRPr="00B60FD5">
        <w:rPr>
          <w:sz w:val="28"/>
          <w:szCs w:val="28"/>
        </w:rPr>
        <w:t>объекта</w:t>
      </w:r>
      <w:r w:rsidR="00B60FD5" w:rsidRPr="00B60FD5">
        <w:rPr>
          <w:sz w:val="28"/>
          <w:szCs w:val="28"/>
        </w:rPr>
        <w:t xml:space="preserve"> </w:t>
      </w:r>
      <w:r w:rsidRPr="00B60FD5">
        <w:rPr>
          <w:sz w:val="28"/>
          <w:szCs w:val="28"/>
        </w:rPr>
        <w:t>хозяйствования</w:t>
      </w:r>
      <w:r w:rsidR="00B60FD5" w:rsidRPr="00B60FD5">
        <w:rPr>
          <w:sz w:val="28"/>
          <w:szCs w:val="28"/>
        </w:rPr>
        <w:t xml:space="preserve"> </w:t>
      </w:r>
      <w:r w:rsidRPr="00B60FD5">
        <w:rPr>
          <w:sz w:val="28"/>
          <w:szCs w:val="28"/>
        </w:rPr>
        <w:t>к</w:t>
      </w:r>
      <w:r w:rsidR="00B60FD5" w:rsidRPr="00B60FD5">
        <w:rPr>
          <w:sz w:val="28"/>
          <w:szCs w:val="28"/>
        </w:rPr>
        <w:t xml:space="preserve"> </w:t>
      </w:r>
      <w:r w:rsidRPr="00B60FD5">
        <w:rPr>
          <w:sz w:val="28"/>
          <w:szCs w:val="28"/>
        </w:rPr>
        <w:t>изменяющимся</w:t>
      </w:r>
      <w:r w:rsidR="00B60FD5" w:rsidRPr="00B60FD5">
        <w:rPr>
          <w:sz w:val="28"/>
          <w:szCs w:val="28"/>
        </w:rPr>
        <w:t xml:space="preserve"> </w:t>
      </w:r>
      <w:r w:rsidRPr="00B60FD5">
        <w:rPr>
          <w:sz w:val="28"/>
          <w:szCs w:val="28"/>
        </w:rPr>
        <w:t>условиям</w:t>
      </w:r>
      <w:r w:rsidR="00B60FD5" w:rsidRPr="00B60FD5">
        <w:rPr>
          <w:sz w:val="28"/>
          <w:szCs w:val="28"/>
        </w:rPr>
        <w:t xml:space="preserve"> </w:t>
      </w:r>
      <w:r w:rsidRPr="00B60FD5">
        <w:rPr>
          <w:sz w:val="28"/>
          <w:szCs w:val="28"/>
        </w:rPr>
        <w:t>работы.</w:t>
      </w:r>
      <w:r w:rsidR="00B60FD5" w:rsidRPr="00B60FD5">
        <w:rPr>
          <w:sz w:val="28"/>
          <w:szCs w:val="28"/>
        </w:rPr>
        <w:t xml:space="preserve"> </w:t>
      </w:r>
      <w:r w:rsidRPr="00B60FD5">
        <w:rPr>
          <w:sz w:val="28"/>
          <w:szCs w:val="28"/>
        </w:rPr>
        <w:t>Но</w:t>
      </w:r>
      <w:r w:rsidR="00B60FD5" w:rsidRPr="00B60FD5">
        <w:rPr>
          <w:sz w:val="28"/>
          <w:szCs w:val="28"/>
        </w:rPr>
        <w:t xml:space="preserve"> </w:t>
      </w:r>
      <w:r w:rsidRPr="00B60FD5">
        <w:rPr>
          <w:sz w:val="28"/>
          <w:szCs w:val="28"/>
        </w:rPr>
        <w:t>если</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прогноза,</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причине</w:t>
      </w:r>
      <w:r w:rsidR="00B60FD5" w:rsidRPr="00B60FD5">
        <w:rPr>
          <w:sz w:val="28"/>
          <w:szCs w:val="28"/>
        </w:rPr>
        <w:t xml:space="preserve"> </w:t>
      </w:r>
      <w:r w:rsidRPr="00B60FD5">
        <w:rPr>
          <w:sz w:val="28"/>
          <w:szCs w:val="28"/>
        </w:rPr>
        <w:t>его</w:t>
      </w:r>
      <w:r w:rsidR="00B60FD5" w:rsidRPr="00B60FD5">
        <w:rPr>
          <w:sz w:val="28"/>
          <w:szCs w:val="28"/>
        </w:rPr>
        <w:t xml:space="preserve"> </w:t>
      </w:r>
      <w:r w:rsidRPr="00B60FD5">
        <w:rPr>
          <w:sz w:val="28"/>
          <w:szCs w:val="28"/>
        </w:rPr>
        <w:t>вероятностного</w:t>
      </w:r>
      <w:r w:rsidR="00B60FD5" w:rsidRPr="00B60FD5">
        <w:rPr>
          <w:sz w:val="28"/>
          <w:szCs w:val="28"/>
        </w:rPr>
        <w:t xml:space="preserve"> </w:t>
      </w:r>
      <w:r w:rsidRPr="00B60FD5">
        <w:rPr>
          <w:sz w:val="28"/>
          <w:szCs w:val="28"/>
        </w:rPr>
        <w:t>характера,</w:t>
      </w:r>
      <w:r w:rsidR="00B60FD5" w:rsidRPr="00B60FD5">
        <w:rPr>
          <w:sz w:val="28"/>
          <w:szCs w:val="28"/>
        </w:rPr>
        <w:t xml:space="preserve"> </w:t>
      </w:r>
      <w:r w:rsidRPr="00B60FD5">
        <w:rPr>
          <w:sz w:val="28"/>
          <w:szCs w:val="28"/>
        </w:rPr>
        <w:t>это</w:t>
      </w:r>
      <w:r w:rsidR="00B60FD5" w:rsidRPr="00B60FD5">
        <w:rPr>
          <w:sz w:val="28"/>
          <w:szCs w:val="28"/>
        </w:rPr>
        <w:t xml:space="preserve"> </w:t>
      </w:r>
      <w:r w:rsidRPr="00B60FD5">
        <w:rPr>
          <w:sz w:val="28"/>
          <w:szCs w:val="28"/>
        </w:rPr>
        <w:t>не</w:t>
      </w:r>
      <w:r w:rsidR="00B60FD5" w:rsidRPr="00B60FD5">
        <w:rPr>
          <w:sz w:val="28"/>
          <w:szCs w:val="28"/>
        </w:rPr>
        <w:t xml:space="preserve"> </w:t>
      </w:r>
      <w:r w:rsidRPr="00B60FD5">
        <w:rPr>
          <w:sz w:val="28"/>
          <w:szCs w:val="28"/>
        </w:rPr>
        <w:t>страшно,</w:t>
      </w:r>
      <w:r w:rsidR="00B60FD5" w:rsidRPr="00B60FD5">
        <w:rPr>
          <w:sz w:val="28"/>
          <w:szCs w:val="28"/>
        </w:rPr>
        <w:t xml:space="preserve"> </w:t>
      </w:r>
      <w:r w:rsidRPr="00B60FD5">
        <w:rPr>
          <w:sz w:val="28"/>
          <w:szCs w:val="28"/>
        </w:rPr>
        <w:t>то</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плана</w:t>
      </w:r>
      <w:r w:rsidR="00B60FD5" w:rsidRPr="00B60FD5">
        <w:rPr>
          <w:sz w:val="28"/>
          <w:szCs w:val="28"/>
        </w:rPr>
        <w:t xml:space="preserve"> </w:t>
      </w:r>
      <w:r w:rsidRPr="00B60FD5">
        <w:rPr>
          <w:sz w:val="28"/>
          <w:szCs w:val="28"/>
        </w:rPr>
        <w:t>это</w:t>
      </w:r>
      <w:r w:rsidR="00B60FD5" w:rsidRPr="00B60FD5">
        <w:rPr>
          <w:sz w:val="28"/>
          <w:szCs w:val="28"/>
        </w:rPr>
        <w:t xml:space="preserve"> </w:t>
      </w:r>
      <w:r w:rsidRPr="00B60FD5">
        <w:rPr>
          <w:sz w:val="28"/>
          <w:szCs w:val="28"/>
        </w:rPr>
        <w:t>означает</w:t>
      </w:r>
      <w:r w:rsidR="00B60FD5" w:rsidRPr="00B60FD5">
        <w:rPr>
          <w:sz w:val="28"/>
          <w:szCs w:val="28"/>
        </w:rPr>
        <w:t xml:space="preserve"> </w:t>
      </w:r>
      <w:r w:rsidRPr="00B60FD5">
        <w:rPr>
          <w:sz w:val="28"/>
          <w:szCs w:val="28"/>
        </w:rPr>
        <w:t>смерть.</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Прогнозы</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планы</w:t>
      </w:r>
      <w:r w:rsidR="00B60FD5" w:rsidRPr="00B60FD5">
        <w:rPr>
          <w:sz w:val="28"/>
          <w:szCs w:val="28"/>
        </w:rPr>
        <w:t xml:space="preserve"> </w:t>
      </w:r>
      <w:r w:rsidRPr="00B60FD5">
        <w:rPr>
          <w:sz w:val="28"/>
          <w:szCs w:val="28"/>
        </w:rPr>
        <w:t>разрабатываются</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опережением</w:t>
      </w:r>
      <w:r w:rsidR="00B60FD5" w:rsidRPr="00B60FD5">
        <w:rPr>
          <w:sz w:val="28"/>
          <w:szCs w:val="28"/>
        </w:rPr>
        <w:t xml:space="preserve"> </w:t>
      </w:r>
      <w:r w:rsidRPr="00B60FD5">
        <w:rPr>
          <w:sz w:val="28"/>
          <w:szCs w:val="28"/>
        </w:rPr>
        <w:t>событий,</w:t>
      </w:r>
      <w:r w:rsidR="00B60FD5" w:rsidRPr="00B60FD5">
        <w:rPr>
          <w:sz w:val="28"/>
          <w:szCs w:val="28"/>
        </w:rPr>
        <w:t xml:space="preserve"> </w:t>
      </w:r>
      <w:r w:rsidRPr="00B60FD5">
        <w:rPr>
          <w:sz w:val="28"/>
          <w:szCs w:val="28"/>
        </w:rPr>
        <w:t>но</w:t>
      </w:r>
      <w:r w:rsidR="00B60FD5" w:rsidRPr="00B60FD5">
        <w:rPr>
          <w:sz w:val="28"/>
          <w:szCs w:val="28"/>
        </w:rPr>
        <w:t xml:space="preserve"> </w:t>
      </w:r>
      <w:r w:rsidRPr="00B60FD5">
        <w:rPr>
          <w:sz w:val="28"/>
          <w:szCs w:val="28"/>
        </w:rPr>
        <w:t>их</w:t>
      </w:r>
      <w:r w:rsidR="00B60FD5" w:rsidRPr="00B60FD5">
        <w:rPr>
          <w:sz w:val="28"/>
          <w:szCs w:val="28"/>
        </w:rPr>
        <w:t xml:space="preserve"> </w:t>
      </w:r>
      <w:r w:rsidRPr="00B60FD5">
        <w:rPr>
          <w:sz w:val="28"/>
          <w:szCs w:val="28"/>
        </w:rPr>
        <w:t>действенность</w:t>
      </w:r>
      <w:r w:rsidR="00B60FD5" w:rsidRPr="00B60FD5">
        <w:rPr>
          <w:sz w:val="28"/>
          <w:szCs w:val="28"/>
        </w:rPr>
        <w:t xml:space="preserve"> </w:t>
      </w:r>
      <w:r w:rsidRPr="00B60FD5">
        <w:rPr>
          <w:sz w:val="28"/>
          <w:szCs w:val="28"/>
        </w:rPr>
        <w:t>(обоснованность)</w:t>
      </w:r>
      <w:r w:rsidR="00B60FD5" w:rsidRPr="00B60FD5">
        <w:rPr>
          <w:sz w:val="28"/>
          <w:szCs w:val="28"/>
        </w:rPr>
        <w:t xml:space="preserve"> </w:t>
      </w:r>
      <w:r w:rsidRPr="00B60FD5">
        <w:rPr>
          <w:sz w:val="28"/>
          <w:szCs w:val="28"/>
        </w:rPr>
        <w:t>зависит</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степени</w:t>
      </w:r>
      <w:r w:rsidR="00B60FD5" w:rsidRPr="00B60FD5">
        <w:rPr>
          <w:sz w:val="28"/>
          <w:szCs w:val="28"/>
        </w:rPr>
        <w:t xml:space="preserve"> </w:t>
      </w:r>
      <w:r w:rsidRPr="00B60FD5">
        <w:rPr>
          <w:sz w:val="28"/>
          <w:szCs w:val="28"/>
        </w:rPr>
        <w:t>соответствия</w:t>
      </w:r>
      <w:r w:rsidR="00B60FD5" w:rsidRPr="00B60FD5">
        <w:rPr>
          <w:sz w:val="28"/>
          <w:szCs w:val="28"/>
        </w:rPr>
        <w:t xml:space="preserve"> </w:t>
      </w:r>
      <w:r w:rsidRPr="00B60FD5">
        <w:rPr>
          <w:sz w:val="28"/>
          <w:szCs w:val="28"/>
        </w:rPr>
        <w:t>этим</w:t>
      </w:r>
      <w:r w:rsidR="00B60FD5" w:rsidRPr="00B60FD5">
        <w:rPr>
          <w:sz w:val="28"/>
          <w:szCs w:val="28"/>
        </w:rPr>
        <w:t xml:space="preserve"> </w:t>
      </w:r>
      <w:r w:rsidRPr="00B60FD5">
        <w:rPr>
          <w:sz w:val="28"/>
          <w:szCs w:val="28"/>
        </w:rPr>
        <w:t>событиям.</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рыночной</w:t>
      </w:r>
      <w:r w:rsidR="00B60FD5" w:rsidRPr="00B60FD5">
        <w:rPr>
          <w:sz w:val="28"/>
          <w:szCs w:val="28"/>
        </w:rPr>
        <w:t xml:space="preserve"> </w:t>
      </w:r>
      <w:r w:rsidRPr="00B60FD5">
        <w:rPr>
          <w:sz w:val="28"/>
          <w:szCs w:val="28"/>
        </w:rPr>
        <w:t>экономике</w:t>
      </w:r>
      <w:r w:rsidR="00B60FD5" w:rsidRPr="00B60FD5">
        <w:rPr>
          <w:sz w:val="28"/>
          <w:szCs w:val="28"/>
        </w:rPr>
        <w:t xml:space="preserve"> </w:t>
      </w:r>
      <w:r w:rsidRPr="00B60FD5">
        <w:rPr>
          <w:sz w:val="28"/>
          <w:szCs w:val="28"/>
        </w:rPr>
        <w:t>прогнозируемость</w:t>
      </w:r>
      <w:r w:rsidR="00B60FD5" w:rsidRPr="00B60FD5">
        <w:rPr>
          <w:sz w:val="28"/>
          <w:szCs w:val="28"/>
        </w:rPr>
        <w:t xml:space="preserve"> </w:t>
      </w:r>
      <w:r w:rsidRPr="00B60FD5">
        <w:rPr>
          <w:sz w:val="28"/>
          <w:szCs w:val="28"/>
        </w:rPr>
        <w:t>событий</w:t>
      </w:r>
      <w:r w:rsidR="00B60FD5" w:rsidRPr="00B60FD5">
        <w:rPr>
          <w:sz w:val="28"/>
          <w:szCs w:val="28"/>
        </w:rPr>
        <w:t xml:space="preserve"> </w:t>
      </w:r>
      <w:r w:rsidRPr="00B60FD5">
        <w:rPr>
          <w:sz w:val="28"/>
          <w:szCs w:val="28"/>
        </w:rPr>
        <w:t>довольно</w:t>
      </w:r>
      <w:r w:rsidR="00B60FD5" w:rsidRPr="00B60FD5">
        <w:rPr>
          <w:sz w:val="28"/>
          <w:szCs w:val="28"/>
        </w:rPr>
        <w:t xml:space="preserve"> </w:t>
      </w:r>
      <w:r w:rsidRPr="00B60FD5">
        <w:rPr>
          <w:sz w:val="28"/>
          <w:szCs w:val="28"/>
        </w:rPr>
        <w:t>низкая</w:t>
      </w:r>
      <w:r w:rsidR="00B60FD5" w:rsidRPr="00B60FD5">
        <w:rPr>
          <w:sz w:val="28"/>
          <w:szCs w:val="28"/>
        </w:rPr>
        <w:t xml:space="preserve"> </w:t>
      </w:r>
      <w:r w:rsidRPr="00B60FD5">
        <w:rPr>
          <w:sz w:val="28"/>
          <w:szCs w:val="28"/>
        </w:rPr>
        <w:t>из-за</w:t>
      </w:r>
      <w:r w:rsidR="00B60FD5" w:rsidRPr="00B60FD5">
        <w:rPr>
          <w:sz w:val="28"/>
          <w:szCs w:val="28"/>
        </w:rPr>
        <w:t xml:space="preserve"> </w:t>
      </w:r>
      <w:r w:rsidRPr="00B60FD5">
        <w:rPr>
          <w:sz w:val="28"/>
          <w:szCs w:val="28"/>
        </w:rPr>
        <w:t>того,</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явления</w:t>
      </w:r>
      <w:r w:rsidR="00B60FD5" w:rsidRPr="00B60FD5">
        <w:rPr>
          <w:sz w:val="28"/>
          <w:szCs w:val="28"/>
        </w:rPr>
        <w:t xml:space="preserve"> </w:t>
      </w:r>
      <w:r w:rsidRPr="00B60FD5">
        <w:rPr>
          <w:sz w:val="28"/>
          <w:szCs w:val="28"/>
        </w:rPr>
        <w:t>носят</w:t>
      </w:r>
      <w:r w:rsidR="00B60FD5" w:rsidRPr="00B60FD5">
        <w:rPr>
          <w:sz w:val="28"/>
          <w:szCs w:val="28"/>
        </w:rPr>
        <w:t xml:space="preserve"> </w:t>
      </w:r>
      <w:r w:rsidRPr="00B60FD5">
        <w:rPr>
          <w:sz w:val="28"/>
          <w:szCs w:val="28"/>
        </w:rPr>
        <w:t>стохастический</w:t>
      </w:r>
      <w:r w:rsidR="00B60FD5" w:rsidRPr="00B60FD5">
        <w:rPr>
          <w:sz w:val="28"/>
          <w:szCs w:val="28"/>
        </w:rPr>
        <w:t xml:space="preserve"> </w:t>
      </w:r>
      <w:r w:rsidRPr="00B60FD5">
        <w:rPr>
          <w:sz w:val="28"/>
          <w:szCs w:val="28"/>
        </w:rPr>
        <w:t>характер.</w:t>
      </w:r>
      <w:r w:rsidR="00B60FD5" w:rsidRPr="00B60FD5">
        <w:rPr>
          <w:sz w:val="28"/>
          <w:szCs w:val="28"/>
        </w:rPr>
        <w:t xml:space="preserve"> </w:t>
      </w:r>
      <w:r w:rsidRPr="00B60FD5">
        <w:rPr>
          <w:sz w:val="28"/>
          <w:szCs w:val="28"/>
        </w:rPr>
        <w:t>Поэтому</w:t>
      </w:r>
      <w:r w:rsidR="00B60FD5" w:rsidRPr="00B60FD5">
        <w:rPr>
          <w:sz w:val="28"/>
          <w:szCs w:val="28"/>
        </w:rPr>
        <w:t xml:space="preserve"> </w:t>
      </w:r>
      <w:r w:rsidRPr="00B60FD5">
        <w:rPr>
          <w:sz w:val="28"/>
          <w:szCs w:val="28"/>
        </w:rPr>
        <w:t>прогнозы</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планы,</w:t>
      </w:r>
      <w:r w:rsidR="00B60FD5" w:rsidRPr="00B60FD5">
        <w:rPr>
          <w:sz w:val="28"/>
          <w:szCs w:val="28"/>
        </w:rPr>
        <w:t xml:space="preserve"> </w:t>
      </w:r>
      <w:r w:rsidRPr="00B60FD5">
        <w:rPr>
          <w:sz w:val="28"/>
          <w:szCs w:val="28"/>
        </w:rPr>
        <w:t>принятые</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учетом</w:t>
      </w:r>
      <w:r w:rsidR="00B60FD5" w:rsidRPr="00B60FD5">
        <w:rPr>
          <w:sz w:val="28"/>
          <w:szCs w:val="28"/>
        </w:rPr>
        <w:t xml:space="preserve"> </w:t>
      </w:r>
      <w:r w:rsidRPr="00B60FD5">
        <w:rPr>
          <w:sz w:val="28"/>
          <w:szCs w:val="28"/>
        </w:rPr>
        <w:t>прошлой</w:t>
      </w:r>
      <w:r w:rsidR="00B60FD5" w:rsidRPr="00B60FD5">
        <w:rPr>
          <w:sz w:val="28"/>
          <w:szCs w:val="28"/>
        </w:rPr>
        <w:t xml:space="preserve"> </w:t>
      </w:r>
      <w:r w:rsidRPr="00B60FD5">
        <w:rPr>
          <w:sz w:val="28"/>
          <w:szCs w:val="28"/>
        </w:rPr>
        <w:t>информации,</w:t>
      </w:r>
      <w:r w:rsidR="00B60FD5" w:rsidRPr="00B60FD5">
        <w:rPr>
          <w:sz w:val="28"/>
          <w:szCs w:val="28"/>
        </w:rPr>
        <w:t xml:space="preserve"> </w:t>
      </w:r>
      <w:r w:rsidRPr="00B60FD5">
        <w:rPr>
          <w:sz w:val="28"/>
          <w:szCs w:val="28"/>
        </w:rPr>
        <w:t>должны</w:t>
      </w:r>
      <w:r w:rsidR="00B60FD5" w:rsidRPr="00B60FD5">
        <w:rPr>
          <w:sz w:val="28"/>
          <w:szCs w:val="28"/>
        </w:rPr>
        <w:t xml:space="preserve"> </w:t>
      </w:r>
      <w:r w:rsidRPr="00B60FD5">
        <w:rPr>
          <w:sz w:val="28"/>
          <w:szCs w:val="28"/>
        </w:rPr>
        <w:t>уточняться</w:t>
      </w:r>
      <w:r w:rsidR="00B60FD5" w:rsidRPr="00B60FD5">
        <w:rPr>
          <w:sz w:val="28"/>
          <w:szCs w:val="28"/>
        </w:rPr>
        <w:t xml:space="preserve"> </w:t>
      </w:r>
      <w:r w:rsidRPr="00B60FD5">
        <w:rPr>
          <w:sz w:val="28"/>
          <w:szCs w:val="28"/>
        </w:rPr>
        <w:t>при</w:t>
      </w:r>
      <w:r w:rsidR="00B60FD5" w:rsidRPr="00B60FD5">
        <w:rPr>
          <w:sz w:val="28"/>
          <w:szCs w:val="28"/>
        </w:rPr>
        <w:t xml:space="preserve"> </w:t>
      </w:r>
      <w:r w:rsidRPr="00B60FD5">
        <w:rPr>
          <w:sz w:val="28"/>
          <w:szCs w:val="28"/>
        </w:rPr>
        <w:t>изменении</w:t>
      </w:r>
      <w:r w:rsidR="00B60FD5" w:rsidRPr="00B60FD5">
        <w:rPr>
          <w:sz w:val="28"/>
          <w:szCs w:val="28"/>
        </w:rPr>
        <w:t xml:space="preserve"> </w:t>
      </w:r>
      <w:r w:rsidRPr="00B60FD5">
        <w:rPr>
          <w:sz w:val="28"/>
          <w:szCs w:val="28"/>
        </w:rPr>
        <w:t>реалий</w:t>
      </w:r>
      <w:r w:rsidR="00B60FD5" w:rsidRPr="00B60FD5">
        <w:rPr>
          <w:sz w:val="28"/>
          <w:szCs w:val="28"/>
        </w:rPr>
        <w:t xml:space="preserve"> </w:t>
      </w:r>
      <w:r w:rsidRPr="00B60FD5">
        <w:rPr>
          <w:sz w:val="28"/>
          <w:szCs w:val="28"/>
        </w:rPr>
        <w:t>существования.</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В</w:t>
      </w:r>
      <w:r w:rsidR="00B60FD5" w:rsidRPr="00B60FD5">
        <w:rPr>
          <w:sz w:val="28"/>
          <w:szCs w:val="28"/>
        </w:rPr>
        <w:t xml:space="preserve"> </w:t>
      </w:r>
      <w:r w:rsidRPr="00B60FD5">
        <w:rPr>
          <w:sz w:val="28"/>
          <w:szCs w:val="28"/>
        </w:rPr>
        <w:t>настоящее</w:t>
      </w:r>
      <w:r w:rsidR="00B60FD5" w:rsidRPr="00B60FD5">
        <w:rPr>
          <w:sz w:val="28"/>
          <w:szCs w:val="28"/>
        </w:rPr>
        <w:t xml:space="preserve"> </w:t>
      </w:r>
      <w:r w:rsidRPr="00B60FD5">
        <w:rPr>
          <w:sz w:val="28"/>
          <w:szCs w:val="28"/>
        </w:rPr>
        <w:t>время</w:t>
      </w:r>
      <w:r w:rsidR="00B60FD5" w:rsidRPr="00B60FD5">
        <w:rPr>
          <w:sz w:val="28"/>
          <w:szCs w:val="28"/>
        </w:rPr>
        <w:t xml:space="preserve"> </w:t>
      </w:r>
      <w:r w:rsidRPr="00B60FD5">
        <w:rPr>
          <w:sz w:val="28"/>
          <w:szCs w:val="28"/>
        </w:rPr>
        <w:t>широким</w:t>
      </w:r>
      <w:r w:rsidR="00B60FD5" w:rsidRPr="00B60FD5">
        <w:rPr>
          <w:sz w:val="28"/>
          <w:szCs w:val="28"/>
        </w:rPr>
        <w:t xml:space="preserve"> </w:t>
      </w:r>
      <w:r w:rsidRPr="00B60FD5">
        <w:rPr>
          <w:sz w:val="28"/>
          <w:szCs w:val="28"/>
        </w:rPr>
        <w:t>признанием</w:t>
      </w:r>
      <w:r w:rsidR="00B60FD5" w:rsidRPr="00B60FD5">
        <w:rPr>
          <w:sz w:val="28"/>
          <w:szCs w:val="28"/>
        </w:rPr>
        <w:t xml:space="preserve"> </w:t>
      </w:r>
      <w:r w:rsidRPr="00B60FD5">
        <w:rPr>
          <w:sz w:val="28"/>
          <w:szCs w:val="28"/>
        </w:rPr>
        <w:t>пользуется</w:t>
      </w:r>
      <w:r w:rsidR="00B60FD5" w:rsidRPr="00B60FD5">
        <w:rPr>
          <w:sz w:val="28"/>
          <w:szCs w:val="28"/>
        </w:rPr>
        <w:t xml:space="preserve"> </w:t>
      </w:r>
      <w:r w:rsidRPr="00B60FD5">
        <w:rPr>
          <w:sz w:val="28"/>
          <w:szCs w:val="28"/>
        </w:rPr>
        <w:t>точка</w:t>
      </w:r>
      <w:r w:rsidR="00B60FD5" w:rsidRPr="00B60FD5">
        <w:rPr>
          <w:sz w:val="28"/>
          <w:szCs w:val="28"/>
        </w:rPr>
        <w:t xml:space="preserve"> </w:t>
      </w:r>
      <w:r w:rsidRPr="00B60FD5">
        <w:rPr>
          <w:sz w:val="28"/>
          <w:szCs w:val="28"/>
        </w:rPr>
        <w:t>зрения</w:t>
      </w:r>
      <w:r w:rsidR="00B60FD5" w:rsidRPr="00B60FD5">
        <w:rPr>
          <w:sz w:val="28"/>
          <w:szCs w:val="28"/>
        </w:rPr>
        <w:t xml:space="preserve"> </w:t>
      </w:r>
      <w:r w:rsidRPr="00B60FD5">
        <w:rPr>
          <w:sz w:val="28"/>
          <w:szCs w:val="28"/>
        </w:rPr>
        <w:t>о</w:t>
      </w:r>
      <w:r w:rsidR="00B60FD5" w:rsidRPr="00B60FD5">
        <w:rPr>
          <w:sz w:val="28"/>
          <w:szCs w:val="28"/>
        </w:rPr>
        <w:t xml:space="preserve"> </w:t>
      </w:r>
      <w:r w:rsidRPr="00B60FD5">
        <w:rPr>
          <w:sz w:val="28"/>
          <w:szCs w:val="28"/>
        </w:rPr>
        <w:t>том,</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во-первых,</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уровне</w:t>
      </w:r>
      <w:r w:rsidR="00B60FD5" w:rsidRPr="00B60FD5">
        <w:rPr>
          <w:sz w:val="28"/>
          <w:szCs w:val="28"/>
        </w:rPr>
        <w:t xml:space="preserve"> </w:t>
      </w:r>
      <w:r w:rsidRPr="00B60FD5">
        <w:rPr>
          <w:sz w:val="28"/>
          <w:szCs w:val="28"/>
        </w:rPr>
        <w:t>фирмы</w:t>
      </w:r>
      <w:r w:rsidR="00B60FD5" w:rsidRPr="00B60FD5">
        <w:rPr>
          <w:sz w:val="28"/>
          <w:szCs w:val="28"/>
        </w:rPr>
        <w:t xml:space="preserve"> </w:t>
      </w:r>
      <w:r w:rsidRPr="00B60FD5">
        <w:rPr>
          <w:sz w:val="28"/>
          <w:szCs w:val="28"/>
        </w:rPr>
        <w:t>можно</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нужно</w:t>
      </w:r>
      <w:r w:rsidR="00B60FD5" w:rsidRPr="00B60FD5">
        <w:rPr>
          <w:sz w:val="28"/>
          <w:szCs w:val="28"/>
        </w:rPr>
        <w:t xml:space="preserve"> </w:t>
      </w:r>
      <w:r w:rsidRPr="00B60FD5">
        <w:rPr>
          <w:sz w:val="28"/>
          <w:szCs w:val="28"/>
        </w:rPr>
        <w:t>применять</w:t>
      </w:r>
      <w:r w:rsidR="00B60FD5" w:rsidRPr="00B60FD5">
        <w:rPr>
          <w:sz w:val="28"/>
          <w:szCs w:val="28"/>
        </w:rPr>
        <w:t xml:space="preserve"> </w:t>
      </w:r>
      <w:r w:rsidRPr="00B60FD5">
        <w:rPr>
          <w:sz w:val="28"/>
          <w:szCs w:val="28"/>
        </w:rPr>
        <w:t>прогнозирование</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директивное</w:t>
      </w:r>
      <w:r w:rsidR="00B60FD5" w:rsidRPr="00B60FD5">
        <w:rPr>
          <w:sz w:val="28"/>
          <w:szCs w:val="28"/>
        </w:rPr>
        <w:t xml:space="preserve"> </w:t>
      </w:r>
      <w:r w:rsidRPr="00B60FD5">
        <w:rPr>
          <w:sz w:val="28"/>
          <w:szCs w:val="28"/>
        </w:rPr>
        <w:t>планирование</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во-вторых,</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уровне</w:t>
      </w:r>
      <w:r w:rsidR="00B60FD5" w:rsidRPr="00B60FD5">
        <w:rPr>
          <w:sz w:val="28"/>
          <w:szCs w:val="28"/>
        </w:rPr>
        <w:t xml:space="preserve"> </w:t>
      </w:r>
      <w:r w:rsidRPr="00B60FD5">
        <w:rPr>
          <w:sz w:val="28"/>
          <w:szCs w:val="28"/>
        </w:rPr>
        <w:t>государства</w:t>
      </w:r>
      <w:r w:rsidR="00B60FD5" w:rsidRPr="00B60FD5">
        <w:rPr>
          <w:sz w:val="28"/>
          <w:szCs w:val="28"/>
        </w:rPr>
        <w:t xml:space="preserve"> </w:t>
      </w:r>
      <w:r w:rsidRPr="00B60FD5">
        <w:rPr>
          <w:sz w:val="28"/>
          <w:szCs w:val="28"/>
        </w:rPr>
        <w:t>можно</w:t>
      </w:r>
      <w:r w:rsidR="00B60FD5" w:rsidRPr="00B60FD5">
        <w:rPr>
          <w:sz w:val="28"/>
          <w:szCs w:val="28"/>
        </w:rPr>
        <w:t xml:space="preserve"> </w:t>
      </w:r>
      <w:r w:rsidRPr="00B60FD5">
        <w:rPr>
          <w:sz w:val="28"/>
          <w:szCs w:val="28"/>
        </w:rPr>
        <w:t>применять</w:t>
      </w:r>
      <w:r w:rsidR="00B60FD5" w:rsidRPr="00B60FD5">
        <w:rPr>
          <w:sz w:val="28"/>
          <w:szCs w:val="28"/>
        </w:rPr>
        <w:t xml:space="preserve"> </w:t>
      </w:r>
      <w:r w:rsidRPr="00B60FD5">
        <w:rPr>
          <w:sz w:val="28"/>
          <w:szCs w:val="28"/>
        </w:rPr>
        <w:t>прогнозирование,</w:t>
      </w:r>
      <w:r w:rsidR="00B60FD5" w:rsidRPr="00B60FD5">
        <w:rPr>
          <w:sz w:val="28"/>
          <w:szCs w:val="28"/>
        </w:rPr>
        <w:t xml:space="preserve"> </w:t>
      </w:r>
      <w:r w:rsidRPr="00B60FD5">
        <w:rPr>
          <w:sz w:val="28"/>
          <w:szCs w:val="28"/>
        </w:rPr>
        <w:t>индикативное</w:t>
      </w:r>
      <w:r w:rsidR="00B60FD5" w:rsidRPr="00B60FD5">
        <w:rPr>
          <w:sz w:val="28"/>
          <w:szCs w:val="28"/>
        </w:rPr>
        <w:t xml:space="preserve"> </w:t>
      </w:r>
      <w:r w:rsidRPr="00B60FD5">
        <w:rPr>
          <w:sz w:val="28"/>
          <w:szCs w:val="28"/>
        </w:rPr>
        <w:t>планирование</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программирование.</w:t>
      </w:r>
    </w:p>
    <w:p w:rsidR="006D41CC" w:rsidRPr="00B60FD5" w:rsidRDefault="006D41CC" w:rsidP="007B6019">
      <w:pPr>
        <w:pStyle w:val="af1"/>
        <w:widowControl w:val="0"/>
        <w:tabs>
          <w:tab w:val="left" w:pos="993"/>
        </w:tabs>
        <w:spacing w:before="0" w:beforeAutospacing="0" w:after="0" w:afterAutospacing="0" w:line="360" w:lineRule="auto"/>
        <w:ind w:firstLine="709"/>
        <w:jc w:val="both"/>
        <w:rPr>
          <w:sz w:val="28"/>
          <w:szCs w:val="28"/>
        </w:rPr>
      </w:pPr>
      <w:r w:rsidRPr="00B60FD5">
        <w:rPr>
          <w:sz w:val="28"/>
          <w:szCs w:val="28"/>
        </w:rPr>
        <w:t>ОАО</w:t>
      </w:r>
      <w:r w:rsidR="00B60FD5" w:rsidRPr="00B60FD5">
        <w:rPr>
          <w:sz w:val="28"/>
          <w:szCs w:val="28"/>
        </w:rPr>
        <w:t xml:space="preserve"> </w:t>
      </w:r>
      <w:r w:rsidRPr="00B60FD5">
        <w:rPr>
          <w:sz w:val="28"/>
          <w:szCs w:val="28"/>
        </w:rPr>
        <w:t>Телерадиокомпания</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было</w:t>
      </w:r>
      <w:r w:rsidR="00B60FD5" w:rsidRPr="00B60FD5">
        <w:rPr>
          <w:sz w:val="28"/>
          <w:szCs w:val="28"/>
        </w:rPr>
        <w:t xml:space="preserve"> </w:t>
      </w:r>
      <w:r w:rsidRPr="00B60FD5">
        <w:rPr>
          <w:sz w:val="28"/>
          <w:szCs w:val="28"/>
        </w:rPr>
        <w:t>организовано</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зарегистрировано</w:t>
      </w:r>
      <w:r w:rsidR="00B60FD5" w:rsidRPr="00B60FD5">
        <w:rPr>
          <w:sz w:val="28"/>
          <w:szCs w:val="28"/>
        </w:rPr>
        <w:t xml:space="preserve"> </w:t>
      </w:r>
      <w:r w:rsidRPr="00B60FD5">
        <w:rPr>
          <w:sz w:val="28"/>
          <w:szCs w:val="28"/>
        </w:rPr>
        <w:t>как</w:t>
      </w:r>
      <w:r w:rsidR="00B60FD5" w:rsidRPr="00B60FD5">
        <w:rPr>
          <w:sz w:val="28"/>
          <w:szCs w:val="28"/>
        </w:rPr>
        <w:t xml:space="preserve"> </w:t>
      </w:r>
      <w:r w:rsidRPr="00B60FD5">
        <w:rPr>
          <w:sz w:val="28"/>
          <w:szCs w:val="28"/>
        </w:rPr>
        <w:t>юридическое</w:t>
      </w:r>
      <w:r w:rsidR="00B60FD5" w:rsidRPr="00B60FD5">
        <w:rPr>
          <w:sz w:val="28"/>
          <w:szCs w:val="28"/>
        </w:rPr>
        <w:t xml:space="preserve"> </w:t>
      </w:r>
      <w:r w:rsidRPr="00B60FD5">
        <w:rPr>
          <w:sz w:val="28"/>
          <w:szCs w:val="28"/>
        </w:rPr>
        <w:t>лицо</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городе</w:t>
      </w:r>
      <w:r w:rsidR="00B60FD5" w:rsidRPr="00B60FD5">
        <w:rPr>
          <w:sz w:val="28"/>
          <w:szCs w:val="28"/>
        </w:rPr>
        <w:t xml:space="preserve"> </w:t>
      </w:r>
      <w:r w:rsidRPr="00B60FD5">
        <w:rPr>
          <w:sz w:val="28"/>
          <w:szCs w:val="28"/>
        </w:rPr>
        <w:t>Казани</w:t>
      </w:r>
      <w:r w:rsidR="00B60FD5" w:rsidRPr="00B60FD5">
        <w:rPr>
          <w:sz w:val="28"/>
          <w:szCs w:val="28"/>
        </w:rPr>
        <w:t xml:space="preserve"> </w:t>
      </w:r>
      <w:r w:rsidRPr="00B60FD5">
        <w:rPr>
          <w:sz w:val="28"/>
          <w:szCs w:val="28"/>
        </w:rPr>
        <w:t>17</w:t>
      </w:r>
      <w:r w:rsidR="00B60FD5" w:rsidRPr="00B60FD5">
        <w:rPr>
          <w:sz w:val="28"/>
          <w:szCs w:val="28"/>
        </w:rPr>
        <w:t xml:space="preserve"> </w:t>
      </w:r>
      <w:r w:rsidRPr="00B60FD5">
        <w:rPr>
          <w:sz w:val="28"/>
          <w:szCs w:val="28"/>
        </w:rPr>
        <w:t>июня</w:t>
      </w:r>
      <w:r w:rsidR="00B60FD5" w:rsidRPr="00B60FD5">
        <w:rPr>
          <w:sz w:val="28"/>
          <w:szCs w:val="28"/>
        </w:rPr>
        <w:t xml:space="preserve"> </w:t>
      </w:r>
      <w:r w:rsidRPr="00B60FD5">
        <w:rPr>
          <w:sz w:val="28"/>
          <w:szCs w:val="28"/>
        </w:rPr>
        <w:t>1999</w:t>
      </w:r>
      <w:r w:rsidR="00B60FD5" w:rsidRPr="00B60FD5">
        <w:rPr>
          <w:sz w:val="28"/>
          <w:szCs w:val="28"/>
        </w:rPr>
        <w:t xml:space="preserve"> </w:t>
      </w:r>
      <w:r w:rsidRPr="00B60FD5">
        <w:rPr>
          <w:sz w:val="28"/>
          <w:szCs w:val="28"/>
        </w:rPr>
        <w:t>года.</w:t>
      </w:r>
    </w:p>
    <w:p w:rsidR="006D41CC" w:rsidRPr="00B60FD5" w:rsidRDefault="006D41CC" w:rsidP="007B6019">
      <w:pPr>
        <w:widowControl w:val="0"/>
        <w:tabs>
          <w:tab w:val="left" w:pos="993"/>
        </w:tabs>
        <w:ind w:firstLine="709"/>
        <w:rPr>
          <w:sz w:val="28"/>
          <w:szCs w:val="28"/>
        </w:rPr>
      </w:pPr>
      <w:r w:rsidRPr="00B60FD5">
        <w:rPr>
          <w:sz w:val="28"/>
          <w:szCs w:val="28"/>
        </w:rPr>
        <w:t>На</w:t>
      </w:r>
      <w:r w:rsidR="00B60FD5" w:rsidRPr="00B60FD5">
        <w:rPr>
          <w:sz w:val="28"/>
          <w:szCs w:val="28"/>
        </w:rPr>
        <w:t xml:space="preserve"> </w:t>
      </w:r>
      <w:r w:rsidRPr="00B60FD5">
        <w:rPr>
          <w:sz w:val="28"/>
          <w:szCs w:val="28"/>
        </w:rPr>
        <w:t>сегодня</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Телерадиокомпания</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обладает</w:t>
      </w:r>
      <w:r w:rsidR="00B60FD5" w:rsidRPr="00B60FD5">
        <w:rPr>
          <w:sz w:val="28"/>
          <w:szCs w:val="28"/>
        </w:rPr>
        <w:t xml:space="preserve"> </w:t>
      </w:r>
      <w:r w:rsidRPr="00B60FD5">
        <w:rPr>
          <w:sz w:val="28"/>
          <w:szCs w:val="28"/>
        </w:rPr>
        <w:t>уникальной</w:t>
      </w:r>
      <w:r w:rsidR="00B60FD5" w:rsidRPr="00B60FD5">
        <w:rPr>
          <w:sz w:val="28"/>
          <w:szCs w:val="28"/>
        </w:rPr>
        <w:t xml:space="preserve"> </w:t>
      </w:r>
      <w:r w:rsidRPr="00B60FD5">
        <w:rPr>
          <w:sz w:val="28"/>
          <w:szCs w:val="28"/>
        </w:rPr>
        <w:t>мультисервисной</w:t>
      </w:r>
      <w:r w:rsidR="00B60FD5" w:rsidRPr="00B60FD5">
        <w:rPr>
          <w:sz w:val="28"/>
          <w:szCs w:val="28"/>
        </w:rPr>
        <w:t xml:space="preserve"> </w:t>
      </w:r>
      <w:r w:rsidRPr="00B60FD5">
        <w:rPr>
          <w:sz w:val="28"/>
          <w:szCs w:val="28"/>
        </w:rPr>
        <w:t>сетью,</w:t>
      </w:r>
      <w:r w:rsidR="00B60FD5" w:rsidRPr="00B60FD5">
        <w:rPr>
          <w:sz w:val="28"/>
          <w:szCs w:val="28"/>
        </w:rPr>
        <w:t xml:space="preserve"> </w:t>
      </w:r>
      <w:r w:rsidRPr="00B60FD5">
        <w:rPr>
          <w:sz w:val="28"/>
          <w:szCs w:val="28"/>
        </w:rPr>
        <w:t>охватывающей</w:t>
      </w:r>
      <w:r w:rsidR="00B60FD5" w:rsidRPr="00B60FD5">
        <w:rPr>
          <w:sz w:val="28"/>
          <w:szCs w:val="28"/>
        </w:rPr>
        <w:t xml:space="preserve"> </w:t>
      </w:r>
      <w:r w:rsidRPr="00B60FD5">
        <w:rPr>
          <w:sz w:val="28"/>
          <w:szCs w:val="28"/>
        </w:rPr>
        <w:t>крупнейшие</w:t>
      </w:r>
      <w:r w:rsidR="00B60FD5" w:rsidRPr="00B60FD5">
        <w:rPr>
          <w:sz w:val="28"/>
          <w:szCs w:val="28"/>
        </w:rPr>
        <w:t xml:space="preserve"> </w:t>
      </w:r>
      <w:r w:rsidRPr="00B60FD5">
        <w:rPr>
          <w:sz w:val="28"/>
          <w:szCs w:val="28"/>
        </w:rPr>
        <w:t>города</w:t>
      </w:r>
      <w:r w:rsidR="00B60FD5" w:rsidRPr="00B60FD5">
        <w:rPr>
          <w:sz w:val="28"/>
          <w:szCs w:val="28"/>
        </w:rPr>
        <w:t xml:space="preserve"> </w:t>
      </w:r>
      <w:r w:rsidRPr="00B60FD5">
        <w:rPr>
          <w:sz w:val="28"/>
          <w:szCs w:val="28"/>
        </w:rPr>
        <w:t>Татарстана</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позволяющей</w:t>
      </w:r>
      <w:r w:rsidR="00B60FD5" w:rsidRPr="00B60FD5">
        <w:rPr>
          <w:sz w:val="28"/>
          <w:szCs w:val="28"/>
        </w:rPr>
        <w:t xml:space="preserve"> </w:t>
      </w:r>
      <w:r w:rsidRPr="00B60FD5">
        <w:rPr>
          <w:sz w:val="28"/>
          <w:szCs w:val="28"/>
        </w:rPr>
        <w:t>оказывать</w:t>
      </w:r>
      <w:r w:rsidR="00B60FD5" w:rsidRPr="00B60FD5">
        <w:rPr>
          <w:sz w:val="28"/>
          <w:szCs w:val="28"/>
        </w:rPr>
        <w:t xml:space="preserve"> </w:t>
      </w:r>
      <w:r w:rsidRPr="00B60FD5">
        <w:rPr>
          <w:sz w:val="28"/>
          <w:szCs w:val="28"/>
        </w:rPr>
        <w:t>широкий</w:t>
      </w:r>
      <w:r w:rsidR="00B60FD5" w:rsidRPr="00B60FD5">
        <w:rPr>
          <w:sz w:val="28"/>
          <w:szCs w:val="28"/>
        </w:rPr>
        <w:t xml:space="preserve"> </w:t>
      </w:r>
      <w:r w:rsidRPr="00B60FD5">
        <w:rPr>
          <w:sz w:val="28"/>
          <w:szCs w:val="28"/>
        </w:rPr>
        <w:t>спектр</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том</w:t>
      </w:r>
      <w:r w:rsidR="00B60FD5" w:rsidRPr="00B60FD5">
        <w:rPr>
          <w:sz w:val="28"/>
          <w:szCs w:val="28"/>
        </w:rPr>
        <w:t xml:space="preserve"> </w:t>
      </w:r>
      <w:r w:rsidRPr="00B60FD5">
        <w:rPr>
          <w:sz w:val="28"/>
          <w:szCs w:val="28"/>
        </w:rPr>
        <w:t>числе:</w:t>
      </w:r>
      <w:r w:rsidR="00B60FD5" w:rsidRPr="00B60FD5">
        <w:rPr>
          <w:sz w:val="28"/>
          <w:szCs w:val="28"/>
        </w:rPr>
        <w:t xml:space="preserve"> </w:t>
      </w:r>
      <w:r w:rsidRPr="00B60FD5">
        <w:rPr>
          <w:sz w:val="28"/>
          <w:szCs w:val="28"/>
        </w:rPr>
        <w:t>кабельное</w:t>
      </w:r>
      <w:r w:rsidR="00B60FD5" w:rsidRPr="00B60FD5">
        <w:rPr>
          <w:sz w:val="28"/>
          <w:szCs w:val="28"/>
        </w:rPr>
        <w:t xml:space="preserve"> </w:t>
      </w:r>
      <w:r w:rsidRPr="00B60FD5">
        <w:rPr>
          <w:sz w:val="28"/>
          <w:szCs w:val="28"/>
        </w:rPr>
        <w:t>телевидение</w:t>
      </w:r>
      <w:r w:rsidR="00B60FD5" w:rsidRPr="00B60FD5">
        <w:rPr>
          <w:sz w:val="28"/>
          <w:szCs w:val="28"/>
        </w:rPr>
        <w:t xml:space="preserve"> </w:t>
      </w:r>
      <w:r w:rsidRPr="00B60FD5">
        <w:rPr>
          <w:sz w:val="28"/>
          <w:szCs w:val="28"/>
        </w:rPr>
        <w:t>(аналоговое</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цифровое),</w:t>
      </w:r>
      <w:r w:rsidR="00B60FD5" w:rsidRPr="00B60FD5">
        <w:rPr>
          <w:sz w:val="28"/>
          <w:szCs w:val="28"/>
        </w:rPr>
        <w:t xml:space="preserve"> </w:t>
      </w:r>
      <w:r w:rsidRPr="00B60FD5">
        <w:rPr>
          <w:sz w:val="28"/>
          <w:szCs w:val="28"/>
        </w:rPr>
        <w:t>широкополосный</w:t>
      </w:r>
      <w:r w:rsidR="00B60FD5" w:rsidRPr="00B60FD5">
        <w:rPr>
          <w:sz w:val="28"/>
          <w:szCs w:val="28"/>
        </w:rPr>
        <w:t xml:space="preserve"> </w:t>
      </w:r>
      <w:r w:rsidRPr="00B60FD5">
        <w:rPr>
          <w:sz w:val="28"/>
          <w:szCs w:val="28"/>
        </w:rPr>
        <w:t>доступ</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Интернет</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широкого</w:t>
      </w:r>
      <w:r w:rsidR="00B60FD5" w:rsidRPr="00B60FD5">
        <w:rPr>
          <w:sz w:val="28"/>
          <w:szCs w:val="28"/>
        </w:rPr>
        <w:t xml:space="preserve"> </w:t>
      </w:r>
      <w:r w:rsidRPr="00B60FD5">
        <w:rPr>
          <w:sz w:val="28"/>
          <w:szCs w:val="28"/>
        </w:rPr>
        <w:t>круга</w:t>
      </w:r>
      <w:r w:rsidR="00B60FD5" w:rsidRPr="00B60FD5">
        <w:rPr>
          <w:sz w:val="28"/>
          <w:szCs w:val="28"/>
        </w:rPr>
        <w:t xml:space="preserve"> </w:t>
      </w:r>
      <w:r w:rsidRPr="00B60FD5">
        <w:rPr>
          <w:sz w:val="28"/>
          <w:szCs w:val="28"/>
        </w:rPr>
        <w:t>физических</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юридических</w:t>
      </w:r>
      <w:r w:rsidR="00B60FD5" w:rsidRPr="00B60FD5">
        <w:rPr>
          <w:sz w:val="28"/>
          <w:szCs w:val="28"/>
        </w:rPr>
        <w:t xml:space="preserve"> </w:t>
      </w:r>
      <w:r w:rsidRPr="00B60FD5">
        <w:rPr>
          <w:sz w:val="28"/>
          <w:szCs w:val="28"/>
        </w:rPr>
        <w:t>лиц,</w:t>
      </w:r>
      <w:r w:rsidR="00B60FD5" w:rsidRPr="00B60FD5">
        <w:rPr>
          <w:sz w:val="28"/>
          <w:szCs w:val="28"/>
        </w:rPr>
        <w:t xml:space="preserve"> </w:t>
      </w:r>
      <w:r w:rsidRPr="00B60FD5">
        <w:rPr>
          <w:sz w:val="28"/>
          <w:szCs w:val="28"/>
        </w:rPr>
        <w:t>аренда</w:t>
      </w:r>
      <w:r w:rsidR="00B60FD5" w:rsidRPr="00B60FD5">
        <w:rPr>
          <w:sz w:val="28"/>
          <w:szCs w:val="28"/>
        </w:rPr>
        <w:t xml:space="preserve"> </w:t>
      </w:r>
      <w:r w:rsidRPr="00B60FD5">
        <w:rPr>
          <w:sz w:val="28"/>
          <w:szCs w:val="28"/>
        </w:rPr>
        <w:t>магистральных</w:t>
      </w:r>
      <w:r w:rsidR="00B60FD5" w:rsidRPr="00B60FD5">
        <w:rPr>
          <w:sz w:val="28"/>
          <w:szCs w:val="28"/>
        </w:rPr>
        <w:t xml:space="preserve"> </w:t>
      </w:r>
      <w:r w:rsidRPr="00B60FD5">
        <w:rPr>
          <w:sz w:val="28"/>
          <w:szCs w:val="28"/>
        </w:rPr>
        <w:t>каналов</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осуществляется</w:t>
      </w:r>
      <w:r w:rsidR="00B60FD5" w:rsidRPr="00B60FD5">
        <w:rPr>
          <w:sz w:val="28"/>
          <w:szCs w:val="28"/>
        </w:rPr>
        <w:t xml:space="preserve"> </w:t>
      </w:r>
      <w:r w:rsidRPr="00B60FD5">
        <w:rPr>
          <w:sz w:val="28"/>
          <w:szCs w:val="28"/>
        </w:rPr>
        <w:t>вещание</w:t>
      </w:r>
      <w:r w:rsidR="00B60FD5" w:rsidRPr="00B60FD5">
        <w:rPr>
          <w:sz w:val="28"/>
          <w:szCs w:val="28"/>
        </w:rPr>
        <w:t xml:space="preserve"> </w:t>
      </w:r>
      <w:r w:rsidRPr="00B60FD5">
        <w:rPr>
          <w:sz w:val="28"/>
          <w:szCs w:val="28"/>
        </w:rPr>
        <w:t>FM-радиостанции</w:t>
      </w:r>
      <w:r w:rsidR="00B60FD5" w:rsidRPr="00B60FD5">
        <w:rPr>
          <w:sz w:val="28"/>
          <w:szCs w:val="28"/>
        </w:rPr>
        <w:t xml:space="preserve"> </w:t>
      </w:r>
      <w:r w:rsidRPr="00B60FD5">
        <w:rPr>
          <w:sz w:val="28"/>
          <w:szCs w:val="28"/>
        </w:rPr>
        <w:t>«Авторадио»,</w:t>
      </w:r>
      <w:r w:rsidR="00B60FD5" w:rsidRPr="00B60FD5">
        <w:rPr>
          <w:sz w:val="28"/>
          <w:szCs w:val="28"/>
        </w:rPr>
        <w:t xml:space="preserve"> </w:t>
      </w:r>
      <w:r w:rsidRPr="00B60FD5">
        <w:rPr>
          <w:sz w:val="28"/>
          <w:szCs w:val="28"/>
        </w:rPr>
        <w:t>выпускается</w:t>
      </w:r>
      <w:r w:rsidR="00B60FD5" w:rsidRPr="00B60FD5">
        <w:rPr>
          <w:sz w:val="28"/>
          <w:szCs w:val="28"/>
        </w:rPr>
        <w:t xml:space="preserve"> </w:t>
      </w:r>
      <w:r w:rsidRPr="00B60FD5">
        <w:rPr>
          <w:sz w:val="28"/>
          <w:szCs w:val="28"/>
        </w:rPr>
        <w:t>газета</w:t>
      </w:r>
      <w:r w:rsidR="00B60FD5" w:rsidRPr="00B60FD5">
        <w:rPr>
          <w:sz w:val="28"/>
          <w:szCs w:val="28"/>
        </w:rPr>
        <w:t xml:space="preserve"> </w:t>
      </w:r>
      <w:r w:rsidRPr="00B60FD5">
        <w:rPr>
          <w:sz w:val="28"/>
          <w:szCs w:val="28"/>
        </w:rPr>
        <w:t>«ТВТ».</w:t>
      </w:r>
    </w:p>
    <w:p w:rsidR="006D41CC" w:rsidRPr="00B60FD5" w:rsidRDefault="006D41CC" w:rsidP="007B6019">
      <w:pPr>
        <w:widowControl w:val="0"/>
        <w:tabs>
          <w:tab w:val="left" w:pos="993"/>
        </w:tabs>
        <w:ind w:firstLine="709"/>
        <w:rPr>
          <w:sz w:val="28"/>
          <w:szCs w:val="28"/>
        </w:rPr>
      </w:pPr>
      <w:r w:rsidRPr="00B60FD5">
        <w:rPr>
          <w:sz w:val="28"/>
          <w:szCs w:val="28"/>
        </w:rPr>
        <w:t>В</w:t>
      </w:r>
      <w:r w:rsidR="00B60FD5" w:rsidRPr="00B60FD5">
        <w:rPr>
          <w:sz w:val="28"/>
          <w:szCs w:val="28"/>
        </w:rPr>
        <w:t xml:space="preserve"> </w:t>
      </w:r>
      <w:r w:rsidRPr="00B60FD5">
        <w:rPr>
          <w:sz w:val="28"/>
          <w:szCs w:val="28"/>
        </w:rPr>
        <w:t>2005</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рентабельность</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продаж</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основной</w:t>
      </w:r>
      <w:r w:rsidR="00B60FD5" w:rsidRPr="00B60FD5">
        <w:rPr>
          <w:sz w:val="28"/>
          <w:szCs w:val="28"/>
        </w:rPr>
        <w:t xml:space="preserve"> </w:t>
      </w:r>
      <w:r w:rsidRPr="00B60FD5">
        <w:rPr>
          <w:sz w:val="28"/>
          <w:szCs w:val="28"/>
        </w:rPr>
        <w:t>деятельности</w:t>
      </w:r>
      <w:r w:rsidR="00B60FD5" w:rsidRPr="00B60FD5">
        <w:rPr>
          <w:sz w:val="28"/>
          <w:szCs w:val="28"/>
        </w:rPr>
        <w:t xml:space="preserve"> </w:t>
      </w:r>
      <w:r w:rsidRPr="00B60FD5">
        <w:rPr>
          <w:sz w:val="28"/>
          <w:szCs w:val="28"/>
        </w:rPr>
        <w:t>имела</w:t>
      </w:r>
      <w:r w:rsidR="00B60FD5" w:rsidRPr="00B60FD5">
        <w:rPr>
          <w:sz w:val="28"/>
          <w:szCs w:val="28"/>
        </w:rPr>
        <w:t xml:space="preserve"> </w:t>
      </w:r>
      <w:r w:rsidRPr="00B60FD5">
        <w:rPr>
          <w:sz w:val="28"/>
          <w:szCs w:val="28"/>
        </w:rPr>
        <w:t>значение</w:t>
      </w:r>
      <w:r w:rsidR="00B60FD5" w:rsidRPr="00B60FD5">
        <w:rPr>
          <w:sz w:val="28"/>
          <w:szCs w:val="28"/>
        </w:rPr>
        <w:t xml:space="preserve"> </w:t>
      </w:r>
      <w:r w:rsidRPr="00B60FD5">
        <w:rPr>
          <w:sz w:val="28"/>
          <w:szCs w:val="28"/>
        </w:rPr>
        <w:t>соответственно</w:t>
      </w:r>
      <w:r w:rsidR="00B60FD5" w:rsidRPr="00B60FD5">
        <w:rPr>
          <w:sz w:val="28"/>
          <w:szCs w:val="28"/>
        </w:rPr>
        <w:t xml:space="preserve"> </w:t>
      </w:r>
      <w:r w:rsidRPr="00B60FD5">
        <w:rPr>
          <w:sz w:val="28"/>
          <w:szCs w:val="28"/>
        </w:rPr>
        <w:t>15</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23</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рентабельность</w:t>
      </w:r>
      <w:r w:rsidR="00B60FD5" w:rsidRPr="00B60FD5">
        <w:rPr>
          <w:sz w:val="28"/>
          <w:szCs w:val="28"/>
        </w:rPr>
        <w:t xml:space="preserve"> </w:t>
      </w:r>
      <w:r w:rsidRPr="00B60FD5">
        <w:rPr>
          <w:sz w:val="28"/>
          <w:szCs w:val="28"/>
        </w:rPr>
        <w:t>возросла</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2</w:t>
      </w:r>
      <w:r w:rsidR="00B60FD5" w:rsidRPr="00B60FD5">
        <w:rPr>
          <w:sz w:val="28"/>
          <w:szCs w:val="28"/>
        </w:rPr>
        <w:t xml:space="preserve"> </w:t>
      </w:r>
      <w:r w:rsidRPr="00B60FD5">
        <w:rPr>
          <w:sz w:val="28"/>
          <w:szCs w:val="28"/>
        </w:rPr>
        <w:t>процента,</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рентабельность</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снизилась,</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инвестированием</w:t>
      </w:r>
      <w:r w:rsidR="00B60FD5" w:rsidRPr="00B60FD5">
        <w:rPr>
          <w:sz w:val="28"/>
          <w:szCs w:val="28"/>
        </w:rPr>
        <w:t xml:space="preserve"> </w:t>
      </w:r>
      <w:r w:rsidRPr="00B60FD5">
        <w:rPr>
          <w:sz w:val="28"/>
          <w:szCs w:val="28"/>
        </w:rPr>
        <w:t>технических</w:t>
      </w:r>
      <w:r w:rsidR="00B60FD5" w:rsidRPr="00B60FD5">
        <w:rPr>
          <w:sz w:val="28"/>
          <w:szCs w:val="28"/>
        </w:rPr>
        <w:t xml:space="preserve"> </w:t>
      </w:r>
      <w:r w:rsidRPr="00B60FD5">
        <w:rPr>
          <w:sz w:val="28"/>
          <w:szCs w:val="28"/>
        </w:rPr>
        <w:t>мероприятий.</w:t>
      </w:r>
    </w:p>
    <w:p w:rsidR="006D41CC" w:rsidRPr="00B60FD5" w:rsidRDefault="006D41CC" w:rsidP="007B6019">
      <w:pPr>
        <w:widowControl w:val="0"/>
        <w:shd w:val="clear" w:color="auto" w:fill="FFFFFF"/>
        <w:tabs>
          <w:tab w:val="left" w:pos="993"/>
        </w:tabs>
        <w:ind w:firstLine="709"/>
        <w:rPr>
          <w:bCs/>
          <w:sz w:val="28"/>
          <w:szCs w:val="28"/>
        </w:rPr>
      </w:pPr>
      <w:r w:rsidRPr="00B60FD5">
        <w:rPr>
          <w:sz w:val="28"/>
          <w:szCs w:val="28"/>
        </w:rPr>
        <w:t>Финансовое</w:t>
      </w:r>
      <w:r w:rsidR="00B60FD5" w:rsidRPr="00B60FD5">
        <w:rPr>
          <w:sz w:val="28"/>
          <w:szCs w:val="28"/>
        </w:rPr>
        <w:t xml:space="preserve"> </w:t>
      </w:r>
      <w:r w:rsidRPr="00B60FD5">
        <w:rPr>
          <w:sz w:val="28"/>
          <w:szCs w:val="28"/>
        </w:rPr>
        <w:t>планирование</w:t>
      </w:r>
      <w:r w:rsidR="00B60FD5" w:rsidRPr="00B60FD5">
        <w:rPr>
          <w:sz w:val="28"/>
          <w:szCs w:val="28"/>
        </w:rPr>
        <w:t xml:space="preserve"> </w:t>
      </w:r>
      <w:r w:rsidRPr="00B60FD5">
        <w:rPr>
          <w:sz w:val="28"/>
          <w:szCs w:val="28"/>
        </w:rPr>
        <w:t>деятельности</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предопределяется</w:t>
      </w:r>
      <w:r w:rsidR="00B60FD5" w:rsidRPr="00B60FD5">
        <w:rPr>
          <w:sz w:val="28"/>
          <w:szCs w:val="28"/>
        </w:rPr>
        <w:t xml:space="preserve"> </w:t>
      </w:r>
      <w:r w:rsidRPr="00B60FD5">
        <w:rPr>
          <w:sz w:val="28"/>
          <w:szCs w:val="28"/>
        </w:rPr>
        <w:t>спецификой</w:t>
      </w:r>
      <w:r w:rsidR="00B60FD5" w:rsidRPr="00B60FD5">
        <w:rPr>
          <w:sz w:val="28"/>
          <w:szCs w:val="28"/>
        </w:rPr>
        <w:t xml:space="preserve"> </w:t>
      </w:r>
      <w:r w:rsidRPr="00B60FD5">
        <w:rPr>
          <w:sz w:val="28"/>
          <w:szCs w:val="28"/>
        </w:rPr>
        <w:t>предоставляемых</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рынке</w:t>
      </w:r>
      <w:r w:rsidR="00B60FD5" w:rsidRPr="00B60FD5">
        <w:rPr>
          <w:sz w:val="28"/>
          <w:szCs w:val="28"/>
        </w:rPr>
        <w:t xml:space="preserve"> </w:t>
      </w:r>
      <w:r w:rsidRPr="00B60FD5">
        <w:rPr>
          <w:sz w:val="28"/>
          <w:szCs w:val="28"/>
        </w:rPr>
        <w:t>Телерадиокомпания</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bCs/>
          <w:sz w:val="28"/>
          <w:szCs w:val="28"/>
        </w:rPr>
        <w:t>кабельное</w:t>
      </w:r>
      <w:r w:rsidR="00B60FD5" w:rsidRPr="00B60FD5">
        <w:rPr>
          <w:bCs/>
          <w:sz w:val="28"/>
          <w:szCs w:val="28"/>
        </w:rPr>
        <w:t xml:space="preserve"> </w:t>
      </w:r>
      <w:r w:rsidRPr="00B60FD5">
        <w:rPr>
          <w:bCs/>
          <w:sz w:val="28"/>
          <w:szCs w:val="28"/>
        </w:rPr>
        <w:t>аналоговое</w:t>
      </w:r>
      <w:r w:rsidR="00B60FD5" w:rsidRPr="00B60FD5">
        <w:rPr>
          <w:bCs/>
          <w:sz w:val="28"/>
          <w:szCs w:val="28"/>
        </w:rPr>
        <w:t xml:space="preserve"> </w:t>
      </w:r>
      <w:r w:rsidRPr="00B60FD5">
        <w:rPr>
          <w:bCs/>
          <w:sz w:val="28"/>
          <w:szCs w:val="28"/>
        </w:rPr>
        <w:t>и</w:t>
      </w:r>
      <w:r w:rsidR="00B60FD5" w:rsidRPr="00B60FD5">
        <w:rPr>
          <w:bCs/>
          <w:sz w:val="28"/>
          <w:szCs w:val="28"/>
        </w:rPr>
        <w:t xml:space="preserve"> </w:t>
      </w:r>
      <w:r w:rsidRPr="00B60FD5">
        <w:rPr>
          <w:bCs/>
          <w:sz w:val="28"/>
          <w:szCs w:val="28"/>
        </w:rPr>
        <w:t>цифровое</w:t>
      </w:r>
      <w:r w:rsidR="00B60FD5" w:rsidRPr="00B60FD5">
        <w:rPr>
          <w:bCs/>
          <w:sz w:val="28"/>
          <w:szCs w:val="28"/>
        </w:rPr>
        <w:t xml:space="preserve"> </w:t>
      </w:r>
      <w:r w:rsidRPr="00B60FD5">
        <w:rPr>
          <w:bCs/>
          <w:sz w:val="28"/>
          <w:szCs w:val="28"/>
        </w:rPr>
        <w:t>телевидение</w:t>
      </w:r>
      <w:r w:rsidRPr="00B60FD5">
        <w:rPr>
          <w:sz w:val="28"/>
          <w:szCs w:val="28"/>
        </w:rPr>
        <w:t>,</w:t>
      </w:r>
      <w:r w:rsidR="00B60FD5" w:rsidRPr="00B60FD5">
        <w:rPr>
          <w:sz w:val="28"/>
          <w:szCs w:val="28"/>
        </w:rPr>
        <w:t xml:space="preserve"> </w:t>
      </w:r>
      <w:r w:rsidRPr="00B60FD5">
        <w:rPr>
          <w:bCs/>
          <w:sz w:val="28"/>
          <w:szCs w:val="28"/>
        </w:rPr>
        <w:t>скоростной</w:t>
      </w:r>
      <w:r w:rsidR="00B60FD5" w:rsidRPr="00B60FD5">
        <w:rPr>
          <w:bCs/>
          <w:sz w:val="28"/>
          <w:szCs w:val="28"/>
        </w:rPr>
        <w:t xml:space="preserve"> </w:t>
      </w:r>
      <w:r w:rsidRPr="00B60FD5">
        <w:rPr>
          <w:bCs/>
          <w:sz w:val="28"/>
          <w:szCs w:val="28"/>
        </w:rPr>
        <w:t>Интернет.</w:t>
      </w:r>
    </w:p>
    <w:p w:rsidR="006D41CC" w:rsidRPr="00B60FD5" w:rsidRDefault="006D41CC" w:rsidP="007B6019">
      <w:pPr>
        <w:widowControl w:val="0"/>
        <w:shd w:val="clear" w:color="auto" w:fill="FFFFFF"/>
        <w:tabs>
          <w:tab w:val="left" w:pos="993"/>
        </w:tabs>
        <w:ind w:firstLine="709"/>
        <w:rPr>
          <w:bCs/>
          <w:sz w:val="28"/>
          <w:szCs w:val="28"/>
        </w:rPr>
      </w:pPr>
      <w:r w:rsidRPr="00B60FD5">
        <w:rPr>
          <w:sz w:val="28"/>
          <w:szCs w:val="28"/>
        </w:rPr>
        <w:t>Планирование</w:t>
      </w:r>
      <w:r w:rsidR="00B60FD5" w:rsidRPr="00B60FD5">
        <w:rPr>
          <w:sz w:val="28"/>
          <w:szCs w:val="28"/>
        </w:rPr>
        <w:t xml:space="preserve"> </w:t>
      </w:r>
      <w:r w:rsidRPr="00B60FD5">
        <w:rPr>
          <w:sz w:val="28"/>
          <w:szCs w:val="28"/>
        </w:rPr>
        <w:t>трафика</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сегодняшний</w:t>
      </w:r>
      <w:r w:rsidR="00B60FD5" w:rsidRPr="00B60FD5">
        <w:rPr>
          <w:sz w:val="28"/>
          <w:szCs w:val="28"/>
        </w:rPr>
        <w:t xml:space="preserve"> </w:t>
      </w:r>
      <w:r w:rsidRPr="00B60FD5">
        <w:rPr>
          <w:sz w:val="28"/>
          <w:szCs w:val="28"/>
        </w:rPr>
        <w:t>день</w:t>
      </w:r>
      <w:r w:rsidR="00B60FD5" w:rsidRPr="00B60FD5">
        <w:rPr>
          <w:sz w:val="28"/>
          <w:szCs w:val="28"/>
        </w:rPr>
        <w:t xml:space="preserve"> </w:t>
      </w:r>
      <w:r w:rsidRPr="00B60FD5">
        <w:rPr>
          <w:sz w:val="28"/>
          <w:szCs w:val="28"/>
        </w:rPr>
        <w:t>является</w:t>
      </w:r>
      <w:r w:rsidR="00B60FD5" w:rsidRPr="00B60FD5">
        <w:rPr>
          <w:sz w:val="28"/>
          <w:szCs w:val="28"/>
        </w:rPr>
        <w:t xml:space="preserve"> </w:t>
      </w:r>
      <w:r w:rsidRPr="00B60FD5">
        <w:rPr>
          <w:sz w:val="28"/>
          <w:szCs w:val="28"/>
        </w:rPr>
        <w:t>одной</w:t>
      </w:r>
      <w:r w:rsidR="00B60FD5" w:rsidRPr="00B60FD5">
        <w:rPr>
          <w:sz w:val="28"/>
          <w:szCs w:val="28"/>
        </w:rPr>
        <w:t xml:space="preserve"> </w:t>
      </w:r>
      <w:r w:rsidRPr="00B60FD5">
        <w:rPr>
          <w:sz w:val="28"/>
          <w:szCs w:val="28"/>
        </w:rPr>
        <w:t>из</w:t>
      </w:r>
      <w:r w:rsidR="00B60FD5" w:rsidRPr="00B60FD5">
        <w:rPr>
          <w:sz w:val="28"/>
          <w:szCs w:val="28"/>
        </w:rPr>
        <w:t xml:space="preserve"> </w:t>
      </w:r>
      <w:r w:rsidRPr="00B60FD5">
        <w:rPr>
          <w:sz w:val="28"/>
          <w:szCs w:val="28"/>
        </w:rPr>
        <w:t>центральных</w:t>
      </w:r>
      <w:r w:rsidR="00B60FD5" w:rsidRPr="00B60FD5">
        <w:rPr>
          <w:sz w:val="28"/>
          <w:szCs w:val="28"/>
        </w:rPr>
        <w:t xml:space="preserve"> </w:t>
      </w:r>
      <w:r w:rsidRPr="00B60FD5">
        <w:rPr>
          <w:sz w:val="28"/>
          <w:szCs w:val="28"/>
        </w:rPr>
        <w:t>задач</w:t>
      </w:r>
      <w:r w:rsidR="00B60FD5" w:rsidRPr="00B60FD5">
        <w:rPr>
          <w:sz w:val="28"/>
          <w:szCs w:val="28"/>
        </w:rPr>
        <w:t xml:space="preserve"> </w:t>
      </w:r>
      <w:r w:rsidRPr="00B60FD5">
        <w:rPr>
          <w:sz w:val="28"/>
          <w:szCs w:val="28"/>
        </w:rPr>
        <w:t>телекоммуникационного</w:t>
      </w:r>
      <w:r w:rsidR="00B60FD5" w:rsidRPr="00B60FD5">
        <w:rPr>
          <w:sz w:val="28"/>
          <w:szCs w:val="28"/>
        </w:rPr>
        <w:t xml:space="preserve"> </w:t>
      </w:r>
      <w:r w:rsidRPr="00B60FD5">
        <w:rPr>
          <w:sz w:val="28"/>
          <w:szCs w:val="28"/>
        </w:rPr>
        <w:t>оператора.</w:t>
      </w:r>
    </w:p>
    <w:p w:rsidR="006D41CC" w:rsidRPr="00B60FD5" w:rsidRDefault="006D41CC" w:rsidP="007B6019">
      <w:pPr>
        <w:widowControl w:val="0"/>
        <w:tabs>
          <w:tab w:val="left" w:pos="993"/>
        </w:tabs>
        <w:autoSpaceDE w:val="0"/>
        <w:autoSpaceDN w:val="0"/>
        <w:adjustRightInd w:val="0"/>
        <w:ind w:firstLine="709"/>
        <w:rPr>
          <w:sz w:val="28"/>
          <w:szCs w:val="28"/>
        </w:rPr>
      </w:pPr>
      <w:r w:rsidRPr="00B60FD5">
        <w:rPr>
          <w:sz w:val="28"/>
          <w:szCs w:val="28"/>
        </w:rPr>
        <w:t>Результаты</w:t>
      </w:r>
      <w:r w:rsidR="00B60FD5" w:rsidRPr="00B60FD5">
        <w:rPr>
          <w:sz w:val="28"/>
          <w:szCs w:val="28"/>
        </w:rPr>
        <w:t xml:space="preserve"> </w:t>
      </w:r>
      <w:r w:rsidRPr="00B60FD5">
        <w:rPr>
          <w:sz w:val="28"/>
          <w:szCs w:val="28"/>
        </w:rPr>
        <w:t>планирования,</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основе</w:t>
      </w:r>
      <w:r w:rsidR="00B60FD5" w:rsidRPr="00B60FD5">
        <w:rPr>
          <w:sz w:val="28"/>
          <w:szCs w:val="28"/>
        </w:rPr>
        <w:t xml:space="preserve"> </w:t>
      </w:r>
      <w:r w:rsidRPr="00B60FD5">
        <w:rPr>
          <w:sz w:val="28"/>
          <w:szCs w:val="28"/>
        </w:rPr>
        <w:t>которых</w:t>
      </w:r>
      <w:r w:rsidR="00B60FD5" w:rsidRPr="00B60FD5">
        <w:rPr>
          <w:sz w:val="28"/>
          <w:szCs w:val="28"/>
        </w:rPr>
        <w:t xml:space="preserve"> </w:t>
      </w:r>
      <w:r w:rsidRPr="00B60FD5">
        <w:rPr>
          <w:sz w:val="28"/>
          <w:szCs w:val="28"/>
        </w:rPr>
        <w:t>компания-оператор</w:t>
      </w:r>
      <w:r w:rsidR="00B60FD5" w:rsidRPr="00B60FD5">
        <w:rPr>
          <w:sz w:val="28"/>
          <w:szCs w:val="28"/>
        </w:rPr>
        <w:t xml:space="preserve"> </w:t>
      </w:r>
      <w:r w:rsidRPr="00B60FD5">
        <w:rPr>
          <w:sz w:val="28"/>
          <w:szCs w:val="28"/>
        </w:rPr>
        <w:t>выстраивает</w:t>
      </w:r>
      <w:r w:rsidR="00B60FD5" w:rsidRPr="00B60FD5">
        <w:rPr>
          <w:sz w:val="28"/>
          <w:szCs w:val="28"/>
        </w:rPr>
        <w:t xml:space="preserve"> </w:t>
      </w:r>
      <w:r w:rsidRPr="00B60FD5">
        <w:rPr>
          <w:sz w:val="28"/>
          <w:szCs w:val="28"/>
        </w:rPr>
        <w:t>свою</w:t>
      </w:r>
      <w:r w:rsidR="00B60FD5" w:rsidRPr="00B60FD5">
        <w:rPr>
          <w:sz w:val="28"/>
          <w:szCs w:val="28"/>
        </w:rPr>
        <w:t xml:space="preserve"> </w:t>
      </w:r>
      <w:r w:rsidRPr="00B60FD5">
        <w:rPr>
          <w:sz w:val="28"/>
          <w:szCs w:val="28"/>
        </w:rPr>
        <w:t>работу</w:t>
      </w:r>
      <w:r w:rsidR="00B60FD5" w:rsidRPr="00B60FD5">
        <w:rPr>
          <w:sz w:val="28"/>
          <w:szCs w:val="28"/>
        </w:rPr>
        <w:t xml:space="preserve"> </w:t>
      </w:r>
      <w:r w:rsidRPr="00B60FD5">
        <w:rPr>
          <w:sz w:val="28"/>
          <w:szCs w:val="28"/>
        </w:rPr>
        <w:t>получают</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биллинговой</w:t>
      </w:r>
      <w:r w:rsidR="00B60FD5" w:rsidRPr="00B60FD5">
        <w:rPr>
          <w:sz w:val="28"/>
          <w:szCs w:val="28"/>
        </w:rPr>
        <w:t xml:space="preserve"> </w:t>
      </w:r>
      <w:r w:rsidRPr="00B60FD5">
        <w:rPr>
          <w:sz w:val="28"/>
          <w:szCs w:val="28"/>
        </w:rPr>
        <w:t>системы.</w:t>
      </w:r>
    </w:p>
    <w:p w:rsidR="006D41CC" w:rsidRPr="00B60FD5" w:rsidRDefault="006D41CC" w:rsidP="007B6019">
      <w:pPr>
        <w:widowControl w:val="0"/>
        <w:tabs>
          <w:tab w:val="left" w:pos="993"/>
        </w:tabs>
        <w:autoSpaceDE w:val="0"/>
        <w:autoSpaceDN w:val="0"/>
        <w:adjustRightInd w:val="0"/>
        <w:ind w:firstLine="709"/>
        <w:rPr>
          <w:sz w:val="28"/>
          <w:szCs w:val="28"/>
        </w:rPr>
      </w:pPr>
      <w:r w:rsidRPr="00B60FD5">
        <w:rPr>
          <w:sz w:val="28"/>
          <w:szCs w:val="28"/>
        </w:rPr>
        <w:t>Биллинговые</w:t>
      </w:r>
      <w:r w:rsidR="00B60FD5" w:rsidRPr="00B60FD5">
        <w:rPr>
          <w:sz w:val="28"/>
          <w:szCs w:val="28"/>
        </w:rPr>
        <w:t xml:space="preserve"> </w:t>
      </w:r>
      <w:r w:rsidRPr="00B60FD5">
        <w:rPr>
          <w:sz w:val="28"/>
          <w:szCs w:val="28"/>
        </w:rPr>
        <w:t>системы</w:t>
      </w:r>
      <w:r w:rsidR="00B60FD5" w:rsidRPr="00B60FD5">
        <w:rPr>
          <w:sz w:val="28"/>
          <w:szCs w:val="28"/>
        </w:rPr>
        <w:t xml:space="preserve"> </w:t>
      </w:r>
      <w:r w:rsidRPr="00B60FD5">
        <w:rPr>
          <w:sz w:val="28"/>
          <w:szCs w:val="28"/>
        </w:rPr>
        <w:t>вычисляют</w:t>
      </w:r>
      <w:r w:rsidR="00B60FD5" w:rsidRPr="00B60FD5">
        <w:rPr>
          <w:sz w:val="28"/>
          <w:szCs w:val="28"/>
        </w:rPr>
        <w:t xml:space="preserve"> </w:t>
      </w:r>
      <w:r w:rsidRPr="00B60FD5">
        <w:rPr>
          <w:sz w:val="28"/>
          <w:szCs w:val="28"/>
        </w:rPr>
        <w:t>стоимость</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каждого</w:t>
      </w:r>
      <w:r w:rsidR="00B60FD5" w:rsidRPr="00B60FD5">
        <w:rPr>
          <w:sz w:val="28"/>
          <w:szCs w:val="28"/>
        </w:rPr>
        <w:t xml:space="preserve"> </w:t>
      </w:r>
      <w:r w:rsidRPr="00B60FD5">
        <w:rPr>
          <w:sz w:val="28"/>
          <w:szCs w:val="28"/>
        </w:rPr>
        <w:t>клиента,</w:t>
      </w:r>
      <w:r w:rsidR="00B60FD5" w:rsidRPr="00B60FD5">
        <w:rPr>
          <w:sz w:val="28"/>
          <w:szCs w:val="28"/>
        </w:rPr>
        <w:t xml:space="preserve"> </w:t>
      </w:r>
      <w:r w:rsidRPr="00B60FD5">
        <w:rPr>
          <w:sz w:val="28"/>
          <w:szCs w:val="28"/>
        </w:rPr>
        <w:t>хранят</w:t>
      </w:r>
      <w:r w:rsidR="00B60FD5" w:rsidRPr="00B60FD5">
        <w:rPr>
          <w:sz w:val="28"/>
          <w:szCs w:val="28"/>
        </w:rPr>
        <w:t xml:space="preserve"> </w:t>
      </w:r>
      <w:r w:rsidRPr="00B60FD5">
        <w:rPr>
          <w:sz w:val="28"/>
          <w:szCs w:val="28"/>
        </w:rPr>
        <w:t>информацию</w:t>
      </w:r>
      <w:r w:rsidR="00B60FD5" w:rsidRPr="00B60FD5">
        <w:rPr>
          <w:sz w:val="28"/>
          <w:szCs w:val="28"/>
        </w:rPr>
        <w:t xml:space="preserve"> </w:t>
      </w:r>
      <w:r w:rsidRPr="00B60FD5">
        <w:rPr>
          <w:sz w:val="28"/>
          <w:szCs w:val="28"/>
        </w:rPr>
        <w:t>обо</w:t>
      </w:r>
      <w:r w:rsidR="00B60FD5" w:rsidRPr="00B60FD5">
        <w:rPr>
          <w:sz w:val="28"/>
          <w:szCs w:val="28"/>
        </w:rPr>
        <w:t xml:space="preserve"> </w:t>
      </w:r>
      <w:r w:rsidRPr="00B60FD5">
        <w:rPr>
          <w:sz w:val="28"/>
          <w:szCs w:val="28"/>
        </w:rPr>
        <w:t>всех</w:t>
      </w:r>
      <w:r w:rsidR="00B60FD5" w:rsidRPr="00B60FD5">
        <w:rPr>
          <w:sz w:val="28"/>
          <w:szCs w:val="28"/>
        </w:rPr>
        <w:t xml:space="preserve"> </w:t>
      </w:r>
      <w:r w:rsidRPr="00B60FD5">
        <w:rPr>
          <w:sz w:val="28"/>
          <w:szCs w:val="28"/>
        </w:rPr>
        <w:t>тарифах</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прочих</w:t>
      </w:r>
      <w:r w:rsidR="00B60FD5" w:rsidRPr="00B60FD5">
        <w:rPr>
          <w:sz w:val="28"/>
          <w:szCs w:val="28"/>
        </w:rPr>
        <w:t xml:space="preserve"> </w:t>
      </w:r>
      <w:r w:rsidRPr="00B60FD5">
        <w:rPr>
          <w:sz w:val="28"/>
          <w:szCs w:val="28"/>
        </w:rPr>
        <w:t>стоимостных</w:t>
      </w:r>
      <w:r w:rsidR="00B60FD5" w:rsidRPr="00B60FD5">
        <w:rPr>
          <w:sz w:val="28"/>
          <w:szCs w:val="28"/>
        </w:rPr>
        <w:t xml:space="preserve"> </w:t>
      </w:r>
      <w:r w:rsidRPr="00B60FD5">
        <w:rPr>
          <w:sz w:val="28"/>
          <w:szCs w:val="28"/>
        </w:rPr>
        <w:t>характеристиках,</w:t>
      </w:r>
      <w:r w:rsidR="00B60FD5" w:rsidRPr="00B60FD5">
        <w:rPr>
          <w:sz w:val="28"/>
          <w:szCs w:val="28"/>
        </w:rPr>
        <w:t xml:space="preserve"> </w:t>
      </w:r>
      <w:r w:rsidRPr="00B60FD5">
        <w:rPr>
          <w:sz w:val="28"/>
          <w:szCs w:val="28"/>
        </w:rPr>
        <w:t>которые</w:t>
      </w:r>
      <w:r w:rsidR="00B60FD5" w:rsidRPr="00B60FD5">
        <w:rPr>
          <w:sz w:val="28"/>
          <w:szCs w:val="28"/>
        </w:rPr>
        <w:t xml:space="preserve"> </w:t>
      </w:r>
      <w:r w:rsidRPr="00B60FD5">
        <w:rPr>
          <w:sz w:val="28"/>
          <w:szCs w:val="28"/>
        </w:rPr>
        <w:t>используются</w:t>
      </w:r>
      <w:r w:rsidR="00B60FD5" w:rsidRPr="00B60FD5">
        <w:rPr>
          <w:sz w:val="28"/>
          <w:szCs w:val="28"/>
        </w:rPr>
        <w:t xml:space="preserve"> </w:t>
      </w:r>
      <w:r w:rsidRPr="00B60FD5">
        <w:rPr>
          <w:sz w:val="28"/>
          <w:szCs w:val="28"/>
        </w:rPr>
        <w:t>телекоммуникационными</w:t>
      </w:r>
      <w:r w:rsidR="00B60FD5" w:rsidRPr="00B60FD5">
        <w:rPr>
          <w:sz w:val="28"/>
          <w:szCs w:val="28"/>
        </w:rPr>
        <w:t xml:space="preserve"> </w:t>
      </w:r>
      <w:r w:rsidRPr="00B60FD5">
        <w:rPr>
          <w:sz w:val="28"/>
          <w:szCs w:val="28"/>
        </w:rPr>
        <w:t>операторами</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выставления</w:t>
      </w:r>
      <w:r w:rsidR="00B60FD5" w:rsidRPr="00B60FD5">
        <w:rPr>
          <w:sz w:val="28"/>
          <w:szCs w:val="28"/>
        </w:rPr>
        <w:t xml:space="preserve"> </w:t>
      </w:r>
      <w:r w:rsidRPr="00B60FD5">
        <w:rPr>
          <w:sz w:val="28"/>
          <w:szCs w:val="28"/>
        </w:rPr>
        <w:t>счетов</w:t>
      </w:r>
      <w:r w:rsidR="00B60FD5" w:rsidRPr="00B60FD5">
        <w:rPr>
          <w:sz w:val="28"/>
          <w:szCs w:val="28"/>
        </w:rPr>
        <w:t xml:space="preserve"> </w:t>
      </w:r>
      <w:r w:rsidRPr="00B60FD5">
        <w:rPr>
          <w:sz w:val="28"/>
          <w:szCs w:val="28"/>
        </w:rPr>
        <w:t>абонентам</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взаиморасчетов</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другими</w:t>
      </w:r>
      <w:r w:rsidR="00B60FD5" w:rsidRPr="00B60FD5">
        <w:rPr>
          <w:sz w:val="28"/>
          <w:szCs w:val="28"/>
        </w:rPr>
        <w:t xml:space="preserve"> </w:t>
      </w:r>
      <w:r w:rsidRPr="00B60FD5">
        <w:rPr>
          <w:sz w:val="28"/>
          <w:szCs w:val="28"/>
        </w:rPr>
        <w:t>поставщиками</w:t>
      </w:r>
      <w:r w:rsidR="00B60FD5" w:rsidRPr="00B60FD5">
        <w:rPr>
          <w:sz w:val="28"/>
          <w:szCs w:val="28"/>
        </w:rPr>
        <w:t xml:space="preserve"> </w:t>
      </w:r>
      <w:r w:rsidRPr="00B60FD5">
        <w:rPr>
          <w:sz w:val="28"/>
          <w:szCs w:val="28"/>
        </w:rPr>
        <w:t>услуг.</w:t>
      </w:r>
    </w:p>
    <w:p w:rsidR="006D41CC" w:rsidRPr="00B60FD5" w:rsidRDefault="006D41CC" w:rsidP="007B6019">
      <w:pPr>
        <w:widowControl w:val="0"/>
        <w:tabs>
          <w:tab w:val="left" w:pos="993"/>
        </w:tabs>
        <w:ind w:firstLine="709"/>
        <w:rPr>
          <w:sz w:val="28"/>
          <w:szCs w:val="28"/>
        </w:rPr>
      </w:pPr>
      <w:r w:rsidRPr="00B60FD5">
        <w:rPr>
          <w:sz w:val="28"/>
          <w:szCs w:val="28"/>
        </w:rPr>
        <w:t>Финансовое</w:t>
      </w:r>
      <w:r w:rsidR="00B60FD5" w:rsidRPr="00B60FD5">
        <w:rPr>
          <w:sz w:val="28"/>
          <w:szCs w:val="28"/>
        </w:rPr>
        <w:t xml:space="preserve"> </w:t>
      </w:r>
      <w:r w:rsidRPr="00B60FD5">
        <w:rPr>
          <w:sz w:val="28"/>
          <w:szCs w:val="28"/>
        </w:rPr>
        <w:t>планирование</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(план</w:t>
      </w:r>
      <w:r w:rsidR="00B60FD5" w:rsidRPr="00B60FD5">
        <w:rPr>
          <w:sz w:val="28"/>
          <w:szCs w:val="28"/>
        </w:rPr>
        <w:t xml:space="preserve"> </w:t>
      </w:r>
      <w:r w:rsidRPr="00B60FD5">
        <w:rPr>
          <w:sz w:val="28"/>
          <w:szCs w:val="28"/>
        </w:rPr>
        <w:t>валового</w:t>
      </w:r>
      <w:r w:rsidR="00B60FD5" w:rsidRPr="00B60FD5">
        <w:rPr>
          <w:sz w:val="28"/>
          <w:szCs w:val="28"/>
        </w:rPr>
        <w:t xml:space="preserve"> </w:t>
      </w:r>
      <w:r w:rsidRPr="00B60FD5">
        <w:rPr>
          <w:sz w:val="28"/>
          <w:szCs w:val="28"/>
        </w:rPr>
        <w:t>дохода)</w:t>
      </w:r>
      <w:r w:rsidR="00B60FD5" w:rsidRPr="00B60FD5">
        <w:rPr>
          <w:sz w:val="28"/>
          <w:szCs w:val="28"/>
        </w:rPr>
        <w:t xml:space="preserve"> </w:t>
      </w:r>
      <w:r w:rsidRPr="00B60FD5">
        <w:rPr>
          <w:sz w:val="28"/>
          <w:szCs w:val="28"/>
        </w:rPr>
        <w:t>определяется</w:t>
      </w:r>
      <w:r w:rsidR="00B60FD5" w:rsidRPr="00B60FD5">
        <w:rPr>
          <w:sz w:val="28"/>
          <w:szCs w:val="28"/>
        </w:rPr>
        <w:t xml:space="preserve"> </w:t>
      </w:r>
      <w:r w:rsidRPr="00B60FD5">
        <w:rPr>
          <w:sz w:val="28"/>
          <w:szCs w:val="28"/>
        </w:rPr>
        <w:t>моделью</w:t>
      </w:r>
      <w:r w:rsidR="00B60FD5" w:rsidRPr="00B60FD5">
        <w:rPr>
          <w:sz w:val="28"/>
          <w:szCs w:val="28"/>
        </w:rPr>
        <w:t xml:space="preserve"> </w:t>
      </w:r>
      <w:r w:rsidRPr="00B60FD5">
        <w:rPr>
          <w:sz w:val="28"/>
          <w:szCs w:val="28"/>
        </w:rPr>
        <w:t>взаимодействия</w:t>
      </w:r>
      <w:r w:rsidR="00B60FD5" w:rsidRPr="00B60FD5">
        <w:rPr>
          <w:sz w:val="28"/>
          <w:szCs w:val="28"/>
        </w:rPr>
        <w:t xml:space="preserve"> </w:t>
      </w:r>
      <w:r w:rsidRPr="00B60FD5">
        <w:rPr>
          <w:sz w:val="28"/>
          <w:szCs w:val="28"/>
        </w:rPr>
        <w:t>предприятия</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потребителей</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рынке</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основе</w:t>
      </w:r>
      <w:r w:rsidR="00B60FD5" w:rsidRPr="00B60FD5">
        <w:rPr>
          <w:sz w:val="28"/>
          <w:szCs w:val="28"/>
        </w:rPr>
        <w:t xml:space="preserve"> </w:t>
      </w:r>
      <w:r w:rsidRPr="00B60FD5">
        <w:rPr>
          <w:sz w:val="28"/>
          <w:szCs w:val="28"/>
        </w:rPr>
        <w:t>которой</w:t>
      </w:r>
      <w:r w:rsidR="00B60FD5" w:rsidRPr="00B60FD5">
        <w:rPr>
          <w:sz w:val="28"/>
          <w:szCs w:val="28"/>
        </w:rPr>
        <w:t xml:space="preserve"> </w:t>
      </w:r>
      <w:r w:rsidRPr="00B60FD5">
        <w:rPr>
          <w:sz w:val="28"/>
          <w:szCs w:val="28"/>
        </w:rPr>
        <w:t>лежат</w:t>
      </w:r>
      <w:r w:rsidR="00B60FD5" w:rsidRPr="00B60FD5">
        <w:rPr>
          <w:sz w:val="28"/>
          <w:szCs w:val="28"/>
        </w:rPr>
        <w:t xml:space="preserve"> </w:t>
      </w:r>
      <w:r w:rsidRPr="00B60FD5">
        <w:rPr>
          <w:sz w:val="28"/>
          <w:szCs w:val="28"/>
        </w:rPr>
        <w:t>отношения</w:t>
      </w:r>
      <w:r w:rsidR="00B60FD5" w:rsidRPr="00B60FD5">
        <w:rPr>
          <w:sz w:val="28"/>
          <w:szCs w:val="28"/>
        </w:rPr>
        <w:t xml:space="preserve"> </w:t>
      </w:r>
      <w:r w:rsidRPr="00B60FD5">
        <w:rPr>
          <w:sz w:val="28"/>
          <w:szCs w:val="28"/>
        </w:rPr>
        <w:t>между</w:t>
      </w:r>
      <w:r w:rsidR="00B60FD5" w:rsidRPr="00B60FD5">
        <w:rPr>
          <w:sz w:val="28"/>
          <w:szCs w:val="28"/>
        </w:rPr>
        <w:t xml:space="preserve"> </w:t>
      </w:r>
      <w:r w:rsidRPr="00B60FD5">
        <w:rPr>
          <w:sz w:val="28"/>
          <w:szCs w:val="28"/>
        </w:rPr>
        <w:t>субъектами</w:t>
      </w:r>
      <w:r w:rsidR="00B60FD5" w:rsidRPr="00B60FD5">
        <w:rPr>
          <w:sz w:val="28"/>
          <w:szCs w:val="28"/>
        </w:rPr>
        <w:t xml:space="preserve"> </w:t>
      </w:r>
      <w:r w:rsidRPr="00B60FD5">
        <w:rPr>
          <w:sz w:val="28"/>
          <w:szCs w:val="28"/>
        </w:rPr>
        <w:t>рынка</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(оператором</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абонентами</w:t>
      </w:r>
      <w:r w:rsidR="00B60FD5" w:rsidRPr="00B60FD5">
        <w:rPr>
          <w:sz w:val="28"/>
          <w:szCs w:val="28"/>
        </w:rPr>
        <w:t xml:space="preserve"> </w:t>
      </w:r>
      <w:r w:rsidRPr="00B60FD5">
        <w:rPr>
          <w:sz w:val="28"/>
          <w:szCs w:val="28"/>
        </w:rPr>
        <w:t>(потребителями).</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Методические</w:t>
      </w:r>
      <w:r w:rsidR="00B60FD5" w:rsidRPr="00B60FD5">
        <w:rPr>
          <w:sz w:val="28"/>
          <w:szCs w:val="28"/>
        </w:rPr>
        <w:t xml:space="preserve"> </w:t>
      </w:r>
      <w:r w:rsidRPr="00B60FD5">
        <w:rPr>
          <w:sz w:val="28"/>
          <w:szCs w:val="28"/>
        </w:rPr>
        <w:t>аспекты</w:t>
      </w:r>
      <w:r w:rsidR="00B60FD5" w:rsidRPr="00B60FD5">
        <w:rPr>
          <w:sz w:val="28"/>
          <w:szCs w:val="28"/>
        </w:rPr>
        <w:t xml:space="preserve"> </w:t>
      </w:r>
      <w:r w:rsidRPr="00B60FD5">
        <w:rPr>
          <w:sz w:val="28"/>
          <w:szCs w:val="28"/>
        </w:rPr>
        <w:t>формирования</w:t>
      </w:r>
      <w:r w:rsidR="00B60FD5" w:rsidRPr="00B60FD5">
        <w:rPr>
          <w:sz w:val="28"/>
          <w:szCs w:val="28"/>
        </w:rPr>
        <w:t xml:space="preserve"> </w:t>
      </w:r>
      <w:r w:rsidRPr="00B60FD5">
        <w:rPr>
          <w:sz w:val="28"/>
          <w:szCs w:val="28"/>
        </w:rPr>
        <w:t>плана</w:t>
      </w:r>
      <w:r w:rsidR="00B60FD5" w:rsidRPr="00B60FD5">
        <w:rPr>
          <w:sz w:val="28"/>
          <w:szCs w:val="28"/>
        </w:rPr>
        <w:t xml:space="preserve"> </w:t>
      </w:r>
      <w:r w:rsidRPr="00B60FD5">
        <w:rPr>
          <w:sz w:val="28"/>
          <w:szCs w:val="28"/>
        </w:rPr>
        <w:t>развития</w:t>
      </w:r>
      <w:r w:rsidR="00B60FD5" w:rsidRPr="00B60FD5">
        <w:rPr>
          <w:sz w:val="28"/>
          <w:szCs w:val="28"/>
        </w:rPr>
        <w:t xml:space="preserve"> </w:t>
      </w:r>
      <w:r w:rsidRPr="00B60FD5">
        <w:rPr>
          <w:sz w:val="28"/>
          <w:szCs w:val="28"/>
        </w:rPr>
        <w:t>рынка</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основываются</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следующем:</w:t>
      </w:r>
    </w:p>
    <w:p w:rsidR="006D41CC" w:rsidRPr="00B60FD5" w:rsidRDefault="006D41CC" w:rsidP="007B6019">
      <w:pPr>
        <w:widowControl w:val="0"/>
        <w:numPr>
          <w:ilvl w:val="0"/>
          <w:numId w:val="7"/>
        </w:numPr>
        <w:shd w:val="clear" w:color="auto" w:fill="FFFFFF"/>
        <w:tabs>
          <w:tab w:val="clear" w:pos="1996"/>
          <w:tab w:val="num" w:pos="540"/>
          <w:tab w:val="left" w:pos="993"/>
        </w:tabs>
        <w:ind w:left="0" w:firstLine="709"/>
        <w:rPr>
          <w:sz w:val="28"/>
          <w:szCs w:val="28"/>
        </w:rPr>
      </w:pPr>
      <w:r w:rsidRPr="00B60FD5">
        <w:rPr>
          <w:sz w:val="28"/>
          <w:szCs w:val="28"/>
        </w:rPr>
        <w:t>возможные</w:t>
      </w:r>
      <w:r w:rsidR="00B60FD5" w:rsidRPr="00B60FD5">
        <w:rPr>
          <w:sz w:val="28"/>
          <w:szCs w:val="28"/>
        </w:rPr>
        <w:t xml:space="preserve"> </w:t>
      </w:r>
      <w:r w:rsidRPr="00B60FD5">
        <w:rPr>
          <w:sz w:val="28"/>
          <w:szCs w:val="28"/>
        </w:rPr>
        <w:t>затраты</w:t>
      </w:r>
      <w:r w:rsidR="00B60FD5" w:rsidRPr="00B60FD5">
        <w:rPr>
          <w:sz w:val="28"/>
          <w:szCs w:val="28"/>
        </w:rPr>
        <w:t xml:space="preserve"> </w:t>
      </w:r>
      <w:r w:rsidRPr="00B60FD5">
        <w:rPr>
          <w:sz w:val="28"/>
          <w:szCs w:val="28"/>
        </w:rPr>
        <w:t>абонентов</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телекоммуникационные</w:t>
      </w:r>
      <w:r w:rsidR="00B60FD5" w:rsidRPr="00B60FD5">
        <w:rPr>
          <w:sz w:val="28"/>
          <w:szCs w:val="28"/>
        </w:rPr>
        <w:t xml:space="preserve"> </w:t>
      </w:r>
      <w:r w:rsidRPr="00B60FD5">
        <w:rPr>
          <w:sz w:val="28"/>
          <w:szCs w:val="28"/>
        </w:rPr>
        <w:t>услуги</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уровне</w:t>
      </w:r>
      <w:r w:rsidR="00B60FD5" w:rsidRPr="00B60FD5">
        <w:rPr>
          <w:sz w:val="28"/>
          <w:szCs w:val="28"/>
        </w:rPr>
        <w:t xml:space="preserve"> </w:t>
      </w:r>
      <w:r w:rsidRPr="00B60FD5">
        <w:rPr>
          <w:sz w:val="28"/>
          <w:szCs w:val="28"/>
        </w:rPr>
        <w:t>4,9%</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дохода</w:t>
      </w:r>
      <w:r w:rsidR="00B60FD5" w:rsidRPr="00B60FD5">
        <w:rPr>
          <w:sz w:val="28"/>
          <w:szCs w:val="28"/>
        </w:rPr>
        <w:t xml:space="preserve"> </w:t>
      </w:r>
      <w:r w:rsidRPr="00B60FD5">
        <w:rPr>
          <w:sz w:val="28"/>
          <w:szCs w:val="28"/>
        </w:rPr>
        <w:t>потребителя;</w:t>
      </w:r>
    </w:p>
    <w:p w:rsidR="006D41CC" w:rsidRPr="00B60FD5" w:rsidRDefault="006D41CC" w:rsidP="007B6019">
      <w:pPr>
        <w:widowControl w:val="0"/>
        <w:numPr>
          <w:ilvl w:val="0"/>
          <w:numId w:val="7"/>
        </w:numPr>
        <w:shd w:val="clear" w:color="auto" w:fill="FFFFFF"/>
        <w:tabs>
          <w:tab w:val="clear" w:pos="1996"/>
          <w:tab w:val="num" w:pos="540"/>
          <w:tab w:val="left" w:pos="993"/>
        </w:tabs>
        <w:ind w:left="0" w:firstLine="709"/>
        <w:rPr>
          <w:sz w:val="28"/>
          <w:szCs w:val="28"/>
        </w:rPr>
      </w:pPr>
      <w:r w:rsidRPr="00B60FD5">
        <w:rPr>
          <w:sz w:val="28"/>
          <w:szCs w:val="28"/>
        </w:rPr>
        <w:t>основной</w:t>
      </w:r>
      <w:r w:rsidR="00B60FD5" w:rsidRPr="00B60FD5">
        <w:rPr>
          <w:sz w:val="28"/>
          <w:szCs w:val="28"/>
        </w:rPr>
        <w:t xml:space="preserve"> </w:t>
      </w:r>
      <w:r w:rsidR="00FA37D2" w:rsidRPr="00B60FD5">
        <w:rPr>
          <w:sz w:val="28"/>
          <w:szCs w:val="28"/>
        </w:rPr>
        <w:t>показатель,</w:t>
      </w:r>
      <w:r w:rsidR="00B60FD5" w:rsidRPr="00B60FD5">
        <w:rPr>
          <w:sz w:val="28"/>
          <w:szCs w:val="28"/>
        </w:rPr>
        <w:t xml:space="preserve"> </w:t>
      </w:r>
      <w:r w:rsidRPr="00B60FD5">
        <w:rPr>
          <w:sz w:val="28"/>
          <w:szCs w:val="28"/>
        </w:rPr>
        <w:t>характеризующий</w:t>
      </w:r>
      <w:r w:rsidR="00B60FD5" w:rsidRPr="00B60FD5">
        <w:rPr>
          <w:sz w:val="28"/>
          <w:szCs w:val="28"/>
        </w:rPr>
        <w:t xml:space="preserve"> </w:t>
      </w:r>
      <w:r w:rsidRPr="00B60FD5">
        <w:rPr>
          <w:sz w:val="28"/>
          <w:szCs w:val="28"/>
        </w:rPr>
        <w:t>развитие</w:t>
      </w:r>
      <w:r w:rsidR="00B60FD5" w:rsidRPr="00B60FD5">
        <w:rPr>
          <w:sz w:val="28"/>
          <w:szCs w:val="28"/>
        </w:rPr>
        <w:t xml:space="preserve"> </w:t>
      </w:r>
      <w:r w:rsidRPr="00B60FD5">
        <w:rPr>
          <w:sz w:val="28"/>
          <w:szCs w:val="28"/>
        </w:rPr>
        <w:t>рынка,</w:t>
      </w:r>
      <w:r w:rsidR="00B60FD5" w:rsidRPr="00B60FD5">
        <w:rPr>
          <w:sz w:val="28"/>
          <w:szCs w:val="28"/>
        </w:rPr>
        <w:t xml:space="preserve"> </w:t>
      </w:r>
      <w:r w:rsidRPr="00B60FD5">
        <w:rPr>
          <w:sz w:val="28"/>
          <w:szCs w:val="28"/>
        </w:rPr>
        <w:t>валовой</w:t>
      </w:r>
      <w:r w:rsidR="00B60FD5" w:rsidRPr="00B60FD5">
        <w:rPr>
          <w:sz w:val="28"/>
          <w:szCs w:val="28"/>
        </w:rPr>
        <w:t xml:space="preserve"> </w:t>
      </w:r>
      <w:r w:rsidRPr="00B60FD5">
        <w:rPr>
          <w:sz w:val="28"/>
          <w:szCs w:val="28"/>
        </w:rPr>
        <w:t>доход</w:t>
      </w:r>
      <w:r w:rsidR="00B60FD5" w:rsidRPr="00B60FD5">
        <w:rPr>
          <w:sz w:val="28"/>
          <w:szCs w:val="28"/>
        </w:rPr>
        <w:t xml:space="preserve"> </w:t>
      </w:r>
      <w:r w:rsidRPr="00B60FD5">
        <w:rPr>
          <w:sz w:val="28"/>
          <w:szCs w:val="28"/>
        </w:rPr>
        <w:t>операторов</w:t>
      </w:r>
      <w:r w:rsidR="00B60FD5" w:rsidRPr="00B60FD5">
        <w:rPr>
          <w:sz w:val="28"/>
          <w:szCs w:val="28"/>
        </w:rPr>
        <w:t xml:space="preserve"> </w:t>
      </w:r>
      <w:r w:rsidRPr="00B60FD5">
        <w:rPr>
          <w:sz w:val="28"/>
          <w:szCs w:val="28"/>
        </w:rPr>
        <w:t>телекоммуникационных</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определяемый</w:t>
      </w:r>
      <w:r w:rsidR="00B60FD5" w:rsidRPr="00B60FD5">
        <w:rPr>
          <w:sz w:val="28"/>
          <w:szCs w:val="28"/>
        </w:rPr>
        <w:t xml:space="preserve"> </w:t>
      </w:r>
      <w:r w:rsidRPr="00B60FD5">
        <w:rPr>
          <w:sz w:val="28"/>
          <w:szCs w:val="28"/>
        </w:rPr>
        <w:t>как</w:t>
      </w:r>
      <w:r w:rsidR="00B60FD5" w:rsidRPr="00B60FD5">
        <w:rPr>
          <w:sz w:val="28"/>
          <w:szCs w:val="28"/>
        </w:rPr>
        <w:t xml:space="preserve"> </w:t>
      </w:r>
      <w:r w:rsidRPr="00B60FD5">
        <w:rPr>
          <w:sz w:val="28"/>
          <w:szCs w:val="28"/>
        </w:rPr>
        <w:t>произведение</w:t>
      </w:r>
      <w:r w:rsidR="00B60FD5" w:rsidRPr="00B60FD5">
        <w:rPr>
          <w:sz w:val="28"/>
          <w:szCs w:val="28"/>
        </w:rPr>
        <w:t xml:space="preserve"> </w:t>
      </w:r>
      <w:r w:rsidRPr="00B60FD5">
        <w:rPr>
          <w:sz w:val="28"/>
          <w:szCs w:val="28"/>
        </w:rPr>
        <w:t>количества</w:t>
      </w:r>
      <w:r w:rsidR="00B60FD5" w:rsidRPr="00B60FD5">
        <w:rPr>
          <w:sz w:val="28"/>
          <w:szCs w:val="28"/>
        </w:rPr>
        <w:t xml:space="preserve"> </w:t>
      </w:r>
      <w:r w:rsidRPr="00B60FD5">
        <w:rPr>
          <w:sz w:val="28"/>
          <w:szCs w:val="28"/>
        </w:rPr>
        <w:t>абонентов</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рынке</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платежеспособный</w:t>
      </w:r>
      <w:r w:rsidR="00B60FD5" w:rsidRPr="00B60FD5">
        <w:rPr>
          <w:sz w:val="28"/>
          <w:szCs w:val="28"/>
        </w:rPr>
        <w:t xml:space="preserve"> </w:t>
      </w:r>
      <w:r w:rsidRPr="00B60FD5">
        <w:rPr>
          <w:sz w:val="28"/>
          <w:szCs w:val="28"/>
        </w:rPr>
        <w:t>спрос</w:t>
      </w:r>
      <w:r w:rsidR="00B60FD5" w:rsidRPr="00B60FD5">
        <w:rPr>
          <w:sz w:val="28"/>
          <w:szCs w:val="28"/>
        </w:rPr>
        <w:t xml:space="preserve"> </w:t>
      </w:r>
      <w:r w:rsidRPr="00B60FD5">
        <w:rPr>
          <w:sz w:val="28"/>
          <w:szCs w:val="28"/>
        </w:rPr>
        <w:t>(</w:t>
      </w:r>
      <w:r w:rsidRPr="00B60FD5">
        <w:rPr>
          <w:sz w:val="28"/>
          <w:szCs w:val="28"/>
          <w:lang w:val="en-US"/>
        </w:rPr>
        <w:t>ARPU</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lang w:val="en-US"/>
        </w:rPr>
        <w:t>average</w:t>
      </w:r>
      <w:r w:rsidR="00B60FD5" w:rsidRPr="00B60FD5">
        <w:rPr>
          <w:sz w:val="28"/>
          <w:szCs w:val="28"/>
        </w:rPr>
        <w:t xml:space="preserve"> </w:t>
      </w:r>
      <w:r w:rsidRPr="00B60FD5">
        <w:rPr>
          <w:sz w:val="28"/>
          <w:szCs w:val="28"/>
          <w:lang w:val="en-US"/>
        </w:rPr>
        <w:t>revenue</w:t>
      </w:r>
      <w:r w:rsidR="00B60FD5" w:rsidRPr="00B60FD5">
        <w:rPr>
          <w:sz w:val="28"/>
          <w:szCs w:val="28"/>
        </w:rPr>
        <w:t xml:space="preserve"> </w:t>
      </w:r>
      <w:r w:rsidRPr="00B60FD5">
        <w:rPr>
          <w:sz w:val="28"/>
          <w:szCs w:val="28"/>
          <w:lang w:val="en-US"/>
        </w:rPr>
        <w:t>per</w:t>
      </w:r>
      <w:r w:rsidR="00B60FD5" w:rsidRPr="00B60FD5">
        <w:rPr>
          <w:sz w:val="28"/>
          <w:szCs w:val="28"/>
        </w:rPr>
        <w:t xml:space="preserve"> </w:t>
      </w:r>
      <w:r w:rsidRPr="00B60FD5">
        <w:rPr>
          <w:sz w:val="28"/>
          <w:szCs w:val="28"/>
          <w:lang w:val="en-US"/>
        </w:rPr>
        <w:t>user</w:t>
      </w:r>
      <w:r w:rsidR="00B60FD5" w:rsidRPr="00B60FD5">
        <w:rPr>
          <w:sz w:val="28"/>
          <w:szCs w:val="28"/>
        </w:rPr>
        <w:t xml:space="preserve"> </w:t>
      </w:r>
      <w:r w:rsidRPr="00B60FD5">
        <w:rPr>
          <w:sz w:val="28"/>
          <w:szCs w:val="28"/>
        </w:rPr>
        <w:t>-</w:t>
      </w:r>
      <w:r w:rsidR="00B60FD5" w:rsidRPr="00B60FD5">
        <w:rPr>
          <w:sz w:val="28"/>
          <w:szCs w:val="28"/>
        </w:rPr>
        <w:t xml:space="preserve"> </w:t>
      </w:r>
      <w:r w:rsidRPr="00B60FD5">
        <w:rPr>
          <w:sz w:val="28"/>
          <w:szCs w:val="28"/>
        </w:rPr>
        <w:t>средний</w:t>
      </w:r>
      <w:r w:rsidR="00B60FD5" w:rsidRPr="00B60FD5">
        <w:rPr>
          <w:sz w:val="28"/>
          <w:szCs w:val="28"/>
        </w:rPr>
        <w:t xml:space="preserve"> </w:t>
      </w:r>
      <w:r w:rsidRPr="00B60FD5">
        <w:rPr>
          <w:sz w:val="28"/>
          <w:szCs w:val="28"/>
        </w:rPr>
        <w:t>доход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одного</w:t>
      </w:r>
      <w:r w:rsidR="00B60FD5" w:rsidRPr="00B60FD5">
        <w:rPr>
          <w:sz w:val="28"/>
          <w:szCs w:val="28"/>
        </w:rPr>
        <w:t xml:space="preserve"> </w:t>
      </w:r>
      <w:r w:rsidRPr="00B60FD5">
        <w:rPr>
          <w:sz w:val="28"/>
          <w:szCs w:val="28"/>
        </w:rPr>
        <w:t>пользователя).</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В</w:t>
      </w:r>
      <w:r w:rsidR="00B60FD5" w:rsidRPr="00B60FD5">
        <w:rPr>
          <w:sz w:val="28"/>
          <w:szCs w:val="28"/>
        </w:rPr>
        <w:t xml:space="preserve"> </w:t>
      </w:r>
      <w:r w:rsidRPr="00B60FD5">
        <w:rPr>
          <w:sz w:val="28"/>
          <w:szCs w:val="28"/>
        </w:rPr>
        <w:t>2009</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bCs/>
          <w:sz w:val="28"/>
          <w:szCs w:val="28"/>
        </w:rPr>
        <w:t>ОАО</w:t>
      </w:r>
      <w:r w:rsidR="00B60FD5" w:rsidRPr="00B60FD5">
        <w:rPr>
          <w:bCs/>
          <w:sz w:val="28"/>
          <w:szCs w:val="28"/>
        </w:rPr>
        <w:t xml:space="preserve"> </w:t>
      </w:r>
      <w:r w:rsidRPr="00B60FD5">
        <w:rPr>
          <w:bCs/>
          <w:sz w:val="28"/>
          <w:szCs w:val="28"/>
        </w:rPr>
        <w:t>«ТРК</w:t>
      </w:r>
      <w:r w:rsidR="00B60FD5" w:rsidRPr="00B60FD5">
        <w:rPr>
          <w:bCs/>
          <w:sz w:val="28"/>
          <w:szCs w:val="28"/>
        </w:rPr>
        <w:t xml:space="preserve"> </w:t>
      </w:r>
      <w:r w:rsidRPr="00B60FD5">
        <w:rPr>
          <w:bCs/>
          <w:sz w:val="28"/>
          <w:szCs w:val="28"/>
        </w:rPr>
        <w:t>«ТВТ»</w:t>
      </w:r>
      <w:r w:rsidR="00B60FD5" w:rsidRPr="00B60FD5">
        <w:rPr>
          <w:bCs/>
          <w:sz w:val="28"/>
          <w:szCs w:val="28"/>
        </w:rPr>
        <w:t xml:space="preserve"> </w:t>
      </w:r>
      <w:r w:rsidRPr="00B60FD5">
        <w:rPr>
          <w:bCs/>
          <w:sz w:val="28"/>
          <w:szCs w:val="28"/>
        </w:rPr>
        <w:t>в</w:t>
      </w:r>
      <w:r w:rsidR="00B60FD5" w:rsidRPr="00B60FD5">
        <w:rPr>
          <w:bCs/>
          <w:sz w:val="28"/>
          <w:szCs w:val="28"/>
        </w:rPr>
        <w:t xml:space="preserve"> </w:t>
      </w:r>
      <w:r w:rsidRPr="00B60FD5">
        <w:rPr>
          <w:bCs/>
          <w:sz w:val="28"/>
          <w:szCs w:val="28"/>
        </w:rPr>
        <w:t>г.</w:t>
      </w:r>
      <w:r w:rsidR="00B60FD5" w:rsidRPr="00B60FD5">
        <w:rPr>
          <w:bCs/>
          <w:sz w:val="28"/>
          <w:szCs w:val="28"/>
        </w:rPr>
        <w:t xml:space="preserve"> </w:t>
      </w:r>
      <w:r w:rsidRPr="00B60FD5">
        <w:rPr>
          <w:bCs/>
          <w:sz w:val="28"/>
          <w:szCs w:val="28"/>
        </w:rPr>
        <w:t>Набережные</w:t>
      </w:r>
      <w:r w:rsidR="00B60FD5" w:rsidRPr="00B60FD5">
        <w:rPr>
          <w:bCs/>
          <w:sz w:val="28"/>
          <w:szCs w:val="28"/>
        </w:rPr>
        <w:t xml:space="preserve"> </w:t>
      </w:r>
      <w:r w:rsidRPr="00B60FD5">
        <w:rPr>
          <w:bCs/>
          <w:sz w:val="28"/>
          <w:szCs w:val="28"/>
        </w:rPr>
        <w:t>Челны</w:t>
      </w:r>
      <w:r w:rsidR="00B60FD5" w:rsidRPr="00B60FD5">
        <w:rPr>
          <w:sz w:val="28"/>
          <w:szCs w:val="28"/>
        </w:rPr>
        <w:t xml:space="preserve"> </w:t>
      </w:r>
      <w:r w:rsidRPr="00B60FD5">
        <w:rPr>
          <w:sz w:val="28"/>
          <w:szCs w:val="28"/>
        </w:rPr>
        <w:t>необходимо</w:t>
      </w:r>
      <w:r w:rsidR="00B60FD5" w:rsidRPr="00B60FD5">
        <w:rPr>
          <w:sz w:val="28"/>
          <w:szCs w:val="28"/>
        </w:rPr>
        <w:t xml:space="preserve"> </w:t>
      </w:r>
      <w:r w:rsidRPr="00B60FD5">
        <w:rPr>
          <w:sz w:val="28"/>
          <w:szCs w:val="28"/>
        </w:rPr>
        <w:t>решить</w:t>
      </w:r>
      <w:r w:rsidR="00B60FD5" w:rsidRPr="00B60FD5">
        <w:rPr>
          <w:sz w:val="28"/>
          <w:szCs w:val="28"/>
        </w:rPr>
        <w:t xml:space="preserve"> </w:t>
      </w:r>
      <w:r w:rsidRPr="00B60FD5">
        <w:rPr>
          <w:sz w:val="28"/>
          <w:szCs w:val="28"/>
        </w:rPr>
        <w:t>существующие</w:t>
      </w:r>
      <w:r w:rsidR="00B60FD5" w:rsidRPr="00B60FD5">
        <w:rPr>
          <w:sz w:val="28"/>
          <w:szCs w:val="28"/>
        </w:rPr>
        <w:t xml:space="preserve"> </w:t>
      </w:r>
      <w:r w:rsidRPr="00B60FD5">
        <w:rPr>
          <w:sz w:val="28"/>
          <w:szCs w:val="28"/>
        </w:rPr>
        <w:t>проблемы</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эксплуатацией</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кабельное</w:t>
      </w:r>
      <w:r w:rsidR="00B60FD5" w:rsidRPr="00B60FD5">
        <w:rPr>
          <w:sz w:val="28"/>
          <w:szCs w:val="28"/>
        </w:rPr>
        <w:t xml:space="preserve"> </w:t>
      </w:r>
      <w:r w:rsidRPr="00B60FD5">
        <w:rPr>
          <w:sz w:val="28"/>
          <w:szCs w:val="28"/>
        </w:rPr>
        <w:t>телевидение(</w:t>
      </w:r>
      <w:r w:rsidR="00B60FD5" w:rsidRPr="00B60FD5">
        <w:rPr>
          <w:sz w:val="28"/>
          <w:szCs w:val="28"/>
        </w:rPr>
        <w:t xml:space="preserve"> </w:t>
      </w:r>
      <w:r w:rsidRPr="00B60FD5">
        <w:rPr>
          <w:sz w:val="28"/>
          <w:szCs w:val="28"/>
        </w:rPr>
        <w:t>КТВ),</w:t>
      </w:r>
      <w:r w:rsidR="00B60FD5" w:rsidRPr="00B60FD5">
        <w:rPr>
          <w:sz w:val="28"/>
          <w:szCs w:val="28"/>
        </w:rPr>
        <w:t xml:space="preserve"> </w:t>
      </w:r>
      <w:r w:rsidRPr="00B60FD5">
        <w:rPr>
          <w:sz w:val="28"/>
          <w:szCs w:val="28"/>
        </w:rPr>
        <w:t>система</w:t>
      </w:r>
      <w:r w:rsidR="00B60FD5" w:rsidRPr="00B60FD5">
        <w:rPr>
          <w:sz w:val="28"/>
          <w:szCs w:val="28"/>
        </w:rPr>
        <w:t xml:space="preserve"> </w:t>
      </w:r>
      <w:r w:rsidRPr="00B60FD5">
        <w:rPr>
          <w:sz w:val="28"/>
          <w:szCs w:val="28"/>
        </w:rPr>
        <w:t>коллективного</w:t>
      </w:r>
      <w:r w:rsidR="00B60FD5" w:rsidRPr="00B60FD5">
        <w:rPr>
          <w:sz w:val="28"/>
          <w:szCs w:val="28"/>
        </w:rPr>
        <w:t xml:space="preserve"> </w:t>
      </w:r>
      <w:r w:rsidRPr="00B60FD5">
        <w:rPr>
          <w:sz w:val="28"/>
          <w:szCs w:val="28"/>
        </w:rPr>
        <w:t>приема</w:t>
      </w:r>
      <w:r w:rsidR="00B60FD5" w:rsidRPr="00B60FD5">
        <w:rPr>
          <w:sz w:val="28"/>
          <w:szCs w:val="28"/>
        </w:rPr>
        <w:t xml:space="preserve"> </w:t>
      </w:r>
      <w:r w:rsidRPr="00B60FD5">
        <w:rPr>
          <w:sz w:val="28"/>
          <w:szCs w:val="28"/>
        </w:rPr>
        <w:t>телесигнала</w:t>
      </w:r>
      <w:r w:rsidR="00B60FD5" w:rsidRPr="00B60FD5">
        <w:rPr>
          <w:sz w:val="28"/>
          <w:szCs w:val="28"/>
        </w:rPr>
        <w:t xml:space="preserve"> </w:t>
      </w:r>
      <w:r w:rsidRPr="00B60FD5">
        <w:rPr>
          <w:sz w:val="28"/>
          <w:szCs w:val="28"/>
        </w:rPr>
        <w:t>(СКПТ):</w:t>
      </w:r>
    </w:p>
    <w:p w:rsidR="006D41CC" w:rsidRPr="00B60FD5" w:rsidRDefault="006D41CC" w:rsidP="007B6019">
      <w:pPr>
        <w:widowControl w:val="0"/>
        <w:numPr>
          <w:ilvl w:val="0"/>
          <w:numId w:val="12"/>
        </w:numPr>
        <w:shd w:val="clear" w:color="auto" w:fill="FFFFFF"/>
        <w:tabs>
          <w:tab w:val="left" w:pos="993"/>
          <w:tab w:val="left" w:pos="2198"/>
        </w:tabs>
        <w:autoSpaceDE w:val="0"/>
        <w:autoSpaceDN w:val="0"/>
        <w:adjustRightInd w:val="0"/>
        <w:ind w:firstLine="709"/>
        <w:rPr>
          <w:sz w:val="28"/>
          <w:szCs w:val="28"/>
        </w:rPr>
      </w:pPr>
      <w:r w:rsidRPr="00B60FD5">
        <w:rPr>
          <w:sz w:val="28"/>
          <w:szCs w:val="28"/>
        </w:rPr>
        <w:t>не</w:t>
      </w:r>
      <w:r w:rsidR="00B60FD5" w:rsidRPr="00B60FD5">
        <w:rPr>
          <w:sz w:val="28"/>
          <w:szCs w:val="28"/>
        </w:rPr>
        <w:t xml:space="preserve"> </w:t>
      </w:r>
      <w:r w:rsidRPr="00B60FD5">
        <w:rPr>
          <w:sz w:val="28"/>
          <w:szCs w:val="28"/>
        </w:rPr>
        <w:t>закольцованные</w:t>
      </w:r>
      <w:r w:rsidR="00B60FD5" w:rsidRPr="00B60FD5">
        <w:rPr>
          <w:sz w:val="28"/>
          <w:szCs w:val="28"/>
        </w:rPr>
        <w:t xml:space="preserve"> </w:t>
      </w:r>
      <w:r w:rsidRPr="00B60FD5">
        <w:rPr>
          <w:sz w:val="28"/>
          <w:szCs w:val="28"/>
        </w:rPr>
        <w:t>магистрали</w:t>
      </w:r>
      <w:r w:rsidR="00B60FD5" w:rsidRPr="00B60FD5">
        <w:rPr>
          <w:sz w:val="28"/>
          <w:szCs w:val="28"/>
        </w:rPr>
        <w:t xml:space="preserve"> </w:t>
      </w:r>
      <w:r w:rsidRPr="00B60FD5">
        <w:rPr>
          <w:sz w:val="28"/>
          <w:szCs w:val="28"/>
        </w:rPr>
        <w:t>волоконно-оптической</w:t>
      </w:r>
      <w:r w:rsidR="00B60FD5" w:rsidRPr="00B60FD5">
        <w:rPr>
          <w:sz w:val="28"/>
          <w:szCs w:val="28"/>
        </w:rPr>
        <w:t xml:space="preserve"> </w:t>
      </w:r>
      <w:r w:rsidRPr="00B60FD5">
        <w:rPr>
          <w:sz w:val="28"/>
          <w:szCs w:val="28"/>
        </w:rPr>
        <w:t>линии</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(ВОЛС);</w:t>
      </w:r>
    </w:p>
    <w:p w:rsidR="006D41CC" w:rsidRPr="00B60FD5" w:rsidRDefault="006D41CC" w:rsidP="007B6019">
      <w:pPr>
        <w:widowControl w:val="0"/>
        <w:numPr>
          <w:ilvl w:val="0"/>
          <w:numId w:val="13"/>
        </w:numPr>
        <w:shd w:val="clear" w:color="auto" w:fill="FFFFFF"/>
        <w:tabs>
          <w:tab w:val="left" w:pos="993"/>
          <w:tab w:val="left" w:pos="2198"/>
        </w:tabs>
        <w:autoSpaceDE w:val="0"/>
        <w:autoSpaceDN w:val="0"/>
        <w:adjustRightInd w:val="0"/>
        <w:ind w:firstLine="709"/>
        <w:rPr>
          <w:sz w:val="28"/>
          <w:szCs w:val="28"/>
        </w:rPr>
      </w:pPr>
      <w:r w:rsidRPr="00B60FD5">
        <w:rPr>
          <w:sz w:val="28"/>
          <w:szCs w:val="28"/>
        </w:rPr>
        <w:t>объекты</w:t>
      </w:r>
      <w:r w:rsidR="00B60FD5" w:rsidRPr="00B60FD5">
        <w:rPr>
          <w:sz w:val="28"/>
          <w:szCs w:val="28"/>
        </w:rPr>
        <w:t xml:space="preserve"> </w:t>
      </w:r>
      <w:r w:rsidRPr="00B60FD5">
        <w:rPr>
          <w:sz w:val="28"/>
          <w:szCs w:val="28"/>
        </w:rPr>
        <w:t>незаконченного</w:t>
      </w:r>
      <w:r w:rsidR="00B60FD5" w:rsidRPr="00B60FD5">
        <w:rPr>
          <w:sz w:val="28"/>
          <w:szCs w:val="28"/>
        </w:rPr>
        <w:t xml:space="preserve"> </w:t>
      </w:r>
      <w:r w:rsidRPr="00B60FD5">
        <w:rPr>
          <w:sz w:val="28"/>
          <w:szCs w:val="28"/>
        </w:rPr>
        <w:t>строительства</w:t>
      </w:r>
      <w:r w:rsidR="00B60FD5" w:rsidRPr="00B60FD5">
        <w:rPr>
          <w:sz w:val="28"/>
          <w:szCs w:val="28"/>
        </w:rPr>
        <w:t xml:space="preserve"> </w:t>
      </w:r>
      <w:r w:rsidRPr="00B60FD5">
        <w:rPr>
          <w:sz w:val="28"/>
          <w:szCs w:val="28"/>
        </w:rPr>
        <w:t>(просверленные</w:t>
      </w:r>
      <w:r w:rsidR="00B60FD5" w:rsidRPr="00B60FD5">
        <w:rPr>
          <w:sz w:val="28"/>
          <w:szCs w:val="28"/>
        </w:rPr>
        <w:t xml:space="preserve"> </w:t>
      </w:r>
      <w:r w:rsidRPr="00B60FD5">
        <w:rPr>
          <w:sz w:val="28"/>
          <w:szCs w:val="28"/>
        </w:rPr>
        <w:t>отверстия</w:t>
      </w:r>
      <w:r w:rsidR="00B60FD5" w:rsidRPr="00B60FD5">
        <w:rPr>
          <w:sz w:val="28"/>
          <w:szCs w:val="28"/>
        </w:rPr>
        <w:t xml:space="preserve"> </w:t>
      </w:r>
      <w:r w:rsidRPr="00B60FD5">
        <w:rPr>
          <w:sz w:val="28"/>
          <w:szCs w:val="28"/>
        </w:rPr>
        <w:t>под</w:t>
      </w:r>
      <w:r w:rsidR="00B60FD5" w:rsidRPr="00B60FD5">
        <w:rPr>
          <w:sz w:val="28"/>
          <w:szCs w:val="28"/>
        </w:rPr>
        <w:t xml:space="preserve"> </w:t>
      </w:r>
      <w:r w:rsidRPr="00B60FD5">
        <w:rPr>
          <w:sz w:val="28"/>
          <w:szCs w:val="28"/>
        </w:rPr>
        <w:t>установку</w:t>
      </w:r>
      <w:r w:rsidR="00B60FD5" w:rsidRPr="00B60FD5">
        <w:rPr>
          <w:sz w:val="28"/>
          <w:szCs w:val="28"/>
        </w:rPr>
        <w:t xml:space="preserve"> </w:t>
      </w:r>
      <w:r w:rsidRPr="00B60FD5">
        <w:rPr>
          <w:sz w:val="28"/>
          <w:szCs w:val="28"/>
        </w:rPr>
        <w:t>трубостоек,</w:t>
      </w:r>
      <w:r w:rsidR="00B60FD5" w:rsidRPr="00B60FD5">
        <w:rPr>
          <w:sz w:val="28"/>
          <w:szCs w:val="28"/>
        </w:rPr>
        <w:t xml:space="preserve"> </w:t>
      </w:r>
      <w:r w:rsidRPr="00B60FD5">
        <w:rPr>
          <w:sz w:val="28"/>
          <w:szCs w:val="28"/>
        </w:rPr>
        <w:t>смонтированное</w:t>
      </w:r>
      <w:r w:rsidR="00B60FD5" w:rsidRPr="00B60FD5">
        <w:rPr>
          <w:sz w:val="28"/>
          <w:szCs w:val="28"/>
        </w:rPr>
        <w:t xml:space="preserve"> </w:t>
      </w:r>
      <w:r w:rsidRPr="00B60FD5">
        <w:rPr>
          <w:sz w:val="28"/>
          <w:szCs w:val="28"/>
        </w:rPr>
        <w:t>оборудование</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объектах);</w:t>
      </w:r>
    </w:p>
    <w:p w:rsidR="006D41CC" w:rsidRPr="00B60FD5" w:rsidRDefault="006D41CC" w:rsidP="007B6019">
      <w:pPr>
        <w:widowControl w:val="0"/>
        <w:numPr>
          <w:ilvl w:val="0"/>
          <w:numId w:val="12"/>
        </w:numPr>
        <w:shd w:val="clear" w:color="auto" w:fill="FFFFFF"/>
        <w:tabs>
          <w:tab w:val="left" w:pos="993"/>
          <w:tab w:val="left" w:pos="2198"/>
        </w:tabs>
        <w:autoSpaceDE w:val="0"/>
        <w:autoSpaceDN w:val="0"/>
        <w:adjustRightInd w:val="0"/>
        <w:ind w:firstLine="709"/>
        <w:rPr>
          <w:sz w:val="28"/>
          <w:szCs w:val="28"/>
        </w:rPr>
      </w:pPr>
      <w:r w:rsidRPr="00B60FD5">
        <w:rPr>
          <w:sz w:val="28"/>
          <w:szCs w:val="28"/>
        </w:rPr>
        <w:t>высокий</w:t>
      </w:r>
      <w:r w:rsidR="00B60FD5" w:rsidRPr="00B60FD5">
        <w:rPr>
          <w:sz w:val="28"/>
          <w:szCs w:val="28"/>
        </w:rPr>
        <w:t xml:space="preserve"> </w:t>
      </w:r>
      <w:r w:rsidRPr="00B60FD5">
        <w:rPr>
          <w:sz w:val="28"/>
          <w:szCs w:val="28"/>
        </w:rPr>
        <w:t>износ</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пос.</w:t>
      </w:r>
      <w:r w:rsidR="00B60FD5" w:rsidRPr="00B60FD5">
        <w:rPr>
          <w:sz w:val="28"/>
          <w:szCs w:val="28"/>
        </w:rPr>
        <w:t xml:space="preserve"> </w:t>
      </w:r>
      <w:r w:rsidRPr="00B60FD5">
        <w:rPr>
          <w:sz w:val="28"/>
          <w:szCs w:val="28"/>
        </w:rPr>
        <w:t>ГЭС</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ЗЯБ;</w:t>
      </w:r>
    </w:p>
    <w:p w:rsidR="006D41CC" w:rsidRPr="00B60FD5" w:rsidRDefault="006D41CC" w:rsidP="007B6019">
      <w:pPr>
        <w:widowControl w:val="0"/>
        <w:numPr>
          <w:ilvl w:val="0"/>
          <w:numId w:val="13"/>
        </w:numPr>
        <w:shd w:val="clear" w:color="auto" w:fill="FFFFFF"/>
        <w:tabs>
          <w:tab w:val="left" w:pos="993"/>
          <w:tab w:val="left" w:pos="2198"/>
        </w:tabs>
        <w:autoSpaceDE w:val="0"/>
        <w:autoSpaceDN w:val="0"/>
        <w:adjustRightInd w:val="0"/>
        <w:ind w:firstLine="709"/>
        <w:rPr>
          <w:sz w:val="28"/>
          <w:szCs w:val="28"/>
        </w:rPr>
      </w:pPr>
      <w:r w:rsidRPr="00B60FD5">
        <w:rPr>
          <w:sz w:val="28"/>
          <w:szCs w:val="28"/>
        </w:rPr>
        <w:t>зависимость</w:t>
      </w:r>
      <w:r w:rsidR="00B60FD5" w:rsidRPr="00B60FD5">
        <w:rPr>
          <w:sz w:val="28"/>
          <w:szCs w:val="28"/>
        </w:rPr>
        <w:t xml:space="preserve"> </w:t>
      </w:r>
      <w:r w:rsidRPr="00B60FD5">
        <w:rPr>
          <w:sz w:val="28"/>
          <w:szCs w:val="28"/>
        </w:rPr>
        <w:t>работы</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построенной</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кластерному</w:t>
      </w:r>
      <w:r w:rsidR="00B60FD5" w:rsidRPr="00B60FD5">
        <w:rPr>
          <w:sz w:val="28"/>
          <w:szCs w:val="28"/>
        </w:rPr>
        <w:t xml:space="preserve"> </w:t>
      </w:r>
      <w:r w:rsidRPr="00B60FD5">
        <w:rPr>
          <w:sz w:val="28"/>
          <w:szCs w:val="28"/>
        </w:rPr>
        <w:t>принципу,</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работы</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КТВ</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ГРТС,</w:t>
      </w:r>
      <w:r w:rsidR="00B60FD5" w:rsidRPr="00B60FD5">
        <w:rPr>
          <w:sz w:val="28"/>
          <w:szCs w:val="28"/>
        </w:rPr>
        <w:t xml:space="preserve"> </w:t>
      </w:r>
      <w:r w:rsidRPr="00B60FD5">
        <w:rPr>
          <w:sz w:val="28"/>
          <w:szCs w:val="28"/>
        </w:rPr>
        <w:t>Теле</w:t>
      </w:r>
      <w:r w:rsidR="00B60FD5" w:rsidRPr="00B60FD5">
        <w:rPr>
          <w:sz w:val="28"/>
          <w:szCs w:val="28"/>
        </w:rPr>
        <w:t xml:space="preserve"> </w:t>
      </w:r>
      <w:r w:rsidRPr="00B60FD5">
        <w:rPr>
          <w:sz w:val="28"/>
          <w:szCs w:val="28"/>
        </w:rPr>
        <w:t>макс</w:t>
      </w:r>
      <w:r w:rsidR="00B60FD5" w:rsidRPr="00B60FD5">
        <w:rPr>
          <w:sz w:val="28"/>
          <w:szCs w:val="28"/>
        </w:rPr>
        <w:t xml:space="preserve"> </w:t>
      </w:r>
      <w:r w:rsidRPr="00B60FD5">
        <w:rPr>
          <w:sz w:val="28"/>
          <w:szCs w:val="28"/>
        </w:rPr>
        <w:t>(низкий</w:t>
      </w:r>
      <w:r w:rsidR="00B60FD5" w:rsidRPr="00B60FD5">
        <w:rPr>
          <w:sz w:val="28"/>
          <w:szCs w:val="28"/>
        </w:rPr>
        <w:t xml:space="preserve"> </w:t>
      </w:r>
      <w:r w:rsidRPr="00B60FD5">
        <w:rPr>
          <w:sz w:val="28"/>
          <w:szCs w:val="28"/>
        </w:rPr>
        <w:t>коэффициент</w:t>
      </w:r>
      <w:r w:rsidR="00B60FD5" w:rsidRPr="00B60FD5">
        <w:rPr>
          <w:sz w:val="28"/>
          <w:szCs w:val="28"/>
        </w:rPr>
        <w:t xml:space="preserve"> </w:t>
      </w:r>
      <w:r w:rsidRPr="00B60FD5">
        <w:rPr>
          <w:sz w:val="28"/>
          <w:szCs w:val="28"/>
        </w:rPr>
        <w:t>надежности);</w:t>
      </w:r>
    </w:p>
    <w:p w:rsidR="006D41CC" w:rsidRPr="00B60FD5" w:rsidRDefault="006D41CC" w:rsidP="007B6019">
      <w:pPr>
        <w:widowControl w:val="0"/>
        <w:numPr>
          <w:ilvl w:val="0"/>
          <w:numId w:val="12"/>
        </w:numPr>
        <w:shd w:val="clear" w:color="auto" w:fill="FFFFFF"/>
        <w:tabs>
          <w:tab w:val="left" w:pos="993"/>
          <w:tab w:val="left" w:pos="2198"/>
        </w:tabs>
        <w:autoSpaceDE w:val="0"/>
        <w:autoSpaceDN w:val="0"/>
        <w:adjustRightInd w:val="0"/>
        <w:ind w:firstLine="709"/>
        <w:rPr>
          <w:sz w:val="28"/>
          <w:szCs w:val="28"/>
        </w:rPr>
      </w:pPr>
      <w:r w:rsidRPr="00B60FD5">
        <w:rPr>
          <w:sz w:val="28"/>
          <w:szCs w:val="28"/>
        </w:rPr>
        <w:t>перебои</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электроснабжением</w:t>
      </w:r>
      <w:r w:rsidR="00B60FD5" w:rsidRPr="00B60FD5">
        <w:rPr>
          <w:sz w:val="28"/>
          <w:szCs w:val="28"/>
        </w:rPr>
        <w:t xml:space="preserve"> </w:t>
      </w:r>
      <w:r w:rsidRPr="00B60FD5">
        <w:rPr>
          <w:sz w:val="28"/>
          <w:szCs w:val="28"/>
        </w:rPr>
        <w:t>активного</w:t>
      </w:r>
      <w:r w:rsidR="00B60FD5" w:rsidRPr="00B60FD5">
        <w:rPr>
          <w:sz w:val="28"/>
          <w:szCs w:val="28"/>
        </w:rPr>
        <w:t xml:space="preserve"> </w:t>
      </w:r>
      <w:r w:rsidRPr="00B60FD5">
        <w:rPr>
          <w:sz w:val="28"/>
          <w:szCs w:val="28"/>
        </w:rPr>
        <w:t>оборудования</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связи,</w:t>
      </w:r>
    </w:p>
    <w:p w:rsidR="006D41CC" w:rsidRPr="00B60FD5" w:rsidRDefault="006D41CC" w:rsidP="007B6019">
      <w:pPr>
        <w:widowControl w:val="0"/>
        <w:numPr>
          <w:ilvl w:val="0"/>
          <w:numId w:val="13"/>
        </w:numPr>
        <w:shd w:val="clear" w:color="auto" w:fill="FFFFFF"/>
        <w:tabs>
          <w:tab w:val="left" w:pos="993"/>
          <w:tab w:val="left" w:pos="2198"/>
        </w:tabs>
        <w:autoSpaceDE w:val="0"/>
        <w:autoSpaceDN w:val="0"/>
        <w:adjustRightInd w:val="0"/>
        <w:ind w:firstLine="709"/>
        <w:rPr>
          <w:sz w:val="28"/>
          <w:szCs w:val="28"/>
        </w:rPr>
      </w:pPr>
      <w:r w:rsidRPr="00B60FD5">
        <w:rPr>
          <w:sz w:val="28"/>
          <w:szCs w:val="28"/>
        </w:rPr>
        <w:t>невозможность</w:t>
      </w:r>
      <w:r w:rsidR="00B60FD5" w:rsidRPr="00B60FD5">
        <w:rPr>
          <w:sz w:val="28"/>
          <w:szCs w:val="28"/>
        </w:rPr>
        <w:t xml:space="preserve"> </w:t>
      </w:r>
      <w:r w:rsidRPr="00B60FD5">
        <w:rPr>
          <w:sz w:val="28"/>
          <w:szCs w:val="28"/>
        </w:rPr>
        <w:t>100%</w:t>
      </w:r>
      <w:r w:rsidR="00B60FD5" w:rsidRPr="00B60FD5">
        <w:rPr>
          <w:sz w:val="28"/>
          <w:szCs w:val="28"/>
        </w:rPr>
        <w:t xml:space="preserve"> </w:t>
      </w:r>
      <w:r w:rsidRPr="00B60FD5">
        <w:rPr>
          <w:sz w:val="28"/>
          <w:szCs w:val="28"/>
        </w:rPr>
        <w:t>использования</w:t>
      </w:r>
      <w:r w:rsidR="00B60FD5" w:rsidRPr="00B60FD5">
        <w:rPr>
          <w:sz w:val="28"/>
          <w:szCs w:val="28"/>
        </w:rPr>
        <w:t xml:space="preserve"> </w:t>
      </w:r>
      <w:r w:rsidRPr="00B60FD5">
        <w:rPr>
          <w:sz w:val="28"/>
          <w:szCs w:val="28"/>
        </w:rPr>
        <w:t>пропускной</w:t>
      </w:r>
      <w:r w:rsidR="00B60FD5" w:rsidRPr="00B60FD5">
        <w:rPr>
          <w:sz w:val="28"/>
          <w:szCs w:val="28"/>
        </w:rPr>
        <w:t xml:space="preserve"> </w:t>
      </w:r>
      <w:r w:rsidRPr="00B60FD5">
        <w:rPr>
          <w:sz w:val="28"/>
          <w:szCs w:val="28"/>
        </w:rPr>
        <w:t>способности</w:t>
      </w:r>
      <w:r w:rsidR="00B60FD5" w:rsidRPr="00B60FD5">
        <w:rPr>
          <w:sz w:val="28"/>
          <w:szCs w:val="28"/>
        </w:rPr>
        <w:t xml:space="preserve"> </w:t>
      </w:r>
      <w:r w:rsidRPr="00B60FD5">
        <w:rPr>
          <w:sz w:val="28"/>
          <w:szCs w:val="28"/>
        </w:rPr>
        <w:t>канала</w:t>
      </w:r>
      <w:r w:rsidR="00B60FD5" w:rsidRPr="00B60FD5">
        <w:rPr>
          <w:sz w:val="28"/>
          <w:szCs w:val="28"/>
        </w:rPr>
        <w:t xml:space="preserve"> </w:t>
      </w:r>
      <w:r w:rsidRPr="00B60FD5">
        <w:rPr>
          <w:sz w:val="28"/>
          <w:szCs w:val="28"/>
        </w:rPr>
        <w:t>передачи</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Казань.</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П.</w:t>
      </w:r>
      <w:r w:rsidR="00B60FD5" w:rsidRPr="00B60FD5">
        <w:rPr>
          <w:sz w:val="28"/>
          <w:szCs w:val="28"/>
        </w:rPr>
        <w:t xml:space="preserve"> </w:t>
      </w:r>
      <w:r w:rsidRPr="00B60FD5">
        <w:rPr>
          <w:sz w:val="28"/>
          <w:szCs w:val="28"/>
        </w:rPr>
        <w:t>Приоритетными</w:t>
      </w:r>
      <w:r w:rsidR="00B60FD5" w:rsidRPr="00B60FD5">
        <w:rPr>
          <w:sz w:val="28"/>
          <w:szCs w:val="28"/>
        </w:rPr>
        <w:t xml:space="preserve"> </w:t>
      </w:r>
      <w:r w:rsidRPr="00B60FD5">
        <w:rPr>
          <w:sz w:val="28"/>
          <w:szCs w:val="28"/>
        </w:rPr>
        <w:t>направлениями</w:t>
      </w:r>
      <w:r w:rsidR="00B60FD5" w:rsidRPr="00B60FD5">
        <w:rPr>
          <w:sz w:val="28"/>
          <w:szCs w:val="28"/>
        </w:rPr>
        <w:t xml:space="preserve"> </w:t>
      </w:r>
      <w:r w:rsidRPr="00B60FD5">
        <w:rPr>
          <w:sz w:val="28"/>
          <w:szCs w:val="28"/>
        </w:rPr>
        <w:t>дальнейшего</w:t>
      </w:r>
      <w:r w:rsidR="00B60FD5" w:rsidRPr="00B60FD5">
        <w:rPr>
          <w:sz w:val="28"/>
          <w:szCs w:val="28"/>
        </w:rPr>
        <w:t xml:space="preserve"> </w:t>
      </w:r>
      <w:r w:rsidRPr="00B60FD5">
        <w:rPr>
          <w:sz w:val="28"/>
          <w:szCs w:val="28"/>
        </w:rPr>
        <w:t>развития</w:t>
      </w:r>
      <w:r w:rsidR="00B60FD5" w:rsidRPr="00B60FD5">
        <w:rPr>
          <w:sz w:val="28"/>
          <w:szCs w:val="28"/>
        </w:rPr>
        <w:t xml:space="preserve"> </w:t>
      </w:r>
      <w:r w:rsidRPr="00B60FD5">
        <w:rPr>
          <w:sz w:val="28"/>
          <w:szCs w:val="28"/>
        </w:rPr>
        <w:t>объединенных</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КТВ</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как</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sz w:val="28"/>
          <w:szCs w:val="28"/>
        </w:rPr>
        <w:t>являются:</w:t>
      </w:r>
    </w:p>
    <w:p w:rsidR="006D41CC" w:rsidRPr="00B60FD5" w:rsidRDefault="006D41CC" w:rsidP="007B6019">
      <w:pPr>
        <w:widowControl w:val="0"/>
        <w:shd w:val="clear" w:color="auto" w:fill="FFFFFF"/>
        <w:tabs>
          <w:tab w:val="left" w:pos="993"/>
          <w:tab w:val="left" w:pos="1454"/>
        </w:tabs>
        <w:ind w:firstLine="709"/>
        <w:rPr>
          <w:sz w:val="28"/>
          <w:szCs w:val="28"/>
        </w:rPr>
      </w:pPr>
      <w:r w:rsidRPr="00B60FD5">
        <w:rPr>
          <w:sz w:val="28"/>
          <w:szCs w:val="28"/>
        </w:rPr>
        <w:t>a.Максимальное</w:t>
      </w:r>
      <w:r w:rsidR="00B60FD5" w:rsidRPr="00B60FD5">
        <w:rPr>
          <w:sz w:val="28"/>
          <w:szCs w:val="28"/>
        </w:rPr>
        <w:t xml:space="preserve"> </w:t>
      </w:r>
      <w:r w:rsidRPr="00B60FD5">
        <w:rPr>
          <w:sz w:val="28"/>
          <w:szCs w:val="28"/>
        </w:rPr>
        <w:t>увеличение</w:t>
      </w:r>
      <w:r w:rsidR="00B60FD5" w:rsidRPr="00B60FD5">
        <w:rPr>
          <w:sz w:val="28"/>
          <w:szCs w:val="28"/>
        </w:rPr>
        <w:t xml:space="preserve"> </w:t>
      </w:r>
      <w:r w:rsidRPr="00B60FD5">
        <w:rPr>
          <w:sz w:val="28"/>
          <w:szCs w:val="28"/>
        </w:rPr>
        <w:t>зоны</w:t>
      </w:r>
      <w:r w:rsidR="00B60FD5" w:rsidRPr="00B60FD5">
        <w:rPr>
          <w:sz w:val="28"/>
          <w:szCs w:val="28"/>
        </w:rPr>
        <w:t xml:space="preserve"> </w:t>
      </w:r>
      <w:r w:rsidRPr="00B60FD5">
        <w:rPr>
          <w:sz w:val="28"/>
          <w:szCs w:val="28"/>
        </w:rPr>
        <w:t>охвата</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счет</w:t>
      </w:r>
      <w:r w:rsidR="00B60FD5" w:rsidRPr="00B60FD5">
        <w:rPr>
          <w:sz w:val="28"/>
          <w:szCs w:val="28"/>
        </w:rPr>
        <w:t xml:space="preserve"> </w:t>
      </w:r>
      <w:r w:rsidRPr="00B60FD5">
        <w:rPr>
          <w:sz w:val="28"/>
          <w:szCs w:val="28"/>
        </w:rPr>
        <w:t>первоочередной</w:t>
      </w:r>
      <w:r w:rsidR="00B60FD5" w:rsidRPr="00B60FD5">
        <w:rPr>
          <w:sz w:val="28"/>
          <w:szCs w:val="28"/>
        </w:rPr>
        <w:t xml:space="preserve"> </w:t>
      </w:r>
      <w:r w:rsidRPr="00B60FD5">
        <w:rPr>
          <w:sz w:val="28"/>
          <w:szCs w:val="28"/>
        </w:rPr>
        <w:t>застройки</w:t>
      </w:r>
      <w:r w:rsidR="00B60FD5" w:rsidRPr="00B60FD5">
        <w:rPr>
          <w:sz w:val="28"/>
          <w:szCs w:val="28"/>
        </w:rPr>
        <w:t xml:space="preserve"> </w:t>
      </w:r>
      <w:r w:rsidRPr="00B60FD5">
        <w:rPr>
          <w:sz w:val="28"/>
          <w:szCs w:val="28"/>
        </w:rPr>
        <w:t>объектов</w:t>
      </w:r>
      <w:r w:rsidR="00B60FD5" w:rsidRPr="00B60FD5">
        <w:rPr>
          <w:sz w:val="28"/>
          <w:szCs w:val="28"/>
        </w:rPr>
        <w:t xml:space="preserve"> </w:t>
      </w:r>
      <w:r w:rsidRPr="00B60FD5">
        <w:rPr>
          <w:sz w:val="28"/>
          <w:szCs w:val="28"/>
        </w:rPr>
        <w:t>пос.</w:t>
      </w:r>
      <w:r w:rsidR="00B60FD5" w:rsidRPr="00B60FD5">
        <w:rPr>
          <w:sz w:val="28"/>
          <w:szCs w:val="28"/>
        </w:rPr>
        <w:t xml:space="preserve"> </w:t>
      </w:r>
      <w:r w:rsidRPr="00B60FD5">
        <w:rPr>
          <w:sz w:val="28"/>
          <w:szCs w:val="28"/>
        </w:rPr>
        <w:t>ГЭС</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пос.</w:t>
      </w:r>
      <w:r w:rsidR="00B60FD5" w:rsidRPr="00B60FD5">
        <w:rPr>
          <w:sz w:val="28"/>
          <w:szCs w:val="28"/>
        </w:rPr>
        <w:t xml:space="preserve"> </w:t>
      </w:r>
      <w:r w:rsidRPr="00B60FD5">
        <w:rPr>
          <w:sz w:val="28"/>
          <w:szCs w:val="28"/>
        </w:rPr>
        <w:t>ЗЯБ,</w:t>
      </w:r>
      <w:r w:rsidR="00B60FD5" w:rsidRPr="00B60FD5">
        <w:rPr>
          <w:sz w:val="28"/>
          <w:szCs w:val="28"/>
        </w:rPr>
        <w:t xml:space="preserve"> </w:t>
      </w:r>
      <w:r w:rsidRPr="00B60FD5">
        <w:rPr>
          <w:sz w:val="28"/>
          <w:szCs w:val="28"/>
        </w:rPr>
        <w:t>а</w:t>
      </w:r>
      <w:r w:rsidR="00B60FD5" w:rsidRPr="00B60FD5">
        <w:rPr>
          <w:sz w:val="28"/>
          <w:szCs w:val="28"/>
        </w:rPr>
        <w:t xml:space="preserve"> </w:t>
      </w:r>
      <w:r w:rsidRPr="00B60FD5">
        <w:rPr>
          <w:sz w:val="28"/>
          <w:szCs w:val="28"/>
        </w:rPr>
        <w:t>так</w:t>
      </w:r>
      <w:r w:rsidR="00B60FD5" w:rsidRPr="00B60FD5">
        <w:rPr>
          <w:sz w:val="28"/>
          <w:szCs w:val="28"/>
        </w:rPr>
        <w:t xml:space="preserve"> </w:t>
      </w:r>
      <w:r w:rsidRPr="00B60FD5">
        <w:rPr>
          <w:sz w:val="28"/>
          <w:szCs w:val="28"/>
        </w:rPr>
        <w:t>же</w:t>
      </w:r>
      <w:r w:rsidR="00B60FD5" w:rsidRPr="00B60FD5">
        <w:rPr>
          <w:sz w:val="28"/>
          <w:szCs w:val="28"/>
        </w:rPr>
        <w:t xml:space="preserve"> </w:t>
      </w:r>
      <w:r w:rsidRPr="00B60FD5">
        <w:rPr>
          <w:sz w:val="28"/>
          <w:szCs w:val="28"/>
        </w:rPr>
        <w:t>районов</w:t>
      </w:r>
      <w:r w:rsidR="00B60FD5" w:rsidRPr="00B60FD5">
        <w:rPr>
          <w:sz w:val="28"/>
          <w:szCs w:val="28"/>
        </w:rPr>
        <w:t xml:space="preserve"> </w:t>
      </w:r>
      <w:r w:rsidRPr="00B60FD5">
        <w:rPr>
          <w:sz w:val="28"/>
          <w:szCs w:val="28"/>
        </w:rPr>
        <w:t>Нового</w:t>
      </w:r>
      <w:r w:rsidR="00B60FD5" w:rsidRPr="00B60FD5">
        <w:rPr>
          <w:sz w:val="28"/>
          <w:szCs w:val="28"/>
        </w:rPr>
        <w:t xml:space="preserve"> </w:t>
      </w:r>
      <w:r w:rsidRPr="00B60FD5">
        <w:rPr>
          <w:sz w:val="28"/>
          <w:szCs w:val="28"/>
        </w:rPr>
        <w:t>города</w:t>
      </w:r>
      <w:r w:rsidR="00B60FD5" w:rsidRPr="00B60FD5">
        <w:rPr>
          <w:sz w:val="28"/>
          <w:szCs w:val="28"/>
        </w:rPr>
        <w:t xml:space="preserve"> </w:t>
      </w:r>
      <w:r w:rsidRPr="00B60FD5">
        <w:rPr>
          <w:sz w:val="28"/>
          <w:szCs w:val="28"/>
        </w:rPr>
        <w:t>со</w:t>
      </w:r>
      <w:r w:rsidR="00B60FD5" w:rsidRPr="00B60FD5">
        <w:rPr>
          <w:sz w:val="28"/>
          <w:szCs w:val="28"/>
        </w:rPr>
        <w:t xml:space="preserve"> </w:t>
      </w:r>
      <w:r w:rsidRPr="00B60FD5">
        <w:rPr>
          <w:sz w:val="28"/>
          <w:szCs w:val="28"/>
        </w:rPr>
        <w:t>слабым</w:t>
      </w:r>
      <w:r w:rsidR="00B60FD5" w:rsidRPr="00B60FD5">
        <w:rPr>
          <w:sz w:val="28"/>
          <w:szCs w:val="28"/>
        </w:rPr>
        <w:t xml:space="preserve"> </w:t>
      </w:r>
      <w:r w:rsidRPr="00B60FD5">
        <w:rPr>
          <w:sz w:val="28"/>
          <w:szCs w:val="28"/>
        </w:rPr>
        <w:t>уровнем</w:t>
      </w:r>
      <w:r w:rsidR="00B60FD5" w:rsidRPr="00B60FD5">
        <w:rPr>
          <w:sz w:val="28"/>
          <w:szCs w:val="28"/>
        </w:rPr>
        <w:t xml:space="preserve"> </w:t>
      </w:r>
      <w:r w:rsidRPr="00B60FD5">
        <w:rPr>
          <w:sz w:val="28"/>
          <w:szCs w:val="28"/>
        </w:rPr>
        <w:t>принимаемого</w:t>
      </w:r>
      <w:r w:rsidR="00B60FD5" w:rsidRPr="00B60FD5">
        <w:rPr>
          <w:sz w:val="28"/>
          <w:szCs w:val="28"/>
        </w:rPr>
        <w:t xml:space="preserve"> </w:t>
      </w:r>
      <w:r w:rsidRPr="00B60FD5">
        <w:rPr>
          <w:sz w:val="28"/>
          <w:szCs w:val="28"/>
        </w:rPr>
        <w:t>эфирного</w:t>
      </w:r>
      <w:r w:rsidR="00B60FD5" w:rsidRPr="00B60FD5">
        <w:rPr>
          <w:sz w:val="28"/>
          <w:szCs w:val="28"/>
        </w:rPr>
        <w:t xml:space="preserve"> </w:t>
      </w:r>
      <w:r w:rsidRPr="00B60FD5">
        <w:rPr>
          <w:sz w:val="28"/>
          <w:szCs w:val="28"/>
        </w:rPr>
        <w:t>сигнала</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СКТП</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КТВ</w:t>
      </w:r>
      <w:r w:rsidR="00B60FD5" w:rsidRPr="00B60FD5">
        <w:rPr>
          <w:sz w:val="28"/>
          <w:szCs w:val="28"/>
        </w:rPr>
        <w:t xml:space="preserve"> </w:t>
      </w:r>
      <w:r w:rsidRPr="00B60FD5">
        <w:rPr>
          <w:sz w:val="28"/>
          <w:szCs w:val="28"/>
        </w:rPr>
        <w:t>конкурентов,</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предоставления</w:t>
      </w:r>
      <w:r w:rsidR="00B60FD5" w:rsidRPr="00B60FD5">
        <w:rPr>
          <w:sz w:val="28"/>
          <w:szCs w:val="28"/>
        </w:rPr>
        <w:t xml:space="preserve"> </w:t>
      </w:r>
      <w:r w:rsidRPr="00B60FD5">
        <w:rPr>
          <w:sz w:val="28"/>
          <w:szCs w:val="28"/>
        </w:rPr>
        <w:t>абонентам</w:t>
      </w:r>
      <w:r w:rsidR="00B60FD5" w:rsidRPr="00B60FD5">
        <w:rPr>
          <w:sz w:val="28"/>
          <w:szCs w:val="28"/>
        </w:rPr>
        <w:t xml:space="preserve"> </w:t>
      </w:r>
      <w:r w:rsidRPr="00B60FD5">
        <w:rPr>
          <w:sz w:val="28"/>
          <w:szCs w:val="28"/>
        </w:rPr>
        <w:t>услуг</w:t>
      </w:r>
      <w:r w:rsidR="00B60FD5" w:rsidRPr="00B60FD5">
        <w:rPr>
          <w:sz w:val="28"/>
          <w:szCs w:val="28"/>
        </w:rPr>
        <w:t xml:space="preserve"> </w:t>
      </w:r>
      <w:r w:rsidRPr="00B60FD5">
        <w:rPr>
          <w:sz w:val="28"/>
          <w:szCs w:val="28"/>
        </w:rPr>
        <w:t>кабельного</w:t>
      </w:r>
      <w:r w:rsidR="00B60FD5" w:rsidRPr="00B60FD5">
        <w:rPr>
          <w:sz w:val="28"/>
          <w:szCs w:val="28"/>
        </w:rPr>
        <w:t xml:space="preserve"> </w:t>
      </w:r>
      <w:r w:rsidRPr="00B60FD5">
        <w:rPr>
          <w:sz w:val="28"/>
          <w:szCs w:val="28"/>
        </w:rPr>
        <w:t>телевидения</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(базовый</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цифровой</w:t>
      </w:r>
      <w:r w:rsidR="00B60FD5" w:rsidRPr="00B60FD5">
        <w:rPr>
          <w:sz w:val="28"/>
          <w:szCs w:val="28"/>
        </w:rPr>
        <w:t xml:space="preserve"> </w:t>
      </w:r>
      <w:r w:rsidRPr="00B60FD5">
        <w:rPr>
          <w:sz w:val="28"/>
          <w:szCs w:val="28"/>
        </w:rPr>
        <w:t>пакеты);</w:t>
      </w:r>
    </w:p>
    <w:p w:rsidR="006D41CC" w:rsidRPr="00B60FD5" w:rsidRDefault="006D41CC" w:rsidP="007B6019">
      <w:pPr>
        <w:widowControl w:val="0"/>
        <w:shd w:val="clear" w:color="auto" w:fill="FFFFFF"/>
        <w:tabs>
          <w:tab w:val="left" w:pos="993"/>
          <w:tab w:val="left" w:pos="1454"/>
        </w:tabs>
        <w:ind w:firstLine="709"/>
        <w:rPr>
          <w:sz w:val="28"/>
          <w:szCs w:val="28"/>
        </w:rPr>
      </w:pPr>
      <w:r w:rsidRPr="00B60FD5">
        <w:rPr>
          <w:sz w:val="28"/>
          <w:szCs w:val="28"/>
        </w:rPr>
        <w:t>b.Модернизация</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повышения</w:t>
      </w:r>
      <w:r w:rsidR="00B60FD5" w:rsidRPr="00B60FD5">
        <w:rPr>
          <w:sz w:val="28"/>
          <w:szCs w:val="28"/>
        </w:rPr>
        <w:t xml:space="preserve"> </w:t>
      </w:r>
      <w:r w:rsidRPr="00B60FD5">
        <w:rPr>
          <w:sz w:val="28"/>
          <w:szCs w:val="28"/>
        </w:rPr>
        <w:t>качества</w:t>
      </w:r>
      <w:r w:rsidR="00B60FD5" w:rsidRPr="00B60FD5">
        <w:rPr>
          <w:sz w:val="28"/>
          <w:szCs w:val="28"/>
        </w:rPr>
        <w:t xml:space="preserve"> </w:t>
      </w:r>
      <w:r w:rsidRPr="00B60FD5">
        <w:rPr>
          <w:sz w:val="28"/>
          <w:szCs w:val="28"/>
        </w:rPr>
        <w:t>транслируемости</w:t>
      </w:r>
      <w:r w:rsidR="00B60FD5" w:rsidRPr="00B60FD5">
        <w:rPr>
          <w:sz w:val="28"/>
          <w:szCs w:val="28"/>
        </w:rPr>
        <w:t xml:space="preserve"> </w:t>
      </w:r>
      <w:r w:rsidRPr="00B60FD5">
        <w:rPr>
          <w:sz w:val="28"/>
          <w:szCs w:val="28"/>
        </w:rPr>
        <w:t>каналов</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т.ч.</w:t>
      </w:r>
      <w:r w:rsidR="00B60FD5" w:rsidRPr="00B60FD5">
        <w:rPr>
          <w:sz w:val="28"/>
          <w:szCs w:val="28"/>
        </w:rPr>
        <w:t xml:space="preserve"> </w:t>
      </w:r>
      <w:r w:rsidRPr="00B60FD5">
        <w:rPr>
          <w:sz w:val="28"/>
          <w:szCs w:val="28"/>
        </w:rPr>
        <w:t>возможность</w:t>
      </w:r>
      <w:r w:rsidR="00B60FD5" w:rsidRPr="00B60FD5">
        <w:rPr>
          <w:sz w:val="28"/>
          <w:szCs w:val="28"/>
        </w:rPr>
        <w:t xml:space="preserve"> </w:t>
      </w:r>
      <w:r w:rsidRPr="00B60FD5">
        <w:rPr>
          <w:sz w:val="28"/>
          <w:szCs w:val="28"/>
        </w:rPr>
        <w:t>пропускать</w:t>
      </w:r>
      <w:r w:rsidR="00B60FD5" w:rsidRPr="00B60FD5">
        <w:rPr>
          <w:sz w:val="28"/>
          <w:szCs w:val="28"/>
        </w:rPr>
        <w:t xml:space="preserve"> </w:t>
      </w:r>
      <w:r w:rsidRPr="00B60FD5">
        <w:rPr>
          <w:sz w:val="28"/>
          <w:szCs w:val="28"/>
        </w:rPr>
        <w:t>сигналы</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диапазоне</w:t>
      </w:r>
      <w:r w:rsidR="00B60FD5" w:rsidRPr="00B60FD5">
        <w:rPr>
          <w:sz w:val="28"/>
          <w:szCs w:val="28"/>
        </w:rPr>
        <w:t xml:space="preserve"> </w:t>
      </w:r>
      <w:r w:rsidRPr="00B60FD5">
        <w:rPr>
          <w:sz w:val="28"/>
          <w:szCs w:val="28"/>
        </w:rPr>
        <w:t>47-869</w:t>
      </w:r>
      <w:r w:rsidR="00B60FD5" w:rsidRPr="00B60FD5">
        <w:rPr>
          <w:sz w:val="28"/>
          <w:szCs w:val="28"/>
        </w:rPr>
        <w:t xml:space="preserve"> </w:t>
      </w:r>
      <w:r w:rsidRPr="00B60FD5">
        <w:rPr>
          <w:sz w:val="28"/>
          <w:szCs w:val="28"/>
        </w:rPr>
        <w:t>МГц,</w:t>
      </w:r>
      <w:r w:rsidR="00B60FD5" w:rsidRPr="00B60FD5">
        <w:rPr>
          <w:sz w:val="28"/>
          <w:szCs w:val="28"/>
        </w:rPr>
        <w:t xml:space="preserve"> </w:t>
      </w:r>
      <w:r w:rsidRPr="00B60FD5">
        <w:rPr>
          <w:sz w:val="28"/>
          <w:szCs w:val="28"/>
        </w:rPr>
        <w:t>что</w:t>
      </w:r>
      <w:r w:rsidR="00B60FD5" w:rsidRPr="00B60FD5">
        <w:rPr>
          <w:sz w:val="28"/>
          <w:szCs w:val="28"/>
        </w:rPr>
        <w:t xml:space="preserve"> </w:t>
      </w:r>
      <w:r w:rsidRPr="00B60FD5">
        <w:rPr>
          <w:sz w:val="28"/>
          <w:szCs w:val="28"/>
        </w:rPr>
        <w:t>позволит</w:t>
      </w:r>
      <w:r w:rsidR="00B60FD5" w:rsidRPr="00B60FD5">
        <w:rPr>
          <w:sz w:val="28"/>
          <w:szCs w:val="28"/>
        </w:rPr>
        <w:t xml:space="preserve"> </w:t>
      </w:r>
      <w:r w:rsidRPr="00B60FD5">
        <w:rPr>
          <w:sz w:val="28"/>
          <w:szCs w:val="28"/>
        </w:rPr>
        <w:t>организовывать</w:t>
      </w:r>
      <w:r w:rsidR="00B60FD5" w:rsidRPr="00B60FD5">
        <w:rPr>
          <w:sz w:val="28"/>
          <w:szCs w:val="28"/>
        </w:rPr>
        <w:t xml:space="preserve"> </w:t>
      </w:r>
      <w:r w:rsidRPr="00B60FD5">
        <w:rPr>
          <w:sz w:val="28"/>
          <w:szCs w:val="28"/>
        </w:rPr>
        <w:t>различные</w:t>
      </w:r>
      <w:r w:rsidR="00B60FD5" w:rsidRPr="00B60FD5">
        <w:rPr>
          <w:sz w:val="28"/>
          <w:szCs w:val="28"/>
        </w:rPr>
        <w:t xml:space="preserve"> </w:t>
      </w:r>
      <w:r w:rsidRPr="00B60FD5">
        <w:rPr>
          <w:sz w:val="28"/>
          <w:szCs w:val="28"/>
        </w:rPr>
        <w:t>пакеты</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уменьшение</w:t>
      </w:r>
      <w:r w:rsidR="00B60FD5" w:rsidRPr="00B60FD5">
        <w:rPr>
          <w:sz w:val="28"/>
          <w:szCs w:val="28"/>
        </w:rPr>
        <w:t xml:space="preserve"> </w:t>
      </w:r>
      <w:r w:rsidRPr="00B60FD5">
        <w:rPr>
          <w:sz w:val="28"/>
          <w:szCs w:val="28"/>
        </w:rPr>
        <w:t>зоны</w:t>
      </w:r>
      <w:r w:rsidR="00B60FD5" w:rsidRPr="00B60FD5">
        <w:rPr>
          <w:sz w:val="28"/>
          <w:szCs w:val="28"/>
        </w:rPr>
        <w:t xml:space="preserve"> </w:t>
      </w:r>
      <w:r w:rsidRPr="00B60FD5">
        <w:rPr>
          <w:sz w:val="28"/>
          <w:szCs w:val="28"/>
        </w:rPr>
        <w:t>аварии</w:t>
      </w:r>
      <w:r w:rsidR="00B60FD5" w:rsidRPr="00B60FD5">
        <w:rPr>
          <w:sz w:val="28"/>
          <w:szCs w:val="28"/>
        </w:rPr>
        <w:t xml:space="preserve"> </w:t>
      </w:r>
      <w:r w:rsidRPr="00B60FD5">
        <w:rPr>
          <w:sz w:val="28"/>
          <w:szCs w:val="28"/>
        </w:rPr>
        <w:t>при</w:t>
      </w:r>
      <w:r w:rsidR="00B60FD5" w:rsidRPr="00B60FD5">
        <w:rPr>
          <w:sz w:val="28"/>
          <w:szCs w:val="28"/>
        </w:rPr>
        <w:t xml:space="preserve"> </w:t>
      </w:r>
      <w:r w:rsidRPr="00B60FD5">
        <w:rPr>
          <w:sz w:val="28"/>
          <w:szCs w:val="28"/>
        </w:rPr>
        <w:t>отсутствии</w:t>
      </w:r>
      <w:r w:rsidR="00B60FD5" w:rsidRPr="00B60FD5">
        <w:rPr>
          <w:sz w:val="28"/>
          <w:szCs w:val="28"/>
        </w:rPr>
        <w:t xml:space="preserve"> </w:t>
      </w:r>
      <w:r w:rsidRPr="00B60FD5">
        <w:rPr>
          <w:sz w:val="28"/>
          <w:szCs w:val="28"/>
        </w:rPr>
        <w:t>сигнала</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участках</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КТВ;</w:t>
      </w:r>
    </w:p>
    <w:p w:rsidR="006D41CC" w:rsidRPr="00B60FD5" w:rsidRDefault="006D41CC" w:rsidP="007B6019">
      <w:pPr>
        <w:widowControl w:val="0"/>
        <w:shd w:val="clear" w:color="auto" w:fill="FFFFFF"/>
        <w:tabs>
          <w:tab w:val="left" w:pos="993"/>
          <w:tab w:val="left" w:pos="1454"/>
        </w:tabs>
        <w:ind w:firstLine="709"/>
        <w:rPr>
          <w:sz w:val="28"/>
          <w:szCs w:val="28"/>
        </w:rPr>
      </w:pPr>
      <w:r w:rsidRPr="00B60FD5">
        <w:rPr>
          <w:sz w:val="28"/>
          <w:szCs w:val="28"/>
        </w:rPr>
        <w:t>c.Дальнейшее</w:t>
      </w:r>
      <w:r w:rsidR="00B60FD5" w:rsidRPr="00B60FD5">
        <w:rPr>
          <w:sz w:val="28"/>
          <w:szCs w:val="28"/>
        </w:rPr>
        <w:t xml:space="preserve"> </w:t>
      </w:r>
      <w:r w:rsidRPr="00B60FD5">
        <w:rPr>
          <w:sz w:val="28"/>
          <w:szCs w:val="28"/>
        </w:rPr>
        <w:t>развитие</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передачи</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счет</w:t>
      </w:r>
      <w:r w:rsidR="00B60FD5" w:rsidRPr="00B60FD5">
        <w:rPr>
          <w:sz w:val="28"/>
          <w:szCs w:val="28"/>
        </w:rPr>
        <w:t xml:space="preserve"> </w:t>
      </w:r>
      <w:r w:rsidRPr="00B60FD5">
        <w:rPr>
          <w:sz w:val="28"/>
          <w:szCs w:val="28"/>
        </w:rPr>
        <w:t>доведения</w:t>
      </w:r>
      <w:r w:rsidR="00B60FD5" w:rsidRPr="00B60FD5">
        <w:rPr>
          <w:sz w:val="28"/>
          <w:szCs w:val="28"/>
        </w:rPr>
        <w:t xml:space="preserve"> </w:t>
      </w:r>
      <w:r w:rsidRPr="00B60FD5">
        <w:rPr>
          <w:sz w:val="28"/>
          <w:szCs w:val="28"/>
        </w:rPr>
        <w:t>оптики</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еще</w:t>
      </w:r>
      <w:r w:rsidR="00B60FD5" w:rsidRPr="00B60FD5">
        <w:rPr>
          <w:sz w:val="28"/>
          <w:szCs w:val="28"/>
        </w:rPr>
        <w:t xml:space="preserve"> </w:t>
      </w:r>
      <w:r w:rsidRPr="00B60FD5">
        <w:rPr>
          <w:sz w:val="28"/>
          <w:szCs w:val="28"/>
        </w:rPr>
        <w:t>не</w:t>
      </w:r>
      <w:r w:rsidR="00B60FD5" w:rsidRPr="00B60FD5">
        <w:rPr>
          <w:sz w:val="28"/>
          <w:szCs w:val="28"/>
        </w:rPr>
        <w:t xml:space="preserve"> </w:t>
      </w:r>
      <w:r w:rsidRPr="00B60FD5">
        <w:rPr>
          <w:sz w:val="28"/>
          <w:szCs w:val="28"/>
        </w:rPr>
        <w:t>застроенные</w:t>
      </w:r>
      <w:r w:rsidR="00B60FD5" w:rsidRPr="00B60FD5">
        <w:rPr>
          <w:sz w:val="28"/>
          <w:szCs w:val="28"/>
        </w:rPr>
        <w:t xml:space="preserve"> </w:t>
      </w:r>
      <w:r w:rsidRPr="00B60FD5">
        <w:rPr>
          <w:sz w:val="28"/>
          <w:szCs w:val="28"/>
        </w:rPr>
        <w:t>районы</w:t>
      </w:r>
      <w:r w:rsidR="00B60FD5" w:rsidRPr="00B60FD5">
        <w:rPr>
          <w:sz w:val="28"/>
          <w:szCs w:val="28"/>
        </w:rPr>
        <w:t xml:space="preserve"> </w:t>
      </w:r>
      <w:r w:rsidRPr="00B60FD5">
        <w:rPr>
          <w:sz w:val="28"/>
          <w:szCs w:val="28"/>
        </w:rPr>
        <w:t>Нового</w:t>
      </w:r>
      <w:r w:rsidR="00B60FD5" w:rsidRPr="00B60FD5">
        <w:rPr>
          <w:sz w:val="28"/>
          <w:szCs w:val="28"/>
        </w:rPr>
        <w:t xml:space="preserve"> </w:t>
      </w:r>
      <w:r w:rsidRPr="00B60FD5">
        <w:rPr>
          <w:sz w:val="28"/>
          <w:szCs w:val="28"/>
        </w:rPr>
        <w:t>города</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установки</w:t>
      </w:r>
      <w:r w:rsidR="00B60FD5" w:rsidRPr="00B60FD5">
        <w:rPr>
          <w:sz w:val="28"/>
          <w:szCs w:val="28"/>
        </w:rPr>
        <w:t xml:space="preserve"> </w:t>
      </w:r>
      <w:r w:rsidRPr="00B60FD5">
        <w:rPr>
          <w:sz w:val="28"/>
          <w:szCs w:val="28"/>
        </w:rPr>
        <w:t>необходимого</w:t>
      </w:r>
      <w:r w:rsidR="00B60FD5" w:rsidRPr="00B60FD5">
        <w:rPr>
          <w:sz w:val="28"/>
          <w:szCs w:val="28"/>
        </w:rPr>
        <w:t xml:space="preserve"> </w:t>
      </w:r>
      <w:r w:rsidRPr="00B60FD5">
        <w:rPr>
          <w:sz w:val="28"/>
          <w:szCs w:val="28"/>
        </w:rPr>
        <w:t>оборудования</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обеспечения</w:t>
      </w:r>
      <w:r w:rsidR="00B60FD5" w:rsidRPr="00B60FD5">
        <w:rPr>
          <w:sz w:val="28"/>
          <w:szCs w:val="28"/>
        </w:rPr>
        <w:t xml:space="preserve"> </w:t>
      </w:r>
      <w:r w:rsidRPr="00B60FD5">
        <w:rPr>
          <w:sz w:val="28"/>
          <w:szCs w:val="28"/>
        </w:rPr>
        <w:t>максимального</w:t>
      </w:r>
      <w:r w:rsidR="00B60FD5" w:rsidRPr="00B60FD5">
        <w:rPr>
          <w:sz w:val="28"/>
          <w:szCs w:val="28"/>
        </w:rPr>
        <w:t xml:space="preserve"> </w:t>
      </w:r>
      <w:r w:rsidRPr="00B60FD5">
        <w:rPr>
          <w:sz w:val="28"/>
          <w:szCs w:val="28"/>
        </w:rPr>
        <w:t>использования</w:t>
      </w:r>
      <w:r w:rsidR="00B60FD5" w:rsidRPr="00B60FD5">
        <w:rPr>
          <w:sz w:val="28"/>
          <w:szCs w:val="28"/>
        </w:rPr>
        <w:t xml:space="preserve"> </w:t>
      </w:r>
      <w:r w:rsidRPr="00B60FD5">
        <w:rPr>
          <w:sz w:val="28"/>
          <w:szCs w:val="28"/>
        </w:rPr>
        <w:t>ресурса</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передачи</w:t>
      </w:r>
      <w:r w:rsidR="00B60FD5" w:rsidRPr="00B60FD5">
        <w:rPr>
          <w:sz w:val="28"/>
          <w:szCs w:val="28"/>
        </w:rPr>
        <w:t xml:space="preserve"> </w:t>
      </w:r>
      <w:r w:rsidRPr="00B60FD5">
        <w:rPr>
          <w:sz w:val="28"/>
          <w:szCs w:val="28"/>
        </w:rPr>
        <w:t>данных,</w:t>
      </w:r>
    </w:p>
    <w:p w:rsidR="006D41CC" w:rsidRPr="00B60FD5" w:rsidRDefault="006D41CC" w:rsidP="007B6019">
      <w:pPr>
        <w:pStyle w:val="a3"/>
        <w:widowControl w:val="0"/>
        <w:tabs>
          <w:tab w:val="left" w:pos="993"/>
        </w:tabs>
        <w:ind w:firstLine="709"/>
        <w:rPr>
          <w:szCs w:val="28"/>
        </w:rPr>
      </w:pPr>
      <w:r w:rsidRPr="00B60FD5">
        <w:rPr>
          <w:szCs w:val="28"/>
          <w:lang w:val="en-US"/>
        </w:rPr>
        <w:t>d</w:t>
      </w:r>
      <w:r w:rsidRPr="00B60FD5">
        <w:rPr>
          <w:szCs w:val="28"/>
        </w:rPr>
        <w:t>.</w:t>
      </w:r>
      <w:r w:rsidR="00B60FD5" w:rsidRPr="00B60FD5">
        <w:rPr>
          <w:szCs w:val="28"/>
        </w:rPr>
        <w:t xml:space="preserve"> </w:t>
      </w:r>
      <w:r w:rsidRPr="00B60FD5">
        <w:rPr>
          <w:szCs w:val="28"/>
        </w:rPr>
        <w:t>Обеспечение</w:t>
      </w:r>
      <w:r w:rsidR="00B60FD5" w:rsidRPr="00B60FD5">
        <w:rPr>
          <w:szCs w:val="28"/>
        </w:rPr>
        <w:t xml:space="preserve"> </w:t>
      </w:r>
      <w:r w:rsidRPr="00B60FD5">
        <w:rPr>
          <w:szCs w:val="28"/>
        </w:rPr>
        <w:t>бесперебойного</w:t>
      </w:r>
      <w:r w:rsidR="00B60FD5" w:rsidRPr="00B60FD5">
        <w:rPr>
          <w:szCs w:val="28"/>
        </w:rPr>
        <w:t xml:space="preserve"> </w:t>
      </w:r>
      <w:r w:rsidRPr="00B60FD5">
        <w:rPr>
          <w:szCs w:val="28"/>
        </w:rPr>
        <w:t>питания</w:t>
      </w:r>
      <w:r w:rsidR="00B60FD5" w:rsidRPr="00B60FD5">
        <w:rPr>
          <w:szCs w:val="28"/>
        </w:rPr>
        <w:t xml:space="preserve"> </w:t>
      </w:r>
      <w:r w:rsidRPr="00B60FD5">
        <w:rPr>
          <w:szCs w:val="28"/>
        </w:rPr>
        <w:t>на</w:t>
      </w:r>
      <w:r w:rsidR="00B60FD5" w:rsidRPr="00B60FD5">
        <w:rPr>
          <w:szCs w:val="28"/>
        </w:rPr>
        <w:t xml:space="preserve"> </w:t>
      </w:r>
      <w:r w:rsidRPr="00B60FD5">
        <w:rPr>
          <w:szCs w:val="28"/>
        </w:rPr>
        <w:t>мультикампосном</w:t>
      </w:r>
      <w:r w:rsidR="00B60FD5" w:rsidRPr="00B60FD5">
        <w:rPr>
          <w:szCs w:val="28"/>
        </w:rPr>
        <w:t xml:space="preserve"> </w:t>
      </w:r>
      <w:r w:rsidRPr="00B60FD5">
        <w:rPr>
          <w:szCs w:val="28"/>
        </w:rPr>
        <w:t>узле</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(МКУ);</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е.</w:t>
      </w:r>
      <w:r w:rsidR="00B60FD5" w:rsidRPr="00B60FD5">
        <w:rPr>
          <w:sz w:val="28"/>
          <w:szCs w:val="28"/>
        </w:rPr>
        <w:t xml:space="preserve"> </w:t>
      </w:r>
      <w:r w:rsidRPr="00B60FD5">
        <w:rPr>
          <w:sz w:val="28"/>
          <w:szCs w:val="28"/>
        </w:rPr>
        <w:t>Присоединение</w:t>
      </w:r>
      <w:r w:rsidR="00B60FD5" w:rsidRPr="00B60FD5">
        <w:rPr>
          <w:sz w:val="28"/>
          <w:szCs w:val="28"/>
        </w:rPr>
        <w:t xml:space="preserve"> </w:t>
      </w:r>
      <w:r w:rsidRPr="00B60FD5">
        <w:rPr>
          <w:sz w:val="28"/>
          <w:szCs w:val="28"/>
        </w:rPr>
        <w:t>к</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КТВ</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передачи</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строящихся</w:t>
      </w:r>
      <w:r w:rsidR="00B60FD5" w:rsidRPr="00B60FD5">
        <w:rPr>
          <w:sz w:val="28"/>
          <w:szCs w:val="28"/>
        </w:rPr>
        <w:t xml:space="preserve"> </w:t>
      </w:r>
      <w:r w:rsidRPr="00B60FD5">
        <w:rPr>
          <w:sz w:val="28"/>
          <w:szCs w:val="28"/>
        </w:rPr>
        <w:t>объектов</w:t>
      </w:r>
      <w:r w:rsidR="00B60FD5" w:rsidRPr="00B60FD5">
        <w:rPr>
          <w:sz w:val="28"/>
          <w:szCs w:val="28"/>
        </w:rPr>
        <w:t xml:space="preserve"> </w:t>
      </w:r>
      <w:r w:rsidRPr="00B60FD5">
        <w:rPr>
          <w:sz w:val="28"/>
          <w:szCs w:val="28"/>
        </w:rPr>
        <w:t>города</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стадии</w:t>
      </w:r>
      <w:r w:rsidR="00B60FD5" w:rsidRPr="00B60FD5">
        <w:rPr>
          <w:sz w:val="28"/>
          <w:szCs w:val="28"/>
        </w:rPr>
        <w:t xml:space="preserve"> </w:t>
      </w:r>
      <w:r w:rsidRPr="00B60FD5">
        <w:rPr>
          <w:sz w:val="28"/>
          <w:szCs w:val="28"/>
        </w:rPr>
        <w:t>проектирования</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строительства.</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Для</w:t>
      </w:r>
      <w:r w:rsidR="00B60FD5" w:rsidRPr="00B60FD5">
        <w:rPr>
          <w:sz w:val="28"/>
          <w:szCs w:val="28"/>
        </w:rPr>
        <w:t xml:space="preserve"> </w:t>
      </w:r>
      <w:r w:rsidRPr="00B60FD5">
        <w:rPr>
          <w:sz w:val="28"/>
          <w:szCs w:val="28"/>
        </w:rPr>
        <w:t>решения</w:t>
      </w:r>
      <w:r w:rsidR="00B60FD5" w:rsidRPr="00B60FD5">
        <w:rPr>
          <w:sz w:val="28"/>
          <w:szCs w:val="28"/>
        </w:rPr>
        <w:t xml:space="preserve"> </w:t>
      </w:r>
      <w:r w:rsidRPr="00B60FD5">
        <w:rPr>
          <w:sz w:val="28"/>
          <w:szCs w:val="28"/>
        </w:rPr>
        <w:t>перечисленных</w:t>
      </w:r>
      <w:r w:rsidR="00B60FD5" w:rsidRPr="00B60FD5">
        <w:rPr>
          <w:sz w:val="28"/>
          <w:szCs w:val="28"/>
        </w:rPr>
        <w:t xml:space="preserve"> </w:t>
      </w:r>
      <w:r w:rsidRPr="00B60FD5">
        <w:rPr>
          <w:sz w:val="28"/>
          <w:szCs w:val="28"/>
        </w:rPr>
        <w:t>проблем</w:t>
      </w:r>
      <w:r w:rsidR="00B60FD5" w:rsidRPr="00B60FD5">
        <w:rPr>
          <w:sz w:val="28"/>
          <w:szCs w:val="28"/>
        </w:rPr>
        <w:t xml:space="preserve"> </w:t>
      </w:r>
      <w:r w:rsidRPr="00B60FD5">
        <w:rPr>
          <w:sz w:val="28"/>
          <w:szCs w:val="28"/>
        </w:rPr>
        <w:t>необходимо</w:t>
      </w:r>
      <w:r w:rsidR="00B60FD5" w:rsidRPr="00B60FD5">
        <w:rPr>
          <w:sz w:val="28"/>
          <w:szCs w:val="28"/>
        </w:rPr>
        <w:t xml:space="preserve"> </w:t>
      </w:r>
      <w:r w:rsidRPr="00B60FD5">
        <w:rPr>
          <w:sz w:val="28"/>
          <w:szCs w:val="28"/>
        </w:rPr>
        <w:t>принять</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профинансировать</w:t>
      </w:r>
      <w:r w:rsidR="00B60FD5" w:rsidRPr="00B60FD5">
        <w:rPr>
          <w:sz w:val="28"/>
          <w:szCs w:val="28"/>
        </w:rPr>
        <w:t xml:space="preserve"> </w:t>
      </w:r>
      <w:r w:rsidRPr="00B60FD5">
        <w:rPr>
          <w:sz w:val="28"/>
          <w:szCs w:val="28"/>
        </w:rPr>
        <w:t>следующий</w:t>
      </w:r>
      <w:r w:rsidR="00B60FD5" w:rsidRPr="00B60FD5">
        <w:rPr>
          <w:sz w:val="28"/>
          <w:szCs w:val="28"/>
        </w:rPr>
        <w:t xml:space="preserve"> </w:t>
      </w:r>
      <w:r w:rsidRPr="00B60FD5">
        <w:rPr>
          <w:sz w:val="28"/>
          <w:szCs w:val="28"/>
        </w:rPr>
        <w:t>план</w:t>
      </w:r>
      <w:r w:rsidR="00B60FD5" w:rsidRPr="00B60FD5">
        <w:rPr>
          <w:sz w:val="28"/>
          <w:szCs w:val="28"/>
        </w:rPr>
        <w:t xml:space="preserve"> </w:t>
      </w:r>
      <w:r w:rsidRPr="00B60FD5">
        <w:rPr>
          <w:sz w:val="28"/>
          <w:szCs w:val="28"/>
        </w:rPr>
        <w:t>развития</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г</w:t>
      </w:r>
      <w:r w:rsidR="00B60FD5" w:rsidRPr="00B60FD5">
        <w:rPr>
          <w:sz w:val="28"/>
          <w:szCs w:val="28"/>
        </w:rPr>
        <w:t xml:space="preserve"> </w:t>
      </w:r>
      <w:r w:rsidRPr="00B60FD5">
        <w:rPr>
          <w:sz w:val="28"/>
          <w:szCs w:val="28"/>
        </w:rPr>
        <w:t>Набережные</w:t>
      </w:r>
      <w:r w:rsidR="00B60FD5" w:rsidRPr="00B60FD5">
        <w:rPr>
          <w:sz w:val="28"/>
          <w:szCs w:val="28"/>
        </w:rPr>
        <w:t xml:space="preserve"> </w:t>
      </w:r>
      <w:r w:rsidRPr="00B60FD5">
        <w:rPr>
          <w:sz w:val="28"/>
          <w:szCs w:val="28"/>
        </w:rPr>
        <w:t>Челны:</w:t>
      </w:r>
    </w:p>
    <w:p w:rsidR="006D41CC" w:rsidRPr="00B60FD5" w:rsidRDefault="006D41CC" w:rsidP="007B6019">
      <w:pPr>
        <w:widowControl w:val="0"/>
        <w:numPr>
          <w:ilvl w:val="0"/>
          <w:numId w:val="14"/>
        </w:numPr>
        <w:shd w:val="clear" w:color="auto" w:fill="FFFFFF"/>
        <w:tabs>
          <w:tab w:val="left" w:pos="710"/>
          <w:tab w:val="left" w:pos="993"/>
        </w:tabs>
        <w:autoSpaceDE w:val="0"/>
        <w:autoSpaceDN w:val="0"/>
        <w:adjustRightInd w:val="0"/>
        <w:ind w:firstLine="709"/>
        <w:rPr>
          <w:sz w:val="28"/>
          <w:szCs w:val="28"/>
        </w:rPr>
      </w:pPr>
      <w:r w:rsidRPr="00B60FD5">
        <w:rPr>
          <w:sz w:val="28"/>
          <w:szCs w:val="28"/>
        </w:rPr>
        <w:t>Объединение</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кольцо</w:t>
      </w:r>
      <w:r w:rsidR="00B60FD5" w:rsidRPr="00B60FD5">
        <w:rPr>
          <w:sz w:val="28"/>
          <w:szCs w:val="28"/>
        </w:rPr>
        <w:t xml:space="preserve"> </w:t>
      </w:r>
      <w:r w:rsidRPr="00B60FD5">
        <w:rPr>
          <w:sz w:val="28"/>
          <w:szCs w:val="28"/>
        </w:rPr>
        <w:t>магистралей</w:t>
      </w:r>
      <w:r w:rsidR="00B60FD5" w:rsidRPr="00B60FD5">
        <w:rPr>
          <w:sz w:val="28"/>
          <w:szCs w:val="28"/>
        </w:rPr>
        <w:t xml:space="preserve"> </w:t>
      </w:r>
      <w:r w:rsidRPr="00B60FD5">
        <w:rPr>
          <w:sz w:val="28"/>
          <w:szCs w:val="28"/>
        </w:rPr>
        <w:t>Нового</w:t>
      </w:r>
      <w:r w:rsidR="00B60FD5" w:rsidRPr="00B60FD5">
        <w:rPr>
          <w:sz w:val="28"/>
          <w:szCs w:val="28"/>
        </w:rPr>
        <w:t xml:space="preserve"> </w:t>
      </w:r>
      <w:r w:rsidRPr="00B60FD5">
        <w:rPr>
          <w:sz w:val="28"/>
          <w:szCs w:val="28"/>
        </w:rPr>
        <w:t>города,</w:t>
      </w:r>
      <w:r w:rsidR="00B60FD5" w:rsidRPr="00B60FD5">
        <w:rPr>
          <w:sz w:val="28"/>
          <w:szCs w:val="28"/>
        </w:rPr>
        <w:t xml:space="preserve"> </w:t>
      </w:r>
      <w:r w:rsidRPr="00B60FD5">
        <w:rPr>
          <w:sz w:val="28"/>
          <w:szCs w:val="28"/>
        </w:rPr>
        <w:t>поселка</w:t>
      </w:r>
      <w:r w:rsidR="00B60FD5" w:rsidRPr="00B60FD5">
        <w:rPr>
          <w:sz w:val="28"/>
          <w:szCs w:val="28"/>
        </w:rPr>
        <w:t xml:space="preserve"> </w:t>
      </w:r>
      <w:r w:rsidRPr="00B60FD5">
        <w:rPr>
          <w:sz w:val="28"/>
          <w:szCs w:val="28"/>
        </w:rPr>
        <w:t>ЗЯБ</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поселка</w:t>
      </w:r>
      <w:r w:rsidR="00B60FD5" w:rsidRPr="00B60FD5">
        <w:rPr>
          <w:sz w:val="28"/>
          <w:szCs w:val="28"/>
        </w:rPr>
        <w:t xml:space="preserve"> </w:t>
      </w:r>
      <w:r w:rsidRPr="00B60FD5">
        <w:rPr>
          <w:sz w:val="28"/>
          <w:szCs w:val="28"/>
        </w:rPr>
        <w:t>ГЭС;</w:t>
      </w:r>
    </w:p>
    <w:p w:rsidR="006D41CC" w:rsidRPr="00B60FD5" w:rsidRDefault="006D41CC" w:rsidP="007B6019">
      <w:pPr>
        <w:widowControl w:val="0"/>
        <w:numPr>
          <w:ilvl w:val="0"/>
          <w:numId w:val="14"/>
        </w:numPr>
        <w:shd w:val="clear" w:color="auto" w:fill="FFFFFF"/>
        <w:tabs>
          <w:tab w:val="left" w:pos="710"/>
          <w:tab w:val="left" w:pos="993"/>
        </w:tabs>
        <w:autoSpaceDE w:val="0"/>
        <w:autoSpaceDN w:val="0"/>
        <w:adjustRightInd w:val="0"/>
        <w:ind w:firstLine="709"/>
        <w:rPr>
          <w:sz w:val="28"/>
          <w:szCs w:val="28"/>
        </w:rPr>
      </w:pPr>
      <w:r w:rsidRPr="00B60FD5">
        <w:rPr>
          <w:sz w:val="28"/>
          <w:szCs w:val="28"/>
        </w:rPr>
        <w:t>Завершение</w:t>
      </w:r>
      <w:r w:rsidR="00B60FD5" w:rsidRPr="00B60FD5">
        <w:rPr>
          <w:sz w:val="28"/>
          <w:szCs w:val="28"/>
        </w:rPr>
        <w:t xml:space="preserve"> </w:t>
      </w:r>
      <w:r w:rsidRPr="00B60FD5">
        <w:rPr>
          <w:sz w:val="28"/>
          <w:szCs w:val="28"/>
        </w:rPr>
        <w:t>работ</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установке</w:t>
      </w:r>
      <w:r w:rsidR="00B60FD5" w:rsidRPr="00B60FD5">
        <w:rPr>
          <w:sz w:val="28"/>
          <w:szCs w:val="28"/>
        </w:rPr>
        <w:t xml:space="preserve"> </w:t>
      </w:r>
      <w:r w:rsidRPr="00B60FD5">
        <w:rPr>
          <w:sz w:val="28"/>
          <w:szCs w:val="28"/>
        </w:rPr>
        <w:t>трубостоек</w:t>
      </w:r>
      <w:r w:rsidR="00B60FD5" w:rsidRPr="00B60FD5">
        <w:rPr>
          <w:sz w:val="28"/>
          <w:szCs w:val="28"/>
        </w:rPr>
        <w:t xml:space="preserve"> </w:t>
      </w:r>
      <w:r w:rsidRPr="00B60FD5">
        <w:rPr>
          <w:sz w:val="28"/>
          <w:szCs w:val="28"/>
        </w:rPr>
        <w:t>(просверленные</w:t>
      </w:r>
      <w:r w:rsidR="00B60FD5" w:rsidRPr="00B60FD5">
        <w:rPr>
          <w:sz w:val="28"/>
          <w:szCs w:val="28"/>
        </w:rPr>
        <w:t xml:space="preserve"> </w:t>
      </w:r>
      <w:r w:rsidRPr="00B60FD5">
        <w:rPr>
          <w:sz w:val="28"/>
          <w:szCs w:val="28"/>
        </w:rPr>
        <w:t>отверстия,</w:t>
      </w:r>
      <w:r w:rsidR="00B60FD5" w:rsidRPr="00B60FD5">
        <w:rPr>
          <w:sz w:val="28"/>
          <w:szCs w:val="28"/>
        </w:rPr>
        <w:t xml:space="preserve"> </w:t>
      </w:r>
      <w:r w:rsidRPr="00B60FD5">
        <w:rPr>
          <w:sz w:val="28"/>
          <w:szCs w:val="28"/>
        </w:rPr>
        <w:t>не</w:t>
      </w:r>
      <w:r w:rsidR="00B60FD5" w:rsidRPr="00B60FD5">
        <w:rPr>
          <w:sz w:val="28"/>
          <w:szCs w:val="28"/>
        </w:rPr>
        <w:t xml:space="preserve"> </w:t>
      </w:r>
      <w:r w:rsidRPr="00B60FD5">
        <w:rPr>
          <w:sz w:val="28"/>
          <w:szCs w:val="28"/>
        </w:rPr>
        <w:t>проведен</w:t>
      </w:r>
      <w:r w:rsidR="00B60FD5" w:rsidRPr="00B60FD5">
        <w:rPr>
          <w:sz w:val="28"/>
          <w:szCs w:val="28"/>
        </w:rPr>
        <w:t xml:space="preserve"> </w:t>
      </w:r>
      <w:r w:rsidRPr="00B60FD5">
        <w:rPr>
          <w:sz w:val="28"/>
          <w:szCs w:val="28"/>
        </w:rPr>
        <w:t>косметический</w:t>
      </w:r>
      <w:r w:rsidR="00B60FD5" w:rsidRPr="00B60FD5">
        <w:rPr>
          <w:sz w:val="28"/>
          <w:szCs w:val="28"/>
        </w:rPr>
        <w:t xml:space="preserve"> </w:t>
      </w:r>
      <w:r w:rsidRPr="00B60FD5">
        <w:rPr>
          <w:sz w:val="28"/>
          <w:szCs w:val="28"/>
        </w:rPr>
        <w:t>ремонт);</w:t>
      </w:r>
    </w:p>
    <w:p w:rsidR="006D41CC" w:rsidRPr="00B60FD5" w:rsidRDefault="006D41CC" w:rsidP="007B6019">
      <w:pPr>
        <w:widowControl w:val="0"/>
        <w:numPr>
          <w:ilvl w:val="0"/>
          <w:numId w:val="14"/>
        </w:numPr>
        <w:shd w:val="clear" w:color="auto" w:fill="FFFFFF"/>
        <w:tabs>
          <w:tab w:val="left" w:pos="710"/>
          <w:tab w:val="left" w:pos="993"/>
        </w:tabs>
        <w:autoSpaceDE w:val="0"/>
        <w:autoSpaceDN w:val="0"/>
        <w:adjustRightInd w:val="0"/>
        <w:ind w:firstLine="709"/>
        <w:rPr>
          <w:sz w:val="28"/>
          <w:szCs w:val="28"/>
        </w:rPr>
      </w:pPr>
      <w:r w:rsidRPr="00B60FD5">
        <w:rPr>
          <w:sz w:val="28"/>
          <w:szCs w:val="28"/>
        </w:rPr>
        <w:t>Строительство</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районах</w:t>
      </w:r>
      <w:r w:rsidR="00B60FD5" w:rsidRPr="00B60FD5">
        <w:rPr>
          <w:sz w:val="28"/>
          <w:szCs w:val="28"/>
        </w:rPr>
        <w:t xml:space="preserve"> </w:t>
      </w:r>
      <w:r w:rsidRPr="00B60FD5">
        <w:rPr>
          <w:sz w:val="28"/>
          <w:szCs w:val="28"/>
        </w:rPr>
        <w:t>где</w:t>
      </w:r>
      <w:r w:rsidR="00B60FD5" w:rsidRPr="00B60FD5">
        <w:rPr>
          <w:sz w:val="28"/>
          <w:szCs w:val="28"/>
        </w:rPr>
        <w:t xml:space="preserve"> </w:t>
      </w:r>
      <w:r w:rsidRPr="00B60FD5">
        <w:rPr>
          <w:sz w:val="28"/>
          <w:szCs w:val="28"/>
        </w:rPr>
        <w:t>отсутствуют</w:t>
      </w:r>
      <w:r w:rsidR="00B60FD5" w:rsidRPr="00B60FD5">
        <w:rPr>
          <w:sz w:val="28"/>
          <w:szCs w:val="28"/>
        </w:rPr>
        <w:t xml:space="preserve"> </w:t>
      </w:r>
      <w:r w:rsidRPr="00B60FD5">
        <w:rPr>
          <w:sz w:val="28"/>
          <w:szCs w:val="28"/>
        </w:rPr>
        <w:t>конкуренты</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кабелъному</w:t>
      </w:r>
      <w:r w:rsidR="00B60FD5" w:rsidRPr="00B60FD5">
        <w:rPr>
          <w:sz w:val="28"/>
          <w:szCs w:val="28"/>
        </w:rPr>
        <w:t xml:space="preserve"> </w:t>
      </w:r>
      <w:r w:rsidRPr="00B60FD5">
        <w:rPr>
          <w:sz w:val="28"/>
          <w:szCs w:val="28"/>
        </w:rPr>
        <w:t>телевидению</w:t>
      </w:r>
      <w:r w:rsidR="00B60FD5" w:rsidRPr="00B60FD5">
        <w:rPr>
          <w:sz w:val="28"/>
          <w:szCs w:val="28"/>
        </w:rPr>
        <w:t xml:space="preserve"> </w:t>
      </w:r>
      <w:r w:rsidRPr="00B60FD5">
        <w:rPr>
          <w:sz w:val="28"/>
          <w:szCs w:val="28"/>
        </w:rPr>
        <w:t>(п.</w:t>
      </w:r>
      <w:r w:rsidR="00B60FD5" w:rsidRPr="00B60FD5">
        <w:rPr>
          <w:sz w:val="28"/>
          <w:szCs w:val="28"/>
        </w:rPr>
        <w:t xml:space="preserve"> </w:t>
      </w:r>
      <w:r w:rsidRPr="00B60FD5">
        <w:rPr>
          <w:sz w:val="28"/>
          <w:szCs w:val="28"/>
        </w:rPr>
        <w:t>ЗЯБ,</w:t>
      </w:r>
      <w:r w:rsidR="00B60FD5" w:rsidRPr="00B60FD5">
        <w:rPr>
          <w:sz w:val="28"/>
          <w:szCs w:val="28"/>
        </w:rPr>
        <w:t xml:space="preserve"> </w:t>
      </w:r>
      <w:r w:rsidRPr="00B60FD5">
        <w:rPr>
          <w:sz w:val="28"/>
          <w:szCs w:val="28"/>
        </w:rPr>
        <w:t>п.</w:t>
      </w:r>
      <w:r w:rsidR="00B60FD5" w:rsidRPr="00B60FD5">
        <w:rPr>
          <w:sz w:val="28"/>
          <w:szCs w:val="28"/>
        </w:rPr>
        <w:t xml:space="preserve"> </w:t>
      </w:r>
      <w:r w:rsidRPr="00B60FD5">
        <w:rPr>
          <w:sz w:val="28"/>
          <w:szCs w:val="28"/>
        </w:rPr>
        <w:t>ГЭС)</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районах</w:t>
      </w:r>
      <w:r w:rsidR="00B60FD5" w:rsidRPr="00B60FD5">
        <w:rPr>
          <w:sz w:val="28"/>
          <w:szCs w:val="28"/>
        </w:rPr>
        <w:t xml:space="preserve"> </w:t>
      </w:r>
      <w:r w:rsidRPr="00B60FD5">
        <w:rPr>
          <w:sz w:val="28"/>
          <w:szCs w:val="28"/>
        </w:rPr>
        <w:t>со</w:t>
      </w:r>
      <w:r w:rsidR="00B60FD5" w:rsidRPr="00B60FD5">
        <w:rPr>
          <w:sz w:val="28"/>
          <w:szCs w:val="28"/>
        </w:rPr>
        <w:t xml:space="preserve"> </w:t>
      </w:r>
      <w:r w:rsidRPr="00B60FD5">
        <w:rPr>
          <w:sz w:val="28"/>
          <w:szCs w:val="28"/>
        </w:rPr>
        <w:t>слабым</w:t>
      </w:r>
      <w:r w:rsidR="00B60FD5" w:rsidRPr="00B60FD5">
        <w:rPr>
          <w:sz w:val="28"/>
          <w:szCs w:val="28"/>
        </w:rPr>
        <w:t xml:space="preserve"> </w:t>
      </w:r>
      <w:r w:rsidRPr="00B60FD5">
        <w:rPr>
          <w:sz w:val="28"/>
          <w:szCs w:val="28"/>
        </w:rPr>
        <w:t>уровнем</w:t>
      </w:r>
      <w:r w:rsidR="00B60FD5" w:rsidRPr="00B60FD5">
        <w:rPr>
          <w:sz w:val="28"/>
          <w:szCs w:val="28"/>
        </w:rPr>
        <w:t xml:space="preserve"> </w:t>
      </w:r>
      <w:r w:rsidRPr="00B60FD5">
        <w:rPr>
          <w:sz w:val="28"/>
          <w:szCs w:val="28"/>
        </w:rPr>
        <w:t>принимаемого</w:t>
      </w:r>
      <w:r w:rsidR="00B60FD5" w:rsidRPr="00B60FD5">
        <w:rPr>
          <w:sz w:val="28"/>
          <w:szCs w:val="28"/>
        </w:rPr>
        <w:t xml:space="preserve"> </w:t>
      </w:r>
      <w:r w:rsidRPr="00B60FD5">
        <w:rPr>
          <w:sz w:val="28"/>
          <w:szCs w:val="28"/>
        </w:rPr>
        <w:t>эфирного</w:t>
      </w:r>
      <w:r w:rsidR="00B60FD5" w:rsidRPr="00B60FD5">
        <w:rPr>
          <w:sz w:val="28"/>
          <w:szCs w:val="28"/>
        </w:rPr>
        <w:t xml:space="preserve"> </w:t>
      </w:r>
      <w:r w:rsidRPr="00B60FD5">
        <w:rPr>
          <w:sz w:val="28"/>
          <w:szCs w:val="28"/>
        </w:rPr>
        <w:t>сигнала</w:t>
      </w:r>
      <w:r w:rsidR="00B60FD5" w:rsidRPr="00B60FD5">
        <w:rPr>
          <w:sz w:val="28"/>
          <w:szCs w:val="28"/>
        </w:rPr>
        <w:t xml:space="preserve"> </w:t>
      </w:r>
      <w:r w:rsidRPr="00B60FD5">
        <w:rPr>
          <w:sz w:val="28"/>
          <w:szCs w:val="28"/>
        </w:rPr>
        <w:t>(12,38,</w:t>
      </w:r>
      <w:r w:rsidR="00B60FD5" w:rsidRPr="00B60FD5">
        <w:rPr>
          <w:sz w:val="28"/>
          <w:szCs w:val="28"/>
        </w:rPr>
        <w:t xml:space="preserve"> </w:t>
      </w:r>
      <w:r w:rsidRPr="00B60FD5">
        <w:rPr>
          <w:sz w:val="28"/>
          <w:szCs w:val="28"/>
        </w:rPr>
        <w:t>39</w:t>
      </w:r>
      <w:r w:rsidR="00B60FD5" w:rsidRPr="00B60FD5">
        <w:rPr>
          <w:sz w:val="28"/>
          <w:szCs w:val="28"/>
        </w:rPr>
        <w:t xml:space="preserve"> </w:t>
      </w:r>
      <w:r w:rsidRPr="00B60FD5">
        <w:rPr>
          <w:sz w:val="28"/>
          <w:szCs w:val="28"/>
        </w:rPr>
        <w:t>комплексы</w:t>
      </w:r>
      <w:r w:rsidR="00B60FD5" w:rsidRPr="00B60FD5">
        <w:rPr>
          <w:sz w:val="28"/>
          <w:szCs w:val="28"/>
        </w:rPr>
        <w:t xml:space="preserve"> </w:t>
      </w:r>
      <w:r w:rsidRPr="00B60FD5">
        <w:rPr>
          <w:sz w:val="28"/>
          <w:szCs w:val="28"/>
        </w:rPr>
        <w:t>Нового</w:t>
      </w:r>
      <w:r w:rsidR="00B60FD5" w:rsidRPr="00B60FD5">
        <w:rPr>
          <w:sz w:val="28"/>
          <w:szCs w:val="28"/>
        </w:rPr>
        <w:t xml:space="preserve"> </w:t>
      </w:r>
      <w:r w:rsidRPr="00B60FD5">
        <w:rPr>
          <w:sz w:val="28"/>
          <w:szCs w:val="28"/>
        </w:rPr>
        <w:t>города);</w:t>
      </w:r>
    </w:p>
    <w:p w:rsidR="006D41CC" w:rsidRPr="00B60FD5" w:rsidRDefault="006D41CC" w:rsidP="007B6019">
      <w:pPr>
        <w:widowControl w:val="0"/>
        <w:numPr>
          <w:ilvl w:val="0"/>
          <w:numId w:val="14"/>
        </w:numPr>
        <w:shd w:val="clear" w:color="auto" w:fill="FFFFFF"/>
        <w:tabs>
          <w:tab w:val="left" w:pos="710"/>
          <w:tab w:val="left" w:pos="993"/>
        </w:tabs>
        <w:autoSpaceDE w:val="0"/>
        <w:autoSpaceDN w:val="0"/>
        <w:adjustRightInd w:val="0"/>
        <w:ind w:firstLine="709"/>
        <w:rPr>
          <w:sz w:val="28"/>
          <w:szCs w:val="28"/>
        </w:rPr>
      </w:pPr>
      <w:r w:rsidRPr="00B60FD5">
        <w:rPr>
          <w:sz w:val="28"/>
          <w:szCs w:val="28"/>
        </w:rPr>
        <w:t>Завершение</w:t>
      </w:r>
      <w:r w:rsidR="00B60FD5" w:rsidRPr="00B60FD5">
        <w:rPr>
          <w:sz w:val="28"/>
          <w:szCs w:val="28"/>
        </w:rPr>
        <w:t xml:space="preserve"> </w:t>
      </w:r>
      <w:r w:rsidRPr="00B60FD5">
        <w:rPr>
          <w:sz w:val="28"/>
          <w:szCs w:val="28"/>
        </w:rPr>
        <w:t>модернизации</w:t>
      </w:r>
      <w:r w:rsidR="00B60FD5" w:rsidRPr="00B60FD5">
        <w:rPr>
          <w:sz w:val="28"/>
          <w:szCs w:val="28"/>
        </w:rPr>
        <w:t xml:space="preserve"> </w:t>
      </w:r>
      <w:r w:rsidRPr="00B60FD5">
        <w:rPr>
          <w:sz w:val="28"/>
          <w:szCs w:val="28"/>
        </w:rPr>
        <w:t>СКПТ:</w:t>
      </w:r>
    </w:p>
    <w:p w:rsidR="006D41CC" w:rsidRPr="00B60FD5" w:rsidRDefault="006D41CC" w:rsidP="007B6019">
      <w:pPr>
        <w:widowControl w:val="0"/>
        <w:numPr>
          <w:ilvl w:val="0"/>
          <w:numId w:val="15"/>
        </w:numPr>
        <w:shd w:val="clear" w:color="auto" w:fill="FFFFFF"/>
        <w:tabs>
          <w:tab w:val="left" w:pos="710"/>
          <w:tab w:val="left" w:pos="993"/>
        </w:tabs>
        <w:autoSpaceDE w:val="0"/>
        <w:autoSpaceDN w:val="0"/>
        <w:adjustRightInd w:val="0"/>
        <w:ind w:firstLine="709"/>
        <w:rPr>
          <w:sz w:val="28"/>
          <w:szCs w:val="28"/>
        </w:rPr>
      </w:pPr>
      <w:r w:rsidRPr="00B60FD5">
        <w:rPr>
          <w:sz w:val="28"/>
          <w:szCs w:val="28"/>
        </w:rPr>
        <w:t>дробление</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счет</w:t>
      </w:r>
      <w:r w:rsidR="00B60FD5" w:rsidRPr="00B60FD5">
        <w:rPr>
          <w:sz w:val="28"/>
          <w:szCs w:val="28"/>
        </w:rPr>
        <w:t xml:space="preserve"> </w:t>
      </w:r>
      <w:r w:rsidRPr="00B60FD5">
        <w:rPr>
          <w:sz w:val="28"/>
          <w:szCs w:val="28"/>
        </w:rPr>
        <w:t>переключения</w:t>
      </w:r>
      <w:r w:rsidR="00B60FD5" w:rsidRPr="00B60FD5">
        <w:rPr>
          <w:sz w:val="28"/>
          <w:szCs w:val="28"/>
        </w:rPr>
        <w:t xml:space="preserve"> </w:t>
      </w:r>
      <w:r w:rsidRPr="00B60FD5">
        <w:rPr>
          <w:sz w:val="28"/>
          <w:szCs w:val="28"/>
        </w:rPr>
        <w:t>домовых</w:t>
      </w:r>
      <w:r w:rsidR="00B60FD5" w:rsidRPr="00B60FD5">
        <w:rPr>
          <w:sz w:val="28"/>
          <w:szCs w:val="28"/>
        </w:rPr>
        <w:t xml:space="preserve"> </w:t>
      </w:r>
      <w:r w:rsidRPr="00B60FD5">
        <w:rPr>
          <w:sz w:val="28"/>
          <w:szCs w:val="28"/>
        </w:rPr>
        <w:t>усилителей</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магистральных</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КТВ;</w:t>
      </w:r>
    </w:p>
    <w:p w:rsidR="006D41CC" w:rsidRPr="00B60FD5" w:rsidRDefault="006D41CC" w:rsidP="007B6019">
      <w:pPr>
        <w:widowControl w:val="0"/>
        <w:numPr>
          <w:ilvl w:val="0"/>
          <w:numId w:val="15"/>
        </w:numPr>
        <w:shd w:val="clear" w:color="auto" w:fill="FFFFFF"/>
        <w:tabs>
          <w:tab w:val="left" w:pos="710"/>
          <w:tab w:val="left" w:pos="993"/>
        </w:tabs>
        <w:autoSpaceDE w:val="0"/>
        <w:autoSpaceDN w:val="0"/>
        <w:adjustRightInd w:val="0"/>
        <w:ind w:firstLine="709"/>
        <w:rPr>
          <w:sz w:val="28"/>
          <w:szCs w:val="28"/>
        </w:rPr>
      </w:pPr>
      <w:r w:rsidRPr="00B60FD5">
        <w:rPr>
          <w:sz w:val="28"/>
          <w:szCs w:val="28"/>
        </w:rPr>
        <w:t>замена</w:t>
      </w:r>
      <w:r w:rsidR="00B60FD5" w:rsidRPr="00B60FD5">
        <w:rPr>
          <w:sz w:val="28"/>
          <w:szCs w:val="28"/>
        </w:rPr>
        <w:t xml:space="preserve"> </w:t>
      </w:r>
      <w:r w:rsidRPr="00B60FD5">
        <w:rPr>
          <w:sz w:val="28"/>
          <w:szCs w:val="28"/>
        </w:rPr>
        <w:t>домовой</w:t>
      </w:r>
      <w:r w:rsidR="00B60FD5" w:rsidRPr="00B60FD5">
        <w:rPr>
          <w:sz w:val="28"/>
          <w:szCs w:val="28"/>
        </w:rPr>
        <w:t xml:space="preserve"> </w:t>
      </w:r>
      <w:r w:rsidRPr="00B60FD5">
        <w:rPr>
          <w:sz w:val="28"/>
          <w:szCs w:val="28"/>
        </w:rPr>
        <w:t>распределительной</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абонентских</w:t>
      </w:r>
      <w:r w:rsidR="00B60FD5" w:rsidRPr="00B60FD5">
        <w:rPr>
          <w:sz w:val="28"/>
          <w:szCs w:val="28"/>
        </w:rPr>
        <w:t xml:space="preserve"> </w:t>
      </w:r>
      <w:r w:rsidRPr="00B60FD5">
        <w:rPr>
          <w:sz w:val="28"/>
          <w:szCs w:val="28"/>
        </w:rPr>
        <w:t>распределительных</w:t>
      </w:r>
      <w:r w:rsidR="00B60FD5" w:rsidRPr="00B60FD5">
        <w:rPr>
          <w:sz w:val="28"/>
          <w:szCs w:val="28"/>
        </w:rPr>
        <w:t xml:space="preserve"> </w:t>
      </w:r>
      <w:r w:rsidRPr="00B60FD5">
        <w:rPr>
          <w:sz w:val="28"/>
          <w:szCs w:val="28"/>
        </w:rPr>
        <w:t>устройств,</w:t>
      </w:r>
      <w:r w:rsidR="00B60FD5" w:rsidRPr="00B60FD5">
        <w:rPr>
          <w:sz w:val="28"/>
          <w:szCs w:val="28"/>
        </w:rPr>
        <w:t xml:space="preserve"> </w:t>
      </w:r>
      <w:r w:rsidRPr="00B60FD5">
        <w:rPr>
          <w:sz w:val="28"/>
          <w:szCs w:val="28"/>
        </w:rPr>
        <w:t>межэтажных</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межподъездных</w:t>
      </w:r>
      <w:r w:rsidR="00B60FD5" w:rsidRPr="00B60FD5">
        <w:rPr>
          <w:sz w:val="28"/>
          <w:szCs w:val="28"/>
        </w:rPr>
        <w:t xml:space="preserve"> </w:t>
      </w:r>
      <w:r w:rsidRPr="00B60FD5">
        <w:rPr>
          <w:sz w:val="28"/>
          <w:szCs w:val="28"/>
        </w:rPr>
        <w:t>кабелей;</w:t>
      </w:r>
    </w:p>
    <w:p w:rsidR="006D41CC" w:rsidRPr="00B60FD5" w:rsidRDefault="006D41CC" w:rsidP="007B6019">
      <w:pPr>
        <w:widowControl w:val="0"/>
        <w:numPr>
          <w:ilvl w:val="0"/>
          <w:numId w:val="16"/>
        </w:numPr>
        <w:shd w:val="clear" w:color="auto" w:fill="FFFFFF"/>
        <w:tabs>
          <w:tab w:val="left" w:pos="710"/>
          <w:tab w:val="left" w:pos="993"/>
        </w:tabs>
        <w:autoSpaceDE w:val="0"/>
        <w:autoSpaceDN w:val="0"/>
        <w:adjustRightInd w:val="0"/>
        <w:ind w:firstLine="709"/>
        <w:rPr>
          <w:sz w:val="28"/>
          <w:szCs w:val="28"/>
        </w:rPr>
      </w:pPr>
      <w:r w:rsidRPr="00B60FD5">
        <w:rPr>
          <w:sz w:val="28"/>
          <w:szCs w:val="28"/>
        </w:rPr>
        <w:t>Строительство</w:t>
      </w:r>
      <w:r w:rsidR="00B60FD5" w:rsidRPr="00B60FD5">
        <w:rPr>
          <w:sz w:val="28"/>
          <w:szCs w:val="28"/>
        </w:rPr>
        <w:t xml:space="preserve"> </w:t>
      </w:r>
      <w:r w:rsidRPr="00B60FD5">
        <w:rPr>
          <w:sz w:val="28"/>
          <w:szCs w:val="28"/>
        </w:rPr>
        <w:t>ВОЛС</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ранее</w:t>
      </w:r>
      <w:r w:rsidR="00B60FD5" w:rsidRPr="00B60FD5">
        <w:rPr>
          <w:sz w:val="28"/>
          <w:szCs w:val="28"/>
        </w:rPr>
        <w:t xml:space="preserve"> </w:t>
      </w:r>
      <w:r w:rsidRPr="00B60FD5">
        <w:rPr>
          <w:sz w:val="28"/>
          <w:szCs w:val="28"/>
        </w:rPr>
        <w:t>неохваченных</w:t>
      </w:r>
      <w:r w:rsidR="00B60FD5" w:rsidRPr="00B60FD5">
        <w:rPr>
          <w:sz w:val="28"/>
          <w:szCs w:val="28"/>
        </w:rPr>
        <w:t xml:space="preserve"> </w:t>
      </w:r>
      <w:r w:rsidRPr="00B60FD5">
        <w:rPr>
          <w:sz w:val="28"/>
          <w:szCs w:val="28"/>
        </w:rPr>
        <w:t>сетью</w:t>
      </w:r>
      <w:r w:rsidR="00B60FD5" w:rsidRPr="00B60FD5">
        <w:rPr>
          <w:sz w:val="28"/>
          <w:szCs w:val="28"/>
        </w:rPr>
        <w:t xml:space="preserve"> </w:t>
      </w:r>
      <w:r w:rsidRPr="00B60FD5">
        <w:rPr>
          <w:sz w:val="28"/>
          <w:szCs w:val="28"/>
        </w:rPr>
        <w:t>передачи</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ГВТ</w:t>
      </w:r>
      <w:r w:rsidR="00B60FD5" w:rsidRPr="00B60FD5">
        <w:rPr>
          <w:sz w:val="28"/>
          <w:szCs w:val="28"/>
        </w:rPr>
        <w:t xml:space="preserve"> </w:t>
      </w:r>
      <w:r w:rsidRPr="00B60FD5">
        <w:rPr>
          <w:sz w:val="28"/>
          <w:szCs w:val="28"/>
        </w:rPr>
        <w:t>районах</w:t>
      </w:r>
      <w:r w:rsidR="00B60FD5" w:rsidRPr="00B60FD5">
        <w:rPr>
          <w:sz w:val="28"/>
          <w:szCs w:val="28"/>
        </w:rPr>
        <w:t xml:space="preserve"> </w:t>
      </w:r>
      <w:r w:rsidRPr="00B60FD5">
        <w:rPr>
          <w:sz w:val="28"/>
          <w:szCs w:val="28"/>
        </w:rPr>
        <w:t>Нового</w:t>
      </w:r>
      <w:r w:rsidR="00B60FD5" w:rsidRPr="00B60FD5">
        <w:rPr>
          <w:sz w:val="28"/>
          <w:szCs w:val="28"/>
        </w:rPr>
        <w:t xml:space="preserve"> </w:t>
      </w:r>
      <w:r w:rsidRPr="00B60FD5">
        <w:rPr>
          <w:sz w:val="28"/>
          <w:szCs w:val="28"/>
        </w:rPr>
        <w:t>города.</w:t>
      </w:r>
    </w:p>
    <w:p w:rsidR="006D41CC" w:rsidRPr="00B60FD5" w:rsidRDefault="006D41CC" w:rsidP="007B6019">
      <w:pPr>
        <w:widowControl w:val="0"/>
        <w:numPr>
          <w:ilvl w:val="0"/>
          <w:numId w:val="16"/>
        </w:numPr>
        <w:shd w:val="clear" w:color="auto" w:fill="FFFFFF"/>
        <w:tabs>
          <w:tab w:val="left" w:pos="710"/>
          <w:tab w:val="left" w:pos="993"/>
        </w:tabs>
        <w:autoSpaceDE w:val="0"/>
        <w:autoSpaceDN w:val="0"/>
        <w:adjustRightInd w:val="0"/>
        <w:ind w:firstLine="709"/>
        <w:rPr>
          <w:sz w:val="28"/>
          <w:szCs w:val="28"/>
        </w:rPr>
      </w:pPr>
      <w:r w:rsidRPr="00B60FD5">
        <w:rPr>
          <w:sz w:val="28"/>
          <w:szCs w:val="28"/>
        </w:rPr>
        <w:t>Перевод</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П-категорию</w:t>
      </w:r>
      <w:r w:rsidR="00B60FD5" w:rsidRPr="00B60FD5">
        <w:rPr>
          <w:sz w:val="28"/>
          <w:szCs w:val="28"/>
        </w:rPr>
        <w:t xml:space="preserve"> </w:t>
      </w:r>
      <w:r w:rsidRPr="00B60FD5">
        <w:rPr>
          <w:sz w:val="28"/>
          <w:szCs w:val="28"/>
        </w:rPr>
        <w:t>электроснабжения</w:t>
      </w:r>
      <w:r w:rsidR="00B60FD5" w:rsidRPr="00B60FD5">
        <w:rPr>
          <w:sz w:val="28"/>
          <w:szCs w:val="28"/>
        </w:rPr>
        <w:t xml:space="preserve"> </w:t>
      </w:r>
      <w:r w:rsidRPr="00B60FD5">
        <w:rPr>
          <w:sz w:val="28"/>
          <w:szCs w:val="28"/>
        </w:rPr>
        <w:t>МКУ</w:t>
      </w:r>
      <w:r w:rsidR="00B60FD5" w:rsidRPr="00B60FD5">
        <w:rPr>
          <w:sz w:val="28"/>
          <w:szCs w:val="28"/>
        </w:rPr>
        <w:t xml:space="preserve"> </w:t>
      </w:r>
      <w:r w:rsidRPr="00B60FD5">
        <w:rPr>
          <w:sz w:val="28"/>
          <w:szCs w:val="28"/>
        </w:rPr>
        <w:t>от</w:t>
      </w:r>
      <w:r w:rsidR="00B60FD5" w:rsidRPr="00B60FD5">
        <w:rPr>
          <w:sz w:val="28"/>
          <w:szCs w:val="28"/>
        </w:rPr>
        <w:t xml:space="preserve"> </w:t>
      </w:r>
      <w:r w:rsidRPr="00B60FD5">
        <w:rPr>
          <w:sz w:val="28"/>
          <w:szCs w:val="28"/>
        </w:rPr>
        <w:t>бесперебойной</w:t>
      </w:r>
      <w:r w:rsidR="00B60FD5" w:rsidRPr="00B60FD5">
        <w:rPr>
          <w:sz w:val="28"/>
          <w:szCs w:val="28"/>
        </w:rPr>
        <w:t xml:space="preserve"> </w:t>
      </w:r>
      <w:r w:rsidRPr="00B60FD5">
        <w:rPr>
          <w:sz w:val="28"/>
          <w:szCs w:val="28"/>
        </w:rPr>
        <w:t>работы</w:t>
      </w:r>
      <w:r w:rsidR="00B60FD5" w:rsidRPr="00B60FD5">
        <w:rPr>
          <w:sz w:val="28"/>
          <w:szCs w:val="28"/>
        </w:rPr>
        <w:t xml:space="preserve"> </w:t>
      </w:r>
      <w:r w:rsidRPr="00B60FD5">
        <w:rPr>
          <w:sz w:val="28"/>
          <w:szCs w:val="28"/>
        </w:rPr>
        <w:t>которых</w:t>
      </w:r>
      <w:r w:rsidR="00B60FD5" w:rsidRPr="00B60FD5">
        <w:rPr>
          <w:sz w:val="28"/>
          <w:szCs w:val="28"/>
        </w:rPr>
        <w:t xml:space="preserve"> </w:t>
      </w:r>
      <w:r w:rsidRPr="00B60FD5">
        <w:rPr>
          <w:sz w:val="28"/>
          <w:szCs w:val="28"/>
        </w:rPr>
        <w:t>зависит</w:t>
      </w:r>
      <w:r w:rsidR="00B60FD5" w:rsidRPr="00B60FD5">
        <w:rPr>
          <w:sz w:val="28"/>
          <w:szCs w:val="28"/>
        </w:rPr>
        <w:t xml:space="preserve"> </w:t>
      </w:r>
      <w:r w:rsidRPr="00B60FD5">
        <w:rPr>
          <w:sz w:val="28"/>
          <w:szCs w:val="28"/>
        </w:rPr>
        <w:t>работа</w:t>
      </w:r>
      <w:r w:rsidR="00B60FD5" w:rsidRPr="00B60FD5">
        <w:rPr>
          <w:sz w:val="28"/>
          <w:szCs w:val="28"/>
        </w:rPr>
        <w:t xml:space="preserve"> </w:t>
      </w:r>
      <w:r w:rsidRPr="00B60FD5">
        <w:rPr>
          <w:sz w:val="28"/>
          <w:szCs w:val="28"/>
        </w:rPr>
        <w:t>нескольких</w:t>
      </w:r>
      <w:r w:rsidR="00B60FD5" w:rsidRPr="00B60FD5">
        <w:rPr>
          <w:sz w:val="28"/>
          <w:szCs w:val="28"/>
        </w:rPr>
        <w:t xml:space="preserve"> </w:t>
      </w:r>
      <w:r w:rsidRPr="00B60FD5">
        <w:rPr>
          <w:sz w:val="28"/>
          <w:szCs w:val="28"/>
        </w:rPr>
        <w:t>МКУ</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установка</w:t>
      </w:r>
      <w:r w:rsidR="00B60FD5" w:rsidRPr="00B60FD5">
        <w:rPr>
          <w:sz w:val="28"/>
          <w:szCs w:val="28"/>
        </w:rPr>
        <w:t xml:space="preserve"> </w:t>
      </w:r>
      <w:r w:rsidRPr="00B60FD5">
        <w:rPr>
          <w:sz w:val="28"/>
          <w:szCs w:val="28"/>
        </w:rPr>
        <w:t>источника</w:t>
      </w:r>
      <w:r w:rsidR="00B60FD5" w:rsidRPr="00B60FD5">
        <w:rPr>
          <w:sz w:val="28"/>
          <w:szCs w:val="28"/>
        </w:rPr>
        <w:t xml:space="preserve"> </w:t>
      </w:r>
      <w:r w:rsidRPr="00B60FD5">
        <w:rPr>
          <w:sz w:val="28"/>
          <w:szCs w:val="28"/>
        </w:rPr>
        <w:t>бесперебойного</w:t>
      </w:r>
      <w:r w:rsidR="00B60FD5" w:rsidRPr="00B60FD5">
        <w:rPr>
          <w:sz w:val="28"/>
          <w:szCs w:val="28"/>
        </w:rPr>
        <w:t xml:space="preserve"> </w:t>
      </w:r>
      <w:r w:rsidRPr="00B60FD5">
        <w:rPr>
          <w:sz w:val="28"/>
          <w:szCs w:val="28"/>
        </w:rPr>
        <w:t>питания</w:t>
      </w:r>
      <w:r w:rsidR="00B60FD5" w:rsidRPr="00B60FD5">
        <w:rPr>
          <w:sz w:val="28"/>
          <w:szCs w:val="28"/>
        </w:rPr>
        <w:t xml:space="preserve"> </w:t>
      </w:r>
      <w:r w:rsidRPr="00B60FD5">
        <w:rPr>
          <w:sz w:val="28"/>
          <w:szCs w:val="28"/>
        </w:rPr>
        <w:t>(ИБП)</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всех</w:t>
      </w:r>
      <w:r w:rsidR="00B60FD5" w:rsidRPr="00B60FD5">
        <w:rPr>
          <w:sz w:val="28"/>
          <w:szCs w:val="28"/>
        </w:rPr>
        <w:t xml:space="preserve"> </w:t>
      </w:r>
      <w:r w:rsidRPr="00B60FD5">
        <w:rPr>
          <w:sz w:val="28"/>
          <w:szCs w:val="28"/>
        </w:rPr>
        <w:t>МКУ</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системой</w:t>
      </w:r>
      <w:r w:rsidR="00B60FD5" w:rsidRPr="00B60FD5">
        <w:rPr>
          <w:sz w:val="28"/>
          <w:szCs w:val="28"/>
        </w:rPr>
        <w:t xml:space="preserve"> </w:t>
      </w:r>
      <w:r w:rsidRPr="00B60FD5">
        <w:rPr>
          <w:sz w:val="28"/>
          <w:szCs w:val="28"/>
        </w:rPr>
        <w:t>удаленного</w:t>
      </w:r>
      <w:r w:rsidR="00B60FD5" w:rsidRPr="00B60FD5">
        <w:rPr>
          <w:sz w:val="28"/>
          <w:szCs w:val="28"/>
        </w:rPr>
        <w:t xml:space="preserve"> </w:t>
      </w:r>
      <w:r w:rsidRPr="00B60FD5">
        <w:rPr>
          <w:sz w:val="28"/>
          <w:szCs w:val="28"/>
        </w:rPr>
        <w:t>мониторинга.</w:t>
      </w:r>
    </w:p>
    <w:p w:rsidR="006D41CC" w:rsidRPr="00B60FD5" w:rsidRDefault="006D41CC" w:rsidP="007B6019">
      <w:pPr>
        <w:widowControl w:val="0"/>
        <w:numPr>
          <w:ilvl w:val="0"/>
          <w:numId w:val="16"/>
        </w:numPr>
        <w:shd w:val="clear" w:color="auto" w:fill="FFFFFF"/>
        <w:tabs>
          <w:tab w:val="left" w:pos="710"/>
          <w:tab w:val="left" w:pos="993"/>
        </w:tabs>
        <w:autoSpaceDE w:val="0"/>
        <w:autoSpaceDN w:val="0"/>
        <w:adjustRightInd w:val="0"/>
        <w:ind w:firstLine="709"/>
        <w:rPr>
          <w:sz w:val="28"/>
          <w:szCs w:val="28"/>
        </w:rPr>
      </w:pPr>
      <w:r w:rsidRPr="00B60FD5">
        <w:rPr>
          <w:sz w:val="28"/>
          <w:szCs w:val="28"/>
        </w:rPr>
        <w:t>Перевод</w:t>
      </w:r>
      <w:r w:rsidR="00B60FD5" w:rsidRPr="00B60FD5">
        <w:rPr>
          <w:sz w:val="28"/>
          <w:szCs w:val="28"/>
        </w:rPr>
        <w:t xml:space="preserve"> </w:t>
      </w:r>
      <w:r w:rsidRPr="00B60FD5">
        <w:rPr>
          <w:sz w:val="28"/>
          <w:szCs w:val="28"/>
        </w:rPr>
        <w:t>магистральных</w:t>
      </w:r>
      <w:r w:rsidR="00B60FD5" w:rsidRPr="00B60FD5">
        <w:rPr>
          <w:sz w:val="28"/>
          <w:szCs w:val="28"/>
        </w:rPr>
        <w:t xml:space="preserve"> </w:t>
      </w:r>
      <w:r w:rsidRPr="00B60FD5">
        <w:rPr>
          <w:sz w:val="28"/>
          <w:szCs w:val="28"/>
        </w:rPr>
        <w:t>колец</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передачи</w:t>
      </w:r>
      <w:r w:rsidR="00B60FD5" w:rsidRPr="00B60FD5">
        <w:rPr>
          <w:sz w:val="28"/>
          <w:szCs w:val="28"/>
        </w:rPr>
        <w:t xml:space="preserve"> </w:t>
      </w:r>
      <w:r w:rsidRPr="00B60FD5">
        <w:rPr>
          <w:sz w:val="28"/>
          <w:szCs w:val="28"/>
        </w:rPr>
        <w:t>данных</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GE,</w:t>
      </w:r>
      <w:r w:rsidR="00B60FD5" w:rsidRPr="00B60FD5">
        <w:rPr>
          <w:sz w:val="28"/>
          <w:szCs w:val="28"/>
        </w:rPr>
        <w:t xml:space="preserve"> </w:t>
      </w:r>
      <w:r w:rsidRPr="00B60FD5">
        <w:rPr>
          <w:sz w:val="28"/>
          <w:szCs w:val="28"/>
        </w:rPr>
        <w:t>путем</w:t>
      </w:r>
      <w:r w:rsidR="00B60FD5" w:rsidRPr="00B60FD5">
        <w:rPr>
          <w:sz w:val="28"/>
          <w:szCs w:val="28"/>
        </w:rPr>
        <w:t xml:space="preserve"> </w:t>
      </w:r>
      <w:r w:rsidRPr="00B60FD5">
        <w:rPr>
          <w:sz w:val="28"/>
          <w:szCs w:val="28"/>
        </w:rPr>
        <w:t>установки</w:t>
      </w:r>
      <w:r w:rsidR="00B60FD5" w:rsidRPr="00B60FD5">
        <w:rPr>
          <w:sz w:val="28"/>
          <w:szCs w:val="28"/>
        </w:rPr>
        <w:t xml:space="preserve"> </w:t>
      </w:r>
      <w:r w:rsidRPr="00B60FD5">
        <w:rPr>
          <w:sz w:val="28"/>
          <w:szCs w:val="28"/>
        </w:rPr>
        <w:t>медиаконверторов</w:t>
      </w:r>
      <w:r w:rsidR="00B60FD5" w:rsidRPr="00B60FD5">
        <w:rPr>
          <w:sz w:val="28"/>
          <w:szCs w:val="28"/>
        </w:rPr>
        <w:t xml:space="preserve"> </w:t>
      </w:r>
      <w:r w:rsidRPr="00B60FD5">
        <w:rPr>
          <w:sz w:val="28"/>
          <w:szCs w:val="28"/>
        </w:rPr>
        <w:t>GE.</w:t>
      </w:r>
    </w:p>
    <w:p w:rsidR="006D41CC" w:rsidRPr="00B60FD5" w:rsidRDefault="006D41CC" w:rsidP="007B6019">
      <w:pPr>
        <w:widowControl w:val="0"/>
        <w:numPr>
          <w:ilvl w:val="0"/>
          <w:numId w:val="16"/>
        </w:numPr>
        <w:shd w:val="clear" w:color="auto" w:fill="FFFFFF"/>
        <w:tabs>
          <w:tab w:val="left" w:pos="710"/>
          <w:tab w:val="left" w:pos="993"/>
        </w:tabs>
        <w:autoSpaceDE w:val="0"/>
        <w:autoSpaceDN w:val="0"/>
        <w:adjustRightInd w:val="0"/>
        <w:ind w:firstLine="709"/>
        <w:rPr>
          <w:sz w:val="28"/>
          <w:szCs w:val="28"/>
        </w:rPr>
      </w:pPr>
      <w:r w:rsidRPr="00B60FD5">
        <w:rPr>
          <w:sz w:val="28"/>
          <w:szCs w:val="28"/>
        </w:rPr>
        <w:t>Установка</w:t>
      </w:r>
      <w:r w:rsidR="00B60FD5" w:rsidRPr="00B60FD5">
        <w:rPr>
          <w:sz w:val="28"/>
          <w:szCs w:val="28"/>
        </w:rPr>
        <w:t xml:space="preserve"> </w:t>
      </w:r>
      <w:r w:rsidRPr="00B60FD5">
        <w:rPr>
          <w:sz w:val="28"/>
          <w:szCs w:val="28"/>
        </w:rPr>
        <w:t>маршрутизатора</w:t>
      </w:r>
      <w:r w:rsidR="00B60FD5" w:rsidRPr="00B60FD5">
        <w:rPr>
          <w:sz w:val="28"/>
          <w:szCs w:val="28"/>
        </w:rPr>
        <w:t xml:space="preserve"> </w:t>
      </w:r>
      <w:r w:rsidRPr="00B60FD5">
        <w:rPr>
          <w:sz w:val="28"/>
          <w:szCs w:val="28"/>
        </w:rPr>
        <w:t>Cisco</w:t>
      </w:r>
      <w:r w:rsidR="00B60FD5" w:rsidRPr="00B60FD5">
        <w:rPr>
          <w:sz w:val="28"/>
          <w:szCs w:val="28"/>
        </w:rPr>
        <w:t xml:space="preserve"> </w:t>
      </w:r>
      <w:r w:rsidRPr="00B60FD5">
        <w:rPr>
          <w:sz w:val="28"/>
          <w:szCs w:val="28"/>
        </w:rPr>
        <w:t>7206</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центральной</w:t>
      </w:r>
      <w:r w:rsidR="00B60FD5" w:rsidRPr="00B60FD5">
        <w:rPr>
          <w:sz w:val="28"/>
          <w:szCs w:val="28"/>
        </w:rPr>
        <w:t xml:space="preserve"> </w:t>
      </w:r>
      <w:r w:rsidRPr="00B60FD5">
        <w:rPr>
          <w:sz w:val="28"/>
          <w:szCs w:val="28"/>
        </w:rPr>
        <w:t>головной</w:t>
      </w:r>
      <w:r w:rsidR="00B60FD5" w:rsidRPr="00B60FD5">
        <w:rPr>
          <w:sz w:val="28"/>
          <w:szCs w:val="28"/>
        </w:rPr>
        <w:t xml:space="preserve"> </w:t>
      </w:r>
      <w:r w:rsidRPr="00B60FD5">
        <w:rPr>
          <w:sz w:val="28"/>
          <w:szCs w:val="28"/>
        </w:rPr>
        <w:t>радиостанции</w:t>
      </w:r>
      <w:r w:rsidR="00B60FD5" w:rsidRPr="00B60FD5">
        <w:rPr>
          <w:sz w:val="28"/>
          <w:szCs w:val="28"/>
        </w:rPr>
        <w:t xml:space="preserve"> </w:t>
      </w:r>
      <w:r w:rsidRPr="00B60FD5">
        <w:rPr>
          <w:sz w:val="28"/>
          <w:szCs w:val="28"/>
        </w:rPr>
        <w:t>ЦГС.</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В</w:t>
      </w:r>
      <w:r w:rsidR="00B60FD5" w:rsidRPr="00B60FD5">
        <w:rPr>
          <w:sz w:val="28"/>
          <w:szCs w:val="28"/>
        </w:rPr>
        <w:t xml:space="preserve"> </w:t>
      </w:r>
      <w:r w:rsidRPr="00B60FD5">
        <w:rPr>
          <w:sz w:val="28"/>
          <w:szCs w:val="28"/>
        </w:rPr>
        <w:t>2009</w:t>
      </w:r>
      <w:r w:rsidR="00B60FD5" w:rsidRPr="00B60FD5">
        <w:rPr>
          <w:sz w:val="28"/>
          <w:szCs w:val="28"/>
        </w:rPr>
        <w:t xml:space="preserve"> </w:t>
      </w:r>
      <w:r w:rsidRPr="00B60FD5">
        <w:rPr>
          <w:sz w:val="28"/>
          <w:szCs w:val="28"/>
        </w:rPr>
        <w:t>году</w:t>
      </w:r>
      <w:r w:rsidR="00B60FD5" w:rsidRPr="00B60FD5">
        <w:rPr>
          <w:sz w:val="28"/>
          <w:szCs w:val="28"/>
        </w:rPr>
        <w:t xml:space="preserve"> </w:t>
      </w:r>
      <w:r w:rsidRPr="00B60FD5">
        <w:rPr>
          <w:bCs/>
          <w:sz w:val="28"/>
          <w:szCs w:val="28"/>
        </w:rPr>
        <w:t>ОАО</w:t>
      </w:r>
      <w:r w:rsidR="00B60FD5" w:rsidRPr="00B60FD5">
        <w:rPr>
          <w:bCs/>
          <w:sz w:val="28"/>
          <w:szCs w:val="28"/>
        </w:rPr>
        <w:t xml:space="preserve"> </w:t>
      </w:r>
      <w:r w:rsidRPr="00B60FD5">
        <w:rPr>
          <w:bCs/>
          <w:sz w:val="28"/>
          <w:szCs w:val="28"/>
        </w:rPr>
        <w:t>«ТРК</w:t>
      </w:r>
      <w:r w:rsidR="00B60FD5" w:rsidRPr="00B60FD5">
        <w:rPr>
          <w:bCs/>
          <w:sz w:val="28"/>
          <w:szCs w:val="28"/>
        </w:rPr>
        <w:t xml:space="preserve"> </w:t>
      </w:r>
      <w:r w:rsidRPr="00B60FD5">
        <w:rPr>
          <w:bCs/>
          <w:sz w:val="28"/>
          <w:szCs w:val="28"/>
        </w:rPr>
        <w:t>«ТВТ»</w:t>
      </w:r>
      <w:r w:rsidR="00B60FD5" w:rsidRPr="00B60FD5">
        <w:rPr>
          <w:bCs/>
          <w:sz w:val="28"/>
          <w:szCs w:val="28"/>
        </w:rPr>
        <w:t xml:space="preserve"> </w:t>
      </w:r>
      <w:r w:rsidRPr="00B60FD5">
        <w:rPr>
          <w:bCs/>
          <w:sz w:val="28"/>
          <w:szCs w:val="28"/>
        </w:rPr>
        <w:t>в</w:t>
      </w:r>
      <w:r w:rsidR="00B60FD5" w:rsidRPr="00B60FD5">
        <w:rPr>
          <w:bCs/>
          <w:sz w:val="28"/>
          <w:szCs w:val="28"/>
        </w:rPr>
        <w:t xml:space="preserve"> </w:t>
      </w:r>
      <w:r w:rsidRPr="00B60FD5">
        <w:rPr>
          <w:bCs/>
          <w:sz w:val="28"/>
          <w:szCs w:val="28"/>
        </w:rPr>
        <w:t>г.</w:t>
      </w:r>
      <w:r w:rsidR="00B60FD5" w:rsidRPr="00B60FD5">
        <w:rPr>
          <w:bCs/>
          <w:sz w:val="28"/>
          <w:szCs w:val="28"/>
        </w:rPr>
        <w:t xml:space="preserve"> </w:t>
      </w:r>
      <w:r w:rsidRPr="00B60FD5">
        <w:rPr>
          <w:bCs/>
          <w:sz w:val="28"/>
          <w:szCs w:val="28"/>
        </w:rPr>
        <w:t>Набережные</w:t>
      </w:r>
      <w:r w:rsidR="00B60FD5" w:rsidRPr="00B60FD5">
        <w:rPr>
          <w:bCs/>
          <w:sz w:val="28"/>
          <w:szCs w:val="28"/>
        </w:rPr>
        <w:t xml:space="preserve"> </w:t>
      </w:r>
      <w:r w:rsidRPr="00B60FD5">
        <w:rPr>
          <w:bCs/>
          <w:sz w:val="28"/>
          <w:szCs w:val="28"/>
        </w:rPr>
        <w:t>Челны</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решения</w:t>
      </w:r>
      <w:r w:rsidR="00B60FD5" w:rsidRPr="00B60FD5">
        <w:rPr>
          <w:sz w:val="28"/>
          <w:szCs w:val="28"/>
        </w:rPr>
        <w:t xml:space="preserve"> </w:t>
      </w:r>
      <w:r w:rsidRPr="00B60FD5">
        <w:rPr>
          <w:sz w:val="28"/>
          <w:szCs w:val="28"/>
        </w:rPr>
        <w:t>существующих</w:t>
      </w:r>
      <w:r w:rsidR="00B60FD5" w:rsidRPr="00B60FD5">
        <w:rPr>
          <w:sz w:val="28"/>
          <w:szCs w:val="28"/>
        </w:rPr>
        <w:t xml:space="preserve"> </w:t>
      </w:r>
      <w:r w:rsidRPr="00B60FD5">
        <w:rPr>
          <w:sz w:val="28"/>
          <w:szCs w:val="28"/>
        </w:rPr>
        <w:t>проблемы</w:t>
      </w:r>
      <w:r w:rsidR="00B60FD5" w:rsidRPr="00B60FD5">
        <w:rPr>
          <w:sz w:val="28"/>
          <w:szCs w:val="28"/>
        </w:rPr>
        <w:t xml:space="preserve"> </w:t>
      </w:r>
      <w:r w:rsidRPr="00B60FD5">
        <w:rPr>
          <w:sz w:val="28"/>
          <w:szCs w:val="28"/>
        </w:rPr>
        <w:t>с</w:t>
      </w:r>
      <w:r w:rsidR="00B60FD5" w:rsidRPr="00B60FD5">
        <w:rPr>
          <w:sz w:val="28"/>
          <w:szCs w:val="28"/>
        </w:rPr>
        <w:t xml:space="preserve"> </w:t>
      </w:r>
      <w:r w:rsidRPr="00B60FD5">
        <w:rPr>
          <w:sz w:val="28"/>
          <w:szCs w:val="28"/>
        </w:rPr>
        <w:t>эксплуатацией</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связи</w:t>
      </w:r>
      <w:r w:rsidR="00B60FD5" w:rsidRPr="00B60FD5">
        <w:rPr>
          <w:sz w:val="28"/>
          <w:szCs w:val="28"/>
        </w:rPr>
        <w:t xml:space="preserve"> </w:t>
      </w:r>
      <w:r w:rsidRPr="00B60FD5">
        <w:rPr>
          <w:sz w:val="28"/>
          <w:szCs w:val="28"/>
        </w:rPr>
        <w:t>кабельного</w:t>
      </w:r>
      <w:r w:rsidR="00B60FD5" w:rsidRPr="00B60FD5">
        <w:rPr>
          <w:sz w:val="28"/>
          <w:szCs w:val="28"/>
        </w:rPr>
        <w:t xml:space="preserve"> </w:t>
      </w:r>
      <w:r w:rsidRPr="00B60FD5">
        <w:rPr>
          <w:sz w:val="28"/>
          <w:szCs w:val="28"/>
        </w:rPr>
        <w:t>телевидения</w:t>
      </w:r>
      <w:r w:rsidR="00B60FD5" w:rsidRPr="00B60FD5">
        <w:rPr>
          <w:sz w:val="28"/>
          <w:szCs w:val="28"/>
        </w:rPr>
        <w:t xml:space="preserve"> </w:t>
      </w:r>
      <w:r w:rsidRPr="00B60FD5">
        <w:rPr>
          <w:sz w:val="28"/>
          <w:szCs w:val="28"/>
        </w:rPr>
        <w:t>КТВ),</w:t>
      </w:r>
      <w:r w:rsidR="00B60FD5" w:rsidRPr="00B60FD5">
        <w:rPr>
          <w:sz w:val="28"/>
          <w:szCs w:val="28"/>
        </w:rPr>
        <w:t xml:space="preserve"> </w:t>
      </w:r>
      <w:r w:rsidRPr="00B60FD5">
        <w:rPr>
          <w:sz w:val="28"/>
          <w:szCs w:val="28"/>
        </w:rPr>
        <w:t>система</w:t>
      </w:r>
      <w:r w:rsidR="00B60FD5" w:rsidRPr="00B60FD5">
        <w:rPr>
          <w:sz w:val="28"/>
          <w:szCs w:val="28"/>
        </w:rPr>
        <w:t xml:space="preserve"> </w:t>
      </w:r>
      <w:r w:rsidRPr="00B60FD5">
        <w:rPr>
          <w:sz w:val="28"/>
          <w:szCs w:val="28"/>
        </w:rPr>
        <w:t>коллективного</w:t>
      </w:r>
      <w:r w:rsidR="00B60FD5" w:rsidRPr="00B60FD5">
        <w:rPr>
          <w:sz w:val="28"/>
          <w:szCs w:val="28"/>
        </w:rPr>
        <w:t xml:space="preserve"> </w:t>
      </w:r>
      <w:r w:rsidRPr="00B60FD5">
        <w:rPr>
          <w:sz w:val="28"/>
          <w:szCs w:val="28"/>
        </w:rPr>
        <w:t>приема</w:t>
      </w:r>
      <w:r w:rsidR="00B60FD5" w:rsidRPr="00B60FD5">
        <w:rPr>
          <w:sz w:val="28"/>
          <w:szCs w:val="28"/>
        </w:rPr>
        <w:t xml:space="preserve"> </w:t>
      </w:r>
      <w:r w:rsidRPr="00B60FD5">
        <w:rPr>
          <w:sz w:val="28"/>
          <w:szCs w:val="28"/>
        </w:rPr>
        <w:t>телесигнала</w:t>
      </w:r>
      <w:r w:rsidR="00B60FD5" w:rsidRPr="00B60FD5">
        <w:rPr>
          <w:sz w:val="28"/>
          <w:szCs w:val="28"/>
        </w:rPr>
        <w:t xml:space="preserve"> </w:t>
      </w:r>
      <w:r w:rsidRPr="00B60FD5">
        <w:rPr>
          <w:sz w:val="28"/>
          <w:szCs w:val="28"/>
        </w:rPr>
        <w:t>(СКПТ)</w:t>
      </w:r>
      <w:r w:rsidR="00B60FD5" w:rsidRPr="00B60FD5">
        <w:rPr>
          <w:sz w:val="28"/>
          <w:szCs w:val="28"/>
        </w:rPr>
        <w:t xml:space="preserve"> </w:t>
      </w:r>
      <w:r w:rsidRPr="00B60FD5">
        <w:rPr>
          <w:sz w:val="28"/>
          <w:szCs w:val="28"/>
        </w:rPr>
        <w:t>необходимо</w:t>
      </w:r>
      <w:r w:rsidR="00B60FD5" w:rsidRPr="00B60FD5">
        <w:rPr>
          <w:sz w:val="28"/>
          <w:szCs w:val="28"/>
        </w:rPr>
        <w:t xml:space="preserve"> </w:t>
      </w:r>
      <w:r w:rsidRPr="00B60FD5">
        <w:rPr>
          <w:sz w:val="28"/>
          <w:szCs w:val="28"/>
        </w:rPr>
        <w:t>принять</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профинансировать</w:t>
      </w:r>
      <w:r w:rsidR="00B60FD5" w:rsidRPr="00B60FD5">
        <w:rPr>
          <w:sz w:val="28"/>
          <w:szCs w:val="28"/>
        </w:rPr>
        <w:t xml:space="preserve"> </w:t>
      </w:r>
      <w:r w:rsidRPr="00B60FD5">
        <w:rPr>
          <w:sz w:val="28"/>
          <w:szCs w:val="28"/>
        </w:rPr>
        <w:t>план</w:t>
      </w:r>
      <w:r w:rsidR="00B60FD5" w:rsidRPr="00B60FD5">
        <w:rPr>
          <w:sz w:val="28"/>
          <w:szCs w:val="28"/>
        </w:rPr>
        <w:t xml:space="preserve"> </w:t>
      </w:r>
      <w:r w:rsidRPr="00B60FD5">
        <w:rPr>
          <w:sz w:val="28"/>
          <w:szCs w:val="28"/>
        </w:rPr>
        <w:t>развития</w:t>
      </w:r>
      <w:r w:rsidR="00B60FD5" w:rsidRPr="00B60FD5">
        <w:rPr>
          <w:sz w:val="28"/>
          <w:szCs w:val="28"/>
        </w:rPr>
        <w:t xml:space="preserve"> </w:t>
      </w:r>
      <w:r w:rsidRPr="00B60FD5">
        <w:rPr>
          <w:sz w:val="28"/>
          <w:szCs w:val="28"/>
        </w:rPr>
        <w:t>сети</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г</w:t>
      </w:r>
      <w:r w:rsidR="00B60FD5" w:rsidRPr="00B60FD5">
        <w:rPr>
          <w:sz w:val="28"/>
          <w:szCs w:val="28"/>
        </w:rPr>
        <w:t xml:space="preserve"> </w:t>
      </w:r>
      <w:r w:rsidRPr="00B60FD5">
        <w:rPr>
          <w:sz w:val="28"/>
          <w:szCs w:val="28"/>
        </w:rPr>
        <w:t>Набережные</w:t>
      </w:r>
      <w:r w:rsidR="00B60FD5" w:rsidRPr="00B60FD5">
        <w:rPr>
          <w:sz w:val="28"/>
          <w:szCs w:val="28"/>
        </w:rPr>
        <w:t xml:space="preserve"> </w:t>
      </w:r>
      <w:r w:rsidRPr="00B60FD5">
        <w:rPr>
          <w:sz w:val="28"/>
          <w:szCs w:val="28"/>
        </w:rPr>
        <w:t>Челны.</w:t>
      </w:r>
    </w:p>
    <w:p w:rsidR="006D41CC" w:rsidRPr="00B60FD5" w:rsidRDefault="006D41CC" w:rsidP="007B6019">
      <w:pPr>
        <w:widowControl w:val="0"/>
        <w:shd w:val="clear" w:color="auto" w:fill="FFFFFF"/>
        <w:tabs>
          <w:tab w:val="left" w:pos="993"/>
        </w:tabs>
        <w:ind w:firstLine="709"/>
        <w:rPr>
          <w:sz w:val="28"/>
          <w:szCs w:val="28"/>
        </w:rPr>
      </w:pPr>
      <w:r w:rsidRPr="00B60FD5">
        <w:rPr>
          <w:sz w:val="28"/>
          <w:szCs w:val="28"/>
        </w:rPr>
        <w:t>Затраты</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на</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год</w:t>
      </w:r>
      <w:r w:rsidR="00B60FD5" w:rsidRPr="00B60FD5">
        <w:rPr>
          <w:sz w:val="28"/>
          <w:szCs w:val="28"/>
        </w:rPr>
        <w:t xml:space="preserve"> </w:t>
      </w:r>
      <w:r w:rsidRPr="00B60FD5">
        <w:rPr>
          <w:sz w:val="28"/>
          <w:szCs w:val="28"/>
        </w:rPr>
        <w:t>составят</w:t>
      </w:r>
      <w:r w:rsidR="00B60FD5" w:rsidRPr="00B60FD5">
        <w:rPr>
          <w:sz w:val="28"/>
          <w:szCs w:val="28"/>
        </w:rPr>
        <w:t xml:space="preserve"> </w:t>
      </w:r>
      <w:r w:rsidRPr="00B60FD5">
        <w:rPr>
          <w:sz w:val="28"/>
          <w:szCs w:val="28"/>
        </w:rPr>
        <w:t>62313171</w:t>
      </w:r>
      <w:r w:rsidR="00B60FD5" w:rsidRPr="00B60FD5">
        <w:rPr>
          <w:sz w:val="28"/>
          <w:szCs w:val="28"/>
        </w:rPr>
        <w:t xml:space="preserve"> </w:t>
      </w:r>
      <w:r w:rsidRPr="00B60FD5">
        <w:rPr>
          <w:sz w:val="28"/>
          <w:szCs w:val="28"/>
        </w:rPr>
        <w:t>руб.,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том</w:t>
      </w:r>
      <w:r w:rsidR="00B60FD5" w:rsidRPr="00B60FD5">
        <w:rPr>
          <w:sz w:val="28"/>
          <w:szCs w:val="28"/>
        </w:rPr>
        <w:t xml:space="preserve"> </w:t>
      </w:r>
      <w:r w:rsidRPr="00B60FD5">
        <w:rPr>
          <w:sz w:val="28"/>
          <w:szCs w:val="28"/>
        </w:rPr>
        <w:t>числе:</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Объединение</w:t>
      </w:r>
      <w:r w:rsidR="00B60FD5" w:rsidRPr="00B60FD5">
        <w:rPr>
          <w:sz w:val="28"/>
          <w:szCs w:val="28"/>
        </w:rPr>
        <w:t xml:space="preserve"> </w:t>
      </w:r>
      <w:r w:rsidRPr="00B60FD5">
        <w:rPr>
          <w:sz w:val="28"/>
          <w:szCs w:val="28"/>
        </w:rPr>
        <w:t>ВОЛС</w:t>
      </w:r>
      <w:r w:rsidR="00B60FD5" w:rsidRPr="00B60FD5">
        <w:rPr>
          <w:sz w:val="28"/>
          <w:szCs w:val="28"/>
        </w:rPr>
        <w:t xml:space="preserve"> </w:t>
      </w:r>
      <w:r w:rsidRPr="00B60FD5">
        <w:rPr>
          <w:sz w:val="28"/>
          <w:szCs w:val="28"/>
        </w:rPr>
        <w:t>Нового</w:t>
      </w:r>
      <w:r w:rsidR="00B60FD5" w:rsidRPr="00B60FD5">
        <w:rPr>
          <w:sz w:val="28"/>
          <w:szCs w:val="28"/>
        </w:rPr>
        <w:t xml:space="preserve"> </w:t>
      </w:r>
      <w:r w:rsidRPr="00B60FD5">
        <w:rPr>
          <w:sz w:val="28"/>
          <w:szCs w:val="28"/>
        </w:rPr>
        <w:t>города</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кольцо</w:t>
      </w:r>
      <w:r w:rsidR="00FA37D2">
        <w:rPr>
          <w:sz w:val="28"/>
          <w:szCs w:val="28"/>
        </w:rPr>
        <w:t xml:space="preserve"> </w:t>
      </w:r>
      <w:r w:rsidRPr="00B60FD5">
        <w:rPr>
          <w:sz w:val="28"/>
          <w:szCs w:val="28"/>
        </w:rPr>
        <w:t>466304</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Объединение</w:t>
      </w:r>
      <w:r w:rsidR="00B60FD5" w:rsidRPr="00B60FD5">
        <w:rPr>
          <w:sz w:val="28"/>
          <w:szCs w:val="28"/>
        </w:rPr>
        <w:t xml:space="preserve"> </w:t>
      </w:r>
      <w:r w:rsidRPr="00B60FD5">
        <w:rPr>
          <w:sz w:val="28"/>
          <w:szCs w:val="28"/>
        </w:rPr>
        <w:t>ВОЛС</w:t>
      </w:r>
      <w:r w:rsidR="00B60FD5" w:rsidRPr="00B60FD5">
        <w:rPr>
          <w:sz w:val="28"/>
          <w:szCs w:val="28"/>
        </w:rPr>
        <w:t xml:space="preserve"> </w:t>
      </w:r>
      <w:r w:rsidRPr="00B60FD5">
        <w:rPr>
          <w:sz w:val="28"/>
          <w:szCs w:val="28"/>
        </w:rPr>
        <w:t>пос.</w:t>
      </w:r>
      <w:r w:rsidR="00FA37D2">
        <w:rPr>
          <w:sz w:val="28"/>
          <w:szCs w:val="28"/>
        </w:rPr>
        <w:t xml:space="preserve"> </w:t>
      </w:r>
      <w:r w:rsidRPr="00B60FD5">
        <w:rPr>
          <w:sz w:val="28"/>
          <w:szCs w:val="28"/>
        </w:rPr>
        <w:t>ЗЯБ</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кольцо</w:t>
      </w:r>
      <w:r w:rsidR="00FA37D2">
        <w:rPr>
          <w:sz w:val="28"/>
          <w:szCs w:val="28"/>
        </w:rPr>
        <w:t xml:space="preserve"> </w:t>
      </w:r>
      <w:r w:rsidRPr="00B60FD5">
        <w:rPr>
          <w:sz w:val="28"/>
          <w:szCs w:val="28"/>
        </w:rPr>
        <w:t>566212</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Объединение</w:t>
      </w:r>
      <w:r w:rsidR="00B60FD5" w:rsidRPr="00B60FD5">
        <w:rPr>
          <w:sz w:val="28"/>
          <w:szCs w:val="28"/>
        </w:rPr>
        <w:t xml:space="preserve"> </w:t>
      </w:r>
      <w:r w:rsidRPr="00B60FD5">
        <w:rPr>
          <w:sz w:val="28"/>
          <w:szCs w:val="28"/>
        </w:rPr>
        <w:t>ВОЛС</w:t>
      </w:r>
      <w:r w:rsidR="00B60FD5" w:rsidRPr="00B60FD5">
        <w:rPr>
          <w:sz w:val="28"/>
          <w:szCs w:val="28"/>
        </w:rPr>
        <w:t xml:space="preserve"> </w:t>
      </w:r>
      <w:r w:rsidRPr="00B60FD5">
        <w:rPr>
          <w:sz w:val="28"/>
          <w:szCs w:val="28"/>
        </w:rPr>
        <w:t>пос.</w:t>
      </w:r>
      <w:r w:rsidR="00FA37D2">
        <w:rPr>
          <w:sz w:val="28"/>
          <w:szCs w:val="28"/>
        </w:rPr>
        <w:t xml:space="preserve"> </w:t>
      </w:r>
      <w:r w:rsidRPr="00B60FD5">
        <w:rPr>
          <w:sz w:val="28"/>
          <w:szCs w:val="28"/>
        </w:rPr>
        <w:t>ГЭС</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кольцо</w:t>
      </w:r>
      <w:r w:rsidR="00FA37D2">
        <w:rPr>
          <w:sz w:val="28"/>
          <w:szCs w:val="28"/>
        </w:rPr>
        <w:t xml:space="preserve"> </w:t>
      </w:r>
      <w:r w:rsidRPr="00B60FD5">
        <w:rPr>
          <w:sz w:val="28"/>
          <w:szCs w:val="28"/>
        </w:rPr>
        <w:t>1</w:t>
      </w:r>
      <w:r w:rsidR="00B60FD5" w:rsidRPr="00B60FD5">
        <w:rPr>
          <w:sz w:val="28"/>
          <w:szCs w:val="28"/>
        </w:rPr>
        <w:t xml:space="preserve"> </w:t>
      </w:r>
      <w:r w:rsidRPr="00B60FD5">
        <w:rPr>
          <w:sz w:val="28"/>
          <w:szCs w:val="28"/>
        </w:rPr>
        <w:t>075</w:t>
      </w:r>
      <w:r w:rsidR="00B60FD5" w:rsidRPr="00B60FD5">
        <w:rPr>
          <w:sz w:val="28"/>
          <w:szCs w:val="28"/>
        </w:rPr>
        <w:t xml:space="preserve"> </w:t>
      </w:r>
      <w:r w:rsidRPr="00B60FD5">
        <w:rPr>
          <w:sz w:val="28"/>
          <w:szCs w:val="28"/>
        </w:rPr>
        <w:t>773</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Завершение</w:t>
      </w:r>
      <w:r w:rsidR="00B60FD5" w:rsidRPr="00B60FD5">
        <w:rPr>
          <w:sz w:val="28"/>
          <w:szCs w:val="28"/>
        </w:rPr>
        <w:t xml:space="preserve"> </w:t>
      </w:r>
      <w:r w:rsidRPr="00B60FD5">
        <w:rPr>
          <w:sz w:val="28"/>
          <w:szCs w:val="28"/>
        </w:rPr>
        <w:t>работ</w:t>
      </w:r>
      <w:r w:rsidR="00B60FD5" w:rsidRPr="00B60FD5">
        <w:rPr>
          <w:sz w:val="28"/>
          <w:szCs w:val="28"/>
        </w:rPr>
        <w:t xml:space="preserve"> </w:t>
      </w:r>
      <w:r w:rsidRPr="00B60FD5">
        <w:rPr>
          <w:sz w:val="28"/>
          <w:szCs w:val="28"/>
        </w:rPr>
        <w:t>по</w:t>
      </w:r>
      <w:r w:rsidR="00B60FD5" w:rsidRPr="00B60FD5">
        <w:rPr>
          <w:sz w:val="28"/>
          <w:szCs w:val="28"/>
        </w:rPr>
        <w:t xml:space="preserve"> </w:t>
      </w:r>
      <w:r w:rsidRPr="00B60FD5">
        <w:rPr>
          <w:sz w:val="28"/>
          <w:szCs w:val="28"/>
        </w:rPr>
        <w:t>трубостойкам2142</w:t>
      </w:r>
      <w:r w:rsidR="00B60FD5" w:rsidRPr="00B60FD5">
        <w:rPr>
          <w:sz w:val="28"/>
          <w:szCs w:val="28"/>
        </w:rPr>
        <w:t xml:space="preserve"> </w:t>
      </w:r>
      <w:r w:rsidRPr="00B60FD5">
        <w:rPr>
          <w:sz w:val="28"/>
          <w:szCs w:val="28"/>
        </w:rPr>
        <w:t>400</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Строительство</w:t>
      </w:r>
      <w:r w:rsidR="00B60FD5" w:rsidRPr="00B60FD5">
        <w:rPr>
          <w:sz w:val="28"/>
          <w:szCs w:val="28"/>
        </w:rPr>
        <w:t xml:space="preserve"> </w:t>
      </w:r>
      <w:r w:rsidR="00FA37D2" w:rsidRPr="00B60FD5">
        <w:rPr>
          <w:sz w:val="28"/>
          <w:szCs w:val="28"/>
        </w:rPr>
        <w:t>сетей,</w:t>
      </w:r>
      <w:r w:rsidR="00B60FD5" w:rsidRPr="00B60FD5">
        <w:rPr>
          <w:sz w:val="28"/>
          <w:szCs w:val="28"/>
        </w:rPr>
        <w:t xml:space="preserve"> </w:t>
      </w:r>
      <w:r w:rsidRPr="00B60FD5">
        <w:rPr>
          <w:sz w:val="28"/>
          <w:szCs w:val="28"/>
        </w:rPr>
        <w:t>где</w:t>
      </w:r>
      <w:r w:rsidR="00B60FD5" w:rsidRPr="00B60FD5">
        <w:rPr>
          <w:sz w:val="28"/>
          <w:szCs w:val="28"/>
        </w:rPr>
        <w:t xml:space="preserve"> </w:t>
      </w:r>
      <w:r w:rsidRPr="00B60FD5">
        <w:rPr>
          <w:sz w:val="28"/>
          <w:szCs w:val="28"/>
        </w:rPr>
        <w:t>отсутствуют</w:t>
      </w:r>
      <w:r w:rsidR="00B60FD5" w:rsidRPr="00B60FD5">
        <w:rPr>
          <w:sz w:val="28"/>
          <w:szCs w:val="28"/>
        </w:rPr>
        <w:t xml:space="preserve"> </w:t>
      </w:r>
      <w:r w:rsidRPr="00B60FD5">
        <w:rPr>
          <w:sz w:val="28"/>
          <w:szCs w:val="28"/>
        </w:rPr>
        <w:t>конкуренты</w:t>
      </w:r>
      <w:r w:rsidR="00FA37D2">
        <w:rPr>
          <w:sz w:val="28"/>
          <w:szCs w:val="28"/>
        </w:rPr>
        <w:t xml:space="preserve"> </w:t>
      </w:r>
      <w:r w:rsidRPr="00B60FD5">
        <w:rPr>
          <w:sz w:val="28"/>
          <w:szCs w:val="28"/>
        </w:rPr>
        <w:t>28</w:t>
      </w:r>
      <w:r w:rsidR="00B60FD5" w:rsidRPr="00B60FD5">
        <w:rPr>
          <w:sz w:val="28"/>
          <w:szCs w:val="28"/>
        </w:rPr>
        <w:t xml:space="preserve"> </w:t>
      </w:r>
      <w:r w:rsidRPr="00B60FD5">
        <w:rPr>
          <w:sz w:val="28"/>
          <w:szCs w:val="28"/>
        </w:rPr>
        <w:t>745</w:t>
      </w:r>
      <w:r w:rsidR="00B60FD5" w:rsidRPr="00B60FD5">
        <w:rPr>
          <w:sz w:val="28"/>
          <w:szCs w:val="28"/>
        </w:rPr>
        <w:t xml:space="preserve"> </w:t>
      </w:r>
      <w:r w:rsidRPr="00B60FD5">
        <w:rPr>
          <w:sz w:val="28"/>
          <w:szCs w:val="28"/>
        </w:rPr>
        <w:t>573</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Модернизация</w:t>
      </w:r>
      <w:r w:rsidR="00B60FD5" w:rsidRPr="00B60FD5">
        <w:rPr>
          <w:sz w:val="28"/>
          <w:szCs w:val="28"/>
        </w:rPr>
        <w:t xml:space="preserve"> </w:t>
      </w:r>
      <w:r w:rsidRPr="00B60FD5">
        <w:rPr>
          <w:sz w:val="28"/>
          <w:szCs w:val="28"/>
        </w:rPr>
        <w:t>сетей</w:t>
      </w:r>
      <w:r w:rsidR="00B60FD5" w:rsidRPr="00B60FD5">
        <w:rPr>
          <w:sz w:val="28"/>
          <w:szCs w:val="28"/>
        </w:rPr>
        <w:t xml:space="preserve"> </w:t>
      </w:r>
      <w:r w:rsidRPr="00B60FD5">
        <w:rPr>
          <w:sz w:val="28"/>
          <w:szCs w:val="28"/>
        </w:rPr>
        <w:t>НЗРРТА</w:t>
      </w:r>
      <w:r w:rsidR="00B60FD5" w:rsidRPr="00B60FD5">
        <w:rPr>
          <w:sz w:val="28"/>
          <w:szCs w:val="28"/>
        </w:rPr>
        <w:t xml:space="preserve"> </w:t>
      </w:r>
      <w:r w:rsidRPr="00B60FD5">
        <w:rPr>
          <w:sz w:val="28"/>
          <w:szCs w:val="28"/>
        </w:rPr>
        <w:t>для</w:t>
      </w:r>
      <w:r w:rsidR="00B60FD5" w:rsidRPr="00B60FD5">
        <w:rPr>
          <w:sz w:val="28"/>
          <w:szCs w:val="28"/>
        </w:rPr>
        <w:t xml:space="preserve"> </w:t>
      </w:r>
      <w:r w:rsidRPr="00B60FD5">
        <w:rPr>
          <w:sz w:val="28"/>
          <w:szCs w:val="28"/>
        </w:rPr>
        <w:t>снижения</w:t>
      </w:r>
      <w:r w:rsidR="00B60FD5" w:rsidRPr="00B60FD5">
        <w:rPr>
          <w:sz w:val="28"/>
          <w:szCs w:val="28"/>
        </w:rPr>
        <w:t xml:space="preserve"> </w:t>
      </w:r>
      <w:r w:rsidRPr="00B60FD5">
        <w:rPr>
          <w:sz w:val="28"/>
          <w:szCs w:val="28"/>
        </w:rPr>
        <w:t>влияния</w:t>
      </w:r>
      <w:r w:rsidR="00B60FD5" w:rsidRPr="00B60FD5">
        <w:rPr>
          <w:sz w:val="28"/>
          <w:szCs w:val="28"/>
        </w:rPr>
        <w:t xml:space="preserve"> </w:t>
      </w:r>
      <w:r w:rsidRPr="00B60FD5">
        <w:rPr>
          <w:sz w:val="28"/>
          <w:szCs w:val="28"/>
        </w:rPr>
        <w:t>аварий</w:t>
      </w:r>
      <w:r w:rsidR="00FA37D2">
        <w:rPr>
          <w:sz w:val="28"/>
          <w:szCs w:val="28"/>
        </w:rPr>
        <w:t xml:space="preserve"> </w:t>
      </w:r>
      <w:r w:rsidRPr="00B60FD5">
        <w:rPr>
          <w:sz w:val="28"/>
          <w:szCs w:val="28"/>
        </w:rPr>
        <w:t>202</w:t>
      </w:r>
      <w:r w:rsidR="00B60FD5" w:rsidRPr="00B60FD5">
        <w:rPr>
          <w:sz w:val="28"/>
          <w:szCs w:val="28"/>
        </w:rPr>
        <w:t xml:space="preserve"> </w:t>
      </w:r>
      <w:r w:rsidRPr="00B60FD5">
        <w:rPr>
          <w:sz w:val="28"/>
          <w:szCs w:val="28"/>
        </w:rPr>
        <w:t>068</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Замена</w:t>
      </w:r>
      <w:r w:rsidR="00B60FD5" w:rsidRPr="00B60FD5">
        <w:rPr>
          <w:sz w:val="28"/>
          <w:szCs w:val="28"/>
        </w:rPr>
        <w:t xml:space="preserve"> </w:t>
      </w:r>
      <w:r w:rsidRPr="00B60FD5">
        <w:rPr>
          <w:sz w:val="28"/>
          <w:szCs w:val="28"/>
        </w:rPr>
        <w:t>изношенной</w:t>
      </w:r>
      <w:r w:rsidR="00B60FD5" w:rsidRPr="00B60FD5">
        <w:rPr>
          <w:sz w:val="28"/>
          <w:szCs w:val="28"/>
        </w:rPr>
        <w:t xml:space="preserve"> </w:t>
      </w:r>
      <w:r w:rsidRPr="00B60FD5">
        <w:rPr>
          <w:sz w:val="28"/>
          <w:szCs w:val="28"/>
        </w:rPr>
        <w:t>Д</w:t>
      </w:r>
      <w:r w:rsidR="00B60FD5" w:rsidRPr="00B60FD5">
        <w:rPr>
          <w:sz w:val="28"/>
          <w:szCs w:val="28"/>
        </w:rPr>
        <w:t xml:space="preserve"> </w:t>
      </w:r>
      <w:r w:rsidRPr="00B60FD5">
        <w:rPr>
          <w:sz w:val="28"/>
          <w:szCs w:val="28"/>
          <w:lang w:val="en-US"/>
        </w:rPr>
        <w:t>PC</w:t>
      </w:r>
      <w:r w:rsidR="00B60FD5" w:rsidRPr="00B60FD5">
        <w:rPr>
          <w:sz w:val="28"/>
          <w:szCs w:val="28"/>
        </w:rPr>
        <w:t xml:space="preserve"> </w:t>
      </w:r>
      <w:r w:rsidRPr="00B60FD5">
        <w:rPr>
          <w:sz w:val="28"/>
          <w:szCs w:val="28"/>
        </w:rPr>
        <w:t>СКПТ5</w:t>
      </w:r>
      <w:r w:rsidR="00B60FD5" w:rsidRPr="00B60FD5">
        <w:rPr>
          <w:sz w:val="28"/>
          <w:szCs w:val="28"/>
        </w:rPr>
        <w:t xml:space="preserve"> </w:t>
      </w:r>
      <w:r w:rsidRPr="00B60FD5">
        <w:rPr>
          <w:sz w:val="28"/>
          <w:szCs w:val="28"/>
        </w:rPr>
        <w:t>499</w:t>
      </w:r>
      <w:r w:rsidR="00B60FD5" w:rsidRPr="00B60FD5">
        <w:rPr>
          <w:sz w:val="28"/>
          <w:szCs w:val="28"/>
        </w:rPr>
        <w:t xml:space="preserve"> </w:t>
      </w:r>
      <w:r w:rsidRPr="00B60FD5">
        <w:rPr>
          <w:sz w:val="28"/>
          <w:szCs w:val="28"/>
        </w:rPr>
        <w:t>648</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Строительство</w:t>
      </w:r>
      <w:r w:rsidR="00B60FD5" w:rsidRPr="00B60FD5">
        <w:rPr>
          <w:sz w:val="28"/>
          <w:szCs w:val="28"/>
        </w:rPr>
        <w:t xml:space="preserve"> </w:t>
      </w:r>
      <w:r w:rsidRPr="00B60FD5">
        <w:rPr>
          <w:sz w:val="28"/>
          <w:szCs w:val="28"/>
        </w:rPr>
        <w:t>ВОЛС</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Новом</w:t>
      </w:r>
      <w:r w:rsidR="00B60FD5" w:rsidRPr="00B60FD5">
        <w:rPr>
          <w:sz w:val="28"/>
          <w:szCs w:val="28"/>
        </w:rPr>
        <w:t xml:space="preserve"> </w:t>
      </w:r>
      <w:r w:rsidRPr="00B60FD5">
        <w:rPr>
          <w:sz w:val="28"/>
          <w:szCs w:val="28"/>
        </w:rPr>
        <w:t>городе</w:t>
      </w:r>
      <w:r w:rsidR="00FA37D2">
        <w:rPr>
          <w:sz w:val="28"/>
          <w:szCs w:val="28"/>
        </w:rPr>
        <w:t xml:space="preserve"> </w:t>
      </w:r>
      <w:r w:rsidRPr="00B60FD5">
        <w:rPr>
          <w:sz w:val="28"/>
          <w:szCs w:val="28"/>
        </w:rPr>
        <w:t>22</w:t>
      </w:r>
      <w:r w:rsidR="00B60FD5" w:rsidRPr="00B60FD5">
        <w:rPr>
          <w:sz w:val="28"/>
          <w:szCs w:val="28"/>
        </w:rPr>
        <w:t xml:space="preserve"> </w:t>
      </w:r>
      <w:r w:rsidRPr="00B60FD5">
        <w:rPr>
          <w:sz w:val="28"/>
          <w:szCs w:val="28"/>
        </w:rPr>
        <w:t>665193</w:t>
      </w:r>
      <w:r w:rsidR="00B60FD5" w:rsidRPr="00B60FD5">
        <w:rPr>
          <w:sz w:val="28"/>
          <w:szCs w:val="28"/>
        </w:rPr>
        <w:t xml:space="preserve"> </w:t>
      </w:r>
      <w:r w:rsidRPr="00B60FD5">
        <w:rPr>
          <w:sz w:val="28"/>
          <w:szCs w:val="28"/>
        </w:rPr>
        <w:t>руб.</w:t>
      </w:r>
    </w:p>
    <w:p w:rsidR="006D41CC" w:rsidRPr="00B60FD5" w:rsidRDefault="006D41CC" w:rsidP="007B6019">
      <w:pPr>
        <w:widowControl w:val="0"/>
        <w:numPr>
          <w:ilvl w:val="0"/>
          <w:numId w:val="18"/>
        </w:numPr>
        <w:shd w:val="clear" w:color="auto" w:fill="FFFFFF"/>
        <w:tabs>
          <w:tab w:val="left" w:pos="993"/>
          <w:tab w:val="left" w:pos="1080"/>
          <w:tab w:val="left" w:pos="6875"/>
        </w:tabs>
        <w:autoSpaceDE w:val="0"/>
        <w:autoSpaceDN w:val="0"/>
        <w:adjustRightInd w:val="0"/>
        <w:ind w:left="0" w:firstLine="709"/>
        <w:rPr>
          <w:sz w:val="28"/>
          <w:szCs w:val="28"/>
        </w:rPr>
      </w:pPr>
      <w:r w:rsidRPr="00B60FD5">
        <w:rPr>
          <w:sz w:val="28"/>
          <w:szCs w:val="28"/>
        </w:rPr>
        <w:t>Обеспечение</w:t>
      </w:r>
      <w:r w:rsidR="00B60FD5" w:rsidRPr="00B60FD5">
        <w:rPr>
          <w:sz w:val="28"/>
          <w:szCs w:val="28"/>
        </w:rPr>
        <w:t xml:space="preserve"> </w:t>
      </w:r>
      <w:r w:rsidRPr="00B60FD5">
        <w:rPr>
          <w:sz w:val="28"/>
          <w:szCs w:val="28"/>
        </w:rPr>
        <w:t>бесперебойного</w:t>
      </w:r>
      <w:r w:rsidR="00B60FD5" w:rsidRPr="00B60FD5">
        <w:rPr>
          <w:sz w:val="28"/>
          <w:szCs w:val="28"/>
        </w:rPr>
        <w:t xml:space="preserve"> </w:t>
      </w:r>
      <w:r w:rsidRPr="00B60FD5">
        <w:rPr>
          <w:sz w:val="28"/>
          <w:szCs w:val="28"/>
        </w:rPr>
        <w:t>эл.</w:t>
      </w:r>
      <w:r w:rsidR="00B60FD5" w:rsidRPr="00B60FD5">
        <w:rPr>
          <w:sz w:val="28"/>
          <w:szCs w:val="28"/>
        </w:rPr>
        <w:t xml:space="preserve"> </w:t>
      </w:r>
      <w:r w:rsidR="00FA37D2">
        <w:rPr>
          <w:sz w:val="28"/>
          <w:szCs w:val="28"/>
        </w:rPr>
        <w:t>с</w:t>
      </w:r>
      <w:r w:rsidRPr="00B60FD5">
        <w:rPr>
          <w:sz w:val="28"/>
          <w:szCs w:val="28"/>
        </w:rPr>
        <w:t>набжения</w:t>
      </w:r>
      <w:r w:rsidR="00FA37D2">
        <w:rPr>
          <w:sz w:val="28"/>
          <w:szCs w:val="28"/>
        </w:rPr>
        <w:t xml:space="preserve"> </w:t>
      </w:r>
      <w:r w:rsidRPr="00B60FD5">
        <w:rPr>
          <w:sz w:val="28"/>
          <w:szCs w:val="28"/>
        </w:rPr>
        <w:t>960000</w:t>
      </w:r>
      <w:r w:rsidR="00B60FD5" w:rsidRPr="00B60FD5">
        <w:rPr>
          <w:sz w:val="28"/>
          <w:szCs w:val="28"/>
        </w:rPr>
        <w:t xml:space="preserve"> </w:t>
      </w:r>
      <w:r w:rsidRPr="00B60FD5">
        <w:rPr>
          <w:sz w:val="28"/>
          <w:szCs w:val="28"/>
        </w:rPr>
        <w:t>руб.</w:t>
      </w:r>
    </w:p>
    <w:p w:rsidR="006D41CC" w:rsidRPr="00B60FD5" w:rsidRDefault="006D41CC" w:rsidP="007B6019">
      <w:pPr>
        <w:pStyle w:val="a3"/>
        <w:widowControl w:val="0"/>
        <w:tabs>
          <w:tab w:val="left" w:pos="993"/>
        </w:tabs>
        <w:ind w:firstLine="709"/>
        <w:rPr>
          <w:szCs w:val="28"/>
        </w:rPr>
      </w:pPr>
      <w:r w:rsidRPr="00B60FD5">
        <w:rPr>
          <w:szCs w:val="28"/>
        </w:rPr>
        <w:t>Обеспечение</w:t>
      </w:r>
      <w:r w:rsidR="00B60FD5" w:rsidRPr="00B60FD5">
        <w:rPr>
          <w:szCs w:val="28"/>
        </w:rPr>
        <w:t xml:space="preserve"> </w:t>
      </w:r>
      <w:r w:rsidRPr="00B60FD5">
        <w:rPr>
          <w:szCs w:val="28"/>
        </w:rPr>
        <w:t>бесперебойного,</w:t>
      </w:r>
      <w:r w:rsidR="00B60FD5" w:rsidRPr="00B60FD5">
        <w:rPr>
          <w:szCs w:val="28"/>
        </w:rPr>
        <w:t xml:space="preserve"> </w:t>
      </w:r>
      <w:r w:rsidRPr="00B60FD5">
        <w:rPr>
          <w:szCs w:val="28"/>
        </w:rPr>
        <w:t>безаварийного</w:t>
      </w:r>
      <w:r w:rsidR="00B60FD5" w:rsidRPr="00B60FD5">
        <w:rPr>
          <w:szCs w:val="28"/>
        </w:rPr>
        <w:t xml:space="preserve"> </w:t>
      </w:r>
      <w:r w:rsidRPr="00B60FD5">
        <w:rPr>
          <w:szCs w:val="28"/>
        </w:rPr>
        <w:t>энергоснабжения</w:t>
      </w:r>
      <w:r w:rsidR="00B60FD5" w:rsidRPr="00B60FD5">
        <w:rPr>
          <w:szCs w:val="28"/>
        </w:rPr>
        <w:t xml:space="preserve"> </w:t>
      </w:r>
      <w:r w:rsidRPr="00B60FD5">
        <w:rPr>
          <w:szCs w:val="28"/>
        </w:rPr>
        <w:t>потребителя.</w:t>
      </w:r>
      <w:r w:rsidR="00B60FD5" w:rsidRPr="00B60FD5">
        <w:rPr>
          <w:szCs w:val="28"/>
        </w:rPr>
        <w:t xml:space="preserve"> </w:t>
      </w:r>
      <w:r w:rsidRPr="00B60FD5">
        <w:rPr>
          <w:szCs w:val="28"/>
        </w:rPr>
        <w:t>Наименование</w:t>
      </w:r>
      <w:r w:rsidR="00B60FD5" w:rsidRPr="00B60FD5">
        <w:rPr>
          <w:szCs w:val="28"/>
        </w:rPr>
        <w:t xml:space="preserve"> </w:t>
      </w:r>
      <w:r w:rsidRPr="00B60FD5">
        <w:rPr>
          <w:szCs w:val="28"/>
        </w:rPr>
        <w:t>проекта:</w:t>
      </w:r>
      <w:r w:rsidR="00B60FD5" w:rsidRPr="00B60FD5">
        <w:rPr>
          <w:szCs w:val="28"/>
        </w:rPr>
        <w:t xml:space="preserve"> </w:t>
      </w:r>
      <w:r w:rsidRPr="00B60FD5">
        <w:rPr>
          <w:szCs w:val="28"/>
        </w:rPr>
        <w:t>прокладка</w:t>
      </w:r>
      <w:r w:rsidR="00B60FD5" w:rsidRPr="00B60FD5">
        <w:rPr>
          <w:szCs w:val="28"/>
        </w:rPr>
        <w:t xml:space="preserve"> </w:t>
      </w:r>
      <w:r w:rsidRPr="00B60FD5">
        <w:rPr>
          <w:szCs w:val="28"/>
        </w:rPr>
        <w:t>07</w:t>
      </w:r>
      <w:r w:rsidR="00B60FD5" w:rsidRPr="00B60FD5">
        <w:rPr>
          <w:szCs w:val="28"/>
        </w:rPr>
        <w:t xml:space="preserve"> </w:t>
      </w:r>
      <w:r w:rsidRPr="00B60FD5">
        <w:rPr>
          <w:szCs w:val="28"/>
        </w:rPr>
        <w:t>коллектора</w:t>
      </w:r>
      <w:r w:rsidR="00B60FD5" w:rsidRPr="00B60FD5">
        <w:rPr>
          <w:szCs w:val="28"/>
        </w:rPr>
        <w:t xml:space="preserve"> </w:t>
      </w:r>
      <w:r w:rsidRPr="00B60FD5">
        <w:rPr>
          <w:szCs w:val="28"/>
        </w:rPr>
        <w:t>(резервной</w:t>
      </w:r>
      <w:r w:rsidR="00B60FD5" w:rsidRPr="00B60FD5">
        <w:rPr>
          <w:szCs w:val="28"/>
        </w:rPr>
        <w:t xml:space="preserve"> </w:t>
      </w:r>
      <w:r w:rsidRPr="00B60FD5">
        <w:rPr>
          <w:szCs w:val="28"/>
        </w:rPr>
        <w:t>трассы).</w:t>
      </w:r>
      <w:r w:rsidR="00B60FD5" w:rsidRPr="00B60FD5">
        <w:rPr>
          <w:szCs w:val="28"/>
        </w:rPr>
        <w:t xml:space="preserve"> </w:t>
      </w:r>
      <w:r w:rsidRPr="00B60FD5">
        <w:rPr>
          <w:szCs w:val="28"/>
        </w:rPr>
        <w:t>Ожидаемый</w:t>
      </w:r>
      <w:r w:rsidR="00B60FD5" w:rsidRPr="00B60FD5">
        <w:rPr>
          <w:szCs w:val="28"/>
        </w:rPr>
        <w:t xml:space="preserve"> </w:t>
      </w:r>
      <w:r w:rsidRPr="00B60FD5">
        <w:rPr>
          <w:szCs w:val="28"/>
        </w:rPr>
        <w:t>экономический</w:t>
      </w:r>
      <w:r w:rsidR="00B60FD5" w:rsidRPr="00B60FD5">
        <w:rPr>
          <w:szCs w:val="28"/>
        </w:rPr>
        <w:t xml:space="preserve"> </w:t>
      </w:r>
      <w:r w:rsidRPr="00B60FD5">
        <w:rPr>
          <w:szCs w:val="28"/>
        </w:rPr>
        <w:t>эффект</w:t>
      </w:r>
      <w:r w:rsidR="00B60FD5" w:rsidRPr="00B60FD5">
        <w:rPr>
          <w:szCs w:val="28"/>
        </w:rPr>
        <w:t xml:space="preserve"> </w:t>
      </w:r>
      <w:r w:rsidRPr="00B60FD5">
        <w:rPr>
          <w:szCs w:val="28"/>
        </w:rPr>
        <w:t>-</w:t>
      </w:r>
      <w:r w:rsidR="00B60FD5" w:rsidRPr="00B60FD5">
        <w:rPr>
          <w:szCs w:val="28"/>
        </w:rPr>
        <w:t xml:space="preserve"> </w:t>
      </w:r>
      <w:r w:rsidRPr="00B60FD5">
        <w:rPr>
          <w:szCs w:val="28"/>
        </w:rPr>
        <w:t>обеспечение</w:t>
      </w:r>
      <w:r w:rsidR="00B60FD5" w:rsidRPr="00B60FD5">
        <w:rPr>
          <w:szCs w:val="28"/>
        </w:rPr>
        <w:t xml:space="preserve"> </w:t>
      </w:r>
      <w:r w:rsidRPr="00B60FD5">
        <w:rPr>
          <w:szCs w:val="28"/>
        </w:rPr>
        <w:t>экологической</w:t>
      </w:r>
      <w:r w:rsidR="00B60FD5" w:rsidRPr="00B60FD5">
        <w:rPr>
          <w:szCs w:val="28"/>
        </w:rPr>
        <w:t xml:space="preserve"> </w:t>
      </w:r>
      <w:r w:rsidRPr="00B60FD5">
        <w:rPr>
          <w:szCs w:val="28"/>
        </w:rPr>
        <w:t>безопасности.</w:t>
      </w:r>
    </w:p>
    <w:p w:rsidR="006D41CC" w:rsidRPr="00B60FD5" w:rsidRDefault="006D41CC" w:rsidP="007B6019">
      <w:pPr>
        <w:pStyle w:val="a3"/>
        <w:widowControl w:val="0"/>
        <w:tabs>
          <w:tab w:val="left" w:pos="993"/>
        </w:tabs>
        <w:ind w:firstLine="709"/>
        <w:rPr>
          <w:szCs w:val="28"/>
        </w:rPr>
      </w:pPr>
      <w:r w:rsidRPr="00B60FD5">
        <w:rPr>
          <w:szCs w:val="28"/>
        </w:rPr>
        <w:t>Чистая</w:t>
      </w:r>
      <w:r w:rsidR="00B60FD5" w:rsidRPr="00B60FD5">
        <w:rPr>
          <w:szCs w:val="28"/>
        </w:rPr>
        <w:t xml:space="preserve"> </w:t>
      </w:r>
      <w:r w:rsidRPr="00B60FD5">
        <w:rPr>
          <w:szCs w:val="28"/>
        </w:rPr>
        <w:t>текущая</w:t>
      </w:r>
      <w:r w:rsidR="00B60FD5" w:rsidRPr="00B60FD5">
        <w:rPr>
          <w:szCs w:val="28"/>
        </w:rPr>
        <w:t xml:space="preserve"> </w:t>
      </w:r>
      <w:r w:rsidRPr="00B60FD5">
        <w:rPr>
          <w:szCs w:val="28"/>
        </w:rPr>
        <w:t>стоимость</w:t>
      </w:r>
      <w:r w:rsidR="00B60FD5" w:rsidRPr="00B60FD5">
        <w:rPr>
          <w:szCs w:val="28"/>
        </w:rPr>
        <w:t xml:space="preserve"> </w:t>
      </w:r>
      <w:r w:rsidRPr="00B60FD5">
        <w:rPr>
          <w:szCs w:val="28"/>
        </w:rPr>
        <w:t>проекта:1502143</w:t>
      </w:r>
      <w:r w:rsidR="00B60FD5" w:rsidRPr="00B60FD5">
        <w:rPr>
          <w:szCs w:val="28"/>
        </w:rPr>
        <w:t xml:space="preserve"> </w:t>
      </w:r>
      <w:r w:rsidRPr="00B60FD5">
        <w:rPr>
          <w:szCs w:val="28"/>
        </w:rPr>
        <w:t>тыс.руб.</w:t>
      </w:r>
    </w:p>
    <w:p w:rsidR="006D41CC" w:rsidRPr="00B60FD5" w:rsidRDefault="006D41CC" w:rsidP="007B6019">
      <w:pPr>
        <w:pStyle w:val="a3"/>
        <w:widowControl w:val="0"/>
        <w:tabs>
          <w:tab w:val="left" w:pos="993"/>
        </w:tabs>
        <w:ind w:firstLine="709"/>
        <w:rPr>
          <w:szCs w:val="28"/>
        </w:rPr>
      </w:pPr>
      <w:r w:rsidRPr="00B60FD5">
        <w:rPr>
          <w:szCs w:val="28"/>
        </w:rPr>
        <w:t>Индекс</w:t>
      </w:r>
      <w:r w:rsidR="00B60FD5" w:rsidRPr="00B60FD5">
        <w:rPr>
          <w:szCs w:val="28"/>
        </w:rPr>
        <w:t xml:space="preserve"> </w:t>
      </w:r>
      <w:r w:rsidRPr="00B60FD5">
        <w:rPr>
          <w:szCs w:val="28"/>
        </w:rPr>
        <w:t>рентабельности:1,559</w:t>
      </w:r>
    </w:p>
    <w:p w:rsidR="006D41CC" w:rsidRPr="00B60FD5" w:rsidRDefault="006D41CC" w:rsidP="007B6019">
      <w:pPr>
        <w:pStyle w:val="a3"/>
        <w:widowControl w:val="0"/>
        <w:tabs>
          <w:tab w:val="left" w:pos="993"/>
        </w:tabs>
        <w:ind w:firstLine="709"/>
        <w:rPr>
          <w:szCs w:val="28"/>
        </w:rPr>
      </w:pPr>
      <w:r w:rsidRPr="00B60FD5">
        <w:rPr>
          <w:szCs w:val="28"/>
        </w:rPr>
        <w:t>Внутренний</w:t>
      </w:r>
      <w:r w:rsidR="00B60FD5" w:rsidRPr="00B60FD5">
        <w:rPr>
          <w:szCs w:val="28"/>
        </w:rPr>
        <w:t xml:space="preserve"> </w:t>
      </w:r>
      <w:r w:rsidRPr="00B60FD5">
        <w:rPr>
          <w:szCs w:val="28"/>
        </w:rPr>
        <w:t>коэффициент</w:t>
      </w:r>
      <w:r w:rsidR="00B60FD5" w:rsidRPr="00B60FD5">
        <w:rPr>
          <w:szCs w:val="28"/>
        </w:rPr>
        <w:t xml:space="preserve"> </w:t>
      </w:r>
      <w:r w:rsidRPr="00B60FD5">
        <w:rPr>
          <w:szCs w:val="28"/>
        </w:rPr>
        <w:t>окупаемости:0,37</w:t>
      </w:r>
    </w:p>
    <w:p w:rsidR="006D41CC" w:rsidRPr="00B60FD5" w:rsidRDefault="006D41CC" w:rsidP="007B6019">
      <w:pPr>
        <w:pStyle w:val="a3"/>
        <w:widowControl w:val="0"/>
        <w:tabs>
          <w:tab w:val="left" w:pos="993"/>
        </w:tabs>
        <w:ind w:firstLine="709"/>
        <w:rPr>
          <w:szCs w:val="28"/>
        </w:rPr>
      </w:pPr>
      <w:r w:rsidRPr="00B60FD5">
        <w:rPr>
          <w:szCs w:val="28"/>
        </w:rPr>
        <w:t>Срок</w:t>
      </w:r>
      <w:r w:rsidR="00B60FD5" w:rsidRPr="00B60FD5">
        <w:rPr>
          <w:szCs w:val="28"/>
        </w:rPr>
        <w:t xml:space="preserve"> </w:t>
      </w:r>
      <w:r w:rsidRPr="00B60FD5">
        <w:rPr>
          <w:szCs w:val="28"/>
        </w:rPr>
        <w:t>окупаемости</w:t>
      </w:r>
      <w:r w:rsidR="00B60FD5" w:rsidRPr="00B60FD5">
        <w:rPr>
          <w:szCs w:val="28"/>
        </w:rPr>
        <w:t xml:space="preserve"> </w:t>
      </w:r>
      <w:r w:rsidRPr="00B60FD5">
        <w:rPr>
          <w:szCs w:val="28"/>
        </w:rPr>
        <w:t>инвестиций:</w:t>
      </w:r>
    </w:p>
    <w:p w:rsidR="006D41CC" w:rsidRPr="00B60FD5" w:rsidRDefault="006D41CC" w:rsidP="007B6019">
      <w:pPr>
        <w:pStyle w:val="a3"/>
        <w:widowControl w:val="0"/>
        <w:tabs>
          <w:tab w:val="left" w:pos="993"/>
        </w:tabs>
        <w:ind w:firstLine="709"/>
        <w:rPr>
          <w:szCs w:val="28"/>
        </w:rPr>
      </w:pPr>
      <w:r w:rsidRPr="00B60FD5">
        <w:rPr>
          <w:szCs w:val="28"/>
        </w:rPr>
        <w:t>-</w:t>
      </w:r>
      <w:r w:rsidR="00B60FD5" w:rsidRPr="00B60FD5">
        <w:rPr>
          <w:szCs w:val="28"/>
        </w:rPr>
        <w:t xml:space="preserve"> </w:t>
      </w:r>
      <w:r w:rsidRPr="00B60FD5">
        <w:rPr>
          <w:szCs w:val="28"/>
        </w:rPr>
        <w:t>простой3,8</w:t>
      </w:r>
      <w:r w:rsidR="00B60FD5" w:rsidRPr="00B60FD5">
        <w:rPr>
          <w:szCs w:val="28"/>
        </w:rPr>
        <w:t xml:space="preserve"> </w:t>
      </w:r>
      <w:r w:rsidRPr="00B60FD5">
        <w:rPr>
          <w:szCs w:val="28"/>
        </w:rPr>
        <w:t>периода</w:t>
      </w:r>
    </w:p>
    <w:p w:rsidR="006D41CC" w:rsidRPr="00B60FD5" w:rsidRDefault="006D41CC" w:rsidP="007B6019">
      <w:pPr>
        <w:pStyle w:val="a3"/>
        <w:widowControl w:val="0"/>
        <w:tabs>
          <w:tab w:val="left" w:pos="993"/>
        </w:tabs>
        <w:ind w:firstLine="709"/>
        <w:rPr>
          <w:szCs w:val="28"/>
        </w:rPr>
      </w:pPr>
      <w:r w:rsidRPr="00B60FD5">
        <w:rPr>
          <w:szCs w:val="28"/>
        </w:rPr>
        <w:t>-</w:t>
      </w:r>
      <w:r w:rsidR="00B60FD5" w:rsidRPr="00B60FD5">
        <w:rPr>
          <w:szCs w:val="28"/>
        </w:rPr>
        <w:t xml:space="preserve"> </w:t>
      </w:r>
      <w:r w:rsidRPr="00B60FD5">
        <w:rPr>
          <w:szCs w:val="28"/>
        </w:rPr>
        <w:t>с</w:t>
      </w:r>
      <w:r w:rsidR="00B60FD5" w:rsidRPr="00B60FD5">
        <w:rPr>
          <w:szCs w:val="28"/>
        </w:rPr>
        <w:t xml:space="preserve"> </w:t>
      </w:r>
      <w:r w:rsidRPr="00B60FD5">
        <w:rPr>
          <w:szCs w:val="28"/>
        </w:rPr>
        <w:t>дисконтом3,8</w:t>
      </w:r>
      <w:r w:rsidR="00B60FD5" w:rsidRPr="00B60FD5">
        <w:rPr>
          <w:szCs w:val="28"/>
        </w:rPr>
        <w:t xml:space="preserve"> </w:t>
      </w:r>
      <w:r w:rsidRPr="00B60FD5">
        <w:rPr>
          <w:szCs w:val="28"/>
        </w:rPr>
        <w:t>периода</w:t>
      </w:r>
    </w:p>
    <w:p w:rsidR="006D41CC" w:rsidRPr="00B60FD5" w:rsidRDefault="006D41CC" w:rsidP="007B6019">
      <w:pPr>
        <w:widowControl w:val="0"/>
        <w:tabs>
          <w:tab w:val="left" w:pos="993"/>
        </w:tabs>
        <w:ind w:firstLine="709"/>
        <w:rPr>
          <w:sz w:val="28"/>
          <w:szCs w:val="28"/>
        </w:rPr>
      </w:pPr>
    </w:p>
    <w:p w:rsidR="006D41CC" w:rsidRPr="00FA37D2" w:rsidRDefault="006D41CC" w:rsidP="007B6019">
      <w:pPr>
        <w:pStyle w:val="1"/>
        <w:keepNext w:val="0"/>
        <w:widowControl w:val="0"/>
        <w:tabs>
          <w:tab w:val="left" w:pos="993"/>
        </w:tabs>
        <w:spacing w:before="0" w:after="0" w:line="360" w:lineRule="auto"/>
        <w:ind w:firstLine="709"/>
        <w:jc w:val="both"/>
        <w:rPr>
          <w:rFonts w:ascii="Times New Roman" w:hAnsi="Times New Roman" w:cs="Times New Roman"/>
          <w:sz w:val="28"/>
          <w:szCs w:val="28"/>
        </w:rPr>
      </w:pPr>
      <w:r w:rsidRPr="00B60FD5">
        <w:rPr>
          <w:rFonts w:ascii="Times New Roman" w:hAnsi="Times New Roman" w:cs="Times New Roman"/>
          <w:sz w:val="28"/>
          <w:szCs w:val="28"/>
        </w:rPr>
        <w:br w:type="page"/>
      </w:r>
      <w:bookmarkStart w:id="81" w:name="_Toc169479332"/>
      <w:bookmarkEnd w:id="24"/>
      <w:r w:rsidRPr="00FA37D2">
        <w:rPr>
          <w:rFonts w:ascii="Times New Roman" w:hAnsi="Times New Roman" w:cs="Times New Roman"/>
          <w:sz w:val="28"/>
          <w:szCs w:val="28"/>
        </w:rPr>
        <w:t>Список</w:t>
      </w:r>
      <w:r w:rsidR="00B60FD5" w:rsidRPr="00FA37D2">
        <w:rPr>
          <w:rFonts w:ascii="Times New Roman" w:hAnsi="Times New Roman" w:cs="Times New Roman"/>
          <w:sz w:val="28"/>
          <w:szCs w:val="28"/>
        </w:rPr>
        <w:t xml:space="preserve"> </w:t>
      </w:r>
      <w:r w:rsidRPr="00FA37D2">
        <w:rPr>
          <w:rFonts w:ascii="Times New Roman" w:hAnsi="Times New Roman" w:cs="Times New Roman"/>
          <w:sz w:val="28"/>
          <w:szCs w:val="28"/>
        </w:rPr>
        <w:t>литературы</w:t>
      </w:r>
      <w:bookmarkEnd w:id="81"/>
    </w:p>
    <w:p w:rsidR="006D41CC" w:rsidRPr="00B60FD5" w:rsidRDefault="006D41CC" w:rsidP="007B6019">
      <w:pPr>
        <w:widowControl w:val="0"/>
        <w:tabs>
          <w:tab w:val="left" w:pos="993"/>
        </w:tabs>
        <w:ind w:firstLine="709"/>
        <w:rPr>
          <w:sz w:val="28"/>
          <w:szCs w:val="28"/>
        </w:rPr>
      </w:pPr>
    </w:p>
    <w:p w:rsidR="006D41CC" w:rsidRPr="00B60FD5" w:rsidRDefault="006D41CC" w:rsidP="00FA37D2">
      <w:pPr>
        <w:widowControl w:val="0"/>
        <w:tabs>
          <w:tab w:val="left" w:pos="426"/>
          <w:tab w:val="left" w:pos="993"/>
        </w:tabs>
        <w:ind w:firstLine="0"/>
        <w:rPr>
          <w:sz w:val="28"/>
          <w:szCs w:val="28"/>
        </w:rPr>
      </w:pPr>
      <w:r w:rsidRPr="00B60FD5">
        <w:rPr>
          <w:sz w:val="28"/>
          <w:szCs w:val="28"/>
        </w:rPr>
        <w:t>1)</w:t>
      </w:r>
      <w:r w:rsidR="00B60FD5" w:rsidRPr="00B60FD5">
        <w:rPr>
          <w:sz w:val="28"/>
          <w:szCs w:val="28"/>
        </w:rPr>
        <w:t xml:space="preserve"> </w:t>
      </w:r>
      <w:r w:rsidRPr="00B60FD5">
        <w:rPr>
          <w:sz w:val="28"/>
          <w:szCs w:val="28"/>
        </w:rPr>
        <w:t>Нормативно-правовые</w:t>
      </w:r>
      <w:r w:rsidR="00B60FD5" w:rsidRPr="00B60FD5">
        <w:rPr>
          <w:sz w:val="28"/>
          <w:szCs w:val="28"/>
        </w:rPr>
        <w:t xml:space="preserve"> </w:t>
      </w:r>
      <w:r w:rsidRPr="00B60FD5">
        <w:rPr>
          <w:sz w:val="28"/>
          <w:szCs w:val="28"/>
        </w:rPr>
        <w:t>материалы</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Гражданский</w:t>
      </w:r>
      <w:r w:rsidR="00B60FD5" w:rsidRPr="00B60FD5">
        <w:rPr>
          <w:szCs w:val="28"/>
        </w:rPr>
        <w:t xml:space="preserve"> </w:t>
      </w:r>
      <w:r w:rsidRPr="00B60FD5">
        <w:rPr>
          <w:szCs w:val="28"/>
        </w:rPr>
        <w:t>кодекс</w:t>
      </w:r>
      <w:r w:rsidR="00B60FD5" w:rsidRPr="00B60FD5">
        <w:rPr>
          <w:szCs w:val="28"/>
        </w:rPr>
        <w:t xml:space="preserve"> </w:t>
      </w:r>
      <w:r w:rsidRPr="00B60FD5">
        <w:rPr>
          <w:szCs w:val="28"/>
        </w:rPr>
        <w:t>Российской</w:t>
      </w:r>
      <w:r w:rsidR="00B60FD5" w:rsidRPr="00B60FD5">
        <w:rPr>
          <w:szCs w:val="28"/>
        </w:rPr>
        <w:t xml:space="preserve"> </w:t>
      </w:r>
      <w:r w:rsidRPr="00B60FD5">
        <w:rPr>
          <w:szCs w:val="28"/>
        </w:rPr>
        <w:t>Федерации,</w:t>
      </w:r>
      <w:r w:rsidR="00B60FD5" w:rsidRPr="00B60FD5">
        <w:rPr>
          <w:szCs w:val="28"/>
        </w:rPr>
        <w:t xml:space="preserve"> </w:t>
      </w:r>
      <w:r w:rsidRPr="00B60FD5">
        <w:rPr>
          <w:szCs w:val="28"/>
        </w:rPr>
        <w:t>части</w:t>
      </w:r>
      <w:r w:rsidR="00B60FD5" w:rsidRPr="00B60FD5">
        <w:rPr>
          <w:szCs w:val="28"/>
        </w:rPr>
        <w:t xml:space="preserve"> </w:t>
      </w:r>
      <w:r w:rsidRPr="00B60FD5">
        <w:rPr>
          <w:szCs w:val="28"/>
        </w:rPr>
        <w:t>I</w:t>
      </w:r>
      <w:r w:rsidR="00B60FD5" w:rsidRPr="00B60FD5">
        <w:rPr>
          <w:szCs w:val="28"/>
        </w:rPr>
        <w:t xml:space="preserve"> </w:t>
      </w:r>
      <w:r w:rsidRPr="00B60FD5">
        <w:rPr>
          <w:szCs w:val="28"/>
        </w:rPr>
        <w:t>и</w:t>
      </w:r>
      <w:r w:rsidR="00B60FD5" w:rsidRPr="00B60FD5">
        <w:rPr>
          <w:szCs w:val="28"/>
        </w:rPr>
        <w:t xml:space="preserve"> </w:t>
      </w:r>
      <w:r w:rsidRPr="00B60FD5">
        <w:rPr>
          <w:szCs w:val="28"/>
        </w:rPr>
        <w:t>II.</w:t>
      </w:r>
    </w:p>
    <w:p w:rsidR="006D41CC" w:rsidRPr="00B60FD5" w:rsidRDefault="006D41CC" w:rsidP="00FA37D2">
      <w:pPr>
        <w:widowControl w:val="0"/>
        <w:tabs>
          <w:tab w:val="left" w:pos="426"/>
          <w:tab w:val="left" w:pos="993"/>
        </w:tabs>
        <w:ind w:firstLine="0"/>
        <w:rPr>
          <w:sz w:val="28"/>
          <w:szCs w:val="28"/>
        </w:rPr>
      </w:pPr>
      <w:r w:rsidRPr="00B60FD5">
        <w:rPr>
          <w:sz w:val="28"/>
          <w:szCs w:val="28"/>
        </w:rPr>
        <w:t>2)</w:t>
      </w:r>
      <w:r w:rsidR="00B60FD5" w:rsidRPr="00B60FD5">
        <w:rPr>
          <w:sz w:val="28"/>
          <w:szCs w:val="28"/>
        </w:rPr>
        <w:t xml:space="preserve"> </w:t>
      </w:r>
      <w:r w:rsidRPr="00B60FD5">
        <w:rPr>
          <w:sz w:val="28"/>
          <w:szCs w:val="28"/>
        </w:rPr>
        <w:t>Специальная</w:t>
      </w:r>
      <w:r w:rsidR="00B60FD5" w:rsidRPr="00B60FD5">
        <w:rPr>
          <w:sz w:val="28"/>
          <w:szCs w:val="28"/>
        </w:rPr>
        <w:t xml:space="preserve"> </w:t>
      </w:r>
      <w:r w:rsidRPr="00B60FD5">
        <w:rPr>
          <w:sz w:val="28"/>
          <w:szCs w:val="28"/>
        </w:rPr>
        <w:t>литература</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Андреев</w:t>
      </w:r>
      <w:r w:rsidR="00B60FD5" w:rsidRPr="00B60FD5">
        <w:rPr>
          <w:szCs w:val="28"/>
        </w:rPr>
        <w:t xml:space="preserve"> </w:t>
      </w:r>
      <w:r w:rsidRPr="00B60FD5">
        <w:rPr>
          <w:szCs w:val="28"/>
        </w:rPr>
        <w:t>В.И.</w:t>
      </w:r>
      <w:r w:rsidR="00B60FD5" w:rsidRPr="00B60FD5">
        <w:rPr>
          <w:szCs w:val="28"/>
        </w:rPr>
        <w:t xml:space="preserve"> </w:t>
      </w:r>
      <w:r w:rsidRPr="00B60FD5">
        <w:rPr>
          <w:szCs w:val="28"/>
        </w:rPr>
        <w:t>Саморазвитие</w:t>
      </w:r>
      <w:r w:rsidR="00B60FD5" w:rsidRPr="00B60FD5">
        <w:rPr>
          <w:szCs w:val="28"/>
        </w:rPr>
        <w:t xml:space="preserve"> </w:t>
      </w:r>
      <w:r w:rsidRPr="00B60FD5">
        <w:rPr>
          <w:szCs w:val="28"/>
        </w:rPr>
        <w:t>менеджера.</w:t>
      </w:r>
      <w:r w:rsidR="00B60FD5" w:rsidRPr="00B60FD5">
        <w:rPr>
          <w:szCs w:val="28"/>
        </w:rPr>
        <w:t xml:space="preserve"> </w:t>
      </w:r>
      <w:r w:rsidRPr="00B60FD5">
        <w:rPr>
          <w:szCs w:val="28"/>
        </w:rPr>
        <w:t>М.,</w:t>
      </w:r>
      <w:r w:rsidR="00B60FD5" w:rsidRPr="00B60FD5">
        <w:rPr>
          <w:szCs w:val="28"/>
        </w:rPr>
        <w:t xml:space="preserve"> </w:t>
      </w:r>
      <w:r w:rsidRPr="00B60FD5">
        <w:rPr>
          <w:szCs w:val="28"/>
        </w:rPr>
        <w:t>1999.</w:t>
      </w:r>
      <w:r w:rsidR="00B60FD5" w:rsidRPr="00B60FD5">
        <w:rPr>
          <w:szCs w:val="28"/>
        </w:rPr>
        <w:t xml:space="preserve"> </w:t>
      </w:r>
      <w:r w:rsidRPr="00B60FD5">
        <w:rPr>
          <w:szCs w:val="28"/>
        </w:rPr>
        <w:t>–</w:t>
      </w:r>
      <w:r w:rsidR="00B60FD5" w:rsidRPr="00B60FD5">
        <w:rPr>
          <w:szCs w:val="28"/>
        </w:rPr>
        <w:t xml:space="preserve"> </w:t>
      </w:r>
      <w:r w:rsidRPr="00B60FD5">
        <w:rPr>
          <w:szCs w:val="28"/>
        </w:rPr>
        <w:t>310</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Анискин</w:t>
      </w:r>
      <w:r w:rsidR="00B60FD5" w:rsidRPr="00B60FD5">
        <w:rPr>
          <w:szCs w:val="28"/>
        </w:rPr>
        <w:t xml:space="preserve"> </w:t>
      </w:r>
      <w:r w:rsidRPr="00B60FD5">
        <w:rPr>
          <w:szCs w:val="28"/>
        </w:rPr>
        <w:t>Ю.П.,</w:t>
      </w:r>
      <w:r w:rsidR="00B60FD5" w:rsidRPr="00B60FD5">
        <w:rPr>
          <w:szCs w:val="28"/>
        </w:rPr>
        <w:t xml:space="preserve"> </w:t>
      </w:r>
      <w:r w:rsidRPr="00B60FD5">
        <w:rPr>
          <w:szCs w:val="28"/>
        </w:rPr>
        <w:t>Павлова</w:t>
      </w:r>
      <w:r w:rsidR="00B60FD5" w:rsidRPr="00B60FD5">
        <w:rPr>
          <w:szCs w:val="28"/>
        </w:rPr>
        <w:t xml:space="preserve"> </w:t>
      </w:r>
      <w:r w:rsidRPr="00B60FD5">
        <w:rPr>
          <w:szCs w:val="28"/>
        </w:rPr>
        <w:t>А.М.</w:t>
      </w:r>
      <w:r w:rsidR="00B60FD5" w:rsidRPr="00B60FD5">
        <w:rPr>
          <w:szCs w:val="28"/>
        </w:rPr>
        <w:t xml:space="preserve"> </w:t>
      </w:r>
      <w:r w:rsidRPr="00B60FD5">
        <w:rPr>
          <w:szCs w:val="28"/>
        </w:rPr>
        <w:t>Планирование</w:t>
      </w:r>
      <w:r w:rsidR="00B60FD5" w:rsidRPr="00B60FD5">
        <w:rPr>
          <w:szCs w:val="28"/>
        </w:rPr>
        <w:t xml:space="preserve"> </w:t>
      </w:r>
      <w:r w:rsidRPr="00B60FD5">
        <w:rPr>
          <w:szCs w:val="28"/>
        </w:rPr>
        <w:t>и</w:t>
      </w:r>
      <w:r w:rsidR="00B60FD5" w:rsidRPr="00B60FD5">
        <w:rPr>
          <w:szCs w:val="28"/>
        </w:rPr>
        <w:t xml:space="preserve"> </w:t>
      </w:r>
      <w:r w:rsidRPr="00B60FD5">
        <w:rPr>
          <w:szCs w:val="28"/>
        </w:rPr>
        <w:t>контролинг.</w:t>
      </w:r>
      <w:r w:rsidR="00B60FD5" w:rsidRPr="00B60FD5">
        <w:rPr>
          <w:szCs w:val="28"/>
        </w:rPr>
        <w:t xml:space="preserve"> </w:t>
      </w:r>
      <w:r w:rsidRPr="00B60FD5">
        <w:rPr>
          <w:szCs w:val="28"/>
        </w:rPr>
        <w:t>М-2005</w:t>
      </w:r>
      <w:r w:rsidR="00B60FD5" w:rsidRPr="00B60FD5">
        <w:rPr>
          <w:szCs w:val="28"/>
        </w:rPr>
        <w:t xml:space="preserve"> </w:t>
      </w:r>
      <w:r w:rsidRPr="00B60FD5">
        <w:rPr>
          <w:szCs w:val="28"/>
        </w:rPr>
        <w:t>-119с.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Бакаев</w:t>
      </w:r>
      <w:r w:rsidR="00B60FD5" w:rsidRPr="00B60FD5">
        <w:rPr>
          <w:szCs w:val="28"/>
        </w:rPr>
        <w:t xml:space="preserve"> </w:t>
      </w:r>
      <w:r w:rsidRPr="00B60FD5">
        <w:rPr>
          <w:szCs w:val="28"/>
        </w:rPr>
        <w:t>А.С.</w:t>
      </w:r>
      <w:r w:rsidR="00B60FD5" w:rsidRPr="00B60FD5">
        <w:rPr>
          <w:szCs w:val="28"/>
        </w:rPr>
        <w:t xml:space="preserve"> </w:t>
      </w:r>
      <w:r w:rsidRPr="00B60FD5">
        <w:rPr>
          <w:szCs w:val="28"/>
        </w:rPr>
        <w:t>Раскрытие</w:t>
      </w:r>
      <w:r w:rsidR="00B60FD5" w:rsidRPr="00B60FD5">
        <w:rPr>
          <w:szCs w:val="28"/>
        </w:rPr>
        <w:t xml:space="preserve"> </w:t>
      </w:r>
      <w:r w:rsidRPr="00B60FD5">
        <w:rPr>
          <w:szCs w:val="28"/>
        </w:rPr>
        <w:t>бухгалтерской</w:t>
      </w:r>
      <w:r w:rsidR="00B60FD5" w:rsidRPr="00B60FD5">
        <w:rPr>
          <w:szCs w:val="28"/>
        </w:rPr>
        <w:t xml:space="preserve"> </w:t>
      </w:r>
      <w:r w:rsidRPr="00B60FD5">
        <w:rPr>
          <w:szCs w:val="28"/>
        </w:rPr>
        <w:t>отчетной</w:t>
      </w:r>
      <w:r w:rsidR="00B60FD5" w:rsidRPr="00B60FD5">
        <w:rPr>
          <w:szCs w:val="28"/>
        </w:rPr>
        <w:t xml:space="preserve"> </w:t>
      </w:r>
      <w:r w:rsidRPr="00B60FD5">
        <w:rPr>
          <w:szCs w:val="28"/>
        </w:rPr>
        <w:t>информации.</w:t>
      </w:r>
      <w:r w:rsidR="00B60FD5" w:rsidRPr="00B60FD5">
        <w:rPr>
          <w:szCs w:val="28"/>
        </w:rPr>
        <w:t xml:space="preserve"> </w:t>
      </w:r>
      <w:r w:rsidRPr="00B60FD5">
        <w:rPr>
          <w:szCs w:val="28"/>
        </w:rPr>
        <w:t>Требования</w:t>
      </w:r>
      <w:r w:rsidR="00B60FD5" w:rsidRPr="00B60FD5">
        <w:rPr>
          <w:szCs w:val="28"/>
        </w:rPr>
        <w:t xml:space="preserve"> </w:t>
      </w:r>
      <w:r w:rsidRPr="00B60FD5">
        <w:rPr>
          <w:szCs w:val="28"/>
        </w:rPr>
        <w:t>и</w:t>
      </w:r>
      <w:r w:rsidR="00B60FD5" w:rsidRPr="00B60FD5">
        <w:rPr>
          <w:szCs w:val="28"/>
        </w:rPr>
        <w:t xml:space="preserve"> </w:t>
      </w:r>
      <w:r w:rsidRPr="00B60FD5">
        <w:rPr>
          <w:szCs w:val="28"/>
        </w:rPr>
        <w:t>практика.</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2002.</w:t>
      </w:r>
      <w:r w:rsidR="00B60FD5" w:rsidRPr="00B60FD5">
        <w:rPr>
          <w:szCs w:val="28"/>
        </w:rPr>
        <w:t xml:space="preserve"> </w:t>
      </w:r>
      <w:r w:rsidRPr="00B60FD5">
        <w:rPr>
          <w:szCs w:val="28"/>
        </w:rPr>
        <w:t>–</w:t>
      </w:r>
      <w:r w:rsidR="00B60FD5" w:rsidRPr="00B60FD5">
        <w:rPr>
          <w:szCs w:val="28"/>
        </w:rPr>
        <w:t xml:space="preserve"> </w:t>
      </w:r>
      <w:r w:rsidRPr="00B60FD5">
        <w:rPr>
          <w:szCs w:val="28"/>
        </w:rPr>
        <w:t>512</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Баканов</w:t>
      </w:r>
      <w:r w:rsidR="00B60FD5" w:rsidRPr="00B60FD5">
        <w:rPr>
          <w:szCs w:val="28"/>
        </w:rPr>
        <w:t xml:space="preserve"> </w:t>
      </w:r>
      <w:r w:rsidRPr="00B60FD5">
        <w:rPr>
          <w:szCs w:val="28"/>
        </w:rPr>
        <w:t>М.И.,</w:t>
      </w:r>
      <w:r w:rsidR="00B60FD5" w:rsidRPr="00B60FD5">
        <w:rPr>
          <w:szCs w:val="28"/>
        </w:rPr>
        <w:t xml:space="preserve"> </w:t>
      </w:r>
      <w:r w:rsidRPr="00B60FD5">
        <w:rPr>
          <w:szCs w:val="28"/>
        </w:rPr>
        <w:t>Шеремет</w:t>
      </w:r>
      <w:r w:rsidR="00B60FD5" w:rsidRPr="00B60FD5">
        <w:rPr>
          <w:szCs w:val="28"/>
        </w:rPr>
        <w:t xml:space="preserve"> </w:t>
      </w:r>
      <w:r w:rsidRPr="00B60FD5">
        <w:rPr>
          <w:szCs w:val="28"/>
        </w:rPr>
        <w:t>А.Д.</w:t>
      </w:r>
      <w:r w:rsidR="00B60FD5" w:rsidRPr="00B60FD5">
        <w:rPr>
          <w:szCs w:val="28"/>
        </w:rPr>
        <w:t xml:space="preserve"> </w:t>
      </w:r>
      <w:r w:rsidRPr="00B60FD5">
        <w:rPr>
          <w:szCs w:val="28"/>
        </w:rPr>
        <w:t>Теория</w:t>
      </w:r>
      <w:r w:rsidR="00B60FD5" w:rsidRPr="00B60FD5">
        <w:rPr>
          <w:szCs w:val="28"/>
        </w:rPr>
        <w:t xml:space="preserve"> </w:t>
      </w:r>
      <w:r w:rsidRPr="00B60FD5">
        <w:rPr>
          <w:szCs w:val="28"/>
        </w:rPr>
        <w:t>экономического</w:t>
      </w:r>
      <w:r w:rsidR="00B60FD5" w:rsidRPr="00B60FD5">
        <w:rPr>
          <w:szCs w:val="28"/>
        </w:rPr>
        <w:t xml:space="preserve"> </w:t>
      </w:r>
      <w:r w:rsidRPr="00B60FD5">
        <w:rPr>
          <w:szCs w:val="28"/>
        </w:rPr>
        <w:t>анализа:</w:t>
      </w:r>
      <w:r w:rsidR="00B60FD5" w:rsidRPr="00B60FD5">
        <w:rPr>
          <w:szCs w:val="28"/>
        </w:rPr>
        <w:t xml:space="preserve"> </w:t>
      </w:r>
      <w:r w:rsidRPr="00B60FD5">
        <w:rPr>
          <w:szCs w:val="28"/>
        </w:rPr>
        <w:t>Учебник</w:t>
      </w:r>
      <w:r w:rsidR="00B60FD5" w:rsidRPr="00B60FD5">
        <w:rPr>
          <w:szCs w:val="28"/>
        </w:rPr>
        <w:t xml:space="preserve"> </w:t>
      </w:r>
      <w:r w:rsidRPr="00B60FD5">
        <w:rPr>
          <w:szCs w:val="28"/>
        </w:rPr>
        <w:t>–</w:t>
      </w:r>
      <w:r w:rsidR="00B60FD5" w:rsidRPr="00B60FD5">
        <w:rPr>
          <w:szCs w:val="28"/>
        </w:rPr>
        <w:t xml:space="preserve"> </w:t>
      </w:r>
      <w:r w:rsidRPr="00B60FD5">
        <w:rPr>
          <w:szCs w:val="28"/>
        </w:rPr>
        <w:t>4-е</w:t>
      </w:r>
      <w:r w:rsidR="00B60FD5" w:rsidRPr="00B60FD5">
        <w:rPr>
          <w:szCs w:val="28"/>
        </w:rPr>
        <w:t xml:space="preserve"> </w:t>
      </w:r>
      <w:r w:rsidRPr="00B60FD5">
        <w:rPr>
          <w:szCs w:val="28"/>
        </w:rPr>
        <w:t>изд.</w:t>
      </w:r>
      <w:r w:rsidR="00B60FD5" w:rsidRPr="00B60FD5">
        <w:rPr>
          <w:szCs w:val="28"/>
        </w:rPr>
        <w:t xml:space="preserve"> </w:t>
      </w:r>
      <w:r w:rsidRPr="00B60FD5">
        <w:rPr>
          <w:szCs w:val="28"/>
        </w:rPr>
        <w:t>доп.</w:t>
      </w:r>
      <w:r w:rsidR="00B60FD5" w:rsidRPr="00B60FD5">
        <w:rPr>
          <w:szCs w:val="28"/>
        </w:rPr>
        <w:t xml:space="preserve"> </w:t>
      </w:r>
      <w:r w:rsidRPr="00B60FD5">
        <w:rPr>
          <w:szCs w:val="28"/>
        </w:rPr>
        <w:t>и</w:t>
      </w:r>
      <w:r w:rsidR="00B60FD5" w:rsidRPr="00B60FD5">
        <w:rPr>
          <w:szCs w:val="28"/>
        </w:rPr>
        <w:t xml:space="preserve"> </w:t>
      </w:r>
      <w:r w:rsidRPr="00B60FD5">
        <w:rPr>
          <w:szCs w:val="28"/>
        </w:rPr>
        <w:t>перераб.</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Финансы</w:t>
      </w:r>
      <w:r w:rsidR="00B60FD5" w:rsidRPr="00B60FD5">
        <w:rPr>
          <w:szCs w:val="28"/>
        </w:rPr>
        <w:t xml:space="preserve"> </w:t>
      </w:r>
      <w:r w:rsidRPr="00B60FD5">
        <w:rPr>
          <w:szCs w:val="28"/>
        </w:rPr>
        <w:t>и</w:t>
      </w:r>
      <w:r w:rsidR="00B60FD5" w:rsidRPr="00B60FD5">
        <w:rPr>
          <w:szCs w:val="28"/>
        </w:rPr>
        <w:t xml:space="preserve"> </w:t>
      </w:r>
      <w:r w:rsidRPr="00B60FD5">
        <w:rPr>
          <w:szCs w:val="28"/>
        </w:rPr>
        <w:t>статистика,</w:t>
      </w:r>
      <w:r w:rsidR="00B60FD5" w:rsidRPr="00B60FD5">
        <w:rPr>
          <w:szCs w:val="28"/>
        </w:rPr>
        <w:t xml:space="preserve"> </w:t>
      </w:r>
      <w:r w:rsidRPr="00B60FD5">
        <w:rPr>
          <w:szCs w:val="28"/>
        </w:rPr>
        <w:t>2001.</w:t>
      </w:r>
      <w:r w:rsidR="00B60FD5" w:rsidRPr="00B60FD5">
        <w:rPr>
          <w:szCs w:val="28"/>
        </w:rPr>
        <w:t xml:space="preserve"> </w:t>
      </w:r>
      <w:r w:rsidRPr="00B60FD5">
        <w:rPr>
          <w:szCs w:val="28"/>
        </w:rPr>
        <w:t>–</w:t>
      </w:r>
      <w:r w:rsidR="00B60FD5" w:rsidRPr="00B60FD5">
        <w:rPr>
          <w:szCs w:val="28"/>
        </w:rPr>
        <w:t xml:space="preserve"> </w:t>
      </w:r>
      <w:r w:rsidRPr="00B60FD5">
        <w:rPr>
          <w:szCs w:val="28"/>
        </w:rPr>
        <w:t>416</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Балабанов</w:t>
      </w:r>
      <w:r w:rsidR="00B60FD5" w:rsidRPr="00B60FD5">
        <w:rPr>
          <w:szCs w:val="28"/>
        </w:rPr>
        <w:t xml:space="preserve"> </w:t>
      </w:r>
      <w:r w:rsidRPr="00B60FD5">
        <w:rPr>
          <w:szCs w:val="28"/>
        </w:rPr>
        <w:t>И.Т.</w:t>
      </w:r>
      <w:r w:rsidR="00B60FD5" w:rsidRPr="00B60FD5">
        <w:rPr>
          <w:szCs w:val="28"/>
        </w:rPr>
        <w:t xml:space="preserve"> </w:t>
      </w:r>
      <w:r w:rsidRPr="00B60FD5">
        <w:rPr>
          <w:szCs w:val="28"/>
        </w:rPr>
        <w:t>Основы</w:t>
      </w:r>
      <w:r w:rsidR="00B60FD5" w:rsidRPr="00B60FD5">
        <w:rPr>
          <w:szCs w:val="28"/>
        </w:rPr>
        <w:t xml:space="preserve"> </w:t>
      </w:r>
      <w:r w:rsidRPr="00B60FD5">
        <w:rPr>
          <w:szCs w:val="28"/>
        </w:rPr>
        <w:t>финансового</w:t>
      </w:r>
      <w:r w:rsidR="00B60FD5" w:rsidRPr="00B60FD5">
        <w:rPr>
          <w:szCs w:val="28"/>
        </w:rPr>
        <w:t xml:space="preserve"> </w:t>
      </w:r>
      <w:r w:rsidRPr="00B60FD5">
        <w:rPr>
          <w:szCs w:val="28"/>
        </w:rPr>
        <w:t>менеджмента.</w:t>
      </w:r>
      <w:r w:rsidR="00B60FD5" w:rsidRPr="00B60FD5">
        <w:rPr>
          <w:szCs w:val="28"/>
        </w:rPr>
        <w:t xml:space="preserve"> </w:t>
      </w:r>
      <w:r w:rsidRPr="00B60FD5">
        <w:rPr>
          <w:szCs w:val="28"/>
        </w:rPr>
        <w:t>Как</w:t>
      </w:r>
      <w:r w:rsidR="00B60FD5" w:rsidRPr="00B60FD5">
        <w:rPr>
          <w:szCs w:val="28"/>
        </w:rPr>
        <w:t xml:space="preserve"> </w:t>
      </w:r>
      <w:r w:rsidRPr="00B60FD5">
        <w:rPr>
          <w:szCs w:val="28"/>
        </w:rPr>
        <w:t>управлять</w:t>
      </w:r>
      <w:r w:rsidR="00B60FD5" w:rsidRPr="00B60FD5">
        <w:rPr>
          <w:szCs w:val="28"/>
        </w:rPr>
        <w:t xml:space="preserve"> </w:t>
      </w:r>
      <w:r w:rsidRPr="00B60FD5">
        <w:rPr>
          <w:szCs w:val="28"/>
        </w:rPr>
        <w:t>капиталом?</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Финансы</w:t>
      </w:r>
      <w:r w:rsidR="00B60FD5" w:rsidRPr="00B60FD5">
        <w:rPr>
          <w:szCs w:val="28"/>
        </w:rPr>
        <w:t xml:space="preserve"> </w:t>
      </w:r>
      <w:r w:rsidRPr="00B60FD5">
        <w:rPr>
          <w:szCs w:val="28"/>
        </w:rPr>
        <w:t>и</w:t>
      </w:r>
      <w:r w:rsidR="00B60FD5" w:rsidRPr="00B60FD5">
        <w:rPr>
          <w:szCs w:val="28"/>
        </w:rPr>
        <w:t xml:space="preserve"> </w:t>
      </w:r>
      <w:r w:rsidRPr="00B60FD5">
        <w:rPr>
          <w:szCs w:val="28"/>
        </w:rPr>
        <w:t>статистика,</w:t>
      </w:r>
      <w:r w:rsidR="00B60FD5" w:rsidRPr="00B60FD5">
        <w:rPr>
          <w:szCs w:val="28"/>
        </w:rPr>
        <w:t xml:space="preserve"> </w:t>
      </w:r>
      <w:r w:rsidRPr="00B60FD5">
        <w:rPr>
          <w:szCs w:val="28"/>
        </w:rPr>
        <w:t>1999.</w:t>
      </w:r>
      <w:r w:rsidR="00B60FD5" w:rsidRPr="00B60FD5">
        <w:rPr>
          <w:szCs w:val="28"/>
        </w:rPr>
        <w:t xml:space="preserve"> </w:t>
      </w:r>
      <w:r w:rsidRPr="00B60FD5">
        <w:rPr>
          <w:szCs w:val="28"/>
        </w:rPr>
        <w:t>–</w:t>
      </w:r>
      <w:r w:rsidR="00B60FD5" w:rsidRPr="00B60FD5">
        <w:rPr>
          <w:szCs w:val="28"/>
        </w:rPr>
        <w:t xml:space="preserve"> </w:t>
      </w:r>
      <w:r w:rsidRPr="00B60FD5">
        <w:rPr>
          <w:szCs w:val="28"/>
        </w:rPr>
        <w:t>384с.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Балабанов</w:t>
      </w:r>
      <w:r w:rsidR="00B60FD5" w:rsidRPr="00B60FD5">
        <w:rPr>
          <w:szCs w:val="28"/>
        </w:rPr>
        <w:t xml:space="preserve"> </w:t>
      </w:r>
      <w:r w:rsidRPr="00B60FD5">
        <w:rPr>
          <w:szCs w:val="28"/>
        </w:rPr>
        <w:t>И.Т.</w:t>
      </w:r>
      <w:r w:rsidR="00B60FD5" w:rsidRPr="00B60FD5">
        <w:rPr>
          <w:szCs w:val="28"/>
        </w:rPr>
        <w:t xml:space="preserve"> </w:t>
      </w:r>
      <w:r w:rsidRPr="00B60FD5">
        <w:rPr>
          <w:szCs w:val="28"/>
        </w:rPr>
        <w:t>Финансовый</w:t>
      </w:r>
      <w:r w:rsidR="00B60FD5" w:rsidRPr="00B60FD5">
        <w:rPr>
          <w:szCs w:val="28"/>
        </w:rPr>
        <w:t xml:space="preserve"> </w:t>
      </w:r>
      <w:r w:rsidRPr="00B60FD5">
        <w:rPr>
          <w:szCs w:val="28"/>
        </w:rPr>
        <w:t>анализ</w:t>
      </w:r>
      <w:r w:rsidR="00B60FD5" w:rsidRPr="00B60FD5">
        <w:rPr>
          <w:szCs w:val="28"/>
        </w:rPr>
        <w:t xml:space="preserve"> </w:t>
      </w:r>
      <w:r w:rsidRPr="00B60FD5">
        <w:rPr>
          <w:szCs w:val="28"/>
        </w:rPr>
        <w:t>и</w:t>
      </w:r>
      <w:r w:rsidR="00B60FD5" w:rsidRPr="00B60FD5">
        <w:rPr>
          <w:szCs w:val="28"/>
        </w:rPr>
        <w:t xml:space="preserve"> </w:t>
      </w:r>
      <w:r w:rsidRPr="00B60FD5">
        <w:rPr>
          <w:szCs w:val="28"/>
        </w:rPr>
        <w:t>планирование</w:t>
      </w:r>
      <w:r w:rsidR="00B60FD5" w:rsidRPr="00B60FD5">
        <w:rPr>
          <w:szCs w:val="28"/>
        </w:rPr>
        <w:t xml:space="preserve"> </w:t>
      </w:r>
      <w:r w:rsidRPr="00B60FD5">
        <w:rPr>
          <w:szCs w:val="28"/>
        </w:rPr>
        <w:t>хозяйственной</w:t>
      </w:r>
      <w:r w:rsidR="00B60FD5" w:rsidRPr="00B60FD5">
        <w:rPr>
          <w:szCs w:val="28"/>
        </w:rPr>
        <w:t xml:space="preserve"> </w:t>
      </w:r>
      <w:r w:rsidRPr="00B60FD5">
        <w:rPr>
          <w:szCs w:val="28"/>
        </w:rPr>
        <w:t>деятельности.-</w:t>
      </w:r>
      <w:r w:rsidR="00B60FD5" w:rsidRPr="00B60FD5">
        <w:rPr>
          <w:szCs w:val="28"/>
        </w:rPr>
        <w:t xml:space="preserve"> </w:t>
      </w:r>
      <w:r w:rsidRPr="00B60FD5">
        <w:rPr>
          <w:szCs w:val="28"/>
        </w:rPr>
        <w:t>М.:</w:t>
      </w:r>
      <w:r w:rsidR="00B60FD5" w:rsidRPr="00B60FD5">
        <w:rPr>
          <w:szCs w:val="28"/>
        </w:rPr>
        <w:t xml:space="preserve"> </w:t>
      </w:r>
      <w:r w:rsidRPr="00B60FD5">
        <w:rPr>
          <w:szCs w:val="28"/>
        </w:rPr>
        <w:t>Финансы</w:t>
      </w:r>
      <w:r w:rsidR="00B60FD5" w:rsidRPr="00B60FD5">
        <w:rPr>
          <w:szCs w:val="28"/>
        </w:rPr>
        <w:t xml:space="preserve"> </w:t>
      </w:r>
      <w:r w:rsidRPr="00B60FD5">
        <w:rPr>
          <w:szCs w:val="28"/>
        </w:rPr>
        <w:t>и</w:t>
      </w:r>
      <w:r w:rsidR="00B60FD5" w:rsidRPr="00B60FD5">
        <w:rPr>
          <w:szCs w:val="28"/>
        </w:rPr>
        <w:t xml:space="preserve"> </w:t>
      </w:r>
      <w:r w:rsidRPr="00B60FD5">
        <w:rPr>
          <w:szCs w:val="28"/>
        </w:rPr>
        <w:t>статистика,</w:t>
      </w:r>
      <w:r w:rsidR="00B60FD5" w:rsidRPr="00B60FD5">
        <w:rPr>
          <w:szCs w:val="28"/>
        </w:rPr>
        <w:t xml:space="preserve"> </w:t>
      </w:r>
      <w:r w:rsidRPr="00B60FD5">
        <w:rPr>
          <w:szCs w:val="28"/>
        </w:rPr>
        <w:t>2000.</w:t>
      </w:r>
      <w:r w:rsidR="00B60FD5" w:rsidRPr="00B60FD5">
        <w:rPr>
          <w:szCs w:val="28"/>
        </w:rPr>
        <w:t xml:space="preserve"> </w:t>
      </w:r>
      <w:r w:rsidRPr="00B60FD5">
        <w:rPr>
          <w:szCs w:val="28"/>
        </w:rPr>
        <w:t>–</w:t>
      </w:r>
      <w:r w:rsidR="00B60FD5" w:rsidRPr="00B60FD5">
        <w:rPr>
          <w:szCs w:val="28"/>
        </w:rPr>
        <w:t xml:space="preserve"> </w:t>
      </w:r>
      <w:r w:rsidRPr="00B60FD5">
        <w:rPr>
          <w:szCs w:val="28"/>
        </w:rPr>
        <w:t>591</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Басовский</w:t>
      </w:r>
      <w:r w:rsidR="00B60FD5" w:rsidRPr="00B60FD5">
        <w:rPr>
          <w:szCs w:val="28"/>
        </w:rPr>
        <w:t xml:space="preserve"> </w:t>
      </w:r>
      <w:r w:rsidRPr="00B60FD5">
        <w:rPr>
          <w:szCs w:val="28"/>
        </w:rPr>
        <w:t>Л.Е.</w:t>
      </w:r>
      <w:r w:rsidR="00B60FD5" w:rsidRPr="00B60FD5">
        <w:rPr>
          <w:szCs w:val="28"/>
        </w:rPr>
        <w:t xml:space="preserve"> </w:t>
      </w:r>
      <w:r w:rsidRPr="00B60FD5">
        <w:rPr>
          <w:szCs w:val="28"/>
        </w:rPr>
        <w:t>Прогнозирование</w:t>
      </w:r>
      <w:r w:rsidR="00B60FD5" w:rsidRPr="00B60FD5">
        <w:rPr>
          <w:szCs w:val="28"/>
        </w:rPr>
        <w:t xml:space="preserve"> </w:t>
      </w:r>
      <w:r w:rsidRPr="00B60FD5">
        <w:rPr>
          <w:szCs w:val="28"/>
        </w:rPr>
        <w:t>и</w:t>
      </w:r>
      <w:r w:rsidR="00B60FD5" w:rsidRPr="00B60FD5">
        <w:rPr>
          <w:szCs w:val="28"/>
        </w:rPr>
        <w:t xml:space="preserve"> </w:t>
      </w:r>
      <w:r w:rsidRPr="00B60FD5">
        <w:rPr>
          <w:szCs w:val="28"/>
        </w:rPr>
        <w:t>планирование</w:t>
      </w:r>
      <w:r w:rsidR="00B60FD5" w:rsidRPr="00B60FD5">
        <w:rPr>
          <w:szCs w:val="28"/>
        </w:rPr>
        <w:t xml:space="preserve"> </w:t>
      </w:r>
      <w:r w:rsidRPr="00B60FD5">
        <w:rPr>
          <w:szCs w:val="28"/>
        </w:rPr>
        <w:t>в</w:t>
      </w:r>
      <w:r w:rsidR="00B60FD5" w:rsidRPr="00B60FD5">
        <w:rPr>
          <w:szCs w:val="28"/>
        </w:rPr>
        <w:t xml:space="preserve"> </w:t>
      </w:r>
      <w:r w:rsidRPr="00B60FD5">
        <w:rPr>
          <w:szCs w:val="28"/>
        </w:rPr>
        <w:t>условиях</w:t>
      </w:r>
      <w:r w:rsidR="00B60FD5" w:rsidRPr="00B60FD5">
        <w:rPr>
          <w:szCs w:val="28"/>
        </w:rPr>
        <w:t xml:space="preserve"> </w:t>
      </w:r>
      <w:r w:rsidRPr="00B60FD5">
        <w:rPr>
          <w:szCs w:val="28"/>
        </w:rPr>
        <w:t>рынка.-М.:</w:t>
      </w:r>
      <w:r w:rsidR="00B60FD5" w:rsidRPr="00B60FD5">
        <w:rPr>
          <w:szCs w:val="28"/>
        </w:rPr>
        <w:t xml:space="preserve"> </w:t>
      </w:r>
      <w:r w:rsidRPr="00B60FD5">
        <w:rPr>
          <w:szCs w:val="28"/>
        </w:rPr>
        <w:t>ИНФРА,</w:t>
      </w:r>
      <w:r w:rsidR="00B60FD5" w:rsidRPr="00B60FD5">
        <w:rPr>
          <w:szCs w:val="28"/>
        </w:rPr>
        <w:t xml:space="preserve"> </w:t>
      </w:r>
      <w:r w:rsidRPr="00B60FD5">
        <w:rPr>
          <w:szCs w:val="28"/>
        </w:rPr>
        <w:t>2001.-260</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Бригхем</w:t>
      </w:r>
      <w:r w:rsidR="00B60FD5" w:rsidRPr="00B60FD5">
        <w:rPr>
          <w:szCs w:val="28"/>
        </w:rPr>
        <w:t xml:space="preserve"> </w:t>
      </w:r>
      <w:r w:rsidRPr="00B60FD5">
        <w:rPr>
          <w:szCs w:val="28"/>
        </w:rPr>
        <w:t>Ю.,</w:t>
      </w:r>
      <w:r w:rsidR="00B60FD5" w:rsidRPr="00B60FD5">
        <w:rPr>
          <w:szCs w:val="28"/>
        </w:rPr>
        <w:t xml:space="preserve"> </w:t>
      </w:r>
      <w:r w:rsidRPr="00B60FD5">
        <w:rPr>
          <w:szCs w:val="28"/>
        </w:rPr>
        <w:t>Гапенски</w:t>
      </w:r>
      <w:r w:rsidR="00B60FD5" w:rsidRPr="00B60FD5">
        <w:rPr>
          <w:szCs w:val="28"/>
        </w:rPr>
        <w:t xml:space="preserve"> </w:t>
      </w:r>
      <w:r w:rsidRPr="00B60FD5">
        <w:rPr>
          <w:szCs w:val="28"/>
        </w:rPr>
        <w:t>Л.</w:t>
      </w:r>
      <w:r w:rsidR="00B60FD5" w:rsidRPr="00B60FD5">
        <w:rPr>
          <w:szCs w:val="28"/>
        </w:rPr>
        <w:t xml:space="preserve"> </w:t>
      </w:r>
      <w:r w:rsidRPr="00B60FD5">
        <w:rPr>
          <w:szCs w:val="28"/>
        </w:rPr>
        <w:t>Финансовый</w:t>
      </w:r>
      <w:r w:rsidR="00B60FD5" w:rsidRPr="00B60FD5">
        <w:rPr>
          <w:szCs w:val="28"/>
        </w:rPr>
        <w:t xml:space="preserve"> </w:t>
      </w:r>
      <w:r w:rsidRPr="00B60FD5">
        <w:rPr>
          <w:szCs w:val="28"/>
        </w:rPr>
        <w:t>менеджмент:</w:t>
      </w:r>
      <w:r w:rsidR="00B60FD5" w:rsidRPr="00B60FD5">
        <w:rPr>
          <w:szCs w:val="28"/>
        </w:rPr>
        <w:t xml:space="preserve"> </w:t>
      </w:r>
      <w:r w:rsidRPr="00B60FD5">
        <w:rPr>
          <w:szCs w:val="28"/>
        </w:rPr>
        <w:t>Полный</w:t>
      </w:r>
      <w:r w:rsidR="00B60FD5" w:rsidRPr="00B60FD5">
        <w:rPr>
          <w:szCs w:val="28"/>
        </w:rPr>
        <w:t xml:space="preserve"> </w:t>
      </w:r>
      <w:r w:rsidRPr="00B60FD5">
        <w:rPr>
          <w:szCs w:val="28"/>
        </w:rPr>
        <w:t>курс:</w:t>
      </w:r>
      <w:r w:rsidR="00B60FD5" w:rsidRPr="00B60FD5">
        <w:rPr>
          <w:szCs w:val="28"/>
        </w:rPr>
        <w:t xml:space="preserve"> </w:t>
      </w:r>
      <w:r w:rsidRPr="00B60FD5">
        <w:rPr>
          <w:szCs w:val="28"/>
        </w:rPr>
        <w:t>В</w:t>
      </w:r>
      <w:r w:rsidR="00B60FD5" w:rsidRPr="00B60FD5">
        <w:rPr>
          <w:szCs w:val="28"/>
        </w:rPr>
        <w:t xml:space="preserve"> </w:t>
      </w:r>
      <w:r w:rsidRPr="00B60FD5">
        <w:rPr>
          <w:szCs w:val="28"/>
        </w:rPr>
        <w:t>2-х</w:t>
      </w:r>
      <w:r w:rsidR="00B60FD5" w:rsidRPr="00B60FD5">
        <w:rPr>
          <w:szCs w:val="28"/>
        </w:rPr>
        <w:t xml:space="preserve"> </w:t>
      </w:r>
      <w:r w:rsidRPr="00B60FD5">
        <w:rPr>
          <w:szCs w:val="28"/>
        </w:rPr>
        <w:t>т.</w:t>
      </w:r>
      <w:r w:rsidR="00B60FD5" w:rsidRPr="00B60FD5">
        <w:rPr>
          <w:szCs w:val="28"/>
        </w:rPr>
        <w:t xml:space="preserve"> </w:t>
      </w:r>
      <w:r w:rsidRPr="00B60FD5">
        <w:rPr>
          <w:szCs w:val="28"/>
        </w:rPr>
        <w:t>/</w:t>
      </w:r>
      <w:r w:rsidR="00B60FD5" w:rsidRPr="00B60FD5">
        <w:rPr>
          <w:szCs w:val="28"/>
        </w:rPr>
        <w:t xml:space="preserve"> </w:t>
      </w:r>
      <w:r w:rsidRPr="00B60FD5">
        <w:rPr>
          <w:szCs w:val="28"/>
        </w:rPr>
        <w:t>Пер.</w:t>
      </w:r>
      <w:r w:rsidR="00B60FD5" w:rsidRPr="00B60FD5">
        <w:rPr>
          <w:szCs w:val="28"/>
        </w:rPr>
        <w:t xml:space="preserve"> </w:t>
      </w:r>
      <w:r w:rsidRPr="00B60FD5">
        <w:rPr>
          <w:szCs w:val="28"/>
        </w:rPr>
        <w:t>с</w:t>
      </w:r>
      <w:r w:rsidR="00B60FD5" w:rsidRPr="00B60FD5">
        <w:rPr>
          <w:szCs w:val="28"/>
        </w:rPr>
        <w:t xml:space="preserve"> </w:t>
      </w:r>
      <w:r w:rsidRPr="00B60FD5">
        <w:rPr>
          <w:szCs w:val="28"/>
        </w:rPr>
        <w:t>англ.</w:t>
      </w:r>
      <w:r w:rsidR="00B60FD5" w:rsidRPr="00B60FD5">
        <w:rPr>
          <w:szCs w:val="28"/>
        </w:rPr>
        <w:t xml:space="preserve"> </w:t>
      </w:r>
      <w:r w:rsidRPr="00B60FD5">
        <w:rPr>
          <w:szCs w:val="28"/>
        </w:rPr>
        <w:t>под</w:t>
      </w:r>
      <w:r w:rsidR="00B60FD5" w:rsidRPr="00B60FD5">
        <w:rPr>
          <w:szCs w:val="28"/>
        </w:rPr>
        <w:t xml:space="preserve"> </w:t>
      </w:r>
      <w:r w:rsidRPr="00B60FD5">
        <w:rPr>
          <w:szCs w:val="28"/>
        </w:rPr>
        <w:t>ред.</w:t>
      </w:r>
      <w:r w:rsidR="00B60FD5" w:rsidRPr="00B60FD5">
        <w:rPr>
          <w:szCs w:val="28"/>
        </w:rPr>
        <w:t xml:space="preserve"> </w:t>
      </w:r>
      <w:r w:rsidRPr="00B60FD5">
        <w:rPr>
          <w:szCs w:val="28"/>
        </w:rPr>
        <w:t>В.В.</w:t>
      </w:r>
      <w:r w:rsidR="00B60FD5" w:rsidRPr="00B60FD5">
        <w:rPr>
          <w:szCs w:val="28"/>
        </w:rPr>
        <w:t xml:space="preserve"> </w:t>
      </w:r>
      <w:r w:rsidRPr="00B60FD5">
        <w:rPr>
          <w:szCs w:val="28"/>
        </w:rPr>
        <w:t>Ковалева.</w:t>
      </w:r>
      <w:r w:rsidR="00B60FD5" w:rsidRPr="00B60FD5">
        <w:rPr>
          <w:szCs w:val="28"/>
        </w:rPr>
        <w:t xml:space="preserve"> </w:t>
      </w:r>
      <w:r w:rsidRPr="00B60FD5">
        <w:rPr>
          <w:szCs w:val="28"/>
        </w:rPr>
        <w:t>–</w:t>
      </w:r>
      <w:r w:rsidR="00B60FD5" w:rsidRPr="00B60FD5">
        <w:rPr>
          <w:szCs w:val="28"/>
        </w:rPr>
        <w:t xml:space="preserve"> </w:t>
      </w:r>
      <w:r w:rsidRPr="00B60FD5">
        <w:rPr>
          <w:szCs w:val="28"/>
        </w:rPr>
        <w:t>Санкт-Петербург:</w:t>
      </w:r>
      <w:r w:rsidR="00B60FD5" w:rsidRPr="00B60FD5">
        <w:rPr>
          <w:szCs w:val="28"/>
        </w:rPr>
        <w:t xml:space="preserve"> </w:t>
      </w:r>
      <w:r w:rsidRPr="00B60FD5">
        <w:rPr>
          <w:szCs w:val="28"/>
        </w:rPr>
        <w:t>Экономическая</w:t>
      </w:r>
      <w:r w:rsidR="00B60FD5" w:rsidRPr="00B60FD5">
        <w:rPr>
          <w:szCs w:val="28"/>
        </w:rPr>
        <w:t xml:space="preserve"> </w:t>
      </w:r>
      <w:r w:rsidRPr="00B60FD5">
        <w:rPr>
          <w:szCs w:val="28"/>
        </w:rPr>
        <w:t>школа,</w:t>
      </w:r>
      <w:r w:rsidR="00B60FD5" w:rsidRPr="00B60FD5">
        <w:rPr>
          <w:szCs w:val="28"/>
        </w:rPr>
        <w:t xml:space="preserve"> </w:t>
      </w:r>
      <w:r w:rsidRPr="00B60FD5">
        <w:rPr>
          <w:szCs w:val="28"/>
        </w:rPr>
        <w:t>1998.</w:t>
      </w:r>
      <w:r w:rsidR="00B60FD5" w:rsidRPr="00B60FD5">
        <w:rPr>
          <w:szCs w:val="28"/>
        </w:rPr>
        <w:t xml:space="preserve"> </w:t>
      </w:r>
      <w:r w:rsidRPr="00B60FD5">
        <w:rPr>
          <w:szCs w:val="28"/>
        </w:rPr>
        <w:t>–</w:t>
      </w:r>
      <w:r w:rsidR="00B60FD5" w:rsidRPr="00B60FD5">
        <w:rPr>
          <w:szCs w:val="28"/>
        </w:rPr>
        <w:t xml:space="preserve"> </w:t>
      </w:r>
      <w:r w:rsidRPr="00B60FD5">
        <w:rPr>
          <w:szCs w:val="28"/>
        </w:rPr>
        <w:t>т1.</w:t>
      </w:r>
      <w:r w:rsidR="00B60FD5" w:rsidRPr="00B60FD5">
        <w:rPr>
          <w:szCs w:val="28"/>
        </w:rPr>
        <w:t xml:space="preserve"> </w:t>
      </w:r>
      <w:r w:rsidRPr="00B60FD5">
        <w:rPr>
          <w:szCs w:val="28"/>
        </w:rPr>
        <w:t>–</w:t>
      </w:r>
      <w:r w:rsidR="00B60FD5" w:rsidRPr="00B60FD5">
        <w:rPr>
          <w:szCs w:val="28"/>
        </w:rPr>
        <w:t xml:space="preserve"> </w:t>
      </w:r>
      <w:r w:rsidRPr="00B60FD5">
        <w:rPr>
          <w:szCs w:val="28"/>
        </w:rPr>
        <w:t>497</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Бухалков</w:t>
      </w:r>
      <w:r w:rsidR="00B60FD5" w:rsidRPr="00B60FD5">
        <w:rPr>
          <w:szCs w:val="28"/>
        </w:rPr>
        <w:t xml:space="preserve"> </w:t>
      </w:r>
      <w:r w:rsidRPr="00B60FD5">
        <w:rPr>
          <w:szCs w:val="28"/>
        </w:rPr>
        <w:t>М.И.</w:t>
      </w:r>
      <w:r w:rsidR="00B60FD5" w:rsidRPr="00B60FD5">
        <w:rPr>
          <w:szCs w:val="28"/>
        </w:rPr>
        <w:t xml:space="preserve"> </w:t>
      </w:r>
      <w:r w:rsidRPr="00B60FD5">
        <w:rPr>
          <w:szCs w:val="28"/>
        </w:rPr>
        <w:t>Внутрифирменное</w:t>
      </w:r>
      <w:r w:rsidR="00B60FD5" w:rsidRPr="00B60FD5">
        <w:rPr>
          <w:szCs w:val="28"/>
        </w:rPr>
        <w:t xml:space="preserve"> </w:t>
      </w:r>
      <w:r w:rsidRPr="00B60FD5">
        <w:rPr>
          <w:szCs w:val="28"/>
        </w:rPr>
        <w:t>планирование.</w:t>
      </w:r>
      <w:r w:rsidR="00B60FD5" w:rsidRPr="00B60FD5">
        <w:rPr>
          <w:szCs w:val="28"/>
        </w:rPr>
        <w:t xml:space="preserve"> </w:t>
      </w:r>
      <w:r w:rsidRPr="00B60FD5">
        <w:rPr>
          <w:szCs w:val="28"/>
        </w:rPr>
        <w:t>ИНФРА-М,</w:t>
      </w:r>
      <w:r w:rsidR="00B60FD5" w:rsidRPr="00B60FD5">
        <w:rPr>
          <w:szCs w:val="28"/>
        </w:rPr>
        <w:t xml:space="preserve"> </w:t>
      </w:r>
      <w:r w:rsidRPr="00B60FD5">
        <w:rPr>
          <w:szCs w:val="28"/>
        </w:rPr>
        <w:t>М-2000</w:t>
      </w:r>
      <w:r w:rsidR="00B60FD5" w:rsidRPr="00B60FD5">
        <w:rPr>
          <w:szCs w:val="28"/>
        </w:rPr>
        <w:t xml:space="preserve"> </w:t>
      </w:r>
      <w:r w:rsidRPr="00B60FD5">
        <w:rPr>
          <w:szCs w:val="28"/>
        </w:rPr>
        <w:t>–</w:t>
      </w:r>
      <w:r w:rsidR="00B60FD5" w:rsidRPr="00B60FD5">
        <w:rPr>
          <w:szCs w:val="28"/>
        </w:rPr>
        <w:t xml:space="preserve"> </w:t>
      </w:r>
      <w:r w:rsidRPr="00B60FD5">
        <w:rPr>
          <w:szCs w:val="28"/>
        </w:rPr>
        <w:t>270</w:t>
      </w:r>
      <w:r w:rsidR="00B60FD5" w:rsidRPr="00B60FD5">
        <w:rPr>
          <w:szCs w:val="28"/>
        </w:rPr>
        <w:t xml:space="preserve"> </w:t>
      </w:r>
      <w:r w:rsidRPr="00B60FD5">
        <w:rPr>
          <w:szCs w:val="28"/>
        </w:rPr>
        <w:t>с.</w:t>
      </w:r>
    </w:p>
    <w:p w:rsidR="006D41CC" w:rsidRPr="00B60FD5" w:rsidRDefault="006D41CC" w:rsidP="00FA37D2">
      <w:pPr>
        <w:pStyle w:val="a4"/>
        <w:widowControl w:val="0"/>
        <w:numPr>
          <w:ilvl w:val="0"/>
          <w:numId w:val="2"/>
        </w:numPr>
        <w:tabs>
          <w:tab w:val="left" w:pos="426"/>
          <w:tab w:val="left" w:pos="993"/>
        </w:tabs>
        <w:spacing w:after="0" w:line="360" w:lineRule="auto"/>
        <w:ind w:left="0" w:firstLine="0"/>
        <w:jc w:val="both"/>
        <w:rPr>
          <w:sz w:val="28"/>
          <w:szCs w:val="28"/>
        </w:rPr>
      </w:pPr>
      <w:r w:rsidRPr="00B60FD5">
        <w:rPr>
          <w:sz w:val="28"/>
          <w:szCs w:val="28"/>
        </w:rPr>
        <w:t>Бухгалтерский</w:t>
      </w:r>
      <w:r w:rsidR="00B60FD5" w:rsidRPr="00B60FD5">
        <w:rPr>
          <w:sz w:val="28"/>
          <w:szCs w:val="28"/>
        </w:rPr>
        <w:t xml:space="preserve"> </w:t>
      </w:r>
      <w:r w:rsidRPr="00B60FD5">
        <w:rPr>
          <w:sz w:val="28"/>
          <w:szCs w:val="28"/>
        </w:rPr>
        <w:t>баланс</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w:t>
      </w:r>
      <w:r w:rsidR="00B60FD5" w:rsidRPr="00B60FD5">
        <w:rPr>
          <w:sz w:val="28"/>
          <w:szCs w:val="28"/>
        </w:rPr>
        <w:t xml:space="preserve"> </w:t>
      </w:r>
      <w:r w:rsidRPr="00B60FD5">
        <w:rPr>
          <w:sz w:val="28"/>
          <w:szCs w:val="28"/>
        </w:rPr>
        <w:t>г.</w:t>
      </w:r>
    </w:p>
    <w:p w:rsidR="006D41CC" w:rsidRPr="00B60FD5" w:rsidRDefault="006D41CC" w:rsidP="00FA37D2">
      <w:pPr>
        <w:pStyle w:val="a4"/>
        <w:widowControl w:val="0"/>
        <w:numPr>
          <w:ilvl w:val="0"/>
          <w:numId w:val="2"/>
        </w:numPr>
        <w:tabs>
          <w:tab w:val="left" w:pos="426"/>
          <w:tab w:val="left" w:pos="993"/>
        </w:tabs>
        <w:spacing w:after="0" w:line="360" w:lineRule="auto"/>
        <w:ind w:left="0" w:firstLine="0"/>
        <w:jc w:val="both"/>
        <w:rPr>
          <w:sz w:val="28"/>
          <w:szCs w:val="28"/>
        </w:rPr>
      </w:pPr>
      <w:r w:rsidRPr="00B60FD5">
        <w:rPr>
          <w:sz w:val="28"/>
          <w:szCs w:val="28"/>
        </w:rPr>
        <w:t>Бухгалтерский</w:t>
      </w:r>
      <w:r w:rsidR="00B60FD5" w:rsidRPr="00B60FD5">
        <w:rPr>
          <w:sz w:val="28"/>
          <w:szCs w:val="28"/>
        </w:rPr>
        <w:t xml:space="preserve"> </w:t>
      </w:r>
      <w:r w:rsidRPr="00B60FD5">
        <w:rPr>
          <w:sz w:val="28"/>
          <w:szCs w:val="28"/>
        </w:rPr>
        <w:t>баланс</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Веснин</w:t>
      </w:r>
      <w:r w:rsidR="00B60FD5" w:rsidRPr="00B60FD5">
        <w:rPr>
          <w:szCs w:val="28"/>
        </w:rPr>
        <w:t xml:space="preserve"> </w:t>
      </w:r>
      <w:r w:rsidRPr="00B60FD5">
        <w:rPr>
          <w:szCs w:val="28"/>
        </w:rPr>
        <w:t>Р.</w:t>
      </w:r>
      <w:r w:rsidR="00B60FD5" w:rsidRPr="00B60FD5">
        <w:rPr>
          <w:szCs w:val="28"/>
        </w:rPr>
        <w:t xml:space="preserve"> </w:t>
      </w:r>
      <w:r w:rsidRPr="00B60FD5">
        <w:rPr>
          <w:szCs w:val="28"/>
        </w:rPr>
        <w:t>В.</w:t>
      </w:r>
      <w:r w:rsidR="00B60FD5" w:rsidRPr="00B60FD5">
        <w:rPr>
          <w:szCs w:val="28"/>
        </w:rPr>
        <w:t xml:space="preserve"> </w:t>
      </w:r>
      <w:r w:rsidRPr="00B60FD5">
        <w:rPr>
          <w:szCs w:val="28"/>
        </w:rPr>
        <w:t>"</w:t>
      </w:r>
      <w:r w:rsidR="00B60FD5" w:rsidRPr="00B60FD5">
        <w:rPr>
          <w:szCs w:val="28"/>
        </w:rPr>
        <w:t xml:space="preserve"> </w:t>
      </w:r>
      <w:r w:rsidRPr="00B60FD5">
        <w:rPr>
          <w:szCs w:val="28"/>
        </w:rPr>
        <w:t>Основы</w:t>
      </w:r>
      <w:r w:rsidR="00B60FD5" w:rsidRPr="00B60FD5">
        <w:rPr>
          <w:szCs w:val="28"/>
        </w:rPr>
        <w:t xml:space="preserve"> </w:t>
      </w:r>
      <w:r w:rsidRPr="00B60FD5">
        <w:rPr>
          <w:szCs w:val="28"/>
        </w:rPr>
        <w:t>менеджмента".</w:t>
      </w:r>
      <w:r w:rsidR="00B60FD5" w:rsidRPr="00B60FD5">
        <w:rPr>
          <w:szCs w:val="28"/>
        </w:rPr>
        <w:t xml:space="preserve"> </w:t>
      </w:r>
      <w:r w:rsidRPr="00B60FD5">
        <w:rPr>
          <w:szCs w:val="28"/>
        </w:rPr>
        <w:t>М.</w:t>
      </w:r>
      <w:r w:rsidR="00B60FD5" w:rsidRPr="00B60FD5">
        <w:rPr>
          <w:szCs w:val="28"/>
        </w:rPr>
        <w:t xml:space="preserve"> </w:t>
      </w:r>
      <w:r w:rsidRPr="00B60FD5">
        <w:rPr>
          <w:szCs w:val="28"/>
        </w:rPr>
        <w:t>2001.</w:t>
      </w:r>
      <w:r w:rsidR="00B60FD5" w:rsidRPr="00B60FD5">
        <w:rPr>
          <w:szCs w:val="28"/>
        </w:rPr>
        <w:t xml:space="preserve"> </w:t>
      </w:r>
      <w:r w:rsidRPr="00B60FD5">
        <w:rPr>
          <w:szCs w:val="28"/>
        </w:rPr>
        <w:t>–</w:t>
      </w:r>
      <w:r w:rsidR="00B60FD5" w:rsidRPr="00B60FD5">
        <w:rPr>
          <w:szCs w:val="28"/>
        </w:rPr>
        <w:t xml:space="preserve"> </w:t>
      </w:r>
      <w:r w:rsidRPr="00B60FD5">
        <w:rPr>
          <w:szCs w:val="28"/>
        </w:rPr>
        <w:t>319</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Ворст</w:t>
      </w:r>
      <w:r w:rsidR="00B60FD5" w:rsidRPr="00B60FD5">
        <w:rPr>
          <w:szCs w:val="28"/>
        </w:rPr>
        <w:t xml:space="preserve"> </w:t>
      </w:r>
      <w:r w:rsidRPr="00B60FD5">
        <w:rPr>
          <w:szCs w:val="28"/>
        </w:rPr>
        <w:t>И.,</w:t>
      </w:r>
      <w:r w:rsidR="00B60FD5" w:rsidRPr="00B60FD5">
        <w:rPr>
          <w:szCs w:val="28"/>
        </w:rPr>
        <w:t xml:space="preserve"> </w:t>
      </w:r>
      <w:r w:rsidRPr="00B60FD5">
        <w:rPr>
          <w:szCs w:val="28"/>
        </w:rPr>
        <w:t>Ревентлоу</w:t>
      </w:r>
      <w:r w:rsidR="00B60FD5" w:rsidRPr="00B60FD5">
        <w:rPr>
          <w:szCs w:val="28"/>
        </w:rPr>
        <w:t xml:space="preserve"> </w:t>
      </w:r>
      <w:r w:rsidRPr="00B60FD5">
        <w:rPr>
          <w:szCs w:val="28"/>
        </w:rPr>
        <w:t>П.,</w:t>
      </w:r>
      <w:r w:rsidR="00B60FD5" w:rsidRPr="00B60FD5">
        <w:rPr>
          <w:szCs w:val="28"/>
        </w:rPr>
        <w:t xml:space="preserve"> </w:t>
      </w:r>
      <w:r w:rsidRPr="00B60FD5">
        <w:rPr>
          <w:szCs w:val="28"/>
        </w:rPr>
        <w:t>Экономика</w:t>
      </w:r>
      <w:r w:rsidR="00B60FD5" w:rsidRPr="00B60FD5">
        <w:rPr>
          <w:szCs w:val="28"/>
        </w:rPr>
        <w:t xml:space="preserve"> </w:t>
      </w:r>
      <w:r w:rsidRPr="00B60FD5">
        <w:rPr>
          <w:szCs w:val="28"/>
        </w:rPr>
        <w:t>фирмы.</w:t>
      </w:r>
      <w:r w:rsidR="00B60FD5" w:rsidRPr="00B60FD5">
        <w:rPr>
          <w:szCs w:val="28"/>
        </w:rPr>
        <w:t xml:space="preserve"> </w:t>
      </w:r>
      <w:r w:rsidRPr="00B60FD5">
        <w:rPr>
          <w:szCs w:val="28"/>
        </w:rPr>
        <w:t>Учебник,</w:t>
      </w:r>
      <w:r w:rsidR="00B60FD5" w:rsidRPr="00B60FD5">
        <w:rPr>
          <w:szCs w:val="28"/>
        </w:rPr>
        <w:t xml:space="preserve"> </w:t>
      </w:r>
      <w:r w:rsidRPr="00B60FD5">
        <w:rPr>
          <w:szCs w:val="28"/>
        </w:rPr>
        <w:t>М.</w:t>
      </w:r>
      <w:r w:rsidR="00B60FD5" w:rsidRPr="00B60FD5">
        <w:rPr>
          <w:szCs w:val="28"/>
        </w:rPr>
        <w:t xml:space="preserve"> </w:t>
      </w:r>
      <w:r w:rsidRPr="00B60FD5">
        <w:rPr>
          <w:szCs w:val="28"/>
        </w:rPr>
        <w:t>Высшая</w:t>
      </w:r>
      <w:r w:rsidR="00B60FD5" w:rsidRPr="00B60FD5">
        <w:rPr>
          <w:szCs w:val="28"/>
        </w:rPr>
        <w:t xml:space="preserve"> </w:t>
      </w:r>
      <w:r w:rsidRPr="00B60FD5">
        <w:rPr>
          <w:szCs w:val="28"/>
        </w:rPr>
        <w:t>школа,</w:t>
      </w:r>
      <w:r w:rsidR="00B60FD5" w:rsidRPr="00B60FD5">
        <w:rPr>
          <w:szCs w:val="28"/>
        </w:rPr>
        <w:t xml:space="preserve"> </w:t>
      </w:r>
      <w:r w:rsidRPr="00B60FD5">
        <w:rPr>
          <w:szCs w:val="28"/>
        </w:rPr>
        <w:t>1999.</w:t>
      </w:r>
      <w:r w:rsidR="00B60FD5" w:rsidRPr="00B60FD5">
        <w:rPr>
          <w:szCs w:val="28"/>
        </w:rPr>
        <w:t xml:space="preserve"> </w:t>
      </w:r>
      <w:r w:rsidRPr="00B60FD5">
        <w:rPr>
          <w:szCs w:val="28"/>
        </w:rPr>
        <w:t>–</w:t>
      </w:r>
      <w:r w:rsidR="00B60FD5" w:rsidRPr="00B60FD5">
        <w:rPr>
          <w:szCs w:val="28"/>
        </w:rPr>
        <w:t xml:space="preserve"> </w:t>
      </w:r>
      <w:r w:rsidRPr="00B60FD5">
        <w:rPr>
          <w:szCs w:val="28"/>
        </w:rPr>
        <w:t>283</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Герчикова</w:t>
      </w:r>
      <w:r w:rsidR="00B60FD5" w:rsidRPr="00B60FD5">
        <w:rPr>
          <w:szCs w:val="28"/>
        </w:rPr>
        <w:t xml:space="preserve"> </w:t>
      </w:r>
      <w:r w:rsidRPr="00B60FD5">
        <w:rPr>
          <w:szCs w:val="28"/>
        </w:rPr>
        <w:t>И.Н.</w:t>
      </w:r>
      <w:r w:rsidR="00B60FD5" w:rsidRPr="00B60FD5">
        <w:rPr>
          <w:szCs w:val="28"/>
        </w:rPr>
        <w:t xml:space="preserve"> </w:t>
      </w:r>
      <w:r w:rsidRPr="00B60FD5">
        <w:rPr>
          <w:szCs w:val="28"/>
        </w:rPr>
        <w:t>Менеджмент:</w:t>
      </w:r>
      <w:r w:rsidR="00B60FD5" w:rsidRPr="00B60FD5">
        <w:rPr>
          <w:szCs w:val="28"/>
        </w:rPr>
        <w:t xml:space="preserve"> </w:t>
      </w:r>
      <w:r w:rsidRPr="00B60FD5">
        <w:rPr>
          <w:szCs w:val="28"/>
        </w:rPr>
        <w:t>Учебник.</w:t>
      </w:r>
      <w:r w:rsidR="00B60FD5" w:rsidRPr="00B60FD5">
        <w:rPr>
          <w:szCs w:val="28"/>
        </w:rPr>
        <w:t xml:space="preserve"> </w:t>
      </w:r>
      <w:r w:rsidRPr="00B60FD5">
        <w:rPr>
          <w:szCs w:val="28"/>
        </w:rPr>
        <w:t>–</w:t>
      </w:r>
      <w:r w:rsidR="00B60FD5" w:rsidRPr="00B60FD5">
        <w:rPr>
          <w:szCs w:val="28"/>
        </w:rPr>
        <w:t xml:space="preserve"> </w:t>
      </w:r>
      <w:r w:rsidRPr="00B60FD5">
        <w:rPr>
          <w:szCs w:val="28"/>
        </w:rPr>
        <w:t>3-е</w:t>
      </w:r>
      <w:r w:rsidR="00B60FD5" w:rsidRPr="00B60FD5">
        <w:rPr>
          <w:szCs w:val="28"/>
        </w:rPr>
        <w:t xml:space="preserve"> </w:t>
      </w:r>
      <w:r w:rsidRPr="00B60FD5">
        <w:rPr>
          <w:szCs w:val="28"/>
        </w:rPr>
        <w:t>изд.,</w:t>
      </w:r>
      <w:r w:rsidR="00B60FD5" w:rsidRPr="00B60FD5">
        <w:rPr>
          <w:szCs w:val="28"/>
        </w:rPr>
        <w:t xml:space="preserve"> </w:t>
      </w:r>
      <w:r w:rsidRPr="00B60FD5">
        <w:rPr>
          <w:szCs w:val="28"/>
        </w:rPr>
        <w:t>перераб.</w:t>
      </w:r>
      <w:r w:rsidR="00B60FD5" w:rsidRPr="00B60FD5">
        <w:rPr>
          <w:szCs w:val="28"/>
        </w:rPr>
        <w:t xml:space="preserve"> </w:t>
      </w:r>
      <w:r w:rsidRPr="00B60FD5">
        <w:rPr>
          <w:szCs w:val="28"/>
        </w:rPr>
        <w:t>и</w:t>
      </w:r>
      <w:r w:rsidR="00B60FD5" w:rsidRPr="00B60FD5">
        <w:rPr>
          <w:szCs w:val="28"/>
        </w:rPr>
        <w:t xml:space="preserve"> </w:t>
      </w:r>
      <w:r w:rsidRPr="00B60FD5">
        <w:rPr>
          <w:szCs w:val="28"/>
        </w:rPr>
        <w:t>доп.</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Банки</w:t>
      </w:r>
      <w:r w:rsidR="00B60FD5" w:rsidRPr="00B60FD5">
        <w:rPr>
          <w:szCs w:val="28"/>
        </w:rPr>
        <w:t xml:space="preserve"> </w:t>
      </w:r>
      <w:r w:rsidRPr="00B60FD5">
        <w:rPr>
          <w:szCs w:val="28"/>
        </w:rPr>
        <w:t>и</w:t>
      </w:r>
      <w:r w:rsidR="00B60FD5" w:rsidRPr="00B60FD5">
        <w:rPr>
          <w:szCs w:val="28"/>
        </w:rPr>
        <w:t xml:space="preserve"> </w:t>
      </w:r>
      <w:r w:rsidRPr="00B60FD5">
        <w:rPr>
          <w:szCs w:val="28"/>
        </w:rPr>
        <w:t>биржи,</w:t>
      </w:r>
      <w:r w:rsidR="00B60FD5" w:rsidRPr="00B60FD5">
        <w:rPr>
          <w:szCs w:val="28"/>
        </w:rPr>
        <w:t xml:space="preserve"> </w:t>
      </w:r>
      <w:r w:rsidRPr="00B60FD5">
        <w:rPr>
          <w:szCs w:val="28"/>
        </w:rPr>
        <w:t>ЮНИТИ,</w:t>
      </w:r>
      <w:r w:rsidR="00B60FD5" w:rsidRPr="00B60FD5">
        <w:rPr>
          <w:szCs w:val="28"/>
        </w:rPr>
        <w:t xml:space="preserve"> </w:t>
      </w:r>
      <w:r w:rsidRPr="00B60FD5">
        <w:rPr>
          <w:szCs w:val="28"/>
        </w:rPr>
        <w:t>2001.</w:t>
      </w:r>
      <w:r w:rsidR="00B60FD5" w:rsidRPr="00B60FD5">
        <w:rPr>
          <w:szCs w:val="28"/>
        </w:rPr>
        <w:t xml:space="preserve"> </w:t>
      </w:r>
      <w:r w:rsidRPr="00B60FD5">
        <w:rPr>
          <w:szCs w:val="28"/>
        </w:rPr>
        <w:t>–</w:t>
      </w:r>
      <w:r w:rsidR="00B60FD5" w:rsidRPr="00B60FD5">
        <w:rPr>
          <w:szCs w:val="28"/>
        </w:rPr>
        <w:t xml:space="preserve"> </w:t>
      </w:r>
      <w:r w:rsidRPr="00B60FD5">
        <w:rPr>
          <w:szCs w:val="28"/>
        </w:rPr>
        <w:t>501</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Горемыкин</w:t>
      </w:r>
      <w:r w:rsidR="00B60FD5" w:rsidRPr="00B60FD5">
        <w:rPr>
          <w:szCs w:val="28"/>
        </w:rPr>
        <w:t xml:space="preserve"> </w:t>
      </w:r>
      <w:r w:rsidRPr="00B60FD5">
        <w:rPr>
          <w:szCs w:val="28"/>
        </w:rPr>
        <w:t>В.А.,</w:t>
      </w:r>
      <w:r w:rsidR="00B60FD5" w:rsidRPr="00B60FD5">
        <w:rPr>
          <w:szCs w:val="28"/>
        </w:rPr>
        <w:t xml:space="preserve"> </w:t>
      </w:r>
      <w:r w:rsidRPr="00B60FD5">
        <w:rPr>
          <w:szCs w:val="28"/>
        </w:rPr>
        <w:t>Бугулов</w:t>
      </w:r>
      <w:r w:rsidR="00B60FD5" w:rsidRPr="00B60FD5">
        <w:rPr>
          <w:szCs w:val="28"/>
        </w:rPr>
        <w:t xml:space="preserve"> </w:t>
      </w:r>
      <w:r w:rsidRPr="00B60FD5">
        <w:rPr>
          <w:szCs w:val="28"/>
        </w:rPr>
        <w:t>В.Р.</w:t>
      </w:r>
      <w:r w:rsidR="00B60FD5" w:rsidRPr="00B60FD5">
        <w:rPr>
          <w:szCs w:val="28"/>
        </w:rPr>
        <w:t xml:space="preserve"> </w:t>
      </w:r>
      <w:r w:rsidRPr="00B60FD5">
        <w:rPr>
          <w:szCs w:val="28"/>
        </w:rPr>
        <w:t>Планирование</w:t>
      </w:r>
      <w:r w:rsidR="00B60FD5" w:rsidRPr="00B60FD5">
        <w:rPr>
          <w:szCs w:val="28"/>
        </w:rPr>
        <w:t xml:space="preserve"> </w:t>
      </w:r>
      <w:r w:rsidRPr="00B60FD5">
        <w:rPr>
          <w:szCs w:val="28"/>
        </w:rPr>
        <w:t>на</w:t>
      </w:r>
      <w:r w:rsidR="00B60FD5" w:rsidRPr="00B60FD5">
        <w:rPr>
          <w:szCs w:val="28"/>
        </w:rPr>
        <w:t xml:space="preserve"> </w:t>
      </w:r>
      <w:r w:rsidRPr="00B60FD5">
        <w:rPr>
          <w:szCs w:val="28"/>
        </w:rPr>
        <w:t>предприятии.</w:t>
      </w:r>
      <w:r w:rsidR="00B60FD5" w:rsidRPr="00B60FD5">
        <w:rPr>
          <w:szCs w:val="28"/>
        </w:rPr>
        <w:t xml:space="preserve"> </w:t>
      </w:r>
      <w:r w:rsidRPr="00B60FD5">
        <w:rPr>
          <w:szCs w:val="28"/>
        </w:rPr>
        <w:t>Филино-1999</w:t>
      </w:r>
      <w:r w:rsidR="00B60FD5" w:rsidRPr="00B60FD5">
        <w:rPr>
          <w:szCs w:val="28"/>
        </w:rPr>
        <w:t xml:space="preserve"> </w:t>
      </w:r>
      <w:r w:rsidRPr="00B60FD5">
        <w:rPr>
          <w:szCs w:val="28"/>
        </w:rPr>
        <w:t>–</w:t>
      </w:r>
      <w:r w:rsidR="00B60FD5" w:rsidRPr="00B60FD5">
        <w:rPr>
          <w:szCs w:val="28"/>
        </w:rPr>
        <w:t xml:space="preserve"> </w:t>
      </w:r>
      <w:r w:rsidRPr="00B60FD5">
        <w:rPr>
          <w:szCs w:val="28"/>
        </w:rPr>
        <w:t>140с.,288</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Грузинов</w:t>
      </w:r>
      <w:r w:rsidR="00B60FD5" w:rsidRPr="00B60FD5">
        <w:rPr>
          <w:szCs w:val="28"/>
        </w:rPr>
        <w:t xml:space="preserve"> </w:t>
      </w:r>
      <w:r w:rsidRPr="00B60FD5">
        <w:rPr>
          <w:szCs w:val="28"/>
        </w:rPr>
        <w:t>В.П.Экономика</w:t>
      </w:r>
      <w:r w:rsidR="00B60FD5" w:rsidRPr="00B60FD5">
        <w:rPr>
          <w:szCs w:val="28"/>
        </w:rPr>
        <w:t xml:space="preserve"> </w:t>
      </w:r>
      <w:r w:rsidRPr="00B60FD5">
        <w:rPr>
          <w:szCs w:val="28"/>
        </w:rPr>
        <w:t>предприятия</w:t>
      </w:r>
      <w:r w:rsidR="00B60FD5" w:rsidRPr="00B60FD5">
        <w:rPr>
          <w:szCs w:val="28"/>
        </w:rPr>
        <w:t xml:space="preserve"> </w:t>
      </w:r>
      <w:r w:rsidRPr="00B60FD5">
        <w:rPr>
          <w:szCs w:val="28"/>
        </w:rPr>
        <w:t>и</w:t>
      </w:r>
      <w:r w:rsidR="00B60FD5" w:rsidRPr="00B60FD5">
        <w:rPr>
          <w:szCs w:val="28"/>
        </w:rPr>
        <w:t xml:space="preserve"> </w:t>
      </w:r>
      <w:r w:rsidRPr="00B60FD5">
        <w:rPr>
          <w:szCs w:val="28"/>
        </w:rPr>
        <w:t>предпринимательство</w:t>
      </w:r>
      <w:r w:rsidR="00B60FD5" w:rsidRPr="00B60FD5">
        <w:rPr>
          <w:szCs w:val="28"/>
        </w:rPr>
        <w:t xml:space="preserve"> </w:t>
      </w:r>
      <w:r w:rsidRPr="00B60FD5">
        <w:rPr>
          <w:szCs w:val="28"/>
        </w:rPr>
        <w:t>М.Софит,</w:t>
      </w:r>
      <w:r w:rsidR="00B60FD5" w:rsidRPr="00B60FD5">
        <w:rPr>
          <w:szCs w:val="28"/>
        </w:rPr>
        <w:t xml:space="preserve"> </w:t>
      </w:r>
      <w:r w:rsidRPr="00B60FD5">
        <w:rPr>
          <w:szCs w:val="28"/>
        </w:rPr>
        <w:t>1999.</w:t>
      </w:r>
      <w:r w:rsidR="00B60FD5" w:rsidRPr="00B60FD5">
        <w:rPr>
          <w:szCs w:val="28"/>
        </w:rPr>
        <w:t xml:space="preserve"> </w:t>
      </w:r>
      <w:r w:rsidRPr="00B60FD5">
        <w:rPr>
          <w:szCs w:val="28"/>
        </w:rPr>
        <w:t>–</w:t>
      </w:r>
      <w:r w:rsidR="00B60FD5" w:rsidRPr="00B60FD5">
        <w:rPr>
          <w:szCs w:val="28"/>
        </w:rPr>
        <w:t xml:space="preserve"> </w:t>
      </w:r>
      <w:r w:rsidRPr="00B60FD5">
        <w:rPr>
          <w:szCs w:val="28"/>
        </w:rPr>
        <w:t>331</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Дашков</w:t>
      </w:r>
      <w:r w:rsidR="00B60FD5" w:rsidRPr="00B60FD5">
        <w:rPr>
          <w:szCs w:val="28"/>
        </w:rPr>
        <w:t xml:space="preserve"> </w:t>
      </w:r>
      <w:r w:rsidRPr="00B60FD5">
        <w:rPr>
          <w:szCs w:val="28"/>
        </w:rPr>
        <w:t>Л.П.</w:t>
      </w:r>
      <w:r w:rsidR="00B60FD5" w:rsidRPr="00B60FD5">
        <w:rPr>
          <w:szCs w:val="28"/>
        </w:rPr>
        <w:t xml:space="preserve"> </w:t>
      </w:r>
      <w:r w:rsidRPr="00B60FD5">
        <w:rPr>
          <w:szCs w:val="28"/>
        </w:rPr>
        <w:t>Коммерческая</w:t>
      </w:r>
      <w:r w:rsidR="00B60FD5" w:rsidRPr="00B60FD5">
        <w:rPr>
          <w:szCs w:val="28"/>
        </w:rPr>
        <w:t xml:space="preserve"> </w:t>
      </w:r>
      <w:r w:rsidRPr="00B60FD5">
        <w:rPr>
          <w:szCs w:val="28"/>
        </w:rPr>
        <w:t>деятельность.-</w:t>
      </w:r>
      <w:r w:rsidR="00B60FD5" w:rsidRPr="00B60FD5">
        <w:rPr>
          <w:szCs w:val="28"/>
        </w:rPr>
        <w:t xml:space="preserve"> </w:t>
      </w:r>
      <w:r w:rsidRPr="00B60FD5">
        <w:rPr>
          <w:szCs w:val="28"/>
        </w:rPr>
        <w:t>М.,</w:t>
      </w:r>
      <w:r w:rsidR="00B60FD5" w:rsidRPr="00B60FD5">
        <w:rPr>
          <w:szCs w:val="28"/>
        </w:rPr>
        <w:t xml:space="preserve"> </w:t>
      </w:r>
      <w:r w:rsidRPr="00B60FD5">
        <w:rPr>
          <w:szCs w:val="28"/>
        </w:rPr>
        <w:t>Информационно-внедренческий</w:t>
      </w:r>
      <w:r w:rsidR="00B60FD5" w:rsidRPr="00B60FD5">
        <w:rPr>
          <w:szCs w:val="28"/>
        </w:rPr>
        <w:t xml:space="preserve"> </w:t>
      </w:r>
      <w:r w:rsidRPr="00B60FD5">
        <w:rPr>
          <w:szCs w:val="28"/>
        </w:rPr>
        <w:t>центр</w:t>
      </w:r>
      <w:r w:rsidR="00B60FD5" w:rsidRPr="00B60FD5">
        <w:rPr>
          <w:szCs w:val="28"/>
        </w:rPr>
        <w:t xml:space="preserve"> </w:t>
      </w:r>
      <w:r w:rsidRPr="00B60FD5">
        <w:rPr>
          <w:szCs w:val="28"/>
        </w:rPr>
        <w:t>"Маркетинг",</w:t>
      </w:r>
      <w:r w:rsidR="00B60FD5" w:rsidRPr="00B60FD5">
        <w:rPr>
          <w:szCs w:val="28"/>
        </w:rPr>
        <w:t xml:space="preserve"> </w:t>
      </w:r>
      <w:r w:rsidRPr="00B60FD5">
        <w:rPr>
          <w:szCs w:val="28"/>
        </w:rPr>
        <w:t>1999</w:t>
      </w:r>
      <w:r w:rsidR="00B60FD5" w:rsidRPr="00B60FD5">
        <w:rPr>
          <w:szCs w:val="28"/>
        </w:rPr>
        <w:t xml:space="preserve"> </w:t>
      </w:r>
      <w:r w:rsidRPr="00B60FD5">
        <w:rPr>
          <w:szCs w:val="28"/>
        </w:rPr>
        <w:t>г.</w:t>
      </w:r>
      <w:r w:rsidR="00B60FD5" w:rsidRPr="00B60FD5">
        <w:rPr>
          <w:szCs w:val="28"/>
        </w:rPr>
        <w:t xml:space="preserve"> </w:t>
      </w:r>
      <w:r w:rsidRPr="00B60FD5">
        <w:rPr>
          <w:szCs w:val="28"/>
        </w:rPr>
        <w:t>–</w:t>
      </w:r>
      <w:r w:rsidR="00B60FD5" w:rsidRPr="00B60FD5">
        <w:rPr>
          <w:szCs w:val="28"/>
        </w:rPr>
        <w:t xml:space="preserve"> </w:t>
      </w:r>
      <w:r w:rsidRPr="00B60FD5">
        <w:rPr>
          <w:szCs w:val="28"/>
        </w:rPr>
        <w:t>497</w:t>
      </w:r>
      <w:r w:rsidR="00B60FD5" w:rsidRPr="00B60FD5">
        <w:rPr>
          <w:szCs w:val="28"/>
        </w:rPr>
        <w:t xml:space="preserve"> </w:t>
      </w:r>
      <w:r w:rsidRPr="00B60FD5">
        <w:rPr>
          <w:szCs w:val="28"/>
        </w:rPr>
        <w:t>с</w:t>
      </w:r>
    </w:p>
    <w:p w:rsidR="006D41CC" w:rsidRPr="00B60FD5" w:rsidRDefault="006D41CC" w:rsidP="00FA37D2">
      <w:pPr>
        <w:pStyle w:val="a4"/>
        <w:widowControl w:val="0"/>
        <w:numPr>
          <w:ilvl w:val="0"/>
          <w:numId w:val="2"/>
        </w:numPr>
        <w:tabs>
          <w:tab w:val="left" w:pos="426"/>
          <w:tab w:val="left" w:pos="993"/>
        </w:tabs>
        <w:spacing w:after="0" w:line="360" w:lineRule="auto"/>
        <w:ind w:left="0" w:firstLine="0"/>
        <w:jc w:val="both"/>
        <w:rPr>
          <w:sz w:val="28"/>
          <w:szCs w:val="28"/>
        </w:rPr>
      </w:pPr>
      <w:r w:rsidRPr="00B60FD5">
        <w:rPr>
          <w:sz w:val="28"/>
          <w:szCs w:val="28"/>
        </w:rPr>
        <w:t>Должностные</w:t>
      </w:r>
      <w:r w:rsidR="00B60FD5" w:rsidRPr="00B60FD5">
        <w:rPr>
          <w:sz w:val="28"/>
          <w:szCs w:val="28"/>
        </w:rPr>
        <w:t xml:space="preserve"> </w:t>
      </w:r>
      <w:r w:rsidRPr="00B60FD5">
        <w:rPr>
          <w:sz w:val="28"/>
          <w:szCs w:val="28"/>
        </w:rPr>
        <w:t>инструкции</w:t>
      </w:r>
      <w:r w:rsidR="00B60FD5" w:rsidRPr="00B60FD5">
        <w:rPr>
          <w:sz w:val="28"/>
          <w:szCs w:val="28"/>
        </w:rPr>
        <w:t xml:space="preserve"> </w:t>
      </w:r>
      <w:r w:rsidRPr="00B60FD5">
        <w:rPr>
          <w:sz w:val="28"/>
          <w:szCs w:val="28"/>
        </w:rPr>
        <w:t>персонала</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w:t>
      </w:r>
    </w:p>
    <w:p w:rsidR="006D41CC" w:rsidRPr="00B60FD5" w:rsidRDefault="006D41CC" w:rsidP="00FA37D2">
      <w:pPr>
        <w:pStyle w:val="a4"/>
        <w:widowControl w:val="0"/>
        <w:numPr>
          <w:ilvl w:val="0"/>
          <w:numId w:val="2"/>
        </w:numPr>
        <w:tabs>
          <w:tab w:val="left" w:pos="426"/>
          <w:tab w:val="left" w:pos="993"/>
        </w:tabs>
        <w:spacing w:after="0" w:line="360" w:lineRule="auto"/>
        <w:ind w:left="0" w:firstLine="0"/>
        <w:jc w:val="both"/>
        <w:rPr>
          <w:sz w:val="28"/>
          <w:szCs w:val="28"/>
        </w:rPr>
      </w:pPr>
      <w:r w:rsidRPr="00B60FD5">
        <w:rPr>
          <w:sz w:val="28"/>
          <w:szCs w:val="28"/>
        </w:rPr>
        <w:t>Должностные</w:t>
      </w:r>
      <w:r w:rsidR="00B60FD5" w:rsidRPr="00B60FD5">
        <w:rPr>
          <w:sz w:val="28"/>
          <w:szCs w:val="28"/>
        </w:rPr>
        <w:t xml:space="preserve"> </w:t>
      </w:r>
      <w:r w:rsidRPr="00B60FD5">
        <w:rPr>
          <w:sz w:val="28"/>
          <w:szCs w:val="28"/>
        </w:rPr>
        <w:t>инструкции</w:t>
      </w:r>
      <w:r w:rsidR="00B60FD5" w:rsidRPr="00B60FD5">
        <w:rPr>
          <w:sz w:val="28"/>
          <w:szCs w:val="28"/>
        </w:rPr>
        <w:t xml:space="preserve"> </w:t>
      </w:r>
      <w:r w:rsidRPr="00B60FD5">
        <w:rPr>
          <w:sz w:val="28"/>
          <w:szCs w:val="28"/>
        </w:rPr>
        <w:t>персонала</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Донцова</w:t>
      </w:r>
      <w:r w:rsidR="00B60FD5" w:rsidRPr="00B60FD5">
        <w:rPr>
          <w:szCs w:val="28"/>
        </w:rPr>
        <w:t xml:space="preserve"> </w:t>
      </w:r>
      <w:r w:rsidRPr="00B60FD5">
        <w:rPr>
          <w:szCs w:val="28"/>
        </w:rPr>
        <w:t>Л.В.,</w:t>
      </w:r>
      <w:r w:rsidR="00B60FD5" w:rsidRPr="00B60FD5">
        <w:rPr>
          <w:szCs w:val="28"/>
        </w:rPr>
        <w:t xml:space="preserve"> </w:t>
      </w:r>
      <w:r w:rsidRPr="00B60FD5">
        <w:rPr>
          <w:szCs w:val="28"/>
        </w:rPr>
        <w:t>Никифорова</w:t>
      </w:r>
      <w:r w:rsidR="00B60FD5" w:rsidRPr="00B60FD5">
        <w:rPr>
          <w:szCs w:val="28"/>
        </w:rPr>
        <w:t xml:space="preserve"> </w:t>
      </w:r>
      <w:r w:rsidRPr="00B60FD5">
        <w:rPr>
          <w:szCs w:val="28"/>
        </w:rPr>
        <w:t>Л.А.</w:t>
      </w:r>
      <w:r w:rsidR="00B60FD5" w:rsidRPr="00B60FD5">
        <w:rPr>
          <w:szCs w:val="28"/>
        </w:rPr>
        <w:t xml:space="preserve"> </w:t>
      </w:r>
      <w:r w:rsidRPr="00B60FD5">
        <w:rPr>
          <w:szCs w:val="28"/>
        </w:rPr>
        <w:t>Комплексный</w:t>
      </w:r>
      <w:r w:rsidR="00B60FD5" w:rsidRPr="00B60FD5">
        <w:rPr>
          <w:szCs w:val="28"/>
        </w:rPr>
        <w:t xml:space="preserve"> </w:t>
      </w:r>
      <w:r w:rsidRPr="00B60FD5">
        <w:rPr>
          <w:szCs w:val="28"/>
        </w:rPr>
        <w:t>анализ</w:t>
      </w:r>
      <w:r w:rsidR="00B60FD5" w:rsidRPr="00B60FD5">
        <w:rPr>
          <w:szCs w:val="28"/>
        </w:rPr>
        <w:t xml:space="preserve"> </w:t>
      </w:r>
      <w:r w:rsidRPr="00B60FD5">
        <w:rPr>
          <w:szCs w:val="28"/>
        </w:rPr>
        <w:t>бухгалтерской</w:t>
      </w:r>
      <w:r w:rsidR="00B60FD5" w:rsidRPr="00B60FD5">
        <w:rPr>
          <w:szCs w:val="28"/>
        </w:rPr>
        <w:t xml:space="preserve"> </w:t>
      </w:r>
      <w:r w:rsidRPr="00B60FD5">
        <w:rPr>
          <w:szCs w:val="28"/>
        </w:rPr>
        <w:t>отчетности.</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Дело</w:t>
      </w:r>
      <w:r w:rsidR="00B60FD5" w:rsidRPr="00B60FD5">
        <w:rPr>
          <w:szCs w:val="28"/>
        </w:rPr>
        <w:t xml:space="preserve"> </w:t>
      </w:r>
      <w:r w:rsidRPr="00B60FD5">
        <w:rPr>
          <w:szCs w:val="28"/>
        </w:rPr>
        <w:t>и</w:t>
      </w:r>
      <w:r w:rsidR="00B60FD5" w:rsidRPr="00B60FD5">
        <w:rPr>
          <w:szCs w:val="28"/>
        </w:rPr>
        <w:t xml:space="preserve"> </w:t>
      </w:r>
      <w:r w:rsidRPr="00B60FD5">
        <w:rPr>
          <w:szCs w:val="28"/>
        </w:rPr>
        <w:t>Сервис,</w:t>
      </w:r>
      <w:r w:rsidR="00B60FD5" w:rsidRPr="00B60FD5">
        <w:rPr>
          <w:szCs w:val="28"/>
        </w:rPr>
        <w:t xml:space="preserve"> </w:t>
      </w:r>
      <w:r w:rsidRPr="00B60FD5">
        <w:rPr>
          <w:szCs w:val="28"/>
        </w:rPr>
        <w:t>2000.</w:t>
      </w:r>
      <w:r w:rsidR="00B60FD5" w:rsidRPr="00B60FD5">
        <w:rPr>
          <w:szCs w:val="28"/>
        </w:rPr>
        <w:t xml:space="preserve"> </w:t>
      </w:r>
      <w:r w:rsidRPr="00B60FD5">
        <w:rPr>
          <w:szCs w:val="28"/>
        </w:rPr>
        <w:t>–</w:t>
      </w:r>
      <w:r w:rsidR="00B60FD5" w:rsidRPr="00B60FD5">
        <w:rPr>
          <w:szCs w:val="28"/>
        </w:rPr>
        <w:t xml:space="preserve"> </w:t>
      </w:r>
      <w:r w:rsidRPr="00B60FD5">
        <w:rPr>
          <w:szCs w:val="28"/>
        </w:rPr>
        <w:t>304</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Донцова</w:t>
      </w:r>
      <w:r w:rsidR="00B60FD5" w:rsidRPr="00B60FD5">
        <w:rPr>
          <w:szCs w:val="28"/>
        </w:rPr>
        <w:t xml:space="preserve"> </w:t>
      </w:r>
      <w:r w:rsidRPr="00B60FD5">
        <w:rPr>
          <w:szCs w:val="28"/>
        </w:rPr>
        <w:t>Л.В.,</w:t>
      </w:r>
      <w:r w:rsidR="00B60FD5" w:rsidRPr="00B60FD5">
        <w:rPr>
          <w:szCs w:val="28"/>
        </w:rPr>
        <w:t xml:space="preserve"> </w:t>
      </w:r>
      <w:r w:rsidRPr="00B60FD5">
        <w:rPr>
          <w:szCs w:val="28"/>
        </w:rPr>
        <w:t>Никифорова</w:t>
      </w:r>
      <w:r w:rsidR="00B60FD5" w:rsidRPr="00B60FD5">
        <w:rPr>
          <w:szCs w:val="28"/>
        </w:rPr>
        <w:t xml:space="preserve"> </w:t>
      </w:r>
      <w:r w:rsidRPr="00B60FD5">
        <w:rPr>
          <w:szCs w:val="28"/>
        </w:rPr>
        <w:t>Н.А.</w:t>
      </w:r>
      <w:r w:rsidR="00B60FD5" w:rsidRPr="00B60FD5">
        <w:rPr>
          <w:szCs w:val="28"/>
        </w:rPr>
        <w:t xml:space="preserve"> </w:t>
      </w:r>
      <w:r w:rsidRPr="00B60FD5">
        <w:rPr>
          <w:szCs w:val="28"/>
        </w:rPr>
        <w:t>Анализ</w:t>
      </w:r>
      <w:r w:rsidR="00B60FD5" w:rsidRPr="00B60FD5">
        <w:rPr>
          <w:szCs w:val="28"/>
        </w:rPr>
        <w:t xml:space="preserve"> </w:t>
      </w:r>
      <w:r w:rsidRPr="00B60FD5">
        <w:rPr>
          <w:szCs w:val="28"/>
        </w:rPr>
        <w:t>бухгалтерской</w:t>
      </w:r>
      <w:r w:rsidR="00B60FD5" w:rsidRPr="00B60FD5">
        <w:rPr>
          <w:szCs w:val="28"/>
        </w:rPr>
        <w:t xml:space="preserve"> </w:t>
      </w:r>
      <w:r w:rsidRPr="00B60FD5">
        <w:rPr>
          <w:szCs w:val="28"/>
        </w:rPr>
        <w:t>отчетности</w:t>
      </w:r>
      <w:r w:rsidR="00B60FD5" w:rsidRPr="00B60FD5">
        <w:rPr>
          <w:szCs w:val="28"/>
        </w:rPr>
        <w:t xml:space="preserve"> </w:t>
      </w:r>
      <w:r w:rsidRPr="00B60FD5">
        <w:rPr>
          <w:szCs w:val="28"/>
        </w:rPr>
        <w:t>-Приложение</w:t>
      </w:r>
      <w:r w:rsidR="00B60FD5" w:rsidRPr="00B60FD5">
        <w:rPr>
          <w:szCs w:val="28"/>
        </w:rPr>
        <w:t xml:space="preserve"> </w:t>
      </w:r>
      <w:r w:rsidRPr="00B60FD5">
        <w:rPr>
          <w:szCs w:val="28"/>
        </w:rPr>
        <w:t>к</w:t>
      </w:r>
      <w:r w:rsidR="00B60FD5" w:rsidRPr="00B60FD5">
        <w:rPr>
          <w:szCs w:val="28"/>
        </w:rPr>
        <w:t xml:space="preserve"> </w:t>
      </w:r>
      <w:r w:rsidRPr="00B60FD5">
        <w:rPr>
          <w:szCs w:val="28"/>
        </w:rPr>
        <w:t>журналу</w:t>
      </w:r>
      <w:r w:rsidR="00B60FD5" w:rsidRPr="00B60FD5">
        <w:rPr>
          <w:szCs w:val="28"/>
        </w:rPr>
        <w:t xml:space="preserve"> </w:t>
      </w:r>
      <w:r w:rsidRPr="00B60FD5">
        <w:rPr>
          <w:szCs w:val="28"/>
        </w:rPr>
        <w:t>"</w:t>
      </w:r>
      <w:r w:rsidR="00B60FD5" w:rsidRPr="00B60FD5">
        <w:rPr>
          <w:szCs w:val="28"/>
        </w:rPr>
        <w:t xml:space="preserve"> </w:t>
      </w:r>
      <w:r w:rsidRPr="00B60FD5">
        <w:rPr>
          <w:szCs w:val="28"/>
        </w:rPr>
        <w:t>Я</w:t>
      </w:r>
      <w:r w:rsidR="00B60FD5" w:rsidRPr="00B60FD5">
        <w:rPr>
          <w:szCs w:val="28"/>
        </w:rPr>
        <w:t xml:space="preserve"> </w:t>
      </w:r>
      <w:r w:rsidRPr="00B60FD5">
        <w:rPr>
          <w:szCs w:val="28"/>
        </w:rPr>
        <w:t>-</w:t>
      </w:r>
      <w:r w:rsidR="00B60FD5" w:rsidRPr="00B60FD5">
        <w:rPr>
          <w:szCs w:val="28"/>
        </w:rPr>
        <w:t xml:space="preserve"> </w:t>
      </w:r>
      <w:r w:rsidRPr="00B60FD5">
        <w:rPr>
          <w:szCs w:val="28"/>
        </w:rPr>
        <w:t>бухгалтер",</w:t>
      </w:r>
      <w:r w:rsidR="00B60FD5" w:rsidRPr="00B60FD5">
        <w:rPr>
          <w:szCs w:val="28"/>
        </w:rPr>
        <w:t xml:space="preserve"> </w:t>
      </w:r>
      <w:r w:rsidRPr="00B60FD5">
        <w:rPr>
          <w:szCs w:val="28"/>
        </w:rPr>
        <w:t>"ДИС",2001</w:t>
      </w:r>
      <w:r w:rsidR="00B60FD5" w:rsidRPr="00B60FD5">
        <w:rPr>
          <w:szCs w:val="28"/>
        </w:rPr>
        <w:t xml:space="preserve"> </w:t>
      </w:r>
      <w:r w:rsidRPr="00B60FD5">
        <w:rPr>
          <w:szCs w:val="28"/>
        </w:rPr>
        <w:t>.</w:t>
      </w:r>
      <w:r w:rsidR="00B60FD5" w:rsidRPr="00B60FD5">
        <w:rPr>
          <w:szCs w:val="28"/>
        </w:rPr>
        <w:t xml:space="preserve"> </w:t>
      </w:r>
      <w:r w:rsidRPr="00B60FD5">
        <w:rPr>
          <w:szCs w:val="28"/>
        </w:rPr>
        <w:t>–</w:t>
      </w:r>
      <w:r w:rsidR="00B60FD5" w:rsidRPr="00B60FD5">
        <w:rPr>
          <w:szCs w:val="28"/>
        </w:rPr>
        <w:t xml:space="preserve"> </w:t>
      </w:r>
      <w:r w:rsidRPr="00B60FD5">
        <w:rPr>
          <w:szCs w:val="28"/>
        </w:rPr>
        <w:t>269</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ИКЦ</w:t>
      </w:r>
      <w:r w:rsidR="00706F34">
        <w:rPr>
          <w:szCs w:val="28"/>
        </w:rPr>
        <w:t xml:space="preserve"> </w:t>
      </w:r>
      <w:r w:rsidRPr="00B60FD5">
        <w:rPr>
          <w:szCs w:val="28"/>
        </w:rPr>
        <w:t>«ДИС».</w:t>
      </w:r>
      <w:r w:rsidR="00B60FD5" w:rsidRPr="00B60FD5">
        <w:rPr>
          <w:szCs w:val="28"/>
        </w:rPr>
        <w:t xml:space="preserve"> </w:t>
      </w:r>
      <w:r w:rsidRPr="00B60FD5">
        <w:rPr>
          <w:szCs w:val="28"/>
        </w:rPr>
        <w:t>1997г.</w:t>
      </w:r>
      <w:r w:rsidR="00B60FD5" w:rsidRPr="00B60FD5">
        <w:rPr>
          <w:szCs w:val="28"/>
        </w:rPr>
        <w:t xml:space="preserve"> </w:t>
      </w:r>
      <w:r w:rsidRPr="00B60FD5">
        <w:rPr>
          <w:szCs w:val="28"/>
        </w:rPr>
        <w:t>16-Коровкин</w:t>
      </w:r>
      <w:r w:rsidR="00B60FD5" w:rsidRPr="00B60FD5">
        <w:rPr>
          <w:szCs w:val="28"/>
        </w:rPr>
        <w:t xml:space="preserve"> </w:t>
      </w:r>
      <w:r w:rsidRPr="00B60FD5">
        <w:rPr>
          <w:szCs w:val="28"/>
        </w:rPr>
        <w:t>В.В.,</w:t>
      </w:r>
      <w:r w:rsidR="00B60FD5" w:rsidRPr="00B60FD5">
        <w:rPr>
          <w:szCs w:val="28"/>
        </w:rPr>
        <w:t xml:space="preserve"> </w:t>
      </w:r>
      <w:r w:rsidRPr="00B60FD5">
        <w:rPr>
          <w:szCs w:val="28"/>
        </w:rPr>
        <w:t>Оптимизация</w:t>
      </w:r>
      <w:r w:rsidR="00B60FD5" w:rsidRPr="00B60FD5">
        <w:rPr>
          <w:szCs w:val="28"/>
        </w:rPr>
        <w:t xml:space="preserve"> </w:t>
      </w:r>
      <w:r w:rsidRPr="00B60FD5">
        <w:rPr>
          <w:szCs w:val="28"/>
        </w:rPr>
        <w:t>налоговых</w:t>
      </w:r>
      <w:r w:rsidR="00B60FD5" w:rsidRPr="00B60FD5">
        <w:rPr>
          <w:szCs w:val="28"/>
        </w:rPr>
        <w:t xml:space="preserve"> </w:t>
      </w:r>
      <w:r w:rsidRPr="00B60FD5">
        <w:rPr>
          <w:szCs w:val="28"/>
        </w:rPr>
        <w:t>платежей.</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Инфра</w:t>
      </w:r>
      <w:r w:rsidR="00706F34">
        <w:rPr>
          <w:szCs w:val="28"/>
        </w:rPr>
        <w:t xml:space="preserve"> </w:t>
      </w:r>
      <w:r w:rsidRPr="00B60FD5">
        <w:rPr>
          <w:szCs w:val="28"/>
        </w:rPr>
        <w:t>-</w:t>
      </w:r>
      <w:r w:rsidR="00706F34">
        <w:rPr>
          <w:szCs w:val="28"/>
        </w:rPr>
        <w:t xml:space="preserve"> </w:t>
      </w:r>
      <w:r w:rsidRPr="00B60FD5">
        <w:rPr>
          <w:szCs w:val="28"/>
        </w:rPr>
        <w:t>М,</w:t>
      </w:r>
      <w:r w:rsidR="00B60FD5" w:rsidRPr="00B60FD5">
        <w:rPr>
          <w:szCs w:val="28"/>
        </w:rPr>
        <w:t xml:space="preserve"> </w:t>
      </w:r>
      <w:r w:rsidRPr="00B60FD5">
        <w:rPr>
          <w:szCs w:val="28"/>
        </w:rPr>
        <w:t>2001.</w:t>
      </w:r>
      <w:r w:rsidR="00B60FD5" w:rsidRPr="00B60FD5">
        <w:rPr>
          <w:szCs w:val="28"/>
        </w:rPr>
        <w:t xml:space="preserve"> </w:t>
      </w:r>
      <w:r w:rsidRPr="00B60FD5">
        <w:rPr>
          <w:szCs w:val="28"/>
        </w:rPr>
        <w:t>–</w:t>
      </w:r>
      <w:r w:rsidR="00B60FD5" w:rsidRPr="00B60FD5">
        <w:rPr>
          <w:szCs w:val="28"/>
        </w:rPr>
        <w:t xml:space="preserve"> </w:t>
      </w:r>
      <w:r w:rsidRPr="00B60FD5">
        <w:rPr>
          <w:szCs w:val="28"/>
        </w:rPr>
        <w:t>361</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Кнорринг</w:t>
      </w:r>
      <w:r w:rsidR="00B60FD5" w:rsidRPr="00B60FD5">
        <w:rPr>
          <w:szCs w:val="28"/>
        </w:rPr>
        <w:t xml:space="preserve"> </w:t>
      </w:r>
      <w:r w:rsidRPr="00B60FD5">
        <w:rPr>
          <w:szCs w:val="28"/>
        </w:rPr>
        <w:t>В.И.</w:t>
      </w:r>
      <w:r w:rsidR="00B60FD5" w:rsidRPr="00B60FD5">
        <w:rPr>
          <w:szCs w:val="28"/>
        </w:rPr>
        <w:t xml:space="preserve"> </w:t>
      </w:r>
      <w:r w:rsidRPr="00B60FD5">
        <w:rPr>
          <w:szCs w:val="28"/>
        </w:rPr>
        <w:t>"Искусство</w:t>
      </w:r>
      <w:r w:rsidR="00B60FD5" w:rsidRPr="00B60FD5">
        <w:rPr>
          <w:szCs w:val="28"/>
        </w:rPr>
        <w:t xml:space="preserve"> </w:t>
      </w:r>
      <w:r w:rsidRPr="00B60FD5">
        <w:rPr>
          <w:szCs w:val="28"/>
        </w:rPr>
        <w:t>управления".</w:t>
      </w:r>
      <w:r w:rsidR="00B60FD5" w:rsidRPr="00B60FD5">
        <w:rPr>
          <w:szCs w:val="28"/>
        </w:rPr>
        <w:t xml:space="preserve"> </w:t>
      </w:r>
      <w:r w:rsidRPr="00B60FD5">
        <w:rPr>
          <w:szCs w:val="28"/>
        </w:rPr>
        <w:t>М.</w:t>
      </w:r>
      <w:r w:rsidR="00B60FD5" w:rsidRPr="00B60FD5">
        <w:rPr>
          <w:szCs w:val="28"/>
        </w:rPr>
        <w:t xml:space="preserve"> </w:t>
      </w:r>
      <w:r w:rsidRPr="00B60FD5">
        <w:rPr>
          <w:szCs w:val="28"/>
        </w:rPr>
        <w:t>1999.</w:t>
      </w:r>
      <w:r w:rsidR="00B60FD5" w:rsidRPr="00B60FD5">
        <w:rPr>
          <w:szCs w:val="28"/>
        </w:rPr>
        <w:t xml:space="preserve"> </w:t>
      </w:r>
      <w:r w:rsidRPr="00B60FD5">
        <w:rPr>
          <w:szCs w:val="28"/>
        </w:rPr>
        <w:t>–</w:t>
      </w:r>
      <w:r w:rsidR="00B60FD5" w:rsidRPr="00B60FD5">
        <w:rPr>
          <w:szCs w:val="28"/>
        </w:rPr>
        <w:t xml:space="preserve"> </w:t>
      </w:r>
      <w:r w:rsidRPr="00B60FD5">
        <w:rPr>
          <w:szCs w:val="28"/>
        </w:rPr>
        <w:t>262</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Ковалев</w:t>
      </w:r>
      <w:r w:rsidR="00B60FD5" w:rsidRPr="00B60FD5">
        <w:rPr>
          <w:szCs w:val="28"/>
        </w:rPr>
        <w:t xml:space="preserve"> </w:t>
      </w:r>
      <w:r w:rsidRPr="00B60FD5">
        <w:rPr>
          <w:szCs w:val="28"/>
        </w:rPr>
        <w:t>В.В.</w:t>
      </w:r>
      <w:r w:rsidR="00B60FD5" w:rsidRPr="00B60FD5">
        <w:rPr>
          <w:szCs w:val="28"/>
        </w:rPr>
        <w:t xml:space="preserve"> </w:t>
      </w:r>
      <w:r w:rsidRPr="00B60FD5">
        <w:rPr>
          <w:szCs w:val="28"/>
        </w:rPr>
        <w:t>Финансовый</w:t>
      </w:r>
      <w:r w:rsidR="00B60FD5" w:rsidRPr="00B60FD5">
        <w:rPr>
          <w:szCs w:val="28"/>
        </w:rPr>
        <w:t xml:space="preserve"> </w:t>
      </w:r>
      <w:r w:rsidRPr="00B60FD5">
        <w:rPr>
          <w:szCs w:val="28"/>
        </w:rPr>
        <w:t>анализ:</w:t>
      </w:r>
      <w:r w:rsidR="00B60FD5" w:rsidRPr="00B60FD5">
        <w:rPr>
          <w:szCs w:val="28"/>
        </w:rPr>
        <w:t xml:space="preserve"> </w:t>
      </w:r>
      <w:r w:rsidRPr="00B60FD5">
        <w:rPr>
          <w:szCs w:val="28"/>
        </w:rPr>
        <w:t>методы</w:t>
      </w:r>
      <w:r w:rsidR="00B60FD5" w:rsidRPr="00B60FD5">
        <w:rPr>
          <w:szCs w:val="28"/>
        </w:rPr>
        <w:t xml:space="preserve"> </w:t>
      </w:r>
      <w:r w:rsidRPr="00B60FD5">
        <w:rPr>
          <w:szCs w:val="28"/>
        </w:rPr>
        <w:t>и</w:t>
      </w:r>
      <w:r w:rsidR="00B60FD5" w:rsidRPr="00B60FD5">
        <w:rPr>
          <w:szCs w:val="28"/>
        </w:rPr>
        <w:t xml:space="preserve"> </w:t>
      </w:r>
      <w:r w:rsidRPr="00B60FD5">
        <w:rPr>
          <w:szCs w:val="28"/>
        </w:rPr>
        <w:t>процедуры.</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Финансы</w:t>
      </w:r>
      <w:r w:rsidR="00B60FD5" w:rsidRPr="00B60FD5">
        <w:rPr>
          <w:szCs w:val="28"/>
        </w:rPr>
        <w:t xml:space="preserve"> </w:t>
      </w:r>
      <w:r w:rsidRPr="00B60FD5">
        <w:rPr>
          <w:szCs w:val="28"/>
        </w:rPr>
        <w:t>и</w:t>
      </w:r>
      <w:r w:rsidR="00B60FD5" w:rsidRPr="00B60FD5">
        <w:rPr>
          <w:szCs w:val="28"/>
        </w:rPr>
        <w:t xml:space="preserve"> </w:t>
      </w:r>
      <w:r w:rsidRPr="00B60FD5">
        <w:rPr>
          <w:szCs w:val="28"/>
        </w:rPr>
        <w:t>статистика,</w:t>
      </w:r>
      <w:r w:rsidR="00B60FD5" w:rsidRPr="00B60FD5">
        <w:rPr>
          <w:szCs w:val="28"/>
        </w:rPr>
        <w:t xml:space="preserve"> </w:t>
      </w:r>
      <w:r w:rsidRPr="00B60FD5">
        <w:rPr>
          <w:szCs w:val="28"/>
        </w:rPr>
        <w:t>2001</w:t>
      </w:r>
      <w:r w:rsidR="00B60FD5" w:rsidRPr="00B60FD5">
        <w:rPr>
          <w:szCs w:val="28"/>
        </w:rPr>
        <w:t xml:space="preserve"> </w:t>
      </w:r>
      <w:r w:rsidRPr="00B60FD5">
        <w:rPr>
          <w:szCs w:val="28"/>
        </w:rPr>
        <w:t>.</w:t>
      </w:r>
      <w:r w:rsidR="00B60FD5" w:rsidRPr="00B60FD5">
        <w:rPr>
          <w:szCs w:val="28"/>
        </w:rPr>
        <w:t xml:space="preserve"> </w:t>
      </w:r>
      <w:r w:rsidRPr="00B60FD5">
        <w:rPr>
          <w:szCs w:val="28"/>
        </w:rPr>
        <w:t>–</w:t>
      </w:r>
      <w:r w:rsidR="00B60FD5" w:rsidRPr="00B60FD5">
        <w:rPr>
          <w:szCs w:val="28"/>
        </w:rPr>
        <w:t xml:space="preserve"> </w:t>
      </w:r>
      <w:r w:rsidRPr="00B60FD5">
        <w:rPr>
          <w:szCs w:val="28"/>
        </w:rPr>
        <w:t>258</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Ковалев</w:t>
      </w:r>
      <w:r w:rsidR="00B60FD5" w:rsidRPr="00B60FD5">
        <w:rPr>
          <w:szCs w:val="28"/>
        </w:rPr>
        <w:t xml:space="preserve"> </w:t>
      </w:r>
      <w:r w:rsidRPr="00B60FD5">
        <w:rPr>
          <w:szCs w:val="28"/>
        </w:rPr>
        <w:t>В.В.</w:t>
      </w:r>
      <w:r w:rsidR="00B60FD5" w:rsidRPr="00B60FD5">
        <w:rPr>
          <w:szCs w:val="28"/>
        </w:rPr>
        <w:t xml:space="preserve"> </w:t>
      </w:r>
      <w:r w:rsidRPr="00B60FD5">
        <w:rPr>
          <w:szCs w:val="28"/>
        </w:rPr>
        <w:t>Финансовый</w:t>
      </w:r>
      <w:r w:rsidR="00B60FD5" w:rsidRPr="00B60FD5">
        <w:rPr>
          <w:szCs w:val="28"/>
        </w:rPr>
        <w:t xml:space="preserve"> </w:t>
      </w:r>
      <w:r w:rsidRPr="00B60FD5">
        <w:rPr>
          <w:szCs w:val="28"/>
        </w:rPr>
        <w:t>анализ:</w:t>
      </w:r>
      <w:r w:rsidR="00B60FD5" w:rsidRPr="00B60FD5">
        <w:rPr>
          <w:szCs w:val="28"/>
        </w:rPr>
        <w:t xml:space="preserve"> </w:t>
      </w:r>
      <w:r w:rsidRPr="00B60FD5">
        <w:rPr>
          <w:szCs w:val="28"/>
        </w:rPr>
        <w:t>управление</w:t>
      </w:r>
      <w:r w:rsidR="00B60FD5" w:rsidRPr="00B60FD5">
        <w:rPr>
          <w:szCs w:val="28"/>
        </w:rPr>
        <w:t xml:space="preserve"> </w:t>
      </w:r>
      <w:r w:rsidRPr="00B60FD5">
        <w:rPr>
          <w:szCs w:val="28"/>
        </w:rPr>
        <w:t>капиталом,</w:t>
      </w:r>
      <w:r w:rsidR="00B60FD5" w:rsidRPr="00B60FD5">
        <w:rPr>
          <w:szCs w:val="28"/>
        </w:rPr>
        <w:t xml:space="preserve"> </w:t>
      </w:r>
      <w:r w:rsidRPr="00B60FD5">
        <w:rPr>
          <w:szCs w:val="28"/>
        </w:rPr>
        <w:t>выбор</w:t>
      </w:r>
      <w:r w:rsidR="00B60FD5" w:rsidRPr="00B60FD5">
        <w:rPr>
          <w:szCs w:val="28"/>
        </w:rPr>
        <w:t xml:space="preserve"> </w:t>
      </w:r>
      <w:r w:rsidRPr="00B60FD5">
        <w:rPr>
          <w:szCs w:val="28"/>
        </w:rPr>
        <w:t>инвестиций,</w:t>
      </w:r>
      <w:r w:rsidR="00B60FD5" w:rsidRPr="00B60FD5">
        <w:rPr>
          <w:szCs w:val="28"/>
        </w:rPr>
        <w:t xml:space="preserve"> </w:t>
      </w:r>
      <w:r w:rsidRPr="00B60FD5">
        <w:rPr>
          <w:szCs w:val="28"/>
        </w:rPr>
        <w:t>анализ</w:t>
      </w:r>
      <w:r w:rsidR="00B60FD5" w:rsidRPr="00B60FD5">
        <w:rPr>
          <w:szCs w:val="28"/>
        </w:rPr>
        <w:t xml:space="preserve"> </w:t>
      </w:r>
      <w:r w:rsidRPr="00B60FD5">
        <w:rPr>
          <w:szCs w:val="28"/>
        </w:rPr>
        <w:t>отчетности.</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Финансы</w:t>
      </w:r>
      <w:r w:rsidR="00B60FD5" w:rsidRPr="00B60FD5">
        <w:rPr>
          <w:szCs w:val="28"/>
        </w:rPr>
        <w:t xml:space="preserve"> </w:t>
      </w:r>
      <w:r w:rsidRPr="00B60FD5">
        <w:rPr>
          <w:szCs w:val="28"/>
        </w:rPr>
        <w:t>и</w:t>
      </w:r>
      <w:r w:rsidR="00B60FD5" w:rsidRPr="00B60FD5">
        <w:rPr>
          <w:szCs w:val="28"/>
        </w:rPr>
        <w:t xml:space="preserve"> </w:t>
      </w:r>
      <w:r w:rsidRPr="00B60FD5">
        <w:rPr>
          <w:szCs w:val="28"/>
        </w:rPr>
        <w:t>статистика,</w:t>
      </w:r>
      <w:r w:rsidR="00B60FD5" w:rsidRPr="00B60FD5">
        <w:rPr>
          <w:szCs w:val="28"/>
        </w:rPr>
        <w:t xml:space="preserve"> </w:t>
      </w:r>
      <w:r w:rsidRPr="00B60FD5">
        <w:rPr>
          <w:szCs w:val="28"/>
        </w:rPr>
        <w:t>1999</w:t>
      </w:r>
      <w:r w:rsidR="00B60FD5" w:rsidRPr="00B60FD5">
        <w:rPr>
          <w:szCs w:val="28"/>
        </w:rPr>
        <w:t xml:space="preserve"> </w:t>
      </w:r>
      <w:r w:rsidRPr="00B60FD5">
        <w:rPr>
          <w:szCs w:val="28"/>
        </w:rPr>
        <w:t>.</w:t>
      </w:r>
      <w:r w:rsidR="00B60FD5" w:rsidRPr="00B60FD5">
        <w:rPr>
          <w:szCs w:val="28"/>
        </w:rPr>
        <w:t xml:space="preserve"> </w:t>
      </w:r>
      <w:r w:rsidRPr="00B60FD5">
        <w:rPr>
          <w:szCs w:val="28"/>
        </w:rPr>
        <w:t>–</w:t>
      </w:r>
      <w:r w:rsidR="00B60FD5" w:rsidRPr="00B60FD5">
        <w:rPr>
          <w:szCs w:val="28"/>
        </w:rPr>
        <w:t xml:space="preserve"> </w:t>
      </w:r>
      <w:r w:rsidRPr="00B60FD5">
        <w:rPr>
          <w:szCs w:val="28"/>
        </w:rPr>
        <w:t>247</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Ковалев</w:t>
      </w:r>
      <w:r w:rsidR="00B60FD5" w:rsidRPr="00B60FD5">
        <w:rPr>
          <w:szCs w:val="28"/>
        </w:rPr>
        <w:t xml:space="preserve"> </w:t>
      </w:r>
      <w:r w:rsidRPr="00B60FD5">
        <w:rPr>
          <w:szCs w:val="28"/>
        </w:rPr>
        <w:t>В.В.</w:t>
      </w:r>
      <w:r w:rsidR="00B60FD5" w:rsidRPr="00B60FD5">
        <w:rPr>
          <w:szCs w:val="28"/>
        </w:rPr>
        <w:t xml:space="preserve"> </w:t>
      </w:r>
      <w:r w:rsidRPr="00B60FD5">
        <w:rPr>
          <w:szCs w:val="28"/>
        </w:rPr>
        <w:t>Финансовый</w:t>
      </w:r>
      <w:r w:rsidR="00B60FD5" w:rsidRPr="00B60FD5">
        <w:rPr>
          <w:szCs w:val="28"/>
        </w:rPr>
        <w:t xml:space="preserve"> </w:t>
      </w:r>
      <w:r w:rsidRPr="00B60FD5">
        <w:rPr>
          <w:szCs w:val="28"/>
        </w:rPr>
        <w:t>анализ:</w:t>
      </w:r>
      <w:r w:rsidR="00B60FD5" w:rsidRPr="00B60FD5">
        <w:rPr>
          <w:szCs w:val="28"/>
        </w:rPr>
        <w:t xml:space="preserve"> </w:t>
      </w:r>
      <w:r w:rsidRPr="00B60FD5">
        <w:rPr>
          <w:szCs w:val="28"/>
        </w:rPr>
        <w:t>управление</w:t>
      </w:r>
      <w:r w:rsidR="00B60FD5" w:rsidRPr="00B60FD5">
        <w:rPr>
          <w:szCs w:val="28"/>
        </w:rPr>
        <w:t xml:space="preserve"> </w:t>
      </w:r>
      <w:r w:rsidRPr="00B60FD5">
        <w:rPr>
          <w:szCs w:val="28"/>
        </w:rPr>
        <w:t>капиталом.</w:t>
      </w:r>
      <w:r w:rsidR="00B60FD5" w:rsidRPr="00B60FD5">
        <w:rPr>
          <w:szCs w:val="28"/>
        </w:rPr>
        <w:t xml:space="preserve"> </w:t>
      </w:r>
      <w:r w:rsidRPr="00B60FD5">
        <w:rPr>
          <w:szCs w:val="28"/>
        </w:rPr>
        <w:t>Выбор</w:t>
      </w:r>
      <w:r w:rsidR="00B60FD5" w:rsidRPr="00B60FD5">
        <w:rPr>
          <w:szCs w:val="28"/>
        </w:rPr>
        <w:t xml:space="preserve"> </w:t>
      </w:r>
      <w:r w:rsidRPr="00B60FD5">
        <w:rPr>
          <w:szCs w:val="28"/>
        </w:rPr>
        <w:t>инвестиций.</w:t>
      </w:r>
      <w:r w:rsidR="00B60FD5" w:rsidRPr="00B60FD5">
        <w:rPr>
          <w:szCs w:val="28"/>
        </w:rPr>
        <w:t xml:space="preserve"> </w:t>
      </w:r>
      <w:r w:rsidRPr="00B60FD5">
        <w:rPr>
          <w:szCs w:val="28"/>
        </w:rPr>
        <w:t>Анализ</w:t>
      </w:r>
      <w:r w:rsidR="00B60FD5" w:rsidRPr="00B60FD5">
        <w:rPr>
          <w:szCs w:val="28"/>
        </w:rPr>
        <w:t xml:space="preserve"> </w:t>
      </w:r>
      <w:r w:rsidRPr="00B60FD5">
        <w:rPr>
          <w:szCs w:val="28"/>
        </w:rPr>
        <w:t>отчетности.</w:t>
      </w:r>
      <w:r w:rsidR="00B60FD5" w:rsidRPr="00B60FD5">
        <w:rPr>
          <w:szCs w:val="28"/>
        </w:rPr>
        <w:t xml:space="preserve"> </w:t>
      </w:r>
      <w:r w:rsidRPr="00B60FD5">
        <w:rPr>
          <w:szCs w:val="28"/>
        </w:rPr>
        <w:t>2-е</w:t>
      </w:r>
      <w:r w:rsidR="00B60FD5" w:rsidRPr="00B60FD5">
        <w:rPr>
          <w:szCs w:val="28"/>
        </w:rPr>
        <w:t xml:space="preserve"> </w:t>
      </w:r>
      <w:r w:rsidRPr="00B60FD5">
        <w:rPr>
          <w:szCs w:val="28"/>
        </w:rPr>
        <w:t>изд.</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Финансы</w:t>
      </w:r>
      <w:r w:rsidR="00B60FD5" w:rsidRPr="00B60FD5">
        <w:rPr>
          <w:szCs w:val="28"/>
        </w:rPr>
        <w:t xml:space="preserve"> </w:t>
      </w:r>
      <w:r w:rsidRPr="00B60FD5">
        <w:rPr>
          <w:szCs w:val="28"/>
        </w:rPr>
        <w:t>и</w:t>
      </w:r>
      <w:r w:rsidR="00B60FD5" w:rsidRPr="00B60FD5">
        <w:rPr>
          <w:szCs w:val="28"/>
        </w:rPr>
        <w:t xml:space="preserve"> </w:t>
      </w:r>
      <w:r w:rsidRPr="00B60FD5">
        <w:rPr>
          <w:szCs w:val="28"/>
        </w:rPr>
        <w:t>статистика,</w:t>
      </w:r>
      <w:r w:rsidR="00B60FD5" w:rsidRPr="00B60FD5">
        <w:rPr>
          <w:szCs w:val="28"/>
        </w:rPr>
        <w:t xml:space="preserve"> </w:t>
      </w:r>
      <w:r w:rsidRPr="00B60FD5">
        <w:rPr>
          <w:szCs w:val="28"/>
        </w:rPr>
        <w:t>2001.</w:t>
      </w:r>
      <w:r w:rsidR="00B60FD5" w:rsidRPr="00B60FD5">
        <w:rPr>
          <w:szCs w:val="28"/>
        </w:rPr>
        <w:t xml:space="preserve"> </w:t>
      </w:r>
      <w:r w:rsidRPr="00B60FD5">
        <w:rPr>
          <w:szCs w:val="28"/>
        </w:rPr>
        <w:t>–</w:t>
      </w:r>
      <w:r w:rsidR="00B60FD5" w:rsidRPr="00B60FD5">
        <w:rPr>
          <w:szCs w:val="28"/>
        </w:rPr>
        <w:t xml:space="preserve"> </w:t>
      </w:r>
      <w:r w:rsidRPr="00B60FD5">
        <w:rPr>
          <w:szCs w:val="28"/>
        </w:rPr>
        <w:t>312</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Коллектив</w:t>
      </w:r>
      <w:r w:rsidR="00B60FD5" w:rsidRPr="00B60FD5">
        <w:rPr>
          <w:szCs w:val="28"/>
        </w:rPr>
        <w:t xml:space="preserve"> </w:t>
      </w:r>
      <w:r w:rsidRPr="00B60FD5">
        <w:rPr>
          <w:szCs w:val="28"/>
        </w:rPr>
        <w:t>авторов</w:t>
      </w:r>
      <w:r w:rsidR="00B60FD5" w:rsidRPr="00B60FD5">
        <w:rPr>
          <w:szCs w:val="28"/>
        </w:rPr>
        <w:t xml:space="preserve"> </w:t>
      </w:r>
      <w:r w:rsidRPr="00B60FD5">
        <w:rPr>
          <w:szCs w:val="28"/>
        </w:rPr>
        <w:t>«ТАНДЕМ»</w:t>
      </w:r>
      <w:r w:rsidR="00B60FD5" w:rsidRPr="00B60FD5">
        <w:rPr>
          <w:szCs w:val="28"/>
        </w:rPr>
        <w:t xml:space="preserve"> </w:t>
      </w:r>
      <w:r w:rsidRPr="00B60FD5">
        <w:rPr>
          <w:szCs w:val="28"/>
        </w:rPr>
        <w:t>Стратегическое</w:t>
      </w:r>
      <w:r w:rsidR="00B60FD5" w:rsidRPr="00B60FD5">
        <w:rPr>
          <w:szCs w:val="28"/>
        </w:rPr>
        <w:t xml:space="preserve"> </w:t>
      </w:r>
      <w:r w:rsidRPr="00B60FD5">
        <w:rPr>
          <w:szCs w:val="28"/>
        </w:rPr>
        <w:t>планирование.</w:t>
      </w:r>
      <w:r w:rsidR="00B60FD5" w:rsidRPr="00B60FD5">
        <w:rPr>
          <w:szCs w:val="28"/>
        </w:rPr>
        <w:t xml:space="preserve"> </w:t>
      </w:r>
      <w:r w:rsidRPr="00B60FD5">
        <w:rPr>
          <w:szCs w:val="28"/>
        </w:rPr>
        <w:t>М</w:t>
      </w:r>
      <w:r w:rsidR="00B60FD5" w:rsidRPr="00B60FD5">
        <w:rPr>
          <w:szCs w:val="28"/>
        </w:rPr>
        <w:t xml:space="preserve"> </w:t>
      </w:r>
      <w:r w:rsidRPr="00B60FD5">
        <w:rPr>
          <w:szCs w:val="28"/>
        </w:rPr>
        <w:t>-</w:t>
      </w:r>
      <w:r w:rsidR="00706F34">
        <w:rPr>
          <w:szCs w:val="28"/>
        </w:rPr>
        <w:t xml:space="preserve"> </w:t>
      </w:r>
      <w:r w:rsidRPr="00B60FD5">
        <w:rPr>
          <w:szCs w:val="28"/>
        </w:rPr>
        <w:t>1999</w:t>
      </w:r>
      <w:r w:rsidR="00B60FD5" w:rsidRPr="00B60FD5">
        <w:rPr>
          <w:szCs w:val="28"/>
        </w:rPr>
        <w:t xml:space="preserve"> </w:t>
      </w:r>
      <w:r w:rsidRPr="00B60FD5">
        <w:rPr>
          <w:szCs w:val="28"/>
        </w:rPr>
        <w:t>–</w:t>
      </w:r>
      <w:r w:rsidR="00B60FD5" w:rsidRPr="00B60FD5">
        <w:rPr>
          <w:szCs w:val="28"/>
        </w:rPr>
        <w:t xml:space="preserve"> </w:t>
      </w:r>
      <w:r w:rsidRPr="00B60FD5">
        <w:rPr>
          <w:szCs w:val="28"/>
        </w:rPr>
        <w:t>373</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Кораблин</w:t>
      </w:r>
      <w:r w:rsidR="00B60FD5" w:rsidRPr="00B60FD5">
        <w:rPr>
          <w:szCs w:val="28"/>
        </w:rPr>
        <w:t xml:space="preserve"> </w:t>
      </w:r>
      <w:r w:rsidRPr="00B60FD5">
        <w:rPr>
          <w:szCs w:val="28"/>
        </w:rPr>
        <w:t>М.А.,</w:t>
      </w:r>
      <w:r w:rsidR="00B60FD5" w:rsidRPr="00B60FD5">
        <w:rPr>
          <w:szCs w:val="28"/>
        </w:rPr>
        <w:t xml:space="preserve"> </w:t>
      </w:r>
      <w:r w:rsidRPr="00B60FD5">
        <w:rPr>
          <w:szCs w:val="28"/>
        </w:rPr>
        <w:t>Мелик-Шахназаров</w:t>
      </w:r>
      <w:r w:rsidR="00B60FD5" w:rsidRPr="00B60FD5">
        <w:rPr>
          <w:szCs w:val="28"/>
        </w:rPr>
        <w:t xml:space="preserve"> </w:t>
      </w:r>
      <w:r w:rsidRPr="00B60FD5">
        <w:rPr>
          <w:szCs w:val="28"/>
        </w:rPr>
        <w:t>А.В.,</w:t>
      </w:r>
      <w:r w:rsidR="00B60FD5" w:rsidRPr="00B60FD5">
        <w:rPr>
          <w:szCs w:val="28"/>
        </w:rPr>
        <w:t xml:space="preserve"> </w:t>
      </w:r>
      <w:r w:rsidRPr="00B60FD5">
        <w:rPr>
          <w:szCs w:val="28"/>
        </w:rPr>
        <w:t>Салмин</w:t>
      </w:r>
      <w:r w:rsidR="00B60FD5" w:rsidRPr="00B60FD5">
        <w:rPr>
          <w:szCs w:val="28"/>
        </w:rPr>
        <w:t xml:space="preserve"> </w:t>
      </w:r>
      <w:r w:rsidRPr="00B60FD5">
        <w:rPr>
          <w:szCs w:val="28"/>
        </w:rPr>
        <w:t>А.А.</w:t>
      </w:r>
      <w:r w:rsidR="00B60FD5" w:rsidRPr="00B60FD5">
        <w:rPr>
          <w:szCs w:val="28"/>
        </w:rPr>
        <w:t xml:space="preserve"> </w:t>
      </w:r>
      <w:r w:rsidRPr="00B60FD5">
        <w:rPr>
          <w:szCs w:val="28"/>
        </w:rPr>
        <w:t>Байесовский</w:t>
      </w:r>
      <w:r w:rsidR="00B60FD5" w:rsidRPr="00B60FD5">
        <w:rPr>
          <w:szCs w:val="28"/>
        </w:rPr>
        <w:t xml:space="preserve"> </w:t>
      </w:r>
      <w:r w:rsidRPr="00B60FD5">
        <w:rPr>
          <w:szCs w:val="28"/>
        </w:rPr>
        <w:t>подход</w:t>
      </w:r>
      <w:r w:rsidR="00B60FD5" w:rsidRPr="00B60FD5">
        <w:rPr>
          <w:szCs w:val="28"/>
        </w:rPr>
        <w:t xml:space="preserve"> </w:t>
      </w:r>
      <w:r w:rsidRPr="00B60FD5">
        <w:rPr>
          <w:szCs w:val="28"/>
        </w:rPr>
        <w:t>для</w:t>
      </w:r>
      <w:r w:rsidR="00B60FD5" w:rsidRPr="00B60FD5">
        <w:rPr>
          <w:szCs w:val="28"/>
        </w:rPr>
        <w:t xml:space="preserve"> </w:t>
      </w:r>
      <w:r w:rsidRPr="00B60FD5">
        <w:rPr>
          <w:szCs w:val="28"/>
        </w:rPr>
        <w:t>оценки</w:t>
      </w:r>
      <w:r w:rsidR="00B60FD5" w:rsidRPr="00B60FD5">
        <w:rPr>
          <w:szCs w:val="28"/>
        </w:rPr>
        <w:t xml:space="preserve"> </w:t>
      </w:r>
      <w:r w:rsidRPr="00B60FD5">
        <w:rPr>
          <w:szCs w:val="28"/>
        </w:rPr>
        <w:t>лояльности</w:t>
      </w:r>
      <w:r w:rsidR="00B60FD5" w:rsidRPr="00B60FD5">
        <w:rPr>
          <w:szCs w:val="28"/>
        </w:rPr>
        <w:t xml:space="preserve"> </w:t>
      </w:r>
      <w:r w:rsidRPr="00B60FD5">
        <w:rPr>
          <w:szCs w:val="28"/>
        </w:rPr>
        <w:t>клиентов</w:t>
      </w:r>
      <w:r w:rsidR="00B60FD5" w:rsidRPr="00B60FD5">
        <w:rPr>
          <w:szCs w:val="28"/>
        </w:rPr>
        <w:t xml:space="preserve"> </w:t>
      </w:r>
      <w:r w:rsidRPr="00B60FD5">
        <w:rPr>
          <w:szCs w:val="28"/>
        </w:rPr>
        <w:t>телекоммуникационной</w:t>
      </w:r>
      <w:r w:rsidR="00B60FD5" w:rsidRPr="00B60FD5">
        <w:rPr>
          <w:szCs w:val="28"/>
        </w:rPr>
        <w:t xml:space="preserve"> </w:t>
      </w:r>
      <w:r w:rsidRPr="00B60FD5">
        <w:rPr>
          <w:szCs w:val="28"/>
        </w:rPr>
        <w:t>компании.</w:t>
      </w:r>
      <w:r w:rsidR="00B60FD5" w:rsidRPr="00B60FD5">
        <w:rPr>
          <w:szCs w:val="28"/>
        </w:rPr>
        <w:t xml:space="preserve"> </w:t>
      </w:r>
      <w:r w:rsidRPr="00B60FD5">
        <w:rPr>
          <w:szCs w:val="28"/>
        </w:rPr>
        <w:t>//</w:t>
      </w:r>
      <w:r w:rsidR="00B60FD5" w:rsidRPr="00B60FD5">
        <w:rPr>
          <w:szCs w:val="28"/>
        </w:rPr>
        <w:t xml:space="preserve"> </w:t>
      </w:r>
      <w:r w:rsidRPr="00B60FD5">
        <w:rPr>
          <w:szCs w:val="28"/>
        </w:rPr>
        <w:t>Инфокоммуникационные</w:t>
      </w:r>
      <w:r w:rsidR="00B60FD5" w:rsidRPr="00B60FD5">
        <w:rPr>
          <w:szCs w:val="28"/>
        </w:rPr>
        <w:t xml:space="preserve"> </w:t>
      </w:r>
      <w:r w:rsidRPr="00B60FD5">
        <w:rPr>
          <w:szCs w:val="28"/>
        </w:rPr>
        <w:t>технологии,</w:t>
      </w:r>
      <w:r w:rsidR="00B60FD5" w:rsidRPr="00B60FD5">
        <w:rPr>
          <w:szCs w:val="28"/>
        </w:rPr>
        <w:t xml:space="preserve"> </w:t>
      </w:r>
      <w:r w:rsidRPr="00B60FD5">
        <w:rPr>
          <w:szCs w:val="28"/>
        </w:rPr>
        <w:t>2006,</w:t>
      </w:r>
      <w:r w:rsidR="00B60FD5" w:rsidRPr="00B60FD5">
        <w:rPr>
          <w:szCs w:val="28"/>
        </w:rPr>
        <w:t xml:space="preserve"> </w:t>
      </w:r>
      <w:r w:rsidRPr="00B60FD5">
        <w:rPr>
          <w:szCs w:val="28"/>
        </w:rPr>
        <w:t>том</w:t>
      </w:r>
      <w:r w:rsidR="00B60FD5" w:rsidRPr="00B60FD5">
        <w:rPr>
          <w:szCs w:val="28"/>
        </w:rPr>
        <w:t xml:space="preserve"> </w:t>
      </w:r>
      <w:r w:rsidRPr="00B60FD5">
        <w:rPr>
          <w:szCs w:val="28"/>
        </w:rPr>
        <w:t>4,</w:t>
      </w:r>
      <w:r w:rsidR="00B60FD5" w:rsidRPr="00B60FD5">
        <w:rPr>
          <w:szCs w:val="28"/>
        </w:rPr>
        <w:t xml:space="preserve"> </w:t>
      </w:r>
      <w:r w:rsidRPr="00B60FD5">
        <w:rPr>
          <w:szCs w:val="28"/>
        </w:rPr>
        <w:t>№</w:t>
      </w:r>
      <w:r w:rsidR="00B60FD5" w:rsidRPr="00B60FD5">
        <w:rPr>
          <w:szCs w:val="28"/>
        </w:rPr>
        <w:t xml:space="preserve"> </w:t>
      </w:r>
      <w:r w:rsidRPr="00B60FD5">
        <w:rPr>
          <w:szCs w:val="28"/>
        </w:rPr>
        <w:t>2,</w:t>
      </w:r>
      <w:r w:rsidR="00B60FD5" w:rsidRPr="00B60FD5">
        <w:rPr>
          <w:szCs w:val="28"/>
        </w:rPr>
        <w:t xml:space="preserve"> </w:t>
      </w:r>
      <w:r w:rsidRPr="00B60FD5">
        <w:rPr>
          <w:szCs w:val="28"/>
        </w:rPr>
        <w:t>стр.</w:t>
      </w:r>
      <w:r w:rsidR="00B60FD5" w:rsidRPr="00B60FD5">
        <w:rPr>
          <w:szCs w:val="28"/>
        </w:rPr>
        <w:t xml:space="preserve"> </w:t>
      </w:r>
      <w:r w:rsidRPr="00B60FD5">
        <w:rPr>
          <w:szCs w:val="28"/>
        </w:rPr>
        <w:t>85-90</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Кораблин</w:t>
      </w:r>
      <w:r w:rsidR="00B60FD5" w:rsidRPr="00B60FD5">
        <w:rPr>
          <w:szCs w:val="28"/>
        </w:rPr>
        <w:t xml:space="preserve"> </w:t>
      </w:r>
      <w:r w:rsidRPr="00B60FD5">
        <w:rPr>
          <w:szCs w:val="28"/>
        </w:rPr>
        <w:t>М.А.,</w:t>
      </w:r>
      <w:r w:rsidR="00B60FD5" w:rsidRPr="00B60FD5">
        <w:rPr>
          <w:szCs w:val="28"/>
        </w:rPr>
        <w:t xml:space="preserve"> </w:t>
      </w:r>
      <w:r w:rsidRPr="00B60FD5">
        <w:rPr>
          <w:szCs w:val="28"/>
        </w:rPr>
        <w:t>Мелик-Шахназаров</w:t>
      </w:r>
      <w:r w:rsidR="00B60FD5" w:rsidRPr="00B60FD5">
        <w:rPr>
          <w:szCs w:val="28"/>
        </w:rPr>
        <w:t xml:space="preserve"> </w:t>
      </w:r>
      <w:r w:rsidRPr="00B60FD5">
        <w:rPr>
          <w:szCs w:val="28"/>
        </w:rPr>
        <w:t>А.В.,</w:t>
      </w:r>
      <w:r w:rsidR="00B60FD5" w:rsidRPr="00B60FD5">
        <w:rPr>
          <w:szCs w:val="28"/>
        </w:rPr>
        <w:t xml:space="preserve"> </w:t>
      </w:r>
      <w:r w:rsidRPr="00B60FD5">
        <w:rPr>
          <w:szCs w:val="28"/>
        </w:rPr>
        <w:t>Салмин</w:t>
      </w:r>
      <w:r w:rsidR="00B60FD5" w:rsidRPr="00B60FD5">
        <w:rPr>
          <w:szCs w:val="28"/>
        </w:rPr>
        <w:t xml:space="preserve"> </w:t>
      </w:r>
      <w:r w:rsidRPr="00B60FD5">
        <w:rPr>
          <w:szCs w:val="28"/>
        </w:rPr>
        <w:t>А.А.</w:t>
      </w:r>
      <w:r w:rsidR="00B60FD5" w:rsidRPr="00B60FD5">
        <w:rPr>
          <w:szCs w:val="28"/>
        </w:rPr>
        <w:t xml:space="preserve"> </w:t>
      </w:r>
      <w:r w:rsidRPr="00B60FD5">
        <w:rPr>
          <w:szCs w:val="28"/>
        </w:rPr>
        <w:t>Оценка</w:t>
      </w:r>
      <w:r w:rsidR="00B60FD5" w:rsidRPr="00B60FD5">
        <w:rPr>
          <w:szCs w:val="28"/>
        </w:rPr>
        <w:t xml:space="preserve"> </w:t>
      </w:r>
      <w:r w:rsidRPr="00B60FD5">
        <w:rPr>
          <w:szCs w:val="28"/>
        </w:rPr>
        <w:t>лояльности</w:t>
      </w:r>
      <w:r w:rsidR="00B60FD5" w:rsidRPr="00B60FD5">
        <w:rPr>
          <w:szCs w:val="28"/>
        </w:rPr>
        <w:t xml:space="preserve"> </w:t>
      </w:r>
      <w:r w:rsidRPr="00B60FD5">
        <w:rPr>
          <w:szCs w:val="28"/>
        </w:rPr>
        <w:t>клиентов</w:t>
      </w:r>
      <w:r w:rsidR="00B60FD5" w:rsidRPr="00B60FD5">
        <w:rPr>
          <w:szCs w:val="28"/>
        </w:rPr>
        <w:t xml:space="preserve"> </w:t>
      </w:r>
      <w:r w:rsidRPr="00B60FD5">
        <w:rPr>
          <w:szCs w:val="28"/>
        </w:rPr>
        <w:t>телекоммуникационной</w:t>
      </w:r>
      <w:r w:rsidR="00B60FD5" w:rsidRPr="00B60FD5">
        <w:rPr>
          <w:szCs w:val="28"/>
        </w:rPr>
        <w:t xml:space="preserve"> </w:t>
      </w:r>
      <w:r w:rsidRPr="00B60FD5">
        <w:rPr>
          <w:szCs w:val="28"/>
        </w:rPr>
        <w:t>компании</w:t>
      </w:r>
      <w:r w:rsidR="00B60FD5" w:rsidRPr="00B60FD5">
        <w:rPr>
          <w:szCs w:val="28"/>
        </w:rPr>
        <w:t xml:space="preserve"> </w:t>
      </w:r>
      <w:r w:rsidRPr="00B60FD5">
        <w:rPr>
          <w:szCs w:val="28"/>
        </w:rPr>
        <w:t>на</w:t>
      </w:r>
      <w:r w:rsidR="00B60FD5" w:rsidRPr="00B60FD5">
        <w:rPr>
          <w:szCs w:val="28"/>
        </w:rPr>
        <w:t xml:space="preserve"> </w:t>
      </w:r>
      <w:r w:rsidRPr="00B60FD5">
        <w:rPr>
          <w:szCs w:val="28"/>
        </w:rPr>
        <w:t>основе</w:t>
      </w:r>
      <w:r w:rsidR="00B60FD5" w:rsidRPr="00B60FD5">
        <w:rPr>
          <w:szCs w:val="28"/>
        </w:rPr>
        <w:t xml:space="preserve"> </w:t>
      </w:r>
      <w:r w:rsidRPr="00B60FD5">
        <w:rPr>
          <w:szCs w:val="28"/>
        </w:rPr>
        <w:t>байесовского</w:t>
      </w:r>
      <w:r w:rsidR="00B60FD5" w:rsidRPr="00B60FD5">
        <w:rPr>
          <w:szCs w:val="28"/>
        </w:rPr>
        <w:t xml:space="preserve"> </w:t>
      </w:r>
      <w:r w:rsidRPr="00B60FD5">
        <w:rPr>
          <w:szCs w:val="28"/>
        </w:rPr>
        <w:t>подхода.</w:t>
      </w:r>
      <w:r w:rsidR="00B60FD5" w:rsidRPr="00B60FD5">
        <w:rPr>
          <w:szCs w:val="28"/>
        </w:rPr>
        <w:t xml:space="preserve"> </w:t>
      </w:r>
      <w:r w:rsidRPr="00B60FD5">
        <w:rPr>
          <w:szCs w:val="28"/>
        </w:rPr>
        <w:t>//</w:t>
      </w:r>
      <w:r w:rsidR="00B60FD5" w:rsidRPr="00B60FD5">
        <w:rPr>
          <w:szCs w:val="28"/>
        </w:rPr>
        <w:t xml:space="preserve"> </w:t>
      </w:r>
      <w:r w:rsidRPr="00B60FD5">
        <w:rPr>
          <w:szCs w:val="28"/>
        </w:rPr>
        <w:t>Информационные</w:t>
      </w:r>
      <w:r w:rsidR="00B60FD5" w:rsidRPr="00B60FD5">
        <w:rPr>
          <w:szCs w:val="28"/>
        </w:rPr>
        <w:t xml:space="preserve"> </w:t>
      </w:r>
      <w:r w:rsidRPr="00B60FD5">
        <w:rPr>
          <w:szCs w:val="28"/>
        </w:rPr>
        <w:t>технологии,</w:t>
      </w:r>
      <w:r w:rsidR="00B60FD5" w:rsidRPr="00B60FD5">
        <w:rPr>
          <w:szCs w:val="28"/>
        </w:rPr>
        <w:t xml:space="preserve"> </w:t>
      </w:r>
      <w:r w:rsidRPr="00B60FD5">
        <w:rPr>
          <w:szCs w:val="28"/>
        </w:rPr>
        <w:t>2006,№</w:t>
      </w:r>
      <w:r w:rsidR="00B60FD5" w:rsidRPr="00B60FD5">
        <w:rPr>
          <w:szCs w:val="28"/>
        </w:rPr>
        <w:t xml:space="preserve"> </w:t>
      </w:r>
      <w:r w:rsidRPr="00B60FD5">
        <w:rPr>
          <w:szCs w:val="28"/>
        </w:rPr>
        <w:t>4,</w:t>
      </w:r>
      <w:r w:rsidR="00B60FD5" w:rsidRPr="00B60FD5">
        <w:rPr>
          <w:szCs w:val="28"/>
        </w:rPr>
        <w:t xml:space="preserve"> </w:t>
      </w:r>
      <w:r w:rsidRPr="00B60FD5">
        <w:rPr>
          <w:szCs w:val="28"/>
        </w:rPr>
        <w:t>стр.</w:t>
      </w:r>
      <w:r w:rsidR="00B60FD5" w:rsidRPr="00B60FD5">
        <w:rPr>
          <w:szCs w:val="28"/>
        </w:rPr>
        <w:t xml:space="preserve"> </w:t>
      </w:r>
      <w:r w:rsidRPr="00B60FD5">
        <w:rPr>
          <w:szCs w:val="28"/>
        </w:rPr>
        <w:t>63-67</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Кораблин</w:t>
      </w:r>
      <w:r w:rsidR="00B60FD5" w:rsidRPr="00B60FD5">
        <w:rPr>
          <w:szCs w:val="28"/>
        </w:rPr>
        <w:t xml:space="preserve"> </w:t>
      </w:r>
      <w:r w:rsidRPr="00B60FD5">
        <w:rPr>
          <w:szCs w:val="28"/>
        </w:rPr>
        <w:t>М.А.,</w:t>
      </w:r>
      <w:r w:rsidR="00B60FD5" w:rsidRPr="00B60FD5">
        <w:rPr>
          <w:szCs w:val="28"/>
        </w:rPr>
        <w:t xml:space="preserve"> </w:t>
      </w:r>
      <w:r w:rsidRPr="00B60FD5">
        <w:rPr>
          <w:szCs w:val="28"/>
        </w:rPr>
        <w:t>Мелик-Шахназаров</w:t>
      </w:r>
      <w:r w:rsidR="00B60FD5" w:rsidRPr="00B60FD5">
        <w:rPr>
          <w:szCs w:val="28"/>
        </w:rPr>
        <w:t xml:space="preserve"> </w:t>
      </w:r>
      <w:r w:rsidRPr="00B60FD5">
        <w:rPr>
          <w:szCs w:val="28"/>
        </w:rPr>
        <w:t>А.В.,</w:t>
      </w:r>
      <w:r w:rsidR="00B60FD5" w:rsidRPr="00B60FD5">
        <w:rPr>
          <w:szCs w:val="28"/>
        </w:rPr>
        <w:t xml:space="preserve"> </w:t>
      </w:r>
      <w:r w:rsidRPr="00B60FD5">
        <w:rPr>
          <w:szCs w:val="28"/>
        </w:rPr>
        <w:t>Салмин</w:t>
      </w:r>
      <w:r w:rsidR="00B60FD5" w:rsidRPr="00B60FD5">
        <w:rPr>
          <w:szCs w:val="28"/>
        </w:rPr>
        <w:t xml:space="preserve"> </w:t>
      </w:r>
      <w:r w:rsidRPr="00B60FD5">
        <w:rPr>
          <w:szCs w:val="28"/>
        </w:rPr>
        <w:t>А.А.</w:t>
      </w:r>
      <w:r w:rsidR="00B60FD5" w:rsidRPr="00B60FD5">
        <w:rPr>
          <w:szCs w:val="28"/>
        </w:rPr>
        <w:t xml:space="preserve"> </w:t>
      </w:r>
      <w:r w:rsidRPr="00B60FD5">
        <w:rPr>
          <w:szCs w:val="28"/>
        </w:rPr>
        <w:t>Регрессионно-когнитивные</w:t>
      </w:r>
      <w:r w:rsidR="00B60FD5" w:rsidRPr="00B60FD5">
        <w:rPr>
          <w:szCs w:val="28"/>
        </w:rPr>
        <w:t xml:space="preserve"> </w:t>
      </w:r>
      <w:r w:rsidRPr="00B60FD5">
        <w:rPr>
          <w:szCs w:val="28"/>
        </w:rPr>
        <w:t>графы</w:t>
      </w:r>
      <w:r w:rsidR="00B60FD5" w:rsidRPr="00B60FD5">
        <w:rPr>
          <w:szCs w:val="28"/>
        </w:rPr>
        <w:t xml:space="preserve"> </w:t>
      </w:r>
      <w:r w:rsidRPr="00B60FD5">
        <w:rPr>
          <w:szCs w:val="28"/>
        </w:rPr>
        <w:t>в</w:t>
      </w:r>
      <w:r w:rsidR="00B60FD5" w:rsidRPr="00B60FD5">
        <w:rPr>
          <w:szCs w:val="28"/>
        </w:rPr>
        <w:t xml:space="preserve"> </w:t>
      </w:r>
      <w:r w:rsidRPr="00B60FD5">
        <w:rPr>
          <w:szCs w:val="28"/>
        </w:rPr>
        <w:t>задачах</w:t>
      </w:r>
      <w:r w:rsidR="00B60FD5" w:rsidRPr="00B60FD5">
        <w:rPr>
          <w:szCs w:val="28"/>
        </w:rPr>
        <w:t xml:space="preserve"> </w:t>
      </w:r>
      <w:r w:rsidRPr="00B60FD5">
        <w:rPr>
          <w:szCs w:val="28"/>
        </w:rPr>
        <w:t>анализа</w:t>
      </w:r>
      <w:r w:rsidR="00B60FD5" w:rsidRPr="00B60FD5">
        <w:rPr>
          <w:szCs w:val="28"/>
        </w:rPr>
        <w:t xml:space="preserve"> </w:t>
      </w:r>
      <w:r w:rsidRPr="00B60FD5">
        <w:rPr>
          <w:szCs w:val="28"/>
        </w:rPr>
        <w:t>биллинговых</w:t>
      </w:r>
      <w:r w:rsidR="00B60FD5" w:rsidRPr="00B60FD5">
        <w:rPr>
          <w:szCs w:val="28"/>
        </w:rPr>
        <w:t xml:space="preserve"> </w:t>
      </w:r>
      <w:r w:rsidRPr="00B60FD5">
        <w:rPr>
          <w:szCs w:val="28"/>
        </w:rPr>
        <w:t>систем.</w:t>
      </w:r>
      <w:r w:rsidR="00B60FD5" w:rsidRPr="00B60FD5">
        <w:rPr>
          <w:szCs w:val="28"/>
        </w:rPr>
        <w:t xml:space="preserve"> </w:t>
      </w:r>
      <w:r w:rsidRPr="00B60FD5">
        <w:rPr>
          <w:szCs w:val="28"/>
        </w:rPr>
        <w:t>//</w:t>
      </w:r>
      <w:r w:rsidR="00B60FD5" w:rsidRPr="00B60FD5">
        <w:rPr>
          <w:szCs w:val="28"/>
        </w:rPr>
        <w:t xml:space="preserve"> </w:t>
      </w:r>
      <w:r w:rsidRPr="00B60FD5">
        <w:rPr>
          <w:szCs w:val="28"/>
        </w:rPr>
        <w:t>Информационные</w:t>
      </w:r>
      <w:r w:rsidR="00B60FD5" w:rsidRPr="00B60FD5">
        <w:rPr>
          <w:szCs w:val="28"/>
        </w:rPr>
        <w:t xml:space="preserve"> </w:t>
      </w:r>
      <w:r w:rsidRPr="00B60FD5">
        <w:rPr>
          <w:szCs w:val="28"/>
        </w:rPr>
        <w:t>технологии,</w:t>
      </w:r>
      <w:r w:rsidR="00B60FD5" w:rsidRPr="00B60FD5">
        <w:rPr>
          <w:szCs w:val="28"/>
        </w:rPr>
        <w:t xml:space="preserve"> </w:t>
      </w:r>
      <w:r w:rsidRPr="00B60FD5">
        <w:rPr>
          <w:szCs w:val="28"/>
        </w:rPr>
        <w:t>2005,№</w:t>
      </w:r>
      <w:r w:rsidR="00B60FD5" w:rsidRPr="00B60FD5">
        <w:rPr>
          <w:szCs w:val="28"/>
        </w:rPr>
        <w:t xml:space="preserve"> </w:t>
      </w:r>
      <w:r w:rsidRPr="00B60FD5">
        <w:rPr>
          <w:szCs w:val="28"/>
        </w:rPr>
        <w:t>8,</w:t>
      </w:r>
      <w:r w:rsidR="00B60FD5" w:rsidRPr="00B60FD5">
        <w:rPr>
          <w:szCs w:val="28"/>
        </w:rPr>
        <w:t xml:space="preserve"> </w:t>
      </w:r>
      <w:r w:rsidRPr="00B60FD5">
        <w:rPr>
          <w:szCs w:val="28"/>
        </w:rPr>
        <w:t>стр.</w:t>
      </w:r>
      <w:r w:rsidR="00B60FD5" w:rsidRPr="00B60FD5">
        <w:rPr>
          <w:szCs w:val="28"/>
        </w:rPr>
        <w:t xml:space="preserve"> </w:t>
      </w:r>
      <w:r w:rsidRPr="00B60FD5">
        <w:rPr>
          <w:szCs w:val="28"/>
        </w:rPr>
        <w:t>35-39</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Котлер</w:t>
      </w:r>
      <w:r w:rsidR="00B60FD5" w:rsidRPr="00B60FD5">
        <w:rPr>
          <w:szCs w:val="28"/>
        </w:rPr>
        <w:t xml:space="preserve"> </w:t>
      </w:r>
      <w:r w:rsidRPr="00B60FD5">
        <w:rPr>
          <w:szCs w:val="28"/>
        </w:rPr>
        <w:t>Ф.</w:t>
      </w:r>
      <w:r w:rsidR="00B60FD5" w:rsidRPr="00B60FD5">
        <w:rPr>
          <w:szCs w:val="28"/>
        </w:rPr>
        <w:t xml:space="preserve"> </w:t>
      </w:r>
      <w:r w:rsidRPr="00B60FD5">
        <w:rPr>
          <w:szCs w:val="28"/>
        </w:rPr>
        <w:t>Маркетинг</w:t>
      </w:r>
      <w:r w:rsidR="00B60FD5" w:rsidRPr="00B60FD5">
        <w:rPr>
          <w:szCs w:val="28"/>
        </w:rPr>
        <w:t xml:space="preserve"> </w:t>
      </w:r>
      <w:r w:rsidRPr="00B60FD5">
        <w:rPr>
          <w:szCs w:val="28"/>
        </w:rPr>
        <w:t>и</w:t>
      </w:r>
      <w:r w:rsidR="00B60FD5" w:rsidRPr="00B60FD5">
        <w:rPr>
          <w:szCs w:val="28"/>
        </w:rPr>
        <w:t xml:space="preserve"> </w:t>
      </w:r>
      <w:r w:rsidRPr="00B60FD5">
        <w:rPr>
          <w:szCs w:val="28"/>
        </w:rPr>
        <w:t>менеджмент.</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Бизнес–книга,</w:t>
      </w:r>
      <w:r w:rsidR="00B60FD5" w:rsidRPr="00B60FD5">
        <w:rPr>
          <w:szCs w:val="28"/>
        </w:rPr>
        <w:t xml:space="preserve"> </w:t>
      </w:r>
      <w:r w:rsidRPr="00B60FD5">
        <w:rPr>
          <w:szCs w:val="28"/>
        </w:rPr>
        <w:t>2000.</w:t>
      </w:r>
      <w:r w:rsidR="00B60FD5" w:rsidRPr="00B60FD5">
        <w:rPr>
          <w:szCs w:val="28"/>
        </w:rPr>
        <w:t xml:space="preserve"> </w:t>
      </w:r>
      <w:r w:rsidRPr="00B60FD5">
        <w:rPr>
          <w:szCs w:val="28"/>
        </w:rPr>
        <w:t>–</w:t>
      </w:r>
      <w:r w:rsidR="00B60FD5" w:rsidRPr="00B60FD5">
        <w:rPr>
          <w:szCs w:val="28"/>
        </w:rPr>
        <w:t xml:space="preserve"> </w:t>
      </w:r>
      <w:r w:rsidRPr="00B60FD5">
        <w:rPr>
          <w:szCs w:val="28"/>
        </w:rPr>
        <w:t>121</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Крейнина</w:t>
      </w:r>
      <w:r w:rsidR="00B60FD5" w:rsidRPr="00B60FD5">
        <w:rPr>
          <w:szCs w:val="28"/>
        </w:rPr>
        <w:t xml:space="preserve"> </w:t>
      </w:r>
      <w:r w:rsidRPr="00B60FD5">
        <w:rPr>
          <w:szCs w:val="28"/>
        </w:rPr>
        <w:t>М.</w:t>
      </w:r>
      <w:r w:rsidR="00B60FD5" w:rsidRPr="00B60FD5">
        <w:rPr>
          <w:szCs w:val="28"/>
        </w:rPr>
        <w:t xml:space="preserve"> </w:t>
      </w:r>
      <w:r w:rsidRPr="00B60FD5">
        <w:rPr>
          <w:szCs w:val="28"/>
        </w:rPr>
        <w:t>Финансовое</w:t>
      </w:r>
      <w:r w:rsidR="00B60FD5" w:rsidRPr="00B60FD5">
        <w:rPr>
          <w:szCs w:val="28"/>
        </w:rPr>
        <w:t xml:space="preserve"> </w:t>
      </w:r>
      <w:r w:rsidRPr="00B60FD5">
        <w:rPr>
          <w:szCs w:val="28"/>
        </w:rPr>
        <w:t>состояние</w:t>
      </w:r>
      <w:r w:rsidR="00B60FD5" w:rsidRPr="00B60FD5">
        <w:rPr>
          <w:szCs w:val="28"/>
        </w:rPr>
        <w:t xml:space="preserve"> </w:t>
      </w:r>
      <w:r w:rsidRPr="00B60FD5">
        <w:rPr>
          <w:szCs w:val="28"/>
        </w:rPr>
        <w:t>предприятия.</w:t>
      </w:r>
      <w:r w:rsidR="00B60FD5" w:rsidRPr="00B60FD5">
        <w:rPr>
          <w:szCs w:val="28"/>
        </w:rPr>
        <w:t xml:space="preserve"> </w:t>
      </w:r>
      <w:r w:rsidRPr="00B60FD5">
        <w:rPr>
          <w:szCs w:val="28"/>
        </w:rPr>
        <w:t>Методы</w:t>
      </w:r>
      <w:r w:rsidR="00B60FD5" w:rsidRPr="00B60FD5">
        <w:rPr>
          <w:szCs w:val="28"/>
        </w:rPr>
        <w:t xml:space="preserve"> </w:t>
      </w:r>
      <w:r w:rsidRPr="00B60FD5">
        <w:rPr>
          <w:szCs w:val="28"/>
        </w:rPr>
        <w:t>оценки.</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Финансы</w:t>
      </w:r>
      <w:r w:rsidR="00B60FD5" w:rsidRPr="00B60FD5">
        <w:rPr>
          <w:szCs w:val="28"/>
        </w:rPr>
        <w:t xml:space="preserve"> </w:t>
      </w:r>
      <w:r w:rsidRPr="00B60FD5">
        <w:rPr>
          <w:szCs w:val="28"/>
        </w:rPr>
        <w:t>и</w:t>
      </w:r>
      <w:r w:rsidR="00B60FD5" w:rsidRPr="00B60FD5">
        <w:rPr>
          <w:szCs w:val="28"/>
        </w:rPr>
        <w:t xml:space="preserve"> </w:t>
      </w:r>
      <w:r w:rsidRPr="00B60FD5">
        <w:rPr>
          <w:szCs w:val="28"/>
        </w:rPr>
        <w:t>статистика,</w:t>
      </w:r>
      <w:r w:rsidR="00B60FD5" w:rsidRPr="00B60FD5">
        <w:rPr>
          <w:szCs w:val="28"/>
        </w:rPr>
        <w:t xml:space="preserve"> </w:t>
      </w:r>
      <w:r w:rsidRPr="00B60FD5">
        <w:rPr>
          <w:szCs w:val="28"/>
        </w:rPr>
        <w:t>2001.</w:t>
      </w:r>
      <w:r w:rsidR="00B60FD5" w:rsidRPr="00B60FD5">
        <w:rPr>
          <w:szCs w:val="28"/>
        </w:rPr>
        <w:t xml:space="preserve"> </w:t>
      </w:r>
      <w:r w:rsidRPr="00B60FD5">
        <w:rPr>
          <w:szCs w:val="28"/>
        </w:rPr>
        <w:t>–</w:t>
      </w:r>
      <w:r w:rsidR="00B60FD5" w:rsidRPr="00B60FD5">
        <w:rPr>
          <w:szCs w:val="28"/>
        </w:rPr>
        <w:t xml:space="preserve"> </w:t>
      </w:r>
      <w:r w:rsidRPr="00B60FD5">
        <w:rPr>
          <w:szCs w:val="28"/>
        </w:rPr>
        <w:t>139</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Крейнина</w:t>
      </w:r>
      <w:r w:rsidR="00B60FD5" w:rsidRPr="00B60FD5">
        <w:rPr>
          <w:szCs w:val="28"/>
        </w:rPr>
        <w:t xml:space="preserve"> </w:t>
      </w:r>
      <w:r w:rsidRPr="00B60FD5">
        <w:rPr>
          <w:szCs w:val="28"/>
        </w:rPr>
        <w:t>М.Н.</w:t>
      </w:r>
      <w:r w:rsidR="00B60FD5" w:rsidRPr="00B60FD5">
        <w:rPr>
          <w:szCs w:val="28"/>
        </w:rPr>
        <w:t xml:space="preserve"> </w:t>
      </w:r>
      <w:r w:rsidRPr="00B60FD5">
        <w:rPr>
          <w:szCs w:val="28"/>
        </w:rPr>
        <w:t>Финансовый</w:t>
      </w:r>
      <w:r w:rsidR="00B60FD5" w:rsidRPr="00B60FD5">
        <w:rPr>
          <w:szCs w:val="28"/>
        </w:rPr>
        <w:t xml:space="preserve"> </w:t>
      </w:r>
      <w:r w:rsidRPr="00B60FD5">
        <w:rPr>
          <w:szCs w:val="28"/>
        </w:rPr>
        <w:t>менеджмент</w:t>
      </w:r>
      <w:r w:rsidR="00B60FD5" w:rsidRPr="00B60FD5">
        <w:rPr>
          <w:szCs w:val="28"/>
        </w:rPr>
        <w:t xml:space="preserve"> </w:t>
      </w:r>
      <w:r w:rsidRPr="00B60FD5">
        <w:rPr>
          <w:szCs w:val="28"/>
        </w:rPr>
        <w:t>/</w:t>
      </w:r>
      <w:r w:rsidR="00B60FD5" w:rsidRPr="00B60FD5">
        <w:rPr>
          <w:szCs w:val="28"/>
        </w:rPr>
        <w:t xml:space="preserve"> </w:t>
      </w:r>
      <w:r w:rsidRPr="00B60FD5">
        <w:rPr>
          <w:szCs w:val="28"/>
        </w:rPr>
        <w:t>Учебное</w:t>
      </w:r>
      <w:r w:rsidR="00B60FD5" w:rsidRPr="00B60FD5">
        <w:rPr>
          <w:szCs w:val="28"/>
        </w:rPr>
        <w:t xml:space="preserve"> </w:t>
      </w:r>
      <w:r w:rsidRPr="00B60FD5">
        <w:rPr>
          <w:szCs w:val="28"/>
        </w:rPr>
        <w:t>пособие.</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Дело</w:t>
      </w:r>
      <w:r w:rsidR="00B60FD5" w:rsidRPr="00B60FD5">
        <w:rPr>
          <w:szCs w:val="28"/>
        </w:rPr>
        <w:t xml:space="preserve"> </w:t>
      </w:r>
      <w:r w:rsidRPr="00B60FD5">
        <w:rPr>
          <w:szCs w:val="28"/>
        </w:rPr>
        <w:t>и</w:t>
      </w:r>
      <w:r w:rsidR="00B60FD5" w:rsidRPr="00B60FD5">
        <w:rPr>
          <w:szCs w:val="28"/>
        </w:rPr>
        <w:t xml:space="preserve"> </w:t>
      </w:r>
      <w:r w:rsidRPr="00B60FD5">
        <w:rPr>
          <w:szCs w:val="28"/>
        </w:rPr>
        <w:t>Сервис,</w:t>
      </w:r>
      <w:r w:rsidR="00B60FD5" w:rsidRPr="00B60FD5">
        <w:rPr>
          <w:szCs w:val="28"/>
        </w:rPr>
        <w:t xml:space="preserve"> </w:t>
      </w:r>
      <w:r w:rsidRPr="00B60FD5">
        <w:rPr>
          <w:szCs w:val="28"/>
        </w:rPr>
        <w:t>1999.</w:t>
      </w:r>
      <w:r w:rsidR="00B60FD5" w:rsidRPr="00B60FD5">
        <w:rPr>
          <w:szCs w:val="28"/>
        </w:rPr>
        <w:t xml:space="preserve"> </w:t>
      </w:r>
      <w:r w:rsidRPr="00B60FD5">
        <w:rPr>
          <w:szCs w:val="28"/>
        </w:rPr>
        <w:t>–</w:t>
      </w:r>
      <w:r w:rsidR="00B60FD5" w:rsidRPr="00B60FD5">
        <w:rPr>
          <w:szCs w:val="28"/>
        </w:rPr>
        <w:t xml:space="preserve"> </w:t>
      </w:r>
      <w:r w:rsidRPr="00B60FD5">
        <w:rPr>
          <w:szCs w:val="28"/>
        </w:rPr>
        <w:t>304</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Куликова</w:t>
      </w:r>
      <w:r w:rsidR="00B60FD5" w:rsidRPr="00B60FD5">
        <w:rPr>
          <w:szCs w:val="28"/>
        </w:rPr>
        <w:t xml:space="preserve"> </w:t>
      </w:r>
      <w:r w:rsidRPr="00B60FD5">
        <w:rPr>
          <w:szCs w:val="28"/>
        </w:rPr>
        <w:t>Л.И.</w:t>
      </w:r>
      <w:r w:rsidR="00B60FD5" w:rsidRPr="00B60FD5">
        <w:rPr>
          <w:szCs w:val="28"/>
        </w:rPr>
        <w:t xml:space="preserve"> </w:t>
      </w:r>
      <w:r w:rsidRPr="00B60FD5">
        <w:rPr>
          <w:szCs w:val="28"/>
        </w:rPr>
        <w:t>Формирование</w:t>
      </w:r>
      <w:r w:rsidR="00B60FD5" w:rsidRPr="00B60FD5">
        <w:rPr>
          <w:szCs w:val="28"/>
        </w:rPr>
        <w:t xml:space="preserve"> </w:t>
      </w:r>
      <w:r w:rsidRPr="00B60FD5">
        <w:rPr>
          <w:szCs w:val="28"/>
        </w:rPr>
        <w:t>бухгалтерской</w:t>
      </w:r>
      <w:r w:rsidR="00B60FD5" w:rsidRPr="00B60FD5">
        <w:rPr>
          <w:szCs w:val="28"/>
        </w:rPr>
        <w:t xml:space="preserve"> </w:t>
      </w:r>
      <w:r w:rsidRPr="00B60FD5">
        <w:rPr>
          <w:szCs w:val="28"/>
        </w:rPr>
        <w:t>информации</w:t>
      </w:r>
      <w:r w:rsidR="00B60FD5" w:rsidRPr="00B60FD5">
        <w:rPr>
          <w:szCs w:val="28"/>
        </w:rPr>
        <w:t xml:space="preserve"> </w:t>
      </w:r>
      <w:r w:rsidRPr="00B60FD5">
        <w:rPr>
          <w:szCs w:val="28"/>
        </w:rPr>
        <w:t>о</w:t>
      </w:r>
      <w:r w:rsidR="00B60FD5" w:rsidRPr="00B60FD5">
        <w:rPr>
          <w:szCs w:val="28"/>
        </w:rPr>
        <w:t xml:space="preserve"> </w:t>
      </w:r>
      <w:r w:rsidRPr="00B60FD5">
        <w:rPr>
          <w:szCs w:val="28"/>
        </w:rPr>
        <w:t>финансовых</w:t>
      </w:r>
      <w:r w:rsidR="00B60FD5" w:rsidRPr="00B60FD5">
        <w:rPr>
          <w:szCs w:val="28"/>
        </w:rPr>
        <w:t xml:space="preserve"> </w:t>
      </w:r>
      <w:r w:rsidRPr="00B60FD5">
        <w:rPr>
          <w:szCs w:val="28"/>
        </w:rPr>
        <w:t>результатах</w:t>
      </w:r>
      <w:r w:rsidR="00B60FD5" w:rsidRPr="00B60FD5">
        <w:rPr>
          <w:szCs w:val="28"/>
        </w:rPr>
        <w:t xml:space="preserve"> </w:t>
      </w:r>
      <w:r w:rsidRPr="00B60FD5">
        <w:rPr>
          <w:szCs w:val="28"/>
        </w:rPr>
        <w:t>деятельности</w:t>
      </w:r>
      <w:r w:rsidR="00B60FD5" w:rsidRPr="00B60FD5">
        <w:rPr>
          <w:szCs w:val="28"/>
        </w:rPr>
        <w:t xml:space="preserve"> </w:t>
      </w:r>
      <w:r w:rsidRPr="00B60FD5">
        <w:rPr>
          <w:szCs w:val="28"/>
        </w:rPr>
        <w:t>организации.//</w:t>
      </w:r>
      <w:r w:rsidR="00B60FD5" w:rsidRPr="00B60FD5">
        <w:rPr>
          <w:szCs w:val="28"/>
        </w:rPr>
        <w:t xml:space="preserve"> </w:t>
      </w:r>
      <w:r w:rsidRPr="00B60FD5">
        <w:rPr>
          <w:szCs w:val="28"/>
        </w:rPr>
        <w:t>Бухгалтер</w:t>
      </w:r>
      <w:r w:rsidR="00B60FD5" w:rsidRPr="00B60FD5">
        <w:rPr>
          <w:szCs w:val="28"/>
        </w:rPr>
        <w:t xml:space="preserve"> </w:t>
      </w:r>
      <w:r w:rsidRPr="00B60FD5">
        <w:rPr>
          <w:szCs w:val="28"/>
        </w:rPr>
        <w:t>Татарстана.-№</w:t>
      </w:r>
      <w:r w:rsidR="00B60FD5" w:rsidRPr="00B60FD5">
        <w:rPr>
          <w:szCs w:val="28"/>
        </w:rPr>
        <w:t xml:space="preserve"> </w:t>
      </w:r>
      <w:r w:rsidRPr="00B60FD5">
        <w:rPr>
          <w:szCs w:val="28"/>
        </w:rPr>
        <w:t>8(15),</w:t>
      </w:r>
      <w:r w:rsidR="00B60FD5" w:rsidRPr="00B60FD5">
        <w:rPr>
          <w:szCs w:val="28"/>
        </w:rPr>
        <w:t xml:space="preserve"> </w:t>
      </w:r>
      <w:r w:rsidRPr="00B60FD5">
        <w:rPr>
          <w:szCs w:val="28"/>
        </w:rPr>
        <w:t>2000.</w:t>
      </w:r>
      <w:r w:rsidR="00B60FD5" w:rsidRPr="00B60FD5">
        <w:rPr>
          <w:szCs w:val="28"/>
        </w:rPr>
        <w:t xml:space="preserve"> </w:t>
      </w:r>
      <w:r w:rsidRPr="00B60FD5">
        <w:rPr>
          <w:szCs w:val="28"/>
        </w:rPr>
        <w:t>–</w:t>
      </w:r>
      <w:r w:rsidR="00B60FD5" w:rsidRPr="00B60FD5">
        <w:rPr>
          <w:szCs w:val="28"/>
        </w:rPr>
        <w:t xml:space="preserve"> </w:t>
      </w:r>
      <w:r w:rsidRPr="00B60FD5">
        <w:rPr>
          <w:szCs w:val="28"/>
        </w:rPr>
        <w:t>311</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Львов</w:t>
      </w:r>
      <w:r w:rsidR="00B60FD5" w:rsidRPr="00B60FD5">
        <w:rPr>
          <w:szCs w:val="28"/>
        </w:rPr>
        <w:t xml:space="preserve"> </w:t>
      </w:r>
      <w:r w:rsidRPr="00B60FD5">
        <w:rPr>
          <w:szCs w:val="28"/>
        </w:rPr>
        <w:t>А.А.,</w:t>
      </w:r>
      <w:r w:rsidR="00B60FD5" w:rsidRPr="00B60FD5">
        <w:rPr>
          <w:szCs w:val="28"/>
        </w:rPr>
        <w:t xml:space="preserve"> </w:t>
      </w:r>
      <w:r w:rsidRPr="00B60FD5">
        <w:rPr>
          <w:szCs w:val="28"/>
        </w:rPr>
        <w:t>Мелик-Шахназаров</w:t>
      </w:r>
      <w:r w:rsidR="00B60FD5" w:rsidRPr="00B60FD5">
        <w:rPr>
          <w:szCs w:val="28"/>
        </w:rPr>
        <w:t xml:space="preserve"> </w:t>
      </w:r>
      <w:r w:rsidRPr="00B60FD5">
        <w:rPr>
          <w:szCs w:val="28"/>
        </w:rPr>
        <w:t>А.В.</w:t>
      </w:r>
      <w:r w:rsidR="00B60FD5" w:rsidRPr="00B60FD5">
        <w:rPr>
          <w:szCs w:val="28"/>
        </w:rPr>
        <w:t xml:space="preserve"> </w:t>
      </w:r>
      <w:r w:rsidRPr="00B60FD5">
        <w:rPr>
          <w:szCs w:val="28"/>
        </w:rPr>
        <w:t>Биллинг</w:t>
      </w:r>
      <w:r w:rsidR="00B60FD5" w:rsidRPr="00B60FD5">
        <w:rPr>
          <w:szCs w:val="28"/>
        </w:rPr>
        <w:t xml:space="preserve"> </w:t>
      </w:r>
      <w:r w:rsidRPr="00B60FD5">
        <w:rPr>
          <w:szCs w:val="28"/>
        </w:rPr>
        <w:t>как</w:t>
      </w:r>
      <w:r w:rsidR="00B60FD5" w:rsidRPr="00B60FD5">
        <w:rPr>
          <w:szCs w:val="28"/>
        </w:rPr>
        <w:t xml:space="preserve"> </w:t>
      </w:r>
      <w:r w:rsidRPr="00B60FD5">
        <w:rPr>
          <w:szCs w:val="28"/>
        </w:rPr>
        <w:t>организация</w:t>
      </w:r>
      <w:r w:rsidR="00B60FD5" w:rsidRPr="00B60FD5">
        <w:rPr>
          <w:szCs w:val="28"/>
        </w:rPr>
        <w:t xml:space="preserve"> </w:t>
      </w:r>
      <w:r w:rsidRPr="00B60FD5">
        <w:rPr>
          <w:szCs w:val="28"/>
        </w:rPr>
        <w:t>бизнеса</w:t>
      </w:r>
      <w:r w:rsidR="00B60FD5" w:rsidRPr="00B60FD5">
        <w:rPr>
          <w:szCs w:val="28"/>
        </w:rPr>
        <w:t xml:space="preserve"> </w:t>
      </w:r>
      <w:r w:rsidRPr="00B60FD5">
        <w:rPr>
          <w:szCs w:val="28"/>
        </w:rPr>
        <w:t>//</w:t>
      </w:r>
      <w:r w:rsidR="00B60FD5" w:rsidRPr="00B60FD5">
        <w:rPr>
          <w:szCs w:val="28"/>
        </w:rPr>
        <w:t xml:space="preserve"> </w:t>
      </w:r>
      <w:r w:rsidRPr="00B60FD5">
        <w:rPr>
          <w:szCs w:val="28"/>
        </w:rPr>
        <w:t>Инфокоммуникационные</w:t>
      </w:r>
      <w:r w:rsidR="00B60FD5" w:rsidRPr="00B60FD5">
        <w:rPr>
          <w:szCs w:val="28"/>
        </w:rPr>
        <w:t xml:space="preserve"> </w:t>
      </w:r>
      <w:r w:rsidRPr="00B60FD5">
        <w:rPr>
          <w:szCs w:val="28"/>
        </w:rPr>
        <w:t>технологии</w:t>
      </w:r>
      <w:r w:rsidR="00B60FD5" w:rsidRPr="00B60FD5">
        <w:rPr>
          <w:szCs w:val="28"/>
        </w:rPr>
        <w:t xml:space="preserve"> </w:t>
      </w:r>
      <w:r w:rsidRPr="00B60FD5">
        <w:rPr>
          <w:szCs w:val="28"/>
        </w:rPr>
        <w:t>2005.-</w:t>
      </w:r>
      <w:r w:rsidR="00B60FD5" w:rsidRPr="00B60FD5">
        <w:rPr>
          <w:szCs w:val="28"/>
        </w:rPr>
        <w:t xml:space="preserve"> </w:t>
      </w:r>
      <w:r w:rsidRPr="00B60FD5">
        <w:rPr>
          <w:szCs w:val="28"/>
        </w:rPr>
        <w:t>с.42-44</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Лихачева</w:t>
      </w:r>
      <w:r w:rsidR="00B60FD5" w:rsidRPr="00B60FD5">
        <w:rPr>
          <w:szCs w:val="28"/>
        </w:rPr>
        <w:t xml:space="preserve"> </w:t>
      </w:r>
      <w:r w:rsidRPr="00B60FD5">
        <w:rPr>
          <w:szCs w:val="28"/>
        </w:rPr>
        <w:t>О.Н.</w:t>
      </w:r>
      <w:r w:rsidR="00B60FD5" w:rsidRPr="00B60FD5">
        <w:rPr>
          <w:szCs w:val="28"/>
        </w:rPr>
        <w:t xml:space="preserve"> </w:t>
      </w:r>
      <w:r w:rsidRPr="00B60FD5">
        <w:rPr>
          <w:szCs w:val="28"/>
        </w:rPr>
        <w:t>Финансовое</w:t>
      </w:r>
      <w:r w:rsidR="00B60FD5" w:rsidRPr="00B60FD5">
        <w:rPr>
          <w:szCs w:val="28"/>
        </w:rPr>
        <w:t xml:space="preserve"> </w:t>
      </w:r>
      <w:r w:rsidRPr="00B60FD5">
        <w:rPr>
          <w:szCs w:val="28"/>
        </w:rPr>
        <w:t>планирование</w:t>
      </w:r>
      <w:r w:rsidR="00B60FD5" w:rsidRPr="00B60FD5">
        <w:rPr>
          <w:szCs w:val="28"/>
        </w:rPr>
        <w:t xml:space="preserve"> </w:t>
      </w:r>
      <w:r w:rsidRPr="00B60FD5">
        <w:rPr>
          <w:szCs w:val="28"/>
        </w:rPr>
        <w:t>на</w:t>
      </w:r>
      <w:r w:rsidR="00B60FD5" w:rsidRPr="00B60FD5">
        <w:rPr>
          <w:szCs w:val="28"/>
        </w:rPr>
        <w:t xml:space="preserve"> </w:t>
      </w:r>
      <w:r w:rsidRPr="00B60FD5">
        <w:rPr>
          <w:szCs w:val="28"/>
        </w:rPr>
        <w:t>предприятии.</w:t>
      </w:r>
      <w:r w:rsidR="00706F34">
        <w:rPr>
          <w:szCs w:val="28"/>
        </w:rPr>
        <w:t xml:space="preserve"> </w:t>
      </w:r>
      <w:r w:rsidRPr="00B60FD5">
        <w:rPr>
          <w:szCs w:val="28"/>
        </w:rPr>
        <w:t>М-2003</w:t>
      </w:r>
      <w:r w:rsidR="00B60FD5" w:rsidRPr="00B60FD5">
        <w:rPr>
          <w:szCs w:val="28"/>
        </w:rPr>
        <w:t xml:space="preserve"> </w:t>
      </w:r>
      <w:r w:rsidRPr="00B60FD5">
        <w:rPr>
          <w:szCs w:val="28"/>
        </w:rPr>
        <w:t>–</w:t>
      </w:r>
      <w:r w:rsidR="00B60FD5" w:rsidRPr="00B60FD5">
        <w:rPr>
          <w:szCs w:val="28"/>
        </w:rPr>
        <w:t xml:space="preserve"> </w:t>
      </w:r>
      <w:r w:rsidRPr="00B60FD5">
        <w:rPr>
          <w:szCs w:val="28"/>
        </w:rPr>
        <w:t>183</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Макарьева</w:t>
      </w:r>
      <w:r w:rsidR="00B60FD5" w:rsidRPr="00B60FD5">
        <w:rPr>
          <w:szCs w:val="28"/>
        </w:rPr>
        <w:t xml:space="preserve"> </w:t>
      </w:r>
      <w:r w:rsidRPr="00B60FD5">
        <w:rPr>
          <w:szCs w:val="28"/>
        </w:rPr>
        <w:t>В.И.</w:t>
      </w:r>
      <w:r w:rsidR="00B60FD5" w:rsidRPr="00B60FD5">
        <w:rPr>
          <w:szCs w:val="28"/>
        </w:rPr>
        <w:t xml:space="preserve"> </w:t>
      </w:r>
      <w:r w:rsidRPr="00B60FD5">
        <w:rPr>
          <w:szCs w:val="28"/>
        </w:rPr>
        <w:t>Реформирование</w:t>
      </w:r>
      <w:r w:rsidR="00B60FD5" w:rsidRPr="00B60FD5">
        <w:rPr>
          <w:szCs w:val="28"/>
        </w:rPr>
        <w:t xml:space="preserve"> </w:t>
      </w:r>
      <w:r w:rsidRPr="00B60FD5">
        <w:rPr>
          <w:szCs w:val="28"/>
        </w:rPr>
        <w:t>бухгалтерского</w:t>
      </w:r>
      <w:r w:rsidR="00B60FD5" w:rsidRPr="00B60FD5">
        <w:rPr>
          <w:szCs w:val="28"/>
        </w:rPr>
        <w:t xml:space="preserve"> </w:t>
      </w:r>
      <w:r w:rsidRPr="00B60FD5">
        <w:rPr>
          <w:szCs w:val="28"/>
        </w:rPr>
        <w:t>учета.</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Налоговый</w:t>
      </w:r>
      <w:r w:rsidR="00B60FD5" w:rsidRPr="00B60FD5">
        <w:rPr>
          <w:szCs w:val="28"/>
        </w:rPr>
        <w:t xml:space="preserve"> </w:t>
      </w:r>
      <w:r w:rsidRPr="00B60FD5">
        <w:rPr>
          <w:szCs w:val="28"/>
        </w:rPr>
        <w:t>вестник,</w:t>
      </w:r>
      <w:r w:rsidR="00B60FD5" w:rsidRPr="00B60FD5">
        <w:rPr>
          <w:szCs w:val="28"/>
        </w:rPr>
        <w:t xml:space="preserve"> </w:t>
      </w:r>
      <w:r w:rsidRPr="00B60FD5">
        <w:rPr>
          <w:szCs w:val="28"/>
        </w:rPr>
        <w:t>1999.</w:t>
      </w:r>
      <w:r w:rsidR="00B60FD5" w:rsidRPr="00B60FD5">
        <w:rPr>
          <w:szCs w:val="28"/>
        </w:rPr>
        <w:t xml:space="preserve"> </w:t>
      </w:r>
      <w:r w:rsidRPr="00B60FD5">
        <w:rPr>
          <w:szCs w:val="28"/>
        </w:rPr>
        <w:t>–</w:t>
      </w:r>
      <w:r w:rsidR="00B60FD5" w:rsidRPr="00B60FD5">
        <w:rPr>
          <w:szCs w:val="28"/>
        </w:rPr>
        <w:t xml:space="preserve"> </w:t>
      </w:r>
      <w:r w:rsidRPr="00B60FD5">
        <w:rPr>
          <w:szCs w:val="28"/>
        </w:rPr>
        <w:t>326</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Мескон</w:t>
      </w:r>
      <w:r w:rsidR="00B60FD5" w:rsidRPr="00B60FD5">
        <w:rPr>
          <w:szCs w:val="28"/>
        </w:rPr>
        <w:t xml:space="preserve"> </w:t>
      </w:r>
      <w:r w:rsidRPr="00B60FD5">
        <w:rPr>
          <w:szCs w:val="28"/>
        </w:rPr>
        <w:t>М.</w:t>
      </w:r>
      <w:r w:rsidR="00B60FD5" w:rsidRPr="00B60FD5">
        <w:rPr>
          <w:szCs w:val="28"/>
        </w:rPr>
        <w:t xml:space="preserve"> </w:t>
      </w:r>
      <w:r w:rsidRPr="00B60FD5">
        <w:rPr>
          <w:szCs w:val="28"/>
        </w:rPr>
        <w:t>Х.,</w:t>
      </w:r>
      <w:r w:rsidR="00B60FD5" w:rsidRPr="00B60FD5">
        <w:rPr>
          <w:szCs w:val="28"/>
        </w:rPr>
        <w:t xml:space="preserve"> </w:t>
      </w:r>
      <w:r w:rsidRPr="00B60FD5">
        <w:rPr>
          <w:szCs w:val="28"/>
        </w:rPr>
        <w:t>Основы</w:t>
      </w:r>
      <w:r w:rsidR="00B60FD5" w:rsidRPr="00B60FD5">
        <w:rPr>
          <w:szCs w:val="28"/>
        </w:rPr>
        <w:t xml:space="preserve"> </w:t>
      </w:r>
      <w:r w:rsidRPr="00B60FD5">
        <w:rPr>
          <w:szCs w:val="28"/>
        </w:rPr>
        <w:t>менеджмента.</w:t>
      </w:r>
      <w:r w:rsidR="00B60FD5" w:rsidRPr="00B60FD5">
        <w:rPr>
          <w:szCs w:val="28"/>
        </w:rPr>
        <w:t xml:space="preserve"> </w:t>
      </w:r>
      <w:r w:rsidRPr="00B60FD5">
        <w:rPr>
          <w:szCs w:val="28"/>
        </w:rPr>
        <w:t>М.,</w:t>
      </w:r>
      <w:r w:rsidR="00B60FD5" w:rsidRPr="00B60FD5">
        <w:rPr>
          <w:szCs w:val="28"/>
        </w:rPr>
        <w:t xml:space="preserve"> </w:t>
      </w:r>
      <w:r w:rsidRPr="00B60FD5">
        <w:rPr>
          <w:szCs w:val="28"/>
        </w:rPr>
        <w:t>1999.</w:t>
      </w:r>
      <w:r w:rsidR="00B60FD5" w:rsidRPr="00B60FD5">
        <w:rPr>
          <w:szCs w:val="28"/>
        </w:rPr>
        <w:t xml:space="preserve"> </w:t>
      </w:r>
      <w:r w:rsidRPr="00B60FD5">
        <w:rPr>
          <w:szCs w:val="28"/>
        </w:rPr>
        <w:t>–</w:t>
      </w:r>
      <w:r w:rsidR="00B60FD5" w:rsidRPr="00B60FD5">
        <w:rPr>
          <w:szCs w:val="28"/>
        </w:rPr>
        <w:t xml:space="preserve"> </w:t>
      </w:r>
      <w:r w:rsidRPr="00B60FD5">
        <w:rPr>
          <w:szCs w:val="28"/>
        </w:rPr>
        <w:t>197</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Морозова</w:t>
      </w:r>
      <w:r w:rsidR="00B60FD5" w:rsidRPr="00B60FD5">
        <w:rPr>
          <w:szCs w:val="28"/>
        </w:rPr>
        <w:t xml:space="preserve"> </w:t>
      </w:r>
      <w:r w:rsidRPr="00B60FD5">
        <w:rPr>
          <w:szCs w:val="28"/>
        </w:rPr>
        <w:t>Л.Л.,</w:t>
      </w:r>
      <w:r w:rsidR="00B60FD5" w:rsidRPr="00B60FD5">
        <w:rPr>
          <w:szCs w:val="28"/>
        </w:rPr>
        <w:t xml:space="preserve"> </w:t>
      </w:r>
      <w:r w:rsidRPr="00B60FD5">
        <w:rPr>
          <w:szCs w:val="28"/>
        </w:rPr>
        <w:t>Анализ</w:t>
      </w:r>
      <w:r w:rsidR="00B60FD5" w:rsidRPr="00B60FD5">
        <w:rPr>
          <w:szCs w:val="28"/>
        </w:rPr>
        <w:t xml:space="preserve"> </w:t>
      </w:r>
      <w:r w:rsidRPr="00B60FD5">
        <w:rPr>
          <w:szCs w:val="28"/>
        </w:rPr>
        <w:t>типичных</w:t>
      </w:r>
      <w:r w:rsidR="00B60FD5" w:rsidRPr="00B60FD5">
        <w:rPr>
          <w:szCs w:val="28"/>
        </w:rPr>
        <w:t xml:space="preserve"> </w:t>
      </w:r>
      <w:r w:rsidRPr="00B60FD5">
        <w:rPr>
          <w:szCs w:val="28"/>
        </w:rPr>
        <w:t>ошибок,</w:t>
      </w:r>
      <w:r w:rsidR="00B60FD5" w:rsidRPr="00B60FD5">
        <w:rPr>
          <w:szCs w:val="28"/>
        </w:rPr>
        <w:t xml:space="preserve"> </w:t>
      </w:r>
      <w:r w:rsidRPr="00B60FD5">
        <w:rPr>
          <w:szCs w:val="28"/>
        </w:rPr>
        <w:t>допущенных</w:t>
      </w:r>
      <w:r w:rsidR="00B60FD5" w:rsidRPr="00B60FD5">
        <w:rPr>
          <w:szCs w:val="28"/>
        </w:rPr>
        <w:t xml:space="preserve"> </w:t>
      </w:r>
      <w:r w:rsidRPr="00B60FD5">
        <w:rPr>
          <w:szCs w:val="28"/>
        </w:rPr>
        <w:t>при</w:t>
      </w:r>
      <w:r w:rsidR="00B60FD5" w:rsidRPr="00B60FD5">
        <w:rPr>
          <w:szCs w:val="28"/>
        </w:rPr>
        <w:t xml:space="preserve"> </w:t>
      </w:r>
      <w:r w:rsidRPr="00B60FD5">
        <w:rPr>
          <w:szCs w:val="28"/>
        </w:rPr>
        <w:t>ведении</w:t>
      </w:r>
      <w:r w:rsidR="00B60FD5" w:rsidRPr="00B60FD5">
        <w:rPr>
          <w:szCs w:val="28"/>
        </w:rPr>
        <w:t xml:space="preserve"> </w:t>
      </w:r>
      <w:r w:rsidRPr="00B60FD5">
        <w:rPr>
          <w:szCs w:val="28"/>
        </w:rPr>
        <w:t>учета.-</w:t>
      </w:r>
      <w:r w:rsidR="00B60FD5" w:rsidRPr="00B60FD5">
        <w:rPr>
          <w:szCs w:val="28"/>
        </w:rPr>
        <w:t xml:space="preserve"> </w:t>
      </w:r>
      <w:r w:rsidRPr="00B60FD5">
        <w:rPr>
          <w:szCs w:val="28"/>
        </w:rPr>
        <w:t>СП6..ЧИЧП</w:t>
      </w:r>
      <w:r w:rsidR="00B60FD5" w:rsidRPr="00B60FD5">
        <w:rPr>
          <w:szCs w:val="28"/>
        </w:rPr>
        <w:t xml:space="preserve"> </w:t>
      </w:r>
      <w:r w:rsidRPr="00B60FD5">
        <w:rPr>
          <w:szCs w:val="28"/>
        </w:rPr>
        <w:t>"Актив",</w:t>
      </w:r>
      <w:r w:rsidR="00B60FD5" w:rsidRPr="00B60FD5">
        <w:rPr>
          <w:szCs w:val="28"/>
        </w:rPr>
        <w:t xml:space="preserve"> </w:t>
      </w:r>
      <w:r w:rsidRPr="00B60FD5">
        <w:rPr>
          <w:szCs w:val="28"/>
        </w:rPr>
        <w:t>2001.</w:t>
      </w:r>
      <w:r w:rsidR="00B60FD5" w:rsidRPr="00B60FD5">
        <w:rPr>
          <w:szCs w:val="28"/>
        </w:rPr>
        <w:t xml:space="preserve"> </w:t>
      </w:r>
      <w:r w:rsidRPr="00B60FD5">
        <w:rPr>
          <w:szCs w:val="28"/>
        </w:rPr>
        <w:t>–</w:t>
      </w:r>
      <w:r w:rsidR="00B60FD5" w:rsidRPr="00B60FD5">
        <w:rPr>
          <w:szCs w:val="28"/>
        </w:rPr>
        <w:t xml:space="preserve"> </w:t>
      </w:r>
      <w:r w:rsidRPr="00B60FD5">
        <w:rPr>
          <w:szCs w:val="28"/>
        </w:rPr>
        <w:t>263</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Основы</w:t>
      </w:r>
      <w:r w:rsidR="00B60FD5" w:rsidRPr="00B60FD5">
        <w:rPr>
          <w:szCs w:val="28"/>
        </w:rPr>
        <w:t xml:space="preserve"> </w:t>
      </w:r>
      <w:r w:rsidRPr="00B60FD5">
        <w:rPr>
          <w:szCs w:val="28"/>
        </w:rPr>
        <w:t>предпринимательства,</w:t>
      </w:r>
      <w:r w:rsidR="00B60FD5" w:rsidRPr="00B60FD5">
        <w:rPr>
          <w:szCs w:val="28"/>
        </w:rPr>
        <w:t xml:space="preserve"> </w:t>
      </w:r>
      <w:r w:rsidRPr="00B60FD5">
        <w:rPr>
          <w:szCs w:val="28"/>
        </w:rPr>
        <w:t>Словарь-справочник,</w:t>
      </w:r>
      <w:r w:rsidR="00B60FD5" w:rsidRPr="00B60FD5">
        <w:rPr>
          <w:szCs w:val="28"/>
        </w:rPr>
        <w:t xml:space="preserve"> </w:t>
      </w:r>
      <w:r w:rsidRPr="00B60FD5">
        <w:rPr>
          <w:szCs w:val="28"/>
        </w:rPr>
        <w:t>М.,</w:t>
      </w:r>
      <w:r w:rsidR="00706F34">
        <w:rPr>
          <w:szCs w:val="28"/>
        </w:rPr>
        <w:t xml:space="preserve"> </w:t>
      </w:r>
      <w:r w:rsidRPr="00B60FD5">
        <w:rPr>
          <w:szCs w:val="28"/>
        </w:rPr>
        <w:t>Луч-2,2000–369</w:t>
      </w:r>
      <w:r w:rsidR="00B60FD5" w:rsidRPr="00B60FD5">
        <w:rPr>
          <w:szCs w:val="28"/>
        </w:rPr>
        <w:t xml:space="preserve"> </w:t>
      </w:r>
      <w:r w:rsidRPr="00B60FD5">
        <w:rPr>
          <w:szCs w:val="28"/>
        </w:rPr>
        <w:t>с.</w:t>
      </w:r>
    </w:p>
    <w:p w:rsidR="006D41CC" w:rsidRPr="00B60FD5" w:rsidRDefault="006D41CC" w:rsidP="00FA37D2">
      <w:pPr>
        <w:pStyle w:val="a4"/>
        <w:widowControl w:val="0"/>
        <w:numPr>
          <w:ilvl w:val="0"/>
          <w:numId w:val="2"/>
        </w:numPr>
        <w:tabs>
          <w:tab w:val="left" w:pos="426"/>
          <w:tab w:val="left" w:pos="993"/>
        </w:tabs>
        <w:spacing w:after="0" w:line="360" w:lineRule="auto"/>
        <w:ind w:left="0" w:firstLine="0"/>
        <w:jc w:val="both"/>
        <w:rPr>
          <w:sz w:val="28"/>
          <w:szCs w:val="28"/>
        </w:rPr>
      </w:pPr>
      <w:r w:rsidRPr="00B60FD5">
        <w:rPr>
          <w:sz w:val="28"/>
          <w:szCs w:val="28"/>
        </w:rPr>
        <w:t>Отчет</w:t>
      </w:r>
      <w:r w:rsidR="00B60FD5" w:rsidRPr="00B60FD5">
        <w:rPr>
          <w:sz w:val="28"/>
          <w:szCs w:val="28"/>
        </w:rPr>
        <w:t xml:space="preserve"> </w:t>
      </w:r>
      <w:r w:rsidRPr="00B60FD5">
        <w:rPr>
          <w:sz w:val="28"/>
          <w:szCs w:val="28"/>
        </w:rPr>
        <w:t>о</w:t>
      </w:r>
      <w:r w:rsidR="00B60FD5" w:rsidRPr="00B60FD5">
        <w:rPr>
          <w:sz w:val="28"/>
          <w:szCs w:val="28"/>
        </w:rPr>
        <w:t xml:space="preserve"> </w:t>
      </w:r>
      <w:r w:rsidRPr="00B60FD5">
        <w:rPr>
          <w:sz w:val="28"/>
          <w:szCs w:val="28"/>
        </w:rPr>
        <w:t>прибылях</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убытках</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2006г.</w:t>
      </w:r>
    </w:p>
    <w:p w:rsidR="006D41CC" w:rsidRPr="00B60FD5" w:rsidRDefault="006D41CC" w:rsidP="00FA37D2">
      <w:pPr>
        <w:pStyle w:val="a4"/>
        <w:widowControl w:val="0"/>
        <w:numPr>
          <w:ilvl w:val="0"/>
          <w:numId w:val="2"/>
        </w:numPr>
        <w:tabs>
          <w:tab w:val="left" w:pos="426"/>
          <w:tab w:val="left" w:pos="993"/>
        </w:tabs>
        <w:spacing w:after="0" w:line="360" w:lineRule="auto"/>
        <w:ind w:left="0" w:firstLine="0"/>
        <w:jc w:val="both"/>
        <w:rPr>
          <w:sz w:val="28"/>
          <w:szCs w:val="28"/>
        </w:rPr>
      </w:pPr>
      <w:r w:rsidRPr="00B60FD5">
        <w:rPr>
          <w:sz w:val="28"/>
          <w:szCs w:val="28"/>
        </w:rPr>
        <w:t>Отчет</w:t>
      </w:r>
      <w:r w:rsidR="00B60FD5" w:rsidRPr="00B60FD5">
        <w:rPr>
          <w:sz w:val="28"/>
          <w:szCs w:val="28"/>
        </w:rPr>
        <w:t xml:space="preserve"> </w:t>
      </w:r>
      <w:r w:rsidRPr="00B60FD5">
        <w:rPr>
          <w:sz w:val="28"/>
          <w:szCs w:val="28"/>
        </w:rPr>
        <w:t>о</w:t>
      </w:r>
      <w:r w:rsidR="00B60FD5" w:rsidRPr="00B60FD5">
        <w:rPr>
          <w:sz w:val="28"/>
          <w:szCs w:val="28"/>
        </w:rPr>
        <w:t xml:space="preserve"> </w:t>
      </w:r>
      <w:r w:rsidRPr="00B60FD5">
        <w:rPr>
          <w:sz w:val="28"/>
          <w:szCs w:val="28"/>
        </w:rPr>
        <w:t>прибылях</w:t>
      </w:r>
      <w:r w:rsidR="00B60FD5" w:rsidRPr="00B60FD5">
        <w:rPr>
          <w:sz w:val="28"/>
          <w:szCs w:val="28"/>
        </w:rPr>
        <w:t xml:space="preserve"> </w:t>
      </w:r>
      <w:r w:rsidRPr="00B60FD5">
        <w:rPr>
          <w:sz w:val="28"/>
          <w:szCs w:val="28"/>
        </w:rPr>
        <w:t>и</w:t>
      </w:r>
      <w:r w:rsidR="00B60FD5" w:rsidRPr="00B60FD5">
        <w:rPr>
          <w:sz w:val="28"/>
          <w:szCs w:val="28"/>
        </w:rPr>
        <w:t xml:space="preserve"> </w:t>
      </w:r>
      <w:r w:rsidRPr="00B60FD5">
        <w:rPr>
          <w:sz w:val="28"/>
          <w:szCs w:val="28"/>
        </w:rPr>
        <w:t>убытках</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2007г.</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Пансков</w:t>
      </w:r>
      <w:r w:rsidR="00B60FD5" w:rsidRPr="00B60FD5">
        <w:rPr>
          <w:szCs w:val="28"/>
        </w:rPr>
        <w:t xml:space="preserve"> </w:t>
      </w:r>
      <w:r w:rsidRPr="00B60FD5">
        <w:rPr>
          <w:szCs w:val="28"/>
        </w:rPr>
        <w:t>Д.А.</w:t>
      </w:r>
      <w:r w:rsidR="00B60FD5" w:rsidRPr="00B60FD5">
        <w:rPr>
          <w:szCs w:val="28"/>
        </w:rPr>
        <w:t xml:space="preserve"> </w:t>
      </w:r>
      <w:r w:rsidRPr="00B60FD5">
        <w:rPr>
          <w:szCs w:val="28"/>
        </w:rPr>
        <w:t>Бухгалтерский</w:t>
      </w:r>
      <w:r w:rsidR="00B60FD5" w:rsidRPr="00B60FD5">
        <w:rPr>
          <w:szCs w:val="28"/>
        </w:rPr>
        <w:t xml:space="preserve"> </w:t>
      </w:r>
      <w:r w:rsidRPr="00B60FD5">
        <w:rPr>
          <w:szCs w:val="28"/>
        </w:rPr>
        <w:t>учет</w:t>
      </w:r>
      <w:r w:rsidR="00B60FD5" w:rsidRPr="00B60FD5">
        <w:rPr>
          <w:szCs w:val="28"/>
        </w:rPr>
        <w:t xml:space="preserve"> </w:t>
      </w:r>
      <w:r w:rsidRPr="00B60FD5">
        <w:rPr>
          <w:szCs w:val="28"/>
        </w:rPr>
        <w:t>и</w:t>
      </w:r>
      <w:r w:rsidR="00B60FD5" w:rsidRPr="00B60FD5">
        <w:rPr>
          <w:szCs w:val="28"/>
        </w:rPr>
        <w:t xml:space="preserve"> </w:t>
      </w:r>
      <w:r w:rsidRPr="00B60FD5">
        <w:rPr>
          <w:szCs w:val="28"/>
        </w:rPr>
        <w:t>анализ</w:t>
      </w:r>
      <w:r w:rsidR="00B60FD5" w:rsidRPr="00B60FD5">
        <w:rPr>
          <w:szCs w:val="28"/>
        </w:rPr>
        <w:t xml:space="preserve"> </w:t>
      </w:r>
      <w:r w:rsidRPr="00B60FD5">
        <w:rPr>
          <w:szCs w:val="28"/>
        </w:rPr>
        <w:t>в</w:t>
      </w:r>
      <w:r w:rsidR="00B60FD5" w:rsidRPr="00B60FD5">
        <w:rPr>
          <w:szCs w:val="28"/>
        </w:rPr>
        <w:t xml:space="preserve"> </w:t>
      </w:r>
      <w:r w:rsidRPr="00B60FD5">
        <w:rPr>
          <w:szCs w:val="28"/>
        </w:rPr>
        <w:t>зарубежных</w:t>
      </w:r>
      <w:r w:rsidR="00B60FD5" w:rsidRPr="00B60FD5">
        <w:rPr>
          <w:szCs w:val="28"/>
        </w:rPr>
        <w:t xml:space="preserve"> </w:t>
      </w:r>
      <w:r w:rsidRPr="00B60FD5">
        <w:rPr>
          <w:szCs w:val="28"/>
        </w:rPr>
        <w:t>странах.</w:t>
      </w:r>
      <w:r w:rsidR="00B60FD5" w:rsidRPr="00B60FD5">
        <w:rPr>
          <w:szCs w:val="28"/>
        </w:rPr>
        <w:t xml:space="preserve"> </w:t>
      </w:r>
      <w:r w:rsidRPr="00B60FD5">
        <w:rPr>
          <w:szCs w:val="28"/>
        </w:rPr>
        <w:t>Минск:</w:t>
      </w:r>
      <w:r w:rsidR="00B60FD5" w:rsidRPr="00B60FD5">
        <w:rPr>
          <w:szCs w:val="28"/>
        </w:rPr>
        <w:t xml:space="preserve"> </w:t>
      </w:r>
      <w:r w:rsidRPr="00B60FD5">
        <w:rPr>
          <w:szCs w:val="28"/>
        </w:rPr>
        <w:t>Экспертиза,</w:t>
      </w:r>
      <w:r w:rsidR="00B60FD5" w:rsidRPr="00B60FD5">
        <w:rPr>
          <w:szCs w:val="28"/>
        </w:rPr>
        <w:t xml:space="preserve"> </w:t>
      </w:r>
      <w:r w:rsidRPr="00B60FD5">
        <w:rPr>
          <w:szCs w:val="28"/>
        </w:rPr>
        <w:t>1999.</w:t>
      </w:r>
      <w:r w:rsidR="00B60FD5" w:rsidRPr="00B60FD5">
        <w:rPr>
          <w:szCs w:val="28"/>
        </w:rPr>
        <w:t xml:space="preserve"> </w:t>
      </w:r>
      <w:r w:rsidRPr="00B60FD5">
        <w:rPr>
          <w:szCs w:val="28"/>
        </w:rPr>
        <w:t>–</w:t>
      </w:r>
      <w:r w:rsidR="00B60FD5" w:rsidRPr="00B60FD5">
        <w:rPr>
          <w:szCs w:val="28"/>
        </w:rPr>
        <w:t xml:space="preserve"> </w:t>
      </w:r>
      <w:r w:rsidRPr="00B60FD5">
        <w:rPr>
          <w:szCs w:val="28"/>
        </w:rPr>
        <w:t>403</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Пивоваров</w:t>
      </w:r>
      <w:r w:rsidR="00B60FD5" w:rsidRPr="00B60FD5">
        <w:rPr>
          <w:szCs w:val="28"/>
        </w:rPr>
        <w:t xml:space="preserve"> </w:t>
      </w:r>
      <w:r w:rsidRPr="00B60FD5">
        <w:rPr>
          <w:szCs w:val="28"/>
        </w:rPr>
        <w:t>К.В.</w:t>
      </w:r>
      <w:r w:rsidR="00B60FD5" w:rsidRPr="00B60FD5">
        <w:rPr>
          <w:szCs w:val="28"/>
        </w:rPr>
        <w:t xml:space="preserve"> </w:t>
      </w:r>
      <w:r w:rsidRPr="00B60FD5">
        <w:rPr>
          <w:szCs w:val="28"/>
        </w:rPr>
        <w:t>Планирование</w:t>
      </w:r>
      <w:r w:rsidR="00B60FD5" w:rsidRPr="00B60FD5">
        <w:rPr>
          <w:szCs w:val="28"/>
        </w:rPr>
        <w:t xml:space="preserve"> </w:t>
      </w:r>
      <w:r w:rsidRPr="00B60FD5">
        <w:rPr>
          <w:szCs w:val="28"/>
        </w:rPr>
        <w:t>на</w:t>
      </w:r>
      <w:r w:rsidR="00B60FD5" w:rsidRPr="00B60FD5">
        <w:rPr>
          <w:szCs w:val="28"/>
        </w:rPr>
        <w:t xml:space="preserve"> </w:t>
      </w:r>
      <w:r w:rsidRPr="00B60FD5">
        <w:rPr>
          <w:szCs w:val="28"/>
        </w:rPr>
        <w:t>предприятии.</w:t>
      </w:r>
      <w:r w:rsidR="00B60FD5" w:rsidRPr="00B60FD5">
        <w:rPr>
          <w:szCs w:val="28"/>
        </w:rPr>
        <w:t xml:space="preserve"> </w:t>
      </w:r>
      <w:r w:rsidRPr="00B60FD5">
        <w:rPr>
          <w:szCs w:val="28"/>
        </w:rPr>
        <w:t>М-2000</w:t>
      </w:r>
      <w:r w:rsidR="00B60FD5" w:rsidRPr="00B60FD5">
        <w:rPr>
          <w:szCs w:val="28"/>
        </w:rPr>
        <w:t xml:space="preserve"> </w:t>
      </w:r>
      <w:r w:rsidRPr="00B60FD5">
        <w:rPr>
          <w:szCs w:val="28"/>
        </w:rPr>
        <w:t>–</w:t>
      </w:r>
      <w:r w:rsidR="00B60FD5" w:rsidRPr="00B60FD5">
        <w:rPr>
          <w:szCs w:val="28"/>
        </w:rPr>
        <w:t xml:space="preserve"> </w:t>
      </w:r>
      <w:r w:rsidRPr="00B60FD5">
        <w:rPr>
          <w:szCs w:val="28"/>
        </w:rPr>
        <w:t>218с.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Радугин</w:t>
      </w:r>
      <w:r w:rsidR="00B60FD5" w:rsidRPr="00B60FD5">
        <w:rPr>
          <w:szCs w:val="28"/>
        </w:rPr>
        <w:t xml:space="preserve"> </w:t>
      </w:r>
      <w:r w:rsidRPr="00B60FD5">
        <w:rPr>
          <w:szCs w:val="28"/>
        </w:rPr>
        <w:t>А.А."Основы</w:t>
      </w:r>
      <w:r w:rsidR="00B60FD5" w:rsidRPr="00B60FD5">
        <w:rPr>
          <w:szCs w:val="28"/>
        </w:rPr>
        <w:t xml:space="preserve"> </w:t>
      </w:r>
      <w:r w:rsidRPr="00B60FD5">
        <w:rPr>
          <w:szCs w:val="28"/>
        </w:rPr>
        <w:t>менеджмента".</w:t>
      </w:r>
      <w:r w:rsidR="00B60FD5" w:rsidRPr="00B60FD5">
        <w:rPr>
          <w:szCs w:val="28"/>
        </w:rPr>
        <w:t xml:space="preserve"> </w:t>
      </w:r>
      <w:r w:rsidRPr="00B60FD5">
        <w:rPr>
          <w:szCs w:val="28"/>
        </w:rPr>
        <w:t>М.</w:t>
      </w:r>
      <w:r w:rsidR="00B60FD5" w:rsidRPr="00B60FD5">
        <w:rPr>
          <w:szCs w:val="28"/>
        </w:rPr>
        <w:t xml:space="preserve"> </w:t>
      </w:r>
      <w:r w:rsidRPr="00B60FD5">
        <w:rPr>
          <w:szCs w:val="28"/>
        </w:rPr>
        <w:t>1999.</w:t>
      </w:r>
      <w:r w:rsidR="00B60FD5" w:rsidRPr="00B60FD5">
        <w:rPr>
          <w:szCs w:val="28"/>
        </w:rPr>
        <w:t xml:space="preserve"> </w:t>
      </w:r>
      <w:r w:rsidRPr="00B60FD5">
        <w:rPr>
          <w:szCs w:val="28"/>
        </w:rPr>
        <w:t>–</w:t>
      </w:r>
      <w:r w:rsidR="00B60FD5" w:rsidRPr="00B60FD5">
        <w:rPr>
          <w:szCs w:val="28"/>
        </w:rPr>
        <w:t xml:space="preserve"> </w:t>
      </w:r>
      <w:r w:rsidRPr="00B60FD5">
        <w:rPr>
          <w:szCs w:val="28"/>
        </w:rPr>
        <w:t>297</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Риполь</w:t>
      </w:r>
      <w:r w:rsidR="00B60FD5" w:rsidRPr="00B60FD5">
        <w:rPr>
          <w:szCs w:val="28"/>
        </w:rPr>
        <w:t xml:space="preserve"> </w:t>
      </w:r>
      <w:r w:rsidRPr="00B60FD5">
        <w:rPr>
          <w:szCs w:val="28"/>
        </w:rPr>
        <w:t>-</w:t>
      </w:r>
      <w:r w:rsidR="00B60FD5" w:rsidRPr="00B60FD5">
        <w:rPr>
          <w:szCs w:val="28"/>
        </w:rPr>
        <w:t xml:space="preserve"> </w:t>
      </w:r>
      <w:r w:rsidRPr="00B60FD5">
        <w:rPr>
          <w:szCs w:val="28"/>
        </w:rPr>
        <w:t>Сарагоси</w:t>
      </w:r>
      <w:r w:rsidR="00B60FD5" w:rsidRPr="00B60FD5">
        <w:rPr>
          <w:szCs w:val="28"/>
        </w:rPr>
        <w:t xml:space="preserve"> </w:t>
      </w:r>
      <w:r w:rsidRPr="00B60FD5">
        <w:rPr>
          <w:szCs w:val="28"/>
        </w:rPr>
        <w:t>Ф.Б.</w:t>
      </w:r>
      <w:r w:rsidR="00B60FD5" w:rsidRPr="00B60FD5">
        <w:rPr>
          <w:szCs w:val="28"/>
        </w:rPr>
        <w:t xml:space="preserve"> </w:t>
      </w:r>
      <w:r w:rsidRPr="00B60FD5">
        <w:rPr>
          <w:szCs w:val="28"/>
        </w:rPr>
        <w:t>Основы</w:t>
      </w:r>
      <w:r w:rsidR="00B60FD5" w:rsidRPr="00B60FD5">
        <w:rPr>
          <w:szCs w:val="28"/>
        </w:rPr>
        <w:t xml:space="preserve"> </w:t>
      </w:r>
      <w:r w:rsidRPr="00B60FD5">
        <w:rPr>
          <w:szCs w:val="28"/>
        </w:rPr>
        <w:t>финансового</w:t>
      </w:r>
      <w:r w:rsidR="00B60FD5" w:rsidRPr="00B60FD5">
        <w:rPr>
          <w:szCs w:val="28"/>
        </w:rPr>
        <w:t xml:space="preserve"> </w:t>
      </w:r>
      <w:r w:rsidRPr="00B60FD5">
        <w:rPr>
          <w:szCs w:val="28"/>
        </w:rPr>
        <w:t>и</w:t>
      </w:r>
      <w:r w:rsidR="00B60FD5" w:rsidRPr="00B60FD5">
        <w:rPr>
          <w:szCs w:val="28"/>
        </w:rPr>
        <w:t xml:space="preserve"> </w:t>
      </w:r>
      <w:r w:rsidRPr="00B60FD5">
        <w:rPr>
          <w:szCs w:val="28"/>
        </w:rPr>
        <w:t>управленческого</w:t>
      </w:r>
      <w:r w:rsidR="00B60FD5" w:rsidRPr="00B60FD5">
        <w:rPr>
          <w:szCs w:val="28"/>
        </w:rPr>
        <w:t xml:space="preserve"> </w:t>
      </w:r>
      <w:r w:rsidRPr="00B60FD5">
        <w:rPr>
          <w:szCs w:val="28"/>
        </w:rPr>
        <w:t>анализа.</w:t>
      </w:r>
      <w:r w:rsidR="00B60FD5" w:rsidRPr="00B60FD5">
        <w:rPr>
          <w:szCs w:val="28"/>
        </w:rPr>
        <w:t xml:space="preserve"> </w:t>
      </w:r>
      <w:r w:rsidRPr="00B60FD5">
        <w:rPr>
          <w:szCs w:val="28"/>
        </w:rPr>
        <w:t>-М.:ЮНИТИ,2000.</w:t>
      </w:r>
      <w:r w:rsidR="00B60FD5" w:rsidRPr="00B60FD5">
        <w:rPr>
          <w:szCs w:val="28"/>
        </w:rPr>
        <w:t xml:space="preserve"> </w:t>
      </w:r>
      <w:r w:rsidRPr="00B60FD5">
        <w:rPr>
          <w:szCs w:val="28"/>
        </w:rPr>
        <w:t>–</w:t>
      </w:r>
      <w:r w:rsidR="00B60FD5" w:rsidRPr="00B60FD5">
        <w:rPr>
          <w:szCs w:val="28"/>
        </w:rPr>
        <w:t xml:space="preserve"> </w:t>
      </w:r>
      <w:r w:rsidRPr="00B60FD5">
        <w:rPr>
          <w:szCs w:val="28"/>
        </w:rPr>
        <w:t>269</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Рубинштейн</w:t>
      </w:r>
      <w:r w:rsidR="00B60FD5" w:rsidRPr="00B60FD5">
        <w:rPr>
          <w:szCs w:val="28"/>
        </w:rPr>
        <w:t xml:space="preserve"> </w:t>
      </w:r>
      <w:r w:rsidRPr="00B60FD5">
        <w:rPr>
          <w:szCs w:val="28"/>
        </w:rPr>
        <w:t>Т.Б.</w:t>
      </w:r>
      <w:r w:rsidR="00706F34">
        <w:rPr>
          <w:szCs w:val="28"/>
        </w:rPr>
        <w:t xml:space="preserve"> </w:t>
      </w:r>
      <w:r w:rsidRPr="00B60FD5">
        <w:rPr>
          <w:szCs w:val="28"/>
        </w:rPr>
        <w:t>Планирование</w:t>
      </w:r>
      <w:r w:rsidR="00B60FD5" w:rsidRPr="00B60FD5">
        <w:rPr>
          <w:szCs w:val="28"/>
        </w:rPr>
        <w:t xml:space="preserve"> </w:t>
      </w:r>
      <w:r w:rsidRPr="00B60FD5">
        <w:rPr>
          <w:szCs w:val="28"/>
        </w:rPr>
        <w:t>и</w:t>
      </w:r>
      <w:r w:rsidR="00B60FD5" w:rsidRPr="00B60FD5">
        <w:rPr>
          <w:szCs w:val="28"/>
        </w:rPr>
        <w:t xml:space="preserve"> </w:t>
      </w:r>
      <w:r w:rsidRPr="00B60FD5">
        <w:rPr>
          <w:szCs w:val="28"/>
        </w:rPr>
        <w:t>расчеты</w:t>
      </w:r>
      <w:r w:rsidR="00B60FD5" w:rsidRPr="00B60FD5">
        <w:rPr>
          <w:szCs w:val="28"/>
        </w:rPr>
        <w:t xml:space="preserve"> </w:t>
      </w:r>
      <w:r w:rsidRPr="00B60FD5">
        <w:rPr>
          <w:szCs w:val="28"/>
        </w:rPr>
        <w:t>денежных</w:t>
      </w:r>
      <w:r w:rsidR="00B60FD5" w:rsidRPr="00B60FD5">
        <w:rPr>
          <w:szCs w:val="28"/>
        </w:rPr>
        <w:t xml:space="preserve"> </w:t>
      </w:r>
      <w:r w:rsidRPr="00B60FD5">
        <w:rPr>
          <w:szCs w:val="28"/>
        </w:rPr>
        <w:t>средств</w:t>
      </w:r>
      <w:r w:rsidR="00B60FD5" w:rsidRPr="00B60FD5">
        <w:rPr>
          <w:szCs w:val="28"/>
        </w:rPr>
        <w:t xml:space="preserve"> </w:t>
      </w:r>
      <w:r w:rsidRPr="00B60FD5">
        <w:rPr>
          <w:szCs w:val="28"/>
        </w:rPr>
        <w:t>компаний.</w:t>
      </w:r>
      <w:r w:rsidR="00B60FD5" w:rsidRPr="00B60FD5">
        <w:rPr>
          <w:szCs w:val="28"/>
        </w:rPr>
        <w:t xml:space="preserve"> </w:t>
      </w:r>
      <w:r w:rsidRPr="00B60FD5">
        <w:rPr>
          <w:szCs w:val="28"/>
        </w:rPr>
        <w:t>Ось</w:t>
      </w:r>
      <w:r w:rsidR="00B60FD5" w:rsidRPr="00B60FD5">
        <w:rPr>
          <w:szCs w:val="28"/>
        </w:rPr>
        <w:t xml:space="preserve"> </w:t>
      </w:r>
      <w:r w:rsidRPr="00B60FD5">
        <w:rPr>
          <w:szCs w:val="28"/>
        </w:rPr>
        <w:t>-89,</w:t>
      </w:r>
      <w:r w:rsidR="00B60FD5" w:rsidRPr="00B60FD5">
        <w:rPr>
          <w:szCs w:val="28"/>
        </w:rPr>
        <w:t xml:space="preserve"> </w:t>
      </w:r>
      <w:r w:rsidRPr="00B60FD5">
        <w:rPr>
          <w:szCs w:val="28"/>
        </w:rPr>
        <w:t>2001</w:t>
      </w:r>
      <w:r w:rsidR="00B60FD5" w:rsidRPr="00B60FD5">
        <w:rPr>
          <w:szCs w:val="28"/>
        </w:rPr>
        <w:t xml:space="preserve"> </w:t>
      </w:r>
      <w:r w:rsidRPr="00B60FD5">
        <w:rPr>
          <w:szCs w:val="28"/>
        </w:rPr>
        <w:t>–</w:t>
      </w:r>
      <w:r w:rsidR="00B60FD5" w:rsidRPr="00B60FD5">
        <w:rPr>
          <w:szCs w:val="28"/>
        </w:rPr>
        <w:t xml:space="preserve"> </w:t>
      </w:r>
      <w:r w:rsidRPr="00B60FD5">
        <w:rPr>
          <w:szCs w:val="28"/>
        </w:rPr>
        <w:t>105с.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Стаханов</w:t>
      </w:r>
      <w:r w:rsidR="00B60FD5" w:rsidRPr="00B60FD5">
        <w:rPr>
          <w:szCs w:val="28"/>
        </w:rPr>
        <w:t xml:space="preserve"> </w:t>
      </w:r>
      <w:r w:rsidRPr="00B60FD5">
        <w:rPr>
          <w:szCs w:val="28"/>
        </w:rPr>
        <w:t>А.Ю.</w:t>
      </w:r>
      <w:r w:rsidR="00B60FD5" w:rsidRPr="00B60FD5">
        <w:rPr>
          <w:szCs w:val="28"/>
        </w:rPr>
        <w:t xml:space="preserve"> </w:t>
      </w:r>
      <w:r w:rsidRPr="00B60FD5">
        <w:rPr>
          <w:szCs w:val="28"/>
        </w:rPr>
        <w:t>Бухгалтерский</w:t>
      </w:r>
      <w:r w:rsidR="00B60FD5" w:rsidRPr="00B60FD5">
        <w:rPr>
          <w:szCs w:val="28"/>
        </w:rPr>
        <w:t xml:space="preserve"> </w:t>
      </w:r>
      <w:r w:rsidRPr="00B60FD5">
        <w:rPr>
          <w:szCs w:val="28"/>
        </w:rPr>
        <w:t>баланс.</w:t>
      </w:r>
      <w:r w:rsidR="00B60FD5" w:rsidRPr="00B60FD5">
        <w:rPr>
          <w:szCs w:val="28"/>
        </w:rPr>
        <w:t xml:space="preserve"> </w:t>
      </w:r>
      <w:r w:rsidRPr="00B60FD5">
        <w:rPr>
          <w:szCs w:val="28"/>
        </w:rPr>
        <w:t>Международные</w:t>
      </w:r>
      <w:r w:rsidR="00B60FD5" w:rsidRPr="00B60FD5">
        <w:rPr>
          <w:szCs w:val="28"/>
        </w:rPr>
        <w:t xml:space="preserve"> </w:t>
      </w:r>
      <w:r w:rsidRPr="00B60FD5">
        <w:rPr>
          <w:szCs w:val="28"/>
        </w:rPr>
        <w:t>и</w:t>
      </w:r>
      <w:r w:rsidR="00B60FD5" w:rsidRPr="00B60FD5">
        <w:rPr>
          <w:szCs w:val="28"/>
        </w:rPr>
        <w:t xml:space="preserve"> </w:t>
      </w:r>
      <w:r w:rsidRPr="00B60FD5">
        <w:rPr>
          <w:szCs w:val="28"/>
        </w:rPr>
        <w:t>российские</w:t>
      </w:r>
      <w:r w:rsidR="00B60FD5" w:rsidRPr="00B60FD5">
        <w:rPr>
          <w:szCs w:val="28"/>
        </w:rPr>
        <w:t xml:space="preserve"> </w:t>
      </w:r>
      <w:r w:rsidRPr="00B60FD5">
        <w:rPr>
          <w:szCs w:val="28"/>
        </w:rPr>
        <w:t>стандарты.</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Инфра-М,</w:t>
      </w:r>
      <w:r w:rsidR="00B60FD5" w:rsidRPr="00B60FD5">
        <w:rPr>
          <w:szCs w:val="28"/>
        </w:rPr>
        <w:t xml:space="preserve"> </w:t>
      </w:r>
      <w:r w:rsidRPr="00B60FD5">
        <w:rPr>
          <w:szCs w:val="28"/>
        </w:rPr>
        <w:t>1999.</w:t>
      </w:r>
      <w:r w:rsidR="00B60FD5" w:rsidRPr="00B60FD5">
        <w:rPr>
          <w:szCs w:val="28"/>
        </w:rPr>
        <w:t xml:space="preserve"> </w:t>
      </w:r>
      <w:r w:rsidRPr="00B60FD5">
        <w:rPr>
          <w:szCs w:val="28"/>
        </w:rPr>
        <w:t>–</w:t>
      </w:r>
      <w:r w:rsidR="00B60FD5" w:rsidRPr="00B60FD5">
        <w:rPr>
          <w:szCs w:val="28"/>
        </w:rPr>
        <w:t xml:space="preserve"> </w:t>
      </w:r>
      <w:r w:rsidRPr="00B60FD5">
        <w:rPr>
          <w:szCs w:val="28"/>
        </w:rPr>
        <w:t>129</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Стоянов</w:t>
      </w:r>
      <w:r w:rsidR="00B60FD5" w:rsidRPr="00B60FD5">
        <w:rPr>
          <w:szCs w:val="28"/>
        </w:rPr>
        <w:t xml:space="preserve"> </w:t>
      </w:r>
      <w:r w:rsidRPr="00B60FD5">
        <w:rPr>
          <w:szCs w:val="28"/>
        </w:rPr>
        <w:t>Л.Ф.</w:t>
      </w:r>
      <w:r w:rsidR="00B60FD5" w:rsidRPr="00B60FD5">
        <w:rPr>
          <w:szCs w:val="28"/>
        </w:rPr>
        <w:t xml:space="preserve"> </w:t>
      </w:r>
      <w:r w:rsidRPr="00B60FD5">
        <w:rPr>
          <w:szCs w:val="28"/>
        </w:rPr>
        <w:t>Рынковедение.</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Экономика,</w:t>
      </w:r>
      <w:r w:rsidR="00B60FD5" w:rsidRPr="00B60FD5">
        <w:rPr>
          <w:szCs w:val="28"/>
        </w:rPr>
        <w:t xml:space="preserve"> </w:t>
      </w:r>
      <w:r w:rsidRPr="00B60FD5">
        <w:rPr>
          <w:szCs w:val="28"/>
        </w:rPr>
        <w:t>2000,</w:t>
      </w:r>
      <w:r w:rsidR="00B60FD5" w:rsidRPr="00B60FD5">
        <w:rPr>
          <w:szCs w:val="28"/>
        </w:rPr>
        <w:t xml:space="preserve"> </w:t>
      </w:r>
      <w:r w:rsidRPr="00B60FD5">
        <w:rPr>
          <w:szCs w:val="28"/>
        </w:rPr>
        <w:t>с.204-209.</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Стоянова</w:t>
      </w:r>
      <w:r w:rsidR="00B60FD5" w:rsidRPr="00B60FD5">
        <w:rPr>
          <w:szCs w:val="28"/>
        </w:rPr>
        <w:t xml:space="preserve"> </w:t>
      </w:r>
      <w:r w:rsidRPr="00B60FD5">
        <w:rPr>
          <w:szCs w:val="28"/>
        </w:rPr>
        <w:t>Е.С.,</w:t>
      </w:r>
      <w:r w:rsidR="00B60FD5" w:rsidRPr="00B60FD5">
        <w:rPr>
          <w:szCs w:val="28"/>
        </w:rPr>
        <w:t xml:space="preserve"> </w:t>
      </w:r>
      <w:r w:rsidRPr="00B60FD5">
        <w:rPr>
          <w:szCs w:val="28"/>
        </w:rPr>
        <w:t>Штерн</w:t>
      </w:r>
      <w:r w:rsidR="00B60FD5" w:rsidRPr="00B60FD5">
        <w:rPr>
          <w:szCs w:val="28"/>
        </w:rPr>
        <w:t xml:space="preserve"> </w:t>
      </w:r>
      <w:r w:rsidRPr="00B60FD5">
        <w:rPr>
          <w:szCs w:val="28"/>
        </w:rPr>
        <w:t>М.Г.</w:t>
      </w:r>
      <w:r w:rsidR="00B60FD5" w:rsidRPr="00B60FD5">
        <w:rPr>
          <w:szCs w:val="28"/>
        </w:rPr>
        <w:t xml:space="preserve"> </w:t>
      </w:r>
      <w:r w:rsidRPr="00B60FD5">
        <w:rPr>
          <w:szCs w:val="28"/>
        </w:rPr>
        <w:t>Финансовый</w:t>
      </w:r>
      <w:r w:rsidR="00B60FD5" w:rsidRPr="00B60FD5">
        <w:rPr>
          <w:szCs w:val="28"/>
        </w:rPr>
        <w:t xml:space="preserve"> </w:t>
      </w:r>
      <w:r w:rsidRPr="00B60FD5">
        <w:rPr>
          <w:szCs w:val="28"/>
        </w:rPr>
        <w:t>менеджмент</w:t>
      </w:r>
      <w:r w:rsidR="00B60FD5" w:rsidRPr="00B60FD5">
        <w:rPr>
          <w:szCs w:val="28"/>
        </w:rPr>
        <w:t xml:space="preserve"> </w:t>
      </w:r>
      <w:r w:rsidRPr="00B60FD5">
        <w:rPr>
          <w:szCs w:val="28"/>
        </w:rPr>
        <w:t>для</w:t>
      </w:r>
      <w:r w:rsidR="00B60FD5" w:rsidRPr="00B60FD5">
        <w:rPr>
          <w:szCs w:val="28"/>
        </w:rPr>
        <w:t xml:space="preserve"> </w:t>
      </w:r>
      <w:r w:rsidRPr="00B60FD5">
        <w:rPr>
          <w:szCs w:val="28"/>
        </w:rPr>
        <w:t>практиков.</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Перспектива,</w:t>
      </w:r>
      <w:r w:rsidR="00B60FD5" w:rsidRPr="00B60FD5">
        <w:rPr>
          <w:szCs w:val="28"/>
        </w:rPr>
        <w:t xml:space="preserve"> </w:t>
      </w:r>
      <w:r w:rsidRPr="00B60FD5">
        <w:rPr>
          <w:szCs w:val="28"/>
        </w:rPr>
        <w:t>1999.</w:t>
      </w:r>
      <w:r w:rsidR="00B60FD5" w:rsidRPr="00B60FD5">
        <w:rPr>
          <w:szCs w:val="28"/>
        </w:rPr>
        <w:t xml:space="preserve"> </w:t>
      </w:r>
      <w:r w:rsidRPr="00B60FD5">
        <w:rPr>
          <w:szCs w:val="28"/>
        </w:rPr>
        <w:t>–</w:t>
      </w:r>
      <w:r w:rsidR="00B60FD5" w:rsidRPr="00B60FD5">
        <w:rPr>
          <w:szCs w:val="28"/>
        </w:rPr>
        <w:t xml:space="preserve"> </w:t>
      </w:r>
      <w:r w:rsidRPr="00B60FD5">
        <w:rPr>
          <w:szCs w:val="28"/>
        </w:rPr>
        <w:t>239</w:t>
      </w:r>
      <w:r w:rsidR="00B60FD5" w:rsidRPr="00B60FD5">
        <w:rPr>
          <w:szCs w:val="28"/>
        </w:rPr>
        <w:t xml:space="preserve"> </w:t>
      </w:r>
      <w:r w:rsidRPr="00B60FD5">
        <w:rPr>
          <w:szCs w:val="28"/>
        </w:rPr>
        <w:t>с.</w:t>
      </w:r>
    </w:p>
    <w:p w:rsidR="006D41CC" w:rsidRPr="00B60FD5" w:rsidRDefault="006D41CC" w:rsidP="00FA37D2">
      <w:pPr>
        <w:pStyle w:val="a4"/>
        <w:widowControl w:val="0"/>
        <w:numPr>
          <w:ilvl w:val="0"/>
          <w:numId w:val="2"/>
        </w:numPr>
        <w:tabs>
          <w:tab w:val="left" w:pos="426"/>
          <w:tab w:val="left" w:pos="993"/>
        </w:tabs>
        <w:spacing w:after="0" w:line="360" w:lineRule="auto"/>
        <w:ind w:left="0" w:firstLine="0"/>
        <w:jc w:val="both"/>
        <w:rPr>
          <w:sz w:val="28"/>
          <w:szCs w:val="28"/>
        </w:rPr>
      </w:pPr>
      <w:r w:rsidRPr="00B60FD5">
        <w:rPr>
          <w:sz w:val="28"/>
          <w:szCs w:val="28"/>
        </w:rPr>
        <w:t>Тарифная</w:t>
      </w:r>
      <w:r w:rsidR="00B60FD5" w:rsidRPr="00B60FD5">
        <w:rPr>
          <w:sz w:val="28"/>
          <w:szCs w:val="28"/>
        </w:rPr>
        <w:t xml:space="preserve"> </w:t>
      </w:r>
      <w:r w:rsidRPr="00B60FD5">
        <w:rPr>
          <w:sz w:val="28"/>
          <w:szCs w:val="28"/>
        </w:rPr>
        <w:t>сетка</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Тяжких</w:t>
      </w:r>
      <w:r w:rsidR="00B60FD5" w:rsidRPr="00B60FD5">
        <w:rPr>
          <w:szCs w:val="28"/>
        </w:rPr>
        <w:t xml:space="preserve"> </w:t>
      </w:r>
      <w:r w:rsidRPr="00B60FD5">
        <w:rPr>
          <w:szCs w:val="28"/>
        </w:rPr>
        <w:t>Д.С.</w:t>
      </w:r>
      <w:r w:rsidR="00B60FD5" w:rsidRPr="00B60FD5">
        <w:rPr>
          <w:szCs w:val="28"/>
        </w:rPr>
        <w:t xml:space="preserve"> </w:t>
      </w:r>
      <w:r w:rsidRPr="00B60FD5">
        <w:rPr>
          <w:szCs w:val="28"/>
        </w:rPr>
        <w:t>Налоговая</w:t>
      </w:r>
      <w:r w:rsidR="00B60FD5" w:rsidRPr="00B60FD5">
        <w:rPr>
          <w:szCs w:val="28"/>
        </w:rPr>
        <w:t xml:space="preserve"> </w:t>
      </w:r>
      <w:r w:rsidRPr="00B60FD5">
        <w:rPr>
          <w:szCs w:val="28"/>
        </w:rPr>
        <w:t>проверка</w:t>
      </w:r>
      <w:r w:rsidR="00B60FD5" w:rsidRPr="00B60FD5">
        <w:rPr>
          <w:szCs w:val="28"/>
        </w:rPr>
        <w:t xml:space="preserve"> </w:t>
      </w:r>
      <w:r w:rsidRPr="00B60FD5">
        <w:rPr>
          <w:szCs w:val="28"/>
        </w:rPr>
        <w:t>предприятия,</w:t>
      </w:r>
      <w:r w:rsidR="00B60FD5" w:rsidRPr="00B60FD5">
        <w:rPr>
          <w:szCs w:val="28"/>
        </w:rPr>
        <w:t xml:space="preserve"> </w:t>
      </w:r>
      <w:r w:rsidRPr="00B60FD5">
        <w:rPr>
          <w:szCs w:val="28"/>
        </w:rPr>
        <w:t>практическое</w:t>
      </w:r>
      <w:r w:rsidR="00B60FD5" w:rsidRPr="00B60FD5">
        <w:rPr>
          <w:szCs w:val="28"/>
        </w:rPr>
        <w:t xml:space="preserve"> </w:t>
      </w:r>
      <w:r w:rsidRPr="00B60FD5">
        <w:rPr>
          <w:szCs w:val="28"/>
        </w:rPr>
        <w:t>пособие</w:t>
      </w:r>
      <w:r w:rsidR="00B60FD5" w:rsidRPr="00B60FD5">
        <w:rPr>
          <w:szCs w:val="28"/>
        </w:rPr>
        <w:t xml:space="preserve"> </w:t>
      </w:r>
      <w:r w:rsidRPr="00B60FD5">
        <w:rPr>
          <w:szCs w:val="28"/>
        </w:rPr>
        <w:t>для</w:t>
      </w:r>
      <w:r w:rsidR="00B60FD5" w:rsidRPr="00B60FD5">
        <w:rPr>
          <w:szCs w:val="28"/>
        </w:rPr>
        <w:t xml:space="preserve"> </w:t>
      </w:r>
      <w:r w:rsidRPr="00B60FD5">
        <w:rPr>
          <w:szCs w:val="28"/>
        </w:rPr>
        <w:t>руководителей,</w:t>
      </w:r>
      <w:r w:rsidR="00B60FD5" w:rsidRPr="00B60FD5">
        <w:rPr>
          <w:szCs w:val="28"/>
        </w:rPr>
        <w:t xml:space="preserve"> </w:t>
      </w:r>
      <w:r w:rsidRPr="00B60FD5">
        <w:rPr>
          <w:szCs w:val="28"/>
        </w:rPr>
        <w:t>финансовых</w:t>
      </w:r>
      <w:r w:rsidR="00B60FD5" w:rsidRPr="00B60FD5">
        <w:rPr>
          <w:szCs w:val="28"/>
        </w:rPr>
        <w:t xml:space="preserve"> </w:t>
      </w:r>
      <w:r w:rsidRPr="00B60FD5">
        <w:rPr>
          <w:szCs w:val="28"/>
        </w:rPr>
        <w:t>менеджеров</w:t>
      </w:r>
      <w:r w:rsidR="00B60FD5" w:rsidRPr="00B60FD5">
        <w:rPr>
          <w:szCs w:val="28"/>
        </w:rPr>
        <w:t xml:space="preserve"> </w:t>
      </w:r>
      <w:r w:rsidRPr="00B60FD5">
        <w:rPr>
          <w:szCs w:val="28"/>
        </w:rPr>
        <w:t>и</w:t>
      </w:r>
      <w:r w:rsidR="00B60FD5" w:rsidRPr="00B60FD5">
        <w:rPr>
          <w:szCs w:val="28"/>
        </w:rPr>
        <w:t xml:space="preserve"> </w:t>
      </w:r>
      <w:r w:rsidRPr="00B60FD5">
        <w:rPr>
          <w:szCs w:val="28"/>
        </w:rPr>
        <w:t>бухгалтеров</w:t>
      </w:r>
      <w:r w:rsidR="00B60FD5" w:rsidRPr="00B60FD5">
        <w:rPr>
          <w:szCs w:val="28"/>
        </w:rPr>
        <w:t xml:space="preserve"> </w:t>
      </w:r>
      <w:r w:rsidRPr="00B60FD5">
        <w:rPr>
          <w:szCs w:val="28"/>
        </w:rPr>
        <w:t>предприятия.</w:t>
      </w:r>
      <w:r w:rsidR="00B60FD5" w:rsidRPr="00B60FD5">
        <w:rPr>
          <w:szCs w:val="28"/>
        </w:rPr>
        <w:t xml:space="preserve"> </w:t>
      </w:r>
      <w:r w:rsidRPr="00B60FD5">
        <w:rPr>
          <w:szCs w:val="28"/>
        </w:rPr>
        <w:t>М.</w:t>
      </w:r>
      <w:r w:rsidR="00B60FD5" w:rsidRPr="00B60FD5">
        <w:rPr>
          <w:szCs w:val="28"/>
        </w:rPr>
        <w:t xml:space="preserve"> </w:t>
      </w:r>
      <w:r w:rsidRPr="00B60FD5">
        <w:rPr>
          <w:szCs w:val="28"/>
        </w:rPr>
        <w:t>:</w:t>
      </w:r>
      <w:r w:rsidR="00B60FD5" w:rsidRPr="00B60FD5">
        <w:rPr>
          <w:szCs w:val="28"/>
        </w:rPr>
        <w:t xml:space="preserve"> </w:t>
      </w:r>
      <w:r w:rsidRPr="00B60FD5">
        <w:rPr>
          <w:szCs w:val="28"/>
        </w:rPr>
        <w:t>Инфра-М,</w:t>
      </w:r>
      <w:r w:rsidR="00B60FD5" w:rsidRPr="00B60FD5">
        <w:rPr>
          <w:szCs w:val="28"/>
        </w:rPr>
        <w:t xml:space="preserve"> </w:t>
      </w:r>
      <w:r w:rsidRPr="00B60FD5">
        <w:rPr>
          <w:szCs w:val="28"/>
        </w:rPr>
        <w:t>2001.</w:t>
      </w:r>
      <w:r w:rsidR="00B60FD5" w:rsidRPr="00B60FD5">
        <w:rPr>
          <w:szCs w:val="28"/>
        </w:rPr>
        <w:t xml:space="preserve"> </w:t>
      </w:r>
      <w:r w:rsidRPr="00B60FD5">
        <w:rPr>
          <w:szCs w:val="28"/>
        </w:rPr>
        <w:t>–</w:t>
      </w:r>
      <w:r w:rsidR="00B60FD5" w:rsidRPr="00B60FD5">
        <w:rPr>
          <w:szCs w:val="28"/>
        </w:rPr>
        <w:t xml:space="preserve"> </w:t>
      </w:r>
      <w:r w:rsidRPr="00B60FD5">
        <w:rPr>
          <w:szCs w:val="28"/>
        </w:rPr>
        <w:t>331</w:t>
      </w:r>
      <w:r w:rsidR="00B60FD5" w:rsidRPr="00B60FD5">
        <w:rPr>
          <w:szCs w:val="28"/>
        </w:rPr>
        <w:t xml:space="preserve"> </w:t>
      </w:r>
      <w:r w:rsidRPr="00B60FD5">
        <w:rPr>
          <w:szCs w:val="28"/>
        </w:rPr>
        <w:t>с.</w:t>
      </w:r>
    </w:p>
    <w:p w:rsidR="006D41CC" w:rsidRPr="00B60FD5" w:rsidRDefault="006D41CC" w:rsidP="00FA37D2">
      <w:pPr>
        <w:pStyle w:val="a4"/>
        <w:widowControl w:val="0"/>
        <w:numPr>
          <w:ilvl w:val="0"/>
          <w:numId w:val="2"/>
        </w:numPr>
        <w:tabs>
          <w:tab w:val="left" w:pos="426"/>
          <w:tab w:val="left" w:pos="993"/>
        </w:tabs>
        <w:spacing w:after="0" w:line="360" w:lineRule="auto"/>
        <w:ind w:left="0" w:firstLine="0"/>
        <w:jc w:val="both"/>
        <w:rPr>
          <w:sz w:val="28"/>
          <w:szCs w:val="28"/>
        </w:rPr>
      </w:pPr>
      <w:r w:rsidRPr="00B60FD5">
        <w:rPr>
          <w:sz w:val="28"/>
          <w:szCs w:val="28"/>
        </w:rPr>
        <w:t>Устав</w:t>
      </w:r>
      <w:r w:rsidR="00B60FD5" w:rsidRPr="00B60FD5">
        <w:rPr>
          <w:sz w:val="28"/>
          <w:szCs w:val="28"/>
        </w:rPr>
        <w:t xml:space="preserve"> </w:t>
      </w:r>
      <w:r w:rsidRPr="00B60FD5">
        <w:rPr>
          <w:bCs/>
          <w:sz w:val="28"/>
          <w:szCs w:val="28"/>
        </w:rPr>
        <w:t>ОАО</w:t>
      </w:r>
      <w:r w:rsidR="00B60FD5" w:rsidRPr="00B60FD5">
        <w:rPr>
          <w:bCs/>
          <w:sz w:val="28"/>
          <w:szCs w:val="28"/>
        </w:rPr>
        <w:t xml:space="preserve"> </w:t>
      </w:r>
      <w:r w:rsidRPr="00B60FD5">
        <w:rPr>
          <w:bCs/>
          <w:sz w:val="28"/>
          <w:szCs w:val="28"/>
        </w:rPr>
        <w:t>«ТРК</w:t>
      </w:r>
      <w:r w:rsidR="00B60FD5" w:rsidRPr="00B60FD5">
        <w:rPr>
          <w:bCs/>
          <w:sz w:val="28"/>
          <w:szCs w:val="28"/>
        </w:rPr>
        <w:t xml:space="preserve"> </w:t>
      </w:r>
      <w:r w:rsidRPr="00B60FD5">
        <w:rPr>
          <w:bCs/>
          <w:sz w:val="28"/>
          <w:szCs w:val="28"/>
        </w:rPr>
        <w:t>«ТВТ»</w:t>
      </w:r>
      <w:r w:rsidR="00B60FD5" w:rsidRPr="00B60FD5">
        <w:rPr>
          <w:bCs/>
          <w:sz w:val="28"/>
          <w:szCs w:val="28"/>
        </w:rPr>
        <w:t xml:space="preserve"> </w:t>
      </w:r>
      <w:r w:rsidRPr="00B60FD5">
        <w:rPr>
          <w:sz w:val="28"/>
          <w:szCs w:val="28"/>
        </w:rPr>
        <w:t>.</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Федяев</w:t>
      </w:r>
      <w:r w:rsidR="00B60FD5" w:rsidRPr="00B60FD5">
        <w:rPr>
          <w:szCs w:val="28"/>
        </w:rPr>
        <w:t xml:space="preserve"> </w:t>
      </w:r>
      <w:r w:rsidRPr="00B60FD5">
        <w:rPr>
          <w:szCs w:val="28"/>
        </w:rPr>
        <w:t>А.П.</w:t>
      </w:r>
      <w:r w:rsidR="00B60FD5" w:rsidRPr="00B60FD5">
        <w:rPr>
          <w:szCs w:val="28"/>
        </w:rPr>
        <w:t xml:space="preserve"> </w:t>
      </w:r>
      <w:r w:rsidRPr="00B60FD5">
        <w:rPr>
          <w:szCs w:val="28"/>
        </w:rPr>
        <w:t>«Основы</w:t>
      </w:r>
      <w:r w:rsidR="00B60FD5" w:rsidRPr="00B60FD5">
        <w:rPr>
          <w:szCs w:val="28"/>
        </w:rPr>
        <w:t xml:space="preserve"> </w:t>
      </w:r>
      <w:r w:rsidRPr="00B60FD5">
        <w:rPr>
          <w:szCs w:val="28"/>
        </w:rPr>
        <w:t>менеджмента».</w:t>
      </w:r>
      <w:r w:rsidR="00B60FD5" w:rsidRPr="00B60FD5">
        <w:rPr>
          <w:szCs w:val="28"/>
        </w:rPr>
        <w:t xml:space="preserve"> </w:t>
      </w:r>
      <w:r w:rsidRPr="00B60FD5">
        <w:rPr>
          <w:szCs w:val="28"/>
        </w:rPr>
        <w:t>Казань.</w:t>
      </w:r>
      <w:r w:rsidR="00B60FD5" w:rsidRPr="00B60FD5">
        <w:rPr>
          <w:szCs w:val="28"/>
        </w:rPr>
        <w:t xml:space="preserve"> </w:t>
      </w:r>
      <w:r w:rsidRPr="00B60FD5">
        <w:rPr>
          <w:szCs w:val="28"/>
        </w:rPr>
        <w:t>1998.</w:t>
      </w:r>
      <w:r w:rsidR="00B60FD5" w:rsidRPr="00B60FD5">
        <w:rPr>
          <w:szCs w:val="28"/>
        </w:rPr>
        <w:t xml:space="preserve"> </w:t>
      </w:r>
      <w:r w:rsidRPr="00B60FD5">
        <w:rPr>
          <w:szCs w:val="28"/>
        </w:rPr>
        <w:t>–</w:t>
      </w:r>
      <w:r w:rsidR="00B60FD5" w:rsidRPr="00B60FD5">
        <w:rPr>
          <w:szCs w:val="28"/>
        </w:rPr>
        <w:t xml:space="preserve"> </w:t>
      </w:r>
      <w:r w:rsidRPr="00B60FD5">
        <w:rPr>
          <w:szCs w:val="28"/>
        </w:rPr>
        <w:t>285</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Финансовый</w:t>
      </w:r>
      <w:r w:rsidR="00B60FD5" w:rsidRPr="00B60FD5">
        <w:rPr>
          <w:szCs w:val="28"/>
        </w:rPr>
        <w:t xml:space="preserve"> </w:t>
      </w:r>
      <w:r w:rsidRPr="00B60FD5">
        <w:rPr>
          <w:szCs w:val="28"/>
        </w:rPr>
        <w:t>менеджмент</w:t>
      </w:r>
      <w:r w:rsidR="00B60FD5" w:rsidRPr="00B60FD5">
        <w:rPr>
          <w:szCs w:val="28"/>
        </w:rPr>
        <w:t xml:space="preserve"> </w:t>
      </w:r>
      <w:r w:rsidRPr="00B60FD5">
        <w:rPr>
          <w:szCs w:val="28"/>
        </w:rPr>
        <w:t>Учебник</w:t>
      </w:r>
      <w:r w:rsidR="00B60FD5" w:rsidRPr="00B60FD5">
        <w:rPr>
          <w:szCs w:val="28"/>
        </w:rPr>
        <w:t xml:space="preserve"> </w:t>
      </w:r>
      <w:r w:rsidRPr="00B60FD5">
        <w:rPr>
          <w:szCs w:val="28"/>
        </w:rPr>
        <w:t>для</w:t>
      </w:r>
      <w:r w:rsidR="00B60FD5" w:rsidRPr="00B60FD5">
        <w:rPr>
          <w:szCs w:val="28"/>
        </w:rPr>
        <w:t xml:space="preserve"> </w:t>
      </w:r>
      <w:r w:rsidRPr="00B60FD5">
        <w:rPr>
          <w:szCs w:val="28"/>
        </w:rPr>
        <w:t>вузов</w:t>
      </w:r>
      <w:r w:rsidR="00706F34">
        <w:rPr>
          <w:szCs w:val="28"/>
        </w:rPr>
        <w:t xml:space="preserve"> </w:t>
      </w:r>
      <w:r w:rsidRPr="00B60FD5">
        <w:rPr>
          <w:szCs w:val="28"/>
        </w:rPr>
        <w:t>/</w:t>
      </w:r>
      <w:r w:rsidR="00B60FD5" w:rsidRPr="00B60FD5">
        <w:rPr>
          <w:szCs w:val="28"/>
        </w:rPr>
        <w:t xml:space="preserve"> </w:t>
      </w:r>
      <w:r w:rsidRPr="00B60FD5">
        <w:rPr>
          <w:szCs w:val="28"/>
        </w:rPr>
        <w:t>Под</w:t>
      </w:r>
      <w:r w:rsidR="00B60FD5" w:rsidRPr="00B60FD5">
        <w:rPr>
          <w:szCs w:val="28"/>
        </w:rPr>
        <w:t xml:space="preserve"> </w:t>
      </w:r>
      <w:r w:rsidRPr="00B60FD5">
        <w:rPr>
          <w:szCs w:val="28"/>
        </w:rPr>
        <w:t>ред.</w:t>
      </w:r>
      <w:r w:rsidR="00B60FD5" w:rsidRPr="00B60FD5">
        <w:rPr>
          <w:szCs w:val="28"/>
        </w:rPr>
        <w:t xml:space="preserve"> </w:t>
      </w:r>
      <w:r w:rsidRPr="00B60FD5">
        <w:rPr>
          <w:szCs w:val="28"/>
        </w:rPr>
        <w:t>проф.</w:t>
      </w:r>
      <w:r w:rsidR="00B60FD5" w:rsidRPr="00B60FD5">
        <w:rPr>
          <w:szCs w:val="28"/>
        </w:rPr>
        <w:t xml:space="preserve"> </w:t>
      </w:r>
      <w:r w:rsidRPr="00B60FD5">
        <w:rPr>
          <w:szCs w:val="28"/>
        </w:rPr>
        <w:t>Н.Ф.</w:t>
      </w:r>
      <w:r w:rsidR="00B60FD5" w:rsidRPr="00B60FD5">
        <w:rPr>
          <w:szCs w:val="28"/>
        </w:rPr>
        <w:t xml:space="preserve"> </w:t>
      </w:r>
      <w:r w:rsidRPr="00B60FD5">
        <w:rPr>
          <w:szCs w:val="28"/>
        </w:rPr>
        <w:t>Самсонова</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Финансы,</w:t>
      </w:r>
      <w:r w:rsidR="00B60FD5" w:rsidRPr="00B60FD5">
        <w:rPr>
          <w:szCs w:val="28"/>
        </w:rPr>
        <w:t xml:space="preserve"> </w:t>
      </w:r>
      <w:r w:rsidRPr="00B60FD5">
        <w:rPr>
          <w:szCs w:val="28"/>
        </w:rPr>
        <w:t>ЮНИТИ,</w:t>
      </w:r>
      <w:r w:rsidR="00B60FD5" w:rsidRPr="00B60FD5">
        <w:rPr>
          <w:szCs w:val="28"/>
        </w:rPr>
        <w:t xml:space="preserve"> </w:t>
      </w:r>
      <w:r w:rsidRPr="00B60FD5">
        <w:rPr>
          <w:szCs w:val="28"/>
        </w:rPr>
        <w:t>2000.</w:t>
      </w:r>
      <w:r w:rsidR="00B60FD5" w:rsidRPr="00B60FD5">
        <w:rPr>
          <w:szCs w:val="28"/>
        </w:rPr>
        <w:t xml:space="preserve"> </w:t>
      </w:r>
      <w:r w:rsidRPr="00B60FD5">
        <w:rPr>
          <w:szCs w:val="28"/>
        </w:rPr>
        <w:t>-</w:t>
      </w:r>
      <w:r w:rsidR="00B60FD5" w:rsidRPr="00B60FD5">
        <w:rPr>
          <w:szCs w:val="28"/>
        </w:rPr>
        <w:t xml:space="preserve"> </w:t>
      </w:r>
      <w:r w:rsidRPr="00B60FD5">
        <w:rPr>
          <w:szCs w:val="28"/>
        </w:rPr>
        <w:t>495</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Финансовый</w:t>
      </w:r>
      <w:r w:rsidR="00B60FD5" w:rsidRPr="00B60FD5">
        <w:rPr>
          <w:szCs w:val="28"/>
        </w:rPr>
        <w:t xml:space="preserve"> </w:t>
      </w:r>
      <w:r w:rsidRPr="00B60FD5">
        <w:rPr>
          <w:szCs w:val="28"/>
        </w:rPr>
        <w:t>менеджмент:</w:t>
      </w:r>
      <w:r w:rsidR="00B60FD5" w:rsidRPr="00B60FD5">
        <w:rPr>
          <w:szCs w:val="28"/>
        </w:rPr>
        <w:t xml:space="preserve"> </w:t>
      </w:r>
      <w:r w:rsidRPr="00B60FD5">
        <w:rPr>
          <w:szCs w:val="28"/>
        </w:rPr>
        <w:t>теория</w:t>
      </w:r>
      <w:r w:rsidR="00B60FD5" w:rsidRPr="00B60FD5">
        <w:rPr>
          <w:szCs w:val="28"/>
        </w:rPr>
        <w:t xml:space="preserve"> </w:t>
      </w:r>
      <w:r w:rsidRPr="00B60FD5">
        <w:rPr>
          <w:szCs w:val="28"/>
        </w:rPr>
        <w:t>и</w:t>
      </w:r>
      <w:r w:rsidR="00B60FD5" w:rsidRPr="00B60FD5">
        <w:rPr>
          <w:szCs w:val="28"/>
        </w:rPr>
        <w:t xml:space="preserve"> </w:t>
      </w:r>
      <w:r w:rsidRPr="00B60FD5">
        <w:rPr>
          <w:szCs w:val="28"/>
        </w:rPr>
        <w:t>практика:</w:t>
      </w:r>
      <w:r w:rsidR="00B60FD5" w:rsidRPr="00B60FD5">
        <w:rPr>
          <w:szCs w:val="28"/>
        </w:rPr>
        <w:t xml:space="preserve"> </w:t>
      </w:r>
      <w:r w:rsidRPr="00B60FD5">
        <w:rPr>
          <w:szCs w:val="28"/>
        </w:rPr>
        <w:t>Учебник</w:t>
      </w:r>
      <w:r w:rsidR="00B60FD5" w:rsidRPr="00B60FD5">
        <w:rPr>
          <w:szCs w:val="28"/>
        </w:rPr>
        <w:t xml:space="preserve"> </w:t>
      </w:r>
      <w:r w:rsidRPr="00B60FD5">
        <w:rPr>
          <w:szCs w:val="28"/>
        </w:rPr>
        <w:t>/</w:t>
      </w:r>
      <w:r w:rsidR="00B60FD5" w:rsidRPr="00B60FD5">
        <w:rPr>
          <w:szCs w:val="28"/>
        </w:rPr>
        <w:t xml:space="preserve"> </w:t>
      </w:r>
      <w:r w:rsidRPr="00B60FD5">
        <w:rPr>
          <w:szCs w:val="28"/>
        </w:rPr>
        <w:t>Под</w:t>
      </w:r>
      <w:r w:rsidR="00B60FD5" w:rsidRPr="00B60FD5">
        <w:rPr>
          <w:szCs w:val="28"/>
        </w:rPr>
        <w:t xml:space="preserve"> </w:t>
      </w:r>
      <w:r w:rsidRPr="00B60FD5">
        <w:rPr>
          <w:szCs w:val="28"/>
        </w:rPr>
        <w:t>ред.</w:t>
      </w:r>
      <w:r w:rsidR="00B60FD5" w:rsidRPr="00B60FD5">
        <w:rPr>
          <w:szCs w:val="28"/>
        </w:rPr>
        <w:t xml:space="preserve"> </w:t>
      </w:r>
      <w:r w:rsidRPr="00B60FD5">
        <w:rPr>
          <w:szCs w:val="28"/>
        </w:rPr>
        <w:t>Е.С.</w:t>
      </w:r>
      <w:r w:rsidR="00B60FD5" w:rsidRPr="00B60FD5">
        <w:rPr>
          <w:szCs w:val="28"/>
        </w:rPr>
        <w:t xml:space="preserve"> </w:t>
      </w:r>
      <w:r w:rsidRPr="00B60FD5">
        <w:rPr>
          <w:szCs w:val="28"/>
        </w:rPr>
        <w:t>Стояновой.</w:t>
      </w:r>
      <w:r w:rsidR="00B60FD5" w:rsidRPr="00B60FD5">
        <w:rPr>
          <w:szCs w:val="28"/>
        </w:rPr>
        <w:t xml:space="preserve"> </w:t>
      </w:r>
      <w:r w:rsidRPr="00B60FD5">
        <w:rPr>
          <w:szCs w:val="28"/>
        </w:rPr>
        <w:t>–</w:t>
      </w:r>
      <w:r w:rsidR="00B60FD5" w:rsidRPr="00B60FD5">
        <w:rPr>
          <w:szCs w:val="28"/>
        </w:rPr>
        <w:t xml:space="preserve"> </w:t>
      </w:r>
      <w:r w:rsidRPr="00B60FD5">
        <w:rPr>
          <w:szCs w:val="28"/>
        </w:rPr>
        <w:t>5-е</w:t>
      </w:r>
      <w:r w:rsidR="00B60FD5" w:rsidRPr="00B60FD5">
        <w:rPr>
          <w:szCs w:val="28"/>
        </w:rPr>
        <w:t xml:space="preserve"> </w:t>
      </w:r>
      <w:r w:rsidRPr="00B60FD5">
        <w:rPr>
          <w:szCs w:val="28"/>
        </w:rPr>
        <w:t>изд.,</w:t>
      </w:r>
      <w:r w:rsidR="00B60FD5" w:rsidRPr="00B60FD5">
        <w:rPr>
          <w:szCs w:val="28"/>
        </w:rPr>
        <w:t xml:space="preserve"> </w:t>
      </w:r>
      <w:r w:rsidRPr="00B60FD5">
        <w:rPr>
          <w:szCs w:val="28"/>
        </w:rPr>
        <w:t>перераб.</w:t>
      </w:r>
      <w:r w:rsidR="00B60FD5" w:rsidRPr="00B60FD5">
        <w:rPr>
          <w:szCs w:val="28"/>
        </w:rPr>
        <w:t xml:space="preserve"> </w:t>
      </w:r>
      <w:r w:rsidRPr="00B60FD5">
        <w:rPr>
          <w:szCs w:val="28"/>
        </w:rPr>
        <w:t>и</w:t>
      </w:r>
      <w:r w:rsidR="00B60FD5" w:rsidRPr="00B60FD5">
        <w:rPr>
          <w:szCs w:val="28"/>
        </w:rPr>
        <w:t xml:space="preserve"> </w:t>
      </w:r>
      <w:r w:rsidRPr="00B60FD5">
        <w:rPr>
          <w:szCs w:val="28"/>
        </w:rPr>
        <w:t>доп.</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Перспектива,</w:t>
      </w:r>
      <w:r w:rsidR="00B60FD5" w:rsidRPr="00B60FD5">
        <w:rPr>
          <w:szCs w:val="28"/>
        </w:rPr>
        <w:t xml:space="preserve"> </w:t>
      </w:r>
      <w:r w:rsidRPr="00B60FD5">
        <w:rPr>
          <w:szCs w:val="28"/>
        </w:rPr>
        <w:t>2000.</w:t>
      </w:r>
      <w:r w:rsidR="00B60FD5" w:rsidRPr="00B60FD5">
        <w:rPr>
          <w:szCs w:val="28"/>
        </w:rPr>
        <w:t xml:space="preserve"> </w:t>
      </w:r>
      <w:r w:rsidRPr="00B60FD5">
        <w:rPr>
          <w:szCs w:val="28"/>
        </w:rPr>
        <w:t>–</w:t>
      </w:r>
      <w:r w:rsidR="00B60FD5" w:rsidRPr="00B60FD5">
        <w:rPr>
          <w:szCs w:val="28"/>
        </w:rPr>
        <w:t xml:space="preserve"> </w:t>
      </w:r>
      <w:r w:rsidRPr="00B60FD5">
        <w:rPr>
          <w:szCs w:val="28"/>
        </w:rPr>
        <w:t>656</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Финансовый</w:t>
      </w:r>
      <w:r w:rsidR="00B60FD5" w:rsidRPr="00B60FD5">
        <w:rPr>
          <w:szCs w:val="28"/>
        </w:rPr>
        <w:t xml:space="preserve"> </w:t>
      </w:r>
      <w:r w:rsidRPr="00B60FD5">
        <w:rPr>
          <w:szCs w:val="28"/>
        </w:rPr>
        <w:t>менеджмент:</w:t>
      </w:r>
      <w:r w:rsidR="00B60FD5" w:rsidRPr="00B60FD5">
        <w:rPr>
          <w:szCs w:val="28"/>
        </w:rPr>
        <w:t xml:space="preserve"> </w:t>
      </w:r>
      <w:r w:rsidRPr="00B60FD5">
        <w:rPr>
          <w:szCs w:val="28"/>
        </w:rPr>
        <w:t>Учебник</w:t>
      </w:r>
      <w:r w:rsidR="00B60FD5" w:rsidRPr="00B60FD5">
        <w:rPr>
          <w:szCs w:val="28"/>
        </w:rPr>
        <w:t xml:space="preserve"> </w:t>
      </w:r>
      <w:r w:rsidRPr="00B60FD5">
        <w:rPr>
          <w:szCs w:val="28"/>
        </w:rPr>
        <w:t>для</w:t>
      </w:r>
      <w:r w:rsidR="00B60FD5" w:rsidRPr="00B60FD5">
        <w:rPr>
          <w:szCs w:val="28"/>
        </w:rPr>
        <w:t xml:space="preserve"> </w:t>
      </w:r>
      <w:r w:rsidRPr="00B60FD5">
        <w:rPr>
          <w:szCs w:val="28"/>
        </w:rPr>
        <w:t>вузов</w:t>
      </w:r>
      <w:r w:rsidR="00706F34">
        <w:rPr>
          <w:szCs w:val="28"/>
        </w:rPr>
        <w:t xml:space="preserve"> </w:t>
      </w:r>
      <w:r w:rsidRPr="00B60FD5">
        <w:rPr>
          <w:szCs w:val="28"/>
        </w:rPr>
        <w:t>/</w:t>
      </w:r>
      <w:r w:rsidR="00B60FD5" w:rsidRPr="00B60FD5">
        <w:rPr>
          <w:szCs w:val="28"/>
        </w:rPr>
        <w:t xml:space="preserve"> </w:t>
      </w:r>
      <w:r w:rsidRPr="00B60FD5">
        <w:rPr>
          <w:szCs w:val="28"/>
        </w:rPr>
        <w:t>Под</w:t>
      </w:r>
      <w:r w:rsidR="00B60FD5" w:rsidRPr="00B60FD5">
        <w:rPr>
          <w:szCs w:val="28"/>
        </w:rPr>
        <w:t xml:space="preserve"> </w:t>
      </w:r>
      <w:r w:rsidRPr="00B60FD5">
        <w:rPr>
          <w:szCs w:val="28"/>
        </w:rPr>
        <w:t>ред.</w:t>
      </w:r>
      <w:r w:rsidR="00B60FD5" w:rsidRPr="00B60FD5">
        <w:rPr>
          <w:szCs w:val="28"/>
        </w:rPr>
        <w:t xml:space="preserve"> </w:t>
      </w:r>
      <w:r w:rsidRPr="00B60FD5">
        <w:rPr>
          <w:szCs w:val="28"/>
        </w:rPr>
        <w:t>проф.</w:t>
      </w:r>
      <w:r w:rsidR="00B60FD5" w:rsidRPr="00B60FD5">
        <w:rPr>
          <w:szCs w:val="28"/>
        </w:rPr>
        <w:t xml:space="preserve"> </w:t>
      </w:r>
      <w:r w:rsidRPr="00B60FD5">
        <w:rPr>
          <w:szCs w:val="28"/>
        </w:rPr>
        <w:t>Г.Б.Поляка.</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Финансы,</w:t>
      </w:r>
      <w:r w:rsidR="00B60FD5" w:rsidRPr="00B60FD5">
        <w:rPr>
          <w:szCs w:val="28"/>
        </w:rPr>
        <w:t xml:space="preserve"> </w:t>
      </w:r>
      <w:r w:rsidRPr="00B60FD5">
        <w:rPr>
          <w:szCs w:val="28"/>
        </w:rPr>
        <w:t>ЮНИТИ,</w:t>
      </w:r>
      <w:r w:rsidR="00B60FD5" w:rsidRPr="00B60FD5">
        <w:rPr>
          <w:szCs w:val="28"/>
        </w:rPr>
        <w:t xml:space="preserve"> </w:t>
      </w:r>
      <w:r w:rsidRPr="00B60FD5">
        <w:rPr>
          <w:szCs w:val="28"/>
        </w:rPr>
        <w:t>1999.</w:t>
      </w:r>
      <w:r w:rsidR="00B60FD5" w:rsidRPr="00B60FD5">
        <w:rPr>
          <w:szCs w:val="28"/>
        </w:rPr>
        <w:t xml:space="preserve"> </w:t>
      </w:r>
      <w:r w:rsidRPr="00B60FD5">
        <w:rPr>
          <w:szCs w:val="28"/>
        </w:rPr>
        <w:t>-</w:t>
      </w:r>
      <w:r w:rsidR="00B60FD5" w:rsidRPr="00B60FD5">
        <w:rPr>
          <w:szCs w:val="28"/>
        </w:rPr>
        <w:t xml:space="preserve"> </w:t>
      </w:r>
      <w:r w:rsidRPr="00B60FD5">
        <w:rPr>
          <w:szCs w:val="28"/>
        </w:rPr>
        <w:t>518</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Финансы</w:t>
      </w:r>
      <w:r w:rsidR="00B60FD5" w:rsidRPr="00B60FD5">
        <w:rPr>
          <w:szCs w:val="28"/>
        </w:rPr>
        <w:t xml:space="preserve"> </w:t>
      </w:r>
      <w:r w:rsidRPr="00B60FD5">
        <w:rPr>
          <w:szCs w:val="28"/>
        </w:rPr>
        <w:t>предприятий:</w:t>
      </w:r>
      <w:r w:rsidR="00B60FD5" w:rsidRPr="00B60FD5">
        <w:rPr>
          <w:szCs w:val="28"/>
        </w:rPr>
        <w:t xml:space="preserve"> </w:t>
      </w:r>
      <w:r w:rsidRPr="00B60FD5">
        <w:rPr>
          <w:szCs w:val="28"/>
        </w:rPr>
        <w:t>Учебник</w:t>
      </w:r>
      <w:r w:rsidR="00B60FD5" w:rsidRPr="00B60FD5">
        <w:rPr>
          <w:szCs w:val="28"/>
        </w:rPr>
        <w:t xml:space="preserve"> </w:t>
      </w:r>
      <w:r w:rsidRPr="00B60FD5">
        <w:rPr>
          <w:szCs w:val="28"/>
        </w:rPr>
        <w:t>для</w:t>
      </w:r>
      <w:r w:rsidR="00B60FD5" w:rsidRPr="00B60FD5">
        <w:rPr>
          <w:szCs w:val="28"/>
        </w:rPr>
        <w:t xml:space="preserve"> </w:t>
      </w:r>
      <w:r w:rsidRPr="00B60FD5">
        <w:rPr>
          <w:szCs w:val="28"/>
        </w:rPr>
        <w:t>вузов</w:t>
      </w:r>
      <w:r w:rsidR="00706F34">
        <w:rPr>
          <w:szCs w:val="28"/>
        </w:rPr>
        <w:t xml:space="preserve"> </w:t>
      </w:r>
      <w:r w:rsidRPr="00B60FD5">
        <w:rPr>
          <w:szCs w:val="28"/>
        </w:rPr>
        <w:t>/</w:t>
      </w:r>
      <w:r w:rsidR="00B60FD5" w:rsidRPr="00B60FD5">
        <w:rPr>
          <w:szCs w:val="28"/>
        </w:rPr>
        <w:t xml:space="preserve"> </w:t>
      </w:r>
      <w:r w:rsidRPr="00B60FD5">
        <w:rPr>
          <w:szCs w:val="28"/>
        </w:rPr>
        <w:t>Под</w:t>
      </w:r>
      <w:r w:rsidR="00B60FD5" w:rsidRPr="00B60FD5">
        <w:rPr>
          <w:szCs w:val="28"/>
        </w:rPr>
        <w:t xml:space="preserve"> </w:t>
      </w:r>
      <w:r w:rsidRPr="00B60FD5">
        <w:rPr>
          <w:szCs w:val="28"/>
        </w:rPr>
        <w:t>ред.</w:t>
      </w:r>
      <w:r w:rsidR="00B60FD5" w:rsidRPr="00B60FD5">
        <w:rPr>
          <w:szCs w:val="28"/>
        </w:rPr>
        <w:t xml:space="preserve"> </w:t>
      </w:r>
      <w:r w:rsidRPr="00B60FD5">
        <w:rPr>
          <w:szCs w:val="28"/>
        </w:rPr>
        <w:t>проф.</w:t>
      </w:r>
      <w:r w:rsidR="00B60FD5" w:rsidRPr="00B60FD5">
        <w:rPr>
          <w:szCs w:val="28"/>
        </w:rPr>
        <w:t xml:space="preserve"> </w:t>
      </w:r>
      <w:r w:rsidRPr="00B60FD5">
        <w:rPr>
          <w:szCs w:val="28"/>
        </w:rPr>
        <w:t>Н.В.</w:t>
      </w:r>
      <w:r w:rsidR="00B60FD5" w:rsidRPr="00B60FD5">
        <w:rPr>
          <w:szCs w:val="28"/>
        </w:rPr>
        <w:t xml:space="preserve"> </w:t>
      </w:r>
      <w:r w:rsidRPr="00B60FD5">
        <w:rPr>
          <w:szCs w:val="28"/>
        </w:rPr>
        <w:t>Колчиной.</w:t>
      </w:r>
      <w:r w:rsidR="00B60FD5" w:rsidRPr="00B60FD5">
        <w:rPr>
          <w:szCs w:val="28"/>
        </w:rPr>
        <w:t xml:space="preserve"> </w:t>
      </w:r>
      <w:r w:rsidRPr="00B60FD5">
        <w:rPr>
          <w:szCs w:val="28"/>
        </w:rPr>
        <w:t>М.:</w:t>
      </w:r>
      <w:r w:rsidR="00B60FD5" w:rsidRPr="00B60FD5">
        <w:rPr>
          <w:szCs w:val="28"/>
        </w:rPr>
        <w:t xml:space="preserve"> </w:t>
      </w:r>
      <w:r w:rsidRPr="00B60FD5">
        <w:rPr>
          <w:szCs w:val="28"/>
        </w:rPr>
        <w:t>ЮНИТИ-ДАНА,</w:t>
      </w:r>
      <w:r w:rsidR="00B60FD5" w:rsidRPr="00B60FD5">
        <w:rPr>
          <w:szCs w:val="28"/>
        </w:rPr>
        <w:t xml:space="preserve"> </w:t>
      </w:r>
      <w:r w:rsidRPr="00B60FD5">
        <w:rPr>
          <w:szCs w:val="28"/>
        </w:rPr>
        <w:t>2001.</w:t>
      </w:r>
      <w:r w:rsidR="00B60FD5" w:rsidRPr="00B60FD5">
        <w:rPr>
          <w:szCs w:val="28"/>
        </w:rPr>
        <w:t xml:space="preserve"> </w:t>
      </w:r>
      <w:r w:rsidRPr="00B60FD5">
        <w:rPr>
          <w:szCs w:val="28"/>
        </w:rPr>
        <w:t>-</w:t>
      </w:r>
      <w:r w:rsidR="00B60FD5" w:rsidRPr="00B60FD5">
        <w:rPr>
          <w:szCs w:val="28"/>
        </w:rPr>
        <w:t xml:space="preserve"> </w:t>
      </w:r>
      <w:r w:rsidRPr="00B60FD5">
        <w:rPr>
          <w:szCs w:val="28"/>
        </w:rPr>
        <w:t>447</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Шеремет</w:t>
      </w:r>
      <w:r w:rsidR="00B60FD5" w:rsidRPr="00B60FD5">
        <w:rPr>
          <w:szCs w:val="28"/>
        </w:rPr>
        <w:t xml:space="preserve"> </w:t>
      </w:r>
      <w:r w:rsidRPr="00B60FD5">
        <w:rPr>
          <w:szCs w:val="28"/>
        </w:rPr>
        <w:t>А.Д.,</w:t>
      </w:r>
      <w:r w:rsidR="00B60FD5" w:rsidRPr="00B60FD5">
        <w:rPr>
          <w:szCs w:val="28"/>
        </w:rPr>
        <w:t xml:space="preserve"> </w:t>
      </w:r>
      <w:r w:rsidRPr="00B60FD5">
        <w:rPr>
          <w:szCs w:val="28"/>
        </w:rPr>
        <w:t>Сайфуллин</w:t>
      </w:r>
      <w:r w:rsidR="00B60FD5" w:rsidRPr="00B60FD5">
        <w:rPr>
          <w:szCs w:val="28"/>
        </w:rPr>
        <w:t xml:space="preserve"> </w:t>
      </w:r>
      <w:r w:rsidRPr="00B60FD5">
        <w:rPr>
          <w:szCs w:val="28"/>
        </w:rPr>
        <w:t>Р.С.</w:t>
      </w:r>
      <w:r w:rsidR="00B60FD5" w:rsidRPr="00B60FD5">
        <w:rPr>
          <w:szCs w:val="28"/>
        </w:rPr>
        <w:t xml:space="preserve"> </w:t>
      </w:r>
      <w:r w:rsidRPr="00B60FD5">
        <w:rPr>
          <w:szCs w:val="28"/>
        </w:rPr>
        <w:t>Методика</w:t>
      </w:r>
      <w:r w:rsidR="00B60FD5" w:rsidRPr="00B60FD5">
        <w:rPr>
          <w:szCs w:val="28"/>
        </w:rPr>
        <w:t xml:space="preserve"> </w:t>
      </w:r>
      <w:r w:rsidRPr="00B60FD5">
        <w:rPr>
          <w:szCs w:val="28"/>
        </w:rPr>
        <w:t>финансового</w:t>
      </w:r>
      <w:r w:rsidR="00B60FD5" w:rsidRPr="00B60FD5">
        <w:rPr>
          <w:szCs w:val="28"/>
        </w:rPr>
        <w:t xml:space="preserve"> </w:t>
      </w:r>
      <w:r w:rsidRPr="00B60FD5">
        <w:rPr>
          <w:szCs w:val="28"/>
        </w:rPr>
        <w:t>анализа.</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ИНФРА-М,</w:t>
      </w:r>
      <w:r w:rsidR="00B60FD5" w:rsidRPr="00B60FD5">
        <w:rPr>
          <w:szCs w:val="28"/>
        </w:rPr>
        <w:t xml:space="preserve"> </w:t>
      </w:r>
      <w:r w:rsidRPr="00B60FD5">
        <w:rPr>
          <w:szCs w:val="28"/>
        </w:rPr>
        <w:t>1999.</w:t>
      </w:r>
      <w:r w:rsidR="00B60FD5" w:rsidRPr="00B60FD5">
        <w:rPr>
          <w:szCs w:val="28"/>
        </w:rPr>
        <w:t xml:space="preserve"> </w:t>
      </w:r>
      <w:r w:rsidRPr="00B60FD5">
        <w:rPr>
          <w:szCs w:val="28"/>
        </w:rPr>
        <w:t>–</w:t>
      </w:r>
      <w:r w:rsidR="00B60FD5" w:rsidRPr="00B60FD5">
        <w:rPr>
          <w:szCs w:val="28"/>
        </w:rPr>
        <w:t xml:space="preserve"> </w:t>
      </w:r>
      <w:r w:rsidRPr="00B60FD5">
        <w:rPr>
          <w:szCs w:val="28"/>
        </w:rPr>
        <w:t>176</w:t>
      </w:r>
      <w:r w:rsidR="00B60FD5" w:rsidRPr="00B60FD5">
        <w:rPr>
          <w:szCs w:val="28"/>
        </w:rPr>
        <w:t xml:space="preserve"> </w:t>
      </w:r>
      <w:r w:rsidRPr="00B60FD5">
        <w:rPr>
          <w:szCs w:val="28"/>
        </w:rPr>
        <w:t>с.</w:t>
      </w:r>
    </w:p>
    <w:p w:rsidR="006D41CC" w:rsidRPr="00B60FD5" w:rsidRDefault="006D41CC" w:rsidP="00FA37D2">
      <w:pPr>
        <w:pStyle w:val="a4"/>
        <w:widowControl w:val="0"/>
        <w:numPr>
          <w:ilvl w:val="0"/>
          <w:numId w:val="2"/>
        </w:numPr>
        <w:tabs>
          <w:tab w:val="left" w:pos="426"/>
          <w:tab w:val="left" w:pos="993"/>
        </w:tabs>
        <w:spacing w:after="0" w:line="360" w:lineRule="auto"/>
        <w:ind w:left="0" w:firstLine="0"/>
        <w:jc w:val="both"/>
        <w:rPr>
          <w:sz w:val="28"/>
          <w:szCs w:val="28"/>
        </w:rPr>
      </w:pPr>
      <w:r w:rsidRPr="00B60FD5">
        <w:rPr>
          <w:sz w:val="28"/>
          <w:szCs w:val="28"/>
        </w:rPr>
        <w:t>Штатное</w:t>
      </w:r>
      <w:r w:rsidR="00B60FD5" w:rsidRPr="00B60FD5">
        <w:rPr>
          <w:sz w:val="28"/>
          <w:szCs w:val="28"/>
        </w:rPr>
        <w:t xml:space="preserve"> </w:t>
      </w:r>
      <w:r w:rsidRPr="00B60FD5">
        <w:rPr>
          <w:sz w:val="28"/>
          <w:szCs w:val="28"/>
        </w:rPr>
        <w:t>расписание</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2007</w:t>
      </w:r>
      <w:r w:rsidR="00B60FD5" w:rsidRPr="00B60FD5">
        <w:rPr>
          <w:sz w:val="28"/>
          <w:szCs w:val="28"/>
        </w:rPr>
        <w:t xml:space="preserve"> </w:t>
      </w:r>
      <w:r w:rsidRPr="00B60FD5">
        <w:rPr>
          <w:sz w:val="28"/>
          <w:szCs w:val="28"/>
        </w:rPr>
        <w:t>г.</w:t>
      </w:r>
    </w:p>
    <w:p w:rsidR="006D41CC" w:rsidRPr="00B60FD5" w:rsidRDefault="006D41CC" w:rsidP="00FA37D2">
      <w:pPr>
        <w:pStyle w:val="a4"/>
        <w:widowControl w:val="0"/>
        <w:numPr>
          <w:ilvl w:val="0"/>
          <w:numId w:val="2"/>
        </w:numPr>
        <w:tabs>
          <w:tab w:val="left" w:pos="426"/>
          <w:tab w:val="left" w:pos="993"/>
        </w:tabs>
        <w:spacing w:after="0" w:line="360" w:lineRule="auto"/>
        <w:ind w:left="0" w:firstLine="0"/>
        <w:jc w:val="both"/>
        <w:rPr>
          <w:sz w:val="28"/>
          <w:szCs w:val="28"/>
        </w:rPr>
      </w:pPr>
      <w:r w:rsidRPr="00B60FD5">
        <w:rPr>
          <w:sz w:val="28"/>
          <w:szCs w:val="28"/>
        </w:rPr>
        <w:t>Штатное</w:t>
      </w:r>
      <w:r w:rsidR="00B60FD5" w:rsidRPr="00B60FD5">
        <w:rPr>
          <w:sz w:val="28"/>
          <w:szCs w:val="28"/>
        </w:rPr>
        <w:t xml:space="preserve"> </w:t>
      </w:r>
      <w:r w:rsidRPr="00B60FD5">
        <w:rPr>
          <w:sz w:val="28"/>
          <w:szCs w:val="28"/>
        </w:rPr>
        <w:t>расписание</w:t>
      </w:r>
      <w:r w:rsidR="00B60FD5" w:rsidRPr="00B60FD5">
        <w:rPr>
          <w:sz w:val="28"/>
          <w:szCs w:val="28"/>
        </w:rPr>
        <w:t xml:space="preserve"> </w:t>
      </w:r>
      <w:r w:rsidRPr="00B60FD5">
        <w:rPr>
          <w:sz w:val="28"/>
          <w:szCs w:val="28"/>
        </w:rPr>
        <w:t>ОАО</w:t>
      </w:r>
      <w:r w:rsidR="00B60FD5" w:rsidRPr="00B60FD5">
        <w:rPr>
          <w:sz w:val="28"/>
          <w:szCs w:val="28"/>
        </w:rPr>
        <w:t xml:space="preserve"> </w:t>
      </w:r>
      <w:r w:rsidRPr="00B60FD5">
        <w:rPr>
          <w:sz w:val="28"/>
          <w:szCs w:val="28"/>
        </w:rPr>
        <w:t>«ТРК</w:t>
      </w:r>
      <w:r w:rsidR="00B60FD5" w:rsidRPr="00B60FD5">
        <w:rPr>
          <w:sz w:val="28"/>
          <w:szCs w:val="28"/>
        </w:rPr>
        <w:t xml:space="preserve"> </w:t>
      </w:r>
      <w:r w:rsidRPr="00B60FD5">
        <w:rPr>
          <w:sz w:val="28"/>
          <w:szCs w:val="28"/>
        </w:rPr>
        <w:t>«ТВТ»</w:t>
      </w:r>
      <w:r w:rsidR="00B60FD5" w:rsidRPr="00B60FD5">
        <w:rPr>
          <w:sz w:val="28"/>
          <w:szCs w:val="28"/>
        </w:rPr>
        <w:t xml:space="preserve"> </w:t>
      </w:r>
      <w:r w:rsidRPr="00B60FD5">
        <w:rPr>
          <w:sz w:val="28"/>
          <w:szCs w:val="28"/>
        </w:rPr>
        <w:t>за</w:t>
      </w:r>
      <w:r w:rsidR="00B60FD5" w:rsidRPr="00B60FD5">
        <w:rPr>
          <w:sz w:val="28"/>
          <w:szCs w:val="28"/>
        </w:rPr>
        <w:t xml:space="preserve"> </w:t>
      </w:r>
      <w:r w:rsidRPr="00B60FD5">
        <w:rPr>
          <w:sz w:val="28"/>
          <w:szCs w:val="28"/>
        </w:rPr>
        <w:t>2008</w:t>
      </w:r>
      <w:r w:rsidR="00B60FD5" w:rsidRPr="00B60FD5">
        <w:rPr>
          <w:sz w:val="28"/>
          <w:szCs w:val="28"/>
        </w:rPr>
        <w:t xml:space="preserve"> </w:t>
      </w:r>
      <w:r w:rsidRPr="00B60FD5">
        <w:rPr>
          <w:sz w:val="28"/>
          <w:szCs w:val="28"/>
        </w:rPr>
        <w:t>г.</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Шуляк</w:t>
      </w:r>
      <w:r w:rsidR="00B60FD5" w:rsidRPr="00B60FD5">
        <w:rPr>
          <w:szCs w:val="28"/>
        </w:rPr>
        <w:t xml:space="preserve"> </w:t>
      </w:r>
      <w:r w:rsidRPr="00B60FD5">
        <w:rPr>
          <w:szCs w:val="28"/>
        </w:rPr>
        <w:t>П.</w:t>
      </w:r>
      <w:r w:rsidR="00B60FD5" w:rsidRPr="00B60FD5">
        <w:rPr>
          <w:szCs w:val="28"/>
        </w:rPr>
        <w:t xml:space="preserve"> </w:t>
      </w:r>
      <w:r w:rsidRPr="00B60FD5">
        <w:rPr>
          <w:szCs w:val="28"/>
        </w:rPr>
        <w:t>Н.</w:t>
      </w:r>
      <w:r w:rsidR="00B60FD5" w:rsidRPr="00B60FD5">
        <w:rPr>
          <w:szCs w:val="28"/>
        </w:rPr>
        <w:t xml:space="preserve"> </w:t>
      </w:r>
      <w:r w:rsidRPr="00B60FD5">
        <w:rPr>
          <w:szCs w:val="28"/>
        </w:rPr>
        <w:t>Финансы</w:t>
      </w:r>
      <w:r w:rsidR="00B60FD5" w:rsidRPr="00B60FD5">
        <w:rPr>
          <w:szCs w:val="28"/>
        </w:rPr>
        <w:t xml:space="preserve"> </w:t>
      </w:r>
      <w:r w:rsidRPr="00B60FD5">
        <w:rPr>
          <w:szCs w:val="28"/>
        </w:rPr>
        <w:t>предприятия:</w:t>
      </w:r>
      <w:r w:rsidR="00B60FD5" w:rsidRPr="00B60FD5">
        <w:rPr>
          <w:szCs w:val="28"/>
        </w:rPr>
        <w:t xml:space="preserve"> </w:t>
      </w:r>
      <w:r w:rsidRPr="00B60FD5">
        <w:rPr>
          <w:szCs w:val="28"/>
        </w:rPr>
        <w:t>Учебник.</w:t>
      </w:r>
      <w:r w:rsidR="00B60FD5" w:rsidRPr="00B60FD5">
        <w:rPr>
          <w:szCs w:val="28"/>
        </w:rPr>
        <w:t xml:space="preserve"> </w:t>
      </w:r>
      <w:r w:rsidRPr="00B60FD5">
        <w:rPr>
          <w:szCs w:val="28"/>
        </w:rPr>
        <w:t>М.:</w:t>
      </w:r>
      <w:r w:rsidR="00B60FD5" w:rsidRPr="00B60FD5">
        <w:rPr>
          <w:szCs w:val="28"/>
        </w:rPr>
        <w:t xml:space="preserve"> </w:t>
      </w:r>
      <w:r w:rsidRPr="00B60FD5">
        <w:rPr>
          <w:szCs w:val="28"/>
        </w:rPr>
        <w:t>Издательский</w:t>
      </w:r>
      <w:r w:rsidR="00B60FD5" w:rsidRPr="00B60FD5">
        <w:rPr>
          <w:szCs w:val="28"/>
        </w:rPr>
        <w:t xml:space="preserve"> </w:t>
      </w:r>
      <w:r w:rsidRPr="00B60FD5">
        <w:rPr>
          <w:szCs w:val="28"/>
        </w:rPr>
        <w:t>Дом</w:t>
      </w:r>
      <w:r w:rsidR="00B60FD5" w:rsidRPr="00B60FD5">
        <w:rPr>
          <w:szCs w:val="28"/>
        </w:rPr>
        <w:t xml:space="preserve"> </w:t>
      </w:r>
      <w:r w:rsidRPr="00B60FD5">
        <w:rPr>
          <w:szCs w:val="28"/>
        </w:rPr>
        <w:t>«Дашков</w:t>
      </w:r>
      <w:r w:rsidR="00B60FD5" w:rsidRPr="00B60FD5">
        <w:rPr>
          <w:szCs w:val="28"/>
        </w:rPr>
        <w:t xml:space="preserve"> </w:t>
      </w:r>
      <w:r w:rsidRPr="00B60FD5">
        <w:rPr>
          <w:szCs w:val="28"/>
        </w:rPr>
        <w:t>и</w:t>
      </w:r>
      <w:r w:rsidR="00B60FD5" w:rsidRPr="00B60FD5">
        <w:rPr>
          <w:szCs w:val="28"/>
        </w:rPr>
        <w:t xml:space="preserve"> </w:t>
      </w:r>
      <w:r w:rsidRPr="00B60FD5">
        <w:rPr>
          <w:szCs w:val="28"/>
        </w:rPr>
        <w:t>К°»,</w:t>
      </w:r>
      <w:r w:rsidR="00B60FD5" w:rsidRPr="00B60FD5">
        <w:rPr>
          <w:szCs w:val="28"/>
        </w:rPr>
        <w:t xml:space="preserve"> </w:t>
      </w:r>
      <w:r w:rsidRPr="00B60FD5">
        <w:rPr>
          <w:szCs w:val="28"/>
        </w:rPr>
        <w:t>2000.</w:t>
      </w:r>
      <w:r w:rsidR="00B60FD5" w:rsidRPr="00B60FD5">
        <w:rPr>
          <w:szCs w:val="28"/>
        </w:rPr>
        <w:t xml:space="preserve"> </w:t>
      </w:r>
      <w:r w:rsidRPr="00B60FD5">
        <w:rPr>
          <w:szCs w:val="28"/>
        </w:rPr>
        <w:t>-</w:t>
      </w:r>
      <w:r w:rsidR="00B60FD5" w:rsidRPr="00B60FD5">
        <w:rPr>
          <w:szCs w:val="28"/>
        </w:rPr>
        <w:t xml:space="preserve"> </w:t>
      </w:r>
      <w:r w:rsidRPr="00B60FD5">
        <w:rPr>
          <w:szCs w:val="28"/>
        </w:rPr>
        <w:t>752</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Экономическая</w:t>
      </w:r>
      <w:r w:rsidR="00B60FD5" w:rsidRPr="00B60FD5">
        <w:rPr>
          <w:szCs w:val="28"/>
        </w:rPr>
        <w:t xml:space="preserve"> </w:t>
      </w:r>
      <w:r w:rsidRPr="00B60FD5">
        <w:rPr>
          <w:szCs w:val="28"/>
        </w:rPr>
        <w:t>статистика:</w:t>
      </w:r>
      <w:r w:rsidR="00B60FD5" w:rsidRPr="00B60FD5">
        <w:rPr>
          <w:szCs w:val="28"/>
        </w:rPr>
        <w:t xml:space="preserve"> </w:t>
      </w:r>
      <w:r w:rsidRPr="00B60FD5">
        <w:rPr>
          <w:szCs w:val="28"/>
        </w:rPr>
        <w:t>Учебник</w:t>
      </w:r>
      <w:r w:rsidR="00B60FD5" w:rsidRPr="00B60FD5">
        <w:rPr>
          <w:szCs w:val="28"/>
        </w:rPr>
        <w:t xml:space="preserve"> </w:t>
      </w:r>
      <w:r w:rsidRPr="00B60FD5">
        <w:rPr>
          <w:szCs w:val="28"/>
        </w:rPr>
        <w:t>/</w:t>
      </w:r>
      <w:r w:rsidR="00B60FD5" w:rsidRPr="00B60FD5">
        <w:rPr>
          <w:szCs w:val="28"/>
        </w:rPr>
        <w:t xml:space="preserve"> </w:t>
      </w:r>
      <w:r w:rsidRPr="00B60FD5">
        <w:rPr>
          <w:szCs w:val="28"/>
        </w:rPr>
        <w:t>Под</w:t>
      </w:r>
      <w:r w:rsidR="00B60FD5" w:rsidRPr="00B60FD5">
        <w:rPr>
          <w:szCs w:val="28"/>
        </w:rPr>
        <w:t xml:space="preserve"> </w:t>
      </w:r>
      <w:r w:rsidRPr="00B60FD5">
        <w:rPr>
          <w:szCs w:val="28"/>
        </w:rPr>
        <w:t>ред.</w:t>
      </w:r>
      <w:r w:rsidR="00B60FD5" w:rsidRPr="00B60FD5">
        <w:rPr>
          <w:szCs w:val="28"/>
        </w:rPr>
        <w:t xml:space="preserve"> </w:t>
      </w:r>
      <w:r w:rsidRPr="00B60FD5">
        <w:rPr>
          <w:szCs w:val="28"/>
        </w:rPr>
        <w:t>Ю.Н.</w:t>
      </w:r>
      <w:r w:rsidR="00B60FD5" w:rsidRPr="00B60FD5">
        <w:rPr>
          <w:szCs w:val="28"/>
        </w:rPr>
        <w:t xml:space="preserve"> </w:t>
      </w:r>
      <w:r w:rsidRPr="00B60FD5">
        <w:rPr>
          <w:szCs w:val="28"/>
        </w:rPr>
        <w:t>Иванова.</w:t>
      </w:r>
      <w:r w:rsidR="00B60FD5" w:rsidRPr="00B60FD5">
        <w:rPr>
          <w:szCs w:val="28"/>
        </w:rPr>
        <w:t xml:space="preserve"> </w:t>
      </w:r>
      <w:r w:rsidRPr="00B60FD5">
        <w:rPr>
          <w:szCs w:val="28"/>
        </w:rPr>
        <w:t>-</w:t>
      </w:r>
      <w:r w:rsidR="00B60FD5" w:rsidRPr="00B60FD5">
        <w:rPr>
          <w:szCs w:val="28"/>
        </w:rPr>
        <w:t xml:space="preserve"> </w:t>
      </w:r>
      <w:r w:rsidRPr="00B60FD5">
        <w:rPr>
          <w:szCs w:val="28"/>
        </w:rPr>
        <w:t>М.:</w:t>
      </w:r>
      <w:r w:rsidR="00B60FD5" w:rsidRPr="00B60FD5">
        <w:rPr>
          <w:szCs w:val="28"/>
        </w:rPr>
        <w:t xml:space="preserve"> </w:t>
      </w:r>
      <w:r w:rsidRPr="00B60FD5">
        <w:rPr>
          <w:szCs w:val="28"/>
        </w:rPr>
        <w:t>Инфра-М,1998</w:t>
      </w:r>
      <w:r w:rsidR="00B60FD5" w:rsidRPr="00B60FD5">
        <w:rPr>
          <w:szCs w:val="28"/>
        </w:rPr>
        <w:t xml:space="preserve"> </w:t>
      </w:r>
      <w:r w:rsidRPr="00B60FD5">
        <w:rPr>
          <w:szCs w:val="28"/>
        </w:rPr>
        <w:t>–</w:t>
      </w:r>
      <w:r w:rsidR="00B60FD5" w:rsidRPr="00B60FD5">
        <w:rPr>
          <w:szCs w:val="28"/>
        </w:rPr>
        <w:t xml:space="preserve"> </w:t>
      </w:r>
      <w:r w:rsidRPr="00B60FD5">
        <w:rPr>
          <w:szCs w:val="28"/>
        </w:rPr>
        <w:t>497</w:t>
      </w:r>
      <w:r w:rsidR="00B60FD5" w:rsidRPr="00B60FD5">
        <w:rPr>
          <w:szCs w:val="28"/>
        </w:rPr>
        <w:t xml:space="preserve"> </w:t>
      </w:r>
      <w:r w:rsidRPr="00B60FD5">
        <w:rPr>
          <w:szCs w:val="28"/>
        </w:rPr>
        <w:t>с</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Экономическая</w:t>
      </w:r>
      <w:r w:rsidR="00B60FD5" w:rsidRPr="00B60FD5">
        <w:rPr>
          <w:szCs w:val="28"/>
        </w:rPr>
        <w:t xml:space="preserve"> </w:t>
      </w:r>
      <w:r w:rsidRPr="00B60FD5">
        <w:rPr>
          <w:szCs w:val="28"/>
        </w:rPr>
        <w:t>стратегия</w:t>
      </w:r>
      <w:r w:rsidR="00B60FD5" w:rsidRPr="00B60FD5">
        <w:rPr>
          <w:szCs w:val="28"/>
        </w:rPr>
        <w:t xml:space="preserve"> </w:t>
      </w:r>
      <w:r w:rsidRPr="00B60FD5">
        <w:rPr>
          <w:szCs w:val="28"/>
        </w:rPr>
        <w:t>фирмы/</w:t>
      </w:r>
      <w:r w:rsidR="00B60FD5" w:rsidRPr="00B60FD5">
        <w:rPr>
          <w:szCs w:val="28"/>
        </w:rPr>
        <w:t xml:space="preserve"> </w:t>
      </w:r>
      <w:r w:rsidRPr="00B60FD5">
        <w:rPr>
          <w:szCs w:val="28"/>
        </w:rPr>
        <w:t>А.П.</w:t>
      </w:r>
      <w:r w:rsidR="00B60FD5" w:rsidRPr="00B60FD5">
        <w:rPr>
          <w:szCs w:val="28"/>
        </w:rPr>
        <w:t xml:space="preserve"> </w:t>
      </w:r>
      <w:r w:rsidRPr="00B60FD5">
        <w:rPr>
          <w:szCs w:val="28"/>
        </w:rPr>
        <w:t>Градов.</w:t>
      </w:r>
      <w:r w:rsidR="00B60FD5" w:rsidRPr="00B60FD5">
        <w:rPr>
          <w:szCs w:val="28"/>
        </w:rPr>
        <w:t xml:space="preserve"> </w:t>
      </w:r>
      <w:r w:rsidRPr="00B60FD5">
        <w:rPr>
          <w:szCs w:val="28"/>
        </w:rPr>
        <w:t>-</w:t>
      </w:r>
      <w:r w:rsidR="00B60FD5" w:rsidRPr="00B60FD5">
        <w:rPr>
          <w:szCs w:val="28"/>
        </w:rPr>
        <w:t xml:space="preserve"> </w:t>
      </w:r>
      <w:r w:rsidRPr="00B60FD5">
        <w:rPr>
          <w:szCs w:val="28"/>
        </w:rPr>
        <w:t>С-П.:</w:t>
      </w:r>
      <w:r w:rsidR="00B60FD5" w:rsidRPr="00B60FD5">
        <w:rPr>
          <w:szCs w:val="28"/>
        </w:rPr>
        <w:t xml:space="preserve"> </w:t>
      </w:r>
      <w:r w:rsidRPr="00B60FD5">
        <w:rPr>
          <w:szCs w:val="28"/>
        </w:rPr>
        <w:t>Специальная</w:t>
      </w:r>
      <w:r w:rsidR="00B60FD5" w:rsidRPr="00B60FD5">
        <w:rPr>
          <w:szCs w:val="28"/>
        </w:rPr>
        <w:t xml:space="preserve"> </w:t>
      </w:r>
      <w:r w:rsidRPr="00B60FD5">
        <w:rPr>
          <w:szCs w:val="28"/>
        </w:rPr>
        <w:t>литература,</w:t>
      </w:r>
      <w:r w:rsidR="00B60FD5" w:rsidRPr="00B60FD5">
        <w:rPr>
          <w:szCs w:val="28"/>
        </w:rPr>
        <w:t xml:space="preserve"> </w:t>
      </w:r>
      <w:r w:rsidRPr="00B60FD5">
        <w:rPr>
          <w:szCs w:val="28"/>
        </w:rPr>
        <w:t>1999.</w:t>
      </w:r>
    </w:p>
    <w:p w:rsidR="006D41CC" w:rsidRPr="00B60FD5" w:rsidRDefault="006D41CC" w:rsidP="00FA37D2">
      <w:pPr>
        <w:pStyle w:val="a3"/>
        <w:widowControl w:val="0"/>
        <w:numPr>
          <w:ilvl w:val="0"/>
          <w:numId w:val="2"/>
        </w:numPr>
        <w:tabs>
          <w:tab w:val="left" w:pos="426"/>
          <w:tab w:val="left" w:pos="993"/>
        </w:tabs>
        <w:ind w:left="0" w:firstLine="0"/>
        <w:rPr>
          <w:szCs w:val="28"/>
        </w:rPr>
      </w:pPr>
      <w:r w:rsidRPr="00B60FD5">
        <w:rPr>
          <w:szCs w:val="28"/>
        </w:rPr>
        <w:t>Юцковская</w:t>
      </w:r>
      <w:r w:rsidR="00B60FD5" w:rsidRPr="00B60FD5">
        <w:rPr>
          <w:szCs w:val="28"/>
        </w:rPr>
        <w:t xml:space="preserve"> </w:t>
      </w:r>
      <w:r w:rsidRPr="00B60FD5">
        <w:rPr>
          <w:szCs w:val="28"/>
        </w:rPr>
        <w:t>И.</w:t>
      </w:r>
      <w:r w:rsidR="00B60FD5" w:rsidRPr="00B60FD5">
        <w:rPr>
          <w:szCs w:val="28"/>
        </w:rPr>
        <w:t xml:space="preserve"> </w:t>
      </w:r>
      <w:r w:rsidRPr="00B60FD5">
        <w:rPr>
          <w:szCs w:val="28"/>
        </w:rPr>
        <w:t>Учет</w:t>
      </w:r>
      <w:r w:rsidR="00B60FD5" w:rsidRPr="00B60FD5">
        <w:rPr>
          <w:szCs w:val="28"/>
        </w:rPr>
        <w:t xml:space="preserve"> </w:t>
      </w:r>
      <w:r w:rsidRPr="00B60FD5">
        <w:rPr>
          <w:szCs w:val="28"/>
        </w:rPr>
        <w:t>финансовых</w:t>
      </w:r>
      <w:r w:rsidR="00B60FD5" w:rsidRPr="00B60FD5">
        <w:rPr>
          <w:szCs w:val="28"/>
        </w:rPr>
        <w:t xml:space="preserve"> </w:t>
      </w:r>
      <w:r w:rsidRPr="00B60FD5">
        <w:rPr>
          <w:szCs w:val="28"/>
        </w:rPr>
        <w:t>результатов</w:t>
      </w:r>
      <w:r w:rsidR="00B60FD5" w:rsidRPr="00B60FD5">
        <w:rPr>
          <w:szCs w:val="28"/>
        </w:rPr>
        <w:t xml:space="preserve"> </w:t>
      </w:r>
      <w:r w:rsidRPr="00B60FD5">
        <w:rPr>
          <w:szCs w:val="28"/>
        </w:rPr>
        <w:t>и</w:t>
      </w:r>
      <w:r w:rsidR="00B60FD5" w:rsidRPr="00B60FD5">
        <w:rPr>
          <w:szCs w:val="28"/>
        </w:rPr>
        <w:t xml:space="preserve"> </w:t>
      </w:r>
      <w:r w:rsidRPr="00B60FD5">
        <w:rPr>
          <w:szCs w:val="28"/>
        </w:rPr>
        <w:t>использование</w:t>
      </w:r>
      <w:r w:rsidR="00B60FD5" w:rsidRPr="00B60FD5">
        <w:rPr>
          <w:szCs w:val="28"/>
        </w:rPr>
        <w:t xml:space="preserve"> </w:t>
      </w:r>
      <w:r w:rsidRPr="00B60FD5">
        <w:rPr>
          <w:szCs w:val="28"/>
        </w:rPr>
        <w:t>прибыли.//</w:t>
      </w:r>
      <w:r w:rsidR="00B60FD5" w:rsidRPr="00B60FD5">
        <w:rPr>
          <w:szCs w:val="28"/>
        </w:rPr>
        <w:t xml:space="preserve"> </w:t>
      </w:r>
      <w:r w:rsidRPr="00B60FD5">
        <w:rPr>
          <w:szCs w:val="28"/>
        </w:rPr>
        <w:t>Налоги</w:t>
      </w:r>
      <w:r w:rsidR="00B60FD5" w:rsidRPr="00B60FD5">
        <w:rPr>
          <w:szCs w:val="28"/>
        </w:rPr>
        <w:t xml:space="preserve"> </w:t>
      </w:r>
      <w:r w:rsidRPr="00B60FD5">
        <w:rPr>
          <w:szCs w:val="28"/>
        </w:rPr>
        <w:t>№</w:t>
      </w:r>
      <w:r w:rsidR="00B60FD5" w:rsidRPr="00B60FD5">
        <w:rPr>
          <w:szCs w:val="28"/>
        </w:rPr>
        <w:t xml:space="preserve"> </w:t>
      </w:r>
      <w:r w:rsidRPr="00B60FD5">
        <w:rPr>
          <w:szCs w:val="28"/>
        </w:rPr>
        <w:t>20,</w:t>
      </w:r>
      <w:r w:rsidR="00B60FD5" w:rsidRPr="00B60FD5">
        <w:rPr>
          <w:szCs w:val="28"/>
        </w:rPr>
        <w:t xml:space="preserve"> </w:t>
      </w:r>
      <w:r w:rsidRPr="00B60FD5">
        <w:rPr>
          <w:szCs w:val="28"/>
        </w:rPr>
        <w:t>2000</w:t>
      </w:r>
      <w:r w:rsidR="00B60FD5" w:rsidRPr="00B60FD5">
        <w:rPr>
          <w:szCs w:val="28"/>
        </w:rPr>
        <w:t xml:space="preserve"> </w:t>
      </w:r>
      <w:r w:rsidRPr="00B60FD5">
        <w:rPr>
          <w:szCs w:val="28"/>
        </w:rPr>
        <w:t>г.</w:t>
      </w:r>
    </w:p>
    <w:p w:rsidR="00706F34" w:rsidRDefault="00706F34">
      <w:pPr>
        <w:spacing w:after="200" w:line="276" w:lineRule="auto"/>
        <w:ind w:firstLine="0"/>
        <w:jc w:val="left"/>
        <w:rPr>
          <w:sz w:val="28"/>
          <w:szCs w:val="28"/>
        </w:rPr>
      </w:pPr>
      <w:r>
        <w:rPr>
          <w:sz w:val="28"/>
          <w:szCs w:val="28"/>
        </w:rPr>
        <w:br w:type="page"/>
      </w:r>
    </w:p>
    <w:p w:rsidR="006D41CC" w:rsidRPr="00706F34" w:rsidRDefault="006D41CC" w:rsidP="007B6019">
      <w:pPr>
        <w:widowControl w:val="0"/>
        <w:tabs>
          <w:tab w:val="left" w:pos="993"/>
        </w:tabs>
        <w:ind w:firstLine="709"/>
        <w:rPr>
          <w:b/>
          <w:sz w:val="28"/>
          <w:szCs w:val="28"/>
        </w:rPr>
      </w:pPr>
      <w:r w:rsidRPr="00706F34">
        <w:rPr>
          <w:b/>
          <w:sz w:val="28"/>
          <w:szCs w:val="28"/>
        </w:rPr>
        <w:t>Приложение</w:t>
      </w:r>
      <w:r w:rsidR="00B60FD5" w:rsidRPr="00706F34">
        <w:rPr>
          <w:b/>
          <w:sz w:val="28"/>
          <w:szCs w:val="28"/>
        </w:rPr>
        <w:t xml:space="preserve"> </w:t>
      </w:r>
      <w:r w:rsidRPr="00706F34">
        <w:rPr>
          <w:b/>
          <w:sz w:val="28"/>
          <w:szCs w:val="28"/>
        </w:rPr>
        <w:t>1</w:t>
      </w:r>
    </w:p>
    <w:p w:rsidR="00FA37D2" w:rsidRDefault="00FA37D2" w:rsidP="007B6019">
      <w:pPr>
        <w:widowControl w:val="0"/>
        <w:tabs>
          <w:tab w:val="left" w:pos="993"/>
        </w:tabs>
        <w:ind w:firstLine="709"/>
        <w:rPr>
          <w:sz w:val="28"/>
          <w:szCs w:val="28"/>
        </w:rPr>
      </w:pPr>
    </w:p>
    <w:p w:rsidR="006D41CC" w:rsidRPr="00B60FD5" w:rsidRDefault="006D41CC" w:rsidP="007B6019">
      <w:pPr>
        <w:widowControl w:val="0"/>
        <w:tabs>
          <w:tab w:val="left" w:pos="993"/>
        </w:tabs>
        <w:ind w:firstLine="709"/>
        <w:rPr>
          <w:sz w:val="28"/>
          <w:szCs w:val="28"/>
        </w:rPr>
      </w:pPr>
      <w:r w:rsidRPr="00B60FD5">
        <w:rPr>
          <w:sz w:val="28"/>
          <w:szCs w:val="28"/>
        </w:rPr>
        <w:t>Проблемы</w:t>
      </w:r>
      <w:r w:rsidR="00B60FD5" w:rsidRPr="00B60FD5">
        <w:rPr>
          <w:sz w:val="28"/>
          <w:szCs w:val="28"/>
        </w:rPr>
        <w:t xml:space="preserve"> </w:t>
      </w:r>
      <w:r w:rsidRPr="00B60FD5">
        <w:rPr>
          <w:sz w:val="28"/>
          <w:szCs w:val="28"/>
        </w:rPr>
        <w:t>коммерческой</w:t>
      </w:r>
      <w:r w:rsidR="00B60FD5" w:rsidRPr="00B60FD5">
        <w:rPr>
          <w:sz w:val="28"/>
          <w:szCs w:val="28"/>
        </w:rPr>
        <w:t xml:space="preserve"> </w:t>
      </w:r>
      <w:r w:rsidRPr="00B60FD5">
        <w:rPr>
          <w:sz w:val="28"/>
          <w:szCs w:val="28"/>
        </w:rPr>
        <w:t>организации,</w:t>
      </w:r>
      <w:r w:rsidR="00B60FD5" w:rsidRPr="00B60FD5">
        <w:rPr>
          <w:sz w:val="28"/>
          <w:szCs w:val="28"/>
        </w:rPr>
        <w:t xml:space="preserve"> </w:t>
      </w:r>
      <w:r w:rsidRPr="00B60FD5">
        <w:rPr>
          <w:sz w:val="28"/>
          <w:szCs w:val="28"/>
        </w:rPr>
        <w:t>возникающие</w:t>
      </w:r>
      <w:r w:rsidR="00B60FD5" w:rsidRPr="00B60FD5">
        <w:rPr>
          <w:sz w:val="28"/>
          <w:szCs w:val="28"/>
        </w:rPr>
        <w:t xml:space="preserve"> </w:t>
      </w:r>
      <w:r w:rsidRPr="00B60FD5">
        <w:rPr>
          <w:sz w:val="28"/>
          <w:szCs w:val="28"/>
        </w:rPr>
        <w:t>при</w:t>
      </w:r>
      <w:r w:rsidR="00B60FD5" w:rsidRPr="00B60FD5">
        <w:rPr>
          <w:sz w:val="28"/>
          <w:szCs w:val="28"/>
        </w:rPr>
        <w:t xml:space="preserve"> </w:t>
      </w:r>
      <w:r w:rsidRPr="00B60FD5">
        <w:rPr>
          <w:sz w:val="28"/>
          <w:szCs w:val="28"/>
        </w:rPr>
        <w:t>стремлении</w:t>
      </w:r>
      <w:r w:rsidR="00B60FD5" w:rsidRPr="00B60FD5">
        <w:rPr>
          <w:sz w:val="28"/>
          <w:szCs w:val="28"/>
        </w:rPr>
        <w:t xml:space="preserve"> </w:t>
      </w:r>
      <w:r w:rsidRPr="00B60FD5">
        <w:rPr>
          <w:sz w:val="28"/>
          <w:szCs w:val="28"/>
        </w:rPr>
        <w:t>к</w:t>
      </w:r>
      <w:r w:rsidR="00B60FD5" w:rsidRPr="00B60FD5">
        <w:rPr>
          <w:sz w:val="28"/>
          <w:szCs w:val="28"/>
        </w:rPr>
        <w:t xml:space="preserve"> </w:t>
      </w:r>
      <w:r w:rsidRPr="00B60FD5">
        <w:rPr>
          <w:sz w:val="28"/>
          <w:szCs w:val="28"/>
        </w:rPr>
        <w:t>оптимальному</w:t>
      </w:r>
      <w:r w:rsidR="00B60FD5" w:rsidRPr="00B60FD5">
        <w:rPr>
          <w:sz w:val="28"/>
          <w:szCs w:val="28"/>
        </w:rPr>
        <w:t xml:space="preserve"> </w:t>
      </w:r>
      <w:r w:rsidRPr="00B60FD5">
        <w:rPr>
          <w:sz w:val="28"/>
          <w:szCs w:val="28"/>
        </w:rPr>
        <w:t>управлению</w:t>
      </w:r>
      <w:r w:rsidR="00B60FD5" w:rsidRPr="00B60FD5">
        <w:rPr>
          <w:sz w:val="28"/>
          <w:szCs w:val="28"/>
        </w:rPr>
        <w:t xml:space="preserve"> </w:t>
      </w:r>
      <w:r w:rsidRPr="00B60FD5">
        <w:rPr>
          <w:sz w:val="28"/>
          <w:szCs w:val="28"/>
        </w:rPr>
        <w:t>ликвидными</w:t>
      </w:r>
      <w:r w:rsidR="00B60FD5" w:rsidRPr="00B60FD5">
        <w:rPr>
          <w:sz w:val="28"/>
          <w:szCs w:val="28"/>
        </w:rPr>
        <w:t xml:space="preserve"> </w:t>
      </w:r>
      <w:r w:rsidRPr="00B60FD5">
        <w:rPr>
          <w:sz w:val="28"/>
          <w:szCs w:val="28"/>
        </w:rPr>
        <w:t>средствами</w:t>
      </w:r>
    </w:p>
    <w:tbl>
      <w:tblPr>
        <w:tblW w:w="9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06"/>
        <w:gridCol w:w="2038"/>
        <w:gridCol w:w="2954"/>
        <w:gridCol w:w="2224"/>
      </w:tblGrid>
      <w:tr w:rsidR="00A32DC8" w:rsidRPr="00A32DC8" w:rsidTr="00A32DC8">
        <w:trPr>
          <w:trHeight w:val="20"/>
        </w:trPr>
        <w:tc>
          <w:tcPr>
            <w:tcW w:w="2206" w:type="dxa"/>
            <w:shd w:val="clear" w:color="auto" w:fill="auto"/>
          </w:tcPr>
          <w:p w:rsidR="006D41CC" w:rsidRPr="00A32DC8" w:rsidRDefault="006D41CC" w:rsidP="00A32DC8">
            <w:pPr>
              <w:widowControl w:val="0"/>
              <w:tabs>
                <w:tab w:val="left" w:pos="993"/>
              </w:tabs>
              <w:ind w:firstLine="0"/>
              <w:rPr>
                <w:b/>
                <w:bCs/>
                <w:sz w:val="20"/>
              </w:rPr>
            </w:pPr>
            <w:r w:rsidRPr="00A32DC8">
              <w:rPr>
                <w:b/>
                <w:bCs/>
                <w:sz w:val="20"/>
              </w:rPr>
              <w:t>Элемент</w:t>
            </w:r>
            <w:r w:rsidR="00B60FD5" w:rsidRPr="00A32DC8">
              <w:rPr>
                <w:b/>
                <w:bCs/>
                <w:sz w:val="20"/>
              </w:rPr>
              <w:t xml:space="preserve"> </w:t>
            </w:r>
            <w:r w:rsidRPr="00A32DC8">
              <w:rPr>
                <w:b/>
                <w:bCs/>
                <w:sz w:val="20"/>
              </w:rPr>
              <w:t>оборотного</w:t>
            </w:r>
            <w:r w:rsidR="00B60FD5" w:rsidRPr="00A32DC8">
              <w:rPr>
                <w:b/>
                <w:bCs/>
                <w:sz w:val="20"/>
              </w:rPr>
              <w:t xml:space="preserve"> </w:t>
            </w:r>
            <w:r w:rsidRPr="00A32DC8">
              <w:rPr>
                <w:b/>
                <w:bCs/>
                <w:sz w:val="20"/>
              </w:rPr>
              <w:t>капитала</w:t>
            </w:r>
          </w:p>
        </w:tc>
        <w:tc>
          <w:tcPr>
            <w:tcW w:w="2038" w:type="dxa"/>
            <w:shd w:val="clear" w:color="auto" w:fill="auto"/>
          </w:tcPr>
          <w:p w:rsidR="006D41CC" w:rsidRPr="00A32DC8" w:rsidRDefault="006D41CC" w:rsidP="00A32DC8">
            <w:pPr>
              <w:widowControl w:val="0"/>
              <w:tabs>
                <w:tab w:val="left" w:pos="993"/>
              </w:tabs>
              <w:ind w:firstLine="0"/>
              <w:rPr>
                <w:b/>
                <w:bCs/>
                <w:sz w:val="20"/>
              </w:rPr>
            </w:pPr>
            <w:r w:rsidRPr="00A32DC8">
              <w:rPr>
                <w:b/>
                <w:bCs/>
                <w:sz w:val="20"/>
              </w:rPr>
              <w:t>Форма</w:t>
            </w:r>
          </w:p>
        </w:tc>
        <w:tc>
          <w:tcPr>
            <w:tcW w:w="2954" w:type="dxa"/>
            <w:shd w:val="clear" w:color="auto" w:fill="auto"/>
          </w:tcPr>
          <w:p w:rsidR="006D41CC" w:rsidRPr="00A32DC8" w:rsidRDefault="006D41CC" w:rsidP="00A32DC8">
            <w:pPr>
              <w:widowControl w:val="0"/>
              <w:tabs>
                <w:tab w:val="left" w:pos="993"/>
              </w:tabs>
              <w:ind w:firstLine="0"/>
              <w:rPr>
                <w:b/>
                <w:bCs/>
                <w:sz w:val="20"/>
              </w:rPr>
            </w:pPr>
            <w:r w:rsidRPr="00A32DC8">
              <w:rPr>
                <w:b/>
                <w:bCs/>
                <w:sz w:val="20"/>
              </w:rPr>
              <w:t>Если</w:t>
            </w:r>
            <w:r w:rsidR="00B60FD5" w:rsidRPr="00A32DC8">
              <w:rPr>
                <w:b/>
                <w:bCs/>
                <w:sz w:val="20"/>
              </w:rPr>
              <w:t xml:space="preserve"> </w:t>
            </w:r>
            <w:r w:rsidRPr="00A32DC8">
              <w:rPr>
                <w:b/>
                <w:bCs/>
                <w:sz w:val="20"/>
              </w:rPr>
              <w:t>элемент</w:t>
            </w:r>
            <w:r w:rsidR="00B60FD5" w:rsidRPr="00A32DC8">
              <w:rPr>
                <w:b/>
                <w:bCs/>
                <w:sz w:val="20"/>
              </w:rPr>
              <w:t xml:space="preserve"> </w:t>
            </w:r>
            <w:r w:rsidRPr="00A32DC8">
              <w:rPr>
                <w:b/>
                <w:bCs/>
                <w:sz w:val="20"/>
              </w:rPr>
              <w:t>слишком</w:t>
            </w:r>
            <w:r w:rsidR="00B60FD5" w:rsidRPr="00A32DC8">
              <w:rPr>
                <w:b/>
                <w:bCs/>
                <w:sz w:val="20"/>
              </w:rPr>
              <w:t xml:space="preserve"> </w:t>
            </w:r>
            <w:r w:rsidRPr="00A32DC8">
              <w:rPr>
                <w:b/>
                <w:bCs/>
                <w:sz w:val="20"/>
              </w:rPr>
              <w:t>мал</w:t>
            </w:r>
          </w:p>
        </w:tc>
        <w:tc>
          <w:tcPr>
            <w:tcW w:w="2224" w:type="dxa"/>
            <w:shd w:val="clear" w:color="auto" w:fill="auto"/>
          </w:tcPr>
          <w:p w:rsidR="006D41CC" w:rsidRPr="00A32DC8" w:rsidRDefault="006D41CC" w:rsidP="00A32DC8">
            <w:pPr>
              <w:widowControl w:val="0"/>
              <w:tabs>
                <w:tab w:val="left" w:pos="993"/>
              </w:tabs>
              <w:ind w:firstLine="0"/>
              <w:rPr>
                <w:b/>
                <w:bCs/>
                <w:sz w:val="20"/>
              </w:rPr>
            </w:pPr>
            <w:r w:rsidRPr="00A32DC8">
              <w:rPr>
                <w:b/>
                <w:bCs/>
                <w:sz w:val="20"/>
              </w:rPr>
              <w:t>Если</w:t>
            </w:r>
            <w:r w:rsidR="00B60FD5" w:rsidRPr="00A32DC8">
              <w:rPr>
                <w:b/>
                <w:bCs/>
                <w:sz w:val="20"/>
              </w:rPr>
              <w:t xml:space="preserve"> </w:t>
            </w:r>
            <w:r w:rsidRPr="00A32DC8">
              <w:rPr>
                <w:b/>
                <w:bCs/>
                <w:sz w:val="20"/>
              </w:rPr>
              <w:t>элемент</w:t>
            </w:r>
            <w:r w:rsidR="00B60FD5" w:rsidRPr="00A32DC8">
              <w:rPr>
                <w:b/>
                <w:bCs/>
                <w:sz w:val="20"/>
              </w:rPr>
              <w:t xml:space="preserve"> </w:t>
            </w:r>
            <w:r w:rsidRPr="00A32DC8">
              <w:rPr>
                <w:b/>
                <w:bCs/>
                <w:sz w:val="20"/>
              </w:rPr>
              <w:t>чрезмерно</w:t>
            </w:r>
            <w:r w:rsidR="00B60FD5" w:rsidRPr="00A32DC8">
              <w:rPr>
                <w:b/>
                <w:bCs/>
                <w:sz w:val="20"/>
              </w:rPr>
              <w:t xml:space="preserve"> </w:t>
            </w:r>
            <w:r w:rsidRPr="00A32DC8">
              <w:rPr>
                <w:b/>
                <w:bCs/>
                <w:sz w:val="20"/>
              </w:rPr>
              <w:t>велик</w:t>
            </w:r>
          </w:p>
        </w:tc>
      </w:tr>
      <w:tr w:rsidR="00A32DC8" w:rsidRPr="00A32DC8" w:rsidTr="00A32DC8">
        <w:trPr>
          <w:trHeight w:val="20"/>
        </w:trPr>
        <w:tc>
          <w:tcPr>
            <w:tcW w:w="2206" w:type="dxa"/>
            <w:shd w:val="clear" w:color="auto" w:fill="auto"/>
          </w:tcPr>
          <w:p w:rsidR="006D41CC" w:rsidRPr="00A32DC8" w:rsidRDefault="006D41CC" w:rsidP="00A32DC8">
            <w:pPr>
              <w:widowControl w:val="0"/>
              <w:tabs>
                <w:tab w:val="left" w:pos="993"/>
              </w:tabs>
              <w:ind w:firstLine="0"/>
              <w:rPr>
                <w:sz w:val="20"/>
              </w:rPr>
            </w:pPr>
            <w:r w:rsidRPr="00A32DC8">
              <w:rPr>
                <w:sz w:val="20"/>
              </w:rPr>
              <w:t>товарно-материальные</w:t>
            </w:r>
            <w:r w:rsidR="00B60FD5" w:rsidRPr="00A32DC8">
              <w:rPr>
                <w:sz w:val="20"/>
              </w:rPr>
              <w:t xml:space="preserve"> </w:t>
            </w:r>
            <w:r w:rsidRPr="00A32DC8">
              <w:rPr>
                <w:sz w:val="20"/>
              </w:rPr>
              <w:t>запасы</w:t>
            </w:r>
          </w:p>
        </w:tc>
        <w:tc>
          <w:tcPr>
            <w:tcW w:w="2038" w:type="dxa"/>
            <w:shd w:val="clear" w:color="auto" w:fill="auto"/>
          </w:tcPr>
          <w:p w:rsidR="006D41CC" w:rsidRPr="00A32DC8" w:rsidRDefault="006D41CC" w:rsidP="00A32DC8">
            <w:pPr>
              <w:widowControl w:val="0"/>
              <w:tabs>
                <w:tab w:val="left" w:pos="993"/>
              </w:tabs>
              <w:ind w:firstLine="0"/>
              <w:rPr>
                <w:sz w:val="20"/>
              </w:rPr>
            </w:pPr>
            <w:r w:rsidRPr="00A32DC8">
              <w:rPr>
                <w:sz w:val="20"/>
              </w:rPr>
              <w:t>сырье,</w:t>
            </w:r>
            <w:r w:rsidR="00B60FD5" w:rsidRPr="00A32DC8">
              <w:rPr>
                <w:sz w:val="20"/>
              </w:rPr>
              <w:t xml:space="preserve"> </w:t>
            </w:r>
            <w:r w:rsidRPr="00A32DC8">
              <w:rPr>
                <w:sz w:val="20"/>
              </w:rPr>
              <w:t>материалы,</w:t>
            </w:r>
            <w:r w:rsidR="00B60FD5" w:rsidRPr="00A32DC8">
              <w:rPr>
                <w:sz w:val="20"/>
              </w:rPr>
              <w:t xml:space="preserve"> </w:t>
            </w:r>
            <w:r w:rsidRPr="00A32DC8">
              <w:rPr>
                <w:sz w:val="20"/>
              </w:rPr>
              <w:t>незавершенное</w:t>
            </w:r>
            <w:r w:rsidR="00B60FD5" w:rsidRPr="00A32DC8">
              <w:rPr>
                <w:sz w:val="20"/>
              </w:rPr>
              <w:t xml:space="preserve"> </w:t>
            </w:r>
            <w:r w:rsidRPr="00A32DC8">
              <w:rPr>
                <w:sz w:val="20"/>
              </w:rPr>
              <w:t>производство,</w:t>
            </w:r>
            <w:r w:rsidR="00B60FD5" w:rsidRPr="00A32DC8">
              <w:rPr>
                <w:sz w:val="20"/>
              </w:rPr>
              <w:t xml:space="preserve"> </w:t>
            </w:r>
            <w:r w:rsidRPr="00A32DC8">
              <w:rPr>
                <w:sz w:val="20"/>
              </w:rPr>
              <w:t>готовая</w:t>
            </w:r>
            <w:r w:rsidR="00B60FD5" w:rsidRPr="00A32DC8">
              <w:rPr>
                <w:sz w:val="20"/>
              </w:rPr>
              <w:t xml:space="preserve"> </w:t>
            </w:r>
            <w:r w:rsidRPr="00A32DC8">
              <w:rPr>
                <w:sz w:val="20"/>
              </w:rPr>
              <w:t>продукция</w:t>
            </w:r>
          </w:p>
        </w:tc>
        <w:tc>
          <w:tcPr>
            <w:tcW w:w="2954" w:type="dxa"/>
            <w:shd w:val="clear" w:color="auto" w:fill="auto"/>
          </w:tcPr>
          <w:p w:rsidR="006D41CC" w:rsidRPr="00A32DC8" w:rsidRDefault="006D41CC" w:rsidP="00A32DC8">
            <w:pPr>
              <w:widowControl w:val="0"/>
              <w:tabs>
                <w:tab w:val="left" w:pos="993"/>
              </w:tabs>
              <w:ind w:firstLine="0"/>
              <w:rPr>
                <w:sz w:val="20"/>
              </w:rPr>
            </w:pPr>
            <w:r w:rsidRPr="00A32DC8">
              <w:rPr>
                <w:sz w:val="20"/>
              </w:rPr>
              <w:t>неспособность</w:t>
            </w:r>
            <w:r w:rsidR="00B60FD5" w:rsidRPr="00A32DC8">
              <w:rPr>
                <w:sz w:val="20"/>
              </w:rPr>
              <w:t xml:space="preserve"> </w:t>
            </w:r>
            <w:r w:rsidRPr="00A32DC8">
              <w:rPr>
                <w:sz w:val="20"/>
              </w:rPr>
              <w:t>удовлетворять</w:t>
            </w:r>
            <w:r w:rsidR="00B60FD5" w:rsidRPr="00A32DC8">
              <w:rPr>
                <w:sz w:val="20"/>
              </w:rPr>
              <w:t xml:space="preserve"> </w:t>
            </w:r>
            <w:r w:rsidRPr="00A32DC8">
              <w:rPr>
                <w:sz w:val="20"/>
              </w:rPr>
              <w:t>спрос,</w:t>
            </w:r>
            <w:r w:rsidR="00B60FD5" w:rsidRPr="00A32DC8">
              <w:rPr>
                <w:sz w:val="20"/>
              </w:rPr>
              <w:t xml:space="preserve"> </w:t>
            </w:r>
            <w:r w:rsidRPr="00A32DC8">
              <w:rPr>
                <w:sz w:val="20"/>
              </w:rPr>
              <w:t>уменьшение</w:t>
            </w:r>
            <w:r w:rsidR="00B60FD5" w:rsidRPr="00A32DC8">
              <w:rPr>
                <w:sz w:val="20"/>
              </w:rPr>
              <w:t xml:space="preserve"> </w:t>
            </w:r>
            <w:r w:rsidRPr="00A32DC8">
              <w:rPr>
                <w:sz w:val="20"/>
              </w:rPr>
              <w:t>продаж,</w:t>
            </w:r>
            <w:r w:rsidR="00B60FD5" w:rsidRPr="00A32DC8">
              <w:rPr>
                <w:sz w:val="20"/>
              </w:rPr>
              <w:t xml:space="preserve"> </w:t>
            </w:r>
            <w:r w:rsidRPr="00A32DC8">
              <w:rPr>
                <w:sz w:val="20"/>
              </w:rPr>
              <w:t>остановки</w:t>
            </w:r>
            <w:r w:rsidR="00B60FD5" w:rsidRPr="00A32DC8">
              <w:rPr>
                <w:sz w:val="20"/>
              </w:rPr>
              <w:t xml:space="preserve"> </w:t>
            </w:r>
            <w:r w:rsidRPr="00A32DC8">
              <w:rPr>
                <w:sz w:val="20"/>
              </w:rPr>
              <w:t>производственного</w:t>
            </w:r>
            <w:r w:rsidR="00B60FD5" w:rsidRPr="00A32DC8">
              <w:rPr>
                <w:sz w:val="20"/>
              </w:rPr>
              <w:t xml:space="preserve"> </w:t>
            </w:r>
            <w:r w:rsidRPr="00A32DC8">
              <w:rPr>
                <w:sz w:val="20"/>
              </w:rPr>
              <w:t>процесса</w:t>
            </w:r>
          </w:p>
        </w:tc>
        <w:tc>
          <w:tcPr>
            <w:tcW w:w="2224" w:type="dxa"/>
            <w:shd w:val="clear" w:color="auto" w:fill="auto"/>
          </w:tcPr>
          <w:p w:rsidR="006D41CC" w:rsidRPr="00A32DC8" w:rsidRDefault="006D41CC" w:rsidP="00A32DC8">
            <w:pPr>
              <w:widowControl w:val="0"/>
              <w:tabs>
                <w:tab w:val="left" w:pos="993"/>
              </w:tabs>
              <w:ind w:firstLine="0"/>
              <w:rPr>
                <w:sz w:val="20"/>
              </w:rPr>
            </w:pPr>
            <w:r w:rsidRPr="00A32DC8">
              <w:rPr>
                <w:sz w:val="20"/>
              </w:rPr>
              <w:t>расходы</w:t>
            </w:r>
            <w:r w:rsidR="00B60FD5" w:rsidRPr="00A32DC8">
              <w:rPr>
                <w:sz w:val="20"/>
              </w:rPr>
              <w:t xml:space="preserve"> </w:t>
            </w:r>
            <w:r w:rsidRPr="00A32DC8">
              <w:rPr>
                <w:sz w:val="20"/>
              </w:rPr>
              <w:t>на</w:t>
            </w:r>
            <w:r w:rsidR="00B60FD5" w:rsidRPr="00A32DC8">
              <w:rPr>
                <w:sz w:val="20"/>
              </w:rPr>
              <w:t xml:space="preserve"> </w:t>
            </w:r>
            <w:r w:rsidRPr="00A32DC8">
              <w:rPr>
                <w:sz w:val="20"/>
              </w:rPr>
              <w:t>сохранение</w:t>
            </w:r>
            <w:r w:rsidR="00B60FD5" w:rsidRPr="00A32DC8">
              <w:rPr>
                <w:sz w:val="20"/>
              </w:rPr>
              <w:t xml:space="preserve"> </w:t>
            </w:r>
            <w:r w:rsidRPr="00A32DC8">
              <w:rPr>
                <w:sz w:val="20"/>
              </w:rPr>
              <w:t>будут</w:t>
            </w:r>
            <w:r w:rsidR="00B60FD5" w:rsidRPr="00A32DC8">
              <w:rPr>
                <w:sz w:val="20"/>
              </w:rPr>
              <w:t xml:space="preserve"> </w:t>
            </w:r>
            <w:r w:rsidRPr="00A32DC8">
              <w:rPr>
                <w:sz w:val="20"/>
              </w:rPr>
              <w:t>выше</w:t>
            </w:r>
            <w:r w:rsidR="00B60FD5" w:rsidRPr="00A32DC8">
              <w:rPr>
                <w:sz w:val="20"/>
              </w:rPr>
              <w:t xml:space="preserve"> </w:t>
            </w:r>
            <w:r w:rsidRPr="00A32DC8">
              <w:rPr>
                <w:sz w:val="20"/>
              </w:rPr>
              <w:t>необходимых,</w:t>
            </w:r>
            <w:r w:rsidR="00B60FD5" w:rsidRPr="00A32DC8">
              <w:rPr>
                <w:sz w:val="20"/>
              </w:rPr>
              <w:t xml:space="preserve"> </w:t>
            </w:r>
            <w:r w:rsidRPr="00A32DC8">
              <w:rPr>
                <w:sz w:val="20"/>
              </w:rPr>
              <w:t>риск</w:t>
            </w:r>
            <w:r w:rsidR="00B60FD5" w:rsidRPr="00A32DC8">
              <w:rPr>
                <w:sz w:val="20"/>
              </w:rPr>
              <w:t xml:space="preserve"> </w:t>
            </w:r>
            <w:r w:rsidRPr="00A32DC8">
              <w:rPr>
                <w:sz w:val="20"/>
              </w:rPr>
              <w:t>морального</w:t>
            </w:r>
            <w:r w:rsidR="00B60FD5" w:rsidRPr="00A32DC8">
              <w:rPr>
                <w:sz w:val="20"/>
              </w:rPr>
              <w:t xml:space="preserve"> </w:t>
            </w:r>
            <w:r w:rsidRPr="00A32DC8">
              <w:rPr>
                <w:sz w:val="20"/>
              </w:rPr>
              <w:t>старения</w:t>
            </w:r>
            <w:r w:rsidR="00B60FD5" w:rsidRPr="00A32DC8">
              <w:rPr>
                <w:sz w:val="20"/>
              </w:rPr>
              <w:t xml:space="preserve"> </w:t>
            </w:r>
            <w:r w:rsidRPr="00A32DC8">
              <w:rPr>
                <w:sz w:val="20"/>
              </w:rPr>
              <w:t>запасов</w:t>
            </w:r>
          </w:p>
        </w:tc>
      </w:tr>
      <w:tr w:rsidR="00A32DC8" w:rsidRPr="00A32DC8" w:rsidTr="00A32DC8">
        <w:trPr>
          <w:trHeight w:val="20"/>
        </w:trPr>
        <w:tc>
          <w:tcPr>
            <w:tcW w:w="2206" w:type="dxa"/>
            <w:shd w:val="clear" w:color="auto" w:fill="auto"/>
          </w:tcPr>
          <w:p w:rsidR="006D41CC" w:rsidRPr="00A32DC8" w:rsidRDefault="006D41CC" w:rsidP="00A32DC8">
            <w:pPr>
              <w:widowControl w:val="0"/>
              <w:tabs>
                <w:tab w:val="left" w:pos="993"/>
              </w:tabs>
              <w:ind w:firstLine="0"/>
              <w:rPr>
                <w:sz w:val="20"/>
              </w:rPr>
            </w:pPr>
            <w:r w:rsidRPr="00A32DC8">
              <w:rPr>
                <w:sz w:val="20"/>
              </w:rPr>
              <w:t>дебиторская</w:t>
            </w:r>
            <w:r w:rsidR="00B60FD5" w:rsidRPr="00A32DC8">
              <w:rPr>
                <w:sz w:val="20"/>
              </w:rPr>
              <w:t xml:space="preserve"> </w:t>
            </w:r>
            <w:r w:rsidRPr="00A32DC8">
              <w:rPr>
                <w:sz w:val="20"/>
              </w:rPr>
              <w:t>задолженность</w:t>
            </w:r>
          </w:p>
        </w:tc>
        <w:tc>
          <w:tcPr>
            <w:tcW w:w="2038" w:type="dxa"/>
            <w:shd w:val="clear" w:color="auto" w:fill="auto"/>
          </w:tcPr>
          <w:p w:rsidR="006D41CC" w:rsidRPr="00A32DC8" w:rsidRDefault="006D41CC" w:rsidP="00A32DC8">
            <w:pPr>
              <w:widowControl w:val="0"/>
              <w:tabs>
                <w:tab w:val="left" w:pos="993"/>
              </w:tabs>
              <w:ind w:firstLine="0"/>
              <w:rPr>
                <w:sz w:val="20"/>
              </w:rPr>
            </w:pPr>
            <w:r w:rsidRPr="00A32DC8">
              <w:rPr>
                <w:sz w:val="20"/>
              </w:rPr>
              <w:t>открытые</w:t>
            </w:r>
            <w:r w:rsidR="00B60FD5" w:rsidRPr="00A32DC8">
              <w:rPr>
                <w:sz w:val="20"/>
              </w:rPr>
              <w:t xml:space="preserve"> </w:t>
            </w:r>
            <w:r w:rsidRPr="00A32DC8">
              <w:rPr>
                <w:sz w:val="20"/>
              </w:rPr>
              <w:t>счета</w:t>
            </w:r>
            <w:r w:rsidR="00B60FD5" w:rsidRPr="00A32DC8">
              <w:rPr>
                <w:sz w:val="20"/>
              </w:rPr>
              <w:t xml:space="preserve"> </w:t>
            </w:r>
            <w:r w:rsidRPr="00A32DC8">
              <w:rPr>
                <w:sz w:val="20"/>
              </w:rPr>
              <w:t>постоянных</w:t>
            </w:r>
            <w:r w:rsidR="00B60FD5" w:rsidRPr="00A32DC8">
              <w:rPr>
                <w:sz w:val="20"/>
              </w:rPr>
              <w:t xml:space="preserve"> </w:t>
            </w:r>
            <w:r w:rsidRPr="00A32DC8">
              <w:rPr>
                <w:sz w:val="20"/>
              </w:rPr>
              <w:t>покупателей</w:t>
            </w:r>
          </w:p>
        </w:tc>
        <w:tc>
          <w:tcPr>
            <w:tcW w:w="2954" w:type="dxa"/>
            <w:shd w:val="clear" w:color="auto" w:fill="auto"/>
          </w:tcPr>
          <w:p w:rsidR="006D41CC" w:rsidRPr="00A32DC8" w:rsidRDefault="006D41CC" w:rsidP="00A32DC8">
            <w:pPr>
              <w:widowControl w:val="0"/>
              <w:tabs>
                <w:tab w:val="left" w:pos="993"/>
              </w:tabs>
              <w:ind w:firstLine="0"/>
              <w:rPr>
                <w:sz w:val="20"/>
              </w:rPr>
            </w:pPr>
            <w:r w:rsidRPr="00A32DC8">
              <w:rPr>
                <w:sz w:val="20"/>
              </w:rPr>
              <w:t>слишком</w:t>
            </w:r>
            <w:r w:rsidR="00B60FD5" w:rsidRPr="00A32DC8">
              <w:rPr>
                <w:sz w:val="20"/>
              </w:rPr>
              <w:t xml:space="preserve"> </w:t>
            </w:r>
            <w:r w:rsidRPr="00A32DC8">
              <w:rPr>
                <w:sz w:val="20"/>
              </w:rPr>
              <w:t>жесткая</w:t>
            </w:r>
            <w:r w:rsidR="00B60FD5" w:rsidRPr="00A32DC8">
              <w:rPr>
                <w:sz w:val="20"/>
              </w:rPr>
              <w:t xml:space="preserve"> </w:t>
            </w:r>
            <w:r w:rsidRPr="00A32DC8">
              <w:rPr>
                <w:sz w:val="20"/>
              </w:rPr>
              <w:t>и</w:t>
            </w:r>
            <w:r w:rsidR="00B60FD5" w:rsidRPr="00A32DC8">
              <w:rPr>
                <w:sz w:val="20"/>
              </w:rPr>
              <w:t xml:space="preserve"> </w:t>
            </w:r>
            <w:r w:rsidRPr="00A32DC8">
              <w:rPr>
                <w:sz w:val="20"/>
              </w:rPr>
              <w:t>неконкурентная</w:t>
            </w:r>
            <w:r w:rsidR="00B60FD5" w:rsidRPr="00A32DC8">
              <w:rPr>
                <w:sz w:val="20"/>
              </w:rPr>
              <w:t xml:space="preserve"> </w:t>
            </w:r>
            <w:r w:rsidRPr="00A32DC8">
              <w:rPr>
                <w:sz w:val="20"/>
              </w:rPr>
              <w:t>кредитная</w:t>
            </w:r>
            <w:r w:rsidR="00B60FD5" w:rsidRPr="00A32DC8">
              <w:rPr>
                <w:sz w:val="20"/>
              </w:rPr>
              <w:t xml:space="preserve"> </w:t>
            </w:r>
            <w:r w:rsidRPr="00A32DC8">
              <w:rPr>
                <w:sz w:val="20"/>
              </w:rPr>
              <w:t>политика</w:t>
            </w:r>
          </w:p>
        </w:tc>
        <w:tc>
          <w:tcPr>
            <w:tcW w:w="2224" w:type="dxa"/>
            <w:shd w:val="clear" w:color="auto" w:fill="auto"/>
          </w:tcPr>
          <w:p w:rsidR="006D41CC" w:rsidRPr="00A32DC8" w:rsidRDefault="006D41CC" w:rsidP="00A32DC8">
            <w:pPr>
              <w:widowControl w:val="0"/>
              <w:tabs>
                <w:tab w:val="left" w:pos="993"/>
              </w:tabs>
              <w:ind w:firstLine="0"/>
              <w:rPr>
                <w:sz w:val="20"/>
              </w:rPr>
            </w:pPr>
            <w:r w:rsidRPr="00A32DC8">
              <w:rPr>
                <w:sz w:val="20"/>
              </w:rPr>
              <w:t>чрезмерно</w:t>
            </w:r>
            <w:r w:rsidR="00B60FD5" w:rsidRPr="00A32DC8">
              <w:rPr>
                <w:sz w:val="20"/>
              </w:rPr>
              <w:t xml:space="preserve"> </w:t>
            </w:r>
            <w:r w:rsidRPr="00A32DC8">
              <w:rPr>
                <w:sz w:val="20"/>
              </w:rPr>
              <w:t>щедрая</w:t>
            </w:r>
            <w:r w:rsidR="00B60FD5" w:rsidRPr="00A32DC8">
              <w:rPr>
                <w:sz w:val="20"/>
              </w:rPr>
              <w:t xml:space="preserve"> </w:t>
            </w:r>
            <w:r w:rsidRPr="00A32DC8">
              <w:rPr>
                <w:sz w:val="20"/>
              </w:rPr>
              <w:t>политика</w:t>
            </w:r>
            <w:r w:rsidR="00B60FD5" w:rsidRPr="00A32DC8">
              <w:rPr>
                <w:sz w:val="20"/>
              </w:rPr>
              <w:t xml:space="preserve"> </w:t>
            </w:r>
            <w:r w:rsidRPr="00A32DC8">
              <w:rPr>
                <w:sz w:val="20"/>
              </w:rPr>
              <w:t>в</w:t>
            </w:r>
            <w:r w:rsidR="00B60FD5" w:rsidRPr="00A32DC8">
              <w:rPr>
                <w:sz w:val="20"/>
              </w:rPr>
              <w:t xml:space="preserve"> </w:t>
            </w:r>
            <w:r w:rsidRPr="00A32DC8">
              <w:rPr>
                <w:sz w:val="20"/>
              </w:rPr>
              <w:t>предоставлении</w:t>
            </w:r>
            <w:r w:rsidR="00B60FD5" w:rsidRPr="00A32DC8">
              <w:rPr>
                <w:sz w:val="20"/>
              </w:rPr>
              <w:t xml:space="preserve"> </w:t>
            </w:r>
            <w:r w:rsidRPr="00A32DC8">
              <w:rPr>
                <w:sz w:val="20"/>
              </w:rPr>
              <w:t>товарных</w:t>
            </w:r>
            <w:r w:rsidR="00B60FD5" w:rsidRPr="00A32DC8">
              <w:rPr>
                <w:sz w:val="20"/>
              </w:rPr>
              <w:t xml:space="preserve"> </w:t>
            </w:r>
            <w:r w:rsidRPr="00A32DC8">
              <w:rPr>
                <w:sz w:val="20"/>
              </w:rPr>
              <w:t>кредитов</w:t>
            </w:r>
          </w:p>
        </w:tc>
      </w:tr>
      <w:tr w:rsidR="00A32DC8" w:rsidRPr="00A32DC8" w:rsidTr="00A32DC8">
        <w:trPr>
          <w:trHeight w:val="20"/>
        </w:trPr>
        <w:tc>
          <w:tcPr>
            <w:tcW w:w="2206" w:type="dxa"/>
            <w:shd w:val="clear" w:color="auto" w:fill="auto"/>
          </w:tcPr>
          <w:p w:rsidR="006D41CC" w:rsidRPr="00A32DC8" w:rsidRDefault="006D41CC" w:rsidP="00A32DC8">
            <w:pPr>
              <w:widowControl w:val="0"/>
              <w:tabs>
                <w:tab w:val="left" w:pos="993"/>
              </w:tabs>
              <w:ind w:firstLine="0"/>
              <w:rPr>
                <w:sz w:val="20"/>
              </w:rPr>
            </w:pPr>
            <w:r w:rsidRPr="00A32DC8">
              <w:rPr>
                <w:sz w:val="20"/>
              </w:rPr>
              <w:t>ликвидные</w:t>
            </w:r>
            <w:r w:rsidR="00B60FD5" w:rsidRPr="00A32DC8">
              <w:rPr>
                <w:sz w:val="20"/>
              </w:rPr>
              <w:t xml:space="preserve"> </w:t>
            </w:r>
            <w:r w:rsidRPr="00A32DC8">
              <w:rPr>
                <w:sz w:val="20"/>
              </w:rPr>
              <w:t>ценные</w:t>
            </w:r>
            <w:r w:rsidR="00B60FD5" w:rsidRPr="00A32DC8">
              <w:rPr>
                <w:sz w:val="20"/>
              </w:rPr>
              <w:t xml:space="preserve"> </w:t>
            </w:r>
            <w:r w:rsidRPr="00A32DC8">
              <w:rPr>
                <w:sz w:val="20"/>
              </w:rPr>
              <w:t>бумаги</w:t>
            </w:r>
          </w:p>
        </w:tc>
        <w:tc>
          <w:tcPr>
            <w:tcW w:w="2038" w:type="dxa"/>
            <w:shd w:val="clear" w:color="auto" w:fill="auto"/>
          </w:tcPr>
          <w:p w:rsidR="006D41CC" w:rsidRPr="00A32DC8" w:rsidRDefault="006D41CC" w:rsidP="00A32DC8">
            <w:pPr>
              <w:widowControl w:val="0"/>
              <w:tabs>
                <w:tab w:val="left" w:pos="993"/>
              </w:tabs>
              <w:ind w:firstLine="0"/>
              <w:rPr>
                <w:sz w:val="20"/>
              </w:rPr>
            </w:pPr>
            <w:r w:rsidRPr="00A32DC8">
              <w:rPr>
                <w:sz w:val="20"/>
              </w:rPr>
              <w:t>вложение</w:t>
            </w:r>
            <w:r w:rsidR="00B60FD5" w:rsidRPr="00A32DC8">
              <w:rPr>
                <w:sz w:val="20"/>
              </w:rPr>
              <w:t xml:space="preserve"> </w:t>
            </w:r>
            <w:r w:rsidRPr="00A32DC8">
              <w:rPr>
                <w:sz w:val="20"/>
              </w:rPr>
              <w:t>на</w:t>
            </w:r>
            <w:r w:rsidR="00B60FD5" w:rsidRPr="00A32DC8">
              <w:rPr>
                <w:sz w:val="20"/>
              </w:rPr>
              <w:t xml:space="preserve"> </w:t>
            </w:r>
            <w:r w:rsidRPr="00A32DC8">
              <w:rPr>
                <w:sz w:val="20"/>
              </w:rPr>
              <w:t>рынке</w:t>
            </w:r>
            <w:r w:rsidR="00B60FD5" w:rsidRPr="00A32DC8">
              <w:rPr>
                <w:sz w:val="20"/>
              </w:rPr>
              <w:t xml:space="preserve"> </w:t>
            </w:r>
            <w:r w:rsidRPr="00A32DC8">
              <w:rPr>
                <w:sz w:val="20"/>
              </w:rPr>
              <w:t>краткосрочных</w:t>
            </w:r>
            <w:r w:rsidR="00B60FD5" w:rsidRPr="00A32DC8">
              <w:rPr>
                <w:sz w:val="20"/>
              </w:rPr>
              <w:t xml:space="preserve"> </w:t>
            </w:r>
            <w:r w:rsidRPr="00A32DC8">
              <w:rPr>
                <w:sz w:val="20"/>
              </w:rPr>
              <w:t>капиталов</w:t>
            </w:r>
            <w:r w:rsidR="00B60FD5" w:rsidRPr="00A32DC8">
              <w:rPr>
                <w:sz w:val="20"/>
              </w:rPr>
              <w:t xml:space="preserve"> </w:t>
            </w:r>
            <w:r w:rsidRPr="00A32DC8">
              <w:rPr>
                <w:sz w:val="20"/>
              </w:rPr>
              <w:t>депозитные</w:t>
            </w:r>
            <w:r w:rsidR="00B60FD5" w:rsidRPr="00A32DC8">
              <w:rPr>
                <w:sz w:val="20"/>
              </w:rPr>
              <w:t xml:space="preserve"> </w:t>
            </w:r>
            <w:r w:rsidRPr="00A32DC8">
              <w:rPr>
                <w:sz w:val="20"/>
              </w:rPr>
              <w:t>сертификаты,</w:t>
            </w:r>
            <w:r w:rsidR="00B60FD5" w:rsidRPr="00A32DC8">
              <w:rPr>
                <w:sz w:val="20"/>
              </w:rPr>
              <w:t xml:space="preserve"> </w:t>
            </w:r>
            <w:r w:rsidRPr="00A32DC8">
              <w:rPr>
                <w:sz w:val="20"/>
              </w:rPr>
              <w:t>коммерческие</w:t>
            </w:r>
            <w:r w:rsidR="00B60FD5" w:rsidRPr="00A32DC8">
              <w:rPr>
                <w:sz w:val="20"/>
              </w:rPr>
              <w:t xml:space="preserve"> </w:t>
            </w:r>
            <w:r w:rsidRPr="00A32DC8">
              <w:rPr>
                <w:sz w:val="20"/>
              </w:rPr>
              <w:t>векселя</w:t>
            </w:r>
            <w:r w:rsidR="00B60FD5" w:rsidRPr="00A32DC8">
              <w:rPr>
                <w:sz w:val="20"/>
              </w:rPr>
              <w:t xml:space="preserve"> </w:t>
            </w:r>
            <w:r w:rsidRPr="00A32DC8">
              <w:rPr>
                <w:sz w:val="20"/>
              </w:rPr>
              <w:t>и</w:t>
            </w:r>
            <w:r w:rsidR="00B60FD5" w:rsidRPr="00A32DC8">
              <w:rPr>
                <w:sz w:val="20"/>
              </w:rPr>
              <w:t xml:space="preserve"> </w:t>
            </w:r>
            <w:r w:rsidRPr="00A32DC8">
              <w:rPr>
                <w:sz w:val="20"/>
              </w:rPr>
              <w:t>т.д.</w:t>
            </w:r>
          </w:p>
        </w:tc>
        <w:tc>
          <w:tcPr>
            <w:tcW w:w="2954" w:type="dxa"/>
            <w:shd w:val="clear" w:color="auto" w:fill="auto"/>
          </w:tcPr>
          <w:p w:rsidR="006D41CC" w:rsidRPr="00A32DC8" w:rsidRDefault="006D41CC" w:rsidP="00A32DC8">
            <w:pPr>
              <w:widowControl w:val="0"/>
              <w:tabs>
                <w:tab w:val="left" w:pos="993"/>
              </w:tabs>
              <w:ind w:firstLine="0"/>
              <w:rPr>
                <w:sz w:val="20"/>
              </w:rPr>
            </w:pPr>
            <w:r w:rsidRPr="00A32DC8">
              <w:rPr>
                <w:sz w:val="20"/>
              </w:rPr>
              <w:t>недостаток</w:t>
            </w:r>
            <w:r w:rsidR="00B60FD5" w:rsidRPr="00A32DC8">
              <w:rPr>
                <w:sz w:val="20"/>
              </w:rPr>
              <w:t xml:space="preserve"> </w:t>
            </w:r>
            <w:r w:rsidRPr="00A32DC8">
              <w:rPr>
                <w:sz w:val="20"/>
              </w:rPr>
              <w:t>денежных</w:t>
            </w:r>
            <w:r w:rsidR="00B60FD5" w:rsidRPr="00A32DC8">
              <w:rPr>
                <w:sz w:val="20"/>
              </w:rPr>
              <w:t xml:space="preserve"> </w:t>
            </w:r>
            <w:r w:rsidRPr="00A32DC8">
              <w:rPr>
                <w:sz w:val="20"/>
              </w:rPr>
              <w:t>средств,</w:t>
            </w:r>
            <w:r w:rsidR="00B60FD5" w:rsidRPr="00A32DC8">
              <w:rPr>
                <w:sz w:val="20"/>
              </w:rPr>
              <w:t xml:space="preserve"> </w:t>
            </w:r>
            <w:r w:rsidRPr="00A32DC8">
              <w:rPr>
                <w:sz w:val="20"/>
              </w:rPr>
              <w:t>необходимых</w:t>
            </w:r>
            <w:r w:rsidR="00B60FD5" w:rsidRPr="00A32DC8">
              <w:rPr>
                <w:sz w:val="20"/>
              </w:rPr>
              <w:t xml:space="preserve"> </w:t>
            </w:r>
            <w:r w:rsidRPr="00A32DC8">
              <w:rPr>
                <w:sz w:val="20"/>
              </w:rPr>
              <w:t>для</w:t>
            </w:r>
            <w:r w:rsidR="00B60FD5" w:rsidRPr="00A32DC8">
              <w:rPr>
                <w:sz w:val="20"/>
              </w:rPr>
              <w:t xml:space="preserve"> </w:t>
            </w:r>
            <w:r w:rsidRPr="00A32DC8">
              <w:rPr>
                <w:sz w:val="20"/>
              </w:rPr>
              <w:t>оплаты</w:t>
            </w:r>
            <w:r w:rsidR="00B60FD5" w:rsidRPr="00A32DC8">
              <w:rPr>
                <w:sz w:val="20"/>
              </w:rPr>
              <w:t xml:space="preserve"> </w:t>
            </w:r>
            <w:r w:rsidRPr="00A32DC8">
              <w:rPr>
                <w:sz w:val="20"/>
              </w:rPr>
              <w:t>потребностей</w:t>
            </w:r>
            <w:r w:rsidR="00B60FD5" w:rsidRPr="00A32DC8">
              <w:rPr>
                <w:sz w:val="20"/>
              </w:rPr>
              <w:t xml:space="preserve"> </w:t>
            </w:r>
            <w:r w:rsidRPr="00A32DC8">
              <w:rPr>
                <w:sz w:val="20"/>
              </w:rPr>
              <w:t>организации(</w:t>
            </w:r>
            <w:r w:rsidR="00B60FD5" w:rsidRPr="00A32DC8">
              <w:rPr>
                <w:sz w:val="20"/>
              </w:rPr>
              <w:t xml:space="preserve"> </w:t>
            </w:r>
            <w:r w:rsidRPr="00A32DC8">
              <w:rPr>
                <w:sz w:val="20"/>
              </w:rPr>
              <w:t>плановых</w:t>
            </w:r>
            <w:r w:rsidR="00B60FD5" w:rsidRPr="00A32DC8">
              <w:rPr>
                <w:sz w:val="20"/>
              </w:rPr>
              <w:t xml:space="preserve"> </w:t>
            </w:r>
            <w:r w:rsidRPr="00A32DC8">
              <w:rPr>
                <w:sz w:val="20"/>
              </w:rPr>
              <w:t>и</w:t>
            </w:r>
            <w:r w:rsidR="00B60FD5" w:rsidRPr="00A32DC8">
              <w:rPr>
                <w:sz w:val="20"/>
              </w:rPr>
              <w:t xml:space="preserve"> </w:t>
            </w:r>
            <w:r w:rsidRPr="00A32DC8">
              <w:rPr>
                <w:sz w:val="20"/>
              </w:rPr>
              <w:t>внеплановых)</w:t>
            </w:r>
          </w:p>
        </w:tc>
        <w:tc>
          <w:tcPr>
            <w:tcW w:w="2224" w:type="dxa"/>
            <w:shd w:val="clear" w:color="auto" w:fill="auto"/>
          </w:tcPr>
          <w:p w:rsidR="006D41CC" w:rsidRPr="00A32DC8" w:rsidRDefault="006D41CC" w:rsidP="00A32DC8">
            <w:pPr>
              <w:widowControl w:val="0"/>
              <w:tabs>
                <w:tab w:val="left" w:pos="993"/>
              </w:tabs>
              <w:ind w:firstLine="0"/>
              <w:rPr>
                <w:sz w:val="20"/>
              </w:rPr>
            </w:pPr>
            <w:r w:rsidRPr="00A32DC8">
              <w:rPr>
                <w:sz w:val="20"/>
              </w:rPr>
              <w:t>неверное</w:t>
            </w:r>
            <w:r w:rsidR="00B60FD5" w:rsidRPr="00A32DC8">
              <w:rPr>
                <w:sz w:val="20"/>
              </w:rPr>
              <w:t xml:space="preserve"> </w:t>
            </w:r>
            <w:r w:rsidRPr="00A32DC8">
              <w:rPr>
                <w:sz w:val="20"/>
              </w:rPr>
              <w:t>использование</w:t>
            </w:r>
            <w:r w:rsidR="00B60FD5" w:rsidRPr="00A32DC8">
              <w:rPr>
                <w:sz w:val="20"/>
              </w:rPr>
              <w:t xml:space="preserve"> </w:t>
            </w:r>
            <w:r w:rsidRPr="00A32DC8">
              <w:rPr>
                <w:sz w:val="20"/>
              </w:rPr>
              <w:t>краткосрочных</w:t>
            </w:r>
            <w:r w:rsidR="00B60FD5" w:rsidRPr="00A32DC8">
              <w:rPr>
                <w:sz w:val="20"/>
              </w:rPr>
              <w:t xml:space="preserve"> </w:t>
            </w:r>
            <w:r w:rsidRPr="00A32DC8">
              <w:rPr>
                <w:sz w:val="20"/>
              </w:rPr>
              <w:t>финансовых</w:t>
            </w:r>
            <w:r w:rsidR="00B60FD5" w:rsidRPr="00A32DC8">
              <w:rPr>
                <w:sz w:val="20"/>
              </w:rPr>
              <w:t xml:space="preserve"> </w:t>
            </w:r>
            <w:r w:rsidRPr="00A32DC8">
              <w:rPr>
                <w:sz w:val="20"/>
              </w:rPr>
              <w:t>инвестиций,</w:t>
            </w:r>
            <w:r w:rsidR="00B60FD5" w:rsidRPr="00A32DC8">
              <w:rPr>
                <w:sz w:val="20"/>
              </w:rPr>
              <w:t xml:space="preserve"> </w:t>
            </w:r>
            <w:r w:rsidRPr="00A32DC8">
              <w:rPr>
                <w:sz w:val="20"/>
              </w:rPr>
              <w:t>необходимых</w:t>
            </w:r>
            <w:r w:rsidR="00B60FD5" w:rsidRPr="00A32DC8">
              <w:rPr>
                <w:sz w:val="20"/>
              </w:rPr>
              <w:t xml:space="preserve"> </w:t>
            </w:r>
            <w:r w:rsidRPr="00A32DC8">
              <w:rPr>
                <w:sz w:val="20"/>
              </w:rPr>
              <w:t>для</w:t>
            </w:r>
            <w:r w:rsidR="00B60FD5" w:rsidRPr="00A32DC8">
              <w:rPr>
                <w:sz w:val="20"/>
              </w:rPr>
              <w:t xml:space="preserve"> </w:t>
            </w:r>
            <w:r w:rsidRPr="00A32DC8">
              <w:rPr>
                <w:sz w:val="20"/>
              </w:rPr>
              <w:t>реальных</w:t>
            </w:r>
            <w:r w:rsidR="00B60FD5" w:rsidRPr="00A32DC8">
              <w:rPr>
                <w:sz w:val="20"/>
              </w:rPr>
              <w:t xml:space="preserve"> </w:t>
            </w:r>
            <w:r w:rsidRPr="00A32DC8">
              <w:rPr>
                <w:sz w:val="20"/>
              </w:rPr>
              <w:t>инвестиций</w:t>
            </w:r>
          </w:p>
        </w:tc>
      </w:tr>
      <w:tr w:rsidR="00A32DC8" w:rsidRPr="00A32DC8" w:rsidTr="00A32DC8">
        <w:trPr>
          <w:trHeight w:val="20"/>
        </w:trPr>
        <w:tc>
          <w:tcPr>
            <w:tcW w:w="2206" w:type="dxa"/>
            <w:shd w:val="clear" w:color="auto" w:fill="auto"/>
          </w:tcPr>
          <w:p w:rsidR="006D41CC" w:rsidRPr="00A32DC8" w:rsidRDefault="006D41CC" w:rsidP="00A32DC8">
            <w:pPr>
              <w:widowControl w:val="0"/>
              <w:tabs>
                <w:tab w:val="left" w:pos="993"/>
              </w:tabs>
              <w:ind w:firstLine="0"/>
              <w:rPr>
                <w:sz w:val="20"/>
              </w:rPr>
            </w:pPr>
            <w:r w:rsidRPr="00A32DC8">
              <w:rPr>
                <w:sz w:val="20"/>
              </w:rPr>
              <w:t>денежные</w:t>
            </w:r>
            <w:r w:rsidR="00B60FD5" w:rsidRPr="00A32DC8">
              <w:rPr>
                <w:sz w:val="20"/>
              </w:rPr>
              <w:t xml:space="preserve"> </w:t>
            </w:r>
            <w:r w:rsidRPr="00A32DC8">
              <w:rPr>
                <w:sz w:val="20"/>
              </w:rPr>
              <w:t>средства</w:t>
            </w:r>
          </w:p>
        </w:tc>
        <w:tc>
          <w:tcPr>
            <w:tcW w:w="2038" w:type="dxa"/>
            <w:shd w:val="clear" w:color="auto" w:fill="auto"/>
          </w:tcPr>
          <w:p w:rsidR="006D41CC" w:rsidRPr="00A32DC8" w:rsidRDefault="006D41CC" w:rsidP="00A32DC8">
            <w:pPr>
              <w:widowControl w:val="0"/>
              <w:tabs>
                <w:tab w:val="left" w:pos="993"/>
              </w:tabs>
              <w:ind w:firstLine="0"/>
              <w:rPr>
                <w:sz w:val="20"/>
              </w:rPr>
            </w:pPr>
            <w:r w:rsidRPr="00A32DC8">
              <w:rPr>
                <w:sz w:val="20"/>
              </w:rPr>
              <w:t>деньги</w:t>
            </w:r>
            <w:r w:rsidR="00B60FD5" w:rsidRPr="00A32DC8">
              <w:rPr>
                <w:sz w:val="20"/>
              </w:rPr>
              <w:t xml:space="preserve"> </w:t>
            </w:r>
            <w:r w:rsidRPr="00A32DC8">
              <w:rPr>
                <w:sz w:val="20"/>
              </w:rPr>
              <w:t>на</w:t>
            </w:r>
            <w:r w:rsidR="00B60FD5" w:rsidRPr="00A32DC8">
              <w:rPr>
                <w:sz w:val="20"/>
              </w:rPr>
              <w:t xml:space="preserve"> </w:t>
            </w:r>
            <w:r w:rsidRPr="00A32DC8">
              <w:rPr>
                <w:sz w:val="20"/>
              </w:rPr>
              <w:t>расчетных,</w:t>
            </w:r>
            <w:r w:rsidR="00B60FD5" w:rsidRPr="00A32DC8">
              <w:rPr>
                <w:sz w:val="20"/>
              </w:rPr>
              <w:t xml:space="preserve"> </w:t>
            </w:r>
            <w:r w:rsidRPr="00A32DC8">
              <w:rPr>
                <w:sz w:val="20"/>
              </w:rPr>
              <w:t>валютных,</w:t>
            </w:r>
            <w:r w:rsidR="00B60FD5" w:rsidRPr="00A32DC8">
              <w:rPr>
                <w:sz w:val="20"/>
              </w:rPr>
              <w:t xml:space="preserve"> </w:t>
            </w:r>
            <w:r w:rsidRPr="00A32DC8">
              <w:rPr>
                <w:sz w:val="20"/>
              </w:rPr>
              <w:t>депозитных</w:t>
            </w:r>
            <w:r w:rsidR="00B60FD5" w:rsidRPr="00A32DC8">
              <w:rPr>
                <w:sz w:val="20"/>
              </w:rPr>
              <w:t xml:space="preserve"> </w:t>
            </w:r>
            <w:r w:rsidRPr="00A32DC8">
              <w:rPr>
                <w:sz w:val="20"/>
              </w:rPr>
              <w:t>счетах</w:t>
            </w:r>
            <w:r w:rsidR="00B60FD5" w:rsidRPr="00A32DC8">
              <w:rPr>
                <w:sz w:val="20"/>
              </w:rPr>
              <w:t xml:space="preserve"> </w:t>
            </w:r>
            <w:r w:rsidRPr="00A32DC8">
              <w:rPr>
                <w:sz w:val="20"/>
              </w:rPr>
              <w:t>в</w:t>
            </w:r>
            <w:r w:rsidR="00B60FD5" w:rsidRPr="00A32DC8">
              <w:rPr>
                <w:sz w:val="20"/>
              </w:rPr>
              <w:t xml:space="preserve"> </w:t>
            </w:r>
            <w:r w:rsidRPr="00A32DC8">
              <w:rPr>
                <w:sz w:val="20"/>
              </w:rPr>
              <w:t>кассе</w:t>
            </w:r>
          </w:p>
        </w:tc>
        <w:tc>
          <w:tcPr>
            <w:tcW w:w="2954" w:type="dxa"/>
            <w:shd w:val="clear" w:color="auto" w:fill="auto"/>
          </w:tcPr>
          <w:p w:rsidR="006D41CC" w:rsidRPr="00A32DC8" w:rsidRDefault="006D41CC" w:rsidP="00A32DC8">
            <w:pPr>
              <w:widowControl w:val="0"/>
              <w:tabs>
                <w:tab w:val="left" w:pos="993"/>
              </w:tabs>
              <w:ind w:firstLine="0"/>
              <w:rPr>
                <w:sz w:val="20"/>
              </w:rPr>
            </w:pPr>
            <w:r w:rsidRPr="00A32DC8">
              <w:rPr>
                <w:sz w:val="20"/>
              </w:rPr>
              <w:t>риск</w:t>
            </w:r>
            <w:r w:rsidR="00B60FD5" w:rsidRPr="00A32DC8">
              <w:rPr>
                <w:sz w:val="20"/>
              </w:rPr>
              <w:t xml:space="preserve"> </w:t>
            </w:r>
            <w:r w:rsidRPr="00A32DC8">
              <w:rPr>
                <w:sz w:val="20"/>
              </w:rPr>
              <w:t>нехватки</w:t>
            </w:r>
            <w:r w:rsidR="00B60FD5" w:rsidRPr="00A32DC8">
              <w:rPr>
                <w:sz w:val="20"/>
              </w:rPr>
              <w:t xml:space="preserve"> </w:t>
            </w:r>
            <w:r w:rsidRPr="00A32DC8">
              <w:rPr>
                <w:sz w:val="20"/>
              </w:rPr>
              <w:t>денег:</w:t>
            </w:r>
            <w:r w:rsidR="00B60FD5" w:rsidRPr="00A32DC8">
              <w:rPr>
                <w:sz w:val="20"/>
              </w:rPr>
              <w:t xml:space="preserve"> </w:t>
            </w:r>
            <w:r w:rsidRPr="00A32DC8">
              <w:rPr>
                <w:sz w:val="20"/>
              </w:rPr>
              <w:t>неплатежеспособность</w:t>
            </w:r>
          </w:p>
        </w:tc>
        <w:tc>
          <w:tcPr>
            <w:tcW w:w="2224" w:type="dxa"/>
            <w:shd w:val="clear" w:color="auto" w:fill="auto"/>
          </w:tcPr>
          <w:p w:rsidR="006D41CC" w:rsidRPr="00A32DC8" w:rsidRDefault="006D41CC" w:rsidP="00A32DC8">
            <w:pPr>
              <w:widowControl w:val="0"/>
              <w:tabs>
                <w:tab w:val="left" w:pos="993"/>
              </w:tabs>
              <w:ind w:firstLine="0"/>
              <w:rPr>
                <w:sz w:val="20"/>
              </w:rPr>
            </w:pPr>
            <w:r w:rsidRPr="00A32DC8">
              <w:rPr>
                <w:sz w:val="20"/>
              </w:rPr>
              <w:t>неполучение</w:t>
            </w:r>
            <w:r w:rsidR="00B60FD5" w:rsidRPr="00A32DC8">
              <w:rPr>
                <w:sz w:val="20"/>
              </w:rPr>
              <w:t xml:space="preserve"> </w:t>
            </w:r>
            <w:r w:rsidRPr="00A32DC8">
              <w:rPr>
                <w:sz w:val="20"/>
              </w:rPr>
              <w:t>прибыли</w:t>
            </w:r>
            <w:r w:rsidR="00B60FD5" w:rsidRPr="00A32DC8">
              <w:rPr>
                <w:sz w:val="20"/>
              </w:rPr>
              <w:t xml:space="preserve"> </w:t>
            </w:r>
            <w:r w:rsidRPr="00A32DC8">
              <w:rPr>
                <w:sz w:val="20"/>
              </w:rPr>
              <w:t>от</w:t>
            </w:r>
            <w:r w:rsidR="00B60FD5" w:rsidRPr="00A32DC8">
              <w:rPr>
                <w:sz w:val="20"/>
              </w:rPr>
              <w:t xml:space="preserve"> </w:t>
            </w:r>
            <w:r w:rsidRPr="00A32DC8">
              <w:rPr>
                <w:sz w:val="20"/>
              </w:rPr>
              <w:t>вложения</w:t>
            </w:r>
            <w:r w:rsidR="00B60FD5" w:rsidRPr="00A32DC8">
              <w:rPr>
                <w:sz w:val="20"/>
              </w:rPr>
              <w:t xml:space="preserve"> </w:t>
            </w:r>
            <w:r w:rsidRPr="00A32DC8">
              <w:rPr>
                <w:sz w:val="20"/>
              </w:rPr>
              <w:t>на</w:t>
            </w:r>
            <w:r w:rsidR="00B60FD5" w:rsidRPr="00A32DC8">
              <w:rPr>
                <w:sz w:val="20"/>
              </w:rPr>
              <w:t xml:space="preserve"> </w:t>
            </w:r>
            <w:r w:rsidRPr="00A32DC8">
              <w:rPr>
                <w:sz w:val="20"/>
              </w:rPr>
              <w:t>рынке</w:t>
            </w:r>
            <w:r w:rsidR="00B60FD5" w:rsidRPr="00A32DC8">
              <w:rPr>
                <w:sz w:val="20"/>
              </w:rPr>
              <w:t xml:space="preserve"> </w:t>
            </w:r>
            <w:r w:rsidRPr="00A32DC8">
              <w:rPr>
                <w:sz w:val="20"/>
              </w:rPr>
              <w:t>краткосрочных</w:t>
            </w:r>
            <w:r w:rsidR="00B60FD5" w:rsidRPr="00A32DC8">
              <w:rPr>
                <w:sz w:val="20"/>
              </w:rPr>
              <w:t xml:space="preserve"> </w:t>
            </w:r>
            <w:r w:rsidRPr="00A32DC8">
              <w:rPr>
                <w:sz w:val="20"/>
              </w:rPr>
              <w:t>капиталов</w:t>
            </w:r>
          </w:p>
        </w:tc>
      </w:tr>
      <w:tr w:rsidR="00A32DC8" w:rsidRPr="00A32DC8" w:rsidTr="00A32DC8">
        <w:trPr>
          <w:trHeight w:val="20"/>
        </w:trPr>
        <w:tc>
          <w:tcPr>
            <w:tcW w:w="2206" w:type="dxa"/>
            <w:shd w:val="clear" w:color="auto" w:fill="auto"/>
          </w:tcPr>
          <w:p w:rsidR="006D41CC" w:rsidRPr="00A32DC8" w:rsidRDefault="006D41CC" w:rsidP="00A32DC8">
            <w:pPr>
              <w:widowControl w:val="0"/>
              <w:tabs>
                <w:tab w:val="left" w:pos="993"/>
              </w:tabs>
              <w:ind w:firstLine="0"/>
              <w:rPr>
                <w:sz w:val="20"/>
              </w:rPr>
            </w:pPr>
            <w:r w:rsidRPr="00A32DC8">
              <w:rPr>
                <w:sz w:val="20"/>
              </w:rPr>
              <w:t>краткосрочное</w:t>
            </w:r>
            <w:r w:rsidR="00B60FD5" w:rsidRPr="00A32DC8">
              <w:rPr>
                <w:sz w:val="20"/>
              </w:rPr>
              <w:t xml:space="preserve"> </w:t>
            </w:r>
            <w:r w:rsidRPr="00A32DC8">
              <w:rPr>
                <w:sz w:val="20"/>
              </w:rPr>
              <w:t>финансирование</w:t>
            </w:r>
          </w:p>
        </w:tc>
        <w:tc>
          <w:tcPr>
            <w:tcW w:w="2038" w:type="dxa"/>
            <w:shd w:val="clear" w:color="auto" w:fill="auto"/>
          </w:tcPr>
          <w:p w:rsidR="006D41CC" w:rsidRPr="00A32DC8" w:rsidRDefault="006D41CC" w:rsidP="00A32DC8">
            <w:pPr>
              <w:widowControl w:val="0"/>
              <w:tabs>
                <w:tab w:val="left" w:pos="993"/>
              </w:tabs>
              <w:ind w:firstLine="0"/>
              <w:rPr>
                <w:sz w:val="20"/>
              </w:rPr>
            </w:pPr>
            <w:r w:rsidRPr="00A32DC8">
              <w:rPr>
                <w:sz w:val="20"/>
              </w:rPr>
              <w:t>кредиты</w:t>
            </w:r>
            <w:r w:rsidR="00B60FD5" w:rsidRPr="00A32DC8">
              <w:rPr>
                <w:sz w:val="20"/>
              </w:rPr>
              <w:t xml:space="preserve"> </w:t>
            </w:r>
            <w:r w:rsidRPr="00A32DC8">
              <w:rPr>
                <w:sz w:val="20"/>
              </w:rPr>
              <w:t>банков,</w:t>
            </w:r>
            <w:r w:rsidR="00B60FD5" w:rsidRPr="00A32DC8">
              <w:rPr>
                <w:sz w:val="20"/>
              </w:rPr>
              <w:t xml:space="preserve"> </w:t>
            </w:r>
            <w:r w:rsidRPr="00A32DC8">
              <w:rPr>
                <w:sz w:val="20"/>
              </w:rPr>
              <w:t>кредитные</w:t>
            </w:r>
            <w:r w:rsidR="00B60FD5" w:rsidRPr="00A32DC8">
              <w:rPr>
                <w:sz w:val="20"/>
              </w:rPr>
              <w:t xml:space="preserve"> </w:t>
            </w:r>
            <w:r w:rsidRPr="00A32DC8">
              <w:rPr>
                <w:sz w:val="20"/>
              </w:rPr>
              <w:t>линии,</w:t>
            </w:r>
            <w:r w:rsidR="00B60FD5" w:rsidRPr="00A32DC8">
              <w:rPr>
                <w:sz w:val="20"/>
              </w:rPr>
              <w:t xml:space="preserve"> </w:t>
            </w:r>
            <w:r w:rsidRPr="00A32DC8">
              <w:rPr>
                <w:sz w:val="20"/>
              </w:rPr>
              <w:t>коммерческие</w:t>
            </w:r>
            <w:r w:rsidR="00B60FD5" w:rsidRPr="00A32DC8">
              <w:rPr>
                <w:sz w:val="20"/>
              </w:rPr>
              <w:t xml:space="preserve"> </w:t>
            </w:r>
            <w:r w:rsidRPr="00A32DC8">
              <w:rPr>
                <w:sz w:val="20"/>
              </w:rPr>
              <w:t>векселя</w:t>
            </w:r>
          </w:p>
        </w:tc>
        <w:tc>
          <w:tcPr>
            <w:tcW w:w="2954" w:type="dxa"/>
            <w:shd w:val="clear" w:color="auto" w:fill="auto"/>
          </w:tcPr>
          <w:p w:rsidR="006D41CC" w:rsidRPr="00A32DC8" w:rsidRDefault="006D41CC" w:rsidP="00A32DC8">
            <w:pPr>
              <w:widowControl w:val="0"/>
              <w:tabs>
                <w:tab w:val="left" w:pos="993"/>
              </w:tabs>
              <w:ind w:firstLine="0"/>
              <w:rPr>
                <w:sz w:val="20"/>
              </w:rPr>
            </w:pPr>
            <w:r w:rsidRPr="00A32DC8">
              <w:rPr>
                <w:sz w:val="20"/>
              </w:rPr>
              <w:t>недостаток</w:t>
            </w:r>
            <w:r w:rsidR="00B60FD5" w:rsidRPr="00A32DC8">
              <w:rPr>
                <w:sz w:val="20"/>
              </w:rPr>
              <w:t xml:space="preserve"> </w:t>
            </w:r>
            <w:r w:rsidRPr="00A32DC8">
              <w:rPr>
                <w:sz w:val="20"/>
              </w:rPr>
              <w:t>краткосрочных</w:t>
            </w:r>
            <w:r w:rsidR="00B60FD5" w:rsidRPr="00A32DC8">
              <w:rPr>
                <w:sz w:val="20"/>
              </w:rPr>
              <w:t xml:space="preserve"> </w:t>
            </w:r>
            <w:r w:rsidRPr="00A32DC8">
              <w:rPr>
                <w:sz w:val="20"/>
              </w:rPr>
              <w:t>активов</w:t>
            </w:r>
            <w:r w:rsidR="00B60FD5" w:rsidRPr="00A32DC8">
              <w:rPr>
                <w:sz w:val="20"/>
              </w:rPr>
              <w:t xml:space="preserve"> </w:t>
            </w:r>
            <w:r w:rsidRPr="00A32DC8">
              <w:rPr>
                <w:sz w:val="20"/>
              </w:rPr>
              <w:t>и</w:t>
            </w:r>
            <w:r w:rsidR="00B60FD5" w:rsidRPr="00A32DC8">
              <w:rPr>
                <w:sz w:val="20"/>
              </w:rPr>
              <w:t xml:space="preserve"> </w:t>
            </w:r>
            <w:r w:rsidRPr="00A32DC8">
              <w:rPr>
                <w:sz w:val="20"/>
              </w:rPr>
              <w:t>перебои</w:t>
            </w:r>
            <w:r w:rsidR="00B60FD5" w:rsidRPr="00A32DC8">
              <w:rPr>
                <w:sz w:val="20"/>
              </w:rPr>
              <w:t xml:space="preserve"> </w:t>
            </w:r>
            <w:r w:rsidRPr="00A32DC8">
              <w:rPr>
                <w:sz w:val="20"/>
              </w:rPr>
              <w:t>производства</w:t>
            </w:r>
          </w:p>
        </w:tc>
        <w:tc>
          <w:tcPr>
            <w:tcW w:w="2224" w:type="dxa"/>
            <w:shd w:val="clear" w:color="auto" w:fill="auto"/>
          </w:tcPr>
          <w:p w:rsidR="006D41CC" w:rsidRPr="00A32DC8" w:rsidRDefault="006D41CC" w:rsidP="00A32DC8">
            <w:pPr>
              <w:widowControl w:val="0"/>
              <w:tabs>
                <w:tab w:val="left" w:pos="993"/>
              </w:tabs>
              <w:ind w:firstLine="0"/>
              <w:rPr>
                <w:sz w:val="20"/>
              </w:rPr>
            </w:pPr>
            <w:r w:rsidRPr="00A32DC8">
              <w:rPr>
                <w:sz w:val="20"/>
              </w:rPr>
              <w:t>высокие</w:t>
            </w:r>
            <w:r w:rsidR="00B60FD5" w:rsidRPr="00A32DC8">
              <w:rPr>
                <w:sz w:val="20"/>
              </w:rPr>
              <w:t xml:space="preserve"> </w:t>
            </w:r>
            <w:r w:rsidRPr="00A32DC8">
              <w:rPr>
                <w:sz w:val="20"/>
              </w:rPr>
              <w:t>издержки,</w:t>
            </w:r>
            <w:r w:rsidR="00B60FD5" w:rsidRPr="00A32DC8">
              <w:rPr>
                <w:sz w:val="20"/>
              </w:rPr>
              <w:t xml:space="preserve"> </w:t>
            </w:r>
            <w:r w:rsidRPr="00A32DC8">
              <w:rPr>
                <w:sz w:val="20"/>
              </w:rPr>
              <w:t>финансирование</w:t>
            </w:r>
            <w:r w:rsidR="00B60FD5" w:rsidRPr="00A32DC8">
              <w:rPr>
                <w:sz w:val="20"/>
              </w:rPr>
              <w:t xml:space="preserve"> </w:t>
            </w:r>
            <w:r w:rsidRPr="00A32DC8">
              <w:rPr>
                <w:sz w:val="20"/>
              </w:rPr>
              <w:t>неработающих</w:t>
            </w:r>
            <w:r w:rsidR="00B60FD5" w:rsidRPr="00A32DC8">
              <w:rPr>
                <w:sz w:val="20"/>
              </w:rPr>
              <w:t xml:space="preserve"> </w:t>
            </w:r>
            <w:r w:rsidRPr="00A32DC8">
              <w:rPr>
                <w:sz w:val="20"/>
              </w:rPr>
              <w:t>активов</w:t>
            </w:r>
          </w:p>
        </w:tc>
      </w:tr>
    </w:tbl>
    <w:p w:rsidR="006D41CC" w:rsidRPr="00B60FD5" w:rsidRDefault="006D41CC" w:rsidP="007B6019">
      <w:pPr>
        <w:pStyle w:val="1"/>
        <w:keepNext w:val="0"/>
        <w:widowControl w:val="0"/>
        <w:tabs>
          <w:tab w:val="left" w:pos="993"/>
        </w:tabs>
        <w:spacing w:before="0" w:after="0" w:line="360" w:lineRule="auto"/>
        <w:ind w:firstLine="709"/>
        <w:jc w:val="both"/>
        <w:rPr>
          <w:rFonts w:ascii="Times New Roman" w:hAnsi="Times New Roman" w:cs="Times New Roman"/>
          <w:sz w:val="28"/>
          <w:szCs w:val="28"/>
        </w:rPr>
      </w:pPr>
    </w:p>
    <w:p w:rsidR="00706F34" w:rsidRDefault="00706F34">
      <w:pPr>
        <w:spacing w:after="200" w:line="276" w:lineRule="auto"/>
        <w:ind w:firstLine="0"/>
        <w:jc w:val="left"/>
        <w:rPr>
          <w:sz w:val="28"/>
          <w:szCs w:val="28"/>
        </w:rPr>
      </w:pPr>
      <w:r>
        <w:rPr>
          <w:sz w:val="28"/>
          <w:szCs w:val="28"/>
        </w:rPr>
        <w:br w:type="page"/>
      </w:r>
    </w:p>
    <w:p w:rsidR="006D41CC" w:rsidRPr="00706F34" w:rsidRDefault="006D41CC" w:rsidP="007B6019">
      <w:pPr>
        <w:widowControl w:val="0"/>
        <w:tabs>
          <w:tab w:val="left" w:pos="993"/>
        </w:tabs>
        <w:ind w:firstLine="709"/>
        <w:rPr>
          <w:b/>
          <w:sz w:val="28"/>
          <w:szCs w:val="28"/>
        </w:rPr>
      </w:pPr>
      <w:r w:rsidRPr="00706F34">
        <w:rPr>
          <w:b/>
          <w:sz w:val="28"/>
          <w:szCs w:val="28"/>
        </w:rPr>
        <w:t>Приложение</w:t>
      </w:r>
      <w:r w:rsidR="00B60FD5" w:rsidRPr="00706F34">
        <w:rPr>
          <w:b/>
          <w:sz w:val="28"/>
          <w:szCs w:val="28"/>
        </w:rPr>
        <w:t xml:space="preserve"> </w:t>
      </w:r>
      <w:r w:rsidRPr="00706F34">
        <w:rPr>
          <w:b/>
          <w:sz w:val="28"/>
          <w:szCs w:val="28"/>
        </w:rPr>
        <w:t>2</w:t>
      </w:r>
    </w:p>
    <w:p w:rsidR="006D41CC" w:rsidRPr="00B60FD5" w:rsidRDefault="006D41CC" w:rsidP="007B6019">
      <w:pPr>
        <w:widowControl w:val="0"/>
        <w:tabs>
          <w:tab w:val="left" w:pos="993"/>
        </w:tabs>
        <w:ind w:firstLine="709"/>
        <w:rPr>
          <w:sz w:val="28"/>
          <w:szCs w:val="28"/>
        </w:rPr>
      </w:pPr>
    </w:p>
    <w:p w:rsidR="006D41CC" w:rsidRPr="00B60FD5" w:rsidRDefault="006D41CC" w:rsidP="007B6019">
      <w:pPr>
        <w:widowControl w:val="0"/>
        <w:tabs>
          <w:tab w:val="left" w:pos="993"/>
        </w:tabs>
        <w:ind w:firstLine="709"/>
        <w:rPr>
          <w:sz w:val="28"/>
          <w:szCs w:val="28"/>
        </w:rPr>
      </w:pPr>
      <w:r w:rsidRPr="00B60FD5">
        <w:rPr>
          <w:sz w:val="28"/>
          <w:szCs w:val="28"/>
        </w:rPr>
        <w:t>Место</w:t>
      </w:r>
      <w:r w:rsidR="00B60FD5" w:rsidRPr="00B60FD5">
        <w:rPr>
          <w:sz w:val="28"/>
          <w:szCs w:val="28"/>
        </w:rPr>
        <w:t xml:space="preserve"> </w:t>
      </w:r>
      <w:r w:rsidRPr="00B60FD5">
        <w:rPr>
          <w:sz w:val="28"/>
          <w:szCs w:val="28"/>
        </w:rPr>
        <w:t>контроля</w:t>
      </w:r>
      <w:r w:rsidR="00B60FD5" w:rsidRPr="00B60FD5">
        <w:rPr>
          <w:sz w:val="28"/>
          <w:szCs w:val="28"/>
        </w:rPr>
        <w:t xml:space="preserve"> </w:t>
      </w:r>
      <w:r w:rsidRPr="00B60FD5">
        <w:rPr>
          <w:sz w:val="28"/>
          <w:szCs w:val="28"/>
        </w:rPr>
        <w:t>в</w:t>
      </w:r>
      <w:r w:rsidR="00B60FD5" w:rsidRPr="00B60FD5">
        <w:rPr>
          <w:sz w:val="28"/>
          <w:szCs w:val="28"/>
        </w:rPr>
        <w:t xml:space="preserve"> </w:t>
      </w:r>
      <w:r w:rsidRPr="00B60FD5">
        <w:rPr>
          <w:sz w:val="28"/>
          <w:szCs w:val="28"/>
        </w:rPr>
        <w:t>системе</w:t>
      </w:r>
      <w:r w:rsidR="00B60FD5" w:rsidRPr="00B60FD5">
        <w:rPr>
          <w:sz w:val="28"/>
          <w:szCs w:val="28"/>
        </w:rPr>
        <w:t xml:space="preserve"> </w:t>
      </w:r>
      <w:r w:rsidRPr="00B60FD5">
        <w:rPr>
          <w:sz w:val="28"/>
          <w:szCs w:val="28"/>
        </w:rPr>
        <w:t>управления</w:t>
      </w:r>
      <w:r w:rsidR="00B60FD5" w:rsidRPr="00B60FD5">
        <w:rPr>
          <w:sz w:val="28"/>
          <w:szCs w:val="28"/>
        </w:rPr>
        <w:t xml:space="preserve"> </w:t>
      </w:r>
      <w:r w:rsidRPr="00B60FD5">
        <w:rPr>
          <w:sz w:val="28"/>
          <w:szCs w:val="28"/>
        </w:rPr>
        <w:t>деятельностью</w:t>
      </w:r>
      <w:r w:rsidR="00B60FD5" w:rsidRPr="00B60FD5">
        <w:rPr>
          <w:sz w:val="28"/>
          <w:szCs w:val="28"/>
        </w:rPr>
        <w:t xml:space="preserve"> </w:t>
      </w:r>
      <w:r w:rsidRPr="00B60FD5">
        <w:rPr>
          <w:sz w:val="28"/>
          <w:szCs w:val="28"/>
        </w:rPr>
        <w:t>коммерческой</w:t>
      </w:r>
      <w:r w:rsidR="00B60FD5" w:rsidRPr="00B60FD5">
        <w:rPr>
          <w:sz w:val="28"/>
          <w:szCs w:val="28"/>
        </w:rPr>
        <w:t xml:space="preserve"> </w:t>
      </w:r>
      <w:r w:rsidRPr="00B60FD5">
        <w:rPr>
          <w:sz w:val="28"/>
          <w:szCs w:val="28"/>
        </w:rPr>
        <w:t>организации</w:t>
      </w:r>
    </w:p>
    <w:p w:rsidR="00706F34" w:rsidRDefault="00706F34" w:rsidP="00706F34">
      <w:pPr>
        <w:widowControl w:val="0"/>
        <w:tabs>
          <w:tab w:val="left" w:pos="993"/>
        </w:tabs>
        <w:ind w:left="-709" w:firstLine="1418"/>
        <w:rPr>
          <w:sz w:val="28"/>
          <w:szCs w:val="28"/>
        </w:rPr>
      </w:pPr>
    </w:p>
    <w:p w:rsidR="006D41CC" w:rsidRPr="007B6019" w:rsidRDefault="007C6177" w:rsidP="00706F34">
      <w:pPr>
        <w:widowControl w:val="0"/>
        <w:tabs>
          <w:tab w:val="left" w:pos="993"/>
        </w:tabs>
        <w:ind w:left="-709" w:firstLine="1418"/>
        <w:rPr>
          <w:sz w:val="28"/>
          <w:szCs w:val="28"/>
        </w:rPr>
      </w:pPr>
      <w:r>
        <w:rPr>
          <w:sz w:val="28"/>
          <w:szCs w:val="28"/>
        </w:rPr>
      </w:r>
      <w:r>
        <w:rPr>
          <w:sz w:val="28"/>
          <w:szCs w:val="28"/>
        </w:rPr>
        <w:pict>
          <v:group id="_x0000_s1113" editas="canvas" style="width:423.05pt;height:405.1pt;mso-position-horizontal-relative:char;mso-position-vertical-relative:line" coordorigin="1104,10905" coordsize="6636,6272">
            <o:lock v:ext="edit" aspectratio="t"/>
            <v:shape id="_x0000_s1114" type="#_x0000_t75" style="position:absolute;left:1104;top:10905;width:6636;height:6272" o:preferrelative="f">
              <v:fill o:detectmouseclick="t"/>
              <v:path o:extrusionok="t" o:connecttype="none"/>
              <o:lock v:ext="edit" text="t"/>
            </v:shape>
            <v:rect id="_x0000_s1115" style="position:absolute;left:1715;top:11323;width:2259;height:697">
              <v:textbox style="mso-next-textbox:#_x0000_s1115">
                <w:txbxContent>
                  <w:p w:rsidR="00FA37D2" w:rsidRPr="00CE0768" w:rsidRDefault="00FA37D2" w:rsidP="006D41CC">
                    <w:pPr>
                      <w:spacing w:line="240" w:lineRule="auto"/>
                      <w:ind w:firstLine="0"/>
                      <w:jc w:val="left"/>
                      <w:rPr>
                        <w:sz w:val="28"/>
                        <w:szCs w:val="28"/>
                      </w:rPr>
                    </w:pPr>
                    <w:r w:rsidRPr="00CE0768">
                      <w:rPr>
                        <w:sz w:val="28"/>
                        <w:szCs w:val="28"/>
                      </w:rPr>
                      <w:t>Финансовые ресурсы</w:t>
                    </w:r>
                  </w:p>
                </w:txbxContent>
              </v:textbox>
            </v:rect>
            <v:rect id="_x0000_s1116" style="position:absolute;left:4508;top:13134;width:1600;height:976">
              <v:textbox style="mso-next-textbox:#_x0000_s1116">
                <w:txbxContent>
                  <w:p w:rsidR="00FA37D2" w:rsidRPr="00706F34" w:rsidRDefault="00FA37D2" w:rsidP="006D41CC">
                    <w:pPr>
                      <w:spacing w:line="240" w:lineRule="auto"/>
                      <w:ind w:firstLine="0"/>
                      <w:jc w:val="center"/>
                      <w:rPr>
                        <w:szCs w:val="24"/>
                      </w:rPr>
                    </w:pPr>
                    <w:r w:rsidRPr="00706F34">
                      <w:rPr>
                        <w:szCs w:val="24"/>
                      </w:rPr>
                      <w:t>Управленческий учет</w:t>
                    </w:r>
                  </w:p>
                </w:txbxContent>
              </v:textbox>
            </v:rect>
            <v:rect id="_x0000_s1117" style="position:absolute;left:6291;top:13134;width:1449;height:1115">
              <v:textbox style="mso-next-textbox:#_x0000_s1117">
                <w:txbxContent>
                  <w:p w:rsidR="00706F34" w:rsidRDefault="00FA37D2" w:rsidP="006D41CC">
                    <w:pPr>
                      <w:spacing w:line="240" w:lineRule="auto"/>
                      <w:ind w:firstLine="0"/>
                      <w:jc w:val="left"/>
                      <w:rPr>
                        <w:szCs w:val="24"/>
                      </w:rPr>
                    </w:pPr>
                    <w:r w:rsidRPr="00706F34">
                      <w:rPr>
                        <w:szCs w:val="24"/>
                      </w:rPr>
                      <w:t xml:space="preserve">Бухгалтерский финансовый </w:t>
                    </w:r>
                  </w:p>
                  <w:p w:rsidR="00FA37D2" w:rsidRPr="00706F34" w:rsidRDefault="00FA37D2" w:rsidP="006D41CC">
                    <w:pPr>
                      <w:spacing w:line="240" w:lineRule="auto"/>
                      <w:ind w:firstLine="0"/>
                      <w:jc w:val="left"/>
                      <w:rPr>
                        <w:szCs w:val="24"/>
                      </w:rPr>
                    </w:pPr>
                    <w:r w:rsidRPr="00706F34">
                      <w:rPr>
                        <w:szCs w:val="24"/>
                      </w:rPr>
                      <w:t>учет</w:t>
                    </w:r>
                  </w:p>
                </w:txbxContent>
              </v:textbox>
            </v:rect>
            <v:oval id="_x0000_s1118" style="position:absolute;left:1387;top:12856;width:2729;height:1811">
              <v:textbox style="mso-next-textbox:#_x0000_s1118">
                <w:txbxContent>
                  <w:p w:rsidR="00FA37D2" w:rsidRPr="00CE0768" w:rsidRDefault="00FA37D2" w:rsidP="006D41CC">
                    <w:pPr>
                      <w:spacing w:line="240" w:lineRule="auto"/>
                      <w:ind w:firstLine="0"/>
                      <w:jc w:val="center"/>
                      <w:rPr>
                        <w:sz w:val="28"/>
                        <w:szCs w:val="28"/>
                      </w:rPr>
                    </w:pPr>
                    <w:r>
                      <w:rPr>
                        <w:sz w:val="28"/>
                        <w:szCs w:val="28"/>
                      </w:rPr>
                      <w:t xml:space="preserve">Финансовая и хозяйственная деятельность </w:t>
                    </w:r>
                    <w:r w:rsidRPr="00CE0768">
                      <w:rPr>
                        <w:sz w:val="28"/>
                        <w:szCs w:val="28"/>
                      </w:rPr>
                      <w:t>коммерческой организации</w:t>
                    </w:r>
                  </w:p>
                </w:txbxContent>
              </v:textbox>
            </v:oval>
            <v:line id="_x0000_s1119" style="position:absolute;flip:x" from="1104,15503" to="1575,15505"/>
            <v:line id="_x0000_s1120" style="position:absolute;flip:y" from="1104,11741" to="1153,15503"/>
            <v:line id="_x0000_s1121" style="position:absolute" from="4022,11741" to="5152,11742">
              <v:stroke endarrow="block"/>
            </v:line>
            <v:line id="_x0000_s1122" style="position:absolute" from="5669,12298" to="5669,13134">
              <v:stroke endarrow="block"/>
            </v:line>
            <v:line id="_x0000_s1123" style="position:absolute" from="7363,12298" to="7363,13134">
              <v:stroke endarrow="block"/>
            </v:line>
            <v:line id="_x0000_s1124" style="position:absolute" from="1152,11741" to="1716,11741">
              <v:stroke endarrow="block"/>
            </v:line>
            <v:line id="_x0000_s1125" style="position:absolute" from="2846,12020" to="2846,12856">
              <v:stroke endarrow="block"/>
            </v:line>
            <v:line id="_x0000_s1126" style="position:absolute;flip:x" from="1669,16061" to="1670,16758"/>
            <v:line id="_x0000_s1127" style="position:absolute;flip:y" from="1669,16758" to="2046,16759">
              <v:stroke endarrow="block"/>
            </v:line>
            <v:line id="_x0000_s1128" style="position:absolute" from="3269,15503" to="3271,16340"/>
            <v:line id="_x0000_s1129" style="position:absolute;flip:x" from="2987,15503" to="3269,15504">
              <v:stroke endarrow="block"/>
            </v:line>
            <v:line id="_x0000_s1130" style="position:absolute" from="5622,14110" to="5623,15503"/>
            <v:line id="_x0000_s1131" style="position:absolute;flip:x" from="4869,15503" to="5669,15504">
              <v:stroke endarrow="block"/>
            </v:line>
            <v:line id="_x0000_s1132" style="position:absolute" from="7316,14249" to="7317,16758"/>
            <v:line id="_x0000_s1133" style="position:absolute;flip:x y" from="4022,16758" to="7363,16759">
              <v:stroke endarrow="block"/>
            </v:line>
            <v:rect id="_x0000_s1134" style="position:absolute;left:5152;top:10905;width:2588;height:1393">
              <v:textbox style="mso-next-textbox:#_x0000_s1134">
                <w:txbxContent>
                  <w:p w:rsidR="00FA37D2" w:rsidRPr="00CE0768" w:rsidRDefault="00FA37D2" w:rsidP="006D41CC">
                    <w:pPr>
                      <w:spacing w:line="240" w:lineRule="auto"/>
                      <w:ind w:firstLine="0"/>
                      <w:jc w:val="center"/>
                      <w:rPr>
                        <w:sz w:val="28"/>
                        <w:szCs w:val="28"/>
                      </w:rPr>
                    </w:pPr>
                    <w:r w:rsidRPr="00CE0768">
                      <w:rPr>
                        <w:sz w:val="28"/>
                        <w:szCs w:val="28"/>
                      </w:rPr>
                      <w:t>Информация о функционировании деятельности коммерческой организации</w:t>
                    </w:r>
                  </w:p>
                </w:txbxContent>
              </v:textbox>
            </v:rect>
            <v:rect id="_x0000_s1135" style="position:absolute;left:1575;top:15085;width:1413;height:976">
              <v:textbox style="mso-next-textbox:#_x0000_s1135">
                <w:txbxContent>
                  <w:p w:rsidR="00FA37D2" w:rsidRPr="00CE0768" w:rsidRDefault="00FA37D2" w:rsidP="006D41CC">
                    <w:pPr>
                      <w:spacing w:line="240" w:lineRule="auto"/>
                      <w:ind w:firstLine="0"/>
                      <w:jc w:val="left"/>
                      <w:rPr>
                        <w:sz w:val="28"/>
                        <w:szCs w:val="28"/>
                      </w:rPr>
                    </w:pPr>
                    <w:r w:rsidRPr="00CE0768">
                      <w:rPr>
                        <w:sz w:val="28"/>
                        <w:szCs w:val="28"/>
                      </w:rPr>
                      <w:t>Финансовое планирование</w:t>
                    </w:r>
                  </w:p>
                </w:txbxContent>
              </v:textbox>
            </v:rect>
            <v:rect id="_x0000_s1136" style="position:absolute;left:3457;top:15085;width:1412;height:838">
              <v:textbox style="mso-next-textbox:#_x0000_s1136">
                <w:txbxContent>
                  <w:p w:rsidR="00FA37D2" w:rsidRPr="00CE0768" w:rsidRDefault="00FA37D2" w:rsidP="006D41CC">
                    <w:pPr>
                      <w:spacing w:line="240" w:lineRule="auto"/>
                      <w:ind w:firstLine="0"/>
                      <w:jc w:val="left"/>
                      <w:rPr>
                        <w:sz w:val="28"/>
                        <w:szCs w:val="28"/>
                      </w:rPr>
                    </w:pPr>
                    <w:r w:rsidRPr="00CE0768">
                      <w:rPr>
                        <w:sz w:val="28"/>
                        <w:szCs w:val="28"/>
                      </w:rPr>
                      <w:t>Контроль и оперативное регулирование</w:t>
                    </w:r>
                  </w:p>
                </w:txbxContent>
              </v:textbox>
            </v:rect>
            <v:rect id="_x0000_s1137" style="position:absolute;left:1997;top:16191;width:1977;height:837">
              <v:textbox style="mso-next-textbox:#_x0000_s1137">
                <w:txbxContent>
                  <w:p w:rsidR="00FA37D2" w:rsidRPr="00CE0768" w:rsidRDefault="00FA37D2" w:rsidP="006D41CC">
                    <w:pPr>
                      <w:spacing w:line="240" w:lineRule="auto"/>
                      <w:ind w:firstLine="0"/>
                      <w:jc w:val="left"/>
                      <w:rPr>
                        <w:sz w:val="28"/>
                        <w:szCs w:val="28"/>
                      </w:rPr>
                    </w:pPr>
                    <w:r w:rsidRPr="00CE0768">
                      <w:rPr>
                        <w:sz w:val="28"/>
                        <w:szCs w:val="28"/>
                      </w:rPr>
                      <w:t xml:space="preserve">Анализ финансово-хозяйственной деятельности </w:t>
                    </w:r>
                  </w:p>
                </w:txbxContent>
              </v:textbox>
            </v:rect>
            <w10:wrap type="none"/>
            <w10:anchorlock/>
          </v:group>
        </w:pict>
      </w:r>
    </w:p>
    <w:p w:rsidR="006D41CC" w:rsidRPr="007B6019" w:rsidRDefault="006D41CC" w:rsidP="007B6019">
      <w:pPr>
        <w:widowControl w:val="0"/>
        <w:tabs>
          <w:tab w:val="left" w:pos="993"/>
        </w:tabs>
        <w:ind w:firstLine="709"/>
        <w:rPr>
          <w:sz w:val="28"/>
          <w:szCs w:val="28"/>
        </w:rPr>
      </w:pPr>
    </w:p>
    <w:p w:rsidR="00513E47" w:rsidRDefault="00513E47">
      <w:pPr>
        <w:spacing w:after="200" w:line="276" w:lineRule="auto"/>
        <w:ind w:firstLine="0"/>
        <w:jc w:val="left"/>
        <w:rPr>
          <w:sz w:val="28"/>
          <w:szCs w:val="28"/>
        </w:rPr>
      </w:pPr>
      <w:r>
        <w:rPr>
          <w:sz w:val="28"/>
          <w:szCs w:val="28"/>
        </w:rPr>
        <w:br w:type="page"/>
      </w:r>
    </w:p>
    <w:p w:rsidR="00513E47" w:rsidRDefault="007C6177">
      <w:pPr>
        <w:spacing w:after="200" w:line="276" w:lineRule="auto"/>
        <w:ind w:firstLine="0"/>
        <w:jc w:val="left"/>
        <w:rPr>
          <w:sz w:val="28"/>
          <w:szCs w:val="28"/>
        </w:rPr>
      </w:pPr>
      <w:r>
        <w:rPr>
          <w:sz w:val="28"/>
          <w:szCs w:val="28"/>
        </w:rPr>
      </w:r>
      <w:r>
        <w:rPr>
          <w:sz w:val="28"/>
          <w:szCs w:val="28"/>
        </w:rPr>
        <w:pict>
          <v:group id="_x0000_s1138" editas="canvas" style="width:465.05pt;height:378pt;mso-position-horizontal-relative:char;mso-position-vertical-relative:line" coordorigin="1334,3626" coordsize="9301,7560">
            <o:lock v:ext="edit" aspectratio="t"/>
            <v:shape id="_x0000_s1139" type="#_x0000_t75" style="position:absolute;left:1334;top:3626;width:9301;height:7560" o:preferrelative="f" stroked="t">
              <v:fill o:detectmouseclick="t"/>
              <v:stroke dashstyle="dash"/>
              <v:path o:extrusionok="t" o:connecttype="none"/>
              <o:lock v:ext="edit" text="t"/>
            </v:shape>
            <v:shapetype id="_x0000_t202" coordsize="21600,21600" o:spt="202" path="m,l,21600r21600,l21600,xe">
              <v:stroke joinstyle="miter"/>
              <v:path gradientshapeok="t" o:connecttype="rect"/>
            </v:shapetype>
            <v:shape id="_x0000_s1140" type="#_x0000_t202" style="position:absolute;left:2673;top:3720;width:539;height:7200">
              <v:textbox style="layout-flow:vertical;mso-layout-flow-alt:bottom-to-top;mso-next-textbox:#_x0000_s1140">
                <w:txbxContent>
                  <w:p w:rsidR="00FA37D2" w:rsidRPr="00513E47" w:rsidRDefault="00FA37D2" w:rsidP="00513E47">
                    <w:pPr>
                      <w:spacing w:line="240" w:lineRule="auto"/>
                      <w:ind w:firstLine="0"/>
                      <w:jc w:val="center"/>
                      <w:rPr>
                        <w:sz w:val="20"/>
                      </w:rPr>
                    </w:pPr>
                    <w:r w:rsidRPr="00513E47">
                      <w:rPr>
                        <w:sz w:val="20"/>
                      </w:rPr>
                      <w:t>Объективные факторы рыночной среды</w:t>
                    </w:r>
                  </w:p>
                  <w:p w:rsidR="00FA37D2" w:rsidRDefault="00FA37D2" w:rsidP="00513E47">
                    <w:pPr>
                      <w:spacing w:line="240" w:lineRule="auto"/>
                      <w:ind w:firstLine="0"/>
                      <w:jc w:val="left"/>
                      <w:rPr>
                        <w:szCs w:val="24"/>
                      </w:rPr>
                    </w:pPr>
                  </w:p>
                </w:txbxContent>
              </v:textbox>
            </v:shape>
            <v:shape id="_x0000_s1141" type="#_x0000_t202" style="position:absolute;left:8707;top:3720;width:488;height:7200">
              <v:textbox style="layout-flow:vertical;mso-layout-flow-alt:bottom-to-top;mso-next-textbox:#_x0000_s1141">
                <w:txbxContent>
                  <w:p w:rsidR="00FA37D2" w:rsidRPr="00513E47" w:rsidRDefault="00FA37D2" w:rsidP="00513E47">
                    <w:pPr>
                      <w:spacing w:line="240" w:lineRule="auto"/>
                      <w:ind w:firstLine="0"/>
                      <w:jc w:val="center"/>
                      <w:rPr>
                        <w:sz w:val="20"/>
                      </w:rPr>
                    </w:pPr>
                    <w:r w:rsidRPr="00513E47">
                      <w:rPr>
                        <w:caps/>
                        <w:sz w:val="20"/>
                      </w:rPr>
                      <w:t>с</w:t>
                    </w:r>
                    <w:r w:rsidRPr="00513E47">
                      <w:rPr>
                        <w:sz w:val="20"/>
                      </w:rPr>
                      <w:t>убъективные факторы рыночной среды</w:t>
                    </w:r>
                  </w:p>
                  <w:p w:rsidR="00FA37D2" w:rsidRDefault="00FA37D2" w:rsidP="00513E47">
                    <w:pPr>
                      <w:spacing w:line="240" w:lineRule="auto"/>
                      <w:ind w:firstLine="0"/>
                      <w:jc w:val="left"/>
                      <w:rPr>
                        <w:b/>
                        <w:szCs w:val="24"/>
                      </w:rPr>
                    </w:pPr>
                  </w:p>
                </w:txbxContent>
              </v:textbox>
            </v:shape>
            <v:shape id="_x0000_s1142" type="#_x0000_t202" style="position:absolute;left:1334;top:3807;width:1260;height:1080">
              <v:textbox style="mso-next-textbox:#_x0000_s1142">
                <w:txbxContent>
                  <w:p w:rsidR="00FA37D2" w:rsidRDefault="00FA37D2" w:rsidP="00513E47">
                    <w:pPr>
                      <w:spacing w:line="192" w:lineRule="auto"/>
                      <w:ind w:firstLine="0"/>
                      <w:jc w:val="center"/>
                      <w:rPr>
                        <w:sz w:val="20"/>
                      </w:rPr>
                    </w:pPr>
                    <w:r>
                      <w:rPr>
                        <w:sz w:val="20"/>
                      </w:rPr>
                      <w:t>Уровень социально-экономического развития</w:t>
                    </w:r>
                  </w:p>
                </w:txbxContent>
              </v:textbox>
            </v:shape>
            <v:shape id="_x0000_s1143" type="#_x0000_t202" style="position:absolute;left:1334;top:5246;width:1260;height:1440">
              <v:textbox style="mso-next-textbox:#_x0000_s1143">
                <w:txbxContent>
                  <w:p w:rsidR="00FA37D2" w:rsidRDefault="00FA37D2" w:rsidP="00513E47">
                    <w:pPr>
                      <w:spacing w:line="192" w:lineRule="auto"/>
                      <w:ind w:firstLine="0"/>
                      <w:jc w:val="center"/>
                      <w:rPr>
                        <w:sz w:val="20"/>
                      </w:rPr>
                    </w:pPr>
                    <w:r>
                      <w:rPr>
                        <w:sz w:val="20"/>
                      </w:rPr>
                      <w:t xml:space="preserve">Уровень охвата населения телекоммуникационными услугами </w:t>
                    </w:r>
                  </w:p>
                </w:txbxContent>
              </v:textbox>
            </v:shape>
            <v:shape id="_x0000_s1144" type="#_x0000_t202" style="position:absolute;left:1334;top:6867;width:1260;height:721">
              <v:textbox style="mso-next-textbox:#_x0000_s1144">
                <w:txbxContent>
                  <w:p w:rsidR="00FA37D2" w:rsidRDefault="00FA37D2" w:rsidP="00513E47">
                    <w:pPr>
                      <w:spacing w:line="192" w:lineRule="auto"/>
                      <w:ind w:firstLine="0"/>
                      <w:jc w:val="center"/>
                      <w:rPr>
                        <w:sz w:val="20"/>
                      </w:rPr>
                    </w:pPr>
                    <w:r>
                      <w:rPr>
                        <w:sz w:val="20"/>
                      </w:rPr>
                      <w:t>Развитие смежных рынков</w:t>
                    </w:r>
                  </w:p>
                </w:txbxContent>
              </v:textbox>
            </v:shape>
            <v:shape id="_x0000_s1145" type="#_x0000_t202" style="position:absolute;left:1334;top:7947;width:1260;height:1080">
              <v:textbox style="mso-next-textbox:#_x0000_s1145">
                <w:txbxContent>
                  <w:p w:rsidR="00FA37D2" w:rsidRDefault="00FA37D2" w:rsidP="00513E47">
                    <w:pPr>
                      <w:spacing w:line="192" w:lineRule="auto"/>
                      <w:ind w:firstLine="0"/>
                      <w:jc w:val="center"/>
                      <w:rPr>
                        <w:sz w:val="20"/>
                      </w:rPr>
                    </w:pPr>
                    <w:r>
                      <w:rPr>
                        <w:caps/>
                        <w:sz w:val="20"/>
                      </w:rPr>
                      <w:t>ц</w:t>
                    </w:r>
                    <w:r>
                      <w:rPr>
                        <w:sz w:val="20"/>
                      </w:rPr>
                      <w:t>ифровизация сети связи общего пользования</w:t>
                    </w:r>
                  </w:p>
                </w:txbxContent>
              </v:textbox>
            </v:shape>
            <v:shape id="_x0000_s1146" type="#_x0000_t202" style="position:absolute;left:1334;top:9566;width:1260;height:1440">
              <v:textbox style="mso-next-textbox:#_x0000_s1146">
                <w:txbxContent>
                  <w:p w:rsidR="00FA37D2" w:rsidRDefault="00FA37D2" w:rsidP="00513E47">
                    <w:pPr>
                      <w:spacing w:line="192" w:lineRule="auto"/>
                      <w:ind w:firstLine="0"/>
                      <w:jc w:val="center"/>
                      <w:rPr>
                        <w:sz w:val="20"/>
                      </w:rPr>
                    </w:pPr>
                    <w:r>
                      <w:rPr>
                        <w:sz w:val="20"/>
                      </w:rPr>
                      <w:t>Сводный частотный ресурс в различных диапазонах</w:t>
                    </w:r>
                  </w:p>
                </w:txbxContent>
              </v:textbox>
            </v:shape>
            <v:shape id="_x0000_s1147" type="#_x0000_t202" style="position:absolute;left:9555;top:3807;width:1080;height:1440">
              <v:textbox style="mso-next-textbox:#_x0000_s1147">
                <w:txbxContent>
                  <w:p w:rsidR="00FA37D2" w:rsidRDefault="00FA37D2" w:rsidP="00513E47">
                    <w:pPr>
                      <w:spacing w:line="216" w:lineRule="auto"/>
                      <w:ind w:firstLine="0"/>
                      <w:jc w:val="center"/>
                      <w:rPr>
                        <w:sz w:val="20"/>
                      </w:rPr>
                    </w:pPr>
                    <w:r>
                      <w:rPr>
                        <w:sz w:val="20"/>
                      </w:rPr>
                      <w:t>Регулирование со стороны государства</w:t>
                    </w:r>
                  </w:p>
                </w:txbxContent>
              </v:textbox>
            </v:shape>
            <v:shape id="_x0000_s1148" type="#_x0000_t202" style="position:absolute;left:9555;top:5426;width:1080;height:1800">
              <v:textbox style="mso-next-textbox:#_x0000_s1148">
                <w:txbxContent>
                  <w:p w:rsidR="00FA37D2" w:rsidRDefault="00FA37D2" w:rsidP="00513E47">
                    <w:pPr>
                      <w:spacing w:line="216" w:lineRule="auto"/>
                      <w:ind w:firstLine="0"/>
                      <w:jc w:val="center"/>
                      <w:rPr>
                        <w:sz w:val="20"/>
                      </w:rPr>
                    </w:pPr>
                    <w:r>
                      <w:rPr>
                        <w:sz w:val="20"/>
                      </w:rPr>
                      <w:t>Рыночные приоритеты основных инвесторов</w:t>
                    </w:r>
                  </w:p>
                </w:txbxContent>
              </v:textbox>
            </v:shape>
            <v:shape id="_x0000_s1149" type="#_x0000_t202" style="position:absolute;left:9555;top:7406;width:1080;height:1620">
              <v:textbox style="mso-next-textbox:#_x0000_s1149">
                <w:txbxContent>
                  <w:p w:rsidR="00FA37D2" w:rsidRDefault="00FA37D2" w:rsidP="00513E47">
                    <w:pPr>
                      <w:spacing w:line="216" w:lineRule="auto"/>
                      <w:ind w:firstLine="0"/>
                      <w:jc w:val="center"/>
                      <w:rPr>
                        <w:sz w:val="20"/>
                      </w:rPr>
                    </w:pPr>
                    <w:r>
                      <w:rPr>
                        <w:caps/>
                        <w:sz w:val="20"/>
                      </w:rPr>
                      <w:t>в</w:t>
                    </w:r>
                    <w:r>
                      <w:rPr>
                        <w:sz w:val="20"/>
                      </w:rPr>
                      <w:t xml:space="preserve">остребованность телекоммуникационных услуг </w:t>
                    </w:r>
                  </w:p>
                </w:txbxContent>
              </v:textbox>
            </v:shape>
            <v:shape id="_x0000_s1150" type="#_x0000_t202" style="position:absolute;left:9555;top:9206;width:1080;height:1800">
              <v:textbox style="mso-next-textbox:#_x0000_s1150">
                <w:txbxContent>
                  <w:p w:rsidR="00FA37D2" w:rsidRDefault="00FA37D2" w:rsidP="00513E47">
                    <w:pPr>
                      <w:spacing w:line="216" w:lineRule="auto"/>
                      <w:ind w:firstLine="0"/>
                      <w:jc w:val="center"/>
                      <w:rPr>
                        <w:sz w:val="20"/>
                      </w:rPr>
                    </w:pPr>
                    <w:r>
                      <w:rPr>
                        <w:sz w:val="20"/>
                      </w:rPr>
                      <w:t>Активность некоммерческих организаций</w:t>
                    </w:r>
                  </w:p>
                </w:txbxContent>
              </v:textbox>
            </v:shape>
            <v:shape id="_x0000_s1151" type="#_x0000_t202" style="position:absolute;left:4216;top:5065;width:1618;height:723">
              <v:textbox style="mso-next-textbox:#_x0000_s1151">
                <w:txbxContent>
                  <w:p w:rsidR="00FA37D2" w:rsidRDefault="00FA37D2" w:rsidP="00513E47">
                    <w:pPr>
                      <w:spacing w:line="240" w:lineRule="auto"/>
                      <w:ind w:firstLine="0"/>
                      <w:jc w:val="center"/>
                      <w:rPr>
                        <w:sz w:val="22"/>
                        <w:szCs w:val="22"/>
                      </w:rPr>
                    </w:pPr>
                    <w:r>
                      <w:rPr>
                        <w:sz w:val="22"/>
                        <w:szCs w:val="22"/>
                      </w:rPr>
                      <w:t>Уровень конкуренции</w:t>
                    </w:r>
                  </w:p>
                </w:txbxContent>
              </v:textbox>
            </v:shape>
            <v:shape id="_x0000_s1152" type="#_x0000_t202" style="position:absolute;left:4216;top:5786;width:1618;height:901">
              <v:textbox style="mso-next-textbox:#_x0000_s1152">
                <w:txbxContent>
                  <w:p w:rsidR="00FA37D2" w:rsidRDefault="00FA37D2" w:rsidP="00513E47">
                    <w:pPr>
                      <w:spacing w:line="240" w:lineRule="auto"/>
                      <w:ind w:firstLine="0"/>
                      <w:jc w:val="center"/>
                      <w:rPr>
                        <w:sz w:val="22"/>
                        <w:szCs w:val="22"/>
                      </w:rPr>
                    </w:pPr>
                    <w:r>
                      <w:rPr>
                        <w:sz w:val="22"/>
                        <w:szCs w:val="22"/>
                      </w:rPr>
                      <w:t>Наличие лицензии</w:t>
                    </w:r>
                  </w:p>
                </w:txbxContent>
              </v:textbox>
            </v:shape>
            <v:shape id="_x0000_s1153" type="#_x0000_t202" style="position:absolute;left:5834;top:5065;width:2340;height:720">
              <v:textbox style="mso-next-textbox:#_x0000_s1153">
                <w:txbxContent>
                  <w:p w:rsidR="00FA37D2" w:rsidRDefault="00FA37D2" w:rsidP="00513E47">
                    <w:pPr>
                      <w:spacing w:line="240" w:lineRule="auto"/>
                      <w:ind w:firstLine="0"/>
                      <w:jc w:val="center"/>
                      <w:rPr>
                        <w:sz w:val="22"/>
                        <w:szCs w:val="22"/>
                      </w:rPr>
                    </w:pPr>
                    <w:r>
                      <w:rPr>
                        <w:sz w:val="22"/>
                        <w:szCs w:val="22"/>
                      </w:rPr>
                      <w:t>Зона покрытия</w:t>
                    </w:r>
                  </w:p>
                </w:txbxContent>
              </v:textbox>
            </v:shape>
            <v:shape id="_x0000_s1154" type="#_x0000_t202" style="position:absolute;left:5834;top:5786;width:2340;height:901">
              <v:textbox style="mso-next-textbox:#_x0000_s1154">
                <w:txbxContent>
                  <w:p w:rsidR="00FA37D2" w:rsidRDefault="00FA37D2" w:rsidP="00513E47">
                    <w:pPr>
                      <w:spacing w:line="240" w:lineRule="auto"/>
                      <w:ind w:firstLine="0"/>
                      <w:jc w:val="center"/>
                      <w:rPr>
                        <w:sz w:val="22"/>
                        <w:szCs w:val="22"/>
                      </w:rPr>
                    </w:pPr>
                    <w:r>
                      <w:rPr>
                        <w:sz w:val="22"/>
                        <w:szCs w:val="22"/>
                      </w:rPr>
                      <w:t>Кол. и качество предоставляемых услуг</w:t>
                    </w:r>
                  </w:p>
                </w:txbxContent>
              </v:textbox>
            </v:shape>
            <v:shape id="_x0000_s1155" type="#_x0000_t202" style="position:absolute;left:4216;top:7946;width:1618;height:900">
              <v:textbox style="mso-next-textbox:#_x0000_s1155">
                <w:txbxContent>
                  <w:p w:rsidR="00FA37D2" w:rsidRDefault="00FA37D2" w:rsidP="00513E47">
                    <w:pPr>
                      <w:spacing w:line="240" w:lineRule="auto"/>
                      <w:ind w:firstLine="0"/>
                      <w:jc w:val="center"/>
                      <w:rPr>
                        <w:sz w:val="22"/>
                        <w:szCs w:val="22"/>
                      </w:rPr>
                    </w:pPr>
                    <w:r>
                      <w:rPr>
                        <w:sz w:val="22"/>
                        <w:szCs w:val="22"/>
                      </w:rPr>
                      <w:t>Сложность потребления услуг</w:t>
                    </w:r>
                  </w:p>
                </w:txbxContent>
              </v:textbox>
            </v:shape>
            <v:shape id="_x0000_s1156" type="#_x0000_t202" style="position:absolute;left:5833;top:7947;width:2341;height:899">
              <v:textbox style="mso-next-textbox:#_x0000_s1156">
                <w:txbxContent>
                  <w:p w:rsidR="00FA37D2" w:rsidRDefault="00FA37D2" w:rsidP="00513E47">
                    <w:pPr>
                      <w:spacing w:line="240" w:lineRule="auto"/>
                      <w:ind w:firstLine="0"/>
                      <w:jc w:val="center"/>
                      <w:rPr>
                        <w:sz w:val="22"/>
                        <w:szCs w:val="22"/>
                      </w:rPr>
                    </w:pPr>
                    <w:r>
                      <w:rPr>
                        <w:sz w:val="22"/>
                        <w:szCs w:val="22"/>
                      </w:rPr>
                      <w:t>Непривычность потребления услуг</w:t>
                    </w:r>
                  </w:p>
                </w:txbxContent>
              </v:textbox>
            </v:shape>
            <v:shape id="_x0000_s1157" type="#_x0000_t202" style="position:absolute;left:4216;top:8846;width:1618;height:1260">
              <v:textbox style="mso-next-textbox:#_x0000_s1157">
                <w:txbxContent>
                  <w:p w:rsidR="00FA37D2" w:rsidRDefault="00FA37D2" w:rsidP="00513E47">
                    <w:pPr>
                      <w:spacing w:line="240" w:lineRule="auto"/>
                      <w:ind w:firstLine="0"/>
                      <w:jc w:val="center"/>
                      <w:rPr>
                        <w:sz w:val="22"/>
                        <w:szCs w:val="22"/>
                      </w:rPr>
                    </w:pPr>
                    <w:r>
                      <w:rPr>
                        <w:sz w:val="22"/>
                        <w:szCs w:val="22"/>
                      </w:rPr>
                      <w:t>Оплата за пользованием телекоммуникациями</w:t>
                    </w:r>
                  </w:p>
                </w:txbxContent>
              </v:textbox>
            </v:shape>
            <v:shape id="_x0000_s1158" type="#_x0000_t202" style="position:absolute;left:5833;top:8846;width:2341;height:1260">
              <v:textbox style="mso-next-textbox:#_x0000_s1158">
                <w:txbxContent>
                  <w:p w:rsidR="00FA37D2" w:rsidRDefault="00FA37D2" w:rsidP="00513E47">
                    <w:pPr>
                      <w:spacing w:line="240" w:lineRule="auto"/>
                      <w:ind w:firstLine="0"/>
                      <w:jc w:val="center"/>
                      <w:rPr>
                        <w:szCs w:val="24"/>
                      </w:rPr>
                    </w:pPr>
                    <w:r>
                      <w:rPr>
                        <w:sz w:val="22"/>
                        <w:szCs w:val="22"/>
                      </w:rPr>
                      <w:t>Наличие информации о финансовых условиях предоставления услуг</w:t>
                    </w:r>
                  </w:p>
                </w:txbxContent>
              </v:textbox>
            </v:shape>
            <v:shape id="_x0000_s1159" type="#_x0000_t202" style="position:absolute;left:5294;top:4526;width:1979;height:359" stroked="f">
              <v:textbox style="mso-next-textbox:#_x0000_s1159">
                <w:txbxContent>
                  <w:p w:rsidR="00FA37D2" w:rsidRDefault="00FA37D2" w:rsidP="00513E47">
                    <w:pPr>
                      <w:spacing w:line="192" w:lineRule="auto"/>
                      <w:ind w:firstLine="0"/>
                      <w:jc w:val="center"/>
                      <w:rPr>
                        <w:b/>
                        <w:sz w:val="22"/>
                        <w:szCs w:val="22"/>
                      </w:rPr>
                    </w:pPr>
                    <w:r>
                      <w:rPr>
                        <w:b/>
                        <w:sz w:val="22"/>
                        <w:szCs w:val="22"/>
                      </w:rPr>
                      <w:t xml:space="preserve">Оператор </w:t>
                    </w:r>
                  </w:p>
                </w:txbxContent>
              </v:textbox>
            </v:shape>
            <v:shape id="_x0000_s1160" type="#_x0000_t202" style="position:absolute;left:4754;top:10286;width:2341;height:360" stroked="f">
              <v:textbox style="mso-next-textbox:#_x0000_s1160">
                <w:txbxContent>
                  <w:p w:rsidR="00FA37D2" w:rsidRDefault="00FA37D2" w:rsidP="00513E47">
                    <w:pPr>
                      <w:spacing w:line="192" w:lineRule="auto"/>
                      <w:ind w:firstLine="0"/>
                      <w:jc w:val="center"/>
                      <w:rPr>
                        <w:b/>
                        <w:szCs w:val="24"/>
                      </w:rPr>
                    </w:pPr>
                    <w:r>
                      <w:rPr>
                        <w:b/>
                        <w:sz w:val="22"/>
                        <w:szCs w:val="22"/>
                      </w:rPr>
                      <w:t xml:space="preserve">Абонент </w:t>
                    </w:r>
                  </w:p>
                </w:txbxContent>
              </v:textbox>
            </v:shape>
            <v:line id="_x0000_s1161" style="position:absolute" from="4033,4346" to="4034,6866">
              <v:stroke dashstyle="dash"/>
            </v:line>
            <v:line id="_x0000_s1162" style="position:absolute" from="4033,6866" to="8354,6867">
              <v:stroke dashstyle="dash"/>
            </v:line>
            <v:line id="_x0000_s1163" style="position:absolute" from="4033,4346" to="8354,4347">
              <v:stroke dashstyle="dash"/>
            </v:line>
            <v:line id="_x0000_s1164" style="position:absolute" from="8354,4346" to="8355,6866">
              <v:stroke dashstyle="dash"/>
            </v:line>
            <v:line id="_x0000_s1165" style="position:absolute" from="4033,7766" to="4034,10646">
              <v:stroke dashstyle="dash"/>
            </v:line>
            <v:line id="_x0000_s1166" style="position:absolute" from="4033,10645" to="8354,10646">
              <v:stroke dashstyle="dash"/>
            </v:line>
            <v:line id="_x0000_s1167" style="position:absolute" from="8353,7766" to="8354,10646">
              <v:stroke dashstyle="dash"/>
            </v:line>
            <v:line id="_x0000_s1168" style="position:absolute" from="4033,7765" to="8354,7766">
              <v:stroke dashstyle="dash"/>
            </v:line>
            <v:line id="_x0000_s1169" style="position:absolute" from="3854,3986" to="3854,11006" strokeweight="1.5pt"/>
            <v:line id="_x0000_s1170" style="position:absolute" from="8534,3986" to="8534,11006" strokeweight="1.5pt"/>
            <v:line id="_x0000_s1171" style="position:absolute" from="3854,11006" to="8534,11006" strokeweight="1.5pt"/>
            <v:line id="_x0000_s1172" style="position:absolute" from="3854,3986" to="8534,3986" strokeweight="1.5pt"/>
            <v:shape id="_x0000_s1173" type="#_x0000_t202" style="position:absolute;left:4754;top:7046;width:2880;height:540" stroked="f">
              <v:textbox style="mso-next-textbox:#_x0000_s1173">
                <w:txbxContent>
                  <w:p w:rsidR="00FA37D2" w:rsidRDefault="00FA37D2" w:rsidP="00513E47">
                    <w:pPr>
                      <w:spacing w:line="240" w:lineRule="auto"/>
                      <w:ind w:firstLine="0"/>
                      <w:jc w:val="center"/>
                      <w:rPr>
                        <w:b/>
                        <w:szCs w:val="24"/>
                      </w:rPr>
                    </w:pPr>
                    <w:r>
                      <w:rPr>
                        <w:b/>
                        <w:szCs w:val="24"/>
                      </w:rPr>
                      <w:t>Рынок  связи</w:t>
                    </w:r>
                  </w:p>
                </w:txbxContent>
              </v:textbox>
            </v:shape>
            <v:line id="_x0000_s1174" style="position:absolute" from="2414,4346" to="2774,4346">
              <v:stroke endarrow="block"/>
            </v:line>
            <v:line id="_x0000_s1175" style="position:absolute" from="2414,5786" to="2774,5786">
              <v:stroke endarrow="block"/>
            </v:line>
            <v:line id="_x0000_s1176" style="position:absolute" from="2414,7226" to="2774,7227">
              <v:stroke endarrow="block"/>
            </v:line>
            <v:line id="_x0000_s1177" style="position:absolute" from="2414,8846" to="2774,8846">
              <v:stroke endarrow="block"/>
            </v:line>
            <v:line id="_x0000_s1178" style="position:absolute" from="2414,10286" to="2774,10286">
              <v:stroke endarrow="block"/>
            </v:line>
            <v:line id="_x0000_s1179" style="position:absolute;flip:x" from="9195,4526" to="9555,4527">
              <v:stroke endarrow="block"/>
            </v:line>
            <v:line id="_x0000_s1180" style="position:absolute;flip:x" from="9195,6326" to="9555,6327">
              <v:stroke endarrow="block"/>
            </v:line>
            <v:line id="_x0000_s1181" style="position:absolute;flip:x" from="9195,8126" to="9555,8127">
              <v:stroke endarrow="block"/>
            </v:line>
            <v:line id="_x0000_s1182" style="position:absolute;flip:x" from="9195,10106" to="9555,10107">
              <v:stroke endarrow="block"/>
            </v:line>
            <v:line id="_x0000_s1183" style="position:absolute" from="3212,5246" to="3572,5247" strokeweight="1pt">
              <v:stroke startarrow="block" endarrow="block"/>
            </v:line>
            <v:line id="_x0000_s1184" style="position:absolute" from="3212,8846" to="3572,8847" strokeweight="1pt">
              <v:stroke startarrow="block" endarrow="block"/>
            </v:line>
            <v:line id="_x0000_s1185" style="position:absolute;flip:x" from="8534,5066" to="8894,5066" strokeweight="1pt">
              <v:stroke startarrow="block" endarrow="block"/>
            </v:line>
            <v:line id="_x0000_s1186" style="position:absolute;flip:x" from="8534,8846" to="8894,8846" strokeweight="1pt">
              <v:stroke startarrow="block" endarrow="block"/>
            </v:line>
            <v:line id="_x0000_s1187" style="position:absolute" from="4574,6866" to="4574,7766" strokeweight="3pt">
              <v:stroke startarrow="block" endarrow="block" linestyle="thinThin"/>
            </v:line>
            <v:line id="_x0000_s1188" style="position:absolute" from="7994,6866" to="7994,7766" strokeweight="3pt">
              <v:stroke startarrow="block" endarrow="block" linestyle="thinThin"/>
            </v:line>
            <w10:wrap type="none"/>
            <w10:anchorlock/>
          </v:group>
        </w:pict>
      </w:r>
      <w:bookmarkStart w:id="82" w:name="_GoBack"/>
      <w:bookmarkEnd w:id="82"/>
    </w:p>
    <w:sectPr w:rsidR="00513E47" w:rsidSect="007B6019">
      <w:headerReference w:type="even" r:id="rId28"/>
      <w:pgSz w:w="11907" w:h="16839" w:code="9"/>
      <w:pgMar w:top="1134" w:right="850" w:bottom="1134" w:left="1701" w:header="709" w:footer="709" w:gutter="0"/>
      <w:pgNumType w:start="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CED" w:rsidRDefault="00312CED">
      <w:pPr>
        <w:spacing w:line="240" w:lineRule="auto"/>
      </w:pPr>
      <w:r>
        <w:separator/>
      </w:r>
    </w:p>
  </w:endnote>
  <w:endnote w:type="continuationSeparator" w:id="0">
    <w:p w:rsidR="00312CED" w:rsidRDefault="00312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CED" w:rsidRDefault="00312CED">
      <w:pPr>
        <w:spacing w:line="240" w:lineRule="auto"/>
      </w:pPr>
      <w:r>
        <w:separator/>
      </w:r>
    </w:p>
  </w:footnote>
  <w:footnote w:type="continuationSeparator" w:id="0">
    <w:p w:rsidR="00312CED" w:rsidRDefault="00312C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7D2" w:rsidRDefault="00FA37D2" w:rsidP="00B60FD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A37D2" w:rsidRDefault="00FA37D2" w:rsidP="00B60FD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6AD3"/>
    <w:multiLevelType w:val="hybridMultilevel"/>
    <w:tmpl w:val="90581B02"/>
    <w:lvl w:ilvl="0" w:tplc="49E2BD3A">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01485F88"/>
    <w:multiLevelType w:val="hybridMultilevel"/>
    <w:tmpl w:val="385A32FC"/>
    <w:lvl w:ilvl="0" w:tplc="D47E95AE">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3933AAA"/>
    <w:multiLevelType w:val="hybridMultilevel"/>
    <w:tmpl w:val="9B4C56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CDC73EE"/>
    <w:multiLevelType w:val="hybridMultilevel"/>
    <w:tmpl w:val="67FE01CC"/>
    <w:lvl w:ilvl="0" w:tplc="D47E95AE">
      <w:start w:val="1"/>
      <w:numFmt w:val="bullet"/>
      <w:lvlText w:val=""/>
      <w:lvlJc w:val="left"/>
      <w:pPr>
        <w:tabs>
          <w:tab w:val="num" w:pos="1996"/>
        </w:tabs>
        <w:ind w:left="1996"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EEE7601"/>
    <w:multiLevelType w:val="hybridMultilevel"/>
    <w:tmpl w:val="A810FBF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nsid w:val="0F8E6F2F"/>
    <w:multiLevelType w:val="hybridMultilevel"/>
    <w:tmpl w:val="7A464B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484BA2"/>
    <w:multiLevelType w:val="hybridMultilevel"/>
    <w:tmpl w:val="2E3C36BC"/>
    <w:lvl w:ilvl="0" w:tplc="49E2BD3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80351B5"/>
    <w:multiLevelType w:val="hybridMultilevel"/>
    <w:tmpl w:val="26B41DC8"/>
    <w:lvl w:ilvl="0" w:tplc="832C9268">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8">
    <w:nsid w:val="189F4B01"/>
    <w:multiLevelType w:val="hybridMultilevel"/>
    <w:tmpl w:val="3A36B920"/>
    <w:lvl w:ilvl="0" w:tplc="49E2BD3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4446BD"/>
    <w:multiLevelType w:val="hybridMultilevel"/>
    <w:tmpl w:val="E2404F1C"/>
    <w:lvl w:ilvl="0" w:tplc="D47E95AE">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1FA24FA9"/>
    <w:multiLevelType w:val="hybridMultilevel"/>
    <w:tmpl w:val="B08C661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23121087"/>
    <w:multiLevelType w:val="hybridMultilevel"/>
    <w:tmpl w:val="8C06514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nsid w:val="2B3C521E"/>
    <w:multiLevelType w:val="singleLevel"/>
    <w:tmpl w:val="E0C0DD0A"/>
    <w:lvl w:ilvl="0">
      <w:start w:val="1"/>
      <w:numFmt w:val="bullet"/>
      <w:lvlText w:val="-"/>
      <w:lvlJc w:val="left"/>
      <w:pPr>
        <w:tabs>
          <w:tab w:val="num" w:pos="927"/>
        </w:tabs>
        <w:ind w:left="927" w:hanging="360"/>
      </w:pPr>
      <w:rPr>
        <w:rFonts w:hint="default"/>
      </w:rPr>
    </w:lvl>
  </w:abstractNum>
  <w:abstractNum w:abstractNumId="13">
    <w:nsid w:val="347D627A"/>
    <w:multiLevelType w:val="hybridMultilevel"/>
    <w:tmpl w:val="4FC0F9FC"/>
    <w:lvl w:ilvl="0" w:tplc="D47E95AE">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58D160F"/>
    <w:multiLevelType w:val="hybridMultilevel"/>
    <w:tmpl w:val="BF548D9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7C531A1"/>
    <w:multiLevelType w:val="hybridMultilevel"/>
    <w:tmpl w:val="4F7A4C5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nsid w:val="43556799"/>
    <w:multiLevelType w:val="multilevel"/>
    <w:tmpl w:val="7AD0EC96"/>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44B75603"/>
    <w:multiLevelType w:val="hybridMultilevel"/>
    <w:tmpl w:val="E16A1E22"/>
    <w:lvl w:ilvl="0" w:tplc="D47E95AE">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458714F4"/>
    <w:multiLevelType w:val="hybridMultilevel"/>
    <w:tmpl w:val="F34AEBBA"/>
    <w:lvl w:ilvl="0" w:tplc="49E2BD3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48A77E46"/>
    <w:multiLevelType w:val="hybridMultilevel"/>
    <w:tmpl w:val="17AC9384"/>
    <w:lvl w:ilvl="0" w:tplc="0419000F">
      <w:start w:val="1"/>
      <w:numFmt w:val="decimal"/>
      <w:lvlText w:val="%1."/>
      <w:lvlJc w:val="left"/>
      <w:pPr>
        <w:tabs>
          <w:tab w:val="num" w:pos="808"/>
        </w:tabs>
        <w:ind w:left="808" w:hanging="360"/>
      </w:pPr>
      <w:rPr>
        <w:rFonts w:cs="Times New Roman"/>
      </w:rPr>
    </w:lvl>
    <w:lvl w:ilvl="1" w:tplc="04190019" w:tentative="1">
      <w:start w:val="1"/>
      <w:numFmt w:val="lowerLetter"/>
      <w:lvlText w:val="%2."/>
      <w:lvlJc w:val="left"/>
      <w:pPr>
        <w:tabs>
          <w:tab w:val="num" w:pos="1528"/>
        </w:tabs>
        <w:ind w:left="1528" w:hanging="360"/>
      </w:pPr>
      <w:rPr>
        <w:rFonts w:cs="Times New Roman"/>
      </w:rPr>
    </w:lvl>
    <w:lvl w:ilvl="2" w:tplc="0419001B" w:tentative="1">
      <w:start w:val="1"/>
      <w:numFmt w:val="lowerRoman"/>
      <w:lvlText w:val="%3."/>
      <w:lvlJc w:val="right"/>
      <w:pPr>
        <w:tabs>
          <w:tab w:val="num" w:pos="2248"/>
        </w:tabs>
        <w:ind w:left="2248" w:hanging="180"/>
      </w:pPr>
      <w:rPr>
        <w:rFonts w:cs="Times New Roman"/>
      </w:rPr>
    </w:lvl>
    <w:lvl w:ilvl="3" w:tplc="0419000F" w:tentative="1">
      <w:start w:val="1"/>
      <w:numFmt w:val="decimal"/>
      <w:lvlText w:val="%4."/>
      <w:lvlJc w:val="left"/>
      <w:pPr>
        <w:tabs>
          <w:tab w:val="num" w:pos="2968"/>
        </w:tabs>
        <w:ind w:left="2968" w:hanging="360"/>
      </w:pPr>
      <w:rPr>
        <w:rFonts w:cs="Times New Roman"/>
      </w:rPr>
    </w:lvl>
    <w:lvl w:ilvl="4" w:tplc="04190019" w:tentative="1">
      <w:start w:val="1"/>
      <w:numFmt w:val="lowerLetter"/>
      <w:lvlText w:val="%5."/>
      <w:lvlJc w:val="left"/>
      <w:pPr>
        <w:tabs>
          <w:tab w:val="num" w:pos="3688"/>
        </w:tabs>
        <w:ind w:left="3688" w:hanging="360"/>
      </w:pPr>
      <w:rPr>
        <w:rFonts w:cs="Times New Roman"/>
      </w:rPr>
    </w:lvl>
    <w:lvl w:ilvl="5" w:tplc="0419001B" w:tentative="1">
      <w:start w:val="1"/>
      <w:numFmt w:val="lowerRoman"/>
      <w:lvlText w:val="%6."/>
      <w:lvlJc w:val="right"/>
      <w:pPr>
        <w:tabs>
          <w:tab w:val="num" w:pos="4408"/>
        </w:tabs>
        <w:ind w:left="4408" w:hanging="180"/>
      </w:pPr>
      <w:rPr>
        <w:rFonts w:cs="Times New Roman"/>
      </w:rPr>
    </w:lvl>
    <w:lvl w:ilvl="6" w:tplc="0419000F" w:tentative="1">
      <w:start w:val="1"/>
      <w:numFmt w:val="decimal"/>
      <w:lvlText w:val="%7."/>
      <w:lvlJc w:val="left"/>
      <w:pPr>
        <w:tabs>
          <w:tab w:val="num" w:pos="5128"/>
        </w:tabs>
        <w:ind w:left="5128" w:hanging="360"/>
      </w:pPr>
      <w:rPr>
        <w:rFonts w:cs="Times New Roman"/>
      </w:rPr>
    </w:lvl>
    <w:lvl w:ilvl="7" w:tplc="04190019" w:tentative="1">
      <w:start w:val="1"/>
      <w:numFmt w:val="lowerLetter"/>
      <w:lvlText w:val="%8."/>
      <w:lvlJc w:val="left"/>
      <w:pPr>
        <w:tabs>
          <w:tab w:val="num" w:pos="5848"/>
        </w:tabs>
        <w:ind w:left="5848" w:hanging="360"/>
      </w:pPr>
      <w:rPr>
        <w:rFonts w:cs="Times New Roman"/>
      </w:rPr>
    </w:lvl>
    <w:lvl w:ilvl="8" w:tplc="0419001B" w:tentative="1">
      <w:start w:val="1"/>
      <w:numFmt w:val="lowerRoman"/>
      <w:lvlText w:val="%9."/>
      <w:lvlJc w:val="right"/>
      <w:pPr>
        <w:tabs>
          <w:tab w:val="num" w:pos="6568"/>
        </w:tabs>
        <w:ind w:left="6568" w:hanging="180"/>
      </w:pPr>
      <w:rPr>
        <w:rFonts w:cs="Times New Roman"/>
      </w:rPr>
    </w:lvl>
  </w:abstractNum>
  <w:abstractNum w:abstractNumId="20">
    <w:nsid w:val="4AA27712"/>
    <w:multiLevelType w:val="hybridMultilevel"/>
    <w:tmpl w:val="06E8307C"/>
    <w:lvl w:ilvl="0" w:tplc="F66669FA">
      <w:start w:val="1"/>
      <w:numFmt w:val="decimal"/>
      <w:lvlText w:val="%1."/>
      <w:lvlJc w:val="left"/>
      <w:pPr>
        <w:tabs>
          <w:tab w:val="num" w:pos="1140"/>
        </w:tabs>
        <w:ind w:left="1140" w:hanging="4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508C4C6E"/>
    <w:multiLevelType w:val="singleLevel"/>
    <w:tmpl w:val="07267F96"/>
    <w:lvl w:ilvl="0">
      <w:start w:val="1"/>
      <w:numFmt w:val="decimal"/>
      <w:lvlText w:val="%1."/>
      <w:legacy w:legacy="1" w:legacySpace="0" w:legacyIndent="369"/>
      <w:lvlJc w:val="left"/>
      <w:rPr>
        <w:rFonts w:ascii="Times New Roman" w:hAnsi="Times New Roman" w:cs="Times New Roman" w:hint="default"/>
      </w:rPr>
    </w:lvl>
  </w:abstractNum>
  <w:abstractNum w:abstractNumId="22">
    <w:nsid w:val="52F4236D"/>
    <w:multiLevelType w:val="hybridMultilevel"/>
    <w:tmpl w:val="8BC234D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96E14E9"/>
    <w:multiLevelType w:val="singleLevel"/>
    <w:tmpl w:val="DEC4C144"/>
    <w:lvl w:ilvl="0">
      <w:start w:val="1"/>
      <w:numFmt w:val="lowerLetter"/>
      <w:lvlText w:val="%1)"/>
      <w:legacy w:legacy="1" w:legacySpace="0" w:legacyIndent="360"/>
      <w:lvlJc w:val="left"/>
      <w:rPr>
        <w:rFonts w:ascii="Times New Roman" w:hAnsi="Times New Roman" w:cs="Times New Roman" w:hint="default"/>
      </w:rPr>
    </w:lvl>
  </w:abstractNum>
  <w:abstractNum w:abstractNumId="24">
    <w:nsid w:val="59706C4B"/>
    <w:multiLevelType w:val="singleLevel"/>
    <w:tmpl w:val="07267F96"/>
    <w:lvl w:ilvl="0">
      <w:start w:val="1"/>
      <w:numFmt w:val="decimal"/>
      <w:lvlText w:val="%1."/>
      <w:legacy w:legacy="1" w:legacySpace="0" w:legacyIndent="360"/>
      <w:lvlJc w:val="left"/>
      <w:rPr>
        <w:rFonts w:ascii="Times New Roman" w:hAnsi="Times New Roman" w:cs="Times New Roman" w:hint="default"/>
      </w:rPr>
    </w:lvl>
  </w:abstractNum>
  <w:abstractNum w:abstractNumId="25">
    <w:nsid w:val="5E7A3AB0"/>
    <w:multiLevelType w:val="hybridMultilevel"/>
    <w:tmpl w:val="61BA90A6"/>
    <w:lvl w:ilvl="0" w:tplc="772A0A9E">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1694635"/>
    <w:multiLevelType w:val="singleLevel"/>
    <w:tmpl w:val="07267F96"/>
    <w:lvl w:ilvl="0">
      <w:start w:val="5"/>
      <w:numFmt w:val="decimal"/>
      <w:lvlText w:val="%1."/>
      <w:legacy w:legacy="1" w:legacySpace="0" w:legacyIndent="360"/>
      <w:lvlJc w:val="left"/>
      <w:rPr>
        <w:rFonts w:ascii="Times New Roman" w:hAnsi="Times New Roman" w:cs="Times New Roman" w:hint="default"/>
      </w:rPr>
    </w:lvl>
  </w:abstractNum>
  <w:abstractNum w:abstractNumId="27">
    <w:nsid w:val="6CDE4537"/>
    <w:multiLevelType w:val="hybridMultilevel"/>
    <w:tmpl w:val="8DFC7DEE"/>
    <w:lvl w:ilvl="0" w:tplc="04190011">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76A6581"/>
    <w:multiLevelType w:val="hybridMultilevel"/>
    <w:tmpl w:val="9C98EDF0"/>
    <w:lvl w:ilvl="0" w:tplc="D47E95AE">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79F33BFC"/>
    <w:multiLevelType w:val="hybridMultilevel"/>
    <w:tmpl w:val="CBF64488"/>
    <w:lvl w:ilvl="0" w:tplc="D47E95AE">
      <w:start w:val="1"/>
      <w:numFmt w:val="bullet"/>
      <w:lvlText w:val=""/>
      <w:lvlJc w:val="left"/>
      <w:pPr>
        <w:tabs>
          <w:tab w:val="num" w:pos="1996"/>
        </w:tabs>
        <w:ind w:left="1996"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EF5561E"/>
    <w:multiLevelType w:val="hybridMultilevel"/>
    <w:tmpl w:val="EADEE9E8"/>
    <w:lvl w:ilvl="0" w:tplc="D47E95AE">
      <w:start w:val="1"/>
      <w:numFmt w:val="bullet"/>
      <w:lvlText w:val=""/>
      <w:lvlJc w:val="left"/>
      <w:pPr>
        <w:tabs>
          <w:tab w:val="num" w:pos="1996"/>
        </w:tabs>
        <w:ind w:left="1996"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2"/>
  </w:num>
  <w:num w:numId="2">
    <w:abstractNumId w:val="22"/>
  </w:num>
  <w:num w:numId="3">
    <w:abstractNumId w:val="6"/>
  </w:num>
  <w:num w:numId="4">
    <w:abstractNumId w:val="18"/>
  </w:num>
  <w:num w:numId="5">
    <w:abstractNumId w:val="0"/>
  </w:num>
  <w:num w:numId="6">
    <w:abstractNumId w:val="8"/>
  </w:num>
  <w:num w:numId="7">
    <w:abstractNumId w:val="29"/>
  </w:num>
  <w:num w:numId="8">
    <w:abstractNumId w:val="13"/>
  </w:num>
  <w:num w:numId="9">
    <w:abstractNumId w:val="30"/>
  </w:num>
  <w:num w:numId="10">
    <w:abstractNumId w:val="3"/>
  </w:num>
  <w:num w:numId="11">
    <w:abstractNumId w:val="17"/>
  </w:num>
  <w:num w:numId="12">
    <w:abstractNumId w:val="21"/>
  </w:num>
  <w:num w:numId="13">
    <w:abstractNumId w:val="21"/>
    <w:lvlOverride w:ilvl="0">
      <w:lvl w:ilvl="0">
        <w:start w:val="1"/>
        <w:numFmt w:val="decimal"/>
        <w:lvlText w:val="%1."/>
        <w:legacy w:legacy="1" w:legacySpace="0" w:legacyIndent="370"/>
        <w:lvlJc w:val="left"/>
        <w:rPr>
          <w:rFonts w:ascii="Times New Roman" w:hAnsi="Times New Roman" w:cs="Times New Roman" w:hint="default"/>
        </w:rPr>
      </w:lvl>
    </w:lvlOverride>
  </w:num>
  <w:num w:numId="14">
    <w:abstractNumId w:val="24"/>
  </w:num>
  <w:num w:numId="15">
    <w:abstractNumId w:val="23"/>
  </w:num>
  <w:num w:numId="16">
    <w:abstractNumId w:val="26"/>
  </w:num>
  <w:num w:numId="17">
    <w:abstractNumId w:val="20"/>
  </w:num>
  <w:num w:numId="18">
    <w:abstractNumId w:val="19"/>
  </w:num>
  <w:num w:numId="19">
    <w:abstractNumId w:val="9"/>
  </w:num>
  <w:num w:numId="20">
    <w:abstractNumId w:val="28"/>
  </w:num>
  <w:num w:numId="21">
    <w:abstractNumId w:val="1"/>
  </w:num>
  <w:num w:numId="22">
    <w:abstractNumId w:val="25"/>
  </w:num>
  <w:num w:numId="23">
    <w:abstractNumId w:val="7"/>
  </w:num>
  <w:num w:numId="24">
    <w:abstractNumId w:val="15"/>
  </w:num>
  <w:num w:numId="25">
    <w:abstractNumId w:val="10"/>
  </w:num>
  <w:num w:numId="26">
    <w:abstractNumId w:val="27"/>
  </w:num>
  <w:num w:numId="27">
    <w:abstractNumId w:val="4"/>
  </w:num>
  <w:num w:numId="28">
    <w:abstractNumId w:val="5"/>
  </w:num>
  <w:num w:numId="29">
    <w:abstractNumId w:val="14"/>
  </w:num>
  <w:num w:numId="30">
    <w:abstractNumId w:val="2"/>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1CC"/>
    <w:rsid w:val="00020345"/>
    <w:rsid w:val="000631A2"/>
    <w:rsid w:val="00077D15"/>
    <w:rsid w:val="00086AA6"/>
    <w:rsid w:val="000A14DB"/>
    <w:rsid w:val="000B1543"/>
    <w:rsid w:val="000B3504"/>
    <w:rsid w:val="00145B71"/>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12CED"/>
    <w:rsid w:val="00320A26"/>
    <w:rsid w:val="003437E8"/>
    <w:rsid w:val="003477D4"/>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F13E4"/>
    <w:rsid w:val="00513E47"/>
    <w:rsid w:val="005236DB"/>
    <w:rsid w:val="00580C32"/>
    <w:rsid w:val="0058263D"/>
    <w:rsid w:val="0059166F"/>
    <w:rsid w:val="005B1F3E"/>
    <w:rsid w:val="005E6369"/>
    <w:rsid w:val="00634225"/>
    <w:rsid w:val="006476C1"/>
    <w:rsid w:val="006824EB"/>
    <w:rsid w:val="00687B4B"/>
    <w:rsid w:val="006A1853"/>
    <w:rsid w:val="006C0B18"/>
    <w:rsid w:val="006D0DC8"/>
    <w:rsid w:val="006D41CC"/>
    <w:rsid w:val="006F6057"/>
    <w:rsid w:val="00700C24"/>
    <w:rsid w:val="007065BA"/>
    <w:rsid w:val="00706F34"/>
    <w:rsid w:val="0070794C"/>
    <w:rsid w:val="00734DA3"/>
    <w:rsid w:val="00761456"/>
    <w:rsid w:val="0077462C"/>
    <w:rsid w:val="007820E2"/>
    <w:rsid w:val="0078593E"/>
    <w:rsid w:val="007878E7"/>
    <w:rsid w:val="007B6019"/>
    <w:rsid w:val="007C6177"/>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C4F80"/>
    <w:rsid w:val="00A05B06"/>
    <w:rsid w:val="00A12F43"/>
    <w:rsid w:val="00A17112"/>
    <w:rsid w:val="00A32DC8"/>
    <w:rsid w:val="00A522BD"/>
    <w:rsid w:val="00AC32D3"/>
    <w:rsid w:val="00AD206E"/>
    <w:rsid w:val="00B066B5"/>
    <w:rsid w:val="00B11AEA"/>
    <w:rsid w:val="00B221DB"/>
    <w:rsid w:val="00B35C4B"/>
    <w:rsid w:val="00B4411C"/>
    <w:rsid w:val="00B463B8"/>
    <w:rsid w:val="00B52001"/>
    <w:rsid w:val="00B52E60"/>
    <w:rsid w:val="00B60FD5"/>
    <w:rsid w:val="00B742DE"/>
    <w:rsid w:val="00BB47F9"/>
    <w:rsid w:val="00BC07AA"/>
    <w:rsid w:val="00BD331E"/>
    <w:rsid w:val="00C250C6"/>
    <w:rsid w:val="00C4569A"/>
    <w:rsid w:val="00C53968"/>
    <w:rsid w:val="00C5471C"/>
    <w:rsid w:val="00C66C29"/>
    <w:rsid w:val="00C70D4F"/>
    <w:rsid w:val="00C90210"/>
    <w:rsid w:val="00CB0299"/>
    <w:rsid w:val="00CE0768"/>
    <w:rsid w:val="00CE084A"/>
    <w:rsid w:val="00CE0B5D"/>
    <w:rsid w:val="00CE0CA5"/>
    <w:rsid w:val="00D0381E"/>
    <w:rsid w:val="00D178F9"/>
    <w:rsid w:val="00D17FAA"/>
    <w:rsid w:val="00DB304C"/>
    <w:rsid w:val="00DC4105"/>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A37D2"/>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01"/>
    <o:shapelayout v:ext="edit">
      <o:idmap v:ext="edit" data="1"/>
    </o:shapelayout>
  </w:shapeDefaults>
  <w:decimalSymbol w:val=","/>
  <w:listSeparator w:val=";"/>
  <w14:defaultImageDpi w14:val="0"/>
  <w15:docId w15:val="{10E03588-3F89-4EAA-8970-C56874D1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header" w:semiHidden="1" w:uiPriority="0" w:unhideWhenUsed="1"/>
    <w:lsdException w:name="footer" w:semiHidden="1" w:uiPriority="0" w:unhideWhenUsed="1"/>
    <w:lsdException w:name="caption" w:semiHidden="1" w:uiPriority="35" w:unhideWhenUsed="1" w:qFormat="1"/>
    <w:lsdException w:name="footnote reference" w:semiHidden="1" w:uiPriority="0" w:unhideWhenUsed="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Hyperlink" w:semiHidden="1" w:uiPriority="0" w:unhideWhenUsed="1"/>
    <w:lsdException w:name="Strong" w:uiPriority="22" w:qFormat="1"/>
    <w:lsdException w:name="Emphasis" w:uiPriority="20" w:qFormat="1"/>
    <w:lsdException w:name="Document Map" w:semiHidden="1" w:uiPriority="0" w:unhideWhenUsed="1"/>
    <w:lsdException w:name="Normal (Web)" w:semiHidden="1" w:uiPriority="0" w:unhideWhenUsed="1"/>
    <w:lsdException w:name="Normal Table" w:semiHidden="1" w:unhideWhenUsed="1"/>
    <w:lsdException w:name="No List"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D41CC"/>
    <w:pPr>
      <w:spacing w:line="360" w:lineRule="auto"/>
      <w:ind w:firstLine="851"/>
      <w:jc w:val="both"/>
    </w:pPr>
    <w:rPr>
      <w:rFonts w:ascii="Times New Roman" w:hAnsi="Times New Roman" w:cs="Times New Roman"/>
      <w:sz w:val="24"/>
    </w:rPr>
  </w:style>
  <w:style w:type="paragraph" w:styleId="1">
    <w:name w:val="heading 1"/>
    <w:basedOn w:val="a"/>
    <w:next w:val="a"/>
    <w:link w:val="10"/>
    <w:uiPriority w:val="9"/>
    <w:qFormat/>
    <w:rsid w:val="006D41CC"/>
    <w:pPr>
      <w:keepNext/>
      <w:spacing w:before="240" w:after="60" w:line="240" w:lineRule="auto"/>
      <w:ind w:firstLine="0"/>
      <w:jc w:val="left"/>
      <w:outlineLvl w:val="0"/>
    </w:pPr>
    <w:rPr>
      <w:rFonts w:ascii="Arial" w:hAnsi="Arial" w:cs="Arial"/>
      <w:b/>
      <w:bCs/>
      <w:kern w:val="32"/>
      <w:sz w:val="32"/>
      <w:szCs w:val="32"/>
    </w:rPr>
  </w:style>
  <w:style w:type="paragraph" w:styleId="2">
    <w:name w:val="heading 2"/>
    <w:basedOn w:val="a"/>
    <w:next w:val="a"/>
    <w:link w:val="20"/>
    <w:uiPriority w:val="9"/>
    <w:qFormat/>
    <w:rsid w:val="006D41CC"/>
    <w:pPr>
      <w:keepNext/>
      <w:spacing w:before="240" w:after="60" w:line="240" w:lineRule="auto"/>
      <w:ind w:firstLine="0"/>
      <w:jc w:val="left"/>
      <w:outlineLvl w:val="1"/>
    </w:pPr>
    <w:rPr>
      <w:rFonts w:ascii="Arial" w:hAnsi="Arial" w:cs="Arial"/>
      <w:b/>
      <w:bCs/>
      <w:i/>
      <w:iCs/>
      <w:sz w:val="28"/>
      <w:szCs w:val="28"/>
    </w:rPr>
  </w:style>
  <w:style w:type="paragraph" w:styleId="3">
    <w:name w:val="heading 3"/>
    <w:basedOn w:val="a"/>
    <w:next w:val="a"/>
    <w:link w:val="30"/>
    <w:uiPriority w:val="9"/>
    <w:qFormat/>
    <w:rsid w:val="006D41CC"/>
    <w:pPr>
      <w:keepNext/>
      <w:spacing w:before="240" w:after="60" w:line="240" w:lineRule="auto"/>
      <w:ind w:firstLine="0"/>
      <w:jc w:val="left"/>
      <w:outlineLvl w:val="2"/>
    </w:pPr>
    <w:rPr>
      <w:rFonts w:ascii="Arial" w:hAnsi="Arial" w:cs="Arial"/>
      <w:b/>
      <w:bCs/>
      <w:sz w:val="26"/>
      <w:szCs w:val="26"/>
    </w:rPr>
  </w:style>
  <w:style w:type="paragraph" w:styleId="4">
    <w:name w:val="heading 4"/>
    <w:basedOn w:val="a"/>
    <w:next w:val="a"/>
    <w:link w:val="40"/>
    <w:uiPriority w:val="9"/>
    <w:qFormat/>
    <w:rsid w:val="006D41CC"/>
    <w:pPr>
      <w:keepNext/>
      <w:spacing w:before="240" w:after="60" w:line="240" w:lineRule="auto"/>
      <w:ind w:firstLine="0"/>
      <w:jc w:val="left"/>
      <w:outlineLvl w:val="3"/>
    </w:pPr>
    <w:rPr>
      <w:b/>
      <w:bCs/>
      <w:sz w:val="28"/>
      <w:szCs w:val="28"/>
    </w:rPr>
  </w:style>
  <w:style w:type="paragraph" w:styleId="5">
    <w:name w:val="heading 5"/>
    <w:basedOn w:val="a"/>
    <w:next w:val="a"/>
    <w:link w:val="50"/>
    <w:uiPriority w:val="9"/>
    <w:qFormat/>
    <w:rsid w:val="006D41CC"/>
    <w:pPr>
      <w:keepNext/>
      <w:ind w:right="-28" w:firstLine="0"/>
      <w:jc w:val="center"/>
      <w:outlineLvl w:val="4"/>
    </w:pPr>
    <w:rPr>
      <w:b/>
      <w:sz w:val="28"/>
    </w:rPr>
  </w:style>
  <w:style w:type="paragraph" w:styleId="6">
    <w:name w:val="heading 6"/>
    <w:basedOn w:val="a"/>
    <w:next w:val="a"/>
    <w:link w:val="60"/>
    <w:uiPriority w:val="9"/>
    <w:qFormat/>
    <w:rsid w:val="006D41CC"/>
    <w:pPr>
      <w:spacing w:before="240" w:after="60" w:line="240" w:lineRule="auto"/>
      <w:ind w:firstLine="0"/>
      <w:jc w:val="left"/>
      <w:outlineLvl w:val="5"/>
    </w:pPr>
    <w:rPr>
      <w:b/>
      <w:bCs/>
      <w:sz w:val="22"/>
      <w:szCs w:val="22"/>
    </w:rPr>
  </w:style>
  <w:style w:type="paragraph" w:styleId="7">
    <w:name w:val="heading 7"/>
    <w:basedOn w:val="a"/>
    <w:next w:val="a"/>
    <w:link w:val="70"/>
    <w:uiPriority w:val="9"/>
    <w:qFormat/>
    <w:rsid w:val="006D41CC"/>
    <w:pPr>
      <w:keepNext/>
      <w:spacing w:line="240" w:lineRule="auto"/>
      <w:ind w:firstLine="567"/>
      <w:jc w:val="center"/>
      <w:outlineLvl w:val="6"/>
    </w:pPr>
    <w:rPr>
      <w:b/>
    </w:rPr>
  </w:style>
  <w:style w:type="paragraph" w:styleId="8">
    <w:name w:val="heading 8"/>
    <w:basedOn w:val="a"/>
    <w:next w:val="a"/>
    <w:link w:val="80"/>
    <w:uiPriority w:val="9"/>
    <w:qFormat/>
    <w:rsid w:val="006D41CC"/>
    <w:pPr>
      <w:keepNext/>
      <w:snapToGrid w:val="0"/>
      <w:spacing w:line="240" w:lineRule="auto"/>
      <w:ind w:firstLine="0"/>
      <w:jc w:val="center"/>
      <w:outlineLvl w:val="7"/>
    </w:pPr>
    <w:rPr>
      <w:b/>
      <w:color w:val="000000"/>
    </w:rPr>
  </w:style>
  <w:style w:type="paragraph" w:styleId="9">
    <w:name w:val="heading 9"/>
    <w:basedOn w:val="a"/>
    <w:next w:val="a"/>
    <w:link w:val="90"/>
    <w:uiPriority w:val="9"/>
    <w:qFormat/>
    <w:rsid w:val="006D41CC"/>
    <w:pPr>
      <w:keepNext/>
      <w:spacing w:line="240" w:lineRule="auto"/>
      <w:ind w:firstLine="709"/>
      <w:jc w:val="center"/>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D41CC"/>
    <w:rPr>
      <w:rFonts w:ascii="Arial" w:hAnsi="Arial" w:cs="Arial"/>
      <w:b/>
      <w:bCs/>
      <w:kern w:val="32"/>
      <w:sz w:val="32"/>
      <w:szCs w:val="32"/>
      <w:lang w:val="x-none" w:eastAsia="ru-RU"/>
    </w:rPr>
  </w:style>
  <w:style w:type="character" w:customStyle="1" w:styleId="20">
    <w:name w:val="Заголовок 2 Знак"/>
    <w:link w:val="2"/>
    <w:uiPriority w:val="9"/>
    <w:locked/>
    <w:rsid w:val="006D41CC"/>
    <w:rPr>
      <w:rFonts w:ascii="Arial" w:hAnsi="Arial" w:cs="Arial"/>
      <w:b/>
      <w:bCs/>
      <w:i/>
      <w:iCs/>
      <w:sz w:val="28"/>
      <w:szCs w:val="28"/>
      <w:lang w:val="x-none" w:eastAsia="ru-RU"/>
    </w:rPr>
  </w:style>
  <w:style w:type="character" w:customStyle="1" w:styleId="30">
    <w:name w:val="Заголовок 3 Знак"/>
    <w:link w:val="3"/>
    <w:uiPriority w:val="9"/>
    <w:locked/>
    <w:rsid w:val="006D41CC"/>
    <w:rPr>
      <w:rFonts w:ascii="Arial" w:hAnsi="Arial" w:cs="Arial"/>
      <w:b/>
      <w:bCs/>
      <w:sz w:val="26"/>
      <w:szCs w:val="26"/>
      <w:lang w:val="x-none" w:eastAsia="ru-RU"/>
    </w:rPr>
  </w:style>
  <w:style w:type="character" w:customStyle="1" w:styleId="40">
    <w:name w:val="Заголовок 4 Знак"/>
    <w:link w:val="4"/>
    <w:uiPriority w:val="9"/>
    <w:locked/>
    <w:rsid w:val="006D41CC"/>
    <w:rPr>
      <w:rFonts w:ascii="Times New Roman" w:hAnsi="Times New Roman" w:cs="Times New Roman"/>
      <w:b/>
      <w:bCs/>
      <w:sz w:val="28"/>
      <w:szCs w:val="28"/>
      <w:lang w:val="x-none" w:eastAsia="ru-RU"/>
    </w:rPr>
  </w:style>
  <w:style w:type="character" w:customStyle="1" w:styleId="50">
    <w:name w:val="Заголовок 5 Знак"/>
    <w:link w:val="5"/>
    <w:uiPriority w:val="9"/>
    <w:locked/>
    <w:rsid w:val="006D41CC"/>
    <w:rPr>
      <w:rFonts w:ascii="Times New Roman" w:hAnsi="Times New Roman" w:cs="Times New Roman"/>
      <w:b/>
      <w:sz w:val="20"/>
      <w:szCs w:val="20"/>
      <w:lang w:val="x-none" w:eastAsia="ru-RU"/>
    </w:rPr>
  </w:style>
  <w:style w:type="character" w:customStyle="1" w:styleId="60">
    <w:name w:val="Заголовок 6 Знак"/>
    <w:link w:val="6"/>
    <w:uiPriority w:val="9"/>
    <w:locked/>
    <w:rsid w:val="006D41CC"/>
    <w:rPr>
      <w:rFonts w:ascii="Times New Roman" w:hAnsi="Times New Roman" w:cs="Times New Roman"/>
      <w:b/>
      <w:bCs/>
      <w:lang w:val="x-none" w:eastAsia="ru-RU"/>
    </w:rPr>
  </w:style>
  <w:style w:type="character" w:customStyle="1" w:styleId="70">
    <w:name w:val="Заголовок 7 Знак"/>
    <w:link w:val="7"/>
    <w:uiPriority w:val="9"/>
    <w:locked/>
    <w:rsid w:val="006D41CC"/>
    <w:rPr>
      <w:rFonts w:ascii="Times New Roman" w:hAnsi="Times New Roman" w:cs="Times New Roman"/>
      <w:b/>
      <w:sz w:val="20"/>
      <w:szCs w:val="20"/>
      <w:lang w:val="x-none" w:eastAsia="ru-RU"/>
    </w:rPr>
  </w:style>
  <w:style w:type="character" w:customStyle="1" w:styleId="80">
    <w:name w:val="Заголовок 8 Знак"/>
    <w:link w:val="8"/>
    <w:uiPriority w:val="9"/>
    <w:locked/>
    <w:rsid w:val="006D41CC"/>
    <w:rPr>
      <w:rFonts w:ascii="Times New Roman" w:hAnsi="Times New Roman" w:cs="Times New Roman"/>
      <w:b/>
      <w:color w:val="000000"/>
      <w:sz w:val="20"/>
      <w:szCs w:val="20"/>
      <w:lang w:val="x-none" w:eastAsia="ru-RU"/>
    </w:rPr>
  </w:style>
  <w:style w:type="character" w:customStyle="1" w:styleId="90">
    <w:name w:val="Заголовок 9 Знак"/>
    <w:link w:val="9"/>
    <w:uiPriority w:val="9"/>
    <w:locked/>
    <w:rsid w:val="006D41CC"/>
    <w:rPr>
      <w:rFonts w:ascii="Times New Roman" w:hAnsi="Times New Roman" w:cs="Times New Roman"/>
      <w:b/>
      <w:sz w:val="20"/>
      <w:szCs w:val="20"/>
      <w:lang w:val="x-none" w:eastAsia="ru-RU"/>
    </w:rPr>
  </w:style>
  <w:style w:type="paragraph" w:customStyle="1" w:styleId="a3">
    <w:name w:val="Абзац"/>
    <w:basedOn w:val="a4"/>
    <w:rsid w:val="006D41CC"/>
    <w:pPr>
      <w:spacing w:after="0" w:line="360" w:lineRule="auto"/>
      <w:ind w:left="0" w:firstLine="851"/>
      <w:jc w:val="both"/>
    </w:pPr>
    <w:rPr>
      <w:sz w:val="28"/>
      <w:szCs w:val="20"/>
    </w:rPr>
  </w:style>
  <w:style w:type="paragraph" w:styleId="a4">
    <w:name w:val="Body Text Indent"/>
    <w:basedOn w:val="a"/>
    <w:link w:val="a5"/>
    <w:uiPriority w:val="99"/>
    <w:rsid w:val="006D41CC"/>
    <w:pPr>
      <w:spacing w:after="120" w:line="240" w:lineRule="auto"/>
      <w:ind w:left="283" w:firstLine="0"/>
      <w:jc w:val="left"/>
    </w:pPr>
    <w:rPr>
      <w:szCs w:val="24"/>
    </w:rPr>
  </w:style>
  <w:style w:type="paragraph" w:customStyle="1" w:styleId="a6">
    <w:name w:val="Таблица"/>
    <w:basedOn w:val="a"/>
    <w:rsid w:val="006D41CC"/>
    <w:pPr>
      <w:spacing w:line="240" w:lineRule="auto"/>
      <w:ind w:firstLine="0"/>
      <w:jc w:val="left"/>
    </w:pPr>
    <w:rPr>
      <w:szCs w:val="24"/>
    </w:rPr>
  </w:style>
  <w:style w:type="character" w:customStyle="1" w:styleId="a5">
    <w:name w:val="Основний текст з відступом Знак"/>
    <w:link w:val="a4"/>
    <w:uiPriority w:val="99"/>
    <w:locked/>
    <w:rsid w:val="006D41CC"/>
    <w:rPr>
      <w:rFonts w:ascii="Times New Roman" w:hAnsi="Times New Roman" w:cs="Times New Roman"/>
      <w:sz w:val="24"/>
      <w:szCs w:val="24"/>
      <w:lang w:val="x-none" w:eastAsia="ru-RU"/>
    </w:rPr>
  </w:style>
  <w:style w:type="paragraph" w:styleId="a7">
    <w:name w:val="Body Text"/>
    <w:basedOn w:val="a"/>
    <w:link w:val="a8"/>
    <w:uiPriority w:val="99"/>
    <w:rsid w:val="006D41CC"/>
    <w:pPr>
      <w:ind w:firstLine="0"/>
    </w:pPr>
    <w:rPr>
      <w:rFonts w:ascii="Times New Roman CYR" w:hAnsi="Times New Roman CYR"/>
      <w:sz w:val="28"/>
    </w:rPr>
  </w:style>
  <w:style w:type="paragraph" w:styleId="31">
    <w:name w:val="Body Text 3"/>
    <w:basedOn w:val="a"/>
    <w:link w:val="32"/>
    <w:uiPriority w:val="99"/>
    <w:rsid w:val="006D41CC"/>
    <w:pPr>
      <w:spacing w:after="120" w:line="240" w:lineRule="auto"/>
      <w:ind w:firstLine="0"/>
      <w:jc w:val="left"/>
    </w:pPr>
    <w:rPr>
      <w:sz w:val="16"/>
      <w:szCs w:val="16"/>
    </w:rPr>
  </w:style>
  <w:style w:type="character" w:customStyle="1" w:styleId="a8">
    <w:name w:val="Основний текст Знак"/>
    <w:link w:val="a7"/>
    <w:uiPriority w:val="99"/>
    <w:locked/>
    <w:rsid w:val="006D41CC"/>
    <w:rPr>
      <w:rFonts w:ascii="Times New Roman CYR" w:hAnsi="Times New Roman CYR" w:cs="Times New Roman"/>
      <w:sz w:val="20"/>
      <w:szCs w:val="20"/>
      <w:lang w:val="x-none" w:eastAsia="ru-RU"/>
    </w:rPr>
  </w:style>
  <w:style w:type="paragraph" w:styleId="a9">
    <w:name w:val="header"/>
    <w:basedOn w:val="a"/>
    <w:link w:val="aa"/>
    <w:uiPriority w:val="99"/>
    <w:rsid w:val="006D41CC"/>
    <w:pPr>
      <w:tabs>
        <w:tab w:val="center" w:pos="4677"/>
        <w:tab w:val="right" w:pos="9355"/>
      </w:tabs>
      <w:spacing w:line="240" w:lineRule="auto"/>
      <w:ind w:firstLine="0"/>
      <w:jc w:val="left"/>
    </w:pPr>
    <w:rPr>
      <w:szCs w:val="24"/>
    </w:rPr>
  </w:style>
  <w:style w:type="character" w:customStyle="1" w:styleId="32">
    <w:name w:val="Основний текст 3 Знак"/>
    <w:link w:val="31"/>
    <w:uiPriority w:val="99"/>
    <w:locked/>
    <w:rsid w:val="006D41CC"/>
    <w:rPr>
      <w:rFonts w:ascii="Times New Roman" w:hAnsi="Times New Roman" w:cs="Times New Roman"/>
      <w:sz w:val="16"/>
      <w:szCs w:val="16"/>
      <w:lang w:val="x-none" w:eastAsia="ru-RU"/>
    </w:rPr>
  </w:style>
  <w:style w:type="character" w:styleId="ab">
    <w:name w:val="page number"/>
    <w:uiPriority w:val="99"/>
    <w:rsid w:val="006D41CC"/>
    <w:rPr>
      <w:rFonts w:cs="Times New Roman"/>
    </w:rPr>
  </w:style>
  <w:style w:type="character" w:customStyle="1" w:styleId="aa">
    <w:name w:val="Верхній колонтитул Знак"/>
    <w:link w:val="a9"/>
    <w:uiPriority w:val="99"/>
    <w:locked/>
    <w:rsid w:val="006D41CC"/>
    <w:rPr>
      <w:rFonts w:ascii="Times New Roman" w:hAnsi="Times New Roman" w:cs="Times New Roman"/>
      <w:sz w:val="24"/>
      <w:szCs w:val="24"/>
      <w:lang w:val="x-none" w:eastAsia="ru-RU"/>
    </w:rPr>
  </w:style>
  <w:style w:type="paragraph" w:styleId="11">
    <w:name w:val="toc 1"/>
    <w:basedOn w:val="a"/>
    <w:next w:val="a"/>
    <w:autoRedefine/>
    <w:uiPriority w:val="39"/>
    <w:semiHidden/>
    <w:rsid w:val="006D41CC"/>
    <w:pPr>
      <w:tabs>
        <w:tab w:val="right" w:leader="dot" w:pos="9628"/>
      </w:tabs>
      <w:ind w:firstLine="0"/>
      <w:jc w:val="center"/>
    </w:pPr>
    <w:rPr>
      <w:noProof/>
      <w:sz w:val="28"/>
      <w:szCs w:val="24"/>
    </w:rPr>
  </w:style>
  <w:style w:type="paragraph" w:styleId="21">
    <w:name w:val="toc 2"/>
    <w:basedOn w:val="a"/>
    <w:next w:val="a"/>
    <w:autoRedefine/>
    <w:uiPriority w:val="39"/>
    <w:semiHidden/>
    <w:rsid w:val="006D41CC"/>
    <w:pPr>
      <w:tabs>
        <w:tab w:val="right" w:leader="dot" w:pos="9628"/>
      </w:tabs>
      <w:ind w:left="720" w:firstLine="0"/>
      <w:jc w:val="left"/>
    </w:pPr>
    <w:rPr>
      <w:noProof/>
      <w:sz w:val="28"/>
      <w:szCs w:val="24"/>
    </w:rPr>
  </w:style>
  <w:style w:type="character" w:styleId="ac">
    <w:name w:val="Hyperlink"/>
    <w:uiPriority w:val="99"/>
    <w:rsid w:val="006D41CC"/>
    <w:rPr>
      <w:rFonts w:cs="Times New Roman"/>
      <w:color w:val="0000FF"/>
      <w:u w:val="single"/>
    </w:rPr>
  </w:style>
  <w:style w:type="paragraph" w:styleId="22">
    <w:name w:val="Body Text 2"/>
    <w:basedOn w:val="a"/>
    <w:link w:val="23"/>
    <w:uiPriority w:val="99"/>
    <w:rsid w:val="006D41CC"/>
    <w:pPr>
      <w:spacing w:after="120" w:line="480" w:lineRule="auto"/>
      <w:ind w:firstLine="0"/>
      <w:jc w:val="left"/>
    </w:pPr>
    <w:rPr>
      <w:szCs w:val="24"/>
    </w:rPr>
  </w:style>
  <w:style w:type="paragraph" w:styleId="24">
    <w:name w:val="Body Text Indent 2"/>
    <w:basedOn w:val="a"/>
    <w:link w:val="25"/>
    <w:uiPriority w:val="99"/>
    <w:rsid w:val="006D41CC"/>
    <w:pPr>
      <w:spacing w:after="120" w:line="480" w:lineRule="auto"/>
      <w:ind w:left="283" w:firstLine="0"/>
      <w:jc w:val="left"/>
    </w:pPr>
    <w:rPr>
      <w:szCs w:val="24"/>
    </w:rPr>
  </w:style>
  <w:style w:type="character" w:customStyle="1" w:styleId="23">
    <w:name w:val="Основний текст 2 Знак"/>
    <w:link w:val="22"/>
    <w:uiPriority w:val="99"/>
    <w:locked/>
    <w:rsid w:val="006D41CC"/>
    <w:rPr>
      <w:rFonts w:ascii="Times New Roman" w:hAnsi="Times New Roman" w:cs="Times New Roman"/>
      <w:sz w:val="24"/>
      <w:szCs w:val="24"/>
      <w:lang w:val="x-none" w:eastAsia="ru-RU"/>
    </w:rPr>
  </w:style>
  <w:style w:type="paragraph" w:styleId="ad">
    <w:name w:val="footer"/>
    <w:basedOn w:val="a"/>
    <w:link w:val="ae"/>
    <w:uiPriority w:val="99"/>
    <w:rsid w:val="006D41CC"/>
    <w:pPr>
      <w:tabs>
        <w:tab w:val="center" w:pos="4153"/>
        <w:tab w:val="right" w:pos="8306"/>
      </w:tabs>
      <w:spacing w:line="240" w:lineRule="auto"/>
      <w:ind w:firstLine="0"/>
      <w:jc w:val="left"/>
    </w:pPr>
    <w:rPr>
      <w:sz w:val="20"/>
    </w:rPr>
  </w:style>
  <w:style w:type="character" w:customStyle="1" w:styleId="25">
    <w:name w:val="Основний текст з відступом 2 Знак"/>
    <w:link w:val="24"/>
    <w:uiPriority w:val="99"/>
    <w:locked/>
    <w:rsid w:val="006D41CC"/>
    <w:rPr>
      <w:rFonts w:ascii="Times New Roman" w:hAnsi="Times New Roman" w:cs="Times New Roman"/>
      <w:sz w:val="24"/>
      <w:szCs w:val="24"/>
      <w:lang w:val="x-none" w:eastAsia="ru-RU"/>
    </w:rPr>
  </w:style>
  <w:style w:type="paragraph" w:styleId="af">
    <w:name w:val="Title"/>
    <w:basedOn w:val="a"/>
    <w:link w:val="af0"/>
    <w:uiPriority w:val="10"/>
    <w:qFormat/>
    <w:rsid w:val="006D41CC"/>
    <w:pPr>
      <w:widowControl w:val="0"/>
      <w:spacing w:line="240" w:lineRule="auto"/>
      <w:ind w:firstLine="567"/>
      <w:jc w:val="center"/>
    </w:pPr>
    <w:rPr>
      <w:b/>
      <w:sz w:val="28"/>
    </w:rPr>
  </w:style>
  <w:style w:type="character" w:customStyle="1" w:styleId="ae">
    <w:name w:val="Нижній колонтитул Знак"/>
    <w:link w:val="ad"/>
    <w:uiPriority w:val="99"/>
    <w:locked/>
    <w:rsid w:val="006D41CC"/>
    <w:rPr>
      <w:rFonts w:ascii="Times New Roman" w:hAnsi="Times New Roman" w:cs="Times New Roman"/>
      <w:sz w:val="20"/>
      <w:szCs w:val="20"/>
      <w:lang w:val="x-none" w:eastAsia="ru-RU"/>
    </w:rPr>
  </w:style>
  <w:style w:type="paragraph" w:styleId="33">
    <w:name w:val="Body Text Indent 3"/>
    <w:basedOn w:val="a"/>
    <w:link w:val="34"/>
    <w:uiPriority w:val="99"/>
    <w:rsid w:val="006D41CC"/>
    <w:pPr>
      <w:tabs>
        <w:tab w:val="left" w:pos="-3402"/>
      </w:tabs>
      <w:spacing w:line="240" w:lineRule="auto"/>
      <w:ind w:left="1170" w:firstLine="0"/>
    </w:pPr>
    <w:rPr>
      <w:sz w:val="28"/>
    </w:rPr>
  </w:style>
  <w:style w:type="character" w:customStyle="1" w:styleId="af0">
    <w:name w:val="Назва Знак"/>
    <w:link w:val="af"/>
    <w:uiPriority w:val="10"/>
    <w:locked/>
    <w:rsid w:val="006D41CC"/>
    <w:rPr>
      <w:rFonts w:ascii="Times New Roman" w:hAnsi="Times New Roman" w:cs="Times New Roman"/>
      <w:b/>
      <w:sz w:val="20"/>
      <w:szCs w:val="20"/>
      <w:lang w:val="x-none" w:eastAsia="ru-RU"/>
    </w:rPr>
  </w:style>
  <w:style w:type="paragraph" w:styleId="af1">
    <w:name w:val="Normal (Web)"/>
    <w:basedOn w:val="a"/>
    <w:uiPriority w:val="99"/>
    <w:rsid w:val="006D41CC"/>
    <w:pPr>
      <w:spacing w:before="100" w:beforeAutospacing="1" w:after="100" w:afterAutospacing="1" w:line="240" w:lineRule="auto"/>
      <w:ind w:firstLine="0"/>
      <w:jc w:val="left"/>
    </w:pPr>
    <w:rPr>
      <w:szCs w:val="24"/>
    </w:rPr>
  </w:style>
  <w:style w:type="character" w:customStyle="1" w:styleId="34">
    <w:name w:val="Основний текст з відступом 3 Знак"/>
    <w:link w:val="33"/>
    <w:uiPriority w:val="99"/>
    <w:locked/>
    <w:rsid w:val="006D41CC"/>
    <w:rPr>
      <w:rFonts w:ascii="Times New Roman" w:hAnsi="Times New Roman" w:cs="Times New Roman"/>
      <w:sz w:val="20"/>
      <w:szCs w:val="20"/>
      <w:lang w:val="x-none" w:eastAsia="ru-RU"/>
    </w:rPr>
  </w:style>
  <w:style w:type="paragraph" w:styleId="af2">
    <w:name w:val="Document Map"/>
    <w:basedOn w:val="a"/>
    <w:link w:val="af3"/>
    <w:uiPriority w:val="99"/>
    <w:semiHidden/>
    <w:rsid w:val="006D41CC"/>
    <w:pPr>
      <w:shd w:val="clear" w:color="auto" w:fill="000080"/>
      <w:spacing w:line="240" w:lineRule="auto"/>
      <w:ind w:firstLine="0"/>
      <w:jc w:val="left"/>
    </w:pPr>
    <w:rPr>
      <w:rFonts w:ascii="Tahoma" w:hAnsi="Tahoma" w:cs="Tahoma"/>
      <w:szCs w:val="24"/>
    </w:rPr>
  </w:style>
  <w:style w:type="character" w:customStyle="1" w:styleId="12">
    <w:name w:val="Схема документа Знак1"/>
    <w:uiPriority w:val="99"/>
    <w:semiHidden/>
    <w:rPr>
      <w:rFonts w:ascii="Segoe UI" w:hAnsi="Segoe UI" w:cs="Segoe UI"/>
      <w:sz w:val="16"/>
      <w:szCs w:val="16"/>
      <w:lang w:eastAsia="ru-RU"/>
    </w:rPr>
  </w:style>
  <w:style w:type="character" w:customStyle="1" w:styleId="af3">
    <w:name w:val="Схема документа Знак"/>
    <w:link w:val="af2"/>
    <w:uiPriority w:val="99"/>
    <w:semiHidden/>
    <w:locked/>
    <w:rPr>
      <w:rFonts w:ascii="Tahoma" w:hAnsi="Tahoma" w:cs="Tahoma"/>
      <w:sz w:val="16"/>
      <w:szCs w:val="16"/>
      <w:lang w:val="x-none" w:eastAsia="ru-RU"/>
    </w:rPr>
  </w:style>
  <w:style w:type="paragraph" w:customStyle="1" w:styleId="txt">
    <w:name w:val="txt"/>
    <w:basedOn w:val="a"/>
    <w:rsid w:val="006D41CC"/>
    <w:pPr>
      <w:spacing w:before="100" w:beforeAutospacing="1" w:after="100" w:afterAutospacing="1" w:line="240" w:lineRule="auto"/>
      <w:ind w:firstLine="0"/>
      <w:jc w:val="left"/>
    </w:pPr>
    <w:rPr>
      <w:rFonts w:ascii="Verdana" w:hAnsi="Verdana"/>
      <w:color w:val="000000"/>
      <w:sz w:val="20"/>
    </w:rPr>
  </w:style>
  <w:style w:type="paragraph" w:customStyle="1" w:styleId="FR2">
    <w:name w:val="FR2"/>
    <w:rsid w:val="006D41CC"/>
    <w:pPr>
      <w:widowControl w:val="0"/>
      <w:spacing w:before="240"/>
      <w:ind w:left="1000" w:right="800"/>
      <w:jc w:val="center"/>
    </w:pPr>
    <w:rPr>
      <w:rFonts w:ascii="Times New Roman" w:hAnsi="Times New Roman" w:cs="Times New Roman"/>
      <w:b/>
      <w:sz w:val="28"/>
    </w:rPr>
  </w:style>
  <w:style w:type="paragraph" w:customStyle="1" w:styleId="xl40">
    <w:name w:val="xl40"/>
    <w:basedOn w:val="a"/>
    <w:rsid w:val="006D41C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Arial Unicode MS" w:hAnsi="Times New Roman CYR" w:cs="Times New Roman CYR"/>
      <w:szCs w:val="24"/>
    </w:rPr>
  </w:style>
  <w:style w:type="paragraph" w:customStyle="1" w:styleId="FR3">
    <w:name w:val="FR3"/>
    <w:rsid w:val="006D41CC"/>
    <w:pPr>
      <w:widowControl w:val="0"/>
      <w:autoSpaceDE w:val="0"/>
      <w:autoSpaceDN w:val="0"/>
      <w:spacing w:line="300" w:lineRule="auto"/>
      <w:ind w:firstLine="720"/>
      <w:jc w:val="both"/>
    </w:pPr>
    <w:rPr>
      <w:rFonts w:ascii="Courier New" w:hAnsi="Courier New" w:cs="Courier New"/>
      <w:sz w:val="28"/>
      <w:szCs w:val="28"/>
    </w:rPr>
  </w:style>
  <w:style w:type="paragraph" w:styleId="af4">
    <w:name w:val="List Paragraph"/>
    <w:basedOn w:val="a"/>
    <w:uiPriority w:val="34"/>
    <w:qFormat/>
    <w:rsid w:val="007B6019"/>
    <w:pPr>
      <w:spacing w:line="240" w:lineRule="auto"/>
      <w:ind w:left="720" w:firstLine="0"/>
      <w:contextualSpacing/>
      <w:jc w:val="left"/>
    </w:pPr>
    <w:rPr>
      <w:szCs w:val="24"/>
    </w:rPr>
  </w:style>
  <w:style w:type="paragraph" w:styleId="af5">
    <w:name w:val="Balloon Text"/>
    <w:basedOn w:val="a"/>
    <w:link w:val="af6"/>
    <w:uiPriority w:val="99"/>
    <w:semiHidden/>
    <w:unhideWhenUsed/>
    <w:rsid w:val="000B1543"/>
    <w:pPr>
      <w:spacing w:line="240" w:lineRule="auto"/>
      <w:ind w:firstLine="0"/>
      <w:jc w:val="left"/>
    </w:pPr>
    <w:rPr>
      <w:rFonts w:ascii="Tahoma" w:hAnsi="Tahoma" w:cs="Tahoma"/>
      <w:sz w:val="16"/>
      <w:szCs w:val="16"/>
    </w:rPr>
  </w:style>
  <w:style w:type="table" w:styleId="af7">
    <w:name w:val="Table Grid"/>
    <w:basedOn w:val="a1"/>
    <w:uiPriority w:val="59"/>
    <w:rsid w:val="003437E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6">
    <w:name w:val="Текст у виносці Знак"/>
    <w:link w:val="af5"/>
    <w:uiPriority w:val="99"/>
    <w:semiHidden/>
    <w:locked/>
    <w:rsid w:val="000B1543"/>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______Microsoft_Excel_97-20032.xls"/><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16317</Words>
  <Characters>93007</Characters>
  <Application>Microsoft Office Word</Application>
  <DocSecurity>0</DocSecurity>
  <Lines>775</Lines>
  <Paragraphs>218</Paragraphs>
  <ScaleCrop>false</ScaleCrop>
  <Company>Microsoft</Company>
  <LinksUpToDate>false</LinksUpToDate>
  <CharactersWithSpaces>109106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Irina</cp:lastModifiedBy>
  <cp:revision>2</cp:revision>
  <dcterms:created xsi:type="dcterms:W3CDTF">2014-08-18T07:50:00Z</dcterms:created>
  <dcterms:modified xsi:type="dcterms:W3CDTF">2014-08-18T07:50:00Z</dcterms:modified>
</cp:coreProperties>
</file>