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E0B" w:rsidRDefault="003B0E0B" w:rsidP="00273292">
      <w:pPr>
        <w:pStyle w:val="a5"/>
        <w:spacing w:line="360" w:lineRule="auto"/>
        <w:ind w:left="709" w:firstLine="0"/>
        <w:jc w:val="center"/>
        <w:rPr>
          <w:sz w:val="28"/>
          <w:szCs w:val="28"/>
        </w:rPr>
      </w:pPr>
    </w:p>
    <w:p w:rsidR="00B63E88" w:rsidRDefault="00B63E88" w:rsidP="00273292">
      <w:pPr>
        <w:pStyle w:val="a5"/>
        <w:spacing w:line="360" w:lineRule="auto"/>
        <w:ind w:left="709" w:firstLine="0"/>
        <w:jc w:val="center"/>
        <w:rPr>
          <w:sz w:val="28"/>
          <w:szCs w:val="28"/>
        </w:rPr>
      </w:pPr>
      <w:r>
        <w:rPr>
          <w:sz w:val="28"/>
          <w:szCs w:val="28"/>
        </w:rPr>
        <w:t>СОДЕРЖАНИЕ:</w:t>
      </w:r>
    </w:p>
    <w:p w:rsidR="00B63E88" w:rsidRDefault="00B63E88" w:rsidP="00273292">
      <w:pPr>
        <w:pStyle w:val="a5"/>
        <w:spacing w:line="360" w:lineRule="auto"/>
        <w:ind w:firstLine="0"/>
        <w:rPr>
          <w:sz w:val="28"/>
          <w:szCs w:val="28"/>
        </w:rPr>
      </w:pPr>
      <w:r>
        <w:rPr>
          <w:sz w:val="28"/>
          <w:szCs w:val="28"/>
        </w:rPr>
        <w:t>ВВЕДЕНИЕ ..............................................................................................................3</w:t>
      </w:r>
    </w:p>
    <w:p w:rsidR="00B63E88" w:rsidRPr="00BB4309" w:rsidRDefault="00B63E88" w:rsidP="00273292">
      <w:pPr>
        <w:shd w:val="clear" w:color="auto" w:fill="FFFFFF"/>
        <w:autoSpaceDE w:val="0"/>
        <w:autoSpaceDN w:val="0"/>
        <w:adjustRightInd w:val="0"/>
        <w:spacing w:line="360" w:lineRule="auto"/>
        <w:jc w:val="both"/>
        <w:rPr>
          <w:sz w:val="28"/>
          <w:szCs w:val="28"/>
        </w:rPr>
      </w:pPr>
      <w:r w:rsidRPr="00BB4309">
        <w:rPr>
          <w:sz w:val="28"/>
          <w:szCs w:val="28"/>
        </w:rPr>
        <w:t>1. ПОТРЕБНОСТИ</w:t>
      </w:r>
      <w:r>
        <w:rPr>
          <w:sz w:val="28"/>
          <w:szCs w:val="28"/>
        </w:rPr>
        <w:t xml:space="preserve"> ....................................................................................................4</w:t>
      </w:r>
    </w:p>
    <w:p w:rsidR="00B63E88" w:rsidRPr="00BB4309" w:rsidRDefault="00B63E88" w:rsidP="00273292">
      <w:pPr>
        <w:shd w:val="clear" w:color="auto" w:fill="FFFFFF"/>
        <w:autoSpaceDE w:val="0"/>
        <w:autoSpaceDN w:val="0"/>
        <w:adjustRightInd w:val="0"/>
        <w:spacing w:line="360" w:lineRule="auto"/>
        <w:ind w:firstLine="284"/>
        <w:jc w:val="both"/>
        <w:rPr>
          <w:sz w:val="28"/>
          <w:szCs w:val="28"/>
        </w:rPr>
      </w:pPr>
      <w:r w:rsidRPr="00BB4309">
        <w:rPr>
          <w:sz w:val="28"/>
          <w:szCs w:val="28"/>
        </w:rPr>
        <w:t>1.1. Классификация потребностей</w:t>
      </w:r>
      <w:r>
        <w:rPr>
          <w:sz w:val="28"/>
          <w:szCs w:val="28"/>
        </w:rPr>
        <w:t xml:space="preserve"> .......................................................................4</w:t>
      </w:r>
    </w:p>
    <w:p w:rsidR="00B63E88" w:rsidRDefault="00B63E88" w:rsidP="00273292">
      <w:pPr>
        <w:shd w:val="clear" w:color="auto" w:fill="FFFFFF"/>
        <w:autoSpaceDE w:val="0"/>
        <w:autoSpaceDN w:val="0"/>
        <w:adjustRightInd w:val="0"/>
        <w:spacing w:line="360" w:lineRule="auto"/>
        <w:ind w:firstLine="284"/>
        <w:jc w:val="both"/>
        <w:rPr>
          <w:sz w:val="28"/>
          <w:szCs w:val="28"/>
        </w:rPr>
      </w:pPr>
      <w:r w:rsidRPr="00BB4309">
        <w:rPr>
          <w:sz w:val="28"/>
          <w:szCs w:val="28"/>
        </w:rPr>
        <w:t>1.2. Влияние производства на потребности</w:t>
      </w:r>
      <w:r>
        <w:rPr>
          <w:sz w:val="28"/>
          <w:szCs w:val="28"/>
        </w:rPr>
        <w:t xml:space="preserve"> .......................................................5</w:t>
      </w:r>
    </w:p>
    <w:p w:rsidR="00B63E88" w:rsidRPr="00BB4309" w:rsidRDefault="00B63E88" w:rsidP="00273292">
      <w:pPr>
        <w:shd w:val="clear" w:color="auto" w:fill="FFFFFF"/>
        <w:autoSpaceDE w:val="0"/>
        <w:autoSpaceDN w:val="0"/>
        <w:adjustRightInd w:val="0"/>
        <w:spacing w:line="360" w:lineRule="auto"/>
        <w:ind w:firstLine="284"/>
        <w:jc w:val="both"/>
        <w:rPr>
          <w:sz w:val="28"/>
          <w:szCs w:val="28"/>
        </w:rPr>
      </w:pPr>
      <w:r w:rsidRPr="00BB4309">
        <w:rPr>
          <w:sz w:val="28"/>
          <w:szCs w:val="28"/>
        </w:rPr>
        <w:t>1.3. Обратное воздействие потребностей на производство</w:t>
      </w:r>
      <w:r>
        <w:rPr>
          <w:sz w:val="28"/>
          <w:szCs w:val="28"/>
        </w:rPr>
        <w:t>..............................6</w:t>
      </w:r>
    </w:p>
    <w:p w:rsidR="00B63E88" w:rsidRPr="00BB4309" w:rsidRDefault="00B63E88" w:rsidP="00273292">
      <w:pPr>
        <w:spacing w:line="360" w:lineRule="auto"/>
        <w:jc w:val="both"/>
        <w:rPr>
          <w:caps/>
          <w:sz w:val="28"/>
          <w:szCs w:val="28"/>
        </w:rPr>
      </w:pPr>
      <w:r w:rsidRPr="00BB4309">
        <w:rPr>
          <w:caps/>
          <w:sz w:val="28"/>
          <w:szCs w:val="28"/>
        </w:rPr>
        <w:t>2. Понятие благосостояния</w:t>
      </w:r>
      <w:r>
        <w:rPr>
          <w:caps/>
          <w:sz w:val="28"/>
          <w:szCs w:val="28"/>
        </w:rPr>
        <w:t>........................................................................7</w:t>
      </w:r>
    </w:p>
    <w:p w:rsidR="00B63E88" w:rsidRPr="00BB4309" w:rsidRDefault="00B63E88" w:rsidP="00273292">
      <w:pPr>
        <w:spacing w:line="360" w:lineRule="auto"/>
        <w:ind w:firstLine="284"/>
        <w:jc w:val="both"/>
        <w:rPr>
          <w:sz w:val="28"/>
          <w:szCs w:val="28"/>
        </w:rPr>
      </w:pPr>
      <w:r w:rsidRPr="00BB4309">
        <w:rPr>
          <w:sz w:val="28"/>
          <w:szCs w:val="28"/>
        </w:rPr>
        <w:t>2.1. Западные теории благосостояния</w:t>
      </w:r>
      <w:r>
        <w:rPr>
          <w:sz w:val="28"/>
          <w:szCs w:val="28"/>
        </w:rPr>
        <w:t>................................................................7</w:t>
      </w:r>
    </w:p>
    <w:p w:rsidR="00B63E88" w:rsidRDefault="00B63E88" w:rsidP="00273292">
      <w:pPr>
        <w:spacing w:line="360" w:lineRule="auto"/>
        <w:ind w:firstLine="284"/>
        <w:jc w:val="both"/>
      </w:pPr>
      <w:r w:rsidRPr="00BB4309">
        <w:rPr>
          <w:sz w:val="28"/>
          <w:szCs w:val="28"/>
        </w:rPr>
        <w:t>2.2. Отечественная теория благосостояния</w:t>
      </w:r>
      <w:r>
        <w:rPr>
          <w:sz w:val="28"/>
          <w:szCs w:val="28"/>
        </w:rPr>
        <w:t xml:space="preserve"> .......................................................9</w:t>
      </w:r>
    </w:p>
    <w:p w:rsidR="00B63E88" w:rsidRPr="00BB4309" w:rsidRDefault="00B63E88" w:rsidP="00273292">
      <w:pPr>
        <w:pStyle w:val="a5"/>
        <w:spacing w:line="360" w:lineRule="auto"/>
        <w:ind w:firstLine="284"/>
        <w:rPr>
          <w:sz w:val="28"/>
          <w:szCs w:val="28"/>
        </w:rPr>
      </w:pPr>
      <w:r w:rsidRPr="00BB4309">
        <w:rPr>
          <w:sz w:val="28"/>
          <w:szCs w:val="28"/>
        </w:rPr>
        <w:t>2.3. Структура и элементы благосостояния</w:t>
      </w:r>
      <w:r>
        <w:rPr>
          <w:sz w:val="28"/>
          <w:szCs w:val="28"/>
        </w:rPr>
        <w:t xml:space="preserve"> ......................................................11</w:t>
      </w:r>
    </w:p>
    <w:p w:rsidR="00B63E88" w:rsidRPr="00BB4309" w:rsidRDefault="00B63E88" w:rsidP="00273292">
      <w:pPr>
        <w:spacing w:line="360" w:lineRule="auto"/>
        <w:jc w:val="both"/>
        <w:rPr>
          <w:sz w:val="28"/>
          <w:szCs w:val="28"/>
        </w:rPr>
      </w:pPr>
      <w:r w:rsidRPr="00BB4309">
        <w:rPr>
          <w:sz w:val="28"/>
          <w:szCs w:val="28"/>
        </w:rPr>
        <w:t>3. ПОТРЕБНОСТИ И ОСНОВНЫЕ ПОКАЗАТЕЛИ БЛАГОСОСТОЯНИЯ</w:t>
      </w:r>
      <w:r>
        <w:rPr>
          <w:sz w:val="28"/>
          <w:szCs w:val="28"/>
        </w:rPr>
        <w:t xml:space="preserve"> .......13</w:t>
      </w:r>
    </w:p>
    <w:p w:rsidR="00B63E88" w:rsidRDefault="00B63E88" w:rsidP="00273292">
      <w:pPr>
        <w:pStyle w:val="2"/>
        <w:spacing w:line="360" w:lineRule="auto"/>
        <w:jc w:val="both"/>
        <w:rPr>
          <w:i w:val="0"/>
          <w:caps/>
          <w:sz w:val="28"/>
          <w:szCs w:val="28"/>
        </w:rPr>
      </w:pPr>
      <w:r w:rsidRPr="00BB4309">
        <w:rPr>
          <w:i w:val="0"/>
          <w:caps/>
          <w:sz w:val="28"/>
          <w:szCs w:val="28"/>
        </w:rPr>
        <w:t xml:space="preserve">4. Показатели уровня и качества жизни населения </w:t>
      </w:r>
    </w:p>
    <w:p w:rsidR="00B63E88" w:rsidRPr="00BB4309" w:rsidRDefault="00B63E88" w:rsidP="00273292">
      <w:pPr>
        <w:pStyle w:val="2"/>
        <w:spacing w:line="360" w:lineRule="auto"/>
        <w:jc w:val="both"/>
        <w:rPr>
          <w:i w:val="0"/>
          <w:caps/>
          <w:sz w:val="28"/>
          <w:szCs w:val="28"/>
        </w:rPr>
      </w:pPr>
      <w:r w:rsidRPr="00BB4309">
        <w:rPr>
          <w:i w:val="0"/>
          <w:caps/>
          <w:sz w:val="28"/>
          <w:szCs w:val="28"/>
        </w:rPr>
        <w:t>России</w:t>
      </w:r>
      <w:r>
        <w:rPr>
          <w:i w:val="0"/>
          <w:caps/>
          <w:sz w:val="28"/>
          <w:szCs w:val="28"/>
        </w:rPr>
        <w:t xml:space="preserve"> .................................................................................................................14</w:t>
      </w:r>
    </w:p>
    <w:p w:rsidR="00B63E88" w:rsidRDefault="00B63E88" w:rsidP="00273292">
      <w:pPr>
        <w:spacing w:line="360" w:lineRule="auto"/>
        <w:jc w:val="both"/>
        <w:rPr>
          <w:sz w:val="28"/>
          <w:szCs w:val="28"/>
        </w:rPr>
      </w:pPr>
      <w:r>
        <w:rPr>
          <w:sz w:val="28"/>
          <w:szCs w:val="28"/>
        </w:rPr>
        <w:t>ЗАКЛЮЧЕНИЕ.......................................................................................................22</w:t>
      </w:r>
    </w:p>
    <w:p w:rsidR="00B63E88" w:rsidRDefault="00B63E88" w:rsidP="00273292">
      <w:pPr>
        <w:spacing w:line="360" w:lineRule="auto"/>
        <w:jc w:val="both"/>
        <w:rPr>
          <w:sz w:val="28"/>
          <w:szCs w:val="28"/>
        </w:rPr>
      </w:pPr>
      <w:r>
        <w:rPr>
          <w:sz w:val="28"/>
          <w:szCs w:val="28"/>
        </w:rPr>
        <w:t>СПИСОК ИСПОЛЬЗУЕМОЙ ЛИТЕРАТУРЫ ......................................................23</w:t>
      </w:r>
    </w:p>
    <w:p w:rsidR="00B63E88" w:rsidRPr="00BB4309" w:rsidRDefault="00B63E88" w:rsidP="00273292">
      <w:pPr>
        <w:shd w:val="clear" w:color="auto" w:fill="FFFFFF"/>
        <w:autoSpaceDE w:val="0"/>
        <w:autoSpaceDN w:val="0"/>
        <w:adjustRightInd w:val="0"/>
        <w:spacing w:line="360" w:lineRule="auto"/>
        <w:ind w:left="709"/>
        <w:jc w:val="center"/>
        <w:rPr>
          <w:sz w:val="28"/>
          <w:szCs w:val="28"/>
        </w:rPr>
      </w:pPr>
    </w:p>
    <w:p w:rsidR="00B63E88" w:rsidRDefault="00B63E88" w:rsidP="00CE2E07">
      <w:pPr>
        <w:pStyle w:val="a5"/>
        <w:spacing w:line="360" w:lineRule="auto"/>
        <w:ind w:firstLine="709"/>
        <w:jc w:val="center"/>
        <w:rPr>
          <w:sz w:val="28"/>
          <w:szCs w:val="28"/>
        </w:rPr>
      </w:pPr>
    </w:p>
    <w:p w:rsidR="00B63E88" w:rsidRDefault="00B63E88" w:rsidP="00AA66F0">
      <w:pPr>
        <w:pStyle w:val="a5"/>
        <w:spacing w:line="360" w:lineRule="auto"/>
        <w:ind w:firstLine="709"/>
        <w:jc w:val="center"/>
        <w:rPr>
          <w:sz w:val="28"/>
          <w:szCs w:val="28"/>
        </w:rPr>
      </w:pPr>
    </w:p>
    <w:p w:rsidR="00B63E88" w:rsidRDefault="00B63E88" w:rsidP="00AA66F0">
      <w:pPr>
        <w:pStyle w:val="a5"/>
        <w:spacing w:line="360" w:lineRule="auto"/>
        <w:ind w:firstLine="709"/>
        <w:jc w:val="center"/>
        <w:rPr>
          <w:sz w:val="28"/>
          <w:szCs w:val="28"/>
        </w:rPr>
      </w:pPr>
    </w:p>
    <w:p w:rsidR="00B63E88" w:rsidRDefault="00B63E88" w:rsidP="00AA66F0">
      <w:pPr>
        <w:pStyle w:val="a5"/>
        <w:spacing w:line="360" w:lineRule="auto"/>
        <w:ind w:firstLine="709"/>
        <w:jc w:val="center"/>
        <w:rPr>
          <w:sz w:val="28"/>
          <w:szCs w:val="28"/>
        </w:rPr>
      </w:pPr>
    </w:p>
    <w:p w:rsidR="00B63E88" w:rsidRDefault="00B63E88" w:rsidP="00AA66F0">
      <w:pPr>
        <w:pStyle w:val="a5"/>
        <w:spacing w:line="360" w:lineRule="auto"/>
        <w:ind w:firstLine="709"/>
        <w:jc w:val="center"/>
        <w:rPr>
          <w:sz w:val="28"/>
          <w:szCs w:val="28"/>
        </w:rPr>
      </w:pPr>
    </w:p>
    <w:p w:rsidR="00B63E88" w:rsidRDefault="00B63E88" w:rsidP="00AA66F0">
      <w:pPr>
        <w:pStyle w:val="a5"/>
        <w:spacing w:line="360" w:lineRule="auto"/>
        <w:ind w:firstLine="709"/>
        <w:jc w:val="center"/>
        <w:rPr>
          <w:sz w:val="28"/>
          <w:szCs w:val="28"/>
        </w:rPr>
      </w:pPr>
    </w:p>
    <w:p w:rsidR="00B63E88" w:rsidRDefault="00B63E88" w:rsidP="00AA66F0">
      <w:pPr>
        <w:pStyle w:val="a5"/>
        <w:spacing w:line="360" w:lineRule="auto"/>
        <w:ind w:firstLine="709"/>
        <w:jc w:val="center"/>
        <w:rPr>
          <w:sz w:val="28"/>
          <w:szCs w:val="28"/>
        </w:rPr>
      </w:pPr>
    </w:p>
    <w:p w:rsidR="00B63E88" w:rsidRDefault="00B63E88" w:rsidP="00AA66F0">
      <w:pPr>
        <w:pStyle w:val="a5"/>
        <w:spacing w:line="360" w:lineRule="auto"/>
        <w:ind w:firstLine="709"/>
        <w:jc w:val="center"/>
        <w:rPr>
          <w:sz w:val="28"/>
          <w:szCs w:val="28"/>
        </w:rPr>
      </w:pPr>
    </w:p>
    <w:p w:rsidR="00B63E88" w:rsidRDefault="00B63E88" w:rsidP="00AA66F0">
      <w:pPr>
        <w:pStyle w:val="a5"/>
        <w:spacing w:line="360" w:lineRule="auto"/>
        <w:ind w:firstLine="709"/>
        <w:jc w:val="center"/>
        <w:rPr>
          <w:sz w:val="28"/>
          <w:szCs w:val="28"/>
        </w:rPr>
      </w:pPr>
    </w:p>
    <w:p w:rsidR="00B63E88" w:rsidRDefault="00B63E88" w:rsidP="00AA66F0">
      <w:pPr>
        <w:pStyle w:val="a5"/>
        <w:spacing w:line="360" w:lineRule="auto"/>
        <w:ind w:firstLine="709"/>
        <w:jc w:val="center"/>
        <w:rPr>
          <w:sz w:val="28"/>
          <w:szCs w:val="28"/>
        </w:rPr>
      </w:pPr>
    </w:p>
    <w:p w:rsidR="00B63E88" w:rsidRDefault="00B63E88" w:rsidP="00AA66F0">
      <w:pPr>
        <w:pStyle w:val="a5"/>
        <w:spacing w:line="360" w:lineRule="auto"/>
        <w:ind w:firstLine="709"/>
        <w:jc w:val="center"/>
        <w:rPr>
          <w:sz w:val="28"/>
          <w:szCs w:val="28"/>
        </w:rPr>
      </w:pPr>
    </w:p>
    <w:p w:rsidR="00B63E88" w:rsidRDefault="00B63E88" w:rsidP="00AA66F0">
      <w:pPr>
        <w:pStyle w:val="a5"/>
        <w:spacing w:line="360" w:lineRule="auto"/>
        <w:ind w:firstLine="709"/>
        <w:jc w:val="center"/>
        <w:rPr>
          <w:sz w:val="28"/>
          <w:szCs w:val="28"/>
        </w:rPr>
      </w:pPr>
    </w:p>
    <w:p w:rsidR="00B63E88" w:rsidRDefault="00B63E88" w:rsidP="00AA66F0">
      <w:pPr>
        <w:pStyle w:val="a5"/>
        <w:spacing w:line="360" w:lineRule="auto"/>
        <w:ind w:firstLine="709"/>
        <w:jc w:val="center"/>
        <w:rPr>
          <w:sz w:val="28"/>
          <w:szCs w:val="28"/>
        </w:rPr>
      </w:pPr>
    </w:p>
    <w:p w:rsidR="00B63E88" w:rsidRDefault="00B63E88" w:rsidP="00AA66F0">
      <w:pPr>
        <w:pStyle w:val="a5"/>
        <w:spacing w:line="360" w:lineRule="auto"/>
        <w:ind w:firstLine="709"/>
        <w:jc w:val="center"/>
        <w:rPr>
          <w:sz w:val="28"/>
          <w:szCs w:val="28"/>
        </w:rPr>
      </w:pPr>
    </w:p>
    <w:p w:rsidR="00B63E88" w:rsidRDefault="00B63E88" w:rsidP="00AA66F0">
      <w:pPr>
        <w:pStyle w:val="a5"/>
        <w:spacing w:line="360" w:lineRule="auto"/>
        <w:ind w:firstLine="709"/>
        <w:jc w:val="center"/>
        <w:rPr>
          <w:sz w:val="28"/>
          <w:szCs w:val="28"/>
        </w:rPr>
      </w:pPr>
      <w:r>
        <w:rPr>
          <w:sz w:val="28"/>
          <w:szCs w:val="28"/>
        </w:rPr>
        <w:t>ВВЕДЕНИЕ</w:t>
      </w:r>
    </w:p>
    <w:p w:rsidR="00B63E88" w:rsidRDefault="00B63E88" w:rsidP="00AA66F0">
      <w:pPr>
        <w:pStyle w:val="a5"/>
        <w:spacing w:line="360" w:lineRule="auto"/>
        <w:ind w:firstLine="709"/>
        <w:jc w:val="center"/>
        <w:rPr>
          <w:sz w:val="28"/>
          <w:szCs w:val="28"/>
        </w:rPr>
      </w:pPr>
    </w:p>
    <w:p w:rsidR="00B63E88" w:rsidRPr="00AA66F0" w:rsidRDefault="00B63E88" w:rsidP="00AA66F0">
      <w:pPr>
        <w:pStyle w:val="a5"/>
        <w:spacing w:line="360" w:lineRule="auto"/>
        <w:ind w:firstLine="709"/>
        <w:rPr>
          <w:sz w:val="28"/>
          <w:szCs w:val="28"/>
        </w:rPr>
      </w:pPr>
      <w:r w:rsidRPr="00AA66F0">
        <w:rPr>
          <w:sz w:val="28"/>
          <w:szCs w:val="28"/>
        </w:rPr>
        <w:t>Удовлетворение потребностей – это цель любой деятельности человека. Он работает, чтобы обеспечить себе питание, одежду, отдых, развлечения. И даже деяние, которое, казалось бы, не несет никакой пользы для человека, на самом деле имеет причину. Например, милостыня, для того, кто её дает, является удовлетворением его высших потребностей, связанных с его психикой.</w:t>
      </w:r>
    </w:p>
    <w:p w:rsidR="00B63E88" w:rsidRPr="00AA66F0" w:rsidRDefault="00B63E88" w:rsidP="00AA66F0">
      <w:pPr>
        <w:pStyle w:val="a5"/>
        <w:spacing w:line="360" w:lineRule="auto"/>
        <w:ind w:firstLine="709"/>
        <w:rPr>
          <w:sz w:val="28"/>
          <w:szCs w:val="28"/>
        </w:rPr>
      </w:pPr>
      <w:r w:rsidRPr="00AA66F0">
        <w:rPr>
          <w:sz w:val="28"/>
          <w:szCs w:val="28"/>
        </w:rPr>
        <w:t>Человек без потребностей – мертвый человек.</w:t>
      </w:r>
    </w:p>
    <w:p w:rsidR="00B63E88" w:rsidRPr="00AA66F0" w:rsidRDefault="00B63E88" w:rsidP="00AA66F0">
      <w:pPr>
        <w:pStyle w:val="a5"/>
        <w:spacing w:line="360" w:lineRule="auto"/>
        <w:ind w:firstLine="709"/>
        <w:rPr>
          <w:sz w:val="28"/>
          <w:szCs w:val="28"/>
        </w:rPr>
      </w:pPr>
      <w:r w:rsidRPr="00AA66F0">
        <w:rPr>
          <w:sz w:val="28"/>
          <w:szCs w:val="28"/>
        </w:rPr>
        <w:t>При рождении человек испытывает только первичные потребности. Проходят миллионы лет эволюции или  считанные годы социализации человека и существо с низким уровнем развития превращается в высокоорганизованное. Одним из основных признаков этого превращения является появление на определенном этапе  высших потребностей.</w:t>
      </w:r>
    </w:p>
    <w:p w:rsidR="00B63E88" w:rsidRPr="00AA66F0" w:rsidRDefault="00B63E88" w:rsidP="00AA66F0">
      <w:pPr>
        <w:pStyle w:val="a5"/>
        <w:spacing w:line="360" w:lineRule="auto"/>
        <w:ind w:firstLine="709"/>
        <w:rPr>
          <w:sz w:val="28"/>
          <w:szCs w:val="28"/>
        </w:rPr>
      </w:pPr>
      <w:r w:rsidRPr="00AA66F0">
        <w:rPr>
          <w:sz w:val="28"/>
          <w:szCs w:val="28"/>
        </w:rPr>
        <w:t xml:space="preserve">Для удовлетворения потребностей необходимы блага. Соответственно экономические потребности это те, для удовлетворения которых необходимы экономические блага. Другими словами </w:t>
      </w:r>
      <w:r w:rsidRPr="00AA66F0">
        <w:rPr>
          <w:i/>
          <w:sz w:val="28"/>
          <w:szCs w:val="28"/>
        </w:rPr>
        <w:t>экономические потребности</w:t>
      </w:r>
      <w:r w:rsidRPr="00AA66F0">
        <w:rPr>
          <w:sz w:val="28"/>
          <w:szCs w:val="28"/>
        </w:rPr>
        <w:t xml:space="preserve"> – та часть человеческой нужды, для удовлетворения которой необходимо производство, распределение, обмен и потребление благ. Отсюда можно сделать вывод, что любой человек нуждается в экономической сфере для удовлетворения хотя бы его первичных потребностей. Любой человек, будь то знаменитость, ученый, певец, музыкант, политик, президент прежде всего зависит от своего природного начала, а значит касается экономической жизни общества, и не может создавать, творить, руководить не касаясь экономической сферы.</w:t>
      </w:r>
    </w:p>
    <w:p w:rsidR="00B63E88" w:rsidRPr="00AA66F0" w:rsidRDefault="00B63E88" w:rsidP="00AA66F0">
      <w:pPr>
        <w:pStyle w:val="a5"/>
        <w:spacing w:line="360" w:lineRule="auto"/>
        <w:ind w:firstLine="709"/>
        <w:rPr>
          <w:sz w:val="28"/>
          <w:szCs w:val="28"/>
        </w:rPr>
      </w:pPr>
      <w:r w:rsidRPr="00AA66F0">
        <w:rPr>
          <w:sz w:val="28"/>
          <w:szCs w:val="28"/>
        </w:rPr>
        <w:t>Потребности человека можно определить как состояние неудовлетворенности, или нужды, которое он стремиться преодолеть. Именно это состояние неудовлетворенности заставляет человека предпринимать определенные усилия, т. е. осуществлять производственную деятельность.</w:t>
      </w:r>
    </w:p>
    <w:p w:rsidR="00B63E88" w:rsidRDefault="00B63E88" w:rsidP="00AA66F0">
      <w:pPr>
        <w:shd w:val="clear" w:color="auto" w:fill="FFFFFF"/>
        <w:autoSpaceDE w:val="0"/>
        <w:autoSpaceDN w:val="0"/>
        <w:adjustRightInd w:val="0"/>
        <w:spacing w:line="360" w:lineRule="auto"/>
        <w:ind w:firstLine="709"/>
        <w:jc w:val="center"/>
        <w:rPr>
          <w:sz w:val="28"/>
          <w:szCs w:val="28"/>
        </w:rPr>
      </w:pPr>
    </w:p>
    <w:p w:rsidR="00B63E88" w:rsidRDefault="00B63E88" w:rsidP="00AA66F0">
      <w:pPr>
        <w:shd w:val="clear" w:color="auto" w:fill="FFFFFF"/>
        <w:autoSpaceDE w:val="0"/>
        <w:autoSpaceDN w:val="0"/>
        <w:adjustRightInd w:val="0"/>
        <w:spacing w:line="360" w:lineRule="auto"/>
        <w:ind w:firstLine="709"/>
        <w:jc w:val="center"/>
        <w:rPr>
          <w:sz w:val="28"/>
          <w:szCs w:val="28"/>
        </w:rPr>
      </w:pPr>
    </w:p>
    <w:p w:rsidR="00B63E88" w:rsidRDefault="00B63E88" w:rsidP="00AA66F0">
      <w:pPr>
        <w:shd w:val="clear" w:color="auto" w:fill="FFFFFF"/>
        <w:autoSpaceDE w:val="0"/>
        <w:autoSpaceDN w:val="0"/>
        <w:adjustRightInd w:val="0"/>
        <w:spacing w:line="360" w:lineRule="auto"/>
        <w:ind w:firstLine="709"/>
        <w:jc w:val="center"/>
        <w:rPr>
          <w:sz w:val="28"/>
          <w:szCs w:val="28"/>
        </w:rPr>
      </w:pPr>
    </w:p>
    <w:p w:rsidR="00B63E88" w:rsidRPr="00BB4309" w:rsidRDefault="00B63E88" w:rsidP="00AA66F0">
      <w:pPr>
        <w:shd w:val="clear" w:color="auto" w:fill="FFFFFF"/>
        <w:autoSpaceDE w:val="0"/>
        <w:autoSpaceDN w:val="0"/>
        <w:adjustRightInd w:val="0"/>
        <w:spacing w:line="360" w:lineRule="auto"/>
        <w:ind w:firstLine="709"/>
        <w:jc w:val="center"/>
        <w:rPr>
          <w:sz w:val="28"/>
          <w:szCs w:val="28"/>
        </w:rPr>
      </w:pPr>
      <w:r w:rsidRPr="00BB4309">
        <w:rPr>
          <w:sz w:val="28"/>
          <w:szCs w:val="28"/>
        </w:rPr>
        <w:t>1. ПОТРЕБНОСТИ</w:t>
      </w:r>
    </w:p>
    <w:p w:rsidR="00B63E88" w:rsidRPr="00BB4309" w:rsidRDefault="00B63E88" w:rsidP="00AA66F0">
      <w:pPr>
        <w:shd w:val="clear" w:color="auto" w:fill="FFFFFF"/>
        <w:autoSpaceDE w:val="0"/>
        <w:autoSpaceDN w:val="0"/>
        <w:adjustRightInd w:val="0"/>
        <w:spacing w:line="360" w:lineRule="auto"/>
        <w:ind w:firstLine="709"/>
        <w:jc w:val="both"/>
        <w:rPr>
          <w:sz w:val="28"/>
          <w:szCs w:val="28"/>
        </w:rPr>
      </w:pPr>
    </w:p>
    <w:p w:rsidR="00B63E88" w:rsidRPr="00BB4309" w:rsidRDefault="00B63E88" w:rsidP="00AA66F0">
      <w:pPr>
        <w:spacing w:line="360" w:lineRule="auto"/>
        <w:ind w:firstLine="709"/>
        <w:jc w:val="both"/>
        <w:rPr>
          <w:sz w:val="28"/>
          <w:szCs w:val="28"/>
        </w:rPr>
      </w:pPr>
      <w:r w:rsidRPr="00BB4309">
        <w:rPr>
          <w:sz w:val="28"/>
          <w:szCs w:val="28"/>
        </w:rPr>
        <w:t xml:space="preserve">Экономика как сфера деятельности людей представляет собой связанное с затратами ресурсов производство </w:t>
      </w:r>
      <w:hyperlink r:id="rId7" w:history="1">
        <w:r w:rsidRPr="00BB4309">
          <w:rPr>
            <w:sz w:val="28"/>
            <w:szCs w:val="28"/>
          </w:rPr>
          <w:t>потребительских</w:t>
        </w:r>
      </w:hyperlink>
      <w:r w:rsidRPr="00BB4309">
        <w:rPr>
          <w:sz w:val="28"/>
          <w:szCs w:val="28"/>
        </w:rPr>
        <w:t xml:space="preserve"> благ – всего того, что увеличивает благосостояние, удовлетворяя различные потребности людей. </w:t>
      </w:r>
    </w:p>
    <w:p w:rsidR="00B63E88" w:rsidRPr="00BB4309" w:rsidRDefault="00B63E88" w:rsidP="00AA66F0">
      <w:pPr>
        <w:spacing w:line="360" w:lineRule="auto"/>
        <w:ind w:firstLine="709"/>
        <w:jc w:val="both"/>
        <w:rPr>
          <w:sz w:val="28"/>
          <w:szCs w:val="28"/>
        </w:rPr>
      </w:pPr>
      <w:r w:rsidRPr="00BB4309">
        <w:rPr>
          <w:sz w:val="28"/>
          <w:szCs w:val="28"/>
        </w:rPr>
        <w:t xml:space="preserve">Главной целью экономической деятельности является удовлетворение </w:t>
      </w:r>
      <w:r w:rsidRPr="00BB4309">
        <w:rPr>
          <w:i/>
          <w:iCs/>
          <w:sz w:val="28"/>
          <w:szCs w:val="28"/>
        </w:rPr>
        <w:t>потребностей</w:t>
      </w:r>
      <w:r w:rsidRPr="00BB4309">
        <w:rPr>
          <w:sz w:val="28"/>
          <w:szCs w:val="28"/>
        </w:rPr>
        <w:t xml:space="preserve">. </w:t>
      </w:r>
    </w:p>
    <w:p w:rsidR="00B63E88" w:rsidRPr="00BB4309" w:rsidRDefault="00B63E88" w:rsidP="006279C6">
      <w:pPr>
        <w:shd w:val="clear" w:color="auto" w:fill="FFFFFF"/>
        <w:autoSpaceDE w:val="0"/>
        <w:autoSpaceDN w:val="0"/>
        <w:adjustRightInd w:val="0"/>
        <w:spacing w:line="360" w:lineRule="auto"/>
        <w:ind w:firstLine="851"/>
        <w:jc w:val="center"/>
        <w:rPr>
          <w:sz w:val="28"/>
          <w:szCs w:val="28"/>
        </w:rPr>
      </w:pPr>
    </w:p>
    <w:p w:rsidR="00B63E88" w:rsidRPr="00BB4309" w:rsidRDefault="00B63E88" w:rsidP="006279C6">
      <w:pPr>
        <w:shd w:val="clear" w:color="auto" w:fill="FFFFFF"/>
        <w:autoSpaceDE w:val="0"/>
        <w:autoSpaceDN w:val="0"/>
        <w:adjustRightInd w:val="0"/>
        <w:spacing w:line="360" w:lineRule="auto"/>
        <w:ind w:firstLine="851"/>
        <w:jc w:val="center"/>
        <w:rPr>
          <w:sz w:val="28"/>
          <w:szCs w:val="28"/>
        </w:rPr>
      </w:pPr>
      <w:r w:rsidRPr="00BB4309">
        <w:rPr>
          <w:sz w:val="28"/>
          <w:szCs w:val="28"/>
        </w:rPr>
        <w:t>1.1. Классификация потребностей</w:t>
      </w:r>
    </w:p>
    <w:p w:rsidR="00B63E88" w:rsidRPr="00BB4309" w:rsidRDefault="00B63E88" w:rsidP="006279C6">
      <w:pPr>
        <w:shd w:val="clear" w:color="auto" w:fill="FFFFFF"/>
        <w:autoSpaceDE w:val="0"/>
        <w:autoSpaceDN w:val="0"/>
        <w:adjustRightInd w:val="0"/>
        <w:spacing w:line="360" w:lineRule="auto"/>
        <w:ind w:firstLine="851"/>
        <w:jc w:val="both"/>
        <w:rPr>
          <w:sz w:val="28"/>
          <w:szCs w:val="28"/>
        </w:rPr>
      </w:pPr>
    </w:p>
    <w:p w:rsidR="00B63E88" w:rsidRPr="00BB4309" w:rsidRDefault="00B63E88" w:rsidP="006279C6">
      <w:pPr>
        <w:spacing w:line="360" w:lineRule="auto"/>
        <w:ind w:firstLine="851"/>
        <w:jc w:val="both"/>
        <w:rPr>
          <w:sz w:val="28"/>
          <w:szCs w:val="28"/>
        </w:rPr>
      </w:pPr>
      <w:r w:rsidRPr="00BB4309">
        <w:rPr>
          <w:sz w:val="28"/>
          <w:szCs w:val="28"/>
        </w:rPr>
        <w:t>Человеческие потребности весьма многообразны. В частности, по субъектам (носителям потребностей) они различаются на индивидуальные, групповые, коллек</w:t>
      </w:r>
      <w:r w:rsidRPr="00BB4309">
        <w:rPr>
          <w:sz w:val="28"/>
          <w:szCs w:val="28"/>
        </w:rPr>
        <w:softHyphen/>
        <w:t>тивные и общественные. По объекту (предмету, на ко</w:t>
      </w:r>
      <w:r w:rsidRPr="00BB4309">
        <w:rPr>
          <w:sz w:val="28"/>
          <w:szCs w:val="28"/>
        </w:rPr>
        <w:softHyphen/>
        <w:t>торый они направлены) запросы людей подразделя</w:t>
      </w:r>
      <w:r w:rsidRPr="00BB4309">
        <w:rPr>
          <w:sz w:val="28"/>
          <w:szCs w:val="28"/>
        </w:rPr>
        <w:softHyphen/>
        <w:t>ются на материальные, духовные, этические (относя</w:t>
      </w:r>
      <w:r w:rsidRPr="00BB4309">
        <w:rPr>
          <w:sz w:val="28"/>
          <w:szCs w:val="28"/>
        </w:rPr>
        <w:softHyphen/>
        <w:t>щиеся к нравственности) и эстетические (касающиеся искусства). По сферам деятельности выделяются по</w:t>
      </w:r>
      <w:r w:rsidRPr="00BB4309">
        <w:rPr>
          <w:sz w:val="28"/>
          <w:szCs w:val="28"/>
        </w:rPr>
        <w:softHyphen/>
        <w:t>требности труда, общения, рекреации (отдыха, восста</w:t>
      </w:r>
      <w:r w:rsidRPr="00BB4309">
        <w:rPr>
          <w:sz w:val="28"/>
          <w:szCs w:val="28"/>
        </w:rPr>
        <w:softHyphen/>
        <w:t>новления работоспособности) и экономические.</w:t>
      </w:r>
    </w:p>
    <w:p w:rsidR="00B63E88" w:rsidRPr="00BB4309" w:rsidRDefault="00B63E88" w:rsidP="006279C6">
      <w:pPr>
        <w:shd w:val="clear" w:color="auto" w:fill="FFFFFF"/>
        <w:autoSpaceDE w:val="0"/>
        <w:autoSpaceDN w:val="0"/>
        <w:adjustRightInd w:val="0"/>
        <w:spacing w:line="360" w:lineRule="auto"/>
        <w:ind w:firstLine="851"/>
        <w:jc w:val="both"/>
        <w:rPr>
          <w:sz w:val="28"/>
          <w:szCs w:val="28"/>
        </w:rPr>
      </w:pPr>
      <w:r w:rsidRPr="00BB4309">
        <w:rPr>
          <w:sz w:val="28"/>
          <w:szCs w:val="28"/>
        </w:rPr>
        <w:t>Рассмотрим детально последний вид потребностей. Экономические потребности — та часть человеческих нужд, для удовлетворения которых необходимо про</w:t>
      </w:r>
      <w:r w:rsidRPr="00BB4309">
        <w:rPr>
          <w:sz w:val="28"/>
          <w:szCs w:val="28"/>
        </w:rPr>
        <w:softHyphen/>
        <w:t>изводство, распределение, обмен и потребление благ. Именно они участвуют в активном взаимодействии между производством и неудовлетворенными запроса</w:t>
      </w:r>
      <w:r w:rsidRPr="00BB4309">
        <w:rPr>
          <w:sz w:val="28"/>
          <w:szCs w:val="28"/>
        </w:rPr>
        <w:softHyphen/>
        <w:t xml:space="preserve">ми людей. </w:t>
      </w:r>
    </w:p>
    <w:p w:rsidR="00B63E88" w:rsidRPr="00BB4309" w:rsidRDefault="00B63E88" w:rsidP="006279C6">
      <w:pPr>
        <w:spacing w:line="360" w:lineRule="auto"/>
        <w:ind w:firstLine="851"/>
        <w:jc w:val="both"/>
        <w:rPr>
          <w:sz w:val="28"/>
          <w:szCs w:val="28"/>
        </w:rPr>
      </w:pPr>
      <w:r w:rsidRPr="00BB4309">
        <w:rPr>
          <w:sz w:val="28"/>
          <w:szCs w:val="28"/>
        </w:rPr>
        <w:t xml:space="preserve">Наиболее известная классификация потребностей людей разработана американским психологом А.Маслоу (рис. 1). В его схеме потребности сгруппированы в порядке восхождения от первичных (внизу «пирамиды» потребностей) к высшим (на «вершине» пирамиды). </w:t>
      </w:r>
    </w:p>
    <w:p w:rsidR="00B63E88" w:rsidRPr="00BB4309" w:rsidRDefault="009D625D" w:rsidP="006279C6">
      <w:pPr>
        <w:spacing w:line="360" w:lineRule="auto"/>
        <w:ind w:firstLine="851"/>
        <w:jc w:val="center"/>
        <w:rPr>
          <w:rFonts w:ascii="Verdana" w:hAnsi="Verdana"/>
          <w:sz w:val="28"/>
          <w:szCs w:val="28"/>
        </w:rPr>
      </w:pPr>
      <w:r>
        <w:rPr>
          <w:rFonts w:ascii="Verdana" w:hAnsi="Verdana"/>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alt="http://www.cfin.ru/encycl/images/pyramid-1.gif" style="width:262.5pt;height:207pt;visibility:visible">
            <v:imagedata r:id="rId8" o:title=""/>
          </v:shape>
        </w:pict>
      </w:r>
    </w:p>
    <w:p w:rsidR="00B63E88" w:rsidRPr="00BB4309" w:rsidRDefault="00B63E88" w:rsidP="006279C6">
      <w:pPr>
        <w:spacing w:line="360" w:lineRule="auto"/>
        <w:ind w:firstLine="851"/>
        <w:jc w:val="center"/>
        <w:rPr>
          <w:sz w:val="28"/>
          <w:szCs w:val="28"/>
        </w:rPr>
      </w:pPr>
      <w:r w:rsidRPr="00BB4309">
        <w:rPr>
          <w:sz w:val="28"/>
          <w:szCs w:val="28"/>
        </w:rPr>
        <w:t>Рис.1 Пирамида потребностей по А. Маслоу.</w:t>
      </w:r>
    </w:p>
    <w:p w:rsidR="00B63E88" w:rsidRPr="00BB4309" w:rsidRDefault="00B63E88" w:rsidP="006279C6">
      <w:pPr>
        <w:spacing w:line="360" w:lineRule="auto"/>
        <w:ind w:firstLine="851"/>
        <w:jc w:val="both"/>
        <w:rPr>
          <w:sz w:val="28"/>
          <w:szCs w:val="28"/>
        </w:rPr>
      </w:pPr>
      <w:r w:rsidRPr="00BB4309">
        <w:rPr>
          <w:sz w:val="28"/>
          <w:szCs w:val="28"/>
        </w:rPr>
        <w:t>Некоторые современные обществоведы предлагают более укрупненную классификацию, выделяя три основных типа потребностей людей:</w:t>
      </w:r>
    </w:p>
    <w:p w:rsidR="00B63E88" w:rsidRPr="00BB4309" w:rsidRDefault="00B63E88" w:rsidP="006279C6">
      <w:pPr>
        <w:spacing w:line="360" w:lineRule="auto"/>
        <w:ind w:firstLine="851"/>
        <w:jc w:val="both"/>
        <w:rPr>
          <w:sz w:val="28"/>
          <w:szCs w:val="28"/>
        </w:rPr>
      </w:pPr>
      <w:r w:rsidRPr="00BB4309">
        <w:rPr>
          <w:sz w:val="28"/>
          <w:szCs w:val="28"/>
        </w:rPr>
        <w:t>элементарные потребности (в пище, одежде, жилище);</w:t>
      </w:r>
    </w:p>
    <w:p w:rsidR="00B63E88" w:rsidRPr="00BB4309" w:rsidRDefault="00B63E88" w:rsidP="006279C6">
      <w:pPr>
        <w:spacing w:line="360" w:lineRule="auto"/>
        <w:ind w:firstLine="851"/>
        <w:jc w:val="both"/>
        <w:rPr>
          <w:sz w:val="28"/>
          <w:szCs w:val="28"/>
        </w:rPr>
      </w:pPr>
      <w:r w:rsidRPr="00BB4309">
        <w:rPr>
          <w:sz w:val="28"/>
          <w:szCs w:val="28"/>
        </w:rPr>
        <w:t xml:space="preserve">потребности в общих </w:t>
      </w:r>
      <w:hyperlink r:id="rId9" w:history="1">
        <w:r w:rsidRPr="00BB4309">
          <w:rPr>
            <w:sz w:val="28"/>
            <w:szCs w:val="28"/>
          </w:rPr>
          <w:t>условиях</w:t>
        </w:r>
      </w:hyperlink>
      <w:r w:rsidRPr="00BB4309">
        <w:rPr>
          <w:sz w:val="28"/>
          <w:szCs w:val="28"/>
        </w:rPr>
        <w:t xml:space="preserve"> жизнедеятельности (в здоровье, в образовании, в культуре, в передвижении в пространстве, в личной безопасности);</w:t>
      </w:r>
    </w:p>
    <w:p w:rsidR="00B63E88" w:rsidRPr="00BB4309" w:rsidRDefault="00B63E88" w:rsidP="006279C6">
      <w:pPr>
        <w:spacing w:line="360" w:lineRule="auto"/>
        <w:ind w:firstLine="851"/>
        <w:jc w:val="both"/>
        <w:rPr>
          <w:sz w:val="28"/>
          <w:szCs w:val="28"/>
        </w:rPr>
      </w:pPr>
      <w:r w:rsidRPr="00BB4309">
        <w:rPr>
          <w:sz w:val="28"/>
          <w:szCs w:val="28"/>
        </w:rPr>
        <w:t>потребности в деятельности (в труде, в семейно-бытовой деятельности, в досуге).</w:t>
      </w:r>
    </w:p>
    <w:p w:rsidR="00B63E88" w:rsidRPr="00BB4309" w:rsidRDefault="00B63E88" w:rsidP="006279C6">
      <w:pPr>
        <w:shd w:val="clear" w:color="auto" w:fill="FFFFFF"/>
        <w:autoSpaceDE w:val="0"/>
        <w:autoSpaceDN w:val="0"/>
        <w:adjustRightInd w:val="0"/>
        <w:spacing w:line="360" w:lineRule="auto"/>
        <w:ind w:firstLine="851"/>
        <w:jc w:val="both"/>
        <w:rPr>
          <w:sz w:val="28"/>
          <w:szCs w:val="28"/>
        </w:rPr>
      </w:pPr>
    </w:p>
    <w:p w:rsidR="00B63E88" w:rsidRPr="00BB4309" w:rsidRDefault="00B63E88" w:rsidP="006279C6">
      <w:pPr>
        <w:shd w:val="clear" w:color="auto" w:fill="FFFFFF"/>
        <w:autoSpaceDE w:val="0"/>
        <w:autoSpaceDN w:val="0"/>
        <w:adjustRightInd w:val="0"/>
        <w:spacing w:line="360" w:lineRule="auto"/>
        <w:ind w:firstLine="851"/>
        <w:jc w:val="center"/>
        <w:rPr>
          <w:sz w:val="28"/>
          <w:szCs w:val="28"/>
        </w:rPr>
      </w:pPr>
      <w:r w:rsidRPr="00BB4309">
        <w:rPr>
          <w:sz w:val="28"/>
          <w:szCs w:val="28"/>
        </w:rPr>
        <w:t>1.2. Влияние производства на потребности</w:t>
      </w:r>
    </w:p>
    <w:p w:rsidR="00B63E88" w:rsidRPr="00BB4309" w:rsidRDefault="00B63E88" w:rsidP="006279C6">
      <w:pPr>
        <w:shd w:val="clear" w:color="auto" w:fill="FFFFFF"/>
        <w:autoSpaceDE w:val="0"/>
        <w:autoSpaceDN w:val="0"/>
        <w:adjustRightInd w:val="0"/>
        <w:spacing w:line="360" w:lineRule="auto"/>
        <w:ind w:firstLine="851"/>
        <w:jc w:val="both"/>
        <w:rPr>
          <w:sz w:val="28"/>
          <w:szCs w:val="28"/>
        </w:rPr>
      </w:pPr>
    </w:p>
    <w:p w:rsidR="00B63E88" w:rsidRPr="00BB4309" w:rsidRDefault="00B63E88" w:rsidP="006279C6">
      <w:pPr>
        <w:shd w:val="clear" w:color="auto" w:fill="FFFFFF"/>
        <w:autoSpaceDE w:val="0"/>
        <w:autoSpaceDN w:val="0"/>
        <w:adjustRightInd w:val="0"/>
        <w:spacing w:line="360" w:lineRule="auto"/>
        <w:ind w:firstLine="851"/>
        <w:jc w:val="both"/>
        <w:rPr>
          <w:sz w:val="28"/>
          <w:szCs w:val="28"/>
        </w:rPr>
      </w:pPr>
      <w:r w:rsidRPr="00BB4309">
        <w:rPr>
          <w:sz w:val="28"/>
          <w:szCs w:val="28"/>
        </w:rPr>
        <w:t>Производство прямо влияет на потребности по не</w:t>
      </w:r>
      <w:r w:rsidRPr="00BB4309">
        <w:rPr>
          <w:sz w:val="28"/>
          <w:szCs w:val="28"/>
        </w:rPr>
        <w:softHyphen/>
        <w:t>скольким направлениям.</w:t>
      </w:r>
    </w:p>
    <w:p w:rsidR="00B63E88" w:rsidRPr="00BB4309" w:rsidRDefault="00B63E88" w:rsidP="006279C6">
      <w:pPr>
        <w:shd w:val="clear" w:color="auto" w:fill="FFFFFF"/>
        <w:autoSpaceDE w:val="0"/>
        <w:autoSpaceDN w:val="0"/>
        <w:adjustRightInd w:val="0"/>
        <w:spacing w:line="360" w:lineRule="auto"/>
        <w:ind w:firstLine="851"/>
        <w:jc w:val="both"/>
        <w:rPr>
          <w:sz w:val="28"/>
          <w:szCs w:val="28"/>
        </w:rPr>
      </w:pPr>
      <w:r w:rsidRPr="00BB4309">
        <w:rPr>
          <w:sz w:val="28"/>
          <w:szCs w:val="28"/>
        </w:rPr>
        <w:t>Во-первых, оно создает конкретные блага и, тем самым, способствуют реализации отдельных челове</w:t>
      </w:r>
      <w:r w:rsidRPr="00BB4309">
        <w:rPr>
          <w:sz w:val="28"/>
          <w:szCs w:val="28"/>
        </w:rPr>
        <w:softHyphen/>
        <w:t>ческих запросов. Их удовлетворение с помощью уже потребленной вещи ведет к возникновению новых зап</w:t>
      </w:r>
      <w:r w:rsidRPr="00BB4309">
        <w:rPr>
          <w:sz w:val="28"/>
          <w:szCs w:val="28"/>
        </w:rPr>
        <w:softHyphen/>
        <w:t>росов. Вот простой пример. Предположим, человек пожелал приобрести автомобиль. После его покупки владелец машины испытывает массу новых нужд. Автомашину надо застраховать, найти для нее подхо</w:t>
      </w:r>
      <w:r w:rsidRPr="00BB4309">
        <w:rPr>
          <w:sz w:val="28"/>
          <w:szCs w:val="28"/>
        </w:rPr>
        <w:softHyphen/>
        <w:t>дящую стоянку или гараж, приобрести горючее, за</w:t>
      </w:r>
      <w:r w:rsidRPr="00BB4309">
        <w:rPr>
          <w:sz w:val="28"/>
          <w:szCs w:val="28"/>
        </w:rPr>
        <w:softHyphen/>
        <w:t>пасные части и многое другое.</w:t>
      </w:r>
    </w:p>
    <w:p w:rsidR="00B63E88" w:rsidRPr="00BB4309" w:rsidRDefault="00B63E88" w:rsidP="006279C6">
      <w:pPr>
        <w:shd w:val="clear" w:color="auto" w:fill="FFFFFF"/>
        <w:autoSpaceDE w:val="0"/>
        <w:autoSpaceDN w:val="0"/>
        <w:adjustRightInd w:val="0"/>
        <w:spacing w:line="360" w:lineRule="auto"/>
        <w:ind w:firstLine="851"/>
        <w:jc w:val="both"/>
        <w:rPr>
          <w:sz w:val="28"/>
          <w:szCs w:val="28"/>
        </w:rPr>
      </w:pPr>
      <w:r w:rsidRPr="00BB4309">
        <w:rPr>
          <w:sz w:val="28"/>
          <w:szCs w:val="28"/>
        </w:rPr>
        <w:t>Во-вторых, под воздействием технического обнов</w:t>
      </w:r>
      <w:r w:rsidRPr="00BB4309">
        <w:rPr>
          <w:sz w:val="28"/>
          <w:szCs w:val="28"/>
        </w:rPr>
        <w:softHyphen/>
        <w:t>ления производства сильно изменяется предметный мир и уклад жизни, возникают качественно новые по</w:t>
      </w:r>
      <w:r w:rsidRPr="00BB4309">
        <w:rPr>
          <w:sz w:val="28"/>
          <w:szCs w:val="28"/>
        </w:rPr>
        <w:softHyphen/>
        <w:t>требности. Скажем, с появлением в продаже персо</w:t>
      </w:r>
      <w:r w:rsidRPr="00BB4309">
        <w:rPr>
          <w:sz w:val="28"/>
          <w:szCs w:val="28"/>
        </w:rPr>
        <w:softHyphen/>
        <w:t>нальных компьютеров, видеомагнитофонов, телевизо</w:t>
      </w:r>
      <w:r w:rsidRPr="00BB4309">
        <w:rPr>
          <w:sz w:val="28"/>
          <w:szCs w:val="28"/>
        </w:rPr>
        <w:softHyphen/>
        <w:t>ров новых поколений у людей возникает желание их приобрести.</w:t>
      </w:r>
    </w:p>
    <w:p w:rsidR="00B63E88" w:rsidRPr="00BB4309" w:rsidRDefault="00B63E88" w:rsidP="006279C6">
      <w:pPr>
        <w:spacing w:line="360" w:lineRule="auto"/>
        <w:ind w:firstLine="851"/>
        <w:jc w:val="both"/>
        <w:rPr>
          <w:sz w:val="28"/>
          <w:szCs w:val="28"/>
        </w:rPr>
      </w:pPr>
      <w:r w:rsidRPr="00BB4309">
        <w:rPr>
          <w:sz w:val="28"/>
          <w:szCs w:val="28"/>
        </w:rPr>
        <w:t>В-третьих, производство не только доставляет ма</w:t>
      </w:r>
      <w:r w:rsidRPr="00BB4309">
        <w:rPr>
          <w:sz w:val="28"/>
          <w:szCs w:val="28"/>
        </w:rPr>
        <w:softHyphen/>
        <w:t>териал для удовлетворения потребностей, но и влияет на способы потребления, и тем самым формирует оп</w:t>
      </w:r>
      <w:r w:rsidRPr="00BB4309">
        <w:rPr>
          <w:sz w:val="28"/>
          <w:szCs w:val="28"/>
        </w:rPr>
        <w:softHyphen/>
        <w:t>ределенную культуру потребителя. Например, перво</w:t>
      </w:r>
      <w:r w:rsidRPr="00BB4309">
        <w:rPr>
          <w:sz w:val="28"/>
          <w:szCs w:val="28"/>
        </w:rPr>
        <w:softHyphen/>
        <w:t>бытный дикарь питался, разрывая руками и зубами сырое мясо на куски. А современный человек испы</w:t>
      </w:r>
      <w:r w:rsidRPr="00BB4309">
        <w:rPr>
          <w:sz w:val="28"/>
          <w:szCs w:val="28"/>
        </w:rPr>
        <w:softHyphen/>
        <w:t>тывает, как правило, качественно иную потребность.</w:t>
      </w:r>
    </w:p>
    <w:p w:rsidR="00B63E88" w:rsidRPr="00BB4309" w:rsidRDefault="00B63E88" w:rsidP="006279C6">
      <w:pPr>
        <w:shd w:val="clear" w:color="auto" w:fill="FFFFFF"/>
        <w:autoSpaceDE w:val="0"/>
        <w:autoSpaceDN w:val="0"/>
        <w:adjustRightInd w:val="0"/>
        <w:spacing w:line="360" w:lineRule="auto"/>
        <w:ind w:firstLine="851"/>
        <w:jc w:val="both"/>
        <w:rPr>
          <w:sz w:val="28"/>
          <w:szCs w:val="28"/>
        </w:rPr>
      </w:pPr>
      <w:r w:rsidRPr="00BB4309">
        <w:rPr>
          <w:sz w:val="28"/>
          <w:szCs w:val="28"/>
        </w:rPr>
        <w:t>Мясо должно быть определенным образом приготов</w:t>
      </w:r>
      <w:r w:rsidRPr="00BB4309">
        <w:rPr>
          <w:sz w:val="28"/>
          <w:szCs w:val="28"/>
        </w:rPr>
        <w:softHyphen/>
        <w:t>лено и потреблено с помощью столовых приборов.</w:t>
      </w:r>
    </w:p>
    <w:p w:rsidR="00B63E88" w:rsidRPr="00BB4309" w:rsidRDefault="00B63E88" w:rsidP="006279C6">
      <w:pPr>
        <w:shd w:val="clear" w:color="auto" w:fill="FFFFFF"/>
        <w:autoSpaceDE w:val="0"/>
        <w:autoSpaceDN w:val="0"/>
        <w:adjustRightInd w:val="0"/>
        <w:spacing w:line="360" w:lineRule="auto"/>
        <w:ind w:firstLine="851"/>
        <w:jc w:val="both"/>
        <w:rPr>
          <w:sz w:val="28"/>
          <w:szCs w:val="28"/>
        </w:rPr>
      </w:pPr>
      <w:r w:rsidRPr="00BB4309">
        <w:rPr>
          <w:sz w:val="28"/>
          <w:szCs w:val="28"/>
        </w:rPr>
        <w:t>Значит, производство создает потребление и опре</w:t>
      </w:r>
      <w:r w:rsidRPr="00BB4309">
        <w:rPr>
          <w:sz w:val="28"/>
          <w:szCs w:val="28"/>
        </w:rPr>
        <w:softHyphen/>
        <w:t>деленный способ потребления. Благодаря этому, оно развивает у людей потребности-влечения и способнос</w:t>
      </w:r>
      <w:r w:rsidRPr="00BB4309">
        <w:rPr>
          <w:sz w:val="28"/>
          <w:szCs w:val="28"/>
        </w:rPr>
        <w:softHyphen/>
        <w:t>ти к потреблению.</w:t>
      </w:r>
    </w:p>
    <w:p w:rsidR="00B63E88" w:rsidRPr="00BB4309" w:rsidRDefault="00B63E88" w:rsidP="006279C6">
      <w:pPr>
        <w:shd w:val="clear" w:color="auto" w:fill="FFFFFF"/>
        <w:autoSpaceDE w:val="0"/>
        <w:autoSpaceDN w:val="0"/>
        <w:adjustRightInd w:val="0"/>
        <w:spacing w:line="360" w:lineRule="auto"/>
        <w:ind w:firstLine="851"/>
        <w:jc w:val="both"/>
        <w:rPr>
          <w:sz w:val="28"/>
          <w:szCs w:val="28"/>
        </w:rPr>
      </w:pPr>
    </w:p>
    <w:p w:rsidR="00B63E88" w:rsidRPr="00BB4309" w:rsidRDefault="00B63E88" w:rsidP="006279C6">
      <w:pPr>
        <w:shd w:val="clear" w:color="auto" w:fill="FFFFFF"/>
        <w:autoSpaceDE w:val="0"/>
        <w:autoSpaceDN w:val="0"/>
        <w:adjustRightInd w:val="0"/>
        <w:spacing w:line="360" w:lineRule="auto"/>
        <w:ind w:firstLine="851"/>
        <w:jc w:val="center"/>
        <w:rPr>
          <w:sz w:val="28"/>
          <w:szCs w:val="28"/>
        </w:rPr>
      </w:pPr>
      <w:r w:rsidRPr="00BB4309">
        <w:rPr>
          <w:sz w:val="28"/>
          <w:szCs w:val="28"/>
        </w:rPr>
        <w:t>1.3. Обратное воздействие потребностей на производство</w:t>
      </w:r>
    </w:p>
    <w:p w:rsidR="00B63E88" w:rsidRPr="00BB4309" w:rsidRDefault="00B63E88" w:rsidP="006279C6">
      <w:pPr>
        <w:shd w:val="clear" w:color="auto" w:fill="FFFFFF"/>
        <w:autoSpaceDE w:val="0"/>
        <w:autoSpaceDN w:val="0"/>
        <w:adjustRightInd w:val="0"/>
        <w:spacing w:line="360" w:lineRule="auto"/>
        <w:ind w:firstLine="851"/>
        <w:jc w:val="both"/>
        <w:rPr>
          <w:sz w:val="28"/>
          <w:szCs w:val="28"/>
        </w:rPr>
      </w:pPr>
    </w:p>
    <w:p w:rsidR="00B63E88" w:rsidRPr="00BB4309" w:rsidRDefault="00B63E88" w:rsidP="006279C6">
      <w:pPr>
        <w:shd w:val="clear" w:color="auto" w:fill="FFFFFF"/>
        <w:autoSpaceDE w:val="0"/>
        <w:autoSpaceDN w:val="0"/>
        <w:adjustRightInd w:val="0"/>
        <w:spacing w:line="360" w:lineRule="auto"/>
        <w:ind w:firstLine="851"/>
        <w:jc w:val="both"/>
        <w:rPr>
          <w:sz w:val="28"/>
          <w:szCs w:val="28"/>
        </w:rPr>
      </w:pPr>
      <w:r w:rsidRPr="00BB4309">
        <w:rPr>
          <w:sz w:val="28"/>
          <w:szCs w:val="28"/>
        </w:rPr>
        <w:t>В свою очередь, экономические потребности оказы</w:t>
      </w:r>
      <w:r w:rsidRPr="00BB4309">
        <w:rPr>
          <w:sz w:val="28"/>
          <w:szCs w:val="28"/>
        </w:rPr>
        <w:softHyphen/>
        <w:t>вают сильное обратное воздействие на производство, которое идет по двум линиям.</w:t>
      </w:r>
    </w:p>
    <w:p w:rsidR="00B63E88" w:rsidRPr="00BB4309" w:rsidRDefault="00B63E88" w:rsidP="006279C6">
      <w:pPr>
        <w:shd w:val="clear" w:color="auto" w:fill="FFFFFF"/>
        <w:autoSpaceDE w:val="0"/>
        <w:autoSpaceDN w:val="0"/>
        <w:adjustRightInd w:val="0"/>
        <w:spacing w:line="360" w:lineRule="auto"/>
        <w:ind w:firstLine="851"/>
        <w:jc w:val="both"/>
        <w:rPr>
          <w:sz w:val="28"/>
          <w:szCs w:val="28"/>
        </w:rPr>
      </w:pPr>
      <w:r w:rsidRPr="00BB4309">
        <w:rPr>
          <w:sz w:val="28"/>
          <w:szCs w:val="28"/>
        </w:rPr>
        <w:t>Во-первых, потребности являются внутренней по</w:t>
      </w:r>
      <w:r w:rsidRPr="00BB4309">
        <w:rPr>
          <w:sz w:val="28"/>
          <w:szCs w:val="28"/>
        </w:rPr>
        <w:softHyphen/>
        <w:t>будительной причиной и конкретным ориентиром со</w:t>
      </w:r>
      <w:r w:rsidRPr="00BB4309">
        <w:rPr>
          <w:sz w:val="28"/>
          <w:szCs w:val="28"/>
        </w:rPr>
        <w:softHyphen/>
        <w:t>зидательной деятельности.</w:t>
      </w:r>
    </w:p>
    <w:p w:rsidR="00B63E88" w:rsidRPr="00BB4309" w:rsidRDefault="00B63E88" w:rsidP="006279C6">
      <w:pPr>
        <w:shd w:val="clear" w:color="auto" w:fill="FFFFFF"/>
        <w:autoSpaceDE w:val="0"/>
        <w:autoSpaceDN w:val="0"/>
        <w:adjustRightInd w:val="0"/>
        <w:spacing w:line="360" w:lineRule="auto"/>
        <w:ind w:firstLine="851"/>
        <w:jc w:val="both"/>
        <w:rPr>
          <w:sz w:val="28"/>
          <w:szCs w:val="28"/>
        </w:rPr>
      </w:pPr>
      <w:r w:rsidRPr="00BB4309">
        <w:rPr>
          <w:sz w:val="28"/>
          <w:szCs w:val="28"/>
        </w:rPr>
        <w:t>Во-вторых, запросам людей присуще свойство быс</w:t>
      </w:r>
      <w:r w:rsidRPr="00BB4309">
        <w:rPr>
          <w:sz w:val="28"/>
          <w:szCs w:val="28"/>
        </w:rPr>
        <w:softHyphen/>
        <w:t>тро изменяться в количественном отношении. Потреб</w:t>
      </w:r>
      <w:r w:rsidRPr="00BB4309">
        <w:rPr>
          <w:sz w:val="28"/>
          <w:szCs w:val="28"/>
        </w:rPr>
        <w:softHyphen/>
        <w:t>ности всегда включают в себя появление новых сози</w:t>
      </w:r>
      <w:r w:rsidRPr="00BB4309">
        <w:rPr>
          <w:sz w:val="28"/>
          <w:szCs w:val="28"/>
        </w:rPr>
        <w:softHyphen/>
        <w:t>дательных целей еще до того, как изготавливаются блага, соответствующие таким целям. В силу этого, человеческие запросы часто обгоняют производство и толкают его вперед.</w:t>
      </w:r>
    </w:p>
    <w:p w:rsidR="00B63E88" w:rsidRPr="00BB4309" w:rsidRDefault="00B63E88" w:rsidP="006279C6">
      <w:pPr>
        <w:shd w:val="clear" w:color="auto" w:fill="FFFFFF"/>
        <w:autoSpaceDE w:val="0"/>
        <w:autoSpaceDN w:val="0"/>
        <w:adjustRightInd w:val="0"/>
        <w:spacing w:line="360" w:lineRule="auto"/>
        <w:ind w:firstLine="851"/>
        <w:jc w:val="both"/>
        <w:rPr>
          <w:sz w:val="28"/>
          <w:szCs w:val="28"/>
        </w:rPr>
      </w:pPr>
      <w:r w:rsidRPr="00BB4309">
        <w:rPr>
          <w:sz w:val="28"/>
          <w:szCs w:val="28"/>
        </w:rPr>
        <w:t>Обобщая весь практический опыт человечества, вы</w:t>
      </w:r>
      <w:r w:rsidRPr="00BB4309">
        <w:rPr>
          <w:sz w:val="28"/>
          <w:szCs w:val="28"/>
        </w:rPr>
        <w:softHyphen/>
        <w:t>дающийся философ Георг Гегель (1770-1871) пришел к заключению: «Ближайшее рассмотрение истории убеждает нас в том, что действия людей вытекают из их потребностей, их страстей, их интересов, и лишь они играют главную роль».</w:t>
      </w:r>
    </w:p>
    <w:p w:rsidR="00B63E88" w:rsidRPr="00BB4309" w:rsidRDefault="00B63E88" w:rsidP="006279C6">
      <w:pPr>
        <w:spacing w:line="360" w:lineRule="auto"/>
        <w:ind w:firstLine="709"/>
        <w:jc w:val="both"/>
        <w:rPr>
          <w:sz w:val="28"/>
          <w:szCs w:val="28"/>
        </w:rPr>
      </w:pPr>
    </w:p>
    <w:p w:rsidR="00B63E88" w:rsidRPr="00BB4309" w:rsidRDefault="00B63E88" w:rsidP="002A0A8A">
      <w:pPr>
        <w:spacing w:line="360" w:lineRule="auto"/>
        <w:ind w:firstLine="709"/>
        <w:jc w:val="center"/>
        <w:rPr>
          <w:caps/>
          <w:sz w:val="28"/>
          <w:szCs w:val="28"/>
        </w:rPr>
      </w:pPr>
      <w:r w:rsidRPr="00BB4309">
        <w:rPr>
          <w:caps/>
          <w:sz w:val="28"/>
          <w:szCs w:val="28"/>
        </w:rPr>
        <w:t>2. Понятие благосостояния</w:t>
      </w:r>
    </w:p>
    <w:p w:rsidR="00B63E88" w:rsidRPr="00BB4309" w:rsidRDefault="00B63E88" w:rsidP="002A0A8A">
      <w:pPr>
        <w:spacing w:line="360" w:lineRule="auto"/>
        <w:ind w:firstLine="709"/>
        <w:jc w:val="center"/>
        <w:rPr>
          <w:sz w:val="28"/>
          <w:szCs w:val="28"/>
        </w:rPr>
      </w:pPr>
    </w:p>
    <w:p w:rsidR="00B63E88" w:rsidRPr="00BB4309" w:rsidRDefault="00B63E88" w:rsidP="002A0A8A">
      <w:pPr>
        <w:spacing w:line="360" w:lineRule="auto"/>
        <w:ind w:firstLine="709"/>
        <w:jc w:val="center"/>
        <w:rPr>
          <w:sz w:val="28"/>
          <w:szCs w:val="28"/>
        </w:rPr>
      </w:pPr>
      <w:r w:rsidRPr="00BB4309">
        <w:rPr>
          <w:sz w:val="28"/>
          <w:szCs w:val="28"/>
        </w:rPr>
        <w:t>2.1. Западные теории благосостояния</w:t>
      </w:r>
    </w:p>
    <w:p w:rsidR="00B63E88" w:rsidRPr="00BB4309" w:rsidRDefault="00B63E88" w:rsidP="002A0A8A">
      <w:pPr>
        <w:spacing w:line="360" w:lineRule="auto"/>
        <w:ind w:firstLine="709"/>
        <w:jc w:val="center"/>
        <w:rPr>
          <w:i/>
          <w:sz w:val="28"/>
          <w:szCs w:val="28"/>
        </w:rPr>
      </w:pPr>
    </w:p>
    <w:p w:rsidR="00B63E88" w:rsidRPr="00BB4309" w:rsidRDefault="00B63E88" w:rsidP="002A0A8A">
      <w:pPr>
        <w:spacing w:line="360" w:lineRule="auto"/>
        <w:ind w:firstLine="709"/>
        <w:jc w:val="both"/>
        <w:rPr>
          <w:sz w:val="28"/>
          <w:szCs w:val="28"/>
        </w:rPr>
      </w:pPr>
      <w:r w:rsidRPr="00BB4309">
        <w:rPr>
          <w:sz w:val="28"/>
          <w:szCs w:val="28"/>
        </w:rPr>
        <w:t>Обзор многочисленных западных публикаций на эту тему показывает, что в них основное внимание сосредоточено на проблеме согласования этического принципа последовательного индивидуализма с представлениями об общественном благе как не сводимом к индивидуальным благам. Речь в большинстве случаев идет о поиске способа соотнесения блага индивидуального и блага общественного.</w:t>
      </w:r>
    </w:p>
    <w:p w:rsidR="00B63E88" w:rsidRPr="00BB4309" w:rsidRDefault="00B63E88" w:rsidP="002A0A8A">
      <w:pPr>
        <w:spacing w:line="360" w:lineRule="auto"/>
        <w:ind w:firstLine="709"/>
        <w:jc w:val="both"/>
        <w:rPr>
          <w:sz w:val="28"/>
          <w:szCs w:val="28"/>
        </w:rPr>
      </w:pPr>
      <w:r w:rsidRPr="00BB4309">
        <w:rPr>
          <w:sz w:val="28"/>
          <w:szCs w:val="28"/>
        </w:rPr>
        <w:t>По А. Смиту общественное благо – это национальное богатство или общий доход, индивидуальное благо – это индивидуальное богатство или частный доход. У А. Смита между ними нет и не может быть противоречия, поскольку свободный рынок наилучшим образом обеспечивает согласование интересов и достижений как индивидуального, так и общественного блага. «Невидимая рука» рынка трансформирует частный интерес в общее благо, которое трактуется как богатство народа.</w:t>
      </w:r>
    </w:p>
    <w:p w:rsidR="00B63E88" w:rsidRPr="00BB4309" w:rsidRDefault="00B63E88" w:rsidP="002A0A8A">
      <w:pPr>
        <w:spacing w:line="360" w:lineRule="auto"/>
        <w:ind w:firstLine="709"/>
        <w:jc w:val="both"/>
        <w:rPr>
          <w:sz w:val="28"/>
          <w:szCs w:val="28"/>
        </w:rPr>
      </w:pPr>
      <w:r w:rsidRPr="00BB4309">
        <w:rPr>
          <w:sz w:val="28"/>
          <w:szCs w:val="28"/>
        </w:rPr>
        <w:t xml:space="preserve">Представители </w:t>
      </w:r>
      <w:r w:rsidRPr="00BB4309">
        <w:rPr>
          <w:i/>
          <w:sz w:val="28"/>
          <w:szCs w:val="28"/>
        </w:rPr>
        <w:t>утилитаризма</w:t>
      </w:r>
      <w:r w:rsidRPr="00BB4309">
        <w:rPr>
          <w:sz w:val="28"/>
          <w:szCs w:val="28"/>
        </w:rPr>
        <w:t xml:space="preserve"> (Бентам, Джевонс и др.) пытались сформулировать функции общественного благосостояния через основополагающий этический принцип пользы, которая понималась как «наибольшее счастье для наибольшего числа людей». Они допускали возможность понимания общественного благосостояния как совокупности индивидуальных благосостояний. Поскольку они связывали удовольствие с потреблением товаров и услуг, постольку экономическая интерпретация социального оптимума означала максимум потребления товаров и услуг.</w:t>
      </w:r>
    </w:p>
    <w:p w:rsidR="00B63E88" w:rsidRPr="00BB4309" w:rsidRDefault="00B63E88" w:rsidP="002A0A8A">
      <w:pPr>
        <w:spacing w:line="360" w:lineRule="auto"/>
        <w:ind w:firstLine="709"/>
        <w:jc w:val="both"/>
        <w:rPr>
          <w:sz w:val="28"/>
          <w:szCs w:val="28"/>
        </w:rPr>
      </w:pPr>
      <w:r w:rsidRPr="00BB4309">
        <w:rPr>
          <w:sz w:val="28"/>
          <w:szCs w:val="28"/>
        </w:rPr>
        <w:t>Для А. Пигу показателем благосостояния является национальный дивиденд или национальный доход. Этим он подтверждает свою приверженность ординалистской точка зрения и фактически создает предпосылки для появления нового подхода – «общественная функция благосостояния».</w:t>
      </w:r>
    </w:p>
    <w:p w:rsidR="00B63E88" w:rsidRPr="00BB4309" w:rsidRDefault="00B63E88" w:rsidP="002A0A8A">
      <w:pPr>
        <w:spacing w:line="360" w:lineRule="auto"/>
        <w:ind w:firstLine="709"/>
        <w:jc w:val="both"/>
        <w:rPr>
          <w:sz w:val="28"/>
          <w:szCs w:val="28"/>
        </w:rPr>
      </w:pPr>
      <w:r w:rsidRPr="00BB4309">
        <w:rPr>
          <w:sz w:val="28"/>
          <w:szCs w:val="28"/>
        </w:rPr>
        <w:t>Достижение оптимума благосостояния, по мнению Пигу, возможно лишь при вмешательстве государства в экономику, поскольку автоматическому достижению оптимума мешают несовершенства свободного рынка (монополия и т. п.).</w:t>
      </w:r>
    </w:p>
    <w:p w:rsidR="00B63E88" w:rsidRPr="00BB4309" w:rsidRDefault="00B63E88" w:rsidP="002A0A8A">
      <w:pPr>
        <w:spacing w:line="360" w:lineRule="auto"/>
        <w:ind w:firstLine="709"/>
        <w:jc w:val="both"/>
        <w:rPr>
          <w:sz w:val="28"/>
          <w:szCs w:val="28"/>
        </w:rPr>
      </w:pPr>
      <w:r w:rsidRPr="00BB4309">
        <w:rPr>
          <w:sz w:val="28"/>
          <w:szCs w:val="28"/>
        </w:rPr>
        <w:t>Согласно критерию благосостояния В. Парето, увеличение благосостояния означает такую ситуацию, когда некоторые люди выигрывают, но никто не проигрывает. Иными словами, состояние называется оптимальным, если выполняется следующее условие: ничье благосостояние не может быть улучшено с ухудшением благосостояния кого-либо другого. Главным недостатком Парето-оптимума является сложность ее практического применения, поскольку в реальной жизни отсутствует свободная конкуренция и конкурентное равновесие.</w:t>
      </w:r>
    </w:p>
    <w:p w:rsidR="00B63E88" w:rsidRPr="00BB4309" w:rsidRDefault="00B63E88" w:rsidP="002A0A8A">
      <w:pPr>
        <w:spacing w:line="360" w:lineRule="auto"/>
        <w:ind w:firstLine="709"/>
        <w:jc w:val="both"/>
        <w:rPr>
          <w:sz w:val="28"/>
          <w:szCs w:val="28"/>
        </w:rPr>
      </w:pPr>
      <w:r w:rsidRPr="00BB4309">
        <w:rPr>
          <w:sz w:val="28"/>
          <w:szCs w:val="28"/>
        </w:rPr>
        <w:t xml:space="preserve">Р. Хикс и Н. Калдор предложили так называемые </w:t>
      </w:r>
      <w:r w:rsidRPr="00BB4309">
        <w:rPr>
          <w:i/>
          <w:sz w:val="28"/>
          <w:szCs w:val="28"/>
        </w:rPr>
        <w:t>компенсационные критерии</w:t>
      </w:r>
      <w:r w:rsidRPr="00BB4309">
        <w:rPr>
          <w:sz w:val="28"/>
          <w:szCs w:val="28"/>
        </w:rPr>
        <w:t xml:space="preserve"> для решения проблемы сопоставления оптимальных состояний. Суть их предложений состоит в том, что переход от одного состояния к другому, при котором кто-то выигрывает, а кто-то проигрывает, можно считать улучшением, если выигравшие способны (но не обязательно это делают) компенсировать проигравшим их потери и при этом они остаются в выигрыше.</w:t>
      </w:r>
    </w:p>
    <w:p w:rsidR="00B63E88" w:rsidRPr="00BB4309" w:rsidRDefault="00B63E88" w:rsidP="002A0A8A">
      <w:pPr>
        <w:spacing w:line="360" w:lineRule="auto"/>
        <w:ind w:firstLine="709"/>
        <w:jc w:val="both"/>
        <w:rPr>
          <w:sz w:val="28"/>
          <w:szCs w:val="28"/>
        </w:rPr>
      </w:pPr>
      <w:r w:rsidRPr="00BB4309">
        <w:rPr>
          <w:sz w:val="28"/>
          <w:szCs w:val="28"/>
        </w:rPr>
        <w:t xml:space="preserve">А. Бергсон ввел понятие </w:t>
      </w:r>
      <w:r w:rsidRPr="00BB4309">
        <w:rPr>
          <w:i/>
          <w:sz w:val="28"/>
          <w:szCs w:val="28"/>
        </w:rPr>
        <w:t>общественной функции благосостояния</w:t>
      </w:r>
      <w:r w:rsidRPr="00BB4309">
        <w:rPr>
          <w:sz w:val="28"/>
          <w:szCs w:val="28"/>
        </w:rPr>
        <w:t>, задающей систему общественных кривых безразличия, с помощью которой предлагалось ранжировать комбинации индивидуальных полезностей. Такое предположение означает признание существования этических правил для достижения более широкого оптимума, чем предполагает Парето-оптимум. Например, общественная функция возрастает, если возрастают все ее компоненты или одни возрастают, а другие не уменьшаются.</w:t>
      </w:r>
    </w:p>
    <w:p w:rsidR="00B63E88" w:rsidRPr="00BB4309" w:rsidRDefault="00B63E88" w:rsidP="002A0A8A">
      <w:pPr>
        <w:spacing w:line="360" w:lineRule="auto"/>
        <w:ind w:firstLine="709"/>
        <w:jc w:val="both"/>
        <w:rPr>
          <w:sz w:val="28"/>
          <w:szCs w:val="28"/>
        </w:rPr>
      </w:pPr>
      <w:r w:rsidRPr="00BB4309">
        <w:rPr>
          <w:sz w:val="28"/>
          <w:szCs w:val="28"/>
        </w:rPr>
        <w:t>Наиболее яркими представителями</w:t>
      </w:r>
      <w:r w:rsidRPr="00BB4309">
        <w:rPr>
          <w:i/>
          <w:sz w:val="28"/>
          <w:szCs w:val="28"/>
        </w:rPr>
        <w:t xml:space="preserve"> этнофилософской теории благосостояния</w:t>
      </w:r>
      <w:r w:rsidRPr="00BB4309">
        <w:rPr>
          <w:sz w:val="28"/>
          <w:szCs w:val="28"/>
        </w:rPr>
        <w:t xml:space="preserve"> (теория справедливого распределения доходов) являются Дж. Роулз, Р. Ноузик и др. Ядром теории является принятая без доказательств теорема «минимаксе», суть которой в допущении, что, оказавшись в «первородном состоянии» неведения, индивидуумы стремились бы к равенству в доходах и отказывались бы от обогащения, направленного на возможное увеличение того минимального уровня доходов, который при невезении может им достаться.</w:t>
      </w:r>
    </w:p>
    <w:p w:rsidR="00B63E88" w:rsidRPr="00BB4309" w:rsidRDefault="00B63E88" w:rsidP="002A0A8A">
      <w:pPr>
        <w:spacing w:line="360" w:lineRule="auto"/>
        <w:ind w:firstLine="709"/>
        <w:jc w:val="both"/>
        <w:rPr>
          <w:sz w:val="28"/>
          <w:szCs w:val="28"/>
        </w:rPr>
      </w:pPr>
      <w:r w:rsidRPr="00BB4309">
        <w:rPr>
          <w:sz w:val="28"/>
          <w:szCs w:val="28"/>
        </w:rPr>
        <w:t>Анализ западных теорий благосостояния показывает, что в них превалирует принцип приоритета человеческой личности, почти во всех природа благосостояния раскрывается с позиций индивидуального и общественного благосостояния, главным условием повышения благосостояния признается вмешательство государства в экономику в связи с несовершенством рынка. Для них характерна расширенная трактовка благосостояния, вместе с тем не раскрывающая конкретного содержания его сущности посредством определения свойств, границ, элементов и структуры благосостояния.</w:t>
      </w:r>
    </w:p>
    <w:p w:rsidR="00B63E88" w:rsidRPr="00BB4309" w:rsidRDefault="00B63E88" w:rsidP="002A0A8A">
      <w:pPr>
        <w:spacing w:line="360" w:lineRule="auto"/>
        <w:ind w:firstLine="709"/>
        <w:jc w:val="center"/>
        <w:rPr>
          <w:sz w:val="28"/>
          <w:szCs w:val="28"/>
        </w:rPr>
      </w:pPr>
    </w:p>
    <w:p w:rsidR="00B63E88" w:rsidRPr="00BB4309" w:rsidRDefault="00B63E88" w:rsidP="002A0A8A">
      <w:pPr>
        <w:spacing w:line="360" w:lineRule="auto"/>
        <w:ind w:firstLine="709"/>
        <w:jc w:val="center"/>
        <w:rPr>
          <w:sz w:val="28"/>
          <w:szCs w:val="28"/>
        </w:rPr>
      </w:pPr>
      <w:r w:rsidRPr="00BB4309">
        <w:rPr>
          <w:sz w:val="28"/>
          <w:szCs w:val="28"/>
        </w:rPr>
        <w:t>2.2. Отечественная теория благосостояния</w:t>
      </w:r>
    </w:p>
    <w:p w:rsidR="00B63E88" w:rsidRPr="00BB4309" w:rsidRDefault="00B63E88" w:rsidP="002A0A8A">
      <w:pPr>
        <w:spacing w:line="360" w:lineRule="auto"/>
        <w:ind w:firstLine="709"/>
        <w:rPr>
          <w:sz w:val="28"/>
          <w:szCs w:val="28"/>
        </w:rPr>
      </w:pPr>
    </w:p>
    <w:p w:rsidR="00B63E88" w:rsidRPr="00BB4309" w:rsidRDefault="00B63E88" w:rsidP="002A0A8A">
      <w:pPr>
        <w:pStyle w:val="a5"/>
        <w:spacing w:line="360" w:lineRule="auto"/>
        <w:ind w:firstLine="709"/>
        <w:rPr>
          <w:sz w:val="28"/>
          <w:szCs w:val="28"/>
        </w:rPr>
      </w:pPr>
      <w:r w:rsidRPr="00BB4309">
        <w:rPr>
          <w:sz w:val="28"/>
          <w:szCs w:val="28"/>
        </w:rPr>
        <w:t>Наиболее распространенная точка зрения отражена в Большом экономическом словаре, где благосостояние рассматривается как «обеспеченность населения необходимыми материальными и духовными благами, т. е. предметами, услугами и условиями, удовлетворяющими определенные человеческие потребности».</w:t>
      </w:r>
    </w:p>
    <w:p w:rsidR="00B63E88" w:rsidRPr="00BB4309" w:rsidRDefault="00B63E88" w:rsidP="002A0A8A">
      <w:pPr>
        <w:spacing w:line="360" w:lineRule="auto"/>
        <w:ind w:firstLine="709"/>
        <w:jc w:val="both"/>
        <w:rPr>
          <w:sz w:val="28"/>
          <w:szCs w:val="28"/>
        </w:rPr>
      </w:pPr>
      <w:r w:rsidRPr="00BB4309">
        <w:rPr>
          <w:sz w:val="28"/>
          <w:szCs w:val="28"/>
        </w:rPr>
        <w:t xml:space="preserve">В отечественной литературе выделяются два основных подхода: </w:t>
      </w:r>
      <w:r w:rsidRPr="00BB4309">
        <w:rPr>
          <w:i/>
          <w:sz w:val="28"/>
          <w:szCs w:val="28"/>
        </w:rPr>
        <w:t>ресурсный</w:t>
      </w:r>
      <w:r w:rsidRPr="00BB4309">
        <w:rPr>
          <w:sz w:val="28"/>
          <w:szCs w:val="28"/>
        </w:rPr>
        <w:t xml:space="preserve"> и </w:t>
      </w:r>
      <w:r w:rsidRPr="00BB4309">
        <w:rPr>
          <w:i/>
          <w:sz w:val="28"/>
          <w:szCs w:val="28"/>
        </w:rPr>
        <w:t>потребительский</w:t>
      </w:r>
      <w:r w:rsidRPr="00BB4309">
        <w:rPr>
          <w:sz w:val="28"/>
          <w:szCs w:val="28"/>
        </w:rPr>
        <w:t xml:space="preserve">. В основу </w:t>
      </w:r>
      <w:r w:rsidRPr="00BB4309">
        <w:rPr>
          <w:i/>
          <w:sz w:val="28"/>
          <w:szCs w:val="28"/>
        </w:rPr>
        <w:t>ресурсного</w:t>
      </w:r>
      <w:r w:rsidRPr="00BB4309">
        <w:rPr>
          <w:sz w:val="28"/>
          <w:szCs w:val="28"/>
        </w:rPr>
        <w:t xml:space="preserve"> подхода (И.А. Анчишкин, С.С. Шаталин, Э.М. Агабабьян, Н.М. Римашевская и др.) заложена идея зависимости благосостояния от величин национального дохода, фонда потребления, а последних – от роста общественного производства и совершенствования его структуры.</w:t>
      </w:r>
    </w:p>
    <w:p w:rsidR="00B63E88" w:rsidRPr="00BB4309" w:rsidRDefault="00B63E88" w:rsidP="002A0A8A">
      <w:pPr>
        <w:spacing w:line="360" w:lineRule="auto"/>
        <w:ind w:firstLine="709"/>
        <w:jc w:val="both"/>
        <w:rPr>
          <w:sz w:val="28"/>
          <w:szCs w:val="28"/>
        </w:rPr>
      </w:pPr>
      <w:r w:rsidRPr="00BB4309">
        <w:rPr>
          <w:sz w:val="28"/>
          <w:szCs w:val="28"/>
        </w:rPr>
        <w:t xml:space="preserve">В </w:t>
      </w:r>
      <w:r w:rsidRPr="00BB4309">
        <w:rPr>
          <w:i/>
          <w:sz w:val="28"/>
          <w:szCs w:val="28"/>
        </w:rPr>
        <w:t xml:space="preserve">потребительском </w:t>
      </w:r>
      <w:r w:rsidRPr="00BB4309">
        <w:rPr>
          <w:sz w:val="28"/>
          <w:szCs w:val="28"/>
        </w:rPr>
        <w:t>подходе (В.Ф. Майер, А.С. Ревайкин, Е.Г. Антосенков, В.Г. Кряжев и др.) благосостояние рассматривается как личное потребление и конечная фаза расширенного воспроизводства. Оно определяется как достигнутый уровень потребления населения благ и услуг, степень удовлетворения в них общественно признанных потребностей, т. е. благосостояние рассматривается как функция общественного производства, как категория пассивная, как результат экономического развития, поскольку на первый план выдвигаются элементы благосостояния, связанные с потреблением – уровень и структура потребления.</w:t>
      </w:r>
    </w:p>
    <w:p w:rsidR="00B63E88" w:rsidRPr="00BB4309" w:rsidRDefault="00B63E88" w:rsidP="002A0A8A">
      <w:pPr>
        <w:pStyle w:val="a5"/>
        <w:spacing w:line="360" w:lineRule="auto"/>
        <w:ind w:firstLine="709"/>
        <w:rPr>
          <w:sz w:val="28"/>
          <w:szCs w:val="28"/>
        </w:rPr>
      </w:pPr>
      <w:r w:rsidRPr="00BB4309">
        <w:rPr>
          <w:sz w:val="28"/>
          <w:szCs w:val="28"/>
        </w:rPr>
        <w:t>Узкий круг ученых рассматривает благосостояние не только как функцию экономического роста, но и наоборот – экономический рост как функцию благосостояния. Э.М. Агабабьян: «…в современных условиях необычайно возросла функциональная роль обратных связей в экономике, т. е. увеличилось влияние уровня и структуры народного потребления на рост общественного производства. Народное потребление становится фактором экономического роста». И это замечание о возможности роста производства посредством повышения благосостояния населения приобретает особую значимость в условиях рынка.</w:t>
      </w:r>
    </w:p>
    <w:p w:rsidR="00B63E88" w:rsidRPr="00BB4309" w:rsidRDefault="00B63E88" w:rsidP="002A0A8A">
      <w:pPr>
        <w:pStyle w:val="a5"/>
        <w:spacing w:line="360" w:lineRule="auto"/>
        <w:ind w:firstLine="709"/>
        <w:rPr>
          <w:sz w:val="28"/>
          <w:szCs w:val="28"/>
        </w:rPr>
      </w:pPr>
      <w:r w:rsidRPr="00BB4309">
        <w:rPr>
          <w:sz w:val="28"/>
          <w:szCs w:val="28"/>
        </w:rPr>
        <w:t>Анализ западной и отечественной социально-экономической мысли, исследующей природу благосостояния и пути его повышения, показывает, что эти исследования базируются на неоклассическом подходе, который в основном рассматривает благосостояние как оторванную от реальной жизни абстрактную категорию. При этом слабая сторона этого подхода в том, что при принятии управленческих решений используются следственные, результативные показатели. В результате принятие управленческих решений происходит всегда с запаздыванием, без учета изменившейся ситуации. Кроме того, неоклассический подход не учитывает поведения самого носителя благосостояния – населения, а без учета мнения людей такие решения носят односторонний характер. Эти пробелы в определенной мере восполняют эволюционная теория и социологический подход.</w:t>
      </w:r>
    </w:p>
    <w:p w:rsidR="00B63E88" w:rsidRPr="00BB4309" w:rsidRDefault="00B63E88" w:rsidP="002A0A8A">
      <w:pPr>
        <w:pStyle w:val="a5"/>
        <w:spacing w:line="360" w:lineRule="auto"/>
        <w:ind w:firstLine="709"/>
        <w:rPr>
          <w:sz w:val="28"/>
          <w:szCs w:val="28"/>
        </w:rPr>
      </w:pPr>
    </w:p>
    <w:p w:rsidR="00B63E88" w:rsidRPr="00BB4309" w:rsidRDefault="00B63E88" w:rsidP="002A0A8A">
      <w:pPr>
        <w:pStyle w:val="a5"/>
        <w:spacing w:line="360" w:lineRule="auto"/>
        <w:ind w:firstLine="709"/>
        <w:rPr>
          <w:sz w:val="28"/>
          <w:szCs w:val="28"/>
        </w:rPr>
      </w:pPr>
    </w:p>
    <w:p w:rsidR="00B63E88" w:rsidRPr="00BB4309" w:rsidRDefault="00B63E88" w:rsidP="00D520C9">
      <w:pPr>
        <w:pStyle w:val="a5"/>
        <w:spacing w:line="360" w:lineRule="auto"/>
        <w:ind w:firstLine="709"/>
        <w:jc w:val="center"/>
        <w:rPr>
          <w:sz w:val="28"/>
          <w:szCs w:val="28"/>
        </w:rPr>
      </w:pPr>
      <w:r w:rsidRPr="00BB4309">
        <w:rPr>
          <w:sz w:val="28"/>
          <w:szCs w:val="28"/>
        </w:rPr>
        <w:t>2.3. Структура и элементы благосостояния</w:t>
      </w:r>
    </w:p>
    <w:p w:rsidR="00B63E88" w:rsidRPr="00BB4309" w:rsidRDefault="00B63E88" w:rsidP="00D520C9">
      <w:pPr>
        <w:pStyle w:val="a5"/>
        <w:spacing w:line="360" w:lineRule="auto"/>
        <w:ind w:firstLine="709"/>
        <w:jc w:val="center"/>
        <w:rPr>
          <w:sz w:val="28"/>
          <w:szCs w:val="28"/>
        </w:rPr>
      </w:pPr>
    </w:p>
    <w:p w:rsidR="00B63E88" w:rsidRPr="00BB4309" w:rsidRDefault="00B63E88" w:rsidP="002A0A8A">
      <w:pPr>
        <w:pStyle w:val="a5"/>
        <w:spacing w:line="360" w:lineRule="auto"/>
        <w:ind w:firstLine="709"/>
        <w:rPr>
          <w:sz w:val="28"/>
          <w:szCs w:val="28"/>
        </w:rPr>
      </w:pPr>
      <w:r w:rsidRPr="00BB4309">
        <w:rPr>
          <w:sz w:val="28"/>
          <w:szCs w:val="28"/>
        </w:rPr>
        <w:t>Проведенный анализ теорий благосостояния дает возможность выявить качественную определенность понятия «благосостояние» и определить его свойства, границы и структуру (рис. 2).</w:t>
      </w:r>
    </w:p>
    <w:p w:rsidR="00B63E88" w:rsidRPr="00BB4309" w:rsidRDefault="00B63E88" w:rsidP="002A0A8A">
      <w:pPr>
        <w:pStyle w:val="a5"/>
        <w:spacing w:line="360" w:lineRule="auto"/>
        <w:ind w:firstLine="709"/>
        <w:rPr>
          <w:sz w:val="28"/>
          <w:szCs w:val="28"/>
        </w:rPr>
      </w:pPr>
      <w:r w:rsidRPr="00BB4309">
        <w:rPr>
          <w:sz w:val="28"/>
          <w:szCs w:val="28"/>
        </w:rPr>
        <w:t>Благосостояние – это система жизнеобеспечения – воспроизводство физических сил индивида, его социализация как общественного существа и социальная компенсация малообеспеченным категориям населения. Исходя из этих признаков, как системное образование благосостояние включает три блока (компонента): доходы и потребление, государственные гарантии и платные услуги, социальную защиту и социальное страхование.</w:t>
      </w:r>
    </w:p>
    <w:p w:rsidR="00B63E88" w:rsidRPr="00BB4309" w:rsidRDefault="00B63E88" w:rsidP="002A0A8A">
      <w:pPr>
        <w:pStyle w:val="a5"/>
        <w:spacing w:line="360" w:lineRule="auto"/>
        <w:ind w:firstLine="709"/>
        <w:rPr>
          <w:sz w:val="28"/>
          <w:szCs w:val="28"/>
        </w:rPr>
      </w:pPr>
      <w:r w:rsidRPr="00BB4309">
        <w:rPr>
          <w:sz w:val="28"/>
          <w:szCs w:val="28"/>
        </w:rPr>
        <w:t>Все эти перечисленные свойства, компоненты и элементы названной системы в упрощенном виде выражаются в моделях благосостояния, различающихся между собой способами обеспечения благосостояния.</w:t>
      </w:r>
    </w:p>
    <w:p w:rsidR="00B63E88" w:rsidRPr="00BB4309" w:rsidRDefault="00B63E88" w:rsidP="002A0A8A">
      <w:pPr>
        <w:pStyle w:val="a5"/>
        <w:ind w:firstLine="0"/>
        <w:jc w:val="center"/>
      </w:pPr>
      <w:r w:rsidRPr="00BB4309">
        <w:br w:type="page"/>
      </w:r>
    </w:p>
    <w:p w:rsidR="00B63E88" w:rsidRPr="00BB4309" w:rsidRDefault="009D625D" w:rsidP="002A0A8A">
      <w:pPr>
        <w:pStyle w:val="a5"/>
        <w:ind w:firstLine="0"/>
        <w:jc w:val="center"/>
        <w:rPr>
          <w:noProof/>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23.95pt;margin-top:1.2pt;width:172.8pt;height:21.6pt;z-index:251640320" o:allowincell="f" filled="f">
            <v:textbox>
              <w:txbxContent>
                <w:p w:rsidR="00B63E88" w:rsidRDefault="00B63E88" w:rsidP="002A0A8A">
                  <w:pPr>
                    <w:pStyle w:val="1"/>
                  </w:pPr>
                  <w:r>
                    <w:t>Система благосостояния</w:t>
                  </w:r>
                </w:p>
                <w:p w:rsidR="00B63E88" w:rsidRDefault="00B63E88" w:rsidP="002A0A8A">
                  <w:pPr>
                    <w:jc w:val="center"/>
                  </w:pPr>
                </w:p>
                <w:p w:rsidR="00B63E88" w:rsidRDefault="00B63E88" w:rsidP="002A0A8A">
                  <w:pPr>
                    <w:jc w:val="center"/>
                  </w:pPr>
                </w:p>
                <w:p w:rsidR="00B63E88" w:rsidRDefault="00B63E88" w:rsidP="002A0A8A">
                  <w:pPr>
                    <w:jc w:val="center"/>
                  </w:pPr>
                </w:p>
                <w:p w:rsidR="00B63E88" w:rsidRDefault="00B63E88" w:rsidP="002A0A8A">
                  <w:pPr>
                    <w:jc w:val="center"/>
                  </w:pPr>
                </w:p>
                <w:p w:rsidR="00B63E88" w:rsidRDefault="00B63E88" w:rsidP="002A0A8A">
                  <w:pPr>
                    <w:jc w:val="center"/>
                  </w:pPr>
                </w:p>
                <w:p w:rsidR="00B63E88" w:rsidRDefault="00B63E88" w:rsidP="002A0A8A">
                  <w:pPr>
                    <w:jc w:val="center"/>
                  </w:pPr>
                </w:p>
                <w:p w:rsidR="00B63E88" w:rsidRDefault="00B63E88" w:rsidP="002A0A8A">
                  <w:pPr>
                    <w:jc w:val="center"/>
                  </w:pPr>
                </w:p>
                <w:p w:rsidR="00B63E88" w:rsidRDefault="00B63E88" w:rsidP="002A0A8A">
                  <w:pPr>
                    <w:jc w:val="center"/>
                  </w:pPr>
                </w:p>
              </w:txbxContent>
            </v:textbox>
          </v:shape>
        </w:pict>
      </w:r>
    </w:p>
    <w:p w:rsidR="00B63E88" w:rsidRPr="00BB4309" w:rsidRDefault="009D625D" w:rsidP="002A0A8A">
      <w:pPr>
        <w:pStyle w:val="a5"/>
        <w:ind w:firstLine="0"/>
        <w:jc w:val="center"/>
        <w:rPr>
          <w:noProof/>
        </w:rPr>
      </w:pPr>
      <w:r>
        <w:rPr>
          <w:noProof/>
        </w:rPr>
        <w:pict>
          <v:line id="_x0000_s1027" style="position:absolute;left:0;text-align:left;z-index:251675136" from="210.35pt,9pt" to="210.35pt,30.6pt" o:allowincell="f">
            <v:stroke startarrow="block" endarrow="block"/>
          </v:line>
        </w:pict>
      </w:r>
    </w:p>
    <w:p w:rsidR="00B63E88" w:rsidRPr="00BB4309" w:rsidRDefault="00B63E88" w:rsidP="002A0A8A">
      <w:pPr>
        <w:pStyle w:val="a5"/>
        <w:ind w:firstLine="0"/>
        <w:jc w:val="center"/>
        <w:rPr>
          <w:noProof/>
        </w:rPr>
      </w:pPr>
    </w:p>
    <w:p w:rsidR="00B63E88" w:rsidRPr="00BB4309" w:rsidRDefault="009D625D" w:rsidP="002A0A8A">
      <w:pPr>
        <w:pStyle w:val="a5"/>
        <w:ind w:firstLine="0"/>
        <w:jc w:val="center"/>
        <w:rPr>
          <w:noProof/>
        </w:rPr>
      </w:pPr>
      <w:r>
        <w:rPr>
          <w:noProof/>
        </w:rPr>
        <w:pict>
          <v:shape id="_x0000_s1028" type="#_x0000_t202" style="position:absolute;left:0;text-align:left;margin-left:80.75pt;margin-top:3pt;width:273.6pt;height:21.6pt;z-index:251641344" o:allowincell="f" filled="f">
            <v:textbox>
              <w:txbxContent>
                <w:p w:rsidR="00B63E88" w:rsidRDefault="00B63E88" w:rsidP="002A0A8A">
                  <w:pPr>
                    <w:jc w:val="center"/>
                    <w:rPr>
                      <w:spacing w:val="60"/>
                    </w:rPr>
                  </w:pPr>
                  <w:r>
                    <w:rPr>
                      <w:spacing w:val="140"/>
                    </w:rPr>
                    <w:t>признаки</w:t>
                  </w:r>
                </w:p>
              </w:txbxContent>
            </v:textbox>
          </v:shape>
        </w:pict>
      </w:r>
    </w:p>
    <w:p w:rsidR="00B63E88" w:rsidRPr="00BB4309" w:rsidRDefault="009D625D" w:rsidP="002A0A8A">
      <w:pPr>
        <w:pStyle w:val="a5"/>
        <w:ind w:firstLine="0"/>
        <w:jc w:val="center"/>
      </w:pPr>
      <w:r>
        <w:rPr>
          <w:noProof/>
        </w:rPr>
        <w:pict>
          <v:line id="_x0000_s1029" style="position:absolute;left:0;text-align:left;z-index:251674112" from="332.75pt,10.8pt" to="332.75pt,39.6pt" o:allowincell="f">
            <v:stroke startarrow="block" endarrow="block"/>
          </v:line>
        </w:pict>
      </w:r>
      <w:r>
        <w:rPr>
          <w:noProof/>
        </w:rPr>
        <w:pict>
          <v:line id="_x0000_s1030" style="position:absolute;left:0;text-align:left;z-index:251673088" from="224.75pt,10.8pt" to="224.75pt,46.8pt" o:allowincell="f">
            <v:stroke startarrow="block" endarrow="block"/>
          </v:line>
        </w:pict>
      </w:r>
      <w:r>
        <w:rPr>
          <w:noProof/>
        </w:rPr>
        <w:pict>
          <v:line id="_x0000_s1031" style="position:absolute;left:0;text-align:left;z-index:251672064" from="102.35pt,10.8pt" to="102.35pt,39.6pt" o:allowincell="f">
            <v:stroke startarrow="block" endarrow="block"/>
          </v:line>
        </w:pict>
      </w:r>
    </w:p>
    <w:p w:rsidR="00B63E88" w:rsidRPr="00BB4309" w:rsidRDefault="00B63E88" w:rsidP="002A0A8A">
      <w:pPr>
        <w:pStyle w:val="a5"/>
        <w:ind w:firstLine="0"/>
        <w:jc w:val="center"/>
      </w:pPr>
    </w:p>
    <w:p w:rsidR="00B63E88" w:rsidRPr="00BB4309" w:rsidRDefault="009D625D" w:rsidP="002A0A8A">
      <w:pPr>
        <w:pStyle w:val="a5"/>
        <w:ind w:firstLine="0"/>
        <w:jc w:val="center"/>
      </w:pPr>
      <w:r>
        <w:rPr>
          <w:noProof/>
        </w:rPr>
        <w:pict>
          <v:shape id="_x0000_s1032" type="#_x0000_t202" style="position:absolute;left:0;text-align:left;margin-left:303.95pt;margin-top:12pt;width:108pt;height:50.4pt;z-index:251643392" o:allowincell="f" filled="f">
            <v:textbox>
              <w:txbxContent>
                <w:p w:rsidR="00B63E88" w:rsidRPr="00BB4309" w:rsidRDefault="00B63E88" w:rsidP="002A0A8A">
                  <w:pPr>
                    <w:jc w:val="center"/>
                    <w:rPr>
                      <w:sz w:val="22"/>
                      <w:szCs w:val="22"/>
                    </w:rPr>
                  </w:pPr>
                  <w:r w:rsidRPr="00BB4309">
                    <w:rPr>
                      <w:sz w:val="22"/>
                      <w:szCs w:val="22"/>
                    </w:rPr>
                    <w:t>Неравенство в распределении доходов и богатств</w:t>
                  </w:r>
                </w:p>
              </w:txbxContent>
            </v:textbox>
          </v:shape>
        </w:pict>
      </w:r>
      <w:r>
        <w:rPr>
          <w:noProof/>
        </w:rPr>
        <w:pict>
          <v:shape id="_x0000_s1033" type="#_x0000_t202" style="position:absolute;left:0;text-align:left;margin-left:15.95pt;margin-top:12pt;width:136.8pt;height:50.4pt;z-index:251642368" o:allowincell="f" filled="f">
            <v:textbox>
              <w:txbxContent>
                <w:p w:rsidR="00B63E88" w:rsidRDefault="00B63E88" w:rsidP="002A0A8A">
                  <w:pPr>
                    <w:pStyle w:val="a7"/>
                  </w:pPr>
                  <w:r>
                    <w:t>Воспроизводство физических сил – биогенная природа человека</w:t>
                  </w:r>
                </w:p>
              </w:txbxContent>
            </v:textbox>
          </v:shape>
        </w:pict>
      </w:r>
    </w:p>
    <w:p w:rsidR="00B63E88" w:rsidRPr="00BB4309" w:rsidRDefault="009D625D" w:rsidP="002A0A8A">
      <w:pPr>
        <w:pStyle w:val="a5"/>
        <w:ind w:firstLine="0"/>
        <w:jc w:val="center"/>
      </w:pPr>
      <w:r>
        <w:rPr>
          <w:noProof/>
        </w:rPr>
        <w:pict>
          <v:shape id="_x0000_s1034" type="#_x0000_t202" style="position:absolute;left:0;text-align:left;margin-left:174.35pt;margin-top:5.4pt;width:108pt;height:43.2pt;z-index:251644416" o:allowincell="f" filled="f">
            <v:textbox>
              <w:txbxContent>
                <w:p w:rsidR="00B63E88" w:rsidRPr="00BB4309" w:rsidRDefault="00B63E88" w:rsidP="002A0A8A">
                  <w:pPr>
                    <w:jc w:val="center"/>
                    <w:rPr>
                      <w:sz w:val="22"/>
                      <w:szCs w:val="22"/>
                    </w:rPr>
                  </w:pPr>
                  <w:r w:rsidRPr="00BB4309">
                    <w:rPr>
                      <w:sz w:val="22"/>
                      <w:szCs w:val="22"/>
                    </w:rPr>
                    <w:t>Социализация – социальный человек</w:t>
                  </w:r>
                </w:p>
              </w:txbxContent>
            </v:textbox>
          </v:shape>
        </w:pict>
      </w:r>
    </w:p>
    <w:p w:rsidR="00B63E88" w:rsidRPr="00BB4309" w:rsidRDefault="009D625D" w:rsidP="002A0A8A">
      <w:pPr>
        <w:pStyle w:val="a5"/>
        <w:ind w:firstLine="0"/>
        <w:jc w:val="center"/>
      </w:pPr>
      <w:r>
        <w:rPr>
          <w:noProof/>
        </w:rPr>
        <w:pict>
          <v:line id="_x0000_s1035" style="position:absolute;left:0;text-align:left;z-index:251671040" from="282.35pt,13.2pt" to="303.95pt,13.2pt" o:allowincell="f">
            <v:stroke startarrow="block" endarrow="block"/>
          </v:line>
        </w:pict>
      </w:r>
      <w:r>
        <w:rPr>
          <w:noProof/>
        </w:rPr>
        <w:pict>
          <v:line id="_x0000_s1036" style="position:absolute;left:0;text-align:left;z-index:251670016" from="152.75pt,13.2pt" to="174.35pt,13.2pt" o:allowincell="f">
            <v:stroke startarrow="block" endarrow="block"/>
          </v:line>
        </w:pict>
      </w:r>
    </w:p>
    <w:p w:rsidR="00B63E88" w:rsidRPr="00BB4309" w:rsidRDefault="00B63E88" w:rsidP="002A0A8A">
      <w:pPr>
        <w:pStyle w:val="a5"/>
        <w:ind w:firstLine="0"/>
        <w:jc w:val="center"/>
      </w:pPr>
    </w:p>
    <w:p w:rsidR="00B63E88" w:rsidRPr="00BB4309" w:rsidRDefault="009D625D" w:rsidP="002A0A8A">
      <w:pPr>
        <w:pStyle w:val="a5"/>
        <w:ind w:firstLine="0"/>
        <w:jc w:val="center"/>
      </w:pPr>
      <w:r>
        <w:rPr>
          <w:noProof/>
        </w:rPr>
        <w:pict>
          <v:line id="_x0000_s1037" style="position:absolute;left:0;text-align:left;z-index:251666944" from="332.75pt,7.2pt" to="332.75pt,36pt" o:allowincell="f">
            <v:stroke startarrow="block" endarrow="block"/>
          </v:line>
        </w:pict>
      </w:r>
      <w:r>
        <w:rPr>
          <w:noProof/>
        </w:rPr>
        <w:pict>
          <v:line id="_x0000_s1038" style="position:absolute;left:0;text-align:left;z-index:251665920" from="116.75pt,7.2pt" to="116.75pt,36pt" o:allowincell="f">
            <v:stroke startarrow="block" endarrow="block"/>
          </v:line>
        </w:pict>
      </w:r>
      <w:r>
        <w:rPr>
          <w:noProof/>
        </w:rPr>
        <w:pict>
          <v:line id="_x0000_s1039" style="position:absolute;left:0;text-align:left;z-index:251664896" from="224.75pt,0" to="224.75pt,36pt" o:allowincell="f">
            <v:stroke startarrow="block" endarrow="block"/>
          </v:line>
        </w:pict>
      </w:r>
    </w:p>
    <w:p w:rsidR="00B63E88" w:rsidRPr="00BB4309" w:rsidRDefault="00B63E88" w:rsidP="002A0A8A">
      <w:pPr>
        <w:pStyle w:val="a5"/>
        <w:ind w:firstLine="0"/>
        <w:jc w:val="center"/>
      </w:pPr>
    </w:p>
    <w:p w:rsidR="00B63E88" w:rsidRPr="00BB4309" w:rsidRDefault="009D625D" w:rsidP="002A0A8A">
      <w:pPr>
        <w:pStyle w:val="a5"/>
        <w:ind w:firstLine="0"/>
        <w:jc w:val="center"/>
      </w:pPr>
      <w:r>
        <w:rPr>
          <w:noProof/>
        </w:rPr>
        <w:pict>
          <v:shape id="_x0000_s1040" type="#_x0000_t202" style="position:absolute;left:0;text-align:left;margin-left:80.75pt;margin-top:8.4pt;width:273.6pt;height:21.6pt;z-index:251645440" o:allowincell="f" filled="f">
            <v:textbox>
              <w:txbxContent>
                <w:p w:rsidR="00B63E88" w:rsidRDefault="00B63E88" w:rsidP="002A0A8A">
                  <w:pPr>
                    <w:jc w:val="center"/>
                    <w:rPr>
                      <w:spacing w:val="140"/>
                    </w:rPr>
                  </w:pPr>
                  <w:r>
                    <w:rPr>
                      <w:spacing w:val="140"/>
                    </w:rPr>
                    <w:t>структура</w:t>
                  </w:r>
                </w:p>
              </w:txbxContent>
            </v:textbox>
          </v:shape>
        </w:pict>
      </w:r>
    </w:p>
    <w:p w:rsidR="00B63E88" w:rsidRPr="00BB4309" w:rsidRDefault="00B63E88" w:rsidP="002A0A8A">
      <w:pPr>
        <w:pStyle w:val="a5"/>
        <w:ind w:firstLine="0"/>
        <w:jc w:val="center"/>
      </w:pPr>
    </w:p>
    <w:p w:rsidR="00B63E88" w:rsidRPr="00BB4309" w:rsidRDefault="009D625D" w:rsidP="002A0A8A">
      <w:pPr>
        <w:pStyle w:val="a5"/>
        <w:ind w:firstLine="0"/>
        <w:jc w:val="center"/>
      </w:pPr>
      <w:r>
        <w:rPr>
          <w:noProof/>
        </w:rPr>
        <w:pict>
          <v:line id="_x0000_s1041" style="position:absolute;left:0;text-align:left;z-index:251663872" from="332.75pt,2.4pt" to="332.75pt,38.4pt" o:allowincell="f">
            <v:stroke startarrow="block" endarrow="block"/>
          </v:line>
        </w:pict>
      </w:r>
      <w:r>
        <w:rPr>
          <w:noProof/>
        </w:rPr>
        <w:pict>
          <v:line id="_x0000_s1042" style="position:absolute;left:0;text-align:left;z-index:251662848" from="210.35pt,2.4pt" to="210.35pt,31.2pt" o:allowincell="f">
            <v:stroke startarrow="block" endarrow="block"/>
          </v:line>
        </w:pict>
      </w:r>
      <w:r>
        <w:rPr>
          <w:noProof/>
        </w:rPr>
        <w:pict>
          <v:line id="_x0000_s1043" style="position:absolute;left:0;text-align:left;z-index:251661824" from="87.95pt,2.4pt" to="87.95pt,38.4pt" o:allowincell="f">
            <v:stroke startarrow="block" endarrow="block"/>
          </v:line>
        </w:pict>
      </w:r>
    </w:p>
    <w:p w:rsidR="00B63E88" w:rsidRPr="00BB4309" w:rsidRDefault="00B63E88" w:rsidP="002A0A8A">
      <w:pPr>
        <w:pStyle w:val="a5"/>
        <w:ind w:firstLine="0"/>
        <w:jc w:val="center"/>
      </w:pPr>
    </w:p>
    <w:p w:rsidR="00B63E88" w:rsidRPr="00BB4309" w:rsidRDefault="009D625D" w:rsidP="002A0A8A">
      <w:pPr>
        <w:pStyle w:val="a5"/>
        <w:ind w:firstLine="0"/>
        <w:jc w:val="center"/>
      </w:pPr>
      <w:r>
        <w:rPr>
          <w:noProof/>
        </w:rPr>
        <w:pict>
          <v:shape id="_x0000_s1044" type="#_x0000_t202" style="position:absolute;left:0;text-align:left;margin-left:296.75pt;margin-top:10.8pt;width:115.2pt;height:43.2pt;z-index:251648512" o:allowincell="f" filled="f">
            <v:textbox>
              <w:txbxContent>
                <w:p w:rsidR="00B63E88" w:rsidRPr="00BB4309" w:rsidRDefault="00B63E88" w:rsidP="002A0A8A">
                  <w:pPr>
                    <w:jc w:val="center"/>
                    <w:rPr>
                      <w:sz w:val="22"/>
                      <w:szCs w:val="22"/>
                    </w:rPr>
                  </w:pPr>
                  <w:r w:rsidRPr="00BB4309">
                    <w:rPr>
                      <w:sz w:val="22"/>
                      <w:szCs w:val="22"/>
                    </w:rPr>
                    <w:t>Социальная защита и социальное страхование</w:t>
                  </w:r>
                </w:p>
              </w:txbxContent>
            </v:textbox>
          </v:shape>
        </w:pict>
      </w:r>
      <w:r>
        <w:rPr>
          <w:noProof/>
        </w:rPr>
        <w:pict>
          <v:shape id="_x0000_s1045" type="#_x0000_t202" style="position:absolute;left:0;text-align:left;margin-left:15.95pt;margin-top:10.8pt;width:79.2pt;height:36pt;z-index:251646464" o:allowincell="f" filled="f">
            <v:textbox>
              <w:txbxContent>
                <w:p w:rsidR="00B63E88" w:rsidRPr="00BB4309" w:rsidRDefault="00B63E88" w:rsidP="002A0A8A">
                  <w:pPr>
                    <w:jc w:val="center"/>
                    <w:rPr>
                      <w:sz w:val="22"/>
                      <w:szCs w:val="22"/>
                    </w:rPr>
                  </w:pPr>
                  <w:r w:rsidRPr="00BB4309">
                    <w:rPr>
                      <w:sz w:val="22"/>
                      <w:szCs w:val="22"/>
                    </w:rPr>
                    <w:t>Доходы и потребление</w:t>
                  </w:r>
                </w:p>
              </w:txbxContent>
            </v:textbox>
          </v:shape>
        </w:pict>
      </w:r>
      <w:r>
        <w:rPr>
          <w:noProof/>
        </w:rPr>
        <w:pict>
          <v:shape id="_x0000_s1046" type="#_x0000_t202" style="position:absolute;left:0;text-align:left;margin-left:123.95pt;margin-top:3.6pt;width:2in;height:50.4pt;z-index:251647488" o:allowincell="f" filled="f">
            <v:textbox>
              <w:txbxContent>
                <w:p w:rsidR="00B63E88" w:rsidRDefault="00B63E88" w:rsidP="002A0A8A">
                  <w:pPr>
                    <w:pStyle w:val="a7"/>
                  </w:pPr>
                  <w:r>
                    <w:t>Государственные социальные гарантии (бесплатные) и платные услуги</w:t>
                  </w:r>
                </w:p>
              </w:txbxContent>
            </v:textbox>
          </v:shape>
        </w:pict>
      </w:r>
    </w:p>
    <w:p w:rsidR="00B63E88" w:rsidRPr="00BB4309" w:rsidRDefault="00B63E88" w:rsidP="002A0A8A">
      <w:pPr>
        <w:pStyle w:val="a5"/>
        <w:ind w:firstLine="0"/>
        <w:jc w:val="center"/>
      </w:pPr>
    </w:p>
    <w:p w:rsidR="00B63E88" w:rsidRPr="00BB4309" w:rsidRDefault="009D625D" w:rsidP="002A0A8A">
      <w:pPr>
        <w:pStyle w:val="a5"/>
        <w:ind w:firstLine="0"/>
        <w:jc w:val="center"/>
      </w:pPr>
      <w:r>
        <w:rPr>
          <w:noProof/>
        </w:rPr>
        <w:pict>
          <v:line id="_x0000_s1047" style="position:absolute;left:0;text-align:left;z-index:251668992" from="267.95pt,4.8pt" to="296.75pt,4.8pt" o:allowincell="f">
            <v:stroke startarrow="block" endarrow="block"/>
          </v:line>
        </w:pict>
      </w:r>
      <w:r>
        <w:rPr>
          <w:noProof/>
        </w:rPr>
        <w:pict>
          <v:line id="_x0000_s1048" style="position:absolute;left:0;text-align:left;z-index:251667968" from="95.15pt,4.8pt" to="123.95pt,4.8pt" o:allowincell="f">
            <v:stroke startarrow="block" endarrow="block"/>
          </v:line>
        </w:pict>
      </w:r>
    </w:p>
    <w:p w:rsidR="00B63E88" w:rsidRPr="00BB4309" w:rsidRDefault="009D625D" w:rsidP="002A0A8A">
      <w:pPr>
        <w:pStyle w:val="a5"/>
        <w:ind w:firstLine="0"/>
        <w:jc w:val="center"/>
      </w:pPr>
      <w:r>
        <w:rPr>
          <w:noProof/>
        </w:rPr>
        <w:pict>
          <v:line id="_x0000_s1049" style="position:absolute;left:0;text-align:left;flip:x;z-index:251660800" from="332.75pt,12.6pt" to="332.75pt,34.2pt" o:allowincell="f">
            <v:stroke startarrow="block" endarrow="block"/>
          </v:line>
        </w:pict>
      </w:r>
      <w:r>
        <w:rPr>
          <w:noProof/>
        </w:rPr>
        <w:pict>
          <v:line id="_x0000_s1050" style="position:absolute;left:0;text-align:left;z-index:251659776" from="195.95pt,12.6pt" to="195.95pt,34.2pt" o:allowincell="f">
            <v:stroke startarrow="block" endarrow="block"/>
          </v:line>
        </w:pict>
      </w:r>
      <w:r>
        <w:rPr>
          <w:noProof/>
        </w:rPr>
        <w:pict>
          <v:line id="_x0000_s1051" style="position:absolute;left:0;text-align:left;z-index:251658752" from="87.95pt,5.4pt" to="87.95pt,34.2pt" o:allowincell="f">
            <v:stroke startarrow="block" endarrow="block"/>
          </v:line>
        </w:pict>
      </w:r>
    </w:p>
    <w:p w:rsidR="00B63E88" w:rsidRPr="00BB4309" w:rsidRDefault="00B63E88" w:rsidP="002A0A8A">
      <w:pPr>
        <w:pStyle w:val="a5"/>
        <w:ind w:firstLine="0"/>
        <w:jc w:val="center"/>
      </w:pPr>
    </w:p>
    <w:p w:rsidR="00B63E88" w:rsidRPr="00BB4309" w:rsidRDefault="009D625D" w:rsidP="002A0A8A">
      <w:pPr>
        <w:pStyle w:val="a5"/>
        <w:ind w:firstLine="0"/>
        <w:jc w:val="center"/>
      </w:pPr>
      <w:r>
        <w:rPr>
          <w:noProof/>
        </w:rPr>
        <w:pict>
          <v:line id="_x0000_s1052" style="position:absolute;left:0;text-align:left;z-index:251654656" from="224.75pt,28.25pt" to="224.75pt,57.05pt" o:allowincell="f">
            <v:stroke startarrow="block" endarrow="block"/>
          </v:line>
        </w:pict>
      </w:r>
      <w:r>
        <w:rPr>
          <w:noProof/>
        </w:rPr>
        <w:pict>
          <v:shape id="_x0000_s1053" type="#_x0000_t202" style="position:absolute;left:0;text-align:left;margin-left:80.75pt;margin-top:6.65pt;width:273.6pt;height:21.6pt;z-index:251649536" o:allowincell="f" filled="f">
            <v:textbox>
              <w:txbxContent>
                <w:p w:rsidR="00B63E88" w:rsidRDefault="00B63E88" w:rsidP="002A0A8A">
                  <w:pPr>
                    <w:jc w:val="center"/>
                    <w:rPr>
                      <w:spacing w:val="140"/>
                    </w:rPr>
                  </w:pPr>
                  <w:r>
                    <w:rPr>
                      <w:spacing w:val="140"/>
                    </w:rPr>
                    <w:t>элементы</w:t>
                  </w:r>
                </w:p>
              </w:txbxContent>
            </v:textbox>
          </v:shape>
        </w:pict>
      </w:r>
    </w:p>
    <w:p w:rsidR="00B63E88" w:rsidRPr="00BB4309" w:rsidRDefault="00B63E88" w:rsidP="002A0A8A">
      <w:pPr>
        <w:pStyle w:val="a5"/>
        <w:ind w:firstLine="0"/>
        <w:jc w:val="center"/>
      </w:pPr>
    </w:p>
    <w:p w:rsidR="00B63E88" w:rsidRPr="00BB4309" w:rsidRDefault="009D625D" w:rsidP="002A0A8A">
      <w:pPr>
        <w:pStyle w:val="a5"/>
        <w:ind w:firstLine="0"/>
        <w:jc w:val="center"/>
      </w:pPr>
      <w:r>
        <w:rPr>
          <w:noProof/>
        </w:rPr>
        <w:pict>
          <v:line id="_x0000_s1054" style="position:absolute;left:0;text-align:left;z-index:251653632" from="87.95pt,.65pt" to="87.95pt,29.45pt" o:allowincell="f">
            <v:stroke startarrow="block" endarrow="block"/>
          </v:line>
        </w:pict>
      </w:r>
    </w:p>
    <w:p w:rsidR="00B63E88" w:rsidRPr="00BB4309" w:rsidRDefault="00B63E88" w:rsidP="002A0A8A">
      <w:pPr>
        <w:pStyle w:val="a5"/>
        <w:ind w:firstLine="0"/>
        <w:jc w:val="center"/>
      </w:pPr>
    </w:p>
    <w:p w:rsidR="00B63E88" w:rsidRPr="00BB4309" w:rsidRDefault="009D625D" w:rsidP="002A0A8A">
      <w:pPr>
        <w:pStyle w:val="a5"/>
        <w:ind w:firstLine="0"/>
        <w:jc w:val="center"/>
      </w:pPr>
      <w:r>
        <w:rPr>
          <w:noProof/>
        </w:rPr>
        <w:pict>
          <v:shape id="_x0000_s1055" type="#_x0000_t202" style="position:absolute;left:0;text-align:left;margin-left:1.4pt;margin-top:2pt;width:136.8pt;height:353.05pt;z-index:251650560" o:allowincell="f" filled="f">
            <v:textbox style="mso-next-textbox:#_x0000_s1055">
              <w:txbxContent>
                <w:p w:rsidR="00B63E88" w:rsidRDefault="00B63E88" w:rsidP="002A0A8A">
                  <w:pPr>
                    <w:pStyle w:val="21"/>
                    <w:jc w:val="center"/>
                  </w:pPr>
                  <w:r>
                    <w:t>Денежные доходы населения:</w:t>
                  </w:r>
                </w:p>
                <w:p w:rsidR="00B63E88" w:rsidRPr="00D520C9" w:rsidRDefault="00B63E88" w:rsidP="002A0A8A">
                  <w:pPr>
                    <w:numPr>
                      <w:ilvl w:val="0"/>
                      <w:numId w:val="1"/>
                    </w:numPr>
                    <w:tabs>
                      <w:tab w:val="clear" w:pos="360"/>
                      <w:tab w:val="num" w:pos="284"/>
                    </w:tabs>
                    <w:ind w:left="0" w:firstLine="0"/>
                    <w:rPr>
                      <w:b/>
                      <w:sz w:val="22"/>
                      <w:szCs w:val="22"/>
                    </w:rPr>
                  </w:pPr>
                  <w:r w:rsidRPr="00D520C9">
                    <w:rPr>
                      <w:sz w:val="22"/>
                      <w:szCs w:val="22"/>
                    </w:rPr>
                    <w:t>оплата труда</w:t>
                  </w:r>
                </w:p>
                <w:p w:rsidR="00B63E88" w:rsidRPr="00D520C9" w:rsidRDefault="00B63E88" w:rsidP="002A0A8A">
                  <w:pPr>
                    <w:numPr>
                      <w:ilvl w:val="0"/>
                      <w:numId w:val="1"/>
                    </w:numPr>
                    <w:tabs>
                      <w:tab w:val="clear" w:pos="360"/>
                      <w:tab w:val="num" w:pos="284"/>
                    </w:tabs>
                    <w:ind w:left="0" w:firstLine="0"/>
                    <w:rPr>
                      <w:b/>
                      <w:sz w:val="22"/>
                      <w:szCs w:val="22"/>
                    </w:rPr>
                  </w:pPr>
                  <w:r w:rsidRPr="00D520C9">
                    <w:rPr>
                      <w:sz w:val="22"/>
                      <w:szCs w:val="22"/>
                    </w:rPr>
                    <w:t>социальные трансферты</w:t>
                  </w:r>
                </w:p>
                <w:p w:rsidR="00B63E88" w:rsidRPr="00D520C9" w:rsidRDefault="00B63E88" w:rsidP="002A0A8A">
                  <w:pPr>
                    <w:numPr>
                      <w:ilvl w:val="0"/>
                      <w:numId w:val="1"/>
                    </w:numPr>
                    <w:tabs>
                      <w:tab w:val="clear" w:pos="360"/>
                      <w:tab w:val="num" w:pos="284"/>
                    </w:tabs>
                    <w:ind w:left="0" w:firstLine="0"/>
                    <w:rPr>
                      <w:b/>
                      <w:sz w:val="22"/>
                      <w:szCs w:val="22"/>
                    </w:rPr>
                  </w:pPr>
                  <w:r w:rsidRPr="00D520C9">
                    <w:rPr>
                      <w:sz w:val="22"/>
                      <w:szCs w:val="22"/>
                    </w:rPr>
                    <w:t>доходы от собственности и предпринимательской деятельности</w:t>
                  </w:r>
                </w:p>
                <w:p w:rsidR="00B63E88" w:rsidRPr="00D520C9" w:rsidRDefault="00B63E88" w:rsidP="002A0A8A">
                  <w:pPr>
                    <w:numPr>
                      <w:ilvl w:val="0"/>
                      <w:numId w:val="1"/>
                    </w:numPr>
                    <w:tabs>
                      <w:tab w:val="clear" w:pos="360"/>
                      <w:tab w:val="num" w:pos="284"/>
                    </w:tabs>
                    <w:ind w:left="0" w:firstLine="0"/>
                    <w:rPr>
                      <w:b/>
                      <w:sz w:val="22"/>
                      <w:szCs w:val="22"/>
                    </w:rPr>
                  </w:pPr>
                  <w:r w:rsidRPr="00D520C9">
                    <w:rPr>
                      <w:sz w:val="22"/>
                      <w:szCs w:val="22"/>
                    </w:rPr>
                    <w:t>другие доходы, включая скрытую оплату труда</w:t>
                  </w:r>
                </w:p>
                <w:p w:rsidR="00B63E88" w:rsidRPr="00D520C9" w:rsidRDefault="00B63E88" w:rsidP="002A0A8A">
                  <w:pPr>
                    <w:pStyle w:val="21"/>
                    <w:jc w:val="center"/>
                    <w:rPr>
                      <w:sz w:val="22"/>
                      <w:szCs w:val="22"/>
                    </w:rPr>
                  </w:pPr>
                  <w:r w:rsidRPr="00D520C9">
                    <w:rPr>
                      <w:sz w:val="22"/>
                      <w:szCs w:val="22"/>
                    </w:rPr>
                    <w:t>Доходы от накопления богатства:</w:t>
                  </w:r>
                </w:p>
                <w:p w:rsidR="00B63E88" w:rsidRPr="00D520C9" w:rsidRDefault="00B63E88" w:rsidP="002A0A8A">
                  <w:pPr>
                    <w:pStyle w:val="21"/>
                    <w:numPr>
                      <w:ilvl w:val="0"/>
                      <w:numId w:val="2"/>
                    </w:numPr>
                    <w:tabs>
                      <w:tab w:val="clear" w:pos="360"/>
                      <w:tab w:val="num" w:pos="284"/>
                    </w:tabs>
                    <w:ind w:left="0" w:firstLine="0"/>
                    <w:rPr>
                      <w:b w:val="0"/>
                      <w:sz w:val="22"/>
                      <w:szCs w:val="22"/>
                    </w:rPr>
                  </w:pPr>
                  <w:r w:rsidRPr="00D520C9">
                    <w:rPr>
                      <w:b w:val="0"/>
                      <w:sz w:val="22"/>
                      <w:szCs w:val="22"/>
                    </w:rPr>
                    <w:t>дивиденды</w:t>
                  </w:r>
                </w:p>
                <w:p w:rsidR="00B63E88" w:rsidRPr="00D520C9" w:rsidRDefault="00B63E88" w:rsidP="002A0A8A">
                  <w:pPr>
                    <w:pStyle w:val="21"/>
                    <w:numPr>
                      <w:ilvl w:val="0"/>
                      <w:numId w:val="2"/>
                    </w:numPr>
                    <w:tabs>
                      <w:tab w:val="clear" w:pos="360"/>
                      <w:tab w:val="num" w:pos="284"/>
                    </w:tabs>
                    <w:ind w:left="0" w:firstLine="0"/>
                    <w:rPr>
                      <w:b w:val="0"/>
                      <w:sz w:val="22"/>
                      <w:szCs w:val="22"/>
                    </w:rPr>
                  </w:pPr>
                  <w:r w:rsidRPr="00D520C9">
                    <w:rPr>
                      <w:b w:val="0"/>
                      <w:sz w:val="22"/>
                      <w:szCs w:val="22"/>
                    </w:rPr>
                    <w:t>доходы по ценным бумагам</w:t>
                  </w:r>
                </w:p>
                <w:p w:rsidR="00B63E88" w:rsidRPr="00D520C9" w:rsidRDefault="00B63E88" w:rsidP="002A0A8A">
                  <w:pPr>
                    <w:pStyle w:val="21"/>
                    <w:numPr>
                      <w:ilvl w:val="0"/>
                      <w:numId w:val="2"/>
                    </w:numPr>
                    <w:tabs>
                      <w:tab w:val="clear" w:pos="360"/>
                      <w:tab w:val="num" w:pos="284"/>
                    </w:tabs>
                    <w:ind w:left="0" w:firstLine="0"/>
                    <w:rPr>
                      <w:b w:val="0"/>
                      <w:sz w:val="22"/>
                      <w:szCs w:val="22"/>
                    </w:rPr>
                  </w:pPr>
                  <w:r w:rsidRPr="00D520C9">
                    <w:rPr>
                      <w:b w:val="0"/>
                      <w:sz w:val="22"/>
                      <w:szCs w:val="22"/>
                    </w:rPr>
                    <w:t>проценты по вкладам</w:t>
                  </w:r>
                </w:p>
                <w:p w:rsidR="00B63E88" w:rsidRPr="00D520C9" w:rsidRDefault="00B63E88" w:rsidP="002A0A8A">
                  <w:pPr>
                    <w:pStyle w:val="21"/>
                    <w:numPr>
                      <w:ilvl w:val="0"/>
                      <w:numId w:val="2"/>
                    </w:numPr>
                    <w:tabs>
                      <w:tab w:val="clear" w:pos="360"/>
                      <w:tab w:val="num" w:pos="284"/>
                    </w:tabs>
                    <w:ind w:left="0" w:firstLine="0"/>
                    <w:rPr>
                      <w:b w:val="0"/>
                      <w:sz w:val="22"/>
                      <w:szCs w:val="22"/>
                    </w:rPr>
                  </w:pPr>
                  <w:r w:rsidRPr="00D520C9">
                    <w:rPr>
                      <w:b w:val="0"/>
                      <w:sz w:val="22"/>
                      <w:szCs w:val="22"/>
                    </w:rPr>
                    <w:t>доходы от продажи недвижимости на вторичном рынке</w:t>
                  </w:r>
                </w:p>
                <w:p w:rsidR="00B63E88" w:rsidRPr="00D520C9" w:rsidRDefault="00B63E88" w:rsidP="002A0A8A">
                  <w:pPr>
                    <w:pStyle w:val="21"/>
                    <w:rPr>
                      <w:sz w:val="22"/>
                      <w:szCs w:val="22"/>
                    </w:rPr>
                  </w:pPr>
                  <w:r w:rsidRPr="00D520C9">
                    <w:rPr>
                      <w:sz w:val="22"/>
                      <w:szCs w:val="22"/>
                    </w:rPr>
                    <w:t>Потребление (расходы):</w:t>
                  </w:r>
                </w:p>
                <w:p w:rsidR="00B63E88" w:rsidRPr="00D520C9" w:rsidRDefault="00B63E88" w:rsidP="002A0A8A">
                  <w:pPr>
                    <w:pStyle w:val="21"/>
                    <w:numPr>
                      <w:ilvl w:val="0"/>
                      <w:numId w:val="3"/>
                    </w:numPr>
                    <w:tabs>
                      <w:tab w:val="clear" w:pos="360"/>
                      <w:tab w:val="num" w:pos="284"/>
                    </w:tabs>
                    <w:ind w:left="0" w:firstLine="0"/>
                    <w:rPr>
                      <w:sz w:val="22"/>
                      <w:szCs w:val="22"/>
                    </w:rPr>
                  </w:pPr>
                  <w:r w:rsidRPr="00D520C9">
                    <w:rPr>
                      <w:b w:val="0"/>
                      <w:sz w:val="22"/>
                      <w:szCs w:val="22"/>
                    </w:rPr>
                    <w:t>на питание</w:t>
                  </w:r>
                </w:p>
                <w:p w:rsidR="00B63E88" w:rsidRPr="00D520C9" w:rsidRDefault="00B63E88" w:rsidP="00D520C9">
                  <w:pPr>
                    <w:pStyle w:val="21"/>
                    <w:numPr>
                      <w:ilvl w:val="0"/>
                      <w:numId w:val="3"/>
                    </w:numPr>
                    <w:tabs>
                      <w:tab w:val="clear" w:pos="360"/>
                      <w:tab w:val="num" w:pos="284"/>
                    </w:tabs>
                    <w:ind w:left="0" w:firstLine="0"/>
                    <w:rPr>
                      <w:sz w:val="22"/>
                      <w:szCs w:val="22"/>
                    </w:rPr>
                  </w:pPr>
                  <w:r w:rsidRPr="00D520C9">
                    <w:rPr>
                      <w:b w:val="0"/>
                      <w:sz w:val="22"/>
                      <w:szCs w:val="22"/>
                    </w:rPr>
                    <w:t>на непродовольственные товары</w:t>
                  </w:r>
                </w:p>
                <w:p w:rsidR="00B63E88" w:rsidRPr="00D520C9" w:rsidRDefault="00B63E88" w:rsidP="002A0A8A">
                  <w:pPr>
                    <w:pStyle w:val="21"/>
                    <w:numPr>
                      <w:ilvl w:val="0"/>
                      <w:numId w:val="3"/>
                    </w:numPr>
                    <w:tabs>
                      <w:tab w:val="clear" w:pos="360"/>
                      <w:tab w:val="num" w:pos="284"/>
                    </w:tabs>
                    <w:ind w:left="0" w:firstLine="0"/>
                    <w:rPr>
                      <w:sz w:val="22"/>
                      <w:szCs w:val="22"/>
                    </w:rPr>
                  </w:pPr>
                  <w:r w:rsidRPr="00D520C9">
                    <w:rPr>
                      <w:b w:val="0"/>
                      <w:sz w:val="22"/>
                      <w:szCs w:val="22"/>
                    </w:rPr>
                    <w:t>на услуги</w:t>
                  </w:r>
                </w:p>
              </w:txbxContent>
            </v:textbox>
          </v:shape>
        </w:pict>
      </w:r>
      <w:r>
        <w:rPr>
          <w:noProof/>
        </w:rPr>
        <w:pict>
          <v:shape id="_x0000_s1056" type="#_x0000_t202" style="position:absolute;left:0;text-align:left;margin-left:311.3pt;margin-top:2pt;width:115.2pt;height:339.95pt;z-index:251652608" o:allowincell="f" filled="f">
            <v:textbox style="mso-next-textbox:#_x0000_s1056">
              <w:txbxContent>
                <w:p w:rsidR="00B63E88" w:rsidRPr="00D520C9" w:rsidRDefault="00B63E88" w:rsidP="002A0A8A">
                  <w:pPr>
                    <w:jc w:val="center"/>
                    <w:rPr>
                      <w:sz w:val="22"/>
                      <w:szCs w:val="22"/>
                    </w:rPr>
                  </w:pPr>
                </w:p>
                <w:p w:rsidR="00B63E88" w:rsidRPr="00D520C9" w:rsidRDefault="00B63E88" w:rsidP="002A0A8A">
                  <w:pPr>
                    <w:jc w:val="center"/>
                    <w:rPr>
                      <w:sz w:val="22"/>
                      <w:szCs w:val="22"/>
                    </w:rPr>
                  </w:pPr>
                  <w:r w:rsidRPr="00D520C9">
                    <w:rPr>
                      <w:sz w:val="22"/>
                      <w:szCs w:val="22"/>
                    </w:rPr>
                    <w:t>Социальная защита ветеранов и инвалидов</w:t>
                  </w:r>
                </w:p>
                <w:p w:rsidR="00B63E88" w:rsidRPr="00D520C9" w:rsidRDefault="00B63E88" w:rsidP="002A0A8A">
                  <w:pPr>
                    <w:jc w:val="center"/>
                    <w:rPr>
                      <w:sz w:val="22"/>
                      <w:szCs w:val="22"/>
                    </w:rPr>
                  </w:pPr>
                </w:p>
                <w:p w:rsidR="00B63E88" w:rsidRPr="00D520C9" w:rsidRDefault="00B63E88" w:rsidP="002A0A8A">
                  <w:pPr>
                    <w:jc w:val="center"/>
                    <w:rPr>
                      <w:sz w:val="22"/>
                      <w:szCs w:val="22"/>
                    </w:rPr>
                  </w:pPr>
                  <w:r w:rsidRPr="00D520C9">
                    <w:rPr>
                      <w:sz w:val="22"/>
                      <w:szCs w:val="22"/>
                    </w:rPr>
                    <w:t>Помощь со стороны государства семьям, доходы которых ниже черты бедности</w:t>
                  </w:r>
                </w:p>
                <w:p w:rsidR="00B63E88" w:rsidRPr="00D520C9" w:rsidRDefault="00B63E88" w:rsidP="002A0A8A">
                  <w:pPr>
                    <w:jc w:val="center"/>
                    <w:rPr>
                      <w:sz w:val="22"/>
                      <w:szCs w:val="22"/>
                    </w:rPr>
                  </w:pPr>
                </w:p>
                <w:p w:rsidR="00B63E88" w:rsidRPr="00D520C9" w:rsidRDefault="00B63E88" w:rsidP="002A0A8A">
                  <w:pPr>
                    <w:jc w:val="center"/>
                    <w:rPr>
                      <w:sz w:val="22"/>
                      <w:szCs w:val="22"/>
                    </w:rPr>
                  </w:pPr>
                  <w:r w:rsidRPr="00D520C9">
                    <w:rPr>
                      <w:sz w:val="22"/>
                      <w:szCs w:val="22"/>
                    </w:rPr>
                    <w:t>Поддержка семей с детьми-инвалидами</w:t>
                  </w:r>
                </w:p>
                <w:p w:rsidR="00B63E88" w:rsidRPr="00D520C9" w:rsidRDefault="00B63E88" w:rsidP="002A0A8A">
                  <w:pPr>
                    <w:jc w:val="center"/>
                    <w:rPr>
                      <w:sz w:val="22"/>
                      <w:szCs w:val="22"/>
                    </w:rPr>
                  </w:pPr>
                </w:p>
                <w:p w:rsidR="00B63E88" w:rsidRPr="00D520C9" w:rsidRDefault="00B63E88" w:rsidP="002A0A8A">
                  <w:pPr>
                    <w:jc w:val="center"/>
                    <w:rPr>
                      <w:sz w:val="22"/>
                      <w:szCs w:val="22"/>
                    </w:rPr>
                  </w:pPr>
                  <w:r w:rsidRPr="00D520C9">
                    <w:rPr>
                      <w:sz w:val="22"/>
                      <w:szCs w:val="22"/>
                    </w:rPr>
                    <w:t>Поддержка молодежи</w:t>
                  </w:r>
                </w:p>
                <w:p w:rsidR="00B63E88" w:rsidRPr="00D520C9" w:rsidRDefault="00B63E88" w:rsidP="002A0A8A">
                  <w:pPr>
                    <w:jc w:val="center"/>
                    <w:rPr>
                      <w:sz w:val="22"/>
                      <w:szCs w:val="22"/>
                    </w:rPr>
                  </w:pPr>
                </w:p>
                <w:p w:rsidR="00B63E88" w:rsidRPr="00D520C9" w:rsidRDefault="00B63E88" w:rsidP="002A0A8A">
                  <w:pPr>
                    <w:jc w:val="center"/>
                    <w:rPr>
                      <w:sz w:val="22"/>
                      <w:szCs w:val="22"/>
                    </w:rPr>
                  </w:pPr>
                  <w:r w:rsidRPr="00D520C9">
                    <w:rPr>
                      <w:sz w:val="22"/>
                      <w:szCs w:val="22"/>
                    </w:rPr>
                    <w:t>Государственное социальное страхование (социальные внебюджетные фонды)</w:t>
                  </w:r>
                </w:p>
                <w:p w:rsidR="00B63E88" w:rsidRPr="00D520C9" w:rsidRDefault="00B63E88" w:rsidP="002A0A8A">
                  <w:pPr>
                    <w:jc w:val="center"/>
                    <w:rPr>
                      <w:sz w:val="22"/>
                      <w:szCs w:val="22"/>
                    </w:rPr>
                  </w:pPr>
                </w:p>
                <w:p w:rsidR="00B63E88" w:rsidRPr="00D520C9" w:rsidRDefault="00B63E88" w:rsidP="002A0A8A">
                  <w:pPr>
                    <w:pStyle w:val="a7"/>
                    <w:rPr>
                      <w:sz w:val="22"/>
                      <w:szCs w:val="22"/>
                    </w:rPr>
                  </w:pPr>
                  <w:r w:rsidRPr="00D520C9">
                    <w:rPr>
                      <w:sz w:val="22"/>
                      <w:szCs w:val="22"/>
                    </w:rPr>
                    <w:t>Частное социальное страхование</w:t>
                  </w:r>
                </w:p>
              </w:txbxContent>
            </v:textbox>
          </v:shape>
        </w:pict>
      </w:r>
      <w:r>
        <w:rPr>
          <w:noProof/>
        </w:rPr>
        <w:pict>
          <v:shape id="_x0000_s1057" type="#_x0000_t202" style="position:absolute;left:0;text-align:left;margin-left:167.15pt;margin-top:2pt;width:115.2pt;height:344.65pt;z-index:251651584" o:allowincell="f" filled="f">
            <v:textbox>
              <w:txbxContent>
                <w:p w:rsidR="00B63E88" w:rsidRDefault="00B63E88" w:rsidP="002A0A8A">
                  <w:pPr>
                    <w:pStyle w:val="3"/>
                  </w:pPr>
                  <w:r>
                    <w:t>Бесплатные и платные услуги:</w:t>
                  </w:r>
                </w:p>
                <w:p w:rsidR="00B63E88" w:rsidRDefault="00B63E88" w:rsidP="002A0A8A">
                  <w:pPr>
                    <w:rPr>
                      <w:i/>
                    </w:rPr>
                  </w:pPr>
                </w:p>
                <w:p w:rsidR="00B63E88" w:rsidRPr="00D520C9" w:rsidRDefault="00B63E88" w:rsidP="002A0A8A">
                  <w:pPr>
                    <w:rPr>
                      <w:i/>
                      <w:sz w:val="22"/>
                      <w:szCs w:val="22"/>
                    </w:rPr>
                  </w:pPr>
                  <w:r w:rsidRPr="00D520C9">
                    <w:rPr>
                      <w:i/>
                      <w:sz w:val="22"/>
                      <w:szCs w:val="22"/>
                    </w:rPr>
                    <w:t>Образования</w:t>
                  </w:r>
                </w:p>
                <w:p w:rsidR="00B63E88" w:rsidRPr="00D520C9" w:rsidRDefault="00B63E88" w:rsidP="002A0A8A">
                  <w:pPr>
                    <w:numPr>
                      <w:ilvl w:val="0"/>
                      <w:numId w:val="4"/>
                    </w:numPr>
                    <w:tabs>
                      <w:tab w:val="clear" w:pos="360"/>
                      <w:tab w:val="num" w:pos="284"/>
                    </w:tabs>
                    <w:ind w:left="0" w:firstLine="0"/>
                    <w:rPr>
                      <w:i/>
                      <w:sz w:val="22"/>
                      <w:szCs w:val="22"/>
                    </w:rPr>
                  </w:pPr>
                  <w:r w:rsidRPr="00D520C9">
                    <w:rPr>
                      <w:sz w:val="22"/>
                      <w:szCs w:val="22"/>
                    </w:rPr>
                    <w:t>дошкольные</w:t>
                  </w:r>
                </w:p>
                <w:p w:rsidR="00B63E88" w:rsidRPr="00D520C9" w:rsidRDefault="00B63E88" w:rsidP="002A0A8A">
                  <w:pPr>
                    <w:numPr>
                      <w:ilvl w:val="0"/>
                      <w:numId w:val="4"/>
                    </w:numPr>
                    <w:tabs>
                      <w:tab w:val="clear" w:pos="360"/>
                      <w:tab w:val="num" w:pos="284"/>
                    </w:tabs>
                    <w:ind w:left="0" w:firstLine="0"/>
                    <w:rPr>
                      <w:i/>
                      <w:sz w:val="22"/>
                      <w:szCs w:val="22"/>
                    </w:rPr>
                  </w:pPr>
                  <w:r w:rsidRPr="00D520C9">
                    <w:rPr>
                      <w:sz w:val="22"/>
                      <w:szCs w:val="22"/>
                    </w:rPr>
                    <w:t>школьные</w:t>
                  </w:r>
                </w:p>
                <w:p w:rsidR="00B63E88" w:rsidRPr="00D520C9" w:rsidRDefault="00B63E88" w:rsidP="002A0A8A">
                  <w:pPr>
                    <w:numPr>
                      <w:ilvl w:val="0"/>
                      <w:numId w:val="4"/>
                    </w:numPr>
                    <w:tabs>
                      <w:tab w:val="clear" w:pos="360"/>
                      <w:tab w:val="num" w:pos="284"/>
                    </w:tabs>
                    <w:ind w:left="0" w:firstLine="0"/>
                    <w:rPr>
                      <w:i/>
                      <w:sz w:val="22"/>
                      <w:szCs w:val="22"/>
                    </w:rPr>
                  </w:pPr>
                  <w:r w:rsidRPr="00D520C9">
                    <w:rPr>
                      <w:sz w:val="22"/>
                      <w:szCs w:val="22"/>
                    </w:rPr>
                    <w:t xml:space="preserve">профессиональные </w:t>
                  </w:r>
                </w:p>
                <w:p w:rsidR="00B63E88" w:rsidRPr="00D520C9" w:rsidRDefault="00B63E88" w:rsidP="002A0A8A">
                  <w:pPr>
                    <w:ind w:left="426"/>
                    <w:rPr>
                      <w:sz w:val="22"/>
                      <w:szCs w:val="22"/>
                    </w:rPr>
                  </w:pPr>
                  <w:r w:rsidRPr="00D520C9">
                    <w:rPr>
                      <w:sz w:val="22"/>
                      <w:szCs w:val="22"/>
                    </w:rPr>
                    <w:t>начальные</w:t>
                  </w:r>
                </w:p>
                <w:p w:rsidR="00B63E88" w:rsidRPr="00D520C9" w:rsidRDefault="00B63E88" w:rsidP="002A0A8A">
                  <w:pPr>
                    <w:ind w:left="426"/>
                    <w:rPr>
                      <w:sz w:val="22"/>
                      <w:szCs w:val="22"/>
                    </w:rPr>
                  </w:pPr>
                  <w:r w:rsidRPr="00D520C9">
                    <w:rPr>
                      <w:sz w:val="22"/>
                      <w:szCs w:val="22"/>
                    </w:rPr>
                    <w:t>средние</w:t>
                  </w:r>
                </w:p>
                <w:p w:rsidR="00B63E88" w:rsidRPr="00D520C9" w:rsidRDefault="00B63E88" w:rsidP="002A0A8A">
                  <w:pPr>
                    <w:ind w:left="426"/>
                    <w:rPr>
                      <w:sz w:val="22"/>
                      <w:szCs w:val="22"/>
                    </w:rPr>
                  </w:pPr>
                  <w:r w:rsidRPr="00D520C9">
                    <w:rPr>
                      <w:sz w:val="22"/>
                      <w:szCs w:val="22"/>
                    </w:rPr>
                    <w:t>высшие</w:t>
                  </w:r>
                </w:p>
                <w:p w:rsidR="00B63E88" w:rsidRPr="00D520C9" w:rsidRDefault="00B63E88" w:rsidP="002A0A8A">
                  <w:pPr>
                    <w:pStyle w:val="2"/>
                    <w:rPr>
                      <w:sz w:val="22"/>
                      <w:szCs w:val="22"/>
                    </w:rPr>
                  </w:pPr>
                </w:p>
                <w:p w:rsidR="00B63E88" w:rsidRPr="00D520C9" w:rsidRDefault="00B63E88" w:rsidP="002A0A8A">
                  <w:pPr>
                    <w:pStyle w:val="2"/>
                    <w:rPr>
                      <w:sz w:val="22"/>
                      <w:szCs w:val="22"/>
                    </w:rPr>
                  </w:pPr>
                  <w:r w:rsidRPr="00D520C9">
                    <w:rPr>
                      <w:sz w:val="22"/>
                      <w:szCs w:val="22"/>
                    </w:rPr>
                    <w:t>Здравоохранения</w:t>
                  </w:r>
                </w:p>
                <w:p w:rsidR="00B63E88" w:rsidRPr="00D520C9" w:rsidRDefault="00B63E88" w:rsidP="002A0A8A">
                  <w:pPr>
                    <w:numPr>
                      <w:ilvl w:val="0"/>
                      <w:numId w:val="5"/>
                    </w:numPr>
                    <w:tabs>
                      <w:tab w:val="clear" w:pos="360"/>
                      <w:tab w:val="num" w:pos="284"/>
                    </w:tabs>
                    <w:ind w:left="0" w:firstLine="0"/>
                    <w:rPr>
                      <w:i/>
                      <w:sz w:val="22"/>
                      <w:szCs w:val="22"/>
                    </w:rPr>
                  </w:pPr>
                  <w:r w:rsidRPr="00D520C9">
                    <w:rPr>
                      <w:sz w:val="22"/>
                      <w:szCs w:val="22"/>
                    </w:rPr>
                    <w:t>больничные</w:t>
                  </w:r>
                </w:p>
                <w:p w:rsidR="00B63E88" w:rsidRPr="00D520C9" w:rsidRDefault="00B63E88" w:rsidP="002A0A8A">
                  <w:pPr>
                    <w:numPr>
                      <w:ilvl w:val="0"/>
                      <w:numId w:val="5"/>
                    </w:numPr>
                    <w:tabs>
                      <w:tab w:val="clear" w:pos="360"/>
                      <w:tab w:val="num" w:pos="284"/>
                    </w:tabs>
                    <w:ind w:left="0" w:firstLine="0"/>
                    <w:rPr>
                      <w:i/>
                      <w:sz w:val="22"/>
                      <w:szCs w:val="22"/>
                    </w:rPr>
                  </w:pPr>
                  <w:r w:rsidRPr="00D520C9">
                    <w:rPr>
                      <w:sz w:val="22"/>
                      <w:szCs w:val="22"/>
                    </w:rPr>
                    <w:t>амбулаторные</w:t>
                  </w:r>
                </w:p>
                <w:p w:rsidR="00B63E88" w:rsidRPr="00D520C9" w:rsidRDefault="00B63E88" w:rsidP="002A0A8A">
                  <w:pPr>
                    <w:pStyle w:val="2"/>
                    <w:rPr>
                      <w:sz w:val="22"/>
                      <w:szCs w:val="22"/>
                    </w:rPr>
                  </w:pPr>
                </w:p>
                <w:p w:rsidR="00B63E88" w:rsidRPr="00D520C9" w:rsidRDefault="00B63E88" w:rsidP="002A0A8A">
                  <w:pPr>
                    <w:pStyle w:val="2"/>
                    <w:rPr>
                      <w:sz w:val="22"/>
                      <w:szCs w:val="22"/>
                    </w:rPr>
                  </w:pPr>
                  <w:r w:rsidRPr="00D520C9">
                    <w:rPr>
                      <w:sz w:val="22"/>
                      <w:szCs w:val="22"/>
                    </w:rPr>
                    <w:t>Культуры и искусства</w:t>
                  </w:r>
                </w:p>
                <w:p w:rsidR="00B63E88" w:rsidRPr="00D520C9" w:rsidRDefault="00B63E88" w:rsidP="002A0A8A">
                  <w:pPr>
                    <w:numPr>
                      <w:ilvl w:val="0"/>
                      <w:numId w:val="6"/>
                    </w:numPr>
                    <w:tabs>
                      <w:tab w:val="clear" w:pos="360"/>
                      <w:tab w:val="num" w:pos="284"/>
                    </w:tabs>
                    <w:ind w:left="0" w:firstLine="0"/>
                    <w:rPr>
                      <w:i/>
                      <w:sz w:val="22"/>
                      <w:szCs w:val="22"/>
                    </w:rPr>
                  </w:pPr>
                  <w:r w:rsidRPr="00D520C9">
                    <w:rPr>
                      <w:sz w:val="22"/>
                      <w:szCs w:val="22"/>
                    </w:rPr>
                    <w:t>общедоступные библиотеки</w:t>
                  </w:r>
                </w:p>
                <w:p w:rsidR="00B63E88" w:rsidRPr="00D520C9" w:rsidRDefault="00B63E88" w:rsidP="002A0A8A">
                  <w:pPr>
                    <w:numPr>
                      <w:ilvl w:val="0"/>
                      <w:numId w:val="6"/>
                    </w:numPr>
                    <w:tabs>
                      <w:tab w:val="clear" w:pos="360"/>
                      <w:tab w:val="num" w:pos="284"/>
                    </w:tabs>
                    <w:ind w:left="0" w:firstLine="0"/>
                    <w:rPr>
                      <w:i/>
                      <w:sz w:val="22"/>
                      <w:szCs w:val="22"/>
                    </w:rPr>
                  </w:pPr>
                  <w:r w:rsidRPr="00D520C9">
                    <w:rPr>
                      <w:sz w:val="22"/>
                      <w:szCs w:val="22"/>
                    </w:rPr>
                    <w:t>клубные учреждения</w:t>
                  </w:r>
                </w:p>
                <w:p w:rsidR="00B63E88" w:rsidRPr="00D520C9" w:rsidRDefault="00B63E88" w:rsidP="002A0A8A">
                  <w:pPr>
                    <w:numPr>
                      <w:ilvl w:val="0"/>
                      <w:numId w:val="6"/>
                    </w:numPr>
                    <w:tabs>
                      <w:tab w:val="clear" w:pos="360"/>
                      <w:tab w:val="num" w:pos="284"/>
                    </w:tabs>
                    <w:ind w:left="0" w:firstLine="0"/>
                    <w:rPr>
                      <w:i/>
                      <w:sz w:val="22"/>
                      <w:szCs w:val="22"/>
                    </w:rPr>
                  </w:pPr>
                  <w:r w:rsidRPr="00D520C9">
                    <w:rPr>
                      <w:sz w:val="22"/>
                      <w:szCs w:val="22"/>
                    </w:rPr>
                    <w:t>музеи</w:t>
                  </w:r>
                </w:p>
                <w:p w:rsidR="00B63E88" w:rsidRPr="00D520C9" w:rsidRDefault="00B63E88" w:rsidP="002A0A8A">
                  <w:pPr>
                    <w:numPr>
                      <w:ilvl w:val="0"/>
                      <w:numId w:val="6"/>
                    </w:numPr>
                    <w:tabs>
                      <w:tab w:val="clear" w:pos="360"/>
                      <w:tab w:val="num" w:pos="284"/>
                    </w:tabs>
                    <w:ind w:left="0" w:firstLine="0"/>
                    <w:rPr>
                      <w:i/>
                      <w:sz w:val="22"/>
                      <w:szCs w:val="22"/>
                    </w:rPr>
                  </w:pPr>
                  <w:r w:rsidRPr="00D520C9">
                    <w:rPr>
                      <w:sz w:val="22"/>
                      <w:szCs w:val="22"/>
                    </w:rPr>
                    <w:t>профессиональное и любительское искусство</w:t>
                  </w:r>
                </w:p>
              </w:txbxContent>
            </v:textbox>
          </v:shape>
        </w:pict>
      </w:r>
      <w:r>
        <w:rPr>
          <w:noProof/>
        </w:rPr>
        <w:pict>
          <v:line id="_x0000_s1058" style="position:absolute;left:0;text-align:left;z-index:251656704" from="138.35pt,138.65pt" to="167.15pt,138.65pt" o:allowincell="f">
            <v:stroke startarrow="block" endarrow="block"/>
          </v:line>
        </w:pict>
      </w:r>
      <w:r>
        <w:rPr>
          <w:noProof/>
        </w:rPr>
        <w:pict>
          <v:line id="_x0000_s1059" style="position:absolute;left:0;text-align:left;z-index:251655680" from="347.15pt,-26.95pt" to="347.15pt,1.85pt" o:allowincell="f">
            <v:stroke startarrow="block" endarrow="block"/>
          </v:line>
        </w:pict>
      </w:r>
    </w:p>
    <w:p w:rsidR="00B63E88" w:rsidRPr="00BB4309" w:rsidRDefault="00B63E88" w:rsidP="002A0A8A">
      <w:pPr>
        <w:pStyle w:val="a5"/>
        <w:ind w:firstLine="0"/>
        <w:jc w:val="center"/>
      </w:pPr>
    </w:p>
    <w:p w:rsidR="00B63E88" w:rsidRPr="00BB4309" w:rsidRDefault="00B63E88" w:rsidP="002A0A8A">
      <w:pPr>
        <w:pStyle w:val="a5"/>
        <w:ind w:firstLine="0"/>
        <w:jc w:val="center"/>
      </w:pPr>
    </w:p>
    <w:p w:rsidR="00B63E88" w:rsidRPr="00BB4309" w:rsidRDefault="00B63E88" w:rsidP="002A0A8A">
      <w:pPr>
        <w:pStyle w:val="a5"/>
        <w:ind w:firstLine="0"/>
        <w:jc w:val="center"/>
      </w:pPr>
    </w:p>
    <w:p w:rsidR="00B63E88" w:rsidRPr="00BB4309" w:rsidRDefault="00B63E88" w:rsidP="002A0A8A">
      <w:pPr>
        <w:pStyle w:val="a5"/>
        <w:ind w:firstLine="0"/>
        <w:jc w:val="center"/>
      </w:pPr>
    </w:p>
    <w:p w:rsidR="00B63E88" w:rsidRPr="00BB4309" w:rsidRDefault="00B63E88" w:rsidP="002A0A8A">
      <w:pPr>
        <w:pStyle w:val="a5"/>
        <w:ind w:firstLine="0"/>
        <w:jc w:val="center"/>
      </w:pPr>
    </w:p>
    <w:p w:rsidR="00B63E88" w:rsidRPr="00BB4309" w:rsidRDefault="00B63E88" w:rsidP="002A0A8A">
      <w:pPr>
        <w:pStyle w:val="a5"/>
        <w:ind w:firstLine="0"/>
        <w:jc w:val="center"/>
      </w:pPr>
    </w:p>
    <w:p w:rsidR="00B63E88" w:rsidRPr="00BB4309" w:rsidRDefault="00B63E88" w:rsidP="002A0A8A">
      <w:pPr>
        <w:pStyle w:val="a5"/>
        <w:ind w:firstLine="0"/>
        <w:jc w:val="center"/>
      </w:pPr>
    </w:p>
    <w:p w:rsidR="00B63E88" w:rsidRPr="00BB4309" w:rsidRDefault="00B63E88" w:rsidP="002A0A8A">
      <w:pPr>
        <w:pStyle w:val="a5"/>
        <w:ind w:firstLine="0"/>
        <w:jc w:val="center"/>
      </w:pPr>
    </w:p>
    <w:p w:rsidR="00B63E88" w:rsidRPr="00BB4309" w:rsidRDefault="00B63E88" w:rsidP="002A0A8A">
      <w:pPr>
        <w:pStyle w:val="a5"/>
        <w:ind w:firstLine="0"/>
        <w:jc w:val="center"/>
      </w:pPr>
    </w:p>
    <w:p w:rsidR="00B63E88" w:rsidRPr="00BB4309" w:rsidRDefault="009D625D" w:rsidP="002A0A8A">
      <w:pPr>
        <w:pStyle w:val="a5"/>
        <w:ind w:firstLine="0"/>
        <w:jc w:val="center"/>
      </w:pPr>
      <w:r>
        <w:rPr>
          <w:noProof/>
        </w:rPr>
        <w:pict>
          <v:line id="_x0000_s1060" style="position:absolute;left:0;text-align:left;z-index:251657728" from="282.35pt,.65pt" to="311.15pt,.65pt" o:allowincell="f">
            <v:stroke startarrow="block" endarrow="block"/>
          </v:line>
        </w:pict>
      </w:r>
    </w:p>
    <w:p w:rsidR="00B63E88" w:rsidRPr="00BB4309" w:rsidRDefault="00B63E88" w:rsidP="002A0A8A">
      <w:pPr>
        <w:pStyle w:val="a5"/>
        <w:ind w:firstLine="0"/>
        <w:jc w:val="center"/>
      </w:pPr>
    </w:p>
    <w:p w:rsidR="00B63E88" w:rsidRPr="00BB4309" w:rsidRDefault="00B63E88" w:rsidP="002A0A8A">
      <w:pPr>
        <w:pStyle w:val="a5"/>
        <w:ind w:firstLine="0"/>
        <w:jc w:val="center"/>
      </w:pPr>
    </w:p>
    <w:p w:rsidR="00B63E88" w:rsidRPr="00BB4309" w:rsidRDefault="00B63E88" w:rsidP="002A0A8A">
      <w:pPr>
        <w:pStyle w:val="a5"/>
        <w:ind w:firstLine="0"/>
        <w:jc w:val="center"/>
      </w:pPr>
    </w:p>
    <w:p w:rsidR="00B63E88" w:rsidRPr="00BB4309" w:rsidRDefault="00B63E88" w:rsidP="002A0A8A">
      <w:pPr>
        <w:pStyle w:val="a5"/>
        <w:ind w:firstLine="0"/>
        <w:jc w:val="center"/>
      </w:pPr>
    </w:p>
    <w:p w:rsidR="00B63E88" w:rsidRPr="00BB4309" w:rsidRDefault="00B63E88" w:rsidP="002A0A8A">
      <w:pPr>
        <w:pStyle w:val="a5"/>
        <w:ind w:firstLine="0"/>
        <w:jc w:val="center"/>
      </w:pPr>
    </w:p>
    <w:p w:rsidR="00B63E88" w:rsidRPr="00BB4309" w:rsidRDefault="00B63E88" w:rsidP="002A0A8A">
      <w:pPr>
        <w:pStyle w:val="a5"/>
        <w:ind w:firstLine="0"/>
        <w:jc w:val="center"/>
      </w:pPr>
    </w:p>
    <w:p w:rsidR="00B63E88" w:rsidRPr="00BB4309" w:rsidRDefault="00B63E88" w:rsidP="002A0A8A">
      <w:pPr>
        <w:pStyle w:val="a5"/>
        <w:ind w:firstLine="0"/>
        <w:jc w:val="center"/>
      </w:pPr>
    </w:p>
    <w:p w:rsidR="00B63E88" w:rsidRPr="00BB4309" w:rsidRDefault="00B63E88" w:rsidP="002A0A8A">
      <w:pPr>
        <w:pStyle w:val="a5"/>
        <w:ind w:firstLine="0"/>
        <w:jc w:val="center"/>
      </w:pPr>
    </w:p>
    <w:p w:rsidR="00B63E88" w:rsidRPr="00BB4309" w:rsidRDefault="00B63E88" w:rsidP="002A0A8A">
      <w:pPr>
        <w:pStyle w:val="a5"/>
        <w:ind w:firstLine="0"/>
        <w:jc w:val="center"/>
      </w:pPr>
    </w:p>
    <w:p w:rsidR="00B63E88" w:rsidRPr="00BB4309" w:rsidRDefault="00B63E88" w:rsidP="002A0A8A">
      <w:pPr>
        <w:pStyle w:val="a5"/>
        <w:ind w:firstLine="0"/>
        <w:jc w:val="center"/>
      </w:pPr>
    </w:p>
    <w:p w:rsidR="00B63E88" w:rsidRPr="00BB4309" w:rsidRDefault="00B63E88" w:rsidP="002A0A8A">
      <w:pPr>
        <w:pStyle w:val="a5"/>
        <w:ind w:firstLine="0"/>
        <w:jc w:val="center"/>
      </w:pPr>
    </w:p>
    <w:p w:rsidR="00B63E88" w:rsidRPr="00BB4309" w:rsidRDefault="00B63E88" w:rsidP="002A0A8A">
      <w:pPr>
        <w:pStyle w:val="a5"/>
        <w:ind w:firstLine="0"/>
        <w:jc w:val="center"/>
      </w:pPr>
    </w:p>
    <w:p w:rsidR="00B63E88" w:rsidRPr="00BB4309" w:rsidRDefault="00B63E88" w:rsidP="002A0A8A">
      <w:pPr>
        <w:pStyle w:val="a5"/>
        <w:ind w:firstLine="0"/>
        <w:jc w:val="center"/>
      </w:pPr>
    </w:p>
    <w:p w:rsidR="00B63E88" w:rsidRPr="00BB4309" w:rsidRDefault="00B63E88" w:rsidP="002A0A8A">
      <w:pPr>
        <w:pStyle w:val="a5"/>
        <w:ind w:firstLine="0"/>
        <w:jc w:val="center"/>
      </w:pPr>
    </w:p>
    <w:p w:rsidR="00B63E88" w:rsidRPr="00BB4309" w:rsidRDefault="00B63E88" w:rsidP="002A0A8A">
      <w:pPr>
        <w:pStyle w:val="a5"/>
        <w:ind w:firstLine="0"/>
        <w:jc w:val="center"/>
      </w:pPr>
    </w:p>
    <w:p w:rsidR="00B63E88" w:rsidRPr="00BB4309" w:rsidRDefault="00B63E88" w:rsidP="002A0A8A">
      <w:pPr>
        <w:pStyle w:val="a5"/>
        <w:ind w:firstLine="0"/>
        <w:jc w:val="center"/>
        <w:rPr>
          <w:sz w:val="28"/>
          <w:szCs w:val="28"/>
        </w:rPr>
      </w:pPr>
      <w:r w:rsidRPr="00BB4309">
        <w:rPr>
          <w:sz w:val="28"/>
          <w:szCs w:val="28"/>
        </w:rPr>
        <w:t>Рис. 2. Структура и элементы благосостояния</w:t>
      </w:r>
    </w:p>
    <w:p w:rsidR="00B63E88" w:rsidRPr="00BB4309" w:rsidRDefault="00B63E88" w:rsidP="002A0A8A">
      <w:pPr>
        <w:spacing w:line="360" w:lineRule="auto"/>
        <w:ind w:firstLine="709"/>
        <w:jc w:val="center"/>
        <w:rPr>
          <w:sz w:val="28"/>
          <w:szCs w:val="28"/>
        </w:rPr>
      </w:pPr>
      <w:r w:rsidRPr="00BB4309">
        <w:rPr>
          <w:sz w:val="28"/>
          <w:szCs w:val="28"/>
        </w:rPr>
        <w:t>3. ПОТРЕБНОСТИ И ОСНОВНЫЕ ПОКАЗАТЕЛИ БЛАГОСОСТОЯНИЯ</w:t>
      </w:r>
    </w:p>
    <w:p w:rsidR="00B63E88" w:rsidRPr="00BB4309" w:rsidRDefault="00B63E88" w:rsidP="002A0A8A">
      <w:pPr>
        <w:spacing w:line="360" w:lineRule="auto"/>
        <w:ind w:firstLine="709"/>
        <w:jc w:val="center"/>
        <w:rPr>
          <w:sz w:val="28"/>
          <w:szCs w:val="28"/>
        </w:rPr>
      </w:pPr>
    </w:p>
    <w:p w:rsidR="00B63E88" w:rsidRPr="00BB4309" w:rsidRDefault="00B63E88" w:rsidP="002A0A8A">
      <w:pPr>
        <w:spacing w:line="360" w:lineRule="auto"/>
        <w:ind w:firstLine="709"/>
        <w:jc w:val="both"/>
        <w:rPr>
          <w:sz w:val="28"/>
          <w:szCs w:val="28"/>
        </w:rPr>
      </w:pPr>
      <w:r w:rsidRPr="00BB4309">
        <w:rPr>
          <w:sz w:val="28"/>
          <w:szCs w:val="28"/>
        </w:rPr>
        <w:t xml:space="preserve">Степень развития и удовлетворения потребностей людей оценивается при помощи системы показателей </w:t>
      </w:r>
      <w:r w:rsidRPr="00BB4309">
        <w:rPr>
          <w:i/>
          <w:iCs/>
          <w:sz w:val="28"/>
          <w:szCs w:val="28"/>
        </w:rPr>
        <w:t>благосостояния</w:t>
      </w:r>
      <w:r w:rsidRPr="00BB4309">
        <w:rPr>
          <w:sz w:val="28"/>
          <w:szCs w:val="28"/>
        </w:rPr>
        <w:t xml:space="preserve"> (табл. 1). </w:t>
      </w:r>
    </w:p>
    <w:p w:rsidR="00B63E88" w:rsidRPr="00BB4309" w:rsidRDefault="00B63E88" w:rsidP="002A0A8A">
      <w:pPr>
        <w:spacing w:line="360" w:lineRule="auto"/>
        <w:ind w:firstLine="709"/>
        <w:jc w:val="both"/>
        <w:rPr>
          <w:sz w:val="28"/>
          <w:szCs w:val="28"/>
        </w:rPr>
      </w:pPr>
      <w:r w:rsidRPr="00BB4309">
        <w:rPr>
          <w:sz w:val="28"/>
          <w:szCs w:val="28"/>
        </w:rPr>
        <w:t xml:space="preserve">Если удовлетворение элементарных потребностей можно однозначно измерить при помощи таких показателей как, например, объем и структура потребления различных товаров и </w:t>
      </w:r>
      <w:hyperlink r:id="rId10" w:history="1">
        <w:r w:rsidRPr="00BB4309">
          <w:rPr>
            <w:sz w:val="28"/>
            <w:szCs w:val="28"/>
          </w:rPr>
          <w:t>услуг</w:t>
        </w:r>
      </w:hyperlink>
      <w:r w:rsidRPr="00BB4309">
        <w:rPr>
          <w:sz w:val="28"/>
          <w:szCs w:val="28"/>
        </w:rPr>
        <w:t>, то удовлетворение более «возвышенных» потребностей оценить гораздо сложнее. К числу характеристик удовлетворения потребностей в деятельности, относится, в частности,</w:t>
      </w:r>
      <w:r w:rsidRPr="00BB4309">
        <w:rPr>
          <w:i/>
          <w:iCs/>
          <w:sz w:val="28"/>
          <w:szCs w:val="28"/>
        </w:rPr>
        <w:t xml:space="preserve"> </w:t>
      </w:r>
      <w:r w:rsidRPr="00BB4309">
        <w:rPr>
          <w:sz w:val="28"/>
          <w:szCs w:val="28"/>
        </w:rPr>
        <w:t>мотивация человека, т.е. мотивы, которые побуждают человека к данному виду деятельности (работает ли он ради куска хлеба или видит в работе способ творческой самореализации). Очевидно, что измерить этот фактор очень трудно.</w:t>
      </w:r>
    </w:p>
    <w:p w:rsidR="00B63E88" w:rsidRPr="00BB4309" w:rsidRDefault="00B63E88" w:rsidP="002A0A8A">
      <w:pPr>
        <w:spacing w:line="360" w:lineRule="auto"/>
        <w:ind w:firstLine="709"/>
        <w:jc w:val="both"/>
        <w:rPr>
          <w:sz w:val="28"/>
          <w:szCs w:val="28"/>
        </w:rPr>
      </w:pPr>
      <w:r w:rsidRPr="00BB4309">
        <w:rPr>
          <w:sz w:val="28"/>
          <w:szCs w:val="28"/>
        </w:rPr>
        <w:t>Наиболее обобщающими показателями благосостояния считают среднюю продолжительность предстоящей жизни и среднедушевой доход.</w:t>
      </w:r>
    </w:p>
    <w:p w:rsidR="00B63E88" w:rsidRPr="00BB4309" w:rsidRDefault="00B63E88" w:rsidP="002A0A8A">
      <w:pPr>
        <w:spacing w:line="360" w:lineRule="auto"/>
        <w:ind w:firstLine="851"/>
        <w:jc w:val="both"/>
        <w:rPr>
          <w:bCs/>
          <w:sz w:val="28"/>
          <w:szCs w:val="28"/>
        </w:rPr>
      </w:pPr>
    </w:p>
    <w:p w:rsidR="00B63E88" w:rsidRPr="00BB4309" w:rsidRDefault="00B63E88" w:rsidP="002A0A8A">
      <w:pPr>
        <w:spacing w:line="360" w:lineRule="auto"/>
        <w:ind w:firstLine="851"/>
        <w:jc w:val="center"/>
        <w:rPr>
          <w:sz w:val="28"/>
          <w:szCs w:val="28"/>
        </w:rPr>
      </w:pPr>
      <w:r w:rsidRPr="00BB4309">
        <w:rPr>
          <w:bCs/>
          <w:sz w:val="28"/>
          <w:szCs w:val="28"/>
        </w:rPr>
        <w:t>Таблица 1. ПОТРЕБНОСТИ И ОСНОВНЫЕ ПОКАЗАТЕЛИ БЛАГОСОСТОЯНИЯ</w:t>
      </w:r>
    </w:p>
    <w:tbl>
      <w:tblPr>
        <w:tblW w:w="4962" w:type="pct"/>
        <w:tblCellSpacing w:w="7"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A0" w:firstRow="1" w:lastRow="0" w:firstColumn="1" w:lastColumn="0" w:noHBand="0" w:noVBand="0"/>
      </w:tblPr>
      <w:tblGrid>
        <w:gridCol w:w="4463"/>
        <w:gridCol w:w="5380"/>
      </w:tblGrid>
      <w:tr w:rsidR="00B63E88" w:rsidRPr="00BB4309" w:rsidTr="00022F63">
        <w:trPr>
          <w:tblCellSpacing w:w="7" w:type="dxa"/>
        </w:trPr>
        <w:tc>
          <w:tcPr>
            <w:tcW w:w="2256" w:type="pct"/>
          </w:tcPr>
          <w:p w:rsidR="00B63E88" w:rsidRPr="00BB4309" w:rsidRDefault="00B63E88" w:rsidP="00022F63">
            <w:pPr>
              <w:spacing w:before="100" w:beforeAutospacing="1" w:after="100" w:afterAutospacing="1"/>
              <w:jc w:val="center"/>
              <w:rPr>
                <w:bCs/>
                <w:sz w:val="28"/>
                <w:szCs w:val="28"/>
              </w:rPr>
            </w:pPr>
            <w:r w:rsidRPr="00BB4309">
              <w:rPr>
                <w:bCs/>
                <w:sz w:val="28"/>
                <w:szCs w:val="28"/>
              </w:rPr>
              <w:t>Структура потребностей</w:t>
            </w:r>
          </w:p>
        </w:tc>
        <w:tc>
          <w:tcPr>
            <w:tcW w:w="2722" w:type="pct"/>
          </w:tcPr>
          <w:p w:rsidR="00B63E88" w:rsidRPr="00BB4309" w:rsidRDefault="00B63E88" w:rsidP="00022F63">
            <w:pPr>
              <w:spacing w:before="100" w:beforeAutospacing="1" w:after="100" w:afterAutospacing="1"/>
              <w:jc w:val="center"/>
              <w:rPr>
                <w:bCs/>
                <w:sz w:val="28"/>
                <w:szCs w:val="28"/>
              </w:rPr>
            </w:pPr>
            <w:r w:rsidRPr="00BB4309">
              <w:rPr>
                <w:bCs/>
                <w:sz w:val="28"/>
                <w:szCs w:val="28"/>
              </w:rPr>
              <w:t>Основные показатели благосостояния</w:t>
            </w:r>
          </w:p>
        </w:tc>
      </w:tr>
      <w:tr w:rsidR="00B63E88" w:rsidRPr="00BB4309" w:rsidTr="00022F63">
        <w:trPr>
          <w:tblCellSpacing w:w="7" w:type="dxa"/>
        </w:trPr>
        <w:tc>
          <w:tcPr>
            <w:tcW w:w="2256" w:type="pct"/>
          </w:tcPr>
          <w:p w:rsidR="00B63E88" w:rsidRPr="00BB4309" w:rsidRDefault="00B63E88" w:rsidP="00022F63">
            <w:pPr>
              <w:rPr>
                <w:sz w:val="28"/>
                <w:szCs w:val="28"/>
              </w:rPr>
            </w:pPr>
            <w:r w:rsidRPr="00BB4309">
              <w:rPr>
                <w:sz w:val="28"/>
                <w:szCs w:val="28"/>
              </w:rPr>
              <w:t>Элементарные потребности</w:t>
            </w:r>
            <w:r w:rsidRPr="00BB4309">
              <w:rPr>
                <w:sz w:val="28"/>
                <w:szCs w:val="28"/>
              </w:rPr>
              <w:br/>
              <w:t>– Потребности в пище</w:t>
            </w:r>
            <w:r w:rsidRPr="00BB4309">
              <w:rPr>
                <w:sz w:val="28"/>
                <w:szCs w:val="28"/>
              </w:rPr>
              <w:br/>
              <w:t>– Потребности в одежде</w:t>
            </w:r>
            <w:r w:rsidRPr="00BB4309">
              <w:rPr>
                <w:sz w:val="28"/>
                <w:szCs w:val="28"/>
              </w:rPr>
              <w:br/>
              <w:t>– Потребности в жилье</w:t>
            </w:r>
          </w:p>
        </w:tc>
        <w:tc>
          <w:tcPr>
            <w:tcW w:w="2722" w:type="pct"/>
          </w:tcPr>
          <w:p w:rsidR="00B63E88" w:rsidRPr="00BB4309" w:rsidRDefault="00B63E88" w:rsidP="00022F63">
            <w:pPr>
              <w:rPr>
                <w:sz w:val="28"/>
                <w:szCs w:val="28"/>
              </w:rPr>
            </w:pPr>
            <w:r w:rsidRPr="00BB4309">
              <w:rPr>
                <w:sz w:val="28"/>
                <w:szCs w:val="28"/>
              </w:rPr>
              <w:t>– Средняя продолжительность предстоящей жизни</w:t>
            </w:r>
            <w:r w:rsidRPr="00BB4309">
              <w:rPr>
                <w:sz w:val="28"/>
                <w:szCs w:val="28"/>
              </w:rPr>
              <w:br/>
              <w:t>– Среднедушевой семейный доход</w:t>
            </w:r>
            <w:r w:rsidRPr="00BB4309">
              <w:rPr>
                <w:sz w:val="28"/>
                <w:szCs w:val="28"/>
              </w:rPr>
              <w:br/>
              <w:t xml:space="preserve">– Богатство семьи (недвижимость, предметы длительного пользования, </w:t>
            </w:r>
            <w:hyperlink r:id="rId11" w:history="1">
              <w:r w:rsidRPr="00BB4309">
                <w:rPr>
                  <w:sz w:val="28"/>
                  <w:szCs w:val="28"/>
                </w:rPr>
                <w:t>финансовые</w:t>
              </w:r>
            </w:hyperlink>
            <w:r w:rsidRPr="00BB4309">
              <w:rPr>
                <w:sz w:val="28"/>
                <w:szCs w:val="28"/>
              </w:rPr>
              <w:t xml:space="preserve"> активы)</w:t>
            </w:r>
            <w:r w:rsidRPr="00BB4309">
              <w:rPr>
                <w:sz w:val="28"/>
                <w:szCs w:val="28"/>
              </w:rPr>
              <w:br/>
              <w:t>– Объем и структура потребления основных продовольственных и непродовольственных товаров кратковременного пользования, услуг</w:t>
            </w:r>
            <w:r w:rsidRPr="00BB4309">
              <w:rPr>
                <w:sz w:val="28"/>
                <w:szCs w:val="28"/>
              </w:rPr>
              <w:br/>
              <w:t>– Обеспеченность жильем, его комфортность</w:t>
            </w:r>
          </w:p>
        </w:tc>
      </w:tr>
      <w:tr w:rsidR="00B63E88" w:rsidRPr="00BB4309" w:rsidTr="00022F63">
        <w:trPr>
          <w:tblCellSpacing w:w="7" w:type="dxa"/>
        </w:trPr>
        <w:tc>
          <w:tcPr>
            <w:tcW w:w="2256" w:type="pct"/>
          </w:tcPr>
          <w:p w:rsidR="00B63E88" w:rsidRPr="00BB4309" w:rsidRDefault="00B63E88" w:rsidP="00022F63">
            <w:pPr>
              <w:rPr>
                <w:sz w:val="28"/>
                <w:szCs w:val="28"/>
              </w:rPr>
            </w:pPr>
            <w:r w:rsidRPr="00BB4309">
              <w:rPr>
                <w:sz w:val="28"/>
                <w:szCs w:val="28"/>
              </w:rPr>
              <w:t xml:space="preserve">Потребности в общих </w:t>
            </w:r>
            <w:hyperlink r:id="rId12" w:history="1">
              <w:r w:rsidRPr="00BB4309">
                <w:rPr>
                  <w:sz w:val="28"/>
                  <w:szCs w:val="28"/>
                </w:rPr>
                <w:t>условиях</w:t>
              </w:r>
            </w:hyperlink>
            <w:r w:rsidRPr="00BB4309">
              <w:rPr>
                <w:sz w:val="28"/>
                <w:szCs w:val="28"/>
              </w:rPr>
              <w:t xml:space="preserve"> жизни</w:t>
            </w:r>
            <w:r w:rsidRPr="00BB4309">
              <w:rPr>
                <w:sz w:val="28"/>
                <w:szCs w:val="28"/>
              </w:rPr>
              <w:br/>
              <w:t>– Потребность в здоровье</w:t>
            </w:r>
            <w:r w:rsidRPr="00BB4309">
              <w:rPr>
                <w:sz w:val="28"/>
                <w:szCs w:val="28"/>
              </w:rPr>
              <w:br/>
              <w:t>– Потребность в образовании и культуре</w:t>
            </w:r>
            <w:r w:rsidRPr="00BB4309">
              <w:rPr>
                <w:sz w:val="28"/>
                <w:szCs w:val="28"/>
              </w:rPr>
              <w:br/>
              <w:t>– Потребности в передвижении в пространстве</w:t>
            </w:r>
            <w:r w:rsidRPr="00BB4309">
              <w:rPr>
                <w:sz w:val="28"/>
                <w:szCs w:val="28"/>
              </w:rPr>
              <w:br/>
              <w:t>– Потребности в личной безопасности</w:t>
            </w:r>
          </w:p>
        </w:tc>
        <w:tc>
          <w:tcPr>
            <w:tcW w:w="2722" w:type="pct"/>
          </w:tcPr>
          <w:p w:rsidR="00B63E88" w:rsidRPr="00BB4309" w:rsidRDefault="00B63E88" w:rsidP="00022F63">
            <w:pPr>
              <w:rPr>
                <w:sz w:val="28"/>
                <w:szCs w:val="28"/>
              </w:rPr>
            </w:pPr>
            <w:r w:rsidRPr="00BB4309">
              <w:rPr>
                <w:sz w:val="28"/>
                <w:szCs w:val="28"/>
              </w:rPr>
              <w:t>– Показатели развития материальной базы</w:t>
            </w:r>
            <w:r w:rsidRPr="00BB4309">
              <w:rPr>
                <w:sz w:val="28"/>
                <w:szCs w:val="28"/>
              </w:rPr>
              <w:br/>
              <w:t>отраслей социальной инфраструктуры</w:t>
            </w:r>
            <w:r w:rsidRPr="00BB4309">
              <w:rPr>
                <w:sz w:val="28"/>
                <w:szCs w:val="28"/>
              </w:rPr>
              <w:br/>
              <w:t>– Контингент обслуживаемого населения</w:t>
            </w:r>
          </w:p>
        </w:tc>
      </w:tr>
      <w:tr w:rsidR="00B63E88" w:rsidRPr="00BB4309" w:rsidTr="00022F63">
        <w:trPr>
          <w:tblCellSpacing w:w="7" w:type="dxa"/>
        </w:trPr>
        <w:tc>
          <w:tcPr>
            <w:tcW w:w="2256" w:type="pct"/>
          </w:tcPr>
          <w:p w:rsidR="00B63E88" w:rsidRPr="00BB4309" w:rsidRDefault="00B63E88" w:rsidP="00022F63">
            <w:pPr>
              <w:rPr>
                <w:sz w:val="28"/>
                <w:szCs w:val="28"/>
              </w:rPr>
            </w:pPr>
            <w:r w:rsidRPr="00BB4309">
              <w:rPr>
                <w:sz w:val="28"/>
                <w:szCs w:val="28"/>
              </w:rPr>
              <w:t>Потребности в деятельности</w:t>
            </w:r>
            <w:r w:rsidRPr="00BB4309">
              <w:rPr>
                <w:sz w:val="28"/>
                <w:szCs w:val="28"/>
              </w:rPr>
              <w:br/>
              <w:t xml:space="preserve">– Потребность в трудe </w:t>
            </w:r>
            <w:r w:rsidRPr="00BB4309">
              <w:rPr>
                <w:sz w:val="28"/>
                <w:szCs w:val="28"/>
              </w:rPr>
              <w:br/>
              <w:t xml:space="preserve">– Потребность в семейно-бытовой деятельности </w:t>
            </w:r>
            <w:r w:rsidRPr="00BB4309">
              <w:rPr>
                <w:sz w:val="28"/>
                <w:szCs w:val="28"/>
              </w:rPr>
              <w:br/>
              <w:t>– Потребность в досуге</w:t>
            </w:r>
          </w:p>
        </w:tc>
        <w:tc>
          <w:tcPr>
            <w:tcW w:w="2722" w:type="pct"/>
          </w:tcPr>
          <w:p w:rsidR="00B63E88" w:rsidRPr="00BB4309" w:rsidRDefault="00B63E88" w:rsidP="00022F63">
            <w:pPr>
              <w:rPr>
                <w:sz w:val="28"/>
                <w:szCs w:val="28"/>
              </w:rPr>
            </w:pPr>
            <w:r w:rsidRPr="00BB4309">
              <w:rPr>
                <w:sz w:val="28"/>
                <w:szCs w:val="28"/>
              </w:rPr>
              <w:t>– Наличие работы, содержание и условия труда</w:t>
            </w:r>
            <w:r w:rsidRPr="00BB4309">
              <w:rPr>
                <w:sz w:val="28"/>
                <w:szCs w:val="28"/>
              </w:rPr>
              <w:br/>
              <w:t>– Продолжительность, интенсивность труда трудовая мотивация и удовлетворенность трудом</w:t>
            </w:r>
            <w:r w:rsidRPr="00BB4309">
              <w:rPr>
                <w:sz w:val="28"/>
                <w:szCs w:val="28"/>
              </w:rPr>
              <w:br/>
              <w:t>– Затраты времени на домашний труд, уход за собой и детьми</w:t>
            </w:r>
            <w:r w:rsidRPr="00BB4309">
              <w:rPr>
                <w:sz w:val="28"/>
                <w:szCs w:val="28"/>
              </w:rPr>
              <w:br/>
              <w:t>– Структура видов домашнего труда</w:t>
            </w:r>
            <w:r w:rsidRPr="00BB4309">
              <w:rPr>
                <w:sz w:val="28"/>
                <w:szCs w:val="28"/>
              </w:rPr>
              <w:br/>
              <w:t>– Мотивация семейно-бытовой деятельности и удовлетворенность ею</w:t>
            </w:r>
            <w:r w:rsidRPr="00BB4309">
              <w:rPr>
                <w:sz w:val="28"/>
                <w:szCs w:val="28"/>
              </w:rPr>
              <w:br/>
              <w:t>– Продолжительность и структура досуга (свободного времени)</w:t>
            </w:r>
            <w:r w:rsidRPr="00BB4309">
              <w:rPr>
                <w:sz w:val="28"/>
                <w:szCs w:val="28"/>
              </w:rPr>
              <w:br/>
              <w:t>– Мотивация досуга и удовлетворенность им</w:t>
            </w:r>
          </w:p>
        </w:tc>
      </w:tr>
    </w:tbl>
    <w:p w:rsidR="00B63E88" w:rsidRDefault="00B63E88" w:rsidP="009A251E">
      <w:pPr>
        <w:spacing w:line="360" w:lineRule="auto"/>
        <w:ind w:firstLine="851"/>
        <w:jc w:val="center"/>
        <w:rPr>
          <w:caps/>
          <w:sz w:val="28"/>
          <w:szCs w:val="28"/>
        </w:rPr>
      </w:pPr>
    </w:p>
    <w:p w:rsidR="00B63E88" w:rsidRPr="00BB4309" w:rsidRDefault="00B63E88" w:rsidP="009A251E">
      <w:pPr>
        <w:spacing w:line="360" w:lineRule="auto"/>
        <w:ind w:firstLine="851"/>
        <w:jc w:val="center"/>
        <w:rPr>
          <w:caps/>
          <w:sz w:val="28"/>
          <w:szCs w:val="28"/>
        </w:rPr>
      </w:pPr>
    </w:p>
    <w:p w:rsidR="00B63E88" w:rsidRPr="00BB4309" w:rsidRDefault="00B63E88" w:rsidP="009A251E">
      <w:pPr>
        <w:pStyle w:val="2"/>
        <w:spacing w:line="360" w:lineRule="auto"/>
        <w:jc w:val="center"/>
        <w:rPr>
          <w:i w:val="0"/>
          <w:caps/>
          <w:sz w:val="28"/>
          <w:szCs w:val="28"/>
        </w:rPr>
      </w:pPr>
      <w:bookmarkStart w:id="0" w:name="_Toc274161032"/>
      <w:r w:rsidRPr="00BB4309">
        <w:rPr>
          <w:i w:val="0"/>
          <w:caps/>
          <w:sz w:val="28"/>
          <w:szCs w:val="28"/>
        </w:rPr>
        <w:t>4. Показатели уровня и качества жизни населения России</w:t>
      </w:r>
      <w:bookmarkEnd w:id="0"/>
    </w:p>
    <w:p w:rsidR="00B63E88" w:rsidRPr="00BB4309" w:rsidRDefault="00B63E88" w:rsidP="009A251E">
      <w:pPr>
        <w:spacing w:line="360" w:lineRule="auto"/>
        <w:ind w:firstLine="709"/>
        <w:jc w:val="both"/>
        <w:rPr>
          <w:sz w:val="28"/>
          <w:szCs w:val="28"/>
        </w:rPr>
      </w:pPr>
    </w:p>
    <w:p w:rsidR="00B63E88" w:rsidRPr="00BB4309" w:rsidRDefault="00B63E88" w:rsidP="009A251E">
      <w:pPr>
        <w:spacing w:line="360" w:lineRule="auto"/>
        <w:ind w:firstLine="709"/>
        <w:jc w:val="both"/>
        <w:rPr>
          <w:sz w:val="28"/>
          <w:szCs w:val="28"/>
        </w:rPr>
      </w:pPr>
      <w:r w:rsidRPr="00BB4309">
        <w:rPr>
          <w:sz w:val="28"/>
          <w:szCs w:val="28"/>
        </w:rPr>
        <w:t xml:space="preserve">Показатель является </w:t>
      </w:r>
      <w:r w:rsidRPr="00BB4309">
        <w:rPr>
          <w:bCs/>
          <w:sz w:val="28"/>
          <w:szCs w:val="28"/>
        </w:rPr>
        <w:t xml:space="preserve">численной характеристикой отдельных сторон деятельности.  </w:t>
      </w:r>
      <w:r w:rsidRPr="00BB4309">
        <w:rPr>
          <w:sz w:val="28"/>
          <w:szCs w:val="28"/>
        </w:rPr>
        <w:t>Социально-экономические показатели уровня жизни населения формируются на основе статистических данных, характеризующих объем, состав, основные направления использования и распределения между отдельными группами денежных доходов населения, а также, с привлечением других данных, отражающих конечный результат экономической и социальной политики в областях, затрагивающих различные аспекты уровня жизни населения. Социально-экономические показатели выражаются через средние величины, темпы изменения, коэффициенты частоты, концентрации, дифференциации и покупательной способности.</w:t>
      </w:r>
    </w:p>
    <w:p w:rsidR="00B63E88" w:rsidRPr="00BB4309" w:rsidRDefault="00B63E88" w:rsidP="009A251E">
      <w:pPr>
        <w:spacing w:line="360" w:lineRule="auto"/>
        <w:ind w:firstLine="709"/>
        <w:jc w:val="both"/>
        <w:rPr>
          <w:sz w:val="28"/>
          <w:szCs w:val="28"/>
        </w:rPr>
      </w:pPr>
      <w:r w:rsidRPr="00BB4309">
        <w:rPr>
          <w:sz w:val="28"/>
          <w:szCs w:val="28"/>
        </w:rPr>
        <w:t>Об уровне жизни населения можно судить,  оценив его материальное положение,  социально-экономические аспекты развития общества за исследуемый период.  Для оценки материального положения необходима характеристика структуры денежных доходов населения и их использования.</w:t>
      </w:r>
    </w:p>
    <w:p w:rsidR="00B63E88" w:rsidRPr="00BB4309" w:rsidRDefault="00B63E88" w:rsidP="009A251E">
      <w:pPr>
        <w:spacing w:line="360" w:lineRule="auto"/>
        <w:ind w:firstLine="709"/>
        <w:jc w:val="both"/>
        <w:rPr>
          <w:sz w:val="28"/>
          <w:szCs w:val="28"/>
        </w:rPr>
      </w:pPr>
      <w:r w:rsidRPr="00BB4309">
        <w:rPr>
          <w:sz w:val="28"/>
          <w:szCs w:val="28"/>
        </w:rPr>
        <w:t xml:space="preserve">Денежные доходы населения являются одним из основных показателей уровня жизни.  </w:t>
      </w:r>
      <w:r w:rsidRPr="00BB4309">
        <w:rPr>
          <w:iCs/>
          <w:sz w:val="28"/>
          <w:szCs w:val="28"/>
        </w:rPr>
        <w:t>Денежные доходы населения включают выплаченную заработную плату наемных работников,  пенсии,  пособия,  стипендии и другие социальные трансферты,  доходы от собственности в виде процентов по вкладам, ценным бумагам и другие доходы.  Денежные доходы за вычетом обязательных платежей и взносов представляют собой располагаемые денежные доходы населения</w:t>
      </w:r>
      <w:r w:rsidRPr="00BB4309">
        <w:rPr>
          <w:sz w:val="28"/>
          <w:szCs w:val="28"/>
        </w:rPr>
        <w:t>.</w:t>
      </w:r>
    </w:p>
    <w:p w:rsidR="00B63E88" w:rsidRPr="00BB4309" w:rsidRDefault="00B63E88" w:rsidP="009A251E">
      <w:pPr>
        <w:spacing w:line="360" w:lineRule="auto"/>
        <w:ind w:firstLine="709"/>
        <w:jc w:val="both"/>
        <w:rPr>
          <w:sz w:val="28"/>
          <w:szCs w:val="28"/>
        </w:rPr>
      </w:pPr>
      <w:r w:rsidRPr="00BB4309">
        <w:rPr>
          <w:sz w:val="28"/>
          <w:szCs w:val="28"/>
        </w:rPr>
        <w:t xml:space="preserve">Среднедушевые денежные доходы исчисляются делением общей суммы денежных доходов на численность населения. Среднедушевые доходы населения ежегодно возрастали и в </w:t>
      </w:r>
      <w:smartTag w:uri="urn:schemas-microsoft-com:office:smarttags" w:element="metricconverter">
        <w:smartTagPr>
          <w:attr w:name="ProductID" w:val="2004 г"/>
        </w:smartTagPr>
        <w:r w:rsidRPr="00BB4309">
          <w:rPr>
            <w:sz w:val="28"/>
            <w:szCs w:val="28"/>
          </w:rPr>
          <w:t>2004 г</w:t>
        </w:r>
      </w:smartTag>
      <w:r w:rsidRPr="00BB4309">
        <w:rPr>
          <w:sz w:val="28"/>
          <w:szCs w:val="28"/>
        </w:rPr>
        <w:t xml:space="preserve">.  составили 6457 рублей, что на 24,6% больше, чем в 2003 году. Реальные располагаемые денежные доходы в период с </w:t>
      </w:r>
      <w:smartTag w:uri="urn:schemas-microsoft-com:office:smarttags" w:element="metricconverter">
        <w:smartTagPr>
          <w:attr w:name="ProductID" w:val="2005 г"/>
        </w:smartTagPr>
        <w:r w:rsidRPr="00BB4309">
          <w:rPr>
            <w:sz w:val="28"/>
            <w:szCs w:val="28"/>
          </w:rPr>
          <w:t>2005 г</w:t>
        </w:r>
      </w:smartTag>
      <w:r w:rsidRPr="00BB4309">
        <w:rPr>
          <w:sz w:val="28"/>
          <w:szCs w:val="28"/>
        </w:rPr>
        <w:t xml:space="preserve">.  по </w:t>
      </w:r>
      <w:smartTag w:uri="urn:schemas-microsoft-com:office:smarttags" w:element="metricconverter">
        <w:smartTagPr>
          <w:attr w:name="ProductID" w:val="2006 г"/>
        </w:smartTagPr>
        <w:r w:rsidRPr="00BB4309">
          <w:rPr>
            <w:sz w:val="28"/>
            <w:szCs w:val="28"/>
          </w:rPr>
          <w:t>2006 г</w:t>
        </w:r>
      </w:smartTag>
      <w:r w:rsidRPr="00BB4309">
        <w:rPr>
          <w:sz w:val="28"/>
          <w:szCs w:val="28"/>
        </w:rPr>
        <w:t xml:space="preserve">.  возросли на 1,1%, с </w:t>
      </w:r>
      <w:smartTag w:uri="urn:schemas-microsoft-com:office:smarttags" w:element="metricconverter">
        <w:smartTagPr>
          <w:attr w:name="ProductID" w:val="2007 г"/>
        </w:smartTagPr>
        <w:r w:rsidRPr="00BB4309">
          <w:rPr>
            <w:sz w:val="28"/>
            <w:szCs w:val="28"/>
          </w:rPr>
          <w:t>2007 г</w:t>
        </w:r>
      </w:smartTag>
      <w:r w:rsidRPr="00BB4309">
        <w:rPr>
          <w:sz w:val="28"/>
          <w:szCs w:val="28"/>
        </w:rPr>
        <w:t xml:space="preserve">. по </w:t>
      </w:r>
      <w:smartTag w:uri="urn:schemas-microsoft-com:office:smarttags" w:element="metricconverter">
        <w:smartTagPr>
          <w:attr w:name="ProductID" w:val="2008 г"/>
        </w:smartTagPr>
        <w:r w:rsidRPr="00BB4309">
          <w:rPr>
            <w:sz w:val="28"/>
            <w:szCs w:val="28"/>
          </w:rPr>
          <w:t>2008 г</w:t>
        </w:r>
      </w:smartTag>
      <w:r w:rsidRPr="00BB4309">
        <w:rPr>
          <w:sz w:val="28"/>
          <w:szCs w:val="28"/>
        </w:rPr>
        <w:t xml:space="preserve">. - увеличились до 14939,2руб. </w:t>
      </w:r>
    </w:p>
    <w:p w:rsidR="00B63E88" w:rsidRPr="00BB4309" w:rsidRDefault="00B63E88" w:rsidP="009A251E">
      <w:pPr>
        <w:spacing w:line="360" w:lineRule="auto"/>
        <w:ind w:firstLine="709"/>
        <w:jc w:val="both"/>
        <w:rPr>
          <w:sz w:val="28"/>
          <w:szCs w:val="28"/>
        </w:rPr>
      </w:pPr>
      <w:r w:rsidRPr="00BB4309">
        <w:rPr>
          <w:iCs/>
          <w:sz w:val="28"/>
          <w:szCs w:val="28"/>
        </w:rPr>
        <w:t xml:space="preserve">По данным Госкомстата денежные доходы населения в 2008 году сложились в сумме 25561,2 млрд.  рублей и увеличились по сравнению с 2007 годом на 19%. </w:t>
      </w:r>
    </w:p>
    <w:p w:rsidR="00B63E88" w:rsidRPr="00BB4309" w:rsidRDefault="00B63E88" w:rsidP="009A251E">
      <w:pPr>
        <w:spacing w:line="360" w:lineRule="auto"/>
        <w:ind w:firstLine="709"/>
        <w:jc w:val="both"/>
        <w:rPr>
          <w:sz w:val="28"/>
          <w:szCs w:val="28"/>
        </w:rPr>
      </w:pPr>
      <w:r w:rsidRPr="00BB4309">
        <w:rPr>
          <w:iCs/>
          <w:sz w:val="28"/>
          <w:szCs w:val="28"/>
        </w:rPr>
        <w:t xml:space="preserve">В </w:t>
      </w:r>
      <w:smartTag w:uri="urn:schemas-microsoft-com:office:smarttags" w:element="metricconverter">
        <w:smartTagPr>
          <w:attr w:name="ProductID" w:val="2007 г"/>
        </w:smartTagPr>
        <w:r w:rsidRPr="00BB4309">
          <w:rPr>
            <w:iCs/>
            <w:sz w:val="28"/>
            <w:szCs w:val="28"/>
          </w:rPr>
          <w:t>2007 г</w:t>
        </w:r>
      </w:smartTag>
      <w:r w:rsidRPr="00BB4309">
        <w:rPr>
          <w:iCs/>
          <w:sz w:val="28"/>
          <w:szCs w:val="28"/>
        </w:rPr>
        <w:t xml:space="preserve">.  в России рост потребительских цен,  опережавший динамику денежных доходов населения,  привел к падению покупательной способности доходов и увеличению численности населения с денежными доходами ниже прожиточного минимума.  Такое изменение социальной и экономической ситуации сопровождается резким усилением дифференциации населения по основным социально-экономическим характеристикам: оплате труда, жилищной обеспеченности,  располагаемому имуществу,  денежным сбережениям. </w:t>
      </w:r>
    </w:p>
    <w:p w:rsidR="00B63E88" w:rsidRPr="00BB4309" w:rsidRDefault="00B63E88" w:rsidP="009A251E">
      <w:pPr>
        <w:spacing w:line="360" w:lineRule="auto"/>
        <w:ind w:firstLine="709"/>
        <w:jc w:val="both"/>
        <w:rPr>
          <w:sz w:val="28"/>
          <w:szCs w:val="28"/>
        </w:rPr>
      </w:pPr>
      <w:r w:rsidRPr="00BB4309">
        <w:rPr>
          <w:sz w:val="28"/>
          <w:szCs w:val="28"/>
        </w:rPr>
        <w:t>Статистика представляет два вида распределения доходов среди населения: распределение населения по размеру среднедушевых денежных доходов и распределение общего объема денежных доходов населения, что в совокупности дает относительно полное представление о распределении доходов.</w:t>
      </w:r>
    </w:p>
    <w:p w:rsidR="00B63E88" w:rsidRPr="00BB4309" w:rsidRDefault="00B63E88" w:rsidP="009A251E">
      <w:pPr>
        <w:spacing w:line="360" w:lineRule="auto"/>
        <w:ind w:firstLine="709"/>
        <w:jc w:val="both"/>
        <w:rPr>
          <w:iCs/>
          <w:sz w:val="28"/>
          <w:szCs w:val="28"/>
        </w:rPr>
      </w:pPr>
      <w:r w:rsidRPr="00BB4309">
        <w:rPr>
          <w:iCs/>
          <w:sz w:val="28"/>
          <w:szCs w:val="28"/>
        </w:rPr>
        <w:t>Величина прожиточного минимума в соответствии с Федеральным законом №134-ФЗ "О прожиточном минимуме в Российской Федерации" представляет собой стоимостную оценку потребительской корзины, включающей минимальные наборы продуктов питания,  непродовольственных товаров и услуг,  необходимых для сохранения здоровья человеческого обеспечения его жизнедеятельности,  а также обязательные платежи и сборы.</w:t>
      </w:r>
    </w:p>
    <w:p w:rsidR="00B63E88" w:rsidRPr="00BB4309" w:rsidRDefault="00B63E88" w:rsidP="009A251E">
      <w:pPr>
        <w:spacing w:line="360" w:lineRule="auto"/>
        <w:ind w:firstLine="709"/>
        <w:jc w:val="both"/>
        <w:rPr>
          <w:iCs/>
          <w:sz w:val="28"/>
          <w:szCs w:val="28"/>
        </w:rPr>
      </w:pPr>
      <w:r w:rsidRPr="00BB4309">
        <w:rPr>
          <w:iCs/>
          <w:sz w:val="28"/>
          <w:szCs w:val="28"/>
        </w:rPr>
        <w:t xml:space="preserve">Величина прожиточного минимума определяется ежеквартально и устанавливается правительством РФ - в целом по России,  органами исполнительной власти субъектов РФ - в субъектах РФ. </w:t>
      </w:r>
    </w:p>
    <w:p w:rsidR="00B63E88" w:rsidRPr="00BB4309" w:rsidRDefault="00B63E88" w:rsidP="009A251E">
      <w:pPr>
        <w:spacing w:line="360" w:lineRule="auto"/>
        <w:ind w:firstLine="709"/>
        <w:jc w:val="both"/>
        <w:rPr>
          <w:iCs/>
          <w:sz w:val="28"/>
          <w:szCs w:val="28"/>
        </w:rPr>
      </w:pPr>
      <w:r w:rsidRPr="00BB4309">
        <w:rPr>
          <w:iCs/>
          <w:sz w:val="28"/>
          <w:szCs w:val="28"/>
        </w:rPr>
        <w:t xml:space="preserve">Начиная с  квартала </w:t>
      </w:r>
      <w:smartTag w:uri="urn:schemas-microsoft-com:office:smarttags" w:element="metricconverter">
        <w:smartTagPr>
          <w:attr w:name="ProductID" w:val="2004 г"/>
        </w:smartTagPr>
        <w:r w:rsidRPr="00BB4309">
          <w:rPr>
            <w:iCs/>
            <w:sz w:val="28"/>
            <w:szCs w:val="28"/>
          </w:rPr>
          <w:t>2004 г</w:t>
        </w:r>
      </w:smartTag>
      <w:r w:rsidRPr="00BB4309">
        <w:rPr>
          <w:iCs/>
          <w:sz w:val="28"/>
          <w:szCs w:val="28"/>
        </w:rPr>
        <w:t>.  расчеты величины прожиточного минимума производятся на основе данных Госкомстата России на уровне потребительских цен на товары и услуги,  определяющие потребительскую корзину, а также о расходах по обязательным платежам и сборам в соответствии с методикой исчисления величины прожиточного минимума в целом по РФ.</w:t>
      </w:r>
    </w:p>
    <w:p w:rsidR="00B63E88" w:rsidRPr="00BB4309" w:rsidRDefault="00B63E88" w:rsidP="009A251E">
      <w:pPr>
        <w:spacing w:line="360" w:lineRule="auto"/>
        <w:ind w:firstLine="709"/>
        <w:jc w:val="both"/>
        <w:rPr>
          <w:sz w:val="28"/>
          <w:szCs w:val="28"/>
        </w:rPr>
      </w:pPr>
      <w:r w:rsidRPr="00BB4309">
        <w:rPr>
          <w:sz w:val="28"/>
          <w:szCs w:val="28"/>
        </w:rPr>
        <w:t xml:space="preserve">В </w:t>
      </w:r>
      <w:smartTag w:uri="urn:schemas-microsoft-com:office:smarttags" w:element="metricconverter">
        <w:smartTagPr>
          <w:attr w:name="ProductID" w:val="2007 г"/>
        </w:smartTagPr>
        <w:r w:rsidRPr="00BB4309">
          <w:rPr>
            <w:sz w:val="28"/>
            <w:szCs w:val="28"/>
          </w:rPr>
          <w:t>2007 г</w:t>
        </w:r>
      </w:smartTag>
      <w:r w:rsidRPr="00BB4309">
        <w:rPr>
          <w:sz w:val="28"/>
          <w:szCs w:val="28"/>
        </w:rPr>
        <w:t xml:space="preserve">. средний прожиточный минимум составлял 4005 рублей. Численность населения,  имеющего денежные доходы ниже величины прожиточного минимума,  установленной в целом по РФ,  в  квартале 2007г. составила 18,7 млн.  человек (13,3% от общей численности населения).  </w:t>
      </w:r>
      <w:r w:rsidRPr="00BB4309">
        <w:rPr>
          <w:iCs/>
          <w:sz w:val="28"/>
          <w:szCs w:val="28"/>
        </w:rPr>
        <w:t xml:space="preserve">В 2008 году Правительство установило официальный прожиточный минимум в стране, рассчитанный по итогам четвертого квартала 2008 года он оказался весьма небольшим - 4693 руб. на душу населения в месяц. </w:t>
      </w:r>
      <w:r w:rsidRPr="00BB4309">
        <w:rPr>
          <w:sz w:val="28"/>
          <w:szCs w:val="28"/>
        </w:rPr>
        <w:t>По категориям населения прожиточный минимум дифференцируется так:  для трудоспособного населения - 4971 руб.,  для пенсионеров - 3644 руб.,  для детей - 4389 руб.  По сравнению с третьим кварталом 2007 года прожиточный минимум вырос на 814 руб. - примерно на 10%,  хотя потребительские цены за четвертый квартал 2007 года,  по официальным данным, выросли на 11,1%.</w:t>
      </w:r>
    </w:p>
    <w:p w:rsidR="00B63E88" w:rsidRPr="00BB4309" w:rsidRDefault="00B63E88" w:rsidP="009A251E">
      <w:pPr>
        <w:spacing w:line="360" w:lineRule="auto"/>
        <w:ind w:firstLine="709"/>
        <w:jc w:val="both"/>
        <w:rPr>
          <w:iCs/>
          <w:sz w:val="28"/>
          <w:szCs w:val="28"/>
        </w:rPr>
      </w:pPr>
      <w:r w:rsidRPr="00BB4309">
        <w:rPr>
          <w:iCs/>
          <w:sz w:val="28"/>
          <w:szCs w:val="28"/>
        </w:rPr>
        <w:t xml:space="preserve">Рассмотрим расчетные сопоставления по уровню жизни между работающими, пенсионерами и детьми по данным за 2000-2008г., используя показатель соотношения среднедушевых денежных доходов и прожиточного минимума по каждой из названных категорий граждан. Учитывая приведенный выше анализ, что в </w:t>
      </w:r>
      <w:smartTag w:uri="urn:schemas-microsoft-com:office:smarttags" w:element="metricconverter">
        <w:smartTagPr>
          <w:attr w:name="ProductID" w:val="2007 г"/>
        </w:smartTagPr>
        <w:r w:rsidRPr="00BB4309">
          <w:rPr>
            <w:iCs/>
            <w:sz w:val="28"/>
            <w:szCs w:val="28"/>
          </w:rPr>
          <w:t>2007 г</w:t>
        </w:r>
      </w:smartTag>
      <w:r w:rsidRPr="00BB4309">
        <w:rPr>
          <w:iCs/>
          <w:sz w:val="28"/>
          <w:szCs w:val="28"/>
        </w:rPr>
        <w:t xml:space="preserve">. Среднедушевой денежный доход по всему населению составил 12602,7 рублей и прожиточный минимум - 3847 рублей,  то усредненный уровень жизни может быть оценен в процентах как отношение12602,7: 3847 или приблизительно 327%. В </w:t>
      </w:r>
      <w:smartTag w:uri="urn:schemas-microsoft-com:office:smarttags" w:element="metricconverter">
        <w:smartTagPr>
          <w:attr w:name="ProductID" w:val="2008 г"/>
        </w:smartTagPr>
        <w:r w:rsidRPr="00BB4309">
          <w:rPr>
            <w:iCs/>
            <w:sz w:val="28"/>
            <w:szCs w:val="28"/>
          </w:rPr>
          <w:t>2008 г</w:t>
        </w:r>
      </w:smartTag>
      <w:r w:rsidRPr="00BB4309">
        <w:rPr>
          <w:iCs/>
          <w:sz w:val="28"/>
          <w:szCs w:val="28"/>
        </w:rPr>
        <w:t>.  - 14939,2: 4593, что приблизительно равно 325%.</w:t>
      </w:r>
    </w:p>
    <w:p w:rsidR="00B63E88" w:rsidRPr="00BB4309" w:rsidRDefault="00B63E88" w:rsidP="009A251E">
      <w:pPr>
        <w:spacing w:line="360" w:lineRule="auto"/>
        <w:ind w:firstLine="709"/>
        <w:jc w:val="both"/>
        <w:rPr>
          <w:sz w:val="28"/>
          <w:szCs w:val="28"/>
        </w:rPr>
      </w:pPr>
      <w:r w:rsidRPr="00BB4309">
        <w:rPr>
          <w:iCs/>
          <w:sz w:val="28"/>
          <w:szCs w:val="28"/>
        </w:rPr>
        <w:t xml:space="preserve">Детский прожиточный минимум был равен в 2008 году 4389 рублей, а значит уровень жизни ребенка равен 181,5%. В 2007 году - 253,5%. </w:t>
      </w:r>
      <w:r w:rsidRPr="00BB4309">
        <w:rPr>
          <w:sz w:val="28"/>
          <w:szCs w:val="28"/>
        </w:rPr>
        <w:t>Наконец, уровень жизни пенсионера в 2007 году равнялся среднему размеру пенсии, деленному на его прожиточный минимум, или 76,3%. В 2008 году этот показатель составлял 117%.</w:t>
      </w:r>
    </w:p>
    <w:p w:rsidR="00B63E88" w:rsidRPr="00BB4309" w:rsidRDefault="00B63E88" w:rsidP="009A251E">
      <w:pPr>
        <w:spacing w:line="360" w:lineRule="auto"/>
        <w:ind w:firstLine="709"/>
        <w:jc w:val="both"/>
        <w:rPr>
          <w:sz w:val="28"/>
          <w:szCs w:val="28"/>
        </w:rPr>
      </w:pPr>
      <w:r w:rsidRPr="00BB4309">
        <w:rPr>
          <w:sz w:val="28"/>
          <w:szCs w:val="28"/>
        </w:rPr>
        <w:t xml:space="preserve">Наиболее обеспеченная группа населения сконцентрирована в </w:t>
      </w:r>
      <w:smartTag w:uri="urn:schemas-microsoft-com:office:smarttags" w:element="metricconverter">
        <w:smartTagPr>
          <w:attr w:name="ProductID" w:val="2006 г"/>
        </w:smartTagPr>
        <w:r w:rsidRPr="00BB4309">
          <w:rPr>
            <w:sz w:val="28"/>
            <w:szCs w:val="28"/>
          </w:rPr>
          <w:t>2006 г</w:t>
        </w:r>
      </w:smartTag>
      <w:r w:rsidRPr="00BB4309">
        <w:rPr>
          <w:sz w:val="28"/>
          <w:szCs w:val="28"/>
        </w:rPr>
        <w:t xml:space="preserve">.  47,3% против 47,9% в </w:t>
      </w:r>
      <w:smartTag w:uri="urn:schemas-microsoft-com:office:smarttags" w:element="metricconverter">
        <w:smartTagPr>
          <w:attr w:name="ProductID" w:val="2007 г"/>
        </w:smartTagPr>
        <w:r w:rsidRPr="00BB4309">
          <w:rPr>
            <w:sz w:val="28"/>
            <w:szCs w:val="28"/>
          </w:rPr>
          <w:t>2007 г</w:t>
        </w:r>
      </w:smartTag>
      <w:r w:rsidRPr="00BB4309">
        <w:rPr>
          <w:sz w:val="28"/>
          <w:szCs w:val="28"/>
        </w:rPr>
        <w:t>.,  а доля наименее обеспеченной группы в общем доходе уменьшалась на протяжении с 2006 по 2008 года, и составила 5,1%.</w:t>
      </w:r>
    </w:p>
    <w:p w:rsidR="00B63E88" w:rsidRPr="00BB4309" w:rsidRDefault="00B63E88" w:rsidP="009A251E">
      <w:pPr>
        <w:spacing w:line="360" w:lineRule="auto"/>
        <w:ind w:firstLine="709"/>
        <w:jc w:val="both"/>
        <w:rPr>
          <w:sz w:val="28"/>
          <w:szCs w:val="28"/>
        </w:rPr>
      </w:pPr>
      <w:r w:rsidRPr="00BB4309">
        <w:rPr>
          <w:sz w:val="28"/>
          <w:szCs w:val="28"/>
        </w:rPr>
        <w:t xml:space="preserve">В структуре использования денежных доходов в </w:t>
      </w:r>
      <w:smartTag w:uri="urn:schemas-microsoft-com:office:smarttags" w:element="metricconverter">
        <w:smartTagPr>
          <w:attr w:name="ProductID" w:val="2005 г"/>
        </w:smartTagPr>
        <w:r w:rsidRPr="00BB4309">
          <w:rPr>
            <w:sz w:val="28"/>
            <w:szCs w:val="28"/>
          </w:rPr>
          <w:t>2005 г</w:t>
        </w:r>
      </w:smartTag>
      <w:r w:rsidRPr="00BB4309">
        <w:rPr>
          <w:sz w:val="28"/>
          <w:szCs w:val="28"/>
        </w:rPr>
        <w:t xml:space="preserve">. по сравнению с </w:t>
      </w:r>
      <w:smartTag w:uri="urn:schemas-microsoft-com:office:smarttags" w:element="metricconverter">
        <w:smartTagPr>
          <w:attr w:name="ProductID" w:val="2003 г"/>
        </w:smartTagPr>
        <w:r w:rsidRPr="00BB4309">
          <w:rPr>
            <w:sz w:val="28"/>
            <w:szCs w:val="28"/>
          </w:rPr>
          <w:t>2003 г</w:t>
        </w:r>
      </w:smartTag>
      <w:r w:rsidRPr="00BB4309">
        <w:rPr>
          <w:sz w:val="28"/>
          <w:szCs w:val="28"/>
        </w:rPr>
        <w:t xml:space="preserve">. отмечался некоторый прирост финансовых активов.  В период с 2006 по </w:t>
      </w:r>
      <w:smartTag w:uri="urn:schemas-microsoft-com:office:smarttags" w:element="metricconverter">
        <w:smartTagPr>
          <w:attr w:name="ProductID" w:val="2008 г"/>
        </w:smartTagPr>
        <w:r w:rsidRPr="00BB4309">
          <w:rPr>
            <w:sz w:val="28"/>
            <w:szCs w:val="28"/>
          </w:rPr>
          <w:t>2008 г</w:t>
        </w:r>
      </w:smartTag>
      <w:r w:rsidRPr="00BB4309">
        <w:rPr>
          <w:sz w:val="28"/>
          <w:szCs w:val="28"/>
        </w:rPr>
        <w:t xml:space="preserve">. - рост финансовых активов.  </w:t>
      </w:r>
    </w:p>
    <w:p w:rsidR="00B63E88" w:rsidRPr="00BB4309" w:rsidRDefault="00B63E88" w:rsidP="009A251E">
      <w:pPr>
        <w:spacing w:line="360" w:lineRule="auto"/>
        <w:ind w:firstLine="709"/>
        <w:jc w:val="both"/>
        <w:rPr>
          <w:sz w:val="28"/>
          <w:szCs w:val="28"/>
        </w:rPr>
      </w:pPr>
      <w:r w:rsidRPr="00BB4309">
        <w:rPr>
          <w:iCs/>
          <w:sz w:val="28"/>
          <w:szCs w:val="28"/>
        </w:rPr>
        <w:t xml:space="preserve">Из общей суммы денежных доходов в </w:t>
      </w:r>
      <w:smartTag w:uri="urn:schemas-microsoft-com:office:smarttags" w:element="metricconverter">
        <w:smartTagPr>
          <w:attr w:name="ProductID" w:val="2007 г"/>
        </w:smartTagPr>
        <w:r w:rsidRPr="00BB4309">
          <w:rPr>
            <w:iCs/>
            <w:sz w:val="28"/>
            <w:szCs w:val="28"/>
          </w:rPr>
          <w:t>2007 г</w:t>
        </w:r>
      </w:smartTag>
      <w:r w:rsidRPr="00BB4309">
        <w:rPr>
          <w:iCs/>
          <w:sz w:val="28"/>
          <w:szCs w:val="28"/>
        </w:rPr>
        <w:t xml:space="preserve">.  было израсходовано на потребительские цели (покупка товаров и оплата услуг) 14831,4 млрд. рублей (на 21,7% больше чем в </w:t>
      </w:r>
      <w:smartTag w:uri="urn:schemas-microsoft-com:office:smarttags" w:element="metricconverter">
        <w:smartTagPr>
          <w:attr w:name="ProductID" w:val="2006 г"/>
        </w:smartTagPr>
        <w:r w:rsidRPr="00BB4309">
          <w:rPr>
            <w:iCs/>
            <w:sz w:val="28"/>
            <w:szCs w:val="28"/>
          </w:rPr>
          <w:t>2006 г</w:t>
        </w:r>
      </w:smartTag>
      <w:r w:rsidRPr="00BB4309">
        <w:rPr>
          <w:iCs/>
          <w:sz w:val="28"/>
          <w:szCs w:val="28"/>
        </w:rPr>
        <w:t xml:space="preserve">), на оплату налогов и взносов - 3331,8 млрд. рублей (на 60,9%), на накопления сбережений во вкладах и ценных бумагах - 2731,9 млрд. рублей (на 43,5%), на покупку валюты - 4534,5 млрд. рублей (на 11,8%). Наличие денег на руках у населения в </w:t>
      </w:r>
      <w:smartTag w:uri="urn:schemas-microsoft-com:office:smarttags" w:element="metricconverter">
        <w:smartTagPr>
          <w:attr w:name="ProductID" w:val="2007 г"/>
        </w:smartTagPr>
        <w:r w:rsidRPr="00BB4309">
          <w:rPr>
            <w:iCs/>
            <w:sz w:val="28"/>
            <w:szCs w:val="28"/>
          </w:rPr>
          <w:t>2007 г</w:t>
        </w:r>
      </w:smartTag>
      <w:r w:rsidRPr="00BB4309">
        <w:rPr>
          <w:iCs/>
          <w:sz w:val="28"/>
          <w:szCs w:val="28"/>
        </w:rPr>
        <w:t xml:space="preserve">. составило 819,0 млрд. рублей, превысив уровень </w:t>
      </w:r>
      <w:smartTag w:uri="urn:schemas-microsoft-com:office:smarttags" w:element="metricconverter">
        <w:smartTagPr>
          <w:attr w:name="ProductID" w:val="2006 г"/>
        </w:smartTagPr>
        <w:r w:rsidRPr="00BB4309">
          <w:rPr>
            <w:iCs/>
            <w:sz w:val="28"/>
            <w:szCs w:val="28"/>
          </w:rPr>
          <w:t>2006 г</w:t>
        </w:r>
      </w:smartTag>
      <w:r w:rsidRPr="00BB4309">
        <w:rPr>
          <w:iCs/>
          <w:sz w:val="28"/>
          <w:szCs w:val="28"/>
        </w:rPr>
        <w:t>. на 29%.</w:t>
      </w:r>
    </w:p>
    <w:p w:rsidR="00B63E88" w:rsidRPr="00BB4309" w:rsidRDefault="00B63E88" w:rsidP="009A251E">
      <w:pPr>
        <w:spacing w:line="360" w:lineRule="auto"/>
        <w:ind w:firstLine="709"/>
        <w:jc w:val="both"/>
        <w:rPr>
          <w:iCs/>
          <w:sz w:val="28"/>
          <w:szCs w:val="28"/>
        </w:rPr>
      </w:pPr>
      <w:r w:rsidRPr="00BB4309">
        <w:rPr>
          <w:iCs/>
          <w:sz w:val="28"/>
          <w:szCs w:val="28"/>
        </w:rPr>
        <w:t xml:space="preserve">Для граждан,  занятых на предприятиях и в организациях,  основную часть объема денежных доходов составляет оплата труда. В </w:t>
      </w:r>
      <w:smartTag w:uri="urn:schemas-microsoft-com:office:smarttags" w:element="metricconverter">
        <w:smartTagPr>
          <w:attr w:name="ProductID" w:val="2007 г"/>
        </w:smartTagPr>
        <w:r w:rsidRPr="00BB4309">
          <w:rPr>
            <w:iCs/>
            <w:sz w:val="28"/>
            <w:szCs w:val="28"/>
          </w:rPr>
          <w:t>2007 г</w:t>
        </w:r>
      </w:smartTag>
      <w:r w:rsidRPr="00BB4309">
        <w:rPr>
          <w:iCs/>
          <w:sz w:val="28"/>
          <w:szCs w:val="28"/>
        </w:rPr>
        <w:t xml:space="preserve">.  номинальная начисленная заработная плата одного работающего составила 13593,4 рублей. Реальный уровень оплаты труда по сравнению с </w:t>
      </w:r>
      <w:smartTag w:uri="urn:schemas-microsoft-com:office:smarttags" w:element="metricconverter">
        <w:smartTagPr>
          <w:attr w:name="ProductID" w:val="2006 г"/>
        </w:smartTagPr>
        <w:r w:rsidRPr="00BB4309">
          <w:rPr>
            <w:iCs/>
            <w:sz w:val="28"/>
            <w:szCs w:val="28"/>
          </w:rPr>
          <w:t>2006 г</w:t>
        </w:r>
      </w:smartTag>
      <w:r w:rsidRPr="00BB4309">
        <w:rPr>
          <w:iCs/>
          <w:sz w:val="28"/>
          <w:szCs w:val="28"/>
        </w:rPr>
        <w:t>.  вырос на 24%.</w:t>
      </w:r>
    </w:p>
    <w:p w:rsidR="00B63E88" w:rsidRPr="00BB4309" w:rsidRDefault="00B63E88" w:rsidP="009A251E">
      <w:pPr>
        <w:spacing w:line="360" w:lineRule="auto"/>
        <w:ind w:firstLine="709"/>
        <w:jc w:val="both"/>
        <w:rPr>
          <w:sz w:val="28"/>
          <w:szCs w:val="28"/>
        </w:rPr>
      </w:pPr>
      <w:r w:rsidRPr="00BB4309">
        <w:rPr>
          <w:iCs/>
          <w:sz w:val="28"/>
          <w:szCs w:val="28"/>
        </w:rPr>
        <w:t xml:space="preserve">По-прежнему сохраняется значительная дифференциация уровня среднемесячной заработной платы в различных отраслях экономики.  </w:t>
      </w:r>
      <w:r w:rsidRPr="00BB4309">
        <w:rPr>
          <w:sz w:val="28"/>
          <w:szCs w:val="28"/>
        </w:rPr>
        <w:t>Так в 2008г. наиболее высокая заработная плата сложилась у работников кредитования, финансов, страхования,  транспорта,  промышленности,  строительства и управления. Наименьшую заработную плату имели работники образования, сельского хозяйства,  оптовой и розничной торговли,  общественного питания.</w:t>
      </w:r>
    </w:p>
    <w:p w:rsidR="00B63E88" w:rsidRPr="00BB4309" w:rsidRDefault="00B63E88" w:rsidP="009A251E">
      <w:pPr>
        <w:spacing w:line="360" w:lineRule="auto"/>
        <w:ind w:firstLine="709"/>
        <w:jc w:val="both"/>
        <w:rPr>
          <w:sz w:val="28"/>
          <w:szCs w:val="28"/>
        </w:rPr>
      </w:pPr>
      <w:r w:rsidRPr="00BB4309">
        <w:rPr>
          <w:sz w:val="28"/>
          <w:szCs w:val="28"/>
        </w:rPr>
        <w:t xml:space="preserve">Еще одним показателем уровня жизни населения является уровень бедности. В </w:t>
      </w:r>
      <w:smartTag w:uri="urn:schemas-microsoft-com:office:smarttags" w:element="metricconverter">
        <w:smartTagPr>
          <w:attr w:name="ProductID" w:val="2007 г"/>
        </w:smartTagPr>
        <w:r w:rsidRPr="00BB4309">
          <w:rPr>
            <w:sz w:val="28"/>
            <w:szCs w:val="28"/>
          </w:rPr>
          <w:t>2007 г</w:t>
        </w:r>
      </w:smartTag>
      <w:r w:rsidRPr="00BB4309">
        <w:rPr>
          <w:sz w:val="28"/>
          <w:szCs w:val="28"/>
        </w:rPr>
        <w:t>. бедность основной части населения,  по-прежнему оставалась главной социальной проблемой страны.</w:t>
      </w:r>
    </w:p>
    <w:p w:rsidR="00B63E88" w:rsidRPr="00BB4309" w:rsidRDefault="00B63E88" w:rsidP="009A251E">
      <w:pPr>
        <w:spacing w:line="360" w:lineRule="auto"/>
        <w:ind w:firstLine="709"/>
        <w:jc w:val="both"/>
        <w:rPr>
          <w:sz w:val="28"/>
          <w:szCs w:val="28"/>
        </w:rPr>
      </w:pPr>
      <w:r w:rsidRPr="00BB4309">
        <w:rPr>
          <w:sz w:val="28"/>
          <w:szCs w:val="28"/>
        </w:rPr>
        <w:t xml:space="preserve">Бедность - это социально-экономическое положение части населения и домашних хозяйств,  стоящих на относительно низком уровне обеспечения денежными, имущественными и другими ресурсами,  а, следовательно,  и на низком уровне удовлетворения своих естественно-физиологических, материальных и духовных потребностей.  Основу официально публикуемых данных об уровне бедности составляет </w:t>
      </w:r>
      <w:r w:rsidRPr="00BB4309">
        <w:rPr>
          <w:bCs/>
          <w:sz w:val="28"/>
          <w:szCs w:val="28"/>
        </w:rPr>
        <w:t>индекс численности бедного населения</w:t>
      </w:r>
      <w:r w:rsidRPr="00BB4309">
        <w:rPr>
          <w:sz w:val="28"/>
          <w:szCs w:val="28"/>
        </w:rPr>
        <w:t>, определяемый в российских условиях как доля населения с доходами ниже прожиточного минимума. В течение прошедших 12 лет наблюдались заметные колебания индекса. До 1995 года показатели бедности устойчиво снижались. В 1994 году произошло особенно сильное снижение.  Главный фактор радикального уменьшения численности бедных в тот период - изменение методики построения ряда распределения по доходам.</w:t>
      </w:r>
    </w:p>
    <w:p w:rsidR="00B63E88" w:rsidRPr="00BB4309" w:rsidRDefault="00B63E88" w:rsidP="009A251E">
      <w:pPr>
        <w:spacing w:line="360" w:lineRule="auto"/>
        <w:ind w:firstLine="709"/>
        <w:jc w:val="both"/>
        <w:rPr>
          <w:sz w:val="28"/>
          <w:szCs w:val="28"/>
        </w:rPr>
      </w:pPr>
      <w:r w:rsidRPr="00BB4309">
        <w:rPr>
          <w:sz w:val="28"/>
          <w:szCs w:val="28"/>
        </w:rPr>
        <w:t>В 1995 году наблюдался некоторый рост масштабов бедности,  что связывают с банковским кризисом,  после чего отмечалась тенденция снижения бедности,  вплоть до августовского кризиса 1998 года.  После этого нового кризиса,  последствия которого наиболее ярко проявились в 1999 году, наблюдается устойчивое сокращение бедности, которое объективно произошло еще в 2000 году.  Однако, именно в 2005 году,  Россия перешла к более дорогому прожиточному минимуму, поэтому рост реальных доходов населения не нашел своего отражения в динамике численности населения с доходами ниже прожиточного минимума. Начиная с 2001 года, наблюдается устойчивая тенденция снижения численности бедного населения,  что свидетельствует о позитивном влиянии экономического роста на уровень доходной обеспеченности населения.</w:t>
      </w:r>
    </w:p>
    <w:p w:rsidR="00B63E88" w:rsidRPr="00BB4309" w:rsidRDefault="00B63E88" w:rsidP="009A251E">
      <w:pPr>
        <w:spacing w:line="360" w:lineRule="auto"/>
        <w:ind w:firstLine="709"/>
        <w:jc w:val="both"/>
        <w:rPr>
          <w:sz w:val="28"/>
          <w:szCs w:val="28"/>
        </w:rPr>
      </w:pPr>
      <w:r w:rsidRPr="00BB4309">
        <w:rPr>
          <w:sz w:val="28"/>
          <w:szCs w:val="28"/>
        </w:rPr>
        <w:t>Теперь обратимся к показателю дефицита доходов,  измеряемому в процентах от величины прожиточного минимума и указывающему на то, сколько нужно доплатить бедным для того, чтобы подтянуть их доход к величине прожиточного минимума, то есть, чтобы они перестали быть бедными. В среднем по всем бедным дефицит дохода составил 28,7%.  Данный результат дает основания утверждать, что российская бедность неглубокая. Представленные на рисунке 2 приложения 8 данные иллюстрируют тот факт, что для большинства бедных семей дефицит дохода не превышает 20% от величины прожиточного минимума, и только у 8,5% он выше 60% прожиточного минимума.</w:t>
      </w:r>
    </w:p>
    <w:p w:rsidR="00B63E88" w:rsidRPr="00BB4309" w:rsidRDefault="00B63E88" w:rsidP="009A251E">
      <w:pPr>
        <w:spacing w:line="360" w:lineRule="auto"/>
        <w:ind w:firstLine="709"/>
        <w:jc w:val="both"/>
        <w:rPr>
          <w:sz w:val="28"/>
          <w:szCs w:val="28"/>
        </w:rPr>
      </w:pPr>
      <w:r w:rsidRPr="00BB4309">
        <w:rPr>
          <w:sz w:val="28"/>
          <w:szCs w:val="28"/>
        </w:rPr>
        <w:t>Такие оценки позволяют сделать вывод о том, что значительная часть российских бедных домохозяйств сконцентрирована у черты бедности и только для десятой их части бедность означает практически отсутствие средств существования. Для политики это позволяет определить два принципиально разных направления целевой деятельности. Во-первых,  за счет программ, направленных на поддержку тех, кто расположен у черты бедности, можно существенно сократить численность бедного населения при минимальных издержках. Во-вторых, порядка 10% бедных семей будут продолжать оставаться таковыми даже в том случае, если к ним перераспределить существенную часть доходов, поэтому для них необходимы специальные программы,  направленные на сокращение глубины бедности. Тот факт, что бедность неглубокая, следует рассматривать как позитивный результат с точки зрения динамики уровня жизни, а концентрация бедных преимущественно около черты бедности еще указывает на возможную высокую временную бедность.</w:t>
      </w:r>
    </w:p>
    <w:p w:rsidR="00B63E88" w:rsidRPr="00BB4309" w:rsidRDefault="00B63E88" w:rsidP="009A251E">
      <w:pPr>
        <w:spacing w:line="360" w:lineRule="auto"/>
        <w:ind w:firstLine="709"/>
        <w:jc w:val="both"/>
        <w:rPr>
          <w:iCs/>
          <w:sz w:val="28"/>
          <w:szCs w:val="28"/>
        </w:rPr>
      </w:pPr>
      <w:r w:rsidRPr="00BB4309">
        <w:rPr>
          <w:iCs/>
          <w:sz w:val="28"/>
          <w:szCs w:val="28"/>
        </w:rPr>
        <w:t xml:space="preserve">Таким образом, масштабы бедности, несмотря на все экономические успехи и благоприятные изменения в области доходов населения в </w:t>
      </w:r>
      <w:smartTag w:uri="urn:schemas-microsoft-com:office:smarttags" w:element="metricconverter">
        <w:smartTagPr>
          <w:attr w:name="ProductID" w:val="2005 г"/>
        </w:smartTagPr>
        <w:r w:rsidRPr="00BB4309">
          <w:rPr>
            <w:iCs/>
            <w:sz w:val="28"/>
            <w:szCs w:val="28"/>
          </w:rPr>
          <w:t>2005 г</w:t>
        </w:r>
      </w:smartTag>
      <w:r w:rsidRPr="00BB4309">
        <w:rPr>
          <w:iCs/>
          <w:sz w:val="28"/>
          <w:szCs w:val="28"/>
        </w:rPr>
        <w:t>., являются по-прежнему одной из наиболее острых социальных и политических проблем.</w:t>
      </w:r>
    </w:p>
    <w:p w:rsidR="00B63E88" w:rsidRPr="00BB4309" w:rsidRDefault="00B63E88" w:rsidP="009A251E">
      <w:pPr>
        <w:spacing w:line="360" w:lineRule="auto"/>
        <w:ind w:firstLine="709"/>
        <w:jc w:val="both"/>
        <w:rPr>
          <w:sz w:val="28"/>
          <w:szCs w:val="28"/>
        </w:rPr>
      </w:pPr>
      <w:r w:rsidRPr="00BB4309">
        <w:rPr>
          <w:sz w:val="28"/>
          <w:szCs w:val="28"/>
        </w:rPr>
        <w:t>Расходы также являются одним из основных показателей уровня жизни. При этом в Системе Национальных Счетов проводиться различие между расходами на конечное потребление и объемом фактического конечного потребления. В качестве источника информации используется выборочные бюджетные обследования, баланс денежных доходов и расходов населения, торговая статистика.</w:t>
      </w:r>
    </w:p>
    <w:p w:rsidR="00B63E88" w:rsidRPr="00BB4309" w:rsidRDefault="00B63E88" w:rsidP="009A251E">
      <w:pPr>
        <w:spacing w:line="360" w:lineRule="auto"/>
        <w:ind w:firstLine="709"/>
        <w:jc w:val="both"/>
        <w:rPr>
          <w:sz w:val="28"/>
          <w:szCs w:val="28"/>
        </w:rPr>
      </w:pPr>
      <w:r w:rsidRPr="00BB4309">
        <w:rPr>
          <w:sz w:val="28"/>
          <w:szCs w:val="28"/>
        </w:rPr>
        <w:t xml:space="preserve">Денежные расходы населения представляют собой форму реализации населением своих денежных доходов. Потребительские расходы населения в среднем за месяц в расчете на члена обследуемого домохозяйства в </w:t>
      </w:r>
      <w:smartTag w:uri="urn:schemas-microsoft-com:office:smarttags" w:element="metricconverter">
        <w:smartTagPr>
          <w:attr w:name="ProductID" w:val="2008 г"/>
        </w:smartTagPr>
        <w:r w:rsidRPr="00BB4309">
          <w:rPr>
            <w:sz w:val="28"/>
            <w:szCs w:val="28"/>
          </w:rPr>
          <w:t>2008 г</w:t>
        </w:r>
      </w:smartTag>
      <w:r w:rsidRPr="00BB4309">
        <w:rPr>
          <w:sz w:val="28"/>
          <w:szCs w:val="28"/>
        </w:rPr>
        <w:t xml:space="preserve">. составили 8561,8 рубля и возросли на 31,8% по сравнению с </w:t>
      </w:r>
      <w:smartTag w:uri="urn:schemas-microsoft-com:office:smarttags" w:element="metricconverter">
        <w:smartTagPr>
          <w:attr w:name="ProductID" w:val="2007 г"/>
        </w:smartTagPr>
        <w:r w:rsidRPr="00BB4309">
          <w:rPr>
            <w:sz w:val="28"/>
            <w:szCs w:val="28"/>
          </w:rPr>
          <w:t>2007 г</w:t>
        </w:r>
      </w:smartTag>
      <w:r w:rsidRPr="00BB4309">
        <w:rPr>
          <w:sz w:val="28"/>
          <w:szCs w:val="28"/>
        </w:rPr>
        <w:t>.</w:t>
      </w:r>
    </w:p>
    <w:p w:rsidR="00B63E88" w:rsidRPr="00BB4309" w:rsidRDefault="00B63E88" w:rsidP="009A251E">
      <w:pPr>
        <w:spacing w:line="360" w:lineRule="auto"/>
        <w:ind w:firstLine="709"/>
        <w:jc w:val="both"/>
        <w:rPr>
          <w:sz w:val="28"/>
          <w:szCs w:val="28"/>
        </w:rPr>
      </w:pPr>
      <w:r w:rsidRPr="00BB4309">
        <w:rPr>
          <w:sz w:val="28"/>
          <w:szCs w:val="28"/>
        </w:rPr>
        <w:t>Рост денежных доходов населения приводит к изменениям в структуре потребительских расходов. Это проявляется в том, что с увеличением доходов семей снижается доля затрат на питание.  Чем ниже эта доля, тем выше уровень благосостояния. Эти изменения прослеживаются приложении.</w:t>
      </w:r>
    </w:p>
    <w:p w:rsidR="00B63E88" w:rsidRPr="00BB4309" w:rsidRDefault="00B63E88" w:rsidP="009A251E">
      <w:pPr>
        <w:spacing w:line="360" w:lineRule="auto"/>
        <w:ind w:firstLine="709"/>
        <w:jc w:val="both"/>
        <w:rPr>
          <w:sz w:val="28"/>
          <w:szCs w:val="28"/>
        </w:rPr>
      </w:pPr>
      <w:r w:rsidRPr="00BB4309">
        <w:rPr>
          <w:sz w:val="28"/>
          <w:szCs w:val="28"/>
        </w:rPr>
        <w:t xml:space="preserve">Наибольший рост расходов на покупку продуктов питания по данным таблицы в период с 2003 по </w:t>
      </w:r>
      <w:smartTag w:uri="urn:schemas-microsoft-com:office:smarttags" w:element="metricconverter">
        <w:smartTagPr>
          <w:attr w:name="ProductID" w:val="2008 г"/>
        </w:smartTagPr>
        <w:r w:rsidRPr="00BB4309">
          <w:rPr>
            <w:sz w:val="28"/>
            <w:szCs w:val="28"/>
          </w:rPr>
          <w:t>2008 г</w:t>
        </w:r>
      </w:smartTag>
      <w:r w:rsidRPr="00BB4309">
        <w:rPr>
          <w:sz w:val="28"/>
          <w:szCs w:val="28"/>
        </w:rPr>
        <w:t xml:space="preserve">.  отмечался в </w:t>
      </w:r>
      <w:smartTag w:uri="urn:schemas-microsoft-com:office:smarttags" w:element="metricconverter">
        <w:smartTagPr>
          <w:attr w:name="ProductID" w:val="2003 г"/>
        </w:smartTagPr>
        <w:r w:rsidRPr="00BB4309">
          <w:rPr>
            <w:sz w:val="28"/>
            <w:szCs w:val="28"/>
          </w:rPr>
          <w:t>2003 г</w:t>
        </w:r>
      </w:smartTag>
      <w:r w:rsidRPr="00BB4309">
        <w:rPr>
          <w:sz w:val="28"/>
          <w:szCs w:val="28"/>
        </w:rPr>
        <w:t xml:space="preserve">.  (на </w:t>
      </w:r>
      <w:r w:rsidRPr="00BB4309">
        <w:rPr>
          <w:iCs/>
          <w:sz w:val="28"/>
          <w:szCs w:val="28"/>
        </w:rPr>
        <w:t>35,8</w:t>
      </w:r>
      <w:r w:rsidRPr="00BB4309">
        <w:rPr>
          <w:sz w:val="28"/>
          <w:szCs w:val="28"/>
        </w:rPr>
        <w:t xml:space="preserve">%),  наименьший - в </w:t>
      </w:r>
      <w:smartTag w:uri="urn:schemas-microsoft-com:office:smarttags" w:element="metricconverter">
        <w:smartTagPr>
          <w:attr w:name="ProductID" w:val="2007 г"/>
        </w:smartTagPr>
        <w:r w:rsidRPr="00BB4309">
          <w:rPr>
            <w:sz w:val="28"/>
            <w:szCs w:val="28"/>
          </w:rPr>
          <w:t>2007 г</w:t>
        </w:r>
      </w:smartTag>
      <w:r w:rsidRPr="00BB4309">
        <w:rPr>
          <w:sz w:val="28"/>
          <w:szCs w:val="28"/>
        </w:rPr>
        <w:t xml:space="preserve">.  На непродовольственные товары наибольшие расходы составили в 2006 году, наименьшие в </w:t>
      </w:r>
      <w:smartTag w:uri="urn:schemas-microsoft-com:office:smarttags" w:element="metricconverter">
        <w:smartTagPr>
          <w:attr w:name="ProductID" w:val="2003 г"/>
        </w:smartTagPr>
        <w:r w:rsidRPr="00BB4309">
          <w:rPr>
            <w:sz w:val="28"/>
            <w:szCs w:val="28"/>
          </w:rPr>
          <w:t>2003 г</w:t>
        </w:r>
      </w:smartTag>
      <w:r w:rsidRPr="00BB4309">
        <w:rPr>
          <w:sz w:val="28"/>
          <w:szCs w:val="28"/>
        </w:rPr>
        <w:t xml:space="preserve">. Наконец, наибольшие расходы на услуги составили в </w:t>
      </w:r>
      <w:smartTag w:uri="urn:schemas-microsoft-com:office:smarttags" w:element="metricconverter">
        <w:smartTagPr>
          <w:attr w:name="ProductID" w:val="2006 г"/>
        </w:smartTagPr>
        <w:r w:rsidRPr="00BB4309">
          <w:rPr>
            <w:sz w:val="28"/>
            <w:szCs w:val="28"/>
          </w:rPr>
          <w:t>2006 г</w:t>
        </w:r>
      </w:smartTag>
      <w:r w:rsidRPr="00BB4309">
        <w:rPr>
          <w:sz w:val="28"/>
          <w:szCs w:val="28"/>
        </w:rPr>
        <w:t xml:space="preserve">., наименьшие - в </w:t>
      </w:r>
      <w:smartTag w:uri="urn:schemas-microsoft-com:office:smarttags" w:element="metricconverter">
        <w:smartTagPr>
          <w:attr w:name="ProductID" w:val="2003 г"/>
        </w:smartTagPr>
        <w:r w:rsidRPr="00BB4309">
          <w:rPr>
            <w:sz w:val="28"/>
            <w:szCs w:val="28"/>
          </w:rPr>
          <w:t>2003 г</w:t>
        </w:r>
      </w:smartTag>
      <w:r w:rsidRPr="00BB4309">
        <w:rPr>
          <w:sz w:val="28"/>
          <w:szCs w:val="28"/>
        </w:rPr>
        <w:t>.</w:t>
      </w:r>
    </w:p>
    <w:p w:rsidR="00B63E88" w:rsidRPr="00BB4309" w:rsidRDefault="00B63E88" w:rsidP="009A251E">
      <w:pPr>
        <w:spacing w:line="360" w:lineRule="auto"/>
        <w:ind w:firstLine="709"/>
        <w:jc w:val="both"/>
        <w:rPr>
          <w:sz w:val="28"/>
          <w:szCs w:val="28"/>
        </w:rPr>
      </w:pPr>
      <w:r w:rsidRPr="00BB4309">
        <w:rPr>
          <w:sz w:val="28"/>
          <w:szCs w:val="28"/>
        </w:rPr>
        <w:t xml:space="preserve">Среднедушевые денежные расходы на покупку непродовольственных товаров (в среднем за месяц) в 2005 году составили 397,1 рублей и увеличились на 8% по сравнению с </w:t>
      </w:r>
      <w:smartTag w:uri="urn:schemas-microsoft-com:office:smarttags" w:element="metricconverter">
        <w:smartTagPr>
          <w:attr w:name="ProductID" w:val="2004 г"/>
        </w:smartTagPr>
        <w:r w:rsidRPr="00BB4309">
          <w:rPr>
            <w:sz w:val="28"/>
            <w:szCs w:val="28"/>
          </w:rPr>
          <w:t>2004 г</w:t>
        </w:r>
      </w:smartTag>
      <w:r w:rsidRPr="00BB4309">
        <w:rPr>
          <w:sz w:val="28"/>
          <w:szCs w:val="28"/>
        </w:rPr>
        <w:t>.</w:t>
      </w:r>
    </w:p>
    <w:p w:rsidR="00B63E88" w:rsidRPr="00BB4309" w:rsidRDefault="00B63E88" w:rsidP="009A251E">
      <w:pPr>
        <w:spacing w:line="360" w:lineRule="auto"/>
        <w:ind w:firstLine="709"/>
        <w:jc w:val="both"/>
        <w:rPr>
          <w:sz w:val="28"/>
          <w:szCs w:val="28"/>
        </w:rPr>
      </w:pPr>
      <w:r w:rsidRPr="00BB4309">
        <w:rPr>
          <w:sz w:val="28"/>
          <w:szCs w:val="28"/>
        </w:rPr>
        <w:t xml:space="preserve">Наибольший удельный вес в структуре расходов на оплату услуг в </w:t>
      </w:r>
      <w:smartTag w:uri="urn:schemas-microsoft-com:office:smarttags" w:element="metricconverter">
        <w:smartTagPr>
          <w:attr w:name="ProductID" w:val="2008 г"/>
        </w:smartTagPr>
        <w:r w:rsidRPr="00BB4309">
          <w:rPr>
            <w:sz w:val="28"/>
            <w:szCs w:val="28"/>
          </w:rPr>
          <w:t>2008 г</w:t>
        </w:r>
      </w:smartTag>
      <w:r w:rsidRPr="00BB4309">
        <w:rPr>
          <w:sz w:val="28"/>
          <w:szCs w:val="28"/>
        </w:rPr>
        <w:t>. занимали жилищно-коммунальные услуги (10,4%), услуги пассажирского транспорта (3,1%), услуги связи и услуги в системе образования (по 1,6%).</w:t>
      </w:r>
    </w:p>
    <w:p w:rsidR="00B63E88" w:rsidRPr="00BB4309" w:rsidRDefault="00B63E88" w:rsidP="009A251E">
      <w:pPr>
        <w:spacing w:line="360" w:lineRule="auto"/>
        <w:ind w:firstLine="709"/>
        <w:jc w:val="both"/>
        <w:rPr>
          <w:sz w:val="28"/>
          <w:szCs w:val="28"/>
        </w:rPr>
      </w:pPr>
      <w:r w:rsidRPr="00BB4309">
        <w:rPr>
          <w:sz w:val="28"/>
          <w:szCs w:val="28"/>
        </w:rPr>
        <w:t xml:space="preserve">Также одним из наиболее важных показателей уровня жизни является уровень здравоохранения. В период с 2004 по 2007г. в России значительное число учреждений здравоохранения сократились с 9,8 тыс. в </w:t>
      </w:r>
      <w:smartTag w:uri="urn:schemas-microsoft-com:office:smarttags" w:element="metricconverter">
        <w:smartTagPr>
          <w:attr w:name="ProductID" w:val="2004 г"/>
        </w:smartTagPr>
        <w:r w:rsidRPr="00BB4309">
          <w:rPr>
            <w:sz w:val="28"/>
            <w:szCs w:val="28"/>
          </w:rPr>
          <w:t>2004 г</w:t>
        </w:r>
      </w:smartTag>
      <w:r w:rsidRPr="00BB4309">
        <w:rPr>
          <w:sz w:val="28"/>
          <w:szCs w:val="28"/>
        </w:rPr>
        <w:t xml:space="preserve">. до 6,8 тыс. в 2007 году, число врачебных амбулаторно-поликлинических учреждений в этот период также уменьшилось  с 22,1 тыс. до 18,3 тыс. Число женских консультаций, детских поликлиник и амбулаторий сократилось с 15,2 тыс. до 11,5 тыс. в период с 2004 по 2007г. Число фельдшерских пунктов в период с 2004 по </w:t>
      </w:r>
      <w:smartTag w:uri="urn:schemas-microsoft-com:office:smarttags" w:element="metricconverter">
        <w:smartTagPr>
          <w:attr w:name="ProductID" w:val="2007 г"/>
        </w:smartTagPr>
        <w:r w:rsidRPr="00BB4309">
          <w:rPr>
            <w:sz w:val="28"/>
            <w:szCs w:val="28"/>
          </w:rPr>
          <w:t>2007 г</w:t>
        </w:r>
      </w:smartTag>
      <w:r w:rsidRPr="00BB4309">
        <w:rPr>
          <w:sz w:val="28"/>
          <w:szCs w:val="28"/>
        </w:rPr>
        <w:t>. резко уменьшилось с 43,2 тыс. до 39,8 тыс.</w:t>
      </w:r>
    </w:p>
    <w:p w:rsidR="00B63E88" w:rsidRPr="00BB4309" w:rsidRDefault="00B63E88" w:rsidP="009A251E">
      <w:pPr>
        <w:spacing w:line="360" w:lineRule="auto"/>
        <w:ind w:firstLine="709"/>
        <w:jc w:val="both"/>
        <w:rPr>
          <w:iCs/>
          <w:sz w:val="28"/>
          <w:szCs w:val="28"/>
        </w:rPr>
      </w:pPr>
      <w:r w:rsidRPr="00BB4309">
        <w:rPr>
          <w:iCs/>
          <w:sz w:val="28"/>
          <w:szCs w:val="28"/>
        </w:rPr>
        <w:t>Таким образом, за 4 года число больниц уменьшилось на 3,6%, количество врачебных амбулаторно-поликлинических учреждений на 0,3%, число женских консультаций, детских поликлиник и амбулаторий уменьшилось на 0,5%, а фельдшерско-акушерских пунктов снизилось на 0,8%.</w:t>
      </w:r>
    </w:p>
    <w:p w:rsidR="00B63E88" w:rsidRPr="00BB4309" w:rsidRDefault="00B63E88" w:rsidP="009A251E">
      <w:pPr>
        <w:spacing w:line="360" w:lineRule="auto"/>
        <w:ind w:firstLine="709"/>
        <w:jc w:val="both"/>
        <w:rPr>
          <w:iCs/>
          <w:sz w:val="28"/>
          <w:szCs w:val="28"/>
        </w:rPr>
      </w:pPr>
      <w:r w:rsidRPr="00BB4309">
        <w:rPr>
          <w:sz w:val="28"/>
          <w:szCs w:val="28"/>
        </w:rPr>
        <w:t xml:space="preserve">Трудное положение складывается с формированием и развитием школьной сети. </w:t>
      </w:r>
      <w:r w:rsidRPr="00BB4309">
        <w:rPr>
          <w:iCs/>
          <w:sz w:val="28"/>
          <w:szCs w:val="28"/>
        </w:rPr>
        <w:t xml:space="preserve">В период с </w:t>
      </w:r>
      <w:smartTag w:uri="urn:schemas-microsoft-com:office:smarttags" w:element="metricconverter">
        <w:smartTagPr>
          <w:attr w:name="ProductID" w:val="2003 г"/>
        </w:smartTagPr>
        <w:r w:rsidRPr="00BB4309">
          <w:rPr>
            <w:iCs/>
            <w:sz w:val="28"/>
            <w:szCs w:val="28"/>
          </w:rPr>
          <w:t>2003 г</w:t>
        </w:r>
      </w:smartTag>
      <w:r w:rsidRPr="00BB4309">
        <w:rPr>
          <w:iCs/>
          <w:sz w:val="28"/>
          <w:szCs w:val="28"/>
        </w:rPr>
        <w:t xml:space="preserve">. по </w:t>
      </w:r>
      <w:smartTag w:uri="urn:schemas-microsoft-com:office:smarttags" w:element="metricconverter">
        <w:smartTagPr>
          <w:attr w:name="ProductID" w:val="2009 г"/>
        </w:smartTagPr>
        <w:r w:rsidRPr="00BB4309">
          <w:rPr>
            <w:iCs/>
            <w:sz w:val="28"/>
            <w:szCs w:val="28"/>
          </w:rPr>
          <w:t>2009 г</w:t>
        </w:r>
      </w:smartTag>
      <w:r w:rsidRPr="00BB4309">
        <w:rPr>
          <w:iCs/>
          <w:sz w:val="28"/>
          <w:szCs w:val="28"/>
        </w:rPr>
        <w:t xml:space="preserve">. в России число государственных общеобразовательных учреждений сократилось на 11,4 тыс. и составило в </w:t>
      </w:r>
      <w:smartTag w:uri="urn:schemas-microsoft-com:office:smarttags" w:element="metricconverter">
        <w:smartTagPr>
          <w:attr w:name="ProductID" w:val="2009 г"/>
        </w:smartTagPr>
        <w:r w:rsidRPr="00BB4309">
          <w:rPr>
            <w:iCs/>
            <w:sz w:val="28"/>
            <w:szCs w:val="28"/>
          </w:rPr>
          <w:t>2009 г</w:t>
        </w:r>
      </w:smartTag>
      <w:r w:rsidRPr="00BB4309">
        <w:rPr>
          <w:iCs/>
          <w:sz w:val="28"/>
          <w:szCs w:val="28"/>
        </w:rPr>
        <w:t>.5</w:t>
      </w:r>
      <w:r w:rsidRPr="00BB4309">
        <w:rPr>
          <w:sz w:val="28"/>
          <w:szCs w:val="28"/>
        </w:rPr>
        <w:t>5,1</w:t>
      </w:r>
      <w:r w:rsidRPr="00BB4309">
        <w:rPr>
          <w:iCs/>
          <w:sz w:val="28"/>
          <w:szCs w:val="28"/>
        </w:rPr>
        <w:t xml:space="preserve"> тыс. Количество негосударственных учреждений в 2008 - 2009 учебном году составляло 691, число средних специальных учебных заведений - 2624, высших учебных - 1134, государственных вечерних - 1720. Общее число общеобразовательных учреждений в период с 2003 по </w:t>
      </w:r>
      <w:smartTag w:uri="urn:schemas-microsoft-com:office:smarttags" w:element="metricconverter">
        <w:smartTagPr>
          <w:attr w:name="ProductID" w:val="2009 г"/>
        </w:smartTagPr>
        <w:r w:rsidRPr="00BB4309">
          <w:rPr>
            <w:iCs/>
            <w:sz w:val="28"/>
            <w:szCs w:val="28"/>
          </w:rPr>
          <w:t>2009 г</w:t>
        </w:r>
      </w:smartTag>
      <w:r w:rsidRPr="00BB4309">
        <w:rPr>
          <w:iCs/>
          <w:sz w:val="28"/>
          <w:szCs w:val="28"/>
        </w:rPr>
        <w:t xml:space="preserve">. сократилось на 11,7 тыс., составив </w:t>
      </w:r>
      <w:r w:rsidRPr="00BB4309">
        <w:rPr>
          <w:sz w:val="28"/>
          <w:szCs w:val="28"/>
        </w:rPr>
        <w:t>55,1</w:t>
      </w:r>
      <w:r w:rsidRPr="00BB4309">
        <w:rPr>
          <w:iCs/>
          <w:sz w:val="28"/>
          <w:szCs w:val="28"/>
        </w:rPr>
        <w:t>тыс.</w:t>
      </w:r>
    </w:p>
    <w:p w:rsidR="00B63E88" w:rsidRPr="00BB4309" w:rsidRDefault="00B63E88" w:rsidP="009A251E">
      <w:pPr>
        <w:spacing w:line="360" w:lineRule="auto"/>
        <w:ind w:firstLine="709"/>
        <w:jc w:val="both"/>
        <w:rPr>
          <w:iCs/>
          <w:sz w:val="28"/>
          <w:szCs w:val="28"/>
        </w:rPr>
      </w:pPr>
      <w:r w:rsidRPr="00BB4309">
        <w:rPr>
          <w:iCs/>
          <w:sz w:val="28"/>
          <w:szCs w:val="28"/>
        </w:rPr>
        <w:t>Одним из важнейших показателей, характеризующих уровень жизни населения, по-прежнему остается обеспеченность жильем. В России жилищная проблема стоит очень остро. В очереди на получение жилья и улучшение жилищных условий на начало 2007г. насчитывалось 31% от общего числа семей. В последние годы происходит децентрализация финансирования жилищного строительства. В условиях ограниченности бюджетных финансовых ресурсов основными источниками финансирования жилищного строительства остаются средства населения,  собственные средства предприятий и организаций.</w:t>
      </w:r>
    </w:p>
    <w:p w:rsidR="00B63E88" w:rsidRPr="00BB4309" w:rsidRDefault="00B63E88" w:rsidP="009A251E">
      <w:pPr>
        <w:spacing w:line="360" w:lineRule="auto"/>
        <w:ind w:firstLine="709"/>
        <w:jc w:val="both"/>
        <w:rPr>
          <w:iCs/>
          <w:sz w:val="28"/>
          <w:szCs w:val="28"/>
        </w:rPr>
      </w:pPr>
      <w:r w:rsidRPr="00BB4309">
        <w:rPr>
          <w:iCs/>
          <w:sz w:val="28"/>
          <w:szCs w:val="28"/>
        </w:rPr>
        <w:t>Таким образом, существует множество показателей, характеризующих различные стороны уровня жизни населения и являющиеся неотъемлемыми компонентами социальных программ, а также использующиеся в качестве инструмента измерения результатов влияния экономических реформ на уровень жизни населения. На основе проделанного анализа можно сделать вывод, что в России уровень жизни населения не достиг совершенства, и необходим поиск путей его повышения. Многие показатели ближе к 2009 значительно снизились.</w:t>
      </w:r>
    </w:p>
    <w:p w:rsidR="00B63E88" w:rsidRDefault="00B63E88" w:rsidP="00AA66F0">
      <w:pPr>
        <w:spacing w:line="360" w:lineRule="auto"/>
        <w:ind w:firstLine="851"/>
        <w:jc w:val="center"/>
        <w:rPr>
          <w:sz w:val="28"/>
          <w:szCs w:val="28"/>
        </w:rPr>
      </w:pPr>
      <w:r>
        <w:rPr>
          <w:sz w:val="28"/>
          <w:szCs w:val="28"/>
        </w:rPr>
        <w:t>ЗАКЛЮЧЕНИЕ</w:t>
      </w:r>
    </w:p>
    <w:p w:rsidR="00B63E88" w:rsidRDefault="00B63E88" w:rsidP="00AA66F0">
      <w:pPr>
        <w:spacing w:line="360" w:lineRule="auto"/>
        <w:ind w:firstLine="851"/>
        <w:jc w:val="center"/>
        <w:rPr>
          <w:sz w:val="28"/>
          <w:szCs w:val="28"/>
        </w:rPr>
      </w:pPr>
    </w:p>
    <w:p w:rsidR="00B63E88" w:rsidRDefault="00B63E88" w:rsidP="00AA66F0">
      <w:pPr>
        <w:spacing w:line="360" w:lineRule="auto"/>
        <w:ind w:firstLine="851"/>
        <w:jc w:val="both"/>
        <w:rPr>
          <w:sz w:val="28"/>
          <w:szCs w:val="28"/>
        </w:rPr>
      </w:pPr>
      <w:r>
        <w:rPr>
          <w:sz w:val="28"/>
          <w:szCs w:val="28"/>
        </w:rPr>
        <w:t>В ходе данной контрольно-курсовой работы были сделаны следующие выводы.</w:t>
      </w:r>
    </w:p>
    <w:p w:rsidR="00B63E88" w:rsidRPr="00AA66F0" w:rsidRDefault="00B63E88" w:rsidP="00CE2E07">
      <w:pPr>
        <w:pStyle w:val="a5"/>
        <w:spacing w:line="360" w:lineRule="auto"/>
        <w:ind w:firstLine="709"/>
        <w:rPr>
          <w:sz w:val="28"/>
          <w:szCs w:val="28"/>
        </w:rPr>
      </w:pPr>
      <w:r w:rsidRPr="00AA66F0">
        <w:rPr>
          <w:sz w:val="28"/>
          <w:szCs w:val="28"/>
        </w:rPr>
        <w:t>Потребности человека можно определить как состояние неудовлетворенности, или нужды, которое он стремиться преодолеть. Именно это состояние неудовлетворенности заставляет человека предпринимать определенные усилия, т. е. осуществлять производственную деятельность.</w:t>
      </w:r>
    </w:p>
    <w:p w:rsidR="00B63E88" w:rsidRPr="00BB4309" w:rsidRDefault="00B63E88" w:rsidP="00CE2E07">
      <w:pPr>
        <w:pStyle w:val="a5"/>
        <w:spacing w:line="360" w:lineRule="auto"/>
        <w:ind w:firstLine="709"/>
        <w:rPr>
          <w:sz w:val="28"/>
          <w:szCs w:val="28"/>
        </w:rPr>
      </w:pPr>
      <w:r w:rsidRPr="00BB4309">
        <w:rPr>
          <w:sz w:val="28"/>
          <w:szCs w:val="28"/>
        </w:rPr>
        <w:t>Благосостояние – это система жизнеобеспечения – воспроизводство физических сил индивида, его социализация как общественного существа и социальная компенсация малообеспеченным категориям населения. Исходя из этих признаков, как системное образование благосостояние включает три блока (компонента): доходы и потребление, государственные гарантии и платные услуги, социальную защиту и социальное страхование.</w:t>
      </w:r>
    </w:p>
    <w:p w:rsidR="00B63E88" w:rsidRPr="00BB4309" w:rsidRDefault="00B63E88" w:rsidP="00AA66F0">
      <w:pPr>
        <w:spacing w:line="360" w:lineRule="auto"/>
        <w:ind w:firstLine="709"/>
        <w:jc w:val="both"/>
        <w:rPr>
          <w:iCs/>
          <w:sz w:val="28"/>
          <w:szCs w:val="28"/>
        </w:rPr>
      </w:pPr>
      <w:r w:rsidRPr="00BB4309">
        <w:rPr>
          <w:iCs/>
          <w:sz w:val="28"/>
          <w:szCs w:val="28"/>
        </w:rPr>
        <w:t xml:space="preserve">Таким образом, существует множество показателей, характеризующих различные стороны уровня жизни населения и являющиеся неотъемлемыми компонентами социальных программ, а также использующиеся в качестве инструмента измерения результатов влияния экономических реформ на уровень жизни населения. На основе проделанного анализа </w:t>
      </w:r>
      <w:r>
        <w:rPr>
          <w:iCs/>
          <w:sz w:val="28"/>
          <w:szCs w:val="28"/>
        </w:rPr>
        <w:t xml:space="preserve">благосостояния населения России </w:t>
      </w:r>
      <w:r w:rsidRPr="00BB4309">
        <w:rPr>
          <w:iCs/>
          <w:sz w:val="28"/>
          <w:szCs w:val="28"/>
        </w:rPr>
        <w:t>можно сделать вывод, что уровень жизни населения не достиг совершенства, и необходим поиск путей его повышения. Многие показатели ближе к 2009 значительно снизились.</w:t>
      </w:r>
    </w:p>
    <w:p w:rsidR="00B63E88" w:rsidRDefault="00B63E88" w:rsidP="00AA66F0">
      <w:pPr>
        <w:spacing w:line="360" w:lineRule="auto"/>
        <w:ind w:firstLine="851"/>
        <w:jc w:val="center"/>
        <w:rPr>
          <w:sz w:val="28"/>
          <w:szCs w:val="28"/>
        </w:rPr>
      </w:pPr>
    </w:p>
    <w:p w:rsidR="00B63E88" w:rsidRDefault="00B63E88" w:rsidP="00AA66F0">
      <w:pPr>
        <w:spacing w:line="360" w:lineRule="auto"/>
        <w:ind w:firstLine="851"/>
        <w:jc w:val="center"/>
        <w:rPr>
          <w:sz w:val="28"/>
          <w:szCs w:val="28"/>
        </w:rPr>
      </w:pPr>
    </w:p>
    <w:p w:rsidR="00B63E88" w:rsidRDefault="00B63E88" w:rsidP="00AA66F0">
      <w:pPr>
        <w:spacing w:line="360" w:lineRule="auto"/>
        <w:ind w:firstLine="851"/>
        <w:jc w:val="center"/>
        <w:rPr>
          <w:sz w:val="28"/>
          <w:szCs w:val="28"/>
        </w:rPr>
      </w:pPr>
    </w:p>
    <w:p w:rsidR="00B63E88" w:rsidRDefault="00B63E88" w:rsidP="00AA66F0">
      <w:pPr>
        <w:spacing w:line="360" w:lineRule="auto"/>
        <w:ind w:firstLine="851"/>
        <w:jc w:val="center"/>
        <w:rPr>
          <w:sz w:val="28"/>
          <w:szCs w:val="28"/>
        </w:rPr>
      </w:pPr>
    </w:p>
    <w:p w:rsidR="00B63E88" w:rsidRDefault="00B63E88" w:rsidP="00AA66F0">
      <w:pPr>
        <w:spacing w:line="360" w:lineRule="auto"/>
        <w:ind w:firstLine="851"/>
        <w:jc w:val="center"/>
        <w:rPr>
          <w:sz w:val="28"/>
          <w:szCs w:val="28"/>
        </w:rPr>
      </w:pPr>
    </w:p>
    <w:p w:rsidR="00B63E88" w:rsidRDefault="00B63E88" w:rsidP="00AA66F0">
      <w:pPr>
        <w:spacing w:line="360" w:lineRule="auto"/>
        <w:ind w:firstLine="851"/>
        <w:jc w:val="center"/>
        <w:rPr>
          <w:sz w:val="28"/>
          <w:szCs w:val="28"/>
        </w:rPr>
      </w:pPr>
    </w:p>
    <w:p w:rsidR="00B63E88" w:rsidRDefault="00B63E88" w:rsidP="00AA66F0">
      <w:pPr>
        <w:spacing w:line="360" w:lineRule="auto"/>
        <w:ind w:firstLine="851"/>
        <w:jc w:val="center"/>
        <w:rPr>
          <w:sz w:val="28"/>
          <w:szCs w:val="28"/>
        </w:rPr>
      </w:pPr>
    </w:p>
    <w:p w:rsidR="00B63E88" w:rsidRDefault="00B63E88" w:rsidP="00AA66F0">
      <w:pPr>
        <w:spacing w:line="360" w:lineRule="auto"/>
        <w:ind w:firstLine="851"/>
        <w:jc w:val="center"/>
        <w:rPr>
          <w:sz w:val="28"/>
          <w:szCs w:val="28"/>
        </w:rPr>
      </w:pPr>
    </w:p>
    <w:p w:rsidR="00B63E88" w:rsidRDefault="00B63E88" w:rsidP="00AA66F0">
      <w:pPr>
        <w:spacing w:line="360" w:lineRule="auto"/>
        <w:ind w:firstLine="851"/>
        <w:jc w:val="center"/>
        <w:rPr>
          <w:sz w:val="28"/>
          <w:szCs w:val="28"/>
        </w:rPr>
      </w:pPr>
      <w:r>
        <w:rPr>
          <w:sz w:val="28"/>
          <w:szCs w:val="28"/>
        </w:rPr>
        <w:t>СПИСОК ИСПОЛЬЗУЕМОЙ ЛИТЕРАТУРЫ:</w:t>
      </w:r>
    </w:p>
    <w:p w:rsidR="00B63E88" w:rsidRDefault="00B63E88" w:rsidP="00CE2E07">
      <w:pPr>
        <w:ind w:firstLine="709"/>
        <w:rPr>
          <w:bCs/>
          <w:szCs w:val="28"/>
        </w:rPr>
      </w:pPr>
    </w:p>
    <w:p w:rsidR="00B63E88" w:rsidRPr="00114B94" w:rsidRDefault="00B63E88" w:rsidP="00CE2E07">
      <w:pPr>
        <w:pStyle w:val="11"/>
        <w:ind w:left="0" w:firstLine="0"/>
      </w:pPr>
      <w:r w:rsidRPr="00114B94">
        <w:t>Законодательные и методические материалы</w:t>
      </w:r>
      <w:r>
        <w:t>:</w:t>
      </w:r>
    </w:p>
    <w:p w:rsidR="00B63E88" w:rsidRDefault="00B63E88" w:rsidP="00CE2E07">
      <w:pPr>
        <w:pStyle w:val="11"/>
        <w:ind w:left="0" w:firstLine="0"/>
      </w:pPr>
      <w:r w:rsidRPr="00114B94">
        <w:t>1. Федеральный Закон РФ от 2</w:t>
      </w:r>
      <w:r>
        <w:t xml:space="preserve">4.10 </w:t>
      </w:r>
      <w:r w:rsidRPr="00114B94">
        <w:t>2005 №134-ФЗ</w:t>
      </w:r>
      <w:r>
        <w:t xml:space="preserve"> "</w:t>
      </w:r>
      <w:r w:rsidRPr="00114B94">
        <w:t>О прожиточном минимуме в РФ</w:t>
      </w:r>
      <w:r>
        <w:t xml:space="preserve">" // </w:t>
      </w:r>
      <w:r w:rsidRPr="00114B94">
        <w:t xml:space="preserve">Собр. Законодательства РФ </w:t>
      </w:r>
      <w:r>
        <w:t>-</w:t>
      </w:r>
      <w:r w:rsidRPr="00114B94">
        <w:t xml:space="preserve"> 2008 - №30.</w:t>
      </w:r>
    </w:p>
    <w:p w:rsidR="00B63E88" w:rsidRDefault="00B63E88" w:rsidP="00CE2E07">
      <w:pPr>
        <w:pStyle w:val="11"/>
        <w:ind w:left="0" w:firstLine="0"/>
      </w:pPr>
      <w:r w:rsidRPr="00114B94">
        <w:t>2. Федеральный Закон РФ от 20</w:t>
      </w:r>
      <w:r>
        <w:t>.11.19</w:t>
      </w:r>
      <w:r w:rsidRPr="00114B94">
        <w:t>99 № 201-ФЗ</w:t>
      </w:r>
      <w:r>
        <w:t xml:space="preserve"> (</w:t>
      </w:r>
      <w:r w:rsidRPr="00114B94">
        <w:t>с изм. от 21</w:t>
      </w:r>
      <w:r>
        <w:t>.07.20</w:t>
      </w:r>
      <w:r w:rsidRPr="00114B94">
        <w:t>04</w:t>
      </w:r>
      <w:r>
        <w:t>)"</w:t>
      </w:r>
      <w:r w:rsidRPr="00114B94">
        <w:t>О потребительской корзине в целом по Российской Федерации</w:t>
      </w:r>
      <w:r>
        <w:t xml:space="preserve">" // </w:t>
      </w:r>
      <w:r w:rsidRPr="00114B94">
        <w:t xml:space="preserve">Собр. Законодательства </w:t>
      </w:r>
      <w:r>
        <w:t>-</w:t>
      </w:r>
      <w:r w:rsidRPr="00114B94">
        <w:t xml:space="preserve"> 2005 - №30.</w:t>
      </w:r>
    </w:p>
    <w:p w:rsidR="00B63E88" w:rsidRPr="00114B94" w:rsidRDefault="00B63E88" w:rsidP="00CE2E07">
      <w:pPr>
        <w:pStyle w:val="11"/>
        <w:ind w:left="0" w:firstLine="0"/>
      </w:pPr>
      <w:r w:rsidRPr="00114B94">
        <w:t>Книги</w:t>
      </w:r>
      <w:r>
        <w:t>:</w:t>
      </w:r>
    </w:p>
    <w:p w:rsidR="00B63E88" w:rsidRDefault="00B63E88" w:rsidP="00CE2E07">
      <w:pPr>
        <w:pStyle w:val="11"/>
        <w:ind w:left="0" w:firstLine="0"/>
      </w:pPr>
      <w:r w:rsidRPr="00114B94">
        <w:t>3. Булатов А</w:t>
      </w:r>
      <w:r>
        <w:t xml:space="preserve">.С. </w:t>
      </w:r>
      <w:r w:rsidRPr="00114B94">
        <w:t>Экономика: Учебник. -</w:t>
      </w:r>
      <w:r>
        <w:t xml:space="preserve"> </w:t>
      </w:r>
      <w:r w:rsidRPr="00114B94">
        <w:t>М</w:t>
      </w:r>
      <w:r>
        <w:t>.:</w:t>
      </w:r>
      <w:r w:rsidRPr="00114B94">
        <w:t xml:space="preserve"> Бек, 2006.</w:t>
      </w:r>
    </w:p>
    <w:p w:rsidR="00B63E88" w:rsidRDefault="00B63E88" w:rsidP="00CE2E07">
      <w:pPr>
        <w:pStyle w:val="11"/>
        <w:ind w:left="0" w:firstLine="0"/>
      </w:pPr>
      <w:r w:rsidRPr="00114B94">
        <w:t>4. Горелов Н</w:t>
      </w:r>
      <w:r>
        <w:t xml:space="preserve">.А. </w:t>
      </w:r>
      <w:r w:rsidRPr="00114B94">
        <w:t>Политика доходов и качество жизни населения: Учеб. пособие. -</w:t>
      </w:r>
      <w:r>
        <w:t xml:space="preserve"> </w:t>
      </w:r>
      <w:r w:rsidRPr="00114B94">
        <w:t>СПб</w:t>
      </w:r>
      <w:r>
        <w:t>.:</w:t>
      </w:r>
      <w:r w:rsidRPr="00114B94">
        <w:t xml:space="preserve"> Питер, 2003.</w:t>
      </w:r>
    </w:p>
    <w:p w:rsidR="00B63E88" w:rsidRDefault="00B63E88" w:rsidP="00CE2E07">
      <w:pPr>
        <w:pStyle w:val="11"/>
        <w:ind w:left="0" w:firstLine="0"/>
      </w:pPr>
      <w:r w:rsidRPr="00114B94">
        <w:t>5. Гусаров В</w:t>
      </w:r>
      <w:r>
        <w:t xml:space="preserve">.М. </w:t>
      </w:r>
      <w:r w:rsidRPr="00114B94">
        <w:t xml:space="preserve">Статистика: Учеб. пособие для вузов. </w:t>
      </w:r>
      <w:r>
        <w:t>-</w:t>
      </w:r>
      <w:r w:rsidRPr="00114B94">
        <w:t xml:space="preserve"> М</w:t>
      </w:r>
      <w:r>
        <w:t>.:</w:t>
      </w:r>
      <w:r w:rsidRPr="00114B94">
        <w:t xml:space="preserve"> Юнити-дана, 2005.</w:t>
      </w:r>
    </w:p>
    <w:p w:rsidR="00B63E88" w:rsidRDefault="00B63E88" w:rsidP="00CE2E07">
      <w:pPr>
        <w:pStyle w:val="11"/>
        <w:ind w:left="0" w:firstLine="0"/>
      </w:pPr>
      <w:r w:rsidRPr="00114B94">
        <w:t xml:space="preserve">6. Ефимова </w:t>
      </w:r>
      <w:r>
        <w:t>М.Р.,</w:t>
      </w:r>
      <w:r w:rsidRPr="00114B94">
        <w:t xml:space="preserve"> Бычкова С</w:t>
      </w:r>
      <w:r>
        <w:t xml:space="preserve">.Г. </w:t>
      </w:r>
      <w:r w:rsidRPr="00114B94">
        <w:t xml:space="preserve">Социальная статистика: Учеб. пособие </w:t>
      </w:r>
      <w:r>
        <w:t>-</w:t>
      </w:r>
      <w:r w:rsidRPr="00114B94">
        <w:t xml:space="preserve"> М</w:t>
      </w:r>
      <w:r>
        <w:t>.:</w:t>
      </w:r>
      <w:r w:rsidRPr="00114B94">
        <w:t xml:space="preserve"> Финансы и статистика, 2006.</w:t>
      </w:r>
    </w:p>
    <w:p w:rsidR="00B63E88" w:rsidRDefault="00B63E88" w:rsidP="00CE2E07">
      <w:pPr>
        <w:pStyle w:val="11"/>
        <w:ind w:left="0" w:firstLine="0"/>
      </w:pPr>
      <w:r w:rsidRPr="00114B94">
        <w:t>7. Елисеева И</w:t>
      </w:r>
      <w:r>
        <w:t xml:space="preserve">.И. </w:t>
      </w:r>
      <w:r w:rsidRPr="00114B94">
        <w:t xml:space="preserve">Социальная статистика: Учебник. </w:t>
      </w:r>
      <w:r>
        <w:t>-</w:t>
      </w:r>
      <w:r w:rsidRPr="00114B94">
        <w:t xml:space="preserve"> М</w:t>
      </w:r>
      <w:r>
        <w:t>.:</w:t>
      </w:r>
      <w:r w:rsidRPr="00114B94">
        <w:t xml:space="preserve"> Финансы и статистика, 2007.</w:t>
      </w:r>
    </w:p>
    <w:p w:rsidR="00B63E88" w:rsidRDefault="00B63E88" w:rsidP="00CE2E07">
      <w:pPr>
        <w:pStyle w:val="11"/>
        <w:ind w:left="0" w:firstLine="0"/>
      </w:pPr>
      <w:r w:rsidRPr="00114B94">
        <w:t>8. Российский статистический ежегодник: статистический сборник. М</w:t>
      </w:r>
      <w:r>
        <w:t>.:</w:t>
      </w:r>
      <w:r w:rsidRPr="00114B94">
        <w:t xml:space="preserve"> Госкомстат России, 2009.</w:t>
      </w:r>
    </w:p>
    <w:p w:rsidR="00B63E88" w:rsidRDefault="00B63E88" w:rsidP="00CE2E07">
      <w:pPr>
        <w:pStyle w:val="11"/>
        <w:ind w:left="0" w:firstLine="0"/>
      </w:pPr>
      <w:r w:rsidRPr="00114B94">
        <w:t>9. Россия в цифрах: статистический сборник.  М</w:t>
      </w:r>
      <w:r>
        <w:t>.:</w:t>
      </w:r>
      <w:r w:rsidRPr="00114B94">
        <w:t xml:space="preserve"> Госкомстат России, 2009.</w:t>
      </w:r>
    </w:p>
    <w:p w:rsidR="00B63E88" w:rsidRPr="00114B94" w:rsidRDefault="00B63E88" w:rsidP="00CE2E07">
      <w:pPr>
        <w:pStyle w:val="11"/>
        <w:ind w:left="0" w:firstLine="0"/>
      </w:pPr>
      <w:r w:rsidRPr="00114B94">
        <w:t>Статьи из журналов</w:t>
      </w:r>
      <w:r>
        <w:t>:</w:t>
      </w:r>
    </w:p>
    <w:p w:rsidR="00B63E88" w:rsidRDefault="00B63E88" w:rsidP="00CE2E07">
      <w:pPr>
        <w:pStyle w:val="11"/>
        <w:ind w:left="0" w:firstLine="0"/>
      </w:pPr>
      <w:r w:rsidRPr="00114B94">
        <w:t>10. Байгереев М</w:t>
      </w:r>
      <w:r>
        <w:t xml:space="preserve">.В. </w:t>
      </w:r>
      <w:r w:rsidRPr="00114B94">
        <w:t>Анализ российской бедности: причины, особенности и методика счета</w:t>
      </w:r>
      <w:r>
        <w:t xml:space="preserve"> // </w:t>
      </w:r>
      <w:r w:rsidRPr="00114B94">
        <w:t xml:space="preserve">Человек и труд. </w:t>
      </w:r>
      <w:r>
        <w:t>-</w:t>
      </w:r>
      <w:r w:rsidRPr="00114B94">
        <w:t xml:space="preserve"> 2007. -</w:t>
      </w:r>
      <w:r>
        <w:t xml:space="preserve"> </w:t>
      </w:r>
      <w:r w:rsidRPr="00114B94">
        <w:t>№8.</w:t>
      </w:r>
    </w:p>
    <w:p w:rsidR="00B63E88" w:rsidRDefault="00B63E88" w:rsidP="00CE2E07">
      <w:pPr>
        <w:pStyle w:val="11"/>
        <w:ind w:left="0" w:firstLine="0"/>
      </w:pPr>
      <w:r w:rsidRPr="00114B94">
        <w:t>11. Бобков В. Структура общества</w:t>
      </w:r>
      <w:r>
        <w:t xml:space="preserve"> // </w:t>
      </w:r>
      <w:r w:rsidRPr="00114B94">
        <w:t xml:space="preserve">Экономист. </w:t>
      </w:r>
      <w:r>
        <w:t>-</w:t>
      </w:r>
      <w:r w:rsidRPr="00114B94">
        <w:t xml:space="preserve"> 2006. -</w:t>
      </w:r>
      <w:r>
        <w:t xml:space="preserve"> </w:t>
      </w:r>
      <w:r w:rsidRPr="00114B94">
        <w:t>№9.</w:t>
      </w:r>
    </w:p>
    <w:p w:rsidR="00B63E88" w:rsidRDefault="00B63E88" w:rsidP="00CE2E07">
      <w:pPr>
        <w:pStyle w:val="11"/>
        <w:ind w:left="0" w:firstLine="0"/>
      </w:pPr>
      <w:r w:rsidRPr="00114B94">
        <w:t>12. Бобков В. Уровень социального неравенства</w:t>
      </w:r>
      <w:r>
        <w:t xml:space="preserve"> // </w:t>
      </w:r>
      <w:r w:rsidRPr="00114B94">
        <w:t xml:space="preserve">Экономист. </w:t>
      </w:r>
      <w:r>
        <w:t>-</w:t>
      </w:r>
      <w:r w:rsidRPr="00114B94">
        <w:t xml:space="preserve"> 2006. -</w:t>
      </w:r>
      <w:r>
        <w:t xml:space="preserve"> </w:t>
      </w:r>
      <w:r w:rsidRPr="00114B94">
        <w:t>№3.</w:t>
      </w:r>
    </w:p>
    <w:p w:rsidR="00B63E88" w:rsidRDefault="00B63E88" w:rsidP="00CE2E07">
      <w:pPr>
        <w:pStyle w:val="11"/>
        <w:ind w:left="0" w:firstLine="0"/>
      </w:pPr>
      <w:r w:rsidRPr="00114B94">
        <w:t>13. Болотин Б. Разрыв в доходах населения: данные мировой статистики</w:t>
      </w:r>
      <w:r>
        <w:t xml:space="preserve"> // </w:t>
      </w:r>
      <w:r w:rsidRPr="00114B94">
        <w:t xml:space="preserve">Мировая экономика и международные отношения. </w:t>
      </w:r>
      <w:r>
        <w:t>-</w:t>
      </w:r>
      <w:r w:rsidRPr="00114B94">
        <w:t xml:space="preserve"> 2006. -</w:t>
      </w:r>
      <w:r>
        <w:t xml:space="preserve"> </w:t>
      </w:r>
      <w:r w:rsidRPr="00114B94">
        <w:t>№7.</w:t>
      </w:r>
    </w:p>
    <w:p w:rsidR="00B63E88" w:rsidRDefault="00B63E88" w:rsidP="00CE2E07">
      <w:pPr>
        <w:pStyle w:val="11"/>
        <w:ind w:left="0" w:firstLine="0"/>
      </w:pPr>
      <w:r w:rsidRPr="00114B94">
        <w:t>14. Жеребин В</w:t>
      </w:r>
      <w:r>
        <w:t xml:space="preserve">.М., </w:t>
      </w:r>
      <w:r w:rsidRPr="00114B94">
        <w:t>Ермакова М</w:t>
      </w:r>
      <w:r>
        <w:t xml:space="preserve">.А. </w:t>
      </w:r>
      <w:r w:rsidRPr="00114B94">
        <w:t>Межгрупповые сопоставления уровня жизни населения</w:t>
      </w:r>
      <w:r>
        <w:t xml:space="preserve"> // </w:t>
      </w:r>
      <w:r w:rsidRPr="00114B94">
        <w:t xml:space="preserve">Вопросы статистики. </w:t>
      </w:r>
      <w:r>
        <w:t>-</w:t>
      </w:r>
      <w:r w:rsidRPr="00114B94">
        <w:t xml:space="preserve"> 2007. -</w:t>
      </w:r>
      <w:r>
        <w:t xml:space="preserve"> </w:t>
      </w:r>
      <w:r w:rsidRPr="00114B94">
        <w:t>№6.</w:t>
      </w:r>
    </w:p>
    <w:p w:rsidR="00B63E88" w:rsidRPr="00BB4309" w:rsidRDefault="00B63E88" w:rsidP="00CE2E07">
      <w:pPr>
        <w:spacing w:line="360" w:lineRule="auto"/>
        <w:ind w:firstLine="851"/>
        <w:jc w:val="center"/>
        <w:rPr>
          <w:sz w:val="28"/>
          <w:szCs w:val="28"/>
        </w:rPr>
      </w:pPr>
      <w:bookmarkStart w:id="1" w:name="_GoBack"/>
      <w:bookmarkEnd w:id="1"/>
    </w:p>
    <w:sectPr w:rsidR="00B63E88" w:rsidRPr="00BB4309" w:rsidSect="00273292">
      <w:footerReference w:type="default" r:id="rId13"/>
      <w:pgSz w:w="11906" w:h="16838"/>
      <w:pgMar w:top="1134" w:right="850" w:bottom="1134" w:left="1276"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E88" w:rsidRDefault="00B63E88" w:rsidP="00273292">
      <w:r>
        <w:separator/>
      </w:r>
    </w:p>
  </w:endnote>
  <w:endnote w:type="continuationSeparator" w:id="0">
    <w:p w:rsidR="00B63E88" w:rsidRDefault="00B63E88" w:rsidP="00273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E88" w:rsidRDefault="00B63E88">
    <w:pPr>
      <w:pStyle w:val="ab"/>
      <w:jc w:val="right"/>
    </w:pPr>
    <w:r>
      <w:fldChar w:fldCharType="begin"/>
    </w:r>
    <w:r>
      <w:instrText xml:space="preserve"> PAGE   \* MERGEFORMAT </w:instrText>
    </w:r>
    <w:r>
      <w:fldChar w:fldCharType="separate"/>
    </w:r>
    <w:r w:rsidR="009D625D">
      <w:rPr>
        <w:noProof/>
      </w:rPr>
      <w:t>2</w:t>
    </w:r>
    <w:r>
      <w:fldChar w:fldCharType="end"/>
    </w:r>
  </w:p>
  <w:p w:rsidR="00B63E88" w:rsidRDefault="00B63E8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E88" w:rsidRDefault="00B63E88" w:rsidP="00273292">
      <w:r>
        <w:separator/>
      </w:r>
    </w:p>
  </w:footnote>
  <w:footnote w:type="continuationSeparator" w:id="0">
    <w:p w:rsidR="00B63E88" w:rsidRDefault="00B63E88" w:rsidP="002732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D1DFB"/>
    <w:multiLevelType w:val="singleLevel"/>
    <w:tmpl w:val="C08A1938"/>
    <w:lvl w:ilvl="0">
      <w:start w:val="1"/>
      <w:numFmt w:val="bullet"/>
      <w:lvlText w:val=""/>
      <w:lvlJc w:val="left"/>
      <w:pPr>
        <w:tabs>
          <w:tab w:val="num" w:pos="360"/>
        </w:tabs>
        <w:ind w:left="360" w:hanging="360"/>
      </w:pPr>
      <w:rPr>
        <w:rFonts w:ascii="Symbol" w:hAnsi="Symbol" w:hint="default"/>
      </w:rPr>
    </w:lvl>
  </w:abstractNum>
  <w:abstractNum w:abstractNumId="1">
    <w:nsid w:val="11522036"/>
    <w:multiLevelType w:val="singleLevel"/>
    <w:tmpl w:val="C08A1938"/>
    <w:lvl w:ilvl="0">
      <w:start w:val="1"/>
      <w:numFmt w:val="bullet"/>
      <w:lvlText w:val=""/>
      <w:lvlJc w:val="left"/>
      <w:pPr>
        <w:tabs>
          <w:tab w:val="num" w:pos="360"/>
        </w:tabs>
        <w:ind w:left="360" w:hanging="360"/>
      </w:pPr>
      <w:rPr>
        <w:rFonts w:ascii="Symbol" w:hAnsi="Symbol" w:hint="default"/>
      </w:rPr>
    </w:lvl>
  </w:abstractNum>
  <w:abstractNum w:abstractNumId="2">
    <w:nsid w:val="52025F9E"/>
    <w:multiLevelType w:val="singleLevel"/>
    <w:tmpl w:val="C08A1938"/>
    <w:lvl w:ilvl="0">
      <w:start w:val="1"/>
      <w:numFmt w:val="bullet"/>
      <w:lvlText w:val=""/>
      <w:lvlJc w:val="left"/>
      <w:pPr>
        <w:tabs>
          <w:tab w:val="num" w:pos="360"/>
        </w:tabs>
        <w:ind w:left="360" w:hanging="360"/>
      </w:pPr>
      <w:rPr>
        <w:rFonts w:ascii="Symbol" w:hAnsi="Symbol" w:hint="default"/>
      </w:rPr>
    </w:lvl>
  </w:abstractNum>
  <w:abstractNum w:abstractNumId="3">
    <w:nsid w:val="60084E6C"/>
    <w:multiLevelType w:val="singleLevel"/>
    <w:tmpl w:val="C08A1938"/>
    <w:lvl w:ilvl="0">
      <w:start w:val="1"/>
      <w:numFmt w:val="bullet"/>
      <w:lvlText w:val=""/>
      <w:lvlJc w:val="left"/>
      <w:pPr>
        <w:tabs>
          <w:tab w:val="num" w:pos="360"/>
        </w:tabs>
        <w:ind w:left="360" w:hanging="360"/>
      </w:pPr>
      <w:rPr>
        <w:rFonts w:ascii="Symbol" w:hAnsi="Symbol" w:hint="default"/>
      </w:rPr>
    </w:lvl>
  </w:abstractNum>
  <w:abstractNum w:abstractNumId="4">
    <w:nsid w:val="6D1209E2"/>
    <w:multiLevelType w:val="singleLevel"/>
    <w:tmpl w:val="C08A1938"/>
    <w:lvl w:ilvl="0">
      <w:start w:val="1"/>
      <w:numFmt w:val="bullet"/>
      <w:lvlText w:val=""/>
      <w:lvlJc w:val="left"/>
      <w:pPr>
        <w:tabs>
          <w:tab w:val="num" w:pos="360"/>
        </w:tabs>
        <w:ind w:left="360" w:hanging="360"/>
      </w:pPr>
      <w:rPr>
        <w:rFonts w:ascii="Symbol" w:hAnsi="Symbol" w:hint="default"/>
      </w:rPr>
    </w:lvl>
  </w:abstractNum>
  <w:abstractNum w:abstractNumId="5">
    <w:nsid w:val="6D716056"/>
    <w:multiLevelType w:val="singleLevel"/>
    <w:tmpl w:val="C08A1938"/>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79C6"/>
    <w:rsid w:val="00022F63"/>
    <w:rsid w:val="00114B94"/>
    <w:rsid w:val="00273292"/>
    <w:rsid w:val="002A0A8A"/>
    <w:rsid w:val="003B0E0B"/>
    <w:rsid w:val="005F7B58"/>
    <w:rsid w:val="006279C6"/>
    <w:rsid w:val="00644A35"/>
    <w:rsid w:val="00775A34"/>
    <w:rsid w:val="00802A2E"/>
    <w:rsid w:val="009A251E"/>
    <w:rsid w:val="009D625D"/>
    <w:rsid w:val="00AA66F0"/>
    <w:rsid w:val="00B63E88"/>
    <w:rsid w:val="00B878B8"/>
    <w:rsid w:val="00BB4309"/>
    <w:rsid w:val="00CE2E07"/>
    <w:rsid w:val="00CF1603"/>
    <w:rsid w:val="00D520C9"/>
    <w:rsid w:val="00F610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63"/>
    <o:shapelayout v:ext="edit">
      <o:idmap v:ext="edit" data="1"/>
    </o:shapelayout>
  </w:shapeDefaults>
  <w:decimalSymbol w:val=","/>
  <w:listSeparator w:val=";"/>
  <w15:chartTrackingRefBased/>
  <w15:docId w15:val="{10A41B5C-A33B-4CAA-9507-FA8556618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Body Text Indent" w:locked="1"/>
    <w:lsdException w:name="Subtitle" w:locked="1" w:qFormat="1"/>
    <w:lsdException w:name="Body Text 2" w:locked="1"/>
    <w:lsdException w:name="Body Text 3"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79C6"/>
    <w:rPr>
      <w:rFonts w:ascii="Times New Roman" w:hAnsi="Times New Roman"/>
      <w:sz w:val="24"/>
      <w:szCs w:val="24"/>
    </w:rPr>
  </w:style>
  <w:style w:type="paragraph" w:styleId="1">
    <w:name w:val="heading 1"/>
    <w:basedOn w:val="a"/>
    <w:next w:val="a"/>
    <w:link w:val="10"/>
    <w:qFormat/>
    <w:rsid w:val="002A0A8A"/>
    <w:pPr>
      <w:keepNext/>
      <w:jc w:val="center"/>
      <w:outlineLvl w:val="0"/>
    </w:pPr>
    <w:rPr>
      <w:szCs w:val="20"/>
    </w:rPr>
  </w:style>
  <w:style w:type="paragraph" w:styleId="2">
    <w:name w:val="heading 2"/>
    <w:basedOn w:val="a"/>
    <w:next w:val="a"/>
    <w:link w:val="20"/>
    <w:qFormat/>
    <w:rsid w:val="002A0A8A"/>
    <w:pPr>
      <w:keepNext/>
      <w:outlineLvl w:val="1"/>
    </w:pPr>
    <w:rPr>
      <w: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6279C6"/>
    <w:rPr>
      <w:rFonts w:ascii="Tahoma" w:hAnsi="Tahoma" w:cs="Tahoma"/>
      <w:sz w:val="16"/>
      <w:szCs w:val="16"/>
    </w:rPr>
  </w:style>
  <w:style w:type="character" w:customStyle="1" w:styleId="a4">
    <w:name w:val="Текст выноски Знак"/>
    <w:basedOn w:val="a0"/>
    <w:link w:val="a3"/>
    <w:semiHidden/>
    <w:locked/>
    <w:rsid w:val="006279C6"/>
    <w:rPr>
      <w:rFonts w:ascii="Tahoma" w:hAnsi="Tahoma" w:cs="Tahoma"/>
      <w:sz w:val="16"/>
      <w:szCs w:val="16"/>
      <w:lang w:val="x-none" w:eastAsia="ru-RU"/>
    </w:rPr>
  </w:style>
  <w:style w:type="character" w:customStyle="1" w:styleId="10">
    <w:name w:val="Заголовок 1 Знак"/>
    <w:basedOn w:val="a0"/>
    <w:link w:val="1"/>
    <w:locked/>
    <w:rsid w:val="002A0A8A"/>
    <w:rPr>
      <w:rFonts w:ascii="Times New Roman" w:hAnsi="Times New Roman" w:cs="Times New Roman"/>
      <w:sz w:val="20"/>
      <w:szCs w:val="20"/>
      <w:lang w:val="x-none" w:eastAsia="ru-RU"/>
    </w:rPr>
  </w:style>
  <w:style w:type="character" w:customStyle="1" w:styleId="20">
    <w:name w:val="Заголовок 2 Знак"/>
    <w:basedOn w:val="a0"/>
    <w:link w:val="2"/>
    <w:locked/>
    <w:rsid w:val="002A0A8A"/>
    <w:rPr>
      <w:rFonts w:ascii="Times New Roman" w:hAnsi="Times New Roman" w:cs="Times New Roman"/>
      <w:i/>
      <w:sz w:val="20"/>
      <w:szCs w:val="20"/>
      <w:lang w:val="x-none" w:eastAsia="ru-RU"/>
    </w:rPr>
  </w:style>
  <w:style w:type="paragraph" w:styleId="a5">
    <w:name w:val="Body Text Indent"/>
    <w:basedOn w:val="a"/>
    <w:link w:val="a6"/>
    <w:semiHidden/>
    <w:rsid w:val="002A0A8A"/>
    <w:pPr>
      <w:ind w:firstLine="426"/>
      <w:jc w:val="both"/>
    </w:pPr>
    <w:rPr>
      <w:szCs w:val="20"/>
    </w:rPr>
  </w:style>
  <w:style w:type="character" w:customStyle="1" w:styleId="a6">
    <w:name w:val="Основной текст с отступом Знак"/>
    <w:basedOn w:val="a0"/>
    <w:link w:val="a5"/>
    <w:semiHidden/>
    <w:locked/>
    <w:rsid w:val="002A0A8A"/>
    <w:rPr>
      <w:rFonts w:ascii="Times New Roman" w:hAnsi="Times New Roman" w:cs="Times New Roman"/>
      <w:sz w:val="20"/>
      <w:szCs w:val="20"/>
      <w:lang w:val="x-none" w:eastAsia="ru-RU"/>
    </w:rPr>
  </w:style>
  <w:style w:type="paragraph" w:styleId="a7">
    <w:name w:val="Body Text"/>
    <w:basedOn w:val="a"/>
    <w:link w:val="a8"/>
    <w:semiHidden/>
    <w:rsid w:val="002A0A8A"/>
    <w:pPr>
      <w:jc w:val="center"/>
    </w:pPr>
    <w:rPr>
      <w:sz w:val="20"/>
      <w:szCs w:val="20"/>
    </w:rPr>
  </w:style>
  <w:style w:type="character" w:customStyle="1" w:styleId="a8">
    <w:name w:val="Основной текст Знак"/>
    <w:basedOn w:val="a0"/>
    <w:link w:val="a7"/>
    <w:semiHidden/>
    <w:locked/>
    <w:rsid w:val="002A0A8A"/>
    <w:rPr>
      <w:rFonts w:ascii="Times New Roman" w:hAnsi="Times New Roman" w:cs="Times New Roman"/>
      <w:sz w:val="20"/>
      <w:szCs w:val="20"/>
      <w:lang w:val="x-none" w:eastAsia="ru-RU"/>
    </w:rPr>
  </w:style>
  <w:style w:type="paragraph" w:styleId="21">
    <w:name w:val="Body Text 2"/>
    <w:basedOn w:val="a"/>
    <w:link w:val="22"/>
    <w:semiHidden/>
    <w:rsid w:val="002A0A8A"/>
    <w:rPr>
      <w:b/>
      <w:sz w:val="20"/>
      <w:szCs w:val="20"/>
    </w:rPr>
  </w:style>
  <w:style w:type="character" w:customStyle="1" w:styleId="22">
    <w:name w:val="Основной текст 2 Знак"/>
    <w:basedOn w:val="a0"/>
    <w:link w:val="21"/>
    <w:semiHidden/>
    <w:locked/>
    <w:rsid w:val="002A0A8A"/>
    <w:rPr>
      <w:rFonts w:ascii="Times New Roman" w:hAnsi="Times New Roman" w:cs="Times New Roman"/>
      <w:b/>
      <w:sz w:val="20"/>
      <w:szCs w:val="20"/>
      <w:lang w:val="x-none" w:eastAsia="ru-RU"/>
    </w:rPr>
  </w:style>
  <w:style w:type="paragraph" w:styleId="3">
    <w:name w:val="Body Text 3"/>
    <w:basedOn w:val="a"/>
    <w:link w:val="30"/>
    <w:semiHidden/>
    <w:rsid w:val="002A0A8A"/>
    <w:pPr>
      <w:jc w:val="center"/>
    </w:pPr>
    <w:rPr>
      <w:b/>
      <w:sz w:val="20"/>
      <w:szCs w:val="20"/>
    </w:rPr>
  </w:style>
  <w:style w:type="character" w:customStyle="1" w:styleId="30">
    <w:name w:val="Основной текст 3 Знак"/>
    <w:basedOn w:val="a0"/>
    <w:link w:val="3"/>
    <w:semiHidden/>
    <w:locked/>
    <w:rsid w:val="002A0A8A"/>
    <w:rPr>
      <w:rFonts w:ascii="Times New Roman" w:hAnsi="Times New Roman" w:cs="Times New Roman"/>
      <w:b/>
      <w:sz w:val="20"/>
      <w:szCs w:val="20"/>
      <w:lang w:val="x-none" w:eastAsia="ru-RU"/>
    </w:rPr>
  </w:style>
  <w:style w:type="paragraph" w:customStyle="1" w:styleId="11">
    <w:name w:val="лит.1"/>
    <w:basedOn w:val="a"/>
    <w:autoRedefine/>
    <w:rsid w:val="00CE2E07"/>
    <w:pPr>
      <w:tabs>
        <w:tab w:val="num" w:pos="1077"/>
      </w:tabs>
      <w:spacing w:line="360" w:lineRule="auto"/>
      <w:ind w:left="720" w:firstLine="720"/>
      <w:jc w:val="both"/>
    </w:pPr>
    <w:rPr>
      <w:iCs/>
      <w:sz w:val="28"/>
      <w:szCs w:val="28"/>
    </w:rPr>
  </w:style>
  <w:style w:type="paragraph" w:styleId="a9">
    <w:name w:val="header"/>
    <w:basedOn w:val="a"/>
    <w:link w:val="aa"/>
    <w:semiHidden/>
    <w:rsid w:val="00273292"/>
    <w:pPr>
      <w:tabs>
        <w:tab w:val="center" w:pos="4677"/>
        <w:tab w:val="right" w:pos="9355"/>
      </w:tabs>
    </w:pPr>
  </w:style>
  <w:style w:type="character" w:customStyle="1" w:styleId="aa">
    <w:name w:val="Верхний колонтитул Знак"/>
    <w:basedOn w:val="a0"/>
    <w:link w:val="a9"/>
    <w:semiHidden/>
    <w:locked/>
    <w:rsid w:val="00273292"/>
    <w:rPr>
      <w:rFonts w:ascii="Times New Roman" w:hAnsi="Times New Roman" w:cs="Times New Roman"/>
      <w:sz w:val="24"/>
      <w:szCs w:val="24"/>
      <w:lang w:val="x-none" w:eastAsia="ru-RU"/>
    </w:rPr>
  </w:style>
  <w:style w:type="paragraph" w:styleId="ab">
    <w:name w:val="footer"/>
    <w:basedOn w:val="a"/>
    <w:link w:val="ac"/>
    <w:rsid w:val="00273292"/>
    <w:pPr>
      <w:tabs>
        <w:tab w:val="center" w:pos="4677"/>
        <w:tab w:val="right" w:pos="9355"/>
      </w:tabs>
    </w:pPr>
  </w:style>
  <w:style w:type="character" w:customStyle="1" w:styleId="ac">
    <w:name w:val="Нижний колонтитул Знак"/>
    <w:basedOn w:val="a0"/>
    <w:link w:val="ab"/>
    <w:locked/>
    <w:rsid w:val="00273292"/>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 TargetMode="External"/><Relationship Id="rId12"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hyperlink" Target="javascrip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5213</Words>
  <Characters>29718</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34862</CharactersWithSpaces>
  <SharedDoc>false</SharedDoc>
  <HLinks>
    <vt:vector size="30" baseType="variant">
      <vt:variant>
        <vt:i4>5308503</vt:i4>
      </vt:variant>
      <vt:variant>
        <vt:i4>12</vt:i4>
      </vt:variant>
      <vt:variant>
        <vt:i4>0</vt:i4>
      </vt:variant>
      <vt:variant>
        <vt:i4>5</vt:i4>
      </vt:variant>
      <vt:variant>
        <vt:lpwstr>javascript://</vt:lpwstr>
      </vt:variant>
      <vt:variant>
        <vt:lpwstr/>
      </vt:variant>
      <vt:variant>
        <vt:i4>5308503</vt:i4>
      </vt:variant>
      <vt:variant>
        <vt:i4>9</vt:i4>
      </vt:variant>
      <vt:variant>
        <vt:i4>0</vt:i4>
      </vt:variant>
      <vt:variant>
        <vt:i4>5</vt:i4>
      </vt:variant>
      <vt:variant>
        <vt:lpwstr>javascript://</vt:lpwstr>
      </vt:variant>
      <vt:variant>
        <vt:lpwstr/>
      </vt:variant>
      <vt:variant>
        <vt:i4>5308503</vt:i4>
      </vt:variant>
      <vt:variant>
        <vt:i4>6</vt:i4>
      </vt:variant>
      <vt:variant>
        <vt:i4>0</vt:i4>
      </vt:variant>
      <vt:variant>
        <vt:i4>5</vt:i4>
      </vt:variant>
      <vt:variant>
        <vt:lpwstr>javascript://</vt:lpwstr>
      </vt:variant>
      <vt:variant>
        <vt:lpwstr/>
      </vt:variant>
      <vt:variant>
        <vt:i4>5308503</vt:i4>
      </vt:variant>
      <vt:variant>
        <vt:i4>3</vt:i4>
      </vt:variant>
      <vt:variant>
        <vt:i4>0</vt:i4>
      </vt:variant>
      <vt:variant>
        <vt:i4>5</vt:i4>
      </vt:variant>
      <vt:variant>
        <vt:lpwstr>javascript://</vt:lpwstr>
      </vt:variant>
      <vt:variant>
        <vt:lpwstr/>
      </vt:variant>
      <vt:variant>
        <vt:i4>5308503</vt:i4>
      </vt:variant>
      <vt:variant>
        <vt:i4>0</vt:i4>
      </vt:variant>
      <vt:variant>
        <vt:i4>0</vt:i4>
      </vt:variant>
      <vt:variant>
        <vt:i4>5</vt:i4>
      </vt:variant>
      <vt:variant>
        <vt:lpwstr>javascript://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Васек</dc:creator>
  <cp:keywords/>
  <dc:description/>
  <cp:lastModifiedBy>admin</cp:lastModifiedBy>
  <cp:revision>2</cp:revision>
  <cp:lastPrinted>2010-12-03T21:25:00Z</cp:lastPrinted>
  <dcterms:created xsi:type="dcterms:W3CDTF">2014-04-11T18:06:00Z</dcterms:created>
  <dcterms:modified xsi:type="dcterms:W3CDTF">2014-04-11T18:06:00Z</dcterms:modified>
</cp:coreProperties>
</file>