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B0CAC" w:rsidRDefault="005B0CAC">
      <w:pPr>
        <w:jc w:val="center"/>
        <w:rPr>
          <w:rFonts w:ascii="Times New Roman" w:hAnsi="Times New Roman" w:cs="Tahoma"/>
          <w:b/>
          <w:bCs/>
          <w:sz w:val="28"/>
          <w:szCs w:val="34"/>
        </w:rPr>
      </w:pPr>
    </w:p>
    <w:p w:rsidR="008F70D1" w:rsidRDefault="008F70D1">
      <w:pPr>
        <w:jc w:val="center"/>
        <w:rPr>
          <w:rFonts w:ascii="Times New Roman" w:hAnsi="Times New Roman" w:cs="Tahoma"/>
          <w:b/>
          <w:bCs/>
          <w:sz w:val="28"/>
          <w:szCs w:val="34"/>
        </w:rPr>
      </w:pPr>
      <w:r>
        <w:rPr>
          <w:rFonts w:ascii="Times New Roman" w:hAnsi="Times New Roman" w:cs="Tahoma"/>
          <w:b/>
          <w:bCs/>
          <w:sz w:val="28"/>
          <w:szCs w:val="34"/>
        </w:rPr>
        <w:t xml:space="preserve">МОСКОВСКИЙ ОБЛАСТНОЙ ИНСТИТУТ УПРАВЛЕНИЯ </w:t>
      </w:r>
    </w:p>
    <w:p w:rsidR="008F70D1" w:rsidRDefault="008F70D1">
      <w:pPr>
        <w:rPr>
          <w:rFonts w:ascii="Times New Roman" w:hAnsi="Times New Roman" w:cs="Tahoma"/>
          <w:sz w:val="28"/>
          <w:szCs w:val="34"/>
        </w:rPr>
      </w:pPr>
    </w:p>
    <w:p w:rsidR="008F70D1" w:rsidRDefault="008F70D1">
      <w:pPr>
        <w:rPr>
          <w:rFonts w:ascii="Times New Roman" w:hAnsi="Times New Roman" w:cs="Tahoma"/>
          <w:sz w:val="28"/>
          <w:szCs w:val="34"/>
        </w:rPr>
      </w:pPr>
    </w:p>
    <w:p w:rsidR="008F70D1" w:rsidRDefault="008F70D1">
      <w:pPr>
        <w:rPr>
          <w:rFonts w:ascii="Times New Roman" w:hAnsi="Times New Roman" w:cs="Tahoma"/>
          <w:sz w:val="28"/>
          <w:szCs w:val="34"/>
        </w:rPr>
      </w:pPr>
    </w:p>
    <w:p w:rsidR="008F70D1" w:rsidRDefault="008F70D1">
      <w:pPr>
        <w:ind w:firstLine="6090"/>
        <w:rPr>
          <w:rFonts w:ascii="Times New Roman" w:hAnsi="Times New Roman" w:cs="Tahoma"/>
          <w:sz w:val="28"/>
          <w:szCs w:val="34"/>
        </w:rPr>
      </w:pPr>
    </w:p>
    <w:p w:rsidR="008F70D1" w:rsidRDefault="008F70D1">
      <w:pPr>
        <w:ind w:firstLine="6090"/>
        <w:rPr>
          <w:rFonts w:ascii="Times New Roman" w:hAnsi="Times New Roman" w:cs="Tahoma"/>
          <w:sz w:val="28"/>
          <w:szCs w:val="34"/>
        </w:rPr>
      </w:pPr>
    </w:p>
    <w:p w:rsidR="008F70D1" w:rsidRDefault="008F70D1">
      <w:pPr>
        <w:ind w:firstLine="6090"/>
        <w:rPr>
          <w:rFonts w:ascii="Times New Roman" w:hAnsi="Times New Roman" w:cs="Tahoma"/>
          <w:sz w:val="28"/>
          <w:szCs w:val="34"/>
        </w:rPr>
      </w:pPr>
    </w:p>
    <w:p w:rsidR="008F70D1" w:rsidRDefault="008F70D1">
      <w:pPr>
        <w:ind w:firstLine="6090"/>
        <w:rPr>
          <w:rFonts w:ascii="Times New Roman" w:hAnsi="Times New Roman" w:cs="Tahoma"/>
          <w:sz w:val="28"/>
          <w:szCs w:val="34"/>
        </w:rPr>
      </w:pPr>
    </w:p>
    <w:p w:rsidR="008F70D1" w:rsidRDefault="008F70D1">
      <w:pPr>
        <w:ind w:firstLine="6090"/>
        <w:rPr>
          <w:rFonts w:ascii="Times New Roman" w:hAnsi="Times New Roman" w:cs="Tahoma"/>
          <w:sz w:val="28"/>
          <w:szCs w:val="34"/>
        </w:rPr>
      </w:pPr>
    </w:p>
    <w:p w:rsidR="008F70D1" w:rsidRDefault="008F70D1">
      <w:pPr>
        <w:ind w:firstLine="6090"/>
        <w:rPr>
          <w:rFonts w:ascii="Times New Roman" w:hAnsi="Times New Roman" w:cs="Tahoma"/>
          <w:sz w:val="28"/>
          <w:szCs w:val="34"/>
        </w:rPr>
      </w:pPr>
    </w:p>
    <w:p w:rsidR="008F70D1" w:rsidRDefault="008F70D1">
      <w:pPr>
        <w:ind w:firstLine="5625"/>
        <w:rPr>
          <w:rFonts w:ascii="Times New Roman" w:hAnsi="Times New Roman" w:cs="Tahoma"/>
          <w:sz w:val="28"/>
          <w:szCs w:val="34"/>
        </w:rPr>
      </w:pPr>
    </w:p>
    <w:p w:rsidR="008F70D1" w:rsidRDefault="008F70D1">
      <w:pPr>
        <w:jc w:val="both"/>
        <w:rPr>
          <w:rFonts w:ascii="Times New Roman" w:hAnsi="Times New Roman" w:cs="Tahoma"/>
          <w:sz w:val="28"/>
          <w:szCs w:val="34"/>
        </w:rPr>
      </w:pPr>
    </w:p>
    <w:p w:rsidR="008F70D1" w:rsidRDefault="008F70D1">
      <w:pPr>
        <w:jc w:val="both"/>
        <w:rPr>
          <w:rFonts w:ascii="Times New Roman" w:hAnsi="Times New Roman" w:cs="Tahoma"/>
          <w:sz w:val="28"/>
          <w:szCs w:val="34"/>
        </w:rPr>
      </w:pPr>
    </w:p>
    <w:p w:rsidR="008F70D1" w:rsidRDefault="008F70D1">
      <w:pPr>
        <w:jc w:val="both"/>
        <w:rPr>
          <w:rFonts w:ascii="Times New Roman" w:hAnsi="Times New Roman" w:cs="Tahoma"/>
          <w:sz w:val="28"/>
          <w:szCs w:val="34"/>
        </w:rPr>
      </w:pPr>
    </w:p>
    <w:p w:rsidR="008F70D1" w:rsidRDefault="008F70D1">
      <w:pPr>
        <w:jc w:val="center"/>
        <w:rPr>
          <w:rFonts w:ascii="Times New Roman" w:hAnsi="Times New Roman" w:cs="Tahoma"/>
          <w:b/>
          <w:bCs/>
          <w:sz w:val="28"/>
          <w:szCs w:val="34"/>
        </w:rPr>
      </w:pPr>
      <w:r>
        <w:rPr>
          <w:rFonts w:ascii="Times New Roman" w:hAnsi="Times New Roman" w:cs="Tahoma"/>
          <w:b/>
          <w:bCs/>
          <w:sz w:val="28"/>
          <w:szCs w:val="34"/>
        </w:rPr>
        <w:t>КОНТРОЛЬНАЯ РАБОТА</w:t>
      </w:r>
    </w:p>
    <w:p w:rsidR="008F70D1" w:rsidRDefault="008F70D1">
      <w:pPr>
        <w:jc w:val="both"/>
        <w:rPr>
          <w:rFonts w:ascii="Times New Roman" w:hAnsi="Times New Roman" w:cs="Tahoma"/>
          <w:sz w:val="28"/>
          <w:szCs w:val="34"/>
        </w:rPr>
      </w:pPr>
    </w:p>
    <w:p w:rsidR="008F70D1" w:rsidRDefault="008F70D1">
      <w:pPr>
        <w:jc w:val="center"/>
        <w:rPr>
          <w:rFonts w:ascii="Times New Roman" w:hAnsi="Times New Roman" w:cs="Tahoma"/>
          <w:sz w:val="28"/>
          <w:szCs w:val="34"/>
        </w:rPr>
      </w:pPr>
      <w:r>
        <w:rPr>
          <w:rFonts w:ascii="Times New Roman" w:hAnsi="Times New Roman" w:cs="Tahoma"/>
          <w:sz w:val="28"/>
          <w:szCs w:val="34"/>
        </w:rPr>
        <w:t>по дисциплине</w:t>
      </w:r>
    </w:p>
    <w:p w:rsidR="008F70D1" w:rsidRDefault="008F70D1">
      <w:pPr>
        <w:jc w:val="both"/>
        <w:rPr>
          <w:rFonts w:ascii="Times New Roman" w:hAnsi="Times New Roman" w:cs="Tahoma"/>
          <w:sz w:val="28"/>
          <w:szCs w:val="34"/>
        </w:rPr>
      </w:pPr>
    </w:p>
    <w:p w:rsidR="008F70D1" w:rsidRDefault="008658E8">
      <w:pPr>
        <w:jc w:val="center"/>
        <w:rPr>
          <w:rFonts w:ascii="Times New Roman" w:hAnsi="Times New Roman" w:cs="Tahoma"/>
          <w:b/>
          <w:bCs/>
          <w:sz w:val="28"/>
          <w:szCs w:val="34"/>
        </w:rPr>
      </w:pPr>
      <w:r>
        <w:rPr>
          <w:rFonts w:ascii="Times New Roman" w:hAnsi="Times New Roman" w:cs="Tahoma"/>
          <w:b/>
          <w:bCs/>
          <w:sz w:val="28"/>
          <w:szCs w:val="34"/>
        </w:rPr>
        <w:t>ЭКОНОМИКА ПРЕДПРИЯТИЯ</w:t>
      </w:r>
      <w:r w:rsidR="008F70D1">
        <w:rPr>
          <w:rFonts w:ascii="Times New Roman" w:hAnsi="Times New Roman" w:cs="Tahoma"/>
          <w:b/>
          <w:bCs/>
          <w:sz w:val="28"/>
          <w:szCs w:val="34"/>
        </w:rPr>
        <w:t xml:space="preserve"> </w:t>
      </w:r>
    </w:p>
    <w:p w:rsidR="008F70D1" w:rsidRDefault="008F70D1">
      <w:pPr>
        <w:jc w:val="both"/>
        <w:rPr>
          <w:rFonts w:ascii="Times New Roman" w:hAnsi="Times New Roman" w:cs="Tahoma"/>
          <w:sz w:val="28"/>
          <w:szCs w:val="34"/>
        </w:rPr>
      </w:pPr>
    </w:p>
    <w:p w:rsidR="008F70D1" w:rsidRDefault="008F70D1">
      <w:pPr>
        <w:jc w:val="center"/>
        <w:rPr>
          <w:rFonts w:ascii="Times New Roman" w:hAnsi="Times New Roman" w:cs="Tahoma"/>
          <w:sz w:val="28"/>
          <w:szCs w:val="34"/>
        </w:rPr>
      </w:pPr>
      <w:r>
        <w:rPr>
          <w:rFonts w:ascii="Times New Roman" w:hAnsi="Times New Roman" w:cs="Tahoma"/>
          <w:sz w:val="28"/>
          <w:szCs w:val="34"/>
        </w:rPr>
        <w:t>на тему</w:t>
      </w:r>
    </w:p>
    <w:p w:rsidR="008F70D1" w:rsidRDefault="008F70D1">
      <w:pPr>
        <w:jc w:val="both"/>
        <w:rPr>
          <w:rFonts w:ascii="Times New Roman" w:hAnsi="Times New Roman" w:cs="Tahoma"/>
          <w:sz w:val="28"/>
          <w:szCs w:val="34"/>
        </w:rPr>
      </w:pPr>
    </w:p>
    <w:p w:rsidR="008F70D1" w:rsidRDefault="008658E8">
      <w:pPr>
        <w:jc w:val="center"/>
        <w:rPr>
          <w:rFonts w:ascii="Times New Roman" w:hAnsi="Times New Roman" w:cs="Tahoma"/>
          <w:b/>
          <w:bCs/>
          <w:sz w:val="28"/>
          <w:szCs w:val="34"/>
        </w:rPr>
      </w:pPr>
      <w:r>
        <w:rPr>
          <w:rFonts w:ascii="Times New Roman" w:hAnsi="Times New Roman" w:cs="Tahoma"/>
          <w:b/>
          <w:bCs/>
          <w:sz w:val="28"/>
          <w:szCs w:val="34"/>
        </w:rPr>
        <w:t>О</w:t>
      </w:r>
      <w:r w:rsidR="0003054F">
        <w:rPr>
          <w:rFonts w:ascii="Times New Roman" w:hAnsi="Times New Roman" w:cs="Tahoma"/>
          <w:b/>
          <w:bCs/>
          <w:sz w:val="28"/>
          <w:szCs w:val="34"/>
        </w:rPr>
        <w:t>РГАНИЗАЦИЯ ПРОИЗВОДСТВЕННОГО ПРОЦЕССА</w:t>
      </w:r>
      <w:r>
        <w:rPr>
          <w:rFonts w:ascii="Times New Roman" w:hAnsi="Times New Roman" w:cs="Tahoma"/>
          <w:b/>
          <w:bCs/>
          <w:sz w:val="28"/>
          <w:szCs w:val="34"/>
        </w:rPr>
        <w:t>. П</w:t>
      </w:r>
      <w:r w:rsidR="0003054F">
        <w:rPr>
          <w:rFonts w:ascii="Times New Roman" w:hAnsi="Times New Roman" w:cs="Tahoma"/>
          <w:b/>
          <w:bCs/>
          <w:sz w:val="28"/>
          <w:szCs w:val="34"/>
        </w:rPr>
        <w:t>ОНЯТИЯ И СИСТЕМА ПОКАЗАТЕЛЕЙ БАНКРОДСТВА ПРЕДПРИЯТИЯ.</w:t>
      </w:r>
      <w:r>
        <w:rPr>
          <w:rFonts w:ascii="Times New Roman" w:hAnsi="Times New Roman" w:cs="Tahoma"/>
          <w:b/>
          <w:bCs/>
          <w:sz w:val="28"/>
          <w:szCs w:val="34"/>
        </w:rPr>
        <w:t xml:space="preserve"> </w:t>
      </w:r>
    </w:p>
    <w:p w:rsidR="008F70D1" w:rsidRDefault="008F70D1">
      <w:pPr>
        <w:jc w:val="both"/>
        <w:rPr>
          <w:rFonts w:ascii="Times New Roman" w:hAnsi="Times New Roman" w:cs="Tahoma"/>
          <w:b/>
          <w:bCs/>
          <w:sz w:val="28"/>
          <w:szCs w:val="34"/>
        </w:rPr>
      </w:pPr>
    </w:p>
    <w:p w:rsidR="008F70D1" w:rsidRDefault="008F70D1">
      <w:pPr>
        <w:jc w:val="both"/>
        <w:rPr>
          <w:rFonts w:ascii="Times New Roman" w:hAnsi="Times New Roman" w:cs="Tahoma"/>
          <w:sz w:val="28"/>
          <w:szCs w:val="34"/>
        </w:rPr>
      </w:pPr>
    </w:p>
    <w:p w:rsidR="008F70D1" w:rsidRDefault="008F70D1">
      <w:pPr>
        <w:tabs>
          <w:tab w:val="left" w:pos="1410"/>
          <w:tab w:val="left" w:pos="1635"/>
        </w:tabs>
        <w:jc w:val="both"/>
        <w:rPr>
          <w:rFonts w:ascii="Times New Roman" w:hAnsi="Times New Roman" w:cs="Tahoma"/>
          <w:sz w:val="28"/>
          <w:szCs w:val="34"/>
        </w:rPr>
      </w:pPr>
      <w:r>
        <w:rPr>
          <w:rFonts w:ascii="Times New Roman" w:hAnsi="Times New Roman" w:cs="Tahoma"/>
          <w:sz w:val="28"/>
          <w:szCs w:val="34"/>
        </w:rPr>
        <w:t xml:space="preserve">Выполнил:  </w:t>
      </w:r>
      <w:r w:rsidR="008658E8">
        <w:rPr>
          <w:rFonts w:ascii="Times New Roman" w:hAnsi="Times New Roman" w:cs="Tahoma"/>
          <w:sz w:val="28"/>
          <w:szCs w:val="34"/>
        </w:rPr>
        <w:t>_________________</w:t>
      </w:r>
      <w:r>
        <w:rPr>
          <w:rFonts w:ascii="Times New Roman" w:hAnsi="Times New Roman" w:cs="Tahoma"/>
          <w:sz w:val="28"/>
          <w:szCs w:val="34"/>
        </w:rPr>
        <w:t>,</w:t>
      </w:r>
    </w:p>
    <w:p w:rsidR="008F70D1" w:rsidRDefault="008F70D1">
      <w:pPr>
        <w:tabs>
          <w:tab w:val="left" w:pos="1410"/>
          <w:tab w:val="left" w:pos="1635"/>
        </w:tabs>
        <w:jc w:val="both"/>
        <w:rPr>
          <w:rFonts w:ascii="Times New Roman" w:hAnsi="Times New Roman" w:cs="Tahoma"/>
          <w:sz w:val="28"/>
          <w:szCs w:val="34"/>
        </w:rPr>
      </w:pPr>
      <w:r>
        <w:rPr>
          <w:rFonts w:ascii="Times New Roman" w:hAnsi="Times New Roman" w:cs="Tahoma"/>
          <w:sz w:val="28"/>
          <w:szCs w:val="34"/>
        </w:rPr>
        <w:tab/>
        <w:t xml:space="preserve"> сту</w:t>
      </w:r>
      <w:r w:rsidR="00353DCA">
        <w:rPr>
          <w:rFonts w:ascii="Times New Roman" w:hAnsi="Times New Roman" w:cs="Tahoma"/>
          <w:sz w:val="28"/>
          <w:szCs w:val="34"/>
        </w:rPr>
        <w:t>дент 3</w:t>
      </w:r>
      <w:r>
        <w:rPr>
          <w:rFonts w:ascii="Times New Roman" w:hAnsi="Times New Roman" w:cs="Tahoma"/>
          <w:sz w:val="28"/>
          <w:szCs w:val="34"/>
        </w:rPr>
        <w:t xml:space="preserve"> курса</w:t>
      </w:r>
    </w:p>
    <w:p w:rsidR="008F70D1" w:rsidRDefault="008F70D1">
      <w:pPr>
        <w:tabs>
          <w:tab w:val="left" w:pos="1410"/>
          <w:tab w:val="left" w:pos="1635"/>
        </w:tabs>
        <w:jc w:val="both"/>
        <w:rPr>
          <w:rFonts w:ascii="Times New Roman" w:hAnsi="Times New Roman" w:cs="Tahoma"/>
          <w:sz w:val="28"/>
          <w:szCs w:val="34"/>
        </w:rPr>
      </w:pPr>
      <w:r>
        <w:rPr>
          <w:rFonts w:ascii="Times New Roman" w:hAnsi="Times New Roman" w:cs="Tahoma"/>
          <w:sz w:val="28"/>
          <w:szCs w:val="34"/>
        </w:rPr>
        <w:tab/>
        <w:t xml:space="preserve"> факультета менеджмента</w:t>
      </w:r>
    </w:p>
    <w:p w:rsidR="008F70D1" w:rsidRDefault="008F70D1">
      <w:pPr>
        <w:tabs>
          <w:tab w:val="left" w:pos="1410"/>
          <w:tab w:val="left" w:pos="1635"/>
        </w:tabs>
        <w:jc w:val="both"/>
        <w:rPr>
          <w:rFonts w:ascii="Times New Roman" w:hAnsi="Times New Roman" w:cs="Tahoma"/>
          <w:sz w:val="28"/>
          <w:szCs w:val="34"/>
        </w:rPr>
      </w:pPr>
      <w:r>
        <w:rPr>
          <w:rFonts w:ascii="Times New Roman" w:hAnsi="Times New Roman" w:cs="Tahoma"/>
          <w:sz w:val="28"/>
          <w:szCs w:val="34"/>
        </w:rPr>
        <w:tab/>
        <w:t xml:space="preserve"> заочного отделения</w:t>
      </w:r>
    </w:p>
    <w:p w:rsidR="008F70D1" w:rsidRDefault="008F70D1">
      <w:pPr>
        <w:tabs>
          <w:tab w:val="left" w:pos="1410"/>
          <w:tab w:val="left" w:pos="1635"/>
        </w:tabs>
        <w:jc w:val="both"/>
        <w:rPr>
          <w:rFonts w:ascii="Times New Roman" w:hAnsi="Times New Roman" w:cs="Tahoma"/>
          <w:sz w:val="28"/>
          <w:szCs w:val="34"/>
        </w:rPr>
      </w:pPr>
      <w:r>
        <w:rPr>
          <w:rFonts w:ascii="Times New Roman" w:hAnsi="Times New Roman" w:cs="Tahoma"/>
          <w:sz w:val="28"/>
          <w:szCs w:val="34"/>
        </w:rPr>
        <w:tab/>
        <w:t xml:space="preserve"> шифр зачетки 2</w:t>
      </w:r>
      <w:r w:rsidR="00CE36C1">
        <w:rPr>
          <w:rFonts w:ascii="Times New Roman" w:hAnsi="Times New Roman" w:cs="Tahoma"/>
          <w:sz w:val="28"/>
          <w:szCs w:val="34"/>
        </w:rPr>
        <w:t>96</w:t>
      </w:r>
      <w:r>
        <w:rPr>
          <w:rFonts w:ascii="Times New Roman" w:hAnsi="Times New Roman" w:cs="Tahoma"/>
          <w:sz w:val="28"/>
          <w:szCs w:val="34"/>
        </w:rPr>
        <w:t>-МЗ/07</w:t>
      </w:r>
    </w:p>
    <w:p w:rsidR="008F70D1" w:rsidRDefault="008F70D1">
      <w:pPr>
        <w:tabs>
          <w:tab w:val="left" w:pos="1410"/>
          <w:tab w:val="left" w:pos="1635"/>
        </w:tabs>
        <w:jc w:val="both"/>
        <w:rPr>
          <w:rFonts w:ascii="Times New Roman" w:hAnsi="Times New Roman" w:cs="Tahoma"/>
          <w:sz w:val="28"/>
          <w:szCs w:val="34"/>
        </w:rPr>
      </w:pPr>
      <w:r>
        <w:rPr>
          <w:rFonts w:ascii="Times New Roman" w:hAnsi="Times New Roman" w:cs="Tahoma"/>
          <w:sz w:val="28"/>
          <w:szCs w:val="34"/>
        </w:rPr>
        <w:tab/>
        <w:t xml:space="preserve"> группа 71 МЗ</w:t>
      </w:r>
    </w:p>
    <w:p w:rsidR="008F70D1" w:rsidRDefault="008F70D1">
      <w:pPr>
        <w:tabs>
          <w:tab w:val="left" w:pos="1410"/>
          <w:tab w:val="left" w:pos="1635"/>
        </w:tabs>
        <w:jc w:val="both"/>
        <w:rPr>
          <w:rFonts w:ascii="Times New Roman" w:hAnsi="Times New Roman" w:cs="Tahoma"/>
          <w:sz w:val="28"/>
          <w:szCs w:val="34"/>
        </w:rPr>
      </w:pPr>
    </w:p>
    <w:p w:rsidR="008F70D1" w:rsidRDefault="008F70D1">
      <w:pPr>
        <w:tabs>
          <w:tab w:val="left" w:pos="1410"/>
          <w:tab w:val="left" w:pos="1635"/>
        </w:tabs>
        <w:jc w:val="both"/>
        <w:rPr>
          <w:rFonts w:ascii="Times New Roman" w:hAnsi="Times New Roman" w:cs="Tahoma"/>
          <w:sz w:val="28"/>
          <w:szCs w:val="34"/>
        </w:rPr>
      </w:pPr>
    </w:p>
    <w:p w:rsidR="008F70D1" w:rsidRDefault="008F70D1">
      <w:pPr>
        <w:tabs>
          <w:tab w:val="left" w:pos="1410"/>
          <w:tab w:val="left" w:pos="1635"/>
        </w:tabs>
        <w:jc w:val="both"/>
        <w:rPr>
          <w:rFonts w:ascii="Times New Roman" w:hAnsi="Times New Roman" w:cs="Tahoma"/>
          <w:sz w:val="28"/>
          <w:szCs w:val="34"/>
        </w:rPr>
      </w:pPr>
    </w:p>
    <w:p w:rsidR="008F70D1" w:rsidRDefault="008F70D1">
      <w:pPr>
        <w:tabs>
          <w:tab w:val="left" w:pos="1410"/>
          <w:tab w:val="left" w:pos="1635"/>
        </w:tabs>
        <w:jc w:val="both"/>
        <w:rPr>
          <w:rFonts w:ascii="Times New Roman" w:hAnsi="Times New Roman" w:cs="Tahoma"/>
          <w:sz w:val="28"/>
          <w:szCs w:val="34"/>
        </w:rPr>
      </w:pPr>
      <w:r>
        <w:rPr>
          <w:rFonts w:ascii="Times New Roman" w:hAnsi="Times New Roman" w:cs="Tahoma"/>
          <w:sz w:val="28"/>
          <w:szCs w:val="34"/>
        </w:rPr>
        <w:t xml:space="preserve">Научный руководитель: </w:t>
      </w:r>
    </w:p>
    <w:p w:rsidR="008F70D1" w:rsidRDefault="008F70D1">
      <w:pPr>
        <w:tabs>
          <w:tab w:val="left" w:pos="1410"/>
          <w:tab w:val="left" w:pos="1635"/>
        </w:tabs>
        <w:jc w:val="both"/>
        <w:rPr>
          <w:rFonts w:ascii="Times New Roman" w:hAnsi="Times New Roman" w:cs="Tahoma"/>
          <w:sz w:val="28"/>
          <w:szCs w:val="34"/>
        </w:rPr>
      </w:pPr>
    </w:p>
    <w:p w:rsidR="008F70D1" w:rsidRDefault="008F70D1">
      <w:pPr>
        <w:tabs>
          <w:tab w:val="left" w:pos="1410"/>
          <w:tab w:val="left" w:pos="1635"/>
        </w:tabs>
        <w:jc w:val="both"/>
        <w:rPr>
          <w:rFonts w:ascii="Times New Roman" w:hAnsi="Times New Roman" w:cs="Tahoma"/>
          <w:sz w:val="28"/>
          <w:szCs w:val="34"/>
        </w:rPr>
      </w:pPr>
    </w:p>
    <w:p w:rsidR="008F70D1" w:rsidRDefault="008F70D1">
      <w:pPr>
        <w:tabs>
          <w:tab w:val="left" w:pos="1410"/>
          <w:tab w:val="left" w:pos="1635"/>
        </w:tabs>
        <w:jc w:val="both"/>
        <w:rPr>
          <w:rFonts w:ascii="Times New Roman" w:hAnsi="Times New Roman" w:cs="Tahoma"/>
          <w:sz w:val="28"/>
          <w:szCs w:val="34"/>
        </w:rPr>
      </w:pPr>
    </w:p>
    <w:p w:rsidR="008F70D1" w:rsidRDefault="008F70D1">
      <w:pPr>
        <w:tabs>
          <w:tab w:val="left" w:pos="1410"/>
          <w:tab w:val="left" w:pos="1635"/>
          <w:tab w:val="left" w:pos="7050"/>
        </w:tabs>
        <w:jc w:val="right"/>
        <w:rPr>
          <w:rFonts w:ascii="Times New Roman" w:hAnsi="Times New Roman" w:cs="Tahoma"/>
          <w:sz w:val="28"/>
          <w:szCs w:val="34"/>
        </w:rPr>
      </w:pPr>
      <w:r>
        <w:rPr>
          <w:rFonts w:ascii="Times New Roman" w:hAnsi="Times New Roman" w:cs="Tahoma"/>
          <w:sz w:val="28"/>
          <w:szCs w:val="34"/>
        </w:rPr>
        <w:t>Оценка:_____________</w:t>
      </w:r>
    </w:p>
    <w:p w:rsidR="008F70D1" w:rsidRDefault="008F70D1">
      <w:pPr>
        <w:tabs>
          <w:tab w:val="left" w:pos="1410"/>
          <w:tab w:val="left" w:pos="1635"/>
        </w:tabs>
        <w:jc w:val="right"/>
        <w:rPr>
          <w:rFonts w:ascii="Times New Roman" w:hAnsi="Times New Roman" w:cs="Tahoma"/>
          <w:sz w:val="28"/>
          <w:szCs w:val="34"/>
        </w:rPr>
      </w:pPr>
      <w:r>
        <w:rPr>
          <w:rFonts w:ascii="Times New Roman" w:hAnsi="Times New Roman" w:cs="Tahoma"/>
          <w:sz w:val="28"/>
          <w:szCs w:val="34"/>
        </w:rPr>
        <w:t>Подпись научного руководителя:_____________</w:t>
      </w:r>
    </w:p>
    <w:p w:rsidR="008F70D1" w:rsidRDefault="008F70D1">
      <w:pPr>
        <w:tabs>
          <w:tab w:val="left" w:pos="1410"/>
          <w:tab w:val="left" w:pos="1635"/>
        </w:tabs>
        <w:jc w:val="both"/>
        <w:rPr>
          <w:rFonts w:ascii="Times New Roman" w:hAnsi="Times New Roman" w:cs="Tahoma"/>
          <w:sz w:val="28"/>
          <w:szCs w:val="34"/>
        </w:rPr>
      </w:pPr>
      <w:r>
        <w:rPr>
          <w:rFonts w:ascii="Times New Roman" w:hAnsi="Times New Roman" w:cs="Tahoma"/>
          <w:sz w:val="28"/>
          <w:szCs w:val="34"/>
        </w:rPr>
        <w:t xml:space="preserve">                                   </w:t>
      </w:r>
      <w:r>
        <w:rPr>
          <w:rFonts w:ascii="Times New Roman" w:hAnsi="Times New Roman" w:cs="Tahoma"/>
          <w:sz w:val="28"/>
          <w:szCs w:val="34"/>
        </w:rPr>
        <w:tab/>
        <w:t xml:space="preserve"> </w:t>
      </w:r>
    </w:p>
    <w:p w:rsidR="008F70D1" w:rsidRDefault="008F70D1">
      <w:pPr>
        <w:tabs>
          <w:tab w:val="left" w:pos="1410"/>
          <w:tab w:val="left" w:pos="1635"/>
        </w:tabs>
        <w:jc w:val="both"/>
        <w:rPr>
          <w:rFonts w:ascii="Times New Roman" w:hAnsi="Times New Roman" w:cs="Tahoma"/>
          <w:sz w:val="28"/>
          <w:szCs w:val="34"/>
        </w:rPr>
      </w:pPr>
    </w:p>
    <w:p w:rsidR="008F70D1" w:rsidRDefault="00C8250A">
      <w:pPr>
        <w:tabs>
          <w:tab w:val="left" w:pos="1410"/>
          <w:tab w:val="left" w:pos="1635"/>
        </w:tabs>
        <w:jc w:val="center"/>
        <w:rPr>
          <w:rFonts w:ascii="Times New Roman" w:hAnsi="Times New Roman" w:cs="Tahoma"/>
          <w:sz w:val="28"/>
          <w:szCs w:val="34"/>
        </w:rPr>
      </w:pPr>
      <w:smartTag w:uri="urn:schemas-microsoft-com:office:smarttags" w:element="metricconverter">
        <w:smartTagPr>
          <w:attr w:name="ProductID" w:val="2009 г"/>
        </w:smartTagPr>
        <w:r>
          <w:rPr>
            <w:rFonts w:ascii="Times New Roman" w:hAnsi="Times New Roman" w:cs="Tahoma"/>
            <w:sz w:val="28"/>
            <w:szCs w:val="34"/>
          </w:rPr>
          <w:t>2009</w:t>
        </w:r>
        <w:r w:rsidR="008F70D1">
          <w:rPr>
            <w:rFonts w:ascii="Times New Roman" w:hAnsi="Times New Roman" w:cs="Tahoma"/>
            <w:sz w:val="28"/>
            <w:szCs w:val="34"/>
          </w:rPr>
          <w:t xml:space="preserve"> г</w:t>
        </w:r>
      </w:smartTag>
      <w:r w:rsidR="008F70D1">
        <w:rPr>
          <w:rFonts w:ascii="Times New Roman" w:hAnsi="Times New Roman" w:cs="Tahoma"/>
          <w:sz w:val="28"/>
          <w:szCs w:val="34"/>
        </w:rPr>
        <w:t>.</w:t>
      </w:r>
    </w:p>
    <w:p w:rsidR="008F70D1" w:rsidRDefault="008F70D1"/>
    <w:p w:rsidR="008F70D1" w:rsidRDefault="008F70D1">
      <w:pPr>
        <w:tabs>
          <w:tab w:val="left" w:pos="1410"/>
          <w:tab w:val="left" w:pos="1635"/>
        </w:tabs>
        <w:jc w:val="center"/>
        <w:rPr>
          <w:rFonts w:ascii="Times New Roman" w:hAnsi="Times New Roman" w:cs="Tahoma"/>
          <w:sz w:val="28"/>
          <w:szCs w:val="34"/>
        </w:rPr>
      </w:pPr>
    </w:p>
    <w:p w:rsidR="008F70D1" w:rsidRDefault="008F70D1">
      <w:pPr>
        <w:tabs>
          <w:tab w:val="left" w:pos="1410"/>
          <w:tab w:val="left" w:pos="1635"/>
        </w:tabs>
        <w:jc w:val="center"/>
        <w:rPr>
          <w:rFonts w:ascii="Times New Roman" w:hAnsi="Times New Roman" w:cs="Tahoma"/>
          <w:sz w:val="28"/>
          <w:szCs w:val="34"/>
        </w:rPr>
      </w:pPr>
    </w:p>
    <w:p w:rsidR="008F70D1" w:rsidRDefault="008F70D1">
      <w:pPr>
        <w:tabs>
          <w:tab w:val="left" w:pos="1410"/>
          <w:tab w:val="left" w:pos="1635"/>
        </w:tabs>
        <w:jc w:val="center"/>
        <w:rPr>
          <w:rFonts w:ascii="Times New Roman" w:hAnsi="Times New Roman" w:cs="Tahoma"/>
          <w:sz w:val="28"/>
          <w:szCs w:val="28"/>
        </w:rPr>
      </w:pPr>
      <w:r>
        <w:rPr>
          <w:rFonts w:ascii="Times New Roman" w:hAnsi="Times New Roman" w:cs="Tahoma"/>
          <w:sz w:val="28"/>
          <w:szCs w:val="28"/>
        </w:rPr>
        <w:t>Оглавление</w:t>
      </w:r>
    </w:p>
    <w:p w:rsidR="008F70D1" w:rsidRDefault="008F70D1" w:rsidP="008658E8">
      <w:pPr>
        <w:jc w:val="center"/>
        <w:rPr>
          <w:rFonts w:ascii="Times New Roman" w:hAnsi="Times New Roman" w:cs="Tahoma"/>
          <w:sz w:val="28"/>
          <w:szCs w:val="28"/>
        </w:rPr>
      </w:pPr>
      <w:r>
        <w:rPr>
          <w:rFonts w:ascii="Times New Roman" w:hAnsi="Times New Roman" w:cs="Tahoma"/>
          <w:sz w:val="28"/>
          <w:szCs w:val="28"/>
        </w:rPr>
        <w:t>контрольная работа по дисциплине «</w:t>
      </w:r>
      <w:r w:rsidR="008658E8">
        <w:rPr>
          <w:rFonts w:ascii="Times New Roman" w:hAnsi="Times New Roman" w:cs="Tahoma"/>
          <w:sz w:val="28"/>
          <w:szCs w:val="28"/>
        </w:rPr>
        <w:t>Экономика предприятия</w:t>
      </w:r>
      <w:r>
        <w:rPr>
          <w:rFonts w:ascii="Times New Roman" w:hAnsi="Times New Roman" w:cs="Tahoma"/>
          <w:sz w:val="28"/>
          <w:szCs w:val="28"/>
        </w:rPr>
        <w:t>»</w:t>
      </w:r>
    </w:p>
    <w:p w:rsidR="008F70D1" w:rsidRDefault="008F70D1" w:rsidP="008658E8">
      <w:pPr>
        <w:jc w:val="center"/>
        <w:rPr>
          <w:rFonts w:ascii="Times New Roman" w:hAnsi="Times New Roman" w:cs="Tahoma"/>
          <w:b/>
          <w:bCs/>
          <w:sz w:val="28"/>
          <w:szCs w:val="28"/>
        </w:rPr>
      </w:pPr>
      <w:r>
        <w:rPr>
          <w:rFonts w:ascii="Times New Roman" w:hAnsi="Times New Roman" w:cs="Tahoma"/>
          <w:sz w:val="28"/>
          <w:szCs w:val="28"/>
        </w:rPr>
        <w:t>на тему «</w:t>
      </w:r>
      <w:r w:rsidR="0003054F">
        <w:rPr>
          <w:rFonts w:ascii="Times New Roman" w:hAnsi="Times New Roman" w:cs="Tahoma"/>
          <w:sz w:val="28"/>
          <w:szCs w:val="28"/>
        </w:rPr>
        <w:t>Организация производственного процесса. Понятия и система показателей банкротства предприятия</w:t>
      </w:r>
      <w:r>
        <w:rPr>
          <w:rFonts w:ascii="Times New Roman" w:hAnsi="Times New Roman" w:cs="Tahoma"/>
          <w:b/>
          <w:bCs/>
          <w:sz w:val="28"/>
          <w:szCs w:val="28"/>
        </w:rPr>
        <w:t>»</w:t>
      </w: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rPr>
          <w:rFonts w:ascii="Times New Roman" w:hAnsi="Times New Roman" w:cs="Tahoma"/>
          <w:sz w:val="28"/>
          <w:szCs w:val="28"/>
        </w:rPr>
      </w:pPr>
      <w:r>
        <w:rPr>
          <w:rFonts w:ascii="Times New Roman" w:hAnsi="Times New Roman" w:cs="Tahoma"/>
          <w:sz w:val="28"/>
          <w:szCs w:val="28"/>
        </w:rPr>
        <w:t>I. Ведение...............................................................................................</w:t>
      </w:r>
      <w:r w:rsidR="00C5562B">
        <w:rPr>
          <w:rFonts w:ascii="Times New Roman" w:hAnsi="Times New Roman" w:cs="Tahoma"/>
          <w:sz w:val="28"/>
          <w:szCs w:val="28"/>
        </w:rPr>
        <w:t>...........</w:t>
      </w:r>
      <w:r>
        <w:rPr>
          <w:rFonts w:ascii="Times New Roman" w:hAnsi="Times New Roman" w:cs="Tahoma"/>
          <w:sz w:val="28"/>
          <w:szCs w:val="28"/>
        </w:rPr>
        <w:t xml:space="preserve">...... </w:t>
      </w:r>
      <w:r w:rsidR="00C5562B">
        <w:rPr>
          <w:rFonts w:ascii="Times New Roman" w:hAnsi="Times New Roman" w:cs="Tahoma"/>
          <w:sz w:val="28"/>
          <w:szCs w:val="28"/>
        </w:rPr>
        <w:t>2</w:t>
      </w:r>
    </w:p>
    <w:p w:rsidR="008F70D1" w:rsidRDefault="008F70D1">
      <w:pPr>
        <w:tabs>
          <w:tab w:val="left" w:pos="1410"/>
          <w:tab w:val="left" w:pos="1635"/>
        </w:tabs>
        <w:rPr>
          <w:rFonts w:ascii="Times New Roman" w:hAnsi="Times New Roman" w:cs="Tahoma"/>
          <w:sz w:val="28"/>
          <w:szCs w:val="28"/>
        </w:rPr>
      </w:pPr>
    </w:p>
    <w:p w:rsidR="008F70D1" w:rsidRDefault="008F70D1">
      <w:pPr>
        <w:tabs>
          <w:tab w:val="left" w:pos="1410"/>
          <w:tab w:val="left" w:pos="1635"/>
        </w:tabs>
        <w:rPr>
          <w:rFonts w:ascii="Times New Roman" w:hAnsi="Times New Roman" w:cs="Tahoma"/>
          <w:sz w:val="28"/>
          <w:szCs w:val="28"/>
        </w:rPr>
      </w:pPr>
      <w:r>
        <w:rPr>
          <w:rFonts w:ascii="Times New Roman" w:hAnsi="Times New Roman" w:cs="Tahoma"/>
          <w:sz w:val="28"/>
          <w:szCs w:val="28"/>
        </w:rPr>
        <w:t>II. Основная часть.................................................................................</w:t>
      </w:r>
      <w:r w:rsidR="00C5562B">
        <w:rPr>
          <w:rFonts w:ascii="Times New Roman" w:hAnsi="Times New Roman" w:cs="Tahoma"/>
          <w:sz w:val="28"/>
          <w:szCs w:val="28"/>
        </w:rPr>
        <w:t>..........</w:t>
      </w:r>
      <w:r>
        <w:rPr>
          <w:rFonts w:ascii="Times New Roman" w:hAnsi="Times New Roman" w:cs="Tahoma"/>
          <w:sz w:val="28"/>
          <w:szCs w:val="28"/>
        </w:rPr>
        <w:t>.....</w:t>
      </w:r>
      <w:r w:rsidR="00C5562B">
        <w:rPr>
          <w:rFonts w:ascii="Times New Roman" w:hAnsi="Times New Roman" w:cs="Tahoma"/>
          <w:sz w:val="28"/>
          <w:szCs w:val="28"/>
        </w:rPr>
        <w:t>..</w:t>
      </w:r>
      <w:r>
        <w:rPr>
          <w:rFonts w:ascii="Times New Roman" w:hAnsi="Times New Roman" w:cs="Tahoma"/>
          <w:sz w:val="28"/>
          <w:szCs w:val="28"/>
        </w:rPr>
        <w:t>..</w:t>
      </w:r>
      <w:r w:rsidR="00C5562B">
        <w:rPr>
          <w:rFonts w:ascii="Times New Roman" w:hAnsi="Times New Roman" w:cs="Tahoma"/>
          <w:sz w:val="28"/>
          <w:szCs w:val="28"/>
        </w:rPr>
        <w:t>3</w:t>
      </w:r>
    </w:p>
    <w:p w:rsidR="00C5562B" w:rsidRDefault="008658E8" w:rsidP="00C5562B">
      <w:pPr>
        <w:pStyle w:val="2"/>
        <w:jc w:val="both"/>
        <w:rPr>
          <w:rFonts w:ascii="Times New Roman" w:hAnsi="Times New Roman" w:cs="Tahoma"/>
          <w:b w:val="0"/>
          <w:bCs w:val="0"/>
          <w:i w:val="0"/>
          <w:iCs w:val="0"/>
        </w:rPr>
      </w:pPr>
      <w:r>
        <w:rPr>
          <w:rFonts w:ascii="Times New Roman" w:hAnsi="Times New Roman" w:cs="Tahoma"/>
          <w:b w:val="0"/>
          <w:bCs w:val="0"/>
          <w:i w:val="0"/>
          <w:iCs w:val="0"/>
        </w:rPr>
        <w:t>1.</w:t>
      </w:r>
      <w:r w:rsidR="0003054F">
        <w:rPr>
          <w:rFonts w:ascii="Times New Roman" w:hAnsi="Times New Roman" w:cs="Tahoma"/>
          <w:b w:val="0"/>
          <w:bCs w:val="0"/>
          <w:i w:val="0"/>
          <w:iCs w:val="0"/>
        </w:rPr>
        <w:t xml:space="preserve"> </w:t>
      </w:r>
      <w:r w:rsidR="0003054F" w:rsidRPr="0003054F">
        <w:rPr>
          <w:rFonts w:ascii="Times New Roman" w:hAnsi="Times New Roman" w:cs="Tahoma"/>
          <w:b w:val="0"/>
          <w:bCs w:val="0"/>
          <w:i w:val="0"/>
          <w:iCs w:val="0"/>
        </w:rPr>
        <w:t>Организация производственного процесса</w:t>
      </w:r>
      <w:r>
        <w:rPr>
          <w:rFonts w:ascii="Times New Roman" w:hAnsi="Times New Roman" w:cs="Tahoma"/>
          <w:b w:val="0"/>
          <w:bCs w:val="0"/>
          <w:i w:val="0"/>
          <w:iCs w:val="0"/>
        </w:rPr>
        <w:t xml:space="preserve"> </w:t>
      </w:r>
      <w:r w:rsidR="0003054F">
        <w:rPr>
          <w:rFonts w:ascii="Times New Roman" w:hAnsi="Times New Roman" w:cs="Tahoma"/>
          <w:b w:val="0"/>
          <w:bCs w:val="0"/>
          <w:i w:val="0"/>
          <w:iCs w:val="0"/>
        </w:rPr>
        <w:t>………</w:t>
      </w:r>
      <w:r w:rsidR="00C63FE1">
        <w:rPr>
          <w:rFonts w:ascii="Times New Roman" w:hAnsi="Times New Roman" w:cs="Tahoma"/>
          <w:b w:val="0"/>
          <w:bCs w:val="0"/>
          <w:i w:val="0"/>
          <w:iCs w:val="0"/>
        </w:rPr>
        <w:t>…………………………..</w:t>
      </w:r>
      <w:r w:rsidR="00C5562B">
        <w:rPr>
          <w:rFonts w:ascii="Times New Roman" w:hAnsi="Times New Roman" w:cs="Tahoma"/>
          <w:b w:val="0"/>
          <w:bCs w:val="0"/>
          <w:i w:val="0"/>
          <w:iCs w:val="0"/>
        </w:rPr>
        <w:t>3</w:t>
      </w:r>
    </w:p>
    <w:p w:rsidR="00C63FE1" w:rsidRPr="00C63FE1" w:rsidRDefault="00C63FE1" w:rsidP="00C63FE1">
      <w:pPr>
        <w:pStyle w:val="2"/>
        <w:jc w:val="both"/>
        <w:rPr>
          <w:rFonts w:ascii="Times New Roman" w:hAnsi="Times New Roman" w:cs="Tahoma"/>
          <w:b w:val="0"/>
          <w:bCs w:val="0"/>
          <w:i w:val="0"/>
          <w:iCs w:val="0"/>
        </w:rPr>
      </w:pPr>
      <w:r w:rsidRPr="00C63FE1">
        <w:rPr>
          <w:rFonts w:ascii="Times New Roman" w:hAnsi="Times New Roman" w:cs="Tahoma"/>
          <w:b w:val="0"/>
          <w:bCs w:val="0"/>
          <w:i w:val="0"/>
          <w:iCs w:val="0"/>
        </w:rPr>
        <w:t>1.1. Организационные типы производства</w:t>
      </w:r>
      <w:r>
        <w:rPr>
          <w:rFonts w:ascii="Times New Roman" w:hAnsi="Times New Roman" w:cs="Tahoma"/>
          <w:b w:val="0"/>
          <w:bCs w:val="0"/>
          <w:i w:val="0"/>
          <w:iCs w:val="0"/>
        </w:rPr>
        <w:t>………………………………………3</w:t>
      </w:r>
    </w:p>
    <w:p w:rsidR="00C63FE1" w:rsidRPr="00C63FE1" w:rsidRDefault="00C63FE1" w:rsidP="00C63FE1">
      <w:pPr>
        <w:pStyle w:val="2"/>
        <w:jc w:val="both"/>
        <w:rPr>
          <w:rFonts w:ascii="Times New Roman" w:hAnsi="Times New Roman" w:cs="Tahoma"/>
          <w:b w:val="0"/>
          <w:bCs w:val="0"/>
          <w:i w:val="0"/>
          <w:iCs w:val="0"/>
        </w:rPr>
      </w:pPr>
      <w:r w:rsidRPr="00C63FE1">
        <w:rPr>
          <w:rFonts w:ascii="Times New Roman" w:hAnsi="Times New Roman" w:cs="Tahoma"/>
          <w:b w:val="0"/>
          <w:bCs w:val="0"/>
          <w:i w:val="0"/>
          <w:iCs w:val="0"/>
        </w:rPr>
        <w:t>1.2 Производственный цикл</w:t>
      </w:r>
      <w:r>
        <w:rPr>
          <w:rFonts w:ascii="Times New Roman" w:hAnsi="Times New Roman" w:cs="Tahoma"/>
          <w:b w:val="0"/>
          <w:bCs w:val="0"/>
          <w:i w:val="0"/>
          <w:iCs w:val="0"/>
        </w:rPr>
        <w:t>………………………………………………………6</w:t>
      </w:r>
    </w:p>
    <w:p w:rsidR="00C63FE1" w:rsidRPr="00C63FE1" w:rsidRDefault="00C63FE1" w:rsidP="00C63FE1">
      <w:pPr>
        <w:pStyle w:val="2"/>
        <w:jc w:val="both"/>
        <w:rPr>
          <w:rFonts w:ascii="Times New Roman" w:hAnsi="Times New Roman" w:cs="Tahoma"/>
          <w:b w:val="0"/>
          <w:bCs w:val="0"/>
          <w:i w:val="0"/>
          <w:iCs w:val="0"/>
        </w:rPr>
      </w:pPr>
      <w:r w:rsidRPr="00C63FE1">
        <w:rPr>
          <w:rFonts w:ascii="Times New Roman" w:hAnsi="Times New Roman" w:cs="Tahoma"/>
          <w:b w:val="0"/>
          <w:bCs w:val="0"/>
          <w:i w:val="0"/>
          <w:iCs w:val="0"/>
        </w:rPr>
        <w:t>1.3 Методы организации производства…………………………………………..8</w:t>
      </w:r>
    </w:p>
    <w:p w:rsidR="00C5562B" w:rsidRDefault="00C5562B" w:rsidP="00C5562B">
      <w:pPr>
        <w:pStyle w:val="2"/>
        <w:jc w:val="both"/>
        <w:rPr>
          <w:rFonts w:ascii="Times New Roman" w:hAnsi="Times New Roman" w:cs="Tahoma"/>
          <w:b w:val="0"/>
          <w:bCs w:val="0"/>
          <w:i w:val="0"/>
          <w:iCs w:val="0"/>
        </w:rPr>
      </w:pPr>
      <w:r w:rsidRPr="00C5562B">
        <w:rPr>
          <w:rFonts w:ascii="Times New Roman" w:hAnsi="Times New Roman" w:cs="Tahoma"/>
          <w:b w:val="0"/>
          <w:bCs w:val="0"/>
          <w:i w:val="0"/>
          <w:iCs w:val="0"/>
        </w:rPr>
        <w:t xml:space="preserve">2. </w:t>
      </w:r>
      <w:r w:rsidR="0003054F" w:rsidRPr="0003054F">
        <w:rPr>
          <w:rFonts w:ascii="Times New Roman" w:hAnsi="Times New Roman" w:cs="Tahoma"/>
          <w:b w:val="0"/>
          <w:bCs w:val="0"/>
          <w:i w:val="0"/>
          <w:iCs w:val="0"/>
        </w:rPr>
        <w:t>Понятия и система показателей банкротства предприятия</w:t>
      </w:r>
      <w:r w:rsidR="0003054F">
        <w:rPr>
          <w:rFonts w:ascii="Times New Roman" w:hAnsi="Times New Roman" w:cs="Tahoma"/>
          <w:b w:val="0"/>
          <w:bCs w:val="0"/>
          <w:i w:val="0"/>
          <w:iCs w:val="0"/>
        </w:rPr>
        <w:t xml:space="preserve"> </w:t>
      </w:r>
      <w:r>
        <w:rPr>
          <w:rFonts w:ascii="Times New Roman" w:hAnsi="Times New Roman" w:cs="Tahoma"/>
          <w:b w:val="0"/>
          <w:bCs w:val="0"/>
          <w:i w:val="0"/>
          <w:iCs w:val="0"/>
        </w:rPr>
        <w:t>……………</w:t>
      </w:r>
      <w:r w:rsidR="00317E60">
        <w:rPr>
          <w:rFonts w:ascii="Times New Roman" w:hAnsi="Times New Roman" w:cs="Tahoma"/>
          <w:b w:val="0"/>
          <w:bCs w:val="0"/>
          <w:i w:val="0"/>
          <w:iCs w:val="0"/>
        </w:rPr>
        <w:t>…</w:t>
      </w:r>
      <w:r>
        <w:rPr>
          <w:rFonts w:ascii="Times New Roman" w:hAnsi="Times New Roman" w:cs="Tahoma"/>
          <w:b w:val="0"/>
          <w:bCs w:val="0"/>
          <w:i w:val="0"/>
          <w:iCs w:val="0"/>
        </w:rPr>
        <w:t>…</w:t>
      </w:r>
      <w:r w:rsidR="00C63FE1">
        <w:rPr>
          <w:rFonts w:ascii="Times New Roman" w:hAnsi="Times New Roman" w:cs="Tahoma"/>
          <w:b w:val="0"/>
          <w:bCs w:val="0"/>
          <w:i w:val="0"/>
          <w:iCs w:val="0"/>
        </w:rPr>
        <w:t>10</w:t>
      </w:r>
    </w:p>
    <w:p w:rsidR="00C63FE1" w:rsidRPr="00C63FE1" w:rsidRDefault="00C63FE1" w:rsidP="00C63FE1">
      <w:pPr>
        <w:pStyle w:val="2"/>
        <w:jc w:val="both"/>
        <w:rPr>
          <w:rFonts w:ascii="Times New Roman" w:hAnsi="Times New Roman" w:cs="Tahoma"/>
          <w:b w:val="0"/>
          <w:bCs w:val="0"/>
          <w:i w:val="0"/>
          <w:iCs w:val="0"/>
        </w:rPr>
      </w:pPr>
      <w:r w:rsidRPr="00C63FE1">
        <w:rPr>
          <w:rFonts w:ascii="Times New Roman" w:hAnsi="Times New Roman" w:cs="Tahoma"/>
          <w:b w:val="0"/>
          <w:bCs w:val="0"/>
          <w:i w:val="0"/>
          <w:iCs w:val="0"/>
        </w:rPr>
        <w:t>2.1 Понятие банкротства</w:t>
      </w:r>
      <w:r>
        <w:rPr>
          <w:rFonts w:ascii="Times New Roman" w:hAnsi="Times New Roman" w:cs="Tahoma"/>
          <w:b w:val="0"/>
          <w:bCs w:val="0"/>
          <w:i w:val="0"/>
          <w:iCs w:val="0"/>
        </w:rPr>
        <w:t>………………………………………………………….10</w:t>
      </w:r>
    </w:p>
    <w:p w:rsidR="00C63FE1" w:rsidRPr="00C63FE1" w:rsidRDefault="00C63FE1" w:rsidP="00C63FE1">
      <w:pPr>
        <w:pStyle w:val="2"/>
        <w:jc w:val="both"/>
        <w:rPr>
          <w:rFonts w:ascii="Times New Roman" w:hAnsi="Times New Roman" w:cs="Tahoma"/>
          <w:b w:val="0"/>
          <w:bCs w:val="0"/>
          <w:i w:val="0"/>
          <w:iCs w:val="0"/>
        </w:rPr>
      </w:pPr>
      <w:r w:rsidRPr="00C63FE1">
        <w:rPr>
          <w:rFonts w:ascii="Times New Roman" w:hAnsi="Times New Roman" w:cs="Tahoma"/>
          <w:b w:val="0"/>
          <w:bCs w:val="0"/>
          <w:i w:val="0"/>
          <w:iCs w:val="0"/>
        </w:rPr>
        <w:t>2.2 Причины банкротства…</w:t>
      </w:r>
      <w:r>
        <w:rPr>
          <w:rFonts w:ascii="Times New Roman" w:hAnsi="Times New Roman" w:cs="Tahoma"/>
          <w:b w:val="0"/>
          <w:bCs w:val="0"/>
          <w:i w:val="0"/>
          <w:iCs w:val="0"/>
        </w:rPr>
        <w:t>………………………………………………………</w:t>
      </w:r>
      <w:r w:rsidRPr="00C63FE1">
        <w:rPr>
          <w:rFonts w:ascii="Times New Roman" w:hAnsi="Times New Roman" w:cs="Tahoma"/>
          <w:b w:val="0"/>
          <w:bCs w:val="0"/>
          <w:i w:val="0"/>
          <w:iCs w:val="0"/>
        </w:rPr>
        <w:t>12</w:t>
      </w:r>
    </w:p>
    <w:p w:rsidR="00C63FE1" w:rsidRPr="00C63FE1" w:rsidRDefault="00C63FE1" w:rsidP="00C63FE1">
      <w:pPr>
        <w:pStyle w:val="2"/>
        <w:jc w:val="both"/>
        <w:rPr>
          <w:rFonts w:ascii="Times New Roman" w:hAnsi="Times New Roman" w:cs="Times New Roman"/>
          <w:b w:val="0"/>
          <w:bCs w:val="0"/>
          <w:i w:val="0"/>
          <w:iCs w:val="0"/>
        </w:rPr>
      </w:pPr>
      <w:r w:rsidRPr="00C63FE1">
        <w:rPr>
          <w:rFonts w:ascii="Times New Roman" w:hAnsi="Times New Roman" w:cs="Times New Roman"/>
          <w:b w:val="0"/>
          <w:bCs w:val="0"/>
          <w:i w:val="0"/>
          <w:iCs w:val="0"/>
        </w:rPr>
        <w:t>2.3 Система показателей У. Бивера для диагностики банкротства</w:t>
      </w:r>
      <w:r>
        <w:rPr>
          <w:rFonts w:ascii="Times New Roman" w:hAnsi="Times New Roman" w:cs="Times New Roman"/>
          <w:b w:val="0"/>
          <w:bCs w:val="0"/>
          <w:i w:val="0"/>
          <w:iCs w:val="0"/>
        </w:rPr>
        <w:t>…………….</w:t>
      </w:r>
      <w:r w:rsidRPr="00C63FE1">
        <w:rPr>
          <w:rFonts w:ascii="Times New Roman" w:hAnsi="Times New Roman" w:cs="Times New Roman"/>
          <w:b w:val="0"/>
          <w:bCs w:val="0"/>
          <w:i w:val="0"/>
          <w:iCs w:val="0"/>
        </w:rPr>
        <w:t>.14</w:t>
      </w:r>
    </w:p>
    <w:p w:rsidR="00714E6E" w:rsidRDefault="00714E6E" w:rsidP="00714E6E">
      <w:pPr>
        <w:rPr>
          <w:rFonts w:ascii="Times New Roman" w:hAnsi="Times New Roman" w:cs="Tahoma"/>
          <w:sz w:val="28"/>
          <w:szCs w:val="28"/>
        </w:rPr>
      </w:pPr>
    </w:p>
    <w:p w:rsidR="00714E6E" w:rsidRDefault="00714E6E" w:rsidP="00714E6E">
      <w:pPr>
        <w:rPr>
          <w:rFonts w:ascii="Times New Roman" w:hAnsi="Times New Roman" w:cs="Tahoma"/>
          <w:sz w:val="28"/>
          <w:szCs w:val="28"/>
        </w:rPr>
      </w:pPr>
      <w:r>
        <w:rPr>
          <w:rFonts w:ascii="Times New Roman" w:hAnsi="Times New Roman" w:cs="Tahoma"/>
          <w:sz w:val="28"/>
          <w:szCs w:val="28"/>
        </w:rPr>
        <w:t>III. Заключение..........................................................................................................1</w:t>
      </w:r>
      <w:r w:rsidR="00C63FE1">
        <w:rPr>
          <w:rFonts w:ascii="Times New Roman" w:hAnsi="Times New Roman" w:cs="Tahoma"/>
          <w:sz w:val="28"/>
          <w:szCs w:val="28"/>
        </w:rPr>
        <w:t>6</w:t>
      </w:r>
    </w:p>
    <w:p w:rsidR="00C5562B" w:rsidRPr="00C5562B" w:rsidRDefault="00C5562B" w:rsidP="00C5562B">
      <w:pPr>
        <w:pStyle w:val="2"/>
        <w:jc w:val="both"/>
        <w:rPr>
          <w:rFonts w:ascii="Times New Roman" w:hAnsi="Times New Roman" w:cs="Tahoma"/>
          <w:b w:val="0"/>
          <w:bCs w:val="0"/>
          <w:i w:val="0"/>
          <w:iCs w:val="0"/>
        </w:rPr>
      </w:pPr>
      <w:r w:rsidRPr="00C5562B">
        <w:rPr>
          <w:rFonts w:ascii="Times New Roman" w:hAnsi="Times New Roman" w:cs="Tahoma"/>
          <w:b w:val="0"/>
          <w:bCs w:val="0"/>
          <w:i w:val="0"/>
          <w:iCs w:val="0"/>
        </w:rPr>
        <w:t xml:space="preserve">3. </w:t>
      </w:r>
      <w:r w:rsidR="008658E8">
        <w:rPr>
          <w:rFonts w:ascii="Times New Roman" w:hAnsi="Times New Roman" w:cs="Tahoma"/>
          <w:b w:val="0"/>
          <w:bCs w:val="0"/>
          <w:i w:val="0"/>
          <w:iCs w:val="0"/>
        </w:rPr>
        <w:t>Решение задачи на тему Анализ динамики прибыли………………………</w:t>
      </w:r>
      <w:r w:rsidR="00714E6E">
        <w:rPr>
          <w:rFonts w:ascii="Times New Roman" w:hAnsi="Times New Roman" w:cs="Tahoma"/>
          <w:b w:val="0"/>
          <w:bCs w:val="0"/>
          <w:i w:val="0"/>
          <w:iCs w:val="0"/>
        </w:rPr>
        <w:t>.</w:t>
      </w:r>
      <w:r w:rsidR="008658E8">
        <w:rPr>
          <w:rFonts w:ascii="Times New Roman" w:hAnsi="Times New Roman" w:cs="Tahoma"/>
          <w:b w:val="0"/>
          <w:bCs w:val="0"/>
          <w:i w:val="0"/>
          <w:iCs w:val="0"/>
        </w:rPr>
        <w:t>.</w:t>
      </w:r>
      <w:r w:rsidR="00317E60">
        <w:rPr>
          <w:rFonts w:ascii="Times New Roman" w:hAnsi="Times New Roman" w:cs="Tahoma"/>
          <w:b w:val="0"/>
          <w:bCs w:val="0"/>
          <w:i w:val="0"/>
          <w:iCs w:val="0"/>
        </w:rPr>
        <w:t>..</w:t>
      </w:r>
      <w:r w:rsidR="00D8032B">
        <w:rPr>
          <w:rFonts w:ascii="Times New Roman" w:hAnsi="Times New Roman" w:cs="Tahoma"/>
          <w:b w:val="0"/>
          <w:bCs w:val="0"/>
          <w:i w:val="0"/>
          <w:iCs w:val="0"/>
        </w:rPr>
        <w:t>1</w:t>
      </w:r>
      <w:r w:rsidR="00C63FE1">
        <w:rPr>
          <w:rFonts w:ascii="Times New Roman" w:hAnsi="Times New Roman" w:cs="Tahoma"/>
          <w:b w:val="0"/>
          <w:bCs w:val="0"/>
          <w:i w:val="0"/>
          <w:iCs w:val="0"/>
        </w:rPr>
        <w:t>8</w:t>
      </w:r>
    </w:p>
    <w:p w:rsidR="008F70D1" w:rsidRDefault="008F70D1">
      <w:pPr>
        <w:pStyle w:val="a9"/>
        <w:tabs>
          <w:tab w:val="left" w:pos="1410"/>
          <w:tab w:val="left" w:pos="1635"/>
        </w:tabs>
        <w:spacing w:line="360" w:lineRule="auto"/>
        <w:rPr>
          <w:rFonts w:ascii="Times New Roman" w:eastAsia="Courier New CYR" w:hAnsi="Times New Roman" w:cs="Courier New CYR"/>
          <w:sz w:val="28"/>
          <w:szCs w:val="28"/>
        </w:rPr>
      </w:pPr>
      <w:r>
        <w:rPr>
          <w:rFonts w:ascii="Times New Roman" w:eastAsia="Courier New CYR" w:hAnsi="Times New Roman" w:cs="Courier New CYR"/>
          <w:sz w:val="28"/>
          <w:szCs w:val="28"/>
        </w:rPr>
        <w:t>IV. Список использованной литературы.................................................</w:t>
      </w:r>
      <w:r w:rsidR="00317E60">
        <w:rPr>
          <w:rFonts w:ascii="Times New Roman" w:eastAsia="Courier New CYR" w:hAnsi="Times New Roman" w:cs="Courier New CYR"/>
          <w:sz w:val="28"/>
          <w:szCs w:val="28"/>
        </w:rPr>
        <w:t>..........</w:t>
      </w:r>
      <w:r>
        <w:rPr>
          <w:rFonts w:ascii="Times New Roman" w:eastAsia="Courier New CYR" w:hAnsi="Times New Roman" w:cs="Courier New CYR"/>
          <w:sz w:val="28"/>
          <w:szCs w:val="28"/>
        </w:rPr>
        <w:t>...</w:t>
      </w:r>
      <w:r w:rsidR="00A10F6B">
        <w:rPr>
          <w:rFonts w:ascii="Times New Roman" w:eastAsia="Courier New CYR" w:hAnsi="Times New Roman" w:cs="Courier New CYR"/>
          <w:sz w:val="28"/>
          <w:szCs w:val="28"/>
        </w:rPr>
        <w:t>....21</w:t>
      </w: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pPr>
        <w:tabs>
          <w:tab w:val="left" w:pos="1410"/>
          <w:tab w:val="left" w:pos="1635"/>
        </w:tabs>
        <w:jc w:val="center"/>
        <w:rPr>
          <w:rFonts w:ascii="Times New Roman" w:hAnsi="Times New Roman" w:cs="Tahoma"/>
          <w:sz w:val="28"/>
          <w:szCs w:val="28"/>
        </w:rPr>
      </w:pPr>
    </w:p>
    <w:p w:rsidR="008F70D1" w:rsidRDefault="008F70D1" w:rsidP="00A443F7">
      <w:pPr>
        <w:tabs>
          <w:tab w:val="left" w:pos="1410"/>
          <w:tab w:val="left" w:pos="1635"/>
        </w:tabs>
        <w:rPr>
          <w:rFonts w:ascii="Times New Roman" w:hAnsi="Times New Roman" w:cs="Tahoma"/>
          <w:sz w:val="28"/>
          <w:szCs w:val="28"/>
        </w:rPr>
      </w:pPr>
    </w:p>
    <w:p w:rsidR="00C63FE1" w:rsidRDefault="00C63FE1" w:rsidP="00A443F7">
      <w:pPr>
        <w:tabs>
          <w:tab w:val="left" w:pos="1410"/>
          <w:tab w:val="left" w:pos="1635"/>
        </w:tabs>
        <w:rPr>
          <w:rFonts w:ascii="Times New Roman" w:hAnsi="Times New Roman" w:cs="Tahoma"/>
          <w:b/>
          <w:bCs/>
          <w:sz w:val="28"/>
          <w:szCs w:val="28"/>
        </w:rPr>
      </w:pPr>
    </w:p>
    <w:p w:rsidR="008F70D1" w:rsidRDefault="008F70D1" w:rsidP="0029634C">
      <w:pPr>
        <w:tabs>
          <w:tab w:val="left" w:pos="1410"/>
          <w:tab w:val="left" w:pos="1635"/>
        </w:tabs>
        <w:rPr>
          <w:rFonts w:ascii="Times New Roman" w:hAnsi="Times New Roman" w:cs="Tahoma"/>
          <w:b/>
          <w:bCs/>
          <w:sz w:val="28"/>
          <w:szCs w:val="28"/>
        </w:rPr>
      </w:pPr>
    </w:p>
    <w:p w:rsidR="008F70D1" w:rsidRDefault="008F70D1">
      <w:pPr>
        <w:tabs>
          <w:tab w:val="left" w:pos="1410"/>
          <w:tab w:val="left" w:pos="1635"/>
        </w:tabs>
        <w:jc w:val="center"/>
        <w:rPr>
          <w:rFonts w:ascii="Times New Roman" w:hAnsi="Times New Roman" w:cs="Tahoma"/>
          <w:b/>
          <w:bCs/>
          <w:sz w:val="28"/>
          <w:szCs w:val="28"/>
        </w:rPr>
      </w:pPr>
    </w:p>
    <w:p w:rsidR="008F70D1" w:rsidRDefault="008F70D1">
      <w:pPr>
        <w:tabs>
          <w:tab w:val="left" w:pos="1410"/>
          <w:tab w:val="left" w:pos="1635"/>
        </w:tabs>
        <w:jc w:val="center"/>
        <w:rPr>
          <w:rFonts w:ascii="Times New Roman" w:hAnsi="Times New Roman" w:cs="Tahoma"/>
          <w:b/>
          <w:bCs/>
          <w:sz w:val="28"/>
          <w:szCs w:val="28"/>
        </w:rPr>
      </w:pPr>
      <w:r>
        <w:rPr>
          <w:rFonts w:ascii="Times New Roman" w:hAnsi="Times New Roman" w:cs="Tahoma"/>
          <w:b/>
          <w:bCs/>
          <w:sz w:val="28"/>
          <w:szCs w:val="28"/>
        </w:rPr>
        <w:t>I Ведение.</w:t>
      </w:r>
    </w:p>
    <w:p w:rsidR="008F70D1" w:rsidRDefault="008F70D1">
      <w:pPr>
        <w:tabs>
          <w:tab w:val="left" w:pos="1410"/>
          <w:tab w:val="left" w:pos="1635"/>
        </w:tabs>
        <w:jc w:val="center"/>
        <w:rPr>
          <w:rFonts w:ascii="Times New Roman" w:hAnsi="Times New Roman" w:cs="Tahoma"/>
          <w:b/>
          <w:bCs/>
          <w:sz w:val="28"/>
          <w:szCs w:val="28"/>
        </w:rPr>
      </w:pPr>
    </w:p>
    <w:p w:rsidR="008F70D1" w:rsidRDefault="00A41DF9">
      <w:pPr>
        <w:tabs>
          <w:tab w:val="left" w:pos="1410"/>
          <w:tab w:val="left" w:pos="1635"/>
        </w:tabs>
        <w:jc w:val="center"/>
        <w:rPr>
          <w:rFonts w:ascii="Times New Roman" w:hAnsi="Times New Roman" w:cs="Tahoma"/>
          <w:b/>
          <w:bCs/>
          <w:sz w:val="28"/>
          <w:szCs w:val="28"/>
        </w:rPr>
      </w:pPr>
      <w:r w:rsidRPr="0003054F">
        <w:rPr>
          <w:rFonts w:ascii="Times New Roman" w:hAnsi="Times New Roman" w:cs="Tahoma"/>
          <w:b/>
          <w:bCs/>
          <w:i/>
          <w:iCs/>
        </w:rPr>
        <w:t>Организация производственного процесса</w:t>
      </w:r>
    </w:p>
    <w:p w:rsidR="0029634C" w:rsidRPr="0092091B" w:rsidRDefault="0029634C" w:rsidP="0029634C">
      <w:pPr>
        <w:pStyle w:val="ab"/>
        <w:spacing w:line="360" w:lineRule="auto"/>
        <w:ind w:firstLine="851"/>
        <w:jc w:val="both"/>
        <w:rPr>
          <w:sz w:val="28"/>
          <w:szCs w:val="28"/>
        </w:rPr>
      </w:pPr>
      <w:r w:rsidRPr="0029634C">
        <w:rPr>
          <w:sz w:val="28"/>
          <w:szCs w:val="28"/>
        </w:rPr>
        <w:t>Производственная деятельность промышленных предприятий связана с выпуском продукции (новой или отремонтированной). Процесс изготовления или ремонта любого изделия - это воздействие живого труда на предмет труда с помощью орудий (средств) груда. Такой процесс называется трудовым процессом.</w:t>
      </w:r>
    </w:p>
    <w:p w:rsidR="0029634C" w:rsidRPr="0092091B" w:rsidRDefault="0029634C" w:rsidP="0029634C">
      <w:pPr>
        <w:pStyle w:val="ab"/>
        <w:spacing w:line="360" w:lineRule="auto"/>
        <w:ind w:firstLine="851"/>
        <w:jc w:val="both"/>
        <w:rPr>
          <w:sz w:val="28"/>
          <w:szCs w:val="28"/>
        </w:rPr>
      </w:pPr>
      <w:r w:rsidRPr="0029634C">
        <w:rPr>
          <w:sz w:val="28"/>
          <w:szCs w:val="28"/>
        </w:rPr>
        <w:t>Трудовой процесс - представляет собой совокупность действий работника на рабо</w:t>
      </w:r>
      <w:r w:rsidRPr="0029634C">
        <w:rPr>
          <w:sz w:val="28"/>
          <w:szCs w:val="28"/>
        </w:rPr>
        <w:softHyphen/>
        <w:t>чем месте, направленных на достижение определенной частной цели - выполнение произ</w:t>
      </w:r>
      <w:r w:rsidRPr="0029634C">
        <w:rPr>
          <w:sz w:val="28"/>
          <w:szCs w:val="28"/>
        </w:rPr>
        <w:softHyphen/>
        <w:t>водственного задания. Таким образом, трудовой процесс - это целенаправленное воздействие человека на предмет труда, в результате которого последний претерпевает измене</w:t>
      </w:r>
      <w:r w:rsidRPr="0029634C">
        <w:rPr>
          <w:sz w:val="28"/>
          <w:szCs w:val="28"/>
        </w:rPr>
        <w:softHyphen/>
        <w:t>ния.</w:t>
      </w:r>
    </w:p>
    <w:p w:rsidR="0044068B" w:rsidRDefault="0029634C" w:rsidP="0029634C">
      <w:pPr>
        <w:pStyle w:val="ab"/>
        <w:spacing w:line="360" w:lineRule="auto"/>
        <w:ind w:firstLine="851"/>
        <w:jc w:val="both"/>
        <w:rPr>
          <w:sz w:val="28"/>
          <w:szCs w:val="28"/>
        </w:rPr>
      </w:pPr>
      <w:r w:rsidRPr="0029634C">
        <w:rPr>
          <w:sz w:val="28"/>
          <w:szCs w:val="28"/>
        </w:rPr>
        <w:t>Производственный процесс — это сочетание предметов и орудий труда и живого труда в пространстве и времени, функционирующих для удовлетворения потребностей производства. Это сложное системное понятие, состоящее из совокупности следующих частных понятий: предмет труда, орудия труда, живой труд, пространство, время, удовле</w:t>
      </w:r>
      <w:r w:rsidRPr="0029634C">
        <w:rPr>
          <w:sz w:val="28"/>
          <w:szCs w:val="28"/>
        </w:rPr>
        <w:softHyphen/>
        <w:t>творение потребностей. Раскроем сущность отдельных составляющих системного понятия «производственный процесс» и приведем простые примеры по некоторым отраслям дея</w:t>
      </w:r>
      <w:r w:rsidRPr="0029634C">
        <w:rPr>
          <w:sz w:val="28"/>
          <w:szCs w:val="28"/>
        </w:rPr>
        <w:softHyphen/>
        <w:t>тельности</w:t>
      </w:r>
      <w:r w:rsidR="0044068B" w:rsidRPr="0044068B">
        <w:rPr>
          <w:sz w:val="28"/>
          <w:szCs w:val="28"/>
        </w:rPr>
        <w:t>.</w:t>
      </w:r>
    </w:p>
    <w:p w:rsidR="00A41DF9" w:rsidRDefault="00A41DF9" w:rsidP="00A41DF9">
      <w:pPr>
        <w:pStyle w:val="ab"/>
        <w:spacing w:line="360" w:lineRule="auto"/>
        <w:jc w:val="center"/>
        <w:rPr>
          <w:sz w:val="28"/>
          <w:szCs w:val="28"/>
        </w:rPr>
      </w:pPr>
      <w:r w:rsidRPr="0003054F">
        <w:rPr>
          <w:rFonts w:cs="Tahoma"/>
          <w:b/>
          <w:bCs/>
          <w:i/>
          <w:iCs/>
        </w:rPr>
        <w:t>Понятия и система показателей банкротства предприятия</w:t>
      </w:r>
    </w:p>
    <w:p w:rsidR="00302F03" w:rsidRPr="00302F03" w:rsidRDefault="00302F03" w:rsidP="00302F03">
      <w:pPr>
        <w:pStyle w:val="ab"/>
        <w:spacing w:line="360" w:lineRule="auto"/>
        <w:ind w:firstLine="851"/>
        <w:jc w:val="both"/>
        <w:rPr>
          <w:sz w:val="28"/>
          <w:szCs w:val="28"/>
        </w:rPr>
      </w:pPr>
      <w:r w:rsidRPr="00302F03">
        <w:rPr>
          <w:sz w:val="28"/>
          <w:szCs w:val="28"/>
        </w:rPr>
        <w:t>Актуальность исследования факторов, влияющих на финансовую состоятельность предприятий, причины и процедуры банкротства обусловлена тем, что в настоящее время российская экономика находится под воздействием ряда негативных моментов: кризис неплатежей, неэффективность управления, изношенное оборудование. Отсутствие инвестиционных вливаний в экономику ставит под вопрос само существование ряда предприятий. В настоящее время подъему многих, даже перспективных, предприятий препятствует огромная кредиторская задолженность перед поставщиками, бюджетом, трудовым коллективом. Ни один инвестор не будет вкладывать средства, зная, что его деньги пойдут на погашение долгов предприятия. Некоторое улучшение, наблюдаемое в отечественной промышленности по объемным показателям, пока не сопровождается заметным улучшением платежной дисциплины. Размеры просроченной кредиторской задолженности продолжают увеличиваться.</w:t>
      </w:r>
    </w:p>
    <w:p w:rsidR="00302F03" w:rsidRPr="00302F03" w:rsidRDefault="00302F03" w:rsidP="00302F03">
      <w:pPr>
        <w:pStyle w:val="ab"/>
        <w:spacing w:line="360" w:lineRule="auto"/>
        <w:ind w:firstLine="851"/>
        <w:jc w:val="both"/>
        <w:rPr>
          <w:sz w:val="28"/>
          <w:szCs w:val="28"/>
        </w:rPr>
      </w:pPr>
      <w:r w:rsidRPr="00302F03">
        <w:rPr>
          <w:sz w:val="28"/>
          <w:szCs w:val="28"/>
        </w:rPr>
        <w:t>Банкротство как механизм оздоровления экономики давно уже стало одним из основных инструментов западного рынка. Банкротство, безусловно, радикальная мера. Это последняя возможность сохранить то или иное предприятие от окончательного развала благодаря передаче управления неплатежеспособным предприятием от неэффективного собственника более эффективному.</w:t>
      </w:r>
    </w:p>
    <w:p w:rsidR="008658E8" w:rsidRPr="00F11295" w:rsidRDefault="00302F03" w:rsidP="00302F03">
      <w:pPr>
        <w:pStyle w:val="ab"/>
        <w:spacing w:line="360" w:lineRule="auto"/>
        <w:ind w:firstLine="851"/>
        <w:jc w:val="both"/>
        <w:rPr>
          <w:sz w:val="28"/>
          <w:szCs w:val="28"/>
        </w:rPr>
      </w:pPr>
      <w:r w:rsidRPr="00302F03">
        <w:rPr>
          <w:sz w:val="28"/>
          <w:szCs w:val="28"/>
        </w:rPr>
        <w:t>В России процедура банкротства пока не отработана в полной мере, что часто вызывает разногласия сторон и конфликты. Из-за несовершенства действующего законодательства банкротство из средства оздоровления предприятия часто превращается в передел собственности, возможность избавиться от ненужных долгов или метод эффективного давления на собственника, что не всегда способствует улучшению финансово-хозяйственной деятельности предприятия и, как следствие, лишь усугубляет общее положение в экономической и социальной сферах</w:t>
      </w:r>
      <w:r w:rsidR="0044068B" w:rsidRPr="00F11295">
        <w:rPr>
          <w:sz w:val="28"/>
          <w:szCs w:val="28"/>
        </w:rPr>
        <w:t xml:space="preserve">. </w:t>
      </w:r>
    </w:p>
    <w:p w:rsidR="008658E8" w:rsidRDefault="008658E8" w:rsidP="00BA3D12">
      <w:pPr>
        <w:tabs>
          <w:tab w:val="left" w:pos="1410"/>
          <w:tab w:val="left" w:pos="1635"/>
        </w:tabs>
        <w:spacing w:line="360" w:lineRule="auto"/>
        <w:jc w:val="both"/>
        <w:rPr>
          <w:rFonts w:ascii="Times New Roman" w:hAnsi="Times New Roman"/>
          <w:i/>
          <w:sz w:val="28"/>
          <w:szCs w:val="28"/>
        </w:rPr>
      </w:pPr>
    </w:p>
    <w:p w:rsidR="00F11295" w:rsidRDefault="008F70D1" w:rsidP="00A41DF9">
      <w:pPr>
        <w:tabs>
          <w:tab w:val="left" w:pos="1410"/>
          <w:tab w:val="left" w:pos="1635"/>
        </w:tabs>
        <w:spacing w:line="360" w:lineRule="auto"/>
        <w:jc w:val="center"/>
        <w:rPr>
          <w:rFonts w:ascii="Times New Roman" w:hAnsi="Times New Roman" w:cs="Tahoma"/>
          <w:b/>
          <w:bCs/>
          <w:sz w:val="28"/>
          <w:szCs w:val="28"/>
        </w:rPr>
      </w:pPr>
      <w:r>
        <w:rPr>
          <w:rFonts w:ascii="Times New Roman" w:hAnsi="Times New Roman" w:cs="Tahoma"/>
          <w:b/>
          <w:bCs/>
          <w:sz w:val="28"/>
          <w:szCs w:val="28"/>
        </w:rPr>
        <w:t>II. Основная часть.</w:t>
      </w:r>
    </w:p>
    <w:p w:rsidR="00F11295" w:rsidRPr="00F11295" w:rsidRDefault="00714E6E" w:rsidP="00714E6E">
      <w:pPr>
        <w:pStyle w:val="ab"/>
        <w:spacing w:line="360" w:lineRule="auto"/>
        <w:jc w:val="center"/>
        <w:rPr>
          <w:b/>
          <w:sz w:val="28"/>
          <w:szCs w:val="28"/>
        </w:rPr>
      </w:pPr>
      <w:r>
        <w:rPr>
          <w:b/>
          <w:sz w:val="28"/>
          <w:szCs w:val="28"/>
        </w:rPr>
        <w:t xml:space="preserve">1. </w:t>
      </w:r>
      <w:r w:rsidR="00A41DF9" w:rsidRPr="00A41DF9">
        <w:rPr>
          <w:rFonts w:cs="Tahoma"/>
          <w:b/>
          <w:bCs/>
          <w:iCs/>
          <w:sz w:val="28"/>
          <w:szCs w:val="28"/>
        </w:rPr>
        <w:t>Организация производственного процесса</w:t>
      </w:r>
    </w:p>
    <w:p w:rsidR="0029634C" w:rsidRPr="00A41DF9" w:rsidRDefault="00A41DF9" w:rsidP="00A41DF9">
      <w:pPr>
        <w:pStyle w:val="ab"/>
        <w:spacing w:line="360" w:lineRule="auto"/>
        <w:jc w:val="center"/>
        <w:rPr>
          <w:b/>
          <w:sz w:val="28"/>
          <w:szCs w:val="28"/>
        </w:rPr>
      </w:pPr>
      <w:r w:rsidRPr="00A41DF9">
        <w:rPr>
          <w:b/>
          <w:sz w:val="28"/>
          <w:szCs w:val="28"/>
        </w:rPr>
        <w:t>1</w:t>
      </w:r>
      <w:r w:rsidR="0029634C" w:rsidRPr="00A41DF9">
        <w:rPr>
          <w:b/>
          <w:sz w:val="28"/>
          <w:szCs w:val="28"/>
        </w:rPr>
        <w:t>.</w:t>
      </w:r>
      <w:r w:rsidRPr="00A41DF9">
        <w:rPr>
          <w:b/>
          <w:sz w:val="28"/>
          <w:szCs w:val="28"/>
        </w:rPr>
        <w:t>1.</w:t>
      </w:r>
      <w:r w:rsidR="0029634C" w:rsidRPr="00A41DF9">
        <w:rPr>
          <w:b/>
          <w:sz w:val="28"/>
          <w:szCs w:val="28"/>
        </w:rPr>
        <w:t xml:space="preserve"> Организационные типы производства</w:t>
      </w:r>
    </w:p>
    <w:p w:rsidR="0029634C" w:rsidRPr="0029634C" w:rsidRDefault="0029634C" w:rsidP="0029634C">
      <w:pPr>
        <w:pStyle w:val="ab"/>
        <w:spacing w:line="360" w:lineRule="auto"/>
        <w:ind w:firstLine="851"/>
        <w:jc w:val="both"/>
        <w:rPr>
          <w:sz w:val="28"/>
          <w:szCs w:val="28"/>
        </w:rPr>
      </w:pPr>
      <w:r w:rsidRPr="0029634C">
        <w:rPr>
          <w:sz w:val="28"/>
          <w:szCs w:val="28"/>
        </w:rPr>
        <w:t>Постоянство видов выпускаемой продукции, а также постоянство структуры производственного процесса определяют типы производства: единичное, серийное и массовое. </w:t>
      </w:r>
    </w:p>
    <w:p w:rsidR="0029634C" w:rsidRPr="0029634C" w:rsidRDefault="0029634C" w:rsidP="0029634C">
      <w:pPr>
        <w:pStyle w:val="ab"/>
        <w:spacing w:line="360" w:lineRule="auto"/>
        <w:ind w:firstLine="851"/>
        <w:jc w:val="both"/>
        <w:rPr>
          <w:sz w:val="28"/>
          <w:szCs w:val="28"/>
        </w:rPr>
      </w:pPr>
      <w:r w:rsidRPr="0029634C">
        <w:rPr>
          <w:sz w:val="28"/>
          <w:szCs w:val="28"/>
        </w:rPr>
        <w:t>Единичное производство характеризуется наиболее резко выраженным непостоянством структуры рабочего процесса, так как при этом типе производства каждое последующее изделие создает новый технологический процесс, отличающийся от прежнего по составу операций, по их продолжительности и последовательности, в которой они выполняются. К данному типу производства можно отнести изготовление нестандартного оборудования. </w:t>
      </w:r>
    </w:p>
    <w:p w:rsidR="0029634C" w:rsidRPr="0029634C" w:rsidRDefault="0029634C" w:rsidP="0029634C">
      <w:pPr>
        <w:pStyle w:val="ab"/>
        <w:spacing w:line="360" w:lineRule="auto"/>
        <w:ind w:firstLine="851"/>
        <w:jc w:val="both"/>
        <w:rPr>
          <w:sz w:val="28"/>
          <w:szCs w:val="28"/>
        </w:rPr>
      </w:pPr>
      <w:r w:rsidRPr="0029634C">
        <w:rPr>
          <w:sz w:val="28"/>
          <w:szCs w:val="28"/>
        </w:rPr>
        <w:t>Отличительными особенностями единичного типа производства являются: </w:t>
      </w:r>
      <w:r w:rsidRPr="0029634C">
        <w:rPr>
          <w:sz w:val="28"/>
          <w:szCs w:val="28"/>
        </w:rPr>
        <w:br/>
        <w:t>- многономенклатурность выпускаемой продукции; </w:t>
      </w:r>
      <w:r w:rsidRPr="0029634C">
        <w:rPr>
          <w:sz w:val="28"/>
          <w:szCs w:val="28"/>
        </w:rPr>
        <w:br/>
        <w:t>- преобладание технологической специализации рабочих мест, участков, цехов; </w:t>
      </w:r>
      <w:r w:rsidRPr="0029634C">
        <w:rPr>
          <w:sz w:val="28"/>
          <w:szCs w:val="28"/>
        </w:rPr>
        <w:br/>
        <w:t>- отсутствие постоянного закрепления за рабочими местами определенных изделий; </w:t>
      </w:r>
      <w:r w:rsidRPr="0029634C">
        <w:rPr>
          <w:sz w:val="28"/>
          <w:szCs w:val="28"/>
        </w:rPr>
        <w:br/>
        <w:t>- использование универсального оборудования и размещение его по однотипным группам; </w:t>
      </w:r>
      <w:r w:rsidRPr="0029634C">
        <w:rPr>
          <w:sz w:val="28"/>
          <w:szCs w:val="28"/>
        </w:rPr>
        <w:br/>
        <w:t>- наличие высококвалифицированных рабочих-универсалов; </w:t>
      </w:r>
      <w:r w:rsidRPr="0029634C">
        <w:rPr>
          <w:sz w:val="28"/>
          <w:szCs w:val="28"/>
        </w:rPr>
        <w:br/>
        <w:t>- большой объем ручных операций; </w:t>
      </w:r>
      <w:r w:rsidRPr="0029634C">
        <w:rPr>
          <w:sz w:val="28"/>
          <w:szCs w:val="28"/>
        </w:rPr>
        <w:br/>
        <w:t>- большая длительность производственного цикла и др. </w:t>
      </w:r>
    </w:p>
    <w:p w:rsidR="0029634C" w:rsidRPr="0029634C" w:rsidRDefault="0029634C" w:rsidP="0029634C">
      <w:pPr>
        <w:pStyle w:val="ab"/>
        <w:spacing w:line="360" w:lineRule="auto"/>
        <w:ind w:firstLine="851"/>
        <w:jc w:val="both"/>
        <w:rPr>
          <w:sz w:val="28"/>
          <w:szCs w:val="28"/>
        </w:rPr>
      </w:pPr>
      <w:r w:rsidRPr="0029634C">
        <w:rPr>
          <w:sz w:val="28"/>
          <w:szCs w:val="28"/>
        </w:rPr>
        <w:t>Серийное производство характеризуется постоянством структуры рабочего процесса в период выпуска одной партии (серии) одинаковых изделий. Структура процесса изменяется по составу операций, их продолжительности и последовательности выполнения в связи с переходом на изготовление серии нового вида продукции. Например, консервное производство. </w:t>
      </w:r>
    </w:p>
    <w:p w:rsidR="0029634C" w:rsidRPr="0029634C" w:rsidRDefault="0029634C" w:rsidP="0029634C">
      <w:pPr>
        <w:pStyle w:val="ab"/>
        <w:spacing w:line="360" w:lineRule="auto"/>
        <w:ind w:firstLine="851"/>
        <w:jc w:val="both"/>
        <w:rPr>
          <w:sz w:val="28"/>
          <w:szCs w:val="28"/>
        </w:rPr>
      </w:pPr>
      <w:r w:rsidRPr="0029634C">
        <w:rPr>
          <w:sz w:val="28"/>
          <w:szCs w:val="28"/>
        </w:rPr>
        <w:t>В зависимости от продолжительности периода выпуска одной серии и размера партии различают мелкосерийное, среднесерийное и крупносерийное производства. </w:t>
      </w:r>
    </w:p>
    <w:p w:rsidR="0029634C" w:rsidRPr="0029634C" w:rsidRDefault="0029634C" w:rsidP="0029634C">
      <w:pPr>
        <w:pStyle w:val="ab"/>
        <w:spacing w:line="360" w:lineRule="auto"/>
        <w:ind w:firstLine="851"/>
        <w:jc w:val="both"/>
        <w:rPr>
          <w:sz w:val="28"/>
          <w:szCs w:val="28"/>
        </w:rPr>
      </w:pPr>
      <w:r w:rsidRPr="0029634C">
        <w:rPr>
          <w:sz w:val="28"/>
          <w:szCs w:val="28"/>
        </w:rPr>
        <w:t>Для серийного типа производства характерна относительно большая номенклатура изделий, однако значительно меньшая, чем при единичном типе производства. </w:t>
      </w:r>
    </w:p>
    <w:p w:rsidR="0029634C" w:rsidRPr="0029634C" w:rsidRDefault="0029634C" w:rsidP="0029634C">
      <w:pPr>
        <w:pStyle w:val="ab"/>
        <w:spacing w:line="360" w:lineRule="auto"/>
        <w:ind w:firstLine="851"/>
        <w:jc w:val="both"/>
        <w:rPr>
          <w:sz w:val="28"/>
          <w:szCs w:val="28"/>
        </w:rPr>
      </w:pPr>
      <w:r w:rsidRPr="0029634C">
        <w:rPr>
          <w:sz w:val="28"/>
          <w:szCs w:val="28"/>
        </w:rPr>
        <w:t>Основные особенности организации серийного производства: </w:t>
      </w:r>
      <w:r w:rsidRPr="0029634C">
        <w:rPr>
          <w:sz w:val="28"/>
          <w:szCs w:val="28"/>
        </w:rPr>
        <w:br/>
        <w:t>- специализация рабочих мест по выполнению нескольких закрепленных операций; </w:t>
      </w:r>
      <w:r w:rsidRPr="0029634C">
        <w:rPr>
          <w:sz w:val="28"/>
          <w:szCs w:val="28"/>
        </w:rPr>
        <w:br/>
        <w:t>- использование универсального и специального оборудования; </w:t>
      </w:r>
      <w:r w:rsidRPr="0029634C">
        <w:rPr>
          <w:sz w:val="28"/>
          <w:szCs w:val="28"/>
        </w:rPr>
        <w:br/>
        <w:t>- незначительный объем ручных операций; </w:t>
      </w:r>
      <w:r w:rsidRPr="0029634C">
        <w:rPr>
          <w:sz w:val="28"/>
          <w:szCs w:val="28"/>
        </w:rPr>
        <w:br/>
        <w:t>- наличие рабочих средней квалификации; </w:t>
      </w:r>
      <w:r w:rsidRPr="0029634C">
        <w:rPr>
          <w:sz w:val="28"/>
          <w:szCs w:val="28"/>
        </w:rPr>
        <w:br/>
        <w:t>- незначительная длительность производственного цикла и др. </w:t>
      </w:r>
    </w:p>
    <w:p w:rsidR="0029634C" w:rsidRPr="0029634C" w:rsidRDefault="0029634C" w:rsidP="0029634C">
      <w:pPr>
        <w:pStyle w:val="ab"/>
        <w:spacing w:line="360" w:lineRule="auto"/>
        <w:ind w:firstLine="851"/>
        <w:jc w:val="both"/>
        <w:rPr>
          <w:sz w:val="28"/>
          <w:szCs w:val="28"/>
        </w:rPr>
      </w:pPr>
      <w:r w:rsidRPr="0029634C">
        <w:rPr>
          <w:sz w:val="28"/>
          <w:szCs w:val="28"/>
        </w:rPr>
        <w:t>Массовое производство характеризуется наиболее резко выраженным постоянством структуры рабочего процесса, повторением одних и тех же операций на каждом рабочем месте в связи с изготовлением одного и того же вида изделия. К данному типу производства можно отнести машиностроение. </w:t>
      </w:r>
    </w:p>
    <w:p w:rsidR="0029634C" w:rsidRPr="0029634C" w:rsidRDefault="0029634C" w:rsidP="0029634C">
      <w:pPr>
        <w:pStyle w:val="ab"/>
        <w:spacing w:line="360" w:lineRule="auto"/>
        <w:ind w:firstLine="851"/>
        <w:jc w:val="both"/>
        <w:rPr>
          <w:sz w:val="28"/>
          <w:szCs w:val="28"/>
        </w:rPr>
      </w:pPr>
      <w:r w:rsidRPr="0029634C">
        <w:rPr>
          <w:sz w:val="28"/>
          <w:szCs w:val="28"/>
        </w:rPr>
        <w:t>Для массового производства характерны: </w:t>
      </w:r>
      <w:r w:rsidRPr="0029634C">
        <w:rPr>
          <w:sz w:val="28"/>
          <w:szCs w:val="28"/>
        </w:rPr>
        <w:br/>
        <w:t>- ограниченная номенклатура изделий; </w:t>
      </w:r>
      <w:r w:rsidRPr="0029634C">
        <w:rPr>
          <w:sz w:val="28"/>
          <w:szCs w:val="28"/>
        </w:rPr>
        <w:br/>
        <w:t>- предметная специализация рабочих мест; </w:t>
      </w:r>
      <w:r w:rsidRPr="0029634C">
        <w:rPr>
          <w:sz w:val="28"/>
          <w:szCs w:val="28"/>
        </w:rPr>
        <w:br/>
        <w:t>- использование специального и специализированного оборудования; </w:t>
      </w:r>
      <w:r w:rsidRPr="0029634C">
        <w:rPr>
          <w:sz w:val="28"/>
          <w:szCs w:val="28"/>
        </w:rPr>
        <w:br/>
        <w:t>- возможность механизации и автоматизации производственных процессов; </w:t>
      </w:r>
      <w:r w:rsidRPr="0029634C">
        <w:rPr>
          <w:sz w:val="28"/>
          <w:szCs w:val="28"/>
        </w:rPr>
        <w:br/>
        <w:t>- наличие рабочих невысокой квалификации; </w:t>
      </w:r>
      <w:r w:rsidRPr="0029634C">
        <w:rPr>
          <w:sz w:val="28"/>
          <w:szCs w:val="28"/>
        </w:rPr>
        <w:br/>
        <w:t>- минимальная длительность производственного цикла. </w:t>
      </w:r>
    </w:p>
    <w:p w:rsidR="0029634C" w:rsidRPr="0029634C" w:rsidRDefault="0029634C" w:rsidP="0029634C">
      <w:pPr>
        <w:pStyle w:val="ab"/>
        <w:spacing w:line="360" w:lineRule="auto"/>
        <w:ind w:firstLine="851"/>
        <w:jc w:val="both"/>
        <w:rPr>
          <w:sz w:val="28"/>
          <w:szCs w:val="28"/>
        </w:rPr>
      </w:pPr>
      <w:r w:rsidRPr="0029634C">
        <w:rPr>
          <w:sz w:val="28"/>
          <w:szCs w:val="28"/>
        </w:rPr>
        <w:t>Важной количественной характеристикой типа производства является уровень специализации рабочих мест, исчисляемый с помощью коэффициента закрепления операций, который определяется как среднее количество операций, приходящихся на одно рабочее место за месяц: </w:t>
      </w:r>
    </w:p>
    <w:p w:rsidR="0029634C" w:rsidRPr="0029634C" w:rsidRDefault="00CB726B" w:rsidP="0029634C">
      <w:pPr>
        <w:pStyle w:val="ab"/>
        <w:spacing w:line="360" w:lineRule="auto"/>
        <w:ind w:firstLine="851"/>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8.75pt;height:55.5pt">
            <v:imagedata r:id="rId7" o:title=""/>
          </v:shape>
        </w:pict>
      </w:r>
    </w:p>
    <w:p w:rsidR="0029634C" w:rsidRPr="0029634C" w:rsidRDefault="0029634C" w:rsidP="0029634C">
      <w:pPr>
        <w:pStyle w:val="ab"/>
        <w:spacing w:line="360" w:lineRule="auto"/>
        <w:ind w:firstLine="851"/>
        <w:jc w:val="both"/>
        <w:rPr>
          <w:sz w:val="28"/>
          <w:szCs w:val="28"/>
        </w:rPr>
      </w:pPr>
      <w:r w:rsidRPr="0029634C">
        <w:rPr>
          <w:sz w:val="28"/>
          <w:szCs w:val="28"/>
        </w:rPr>
        <w:t>где n - количество предметов, обрабатываемых данной группой рабочих мест; </w:t>
      </w:r>
      <w:r w:rsidRPr="0029634C">
        <w:rPr>
          <w:sz w:val="28"/>
          <w:szCs w:val="28"/>
        </w:rPr>
        <w:br/>
        <w:t> m - количество операций, приходящихся на i-тый предмет; </w:t>
      </w:r>
      <w:r w:rsidRPr="0029634C">
        <w:rPr>
          <w:sz w:val="28"/>
          <w:szCs w:val="28"/>
        </w:rPr>
        <w:br/>
        <w:t> KM - количество рабочих мест. </w:t>
      </w:r>
    </w:p>
    <w:p w:rsidR="0029634C" w:rsidRPr="0029634C" w:rsidRDefault="0029634C" w:rsidP="0029634C">
      <w:pPr>
        <w:pStyle w:val="ab"/>
        <w:spacing w:line="360" w:lineRule="auto"/>
        <w:ind w:firstLine="851"/>
        <w:jc w:val="both"/>
        <w:rPr>
          <w:sz w:val="28"/>
          <w:szCs w:val="28"/>
        </w:rPr>
      </w:pPr>
      <w:r w:rsidRPr="0029634C">
        <w:rPr>
          <w:sz w:val="28"/>
          <w:szCs w:val="28"/>
        </w:rPr>
        <w:t>Нормативный коэффициент закрепления рабочих мест для массового производства составляет от 1 до 3, для крупносерийного - 4-10, среднесерийного - 11-20, мелкосерийного - более 20, единичного - более 40. </w:t>
      </w:r>
    </w:p>
    <w:p w:rsidR="0029634C" w:rsidRPr="0029634C" w:rsidRDefault="0029634C" w:rsidP="0029634C">
      <w:pPr>
        <w:pStyle w:val="ab"/>
        <w:spacing w:line="360" w:lineRule="auto"/>
        <w:ind w:firstLine="851"/>
        <w:jc w:val="both"/>
        <w:rPr>
          <w:sz w:val="28"/>
          <w:szCs w:val="28"/>
        </w:rPr>
      </w:pPr>
      <w:r w:rsidRPr="0029634C">
        <w:rPr>
          <w:sz w:val="28"/>
          <w:szCs w:val="28"/>
        </w:rPr>
        <w:t>Отдельно выделяют исследовательское производство, в котором изготавливаются образцы или партии изделий для проведения исследовательских работ. </w:t>
      </w:r>
    </w:p>
    <w:p w:rsidR="0029634C" w:rsidRPr="0029634C" w:rsidRDefault="00A41DF9" w:rsidP="0029634C">
      <w:pPr>
        <w:pStyle w:val="ab"/>
        <w:spacing w:line="360" w:lineRule="auto"/>
        <w:ind w:firstLine="851"/>
        <w:jc w:val="center"/>
        <w:rPr>
          <w:b/>
          <w:sz w:val="28"/>
          <w:szCs w:val="28"/>
        </w:rPr>
      </w:pPr>
      <w:r>
        <w:rPr>
          <w:b/>
          <w:sz w:val="28"/>
          <w:szCs w:val="28"/>
        </w:rPr>
        <w:t>1</w:t>
      </w:r>
      <w:r w:rsidR="0029634C" w:rsidRPr="0029634C">
        <w:rPr>
          <w:b/>
          <w:sz w:val="28"/>
          <w:szCs w:val="28"/>
        </w:rPr>
        <w:t>.</w:t>
      </w:r>
      <w:r>
        <w:rPr>
          <w:b/>
          <w:sz w:val="28"/>
          <w:szCs w:val="28"/>
        </w:rPr>
        <w:t>2</w:t>
      </w:r>
      <w:r w:rsidR="0029634C" w:rsidRPr="0029634C">
        <w:rPr>
          <w:b/>
          <w:sz w:val="28"/>
          <w:szCs w:val="28"/>
        </w:rPr>
        <w:t xml:space="preserve"> Производственный цикл</w:t>
      </w:r>
    </w:p>
    <w:p w:rsidR="0029634C" w:rsidRPr="0029634C" w:rsidRDefault="0029634C" w:rsidP="0029634C">
      <w:pPr>
        <w:pStyle w:val="ab"/>
        <w:spacing w:line="360" w:lineRule="auto"/>
        <w:ind w:firstLine="851"/>
        <w:jc w:val="both"/>
        <w:rPr>
          <w:sz w:val="28"/>
          <w:szCs w:val="28"/>
        </w:rPr>
      </w:pPr>
      <w:r w:rsidRPr="0029634C">
        <w:rPr>
          <w:sz w:val="28"/>
          <w:szCs w:val="28"/>
        </w:rPr>
        <w:t>Время от начала производственного процесса до выхода готовой продукции определяется как производственный цикл.</w:t>
      </w:r>
    </w:p>
    <w:p w:rsidR="0029634C" w:rsidRPr="0029634C" w:rsidRDefault="0029634C" w:rsidP="0029634C">
      <w:pPr>
        <w:pStyle w:val="ab"/>
        <w:spacing w:line="360" w:lineRule="auto"/>
        <w:ind w:firstLine="851"/>
        <w:jc w:val="both"/>
        <w:rPr>
          <w:sz w:val="28"/>
          <w:szCs w:val="28"/>
        </w:rPr>
      </w:pPr>
      <w:r w:rsidRPr="0029634C">
        <w:rPr>
          <w:sz w:val="28"/>
          <w:szCs w:val="28"/>
        </w:rPr>
        <w:t>Производственный цикл состоит из времени производства и времени перерывов. </w:t>
      </w:r>
    </w:p>
    <w:p w:rsidR="0029634C" w:rsidRPr="0029634C" w:rsidRDefault="0029634C" w:rsidP="0029634C">
      <w:pPr>
        <w:pStyle w:val="ab"/>
        <w:spacing w:line="360" w:lineRule="auto"/>
        <w:ind w:firstLine="851"/>
        <w:jc w:val="both"/>
        <w:rPr>
          <w:sz w:val="28"/>
          <w:szCs w:val="28"/>
        </w:rPr>
      </w:pPr>
      <w:r w:rsidRPr="0029634C">
        <w:rPr>
          <w:sz w:val="28"/>
          <w:szCs w:val="28"/>
        </w:rPr>
        <w:t>Время производства включает продолжительность технологических операций (или природных, естественных процессов) и продолжительность вспомогательных операций (технологического обслуживания производства). </w:t>
      </w:r>
    </w:p>
    <w:p w:rsidR="0029634C" w:rsidRPr="0029634C" w:rsidRDefault="0029634C" w:rsidP="0029634C">
      <w:pPr>
        <w:pStyle w:val="ab"/>
        <w:spacing w:line="360" w:lineRule="auto"/>
        <w:ind w:firstLine="851"/>
        <w:jc w:val="both"/>
        <w:rPr>
          <w:sz w:val="28"/>
          <w:szCs w:val="28"/>
        </w:rPr>
      </w:pPr>
      <w:r w:rsidRPr="0029634C">
        <w:rPr>
          <w:sz w:val="28"/>
          <w:szCs w:val="28"/>
        </w:rPr>
        <w:t>Продолжительность технологических операций - это время, в течение которого происходят механические, химические, физические и другие воздействия на предметы труда, в результате чего осуществляется изменение форм, размеров, физико-химических свойств предметов труда. Продолжительность вспомогательных операций - это время, затрачиваемое на межцеховые и внутрицеховые перемещения предметов труда, контроль, упаковывание, маркирование и т.п. </w:t>
      </w:r>
    </w:p>
    <w:p w:rsidR="0029634C" w:rsidRPr="0029634C" w:rsidRDefault="0029634C" w:rsidP="0029634C">
      <w:pPr>
        <w:pStyle w:val="ab"/>
        <w:spacing w:line="360" w:lineRule="auto"/>
        <w:ind w:firstLine="851"/>
        <w:jc w:val="both"/>
        <w:rPr>
          <w:sz w:val="28"/>
          <w:szCs w:val="28"/>
        </w:rPr>
      </w:pPr>
      <w:r w:rsidRPr="0029634C">
        <w:rPr>
          <w:sz w:val="28"/>
          <w:szCs w:val="28"/>
        </w:rPr>
        <w:t>Перерывы в работе подразделяют на регламентированные и нерегламентированные. </w:t>
      </w:r>
    </w:p>
    <w:p w:rsidR="0029634C" w:rsidRPr="0029634C" w:rsidRDefault="0029634C" w:rsidP="0029634C">
      <w:pPr>
        <w:pStyle w:val="ab"/>
        <w:spacing w:line="360" w:lineRule="auto"/>
        <w:ind w:firstLine="851"/>
        <w:jc w:val="both"/>
        <w:rPr>
          <w:sz w:val="28"/>
          <w:szCs w:val="28"/>
        </w:rPr>
      </w:pPr>
      <w:r w:rsidRPr="0029634C">
        <w:rPr>
          <w:sz w:val="28"/>
          <w:szCs w:val="28"/>
        </w:rPr>
        <w:t>Регламентированные перерывы входят в состав каждого цикла, если они вызваны ожиданием накопления партии изделий для передачи ее на следующую технологическую операцию или временной остановкой в работе из-за разной продолжительности смежных технологических операций. </w:t>
      </w:r>
    </w:p>
    <w:p w:rsidR="0029634C" w:rsidRPr="0029634C" w:rsidRDefault="0029634C" w:rsidP="0029634C">
      <w:pPr>
        <w:pStyle w:val="ab"/>
        <w:spacing w:line="360" w:lineRule="auto"/>
        <w:ind w:firstLine="851"/>
        <w:jc w:val="both"/>
        <w:rPr>
          <w:sz w:val="28"/>
          <w:szCs w:val="28"/>
        </w:rPr>
      </w:pPr>
      <w:r w:rsidRPr="0029634C">
        <w:rPr>
          <w:sz w:val="28"/>
          <w:szCs w:val="28"/>
        </w:rPr>
        <w:t>Нерегламентированные перерывы связаны с простоем оборудования и рабочих по непредусмотренным режимом работы организационно-техническим причинам (задержка сырья, материалов, поломка оборудования) и поэтому в производственный цикл включаются в виде поправочного коэффициента или вообще не учитываются. </w:t>
      </w:r>
    </w:p>
    <w:p w:rsidR="0029634C" w:rsidRPr="0029634C" w:rsidRDefault="0029634C" w:rsidP="0029634C">
      <w:pPr>
        <w:pStyle w:val="ab"/>
        <w:spacing w:line="360" w:lineRule="auto"/>
        <w:ind w:firstLine="851"/>
        <w:jc w:val="both"/>
        <w:rPr>
          <w:sz w:val="28"/>
          <w:szCs w:val="28"/>
        </w:rPr>
      </w:pPr>
      <w:r w:rsidRPr="0029634C">
        <w:rPr>
          <w:sz w:val="28"/>
          <w:szCs w:val="28"/>
        </w:rPr>
        <w:t>Основной составляющей производственного цикла является продолжительность технологических операций, которая составляет технологический цикл (Тц): </w:t>
      </w:r>
    </w:p>
    <w:p w:rsidR="0029634C" w:rsidRPr="0029634C" w:rsidRDefault="00CB726B" w:rsidP="0029634C">
      <w:pPr>
        <w:pStyle w:val="ab"/>
        <w:spacing w:line="360" w:lineRule="auto"/>
        <w:ind w:firstLine="851"/>
        <w:jc w:val="both"/>
        <w:rPr>
          <w:sz w:val="28"/>
          <w:szCs w:val="28"/>
        </w:rPr>
      </w:pPr>
      <w:r>
        <w:rPr>
          <w:sz w:val="28"/>
          <w:szCs w:val="28"/>
        </w:rPr>
        <w:pict>
          <v:shape id="_x0000_i1035" type="#_x0000_t75" style="width:71.25pt;height:32.25pt">
            <v:imagedata r:id="rId8" o:title=""/>
          </v:shape>
        </w:pict>
      </w:r>
    </w:p>
    <w:p w:rsidR="0029634C" w:rsidRPr="0029634C" w:rsidRDefault="0029634C" w:rsidP="0029634C">
      <w:pPr>
        <w:pStyle w:val="ab"/>
        <w:spacing w:line="360" w:lineRule="auto"/>
        <w:ind w:firstLine="851"/>
        <w:jc w:val="both"/>
        <w:rPr>
          <w:sz w:val="28"/>
          <w:szCs w:val="28"/>
        </w:rPr>
      </w:pPr>
      <w:r w:rsidRPr="0029634C">
        <w:rPr>
          <w:sz w:val="28"/>
          <w:szCs w:val="28"/>
        </w:rPr>
        <w:t>где n - количество предметов в партии; </w:t>
      </w:r>
      <w:r w:rsidRPr="0029634C">
        <w:rPr>
          <w:sz w:val="28"/>
          <w:szCs w:val="28"/>
        </w:rPr>
        <w:br/>
        <w:t>t - продолжительность обработки одного предмета; </w:t>
      </w:r>
      <w:r w:rsidRPr="0029634C">
        <w:rPr>
          <w:sz w:val="28"/>
          <w:szCs w:val="28"/>
        </w:rPr>
        <w:br/>
        <w:t>KM - количество рабочих мест, на которых выполняется эта операция. </w:t>
      </w:r>
    </w:p>
    <w:p w:rsidR="0029634C" w:rsidRPr="0029634C" w:rsidRDefault="0029634C" w:rsidP="0029634C">
      <w:pPr>
        <w:pStyle w:val="ab"/>
        <w:spacing w:line="360" w:lineRule="auto"/>
        <w:ind w:firstLine="851"/>
        <w:jc w:val="both"/>
        <w:rPr>
          <w:sz w:val="28"/>
          <w:szCs w:val="28"/>
        </w:rPr>
      </w:pPr>
      <w:r w:rsidRPr="0029634C">
        <w:rPr>
          <w:sz w:val="28"/>
          <w:szCs w:val="28"/>
        </w:rPr>
        <w:t>Предметы труда в процессе производства могут перемещаться последовательно, параллельно и параллельно-последовательно. Длительность цикла наименьшая при параллельном движении предметов труда, наибольшая - при последовательном. </w:t>
      </w:r>
    </w:p>
    <w:p w:rsidR="0029634C" w:rsidRDefault="0029634C" w:rsidP="0029634C">
      <w:pPr>
        <w:pStyle w:val="ab"/>
        <w:spacing w:line="360" w:lineRule="auto"/>
        <w:ind w:firstLine="851"/>
        <w:jc w:val="both"/>
        <w:rPr>
          <w:sz w:val="28"/>
          <w:szCs w:val="28"/>
        </w:rPr>
      </w:pPr>
      <w:r w:rsidRPr="0029634C">
        <w:rPr>
          <w:sz w:val="28"/>
          <w:szCs w:val="28"/>
        </w:rPr>
        <w:t>Длительность и состав производственного цикла рассчитывают аналитическим, графическим или графоаналитическим способами. Для этого необходимо знать составные части, на которые расчленяется процесс производства продукции, последовательность, способ выполнения и нормативы его продолжительности, вид движения предмета труда. </w:t>
      </w:r>
    </w:p>
    <w:p w:rsidR="00C63FE1" w:rsidRPr="0029634C" w:rsidRDefault="00C63FE1" w:rsidP="0029634C">
      <w:pPr>
        <w:pStyle w:val="ab"/>
        <w:spacing w:line="360" w:lineRule="auto"/>
        <w:ind w:firstLine="851"/>
        <w:jc w:val="both"/>
        <w:rPr>
          <w:sz w:val="28"/>
          <w:szCs w:val="28"/>
        </w:rPr>
      </w:pPr>
    </w:p>
    <w:p w:rsidR="0029634C" w:rsidRPr="0029634C" w:rsidRDefault="00A41DF9" w:rsidP="0029634C">
      <w:pPr>
        <w:pStyle w:val="ab"/>
        <w:spacing w:line="360" w:lineRule="auto"/>
        <w:ind w:firstLine="851"/>
        <w:jc w:val="center"/>
        <w:rPr>
          <w:b/>
          <w:sz w:val="28"/>
          <w:szCs w:val="28"/>
        </w:rPr>
      </w:pPr>
      <w:r>
        <w:rPr>
          <w:b/>
          <w:sz w:val="28"/>
          <w:szCs w:val="28"/>
        </w:rPr>
        <w:t>1</w:t>
      </w:r>
      <w:r w:rsidR="0029634C" w:rsidRPr="0029634C">
        <w:rPr>
          <w:b/>
          <w:sz w:val="28"/>
          <w:szCs w:val="28"/>
        </w:rPr>
        <w:t>.</w:t>
      </w:r>
      <w:r>
        <w:rPr>
          <w:b/>
          <w:sz w:val="28"/>
          <w:szCs w:val="28"/>
        </w:rPr>
        <w:t>3</w:t>
      </w:r>
      <w:r w:rsidR="0029634C" w:rsidRPr="0029634C">
        <w:rPr>
          <w:b/>
          <w:sz w:val="28"/>
          <w:szCs w:val="28"/>
        </w:rPr>
        <w:t xml:space="preserve"> Методы организации производства</w:t>
      </w:r>
    </w:p>
    <w:p w:rsidR="0029634C" w:rsidRPr="0029634C" w:rsidRDefault="0029634C" w:rsidP="0029634C">
      <w:pPr>
        <w:pStyle w:val="ab"/>
        <w:spacing w:line="360" w:lineRule="auto"/>
        <w:ind w:firstLine="851"/>
        <w:jc w:val="both"/>
        <w:rPr>
          <w:sz w:val="28"/>
          <w:szCs w:val="28"/>
        </w:rPr>
      </w:pPr>
      <w:r w:rsidRPr="0029634C">
        <w:rPr>
          <w:sz w:val="28"/>
          <w:szCs w:val="28"/>
        </w:rPr>
        <w:t>Существует два метода организации производства: поточное и непоточное производство. </w:t>
      </w:r>
    </w:p>
    <w:p w:rsidR="0029634C" w:rsidRPr="0029634C" w:rsidRDefault="0029634C" w:rsidP="0029634C">
      <w:pPr>
        <w:pStyle w:val="ab"/>
        <w:spacing w:line="360" w:lineRule="auto"/>
        <w:ind w:firstLine="851"/>
        <w:jc w:val="both"/>
        <w:rPr>
          <w:sz w:val="28"/>
          <w:szCs w:val="28"/>
        </w:rPr>
      </w:pPr>
      <w:r w:rsidRPr="0029634C">
        <w:rPr>
          <w:sz w:val="28"/>
          <w:szCs w:val="28"/>
        </w:rPr>
        <w:t>Непоточное производство используется преимущественно в единичном и серийном производстве. Его признаки: рабочие места размещаются однотипными технологическими группами без связи с последовательностью выполнения операций, на них обрабатываются разные по конструкции и технологии изготовления предметы труда, которые перемещаются в процессе обработки сложными маршрутами, создавая большие перерывы между операциями. </w:t>
      </w:r>
    </w:p>
    <w:p w:rsidR="0029634C" w:rsidRPr="0029634C" w:rsidRDefault="0029634C" w:rsidP="0029634C">
      <w:pPr>
        <w:pStyle w:val="ab"/>
        <w:spacing w:line="360" w:lineRule="auto"/>
        <w:ind w:firstLine="851"/>
        <w:jc w:val="both"/>
        <w:rPr>
          <w:sz w:val="28"/>
          <w:szCs w:val="28"/>
        </w:rPr>
      </w:pPr>
      <w:r w:rsidRPr="0029634C">
        <w:rPr>
          <w:sz w:val="28"/>
          <w:szCs w:val="28"/>
        </w:rPr>
        <w:t>В условиях единичного производства непоточный метод осуществляется в форме единично-технологического (обрабатываемые предметы труда не повторяются). </w:t>
      </w:r>
    </w:p>
    <w:p w:rsidR="0029634C" w:rsidRPr="0029634C" w:rsidRDefault="0029634C" w:rsidP="0029634C">
      <w:pPr>
        <w:pStyle w:val="ab"/>
        <w:spacing w:line="360" w:lineRule="auto"/>
        <w:ind w:firstLine="851"/>
        <w:jc w:val="both"/>
        <w:rPr>
          <w:sz w:val="28"/>
          <w:szCs w:val="28"/>
        </w:rPr>
      </w:pPr>
      <w:r w:rsidRPr="0029634C">
        <w:rPr>
          <w:sz w:val="28"/>
          <w:szCs w:val="28"/>
        </w:rPr>
        <w:t>В серийном производстве непоточный метод принимает две формы: </w:t>
      </w:r>
    </w:p>
    <w:p w:rsidR="0029634C" w:rsidRPr="0029634C" w:rsidRDefault="0029634C" w:rsidP="0029634C">
      <w:pPr>
        <w:pStyle w:val="ab"/>
        <w:spacing w:line="360" w:lineRule="auto"/>
        <w:ind w:firstLine="851"/>
        <w:jc w:val="both"/>
        <w:rPr>
          <w:sz w:val="28"/>
          <w:szCs w:val="28"/>
        </w:rPr>
      </w:pPr>
      <w:r w:rsidRPr="0029634C">
        <w:rPr>
          <w:sz w:val="28"/>
          <w:szCs w:val="28"/>
        </w:rPr>
        <w:t>1) партионно-технологический метод (предметы труда проходят обработку партиями, которые периодически повторяются); </w:t>
      </w:r>
      <w:r w:rsidRPr="0029634C">
        <w:rPr>
          <w:sz w:val="28"/>
          <w:szCs w:val="28"/>
        </w:rPr>
        <w:br/>
        <w:t>2) предметно-групповой метод (вся совокупность предметов труда разделяется на технологически подобные группы). </w:t>
      </w:r>
    </w:p>
    <w:p w:rsidR="0029634C" w:rsidRPr="0029634C" w:rsidRDefault="0029634C" w:rsidP="0029634C">
      <w:pPr>
        <w:pStyle w:val="ab"/>
        <w:spacing w:line="360" w:lineRule="auto"/>
        <w:ind w:firstLine="851"/>
        <w:jc w:val="both"/>
        <w:rPr>
          <w:sz w:val="28"/>
          <w:szCs w:val="28"/>
        </w:rPr>
      </w:pPr>
      <w:r w:rsidRPr="0029634C">
        <w:rPr>
          <w:sz w:val="28"/>
          <w:szCs w:val="28"/>
        </w:rPr>
        <w:t>Количество оборудования (N) в непоточном производстве исчисляется для каждой технологически однотипной группы станков: </w:t>
      </w:r>
    </w:p>
    <w:p w:rsidR="0029634C" w:rsidRPr="0029634C" w:rsidRDefault="00CB726B" w:rsidP="0029634C">
      <w:pPr>
        <w:pStyle w:val="ab"/>
        <w:spacing w:line="360" w:lineRule="auto"/>
        <w:ind w:firstLine="851"/>
        <w:jc w:val="both"/>
        <w:rPr>
          <w:sz w:val="28"/>
          <w:szCs w:val="28"/>
        </w:rPr>
      </w:pPr>
      <w:r>
        <w:rPr>
          <w:sz w:val="28"/>
          <w:szCs w:val="28"/>
        </w:rPr>
        <w:pict>
          <v:shape id="_x0000_i1038" type="#_x0000_t75" style="width:82.5pt;height:33pt">
            <v:imagedata r:id="rId9" o:title=""/>
          </v:shape>
        </w:pict>
      </w:r>
    </w:p>
    <w:p w:rsidR="0029634C" w:rsidRPr="0029634C" w:rsidRDefault="0029634C" w:rsidP="0029634C">
      <w:pPr>
        <w:pStyle w:val="ab"/>
        <w:spacing w:line="360" w:lineRule="auto"/>
        <w:ind w:firstLine="851"/>
        <w:jc w:val="both"/>
        <w:rPr>
          <w:sz w:val="28"/>
          <w:szCs w:val="28"/>
        </w:rPr>
      </w:pPr>
      <w:r w:rsidRPr="0029634C">
        <w:rPr>
          <w:sz w:val="28"/>
          <w:szCs w:val="28"/>
        </w:rPr>
        <w:t>где n - количество предметов труда, обрабатываемых на данном оборудовании; </w:t>
      </w:r>
      <w:r w:rsidRPr="0029634C">
        <w:rPr>
          <w:sz w:val="28"/>
          <w:szCs w:val="28"/>
        </w:rPr>
        <w:br/>
        <w:t>t - норма времени на обработку предметов труда; </w:t>
      </w:r>
      <w:r w:rsidRPr="0029634C">
        <w:rPr>
          <w:sz w:val="28"/>
          <w:szCs w:val="28"/>
        </w:rPr>
        <w:br/>
        <w:t>T - плановый фонд времени работы единицы оборудования за год; </w:t>
      </w:r>
      <w:r w:rsidRPr="0029634C">
        <w:rPr>
          <w:sz w:val="28"/>
          <w:szCs w:val="28"/>
        </w:rPr>
        <w:br/>
        <w:t>Kв.н. - коэффициент выполнения норм времени. </w:t>
      </w:r>
    </w:p>
    <w:p w:rsidR="0029634C" w:rsidRPr="0029634C" w:rsidRDefault="0029634C" w:rsidP="0029634C">
      <w:pPr>
        <w:pStyle w:val="ab"/>
        <w:spacing w:line="360" w:lineRule="auto"/>
        <w:ind w:firstLine="851"/>
        <w:jc w:val="both"/>
        <w:rPr>
          <w:sz w:val="28"/>
          <w:szCs w:val="28"/>
        </w:rPr>
      </w:pPr>
      <w:r w:rsidRPr="0029634C">
        <w:rPr>
          <w:sz w:val="28"/>
          <w:szCs w:val="28"/>
        </w:rPr>
        <w:t>Поточное производство обеспечивает строго согласованное выполнение всех операций технологического процесса во времени и пространстве, оно характеризуется следующими основными признаками: </w:t>
      </w:r>
      <w:r w:rsidRPr="0029634C">
        <w:rPr>
          <w:sz w:val="28"/>
          <w:szCs w:val="28"/>
        </w:rPr>
        <w:br/>
        <w:t>- специализацией каждого рабочего места на выполнении определенной операции; </w:t>
      </w:r>
      <w:r w:rsidRPr="0029634C">
        <w:rPr>
          <w:sz w:val="28"/>
          <w:szCs w:val="28"/>
        </w:rPr>
        <w:br/>
        <w:t>- согласованным и ритмичным выполнением всех операций на основе единого расчетного темпа работы; </w:t>
      </w:r>
      <w:r w:rsidRPr="0029634C">
        <w:rPr>
          <w:sz w:val="28"/>
          <w:szCs w:val="28"/>
        </w:rPr>
        <w:br/>
        <w:t>- размещением рабочих мест в строгом соответствии с последовательностью технологического процесса; </w:t>
      </w:r>
      <w:r w:rsidRPr="0029634C">
        <w:rPr>
          <w:sz w:val="28"/>
          <w:szCs w:val="28"/>
        </w:rPr>
        <w:br/>
        <w:t>- передачей обрабатываемого материала или изделий с операции на операцию с минимальными перерывами с помощью транспортера (конвейера). </w:t>
      </w:r>
    </w:p>
    <w:p w:rsidR="0029634C" w:rsidRPr="0029634C" w:rsidRDefault="0029634C" w:rsidP="0029634C">
      <w:pPr>
        <w:pStyle w:val="ab"/>
        <w:spacing w:line="360" w:lineRule="auto"/>
        <w:ind w:firstLine="851"/>
        <w:jc w:val="both"/>
        <w:rPr>
          <w:sz w:val="28"/>
          <w:szCs w:val="28"/>
        </w:rPr>
      </w:pPr>
      <w:r w:rsidRPr="0029634C">
        <w:rPr>
          <w:sz w:val="28"/>
          <w:szCs w:val="28"/>
        </w:rPr>
        <w:t>Основным структурным звеном поточного производства является поточная линия - ряд взаимосвязанных рабочих мест, расположенных в порядке последовательности выполнения технологического процесса и объединенный общей для всех нормой производительности (ее определяет ведущая машина потока). </w:t>
      </w:r>
    </w:p>
    <w:p w:rsidR="0029634C" w:rsidRPr="0029634C" w:rsidRDefault="0029634C" w:rsidP="0029634C">
      <w:pPr>
        <w:pStyle w:val="ab"/>
        <w:spacing w:line="360" w:lineRule="auto"/>
        <w:ind w:firstLine="851"/>
        <w:jc w:val="both"/>
        <w:rPr>
          <w:sz w:val="28"/>
          <w:szCs w:val="28"/>
        </w:rPr>
      </w:pPr>
      <w:r w:rsidRPr="0029634C">
        <w:rPr>
          <w:sz w:val="28"/>
          <w:szCs w:val="28"/>
        </w:rPr>
        <w:t>Поточный метод характерен для массового и крупносерийного производства. </w:t>
      </w:r>
    </w:p>
    <w:p w:rsidR="0029634C" w:rsidRPr="0029634C" w:rsidRDefault="0029634C" w:rsidP="0029634C">
      <w:pPr>
        <w:pStyle w:val="ab"/>
        <w:spacing w:line="360" w:lineRule="auto"/>
        <w:ind w:firstLine="851"/>
        <w:jc w:val="both"/>
        <w:rPr>
          <w:sz w:val="28"/>
          <w:szCs w:val="28"/>
        </w:rPr>
      </w:pPr>
      <w:r w:rsidRPr="0029634C">
        <w:rPr>
          <w:sz w:val="28"/>
          <w:szCs w:val="28"/>
        </w:rPr>
        <w:t>Производственные потоки можно классифицировать по ряду признаков: </w:t>
      </w:r>
      <w:r w:rsidRPr="0029634C">
        <w:rPr>
          <w:sz w:val="28"/>
          <w:szCs w:val="28"/>
        </w:rPr>
        <w:br/>
        <w:t>- по числу линий - на однолинейные и многолинейные; </w:t>
      </w:r>
      <w:r w:rsidRPr="0029634C">
        <w:rPr>
          <w:sz w:val="28"/>
          <w:szCs w:val="28"/>
        </w:rPr>
        <w:br/>
        <w:t>- по степени охвата производства - на участковые и сквозные; </w:t>
      </w:r>
      <w:r w:rsidRPr="0029634C">
        <w:rPr>
          <w:sz w:val="28"/>
          <w:szCs w:val="28"/>
        </w:rPr>
        <w:br/>
        <w:t>- по способу поддержания ритма - со свободным и регламентированным ритмами; </w:t>
      </w:r>
      <w:r w:rsidRPr="0029634C">
        <w:rPr>
          <w:sz w:val="28"/>
          <w:szCs w:val="28"/>
        </w:rPr>
        <w:br/>
        <w:t>- по степени специализации - многопредметные и однопредметные; </w:t>
      </w:r>
      <w:r w:rsidRPr="0029634C">
        <w:rPr>
          <w:sz w:val="28"/>
          <w:szCs w:val="28"/>
        </w:rPr>
        <w:br/>
        <w:t>- по степени непрерывности процесса - прерывные и непрерывные. </w:t>
      </w:r>
    </w:p>
    <w:p w:rsidR="0029634C" w:rsidRPr="0029634C" w:rsidRDefault="0029634C" w:rsidP="0029634C">
      <w:pPr>
        <w:pStyle w:val="ab"/>
        <w:spacing w:line="360" w:lineRule="auto"/>
        <w:ind w:firstLine="851"/>
        <w:jc w:val="both"/>
        <w:rPr>
          <w:sz w:val="28"/>
          <w:szCs w:val="28"/>
        </w:rPr>
      </w:pPr>
      <w:r w:rsidRPr="0029634C">
        <w:rPr>
          <w:sz w:val="28"/>
          <w:szCs w:val="28"/>
        </w:rPr>
        <w:t>Для поточной линии рассчитываются основные ее параметры: </w:t>
      </w:r>
      <w:r w:rsidRPr="0029634C">
        <w:rPr>
          <w:sz w:val="28"/>
          <w:szCs w:val="28"/>
        </w:rPr>
        <w:br/>
        <w:t>1) такт (ритм) поточной линии (r) - промежуток времени между выпуском двух, следующих одно за другим готовых изделий или партий готовых изделий: </w:t>
      </w:r>
    </w:p>
    <w:p w:rsidR="0029634C" w:rsidRPr="0029634C" w:rsidRDefault="00CB726B" w:rsidP="0029634C">
      <w:pPr>
        <w:pStyle w:val="ab"/>
        <w:spacing w:line="360" w:lineRule="auto"/>
        <w:ind w:firstLine="851"/>
        <w:jc w:val="both"/>
        <w:rPr>
          <w:sz w:val="28"/>
          <w:szCs w:val="28"/>
        </w:rPr>
      </w:pPr>
      <w:r>
        <w:rPr>
          <w:sz w:val="28"/>
          <w:szCs w:val="28"/>
        </w:rPr>
        <w:pict>
          <v:shape id="_x0000_i1041" type="#_x0000_t75" style="width:42.75pt;height:32.25pt">
            <v:imagedata r:id="rId10" o:title=""/>
          </v:shape>
        </w:pict>
      </w:r>
    </w:p>
    <w:p w:rsidR="0029634C" w:rsidRPr="0029634C" w:rsidRDefault="0029634C" w:rsidP="0029634C">
      <w:pPr>
        <w:pStyle w:val="ab"/>
        <w:spacing w:line="360" w:lineRule="auto"/>
        <w:ind w:firstLine="851"/>
        <w:jc w:val="both"/>
        <w:rPr>
          <w:sz w:val="28"/>
          <w:szCs w:val="28"/>
        </w:rPr>
      </w:pPr>
      <w:r w:rsidRPr="0029634C">
        <w:rPr>
          <w:sz w:val="28"/>
          <w:szCs w:val="28"/>
        </w:rPr>
        <w:t>где Т - плановый фонд времени работы линии за расчетный период, мин.; </w:t>
      </w:r>
      <w:r w:rsidRPr="0029634C">
        <w:rPr>
          <w:sz w:val="28"/>
          <w:szCs w:val="28"/>
        </w:rPr>
        <w:br/>
        <w:t>П - объем производства продукции за тот же период в натуральном измерении. </w:t>
      </w:r>
    </w:p>
    <w:p w:rsidR="0029634C" w:rsidRPr="0029634C" w:rsidRDefault="0029634C" w:rsidP="0029634C">
      <w:pPr>
        <w:pStyle w:val="ab"/>
        <w:spacing w:line="360" w:lineRule="auto"/>
        <w:ind w:firstLine="851"/>
        <w:jc w:val="both"/>
        <w:rPr>
          <w:sz w:val="28"/>
          <w:szCs w:val="28"/>
        </w:rPr>
      </w:pPr>
      <w:r w:rsidRPr="0029634C">
        <w:rPr>
          <w:sz w:val="28"/>
          <w:szCs w:val="28"/>
        </w:rPr>
        <w:t>При ритмичном производстве за определенный промежуток времени вырабатывается одно и то же равное количество продукта. </w:t>
      </w:r>
    </w:p>
    <w:p w:rsidR="0029634C" w:rsidRPr="0029634C" w:rsidRDefault="0029634C" w:rsidP="0029634C">
      <w:pPr>
        <w:pStyle w:val="ab"/>
        <w:spacing w:line="360" w:lineRule="auto"/>
        <w:ind w:firstLine="851"/>
        <w:jc w:val="both"/>
        <w:rPr>
          <w:sz w:val="28"/>
          <w:szCs w:val="28"/>
        </w:rPr>
      </w:pPr>
      <w:r w:rsidRPr="0029634C">
        <w:rPr>
          <w:sz w:val="28"/>
          <w:szCs w:val="28"/>
        </w:rPr>
        <w:t>2) количество рабочих мест (N) исчисляется по каждой операции: </w:t>
      </w:r>
    </w:p>
    <w:p w:rsidR="0029634C" w:rsidRPr="0029634C" w:rsidRDefault="00CB726B" w:rsidP="0029634C">
      <w:pPr>
        <w:pStyle w:val="ab"/>
        <w:spacing w:line="360" w:lineRule="auto"/>
        <w:ind w:firstLine="851"/>
        <w:jc w:val="both"/>
        <w:rPr>
          <w:sz w:val="28"/>
          <w:szCs w:val="28"/>
        </w:rPr>
      </w:pPr>
      <w:r>
        <w:rPr>
          <w:sz w:val="28"/>
          <w:szCs w:val="28"/>
        </w:rPr>
        <w:pict>
          <v:shape id="_x0000_i1044" type="#_x0000_t75" style="width:50.25pt;height:34.5pt">
            <v:imagedata r:id="rId11" o:title=""/>
          </v:shape>
        </w:pict>
      </w:r>
    </w:p>
    <w:p w:rsidR="0029634C" w:rsidRPr="0029634C" w:rsidRDefault="0029634C" w:rsidP="0029634C">
      <w:pPr>
        <w:pStyle w:val="ab"/>
        <w:spacing w:line="360" w:lineRule="auto"/>
        <w:ind w:firstLine="851"/>
        <w:jc w:val="both"/>
        <w:rPr>
          <w:sz w:val="28"/>
          <w:szCs w:val="28"/>
        </w:rPr>
      </w:pPr>
      <w:r w:rsidRPr="0029634C">
        <w:rPr>
          <w:sz w:val="28"/>
          <w:szCs w:val="28"/>
        </w:rPr>
        <w:t>где tц - длительность рабочего цикла. </w:t>
      </w:r>
    </w:p>
    <w:p w:rsidR="0029634C" w:rsidRPr="0029634C" w:rsidRDefault="0029634C" w:rsidP="0029634C">
      <w:pPr>
        <w:pStyle w:val="ab"/>
        <w:spacing w:line="360" w:lineRule="auto"/>
        <w:ind w:firstLine="851"/>
        <w:jc w:val="both"/>
        <w:rPr>
          <w:sz w:val="28"/>
          <w:szCs w:val="28"/>
        </w:rPr>
      </w:pPr>
      <w:r w:rsidRPr="0029634C">
        <w:rPr>
          <w:sz w:val="28"/>
          <w:szCs w:val="28"/>
        </w:rPr>
        <w:t>Производственный поток проектируется на основе объемов производства, фонда рабочего времени, такта (ритма) поточной линии, числа рабочих мест на конвейере и длины рабочей части конвейера. </w:t>
      </w:r>
    </w:p>
    <w:p w:rsidR="00F11295" w:rsidRPr="00302F03" w:rsidRDefault="0029634C" w:rsidP="0029634C">
      <w:pPr>
        <w:tabs>
          <w:tab w:val="left" w:pos="1410"/>
          <w:tab w:val="left" w:pos="1635"/>
        </w:tabs>
        <w:spacing w:line="360" w:lineRule="auto"/>
        <w:jc w:val="center"/>
        <w:rPr>
          <w:rFonts w:ascii="Times New Roman" w:hAnsi="Times New Roman" w:cs="Tahoma"/>
          <w:b/>
          <w:bCs/>
          <w:sz w:val="28"/>
          <w:szCs w:val="28"/>
        </w:rPr>
      </w:pPr>
      <w:r>
        <w:rPr>
          <w:rFonts w:ascii="Times New Roman" w:hAnsi="Times New Roman" w:cs="Tahoma"/>
          <w:b/>
          <w:bCs/>
          <w:sz w:val="28"/>
          <w:szCs w:val="28"/>
        </w:rPr>
        <w:t xml:space="preserve"> </w:t>
      </w:r>
      <w:r w:rsidR="00CE5466" w:rsidRPr="00302F03">
        <w:rPr>
          <w:rFonts w:ascii="Times New Roman" w:eastAsia="Times New Roman" w:hAnsi="Times New Roman"/>
          <w:b/>
          <w:kern w:val="0"/>
          <w:sz w:val="28"/>
          <w:szCs w:val="28"/>
        </w:rPr>
        <w:t xml:space="preserve">2. </w:t>
      </w:r>
      <w:r w:rsidR="00302F03" w:rsidRPr="00302F03">
        <w:rPr>
          <w:rFonts w:ascii="Times New Roman" w:eastAsia="Times New Roman" w:hAnsi="Times New Roman"/>
          <w:b/>
          <w:kern w:val="0"/>
          <w:sz w:val="28"/>
          <w:szCs w:val="28"/>
        </w:rPr>
        <w:t>Понятия и система показателей банкротства предприятия</w:t>
      </w:r>
    </w:p>
    <w:p w:rsidR="00302F03" w:rsidRPr="00302F03" w:rsidRDefault="00C63FE1" w:rsidP="00302F03">
      <w:pPr>
        <w:pStyle w:val="2"/>
        <w:spacing w:line="360" w:lineRule="auto"/>
        <w:jc w:val="center"/>
        <w:rPr>
          <w:rFonts w:ascii="Times New Roman" w:eastAsia="Times New Roman" w:hAnsi="Times New Roman" w:cs="Times New Roman"/>
          <w:bCs w:val="0"/>
          <w:i w:val="0"/>
          <w:iCs w:val="0"/>
          <w:kern w:val="0"/>
        </w:rPr>
      </w:pPr>
      <w:bookmarkStart w:id="0" w:name="_Toc22844730"/>
      <w:r>
        <w:rPr>
          <w:rFonts w:ascii="Times New Roman" w:hAnsi="Times New Roman" w:cs="Times New Roman"/>
          <w:i w:val="0"/>
        </w:rPr>
        <w:t>2.</w:t>
      </w:r>
      <w:r w:rsidR="00302F03" w:rsidRPr="00302F03">
        <w:rPr>
          <w:rFonts w:ascii="Times New Roman" w:hAnsi="Times New Roman" w:cs="Times New Roman"/>
          <w:i w:val="0"/>
        </w:rPr>
        <w:t xml:space="preserve">1 </w:t>
      </w:r>
      <w:r w:rsidR="00302F03" w:rsidRPr="00302F03">
        <w:rPr>
          <w:rFonts w:ascii="Times New Roman" w:eastAsia="Times New Roman" w:hAnsi="Times New Roman" w:cs="Times New Roman"/>
          <w:bCs w:val="0"/>
          <w:i w:val="0"/>
          <w:iCs w:val="0"/>
          <w:kern w:val="0"/>
        </w:rPr>
        <w:t>Понятие банкротства</w:t>
      </w:r>
      <w:bookmarkEnd w:id="0"/>
    </w:p>
    <w:p w:rsidR="00302F03" w:rsidRDefault="00302F03" w:rsidP="00302F03">
      <w:pPr>
        <w:pStyle w:val="12"/>
      </w:pPr>
      <w:r>
        <w:t>Законодательство о несостоятельности (банкротстве) представляет  собой достаточно сложный комплекс правовых норм, которые содержатся в целом ряде нормативных актов.</w:t>
      </w:r>
    </w:p>
    <w:p w:rsidR="00302F03" w:rsidRDefault="00302F03" w:rsidP="00302F03">
      <w:pPr>
        <w:pStyle w:val="12"/>
      </w:pPr>
      <w:r>
        <w:t>Основным законодательным актом в данной области является Гражданский кодекс Российской Федерации, который содержит отдельные положения о несостоятельности (банкротстве) индивидуальных предпринимателей (ст.25 ГК РФ) и юридических лиц (ст.65 ГК РФ). Положения о банкротстве содержатся и в других статьях ГК РФ.</w:t>
      </w:r>
    </w:p>
    <w:p w:rsidR="00302F03" w:rsidRDefault="00302F03" w:rsidP="00302F03">
      <w:pPr>
        <w:pStyle w:val="12"/>
      </w:pPr>
      <w:r>
        <w:t xml:space="preserve">26 октября </w:t>
      </w:r>
      <w:smartTag w:uri="urn:schemas-microsoft-com:office:smarttags" w:element="metricconverter">
        <w:smartTagPr>
          <w:attr w:name="ProductID" w:val="2002 г"/>
        </w:smartTagPr>
        <w:r>
          <w:t>2002 г</w:t>
        </w:r>
      </w:smartTag>
      <w:r>
        <w:t xml:space="preserve">. вступил в силу новый (третий по счету) Федеральный закон №127-ФЗ «О несостоятельности (банкротстве)». </w:t>
      </w:r>
    </w:p>
    <w:p w:rsidR="00302F03" w:rsidRDefault="00302F03" w:rsidP="00302F03">
      <w:pPr>
        <w:pStyle w:val="12"/>
      </w:pPr>
      <w:r>
        <w:t>Согласно ст.3 Закона о несостоятельности к признакам банкротства относят следующие: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302F03" w:rsidRDefault="00302F03" w:rsidP="00302F03">
      <w:pPr>
        <w:pStyle w:val="12"/>
      </w:pPr>
      <w:r>
        <w:t xml:space="preserve">Таким образом, современное понятие «несостоятельности (банкротства)» можно охарактеризовать следующими признаками: </w:t>
      </w:r>
    </w:p>
    <w:p w:rsidR="00302F03" w:rsidRDefault="00302F03" w:rsidP="00302F03">
      <w:pPr>
        <w:pStyle w:val="12"/>
        <w:numPr>
          <w:ilvl w:val="0"/>
          <w:numId w:val="8"/>
        </w:numPr>
        <w:tabs>
          <w:tab w:val="clear" w:pos="1924"/>
          <w:tab w:val="num" w:pos="426"/>
        </w:tabs>
        <w:ind w:left="426" w:hanging="426"/>
      </w:pPr>
      <w:r>
        <w:t>неспособность должника удовлетворить в полном объеме требования кредиторов по денежным обязательствам, т.е. неспособность рассчитаться по долгам со всеми кредиторами;</w:t>
      </w:r>
    </w:p>
    <w:p w:rsidR="00302F03" w:rsidRDefault="00302F03" w:rsidP="00302F03">
      <w:pPr>
        <w:pStyle w:val="12"/>
        <w:numPr>
          <w:ilvl w:val="0"/>
          <w:numId w:val="8"/>
        </w:numPr>
        <w:tabs>
          <w:tab w:val="clear" w:pos="1924"/>
          <w:tab w:val="num" w:pos="426"/>
        </w:tabs>
        <w:ind w:left="426" w:hanging="426"/>
      </w:pPr>
      <w:r>
        <w:t>неспособность должника уплатить обязательные платежи - налоги, сборы и иные обязательные взносы в бюджет соответствующего уровня и во внебюджетные фонды в порядке и на условиях, которые определяются законодательством Российской Федерации;</w:t>
      </w:r>
    </w:p>
    <w:p w:rsidR="00302F03" w:rsidRDefault="00302F03" w:rsidP="00302F03">
      <w:pPr>
        <w:pStyle w:val="12"/>
        <w:widowControl w:val="0"/>
        <w:numPr>
          <w:ilvl w:val="0"/>
          <w:numId w:val="8"/>
        </w:numPr>
        <w:tabs>
          <w:tab w:val="clear" w:pos="1924"/>
          <w:tab w:val="num" w:pos="426"/>
        </w:tabs>
        <w:ind w:left="425" w:hanging="425"/>
      </w:pPr>
      <w:r>
        <w:t>состояние неплатежеспособности должника трансформируется в несостоятельность (банкротство) только после того как арбитражный суд констатирует наличие признаков неплатежеспособности должника, являющихся достаточным основанием для применения к нему процедур, предусмотренных Законом.</w:t>
      </w:r>
    </w:p>
    <w:p w:rsidR="00302F03" w:rsidRDefault="00302F03" w:rsidP="00302F03">
      <w:pPr>
        <w:pStyle w:val="12"/>
      </w:pPr>
      <w:r>
        <w:t>В соответствии с п.2 ст. 4 Закона, для определения наличия признаков банкротства должника учитываются:</w:t>
      </w:r>
    </w:p>
    <w:p w:rsidR="00302F03" w:rsidRDefault="00302F03" w:rsidP="00302F03">
      <w:pPr>
        <w:pStyle w:val="12"/>
      </w:pPr>
      <w:r>
        <w:t>– 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выходных пособий и оплате труда лиц, работающих по трудовому договору, обязательств по выплате вознаграждения по авторским договорам, а также обязательств перед учредителями (участниками) должника, вытекающих из такого участия;</w:t>
      </w:r>
    </w:p>
    <w:p w:rsidR="00302F03" w:rsidRDefault="00302F03" w:rsidP="00302F03">
      <w:pPr>
        <w:pStyle w:val="12"/>
      </w:pPr>
      <w:r>
        <w:t>– размер обязательных платежей без учета установленных законодательством РФ штрафов (пеней) и иных финансовых санкций.</w:t>
      </w:r>
    </w:p>
    <w:p w:rsidR="00302F03" w:rsidRDefault="00302F03" w:rsidP="00302F03">
      <w:pPr>
        <w:pStyle w:val="12"/>
      </w:pPr>
      <w:r>
        <w:t>При этом важно подчеркнуть, что подлежащие применению за неисполнение или ненадлежащее исполнение обязательства неустойки (штрафы, пени), проценты за просрочку платежа, убытки, подлежащие возмещению за неисполнение обязательства, а также иные имущественные и (или) финансовые санкции, в том числе за неисполнение обязанности по уплате обязательных платежей, не учитываются при определении наличия признаков банкротства должника.</w:t>
      </w:r>
    </w:p>
    <w:p w:rsidR="00302F03" w:rsidRPr="00F110FE" w:rsidRDefault="00302F03" w:rsidP="00302F03">
      <w:pPr>
        <w:pStyle w:val="12"/>
      </w:pPr>
      <w:r w:rsidRPr="00F110FE">
        <w:t xml:space="preserve">В соответствии со ст.7 Закона, правом на обращение в арбитражный суд с заявлением о признании должника банкротом обладают должник, конкурсный </w:t>
      </w:r>
      <w:r>
        <w:t>кредитор, уполномоченные органы</w:t>
      </w:r>
      <w:r w:rsidRPr="00F110FE">
        <w:t xml:space="preserve"> по истечении тридцати дней с даты направления (предъявления к исполнению) исполнительного документа в службу судебных </w:t>
      </w:r>
      <w:r>
        <w:t>приставов и его копии должнику.</w:t>
      </w:r>
    </w:p>
    <w:p w:rsidR="00302F03" w:rsidRPr="00302F03" w:rsidRDefault="00302F03" w:rsidP="00302F03">
      <w:pPr>
        <w:pStyle w:val="2"/>
        <w:spacing w:line="360" w:lineRule="auto"/>
        <w:jc w:val="center"/>
        <w:rPr>
          <w:rFonts w:ascii="Times New Roman" w:eastAsia="Times New Roman" w:hAnsi="Times New Roman" w:cs="Times New Roman"/>
          <w:bCs w:val="0"/>
          <w:i w:val="0"/>
          <w:iCs w:val="0"/>
          <w:kern w:val="0"/>
        </w:rPr>
      </w:pPr>
      <w:bookmarkStart w:id="1" w:name="_Toc22844731"/>
      <w:r w:rsidRPr="00302F03">
        <w:rPr>
          <w:rFonts w:ascii="Times New Roman" w:eastAsia="Times New Roman" w:hAnsi="Times New Roman" w:cs="Times New Roman"/>
          <w:bCs w:val="0"/>
          <w:i w:val="0"/>
          <w:iCs w:val="0"/>
          <w:kern w:val="0"/>
        </w:rPr>
        <w:t>2.</w:t>
      </w:r>
      <w:r w:rsidR="00C63FE1">
        <w:rPr>
          <w:rFonts w:ascii="Times New Roman" w:eastAsia="Times New Roman" w:hAnsi="Times New Roman" w:cs="Times New Roman"/>
          <w:bCs w:val="0"/>
          <w:i w:val="0"/>
          <w:iCs w:val="0"/>
          <w:kern w:val="0"/>
        </w:rPr>
        <w:t>2</w:t>
      </w:r>
      <w:r w:rsidRPr="00302F03">
        <w:rPr>
          <w:rFonts w:ascii="Times New Roman" w:eastAsia="Times New Roman" w:hAnsi="Times New Roman" w:cs="Times New Roman"/>
          <w:bCs w:val="0"/>
          <w:i w:val="0"/>
          <w:iCs w:val="0"/>
          <w:kern w:val="0"/>
        </w:rPr>
        <w:t xml:space="preserve"> Причины банкротства</w:t>
      </w:r>
      <w:bookmarkEnd w:id="1"/>
    </w:p>
    <w:p w:rsidR="00302F03" w:rsidRDefault="00302F03" w:rsidP="00302F03">
      <w:pPr>
        <w:pStyle w:val="12"/>
      </w:pPr>
      <w:r>
        <w:t>Множество факторов являются причинами банкротства. Факторы принято делить на внутренние, имеющие место внутри предприятия и связанные с ошибками и упущениями руководства и персонала, и внешние, возникающие вне предприятия и обычно находящиеся вне сферы его влияния. В классической рыночной экономике, как отмечают зарубежные исследователи, 1/3 вины за банкротство предприятия падает на внешние факторы и 2/3 - на внутренние. Отечественные исследователи еще не провели подобного исследования, однако, по мнению ряда специалистов, для современной России характерна обратная пропорция влияния этих факторов, то есть внешние факторы превалируют над внутренними. Политическую и экономическую нестабильность, разрегулирование финансового механизма и инфляционные процессы следует отнести к наиболее значимым факторам, обостряющим кризисную ситуацию российских предприятий.</w:t>
      </w:r>
    </w:p>
    <w:p w:rsidR="00302F03" w:rsidRDefault="00302F03" w:rsidP="00302F03">
      <w:pPr>
        <w:pStyle w:val="12"/>
      </w:pPr>
      <w:r>
        <w:t>Как показывает практика, причины задолженности часто носят объективный характер и не всегда возникают по вине самого должника (бюджетное недофинансирование, несогласованность действий различных министерств и ведомств, курирующих объект, внеплановые чрезвычайные затраты и т.д.).</w:t>
      </w:r>
    </w:p>
    <w:p w:rsidR="00302F03" w:rsidRDefault="00302F03" w:rsidP="00302F03">
      <w:pPr>
        <w:pStyle w:val="12"/>
      </w:pPr>
      <w:r>
        <w:t>К основным внешним факторам относятся: инфляция (значительный и неравномерный рост цен как на сырье, материалы, топливо, энергоносители, комплектующие изделия, транспортные и другие услуги, так и продукцию и услуги предприятия), изменение банковских процентных ставок и условий кредитования, налоговых ставок и таможенных пошлин, изменения в отношениях собственности и аренды, в законодательстве по труду и введение нового размере минимальной оплаты труда и др. Одни из указанных факторов могут вызвать внезапное банкротство предприятия, другие постепенно усиливаются и накапливаются, вызывая медленное, трудно преодолимое движение предприятия к спаду производства и банкротству.</w:t>
      </w:r>
    </w:p>
    <w:p w:rsidR="00302F03" w:rsidRDefault="00302F03" w:rsidP="00302F03">
      <w:pPr>
        <w:pStyle w:val="12"/>
      </w:pPr>
      <w:r>
        <w:t>Не менее опасно для деятельности предприятия негативное влияние внутренних факторов. Так, много различных неудач предприятий связано с неопытностью менеджеров, некомпетентностью руководства, его неумением ориентироваться в изменяющейся рыночной обстановке, злоупотреблениями служебным положением, консерватизмом мышления, что ведет к неэффективному управлению предприятием, и к принятию ошибочных решений, потере позиций на рынке.</w:t>
      </w:r>
    </w:p>
    <w:p w:rsidR="00302F03" w:rsidRDefault="00302F03" w:rsidP="00302F03">
      <w:pPr>
        <w:pStyle w:val="12"/>
      </w:pPr>
      <w:r>
        <w:t xml:space="preserve">К субъективным причинам банкротства, относящимся непосредственно к хозяйствованию, причисляют следующие: </w:t>
      </w:r>
    </w:p>
    <w:p w:rsidR="00302F03" w:rsidRDefault="00302F03" w:rsidP="00302F03">
      <w:pPr>
        <w:pStyle w:val="12"/>
      </w:pPr>
      <w:r>
        <w:t xml:space="preserve">- неспособность руководителей предусмотреть банкротство и избежать его в будущем; </w:t>
      </w:r>
    </w:p>
    <w:p w:rsidR="00302F03" w:rsidRDefault="00302F03" w:rsidP="00302F03">
      <w:pPr>
        <w:pStyle w:val="12"/>
      </w:pPr>
      <w:r>
        <w:t xml:space="preserve">- снижение объемов продаж из-за плохого изучения спроса, отсутствия сбытовой сети, рекламы; </w:t>
      </w:r>
    </w:p>
    <w:p w:rsidR="00302F03" w:rsidRDefault="00302F03" w:rsidP="00302F03">
      <w:pPr>
        <w:pStyle w:val="12"/>
      </w:pPr>
      <w:r>
        <w:t xml:space="preserve">- снижение объемов производства; </w:t>
      </w:r>
    </w:p>
    <w:p w:rsidR="00302F03" w:rsidRDefault="00302F03" w:rsidP="00302F03">
      <w:pPr>
        <w:pStyle w:val="12"/>
      </w:pPr>
      <w:r>
        <w:t xml:space="preserve">- снижение качества и цены продукции; </w:t>
      </w:r>
    </w:p>
    <w:p w:rsidR="00302F03" w:rsidRDefault="00302F03" w:rsidP="00302F03">
      <w:pPr>
        <w:pStyle w:val="12"/>
      </w:pPr>
      <w:r>
        <w:t xml:space="preserve">- неоправданно высокие затраты; </w:t>
      </w:r>
    </w:p>
    <w:p w:rsidR="00302F03" w:rsidRDefault="00302F03" w:rsidP="00302F03">
      <w:pPr>
        <w:pStyle w:val="12"/>
      </w:pPr>
      <w:r>
        <w:t xml:space="preserve">- низкая рентабельность продукции; </w:t>
      </w:r>
    </w:p>
    <w:p w:rsidR="00302F03" w:rsidRDefault="00302F03" w:rsidP="00302F03">
      <w:pPr>
        <w:pStyle w:val="12"/>
      </w:pPr>
      <w:r>
        <w:t xml:space="preserve">- слишком большой цикл производства; </w:t>
      </w:r>
    </w:p>
    <w:p w:rsidR="00302F03" w:rsidRDefault="00302F03" w:rsidP="00302F03">
      <w:pPr>
        <w:pStyle w:val="12"/>
      </w:pPr>
      <w:r>
        <w:t xml:space="preserve">- большие долги, взаимные неплатежи; </w:t>
      </w:r>
    </w:p>
    <w:p w:rsidR="00302F03" w:rsidRDefault="00302F03" w:rsidP="00302F03">
      <w:pPr>
        <w:pStyle w:val="12"/>
      </w:pPr>
      <w:r>
        <w:t xml:space="preserve">- слабая адаптированность менеджеров-представителей старой школы управления к жестким реальностям формирования рынка, их неумение проявлять предприимчивость в налаживании выпуска продукции, пользующейся повышенным спросом, выбирать эффективную финансовую, ценовую и инвестиционную политику; </w:t>
      </w:r>
    </w:p>
    <w:p w:rsidR="00302F03" w:rsidRDefault="00302F03" w:rsidP="00302F03">
      <w:pPr>
        <w:pStyle w:val="12"/>
      </w:pPr>
      <w:r>
        <w:t xml:space="preserve">- разбалансированность экономического механизма воспроизводства капитала предприятия. </w:t>
      </w:r>
    </w:p>
    <w:p w:rsidR="00F11295" w:rsidRDefault="00302F03" w:rsidP="00302F03">
      <w:pPr>
        <w:tabs>
          <w:tab w:val="left" w:pos="1410"/>
          <w:tab w:val="left" w:pos="1635"/>
        </w:tabs>
        <w:spacing w:line="360" w:lineRule="auto"/>
        <w:ind w:firstLine="851"/>
        <w:jc w:val="both"/>
        <w:rPr>
          <w:rFonts w:ascii="Times New Roman" w:eastAsia="Times New Roman" w:hAnsi="Times New Roman"/>
          <w:kern w:val="0"/>
          <w:sz w:val="28"/>
          <w:szCs w:val="28"/>
        </w:rPr>
      </w:pPr>
      <w:r w:rsidRPr="00302F03">
        <w:rPr>
          <w:rFonts w:ascii="Times New Roman" w:eastAsia="Times New Roman" w:hAnsi="Times New Roman"/>
          <w:kern w:val="0"/>
          <w:sz w:val="28"/>
          <w:szCs w:val="28"/>
        </w:rPr>
        <w:t>В качестве первых сигналов надвигающегося банкротства можно рассматривать задержки с предоставлением финансовой отчетности, свидетельствующие о работе финансовых служб, а также резкие изменения в структуре баланса и отчета о прибылях и убытках</w:t>
      </w:r>
    </w:p>
    <w:p w:rsidR="00496A29" w:rsidRDefault="00496A29" w:rsidP="00302F03">
      <w:pPr>
        <w:tabs>
          <w:tab w:val="left" w:pos="1410"/>
          <w:tab w:val="left" w:pos="1635"/>
        </w:tabs>
        <w:spacing w:line="360" w:lineRule="auto"/>
        <w:ind w:firstLine="851"/>
        <w:jc w:val="both"/>
        <w:rPr>
          <w:rFonts w:ascii="Times New Roman" w:eastAsia="Times New Roman" w:hAnsi="Times New Roman"/>
          <w:kern w:val="0"/>
          <w:sz w:val="28"/>
          <w:szCs w:val="28"/>
        </w:rPr>
      </w:pPr>
    </w:p>
    <w:p w:rsidR="00496A29" w:rsidRDefault="00C63FE1" w:rsidP="00496A29">
      <w:pPr>
        <w:tabs>
          <w:tab w:val="left" w:pos="1410"/>
          <w:tab w:val="left" w:pos="1635"/>
        </w:tabs>
        <w:spacing w:line="360" w:lineRule="auto"/>
        <w:ind w:firstLine="851"/>
        <w:jc w:val="both"/>
        <w:rPr>
          <w:rFonts w:ascii="Times New Roman" w:eastAsia="Times New Roman" w:hAnsi="Times New Roman"/>
          <w:b/>
          <w:kern w:val="0"/>
          <w:sz w:val="28"/>
          <w:szCs w:val="28"/>
        </w:rPr>
      </w:pPr>
      <w:r>
        <w:rPr>
          <w:rFonts w:ascii="Times New Roman" w:eastAsia="Times New Roman" w:hAnsi="Times New Roman"/>
          <w:b/>
          <w:kern w:val="0"/>
          <w:sz w:val="28"/>
          <w:szCs w:val="28"/>
        </w:rPr>
        <w:t>2.</w:t>
      </w:r>
      <w:r w:rsidR="00496A29" w:rsidRPr="00496A29">
        <w:rPr>
          <w:rFonts w:ascii="Times New Roman" w:eastAsia="Times New Roman" w:hAnsi="Times New Roman"/>
          <w:b/>
          <w:kern w:val="0"/>
          <w:sz w:val="28"/>
          <w:szCs w:val="28"/>
        </w:rPr>
        <w:t xml:space="preserve">3 </w:t>
      </w:r>
      <w:r w:rsidR="00496A29" w:rsidRPr="00496A29">
        <w:rPr>
          <w:rFonts w:ascii="Times New Roman" w:eastAsia="Times New Roman" w:hAnsi="Times New Roman" w:hint="eastAsia"/>
          <w:b/>
          <w:kern w:val="0"/>
          <w:sz w:val="28"/>
          <w:szCs w:val="28"/>
        </w:rPr>
        <w:t>Система</w:t>
      </w:r>
      <w:r w:rsidR="00496A29" w:rsidRPr="00496A29">
        <w:rPr>
          <w:rFonts w:ascii="Times New Roman" w:eastAsia="Times New Roman" w:hAnsi="Times New Roman"/>
          <w:b/>
          <w:kern w:val="0"/>
          <w:sz w:val="28"/>
          <w:szCs w:val="28"/>
        </w:rPr>
        <w:t xml:space="preserve"> </w:t>
      </w:r>
      <w:r w:rsidR="00496A29" w:rsidRPr="00496A29">
        <w:rPr>
          <w:rFonts w:ascii="Times New Roman" w:eastAsia="Times New Roman" w:hAnsi="Times New Roman" w:hint="eastAsia"/>
          <w:b/>
          <w:kern w:val="0"/>
          <w:sz w:val="28"/>
          <w:szCs w:val="28"/>
        </w:rPr>
        <w:t>показателей</w:t>
      </w:r>
      <w:r w:rsidR="00496A29" w:rsidRPr="00496A29">
        <w:rPr>
          <w:rFonts w:ascii="Times New Roman" w:eastAsia="Times New Roman" w:hAnsi="Times New Roman"/>
          <w:b/>
          <w:kern w:val="0"/>
          <w:sz w:val="28"/>
          <w:szCs w:val="28"/>
        </w:rPr>
        <w:t xml:space="preserve"> </w:t>
      </w:r>
      <w:r w:rsidR="00496A29" w:rsidRPr="00496A29">
        <w:rPr>
          <w:rFonts w:ascii="Times New Roman" w:eastAsia="Times New Roman" w:hAnsi="Times New Roman" w:hint="eastAsia"/>
          <w:b/>
          <w:kern w:val="0"/>
          <w:sz w:val="28"/>
          <w:szCs w:val="28"/>
        </w:rPr>
        <w:t>У</w:t>
      </w:r>
      <w:r w:rsidR="00496A29" w:rsidRPr="00496A29">
        <w:rPr>
          <w:rFonts w:ascii="Times New Roman" w:eastAsia="Times New Roman" w:hAnsi="Times New Roman"/>
          <w:b/>
          <w:kern w:val="0"/>
          <w:sz w:val="28"/>
          <w:szCs w:val="28"/>
        </w:rPr>
        <w:t xml:space="preserve">. </w:t>
      </w:r>
      <w:r w:rsidR="00496A29" w:rsidRPr="00496A29">
        <w:rPr>
          <w:rFonts w:ascii="Times New Roman" w:eastAsia="Times New Roman" w:hAnsi="Times New Roman" w:hint="eastAsia"/>
          <w:b/>
          <w:kern w:val="0"/>
          <w:sz w:val="28"/>
          <w:szCs w:val="28"/>
        </w:rPr>
        <w:t>Бивера</w:t>
      </w:r>
      <w:r w:rsidR="00496A29" w:rsidRPr="00496A29">
        <w:rPr>
          <w:rFonts w:ascii="Times New Roman" w:eastAsia="Times New Roman" w:hAnsi="Times New Roman"/>
          <w:b/>
          <w:kern w:val="0"/>
          <w:sz w:val="28"/>
          <w:szCs w:val="28"/>
        </w:rPr>
        <w:t xml:space="preserve"> </w:t>
      </w:r>
      <w:r w:rsidR="00496A29" w:rsidRPr="00496A29">
        <w:rPr>
          <w:rFonts w:ascii="Times New Roman" w:eastAsia="Times New Roman" w:hAnsi="Times New Roman" w:hint="eastAsia"/>
          <w:b/>
          <w:kern w:val="0"/>
          <w:sz w:val="28"/>
          <w:szCs w:val="28"/>
        </w:rPr>
        <w:t>для</w:t>
      </w:r>
      <w:r w:rsidR="00496A29" w:rsidRPr="00496A29">
        <w:rPr>
          <w:rFonts w:ascii="Times New Roman" w:eastAsia="Times New Roman" w:hAnsi="Times New Roman"/>
          <w:b/>
          <w:kern w:val="0"/>
          <w:sz w:val="28"/>
          <w:szCs w:val="28"/>
        </w:rPr>
        <w:t xml:space="preserve"> </w:t>
      </w:r>
      <w:r w:rsidR="00496A29" w:rsidRPr="00496A29">
        <w:rPr>
          <w:rFonts w:ascii="Times New Roman" w:eastAsia="Times New Roman" w:hAnsi="Times New Roman" w:hint="eastAsia"/>
          <w:b/>
          <w:kern w:val="0"/>
          <w:sz w:val="28"/>
          <w:szCs w:val="28"/>
        </w:rPr>
        <w:t>диагностики</w:t>
      </w:r>
      <w:r w:rsidR="00496A29" w:rsidRPr="00496A29">
        <w:rPr>
          <w:rFonts w:ascii="Times New Roman" w:eastAsia="Times New Roman" w:hAnsi="Times New Roman"/>
          <w:b/>
          <w:kern w:val="0"/>
          <w:sz w:val="28"/>
          <w:szCs w:val="28"/>
        </w:rPr>
        <w:t xml:space="preserve"> </w:t>
      </w:r>
      <w:r w:rsidR="00496A29" w:rsidRPr="00496A29">
        <w:rPr>
          <w:rFonts w:ascii="Times New Roman" w:eastAsia="Times New Roman" w:hAnsi="Times New Roman" w:hint="eastAsia"/>
          <w:b/>
          <w:kern w:val="0"/>
          <w:sz w:val="28"/>
          <w:szCs w:val="28"/>
        </w:rPr>
        <w:t>банкротства</w:t>
      </w:r>
    </w:p>
    <w:p w:rsidR="00496A29" w:rsidRPr="00496A29" w:rsidRDefault="00496A29" w:rsidP="00496A29">
      <w:pPr>
        <w:tabs>
          <w:tab w:val="left" w:pos="1410"/>
          <w:tab w:val="left" w:pos="1635"/>
        </w:tabs>
        <w:spacing w:line="360" w:lineRule="auto"/>
        <w:ind w:firstLine="851"/>
        <w:jc w:val="both"/>
        <w:rPr>
          <w:rFonts w:ascii="Times New Roman" w:eastAsia="Times New Roman" w:hAnsi="Times New Roman"/>
          <w:b/>
          <w:kern w:val="0"/>
          <w:sz w:val="28"/>
          <w:szCs w:val="28"/>
        </w:rPr>
      </w:pPr>
    </w:p>
    <w:p w:rsidR="00A41DF9" w:rsidRPr="00A41DF9" w:rsidRDefault="00A41DF9" w:rsidP="00496A29">
      <w:pPr>
        <w:tabs>
          <w:tab w:val="left" w:pos="1410"/>
          <w:tab w:val="left" w:pos="1635"/>
        </w:tabs>
        <w:spacing w:line="360" w:lineRule="auto"/>
        <w:ind w:firstLine="851"/>
        <w:jc w:val="both"/>
        <w:rPr>
          <w:rFonts w:ascii="Times New Roman" w:eastAsia="Times New Roman" w:hAnsi="Times New Roman"/>
          <w:kern w:val="0"/>
          <w:sz w:val="28"/>
          <w:szCs w:val="28"/>
        </w:rPr>
      </w:pPr>
      <w:r w:rsidRPr="00A41DF9">
        <w:rPr>
          <w:rFonts w:ascii="Times New Roman" w:eastAsia="Times New Roman" w:hAnsi="Times New Roman" w:hint="eastAsia"/>
          <w:kern w:val="0"/>
          <w:sz w:val="28"/>
          <w:szCs w:val="28"/>
        </w:rPr>
        <w:t>Известный</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финансовый</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аналитик</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Уильям</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Бивер</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предложил</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свою</w:t>
      </w:r>
      <w:r w:rsidR="00496A2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систему</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показателей</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для</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оценке</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финансового</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состояния</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предприятия</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с</w:t>
      </w:r>
      <w:r w:rsidR="00496A2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целью</w:t>
      </w:r>
      <w:r w:rsidR="00496A2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диагностики</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банкротства</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Система</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показателей</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Бивера</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и</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их</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для</w:t>
      </w:r>
      <w:r w:rsidR="00496A2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диагностики</w:t>
      </w:r>
      <w:r w:rsidRPr="00A41DF9">
        <w:rPr>
          <w:rFonts w:ascii="Times New Roman" w:eastAsia="Times New Roman" w:hAnsi="Times New Roman"/>
          <w:kern w:val="0"/>
          <w:sz w:val="28"/>
          <w:szCs w:val="28"/>
        </w:rPr>
        <w:t xml:space="preserve"> </w:t>
      </w:r>
      <w:r w:rsidRPr="00A41DF9">
        <w:rPr>
          <w:rFonts w:ascii="Times New Roman" w:eastAsia="Times New Roman" w:hAnsi="Times New Roman" w:hint="eastAsia"/>
          <w:kern w:val="0"/>
          <w:sz w:val="28"/>
          <w:szCs w:val="28"/>
        </w:rPr>
        <w:t>приведены</w:t>
      </w:r>
      <w:r w:rsidRPr="00A41DF9">
        <w:rPr>
          <w:rFonts w:ascii="Times New Roman" w:eastAsia="Times New Roman" w:hAnsi="Times New Roman"/>
          <w:kern w:val="0"/>
          <w:sz w:val="28"/>
          <w:szCs w:val="28"/>
        </w:rPr>
        <w:t xml:space="preserve"> </w:t>
      </w:r>
      <w:r w:rsidR="007B6CD8">
        <w:rPr>
          <w:rFonts w:ascii="Times New Roman" w:eastAsia="Times New Roman" w:hAnsi="Times New Roman"/>
          <w:kern w:val="0"/>
          <w:sz w:val="28"/>
          <w:szCs w:val="28"/>
        </w:rPr>
        <w:t>ниже</w:t>
      </w:r>
      <w:r w:rsidRPr="00A41DF9">
        <w:rPr>
          <w:rFonts w:ascii="Times New Roman" w:eastAsia="Times New Roman" w:hAnsi="Times New Roman"/>
          <w:kern w:val="0"/>
          <w:sz w:val="28"/>
          <w:szCs w:val="28"/>
        </w:rPr>
        <w:t>.</w:t>
      </w:r>
    </w:p>
    <w:p w:rsidR="00496A29" w:rsidRPr="00496A29" w:rsidRDefault="00496A29" w:rsidP="00496A29">
      <w:pPr>
        <w:tabs>
          <w:tab w:val="left" w:pos="1410"/>
          <w:tab w:val="left" w:pos="1635"/>
        </w:tabs>
        <w:spacing w:line="360" w:lineRule="auto"/>
        <w:ind w:firstLine="851"/>
        <w:jc w:val="both"/>
        <w:rPr>
          <w:rFonts w:ascii="Times New Roman" w:eastAsia="Times New Roman" w:hAnsi="Times New Roman"/>
          <w:kern w:val="0"/>
          <w:sz w:val="28"/>
          <w:szCs w:val="28"/>
        </w:rPr>
      </w:pPr>
      <w:r w:rsidRPr="00496A29">
        <w:rPr>
          <w:rFonts w:ascii="Times New Roman" w:eastAsia="Times New Roman" w:hAnsi="Times New Roman" w:hint="eastAsia"/>
          <w:kern w:val="0"/>
          <w:sz w:val="28"/>
          <w:szCs w:val="28"/>
        </w:rPr>
        <w:t>Система</w:t>
      </w:r>
      <w:r w:rsidRPr="00496A29">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показателей</w:t>
      </w:r>
      <w:r w:rsidRPr="00496A29">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У</w:t>
      </w:r>
      <w:r w:rsidRPr="00496A29">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Бивера</w:t>
      </w:r>
      <w:r w:rsidRPr="00496A29">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для</w:t>
      </w:r>
      <w:r w:rsidRPr="00496A29">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диагностики</w:t>
      </w:r>
      <w:r w:rsidRPr="00496A29">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банкротства</w:t>
      </w:r>
    </w:p>
    <w:tbl>
      <w:tblPr>
        <w:tblStyle w:val="af1"/>
        <w:tblW w:w="10268" w:type="dxa"/>
        <w:tblLook w:val="01E0" w:firstRow="1" w:lastRow="1" w:firstColumn="1" w:lastColumn="1" w:noHBand="0" w:noVBand="0"/>
      </w:tblPr>
      <w:tblGrid>
        <w:gridCol w:w="2419"/>
        <w:gridCol w:w="5336"/>
        <w:gridCol w:w="961"/>
        <w:gridCol w:w="834"/>
        <w:gridCol w:w="718"/>
      </w:tblGrid>
      <w:tr w:rsidR="00496A29">
        <w:tc>
          <w:tcPr>
            <w:tcW w:w="2419" w:type="dxa"/>
          </w:tcPr>
          <w:p w:rsidR="00496A29" w:rsidRPr="00DD0F63" w:rsidRDefault="00496A29" w:rsidP="00DD0F63">
            <w:pPr>
              <w:tabs>
                <w:tab w:val="left" w:pos="1410"/>
                <w:tab w:val="left" w:pos="1635"/>
              </w:tabs>
              <w:spacing w:line="360" w:lineRule="auto"/>
              <w:ind w:firstLine="851"/>
              <w:jc w:val="both"/>
              <w:rPr>
                <w:rFonts w:ascii="Times New Roman" w:eastAsia="Times New Roman" w:hAnsi="Times New Roman"/>
                <w:kern w:val="0"/>
                <w:sz w:val="28"/>
                <w:szCs w:val="28"/>
              </w:rPr>
            </w:pPr>
            <w:r w:rsidRPr="00DD0F63">
              <w:rPr>
                <w:rFonts w:ascii="Times New Roman" w:eastAsia="Times New Roman" w:hAnsi="Times New Roman"/>
                <w:kern w:val="0"/>
                <w:sz w:val="28"/>
                <w:szCs w:val="28"/>
              </w:rPr>
              <w:t>Показатель</w:t>
            </w:r>
          </w:p>
        </w:tc>
        <w:tc>
          <w:tcPr>
            <w:tcW w:w="5336" w:type="dxa"/>
          </w:tcPr>
          <w:p w:rsidR="00496A29" w:rsidRPr="00DD0F63" w:rsidRDefault="00496A29" w:rsidP="00DD0F63">
            <w:pPr>
              <w:tabs>
                <w:tab w:val="left" w:pos="1410"/>
                <w:tab w:val="left" w:pos="1635"/>
              </w:tabs>
              <w:spacing w:line="360" w:lineRule="auto"/>
              <w:ind w:firstLine="851"/>
              <w:jc w:val="both"/>
              <w:rPr>
                <w:rFonts w:ascii="Times New Roman" w:eastAsia="Times New Roman" w:hAnsi="Times New Roman"/>
                <w:kern w:val="0"/>
                <w:sz w:val="28"/>
                <w:szCs w:val="28"/>
              </w:rPr>
            </w:pPr>
            <w:r w:rsidRPr="00DD0F63">
              <w:rPr>
                <w:rFonts w:ascii="Times New Roman" w:eastAsia="Times New Roman" w:hAnsi="Times New Roman"/>
                <w:kern w:val="0"/>
                <w:sz w:val="28"/>
                <w:szCs w:val="28"/>
              </w:rPr>
              <w:t>Расчет</w:t>
            </w:r>
          </w:p>
        </w:tc>
        <w:tc>
          <w:tcPr>
            <w:tcW w:w="2513" w:type="dxa"/>
            <w:gridSpan w:val="3"/>
          </w:tcPr>
          <w:p w:rsidR="00496A29" w:rsidRPr="00DD0F63" w:rsidRDefault="00496A29" w:rsidP="00DD0F63">
            <w:pPr>
              <w:tabs>
                <w:tab w:val="left" w:pos="1410"/>
                <w:tab w:val="left" w:pos="1635"/>
              </w:tabs>
              <w:spacing w:line="360" w:lineRule="auto"/>
              <w:ind w:firstLine="851"/>
              <w:jc w:val="both"/>
              <w:rPr>
                <w:rFonts w:ascii="Times New Roman" w:eastAsia="Times New Roman" w:hAnsi="Times New Roman"/>
                <w:kern w:val="0"/>
                <w:sz w:val="28"/>
                <w:szCs w:val="28"/>
              </w:rPr>
            </w:pPr>
            <w:r w:rsidRPr="00DD0F63">
              <w:rPr>
                <w:rFonts w:ascii="Times New Roman" w:eastAsia="Times New Roman" w:hAnsi="Times New Roman"/>
                <w:kern w:val="0"/>
                <w:sz w:val="28"/>
                <w:szCs w:val="28"/>
              </w:rPr>
              <w:t>Значение</w:t>
            </w:r>
          </w:p>
          <w:p w:rsidR="00496A29" w:rsidRPr="00DD0F63" w:rsidRDefault="00496A29" w:rsidP="00DD0F63">
            <w:pPr>
              <w:tabs>
                <w:tab w:val="left" w:pos="1410"/>
                <w:tab w:val="left" w:pos="1635"/>
              </w:tabs>
              <w:spacing w:line="360" w:lineRule="auto"/>
              <w:ind w:firstLine="851"/>
              <w:jc w:val="both"/>
              <w:rPr>
                <w:rFonts w:ascii="Times New Roman" w:eastAsia="Times New Roman" w:hAnsi="Times New Roman"/>
                <w:kern w:val="0"/>
                <w:sz w:val="28"/>
                <w:szCs w:val="28"/>
              </w:rPr>
            </w:pPr>
            <w:r w:rsidRPr="00DD0F63">
              <w:rPr>
                <w:rFonts w:ascii="Times New Roman" w:eastAsia="Times New Roman" w:hAnsi="Times New Roman"/>
                <w:kern w:val="0"/>
                <w:sz w:val="28"/>
                <w:szCs w:val="28"/>
              </w:rPr>
              <w:t>показателей</w:t>
            </w:r>
          </w:p>
        </w:tc>
      </w:tr>
      <w:tr w:rsidR="00496A29">
        <w:tc>
          <w:tcPr>
            <w:tcW w:w="2419" w:type="dxa"/>
          </w:tcPr>
          <w:p w:rsidR="00496A29" w:rsidRPr="00DD0F63" w:rsidRDefault="00DD0F63" w:rsidP="00DD0F63">
            <w:pPr>
              <w:tabs>
                <w:tab w:val="left" w:pos="1410"/>
                <w:tab w:val="left" w:pos="1635"/>
              </w:tabs>
              <w:spacing w:line="360" w:lineRule="auto"/>
              <w:rPr>
                <w:rFonts w:ascii="Times New Roman" w:eastAsia="Times New Roman" w:hAnsi="Times New Roman"/>
                <w:kern w:val="0"/>
                <w:sz w:val="28"/>
                <w:szCs w:val="28"/>
              </w:rPr>
            </w:pPr>
            <w:r>
              <w:rPr>
                <w:rFonts w:ascii="Times New Roman" w:eastAsia="Times New Roman" w:hAnsi="Times New Roman"/>
                <w:kern w:val="0"/>
                <w:sz w:val="28"/>
                <w:szCs w:val="28"/>
              </w:rPr>
              <w:t>1.</w:t>
            </w:r>
            <w:r w:rsidR="00496A29" w:rsidRPr="00496A29">
              <w:rPr>
                <w:rFonts w:ascii="Times New Roman" w:eastAsia="Times New Roman" w:hAnsi="Times New Roman" w:hint="eastAsia"/>
                <w:kern w:val="0"/>
                <w:sz w:val="28"/>
                <w:szCs w:val="28"/>
              </w:rPr>
              <w:t>Коэффициент</w:t>
            </w:r>
            <w:r>
              <w:rPr>
                <w:rFonts w:ascii="Times New Roman" w:eastAsia="Times New Roman" w:hAnsi="Times New Roman"/>
                <w:kern w:val="0"/>
                <w:sz w:val="28"/>
                <w:szCs w:val="28"/>
              </w:rPr>
              <w:t xml:space="preserve"> </w:t>
            </w:r>
            <w:r w:rsidR="00496A29" w:rsidRPr="00DD0F63">
              <w:rPr>
                <w:rFonts w:ascii="Times New Roman" w:eastAsia="Times New Roman" w:hAnsi="Times New Roman" w:hint="eastAsia"/>
                <w:kern w:val="0"/>
                <w:sz w:val="28"/>
                <w:szCs w:val="28"/>
              </w:rPr>
              <w:t>Бивера</w:t>
            </w:r>
          </w:p>
        </w:tc>
        <w:tc>
          <w:tcPr>
            <w:tcW w:w="5336" w:type="dxa"/>
          </w:tcPr>
          <w:p w:rsidR="00496A29" w:rsidRPr="00DD0F63" w:rsidRDefault="00DD0F63" w:rsidP="00DD0F63">
            <w:pPr>
              <w:widowControl/>
              <w:suppressAutoHyphens w:val="0"/>
              <w:autoSpaceDE w:val="0"/>
              <w:autoSpaceDN w:val="0"/>
              <w:adjustRightInd w:val="0"/>
              <w:rPr>
                <w:rFonts w:ascii="Times New Roman" w:eastAsia="Times New Roman" w:hAnsi="Times New Roman"/>
                <w:kern w:val="0"/>
                <w:sz w:val="28"/>
                <w:szCs w:val="28"/>
                <w:u w:val="single"/>
              </w:rPr>
            </w:pPr>
            <w:r w:rsidRPr="00DD0F63">
              <w:rPr>
                <w:rFonts w:ascii="Times New Roman" w:eastAsia="Times New Roman" w:hAnsi="Times New Roman" w:hint="eastAsia"/>
                <w:kern w:val="0"/>
                <w:sz w:val="28"/>
                <w:szCs w:val="28"/>
                <w:u w:val="single"/>
              </w:rPr>
              <w:t>Чистая</w:t>
            </w:r>
            <w:r w:rsidRPr="00DD0F63">
              <w:rPr>
                <w:rFonts w:ascii="Times New Roman" w:eastAsia="Times New Roman" w:hAnsi="Times New Roman"/>
                <w:kern w:val="0"/>
                <w:sz w:val="28"/>
                <w:szCs w:val="28"/>
                <w:u w:val="single"/>
              </w:rPr>
              <w:t xml:space="preserve"> </w:t>
            </w:r>
            <w:r w:rsidRPr="00DD0F63">
              <w:rPr>
                <w:rFonts w:ascii="Times New Roman" w:eastAsia="Times New Roman" w:hAnsi="Times New Roman" w:hint="eastAsia"/>
                <w:kern w:val="0"/>
                <w:sz w:val="28"/>
                <w:szCs w:val="28"/>
                <w:u w:val="single"/>
              </w:rPr>
              <w:t>прибыль</w:t>
            </w:r>
            <w:r w:rsidRPr="00DD0F63">
              <w:rPr>
                <w:rFonts w:ascii="Times New Roman" w:eastAsia="Times New Roman" w:hAnsi="Times New Roman"/>
                <w:kern w:val="0"/>
                <w:sz w:val="28"/>
                <w:szCs w:val="28"/>
                <w:u w:val="single"/>
              </w:rPr>
              <w:t xml:space="preserve"> </w:t>
            </w:r>
            <w:r>
              <w:rPr>
                <w:rFonts w:ascii="Times New Roman" w:eastAsia="Times New Roman" w:hAnsi="Times New Roman"/>
                <w:kern w:val="0"/>
                <w:sz w:val="28"/>
                <w:szCs w:val="28"/>
                <w:u w:val="single"/>
              </w:rPr>
              <w:t>–</w:t>
            </w:r>
            <w:r w:rsidRPr="00DD0F63">
              <w:rPr>
                <w:rFonts w:ascii="Times New Roman" w:eastAsia="Times New Roman" w:hAnsi="Times New Roman"/>
                <w:kern w:val="0"/>
                <w:sz w:val="28"/>
                <w:szCs w:val="28"/>
                <w:u w:val="single"/>
              </w:rPr>
              <w:t xml:space="preserve"> </w:t>
            </w:r>
            <w:r w:rsidRPr="00DD0F63">
              <w:rPr>
                <w:rFonts w:ascii="Times New Roman" w:eastAsia="Times New Roman" w:hAnsi="Times New Roman" w:hint="eastAsia"/>
                <w:kern w:val="0"/>
                <w:sz w:val="28"/>
                <w:szCs w:val="28"/>
                <w:u w:val="single"/>
              </w:rPr>
              <w:t>амортизация</w:t>
            </w:r>
            <w:r>
              <w:rPr>
                <w:rFonts w:ascii="Times New Roman" w:eastAsia="Times New Roman" w:hAnsi="Times New Roman"/>
                <w:kern w:val="0"/>
                <w:sz w:val="28"/>
                <w:szCs w:val="28"/>
                <w:u w:val="single"/>
              </w:rPr>
              <w:t xml:space="preserve">     </w:t>
            </w:r>
          </w:p>
          <w:p w:rsidR="00DD0F63" w:rsidRPr="00DD0F63" w:rsidRDefault="00DD0F63" w:rsidP="00DD0F63">
            <w:pPr>
              <w:widowControl/>
              <w:suppressAutoHyphens w:val="0"/>
              <w:autoSpaceDE w:val="0"/>
              <w:autoSpaceDN w:val="0"/>
              <w:adjustRightInd w:val="0"/>
              <w:rPr>
                <w:rFonts w:ascii="TimesNewRoman" w:eastAsia="TimesNewRoman" w:hAnsi="Times New Roman" w:cs="TimesNewRoman"/>
                <w:kern w:val="0"/>
                <w:sz w:val="20"/>
                <w:szCs w:val="20"/>
              </w:rPr>
            </w:pPr>
            <w:r w:rsidRPr="00DD0F63">
              <w:rPr>
                <w:rFonts w:ascii="Times New Roman" w:eastAsia="Times New Roman" w:hAnsi="Times New Roman" w:hint="eastAsia"/>
                <w:kern w:val="0"/>
                <w:sz w:val="28"/>
                <w:szCs w:val="28"/>
              </w:rPr>
              <w:t>долгоср</w:t>
            </w:r>
            <w:r w:rsidRPr="00DD0F63">
              <w:rPr>
                <w:rFonts w:ascii="Times New Roman" w:eastAsia="Times New Roman" w:hAnsi="Times New Roman"/>
                <w:kern w:val="0"/>
                <w:sz w:val="28"/>
                <w:szCs w:val="28"/>
              </w:rPr>
              <w:t>.</w:t>
            </w:r>
            <w:r w:rsidRPr="00DD0F63">
              <w:rPr>
                <w:rFonts w:ascii="Times New Roman" w:eastAsia="Times New Roman" w:hAnsi="Times New Roman" w:hint="eastAsia"/>
                <w:kern w:val="0"/>
                <w:sz w:val="28"/>
                <w:szCs w:val="28"/>
              </w:rPr>
              <w:t>обязат</w:t>
            </w:r>
            <w:r>
              <w:rPr>
                <w:rFonts w:ascii="Times New Roman" w:eastAsia="Times New Roman" w:hAnsi="Times New Roman"/>
                <w:kern w:val="0"/>
                <w:sz w:val="28"/>
                <w:szCs w:val="28"/>
              </w:rPr>
              <w:t xml:space="preserve">  +</w:t>
            </w:r>
            <w:r w:rsidRPr="00DD0F63">
              <w:rPr>
                <w:rFonts w:ascii="Times New Roman" w:eastAsia="Times New Roman" w:hAnsi="Times New Roman"/>
                <w:kern w:val="0"/>
                <w:sz w:val="28"/>
                <w:szCs w:val="28"/>
              </w:rPr>
              <w:t xml:space="preserve"> </w:t>
            </w:r>
            <w:r w:rsidRPr="00DD0F63">
              <w:rPr>
                <w:rFonts w:ascii="Times New Roman" w:eastAsia="Times New Roman" w:hAnsi="Times New Roman" w:hint="eastAsia"/>
                <w:kern w:val="0"/>
                <w:sz w:val="28"/>
                <w:szCs w:val="28"/>
              </w:rPr>
              <w:t>краткоср</w:t>
            </w:r>
            <w:r w:rsidRPr="00DD0F63">
              <w:rPr>
                <w:rFonts w:ascii="Times New Roman" w:eastAsia="Times New Roman" w:hAnsi="Times New Roman"/>
                <w:kern w:val="0"/>
                <w:sz w:val="28"/>
                <w:szCs w:val="28"/>
              </w:rPr>
              <w:t>.</w:t>
            </w:r>
            <w:r w:rsidRPr="00DD0F63">
              <w:rPr>
                <w:rFonts w:ascii="Times New Roman" w:eastAsia="Times New Roman" w:hAnsi="Times New Roman" w:hint="eastAsia"/>
                <w:kern w:val="0"/>
                <w:sz w:val="28"/>
                <w:szCs w:val="28"/>
              </w:rPr>
              <w:t>обязат</w:t>
            </w:r>
            <w:r w:rsidRPr="00DD0F63">
              <w:rPr>
                <w:rFonts w:ascii="Times New Roman" w:eastAsia="Times New Roman" w:hAnsi="Times New Roman"/>
                <w:kern w:val="0"/>
                <w:sz w:val="28"/>
                <w:szCs w:val="28"/>
              </w:rPr>
              <w:t>.</w:t>
            </w:r>
          </w:p>
        </w:tc>
        <w:tc>
          <w:tcPr>
            <w:tcW w:w="961" w:type="dxa"/>
            <w:vAlign w:val="center"/>
          </w:tcPr>
          <w:p w:rsidR="00DD0F63" w:rsidRPr="007B6CD8" w:rsidRDefault="00DD0F63"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ascii="Times New Roman" w:eastAsia="Times New Roman" w:hAnsi="Times New Roman"/>
                <w:kern w:val="0"/>
                <w:sz w:val="28"/>
                <w:szCs w:val="28"/>
              </w:rPr>
              <w:t>0,4-</w:t>
            </w:r>
          </w:p>
          <w:p w:rsidR="00496A29" w:rsidRPr="007B6CD8" w:rsidRDefault="00DD0F63"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ascii="Times New Roman" w:eastAsia="Times New Roman" w:hAnsi="Times New Roman"/>
                <w:kern w:val="0"/>
                <w:sz w:val="28"/>
                <w:szCs w:val="28"/>
              </w:rPr>
              <w:t>0,45</w:t>
            </w:r>
          </w:p>
        </w:tc>
        <w:tc>
          <w:tcPr>
            <w:tcW w:w="834" w:type="dxa"/>
            <w:vAlign w:val="center"/>
          </w:tcPr>
          <w:p w:rsidR="00496A29" w:rsidRPr="007B6CD8" w:rsidRDefault="00DD0F63"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kern w:val="0"/>
              </w:rPr>
              <w:t>0,17</w:t>
            </w:r>
          </w:p>
        </w:tc>
        <w:tc>
          <w:tcPr>
            <w:tcW w:w="718" w:type="dxa"/>
            <w:vAlign w:val="center"/>
          </w:tcPr>
          <w:p w:rsidR="00496A29" w:rsidRPr="007B6CD8" w:rsidRDefault="00DD0F63"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kern w:val="0"/>
              </w:rPr>
              <w:t>-0,15</w:t>
            </w:r>
          </w:p>
        </w:tc>
      </w:tr>
      <w:tr w:rsidR="00496A29">
        <w:tc>
          <w:tcPr>
            <w:tcW w:w="2419" w:type="dxa"/>
          </w:tcPr>
          <w:p w:rsidR="00496A29" w:rsidRPr="00496A29" w:rsidRDefault="00496A29" w:rsidP="00DD0F63">
            <w:pPr>
              <w:tabs>
                <w:tab w:val="left" w:pos="1410"/>
                <w:tab w:val="left" w:pos="1635"/>
              </w:tabs>
              <w:spacing w:line="360" w:lineRule="auto"/>
              <w:rPr>
                <w:rFonts w:ascii="Times New Roman" w:eastAsia="Times New Roman" w:hAnsi="Times New Roman"/>
                <w:kern w:val="0"/>
                <w:sz w:val="28"/>
                <w:szCs w:val="28"/>
              </w:rPr>
            </w:pPr>
            <w:r w:rsidRPr="00496A29">
              <w:rPr>
                <w:rFonts w:ascii="Times New Roman" w:eastAsia="Times New Roman" w:hAnsi="Times New Roman"/>
                <w:kern w:val="0"/>
                <w:sz w:val="28"/>
                <w:szCs w:val="28"/>
              </w:rPr>
              <w:t xml:space="preserve">2. </w:t>
            </w:r>
            <w:r w:rsidRPr="00496A29">
              <w:rPr>
                <w:rFonts w:ascii="Times New Roman" w:eastAsia="Times New Roman" w:hAnsi="Times New Roman" w:hint="eastAsia"/>
                <w:kern w:val="0"/>
                <w:sz w:val="28"/>
                <w:szCs w:val="28"/>
              </w:rPr>
              <w:t>Рентабельность</w:t>
            </w:r>
            <w:r w:rsidR="00DD0F63">
              <w:rPr>
                <w:rFonts w:ascii="Times New Roman" w:eastAsia="Times New Roman" w:hAnsi="Times New Roman"/>
                <w:kern w:val="0"/>
                <w:sz w:val="28"/>
                <w:szCs w:val="28"/>
              </w:rPr>
              <w:t xml:space="preserve"> </w:t>
            </w:r>
            <w:r w:rsidRPr="00DD0F63">
              <w:rPr>
                <w:rFonts w:ascii="Times New Roman" w:eastAsia="Times New Roman" w:hAnsi="Times New Roman" w:hint="eastAsia"/>
                <w:kern w:val="0"/>
                <w:sz w:val="28"/>
                <w:szCs w:val="28"/>
              </w:rPr>
              <w:t>активов</w:t>
            </w:r>
          </w:p>
        </w:tc>
        <w:tc>
          <w:tcPr>
            <w:tcW w:w="5336" w:type="dxa"/>
            <w:vAlign w:val="center"/>
          </w:tcPr>
          <w:tbl>
            <w:tblPr>
              <w:tblW w:w="3806" w:type="dxa"/>
              <w:tblLook w:val="0000" w:firstRow="0" w:lastRow="0" w:firstColumn="0" w:lastColumn="0" w:noHBand="0" w:noVBand="0"/>
            </w:tblPr>
            <w:tblGrid>
              <w:gridCol w:w="2586"/>
              <w:gridCol w:w="1220"/>
            </w:tblGrid>
            <w:tr w:rsidR="00DD0F63" w:rsidRPr="00DD0F63">
              <w:trPr>
                <w:trHeight w:val="255"/>
              </w:trPr>
              <w:tc>
                <w:tcPr>
                  <w:tcW w:w="2586" w:type="dxa"/>
                  <w:tcBorders>
                    <w:top w:val="nil"/>
                    <w:left w:val="nil"/>
                    <w:bottom w:val="single" w:sz="4" w:space="0" w:color="auto"/>
                    <w:right w:val="nil"/>
                  </w:tcBorders>
                  <w:shd w:val="clear" w:color="auto" w:fill="auto"/>
                  <w:noWrap/>
                  <w:vAlign w:val="bottom"/>
                </w:tcPr>
                <w:p w:rsidR="00DD0F63" w:rsidRPr="00DD0F63" w:rsidRDefault="00DD0F63" w:rsidP="00DD0F63">
                  <w:pPr>
                    <w:widowControl/>
                    <w:suppressAutoHyphens w:val="0"/>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чистая прибыль</w:t>
                  </w:r>
                </w:p>
              </w:tc>
              <w:tc>
                <w:tcPr>
                  <w:tcW w:w="1220" w:type="dxa"/>
                  <w:vMerge w:val="restart"/>
                  <w:tcBorders>
                    <w:top w:val="nil"/>
                    <w:left w:val="nil"/>
                    <w:bottom w:val="nil"/>
                    <w:right w:val="nil"/>
                  </w:tcBorders>
                  <w:shd w:val="clear" w:color="auto" w:fill="auto"/>
                  <w:vAlign w:val="center"/>
                </w:tcPr>
                <w:p w:rsidR="00DD0F63" w:rsidRPr="00DD0F63" w:rsidRDefault="00DD0F63" w:rsidP="00DD0F63">
                  <w:pPr>
                    <w:widowControl/>
                    <w:suppressAutoHyphens w:val="0"/>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 100%</w:t>
                  </w:r>
                </w:p>
              </w:tc>
            </w:tr>
            <w:tr w:rsidR="00DD0F63" w:rsidRPr="00DD0F63">
              <w:trPr>
                <w:trHeight w:val="255"/>
              </w:trPr>
              <w:tc>
                <w:tcPr>
                  <w:tcW w:w="2586" w:type="dxa"/>
                  <w:tcBorders>
                    <w:top w:val="nil"/>
                    <w:left w:val="nil"/>
                    <w:bottom w:val="nil"/>
                    <w:right w:val="nil"/>
                  </w:tcBorders>
                  <w:shd w:val="clear" w:color="auto" w:fill="auto"/>
                  <w:noWrap/>
                  <w:vAlign w:val="bottom"/>
                </w:tcPr>
                <w:p w:rsidR="00DD0F63" w:rsidRPr="00DD0F63" w:rsidRDefault="00DD0F63" w:rsidP="00DD0F63">
                  <w:pPr>
                    <w:widowControl/>
                    <w:suppressAutoHyphens w:val="0"/>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активы</w:t>
                  </w:r>
                </w:p>
              </w:tc>
              <w:tc>
                <w:tcPr>
                  <w:tcW w:w="1220" w:type="dxa"/>
                  <w:vMerge/>
                  <w:tcBorders>
                    <w:top w:val="nil"/>
                    <w:left w:val="nil"/>
                    <w:bottom w:val="nil"/>
                    <w:right w:val="nil"/>
                  </w:tcBorders>
                  <w:vAlign w:val="center"/>
                </w:tcPr>
                <w:p w:rsidR="00DD0F63" w:rsidRPr="00DD0F63" w:rsidRDefault="00DD0F63" w:rsidP="00DD0F63">
                  <w:pPr>
                    <w:widowControl/>
                    <w:suppressAutoHyphens w:val="0"/>
                    <w:jc w:val="center"/>
                    <w:rPr>
                      <w:rFonts w:ascii="Times New Roman" w:eastAsia="Times New Roman" w:hAnsi="Times New Roman"/>
                      <w:kern w:val="0"/>
                      <w:sz w:val="28"/>
                      <w:szCs w:val="28"/>
                    </w:rPr>
                  </w:pPr>
                </w:p>
              </w:tc>
            </w:tr>
          </w:tbl>
          <w:p w:rsidR="00496A29" w:rsidRPr="00DD0F63" w:rsidRDefault="00496A29" w:rsidP="00DD0F63">
            <w:pPr>
              <w:pStyle w:val="a9"/>
              <w:tabs>
                <w:tab w:val="left" w:pos="1410"/>
                <w:tab w:val="left" w:pos="1635"/>
              </w:tabs>
              <w:spacing w:after="283" w:line="360" w:lineRule="auto"/>
              <w:ind w:firstLine="851"/>
              <w:jc w:val="center"/>
              <w:rPr>
                <w:rFonts w:ascii="Times New Roman" w:eastAsia="Times New Roman" w:hAnsi="Times New Roman"/>
                <w:kern w:val="0"/>
                <w:sz w:val="28"/>
                <w:szCs w:val="28"/>
              </w:rPr>
            </w:pPr>
          </w:p>
        </w:tc>
        <w:tc>
          <w:tcPr>
            <w:tcW w:w="961" w:type="dxa"/>
            <w:vAlign w:val="center"/>
          </w:tcPr>
          <w:p w:rsidR="00496A29" w:rsidRPr="007B6CD8" w:rsidRDefault="00DD0F63"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kern w:val="0"/>
              </w:rPr>
              <w:t>6 – 8</w:t>
            </w:r>
          </w:p>
        </w:tc>
        <w:tc>
          <w:tcPr>
            <w:tcW w:w="834" w:type="dxa"/>
            <w:vAlign w:val="center"/>
          </w:tcPr>
          <w:p w:rsidR="00496A29" w:rsidRPr="007B6CD8" w:rsidRDefault="00DD0F63"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kern w:val="0"/>
              </w:rPr>
              <w:t>4</w:t>
            </w:r>
          </w:p>
        </w:tc>
        <w:tc>
          <w:tcPr>
            <w:tcW w:w="718" w:type="dxa"/>
            <w:vAlign w:val="center"/>
          </w:tcPr>
          <w:p w:rsidR="00496A29" w:rsidRPr="007B6CD8" w:rsidRDefault="00DD0F63"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kern w:val="0"/>
              </w:rPr>
              <w:t>-22</w:t>
            </w:r>
          </w:p>
        </w:tc>
      </w:tr>
      <w:tr w:rsidR="00496A29">
        <w:tc>
          <w:tcPr>
            <w:tcW w:w="2419" w:type="dxa"/>
          </w:tcPr>
          <w:p w:rsidR="00496A29" w:rsidRPr="00496A29" w:rsidRDefault="00496A29" w:rsidP="00DD0F63">
            <w:pPr>
              <w:tabs>
                <w:tab w:val="left" w:pos="1410"/>
                <w:tab w:val="left" w:pos="1635"/>
              </w:tabs>
              <w:spacing w:line="360" w:lineRule="auto"/>
              <w:rPr>
                <w:rFonts w:ascii="Times New Roman" w:eastAsia="Times New Roman" w:hAnsi="Times New Roman"/>
                <w:kern w:val="0"/>
                <w:sz w:val="28"/>
                <w:szCs w:val="28"/>
              </w:rPr>
            </w:pPr>
            <w:r w:rsidRPr="00496A29">
              <w:rPr>
                <w:rFonts w:ascii="Times New Roman" w:eastAsia="Times New Roman" w:hAnsi="Times New Roman"/>
                <w:kern w:val="0"/>
                <w:sz w:val="28"/>
                <w:szCs w:val="28"/>
              </w:rPr>
              <w:t xml:space="preserve">3. </w:t>
            </w:r>
            <w:r w:rsidRPr="00496A29">
              <w:rPr>
                <w:rFonts w:ascii="Times New Roman" w:eastAsia="Times New Roman" w:hAnsi="Times New Roman" w:hint="eastAsia"/>
                <w:kern w:val="0"/>
                <w:sz w:val="28"/>
                <w:szCs w:val="28"/>
              </w:rPr>
              <w:t>Финансовый</w:t>
            </w:r>
            <w:r w:rsidR="00DD0F63">
              <w:rPr>
                <w:rFonts w:ascii="Times New Roman" w:eastAsia="Times New Roman" w:hAnsi="Times New Roman"/>
                <w:kern w:val="0"/>
                <w:sz w:val="28"/>
                <w:szCs w:val="28"/>
              </w:rPr>
              <w:t xml:space="preserve"> </w:t>
            </w:r>
            <w:r w:rsidRPr="00DD0F63">
              <w:rPr>
                <w:rFonts w:ascii="Times New Roman" w:eastAsia="Times New Roman" w:hAnsi="Times New Roman" w:hint="eastAsia"/>
                <w:kern w:val="0"/>
                <w:sz w:val="28"/>
                <w:szCs w:val="28"/>
              </w:rPr>
              <w:t>левередж</w:t>
            </w:r>
          </w:p>
        </w:tc>
        <w:tc>
          <w:tcPr>
            <w:tcW w:w="5336" w:type="dxa"/>
            <w:vAlign w:val="center"/>
          </w:tcPr>
          <w:tbl>
            <w:tblPr>
              <w:tblW w:w="5120" w:type="dxa"/>
              <w:tblLook w:val="0000" w:firstRow="0" w:lastRow="0" w:firstColumn="0" w:lastColumn="0" w:noHBand="0" w:noVBand="0"/>
            </w:tblPr>
            <w:tblGrid>
              <w:gridCol w:w="4016"/>
              <w:gridCol w:w="1104"/>
            </w:tblGrid>
            <w:tr w:rsidR="00DD0F63" w:rsidRPr="00DD0F63">
              <w:trPr>
                <w:trHeight w:val="255"/>
              </w:trPr>
              <w:tc>
                <w:tcPr>
                  <w:tcW w:w="4016" w:type="dxa"/>
                  <w:tcBorders>
                    <w:top w:val="nil"/>
                    <w:left w:val="nil"/>
                    <w:bottom w:val="single" w:sz="4" w:space="0" w:color="auto"/>
                    <w:right w:val="nil"/>
                  </w:tcBorders>
                  <w:shd w:val="clear" w:color="auto" w:fill="auto"/>
                  <w:noWrap/>
                  <w:vAlign w:val="bottom"/>
                </w:tcPr>
                <w:p w:rsidR="00DD0F63" w:rsidRPr="00DD0F63" w:rsidRDefault="00DD0F63" w:rsidP="00DD0F63">
                  <w:pPr>
                    <w:widowControl/>
                    <w:suppressAutoHyphens w:val="0"/>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долгоср.обаз. + краткоср.обяз.</w:t>
                  </w:r>
                </w:p>
              </w:tc>
              <w:tc>
                <w:tcPr>
                  <w:tcW w:w="1104" w:type="dxa"/>
                  <w:vMerge w:val="restart"/>
                  <w:tcBorders>
                    <w:top w:val="nil"/>
                    <w:left w:val="nil"/>
                    <w:bottom w:val="nil"/>
                    <w:right w:val="nil"/>
                  </w:tcBorders>
                  <w:shd w:val="clear" w:color="auto" w:fill="auto"/>
                  <w:vAlign w:val="center"/>
                </w:tcPr>
                <w:p w:rsidR="00DD0F63" w:rsidRPr="00DD0F63" w:rsidRDefault="00DD0F63" w:rsidP="00DD0F63">
                  <w:pPr>
                    <w:widowControl/>
                    <w:suppressAutoHyphens w:val="0"/>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 100%</w:t>
                  </w:r>
                </w:p>
              </w:tc>
            </w:tr>
            <w:tr w:rsidR="00DD0F63" w:rsidRPr="00DD0F63">
              <w:trPr>
                <w:trHeight w:val="255"/>
              </w:trPr>
              <w:tc>
                <w:tcPr>
                  <w:tcW w:w="4016" w:type="dxa"/>
                  <w:tcBorders>
                    <w:top w:val="nil"/>
                    <w:left w:val="nil"/>
                    <w:bottom w:val="nil"/>
                    <w:right w:val="nil"/>
                  </w:tcBorders>
                  <w:shd w:val="clear" w:color="auto" w:fill="auto"/>
                  <w:noWrap/>
                  <w:vAlign w:val="center"/>
                </w:tcPr>
                <w:p w:rsidR="00DD0F63" w:rsidRPr="00DD0F63" w:rsidRDefault="00DD0F63" w:rsidP="00DD0F63">
                  <w:pPr>
                    <w:widowControl/>
                    <w:suppressAutoHyphens w:val="0"/>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активы</w:t>
                  </w:r>
                </w:p>
              </w:tc>
              <w:tc>
                <w:tcPr>
                  <w:tcW w:w="1104" w:type="dxa"/>
                  <w:vMerge/>
                  <w:tcBorders>
                    <w:top w:val="nil"/>
                    <w:left w:val="nil"/>
                    <w:bottom w:val="nil"/>
                    <w:right w:val="nil"/>
                  </w:tcBorders>
                  <w:vAlign w:val="center"/>
                </w:tcPr>
                <w:p w:rsidR="00DD0F63" w:rsidRPr="00DD0F63" w:rsidRDefault="00DD0F63" w:rsidP="00DD0F63">
                  <w:pPr>
                    <w:widowControl/>
                    <w:suppressAutoHyphens w:val="0"/>
                    <w:jc w:val="center"/>
                    <w:rPr>
                      <w:rFonts w:ascii="Times New Roman" w:eastAsia="Times New Roman" w:hAnsi="Times New Roman"/>
                      <w:kern w:val="0"/>
                      <w:sz w:val="28"/>
                      <w:szCs w:val="28"/>
                    </w:rPr>
                  </w:pPr>
                </w:p>
              </w:tc>
            </w:tr>
          </w:tbl>
          <w:p w:rsidR="00496A29" w:rsidRPr="00DD0F63" w:rsidRDefault="00496A29" w:rsidP="00DD0F63">
            <w:pPr>
              <w:pStyle w:val="a9"/>
              <w:tabs>
                <w:tab w:val="left" w:pos="1410"/>
                <w:tab w:val="left" w:pos="1635"/>
              </w:tabs>
              <w:spacing w:after="283" w:line="360" w:lineRule="auto"/>
              <w:ind w:firstLine="851"/>
              <w:jc w:val="center"/>
              <w:rPr>
                <w:rFonts w:ascii="Times New Roman" w:eastAsia="Times New Roman" w:hAnsi="Times New Roman"/>
                <w:kern w:val="0"/>
                <w:sz w:val="28"/>
                <w:szCs w:val="28"/>
              </w:rPr>
            </w:pPr>
          </w:p>
        </w:tc>
        <w:tc>
          <w:tcPr>
            <w:tcW w:w="961" w:type="dxa"/>
            <w:vAlign w:val="center"/>
          </w:tcPr>
          <w:p w:rsidR="00496A29"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hint="eastAsia"/>
                <w:kern w:val="0"/>
              </w:rPr>
              <w:t>≤</w:t>
            </w:r>
            <w:r w:rsidRPr="007B6CD8">
              <w:rPr>
                <w:kern w:val="0"/>
              </w:rPr>
              <w:t xml:space="preserve"> 37</w:t>
            </w:r>
          </w:p>
        </w:tc>
        <w:tc>
          <w:tcPr>
            <w:tcW w:w="834" w:type="dxa"/>
            <w:vAlign w:val="center"/>
          </w:tcPr>
          <w:p w:rsidR="00496A29"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hint="eastAsia"/>
                <w:kern w:val="0"/>
              </w:rPr>
              <w:t>≤</w:t>
            </w:r>
            <w:r w:rsidRPr="007B6CD8">
              <w:rPr>
                <w:kern w:val="0"/>
              </w:rPr>
              <w:t xml:space="preserve"> 50</w:t>
            </w:r>
          </w:p>
        </w:tc>
        <w:tc>
          <w:tcPr>
            <w:tcW w:w="718" w:type="dxa"/>
            <w:vAlign w:val="center"/>
          </w:tcPr>
          <w:p w:rsidR="00496A29"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hint="eastAsia"/>
                <w:kern w:val="0"/>
              </w:rPr>
              <w:t>≤</w:t>
            </w:r>
            <w:r w:rsidRPr="007B6CD8">
              <w:rPr>
                <w:kern w:val="0"/>
              </w:rPr>
              <w:t xml:space="preserve"> 80</w:t>
            </w:r>
          </w:p>
        </w:tc>
      </w:tr>
      <w:tr w:rsidR="00496A29">
        <w:tc>
          <w:tcPr>
            <w:tcW w:w="2419" w:type="dxa"/>
          </w:tcPr>
          <w:p w:rsidR="00496A29" w:rsidRPr="00496A29" w:rsidRDefault="00496A29" w:rsidP="00DD0F63">
            <w:pPr>
              <w:tabs>
                <w:tab w:val="left" w:pos="1410"/>
                <w:tab w:val="left" w:pos="1635"/>
              </w:tabs>
              <w:spacing w:line="360" w:lineRule="auto"/>
              <w:rPr>
                <w:rFonts w:ascii="Times New Roman" w:eastAsia="Times New Roman" w:hAnsi="Times New Roman"/>
                <w:kern w:val="0"/>
                <w:sz w:val="28"/>
                <w:szCs w:val="28"/>
              </w:rPr>
            </w:pPr>
            <w:r w:rsidRPr="00496A29">
              <w:rPr>
                <w:rFonts w:ascii="Times New Roman" w:eastAsia="Times New Roman" w:hAnsi="Times New Roman"/>
                <w:kern w:val="0"/>
                <w:sz w:val="28"/>
                <w:szCs w:val="28"/>
              </w:rPr>
              <w:t xml:space="preserve">4. </w:t>
            </w:r>
            <w:r w:rsidRPr="00496A29">
              <w:rPr>
                <w:rFonts w:ascii="Times New Roman" w:eastAsia="Times New Roman" w:hAnsi="Times New Roman" w:hint="eastAsia"/>
                <w:kern w:val="0"/>
                <w:sz w:val="28"/>
                <w:szCs w:val="28"/>
              </w:rPr>
              <w:t>Коэффициент</w:t>
            </w:r>
            <w:r w:rsidR="00DD0F63">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покрытия</w:t>
            </w:r>
            <w:r w:rsidRPr="00496A29">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активов</w:t>
            </w:r>
          </w:p>
          <w:p w:rsidR="00496A29" w:rsidRPr="00496A29" w:rsidRDefault="00DD0F63" w:rsidP="00DD0F63">
            <w:pPr>
              <w:tabs>
                <w:tab w:val="left" w:pos="1410"/>
                <w:tab w:val="left" w:pos="1635"/>
              </w:tabs>
              <w:spacing w:line="360" w:lineRule="auto"/>
              <w:rPr>
                <w:rFonts w:ascii="Times New Roman" w:eastAsia="Times New Roman" w:hAnsi="Times New Roman"/>
                <w:kern w:val="0"/>
                <w:sz w:val="28"/>
                <w:szCs w:val="28"/>
              </w:rPr>
            </w:pPr>
            <w:r w:rsidRPr="00496A29">
              <w:rPr>
                <w:rFonts w:ascii="Times New Roman" w:eastAsia="Times New Roman" w:hAnsi="Times New Roman" w:hint="eastAsia"/>
                <w:kern w:val="0"/>
                <w:sz w:val="28"/>
                <w:szCs w:val="28"/>
              </w:rPr>
              <w:t>Ч</w:t>
            </w:r>
            <w:r w:rsidR="00496A29" w:rsidRPr="00496A29">
              <w:rPr>
                <w:rFonts w:ascii="Times New Roman" w:eastAsia="Times New Roman" w:hAnsi="Times New Roman" w:hint="eastAsia"/>
                <w:kern w:val="0"/>
                <w:sz w:val="28"/>
                <w:szCs w:val="28"/>
              </w:rPr>
              <w:t>истым</w:t>
            </w:r>
            <w:r>
              <w:rPr>
                <w:rFonts w:ascii="Times New Roman" w:eastAsia="Times New Roman" w:hAnsi="Times New Roman"/>
                <w:kern w:val="0"/>
                <w:sz w:val="28"/>
                <w:szCs w:val="28"/>
              </w:rPr>
              <w:t xml:space="preserve"> </w:t>
            </w:r>
            <w:r w:rsidR="00496A29" w:rsidRPr="00496A29">
              <w:rPr>
                <w:rFonts w:ascii="Times New Roman" w:eastAsia="Times New Roman" w:hAnsi="Times New Roman" w:hint="eastAsia"/>
                <w:kern w:val="0"/>
                <w:sz w:val="28"/>
                <w:szCs w:val="28"/>
              </w:rPr>
              <w:t>оборотным</w:t>
            </w:r>
            <w:r>
              <w:rPr>
                <w:rFonts w:ascii="Times New Roman" w:eastAsia="Times New Roman" w:hAnsi="Times New Roman"/>
                <w:kern w:val="0"/>
                <w:sz w:val="28"/>
                <w:szCs w:val="28"/>
              </w:rPr>
              <w:t xml:space="preserve"> </w:t>
            </w:r>
            <w:r w:rsidR="00496A29" w:rsidRPr="00DD0F63">
              <w:rPr>
                <w:rFonts w:ascii="Times New Roman" w:eastAsia="Times New Roman" w:hAnsi="Times New Roman" w:hint="eastAsia"/>
                <w:kern w:val="0"/>
                <w:sz w:val="28"/>
                <w:szCs w:val="28"/>
              </w:rPr>
              <w:t>капиталом</w:t>
            </w:r>
          </w:p>
        </w:tc>
        <w:tc>
          <w:tcPr>
            <w:tcW w:w="5336" w:type="dxa"/>
            <w:vAlign w:val="center"/>
          </w:tcPr>
          <w:tbl>
            <w:tblPr>
              <w:tblW w:w="5094" w:type="dxa"/>
              <w:tblLook w:val="0000" w:firstRow="0" w:lastRow="0" w:firstColumn="0" w:lastColumn="0" w:noHBand="0" w:noVBand="0"/>
            </w:tblPr>
            <w:tblGrid>
              <w:gridCol w:w="5094"/>
            </w:tblGrid>
            <w:tr w:rsidR="00DD0F63" w:rsidRPr="00DD0F63">
              <w:trPr>
                <w:trHeight w:val="255"/>
              </w:trPr>
              <w:tc>
                <w:tcPr>
                  <w:tcW w:w="5094" w:type="dxa"/>
                  <w:tcBorders>
                    <w:top w:val="nil"/>
                    <w:left w:val="nil"/>
                    <w:bottom w:val="single" w:sz="4" w:space="0" w:color="auto"/>
                    <w:right w:val="nil"/>
                  </w:tcBorders>
                  <w:shd w:val="clear" w:color="auto" w:fill="auto"/>
                  <w:noWrap/>
                  <w:vAlign w:val="bottom"/>
                </w:tcPr>
                <w:p w:rsidR="00DD0F63" w:rsidRPr="00DD0F63" w:rsidRDefault="00DD0F63" w:rsidP="00DD0F63">
                  <w:pPr>
                    <w:tabs>
                      <w:tab w:val="left" w:pos="1410"/>
                      <w:tab w:val="left" w:pos="1635"/>
                    </w:tabs>
                    <w:spacing w:line="360" w:lineRule="auto"/>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собств.капитал − внеоборот.активы</w:t>
                  </w:r>
                </w:p>
              </w:tc>
            </w:tr>
            <w:tr w:rsidR="00DD0F63" w:rsidRPr="00DD0F63">
              <w:trPr>
                <w:trHeight w:val="255"/>
              </w:trPr>
              <w:tc>
                <w:tcPr>
                  <w:tcW w:w="5094" w:type="dxa"/>
                  <w:tcBorders>
                    <w:top w:val="nil"/>
                    <w:left w:val="nil"/>
                    <w:bottom w:val="nil"/>
                    <w:right w:val="nil"/>
                  </w:tcBorders>
                  <w:shd w:val="clear" w:color="auto" w:fill="auto"/>
                  <w:noWrap/>
                  <w:vAlign w:val="bottom"/>
                </w:tcPr>
                <w:p w:rsidR="00DD0F63" w:rsidRPr="00DD0F63" w:rsidRDefault="00DD0F63" w:rsidP="00DD0F63">
                  <w:pPr>
                    <w:tabs>
                      <w:tab w:val="left" w:pos="1410"/>
                      <w:tab w:val="left" w:pos="1635"/>
                    </w:tabs>
                    <w:spacing w:line="360" w:lineRule="auto"/>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активы</w:t>
                  </w:r>
                </w:p>
              </w:tc>
            </w:tr>
          </w:tbl>
          <w:p w:rsidR="00496A29" w:rsidRPr="00DD0F63" w:rsidRDefault="00496A29" w:rsidP="00DD0F63">
            <w:pPr>
              <w:tabs>
                <w:tab w:val="left" w:pos="3225"/>
              </w:tabs>
              <w:jc w:val="center"/>
            </w:pPr>
          </w:p>
        </w:tc>
        <w:tc>
          <w:tcPr>
            <w:tcW w:w="961" w:type="dxa"/>
            <w:vAlign w:val="center"/>
          </w:tcPr>
          <w:p w:rsidR="007B6CD8"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ascii="Times New Roman" w:eastAsia="Times New Roman" w:hAnsi="Times New Roman"/>
                <w:kern w:val="0"/>
                <w:sz w:val="28"/>
                <w:szCs w:val="28"/>
              </w:rPr>
              <w:t>0,4</w:t>
            </w:r>
          </w:p>
          <w:p w:rsidR="00496A29" w:rsidRPr="00DD0F63" w:rsidRDefault="00496A29" w:rsidP="007B6CD8">
            <w:pPr>
              <w:pStyle w:val="a9"/>
              <w:tabs>
                <w:tab w:val="left" w:pos="1410"/>
                <w:tab w:val="left" w:pos="1635"/>
              </w:tabs>
              <w:spacing w:after="283" w:line="360" w:lineRule="auto"/>
              <w:ind w:firstLine="851"/>
              <w:jc w:val="center"/>
              <w:rPr>
                <w:rFonts w:ascii="Times New Roman" w:eastAsia="Times New Roman" w:hAnsi="Times New Roman"/>
                <w:kern w:val="0"/>
                <w:sz w:val="28"/>
                <w:szCs w:val="28"/>
              </w:rPr>
            </w:pPr>
          </w:p>
        </w:tc>
        <w:tc>
          <w:tcPr>
            <w:tcW w:w="834" w:type="dxa"/>
            <w:vAlign w:val="center"/>
          </w:tcPr>
          <w:p w:rsidR="007B6CD8"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ascii="Times New Roman" w:eastAsia="Times New Roman" w:hAnsi="Times New Roman" w:hint="eastAsia"/>
                <w:kern w:val="0"/>
                <w:sz w:val="28"/>
                <w:szCs w:val="28"/>
              </w:rPr>
              <w:t>≤</w:t>
            </w:r>
            <w:r w:rsidRPr="007B6CD8">
              <w:rPr>
                <w:rFonts w:ascii="Times New Roman" w:eastAsia="Times New Roman" w:hAnsi="Times New Roman"/>
                <w:kern w:val="0"/>
                <w:sz w:val="28"/>
                <w:szCs w:val="28"/>
              </w:rPr>
              <w:t xml:space="preserve"> 0,3</w:t>
            </w:r>
          </w:p>
          <w:p w:rsidR="00496A29" w:rsidRPr="00DD0F63" w:rsidRDefault="00496A29" w:rsidP="007B6CD8">
            <w:pPr>
              <w:pStyle w:val="a9"/>
              <w:tabs>
                <w:tab w:val="left" w:pos="1410"/>
                <w:tab w:val="left" w:pos="1635"/>
              </w:tabs>
              <w:spacing w:after="283" w:line="360" w:lineRule="auto"/>
              <w:ind w:firstLine="851"/>
              <w:jc w:val="center"/>
              <w:rPr>
                <w:rFonts w:ascii="Times New Roman" w:eastAsia="Times New Roman" w:hAnsi="Times New Roman"/>
                <w:kern w:val="0"/>
                <w:sz w:val="28"/>
                <w:szCs w:val="28"/>
              </w:rPr>
            </w:pPr>
          </w:p>
        </w:tc>
        <w:tc>
          <w:tcPr>
            <w:tcW w:w="718" w:type="dxa"/>
            <w:vAlign w:val="center"/>
          </w:tcPr>
          <w:p w:rsidR="007B6CD8"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ascii="Times New Roman" w:eastAsia="Times New Roman" w:hAnsi="Times New Roman" w:hint="eastAsia"/>
                <w:kern w:val="0"/>
                <w:sz w:val="28"/>
                <w:szCs w:val="28"/>
              </w:rPr>
              <w:t>≈</w:t>
            </w:r>
          </w:p>
          <w:p w:rsidR="007B6CD8"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ascii="Times New Roman" w:eastAsia="Times New Roman" w:hAnsi="Times New Roman"/>
                <w:kern w:val="0"/>
                <w:sz w:val="28"/>
                <w:szCs w:val="28"/>
              </w:rPr>
              <w:t>0,06</w:t>
            </w:r>
          </w:p>
          <w:p w:rsidR="00496A29" w:rsidRPr="007B6CD8" w:rsidRDefault="00496A29" w:rsidP="007B6CD8">
            <w:pPr>
              <w:pStyle w:val="a9"/>
              <w:tabs>
                <w:tab w:val="left" w:pos="1410"/>
                <w:tab w:val="left" w:pos="1635"/>
              </w:tabs>
              <w:spacing w:after="283" w:line="360" w:lineRule="auto"/>
              <w:jc w:val="center"/>
              <w:rPr>
                <w:rFonts w:ascii="Times New Roman" w:eastAsia="Times New Roman" w:hAnsi="Times New Roman"/>
                <w:kern w:val="0"/>
                <w:sz w:val="28"/>
                <w:szCs w:val="28"/>
              </w:rPr>
            </w:pPr>
          </w:p>
        </w:tc>
      </w:tr>
      <w:tr w:rsidR="00496A29">
        <w:tc>
          <w:tcPr>
            <w:tcW w:w="2419" w:type="dxa"/>
          </w:tcPr>
          <w:p w:rsidR="00496A29" w:rsidRPr="00496A29" w:rsidRDefault="00496A29" w:rsidP="00DD0F63">
            <w:pPr>
              <w:tabs>
                <w:tab w:val="left" w:pos="1410"/>
                <w:tab w:val="left" w:pos="1635"/>
              </w:tabs>
              <w:spacing w:line="360" w:lineRule="auto"/>
              <w:rPr>
                <w:rFonts w:ascii="Times New Roman" w:eastAsia="Times New Roman" w:hAnsi="Times New Roman"/>
                <w:kern w:val="0"/>
                <w:sz w:val="28"/>
                <w:szCs w:val="28"/>
              </w:rPr>
            </w:pPr>
            <w:r w:rsidRPr="00496A29">
              <w:rPr>
                <w:rFonts w:ascii="Times New Roman" w:eastAsia="Times New Roman" w:hAnsi="Times New Roman"/>
                <w:kern w:val="0"/>
                <w:sz w:val="28"/>
                <w:szCs w:val="28"/>
              </w:rPr>
              <w:t xml:space="preserve">5. </w:t>
            </w:r>
            <w:r w:rsidRPr="00496A29">
              <w:rPr>
                <w:rFonts w:ascii="Times New Roman" w:eastAsia="Times New Roman" w:hAnsi="Times New Roman" w:hint="eastAsia"/>
                <w:kern w:val="0"/>
                <w:sz w:val="28"/>
                <w:szCs w:val="28"/>
              </w:rPr>
              <w:t>Коэффициент</w:t>
            </w:r>
            <w:r w:rsidR="00DD0F63">
              <w:rPr>
                <w:rFonts w:ascii="Times New Roman" w:eastAsia="Times New Roman" w:hAnsi="Times New Roman"/>
                <w:kern w:val="0"/>
                <w:sz w:val="28"/>
                <w:szCs w:val="28"/>
              </w:rPr>
              <w:t xml:space="preserve"> </w:t>
            </w:r>
            <w:r w:rsidRPr="00496A29">
              <w:rPr>
                <w:rFonts w:ascii="Times New Roman" w:eastAsia="Times New Roman" w:hAnsi="Times New Roman" w:hint="eastAsia"/>
                <w:kern w:val="0"/>
                <w:sz w:val="28"/>
                <w:szCs w:val="28"/>
              </w:rPr>
              <w:t>покрытия</w:t>
            </w:r>
          </w:p>
        </w:tc>
        <w:tc>
          <w:tcPr>
            <w:tcW w:w="5336" w:type="dxa"/>
            <w:vAlign w:val="center"/>
          </w:tcPr>
          <w:tbl>
            <w:tblPr>
              <w:tblW w:w="4016" w:type="dxa"/>
              <w:tblLook w:val="0000" w:firstRow="0" w:lastRow="0" w:firstColumn="0" w:lastColumn="0" w:noHBand="0" w:noVBand="0"/>
            </w:tblPr>
            <w:tblGrid>
              <w:gridCol w:w="4016"/>
            </w:tblGrid>
            <w:tr w:rsidR="00DD0F63" w:rsidRPr="00DD0F63">
              <w:trPr>
                <w:trHeight w:val="255"/>
              </w:trPr>
              <w:tc>
                <w:tcPr>
                  <w:tcW w:w="4016" w:type="dxa"/>
                  <w:tcBorders>
                    <w:top w:val="nil"/>
                    <w:left w:val="nil"/>
                    <w:bottom w:val="single" w:sz="4" w:space="0" w:color="auto"/>
                    <w:right w:val="nil"/>
                  </w:tcBorders>
                  <w:shd w:val="clear" w:color="auto" w:fill="auto"/>
                  <w:noWrap/>
                  <w:vAlign w:val="bottom"/>
                </w:tcPr>
                <w:p w:rsidR="00DD0F63" w:rsidRPr="00DD0F63" w:rsidRDefault="00DD0F63" w:rsidP="00DD0F63">
                  <w:pPr>
                    <w:widowControl/>
                    <w:suppressAutoHyphens w:val="0"/>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оборотные активы</w:t>
                  </w:r>
                </w:p>
              </w:tc>
            </w:tr>
            <w:tr w:rsidR="00DD0F63" w:rsidRPr="00DD0F63">
              <w:trPr>
                <w:trHeight w:val="255"/>
              </w:trPr>
              <w:tc>
                <w:tcPr>
                  <w:tcW w:w="4016" w:type="dxa"/>
                  <w:tcBorders>
                    <w:top w:val="nil"/>
                    <w:left w:val="nil"/>
                    <w:bottom w:val="nil"/>
                    <w:right w:val="nil"/>
                  </w:tcBorders>
                  <w:shd w:val="clear" w:color="auto" w:fill="auto"/>
                  <w:noWrap/>
                  <w:vAlign w:val="bottom"/>
                </w:tcPr>
                <w:p w:rsidR="00DD0F63" w:rsidRPr="00DD0F63" w:rsidRDefault="00DD0F63" w:rsidP="00DD0F63">
                  <w:pPr>
                    <w:widowControl/>
                    <w:suppressAutoHyphens w:val="0"/>
                    <w:jc w:val="center"/>
                    <w:rPr>
                      <w:rFonts w:ascii="Times New Roman" w:eastAsia="Times New Roman" w:hAnsi="Times New Roman"/>
                      <w:kern w:val="0"/>
                      <w:sz w:val="28"/>
                      <w:szCs w:val="28"/>
                    </w:rPr>
                  </w:pPr>
                  <w:r w:rsidRPr="00DD0F63">
                    <w:rPr>
                      <w:rFonts w:ascii="Times New Roman" w:eastAsia="Times New Roman" w:hAnsi="Times New Roman"/>
                      <w:kern w:val="0"/>
                      <w:sz w:val="28"/>
                      <w:szCs w:val="28"/>
                    </w:rPr>
                    <w:t>краткосрочныеобязательства</w:t>
                  </w:r>
                </w:p>
              </w:tc>
            </w:tr>
          </w:tbl>
          <w:p w:rsidR="00496A29" w:rsidRPr="00DD0F63" w:rsidRDefault="00496A29" w:rsidP="00DD0F63">
            <w:pPr>
              <w:pStyle w:val="a9"/>
              <w:tabs>
                <w:tab w:val="left" w:pos="1410"/>
                <w:tab w:val="left" w:pos="1635"/>
              </w:tabs>
              <w:spacing w:after="283" w:line="360" w:lineRule="auto"/>
              <w:ind w:firstLine="851"/>
              <w:jc w:val="center"/>
              <w:rPr>
                <w:rFonts w:ascii="Times New Roman" w:eastAsia="Times New Roman" w:hAnsi="Times New Roman"/>
                <w:kern w:val="0"/>
                <w:sz w:val="28"/>
                <w:szCs w:val="28"/>
              </w:rPr>
            </w:pPr>
          </w:p>
        </w:tc>
        <w:tc>
          <w:tcPr>
            <w:tcW w:w="961" w:type="dxa"/>
            <w:vAlign w:val="center"/>
          </w:tcPr>
          <w:p w:rsidR="00496A29"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hint="eastAsia"/>
                <w:kern w:val="0"/>
              </w:rPr>
              <w:t>≤</w:t>
            </w:r>
            <w:r w:rsidRPr="007B6CD8">
              <w:rPr>
                <w:kern w:val="0"/>
              </w:rPr>
              <w:t xml:space="preserve"> 3,2</w:t>
            </w:r>
          </w:p>
        </w:tc>
        <w:tc>
          <w:tcPr>
            <w:tcW w:w="834" w:type="dxa"/>
            <w:vAlign w:val="center"/>
          </w:tcPr>
          <w:p w:rsidR="00496A29"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hint="eastAsia"/>
                <w:kern w:val="0"/>
              </w:rPr>
              <w:t>≤</w:t>
            </w:r>
            <w:r w:rsidRPr="007B6CD8">
              <w:rPr>
                <w:kern w:val="0"/>
              </w:rPr>
              <w:t xml:space="preserve"> 2</w:t>
            </w:r>
          </w:p>
        </w:tc>
        <w:tc>
          <w:tcPr>
            <w:tcW w:w="718" w:type="dxa"/>
            <w:vAlign w:val="center"/>
          </w:tcPr>
          <w:p w:rsidR="00496A29" w:rsidRPr="007B6CD8" w:rsidRDefault="007B6CD8" w:rsidP="007B6CD8">
            <w:pPr>
              <w:widowControl/>
              <w:suppressAutoHyphens w:val="0"/>
              <w:autoSpaceDE w:val="0"/>
              <w:autoSpaceDN w:val="0"/>
              <w:adjustRightInd w:val="0"/>
              <w:jc w:val="center"/>
              <w:rPr>
                <w:rFonts w:ascii="Times New Roman" w:eastAsia="Times New Roman" w:hAnsi="Times New Roman"/>
                <w:kern w:val="0"/>
                <w:sz w:val="28"/>
                <w:szCs w:val="28"/>
              </w:rPr>
            </w:pPr>
            <w:r w:rsidRPr="007B6CD8">
              <w:rPr>
                <w:rFonts w:hint="eastAsia"/>
                <w:kern w:val="0"/>
              </w:rPr>
              <w:t>≤</w:t>
            </w:r>
            <w:r w:rsidRPr="007B6CD8">
              <w:rPr>
                <w:kern w:val="0"/>
              </w:rPr>
              <w:t xml:space="preserve"> 1</w:t>
            </w:r>
          </w:p>
        </w:tc>
      </w:tr>
    </w:tbl>
    <w:p w:rsidR="00C63FE1" w:rsidRDefault="00C63FE1">
      <w:pPr>
        <w:pStyle w:val="a9"/>
        <w:tabs>
          <w:tab w:val="left" w:pos="1410"/>
          <w:tab w:val="left" w:pos="1635"/>
        </w:tabs>
        <w:spacing w:after="283" w:line="360" w:lineRule="auto"/>
        <w:jc w:val="center"/>
        <w:rPr>
          <w:rFonts w:ascii="Times New Roman" w:hAnsi="Times New Roman" w:cs="Tahoma"/>
          <w:b/>
          <w:bCs/>
          <w:sz w:val="28"/>
          <w:szCs w:val="28"/>
        </w:rPr>
      </w:pPr>
    </w:p>
    <w:p w:rsidR="008F70D1" w:rsidRPr="00452C48" w:rsidRDefault="008F70D1">
      <w:pPr>
        <w:pStyle w:val="a9"/>
        <w:tabs>
          <w:tab w:val="left" w:pos="1410"/>
          <w:tab w:val="left" w:pos="1635"/>
        </w:tabs>
        <w:spacing w:after="283" w:line="360" w:lineRule="auto"/>
        <w:jc w:val="center"/>
        <w:rPr>
          <w:rFonts w:ascii="Times New Roman" w:hAnsi="Times New Roman" w:cs="Tahoma"/>
          <w:b/>
          <w:bCs/>
          <w:sz w:val="28"/>
          <w:szCs w:val="28"/>
        </w:rPr>
      </w:pPr>
      <w:r w:rsidRPr="00452C48">
        <w:rPr>
          <w:rFonts w:ascii="Times New Roman" w:hAnsi="Times New Roman" w:cs="Tahoma"/>
          <w:b/>
          <w:bCs/>
          <w:sz w:val="28"/>
          <w:szCs w:val="28"/>
        </w:rPr>
        <w:t>III Заключение.</w:t>
      </w:r>
    </w:p>
    <w:p w:rsidR="00452C48" w:rsidRPr="00C63FE1" w:rsidRDefault="00452C48" w:rsidP="00C63FE1">
      <w:pPr>
        <w:pStyle w:val="a9"/>
        <w:tabs>
          <w:tab w:val="left" w:pos="1410"/>
          <w:tab w:val="left" w:pos="1635"/>
        </w:tabs>
        <w:spacing w:after="283" w:line="360" w:lineRule="auto"/>
        <w:jc w:val="center"/>
        <w:rPr>
          <w:rFonts w:ascii="Times New Roman" w:eastAsia="Times New Roman" w:hAnsi="Times New Roman"/>
          <w:b/>
          <w:kern w:val="0"/>
          <w:sz w:val="28"/>
          <w:szCs w:val="28"/>
        </w:rPr>
      </w:pPr>
      <w:r w:rsidRPr="00C63FE1">
        <w:rPr>
          <w:rFonts w:ascii="Times New Roman" w:eastAsia="Times New Roman" w:hAnsi="Times New Roman"/>
          <w:b/>
          <w:kern w:val="0"/>
          <w:sz w:val="28"/>
          <w:szCs w:val="28"/>
        </w:rPr>
        <w:t xml:space="preserve">1. </w:t>
      </w:r>
      <w:r w:rsidR="00C63FE1" w:rsidRPr="00C63FE1">
        <w:rPr>
          <w:rFonts w:ascii="Times New Roman" w:hAnsi="Times New Roman" w:cs="Tahoma"/>
          <w:b/>
          <w:bCs/>
          <w:iCs/>
          <w:sz w:val="28"/>
          <w:szCs w:val="28"/>
        </w:rPr>
        <w:t>Организация производственного процесса</w:t>
      </w:r>
    </w:p>
    <w:p w:rsidR="00856DCE" w:rsidRPr="00856DCE" w:rsidRDefault="00452C48" w:rsidP="00856DCE">
      <w:pPr>
        <w:pStyle w:val="ab"/>
        <w:spacing w:line="360" w:lineRule="auto"/>
        <w:jc w:val="both"/>
        <w:rPr>
          <w:sz w:val="28"/>
          <w:szCs w:val="28"/>
        </w:rPr>
      </w:pPr>
      <w:r w:rsidRPr="00856DCE">
        <w:rPr>
          <w:sz w:val="28"/>
          <w:szCs w:val="28"/>
        </w:rPr>
        <w:tab/>
      </w:r>
      <w:r w:rsidR="00856DCE" w:rsidRPr="00856DCE">
        <w:rPr>
          <w:sz w:val="28"/>
          <w:szCs w:val="28"/>
        </w:rPr>
        <w:t xml:space="preserve">Современный уровень научно-технического прогресса предполагает соблюдение гибкости организации производства. Традиционные принципы организации производства ориентированы на устойчивый характер производства – стабильную номенклатуру продукции, специальные виды оборудования и т. п. В условиях быстрого обновления номенклатуры продукции меняется технология производства. Между тем быстрая смена оборудования, перестройка его планировки вызвали бы неоправданно высокие затраты, и это явилось бы тормозом технического прогресса; невозможно также часто менять производственную структуру (пространственную организацию звеньев). Это выдвинуло новое требование к организации производства – гибкость. В поэлементном разрезе это означает прежде всего быструю переналаживаемость оборудования. </w:t>
      </w:r>
    </w:p>
    <w:p w:rsidR="00856DCE" w:rsidRPr="00856DCE" w:rsidRDefault="00856DCE" w:rsidP="00856DCE">
      <w:pPr>
        <w:widowControl/>
        <w:suppressAutoHyphens w:val="0"/>
        <w:spacing w:before="100" w:beforeAutospacing="1" w:after="100" w:afterAutospacing="1" w:line="360" w:lineRule="auto"/>
        <w:jc w:val="both"/>
        <w:rPr>
          <w:rFonts w:ascii="Times New Roman" w:eastAsia="Times New Roman" w:hAnsi="Times New Roman"/>
          <w:kern w:val="0"/>
          <w:sz w:val="28"/>
          <w:szCs w:val="28"/>
        </w:rPr>
      </w:pPr>
      <w:r w:rsidRPr="00856DCE">
        <w:rPr>
          <w:rFonts w:ascii="Times New Roman" w:eastAsia="Times New Roman" w:hAnsi="Times New Roman"/>
          <w:kern w:val="0"/>
          <w:sz w:val="28"/>
          <w:szCs w:val="28"/>
        </w:rPr>
        <w:t xml:space="preserve">Широкие возможности повышения гибкости организации производства дает использование типовых процессов выполнения отдельных стадий производства. Хорошо известно построение переменно-поточных линий, на которых без их перестройки может изготовляться различная продукция. Эффективно создание гибких автоматизированных производств, основанных на применении роботов и микропроцессорной техники. Большие возможности в этом плане обеспечивает стандартизация полуфабрикатов. В таких условиях при переходе на выпуск новой продукции или освоении новых процессов нет необходимости перестраивать все частичные процессы и звенья производства. </w:t>
      </w:r>
    </w:p>
    <w:p w:rsidR="00856DCE" w:rsidRPr="00856DCE" w:rsidRDefault="00856DCE" w:rsidP="00856DCE">
      <w:pPr>
        <w:widowControl/>
        <w:suppressAutoHyphens w:val="0"/>
        <w:spacing w:before="100" w:beforeAutospacing="1" w:after="100" w:afterAutospacing="1" w:line="360" w:lineRule="auto"/>
        <w:jc w:val="both"/>
        <w:rPr>
          <w:rFonts w:ascii="Times New Roman" w:eastAsia="Times New Roman" w:hAnsi="Times New Roman"/>
          <w:kern w:val="0"/>
          <w:sz w:val="28"/>
          <w:szCs w:val="28"/>
        </w:rPr>
      </w:pPr>
      <w:r w:rsidRPr="00856DCE">
        <w:rPr>
          <w:rFonts w:ascii="Times New Roman" w:eastAsia="Times New Roman" w:hAnsi="Times New Roman"/>
          <w:kern w:val="0"/>
          <w:sz w:val="28"/>
          <w:szCs w:val="28"/>
        </w:rPr>
        <w:t xml:space="preserve">Одним из важнейших принципов современной организации производства является ее комплексность, сквозной характер. Современные процессы изготовления продукции характеризуются сращиванием и переплетением основных, вспомогательных и обслуживающих процессов, при этом вспомогательные и обслуживающие процессы занимают все большее место в общем производственном цикле. Это связано с известным отставанием механизации и автоматизации обслуживания производства по сравнению с оснащенностью основных производственных процессов. В этих условиях становится все более необходимой регламентация технологии и организации выполнения не только основных, но и вспомогательных и обслуживающих процессов производства. </w:t>
      </w:r>
    </w:p>
    <w:p w:rsidR="00452C48" w:rsidRDefault="00452C48" w:rsidP="00C63FE1">
      <w:pPr>
        <w:pStyle w:val="12"/>
        <w:ind w:firstLine="0"/>
      </w:pPr>
    </w:p>
    <w:p w:rsidR="00452C48" w:rsidRPr="00302F03" w:rsidRDefault="00452C48" w:rsidP="00302F03">
      <w:pPr>
        <w:pStyle w:val="12"/>
        <w:jc w:val="center"/>
        <w:rPr>
          <w:b/>
        </w:rPr>
      </w:pPr>
      <w:r w:rsidRPr="00302F03">
        <w:rPr>
          <w:b/>
        </w:rPr>
        <w:t xml:space="preserve">2. </w:t>
      </w:r>
      <w:r w:rsidR="00302F03" w:rsidRPr="00302F03">
        <w:rPr>
          <w:b/>
        </w:rPr>
        <w:t>Понятия и система показателей банкротства предприятия</w:t>
      </w:r>
    </w:p>
    <w:p w:rsidR="00302F03" w:rsidRPr="0004286D" w:rsidRDefault="00302F03" w:rsidP="00302F03">
      <w:pPr>
        <w:pStyle w:val="12"/>
      </w:pPr>
      <w:r w:rsidRPr="0004286D">
        <w:t>В условиях рынка любое предприятие может оказать</w:t>
      </w:r>
      <w:r>
        <w:t>ся банкротом или стать жертвой «</w:t>
      </w:r>
      <w:r w:rsidRPr="0004286D">
        <w:t>чужого</w:t>
      </w:r>
      <w:r>
        <w:t>»</w:t>
      </w:r>
      <w:r w:rsidRPr="0004286D">
        <w:t xml:space="preserve"> банкротства. Однако умелая экономическая стратегия, рациональная политика в области финансов, инвестиций, цен и маркетинга позволяют предприятию избежать этого и сохранять в течение многих лет деловую активность, прибыльность, и высокую репутацию надежного партнера и производителя качественной продукции или качественных услуг.</w:t>
      </w:r>
    </w:p>
    <w:p w:rsidR="00302F03" w:rsidRPr="0004286D" w:rsidRDefault="00302F03" w:rsidP="00302F03">
      <w:pPr>
        <w:pStyle w:val="12"/>
      </w:pPr>
      <w:r w:rsidRPr="0004286D">
        <w:t>Как показыв</w:t>
      </w:r>
      <w:r>
        <w:t>ает опыт, каждая фирма-банкрот «</w:t>
      </w:r>
      <w:r w:rsidRPr="0004286D">
        <w:t>прогорает</w:t>
      </w:r>
      <w:r>
        <w:t>»</w:t>
      </w:r>
      <w:r w:rsidRPr="0004286D">
        <w:t xml:space="preserve"> по-своему, в силу определенных обстоятельств и причин. Тем не менее существует способ, позволяющий предвидеть кризисные ситуации в деятельности предприятия </w:t>
      </w:r>
      <w:r>
        <w:t>–</w:t>
      </w:r>
      <w:r w:rsidRPr="0004286D">
        <w:t xml:space="preserve"> это проведение систематического финансового анализа состояния предприятия. Это касается и процветающих фирм. В условиях рыночной экономики ведущая роль принадлежит именно финансовому анализу, благодаря которому можно эффективно управлять финансовыми ресурсами. От того, насколько полно и целесообразно эти ресурсы трансформируются в основные и оборотные средства, а также в средства оплаты и стимулирования труда, зависит финансовое благополучие предприятия в целом, его собственников и работников. Финансовый анализ - многоцелевой инструмент. С его помощью принимаются обоснованные инвестиционные и финансовые решения, оцениваются имеющиеся у предприятия ресурсы, выявляются тенденции в их использовании, вырабатываются прогнозы развития предприятия на ближайшую и отдаленную перспективу.</w:t>
      </w:r>
    </w:p>
    <w:p w:rsidR="00302F03" w:rsidRPr="0004286D" w:rsidRDefault="00302F03" w:rsidP="00302F03">
      <w:pPr>
        <w:pStyle w:val="12"/>
      </w:pPr>
      <w:r w:rsidRPr="0004286D">
        <w:t>Необходимо прогнозировать вероятность банкротства для выявления как можно раньше различных сбоев и упущений в деятельности предприятия, потенциально опасных с точки зрения вероятности наступления банкротства. Предприятие, на котором серьезно поставлена аналитическая работа, способно заранее распознать надвигающийся кризис, оперативно отреагировать на него и с</w:t>
      </w:r>
      <w:r>
        <w:t xml:space="preserve"> большей вероятностью избежать «</w:t>
      </w:r>
      <w:r w:rsidRPr="0004286D">
        <w:t>неприятностей</w:t>
      </w:r>
      <w:r>
        <w:t>»</w:t>
      </w:r>
      <w:r w:rsidRPr="0004286D">
        <w:t xml:space="preserve"> или уменьшить степень риска.</w:t>
      </w:r>
    </w:p>
    <w:p w:rsidR="00302F03" w:rsidRDefault="00302F03" w:rsidP="00302F03">
      <w:pPr>
        <w:pStyle w:val="12"/>
      </w:pPr>
      <w:r w:rsidRPr="0004286D">
        <w:t>Применительно к вполне благополучному предприятию методы и приемы финансового анализа имеют профилактическое значение, так как позволяют выявить возможну</w:t>
      </w:r>
      <w:r>
        <w:t>ю опасность для экономического «здоровья»</w:t>
      </w:r>
      <w:r w:rsidRPr="0004286D">
        <w:t xml:space="preserve"> этого предприятия. В то же время использование этих методов по отношению к неплатежеспособному предприятию способствует принятию правильного решения по преодолению возникшего кризисного состояния</w:t>
      </w:r>
    </w:p>
    <w:p w:rsidR="00A10F6B" w:rsidRDefault="00A10F6B" w:rsidP="00302F03">
      <w:pPr>
        <w:pStyle w:val="ab"/>
        <w:spacing w:line="360" w:lineRule="auto"/>
        <w:ind w:firstLine="851"/>
        <w:jc w:val="center"/>
        <w:rPr>
          <w:b/>
          <w:sz w:val="28"/>
          <w:szCs w:val="28"/>
        </w:rPr>
      </w:pPr>
    </w:p>
    <w:p w:rsidR="00A10F6B" w:rsidRDefault="00A10F6B" w:rsidP="00302F03">
      <w:pPr>
        <w:pStyle w:val="ab"/>
        <w:spacing w:line="360" w:lineRule="auto"/>
        <w:ind w:firstLine="851"/>
        <w:jc w:val="center"/>
        <w:rPr>
          <w:b/>
          <w:sz w:val="28"/>
          <w:szCs w:val="28"/>
        </w:rPr>
      </w:pPr>
    </w:p>
    <w:p w:rsidR="00A10F6B" w:rsidRDefault="00A10F6B" w:rsidP="00302F03">
      <w:pPr>
        <w:pStyle w:val="ab"/>
        <w:spacing w:line="360" w:lineRule="auto"/>
        <w:ind w:firstLine="851"/>
        <w:jc w:val="center"/>
        <w:rPr>
          <w:b/>
          <w:sz w:val="28"/>
          <w:szCs w:val="28"/>
        </w:rPr>
      </w:pPr>
    </w:p>
    <w:p w:rsidR="00A10F6B" w:rsidRDefault="00A10F6B" w:rsidP="00302F03">
      <w:pPr>
        <w:pStyle w:val="ab"/>
        <w:spacing w:line="360" w:lineRule="auto"/>
        <w:ind w:firstLine="851"/>
        <w:jc w:val="center"/>
        <w:rPr>
          <w:b/>
          <w:sz w:val="28"/>
          <w:szCs w:val="28"/>
        </w:rPr>
      </w:pPr>
    </w:p>
    <w:p w:rsidR="00CE5466" w:rsidRDefault="00714E6E" w:rsidP="00302F03">
      <w:pPr>
        <w:pStyle w:val="ab"/>
        <w:spacing w:line="360" w:lineRule="auto"/>
        <w:ind w:firstLine="851"/>
        <w:jc w:val="center"/>
        <w:rPr>
          <w:b/>
          <w:sz w:val="28"/>
          <w:szCs w:val="28"/>
        </w:rPr>
      </w:pPr>
      <w:r w:rsidRPr="00714E6E">
        <w:rPr>
          <w:b/>
          <w:sz w:val="28"/>
          <w:szCs w:val="28"/>
        </w:rPr>
        <w:t>3. Решение задачи на тему Анализ динамики прибыли</w:t>
      </w:r>
    </w:p>
    <w:p w:rsidR="00CE36C1" w:rsidRDefault="00CE36C1" w:rsidP="00302F03">
      <w:pPr>
        <w:pStyle w:val="ab"/>
        <w:spacing w:line="360" w:lineRule="auto"/>
        <w:ind w:firstLine="851"/>
        <w:jc w:val="center"/>
        <w:rPr>
          <w:b/>
          <w:sz w:val="28"/>
          <w:szCs w:val="28"/>
        </w:rPr>
      </w:pPr>
      <w:r>
        <w:rPr>
          <w:b/>
          <w:sz w:val="28"/>
          <w:szCs w:val="28"/>
        </w:rPr>
        <w:t xml:space="preserve">Номер моей зачетки № </w:t>
      </w:r>
      <w:r w:rsidRPr="00CE36C1">
        <w:rPr>
          <w:b/>
          <w:sz w:val="28"/>
          <w:szCs w:val="28"/>
        </w:rPr>
        <w:t>296</w:t>
      </w:r>
    </w:p>
    <w:tbl>
      <w:tblPr>
        <w:tblW w:w="10774" w:type="dxa"/>
        <w:tblInd w:w="-459" w:type="dxa"/>
        <w:tblLayout w:type="fixed"/>
        <w:tblLook w:val="0000" w:firstRow="0" w:lastRow="0" w:firstColumn="0" w:lastColumn="0" w:noHBand="0" w:noVBand="0"/>
      </w:tblPr>
      <w:tblGrid>
        <w:gridCol w:w="2127"/>
        <w:gridCol w:w="851"/>
        <w:gridCol w:w="851"/>
        <w:gridCol w:w="991"/>
        <w:gridCol w:w="850"/>
        <w:gridCol w:w="851"/>
        <w:gridCol w:w="850"/>
        <w:gridCol w:w="709"/>
        <w:gridCol w:w="709"/>
        <w:gridCol w:w="850"/>
        <w:gridCol w:w="1135"/>
      </w:tblGrid>
      <w:tr w:rsidR="00FC4F45" w:rsidRPr="00FC4F45">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ПОКАЗАТЕЛИ</w:t>
            </w:r>
          </w:p>
        </w:tc>
        <w:tc>
          <w:tcPr>
            <w:tcW w:w="8647" w:type="dxa"/>
            <w:gridSpan w:val="10"/>
            <w:tcBorders>
              <w:top w:val="single" w:sz="4" w:space="0" w:color="auto"/>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Номер варианта соответствует последней цифре шрифта зачетки студента</w:t>
            </w:r>
          </w:p>
        </w:tc>
      </w:tr>
      <w:tr w:rsidR="00FC4F45" w:rsidRPr="00FC4F45">
        <w:trPr>
          <w:trHeight w:val="270"/>
        </w:trPr>
        <w:tc>
          <w:tcPr>
            <w:tcW w:w="2127" w:type="dxa"/>
            <w:tcBorders>
              <w:top w:val="single" w:sz="4" w:space="0" w:color="auto"/>
              <w:left w:val="single" w:sz="4" w:space="0" w:color="auto"/>
              <w:bottom w:val="single" w:sz="4" w:space="0" w:color="auto"/>
              <w:right w:val="single" w:sz="4" w:space="0" w:color="auto"/>
            </w:tcBorders>
            <w:vAlign w:val="center"/>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w:t>
            </w:r>
          </w:p>
        </w:tc>
        <w:tc>
          <w:tcPr>
            <w:tcW w:w="99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3</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5</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6</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7</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8</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9</w:t>
            </w:r>
          </w:p>
        </w:tc>
        <w:tc>
          <w:tcPr>
            <w:tcW w:w="1135"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10</w:t>
            </w:r>
          </w:p>
        </w:tc>
      </w:tr>
      <w:tr w:rsidR="00FC4F45" w:rsidRPr="00FC4F45">
        <w:trPr>
          <w:trHeight w:val="765"/>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Выручка то реализации млн.руб.</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340</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180</w:t>
            </w:r>
          </w:p>
        </w:tc>
        <w:tc>
          <w:tcPr>
            <w:tcW w:w="99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675</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90</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453</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20</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0,8</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346</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12</w:t>
            </w:r>
          </w:p>
        </w:tc>
        <w:tc>
          <w:tcPr>
            <w:tcW w:w="1135"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117</w:t>
            </w:r>
          </w:p>
        </w:tc>
      </w:tr>
      <w:tr w:rsidR="00FC4F45" w:rsidRPr="00FC4F45">
        <w:trPr>
          <w:trHeight w:val="510"/>
        </w:trPr>
        <w:tc>
          <w:tcPr>
            <w:tcW w:w="2127" w:type="dxa"/>
            <w:tcBorders>
              <w:top w:val="nil"/>
              <w:left w:val="single" w:sz="8" w:space="0" w:color="auto"/>
              <w:bottom w:val="single" w:sz="4" w:space="0" w:color="auto"/>
              <w:right w:val="single" w:sz="8" w:space="0" w:color="auto"/>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Переменные издержки, млн.руб.</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115</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84</w:t>
            </w:r>
          </w:p>
        </w:tc>
        <w:tc>
          <w:tcPr>
            <w:tcW w:w="99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231</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15</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98</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4,5</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0,23</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132</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w:t>
            </w:r>
          </w:p>
        </w:tc>
        <w:tc>
          <w:tcPr>
            <w:tcW w:w="1135"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47</w:t>
            </w:r>
          </w:p>
        </w:tc>
      </w:tr>
      <w:tr w:rsidR="00FC4F45" w:rsidRPr="00FC4F45">
        <w:trPr>
          <w:trHeight w:val="510"/>
        </w:trPr>
        <w:tc>
          <w:tcPr>
            <w:tcW w:w="2127" w:type="dxa"/>
            <w:tcBorders>
              <w:top w:val="nil"/>
              <w:left w:val="single" w:sz="8" w:space="0" w:color="auto"/>
              <w:bottom w:val="single" w:sz="4" w:space="0" w:color="auto"/>
              <w:right w:val="single" w:sz="8" w:space="0" w:color="auto"/>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Постоянные издержки, млн.руб.</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128</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90</w:t>
            </w:r>
          </w:p>
        </w:tc>
        <w:tc>
          <w:tcPr>
            <w:tcW w:w="99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465</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30</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342</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0,1</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112</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6</w:t>
            </w:r>
          </w:p>
        </w:tc>
        <w:tc>
          <w:tcPr>
            <w:tcW w:w="1135"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56</w:t>
            </w:r>
          </w:p>
        </w:tc>
      </w:tr>
      <w:tr w:rsidR="00FC4F45" w:rsidRPr="00FC4F45">
        <w:trPr>
          <w:trHeight w:val="645"/>
        </w:trPr>
        <w:tc>
          <w:tcPr>
            <w:tcW w:w="2127" w:type="dxa"/>
            <w:tcBorders>
              <w:top w:val="nil"/>
              <w:left w:val="single" w:sz="8" w:space="0" w:color="auto"/>
              <w:bottom w:val="single" w:sz="8" w:space="0" w:color="auto"/>
              <w:right w:val="single" w:sz="8" w:space="0" w:color="auto"/>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Физический объем реализации, шт.</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100000</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18000</w:t>
            </w:r>
          </w:p>
        </w:tc>
        <w:tc>
          <w:tcPr>
            <w:tcW w:w="99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12000</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800</w:t>
            </w:r>
          </w:p>
        </w:tc>
        <w:tc>
          <w:tcPr>
            <w:tcW w:w="851"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4000</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100</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118</w:t>
            </w:r>
          </w:p>
        </w:tc>
        <w:tc>
          <w:tcPr>
            <w:tcW w:w="709"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67</w:t>
            </w:r>
          </w:p>
        </w:tc>
        <w:tc>
          <w:tcPr>
            <w:tcW w:w="850"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1000</w:t>
            </w:r>
          </w:p>
        </w:tc>
        <w:tc>
          <w:tcPr>
            <w:tcW w:w="1135" w:type="dxa"/>
            <w:tcBorders>
              <w:top w:val="nil"/>
              <w:left w:val="nil"/>
              <w:bottom w:val="single" w:sz="4" w:space="0" w:color="auto"/>
              <w:right w:val="single" w:sz="4" w:space="0" w:color="auto"/>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520</w:t>
            </w:r>
          </w:p>
        </w:tc>
      </w:tr>
      <w:tr w:rsidR="00FC4F45" w:rsidRPr="00FC4F45">
        <w:trPr>
          <w:trHeight w:val="270"/>
        </w:trPr>
        <w:tc>
          <w:tcPr>
            <w:tcW w:w="2127"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851"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851"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991"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850"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851"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850"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709"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709"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850"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c>
          <w:tcPr>
            <w:tcW w:w="1135" w:type="dxa"/>
            <w:tcBorders>
              <w:top w:val="nil"/>
              <w:left w:val="nil"/>
              <w:bottom w:val="nil"/>
              <w:right w:val="nil"/>
            </w:tcBorders>
            <w:shd w:val="clear" w:color="auto" w:fill="auto"/>
            <w:noWrap/>
            <w:vAlign w:val="bottom"/>
          </w:tcPr>
          <w:p w:rsidR="00FC4F45" w:rsidRPr="00FC4F45" w:rsidRDefault="00FC4F45" w:rsidP="00FC4F45">
            <w:pPr>
              <w:widowControl/>
              <w:suppressAutoHyphens w:val="0"/>
              <w:rPr>
                <w:rFonts w:ascii="Arial CYR" w:eastAsia="Times New Roman" w:hAnsi="Arial CYR" w:cs="Arial CYR"/>
                <w:kern w:val="0"/>
                <w:sz w:val="20"/>
                <w:szCs w:val="20"/>
              </w:rPr>
            </w:pPr>
          </w:p>
        </w:tc>
      </w:tr>
      <w:tr w:rsidR="00353DCA" w:rsidRPr="00FC4F45">
        <w:trPr>
          <w:trHeight w:val="255"/>
        </w:trPr>
        <w:tc>
          <w:tcPr>
            <w:tcW w:w="10774" w:type="dxa"/>
            <w:gridSpan w:val="11"/>
            <w:tcBorders>
              <w:top w:val="nil"/>
              <w:left w:val="nil"/>
              <w:bottom w:val="nil"/>
              <w:right w:val="nil"/>
            </w:tcBorders>
            <w:shd w:val="clear" w:color="auto" w:fill="auto"/>
            <w:noWrap/>
            <w:vAlign w:val="bottom"/>
          </w:tcPr>
          <w:p w:rsidR="00353DCA" w:rsidRPr="00FC4F45" w:rsidRDefault="00353DCA" w:rsidP="00FC4F45">
            <w:pPr>
              <w:widowControl/>
              <w:suppressAutoHyphens w:val="0"/>
              <w:rPr>
                <w:rFonts w:ascii="Arial CYR" w:eastAsia="Times New Roman" w:hAnsi="Arial CYR" w:cs="Arial CYR"/>
                <w:kern w:val="0"/>
                <w:sz w:val="20"/>
                <w:szCs w:val="20"/>
              </w:rPr>
            </w:pPr>
            <w:r w:rsidRPr="00353DCA">
              <w:rPr>
                <w:rFonts w:ascii="Times New Roman" w:eastAsia="Times New Roman" w:hAnsi="Times New Roman"/>
                <w:kern w:val="0"/>
                <w:sz w:val="28"/>
                <w:szCs w:val="28"/>
              </w:rPr>
              <w:t>В</w:t>
            </w:r>
            <w:r>
              <w:rPr>
                <w:rFonts w:ascii="Times New Roman" w:eastAsia="Times New Roman" w:hAnsi="Times New Roman"/>
                <w:kern w:val="0"/>
                <w:sz w:val="28"/>
                <w:szCs w:val="28"/>
              </w:rPr>
              <w:t>ведем следующие обозначения:</w:t>
            </w:r>
          </w:p>
        </w:tc>
      </w:tr>
      <w:tr w:rsidR="00FC4F45" w:rsidRPr="00FC4F45">
        <w:trPr>
          <w:trHeight w:val="255"/>
        </w:trPr>
        <w:tc>
          <w:tcPr>
            <w:tcW w:w="2978" w:type="dxa"/>
            <w:gridSpan w:val="2"/>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Валовая моржа (ВМ)</w:t>
            </w: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353DCA" w:rsidRPr="00FC4F45">
        <w:trPr>
          <w:trHeight w:val="255"/>
        </w:trPr>
        <w:tc>
          <w:tcPr>
            <w:tcW w:w="10774" w:type="dxa"/>
            <w:gridSpan w:val="11"/>
            <w:tcBorders>
              <w:top w:val="nil"/>
              <w:left w:val="nil"/>
              <w:bottom w:val="nil"/>
              <w:right w:val="nil"/>
            </w:tcBorders>
            <w:shd w:val="clear" w:color="auto" w:fill="auto"/>
            <w:noWrap/>
            <w:vAlign w:val="bottom"/>
          </w:tcPr>
          <w:p w:rsidR="00353DCA" w:rsidRDefault="00353DCA" w:rsidP="00FC4F45">
            <w:pPr>
              <w:widowControl/>
              <w:suppressAutoHyphens w:val="0"/>
              <w:rPr>
                <w:rFonts w:ascii="Times New Roman" w:eastAsia="Times New Roman" w:hAnsi="Times New Roman"/>
                <w:kern w:val="0"/>
                <w:sz w:val="28"/>
                <w:szCs w:val="28"/>
              </w:rPr>
            </w:pPr>
            <w:r>
              <w:rPr>
                <w:rFonts w:ascii="Times New Roman" w:eastAsia="Times New Roman" w:hAnsi="Times New Roman"/>
                <w:kern w:val="0"/>
                <w:sz w:val="28"/>
                <w:szCs w:val="28"/>
              </w:rPr>
              <w:t>К</w:t>
            </w:r>
            <w:r w:rsidRPr="00266083">
              <w:rPr>
                <w:rFonts w:ascii="Times New Roman" w:eastAsia="Times New Roman" w:hAnsi="Times New Roman"/>
                <w:kern w:val="0"/>
                <w:sz w:val="28"/>
                <w:szCs w:val="28"/>
              </w:rPr>
              <w:t>оэффициент валовой моржи( Коэф ВМ)</w:t>
            </w:r>
          </w:p>
        </w:tc>
      </w:tr>
      <w:tr w:rsidR="00353DCA" w:rsidRPr="00FC4F45">
        <w:trPr>
          <w:trHeight w:val="255"/>
        </w:trPr>
        <w:tc>
          <w:tcPr>
            <w:tcW w:w="10774" w:type="dxa"/>
            <w:gridSpan w:val="11"/>
            <w:tcBorders>
              <w:top w:val="nil"/>
              <w:left w:val="nil"/>
              <w:bottom w:val="nil"/>
              <w:right w:val="nil"/>
            </w:tcBorders>
            <w:shd w:val="clear" w:color="auto" w:fill="auto"/>
            <w:noWrap/>
            <w:vAlign w:val="bottom"/>
          </w:tcPr>
          <w:p w:rsidR="00353DCA" w:rsidRDefault="00353DCA" w:rsidP="00FC4F45">
            <w:pPr>
              <w:widowControl/>
              <w:suppressAutoHyphens w:val="0"/>
              <w:rPr>
                <w:rFonts w:ascii="Times New Roman" w:eastAsia="Times New Roman" w:hAnsi="Times New Roman"/>
                <w:kern w:val="0"/>
                <w:sz w:val="28"/>
                <w:szCs w:val="28"/>
              </w:rPr>
            </w:pPr>
            <w:r>
              <w:rPr>
                <w:rFonts w:ascii="Times New Roman" w:eastAsia="Times New Roman" w:hAnsi="Times New Roman"/>
                <w:kern w:val="0"/>
                <w:sz w:val="28"/>
                <w:szCs w:val="28"/>
              </w:rPr>
              <w:t>П</w:t>
            </w:r>
            <w:r w:rsidRPr="00266083">
              <w:rPr>
                <w:rFonts w:ascii="Times New Roman" w:eastAsia="Times New Roman" w:hAnsi="Times New Roman"/>
                <w:kern w:val="0"/>
                <w:sz w:val="28"/>
                <w:szCs w:val="28"/>
              </w:rPr>
              <w:t>орог рентабельности в рублях (Порог Рен руб.)</w:t>
            </w:r>
          </w:p>
        </w:tc>
      </w:tr>
      <w:tr w:rsidR="00353DCA" w:rsidRPr="00FC4F45">
        <w:trPr>
          <w:trHeight w:val="255"/>
        </w:trPr>
        <w:tc>
          <w:tcPr>
            <w:tcW w:w="10774" w:type="dxa"/>
            <w:gridSpan w:val="11"/>
            <w:tcBorders>
              <w:top w:val="nil"/>
              <w:left w:val="nil"/>
              <w:bottom w:val="nil"/>
              <w:right w:val="nil"/>
            </w:tcBorders>
            <w:shd w:val="clear" w:color="auto" w:fill="auto"/>
            <w:noWrap/>
            <w:vAlign w:val="bottom"/>
          </w:tcPr>
          <w:p w:rsidR="00353DCA" w:rsidRDefault="00353DCA" w:rsidP="00FC4F45">
            <w:pPr>
              <w:widowControl/>
              <w:suppressAutoHyphens w:val="0"/>
              <w:rPr>
                <w:rFonts w:ascii="Times New Roman" w:eastAsia="Times New Roman" w:hAnsi="Times New Roman"/>
                <w:kern w:val="0"/>
                <w:sz w:val="28"/>
                <w:szCs w:val="28"/>
              </w:rPr>
            </w:pPr>
            <w:r>
              <w:rPr>
                <w:rFonts w:ascii="Times New Roman" w:eastAsia="Times New Roman" w:hAnsi="Times New Roman"/>
                <w:kern w:val="0"/>
                <w:sz w:val="28"/>
                <w:szCs w:val="28"/>
              </w:rPr>
              <w:t>П</w:t>
            </w:r>
            <w:r w:rsidRPr="00266083">
              <w:rPr>
                <w:rFonts w:ascii="Times New Roman" w:eastAsia="Times New Roman" w:hAnsi="Times New Roman"/>
                <w:kern w:val="0"/>
                <w:sz w:val="28"/>
                <w:szCs w:val="28"/>
              </w:rPr>
              <w:t>орог рентабельности в штуках (Порог Рен шт.)</w:t>
            </w:r>
          </w:p>
        </w:tc>
      </w:tr>
      <w:tr w:rsidR="00353DCA" w:rsidRPr="00FC4F45">
        <w:trPr>
          <w:trHeight w:val="255"/>
        </w:trPr>
        <w:tc>
          <w:tcPr>
            <w:tcW w:w="10774" w:type="dxa"/>
            <w:gridSpan w:val="11"/>
            <w:tcBorders>
              <w:top w:val="nil"/>
              <w:left w:val="nil"/>
              <w:bottom w:val="nil"/>
              <w:right w:val="nil"/>
            </w:tcBorders>
            <w:shd w:val="clear" w:color="auto" w:fill="auto"/>
            <w:noWrap/>
            <w:vAlign w:val="bottom"/>
          </w:tcPr>
          <w:p w:rsidR="00353DCA" w:rsidRDefault="00353DCA"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Запас финансовой прочности (ЗФП)</w:t>
            </w:r>
          </w:p>
        </w:tc>
      </w:tr>
      <w:tr w:rsidR="00353DCA" w:rsidRPr="00FC4F45">
        <w:trPr>
          <w:trHeight w:val="255"/>
        </w:trPr>
        <w:tc>
          <w:tcPr>
            <w:tcW w:w="10774" w:type="dxa"/>
            <w:gridSpan w:val="11"/>
            <w:tcBorders>
              <w:top w:val="nil"/>
              <w:left w:val="nil"/>
              <w:bottom w:val="nil"/>
              <w:right w:val="nil"/>
            </w:tcBorders>
            <w:shd w:val="clear" w:color="auto" w:fill="auto"/>
            <w:noWrap/>
            <w:vAlign w:val="bottom"/>
          </w:tcPr>
          <w:p w:rsidR="00353DCA" w:rsidRDefault="00353DCA" w:rsidP="00FC4F45">
            <w:pPr>
              <w:widowControl/>
              <w:suppressAutoHyphens w:val="0"/>
              <w:rPr>
                <w:rFonts w:ascii="Times New Roman" w:eastAsia="Times New Roman" w:hAnsi="Times New Roman"/>
                <w:kern w:val="0"/>
                <w:sz w:val="28"/>
                <w:szCs w:val="28"/>
              </w:rPr>
            </w:pPr>
            <w:r>
              <w:rPr>
                <w:rFonts w:ascii="Times New Roman" w:eastAsia="Times New Roman" w:hAnsi="Times New Roman"/>
                <w:kern w:val="0"/>
                <w:sz w:val="28"/>
                <w:szCs w:val="28"/>
              </w:rPr>
              <w:t>Сила</w:t>
            </w:r>
            <w:r w:rsidRPr="00266083">
              <w:rPr>
                <w:rFonts w:ascii="Times New Roman" w:eastAsia="Times New Roman" w:hAnsi="Times New Roman"/>
                <w:kern w:val="0"/>
                <w:sz w:val="28"/>
                <w:szCs w:val="28"/>
              </w:rPr>
              <w:t xml:space="preserve"> воздействия операционного рычага (СВОР)</w:t>
            </w:r>
          </w:p>
        </w:tc>
      </w:tr>
      <w:tr w:rsidR="00353DCA" w:rsidRPr="00FC4F45">
        <w:trPr>
          <w:trHeight w:val="255"/>
        </w:trPr>
        <w:tc>
          <w:tcPr>
            <w:tcW w:w="10774" w:type="dxa"/>
            <w:gridSpan w:val="11"/>
            <w:tcBorders>
              <w:top w:val="nil"/>
              <w:left w:val="nil"/>
              <w:bottom w:val="nil"/>
              <w:right w:val="nil"/>
            </w:tcBorders>
            <w:shd w:val="clear" w:color="auto" w:fill="auto"/>
            <w:noWrap/>
            <w:vAlign w:val="bottom"/>
          </w:tcPr>
          <w:p w:rsidR="00353DCA" w:rsidRDefault="00353DCA" w:rsidP="00FC4F45">
            <w:pPr>
              <w:widowControl/>
              <w:suppressAutoHyphens w:val="0"/>
              <w:rPr>
                <w:rFonts w:ascii="Times New Roman" w:eastAsia="Times New Roman" w:hAnsi="Times New Roman"/>
                <w:kern w:val="0"/>
                <w:sz w:val="28"/>
                <w:szCs w:val="28"/>
              </w:rPr>
            </w:pPr>
          </w:p>
        </w:tc>
      </w:tr>
      <w:tr w:rsidR="00353DCA" w:rsidRPr="00FC4F45">
        <w:trPr>
          <w:trHeight w:val="255"/>
        </w:trPr>
        <w:tc>
          <w:tcPr>
            <w:tcW w:w="10774" w:type="dxa"/>
            <w:gridSpan w:val="11"/>
            <w:tcBorders>
              <w:top w:val="nil"/>
              <w:left w:val="nil"/>
              <w:bottom w:val="nil"/>
              <w:right w:val="nil"/>
            </w:tcBorders>
            <w:shd w:val="clear" w:color="auto" w:fill="auto"/>
            <w:noWrap/>
            <w:vAlign w:val="bottom"/>
          </w:tcPr>
          <w:p w:rsidR="00353DCA" w:rsidRPr="00266083" w:rsidRDefault="00353DCA" w:rsidP="00FC4F45">
            <w:pPr>
              <w:widowControl/>
              <w:suppressAutoHyphens w:val="0"/>
              <w:rPr>
                <w:rFonts w:ascii="Times New Roman" w:eastAsia="Times New Roman" w:hAnsi="Times New Roman"/>
                <w:kern w:val="0"/>
                <w:sz w:val="28"/>
                <w:szCs w:val="28"/>
              </w:rPr>
            </w:pPr>
            <w:r>
              <w:rPr>
                <w:rFonts w:ascii="Times New Roman" w:eastAsia="Times New Roman" w:hAnsi="Times New Roman"/>
                <w:kern w:val="0"/>
                <w:sz w:val="28"/>
                <w:szCs w:val="28"/>
              </w:rPr>
              <w:t>Валовая моржа находится по следующей формуле:</w:t>
            </w:r>
          </w:p>
        </w:tc>
      </w:tr>
      <w:tr w:rsidR="00353DCA" w:rsidRPr="00FC4F45">
        <w:trPr>
          <w:trHeight w:val="429"/>
        </w:trPr>
        <w:tc>
          <w:tcPr>
            <w:tcW w:w="2127" w:type="dxa"/>
            <w:tcBorders>
              <w:top w:val="nil"/>
              <w:left w:val="nil"/>
              <w:bottom w:val="nil"/>
              <w:right w:val="nil"/>
            </w:tcBorders>
            <w:shd w:val="clear" w:color="auto" w:fill="auto"/>
            <w:noWrap/>
            <w:vAlign w:val="center"/>
          </w:tcPr>
          <w:p w:rsidR="00353DCA" w:rsidRPr="00353DCA" w:rsidRDefault="00353DCA" w:rsidP="00353DCA">
            <w:pPr>
              <w:widowControl/>
              <w:suppressAutoHyphens w:val="0"/>
              <w:jc w:val="center"/>
              <w:rPr>
                <w:rFonts w:ascii="Times New Roman" w:eastAsia="Times New Roman" w:hAnsi="Times New Roman"/>
                <w:kern w:val="0"/>
                <w:sz w:val="20"/>
                <w:szCs w:val="20"/>
              </w:rPr>
            </w:pPr>
          </w:p>
        </w:tc>
        <w:tc>
          <w:tcPr>
            <w:tcW w:w="1702" w:type="dxa"/>
            <w:gridSpan w:val="2"/>
            <w:tcBorders>
              <w:top w:val="nil"/>
              <w:left w:val="nil"/>
              <w:bottom w:val="nil"/>
              <w:right w:val="nil"/>
            </w:tcBorders>
            <w:shd w:val="clear" w:color="auto" w:fill="auto"/>
            <w:vAlign w:val="center"/>
          </w:tcPr>
          <w:p w:rsidR="00353DCA" w:rsidRPr="00266083" w:rsidRDefault="00353DCA" w:rsidP="00353DCA">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center"/>
          </w:tcPr>
          <w:p w:rsidR="00353DCA" w:rsidRPr="00266083" w:rsidRDefault="00353DCA" w:rsidP="00353DCA">
            <w:pPr>
              <w:widowControl/>
              <w:suppressAutoHyphens w:val="0"/>
              <w:jc w:val="center"/>
              <w:rPr>
                <w:rFonts w:ascii="Times New Roman" w:eastAsia="Times New Roman" w:hAnsi="Times New Roman"/>
                <w:kern w:val="0"/>
                <w:sz w:val="28"/>
                <w:szCs w:val="28"/>
              </w:rPr>
            </w:pPr>
          </w:p>
        </w:tc>
        <w:tc>
          <w:tcPr>
            <w:tcW w:w="1701" w:type="dxa"/>
            <w:gridSpan w:val="2"/>
            <w:tcBorders>
              <w:top w:val="nil"/>
              <w:left w:val="nil"/>
              <w:bottom w:val="nil"/>
              <w:right w:val="nil"/>
            </w:tcBorders>
            <w:shd w:val="clear" w:color="auto" w:fill="auto"/>
            <w:vAlign w:val="center"/>
          </w:tcPr>
          <w:p w:rsidR="00353DCA" w:rsidRPr="00266083" w:rsidRDefault="00353DCA" w:rsidP="00353DCA">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center"/>
          </w:tcPr>
          <w:p w:rsidR="00353DCA" w:rsidRPr="00266083" w:rsidRDefault="00353DCA" w:rsidP="00353DCA">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center"/>
          </w:tcPr>
          <w:p w:rsidR="00353DCA" w:rsidRPr="00266083" w:rsidRDefault="00353DCA" w:rsidP="00353DCA">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center"/>
          </w:tcPr>
          <w:p w:rsidR="00353DCA" w:rsidRPr="00266083" w:rsidRDefault="00353DCA" w:rsidP="00353DCA">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center"/>
          </w:tcPr>
          <w:p w:rsidR="00353DCA" w:rsidRPr="00266083" w:rsidRDefault="00353DCA" w:rsidP="00353DCA">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center"/>
          </w:tcPr>
          <w:p w:rsidR="00353DCA" w:rsidRPr="00266083" w:rsidRDefault="00353DCA" w:rsidP="00353DCA">
            <w:pPr>
              <w:widowControl/>
              <w:suppressAutoHyphens w:val="0"/>
              <w:jc w:val="center"/>
              <w:rPr>
                <w:rFonts w:ascii="Times New Roman" w:eastAsia="Times New Roman" w:hAnsi="Times New Roman"/>
                <w:kern w:val="0"/>
                <w:sz w:val="28"/>
                <w:szCs w:val="28"/>
              </w:rPr>
            </w:pPr>
          </w:p>
        </w:tc>
      </w:tr>
      <w:tr w:rsidR="00FC4F45" w:rsidRPr="00FC4F45">
        <w:trPr>
          <w:trHeight w:val="570"/>
        </w:trPr>
        <w:tc>
          <w:tcPr>
            <w:tcW w:w="2127"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ВМ=</w:t>
            </w:r>
          </w:p>
        </w:tc>
        <w:tc>
          <w:tcPr>
            <w:tcW w:w="1702" w:type="dxa"/>
            <w:gridSpan w:val="2"/>
            <w:tcBorders>
              <w:top w:val="nil"/>
              <w:left w:val="nil"/>
              <w:bottom w:val="nil"/>
              <w:right w:val="nil"/>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 xml:space="preserve">выручка от реализации </w:t>
            </w:r>
          </w:p>
        </w:tc>
        <w:tc>
          <w:tcPr>
            <w:tcW w:w="99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1701" w:type="dxa"/>
            <w:gridSpan w:val="2"/>
            <w:tcBorders>
              <w:top w:val="nil"/>
              <w:left w:val="nil"/>
              <w:bottom w:val="nil"/>
              <w:right w:val="nil"/>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Переменные издержки</w:t>
            </w:r>
          </w:p>
        </w:tc>
        <w:tc>
          <w:tcPr>
            <w:tcW w:w="850"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195"/>
        </w:trPr>
        <w:tc>
          <w:tcPr>
            <w:tcW w:w="2127"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660"/>
        </w:trPr>
        <w:tc>
          <w:tcPr>
            <w:tcW w:w="2127"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ВМ=</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20</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99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4,5</w:t>
            </w:r>
          </w:p>
        </w:tc>
        <w:tc>
          <w:tcPr>
            <w:tcW w:w="850"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15,5</w:t>
            </w:r>
          </w:p>
        </w:tc>
        <w:tc>
          <w:tcPr>
            <w:tcW w:w="850"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r>
      <w:tr w:rsidR="00FC4F45" w:rsidRPr="00FC4F45">
        <w:trPr>
          <w:trHeight w:val="255"/>
        </w:trPr>
        <w:tc>
          <w:tcPr>
            <w:tcW w:w="2127"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266083" w:rsidRPr="00FC4F45">
        <w:trPr>
          <w:trHeight w:val="255"/>
        </w:trPr>
        <w:tc>
          <w:tcPr>
            <w:tcW w:w="8080" w:type="dxa"/>
            <w:gridSpan w:val="8"/>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Находим коэффициент валовой моржи( Коэф ВМ)</w:t>
            </w: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FC4F45" w:rsidRPr="00FC4F45">
        <w:trPr>
          <w:trHeight w:val="255"/>
        </w:trPr>
        <w:tc>
          <w:tcPr>
            <w:tcW w:w="2127"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465"/>
        </w:trPr>
        <w:tc>
          <w:tcPr>
            <w:tcW w:w="2127" w:type="dxa"/>
            <w:tcBorders>
              <w:top w:val="nil"/>
              <w:left w:val="nil"/>
              <w:bottom w:val="nil"/>
              <w:right w:val="nil"/>
            </w:tcBorders>
            <w:shd w:val="clear" w:color="auto" w:fill="auto"/>
            <w:vAlign w:val="center"/>
          </w:tcPr>
          <w:p w:rsidR="00FC4F45" w:rsidRPr="00266083" w:rsidRDefault="00FC4F45"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Коэф ВМ=</w:t>
            </w:r>
          </w:p>
        </w:tc>
        <w:tc>
          <w:tcPr>
            <w:tcW w:w="1702" w:type="dxa"/>
            <w:gridSpan w:val="2"/>
            <w:tcBorders>
              <w:top w:val="nil"/>
              <w:left w:val="nil"/>
              <w:bottom w:val="nil"/>
              <w:right w:val="nil"/>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Валовая маржа</w:t>
            </w:r>
          </w:p>
        </w:tc>
        <w:tc>
          <w:tcPr>
            <w:tcW w:w="991" w:type="dxa"/>
            <w:tcBorders>
              <w:top w:val="nil"/>
              <w:left w:val="nil"/>
              <w:bottom w:val="nil"/>
              <w:right w:val="nil"/>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1701" w:type="dxa"/>
            <w:gridSpan w:val="2"/>
            <w:tcBorders>
              <w:top w:val="nil"/>
              <w:left w:val="nil"/>
              <w:bottom w:val="nil"/>
              <w:right w:val="nil"/>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 xml:space="preserve">выручка от реализации </w:t>
            </w: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255"/>
        </w:trPr>
        <w:tc>
          <w:tcPr>
            <w:tcW w:w="2127"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405"/>
        </w:trPr>
        <w:tc>
          <w:tcPr>
            <w:tcW w:w="2127"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Коэф ВМ=</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15,5</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99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20</w:t>
            </w:r>
          </w:p>
        </w:tc>
        <w:tc>
          <w:tcPr>
            <w:tcW w:w="850"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0,78</w:t>
            </w: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255"/>
        </w:trPr>
        <w:tc>
          <w:tcPr>
            <w:tcW w:w="2127"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266083" w:rsidRPr="00FC4F45">
        <w:trPr>
          <w:trHeight w:val="255"/>
        </w:trPr>
        <w:tc>
          <w:tcPr>
            <w:tcW w:w="10774" w:type="dxa"/>
            <w:gridSpan w:val="11"/>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Находим порог рентабельности в рублях (Порог Рен руб.)</w:t>
            </w:r>
          </w:p>
        </w:tc>
      </w:tr>
      <w:tr w:rsidR="00FC4F45" w:rsidRPr="00FC4F45">
        <w:trPr>
          <w:trHeight w:val="255"/>
        </w:trPr>
        <w:tc>
          <w:tcPr>
            <w:tcW w:w="2127"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510"/>
        </w:trPr>
        <w:tc>
          <w:tcPr>
            <w:tcW w:w="2127"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Порог Рен руб=</w:t>
            </w:r>
          </w:p>
        </w:tc>
        <w:tc>
          <w:tcPr>
            <w:tcW w:w="1702" w:type="dxa"/>
            <w:gridSpan w:val="2"/>
            <w:tcBorders>
              <w:top w:val="nil"/>
              <w:left w:val="nil"/>
              <w:bottom w:val="nil"/>
              <w:right w:val="nil"/>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Постоянные   издержки</w:t>
            </w:r>
          </w:p>
        </w:tc>
        <w:tc>
          <w:tcPr>
            <w:tcW w:w="991" w:type="dxa"/>
            <w:tcBorders>
              <w:top w:val="nil"/>
              <w:left w:val="nil"/>
              <w:bottom w:val="nil"/>
              <w:right w:val="nil"/>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1701" w:type="dxa"/>
            <w:gridSpan w:val="2"/>
            <w:tcBorders>
              <w:top w:val="nil"/>
              <w:left w:val="nil"/>
              <w:bottom w:val="nil"/>
              <w:right w:val="nil"/>
            </w:tcBorders>
            <w:shd w:val="clear" w:color="auto" w:fill="auto"/>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Коэф ВМ</w:t>
            </w: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255"/>
        </w:trPr>
        <w:tc>
          <w:tcPr>
            <w:tcW w:w="2127"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405"/>
        </w:trPr>
        <w:tc>
          <w:tcPr>
            <w:tcW w:w="2127"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Порог Рен руб=</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99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0,78</w:t>
            </w:r>
          </w:p>
        </w:tc>
        <w:tc>
          <w:tcPr>
            <w:tcW w:w="850"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2,58</w:t>
            </w: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FC4F45" w:rsidRPr="00FC4F45">
        <w:trPr>
          <w:trHeight w:val="270"/>
        </w:trPr>
        <w:tc>
          <w:tcPr>
            <w:tcW w:w="2127"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right"/>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b/>
                <w:bCs/>
                <w:kern w:val="0"/>
                <w:sz w:val="28"/>
                <w:szCs w:val="28"/>
              </w:rPr>
            </w:pPr>
          </w:p>
        </w:tc>
        <w:tc>
          <w:tcPr>
            <w:tcW w:w="99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266083" w:rsidRPr="00FC4F45">
        <w:trPr>
          <w:trHeight w:val="300"/>
        </w:trPr>
        <w:tc>
          <w:tcPr>
            <w:tcW w:w="10774" w:type="dxa"/>
            <w:gridSpan w:val="11"/>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Находим порог рентабельности в штуках (Порог Рен шт.)</w:t>
            </w:r>
          </w:p>
        </w:tc>
      </w:tr>
      <w:tr w:rsidR="00266083" w:rsidRPr="00FC4F45">
        <w:trPr>
          <w:trHeight w:val="300"/>
        </w:trPr>
        <w:tc>
          <w:tcPr>
            <w:tcW w:w="2127" w:type="dxa"/>
            <w:tcBorders>
              <w:top w:val="nil"/>
              <w:left w:val="nil"/>
              <w:bottom w:val="nil"/>
              <w:right w:val="nil"/>
            </w:tcBorders>
            <w:shd w:val="clear" w:color="auto" w:fill="auto"/>
            <w:noWrap/>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p>
        </w:tc>
        <w:tc>
          <w:tcPr>
            <w:tcW w:w="991" w:type="dxa"/>
            <w:tcBorders>
              <w:top w:val="nil"/>
              <w:left w:val="nil"/>
              <w:bottom w:val="nil"/>
              <w:right w:val="nil"/>
            </w:tcBorders>
            <w:shd w:val="clear" w:color="auto" w:fill="auto"/>
            <w:noWrap/>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FC4F45" w:rsidRPr="00FC4F45">
        <w:trPr>
          <w:trHeight w:val="300"/>
        </w:trPr>
        <w:tc>
          <w:tcPr>
            <w:tcW w:w="2127"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right"/>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b/>
                <w:bCs/>
                <w:kern w:val="0"/>
                <w:sz w:val="28"/>
                <w:szCs w:val="28"/>
              </w:rPr>
            </w:pPr>
          </w:p>
        </w:tc>
        <w:tc>
          <w:tcPr>
            <w:tcW w:w="99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center"/>
          </w:tcPr>
          <w:p w:rsidR="00FC4F45" w:rsidRPr="00266083" w:rsidRDefault="00FC4F45"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FC4F45" w:rsidRPr="00266083" w:rsidRDefault="00FC4F45" w:rsidP="00FC4F45">
            <w:pPr>
              <w:widowControl/>
              <w:suppressAutoHyphens w:val="0"/>
              <w:rPr>
                <w:rFonts w:ascii="Times New Roman" w:eastAsia="Times New Roman" w:hAnsi="Times New Roman"/>
                <w:kern w:val="0"/>
                <w:sz w:val="28"/>
                <w:szCs w:val="28"/>
              </w:rPr>
            </w:pPr>
          </w:p>
        </w:tc>
      </w:tr>
      <w:tr w:rsidR="00266083" w:rsidRPr="00FC4F45">
        <w:trPr>
          <w:trHeight w:val="480"/>
        </w:trPr>
        <w:tc>
          <w:tcPr>
            <w:tcW w:w="3829" w:type="dxa"/>
            <w:gridSpan w:val="3"/>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Рассчитаем цену за единицу изделия=</w:t>
            </w:r>
          </w:p>
        </w:tc>
        <w:tc>
          <w:tcPr>
            <w:tcW w:w="2692" w:type="dxa"/>
            <w:gridSpan w:val="3"/>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kern w:val="0"/>
                <w:sz w:val="28"/>
                <w:szCs w:val="28"/>
              </w:rPr>
              <w:t>Выручка то реализации</w:t>
            </w:r>
          </w:p>
        </w:tc>
        <w:tc>
          <w:tcPr>
            <w:tcW w:w="1559"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b/>
                <w:bCs/>
                <w:kern w:val="0"/>
                <w:sz w:val="28"/>
                <w:szCs w:val="28"/>
              </w:rPr>
              <w:t>/</w:t>
            </w:r>
          </w:p>
        </w:tc>
        <w:tc>
          <w:tcPr>
            <w:tcW w:w="2694" w:type="dxa"/>
            <w:gridSpan w:val="3"/>
            <w:tcBorders>
              <w:top w:val="nil"/>
              <w:left w:val="nil"/>
              <w:bottom w:val="nil"/>
              <w:right w:val="nil"/>
            </w:tcBorders>
            <w:shd w:val="clear" w:color="auto" w:fill="auto"/>
            <w:noWrap/>
            <w:vAlign w:val="center"/>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Физический объем реализации</w:t>
            </w:r>
          </w:p>
        </w:tc>
      </w:tr>
      <w:tr w:rsidR="00266083" w:rsidRPr="00FC4F45">
        <w:trPr>
          <w:trHeight w:val="240"/>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570"/>
        </w:trPr>
        <w:tc>
          <w:tcPr>
            <w:tcW w:w="2978"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Цена за ед. изделия =</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20</w:t>
            </w: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100</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1559"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0,2000</w:t>
            </w: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10774" w:type="dxa"/>
            <w:gridSpan w:val="11"/>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Найдем переменные издержки на единицу изделия</w:t>
            </w:r>
          </w:p>
        </w:tc>
      </w:tr>
      <w:tr w:rsidR="00266083" w:rsidRPr="00FC4F45">
        <w:trPr>
          <w:trHeight w:val="240"/>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978"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Издержки на ед. изделия=</w:t>
            </w:r>
          </w:p>
        </w:tc>
        <w:tc>
          <w:tcPr>
            <w:tcW w:w="1842"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 xml:space="preserve">совокупные издержки </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3119" w:type="dxa"/>
            <w:gridSpan w:val="4"/>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Физический объем реализации</w:t>
            </w: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978"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Издержки на ед. изделия=</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4,5</w:t>
            </w: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100</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2268" w:type="dxa"/>
            <w:gridSpan w:val="3"/>
            <w:tcBorders>
              <w:top w:val="nil"/>
              <w:left w:val="nil"/>
              <w:bottom w:val="nil"/>
              <w:right w:val="nil"/>
            </w:tcBorders>
            <w:shd w:val="clear" w:color="auto" w:fill="auto"/>
            <w:vAlign w:val="center"/>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0,04500</w:t>
            </w: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127" w:type="dxa"/>
            <w:vMerge w:val="restart"/>
            <w:tcBorders>
              <w:top w:val="nil"/>
              <w:left w:val="nil"/>
              <w:bottom w:val="nil"/>
            </w:tcBorders>
            <w:shd w:val="clear" w:color="auto" w:fill="auto"/>
            <w:noWrap/>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Порог Рен шт=</w:t>
            </w:r>
          </w:p>
        </w:tc>
        <w:tc>
          <w:tcPr>
            <w:tcW w:w="5244" w:type="dxa"/>
            <w:gridSpan w:val="6"/>
            <w:tcBorders>
              <w:bottom w:val="single" w:sz="4" w:space="0" w:color="auto"/>
            </w:tcBorders>
            <w:shd w:val="clear" w:color="auto" w:fill="auto"/>
            <w:noWrap/>
            <w:vAlign w:val="bottom"/>
          </w:tcPr>
          <w:p w:rsidR="00266083" w:rsidRPr="00266083" w:rsidRDefault="00266083" w:rsidP="00266083">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Постоянные издержки</w:t>
            </w: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480"/>
        </w:trPr>
        <w:tc>
          <w:tcPr>
            <w:tcW w:w="2127"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kern w:val="0"/>
                <w:sz w:val="28"/>
                <w:szCs w:val="28"/>
              </w:rPr>
            </w:pPr>
          </w:p>
        </w:tc>
        <w:tc>
          <w:tcPr>
            <w:tcW w:w="1702" w:type="dxa"/>
            <w:gridSpan w:val="2"/>
            <w:tcBorders>
              <w:top w:val="single" w:sz="4" w:space="0" w:color="auto"/>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 xml:space="preserve">Цена за ед. изделия </w:t>
            </w:r>
          </w:p>
        </w:tc>
        <w:tc>
          <w:tcPr>
            <w:tcW w:w="991" w:type="dxa"/>
            <w:tcBorders>
              <w:top w:val="single" w:sz="4" w:space="0" w:color="auto"/>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3969" w:type="dxa"/>
            <w:gridSpan w:val="5"/>
            <w:tcBorders>
              <w:top w:val="single" w:sz="4" w:space="0" w:color="auto"/>
              <w:left w:val="nil"/>
              <w:bottom w:val="nil"/>
              <w:right w:val="nil"/>
            </w:tcBorders>
            <w:shd w:val="clear" w:color="auto" w:fill="auto"/>
            <w:vAlign w:val="center"/>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переменные издержки на единицу изделия</w:t>
            </w: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CE36C1" w:rsidRPr="00FC4F45">
        <w:trPr>
          <w:trHeight w:val="240"/>
        </w:trPr>
        <w:tc>
          <w:tcPr>
            <w:tcW w:w="2127" w:type="dxa"/>
            <w:vMerge w:val="restart"/>
            <w:tcBorders>
              <w:top w:val="nil"/>
              <w:left w:val="nil"/>
              <w:bottom w:val="nil"/>
              <w:right w:val="nil"/>
            </w:tcBorders>
            <w:shd w:val="clear" w:color="auto" w:fill="auto"/>
            <w:noWrap/>
            <w:vAlign w:val="center"/>
          </w:tcPr>
          <w:p w:rsidR="00CE36C1" w:rsidRPr="00266083" w:rsidRDefault="00CE36C1"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Порог Рен шт=</w:t>
            </w:r>
          </w:p>
        </w:tc>
        <w:tc>
          <w:tcPr>
            <w:tcW w:w="2693" w:type="dxa"/>
            <w:gridSpan w:val="3"/>
            <w:tcBorders>
              <w:top w:val="nil"/>
              <w:left w:val="nil"/>
              <w:bottom w:val="single" w:sz="4" w:space="0" w:color="auto"/>
              <w:right w:val="nil"/>
            </w:tcBorders>
            <w:shd w:val="clear" w:color="auto" w:fill="auto"/>
            <w:noWrap/>
            <w:vAlign w:val="bottom"/>
          </w:tcPr>
          <w:p w:rsidR="00CE36C1" w:rsidRPr="00266083" w:rsidRDefault="00CE36C1"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w:t>
            </w:r>
          </w:p>
        </w:tc>
        <w:tc>
          <w:tcPr>
            <w:tcW w:w="850" w:type="dxa"/>
            <w:vMerge w:val="restart"/>
            <w:tcBorders>
              <w:top w:val="nil"/>
              <w:left w:val="nil"/>
              <w:bottom w:val="nil"/>
              <w:right w:val="nil"/>
            </w:tcBorders>
            <w:shd w:val="clear" w:color="auto" w:fill="auto"/>
            <w:noWrap/>
            <w:vAlign w:val="center"/>
          </w:tcPr>
          <w:p w:rsidR="00CE36C1" w:rsidRPr="00266083" w:rsidRDefault="00CE36C1"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1701" w:type="dxa"/>
            <w:gridSpan w:val="2"/>
            <w:vMerge w:val="restart"/>
            <w:tcBorders>
              <w:top w:val="nil"/>
              <w:left w:val="nil"/>
              <w:right w:val="nil"/>
            </w:tcBorders>
            <w:shd w:val="clear" w:color="auto" w:fill="auto"/>
            <w:noWrap/>
            <w:vAlign w:val="center"/>
          </w:tcPr>
          <w:p w:rsidR="00CE36C1" w:rsidRPr="00266083" w:rsidRDefault="00CE36C1" w:rsidP="00CE36C1">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12,903</w:t>
            </w:r>
          </w:p>
        </w:tc>
        <w:tc>
          <w:tcPr>
            <w:tcW w:w="709" w:type="dxa"/>
            <w:vMerge w:val="restart"/>
            <w:tcBorders>
              <w:top w:val="nil"/>
              <w:left w:val="nil"/>
              <w:right w:val="nil"/>
            </w:tcBorders>
            <w:shd w:val="clear" w:color="auto" w:fill="auto"/>
            <w:noWrap/>
            <w:vAlign w:val="center"/>
          </w:tcPr>
          <w:p w:rsidR="00CE36C1" w:rsidRPr="00266083" w:rsidRDefault="00CE36C1" w:rsidP="00CE36C1">
            <w:pPr>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шт.</w:t>
            </w:r>
          </w:p>
        </w:tc>
        <w:tc>
          <w:tcPr>
            <w:tcW w:w="709" w:type="dxa"/>
            <w:tcBorders>
              <w:top w:val="nil"/>
              <w:left w:val="nil"/>
              <w:bottom w:val="nil"/>
              <w:right w:val="nil"/>
            </w:tcBorders>
            <w:shd w:val="clear" w:color="auto" w:fill="auto"/>
            <w:noWrap/>
            <w:vAlign w:val="bottom"/>
          </w:tcPr>
          <w:p w:rsidR="00CE36C1" w:rsidRPr="00266083" w:rsidRDefault="00CE36C1"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CE36C1" w:rsidRPr="00266083" w:rsidRDefault="00CE36C1"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CE36C1" w:rsidRPr="00266083" w:rsidRDefault="00CE36C1" w:rsidP="00FC4F45">
            <w:pPr>
              <w:widowControl/>
              <w:suppressAutoHyphens w:val="0"/>
              <w:rPr>
                <w:rFonts w:ascii="Times New Roman" w:eastAsia="Times New Roman" w:hAnsi="Times New Roman"/>
                <w:kern w:val="0"/>
                <w:sz w:val="28"/>
                <w:szCs w:val="28"/>
              </w:rPr>
            </w:pPr>
          </w:p>
        </w:tc>
      </w:tr>
      <w:tr w:rsidR="00CE36C1" w:rsidRPr="00FC4F45">
        <w:trPr>
          <w:trHeight w:val="240"/>
        </w:trPr>
        <w:tc>
          <w:tcPr>
            <w:tcW w:w="2127" w:type="dxa"/>
            <w:vMerge/>
            <w:tcBorders>
              <w:top w:val="nil"/>
              <w:left w:val="nil"/>
              <w:bottom w:val="nil"/>
              <w:right w:val="nil"/>
            </w:tcBorders>
            <w:vAlign w:val="center"/>
          </w:tcPr>
          <w:p w:rsidR="00CE36C1" w:rsidRPr="00266083" w:rsidRDefault="00CE36C1"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CE36C1" w:rsidRPr="00266083" w:rsidRDefault="00CE36C1" w:rsidP="00FC4F45">
            <w:pPr>
              <w:widowControl/>
              <w:suppressAutoHyphens w:val="0"/>
              <w:jc w:val="right"/>
              <w:rPr>
                <w:rFonts w:ascii="Times New Roman" w:eastAsia="Times New Roman" w:hAnsi="Times New Roman"/>
                <w:kern w:val="0"/>
                <w:sz w:val="28"/>
                <w:szCs w:val="28"/>
              </w:rPr>
            </w:pPr>
            <w:r>
              <w:rPr>
                <w:rFonts w:ascii="Times New Roman" w:eastAsia="Times New Roman" w:hAnsi="Times New Roman"/>
                <w:kern w:val="0"/>
                <w:sz w:val="28"/>
                <w:szCs w:val="28"/>
              </w:rPr>
              <w:t>0,200</w:t>
            </w:r>
          </w:p>
        </w:tc>
        <w:tc>
          <w:tcPr>
            <w:tcW w:w="851" w:type="dxa"/>
            <w:tcBorders>
              <w:top w:val="nil"/>
              <w:left w:val="nil"/>
              <w:bottom w:val="nil"/>
              <w:right w:val="nil"/>
            </w:tcBorders>
            <w:shd w:val="clear" w:color="auto" w:fill="auto"/>
            <w:vAlign w:val="center"/>
          </w:tcPr>
          <w:p w:rsidR="00CE36C1" w:rsidRPr="00266083" w:rsidRDefault="00CE36C1"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991" w:type="dxa"/>
            <w:tcBorders>
              <w:top w:val="nil"/>
              <w:left w:val="nil"/>
              <w:bottom w:val="nil"/>
              <w:right w:val="nil"/>
            </w:tcBorders>
            <w:shd w:val="clear" w:color="auto" w:fill="auto"/>
            <w:noWrap/>
            <w:vAlign w:val="bottom"/>
          </w:tcPr>
          <w:p w:rsidR="00CE36C1" w:rsidRPr="00266083" w:rsidRDefault="00CE36C1" w:rsidP="00FC4F45">
            <w:pPr>
              <w:widowControl/>
              <w:suppressAutoHyphens w:val="0"/>
              <w:jc w:val="right"/>
              <w:rPr>
                <w:rFonts w:ascii="Times New Roman" w:eastAsia="Times New Roman" w:hAnsi="Times New Roman"/>
                <w:kern w:val="0"/>
                <w:sz w:val="28"/>
                <w:szCs w:val="28"/>
              </w:rPr>
            </w:pPr>
            <w:r>
              <w:rPr>
                <w:rFonts w:ascii="Times New Roman" w:eastAsia="Times New Roman" w:hAnsi="Times New Roman"/>
                <w:kern w:val="0"/>
                <w:sz w:val="28"/>
                <w:szCs w:val="28"/>
              </w:rPr>
              <w:t>0,0450</w:t>
            </w:r>
          </w:p>
        </w:tc>
        <w:tc>
          <w:tcPr>
            <w:tcW w:w="850" w:type="dxa"/>
            <w:vMerge/>
            <w:tcBorders>
              <w:top w:val="nil"/>
              <w:left w:val="nil"/>
              <w:bottom w:val="nil"/>
              <w:right w:val="nil"/>
            </w:tcBorders>
            <w:vAlign w:val="center"/>
          </w:tcPr>
          <w:p w:rsidR="00CE36C1" w:rsidRPr="00266083" w:rsidRDefault="00CE36C1" w:rsidP="00FC4F45">
            <w:pPr>
              <w:widowControl/>
              <w:suppressAutoHyphens w:val="0"/>
              <w:rPr>
                <w:rFonts w:ascii="Times New Roman" w:eastAsia="Times New Roman" w:hAnsi="Times New Roman"/>
                <w:b/>
                <w:bCs/>
                <w:kern w:val="0"/>
                <w:sz w:val="28"/>
                <w:szCs w:val="28"/>
              </w:rPr>
            </w:pPr>
          </w:p>
        </w:tc>
        <w:tc>
          <w:tcPr>
            <w:tcW w:w="1701" w:type="dxa"/>
            <w:gridSpan w:val="2"/>
            <w:vMerge/>
            <w:tcBorders>
              <w:left w:val="nil"/>
              <w:bottom w:val="nil"/>
              <w:right w:val="nil"/>
            </w:tcBorders>
            <w:vAlign w:val="center"/>
          </w:tcPr>
          <w:p w:rsidR="00CE36C1" w:rsidRPr="00266083" w:rsidRDefault="00CE36C1" w:rsidP="00FC4F45">
            <w:pPr>
              <w:widowControl/>
              <w:suppressAutoHyphens w:val="0"/>
              <w:rPr>
                <w:rFonts w:ascii="Times New Roman" w:eastAsia="Times New Roman" w:hAnsi="Times New Roman"/>
                <w:kern w:val="0"/>
                <w:sz w:val="28"/>
                <w:szCs w:val="28"/>
              </w:rPr>
            </w:pPr>
          </w:p>
        </w:tc>
        <w:tc>
          <w:tcPr>
            <w:tcW w:w="709" w:type="dxa"/>
            <w:vMerge/>
            <w:tcBorders>
              <w:left w:val="nil"/>
              <w:bottom w:val="nil"/>
              <w:right w:val="nil"/>
            </w:tcBorders>
            <w:shd w:val="clear" w:color="auto" w:fill="auto"/>
            <w:noWrap/>
            <w:vAlign w:val="bottom"/>
          </w:tcPr>
          <w:p w:rsidR="00CE36C1" w:rsidRPr="00266083" w:rsidRDefault="00CE36C1" w:rsidP="00FC4F45">
            <w:pPr>
              <w:widowControl/>
              <w:suppressAutoHyphens w:val="0"/>
              <w:jc w:val="right"/>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CE36C1" w:rsidRPr="00266083" w:rsidRDefault="00CE36C1"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CE36C1" w:rsidRPr="00266083" w:rsidRDefault="00CE36C1"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CE36C1" w:rsidRPr="00266083" w:rsidRDefault="00CE36C1" w:rsidP="00FC4F45">
            <w:pPr>
              <w:widowControl/>
              <w:suppressAutoHyphens w:val="0"/>
              <w:rPr>
                <w:rFonts w:ascii="Times New Roman" w:eastAsia="Times New Roman" w:hAnsi="Times New Roman"/>
                <w:kern w:val="0"/>
                <w:sz w:val="28"/>
                <w:szCs w:val="28"/>
              </w:rPr>
            </w:pPr>
          </w:p>
        </w:tc>
      </w:tr>
      <w:tr w:rsidR="00266083" w:rsidRPr="00FC4F45">
        <w:trPr>
          <w:trHeight w:val="240"/>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55"/>
        </w:trPr>
        <w:tc>
          <w:tcPr>
            <w:tcW w:w="10774" w:type="dxa"/>
            <w:gridSpan w:val="11"/>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Находим запас финансовой прочности в рублях и %</w:t>
            </w:r>
          </w:p>
        </w:tc>
      </w:tr>
      <w:tr w:rsidR="00266083" w:rsidRPr="00FC4F45">
        <w:trPr>
          <w:trHeight w:val="255"/>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55"/>
        </w:trPr>
        <w:tc>
          <w:tcPr>
            <w:tcW w:w="10774" w:type="dxa"/>
            <w:gridSpan w:val="11"/>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Запас финансовой прочности - это разница между фактически достигнутой выручки от реализации и порогом значения</w:t>
            </w:r>
          </w:p>
        </w:tc>
      </w:tr>
      <w:tr w:rsidR="00266083" w:rsidRPr="00FC4F45">
        <w:trPr>
          <w:trHeight w:val="255"/>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55"/>
        </w:trPr>
        <w:tc>
          <w:tcPr>
            <w:tcW w:w="10774" w:type="dxa"/>
            <w:gridSpan w:val="11"/>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Запас финансовой прочности (ЗФП)</w:t>
            </w:r>
          </w:p>
        </w:tc>
      </w:tr>
      <w:tr w:rsidR="00266083" w:rsidRPr="00FC4F45">
        <w:trPr>
          <w:trHeight w:val="255"/>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810"/>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ЗФП=</w:t>
            </w:r>
          </w:p>
        </w:tc>
        <w:tc>
          <w:tcPr>
            <w:tcW w:w="2693" w:type="dxa"/>
            <w:gridSpan w:val="3"/>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Выручка то реализации</w:t>
            </w:r>
          </w:p>
        </w:tc>
        <w:tc>
          <w:tcPr>
            <w:tcW w:w="850" w:type="dxa"/>
            <w:tcBorders>
              <w:top w:val="nil"/>
              <w:left w:val="nil"/>
              <w:bottom w:val="nil"/>
              <w:right w:val="nil"/>
            </w:tcBorders>
            <w:shd w:val="clear" w:color="auto" w:fill="auto"/>
            <w:noWrap/>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kern w:val="0"/>
                <w:sz w:val="28"/>
                <w:szCs w:val="28"/>
              </w:rPr>
              <w:t>-</w:t>
            </w:r>
          </w:p>
        </w:tc>
        <w:tc>
          <w:tcPr>
            <w:tcW w:w="2410" w:type="dxa"/>
            <w:gridSpan w:val="3"/>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Порог Рен руб</w:t>
            </w: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center"/>
          </w:tcPr>
          <w:p w:rsidR="00266083" w:rsidRPr="00266083" w:rsidRDefault="00266083" w:rsidP="00FC4F45">
            <w:pPr>
              <w:widowControl/>
              <w:suppressAutoHyphens w:val="0"/>
              <w:rPr>
                <w:rFonts w:ascii="Times New Roman" w:eastAsia="Times New Roman" w:hAnsi="Times New Roman"/>
                <w:b/>
                <w:bCs/>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40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ЗФП=</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20</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2,58</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17,42</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center"/>
          </w:tcPr>
          <w:p w:rsidR="00266083" w:rsidRPr="00266083" w:rsidRDefault="00266083" w:rsidP="00FC4F45">
            <w:pPr>
              <w:widowControl/>
              <w:suppressAutoHyphens w:val="0"/>
              <w:rPr>
                <w:rFonts w:ascii="Times New Roman" w:eastAsia="Times New Roman" w:hAnsi="Times New Roman"/>
                <w:b/>
                <w:bCs/>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255"/>
        </w:trPr>
        <w:tc>
          <w:tcPr>
            <w:tcW w:w="10774" w:type="dxa"/>
            <w:gridSpan w:val="11"/>
            <w:tcBorders>
              <w:top w:val="nil"/>
              <w:left w:val="nil"/>
              <w:bottom w:val="nil"/>
              <w:right w:val="nil"/>
            </w:tcBorders>
            <w:shd w:val="clear" w:color="auto" w:fill="auto"/>
            <w:noWrap/>
            <w:vAlign w:val="bottom"/>
          </w:tcPr>
          <w:p w:rsidR="00266083" w:rsidRPr="00266083" w:rsidRDefault="00353DCA" w:rsidP="00FC4F45">
            <w:pPr>
              <w:widowControl/>
              <w:suppressAutoHyphens w:val="0"/>
              <w:rPr>
                <w:rFonts w:ascii="Times New Roman" w:eastAsia="Times New Roman" w:hAnsi="Times New Roman"/>
                <w:kern w:val="0"/>
                <w:sz w:val="28"/>
                <w:szCs w:val="28"/>
              </w:rPr>
            </w:pPr>
            <w:r>
              <w:rPr>
                <w:rFonts w:ascii="Times New Roman" w:eastAsia="Times New Roman" w:hAnsi="Times New Roman"/>
                <w:kern w:val="0"/>
                <w:sz w:val="28"/>
                <w:szCs w:val="28"/>
              </w:rPr>
              <w:t>Запас фи</w:t>
            </w:r>
            <w:r w:rsidRPr="00266083">
              <w:rPr>
                <w:rFonts w:ascii="Times New Roman" w:eastAsia="Times New Roman" w:hAnsi="Times New Roman"/>
                <w:kern w:val="0"/>
                <w:sz w:val="28"/>
                <w:szCs w:val="28"/>
              </w:rPr>
              <w:t>нансовой</w:t>
            </w:r>
            <w:r w:rsidR="00266083" w:rsidRPr="00266083">
              <w:rPr>
                <w:rFonts w:ascii="Times New Roman" w:eastAsia="Times New Roman" w:hAnsi="Times New Roman"/>
                <w:kern w:val="0"/>
                <w:sz w:val="28"/>
                <w:szCs w:val="28"/>
              </w:rPr>
              <w:t xml:space="preserve"> прочности %(ЗФП в %)</w:t>
            </w:r>
          </w:p>
        </w:tc>
      </w:tr>
      <w:tr w:rsidR="00266083" w:rsidRPr="00FC4F45">
        <w:trPr>
          <w:trHeight w:val="255"/>
        </w:trPr>
        <w:tc>
          <w:tcPr>
            <w:tcW w:w="2127"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noWrap/>
            <w:vAlign w:val="bottom"/>
          </w:tcPr>
          <w:p w:rsidR="00266083" w:rsidRPr="00266083" w:rsidRDefault="00266083" w:rsidP="00FC4F45">
            <w:pPr>
              <w:widowControl/>
              <w:suppressAutoHyphens w:val="0"/>
              <w:rPr>
                <w:rFonts w:ascii="Times New Roman" w:eastAsia="Times New Roman" w:hAnsi="Times New Roman"/>
                <w:kern w:val="0"/>
                <w:sz w:val="28"/>
                <w:szCs w:val="28"/>
              </w:rPr>
            </w:pPr>
          </w:p>
        </w:tc>
      </w:tr>
      <w:tr w:rsidR="00266083" w:rsidRPr="00FC4F45">
        <w:trPr>
          <w:trHeight w:val="480"/>
        </w:trPr>
        <w:tc>
          <w:tcPr>
            <w:tcW w:w="2127"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ЗФП в %=</w:t>
            </w:r>
          </w:p>
        </w:tc>
        <w:tc>
          <w:tcPr>
            <w:tcW w:w="1702" w:type="dxa"/>
            <w:gridSpan w:val="2"/>
            <w:tcBorders>
              <w:top w:val="nil"/>
              <w:left w:val="nil"/>
              <w:bottom w:val="single" w:sz="4" w:space="0" w:color="auto"/>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ЗФП=</w:t>
            </w:r>
          </w:p>
        </w:tc>
        <w:tc>
          <w:tcPr>
            <w:tcW w:w="991"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850"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100%</w:t>
            </w:r>
          </w:p>
        </w:tc>
        <w:tc>
          <w:tcPr>
            <w:tcW w:w="851"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540"/>
        </w:trPr>
        <w:tc>
          <w:tcPr>
            <w:tcW w:w="2127"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kern w:val="0"/>
                <w:sz w:val="28"/>
                <w:szCs w:val="28"/>
              </w:rPr>
            </w:pPr>
          </w:p>
        </w:tc>
        <w:tc>
          <w:tcPr>
            <w:tcW w:w="1702"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Выручка то реализации</w:t>
            </w:r>
          </w:p>
        </w:tc>
        <w:tc>
          <w:tcPr>
            <w:tcW w:w="991"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b/>
                <w:bCs/>
                <w:kern w:val="0"/>
                <w:sz w:val="28"/>
                <w:szCs w:val="28"/>
              </w:rPr>
            </w:pPr>
          </w:p>
        </w:tc>
        <w:tc>
          <w:tcPr>
            <w:tcW w:w="850"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b/>
                <w:bCs/>
                <w:kern w:val="0"/>
                <w:sz w:val="28"/>
                <w:szCs w:val="28"/>
              </w:rPr>
            </w:pPr>
          </w:p>
        </w:tc>
        <w:tc>
          <w:tcPr>
            <w:tcW w:w="851"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b/>
                <w:bCs/>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360"/>
        </w:trPr>
        <w:tc>
          <w:tcPr>
            <w:tcW w:w="2127"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ЗФП в %=</w:t>
            </w:r>
          </w:p>
        </w:tc>
        <w:tc>
          <w:tcPr>
            <w:tcW w:w="1702" w:type="dxa"/>
            <w:gridSpan w:val="2"/>
            <w:tcBorders>
              <w:top w:val="nil"/>
              <w:left w:val="nil"/>
              <w:bottom w:val="single" w:sz="4" w:space="0" w:color="auto"/>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17,42</w:t>
            </w:r>
          </w:p>
        </w:tc>
        <w:tc>
          <w:tcPr>
            <w:tcW w:w="991"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850"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100%</w:t>
            </w:r>
          </w:p>
        </w:tc>
        <w:tc>
          <w:tcPr>
            <w:tcW w:w="851"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850"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87,10</w:t>
            </w: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kern w:val="0"/>
                <w:sz w:val="28"/>
                <w:szCs w:val="28"/>
              </w:rPr>
            </w:pPr>
          </w:p>
        </w:tc>
        <w:tc>
          <w:tcPr>
            <w:tcW w:w="1702"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20</w:t>
            </w:r>
          </w:p>
        </w:tc>
        <w:tc>
          <w:tcPr>
            <w:tcW w:w="991"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b/>
                <w:bCs/>
                <w:kern w:val="0"/>
                <w:sz w:val="28"/>
                <w:szCs w:val="28"/>
              </w:rPr>
            </w:pPr>
          </w:p>
        </w:tc>
        <w:tc>
          <w:tcPr>
            <w:tcW w:w="850"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b/>
                <w:bCs/>
                <w:kern w:val="0"/>
                <w:sz w:val="28"/>
                <w:szCs w:val="28"/>
              </w:rPr>
            </w:pPr>
          </w:p>
        </w:tc>
        <w:tc>
          <w:tcPr>
            <w:tcW w:w="851"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b/>
                <w:bCs/>
                <w:kern w:val="0"/>
                <w:sz w:val="28"/>
                <w:szCs w:val="28"/>
              </w:rPr>
            </w:pPr>
          </w:p>
        </w:tc>
        <w:tc>
          <w:tcPr>
            <w:tcW w:w="850"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7371" w:type="dxa"/>
            <w:gridSpan w:val="7"/>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Находим Прибыль</w:t>
            </w: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8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Прибыль=</w:t>
            </w:r>
          </w:p>
        </w:tc>
        <w:tc>
          <w:tcPr>
            <w:tcW w:w="2693" w:type="dxa"/>
            <w:gridSpan w:val="3"/>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Выручка то реализации</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1701" w:type="dxa"/>
            <w:gridSpan w:val="2"/>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Переменные издержки</w:t>
            </w: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2694" w:type="dxa"/>
            <w:gridSpan w:val="3"/>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Постоянные издержки</w:t>
            </w: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330"/>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Прибыль=</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20</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4,5</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2</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13,5</w:t>
            </w: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70"/>
        </w:trPr>
        <w:tc>
          <w:tcPr>
            <w:tcW w:w="7371" w:type="dxa"/>
            <w:gridSpan w:val="7"/>
            <w:tcBorders>
              <w:top w:val="nil"/>
              <w:left w:val="nil"/>
              <w:bottom w:val="nil"/>
              <w:right w:val="nil"/>
            </w:tcBorders>
            <w:shd w:val="clear" w:color="auto" w:fill="auto"/>
            <w:vAlign w:val="center"/>
          </w:tcPr>
          <w:p w:rsidR="00266083" w:rsidRPr="00266083" w:rsidRDefault="00266083" w:rsidP="00FC4F45">
            <w:pPr>
              <w:widowControl/>
              <w:suppressAutoHyphens w:val="0"/>
              <w:rPr>
                <w:rFonts w:ascii="Times New Roman" w:eastAsia="Times New Roman" w:hAnsi="Times New Roman"/>
                <w:kern w:val="0"/>
                <w:sz w:val="28"/>
                <w:szCs w:val="28"/>
              </w:rPr>
            </w:pPr>
            <w:r w:rsidRPr="00266083">
              <w:rPr>
                <w:rFonts w:ascii="Times New Roman" w:eastAsia="Times New Roman" w:hAnsi="Times New Roman"/>
                <w:kern w:val="0"/>
                <w:sz w:val="28"/>
                <w:szCs w:val="28"/>
              </w:rPr>
              <w:t>Находим силу воздействия операционного рычага (СВОР)</w:t>
            </w: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330"/>
        </w:trPr>
        <w:tc>
          <w:tcPr>
            <w:tcW w:w="2127" w:type="dxa"/>
            <w:vMerge w:val="restart"/>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СВОР=</w:t>
            </w:r>
          </w:p>
        </w:tc>
        <w:tc>
          <w:tcPr>
            <w:tcW w:w="1702" w:type="dxa"/>
            <w:gridSpan w:val="2"/>
            <w:tcBorders>
              <w:top w:val="nil"/>
              <w:left w:val="nil"/>
              <w:bottom w:val="single" w:sz="4" w:space="0" w:color="auto"/>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Валовая моржа</w:t>
            </w: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315"/>
        </w:trPr>
        <w:tc>
          <w:tcPr>
            <w:tcW w:w="2127" w:type="dxa"/>
            <w:vMerge/>
            <w:tcBorders>
              <w:top w:val="nil"/>
              <w:left w:val="nil"/>
              <w:bottom w:val="nil"/>
              <w:right w:val="nil"/>
            </w:tcBorders>
            <w:vAlign w:val="center"/>
          </w:tcPr>
          <w:p w:rsidR="00266083" w:rsidRPr="00266083" w:rsidRDefault="00266083" w:rsidP="00FC4F45">
            <w:pPr>
              <w:widowControl/>
              <w:suppressAutoHyphens w:val="0"/>
              <w:rPr>
                <w:rFonts w:ascii="Times New Roman" w:eastAsia="Times New Roman" w:hAnsi="Times New Roman"/>
                <w:kern w:val="0"/>
                <w:sz w:val="28"/>
                <w:szCs w:val="28"/>
              </w:rPr>
            </w:pPr>
          </w:p>
        </w:tc>
        <w:tc>
          <w:tcPr>
            <w:tcW w:w="1702" w:type="dxa"/>
            <w:gridSpan w:val="2"/>
            <w:tcBorders>
              <w:top w:val="single" w:sz="4" w:space="0" w:color="auto"/>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Прибыль</w:t>
            </w: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255"/>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r w:rsidR="00266083" w:rsidRPr="00FC4F45">
        <w:trPr>
          <w:trHeight w:val="360"/>
        </w:trPr>
        <w:tc>
          <w:tcPr>
            <w:tcW w:w="2127" w:type="dxa"/>
            <w:tcBorders>
              <w:top w:val="nil"/>
              <w:left w:val="nil"/>
              <w:bottom w:val="nil"/>
              <w:right w:val="nil"/>
            </w:tcBorders>
            <w:shd w:val="clear" w:color="auto" w:fill="auto"/>
            <w:vAlign w:val="center"/>
          </w:tcPr>
          <w:p w:rsidR="00266083" w:rsidRPr="00266083" w:rsidRDefault="00266083" w:rsidP="00FC4F45">
            <w:pPr>
              <w:widowControl/>
              <w:suppressAutoHyphens w:val="0"/>
              <w:jc w:val="right"/>
              <w:rPr>
                <w:rFonts w:ascii="Times New Roman" w:eastAsia="Times New Roman" w:hAnsi="Times New Roman"/>
                <w:kern w:val="0"/>
                <w:sz w:val="28"/>
                <w:szCs w:val="28"/>
              </w:rPr>
            </w:pPr>
            <w:r w:rsidRPr="00266083">
              <w:rPr>
                <w:rFonts w:ascii="Times New Roman" w:eastAsia="Times New Roman" w:hAnsi="Times New Roman"/>
                <w:kern w:val="0"/>
                <w:sz w:val="28"/>
                <w:szCs w:val="28"/>
              </w:rPr>
              <w:t>СВОР=</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15,5</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99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13,5</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b/>
                <w:bCs/>
                <w:kern w:val="0"/>
                <w:sz w:val="28"/>
                <w:szCs w:val="28"/>
              </w:rPr>
            </w:pPr>
            <w:r w:rsidRPr="00266083">
              <w:rPr>
                <w:rFonts w:ascii="Times New Roman" w:eastAsia="Times New Roman" w:hAnsi="Times New Roman"/>
                <w:b/>
                <w:bCs/>
                <w:kern w:val="0"/>
                <w:sz w:val="28"/>
                <w:szCs w:val="28"/>
              </w:rPr>
              <w:t>=</w:t>
            </w:r>
          </w:p>
        </w:tc>
        <w:tc>
          <w:tcPr>
            <w:tcW w:w="851"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r w:rsidRPr="00266083">
              <w:rPr>
                <w:rFonts w:ascii="Times New Roman" w:eastAsia="Times New Roman" w:hAnsi="Times New Roman"/>
                <w:kern w:val="0"/>
                <w:sz w:val="28"/>
                <w:szCs w:val="28"/>
              </w:rPr>
              <w:t>1,15</w:t>
            </w: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709"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850"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c>
          <w:tcPr>
            <w:tcW w:w="1135" w:type="dxa"/>
            <w:tcBorders>
              <w:top w:val="nil"/>
              <w:left w:val="nil"/>
              <w:bottom w:val="nil"/>
              <w:right w:val="nil"/>
            </w:tcBorders>
            <w:shd w:val="clear" w:color="auto" w:fill="auto"/>
            <w:vAlign w:val="center"/>
          </w:tcPr>
          <w:p w:rsidR="00266083" w:rsidRPr="00266083" w:rsidRDefault="00266083" w:rsidP="00FC4F45">
            <w:pPr>
              <w:widowControl/>
              <w:suppressAutoHyphens w:val="0"/>
              <w:jc w:val="center"/>
              <w:rPr>
                <w:rFonts w:ascii="Times New Roman" w:eastAsia="Times New Roman" w:hAnsi="Times New Roman"/>
                <w:kern w:val="0"/>
                <w:sz w:val="28"/>
                <w:szCs w:val="28"/>
              </w:rPr>
            </w:pPr>
          </w:p>
        </w:tc>
      </w:tr>
    </w:tbl>
    <w:p w:rsidR="00367FEB" w:rsidRDefault="00367FEB" w:rsidP="00367FEB">
      <w:pPr>
        <w:ind w:left="-180"/>
      </w:pPr>
    </w:p>
    <w:p w:rsidR="00367FEB" w:rsidRDefault="00367FEB" w:rsidP="00367FEB">
      <w:pPr>
        <w:ind w:left="-180"/>
      </w:pPr>
    </w:p>
    <w:p w:rsidR="00CE36C1" w:rsidRPr="00353DCA" w:rsidRDefault="00353DCA" w:rsidP="00367FEB">
      <w:pPr>
        <w:ind w:left="-180"/>
        <w:rPr>
          <w:rFonts w:ascii="Times New Roman" w:eastAsia="Times New Roman" w:hAnsi="Times New Roman"/>
          <w:kern w:val="0"/>
          <w:sz w:val="28"/>
          <w:szCs w:val="28"/>
        </w:rPr>
      </w:pPr>
      <w:r>
        <w:rPr>
          <w:rFonts w:ascii="Times New Roman" w:eastAsia="Times New Roman" w:hAnsi="Times New Roman"/>
          <w:kern w:val="0"/>
          <w:sz w:val="28"/>
          <w:szCs w:val="28"/>
        </w:rPr>
        <w:t xml:space="preserve">После нахождения всех показателей делаем график в </w:t>
      </w:r>
      <w:r w:rsidRPr="00353DCA">
        <w:rPr>
          <w:rFonts w:ascii="Times New Roman" w:eastAsia="Times New Roman" w:hAnsi="Times New Roman"/>
          <w:kern w:val="0"/>
          <w:sz w:val="28"/>
          <w:szCs w:val="28"/>
        </w:rPr>
        <w:t>Excel</w:t>
      </w:r>
      <w:r w:rsidR="0052224B">
        <w:rPr>
          <w:rFonts w:ascii="Times New Roman" w:eastAsia="Times New Roman" w:hAnsi="Times New Roman"/>
          <w:kern w:val="0"/>
          <w:sz w:val="28"/>
          <w:szCs w:val="28"/>
        </w:rPr>
        <w:t>.</w:t>
      </w: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52224B"/>
    <w:p w:rsidR="00CE36C1" w:rsidRDefault="00CE36C1" w:rsidP="00367FEB">
      <w:pPr>
        <w:ind w:left="-180"/>
      </w:pPr>
    </w:p>
    <w:p w:rsidR="00CE36C1" w:rsidRDefault="00CE36C1" w:rsidP="00367FEB">
      <w:pPr>
        <w:ind w:left="-180"/>
      </w:pPr>
    </w:p>
    <w:p w:rsidR="00CE36C1" w:rsidRDefault="00CE36C1" w:rsidP="00367FEB">
      <w:pPr>
        <w:ind w:left="-180"/>
      </w:pPr>
    </w:p>
    <w:p w:rsidR="00CE36C1" w:rsidRDefault="00CE36C1" w:rsidP="00367FEB">
      <w:pPr>
        <w:ind w:left="-180"/>
      </w:pPr>
    </w:p>
    <w:p w:rsidR="00367FEB" w:rsidRPr="00FC4F45" w:rsidRDefault="00CB726B" w:rsidP="00367FEB">
      <w:pPr>
        <w:ind w:left="-180"/>
      </w:pPr>
      <w:r>
        <w:pict>
          <v:group id="_x0000_s1029" editas="canvas" style="width:464.25pt;height:227.85pt;mso-position-horizontal-relative:char;mso-position-vertical-relative:line" coordsize="9285,4557">
            <o:lock v:ext="edit" aspectratio="t"/>
            <v:shape id="_x0000_s1028" type="#_x0000_t75" style="position:absolute;width:9285;height:4557" o:preferrelative="f" filled="t" fillcolor="#c9f">
              <v:fill opacity="42598f"/>
              <v:path o:extrusionok="t" o:connecttype="none"/>
              <o:lock v:ext="edit" text="t"/>
            </v:shape>
            <v:rect id="_x0000_s1030" style="position:absolute;left:75;top:75;width:9120;height:4380" strokeweight="0"/>
            <v:rect id="_x0000_s1031" style="position:absolute;left:615;top:390;width:7875;height:3450" fillcolor="silver" stroked="f"/>
            <v:line id="_x0000_s1032" style="position:absolute" from="615,3150" to="7515,3151" strokeweight="0"/>
            <v:line id="_x0000_s1033" style="position:absolute" from="615,2460" to="7515,2461" strokeweight="0"/>
            <v:line id="_x0000_s1034" style="position:absolute" from="615,1770" to="7515,1771" strokeweight="0"/>
            <v:line id="_x0000_s1035" style="position:absolute" from="615,1080" to="7515,1081" strokeweight="0"/>
            <v:line id="_x0000_s1036" style="position:absolute" from="615,390" to="7515,391" strokeweight="0"/>
            <v:rect id="_x0000_s1037" style="position:absolute;left:615;top:390;width:7770;height:3450" filled="f" strokecolor="gray"/>
            <v:line id="_x0000_s1038" style="position:absolute" from="615,390" to="616,3840" strokeweight="0"/>
            <v:line id="_x0000_s1039" style="position:absolute" from="555,3840" to="615,3841" strokeweight="0"/>
            <v:line id="_x0000_s1040" style="position:absolute" from="555,3150" to="615,3151" strokeweight="0"/>
            <v:line id="_x0000_s1041" style="position:absolute" from="555,2460" to="615,2461" strokeweight="0"/>
            <v:line id="_x0000_s1042" style="position:absolute" from="555,1770" to="615,1771" strokeweight="0"/>
            <v:line id="_x0000_s1043" style="position:absolute" from="555,1080" to="615,1081" strokeweight="0"/>
            <v:line id="_x0000_s1044" style="position:absolute" from="555,390" to="615,391" strokeweight="0"/>
            <v:line id="_x0000_s1045" style="position:absolute" from="615,3840" to="7515,3841" strokeweight="0"/>
            <v:line id="_x0000_s1046" style="position:absolute;flip:y" from="615,3840" to="616,3900" strokeweight="0"/>
            <v:line id="_x0000_s1047" style="position:absolute;flip:y" from="1770,3840" to="1771,3900" strokeweight="0"/>
            <v:line id="_x0000_s1048" style="position:absolute;flip:y" from="2910,3840" to="2911,3900" strokeweight="0"/>
            <v:line id="_x0000_s1049" style="position:absolute;flip:y" from="4065,3840" to="4066,3900" strokeweight="0"/>
            <v:line id="_x0000_s1050" style="position:absolute;flip:y" from="5220,3840" to="5221,3900" strokeweight="0"/>
            <v:line id="_x0000_s1051" style="position:absolute;flip:y" from="6360,3840" to="6361,3900" strokeweight="0"/>
            <v:line id="_x0000_s1052" style="position:absolute;flip:y" from="7515,3840" to="7516,3900" strokeweight="0"/>
            <v:line id="_x0000_s1053" style="position:absolute;flip:y" from="615,1080" to="6360,3840" strokecolor="navy"/>
            <v:line id="_x0000_s1054" style="position:absolute;flip:y" from="615,2940" to="6360,3570" strokecolor="fuchsia"/>
            <v:shape id="_x0000_s1055" style="position:absolute;left:570;top:3795;width:90;height:90" coordsize="90,90" path="m45,l90,45,45,90,,45,45,xe" fillcolor="navy" strokecolor="navy">
              <v:path arrowok="t"/>
            </v:shape>
            <v:shape id="_x0000_s1056" style="position:absolute;left:6315;top:1035;width:90;height:90" coordsize="90,90" path="m45,l90,45,45,90,,45,45,xe" fillcolor="navy" strokecolor="navy">
              <v:path arrowok="t"/>
            </v:shape>
            <v:rect id="_x0000_s1057" style="position:absolute;left:570;top:3525;width:75;height:75" fillcolor="fuchsia" strokecolor="fuchsia"/>
            <v:rect id="_x0000_s1058" style="position:absolute;left:6315;top:2895;width:75;height:75" fillcolor="fuchsia" strokecolor="fuchsia"/>
            <v:rect id="_x0000_s1059" style="position:absolute;left:360;top:3720;width:134;height:276;mso-wrap-style:none" filled="f" stroked="f">
              <v:textbox style="mso-fit-shape-to-text:t" inset="0,0,0,0">
                <w:txbxContent>
                  <w:p w:rsidR="00CE36C1" w:rsidRDefault="00CE36C1">
                    <w:r>
                      <w:rPr>
                        <w:rFonts w:cs="Arial"/>
                        <w:color w:val="000000"/>
                        <w:lang w:val="en-US"/>
                      </w:rPr>
                      <w:t>0</w:t>
                    </w:r>
                  </w:p>
                </w:txbxContent>
              </v:textbox>
            </v:rect>
            <v:rect id="_x0000_s1060" style="position:absolute;left:360;top:3030;width:134;height:276;mso-wrap-style:none" filled="f" stroked="f">
              <v:textbox style="mso-fit-shape-to-text:t" inset="0,0,0,0">
                <w:txbxContent>
                  <w:p w:rsidR="00CE36C1" w:rsidRDefault="00CE36C1">
                    <w:r>
                      <w:rPr>
                        <w:rFonts w:cs="Arial"/>
                        <w:color w:val="000000"/>
                        <w:lang w:val="en-US"/>
                      </w:rPr>
                      <w:t>5</w:t>
                    </w:r>
                  </w:p>
                </w:txbxContent>
              </v:textbox>
            </v:rect>
            <v:rect id="_x0000_s1061" style="position:absolute;left:255;top:2340;width:270;height:270;mso-wrap-style:none" filled="f" stroked="f">
              <v:textbox style="mso-fit-shape-to-text:t" inset="0,0,0,0">
                <w:txbxContent>
                  <w:p w:rsidR="00CE36C1" w:rsidRDefault="00CE36C1">
                    <w:r>
                      <w:rPr>
                        <w:rFonts w:cs="Arial"/>
                        <w:color w:val="000000"/>
                        <w:lang w:val="en-US"/>
                      </w:rPr>
                      <w:t>10</w:t>
                    </w:r>
                  </w:p>
                </w:txbxContent>
              </v:textbox>
            </v:rect>
            <v:rect id="_x0000_s1062" style="position:absolute;left:255;top:1650;width:270;height:270;mso-wrap-style:none" filled="f" stroked="f">
              <v:textbox style="mso-fit-shape-to-text:t" inset="0,0,0,0">
                <w:txbxContent>
                  <w:p w:rsidR="00CE36C1" w:rsidRDefault="00CE36C1">
                    <w:r>
                      <w:rPr>
                        <w:rFonts w:cs="Arial"/>
                        <w:color w:val="000000"/>
                        <w:lang w:val="en-US"/>
                      </w:rPr>
                      <w:t>15</w:t>
                    </w:r>
                  </w:p>
                </w:txbxContent>
              </v:textbox>
            </v:rect>
            <v:rect id="_x0000_s1063" style="position:absolute;left:255;top:960;width:270;height:270;mso-wrap-style:none" filled="f" stroked="f">
              <v:textbox style="mso-fit-shape-to-text:t" inset="0,0,0,0">
                <w:txbxContent>
                  <w:p w:rsidR="00CE36C1" w:rsidRDefault="00CE36C1">
                    <w:r>
                      <w:rPr>
                        <w:rFonts w:cs="Arial"/>
                        <w:color w:val="000000"/>
                        <w:lang w:val="en-US"/>
                      </w:rPr>
                      <w:t>20</w:t>
                    </w:r>
                  </w:p>
                </w:txbxContent>
              </v:textbox>
            </v:rect>
            <v:rect id="_x0000_s1064" style="position:absolute;left:255;top:270;width:270;height:270;mso-wrap-style:none" filled="f" stroked="f">
              <v:textbox style="mso-fit-shape-to-text:t" inset="0,0,0,0">
                <w:txbxContent>
                  <w:p w:rsidR="00CE36C1" w:rsidRDefault="00CE36C1">
                    <w:r>
                      <w:rPr>
                        <w:rFonts w:cs="Arial"/>
                        <w:color w:val="000000"/>
                        <w:lang w:val="en-US"/>
                      </w:rPr>
                      <w:t>25</w:t>
                    </w:r>
                  </w:p>
                </w:txbxContent>
              </v:textbox>
            </v:rect>
            <v:rect id="_x0000_s1065" style="position:absolute;left:570;top:4005;width:134;height:276;mso-wrap-style:none" filled="f" stroked="f">
              <v:textbox style="mso-fit-shape-to-text:t" inset="0,0,0,0">
                <w:txbxContent>
                  <w:p w:rsidR="00CE36C1" w:rsidRDefault="00CE36C1">
                    <w:r>
                      <w:rPr>
                        <w:rFonts w:cs="Arial"/>
                        <w:color w:val="000000"/>
                        <w:lang w:val="en-US"/>
                      </w:rPr>
                      <w:t>0</w:t>
                    </w:r>
                  </w:p>
                </w:txbxContent>
              </v:textbox>
            </v:rect>
            <v:rect id="_x0000_s1066" style="position:absolute;left:1665;top:4005;width:270;height:270;mso-wrap-style:none" filled="f" stroked="f">
              <v:textbox style="mso-fit-shape-to-text:t" inset="0,0,0,0">
                <w:txbxContent>
                  <w:p w:rsidR="00CE36C1" w:rsidRDefault="00CE36C1">
                    <w:r>
                      <w:rPr>
                        <w:rFonts w:cs="Arial"/>
                        <w:color w:val="000000"/>
                        <w:lang w:val="en-US"/>
                      </w:rPr>
                      <w:t>20</w:t>
                    </w:r>
                  </w:p>
                </w:txbxContent>
              </v:textbox>
            </v:rect>
            <v:rect id="_x0000_s1067" style="position:absolute;left:2805;top:4005;width:270;height:270;mso-wrap-style:none" filled="f" stroked="f">
              <v:textbox style="mso-fit-shape-to-text:t" inset="0,0,0,0">
                <w:txbxContent>
                  <w:p w:rsidR="00CE36C1" w:rsidRDefault="00CE36C1">
                    <w:r>
                      <w:rPr>
                        <w:rFonts w:cs="Arial"/>
                        <w:color w:val="000000"/>
                        <w:lang w:val="en-US"/>
                      </w:rPr>
                      <w:t>40</w:t>
                    </w:r>
                  </w:p>
                </w:txbxContent>
              </v:textbox>
            </v:rect>
            <v:rect id="_x0000_s1068" style="position:absolute;left:3960;top:4005;width:270;height:270;mso-wrap-style:none" filled="f" stroked="f">
              <v:textbox style="mso-fit-shape-to-text:t" inset="0,0,0,0">
                <w:txbxContent>
                  <w:p w:rsidR="00CE36C1" w:rsidRDefault="00CE36C1">
                    <w:r>
                      <w:rPr>
                        <w:rFonts w:cs="Arial"/>
                        <w:color w:val="000000"/>
                        <w:lang w:val="en-US"/>
                      </w:rPr>
                      <w:t>60</w:t>
                    </w:r>
                  </w:p>
                </w:txbxContent>
              </v:textbox>
            </v:rect>
            <v:rect id="_x0000_s1069" style="position:absolute;left:5115;top:4005;width:270;height:270;mso-wrap-style:none" filled="f" stroked="f">
              <v:textbox style="mso-fit-shape-to-text:t" inset="0,0,0,0">
                <w:txbxContent>
                  <w:p w:rsidR="00CE36C1" w:rsidRDefault="00CE36C1">
                    <w:r>
                      <w:rPr>
                        <w:rFonts w:cs="Arial"/>
                        <w:color w:val="000000"/>
                        <w:lang w:val="en-US"/>
                      </w:rPr>
                      <w:t>80</w:t>
                    </w:r>
                  </w:p>
                </w:txbxContent>
              </v:textbox>
            </v:rect>
            <v:rect id="_x0000_s1070" style="position:absolute;left:6210;top:4005;width:405;height:270;mso-wrap-style:none" filled="f" stroked="f">
              <v:textbox style="mso-fit-shape-to-text:t" inset="0,0,0,0">
                <w:txbxContent>
                  <w:p w:rsidR="00CE36C1" w:rsidRDefault="00CE36C1">
                    <w:r>
                      <w:rPr>
                        <w:rFonts w:cs="Arial"/>
                        <w:color w:val="000000"/>
                        <w:lang w:val="en-US"/>
                      </w:rPr>
                      <w:t>100</w:t>
                    </w:r>
                  </w:p>
                </w:txbxContent>
              </v:textbox>
            </v:rect>
            <v:rect id="_x0000_s1071" style="position:absolute;left:7365;top:4005;width:405;height:270;mso-wrap-style:none" filled="f" stroked="f">
              <v:textbox style="mso-fit-shape-to-text:t" inset="0,0,0,0">
                <w:txbxContent>
                  <w:p w:rsidR="00CE36C1" w:rsidRDefault="00CE36C1">
                    <w:r>
                      <w:rPr>
                        <w:rFonts w:cs="Arial"/>
                        <w:color w:val="000000"/>
                        <w:lang w:val="en-US"/>
                      </w:rPr>
                      <w:t>120</w:t>
                    </w:r>
                  </w:p>
                </w:txbxContent>
              </v:textbox>
            </v:rect>
            <v:rect id="_x0000_s1075" style="position:absolute;left:8385;top:1845;width:129;height:276;mso-wrap-style:none" filled="f" stroked="f">
              <v:textbox style="mso-fit-shape-to-text:t" inset="0,0,0,0">
                <w:txbxContent>
                  <w:p w:rsidR="00CE36C1" w:rsidRPr="00CE36C1" w:rsidRDefault="00CE36C1" w:rsidP="00CE36C1"/>
                </w:txbxContent>
              </v:textbox>
            </v:rect>
            <v:rect id="_x0000_s1078" style="position:absolute;left:8385;top:2160;width:129;height:276;mso-wrap-style:none" filled="f" stroked="f">
              <v:textbox style="mso-fit-shape-to-text:t" inset="0,0,0,0">
                <w:txbxContent>
                  <w:p w:rsidR="00CE36C1" w:rsidRPr="00CE36C1" w:rsidRDefault="00CE36C1"/>
                </w:txbxContent>
              </v:textbox>
            </v:rect>
            <v:rect id="_x0000_s1079" style="position:absolute;left:75;top:75;width:9120;height:4380" filled="f" strokeweight="0"/>
            <w10:wrap type="none"/>
            <w10:anchorlock/>
          </v:group>
        </w:pict>
      </w:r>
    </w:p>
    <w:p w:rsidR="00D8032B" w:rsidRPr="00840378" w:rsidRDefault="00D8032B" w:rsidP="00840378">
      <w:pPr>
        <w:pStyle w:val="a9"/>
        <w:tabs>
          <w:tab w:val="left" w:pos="1410"/>
          <w:tab w:val="left" w:pos="1635"/>
        </w:tabs>
        <w:spacing w:after="283" w:line="360" w:lineRule="auto"/>
        <w:jc w:val="center"/>
        <w:rPr>
          <w:rFonts w:ascii="Times New Roman" w:hAnsi="Times New Roman"/>
          <w:b/>
          <w:bCs/>
          <w:sz w:val="28"/>
          <w:szCs w:val="28"/>
        </w:rPr>
      </w:pPr>
    </w:p>
    <w:p w:rsidR="00840378" w:rsidRPr="00840378" w:rsidRDefault="00BF6DC7" w:rsidP="00840378">
      <w:pPr>
        <w:widowControl/>
        <w:suppressAutoHyphens w:val="0"/>
        <w:spacing w:line="360" w:lineRule="auto"/>
        <w:jc w:val="both"/>
        <w:rPr>
          <w:rFonts w:ascii="Times New Roman" w:hAnsi="Times New Roman"/>
          <w:bCs/>
          <w:sz w:val="28"/>
          <w:szCs w:val="28"/>
        </w:rPr>
      </w:pPr>
      <w:r w:rsidRPr="00840378">
        <w:rPr>
          <w:rFonts w:ascii="Times New Roman" w:hAnsi="Times New Roman"/>
          <w:bCs/>
          <w:sz w:val="28"/>
          <w:szCs w:val="28"/>
        </w:rPr>
        <w:t>Вы</w:t>
      </w:r>
      <w:r w:rsidR="00840378" w:rsidRPr="00840378">
        <w:rPr>
          <w:rFonts w:ascii="Times New Roman" w:hAnsi="Times New Roman"/>
          <w:bCs/>
          <w:sz w:val="28"/>
          <w:szCs w:val="28"/>
        </w:rPr>
        <w:t>вод: как мы видим по</w:t>
      </w:r>
      <w:r w:rsidRPr="00840378">
        <w:rPr>
          <w:rFonts w:ascii="Times New Roman" w:hAnsi="Times New Roman"/>
          <w:bCs/>
          <w:sz w:val="28"/>
          <w:szCs w:val="28"/>
        </w:rPr>
        <w:t xml:space="preserve"> финансовой ситуации на предприятии имеет следующие показатели . ВМ = </w:t>
      </w:r>
      <w:r w:rsidR="00840378" w:rsidRPr="00840378">
        <w:rPr>
          <w:rFonts w:ascii="Times New Roman" w:hAnsi="Times New Roman"/>
          <w:bCs/>
          <w:sz w:val="28"/>
          <w:szCs w:val="28"/>
        </w:rPr>
        <w:t>15.5</w:t>
      </w:r>
      <w:r w:rsidRPr="00840378">
        <w:rPr>
          <w:rFonts w:ascii="Times New Roman" w:hAnsi="Times New Roman"/>
          <w:bCs/>
          <w:sz w:val="28"/>
          <w:szCs w:val="28"/>
        </w:rPr>
        <w:t xml:space="preserve">, порог рентабельности в рублях </w:t>
      </w:r>
      <w:r w:rsidR="00840378" w:rsidRPr="00840378">
        <w:rPr>
          <w:rFonts w:ascii="Times New Roman" w:hAnsi="Times New Roman"/>
          <w:bCs/>
          <w:sz w:val="28"/>
          <w:szCs w:val="28"/>
        </w:rPr>
        <w:t>2</w:t>
      </w:r>
      <w:r w:rsidRPr="00840378">
        <w:rPr>
          <w:rFonts w:ascii="Times New Roman" w:hAnsi="Times New Roman"/>
          <w:bCs/>
          <w:sz w:val="28"/>
          <w:szCs w:val="28"/>
        </w:rPr>
        <w:t>,</w:t>
      </w:r>
      <w:r w:rsidR="00840378" w:rsidRPr="00840378">
        <w:rPr>
          <w:rFonts w:ascii="Times New Roman" w:hAnsi="Times New Roman"/>
          <w:bCs/>
          <w:sz w:val="28"/>
          <w:szCs w:val="28"/>
        </w:rPr>
        <w:t>58</w:t>
      </w:r>
      <w:r w:rsidRPr="00840378">
        <w:rPr>
          <w:rFonts w:ascii="Times New Roman" w:hAnsi="Times New Roman"/>
          <w:bCs/>
          <w:sz w:val="28"/>
          <w:szCs w:val="28"/>
        </w:rPr>
        <w:t xml:space="preserve">, </w:t>
      </w:r>
    </w:p>
    <w:p w:rsidR="00840378" w:rsidRPr="00840378" w:rsidRDefault="00840378" w:rsidP="00840378">
      <w:pPr>
        <w:widowControl/>
        <w:suppressAutoHyphens w:val="0"/>
        <w:spacing w:line="360" w:lineRule="auto"/>
        <w:jc w:val="both"/>
        <w:rPr>
          <w:rFonts w:ascii="Times New Roman" w:hAnsi="Times New Roman"/>
          <w:sz w:val="28"/>
          <w:szCs w:val="28"/>
        </w:rPr>
      </w:pPr>
      <w:r w:rsidRPr="00840378">
        <w:rPr>
          <w:rFonts w:ascii="Times New Roman" w:hAnsi="Times New Roman"/>
          <w:sz w:val="28"/>
          <w:szCs w:val="28"/>
        </w:rPr>
        <w:t xml:space="preserve">Порог рентабельности в штуках 12,903 </w:t>
      </w:r>
      <w:r w:rsidR="00BF6DC7" w:rsidRPr="00840378">
        <w:rPr>
          <w:rFonts w:ascii="Times New Roman" w:hAnsi="Times New Roman"/>
          <w:sz w:val="28"/>
          <w:szCs w:val="28"/>
        </w:rPr>
        <w:t xml:space="preserve">порог рентабельности пройден. </w:t>
      </w:r>
    </w:p>
    <w:p w:rsidR="00BF6DC7" w:rsidRPr="00840378" w:rsidRDefault="00BF6DC7" w:rsidP="00840378">
      <w:pPr>
        <w:widowControl/>
        <w:suppressAutoHyphens w:val="0"/>
        <w:spacing w:line="360" w:lineRule="auto"/>
        <w:jc w:val="both"/>
        <w:rPr>
          <w:rFonts w:ascii="Times New Roman" w:hAnsi="Times New Roman"/>
          <w:bCs/>
          <w:sz w:val="28"/>
          <w:szCs w:val="28"/>
        </w:rPr>
      </w:pPr>
      <w:r w:rsidRPr="00840378">
        <w:rPr>
          <w:rFonts w:ascii="Times New Roman" w:hAnsi="Times New Roman"/>
          <w:sz w:val="28"/>
          <w:szCs w:val="28"/>
        </w:rPr>
        <w:t xml:space="preserve">В связи с этим запас финансовой прочности  составляет </w:t>
      </w:r>
      <w:r w:rsidR="00840378" w:rsidRPr="00840378">
        <w:rPr>
          <w:rFonts w:ascii="Times New Roman" w:hAnsi="Times New Roman"/>
          <w:sz w:val="28"/>
          <w:szCs w:val="28"/>
        </w:rPr>
        <w:t>87,10</w:t>
      </w:r>
      <w:r w:rsidRPr="00840378">
        <w:rPr>
          <w:rFonts w:ascii="Times New Roman" w:hAnsi="Times New Roman"/>
          <w:sz w:val="28"/>
          <w:szCs w:val="28"/>
        </w:rPr>
        <w:t xml:space="preserve">% что </w:t>
      </w:r>
      <w:r w:rsidR="00840378" w:rsidRPr="00840378">
        <w:rPr>
          <w:rFonts w:ascii="Times New Roman" w:hAnsi="Times New Roman"/>
          <w:sz w:val="28"/>
          <w:szCs w:val="28"/>
        </w:rPr>
        <w:t xml:space="preserve">показывает наилучший результат </w:t>
      </w:r>
      <w:r w:rsidRPr="00840378">
        <w:rPr>
          <w:rFonts w:ascii="Times New Roman" w:hAnsi="Times New Roman"/>
          <w:sz w:val="28"/>
          <w:szCs w:val="28"/>
        </w:rPr>
        <w:t>на российском рынке. А СВОР</w:t>
      </w:r>
      <w:r w:rsidR="00714E6E" w:rsidRPr="00840378">
        <w:rPr>
          <w:rFonts w:ascii="Times New Roman" w:hAnsi="Times New Roman"/>
          <w:sz w:val="28"/>
          <w:szCs w:val="28"/>
        </w:rPr>
        <w:t xml:space="preserve"> составляет </w:t>
      </w:r>
      <w:r w:rsidR="00840378" w:rsidRPr="00840378">
        <w:rPr>
          <w:rFonts w:ascii="Times New Roman" w:hAnsi="Times New Roman"/>
          <w:sz w:val="28"/>
          <w:szCs w:val="28"/>
        </w:rPr>
        <w:t>1</w:t>
      </w:r>
      <w:r w:rsidR="00714E6E" w:rsidRPr="00840378">
        <w:rPr>
          <w:rFonts w:ascii="Times New Roman" w:hAnsi="Times New Roman"/>
          <w:sz w:val="28"/>
          <w:szCs w:val="28"/>
        </w:rPr>
        <w:t>,</w:t>
      </w:r>
      <w:r w:rsidR="00840378" w:rsidRPr="00840378">
        <w:rPr>
          <w:rFonts w:ascii="Times New Roman" w:hAnsi="Times New Roman"/>
          <w:sz w:val="28"/>
          <w:szCs w:val="28"/>
        </w:rPr>
        <w:t>15</w:t>
      </w:r>
      <w:r w:rsidR="00714E6E" w:rsidRPr="00840378">
        <w:rPr>
          <w:rFonts w:ascii="Times New Roman" w:hAnsi="Times New Roman"/>
          <w:sz w:val="28"/>
          <w:szCs w:val="28"/>
        </w:rPr>
        <w:t xml:space="preserve"> что является нормальным показат</w:t>
      </w:r>
      <w:r w:rsidR="00840378" w:rsidRPr="00840378">
        <w:rPr>
          <w:rFonts w:ascii="Times New Roman" w:hAnsi="Times New Roman"/>
          <w:sz w:val="28"/>
          <w:szCs w:val="28"/>
        </w:rPr>
        <w:t>елем при прибыли составляющей  13,5</w:t>
      </w:r>
      <w:r w:rsidR="00714E6E" w:rsidRPr="00840378">
        <w:rPr>
          <w:rFonts w:ascii="Times New Roman" w:hAnsi="Times New Roman"/>
          <w:sz w:val="28"/>
          <w:szCs w:val="28"/>
        </w:rPr>
        <w:t>.</w:t>
      </w:r>
    </w:p>
    <w:p w:rsidR="00367FEB" w:rsidRDefault="00367FEB" w:rsidP="00367FEB">
      <w:pPr>
        <w:pStyle w:val="a9"/>
        <w:tabs>
          <w:tab w:val="left" w:pos="1410"/>
          <w:tab w:val="left" w:pos="1635"/>
        </w:tabs>
        <w:spacing w:after="283" w:line="360" w:lineRule="auto"/>
        <w:rPr>
          <w:rFonts w:ascii="Times New Roman" w:hAnsi="Times New Roman" w:cs="Tahoma"/>
          <w:b/>
          <w:bCs/>
          <w:sz w:val="28"/>
          <w:szCs w:val="28"/>
        </w:rPr>
      </w:pPr>
    </w:p>
    <w:p w:rsidR="00840378" w:rsidRDefault="00840378">
      <w:pPr>
        <w:pStyle w:val="a9"/>
        <w:tabs>
          <w:tab w:val="left" w:pos="1410"/>
          <w:tab w:val="left" w:pos="1635"/>
        </w:tabs>
        <w:spacing w:after="283" w:line="360" w:lineRule="auto"/>
        <w:jc w:val="center"/>
        <w:rPr>
          <w:rFonts w:ascii="Times New Roman" w:hAnsi="Times New Roman" w:cs="Tahoma"/>
          <w:b/>
          <w:bCs/>
          <w:sz w:val="28"/>
          <w:szCs w:val="28"/>
        </w:rPr>
      </w:pPr>
    </w:p>
    <w:p w:rsidR="00840378" w:rsidRDefault="00840378">
      <w:pPr>
        <w:pStyle w:val="a9"/>
        <w:tabs>
          <w:tab w:val="left" w:pos="1410"/>
          <w:tab w:val="left" w:pos="1635"/>
        </w:tabs>
        <w:spacing w:after="283" w:line="360" w:lineRule="auto"/>
        <w:jc w:val="center"/>
        <w:rPr>
          <w:rFonts w:ascii="Times New Roman" w:hAnsi="Times New Roman" w:cs="Tahoma"/>
          <w:b/>
          <w:bCs/>
          <w:sz w:val="28"/>
          <w:szCs w:val="28"/>
        </w:rPr>
      </w:pPr>
    </w:p>
    <w:p w:rsidR="00A10F6B" w:rsidRDefault="00A10F6B">
      <w:pPr>
        <w:pStyle w:val="a9"/>
        <w:tabs>
          <w:tab w:val="left" w:pos="1410"/>
          <w:tab w:val="left" w:pos="1635"/>
        </w:tabs>
        <w:spacing w:after="283" w:line="360" w:lineRule="auto"/>
        <w:jc w:val="center"/>
        <w:rPr>
          <w:rFonts w:ascii="Times New Roman" w:hAnsi="Times New Roman" w:cs="Tahoma"/>
          <w:b/>
          <w:bCs/>
          <w:sz w:val="28"/>
          <w:szCs w:val="28"/>
        </w:rPr>
      </w:pPr>
    </w:p>
    <w:p w:rsidR="00A10F6B" w:rsidRDefault="00A10F6B">
      <w:pPr>
        <w:pStyle w:val="a9"/>
        <w:tabs>
          <w:tab w:val="left" w:pos="1410"/>
          <w:tab w:val="left" w:pos="1635"/>
        </w:tabs>
        <w:spacing w:after="283" w:line="360" w:lineRule="auto"/>
        <w:jc w:val="center"/>
        <w:rPr>
          <w:rFonts w:ascii="Times New Roman" w:hAnsi="Times New Roman" w:cs="Tahoma"/>
          <w:b/>
          <w:bCs/>
          <w:sz w:val="28"/>
          <w:szCs w:val="28"/>
        </w:rPr>
      </w:pPr>
    </w:p>
    <w:p w:rsidR="00CE36C1" w:rsidRDefault="00CE36C1">
      <w:pPr>
        <w:pStyle w:val="a9"/>
        <w:tabs>
          <w:tab w:val="left" w:pos="1410"/>
          <w:tab w:val="left" w:pos="1635"/>
        </w:tabs>
        <w:spacing w:after="283" w:line="360" w:lineRule="auto"/>
        <w:jc w:val="center"/>
        <w:rPr>
          <w:rFonts w:ascii="Times New Roman" w:hAnsi="Times New Roman" w:cs="Tahoma"/>
          <w:b/>
          <w:bCs/>
          <w:sz w:val="28"/>
          <w:szCs w:val="28"/>
        </w:rPr>
      </w:pPr>
    </w:p>
    <w:p w:rsidR="00CE36C1" w:rsidRDefault="00CE36C1">
      <w:pPr>
        <w:pStyle w:val="a9"/>
        <w:tabs>
          <w:tab w:val="left" w:pos="1410"/>
          <w:tab w:val="left" w:pos="1635"/>
        </w:tabs>
        <w:spacing w:after="283" w:line="360" w:lineRule="auto"/>
        <w:jc w:val="center"/>
        <w:rPr>
          <w:rFonts w:ascii="Times New Roman" w:hAnsi="Times New Roman" w:cs="Tahoma"/>
          <w:b/>
          <w:bCs/>
          <w:sz w:val="28"/>
          <w:szCs w:val="28"/>
        </w:rPr>
      </w:pPr>
    </w:p>
    <w:p w:rsidR="00840378" w:rsidRDefault="00840378">
      <w:pPr>
        <w:pStyle w:val="a9"/>
        <w:tabs>
          <w:tab w:val="left" w:pos="1410"/>
          <w:tab w:val="left" w:pos="1635"/>
        </w:tabs>
        <w:spacing w:after="283" w:line="360" w:lineRule="auto"/>
        <w:jc w:val="center"/>
        <w:rPr>
          <w:rFonts w:ascii="Times New Roman" w:hAnsi="Times New Roman" w:cs="Tahoma"/>
          <w:b/>
          <w:bCs/>
          <w:sz w:val="28"/>
          <w:szCs w:val="28"/>
        </w:rPr>
      </w:pPr>
    </w:p>
    <w:p w:rsidR="008F70D1" w:rsidRDefault="008F70D1">
      <w:pPr>
        <w:pStyle w:val="a9"/>
        <w:tabs>
          <w:tab w:val="left" w:pos="1410"/>
          <w:tab w:val="left" w:pos="1635"/>
        </w:tabs>
        <w:spacing w:after="283" w:line="360" w:lineRule="auto"/>
        <w:jc w:val="center"/>
        <w:rPr>
          <w:rFonts w:ascii="Times New Roman" w:hAnsi="Times New Roman" w:cs="Tahoma"/>
          <w:b/>
          <w:bCs/>
          <w:sz w:val="28"/>
          <w:szCs w:val="28"/>
        </w:rPr>
      </w:pPr>
      <w:r>
        <w:rPr>
          <w:rFonts w:ascii="Times New Roman" w:hAnsi="Times New Roman" w:cs="Tahoma"/>
          <w:b/>
          <w:bCs/>
          <w:sz w:val="28"/>
          <w:szCs w:val="28"/>
        </w:rPr>
        <w:t>IV. Список использованной литературы</w:t>
      </w:r>
    </w:p>
    <w:p w:rsidR="00B72A32" w:rsidRPr="00B72A32" w:rsidRDefault="00B72A32" w:rsidP="00B72A32">
      <w:pPr>
        <w:widowControl/>
        <w:numPr>
          <w:ilvl w:val="0"/>
          <w:numId w:val="10"/>
        </w:numPr>
        <w:suppressAutoHyphens w:val="0"/>
        <w:spacing w:line="360" w:lineRule="auto"/>
        <w:jc w:val="both"/>
        <w:rPr>
          <w:rFonts w:ascii="Times New Roman" w:hAnsi="Times New Roman"/>
          <w:sz w:val="28"/>
          <w:szCs w:val="28"/>
        </w:rPr>
      </w:pPr>
      <w:r w:rsidRPr="00B72A32">
        <w:rPr>
          <w:rFonts w:ascii="Times New Roman" w:hAnsi="Times New Roman"/>
          <w:sz w:val="28"/>
          <w:szCs w:val="28"/>
        </w:rPr>
        <w:t>Аврашков Л.Я. Адамчук В.В.,  Антонова О.В., и др. Экономика предприятия.- М., ЮНИТИ, 2001.</w:t>
      </w:r>
    </w:p>
    <w:p w:rsidR="00B72A32" w:rsidRPr="00B72A32" w:rsidRDefault="00B72A32" w:rsidP="00B72A32">
      <w:pPr>
        <w:widowControl/>
        <w:numPr>
          <w:ilvl w:val="0"/>
          <w:numId w:val="10"/>
        </w:numPr>
        <w:suppressAutoHyphens w:val="0"/>
        <w:spacing w:line="360" w:lineRule="auto"/>
        <w:jc w:val="both"/>
        <w:rPr>
          <w:rFonts w:ascii="Times New Roman" w:hAnsi="Times New Roman"/>
          <w:sz w:val="28"/>
          <w:szCs w:val="28"/>
        </w:rPr>
      </w:pPr>
      <w:r w:rsidRPr="00B72A32">
        <w:rPr>
          <w:rFonts w:ascii="Times New Roman" w:hAnsi="Times New Roman"/>
          <w:sz w:val="28"/>
          <w:szCs w:val="28"/>
        </w:rPr>
        <w:t>Вильям ДЖ. Стивенсон Управление производством. - М., ЗАО «Изд-во БИНОМ», 2000.</w:t>
      </w:r>
    </w:p>
    <w:p w:rsidR="00B72A32" w:rsidRPr="00B72A32" w:rsidRDefault="00B72A32" w:rsidP="00B72A32">
      <w:pPr>
        <w:widowControl/>
        <w:numPr>
          <w:ilvl w:val="0"/>
          <w:numId w:val="10"/>
        </w:numPr>
        <w:suppressAutoHyphens w:val="0"/>
        <w:spacing w:line="360" w:lineRule="auto"/>
        <w:jc w:val="both"/>
        <w:rPr>
          <w:rFonts w:ascii="Times New Roman" w:hAnsi="Times New Roman"/>
          <w:sz w:val="28"/>
          <w:szCs w:val="28"/>
        </w:rPr>
      </w:pPr>
      <w:r w:rsidRPr="00B72A32">
        <w:rPr>
          <w:rFonts w:ascii="Times New Roman" w:hAnsi="Times New Roman"/>
          <w:sz w:val="28"/>
          <w:szCs w:val="28"/>
        </w:rPr>
        <w:t>Грузинов В.П., Грибов В.Д. Экономика предприятия. Учебное пособие.-М.:ИЭП, 2004.</w:t>
      </w:r>
    </w:p>
    <w:p w:rsidR="00B72A32" w:rsidRPr="00B72A32" w:rsidRDefault="00B72A32" w:rsidP="00B72A32">
      <w:pPr>
        <w:widowControl/>
        <w:numPr>
          <w:ilvl w:val="0"/>
          <w:numId w:val="10"/>
        </w:numPr>
        <w:suppressAutoHyphens w:val="0"/>
        <w:spacing w:line="360" w:lineRule="auto"/>
        <w:jc w:val="both"/>
        <w:rPr>
          <w:rFonts w:ascii="Times New Roman" w:hAnsi="Times New Roman"/>
          <w:sz w:val="28"/>
          <w:szCs w:val="28"/>
        </w:rPr>
      </w:pPr>
      <w:r w:rsidRPr="00B72A32">
        <w:rPr>
          <w:rFonts w:ascii="Times New Roman" w:hAnsi="Times New Roman"/>
          <w:sz w:val="28"/>
          <w:szCs w:val="28"/>
        </w:rPr>
        <w:t>Калачева А.П.Организация работы предприятия.-М.:ПРИОР, 2000.- 431с.</w:t>
      </w:r>
    </w:p>
    <w:p w:rsidR="00B72A32" w:rsidRPr="00B72A32" w:rsidRDefault="00B72A32" w:rsidP="00B72A32">
      <w:pPr>
        <w:widowControl/>
        <w:numPr>
          <w:ilvl w:val="0"/>
          <w:numId w:val="10"/>
        </w:numPr>
        <w:suppressAutoHyphens w:val="0"/>
        <w:spacing w:line="360" w:lineRule="auto"/>
        <w:jc w:val="both"/>
        <w:rPr>
          <w:rFonts w:ascii="Times New Roman" w:hAnsi="Times New Roman"/>
          <w:sz w:val="28"/>
          <w:szCs w:val="28"/>
        </w:rPr>
      </w:pPr>
      <w:r w:rsidRPr="00B72A32">
        <w:rPr>
          <w:rFonts w:ascii="Times New Roman" w:hAnsi="Times New Roman"/>
          <w:sz w:val="28"/>
          <w:szCs w:val="28"/>
        </w:rPr>
        <w:t>Сергеев И.В. Экономика предприятия: Учеб. пособие. – 2-е изд., перераб. и доп. – М.: Финансы и статистика, 2004. – 304с.</w:t>
      </w:r>
    </w:p>
    <w:p w:rsidR="008F70D1" w:rsidRPr="00B72A32" w:rsidRDefault="008F70D1" w:rsidP="00B72A32">
      <w:pPr>
        <w:widowControl/>
        <w:suppressAutoHyphens w:val="0"/>
        <w:spacing w:line="360" w:lineRule="auto"/>
        <w:jc w:val="both"/>
        <w:rPr>
          <w:rFonts w:ascii="Times New Roman" w:hAnsi="Times New Roman"/>
          <w:sz w:val="28"/>
          <w:szCs w:val="28"/>
        </w:rPr>
      </w:pPr>
      <w:bookmarkStart w:id="2" w:name="_GoBack"/>
      <w:bookmarkEnd w:id="2"/>
    </w:p>
    <w:sectPr w:rsidR="008F70D1" w:rsidRPr="00B72A32" w:rsidSect="00CE36C1">
      <w:footerReference w:type="even" r:id="rId12"/>
      <w:footerReference w:type="default" r:id="rId13"/>
      <w:footnotePr>
        <w:pos w:val="beneathText"/>
      </w:footnotePr>
      <w:pgSz w:w="11905" w:h="16837"/>
      <w:pgMar w:top="1134" w:right="1134" w:bottom="1134" w:left="1134"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FCB" w:rsidRDefault="00FB1FCB">
      <w:r>
        <w:separator/>
      </w:r>
    </w:p>
  </w:endnote>
  <w:endnote w:type="continuationSeparator" w:id="0">
    <w:p w:rsidR="00FB1FCB" w:rsidRDefault="00FB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CYR">
    <w:panose1 w:val="02070309020205020404"/>
    <w:charset w:val="CC"/>
    <w:family w:val="modern"/>
    <w:pitch w:val="fixed"/>
    <w:sig w:usb0="E0002A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746" w:rsidRDefault="00A70746" w:rsidP="00A443F7">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70746" w:rsidRDefault="00A7074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746" w:rsidRDefault="00A70746" w:rsidP="00A443F7">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B0CAC">
      <w:rPr>
        <w:rStyle w:val="ad"/>
        <w:noProof/>
      </w:rPr>
      <w:t>1</w:t>
    </w:r>
    <w:r>
      <w:rPr>
        <w:rStyle w:val="ad"/>
      </w:rPr>
      <w:fldChar w:fldCharType="end"/>
    </w:r>
  </w:p>
  <w:p w:rsidR="00A70746" w:rsidRDefault="00A7074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FCB" w:rsidRDefault="00FB1FCB">
      <w:r>
        <w:separator/>
      </w:r>
    </w:p>
  </w:footnote>
  <w:footnote w:type="continuationSeparator" w:id="0">
    <w:p w:rsidR="00FB1FCB" w:rsidRDefault="00FB1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lvl w:ilvl="0">
      <w:start w:val="1"/>
      <w:numFmt w:val="decimal"/>
      <w:lvlText w:val="%1."/>
      <w:lvlJc w:val="left"/>
      <w:pPr>
        <w:tabs>
          <w:tab w:val="num" w:pos="940"/>
        </w:tabs>
        <w:ind w:left="940" w:hanging="360"/>
      </w:pPr>
    </w:lvl>
    <w:lvl w:ilvl="1">
      <w:start w:val="1"/>
      <w:numFmt w:val="decimal"/>
      <w:lvlText w:val="%2."/>
      <w:lvlJc w:val="left"/>
      <w:pPr>
        <w:tabs>
          <w:tab w:val="num" w:pos="1660"/>
        </w:tabs>
        <w:ind w:left="1660" w:hanging="360"/>
      </w:pPr>
    </w:lvl>
    <w:lvl w:ilvl="2">
      <w:start w:val="1"/>
      <w:numFmt w:val="decimal"/>
      <w:lvlText w:val="%3."/>
      <w:lvlJc w:val="left"/>
      <w:pPr>
        <w:tabs>
          <w:tab w:val="num" w:pos="2380"/>
        </w:tabs>
        <w:ind w:left="2380" w:hanging="360"/>
      </w:pPr>
    </w:lvl>
    <w:lvl w:ilvl="3">
      <w:start w:val="1"/>
      <w:numFmt w:val="decimal"/>
      <w:lvlText w:val="%4."/>
      <w:lvlJc w:val="left"/>
      <w:pPr>
        <w:tabs>
          <w:tab w:val="num" w:pos="3100"/>
        </w:tabs>
        <w:ind w:left="3100" w:hanging="360"/>
      </w:pPr>
    </w:lvl>
    <w:lvl w:ilvl="4">
      <w:start w:val="1"/>
      <w:numFmt w:val="decimal"/>
      <w:lvlText w:val="%5."/>
      <w:lvlJc w:val="left"/>
      <w:pPr>
        <w:tabs>
          <w:tab w:val="num" w:pos="3820"/>
        </w:tabs>
        <w:ind w:left="3820" w:hanging="360"/>
      </w:pPr>
    </w:lvl>
    <w:lvl w:ilvl="5">
      <w:start w:val="1"/>
      <w:numFmt w:val="decimal"/>
      <w:lvlText w:val="%6."/>
      <w:lvlJc w:val="left"/>
      <w:pPr>
        <w:tabs>
          <w:tab w:val="num" w:pos="4540"/>
        </w:tabs>
        <w:ind w:left="4540" w:hanging="360"/>
      </w:pPr>
    </w:lvl>
    <w:lvl w:ilvl="6">
      <w:start w:val="1"/>
      <w:numFmt w:val="decimal"/>
      <w:lvlText w:val="%7."/>
      <w:lvlJc w:val="left"/>
      <w:pPr>
        <w:tabs>
          <w:tab w:val="num" w:pos="5260"/>
        </w:tabs>
        <w:ind w:left="5260" w:hanging="360"/>
      </w:pPr>
    </w:lvl>
    <w:lvl w:ilvl="7">
      <w:start w:val="1"/>
      <w:numFmt w:val="decimal"/>
      <w:lvlText w:val="%8."/>
      <w:lvlJc w:val="left"/>
      <w:pPr>
        <w:tabs>
          <w:tab w:val="num" w:pos="5980"/>
        </w:tabs>
        <w:ind w:left="5980" w:hanging="360"/>
      </w:pPr>
    </w:lvl>
    <w:lvl w:ilvl="8">
      <w:start w:val="1"/>
      <w:numFmt w:val="decimal"/>
      <w:lvlText w:val="%9."/>
      <w:lvlJc w:val="left"/>
      <w:pPr>
        <w:tabs>
          <w:tab w:val="num" w:pos="6700"/>
        </w:tabs>
        <w:ind w:left="6700" w:hanging="360"/>
      </w:pPr>
    </w:lvl>
  </w:abstractNum>
  <w:abstractNum w:abstractNumId="2">
    <w:nsid w:val="00000003"/>
    <w:multiLevelType w:val="multilevel"/>
    <w:tmpl w:val="00000003"/>
    <w:lvl w:ilvl="0">
      <w:start w:val="1"/>
      <w:numFmt w:val="decimal"/>
      <w:lvlText w:val="%1."/>
      <w:lvlJc w:val="left"/>
      <w:pPr>
        <w:tabs>
          <w:tab w:val="num" w:pos="644"/>
        </w:tabs>
        <w:ind w:left="644" w:hanging="360"/>
      </w:pPr>
    </w:lvl>
    <w:lvl w:ilvl="1">
      <w:start w:val="1"/>
      <w:numFmt w:val="decimal"/>
      <w:lvlText w:val="%2."/>
      <w:lvlJc w:val="left"/>
      <w:pPr>
        <w:tabs>
          <w:tab w:val="num" w:pos="1004"/>
        </w:tabs>
        <w:ind w:left="100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A6B6A35"/>
    <w:multiLevelType w:val="multilevel"/>
    <w:tmpl w:val="A27CE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79096A"/>
    <w:multiLevelType w:val="hybridMultilevel"/>
    <w:tmpl w:val="580425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ADB21E0"/>
    <w:multiLevelType w:val="hybridMultilevel"/>
    <w:tmpl w:val="6C8829C2"/>
    <w:lvl w:ilvl="0" w:tplc="6F800596">
      <w:start w:val="1"/>
      <w:numFmt w:val="decimal"/>
      <w:lvlText w:val="%1."/>
      <w:lvlJc w:val="left"/>
      <w:pPr>
        <w:tabs>
          <w:tab w:val="num" w:pos="780"/>
        </w:tabs>
        <w:ind w:left="780" w:hanging="780"/>
      </w:pPr>
      <w:rPr>
        <w:rFonts w:cs="Times New Roman"/>
        <w:b w:val="0"/>
        <w:bCs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50B753E9"/>
    <w:multiLevelType w:val="hybridMultilevel"/>
    <w:tmpl w:val="BA8C2F38"/>
    <w:lvl w:ilvl="0" w:tplc="F85201CE">
      <w:start w:val="1"/>
      <w:numFmt w:val="decimal"/>
      <w:lvlText w:val="%1)"/>
      <w:lvlJc w:val="left"/>
      <w:pPr>
        <w:tabs>
          <w:tab w:val="num" w:pos="1924"/>
        </w:tabs>
        <w:ind w:left="1924" w:hanging="121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9">
    <w:nsid w:val="5720237C"/>
    <w:multiLevelType w:val="hybridMultilevel"/>
    <w:tmpl w:val="1F30C1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761"/>
    <w:rsid w:val="0003054F"/>
    <w:rsid w:val="0005554E"/>
    <w:rsid w:val="000B0D19"/>
    <w:rsid w:val="001F24F3"/>
    <w:rsid w:val="00215A77"/>
    <w:rsid w:val="00266083"/>
    <w:rsid w:val="0029634C"/>
    <w:rsid w:val="00302F03"/>
    <w:rsid w:val="00317E60"/>
    <w:rsid w:val="00353DCA"/>
    <w:rsid w:val="00367FEB"/>
    <w:rsid w:val="00411BD8"/>
    <w:rsid w:val="0044068B"/>
    <w:rsid w:val="00452C48"/>
    <w:rsid w:val="00467225"/>
    <w:rsid w:val="00496A29"/>
    <w:rsid w:val="0052224B"/>
    <w:rsid w:val="005B0CAC"/>
    <w:rsid w:val="00604F31"/>
    <w:rsid w:val="00623DC9"/>
    <w:rsid w:val="006C0E53"/>
    <w:rsid w:val="006E0DB2"/>
    <w:rsid w:val="00714E6E"/>
    <w:rsid w:val="00766DB7"/>
    <w:rsid w:val="007B6CD8"/>
    <w:rsid w:val="00840378"/>
    <w:rsid w:val="00856DCE"/>
    <w:rsid w:val="008658E8"/>
    <w:rsid w:val="00892F24"/>
    <w:rsid w:val="008A6135"/>
    <w:rsid w:val="008E1A73"/>
    <w:rsid w:val="008F70CD"/>
    <w:rsid w:val="008F70D1"/>
    <w:rsid w:val="00921007"/>
    <w:rsid w:val="00925783"/>
    <w:rsid w:val="0098710A"/>
    <w:rsid w:val="009B4D1A"/>
    <w:rsid w:val="009D3069"/>
    <w:rsid w:val="009E38F8"/>
    <w:rsid w:val="00A07EF9"/>
    <w:rsid w:val="00A10F6B"/>
    <w:rsid w:val="00A41DF9"/>
    <w:rsid w:val="00A443F7"/>
    <w:rsid w:val="00A70746"/>
    <w:rsid w:val="00B15160"/>
    <w:rsid w:val="00B72A32"/>
    <w:rsid w:val="00BA3D12"/>
    <w:rsid w:val="00BC79C8"/>
    <w:rsid w:val="00BF04D0"/>
    <w:rsid w:val="00BF6DC7"/>
    <w:rsid w:val="00C00D3F"/>
    <w:rsid w:val="00C14615"/>
    <w:rsid w:val="00C4460C"/>
    <w:rsid w:val="00C5562B"/>
    <w:rsid w:val="00C63FE1"/>
    <w:rsid w:val="00C8250A"/>
    <w:rsid w:val="00C930E0"/>
    <w:rsid w:val="00CB726B"/>
    <w:rsid w:val="00CC57BB"/>
    <w:rsid w:val="00CE36C1"/>
    <w:rsid w:val="00CE5466"/>
    <w:rsid w:val="00CE60B3"/>
    <w:rsid w:val="00D4593B"/>
    <w:rsid w:val="00D51097"/>
    <w:rsid w:val="00D52123"/>
    <w:rsid w:val="00D73484"/>
    <w:rsid w:val="00D8032B"/>
    <w:rsid w:val="00DC4438"/>
    <w:rsid w:val="00DC6C00"/>
    <w:rsid w:val="00DD0F63"/>
    <w:rsid w:val="00E6113F"/>
    <w:rsid w:val="00F11295"/>
    <w:rsid w:val="00F11547"/>
    <w:rsid w:val="00F65538"/>
    <w:rsid w:val="00F70482"/>
    <w:rsid w:val="00FB1FCB"/>
    <w:rsid w:val="00FC4F45"/>
    <w:rsid w:val="00FD744D"/>
    <w:rsid w:val="00FD7ADD"/>
    <w:rsid w:val="00FF2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6">
      <o:colormenu v:ext="edit" fillcolor="none [4]" strokecolor="none [1]" shadowcolor="none [2]"/>
    </o:shapedefaults>
    <o:shapelayout v:ext="edit">
      <o:idmap v:ext="edit" data="1"/>
    </o:shapelayout>
  </w:shapeDefaults>
  <w:decimalSymbol w:val=","/>
  <w:listSeparator w:val=";"/>
  <w15:chartTrackingRefBased/>
  <w15:docId w15:val="{195F5859-FDAB-4266-AB7E-10B21F77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Arial" w:eastAsia="Lucida Sans Unicode" w:hAnsi="Arial"/>
      <w:kern w:val="1"/>
      <w:sz w:val="24"/>
      <w:szCs w:val="24"/>
    </w:rPr>
  </w:style>
  <w:style w:type="paragraph" w:styleId="1">
    <w:name w:val="heading 1"/>
    <w:basedOn w:val="a"/>
    <w:next w:val="a"/>
    <w:qFormat/>
    <w:rsid w:val="00A70746"/>
    <w:pPr>
      <w:keepNext/>
      <w:spacing w:before="240" w:after="60"/>
      <w:outlineLvl w:val="0"/>
    </w:pPr>
    <w:rPr>
      <w:rFonts w:cs="Arial"/>
      <w:b/>
      <w:bCs/>
      <w:kern w:val="32"/>
      <w:sz w:val="32"/>
      <w:szCs w:val="32"/>
    </w:rPr>
  </w:style>
  <w:style w:type="paragraph" w:styleId="2">
    <w:name w:val="heading 2"/>
    <w:basedOn w:val="a"/>
    <w:next w:val="a"/>
    <w:qFormat/>
    <w:rsid w:val="00BA3D12"/>
    <w:pPr>
      <w:keepNext/>
      <w:spacing w:before="240" w:after="60"/>
      <w:outlineLvl w:val="1"/>
    </w:pPr>
    <w:rPr>
      <w:rFonts w:cs="Arial"/>
      <w:b/>
      <w:bCs/>
      <w:i/>
      <w:iCs/>
      <w:sz w:val="28"/>
      <w:szCs w:val="28"/>
    </w:rPr>
  </w:style>
  <w:style w:type="paragraph" w:styleId="3">
    <w:name w:val="heading 3"/>
    <w:basedOn w:val="a0"/>
    <w:next w:val="a1"/>
    <w:qFormat/>
    <w:pPr>
      <w:numPr>
        <w:ilvl w:val="2"/>
        <w:numId w:val="5"/>
      </w:numPr>
      <w:outlineLvl w:val="2"/>
    </w:pPr>
    <w:rPr>
      <w:rFonts w:ascii="Times New Roman" w:eastAsia="Lucida Sans Unicode"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Strong"/>
    <w:qFormat/>
    <w:rPr>
      <w:b/>
      <w:bCs/>
    </w:rPr>
  </w:style>
  <w:style w:type="character" w:customStyle="1" w:styleId="a6">
    <w:name w:val="Маркеры списка"/>
    <w:rPr>
      <w:rFonts w:ascii="StarSymbol" w:eastAsia="StarSymbol" w:hAnsi="StarSymbol" w:cs="StarSymbol"/>
      <w:sz w:val="18"/>
      <w:szCs w:val="18"/>
    </w:rPr>
  </w:style>
  <w:style w:type="character" w:customStyle="1" w:styleId="a7">
    <w:name w:val="Символ нумерации"/>
  </w:style>
  <w:style w:type="paragraph" w:customStyle="1" w:styleId="a0">
    <w:name w:val="Заголовок"/>
    <w:basedOn w:val="a"/>
    <w:next w:val="a1"/>
    <w:pPr>
      <w:keepNext/>
      <w:spacing w:before="240" w:after="120"/>
    </w:pPr>
    <w:rPr>
      <w:rFonts w:eastAsia="MS Mincho" w:cs="Tahoma"/>
      <w:sz w:val="28"/>
      <w:szCs w:val="28"/>
    </w:rPr>
  </w:style>
  <w:style w:type="paragraph" w:styleId="a1">
    <w:name w:val="Body Text"/>
    <w:basedOn w:val="a"/>
    <w:pPr>
      <w:spacing w:after="120"/>
    </w:pPr>
  </w:style>
  <w:style w:type="paragraph" w:styleId="a8">
    <w:name w:val="List"/>
    <w:basedOn w:val="a1"/>
    <w:rPr>
      <w:rFonts w:cs="Tahoma"/>
    </w:rPr>
  </w:style>
  <w:style w:type="paragraph" w:customStyle="1" w:styleId="10">
    <w:name w:val="Название1"/>
    <w:basedOn w:val="a"/>
    <w:pPr>
      <w:suppressLineNumbers/>
      <w:spacing w:before="120" w:after="120"/>
    </w:pPr>
    <w:rPr>
      <w:rFonts w:cs="Tahoma"/>
      <w:i/>
      <w:iCs/>
      <w:sz w:val="20"/>
    </w:rPr>
  </w:style>
  <w:style w:type="paragraph" w:customStyle="1" w:styleId="11">
    <w:name w:val="Указатель1"/>
    <w:basedOn w:val="a"/>
    <w:pPr>
      <w:suppressLineNumbers/>
    </w:pPr>
    <w:rPr>
      <w:rFonts w:cs="Tahoma"/>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Normal (Web)"/>
    <w:basedOn w:val="a"/>
    <w:rsid w:val="00BA3D12"/>
    <w:pPr>
      <w:widowControl/>
      <w:suppressAutoHyphens w:val="0"/>
      <w:spacing w:before="100" w:beforeAutospacing="1" w:after="100" w:afterAutospacing="1"/>
    </w:pPr>
    <w:rPr>
      <w:rFonts w:ascii="Times New Roman" w:eastAsia="Times New Roman" w:hAnsi="Times New Roman"/>
      <w:kern w:val="0"/>
    </w:rPr>
  </w:style>
  <w:style w:type="paragraph" w:styleId="ac">
    <w:name w:val="footer"/>
    <w:basedOn w:val="a"/>
    <w:rsid w:val="00766DB7"/>
    <w:pPr>
      <w:tabs>
        <w:tab w:val="center" w:pos="4677"/>
        <w:tab w:val="right" w:pos="9355"/>
      </w:tabs>
    </w:pPr>
  </w:style>
  <w:style w:type="character" w:styleId="ad">
    <w:name w:val="page number"/>
    <w:basedOn w:val="a2"/>
    <w:rsid w:val="00766DB7"/>
  </w:style>
  <w:style w:type="character" w:styleId="ae">
    <w:name w:val="Hyperlink"/>
    <w:basedOn w:val="a2"/>
    <w:rsid w:val="0044068B"/>
    <w:rPr>
      <w:color w:val="0000FF"/>
      <w:u w:val="single"/>
    </w:rPr>
  </w:style>
  <w:style w:type="paragraph" w:styleId="af">
    <w:name w:val="Body Text Indent"/>
    <w:basedOn w:val="a"/>
    <w:rsid w:val="00D73484"/>
    <w:pPr>
      <w:spacing w:after="120"/>
      <w:ind w:left="283"/>
    </w:pPr>
  </w:style>
  <w:style w:type="paragraph" w:styleId="20">
    <w:name w:val="Body Text Indent 2"/>
    <w:basedOn w:val="a"/>
    <w:rsid w:val="00D73484"/>
    <w:pPr>
      <w:spacing w:after="120" w:line="480" w:lineRule="auto"/>
      <w:ind w:left="283"/>
    </w:pPr>
  </w:style>
  <w:style w:type="paragraph" w:styleId="30">
    <w:name w:val="Body Text Indent 3"/>
    <w:basedOn w:val="a"/>
    <w:rsid w:val="00D73484"/>
    <w:pPr>
      <w:spacing w:after="120"/>
      <w:ind w:left="283"/>
    </w:pPr>
    <w:rPr>
      <w:sz w:val="16"/>
      <w:szCs w:val="16"/>
    </w:rPr>
  </w:style>
  <w:style w:type="paragraph" w:styleId="af0">
    <w:name w:val="Title"/>
    <w:basedOn w:val="a"/>
    <w:qFormat/>
    <w:rsid w:val="00D73484"/>
    <w:pPr>
      <w:widowControl/>
      <w:suppressAutoHyphens w:val="0"/>
      <w:spacing w:before="100" w:beforeAutospacing="1" w:after="100" w:afterAutospacing="1"/>
    </w:pPr>
    <w:rPr>
      <w:rFonts w:ascii="Times New Roman" w:eastAsia="Times New Roman" w:hAnsi="Times New Roman"/>
      <w:kern w:val="0"/>
    </w:rPr>
  </w:style>
  <w:style w:type="paragraph" w:customStyle="1" w:styleId="12">
    <w:name w:val="Стиль1"/>
    <w:basedOn w:val="a"/>
    <w:rsid w:val="00302F03"/>
    <w:pPr>
      <w:widowControl/>
      <w:suppressAutoHyphens w:val="0"/>
      <w:spacing w:line="360" w:lineRule="auto"/>
      <w:ind w:firstLine="709"/>
      <w:jc w:val="both"/>
    </w:pPr>
    <w:rPr>
      <w:rFonts w:ascii="Times New Roman" w:eastAsia="Times New Roman" w:hAnsi="Times New Roman"/>
      <w:kern w:val="0"/>
      <w:sz w:val="28"/>
      <w:szCs w:val="28"/>
    </w:rPr>
  </w:style>
  <w:style w:type="table" w:styleId="af1">
    <w:name w:val="Table Grid"/>
    <w:basedOn w:val="a3"/>
    <w:rsid w:val="00496A29"/>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7213">
      <w:bodyDiv w:val="1"/>
      <w:marLeft w:val="0"/>
      <w:marRight w:val="0"/>
      <w:marTop w:val="0"/>
      <w:marBottom w:val="0"/>
      <w:divBdr>
        <w:top w:val="none" w:sz="0" w:space="0" w:color="auto"/>
        <w:left w:val="none" w:sz="0" w:space="0" w:color="auto"/>
        <w:bottom w:val="none" w:sz="0" w:space="0" w:color="auto"/>
        <w:right w:val="none" w:sz="0" w:space="0" w:color="auto"/>
      </w:divBdr>
    </w:div>
    <w:div w:id="244732651">
      <w:bodyDiv w:val="1"/>
      <w:marLeft w:val="0"/>
      <w:marRight w:val="0"/>
      <w:marTop w:val="0"/>
      <w:marBottom w:val="0"/>
      <w:divBdr>
        <w:top w:val="none" w:sz="0" w:space="0" w:color="auto"/>
        <w:left w:val="none" w:sz="0" w:space="0" w:color="auto"/>
        <w:bottom w:val="none" w:sz="0" w:space="0" w:color="auto"/>
        <w:right w:val="none" w:sz="0" w:space="0" w:color="auto"/>
      </w:divBdr>
      <w:divsChild>
        <w:div w:id="1378896988">
          <w:marLeft w:val="0"/>
          <w:marRight w:val="0"/>
          <w:marTop w:val="0"/>
          <w:marBottom w:val="0"/>
          <w:divBdr>
            <w:top w:val="none" w:sz="0" w:space="0" w:color="auto"/>
            <w:left w:val="none" w:sz="0" w:space="0" w:color="auto"/>
            <w:bottom w:val="none" w:sz="0" w:space="0" w:color="auto"/>
            <w:right w:val="none" w:sz="0" w:space="0" w:color="auto"/>
          </w:divBdr>
        </w:div>
        <w:div w:id="1548377463">
          <w:marLeft w:val="0"/>
          <w:marRight w:val="0"/>
          <w:marTop w:val="0"/>
          <w:marBottom w:val="0"/>
          <w:divBdr>
            <w:top w:val="none" w:sz="0" w:space="0" w:color="auto"/>
            <w:left w:val="none" w:sz="0" w:space="0" w:color="auto"/>
            <w:bottom w:val="none" w:sz="0" w:space="0" w:color="auto"/>
            <w:right w:val="none" w:sz="0" w:space="0" w:color="auto"/>
          </w:divBdr>
        </w:div>
      </w:divsChild>
    </w:div>
    <w:div w:id="442966528">
      <w:bodyDiv w:val="1"/>
      <w:marLeft w:val="0"/>
      <w:marRight w:val="0"/>
      <w:marTop w:val="0"/>
      <w:marBottom w:val="0"/>
      <w:divBdr>
        <w:top w:val="none" w:sz="0" w:space="0" w:color="auto"/>
        <w:left w:val="none" w:sz="0" w:space="0" w:color="auto"/>
        <w:bottom w:val="none" w:sz="0" w:space="0" w:color="auto"/>
        <w:right w:val="none" w:sz="0" w:space="0" w:color="auto"/>
      </w:divBdr>
    </w:div>
    <w:div w:id="496648583">
      <w:bodyDiv w:val="1"/>
      <w:marLeft w:val="0"/>
      <w:marRight w:val="0"/>
      <w:marTop w:val="0"/>
      <w:marBottom w:val="0"/>
      <w:divBdr>
        <w:top w:val="none" w:sz="0" w:space="0" w:color="auto"/>
        <w:left w:val="none" w:sz="0" w:space="0" w:color="auto"/>
        <w:bottom w:val="none" w:sz="0" w:space="0" w:color="auto"/>
        <w:right w:val="none" w:sz="0" w:space="0" w:color="auto"/>
      </w:divBdr>
    </w:div>
    <w:div w:id="690032981">
      <w:bodyDiv w:val="1"/>
      <w:marLeft w:val="0"/>
      <w:marRight w:val="0"/>
      <w:marTop w:val="0"/>
      <w:marBottom w:val="0"/>
      <w:divBdr>
        <w:top w:val="none" w:sz="0" w:space="0" w:color="auto"/>
        <w:left w:val="none" w:sz="0" w:space="0" w:color="auto"/>
        <w:bottom w:val="none" w:sz="0" w:space="0" w:color="auto"/>
        <w:right w:val="none" w:sz="0" w:space="0" w:color="auto"/>
      </w:divBdr>
    </w:div>
    <w:div w:id="1053697402">
      <w:bodyDiv w:val="1"/>
      <w:marLeft w:val="0"/>
      <w:marRight w:val="0"/>
      <w:marTop w:val="0"/>
      <w:marBottom w:val="0"/>
      <w:divBdr>
        <w:top w:val="none" w:sz="0" w:space="0" w:color="auto"/>
        <w:left w:val="none" w:sz="0" w:space="0" w:color="auto"/>
        <w:bottom w:val="none" w:sz="0" w:space="0" w:color="auto"/>
        <w:right w:val="none" w:sz="0" w:space="0" w:color="auto"/>
      </w:divBdr>
    </w:div>
    <w:div w:id="1193809817">
      <w:bodyDiv w:val="1"/>
      <w:marLeft w:val="0"/>
      <w:marRight w:val="0"/>
      <w:marTop w:val="0"/>
      <w:marBottom w:val="0"/>
      <w:divBdr>
        <w:top w:val="none" w:sz="0" w:space="0" w:color="auto"/>
        <w:left w:val="none" w:sz="0" w:space="0" w:color="auto"/>
        <w:bottom w:val="none" w:sz="0" w:space="0" w:color="auto"/>
        <w:right w:val="none" w:sz="0" w:space="0" w:color="auto"/>
      </w:divBdr>
    </w:div>
    <w:div w:id="1404985927">
      <w:bodyDiv w:val="1"/>
      <w:marLeft w:val="0"/>
      <w:marRight w:val="0"/>
      <w:marTop w:val="0"/>
      <w:marBottom w:val="0"/>
      <w:divBdr>
        <w:top w:val="none" w:sz="0" w:space="0" w:color="auto"/>
        <w:left w:val="none" w:sz="0" w:space="0" w:color="auto"/>
        <w:bottom w:val="none" w:sz="0" w:space="0" w:color="auto"/>
        <w:right w:val="none" w:sz="0" w:space="0" w:color="auto"/>
      </w:divBdr>
    </w:div>
    <w:div w:id="1630434326">
      <w:bodyDiv w:val="1"/>
      <w:marLeft w:val="0"/>
      <w:marRight w:val="0"/>
      <w:marTop w:val="0"/>
      <w:marBottom w:val="0"/>
      <w:divBdr>
        <w:top w:val="none" w:sz="0" w:space="0" w:color="auto"/>
        <w:left w:val="none" w:sz="0" w:space="0" w:color="auto"/>
        <w:bottom w:val="none" w:sz="0" w:space="0" w:color="auto"/>
        <w:right w:val="none" w:sz="0" w:space="0" w:color="auto"/>
      </w:divBdr>
    </w:div>
    <w:div w:id="1746148762">
      <w:bodyDiv w:val="1"/>
      <w:marLeft w:val="0"/>
      <w:marRight w:val="0"/>
      <w:marTop w:val="0"/>
      <w:marBottom w:val="0"/>
      <w:divBdr>
        <w:top w:val="none" w:sz="0" w:space="0" w:color="auto"/>
        <w:left w:val="none" w:sz="0" w:space="0" w:color="auto"/>
        <w:bottom w:val="none" w:sz="0" w:space="0" w:color="auto"/>
        <w:right w:val="none" w:sz="0" w:space="0" w:color="auto"/>
      </w:divBdr>
    </w:div>
    <w:div w:id="1944723278">
      <w:bodyDiv w:val="1"/>
      <w:marLeft w:val="0"/>
      <w:marRight w:val="0"/>
      <w:marTop w:val="0"/>
      <w:marBottom w:val="0"/>
      <w:divBdr>
        <w:top w:val="none" w:sz="0" w:space="0" w:color="auto"/>
        <w:left w:val="none" w:sz="0" w:space="0" w:color="auto"/>
        <w:bottom w:val="none" w:sz="0" w:space="0" w:color="auto"/>
        <w:right w:val="none" w:sz="0" w:space="0" w:color="auto"/>
      </w:divBdr>
      <w:divsChild>
        <w:div w:id="204610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631236">
              <w:marLeft w:val="0"/>
              <w:marRight w:val="0"/>
              <w:marTop w:val="0"/>
              <w:marBottom w:val="0"/>
              <w:divBdr>
                <w:top w:val="none" w:sz="0" w:space="0" w:color="auto"/>
                <w:left w:val="none" w:sz="0" w:space="0" w:color="auto"/>
                <w:bottom w:val="none" w:sz="0" w:space="0" w:color="auto"/>
                <w:right w:val="none" w:sz="0" w:space="0" w:color="auto"/>
              </w:divBdr>
              <w:divsChild>
                <w:div w:id="215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3045">
      <w:bodyDiv w:val="1"/>
      <w:marLeft w:val="0"/>
      <w:marRight w:val="0"/>
      <w:marTop w:val="0"/>
      <w:marBottom w:val="0"/>
      <w:divBdr>
        <w:top w:val="none" w:sz="0" w:space="0" w:color="auto"/>
        <w:left w:val="none" w:sz="0" w:space="0" w:color="auto"/>
        <w:bottom w:val="none" w:sz="0" w:space="0" w:color="auto"/>
        <w:right w:val="none" w:sz="0" w:space="0" w:color="auto"/>
      </w:divBdr>
    </w:div>
    <w:div w:id="214638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4503</Words>
  <Characters>25671</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МОСКОВСКИЙ ОБЛАСТНОЙ ИНСТИТУТ УПРАВЛЕНИЯ </vt:lpstr>
      <vt:lpstr>    1. Организация производственного процесса …………………………………..3</vt:lpstr>
      <vt:lpstr>    1.1. Организационные типы производства………………………………………3</vt:lpstr>
      <vt:lpstr>    1.2 Производственный цикл………………………………………………………6</vt:lpstr>
      <vt:lpstr>    1.3 Методы организации производства…………………………………………..8</vt:lpstr>
      <vt:lpstr>    2. Понятия и система показателей банкротства предприятия …………………10</vt:lpstr>
      <vt:lpstr>    2.1 Понятие банкротства………………………………………………………….10</vt:lpstr>
      <vt:lpstr>    2.2 Причины банкротства…………………………………………………………12</vt:lpstr>
      <vt:lpstr>    2.3 Система показателей У. Бивера для диагностики банкротства……………..14</vt:lpstr>
      <vt:lpstr>    3. Решение задачи на тему Анализ динамики прибыли………………………....18</vt:lpstr>
      <vt:lpstr>    2.1 Понятие банкротства</vt:lpstr>
      <vt:lpstr>    2.2 Причины банкротства</vt:lpstr>
    </vt:vector>
  </TitlesOfParts>
  <Company>РТКОММ</Company>
  <LinksUpToDate>false</LinksUpToDate>
  <CharactersWithSpaces>30114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ОБЛАСТНОЙ ИНСТИТУТ УПРАВЛЕНИЯ </dc:title>
  <dc:subject/>
  <dc:creator>Демьяненко</dc:creator>
  <cp:keywords/>
  <cp:lastModifiedBy>admin</cp:lastModifiedBy>
  <cp:revision>2</cp:revision>
  <cp:lastPrinted>2112-12-31T21:00:00Z</cp:lastPrinted>
  <dcterms:created xsi:type="dcterms:W3CDTF">2014-04-08T16:00:00Z</dcterms:created>
  <dcterms:modified xsi:type="dcterms:W3CDTF">2014-04-08T16:00:00Z</dcterms:modified>
</cp:coreProperties>
</file>