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0"/>
        <w:jc w:val="left"/>
        <w:rPr>
          <w:rFonts w:ascii="Verdana" w:hAnsi="Verdana" w:cs="Verdana"/>
          <w:i/>
          <w:iCs/>
          <w:caps/>
          <w:sz w:val="52"/>
          <w:szCs w:val="52"/>
        </w:rPr>
      </w:pPr>
      <w:r>
        <w:rPr>
          <w:rFonts w:ascii="Verdana" w:hAnsi="Verdana" w:cs="Verdana"/>
          <w:i/>
          <w:iCs/>
          <w:caps/>
          <w:sz w:val="52"/>
          <w:szCs w:val="52"/>
        </w:rPr>
        <w:t>Методические  рекомендации</w:t>
      </w:r>
    </w:p>
    <w:p w:rsidR="00A87707" w:rsidRDefault="00662F2E">
      <w:pPr>
        <w:spacing w:line="360" w:lineRule="auto"/>
        <w:ind w:firstLine="720"/>
        <w:jc w:val="left"/>
        <w:rPr>
          <w:rFonts w:ascii="Verdana" w:hAnsi="Verdana" w:cs="Verdana"/>
          <w:i/>
          <w:iCs/>
          <w:caps/>
          <w:sz w:val="52"/>
          <w:szCs w:val="52"/>
        </w:rPr>
      </w:pPr>
      <w:r>
        <w:rPr>
          <w:rFonts w:ascii="Verdana" w:hAnsi="Verdana" w:cs="Verdana"/>
          <w:i/>
          <w:iCs/>
          <w:caps/>
          <w:sz w:val="52"/>
          <w:szCs w:val="52"/>
        </w:rPr>
        <w:t>в  помощь  автору</w:t>
      </w:r>
    </w:p>
    <w:p w:rsidR="00A87707" w:rsidRDefault="00662F2E">
      <w:pPr>
        <w:spacing w:line="360" w:lineRule="auto"/>
        <w:ind w:firstLine="720"/>
        <w:jc w:val="left"/>
        <w:rPr>
          <w:rFonts w:ascii="Verdana" w:hAnsi="Verdana" w:cs="Verdana"/>
          <w:i/>
          <w:iCs/>
          <w:caps/>
          <w:sz w:val="52"/>
          <w:szCs w:val="52"/>
        </w:rPr>
      </w:pPr>
      <w:r>
        <w:rPr>
          <w:rFonts w:ascii="Verdana" w:hAnsi="Verdana" w:cs="Verdana"/>
          <w:i/>
          <w:iCs/>
          <w:caps/>
          <w:sz w:val="52"/>
          <w:szCs w:val="52"/>
        </w:rPr>
        <w:t>вузовской  книги</w:t>
      </w: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Уфа 2001</w:t>
      </w:r>
    </w:p>
    <w:p w:rsidR="00A87707" w:rsidRDefault="00662F2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образования Российской Федерации</w:t>
      </w:r>
    </w:p>
    <w:p w:rsidR="00A87707" w:rsidRDefault="00662F2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Уфимский государственный авиационный технический университет</w:t>
      </w:r>
    </w:p>
    <w:p w:rsidR="00A87707" w:rsidRDefault="00662F2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Редакционный отдел</w:t>
      </w:r>
    </w:p>
    <w:p w:rsidR="00A87707" w:rsidRDefault="00A87707">
      <w:pPr>
        <w:spacing w:line="360" w:lineRule="auto"/>
        <w:ind w:firstLine="720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ind w:firstLine="720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Методические рекомендации</w:t>
      </w:r>
    </w:p>
    <w:p w:rsidR="00A87707" w:rsidRDefault="00662F2E">
      <w:pPr>
        <w:spacing w:line="360" w:lineRule="auto"/>
        <w:ind w:firstLine="72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в помощь автору вузовской книги</w:t>
      </w: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662F2E">
      <w:pPr>
        <w:spacing w:line="360" w:lineRule="auto"/>
        <w:ind w:firstLine="72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Уфа 2001</w:t>
      </w:r>
    </w:p>
    <w:p w:rsidR="00A87707" w:rsidRDefault="00A87707">
      <w:pPr>
        <w:spacing w:line="360" w:lineRule="auto"/>
        <w:ind w:firstLine="720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в помощь автору вузовской книги / Уфимск. гос. авиац. техн. ун-т; Сост.: Орлова Г.Р. – Уфа, 2001. – 45 с.  </w:t>
      </w:r>
    </w:p>
    <w:p w:rsidR="00A87707" w:rsidRDefault="00A87707">
      <w:pPr>
        <w:spacing w:line="360" w:lineRule="auto"/>
        <w:ind w:firstLine="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Составлены на основе государственных и отраслевых стандартов по издательскому делу и других нормативных документов, регламентирующих издательскую деятельность вуза. Разработаны редакционным отделом УГАТУ.</w:t>
      </w:r>
    </w:p>
    <w:p w:rsidR="00A87707" w:rsidRDefault="00662F2E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Предназначены для авторов вузовской книги: учебников, монографий, учебных пособий, составителей методических указаний, научных и ответственных редакторов сборников научных трудов и др. сотрудников вузов, занимающихся подготовкой рукописей к печати.</w:t>
      </w: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712E13">
      <w:pPr>
        <w:spacing w:line="360" w:lineRule="auto"/>
        <w:ind w:firstLine="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.1pt;margin-top:9.2pt;width:201.6pt;height:100.8pt;z-index:251676672;mso-position-horizontal-relative:text;mso-position-vertical-relative:text" o:allowincell="f" filled="f" stroked="f">
            <v:textbox>
              <w:txbxContent>
                <w:p w:rsidR="00A87707" w:rsidRDefault="00662F2E">
                  <w:r>
                    <w:t>© Уфимский государственный авиационный технический университет, 2001</w:t>
                  </w:r>
                </w:p>
              </w:txbxContent>
            </v:textbox>
          </v:shape>
        </w:pict>
      </w: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A87707">
      <w:pPr>
        <w:spacing w:line="360" w:lineRule="auto"/>
        <w:ind w:firstLine="0"/>
        <w:rPr>
          <w:sz w:val="28"/>
          <w:szCs w:val="28"/>
        </w:rPr>
      </w:pPr>
    </w:p>
    <w:p w:rsidR="00A87707" w:rsidRDefault="00662F2E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83"/>
        <w:gridCol w:w="1"/>
        <w:gridCol w:w="7796"/>
      </w:tblGrid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Область применения……………………………………………..4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ссылки…………………………………………….4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вузовских изданий………………………………………...5</w:t>
            </w:r>
          </w:p>
        </w:tc>
      </w:tr>
      <w:tr w:rsidR="00A87707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3.1.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left="-250" w:firstLine="25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Учебная литература………………………………………………</w:t>
            </w:r>
            <w:r>
              <w:rPr>
                <w:sz w:val="28"/>
                <w:szCs w:val="28"/>
              </w:rPr>
              <w:t>..5</w:t>
            </w:r>
          </w:p>
        </w:tc>
      </w:tr>
      <w:tr w:rsidR="00A87707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3.2.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Научная литература………………………………………………</w:t>
            </w:r>
            <w:r>
              <w:rPr>
                <w:sz w:val="28"/>
                <w:szCs w:val="28"/>
              </w:rPr>
              <w:t>..6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учебной книги………………………………………...7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Оглавление……………………………………………………………</w:t>
            </w:r>
            <w:r>
              <w:rPr>
                <w:sz w:val="28"/>
                <w:szCs w:val="28"/>
              </w:rPr>
              <w:t>..7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Предисловие</w:t>
            </w:r>
            <w:r>
              <w:rPr>
                <w:sz w:val="28"/>
                <w:szCs w:val="28"/>
              </w:rPr>
              <w:t>.</w:t>
            </w:r>
            <w:r>
              <w:rPr>
                <w:i/>
                <w:iCs/>
                <w:sz w:val="28"/>
                <w:szCs w:val="28"/>
              </w:rPr>
              <w:t>…………………………………………………………</w:t>
            </w:r>
            <w:r>
              <w:rPr>
                <w:sz w:val="28"/>
                <w:szCs w:val="28"/>
              </w:rPr>
              <w:t>..7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Введение………………………………………………………………</w:t>
            </w:r>
            <w:r>
              <w:rPr>
                <w:sz w:val="28"/>
                <w:szCs w:val="28"/>
              </w:rPr>
              <w:t>..8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Текст…………………………………………………………………</w:t>
            </w:r>
            <w:r>
              <w:rPr>
                <w:sz w:val="28"/>
                <w:szCs w:val="28"/>
              </w:rPr>
              <w:t>…8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4.5.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Контрольные вопросы и задания…………………………………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4.6.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Иллюстрации, таблицы……………………………………………</w:t>
            </w:r>
            <w:r>
              <w:rPr>
                <w:sz w:val="28"/>
                <w:szCs w:val="28"/>
              </w:rPr>
              <w:t>..9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4.7.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Заключение……………………………………………………………</w:t>
            </w:r>
            <w:r>
              <w:rPr>
                <w:sz w:val="28"/>
                <w:szCs w:val="28"/>
              </w:rPr>
              <w:t>..9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4.8.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Библиографический список</w:t>
            </w:r>
            <w:r>
              <w:rPr>
                <w:sz w:val="28"/>
                <w:szCs w:val="28"/>
              </w:rPr>
              <w:t>……………………………………..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4.9.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>……………………………………………………..10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рукописи к изданию. Общие положения…………..10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структуре рукописи…………………..…………...12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элементов издания………………………………….15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компьютерного набора и верстки оригинала………….19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8.1.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left="-108"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Текст</w:t>
            </w:r>
            <w:r>
              <w:rPr>
                <w:sz w:val="28"/>
                <w:szCs w:val="28"/>
              </w:rPr>
              <w:t>……………………………………….……………………..19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Формулы</w:t>
            </w:r>
            <w:r>
              <w:rPr>
                <w:sz w:val="28"/>
                <w:szCs w:val="28"/>
              </w:rPr>
              <w:t>……………………………………………..…………..20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Таблицы</w:t>
            </w:r>
            <w:r>
              <w:rPr>
                <w:sz w:val="28"/>
                <w:szCs w:val="28"/>
              </w:rPr>
              <w:t>………………………………………………………….24</w:t>
            </w:r>
          </w:p>
        </w:tc>
      </w:tr>
      <w:tr w:rsidR="00A87707"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8.4.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Иллюстративный материал</w:t>
            </w:r>
            <w:r>
              <w:rPr>
                <w:sz w:val="28"/>
                <w:szCs w:val="28"/>
              </w:rPr>
              <w:t>…………………..………………25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правила издательского оформления сборника </w:t>
            </w:r>
          </w:p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научных трудов……………………………………………………27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графических сокращений………………………...29</w:t>
            </w:r>
          </w:p>
        </w:tc>
      </w:tr>
      <w:tr w:rsidR="00A87707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Библиографическое описание………………………………...…..31</w:t>
            </w:r>
          </w:p>
        </w:tc>
      </w:tr>
      <w:tr w:rsidR="00A8770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A8770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Библиографический список……………………………….……………33</w:t>
            </w:r>
          </w:p>
        </w:tc>
      </w:tr>
      <w:tr w:rsidR="00A8770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87707" w:rsidRDefault="00A8770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7707" w:rsidRDefault="00662F2E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1-9……………………………………………………...34-42</w:t>
            </w:r>
          </w:p>
        </w:tc>
      </w:tr>
    </w:tbl>
    <w:p w:rsidR="00A87707" w:rsidRDefault="00662F2E">
      <w:pPr>
        <w:spacing w:line="360" w:lineRule="auto"/>
        <w:ind w:left="720"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ОБЛАСТЬ ПРИМЕНЕНИЯ</w:t>
      </w:r>
    </w:p>
    <w:p w:rsidR="00A87707" w:rsidRDefault="00A87707">
      <w:pPr>
        <w:spacing w:line="360" w:lineRule="auto"/>
        <w:ind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содержат общие требования, структуру и правила оформления вузовских изданий (учебные пособия, монографии, методические указания, научные сборники и т.д.) Уфимского государственного авиационного технического университета (УГАТУ).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720"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НОРМАТИВНЫЕ ССЫЛКИ</w:t>
      </w:r>
    </w:p>
    <w:p w:rsidR="00A87707" w:rsidRDefault="00A87707">
      <w:pPr>
        <w:spacing w:line="360" w:lineRule="auto"/>
        <w:ind w:left="720"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составлены в соответствии с системой стандартов по информации, библиотечному и издательскому делу (СИБИД), которые определяют требования к оформлению изданий, содержат перечень необходимых и достаточных сведений и порядок их приведения в издательской продукции, а также регламентируют требования к информационно-библиографическому аппарату самих изданий.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ГОСТ 7.1-84 “Библиографическое описание документа. Общие требования и правила составления”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ГОСТ 7.4-95 “Издания. Выходные сведения”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ГОСТ 7.5-98 “Журналы, сборники, информационные издания. Издательское оформление публикуемых материалов”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ГОСТ 7.9-95 “Реферат и аннотация. Общие требования”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ГОСТ 7.12-93 “Библиографическая запись. Сокращение слов на русском языке. Общие требования и правила”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ГОСТ 7.51-98 “Карточки для каталогов и картотек. Каталогизация в издании. Состав, структура данных и издательское оформление”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ГОСТ 7.53-86 “Издание. Международная стандартная нумерация книг”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ГОСТ 7.56-89 “Издания. Международная стандартная нумерация сериальных изданий”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ГОСТ 7.60-90 “Издания. Основные виды. Термины и определения”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ГОСТ 7.62-90 “Знаки для разметки оригиналов и исправления корректурных и пробных оттисков. Общие требования”. </w:t>
      </w: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680"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ВИДЫ ВУЗОВСКИХ ИЗДАНИЙ</w:t>
      </w:r>
    </w:p>
    <w:p w:rsidR="00A87707" w:rsidRDefault="00A87707">
      <w:pPr>
        <w:spacing w:line="360" w:lineRule="auto"/>
        <w:ind w:left="680"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left="68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3.1. Учебная литература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Основной вид выпускаемой вузом литературы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учебная книга (учебная литература).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Учебная литература входит в систему информационного обеспечения учебного процесса. Особенность учебного издания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передача учебной информации,  ознакомление  студентов  с  содержанием  изучаемой дисциплины, с состоянием и перспективами развития данной области науки, техники и др.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Учебное издание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издание, основное социально-функциональное назначение которого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служить учебе, изучению и преподаванию учебных дисциплин.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Учебные издания подразделяются на: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• учебник;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• учебное пособие;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• методические указания;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• текст лекций.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Учебник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учебное издание, содержащее систематическое изложение учебной дисциплины (ее раздела, части), соответствующее учебной программе и официально утвержденное в качестве данного вида издания.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Учебное пособие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это учебное издание, дополняющее или частично (полностью) заменяющее учебник, официально утвержденное в качестве данного вида издания. Учебное пособие может быть выпущено на одну из частных тем учебной дисциплины.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Методические указания</w:t>
      </w:r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не подменяя другую учебную литературу, содержат пояснения по определенным теме, разделу или вопросу дисциплины. В них отражается методика выполнения заданий или поясняется характер действий при выполнении отдельной работы.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Текст лекции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учебное издание, представляющее собой краткое содержание основных положений курса лекций, читаемого преподавателем по данной дисциплине.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680" w:firstLine="2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Научная литература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Целью издания научной литературы является публикация результатов оригинальных научных и прикладных работ, выполненных в университете, а также в других научных и промышленных организациях или вузах.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Основные виды научных изданий: автореферат, препринт, монография, сборник научных трудов, материалы конференции, тезисы докладов.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Автореферат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научное издание в виде брошюры, содержащее составленный автором реферат проведенного им исследования, представляемого на соискание ученой степени.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Препринт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научное издание, содержащее материалы предварительного характера, опубликованные до выхода в свет издания, в котором они могут быть помещены.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Монография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научное или научно-популярное книжное издание, содержащее полное и всестороннее исследование одной проблемы или темы и принадлежащее одному или нескольким авторам.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Сборник научных трудов</w:t>
      </w:r>
      <w:r>
        <w:rPr>
          <w:sz w:val="28"/>
          <w:szCs w:val="28"/>
        </w:rPr>
        <w:t xml:space="preserve"> составляется из научных статей, содержащих ранее неопубликованные результаты исследований по важнейшим научным и научно-техническим проблемам, соответствующим профилю университета. Как правило, факультеты университета выпускают отдельные тематические сборники по научным направлениям.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Материалы конференции</w:t>
      </w:r>
      <w:r>
        <w:rPr>
          <w:sz w:val="28"/>
          <w:szCs w:val="28"/>
        </w:rPr>
        <w:t xml:space="preserve"> (съезда, симпозиума) – непериодический сборник, содержащий тексты докладов, обзоры по секциям, пленарные доклады, результаты дискуссий, проходивших на указанных мероприятиях.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Тезисы доклада</w:t>
      </w:r>
      <w:r>
        <w:rPr>
          <w:sz w:val="28"/>
          <w:szCs w:val="28"/>
        </w:rPr>
        <w:t xml:space="preserve"> (сообщения) научной конференции - научные непериодические сборники, содержащие опубликованные до начала конференции материалы предварительного характера (аннотации, рефераты или сообщения).</w:t>
      </w:r>
    </w:p>
    <w:p w:rsidR="00A87707" w:rsidRDefault="00662F2E">
      <w:pPr>
        <w:spacing w:line="360" w:lineRule="auto"/>
        <w:ind w:left="640" w:right="-139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СТРУКТУРА УЧЕБНОЙ КНИГИ </w:t>
      </w:r>
    </w:p>
    <w:p w:rsidR="00A87707" w:rsidRDefault="00A87707">
      <w:pPr>
        <w:spacing w:line="360" w:lineRule="auto"/>
        <w:ind w:left="640" w:right="-139" w:firstLine="720"/>
        <w:rPr>
          <w:b/>
          <w:bCs/>
          <w:sz w:val="28"/>
          <w:szCs w:val="28"/>
        </w:rPr>
      </w:pPr>
    </w:p>
    <w:p w:rsidR="00A87707" w:rsidRDefault="00662F2E">
      <w:pPr>
        <w:spacing w:line="360" w:lineRule="auto"/>
        <w:ind w:left="640" w:right="360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4.1. Оглавление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Оглавление является важнейшим элементом справочно-сопроводительного аппарата учебника, дающим общее представление о структуре книги и ее проблематике. Представляет собой систему заголовков значимых частей книги с указанием страниц, где они помещены. Обычно располагают в начале книги, после титульного листа.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Термины “оглавление” и “содержание” неравноправные, хотя могут заменять друг друга. Оглавление используется в книге на одну тему, написанной по единому плану и разбитой на главы или другие равнозначные части. Содержание используют в сборниках, журналах, методических указаниях.</w:t>
      </w:r>
    </w:p>
    <w:p w:rsidR="00A87707" w:rsidRDefault="00662F2E">
      <w:pPr>
        <w:spacing w:line="360" w:lineRule="auto"/>
        <w:ind w:firstLine="72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Заголовки должны быть краткими, лаконичными, а их оформление должно способствовать быстрому поиску информации. </w:t>
      </w:r>
      <w:r>
        <w:rPr>
          <w:i/>
          <w:iCs/>
          <w:sz w:val="28"/>
          <w:szCs w:val="28"/>
        </w:rPr>
        <w:t>Необходимо помнить, что применение шрифтов различных размеров и жирности делает книгу удобной в использовании.</w:t>
      </w:r>
    </w:p>
    <w:p w:rsidR="00A87707" w:rsidRDefault="00A87707">
      <w:pPr>
        <w:spacing w:line="360" w:lineRule="auto"/>
        <w:ind w:firstLine="720"/>
        <w:rPr>
          <w:i/>
          <w:iCs/>
          <w:sz w:val="28"/>
          <w:szCs w:val="28"/>
        </w:rPr>
      </w:pPr>
    </w:p>
    <w:p w:rsidR="00A87707" w:rsidRDefault="00662F2E">
      <w:pPr>
        <w:spacing w:line="360" w:lineRule="auto"/>
        <w:ind w:left="64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4.2. Предисловие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Предисловие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вводный текст, предваряющий изложение основного текста. Это элемент справочного аппарата. Разновидности предисловий:</w:t>
      </w:r>
    </w:p>
    <w:p w:rsidR="00A87707" w:rsidRDefault="00662F2E">
      <w:pPr>
        <w:spacing w:line="360" w:lineRule="auto"/>
        <w:ind w:right="4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"От автора", "От редактора", "От составителя" и т.д. </w:t>
      </w:r>
    </w:p>
    <w:p w:rsidR="00A87707" w:rsidRDefault="00662F2E">
      <w:pPr>
        <w:spacing w:line="360" w:lineRule="auto"/>
        <w:ind w:right="4" w:firstLine="720"/>
        <w:jc w:val="left"/>
        <w:rPr>
          <w:sz w:val="28"/>
          <w:szCs w:val="28"/>
        </w:rPr>
      </w:pPr>
      <w:r>
        <w:rPr>
          <w:sz w:val="28"/>
          <w:szCs w:val="28"/>
        </w:rPr>
        <w:t>Предисловие должно: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l)</w:t>
      </w:r>
      <w:r>
        <w:rPr>
          <w:sz w:val="28"/>
          <w:szCs w:val="28"/>
        </w:rPr>
        <w:t xml:space="preserve"> характеризовать роль и значение дисциплины в образовательной программе, место данного курса среди других дисциплин;</w:t>
      </w:r>
    </w:p>
    <w:p w:rsidR="00A87707" w:rsidRDefault="00662F2E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</w:rPr>
        <w:t>2) содержать основные задачи, стоящие перед студентами 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изучении курса;</w:t>
      </w:r>
      <w:r>
        <w:rPr>
          <w:sz w:val="28"/>
          <w:szCs w:val="28"/>
          <w:lang w:val="en-US"/>
        </w:rPr>
        <w:t xml:space="preserve"> </w:t>
      </w:r>
    </w:p>
    <w:p w:rsidR="00A87707" w:rsidRDefault="00662F2E">
      <w:pPr>
        <w:pStyle w:val="FR5"/>
        <w:spacing w:before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указывать, какой программе (или ее части) соответствует содержание курса;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4) раскрывать основные особенности данного издания, его отличие от предыдущих, методическую направленность его содержания. </w:t>
      </w:r>
    </w:p>
    <w:p w:rsidR="00A87707" w:rsidRDefault="00662F2E">
      <w:pPr>
        <w:spacing w:line="360" w:lineRule="auto"/>
        <w:ind w:right="1000" w:firstLine="720"/>
        <w:rPr>
          <w:sz w:val="28"/>
          <w:szCs w:val="28"/>
        </w:rPr>
      </w:pPr>
      <w:r>
        <w:rPr>
          <w:sz w:val="28"/>
          <w:szCs w:val="28"/>
        </w:rPr>
        <w:t>Объем предисловия должен быть небольшим.</w:t>
      </w:r>
    </w:p>
    <w:p w:rsidR="00A87707" w:rsidRDefault="00A87707">
      <w:pPr>
        <w:spacing w:line="360" w:lineRule="auto"/>
        <w:ind w:right="1000"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72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4.3. Введение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Важнейшей </w:t>
      </w:r>
      <w:r>
        <w:rPr>
          <w:i/>
          <w:iCs/>
          <w:sz w:val="28"/>
          <w:szCs w:val="28"/>
        </w:rPr>
        <w:t>составной частью основного текста</w:t>
      </w:r>
      <w:r>
        <w:rPr>
          <w:sz w:val="28"/>
          <w:szCs w:val="28"/>
        </w:rPr>
        <w:t xml:space="preserve"> любого издания является введение, которое ориентирует читателя в его дальнейшей работе с книгой. Обычно это краткий исторический очерк, готовящий читателя к пониманию современного состояния проблем и явлений, изложение основных исходных понятий и раскрытие основной терминологии, обзор взглядов, литературных источников или экспериментальных данных; обоснование постановки и разработки темы.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72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4.4. Текст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Текст раскрывает содержание учебной программы, обеспечивает последовательное, полное и аргументированное ее изложение. Текст условно делится на основной, дополнительный и пояснительный.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Для учебника должно быть характерно такое изложение материала, в котором вводимые новые понятия даются с описанием. Именно это описание делает текст  учебным,  благодаря  ему текст  приобретает конструктивную композицию в виде таких составляющих, как параграф или глава.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Написанное должно быть удобочитаемо и удобопонимаемо. Необходимо всегда помнить об основной задаче учебной литературы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помочь будущему специалисту (студенту) овладеть языком данной науки, способствовать воспитанию у него высокой культуры речи. Учебник как бы учит студента пользоваться терминологией, формирует и закрепляет умение излагать суть основных проблем изучаемой дисциплины.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Необходимо помнить, что текст для выступления (слушания)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устная речь и текст для чтения (письменная речь)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это </w:t>
      </w:r>
      <w:r>
        <w:rPr>
          <w:i/>
          <w:iCs/>
          <w:sz w:val="28"/>
          <w:szCs w:val="28"/>
        </w:rPr>
        <w:t>два различных вида</w:t>
      </w:r>
      <w:r>
        <w:rPr>
          <w:sz w:val="28"/>
          <w:szCs w:val="28"/>
        </w:rPr>
        <w:t xml:space="preserve"> представления информации.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72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4.5. Контрольные вопросы и задания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Контрольные вопросы и задания целесообразно давать в конце основных структурных элементов текста учебника или пособия, в которых рассмотрен тот или иной программный материал.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Наличие контрольных вопросов и заданий отличает учебные издания от других и помогает студенту не только проверить усвоение материала, но и выделить для себя самое важное.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72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4.6. Иллюстрации, таблицы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Иллюстрации</w:t>
      </w:r>
      <w:r>
        <w:rPr>
          <w:sz w:val="28"/>
          <w:szCs w:val="28"/>
        </w:rPr>
        <w:t xml:space="preserve"> способствуют формированию у студентов представлений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 предметах, процессах и явлениях, влияют на эстетическое воспитание студентов, повышают их интерес, да и саму книгу делают более привлекательной и приятной для чтения.</w:t>
      </w:r>
    </w:p>
    <w:p w:rsidR="00A87707" w:rsidRDefault="00662F2E">
      <w:pPr>
        <w:spacing w:line="360" w:lineRule="auto"/>
        <w:ind w:left="640" w:firstLine="720"/>
        <w:jc w:val="left"/>
        <w:rPr>
          <w:sz w:val="28"/>
          <w:szCs w:val="28"/>
        </w:rPr>
      </w:pPr>
      <w:r>
        <w:rPr>
          <w:sz w:val="28"/>
          <w:szCs w:val="28"/>
        </w:rPr>
        <w:t>Общие рекомендации к иллюстрациям.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1. Иллюстрации должны заменять, дополнять, раскрывать или пояснять текст.</w:t>
      </w:r>
    </w:p>
    <w:p w:rsidR="00A87707" w:rsidRDefault="00662F2E">
      <w:pPr>
        <w:numPr>
          <w:ilvl w:val="0"/>
          <w:numId w:val="4"/>
        </w:numPr>
        <w:tabs>
          <w:tab w:val="clear" w:pos="1440"/>
          <w:tab w:val="num" w:pos="142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Иллюстрации должны быть четкими, понятными для чтения. При подготовке иллюстраций необходимо учитывать возможности издательства и полиграфии. Подробнее об оформлении иллюстраций в подразделе 8.4.</w:t>
      </w:r>
    </w:p>
    <w:p w:rsidR="00A87707" w:rsidRDefault="00662F2E">
      <w:pPr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Таблицы </w:t>
      </w:r>
      <w:r>
        <w:rPr>
          <w:sz w:val="28"/>
          <w:szCs w:val="28"/>
        </w:rPr>
        <w:t xml:space="preserve">позволяют читателю устанавливать графическую смысловую зависимость между понятием, объединяющим материал в строку, и понятием, объединяющим материал в графу; сокращают текст, намного упрощают и ускоряют анализ содержания. Подробнее об оформлении таблиц в подразделе 8.3. </w:t>
      </w:r>
    </w:p>
    <w:p w:rsidR="00A87707" w:rsidRDefault="00A87707">
      <w:pPr>
        <w:spacing w:line="360" w:lineRule="auto"/>
        <w:ind w:left="720" w:hanging="11"/>
        <w:rPr>
          <w:sz w:val="28"/>
          <w:szCs w:val="28"/>
        </w:rPr>
      </w:pPr>
    </w:p>
    <w:p w:rsidR="00A87707" w:rsidRDefault="00662F2E">
      <w:pPr>
        <w:spacing w:line="360" w:lineRule="auto"/>
        <w:ind w:left="64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4.7. Заключение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Заключение — итог изложения учебного материала. Кроме того, в нем помещают информацию о нерешенных вопросах той или иной отрасли знании, существующих научных школах, гипотезах, основных направлениях дальнейшего развития данной науки.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567" w:firstLine="851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4.8. Библиографический список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Библиографический список включает основные и рекомендуемые автором для углубленного изучения темы литературные источники.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Необходимо делать соответствующие ссылки внутритекстовые или подстрочные. Например: в книге [8]..... и т.д.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 описании литературных источников необходимо указывать общее количество страниц текста, а для статей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пределы страниц. 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Зуев Д.Д. Школьный учебник.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mallCaps/>
          <w:sz w:val="28"/>
          <w:szCs w:val="28"/>
        </w:rPr>
        <w:t xml:space="preserve"> </w:t>
      </w:r>
      <w:r>
        <w:rPr>
          <w:sz w:val="28"/>
          <w:szCs w:val="28"/>
        </w:rPr>
        <w:t xml:space="preserve">М.: Просвещение, 1993.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218 с.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Бахтурина Г.И. Типология вузовских изданий // Издательское дело.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М.: Информпечать, 1984.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Вып. 2. - С. 4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38.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Примеры описания литературных источников подробно даны в разделе 11 на с. 32.</w:t>
      </w:r>
    </w:p>
    <w:p w:rsidR="00A87707" w:rsidRDefault="00662F2E">
      <w:pPr>
        <w:spacing w:line="360" w:lineRule="auto"/>
        <w:ind w:left="567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4.9. Приложения</w:t>
      </w:r>
    </w:p>
    <w:p w:rsidR="00A87707" w:rsidRDefault="00662F2E">
      <w:pPr>
        <w:spacing w:line="360" w:lineRule="auto"/>
        <w:ind w:left="400" w:right="200" w:firstLine="720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справочно-сопроводительный аппарат книги. Помещают в конце книги. Если приложений несколько, их нумеруют. Ссылки на приложения обязательны. Каждое приложение помещают на отдельном листе. В правом верхнем углу пишут слово "Приложение", далее следует номер арабскими цифрами или буквенный знак. Если приложение переносится на другой лист, пишут "Продолжение приложения 3" и, если на нескольких листах,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на последнем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"Окончание приложения 3".</w:t>
      </w:r>
    </w:p>
    <w:p w:rsidR="00A87707" w:rsidRDefault="00A87707">
      <w:pPr>
        <w:spacing w:line="360" w:lineRule="auto"/>
        <w:ind w:left="400" w:right="200"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400" w:right="20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ПОДГОТОВКА РУКОПИСИ К ИЗДАНИЮ. </w:t>
      </w:r>
    </w:p>
    <w:p w:rsidR="00A87707" w:rsidRDefault="00662F2E">
      <w:pPr>
        <w:spacing w:line="360" w:lineRule="auto"/>
        <w:ind w:left="400" w:right="20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A87707" w:rsidRDefault="00A87707">
      <w:pPr>
        <w:spacing w:line="360" w:lineRule="auto"/>
        <w:ind w:left="400" w:right="200" w:firstLine="720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ind w:right="200" w:firstLine="720"/>
        <w:rPr>
          <w:sz w:val="28"/>
          <w:szCs w:val="28"/>
        </w:rPr>
      </w:pPr>
      <w:r>
        <w:rPr>
          <w:sz w:val="28"/>
          <w:szCs w:val="28"/>
        </w:rPr>
        <w:t>На выпуск учебной и научной внутривузовской литературы составляется план, который формируется на основании заявок-предложений  кафедр. В план включаются только текстовые оригиналы, которые к моменту составления плана полностью подготовлены.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Заявки-предложения кафедр передаются через ответственного за издательскую деятельность по факультету в редакционный отдел вместе с рукописью и сопроводительной документацией к ней.</w:t>
      </w:r>
    </w:p>
    <w:p w:rsidR="00A87707" w:rsidRDefault="00662F2E">
      <w:pPr>
        <w:spacing w:line="360" w:lineRule="auto"/>
        <w:ind w:left="1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Срок представления заявок-предложений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I квартал текущего года.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Сопроводительная документация к рукописи:</w:t>
      </w:r>
    </w:p>
    <w:p w:rsidR="00A87707" w:rsidRDefault="00662F2E">
      <w:pPr>
        <w:spacing w:line="360" w:lineRule="auto"/>
        <w:ind w:left="80" w:firstLine="720"/>
        <w:jc w:val="lef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для методических указаний:</w:t>
      </w:r>
    </w:p>
    <w:p w:rsidR="00A87707" w:rsidRDefault="00662F2E">
      <w:pPr>
        <w:spacing w:line="360" w:lineRule="auto"/>
        <w:ind w:left="40" w:firstLine="720"/>
        <w:jc w:val="left"/>
        <w:rPr>
          <w:sz w:val="28"/>
          <w:szCs w:val="28"/>
        </w:rPr>
      </w:pPr>
      <w:r>
        <w:rPr>
          <w:sz w:val="28"/>
          <w:szCs w:val="28"/>
        </w:rPr>
        <w:t>1) выписка из протокола заседания кафедры;</w:t>
      </w:r>
    </w:p>
    <w:p w:rsidR="00A87707" w:rsidRDefault="00662F2E">
      <w:pPr>
        <w:spacing w:line="360" w:lineRule="auto"/>
        <w:ind w:left="40" w:firstLine="720"/>
        <w:jc w:val="left"/>
        <w:rPr>
          <w:sz w:val="28"/>
          <w:szCs w:val="28"/>
        </w:rPr>
      </w:pPr>
      <w:r>
        <w:rPr>
          <w:sz w:val="28"/>
          <w:szCs w:val="28"/>
        </w:rPr>
        <w:t>2) выписка из протокола заседания методического объединения;</w:t>
      </w:r>
    </w:p>
    <w:p w:rsidR="00A87707" w:rsidRDefault="00662F2E">
      <w:pPr>
        <w:spacing w:line="360" w:lineRule="auto"/>
        <w:ind w:left="40" w:firstLine="720"/>
        <w:jc w:val="left"/>
        <w:rPr>
          <w:sz w:val="28"/>
          <w:szCs w:val="28"/>
        </w:rPr>
      </w:pPr>
      <w:r>
        <w:rPr>
          <w:sz w:val="28"/>
          <w:szCs w:val="28"/>
        </w:rPr>
        <w:t>3) внутривузовская рецензия юридического лица (смежной кафедры);</w:t>
      </w:r>
    </w:p>
    <w:p w:rsidR="00A87707" w:rsidRDefault="00662F2E">
      <w:pPr>
        <w:spacing w:line="360" w:lineRule="auto"/>
        <w:ind w:left="40" w:firstLine="720"/>
        <w:jc w:val="left"/>
        <w:rPr>
          <w:sz w:val="28"/>
          <w:szCs w:val="28"/>
        </w:rPr>
      </w:pPr>
      <w:r>
        <w:rPr>
          <w:sz w:val="28"/>
          <w:szCs w:val="28"/>
        </w:rPr>
        <w:t>4) внутривузовская рецензия физического лица (специалиста в данной области).</w:t>
      </w:r>
    </w:p>
    <w:p w:rsidR="00A87707" w:rsidRDefault="00662F2E">
      <w:pPr>
        <w:spacing w:line="360" w:lineRule="auto"/>
        <w:ind w:left="40" w:right="-78" w:firstLine="720"/>
        <w:jc w:val="left"/>
        <w:rPr>
          <w:sz w:val="28"/>
          <w:szCs w:val="28"/>
        </w:rPr>
      </w:pPr>
      <w:r>
        <w:rPr>
          <w:sz w:val="28"/>
          <w:szCs w:val="28"/>
        </w:rPr>
        <w:t>Виза проректора УГАТУ по учебной работе на обложке или титульном листе с указанием тиража обязательна;</w:t>
      </w:r>
    </w:p>
    <w:p w:rsidR="00A87707" w:rsidRDefault="00662F2E">
      <w:pPr>
        <w:spacing w:line="360" w:lineRule="auto"/>
        <w:ind w:left="40" w:right="2400" w:firstLine="720"/>
        <w:jc w:val="lef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для других учебных изданий:</w:t>
      </w:r>
    </w:p>
    <w:p w:rsidR="00A87707" w:rsidRDefault="00662F2E">
      <w:pPr>
        <w:spacing w:line="360" w:lineRule="auto"/>
        <w:ind w:left="40" w:firstLine="720"/>
        <w:jc w:val="left"/>
        <w:rPr>
          <w:sz w:val="28"/>
          <w:szCs w:val="28"/>
        </w:rPr>
      </w:pPr>
      <w:r>
        <w:rPr>
          <w:sz w:val="28"/>
          <w:szCs w:val="28"/>
        </w:rPr>
        <w:t>1) выписка из протокола заседания кафедры;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2) рецензия внешняя (по отношению к вузу) юридического лица, т.е. коллективная (лаборатории, отдела, кафедры, вуза, организации, завода и т.д.);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3) рецензия внешняя физического лица, т.е. специалиста в данной области.</w:t>
      </w:r>
    </w:p>
    <w:p w:rsidR="00A87707" w:rsidRDefault="00662F2E">
      <w:pPr>
        <w:pStyle w:val="FR4"/>
        <w:spacing w:line="36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Схема прохождения рукописи после представления ее в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редакционный отдел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представлена на  рис. 1.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Срок представления авторами оригиналов рукописей — до 31 марта года издания по плану.</w:t>
      </w:r>
    </w:p>
    <w:p w:rsidR="00A87707" w:rsidRDefault="00A87707">
      <w:pPr>
        <w:pStyle w:val="FR2"/>
        <w:spacing w:before="0" w:line="360" w:lineRule="auto"/>
        <w:ind w:left="0" w:firstLine="720"/>
        <w:rPr>
          <w:rFonts w:ascii="Times New Roman" w:hAnsi="Times New Roman" w:cs="Times New Roman"/>
        </w:rPr>
      </w:pP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 согласованию с деканом факультета в плане может быть произведена замена рукописи на равноценную по объему. Для этого в редакционный отдел (РО) вместе с готовой рукописью автор должен представить служебную записку с подписью декана факультета на имя проректора или начальника редакционного отдела с указанием исключаемой рукописи и вновь включенной, а также с обоснованием замены.</w:t>
      </w:r>
    </w:p>
    <w:p w:rsidR="00A87707" w:rsidRDefault="00712E13">
      <w:pPr>
        <w:spacing w:line="360" w:lineRule="auto"/>
        <w:ind w:left="180" w:firstLine="720"/>
        <w:jc w:val="left"/>
        <w:rPr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454.7pt;margin-top:91.95pt;width:28.8pt;height:21.6pt;z-index:251674624;mso-position-horizontal-relative:text;mso-position-vertical-relative:text" o:allowincell="f" stroked="f">
            <v:textbox>
              <w:txbxContent>
                <w:p w:rsidR="00A87707" w:rsidRDefault="00662F2E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88.3pt;margin-top:99.15pt;width:1in;height:28.8pt;z-index:251673600;mso-position-horizontal-relative:text;mso-position-vertical-relative:text" o:allowincell="f">
            <v:textbox>
              <w:txbxContent>
                <w:p w:rsidR="00A87707" w:rsidRDefault="00662F2E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Редакционный отдел</w:t>
                  </w:r>
                </w:p>
              </w:txbxContent>
            </v:textbox>
          </v:shape>
        </w:pict>
      </w: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235.5pt" fillcolor="window">
            <v:imagedata r:id="rId7" o:title=""/>
          </v:shape>
        </w:pict>
      </w:r>
    </w:p>
    <w:p w:rsidR="00A87707" w:rsidRDefault="00662F2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Рис.1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сводный план выпуска учебной и учебно-методической литературы могут быть включены рукописи сверх установленного для данного факультета объема, финансируемые за счет внешних источников (федеральные программы, спонсоры и т.д.).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Утвержденные РИС (редакционно-издательским советом) рукописи принимаются и регистрируются в специальном журнале учета движений рукописи в редакционном отделе. Все виды учебной и учебно-методической литературы обязательно должны пройти этап редактирования.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640"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ТРЕБОВАНИЯ  К  СТРУКТУРЕ  РУКОПИСИ</w:t>
      </w:r>
    </w:p>
    <w:p w:rsidR="00A87707" w:rsidRDefault="00A87707">
      <w:pPr>
        <w:spacing w:line="360" w:lineRule="auto"/>
        <w:ind w:left="640"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Методические указания должны содержать следующие структурные элементы: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обложка;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титульный лист (с указанием названия кафедры);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оборот титульного листа;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содержание;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введение;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основная часть;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библиографический список;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приложение.</w:t>
      </w:r>
    </w:p>
    <w:p w:rsidR="00A87707" w:rsidRDefault="00662F2E">
      <w:pPr>
        <w:pStyle w:val="21"/>
      </w:pPr>
      <w:r>
        <w:t>Основная часть методических указаний к лабораторной работе должна включать следующие разделы: цель работы, краткая теоретическая часть, задание, порядок выполнения, примеры типовых расчетов, содержание отчета, контрольные вопросы.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Структурные элементы учебных изданий должны располагаться следующим образом: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обложка;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титульный лист;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оборот титульного листа;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содержание (оглавление) можно поместить в конце книги;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список условных сокращений;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предисловие;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введение;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 текст;</w:t>
      </w:r>
    </w:p>
    <w:p w:rsidR="00A87707" w:rsidRDefault="00662F2E">
      <w:pPr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-  заключение;</w:t>
      </w:r>
    </w:p>
    <w:p w:rsidR="00A87707" w:rsidRDefault="00662F2E">
      <w:pPr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-  указатели;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 </w:t>
      </w:r>
      <w:r>
        <w:rPr>
          <w:sz w:val="28"/>
          <w:szCs w:val="28"/>
        </w:rPr>
        <w:t>библиографический список;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 приложение.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Авторский текстовый оригинал должен быть представлен в виде распечатки компьютерного набора, выполненного на ПЭВМ. В редакционный отдел представляется один экземпляр оригинала, отпечатанного на одной стороне писчей бумаги белого цвета формата А4 (210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297мм).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Текст авторского оригинала необходимо печатать через два интервала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4мм, головки в таблице допускается впечатать через один интервал.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Оттиски шрифта должны быть четкими, печать с деформированным или загрязненным шрифтом не допускается.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Все тексты авторского машинописного оригинала должны быть отпечатаны строчными буквами. Прописными должны печататься заглавные буквы и аббревиатура в соответствии с правилами грамматики.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Размерные показатели: 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в одной строке должно быть 60 ± 2 знака (пробел - один знак);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абзацный отступ должен быть одинаковым и равен 3 - 5 пробелам;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на одной странице сплошного текста должна быть 29 ± 1 строка. Меньшее число строк допускается на начальных, концевых страницах, перед заголовком и т.п.;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>
        <w:rPr>
          <w:sz w:val="28"/>
          <w:szCs w:val="28"/>
        </w:rPr>
        <w:t xml:space="preserve"> левое поле страницы 2,5 см, верхнее, нижнее, правое – 2 см, включая нумерацию страниц;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размер шрифта основного текста кг. 14, дополнительного — 13;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нумерация страниц проставляется с третьей в нижнем поле по центру </w:t>
      </w:r>
    </w:p>
    <w:p w:rsidR="00A87707" w:rsidRDefault="00662F2E">
      <w:pPr>
        <w:spacing w:line="360" w:lineRule="auto"/>
        <w:ind w:firstLine="720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или справа на границе начала правого поля следующим образом: четные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слева, нечетные – справа;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>
        <w:rPr>
          <w:sz w:val="28"/>
          <w:szCs w:val="28"/>
        </w:rPr>
        <w:t xml:space="preserve"> заголовки отделяются от основного текста сверху четырьмя, а снизу тремя интервалами. Шрифт заголовков больше шрифта основного текста на </w:t>
      </w:r>
      <w:r>
        <w:rPr>
          <w:sz w:val="28"/>
          <w:szCs w:val="28"/>
        </w:rPr>
        <w:sym w:font="Symbol" w:char="F0BB"/>
      </w:r>
      <w:r>
        <w:rPr>
          <w:sz w:val="28"/>
          <w:szCs w:val="28"/>
        </w:rPr>
        <w:t>2 кегля (размера), выделяется толщиной, жирностью. По всей рукописи должна соблюдаться соподчиненность шрифтов рубрик. Рубрик может быть мало: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раздел —&gt; глава—&gt; параграф или много: часть —&gt; подчасть —&gt; раздел —&gt; подраздел —&gt; глава —&gt; подглава —&gt; параграф —&gt; подпараграф и т.д. Для удобства ссылок заголовкам присваиваются порядковые номера. 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Предпочтительна сквозная нумерация до трех цифр. Подзаголовок с трехзначной нумерацией в содержание не включается. После последней цифры перед названием заголовка ставится точка. Например: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1. Название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1.3. Название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1.3.5. Название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После экспертной оценки, с визой проректора по учебной работе рукопись передается редактору. Отредактировав рукопись, редактор “снимает” с автором возникшие в процессе работы вопросы, согласовывает с ним все необходимые исправления и возвращает рукопись автору на доработку. Срок, предоставляемый автору для внесения в рукопись исправлений, не должен превышать одного месяца со дня возвращения рукописи автору на доработку.</w:t>
      </w:r>
    </w:p>
    <w:p w:rsidR="00A87707" w:rsidRDefault="00662F2E">
      <w:pPr>
        <w:spacing w:line="360" w:lineRule="auto"/>
        <w:ind w:left="200" w:firstLine="720"/>
        <w:rPr>
          <w:sz w:val="28"/>
          <w:szCs w:val="28"/>
        </w:rPr>
      </w:pPr>
      <w:r>
        <w:rPr>
          <w:sz w:val="28"/>
          <w:szCs w:val="28"/>
        </w:rPr>
        <w:t>Автор обязан внести в оригинал рукописи все (без исключения) согласованные исправления и вернуть исправленную рукопись вместе с первоначальным вариантом редактору.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Редактор проверяет исправленную автором рукопись (делает сверку), если рукопись исправлена качественно, ее подписывают в производство 1) научный редактор; 2) начальник редакционного отдела; 3) редактор.</w:t>
      </w:r>
    </w:p>
    <w:p w:rsidR="00A87707" w:rsidRDefault="00662F2E">
      <w:pPr>
        <w:spacing w:line="360" w:lineRule="auto"/>
        <w:ind w:left="120" w:firstLine="720"/>
        <w:rPr>
          <w:sz w:val="28"/>
          <w:szCs w:val="28"/>
        </w:rPr>
      </w:pPr>
      <w:r>
        <w:rPr>
          <w:sz w:val="28"/>
          <w:szCs w:val="28"/>
        </w:rPr>
        <w:t>При некачественном исправлении (многие ошибки не исправлены автором, произошли сбои при компьютерном наборе и т.п.) рукопись возвращается автору на доработку.</w:t>
      </w:r>
    </w:p>
    <w:p w:rsidR="00A87707" w:rsidRDefault="00A87707">
      <w:pPr>
        <w:spacing w:line="360" w:lineRule="auto"/>
        <w:ind w:left="120"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840"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ОФОРМЛЕНИЕ ЭЛЕМЕНТОВ ИЗДАНИЯ</w:t>
      </w:r>
    </w:p>
    <w:p w:rsidR="00A87707" w:rsidRDefault="00A87707">
      <w:pPr>
        <w:spacing w:line="360" w:lineRule="auto"/>
        <w:ind w:left="840"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Обложка</w:t>
      </w:r>
      <w:r>
        <w:rPr>
          <w:sz w:val="28"/>
          <w:szCs w:val="28"/>
        </w:rPr>
        <w:t xml:space="preserve"> предохраняет издание от внешних воздействий, служит элементом внешнего художественного оформления, сообщает основные сведения издания. На обложку выносят самые главные элементы выходных сведений: сведения о серии, имя автора, основное заглавие, выходные данные (город и год издания). Шрифт обложки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полужирный. Обложка оформляется по желанию автора иллюстрационным материалом, цветом и т.д.</w:t>
      </w:r>
    </w:p>
    <w:p w:rsidR="00A87707" w:rsidRDefault="00662F2E">
      <w:pPr>
        <w:spacing w:line="360" w:lineRule="auto"/>
        <w:ind w:left="12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Титульный лист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начальный книжный лист издания, на котором размещают основные выходные сведения, титулующие издание, позволяющие отличить его от всех прочих, т.е. идентифицировать, и служащие основным источником для библиографического описания. Титул  не нумеруется, но учитывается при определении объема как первая страница.</w:t>
      </w:r>
    </w:p>
    <w:p w:rsidR="00A87707" w:rsidRDefault="00662F2E">
      <w:pPr>
        <w:spacing w:line="360" w:lineRule="auto"/>
        <w:ind w:right="400" w:firstLine="720"/>
        <w:rPr>
          <w:sz w:val="28"/>
          <w:szCs w:val="28"/>
        </w:rPr>
      </w:pPr>
      <w:r>
        <w:rPr>
          <w:sz w:val="28"/>
          <w:szCs w:val="28"/>
        </w:rPr>
        <w:t>На титульном листе помещаются следующие сведения об издании: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1) организация ведомственного подчинения: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Российской Федерации;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2) полное наименование издающей организации: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Уфимский государственный авиационный технический университет;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3) для методических указаний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название кафедры без кавычек  в родительном падеже (например: Кафедра авиационных двигателей);</w:t>
      </w:r>
    </w:p>
    <w:p w:rsidR="00A87707" w:rsidRDefault="00662F2E">
      <w:pPr>
        <w:pStyle w:val="21"/>
      </w:pPr>
      <w:r>
        <w:t>4) авторы (не более трех): вначале инициалы имени и отчества, затем фамилии прописными буквами. Если авторов два или три, в любой последовательности следующим образом: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через запятую в строку: И.П.ИВАНОВ, Б.Г.ПЕТРОВ, Д.С.СИДОРОВ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через пробел в строку: И.П.ИВАНОВ  Б.Г.ПЕТРОВ  Д.С.СИДОРОВ</w:t>
      </w:r>
    </w:p>
    <w:p w:rsidR="00A87707" w:rsidRDefault="00662F2E">
      <w:pPr>
        <w:numPr>
          <w:ilvl w:val="0"/>
          <w:numId w:val="2"/>
        </w:numPr>
        <w:tabs>
          <w:tab w:val="clear" w:pos="1440"/>
          <w:tab w:val="num" w:pos="851"/>
        </w:tabs>
        <w:spacing w:line="360" w:lineRule="auto"/>
        <w:ind w:left="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в столбец: И.П. ИВАНОВ 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Б.Г. ПЕТРОВ 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Д.С. СИДОРОВ.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Если авторов более трех, они не выносятся на обложку и титульный лист, а указываются на обороте титульного листа сверху после слова “Авторы”: через запятую;</w:t>
      </w:r>
    </w:p>
    <w:p w:rsidR="00A87707" w:rsidRDefault="00662F2E">
      <w:pPr>
        <w:spacing w:line="360" w:lineRule="auto"/>
        <w:ind w:left="40" w:firstLine="720"/>
        <w:jc w:val="left"/>
        <w:rPr>
          <w:sz w:val="28"/>
          <w:szCs w:val="28"/>
        </w:rPr>
      </w:pPr>
      <w:r>
        <w:rPr>
          <w:sz w:val="28"/>
          <w:szCs w:val="28"/>
        </w:rPr>
        <w:t>5) название работы прописными буквами полужирным шрифтом;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6) вид издания (например, Учебное пособие, Методические указания и т.п.);</w:t>
      </w:r>
    </w:p>
    <w:p w:rsidR="00A87707" w:rsidRDefault="00662F2E">
      <w:pPr>
        <w:spacing w:line="360" w:lineRule="auto"/>
        <w:ind w:left="40" w:firstLine="720"/>
        <w:jc w:val="left"/>
        <w:rPr>
          <w:sz w:val="28"/>
          <w:szCs w:val="28"/>
        </w:rPr>
      </w:pPr>
      <w:r>
        <w:rPr>
          <w:sz w:val="28"/>
          <w:szCs w:val="28"/>
        </w:rPr>
        <w:t>7) место издания - Уфа</w:t>
      </w:r>
    </w:p>
    <w:p w:rsidR="00A87707" w:rsidRDefault="00662F2E">
      <w:pPr>
        <w:spacing w:line="360" w:lineRule="auto"/>
        <w:ind w:left="40" w:firstLine="720"/>
        <w:jc w:val="left"/>
        <w:rPr>
          <w:sz w:val="28"/>
          <w:szCs w:val="28"/>
        </w:rPr>
      </w:pPr>
      <w:r>
        <w:rPr>
          <w:sz w:val="28"/>
          <w:szCs w:val="28"/>
        </w:rPr>
        <w:t>8) год издания - 2001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Образцы оформления титульного листа представлены в приложениях 1-2.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Элементы оформления</w:t>
      </w:r>
      <w:r>
        <w:rPr>
          <w:b/>
          <w:bCs/>
          <w:sz w:val="28"/>
          <w:szCs w:val="28"/>
        </w:rPr>
        <w:t xml:space="preserve"> оборота титульного листа</w:t>
      </w:r>
      <w:r>
        <w:rPr>
          <w:sz w:val="28"/>
          <w:szCs w:val="28"/>
        </w:rPr>
        <w:t xml:space="preserve"> представлены в образцах приложений 3 - 4.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В левом верхнем углу в определенном порядке помещаются: 1) индекс УДК (универсальной десятичной классификации), 2) индекс ББК (библиотечно-библиографической классификации); авторский знак, которые присваиваются сотрудником библиотеки (справочно-библиографический отдел).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Под индексами помещается библиографическое описание издания со строгим соблюдением указанных далее знаков, разделяющих группы данных: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для учебных пособий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фамилии, инициалы авторов. Точка. Полное название работы. Двоеточие. Вид издания с прописной буквы. Косая черта. Сведения об ответственности (Автор с титула, издающая организация). Точка. Тире. Место издания в принятой сокращенной форме (М., СПб., Уфа). Двоеточие. Название издательства, издающей организации. Запятая. Год издания. Точка. Тире. Общее количество страниц с учетом последнего листа выпускных данных. Точка.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Если авторов более трех, то их перечисляют после названия через косую линию, причем инициалы в этом случае ставятся перед фамилией;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для методических указаний после полного (без сокращений) названия работы и указания вида издания со всеми реквизитами через косую черту помещаются слова “Сост.:”, далее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инициалы и фамилия составителей, остальные элементы описания те же, что и в учебных пособиях.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После библиографического описания  следует текст </w:t>
      </w:r>
      <w:r>
        <w:rPr>
          <w:i/>
          <w:iCs/>
          <w:sz w:val="28"/>
          <w:szCs w:val="28"/>
        </w:rPr>
        <w:t>аннотации.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Аннотация —</w:t>
      </w:r>
      <w:r>
        <w:rPr>
          <w:sz w:val="28"/>
          <w:szCs w:val="28"/>
        </w:rPr>
        <w:t xml:space="preserve"> это краткая характеристика тематического содержания издания (произведения), его социально-функционального и читательского назначения, формы и других особенностей. Она должна быть четкой, краткой, максимально информативной. Это своего рода реклама книги.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Первый абзац аннотации обычно начинается словами: "Пособие (указания) соответствует дисциплине (разделу дисциплины, авторскому курсу и т.д.)..." с указанием номера и названия дисциплины по государственному  образовательному  стандарту  (ГОС),  направления (указываются № и название направления по классификатору) высшего и  профессионального образования, для подготовки бакалавров, магистров или инженеров.</w:t>
      </w:r>
    </w:p>
    <w:p w:rsidR="00A87707" w:rsidRDefault="00662F2E">
      <w:pPr>
        <w:spacing w:line="360" w:lineRule="auto"/>
        <w:ind w:left="160" w:firstLine="720"/>
        <w:rPr>
          <w:sz w:val="28"/>
          <w:szCs w:val="28"/>
        </w:rPr>
      </w:pPr>
      <w:r>
        <w:rPr>
          <w:sz w:val="28"/>
          <w:szCs w:val="28"/>
        </w:rPr>
        <w:t>Далее следует текст самой аннотации, в котором даются краткие сведения о содержании издания (3 - 5 строк, не более).</w:t>
      </w:r>
    </w:p>
    <w:p w:rsidR="00A87707" w:rsidRDefault="00662F2E">
      <w:pPr>
        <w:spacing w:line="360" w:lineRule="auto"/>
        <w:ind w:left="160" w:firstLine="720"/>
        <w:rPr>
          <w:sz w:val="28"/>
          <w:szCs w:val="28"/>
        </w:rPr>
      </w:pPr>
      <w:r>
        <w:rPr>
          <w:sz w:val="28"/>
          <w:szCs w:val="28"/>
        </w:rPr>
        <w:t>Последний абзац определяет читательский адрес издания, здесь указывается студентам каких курсов, специальностей и факультетов предназначено данное издание. Следует помнить, о согласовании членов предложений с родовым названием издания:</w:t>
      </w:r>
    </w:p>
    <w:p w:rsidR="00A87707" w:rsidRDefault="00662F2E">
      <w:pPr>
        <w:pStyle w:val="FR2"/>
        <w:spacing w:before="0" w:line="360" w:lineRule="auto"/>
        <w:ind w:left="160" w:firstLine="72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Предназначены... (для методических указаний)</w:t>
      </w:r>
    </w:p>
    <w:p w:rsidR="00A87707" w:rsidRDefault="00662F2E">
      <w:pPr>
        <w:pStyle w:val="FR2"/>
        <w:spacing w:before="0" w:line="360" w:lineRule="auto"/>
        <w:ind w:left="160" w:firstLine="72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Предназначено... (для учебного пособия) и т.д.</w:t>
      </w:r>
    </w:p>
    <w:p w:rsidR="00A87707" w:rsidRDefault="00662F2E">
      <w:pPr>
        <w:spacing w:line="360" w:lineRule="auto"/>
        <w:ind w:left="160" w:firstLine="720"/>
        <w:rPr>
          <w:sz w:val="28"/>
          <w:szCs w:val="28"/>
        </w:rPr>
      </w:pPr>
      <w:r>
        <w:rPr>
          <w:sz w:val="28"/>
          <w:szCs w:val="28"/>
        </w:rPr>
        <w:t>Отдельной строкой помещаются сведения о</w:t>
      </w:r>
      <w:r>
        <w:rPr>
          <w:sz w:val="28"/>
          <w:szCs w:val="28"/>
        </w:rPr>
        <w:tab/>
        <w:t>количестве</w:t>
      </w:r>
      <w:r>
        <w:rPr>
          <w:sz w:val="28"/>
          <w:szCs w:val="28"/>
        </w:rPr>
        <w:tab/>
        <w:t>таблиц, иллюстраций и библиографических ссылок.</w:t>
      </w:r>
    </w:p>
    <w:p w:rsidR="00A87707" w:rsidRDefault="00662F2E">
      <w:pPr>
        <w:spacing w:line="360" w:lineRule="auto"/>
        <w:ind w:left="800" w:firstLine="720"/>
        <w:jc w:val="left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A87707" w:rsidRDefault="00662F2E">
      <w:pPr>
        <w:spacing w:line="360" w:lineRule="auto"/>
        <w:ind w:left="1520" w:firstLine="720"/>
        <w:jc w:val="left"/>
        <w:rPr>
          <w:sz w:val="28"/>
          <w:szCs w:val="28"/>
        </w:rPr>
      </w:pPr>
      <w:r>
        <w:rPr>
          <w:sz w:val="28"/>
          <w:szCs w:val="28"/>
        </w:rPr>
        <w:t>Табл.12.  Ил. 5.  Библиогр.: 20 назв.</w:t>
      </w:r>
    </w:p>
    <w:p w:rsidR="00A87707" w:rsidRDefault="00662F2E">
      <w:pPr>
        <w:spacing w:line="360" w:lineRule="auto"/>
        <w:ind w:left="80" w:firstLine="720"/>
        <w:rPr>
          <w:sz w:val="28"/>
          <w:szCs w:val="28"/>
        </w:rPr>
      </w:pPr>
      <w:r>
        <w:rPr>
          <w:sz w:val="28"/>
          <w:szCs w:val="28"/>
        </w:rPr>
        <w:t>В правом нижнем углу оборота титула всех видов изданий помещается знак охраны авторского права : латинская буква С в кружке ©, наименование обладателя исключительных авторских прав - копирайт (от англ.</w:t>
      </w:r>
      <w:r>
        <w:rPr>
          <w:sz w:val="28"/>
          <w:szCs w:val="28"/>
          <w:lang w:val="en-US"/>
        </w:rPr>
        <w:t xml:space="preserve"> copyright - </w:t>
      </w:r>
      <w:r>
        <w:rPr>
          <w:sz w:val="28"/>
          <w:szCs w:val="28"/>
        </w:rPr>
        <w:t>авторское право), год первого опубликования произведения. Авторское право распространяется на произведения, являющиеся результатом творческой деятельности.</w:t>
      </w:r>
    </w:p>
    <w:p w:rsidR="00A87707" w:rsidRDefault="00662F2E">
      <w:pPr>
        <w:spacing w:line="360" w:lineRule="auto"/>
        <w:ind w:left="80" w:firstLine="720"/>
        <w:rPr>
          <w:sz w:val="28"/>
          <w:szCs w:val="28"/>
        </w:rPr>
      </w:pPr>
      <w:r>
        <w:rPr>
          <w:sz w:val="28"/>
          <w:szCs w:val="28"/>
        </w:rPr>
        <w:t>Исключительные права автора - имущественные права на использование своего произведения, исключают возможность использования данного произведения другими лицами без согласия автора.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имущественное право автора ст. 17 - у 25 закона РФ "Об авторском праве и смежных правах" входят: 1) право на воспроизведение; 2) право на распространение (любым способом); 3) право на перевод; 4) право на переработку и другие права.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книге с несколькими авторами и многими охраняемыми объектами (иллюстрации, оформление, вступительная статья, примечания и т.д.) ставят несколько знаков охраны, уточняя к какому объекту относится каждый.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© Г.Н.Куменов, 1 и 2 глава, 2001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© Ю.А. Марков, 3,5 глава, 2001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© Д.Н.Юрьев, послесловие, 2001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© Уфимский государственный авиационный технический университет, 2001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методических указаниях составитель не является автором, так как это произведение  не результат творческого труда.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левом нижнем углу в учебных изданиях (при значительных тиражах) помещается знак международного стандартного номера книги</w:t>
      </w:r>
      <w:r>
        <w:rPr>
          <w:sz w:val="28"/>
          <w:szCs w:val="28"/>
          <w:lang w:val="en-US"/>
        </w:rPr>
        <w:t xml:space="preserve"> (ISBN), </w:t>
      </w:r>
      <w:r>
        <w:rPr>
          <w:sz w:val="28"/>
          <w:szCs w:val="28"/>
        </w:rPr>
        <w:t>состоящий из латинских прописных букв и десяти арабских цифр (ГОСТ 7.53-86).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Выпускные данные</w:t>
      </w:r>
      <w:r>
        <w:rPr>
          <w:sz w:val="28"/>
          <w:szCs w:val="28"/>
        </w:rPr>
        <w:t xml:space="preserve"> — обязательный элемент в любом издании. Помещаются они в конце рукописи (последний лист).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Текст выпускных данных должен быть отформатирован по центру страницы (прил. 5-7).</w:t>
      </w:r>
    </w:p>
    <w:p w:rsidR="00A87707" w:rsidRDefault="00A87707">
      <w:pPr>
        <w:spacing w:line="360" w:lineRule="auto"/>
        <w:ind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ПРАВИЛА КОМПЬЮТЕРНОГО НАБОРА </w:t>
      </w:r>
    </w:p>
    <w:p w:rsidR="00A87707" w:rsidRDefault="00662F2E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ВЕРСТКИ ОРИГИНАЛА</w:t>
      </w:r>
    </w:p>
    <w:p w:rsidR="00A87707" w:rsidRDefault="00A87707">
      <w:pPr>
        <w:spacing w:line="360" w:lineRule="auto"/>
        <w:ind w:firstLine="720"/>
        <w:jc w:val="center"/>
        <w:rPr>
          <w:sz w:val="28"/>
          <w:szCs w:val="28"/>
        </w:rPr>
      </w:pPr>
    </w:p>
    <w:p w:rsidR="00A87707" w:rsidRDefault="00662F2E">
      <w:pPr>
        <w:pStyle w:val="FR2"/>
        <w:spacing w:before="0" w:line="360" w:lineRule="auto"/>
        <w:ind w:left="6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8.1. Текст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Текст рукописи набирается на компьютере и поступает в РО в распечатанном виде для дальнейшей обработки.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 наборе текста рекомендуется использовать основные системные гарнитуры шрифтов:</w:t>
      </w:r>
      <w:r>
        <w:rPr>
          <w:sz w:val="28"/>
          <w:szCs w:val="28"/>
          <w:lang w:val="en-US"/>
        </w:rPr>
        <w:t xml:space="preserve"> Times New Roman Cyr, Arial Cyr.</w:t>
      </w:r>
      <w:r>
        <w:rPr>
          <w:sz w:val="28"/>
          <w:szCs w:val="28"/>
        </w:rPr>
        <w:t xml:space="preserve"> Размер основного шрифта - кг. 14, межстрочный интервал - 2, формат бумаги А4.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Текст набирается с соблюдением следующих правил: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абзацы отделяются друг от друга одним маркером конца абзаца (применение этого символа в других целях не допускается);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все слова внутри абзаца разделяются только одним пробелом;</w:t>
      </w:r>
    </w:p>
    <w:p w:rsidR="00A87707" w:rsidRDefault="00662F2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перед знаком препинания пробелы не ставятся, после знака препинания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один пробел;</w:t>
      </w:r>
    </w:p>
    <w:p w:rsidR="00A87707" w:rsidRDefault="00662F2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между последней цифрой числа и обозначением единицы измерения следует оставлять пробел (352 МПа, 30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10 %)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при наборе должны различаться длинные тире (—)</w:t>
      </w:r>
      <w:r>
        <w:rPr>
          <w:sz w:val="28"/>
          <w:szCs w:val="28"/>
          <w:lang w:val="en-US"/>
        </w:rPr>
        <w:t xml:space="preserve"> (Alt+0151),  </w:t>
      </w:r>
      <w:r>
        <w:rPr>
          <w:sz w:val="28"/>
          <w:szCs w:val="28"/>
        </w:rPr>
        <w:t>короткие тире (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 xml:space="preserve">  (Alt+01</w:t>
      </w:r>
      <w:r>
        <w:rPr>
          <w:sz w:val="28"/>
          <w:szCs w:val="28"/>
        </w:rPr>
        <w:t xml:space="preserve">50) и дефисы (-);  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>
        <w:rPr>
          <w:sz w:val="28"/>
          <w:szCs w:val="28"/>
        </w:rPr>
        <w:t xml:space="preserve"> между инициалами, после инициалов (перед фамилией), перед сокращениями и между ними ставится неразрывный пробел (1998 год, т. д., т. е., и т. п., н. э., А.С.Пушкин и т. д.);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выделения курсивом, полужирным, прописным обеспечиваются средствами</w:t>
      </w:r>
      <w:r>
        <w:rPr>
          <w:sz w:val="28"/>
          <w:szCs w:val="28"/>
          <w:lang w:val="en-US"/>
        </w:rPr>
        <w:t xml:space="preserve"> Word.</w:t>
      </w:r>
    </w:p>
    <w:p w:rsidR="00A87707" w:rsidRDefault="00662F2E">
      <w:pPr>
        <w:spacing w:line="360" w:lineRule="auto"/>
        <w:ind w:left="640" w:firstLine="69"/>
        <w:jc w:val="left"/>
        <w:rPr>
          <w:sz w:val="28"/>
          <w:szCs w:val="28"/>
        </w:rPr>
      </w:pPr>
      <w:r>
        <w:rPr>
          <w:sz w:val="28"/>
          <w:szCs w:val="28"/>
        </w:rPr>
        <w:t>Подчеркивания в качестве выделений не допускаются.</w:t>
      </w:r>
    </w:p>
    <w:p w:rsidR="00A87707" w:rsidRDefault="00662F2E">
      <w:pPr>
        <w:spacing w:line="360" w:lineRule="auto"/>
        <w:ind w:left="64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8.2. Формулы (ОСТ 29. 115-88)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Формулы набираются в редакторе формул, гарнитуры шрифтов:</w:t>
      </w:r>
      <w:r>
        <w:rPr>
          <w:sz w:val="28"/>
          <w:szCs w:val="28"/>
          <w:lang w:val="en-US"/>
        </w:rPr>
        <w:t xml:space="preserve"> Times New Roman, Symbol.</w:t>
      </w:r>
      <w:r>
        <w:rPr>
          <w:sz w:val="28"/>
          <w:szCs w:val="28"/>
        </w:rPr>
        <w:t xml:space="preserve"> При наборе формул рекомендуется использовать следующие размеры шрифтов (для формата А4): основной - кг. 14; крупный индекс - кг. 9; мелкий индекс -кг.6; крупный символ - кг. 18; мелкий символ -кг.12.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Латинские обозначения, кроме устойчивых форм, наименований типа:</w:t>
      </w:r>
    </w:p>
    <w:p w:rsidR="00A87707" w:rsidRDefault="00662F2E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max, min, cos, sin, tg, log, exp, det</w:t>
      </w:r>
      <w:r>
        <w:rPr>
          <w:sz w:val="28"/>
          <w:szCs w:val="28"/>
        </w:rPr>
        <w:t xml:space="preserve"> и т.д. набираются курсивом.</w:t>
      </w:r>
    </w:p>
    <w:p w:rsidR="00A87707" w:rsidRDefault="00662F2E">
      <w:pPr>
        <w:pStyle w:val="23"/>
        <w:ind w:right="-8"/>
      </w:pPr>
      <w:r>
        <w:t>Русские, греческие обозначения и цифры всегда набираются прямым шрифтом.</w:t>
      </w:r>
    </w:p>
    <w:p w:rsidR="00A87707" w:rsidRDefault="00662F2E">
      <w:pPr>
        <w:spacing w:line="360" w:lineRule="auto"/>
        <w:ind w:right="4" w:firstLine="720"/>
        <w:rPr>
          <w:sz w:val="28"/>
          <w:szCs w:val="28"/>
        </w:rPr>
      </w:pPr>
      <w:r>
        <w:rPr>
          <w:sz w:val="28"/>
          <w:szCs w:val="28"/>
        </w:rPr>
        <w:t>Латинский и греческий алфавиты приведены в приложениях 8,9.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Набор математических и химических формул должен быть по всему изданию единообразным по применению шрифтов и знаков, способу выключки формул, набранных отдельными строчками, по применению индексов, линеек.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Математические символы в формулах набирают светлым курсивом, греческие и готические светлым прямым. Химические символы</w:t>
      </w:r>
      <w:r>
        <w:rPr>
          <w:sz w:val="28"/>
          <w:szCs w:val="28"/>
          <w:lang w:val="en-US"/>
        </w:rPr>
        <w:t xml:space="preserve"> (Ag, Cu) - </w:t>
      </w:r>
      <w:r>
        <w:rPr>
          <w:sz w:val="28"/>
          <w:szCs w:val="28"/>
        </w:rPr>
        <w:t>светлым прямым, сокращенные обозначения физических величин и единиц измерения (м, кВт,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Ф/м,</w:t>
      </w:r>
      <w:r>
        <w:rPr>
          <w:sz w:val="28"/>
          <w:szCs w:val="28"/>
          <w:lang w:val="en-US"/>
        </w:rPr>
        <w:t xml:space="preserve"> W/m) -</w:t>
      </w:r>
      <w:r>
        <w:rPr>
          <w:sz w:val="28"/>
          <w:szCs w:val="28"/>
        </w:rPr>
        <w:t xml:space="preserve"> светлым прямым без точек. Числа и дроби в формулах всегда должны быть набраны прямым шрифтом. Перенос в формулах допускается делать на знаках соотношений (=,</w:t>
      </w:r>
      <w:r>
        <w:rPr>
          <w:sz w:val="28"/>
          <w:szCs w:val="28"/>
        </w:rPr>
        <w:sym w:font="Symbol" w:char="F0BB"/>
      </w:r>
      <w:r>
        <w:rPr>
          <w:sz w:val="28"/>
          <w:szCs w:val="28"/>
        </w:rPr>
        <w:t>,&lt;,&gt;), на отточии (...), на знаках (+) и (-), (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) с дублированием знака на другой строке.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640" w:right="4400" w:firstLine="720"/>
        <w:jc w:val="left"/>
        <w:rPr>
          <w:i/>
          <w:iCs/>
          <w:sz w:val="28"/>
          <w:szCs w:val="28"/>
          <w:lang w:val="en-US"/>
        </w:rPr>
      </w:pPr>
      <w:r>
        <w:rPr>
          <w:sz w:val="28"/>
          <w:szCs w:val="28"/>
        </w:rPr>
        <w:t>Например,</w:t>
      </w:r>
      <w:r>
        <w:rPr>
          <w:sz w:val="28"/>
          <w:szCs w:val="28"/>
          <w:lang w:val="en-US"/>
        </w:rPr>
        <w:t xml:space="preserve">       </w:t>
      </w:r>
      <w:r>
        <w:rPr>
          <w:i/>
          <w:iCs/>
          <w:sz w:val="28"/>
          <w:szCs w:val="28"/>
          <w:lang w:val="en-US"/>
        </w:rPr>
        <w:t>f (x</w:t>
      </w:r>
      <w:r>
        <w:rPr>
          <w:sz w:val="28"/>
          <w:szCs w:val="28"/>
          <w:vertAlign w:val="subscript"/>
          <w:lang w:val="en-US"/>
        </w:rPr>
        <w:t xml:space="preserve">1 </w:t>
      </w:r>
      <w:r>
        <w:rPr>
          <w:i/>
          <w:iCs/>
          <w:sz w:val="28"/>
          <w:szCs w:val="28"/>
          <w:lang w:val="en-US"/>
        </w:rPr>
        <w:t>,x</w:t>
      </w:r>
      <w:r>
        <w:rPr>
          <w:sz w:val="28"/>
          <w:szCs w:val="28"/>
          <w:vertAlign w:val="subscript"/>
          <w:lang w:val="en-US"/>
        </w:rPr>
        <w:t>2</w:t>
      </w:r>
      <w:r>
        <w:rPr>
          <w:i/>
          <w:iCs/>
          <w:sz w:val="28"/>
          <w:szCs w:val="28"/>
          <w:lang w:val="en-US"/>
        </w:rPr>
        <w:t>,...,x</w:t>
      </w:r>
      <w:r>
        <w:rPr>
          <w:i/>
          <w:iCs/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 xml:space="preserve">) </w:t>
      </w:r>
      <w:r>
        <w:rPr>
          <w:i/>
          <w:iCs/>
          <w:sz w:val="28"/>
          <w:szCs w:val="28"/>
          <w:lang w:val="en-US"/>
        </w:rPr>
        <w:t xml:space="preserve">= </w:t>
      </w:r>
    </w:p>
    <w:p w:rsidR="00A87707" w:rsidRDefault="00662F2E">
      <w:pPr>
        <w:spacing w:line="360" w:lineRule="auto"/>
        <w:ind w:left="640" w:right="4" w:firstLine="720"/>
        <w:jc w:val="lef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= </w:t>
      </w:r>
      <w:r>
        <w:rPr>
          <w:i/>
          <w:iCs/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0</w:t>
      </w:r>
      <w:r>
        <w:rPr>
          <w:i/>
          <w:iCs/>
          <w:sz w:val="28"/>
          <w:szCs w:val="28"/>
          <w:lang w:val="en-US"/>
        </w:rPr>
        <w:t xml:space="preserve"> +b</w:t>
      </w:r>
      <w:r>
        <w:rPr>
          <w:i/>
          <w:iCs/>
          <w:sz w:val="28"/>
          <w:szCs w:val="28"/>
        </w:rPr>
        <w:t>у+...+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vertAlign w:val="subscript"/>
          <w:lang w:val="en-US"/>
        </w:rPr>
        <w:t>n</w:t>
      </w:r>
      <w:r>
        <w:rPr>
          <w:i/>
          <w:iCs/>
          <w:sz w:val="28"/>
          <w:szCs w:val="28"/>
        </w:rPr>
        <w:t>,.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Нумеровать следует наиболее важные формулы, на которые приводятся ссылки в последующем тексте. В зависимости от объема издания и его структуры используется сквозная и индексационная нумерация формул, таблиц, рисунков. Индексационная нумерация используется, как правило, при делении текста на главы и параграфы.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индексационном номере сначала арабскими цифрами указывают номер главы (раздела), затем (после точки) ставится порядковый номер формулы в данной главе. Номер формулы заключается в круглые скобки и выравнивается по правому краю печатного листа.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Например,</w:t>
      </w:r>
    </w:p>
    <w:p w:rsidR="00A87707" w:rsidRDefault="00662F2E">
      <w:pPr>
        <w:pStyle w:val="FR4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1)--------- .                       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(3.1)</w:t>
      </w:r>
    </w:p>
    <w:p w:rsidR="00A87707" w:rsidRDefault="00712E13">
      <w:pPr>
        <w:pStyle w:val="FR4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44.3pt;margin-top:20.7pt;width:115.2pt;height:50.4pt;z-index:251638784;mso-position-horizontal-relative:text;mso-position-vertical-relative:text" o:allowincell="f" filled="f" stroked="f">
            <v:textbox style="mso-next-textbox:#_x0000_s1029">
              <w:txbxContent>
                <w:p w:rsidR="00A87707" w:rsidRDefault="00662F2E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________________,</w:t>
                  </w:r>
                </w:p>
                <w:p w:rsidR="00A87707" w:rsidRDefault="00662F2E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en-US"/>
                    </w:rPr>
                    <w:t>________________,</w:t>
                  </w:r>
                </w:p>
                <w:p w:rsidR="00A87707" w:rsidRDefault="00662F2E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en-US"/>
                    </w:rPr>
                    <w:t>________________.</w:t>
                  </w:r>
                </w:p>
              </w:txbxContent>
            </v:textbox>
          </v:shape>
        </w:pict>
      </w:r>
      <w:r w:rsidR="00662F2E">
        <w:rPr>
          <w:rFonts w:ascii="Times New Roman" w:hAnsi="Times New Roman" w:cs="Times New Roman"/>
          <w:i w:val="0"/>
          <w:iCs w:val="0"/>
          <w:sz w:val="28"/>
          <w:szCs w:val="28"/>
        </w:rPr>
        <w:t>2) _________________________________ .                                          (3.2)</w:t>
      </w:r>
    </w:p>
    <w:p w:rsidR="00A87707" w:rsidRDefault="00712E13">
      <w:pPr>
        <w:pStyle w:val="FR2"/>
        <w:spacing w:before="0" w:line="360" w:lineRule="auto"/>
        <w:ind w:left="0" w:firstLine="720"/>
        <w:rPr>
          <w:rFonts w:ascii="Times New Roman" w:hAnsi="Times New Roman" w:cs="Times New Roman"/>
          <w:i w:val="0"/>
          <w:iCs w:val="0"/>
          <w:lang w:val="en-US"/>
        </w:rPr>
      </w:pPr>
      <w:r>
        <w:rPr>
          <w:noProof/>
        </w:rPr>
        <w:pict>
          <v:shape id="_x0000_s1030" type="#_x0000_t202" style="position:absolute;left:0;text-align:left;margin-left:416.45pt;margin-top:10.8pt;width:57.6pt;height:21.6pt;z-index:251672576;mso-position-horizontal-relative:text;mso-position-vertical-relative:text" o:allowincell="f" filled="f" stroked="f">
            <v:textbox>
              <w:txbxContent>
                <w:p w:rsidR="00A87707" w:rsidRDefault="00662F2E">
                  <w:pPr>
                    <w:widowControl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</w:rPr>
                    <w:t>(3.3)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137.9pt;margin-top:3.8pt;width:7.2pt;height:36pt;z-index:251639808;mso-position-horizontal-relative:text;mso-position-vertical-relative:text" o:allowincell="f"/>
        </w:pict>
      </w:r>
      <w:r w:rsidR="00662F2E">
        <w:rPr>
          <w:rFonts w:ascii="Times New Roman" w:hAnsi="Times New Roman" w:cs="Times New Roman"/>
          <w:i w:val="0"/>
          <w:iCs w:val="0"/>
        </w:rPr>
        <w:t>3).</w:t>
      </w:r>
      <w:r w:rsidR="00662F2E">
        <w:rPr>
          <w:rFonts w:ascii="Times New Roman" w:hAnsi="Times New Roman" w:cs="Times New Roman"/>
          <w:i w:val="0"/>
          <w:iCs w:val="0"/>
          <w:lang w:val="en-US"/>
        </w:rPr>
        <w:t xml:space="preserve"> </w:t>
      </w:r>
    </w:p>
    <w:p w:rsidR="00A87707" w:rsidRDefault="00A87707">
      <w:pPr>
        <w:pStyle w:val="FR2"/>
        <w:spacing w:before="0" w:line="360" w:lineRule="auto"/>
        <w:ind w:left="640" w:firstLine="720"/>
        <w:rPr>
          <w:rFonts w:ascii="Times New Roman" w:hAnsi="Times New Roman" w:cs="Times New Roman"/>
          <w:i w:val="0"/>
          <w:iCs w:val="0"/>
          <w:lang w:val="en-US"/>
        </w:rPr>
      </w:pPr>
    </w:p>
    <w:p w:rsidR="00A87707" w:rsidRDefault="00712E13">
      <w:pPr>
        <w:pStyle w:val="FR2"/>
        <w:spacing w:before="0" w:line="360" w:lineRule="auto"/>
        <w:ind w:left="0"/>
        <w:jc w:val="both"/>
        <w:rPr>
          <w:rFonts w:ascii="Times New Roman" w:hAnsi="Times New Roman" w:cs="Times New Roman"/>
          <w:i w:val="0"/>
          <w:iCs w:val="0"/>
        </w:rPr>
      </w:pPr>
      <w:r>
        <w:rPr>
          <w:noProof/>
        </w:rPr>
        <w:pict>
          <v:shape id="_x0000_s1032" type="#_x0000_t202" style="position:absolute;left:0;text-align:left;margin-left:51.5pt;margin-top:13.1pt;width:108pt;height:50.4pt;z-index:251640832;mso-position-horizontal-relative:text;mso-position-vertical-relative:text" o:allowincell="f" filled="f" stroked="f">
            <v:textbox style="mso-next-textbox:#_x0000_s1032">
              <w:txbxContent>
                <w:p w:rsidR="00A87707" w:rsidRDefault="00662F2E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________________;</w:t>
                  </w:r>
                </w:p>
                <w:p w:rsidR="00A87707" w:rsidRDefault="00662F2E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en-US"/>
                    </w:rPr>
                    <w:t>________________;</w:t>
                  </w:r>
                </w:p>
                <w:p w:rsidR="00A87707" w:rsidRDefault="00662F2E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en-US"/>
                    </w:rPr>
                    <w:t>________________.</w:t>
                  </w:r>
                </w:p>
              </w:txbxContent>
            </v:textbox>
          </v:shape>
        </w:pict>
      </w:r>
      <w:r w:rsidR="00662F2E">
        <w:rPr>
          <w:rFonts w:ascii="Times New Roman" w:hAnsi="Times New Roman" w:cs="Times New Roman"/>
          <w:i w:val="0"/>
          <w:iCs w:val="0"/>
          <w:lang w:val="en-US"/>
        </w:rPr>
        <w:t xml:space="preserve">           4).                                                                                               </w:t>
      </w:r>
      <w:r w:rsidR="00662F2E">
        <w:rPr>
          <w:rFonts w:ascii="Times New Roman" w:hAnsi="Times New Roman" w:cs="Times New Roman"/>
          <w:i w:val="0"/>
          <w:iCs w:val="0"/>
        </w:rPr>
        <w:t xml:space="preserve">                                                                                                                                     </w:t>
      </w:r>
    </w:p>
    <w:p w:rsidR="00A87707" w:rsidRDefault="00662F2E">
      <w:pPr>
        <w:pStyle w:val="FR2"/>
        <w:spacing w:before="0" w:line="360" w:lineRule="auto"/>
        <w:ind w:left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                                                                                                 </w:t>
      </w:r>
    </w:p>
    <w:p w:rsidR="00A87707" w:rsidRDefault="00662F2E">
      <w:pPr>
        <w:widowControl/>
        <w:spacing w:line="240" w:lineRule="auto"/>
        <w:ind w:right="275" w:firstLine="0"/>
        <w:jc w:val="right"/>
        <w:rPr>
          <w:sz w:val="28"/>
          <w:szCs w:val="28"/>
        </w:rPr>
      </w:pPr>
      <w:r>
        <w:rPr>
          <w:sz w:val="28"/>
          <w:szCs w:val="28"/>
        </w:rPr>
        <w:t>(3.4)</w:t>
      </w:r>
    </w:p>
    <w:p w:rsidR="00A87707" w:rsidRDefault="00A87707">
      <w:pPr>
        <w:pStyle w:val="FR2"/>
        <w:spacing w:before="0" w:line="360" w:lineRule="auto"/>
        <w:ind w:left="0"/>
        <w:jc w:val="both"/>
        <w:rPr>
          <w:rFonts w:ascii="Times New Roman" w:hAnsi="Times New Roman" w:cs="Times New Roman"/>
          <w:i w:val="0"/>
          <w:iCs w:val="0"/>
        </w:rPr>
      </w:pPr>
    </w:p>
    <w:p w:rsidR="00A87707" w:rsidRDefault="00662F2E">
      <w:pPr>
        <w:pStyle w:val="FR2"/>
        <w:spacing w:before="0" w:line="360" w:lineRule="auto"/>
        <w:ind w:left="0" w:firstLine="72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lang w:val="en-US"/>
        </w:rPr>
        <w:t xml:space="preserve">    </w:t>
      </w:r>
      <w:r>
        <w:rPr>
          <w:rFonts w:ascii="Times New Roman" w:hAnsi="Times New Roman" w:cs="Times New Roman"/>
          <w:i w:val="0"/>
          <w:iCs w:val="0"/>
        </w:rPr>
        <w:t>…………………….</w:t>
      </w:r>
    </w:p>
    <w:p w:rsidR="00A87707" w:rsidRDefault="00662F2E">
      <w:pPr>
        <w:pStyle w:val="FR2"/>
        <w:spacing w:before="0" w:line="360" w:lineRule="auto"/>
        <w:ind w:left="0" w:firstLine="72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5) ________________  .                                                                             (3.5)</w:t>
      </w:r>
    </w:p>
    <w:p w:rsidR="00A87707" w:rsidRDefault="00662F2E">
      <w:pPr>
        <w:pStyle w:val="FR2"/>
        <w:spacing w:before="0" w:line="360" w:lineRule="auto"/>
        <w:ind w:left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..…………………..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Последовательность расшифровки буквенных обозначений (экспликация) должна соответствовать последовательности расположения этих обозначений в формуле. После формулы перед экспликацией ставят запятую, затем с новой строки без отступа от левого края набирается слово "где" (без двоеточия), за ним в этой же строке следует обозначение первой величины, после тире - ее расшифровка и далее, через запятую единица измерения. Все элементы располагаются в строку в целях экономии бумаги. В конце каждого элемента расшифровки ставят точку с запятой, а в конце последнего - точку.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Расшифровка дроби: сначала поясняют обозначения величин, помещенных в числителе, в том же порядке, что и в формуле, а затем - в знаменателе.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формулах допускается использовать все виды скобок (),{},[], и т.д. Высота скобок должна быть достаточной, чтобы охватывать находящееся в них выражение.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Основным знаком умножения является точка на средней линии. Она ставится: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между числовыми сомножителями: 20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 xml:space="preserve"> 75 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для выделения какого-либо множителя: 2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2ху </w:t>
      </w:r>
      <w:r>
        <w:rPr>
          <w:sz w:val="28"/>
          <w:szCs w:val="28"/>
        </w:rPr>
        <w:sym w:font="Symbol" w:char="F0D7"/>
      </w:r>
      <w:r>
        <w:rPr>
          <w:i/>
          <w:iCs/>
          <w:sz w:val="28"/>
          <w:szCs w:val="28"/>
          <w:lang w:val="en-US"/>
        </w:rPr>
        <w:t xml:space="preserve"> z</w:t>
      </w:r>
      <w:r>
        <w:rPr>
          <w:i/>
          <w:iCs/>
          <w:sz w:val="28"/>
          <w:szCs w:val="28"/>
        </w:rPr>
        <w:t>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для записи скалярного произведения векторов: </w:t>
      </w:r>
      <w:r>
        <w:rPr>
          <w:i/>
          <w:iCs/>
          <w:sz w:val="28"/>
          <w:szCs w:val="28"/>
        </w:rPr>
        <w:t xml:space="preserve">а </w:t>
      </w:r>
      <w:r>
        <w:rPr>
          <w:sz w:val="28"/>
          <w:szCs w:val="28"/>
        </w:rPr>
        <w:sym w:font="Symbol" w:char="F0D7"/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</w:rPr>
        <w:t>;</w:t>
      </w:r>
    </w:p>
    <w:p w:rsidR="00A87707" w:rsidRDefault="00662F2E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</w:rPr>
        <w:t>г) между аргументом тригонометрической функции и буквенным обозначением:</w:t>
      </w:r>
      <w:r>
        <w:rPr>
          <w:sz w:val="28"/>
          <w:szCs w:val="28"/>
          <w:lang w:val="en-US"/>
        </w:rPr>
        <w:t xml:space="preserve"> 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 xml:space="preserve">cos </w:t>
      </w:r>
      <w:r>
        <w:rPr>
          <w:i/>
          <w:iCs/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 xml:space="preserve">b </w:t>
      </w:r>
      <w:r>
        <w:rPr>
          <w:sz w:val="28"/>
          <w:szCs w:val="28"/>
          <w:lang w:val="en-US"/>
        </w:rPr>
        <w:t xml:space="preserve">sin </w:t>
      </w:r>
      <w:r>
        <w:rPr>
          <w:i/>
          <w:iCs/>
          <w:sz w:val="28"/>
          <w:szCs w:val="28"/>
          <w:lang w:val="en-US"/>
        </w:rPr>
        <w:t>y,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д) между знаком радикала и сомножителем : </w:t>
      </w:r>
      <w:r>
        <w:rPr>
          <w:position w:val="-14"/>
          <w:sz w:val="20"/>
          <w:szCs w:val="20"/>
        </w:rPr>
        <w:object w:dxaOrig="499" w:dyaOrig="480">
          <v:shape id="_x0000_i1026" type="#_x0000_t75" style="width:24.75pt;height:24pt" o:ole="" fillcolor="window">
            <v:imagedata r:id="rId8" o:title=""/>
          </v:shape>
          <o:OLEObject Type="Embed" ProgID="Equation.3" ShapeID="_x0000_i1026" DrawAspect="Content" ObjectID="_1468000770" r:id="rId9"/>
        </w:objec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 xml:space="preserve">sin </w:t>
      </w:r>
      <w:r>
        <w:rPr>
          <w:i/>
          <w:iCs/>
          <w:sz w:val="28"/>
          <w:szCs w:val="28"/>
          <w:lang w:val="en-US"/>
        </w:rPr>
        <w:t>x.</w:t>
      </w:r>
    </w:p>
    <w:p w:rsidR="00A87707" w:rsidRDefault="00662F2E">
      <w:pPr>
        <w:spacing w:line="360" w:lineRule="auto"/>
        <w:ind w:left="640" w:firstLine="720"/>
        <w:jc w:val="left"/>
        <w:rPr>
          <w:sz w:val="28"/>
          <w:szCs w:val="28"/>
        </w:rPr>
      </w:pPr>
      <w:r>
        <w:rPr>
          <w:sz w:val="28"/>
          <w:szCs w:val="28"/>
        </w:rPr>
        <w:t>Точка как знак умножения не ставится: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а) между числом и буквенным символом</w:t>
      </w:r>
      <w:r>
        <w:rPr>
          <w:sz w:val="28"/>
          <w:szCs w:val="28"/>
          <w:lang w:val="en-US"/>
        </w:rPr>
        <w:t xml:space="preserve"> 5</w:t>
      </w:r>
      <w:r>
        <w:rPr>
          <w:i/>
          <w:iCs/>
          <w:sz w:val="28"/>
          <w:szCs w:val="28"/>
          <w:lang w:val="en-US"/>
        </w:rPr>
        <w:t>ab</w:t>
      </w:r>
      <w:r>
        <w:rPr>
          <w:sz w:val="28"/>
          <w:szCs w:val="28"/>
          <w:lang w:val="en-US"/>
        </w:rPr>
        <w:t>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б) перед скобками и после них</w:t>
      </w:r>
      <w:r>
        <w:rPr>
          <w:sz w:val="28"/>
          <w:szCs w:val="28"/>
          <w:lang w:val="en-US"/>
        </w:rPr>
        <w:t xml:space="preserve"> (</w:t>
      </w:r>
      <w:r>
        <w:rPr>
          <w:i/>
          <w:iCs/>
          <w:sz w:val="28"/>
          <w:szCs w:val="28"/>
          <w:lang w:val="en-US"/>
        </w:rPr>
        <w:t>b+c</w:t>
      </w:r>
      <w:r>
        <w:rPr>
          <w:sz w:val="28"/>
          <w:szCs w:val="28"/>
          <w:lang w:val="en-US"/>
        </w:rPr>
        <w:t>)(</w:t>
      </w:r>
      <w:r>
        <w:rPr>
          <w:i/>
          <w:iCs/>
          <w:sz w:val="28"/>
          <w:szCs w:val="28"/>
          <w:lang w:val="en-US"/>
        </w:rPr>
        <w:t>a-d</w:t>
      </w:r>
      <w:r>
        <w:rPr>
          <w:sz w:val="28"/>
          <w:szCs w:val="28"/>
          <w:lang w:val="en-US"/>
        </w:rPr>
        <w:t>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перед дробными выражениями и после них </w:t>
      </w:r>
      <w:r>
        <w:rPr>
          <w:position w:val="-30"/>
          <w:sz w:val="20"/>
          <w:szCs w:val="20"/>
        </w:rPr>
        <w:object w:dxaOrig="1240" w:dyaOrig="800">
          <v:shape id="_x0000_i1027" type="#_x0000_t75" style="width:62.25pt;height:39.75pt" o:ole="" fillcolor="window">
            <v:imagedata r:id="rId10" o:title=""/>
          </v:shape>
          <o:OLEObject Type="Embed" ProgID="Equation.3" ShapeID="_x0000_i1027" DrawAspect="Content" ObjectID="_1468000771" r:id="rId11"/>
        </w:objec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г) перед знаком интеграла, радикала, логарифма:</w:t>
      </w:r>
      <w:r>
        <w:rPr>
          <w:sz w:val="28"/>
          <w:szCs w:val="28"/>
          <w:lang w:val="en-US"/>
        </w:rPr>
        <w:t xml:space="preserve"> </w:t>
      </w:r>
      <w:r>
        <w:rPr>
          <w:position w:val="-40"/>
          <w:sz w:val="20"/>
          <w:szCs w:val="20"/>
          <w:lang w:val="en-US"/>
        </w:rPr>
        <w:object w:dxaOrig="1640" w:dyaOrig="960">
          <v:shape id="_x0000_i1028" type="#_x0000_t75" style="width:81.75pt;height:48pt" o:ole="" fillcolor="window">
            <v:imagedata r:id="rId12" o:title=""/>
          </v:shape>
          <o:OLEObject Type="Embed" ProgID="Equation.3" ShapeID="_x0000_i1028" DrawAspect="Content" ObjectID="_1468000772" r:id="rId13"/>
        </w:object>
      </w:r>
    </w:p>
    <w:p w:rsidR="00A87707" w:rsidRDefault="00662F2E">
      <w:pPr>
        <w:spacing w:line="360" w:lineRule="auto"/>
        <w:ind w:right="1000" w:firstLine="720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д) перед аргументом тригонометрической функции:</w:t>
      </w:r>
      <w:r>
        <w:rPr>
          <w:sz w:val="28"/>
          <w:szCs w:val="28"/>
          <w:lang w:val="en-US"/>
        </w:rPr>
        <w:t xml:space="preserve"> arccos </w:t>
      </w:r>
      <w:r>
        <w:rPr>
          <w:sz w:val="28"/>
          <w:szCs w:val="28"/>
          <w:lang w:val="en-US"/>
        </w:rPr>
        <w:sym w:font="Symbol" w:char="F077"/>
      </w:r>
      <w:r>
        <w:rPr>
          <w:i/>
          <w:iCs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.</w:t>
      </w:r>
    </w:p>
    <w:p w:rsidR="00A87707" w:rsidRDefault="00662F2E">
      <w:pPr>
        <w:spacing w:line="360" w:lineRule="auto"/>
        <w:ind w:right="1000" w:firstLine="720"/>
        <w:jc w:val="left"/>
        <w:rPr>
          <w:sz w:val="28"/>
          <w:szCs w:val="28"/>
        </w:rPr>
      </w:pPr>
      <w:r>
        <w:rPr>
          <w:sz w:val="28"/>
          <w:szCs w:val="28"/>
        </w:rPr>
        <w:t>Косой крест в качестве знака умножения ставят: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а) при указании размеров: 4,5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3м;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 записи векторного произведения</w:t>
      </w:r>
      <w:r>
        <w:rPr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sym w:font="Symbol" w:char="F0B4"/>
      </w:r>
      <w:r>
        <w:rPr>
          <w:i/>
          <w:iCs/>
          <w:sz w:val="28"/>
          <w:szCs w:val="28"/>
          <w:lang w:val="en-US"/>
        </w:rPr>
        <w:t xml:space="preserve"> b</w:t>
      </w:r>
      <w:r>
        <w:rPr>
          <w:sz w:val="28"/>
          <w:szCs w:val="28"/>
          <w:lang w:val="en-US"/>
        </w:rPr>
        <w:t>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 переносе формулы на знаке умножения:</w:t>
      </w:r>
    </w:p>
    <w:p w:rsidR="00A87707" w:rsidRDefault="00662F2E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  <w:r>
        <w:rPr>
          <w:position w:val="-64"/>
          <w:sz w:val="20"/>
          <w:szCs w:val="20"/>
          <w:lang w:val="en-US"/>
        </w:rPr>
        <w:object w:dxaOrig="1820" w:dyaOrig="1440">
          <v:shape id="_x0000_i1029" type="#_x0000_t75" style="width:90.75pt;height:1in" o:ole="" fillcolor="window">
            <v:imagedata r:id="rId14" o:title=""/>
          </v:shape>
          <o:OLEObject Type="Embed" ProgID="Equation.3" ShapeID="_x0000_i1029" DrawAspect="Content" ObjectID="_1468000773" r:id="rId15"/>
        </w:object>
      </w:r>
    </w:p>
    <w:p w:rsidR="00A87707" w:rsidRDefault="00662F2E">
      <w:pPr>
        <w:spacing w:line="360" w:lineRule="auto"/>
        <w:ind w:left="64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Расположение формул в тексте работы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Наиболее важные формулы, а также длинные и громоздкие формулы, содержащие знаки суммирования, произведения, дифференцирования, интегрирования, располагают на отдельных строках. Там же - и все нумерованные формулы. Для экономии места несколько коротких однотипных формул, выделенных из текста, можно помещать на одной строке, а не одну под другой. Небольшие и несложные формулы, не имеющие самостоятельного значения, размещают внутри строк текста.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все нумерованные формулы </w:t>
      </w:r>
      <w:r>
        <w:rPr>
          <w:i/>
          <w:iCs/>
          <w:sz w:val="28"/>
          <w:szCs w:val="28"/>
        </w:rPr>
        <w:t>обязательно</w:t>
      </w:r>
      <w:r>
        <w:rPr>
          <w:sz w:val="28"/>
          <w:szCs w:val="28"/>
        </w:rPr>
        <w:t xml:space="preserve"> должны быть ссылки. Они оформляются в той же графической форме, что и после формулы, т.е. арабскими цифрами в круглых скобках.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Например: в формуле (3.7); из уравнения (5.4) вытекает... и т.д.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Следует знать и правила пунктуации в тексте с формулами. Формулы включаются в предложение как его равноправный элемент, поэтому в конце формулы и в тексте перед ними знаки препинания ставят в соответствии с правилами пунктуации.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Двоеточие перед формулами ставят: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а) после обобщающего слова;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б) если этого требует построение текста, предшествующего формуле.</w:t>
      </w:r>
    </w:p>
    <w:p w:rsidR="00A87707" w:rsidRDefault="00662F2E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</w:rPr>
        <w:t>Многоточие применяется при пропуске членов в ряду суммирования, вычитания или равенства. При этом знаки операции ставятся и перед многоточием и после него:</w:t>
      </w:r>
    </w:p>
    <w:p w:rsidR="00A87707" w:rsidRDefault="00662F2E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position w:val="-14"/>
          <w:sz w:val="20"/>
          <w:szCs w:val="20"/>
          <w:lang w:val="en-US"/>
        </w:rPr>
        <w:object w:dxaOrig="4420" w:dyaOrig="440">
          <v:shape id="_x0000_i1030" type="#_x0000_t75" style="width:221.25pt;height:21.75pt" o:ole="" fillcolor="window">
            <v:imagedata r:id="rId16" o:title=""/>
          </v:shape>
          <o:OLEObject Type="Embed" ProgID="Equation.3" ShapeID="_x0000_i1030" DrawAspect="Content" ObjectID="_1468000774" r:id="rId17"/>
        </w:objec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системах уравнений, в матрицах и определителях при пропуске строк делается отточие на полную строку:</w:t>
      </w:r>
    </w:p>
    <w:p w:rsidR="00A87707" w:rsidRDefault="00A87707">
      <w:pPr>
        <w:spacing w:line="360" w:lineRule="auto"/>
        <w:ind w:firstLine="720"/>
        <w:rPr>
          <w:sz w:val="20"/>
          <w:szCs w:val="20"/>
          <w:lang w:val="en-US"/>
        </w:rPr>
      </w:pPr>
    </w:p>
    <w:p w:rsidR="00A87707" w:rsidRDefault="00662F2E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5 0 0 0</w:t>
      </w:r>
    </w:p>
    <w:p w:rsidR="00A87707" w:rsidRDefault="00662F2E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0 5 0 0</w:t>
      </w:r>
    </w:p>
    <w:p w:rsidR="00A87707" w:rsidRDefault="00662F2E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  .  .  .</w:t>
      </w:r>
    </w:p>
    <w:p w:rsidR="00A87707" w:rsidRDefault="00662F2E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0 0 0 5</w:t>
      </w:r>
    </w:p>
    <w:p w:rsidR="00A87707" w:rsidRDefault="00A87707">
      <w:pPr>
        <w:spacing w:line="360" w:lineRule="auto"/>
        <w:ind w:firstLine="720"/>
        <w:rPr>
          <w:sz w:val="20"/>
          <w:szCs w:val="20"/>
          <w:lang w:val="en-US"/>
        </w:rPr>
      </w:pPr>
    </w:p>
    <w:p w:rsidR="00A87707" w:rsidRDefault="00662F2E">
      <w:pPr>
        <w:spacing w:line="360" w:lineRule="auto"/>
        <w:ind w:left="64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8.3. Таблицы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Основные требования к содержанию и оформлению таблиц -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существенность, полнота показателей, характеризирующих процесс, предмет или явление, четкость и ясность представления, экономичность, единообразие. Ссылка на таблицу в тексте обязательна и должна быть до представления (расположения) самой таблицы. Ссылка должна органически входить в текст, а не выделяться в самостоятельную фразу, повторяющую тематический заголовок таблицы (табл. 1.2).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Слово "таблица" и ее порядковый номер (арабскими цифрами) ставят над заголовком в правом верхнем углу, выделяя его курсивом или разрядкой. Название помещают на следующей строке по центру.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A87707" w:rsidRDefault="00662F2E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1.2</w:t>
      </w:r>
    </w:p>
    <w:p w:rsidR="00A87707" w:rsidRDefault="00662F2E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Корректурные знаки и их применение</w:t>
      </w:r>
      <w:r>
        <w:rPr>
          <w:sz w:val="28"/>
          <w:szCs w:val="28"/>
          <w:lang w:val="en-US"/>
        </w:rPr>
        <w:t xml:space="preserve"> 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2960"/>
        <w:gridCol w:w="2080"/>
        <w:gridCol w:w="2160"/>
        <w:gridCol w:w="1520"/>
      </w:tblGrid>
      <w:tr w:rsidR="00A87707">
        <w:trPr>
          <w:trHeight w:hRule="exact" w:val="578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7707" w:rsidRDefault="00A87707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</w:p>
          <w:p w:rsidR="00A87707" w:rsidRDefault="00A87707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7707" w:rsidRDefault="00662F2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Начертание знаков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07" w:rsidRDefault="00662F2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07" w:rsidRDefault="00662F2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7707" w:rsidRDefault="00662F2E">
            <w:pPr>
              <w:spacing w:line="360" w:lineRule="auto"/>
              <w:ind w:firstLine="72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A87707" w:rsidRDefault="00A87707">
            <w:pPr>
              <w:spacing w:line="360" w:lineRule="auto"/>
              <w:ind w:firstLine="720"/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A87707">
        <w:trPr>
          <w:trHeight w:hRule="exact" w:val="51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707" w:rsidRDefault="00662F2E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707" w:rsidRDefault="00662F2E">
            <w:pPr>
              <w:spacing w:line="360" w:lineRule="auto"/>
              <w:ind w:firstLine="72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</w:p>
          <w:p w:rsidR="00A87707" w:rsidRDefault="00A87707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07" w:rsidRDefault="00662F2E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</w:p>
          <w:p w:rsidR="00A87707" w:rsidRDefault="00A87707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07" w:rsidRDefault="00662F2E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</w:p>
          <w:p w:rsidR="00A87707" w:rsidRDefault="00A87707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707" w:rsidRDefault="00662F2E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D7"/>
            </w:r>
          </w:p>
          <w:p w:rsidR="00A87707" w:rsidRDefault="00A87707">
            <w:pPr>
              <w:spacing w:line="360" w:lineRule="auto"/>
              <w:ind w:firstLine="720"/>
              <w:jc w:val="left"/>
              <w:rPr>
                <w:sz w:val="28"/>
                <w:szCs w:val="28"/>
              </w:rPr>
            </w:pPr>
          </w:p>
        </w:tc>
      </w:tr>
    </w:tbl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Обычно таблица состоит из следующих элементов: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порядковый номер и тематический заголовок;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боковик;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заголовки вертикальных граф (головка);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горизонтальные и вертикальные графы (основная часть).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Боковик, как и головка, должен быть лаконичным, обычно в Им. п. ед. или мн. числа. После заголовков таблицы, боковика, граф точки не ставят.</w:t>
      </w:r>
    </w:p>
    <w:p w:rsidR="00A87707" w:rsidRDefault="00662F2E">
      <w:pPr>
        <w:spacing w:line="360" w:lineRule="auto"/>
        <w:ind w:left="160" w:firstLine="720"/>
        <w:rPr>
          <w:sz w:val="28"/>
          <w:szCs w:val="28"/>
        </w:rPr>
      </w:pPr>
      <w:r>
        <w:rPr>
          <w:sz w:val="28"/>
          <w:szCs w:val="28"/>
        </w:rPr>
        <w:t>Графа "номер по порядку" не допускается. Если в тексте только одна таблица, то номер ей не присваивается, слово "таблица" не пишется.</w:t>
      </w:r>
    </w:p>
    <w:p w:rsidR="00A87707" w:rsidRDefault="00662F2E">
      <w:pPr>
        <w:spacing w:line="360" w:lineRule="auto"/>
        <w:ind w:left="160" w:firstLine="720"/>
        <w:rPr>
          <w:sz w:val="28"/>
          <w:szCs w:val="28"/>
        </w:rPr>
      </w:pPr>
      <w:r>
        <w:rPr>
          <w:sz w:val="28"/>
          <w:szCs w:val="28"/>
        </w:rPr>
        <w:t>При переносе таблицы на следующую страницу головка не повторяется. В этом случае пронумеровывают графы и повторяют их нумерацию на следующей странице, а вместо тематического заголовка пишут "Продолжение табл. 1.2". Если таблица продолжается на трех и более страницах, на последней странице пишут "Окончание табл. 1.2".</w:t>
      </w:r>
    </w:p>
    <w:p w:rsidR="00A87707" w:rsidRDefault="00A87707">
      <w:pPr>
        <w:spacing w:line="360" w:lineRule="auto"/>
        <w:ind w:left="160"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84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8.4. Иллюстративный материал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Иллюстрации (рисунки) должны обогащать содержание печатного произведения, помогать читателю лучше, полнее и глубже воспринимать его. Каждая имеющаяся иллюстрация должна отвечать тексту, а текст -иллюстрации. Все иллюстрации должны быть пронумерованы. Обычно используется сквозная или индексационная (подглавная) нумерация. Если рисунок один - он не нумеруется, ссылка на него делается словом "рисунок" без сокращений, а под самим рисунком ничего не пишется.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Рисунок необходимо помещать на той же полосе или на развороте, что и ссылка на него.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Ссылка на рисунок состоит: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 из условного названия и порядкового номера с необходимым контекстом, оборотом речи: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Например: "Как видно из рис.3...";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"... представлен на рисунке 5.1";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сокращение "см." используется при повторной ссылке на рисунок: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Например: (см. рис.4);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можно делать ссылку в круглых скобках: (рис.5);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2) условного названия иллюстрации, порядкового номера и буквенного или словесного обозначения ее части.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Например: (рис.1,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>; рис.2, сверху и т.д.)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Каждая иллюстрация снабжается подрисуночной подписью. Подпись под иллюстрацией обычно имеет четыре основных элемента: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наименование графического сюжета, обозначаемое сокращенно словом "Рис.";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порядковый номер иллюстрации, который указывается без значка № арабскими цифрами;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тематический заголовок иллюстрации (после точки с большой буквы);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-экспликацию (расшифровку рисунка), которая поясняет рисунок. Перед ней ставиться знак двоеточие. Между элементами экспликации точка с запятой.</w:t>
      </w:r>
    </w:p>
    <w:p w:rsidR="00A87707" w:rsidRDefault="00712E13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noProof/>
        </w:rPr>
        <w:pict>
          <v:rect id="_x0000_s1033" style="position:absolute;left:0;text-align:left;margin-left:137.9pt;margin-top:.9pt;width:244.8pt;height:86.4pt;z-index:251641856;mso-position-horizontal-relative:text;mso-position-vertical-relative:text" o:allowincell="f" filled="f"/>
        </w:pict>
      </w:r>
    </w:p>
    <w:p w:rsidR="00A87707" w:rsidRDefault="00A87707">
      <w:pPr>
        <w:spacing w:line="360" w:lineRule="auto"/>
        <w:ind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ind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left="16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Рис.2. Схема издательского комплекса</w:t>
      </w:r>
    </w:p>
    <w:p w:rsidR="00A87707" w:rsidRDefault="00712E13">
      <w:pPr>
        <w:spacing w:line="360" w:lineRule="auto"/>
        <w:ind w:left="160" w:firstLine="720"/>
        <w:jc w:val="center"/>
        <w:rPr>
          <w:sz w:val="28"/>
          <w:szCs w:val="28"/>
        </w:rPr>
      </w:pPr>
      <w:r>
        <w:rPr>
          <w:sz w:val="20"/>
          <w:szCs w:val="20"/>
        </w:rPr>
        <w:pict>
          <v:shape id="_x0000_i1031" type="#_x0000_t75" style="width:36.75pt;height:36.75pt" fillcolor="window">
            <v:imagedata r:id="rId18" o:title=""/>
          </v:shape>
        </w:pict>
      </w:r>
      <w:r w:rsidR="00662F2E">
        <w:rPr>
          <w:sz w:val="28"/>
          <w:szCs w:val="28"/>
        </w:rPr>
        <w:t xml:space="preserve">         </w:t>
      </w:r>
      <w:r>
        <w:rPr>
          <w:sz w:val="20"/>
          <w:szCs w:val="20"/>
        </w:rPr>
        <w:pict>
          <v:shape id="_x0000_i1032" type="#_x0000_t75" style="width:45pt;height:37.5pt" fillcolor="window">
            <v:imagedata r:id="rId19" o:title=""/>
          </v:shape>
        </w:pict>
      </w:r>
      <w:r w:rsidR="00662F2E">
        <w:rPr>
          <w:sz w:val="28"/>
          <w:szCs w:val="28"/>
        </w:rPr>
        <w:t xml:space="preserve">          </w:t>
      </w:r>
      <w:r>
        <w:rPr>
          <w:sz w:val="20"/>
          <w:szCs w:val="20"/>
        </w:rPr>
        <w:pict>
          <v:shape id="_x0000_i1033" type="#_x0000_t75" style="width:45.75pt;height:38.25pt" fillcolor="window">
            <v:imagedata r:id="rId20" o:title=""/>
          </v:shape>
        </w:pict>
      </w:r>
    </w:p>
    <w:p w:rsidR="00A87707" w:rsidRDefault="00662F2E">
      <w:pPr>
        <w:spacing w:line="360" w:lineRule="auto"/>
        <w:ind w:left="1843" w:right="1800" w:firstLine="72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                     </w:t>
      </w:r>
      <w:r>
        <w:rPr>
          <w:i/>
          <w:iCs/>
          <w:sz w:val="28"/>
          <w:szCs w:val="28"/>
        </w:rPr>
        <w:t>б</w:t>
      </w:r>
      <w:r>
        <w:rPr>
          <w:sz w:val="28"/>
          <w:szCs w:val="28"/>
        </w:rPr>
        <w:t xml:space="preserve">                     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p w:rsidR="00A87707" w:rsidRDefault="00662F2E">
      <w:pPr>
        <w:spacing w:line="360" w:lineRule="auto"/>
        <w:ind w:left="1701" w:right="180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Рис.8............: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 - ......; </w:t>
      </w:r>
      <w:r>
        <w:rPr>
          <w:i/>
          <w:iCs/>
          <w:sz w:val="28"/>
          <w:szCs w:val="28"/>
        </w:rPr>
        <w:t>б</w:t>
      </w:r>
      <w:r>
        <w:rPr>
          <w:sz w:val="28"/>
          <w:szCs w:val="28"/>
        </w:rPr>
        <w:t xml:space="preserve"> - .......;</w:t>
      </w:r>
      <w:r>
        <w:rPr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в</w:t>
      </w:r>
      <w:r>
        <w:rPr>
          <w:sz w:val="28"/>
          <w:szCs w:val="28"/>
          <w:lang w:val="en-US"/>
        </w:rPr>
        <w:t xml:space="preserve"> - ...........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Должно быть выдержано единое оформление подрисуночных подписей. Подрисуночные подписи должны быть под самим рисунком либо рядом (зависит от способа расположения иллюстрации).</w:t>
      </w:r>
    </w:p>
    <w:p w:rsidR="00A87707" w:rsidRDefault="00712E13">
      <w:pPr>
        <w:spacing w:line="360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034" type="#_x0000_t202" style="position:absolute;left:0;text-align:left;margin-left:281.9pt;margin-top:23.05pt;width:50.4pt;height:21.6pt;z-index:251657216;mso-position-horizontal-relative:text;mso-position-vertical-relative:text" o:allowincell="f" stroked="f">
            <v:textbox>
              <w:txbxContent>
                <w:p w:rsidR="00A87707" w:rsidRDefault="00662F2E">
                  <w:pPr>
                    <w:pStyle w:val="a4"/>
                  </w:pPr>
                  <w:r>
                    <w:t>Рис……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96.4pt;margin-top:3pt;width:50.4pt;height:21.6pt;z-index:251666432;mso-position-horizontal-relative:text;mso-position-vertical-relative:text" o:allowincell="f" filled="f" stroked="f">
            <v:textbox>
              <w:txbxContent>
                <w:p w:rsidR="00A87707" w:rsidRDefault="00662F2E">
                  <w:pPr>
                    <w:pStyle w:val="a4"/>
                  </w:pPr>
                  <w:r>
                    <w:t>Рис……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87.4pt;margin-top:38.8pt;width:50.4pt;height:21.6pt;z-index:251652096;mso-position-horizontal-relative:text;mso-position-vertical-relative:text" o:allowincell="f" filled="f" stroked="f">
            <v:textbox>
              <w:txbxContent>
                <w:p w:rsidR="00A87707" w:rsidRDefault="00662F2E">
                  <w:pPr>
                    <w:pStyle w:val="a4"/>
                  </w:pPr>
                  <w:r>
                    <w:t>Рис……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7" style="position:absolute;left:0;text-align:left;z-index:251662336;mso-position-horizontal-relative:text;mso-position-vertical-relative:text" from="380.2pt,31.6pt" to="430.6pt,31.6pt" o:allowincell="f"/>
        </w:pict>
      </w:r>
      <w:r>
        <w:rPr>
          <w:noProof/>
        </w:rPr>
        <w:pict>
          <v:line id="_x0000_s1038" style="position:absolute;left:0;text-align:left;z-index:251661312;mso-position-horizontal-relative:text;mso-position-vertical-relative:text" from="135.4pt,31.6pt" to="185.8pt,31.6pt" o:allowincell="f"/>
        </w:pict>
      </w:r>
      <w:r>
        <w:rPr>
          <w:noProof/>
        </w:rPr>
        <w:pict>
          <v:line id="_x0000_s1039" style="position:absolute;left:0;text-align:left;z-index:251660288;mso-position-horizontal-relative:text;mso-position-vertical-relative:text" from="380.2pt,24.4pt" to="430.6pt,24.4pt" o:allowincell="f"/>
        </w:pict>
      </w:r>
      <w:r>
        <w:rPr>
          <w:noProof/>
        </w:rPr>
        <w:pict>
          <v:rect id="_x0000_s1040" style="position:absolute;left:0;text-align:left;margin-left:380.2pt;margin-top:10pt;width:50.4pt;height:28.8pt;z-index:251658240;mso-position-horizontal-relative:text;mso-position-vertical-relative:text" o:allowincell="f" strokeweight="1.25pt"/>
        </w:pict>
      </w:r>
      <w:r>
        <w:rPr>
          <w:noProof/>
        </w:rPr>
        <w:pict>
          <v:line id="_x0000_s1041" style="position:absolute;left:0;text-align:left;z-index:251651072;mso-position-horizontal-relative:text;mso-position-vertical-relative:text" from="380.2pt,24.4pt" to="430.6pt,24.4pt" o:allowincell="f"/>
        </w:pict>
      </w:r>
      <w:r>
        <w:rPr>
          <w:noProof/>
        </w:rPr>
        <w:pict>
          <v:line id="_x0000_s1042" style="position:absolute;left:0;text-align:left;z-index:251659264;mso-position-horizontal-relative:text;mso-position-vertical-relative:text" from="380.2pt,17.2pt" to="430.6pt,17.2pt" o:allowincell="f"/>
        </w:pict>
      </w:r>
      <w:r>
        <w:rPr>
          <w:noProof/>
        </w:rPr>
        <w:pict>
          <v:line id="_x0000_s1043" style="position:absolute;left:0;text-align:left;z-index:251656192;mso-position-horizontal-relative:text;mso-position-vertical-relative:text" from="236.2pt,31.6pt" to="322.6pt,31.6pt" o:allowincell="f"/>
        </w:pict>
      </w:r>
      <w:r>
        <w:rPr>
          <w:noProof/>
        </w:rPr>
        <w:pict>
          <v:line id="_x0000_s1044" style="position:absolute;left:0;text-align:left;z-index:251655168;mso-position-horizontal-relative:text;mso-position-vertical-relative:text" from="236.2pt,24.4pt" to="322.6pt,24.4pt" o:allowincell="f"/>
        </w:pict>
      </w:r>
      <w:r>
        <w:rPr>
          <w:noProof/>
        </w:rPr>
        <w:pict>
          <v:line id="_x0000_s1045" style="position:absolute;left:0;text-align:left;z-index:251654144;mso-position-horizontal-relative:text;mso-position-vertical-relative:text" from="236.2pt,17.2pt" to="322.6pt,17.2pt" o:allowincell="f"/>
        </w:pict>
      </w:r>
      <w:r>
        <w:rPr>
          <w:noProof/>
        </w:rPr>
        <w:pict>
          <v:rect id="_x0000_s1046" style="position:absolute;left:0;text-align:left;margin-left:236.2pt;margin-top:10pt;width:86.4pt;height:28.8pt;z-index:251653120;mso-position-horizontal-relative:text;mso-position-vertical-relative:text" o:allowincell="f" strokeweight="1.25pt"/>
        </w:pict>
      </w:r>
      <w:r>
        <w:rPr>
          <w:noProof/>
        </w:rPr>
        <w:pict>
          <v:line id="_x0000_s1047" style="position:absolute;left:0;text-align:left;z-index:251650048;mso-position-horizontal-relative:text;mso-position-vertical-relative:text" from="135.4pt,24.4pt" to="185.8pt,24.4pt" o:allowincell="f"/>
        </w:pict>
      </w:r>
      <w:r>
        <w:rPr>
          <w:noProof/>
        </w:rPr>
        <w:pict>
          <v:line id="_x0000_s1048" style="position:absolute;left:0;text-align:left;z-index:251649024;mso-position-horizontal-relative:text;mso-position-vertical-relative:text" from="135.4pt,17.2pt" to="185.8pt,17.2pt" o:allowincell="f"/>
        </w:pict>
      </w:r>
      <w:r>
        <w:rPr>
          <w:noProof/>
        </w:rPr>
        <w:pict>
          <v:rect id="_x0000_s1049" style="position:absolute;left:0;text-align:left;margin-left:135.4pt;margin-top:10pt;width:50.4pt;height:28.8pt;z-index:251648000;mso-position-horizontal-relative:text;mso-position-vertical-relative:text" o:allowincell="f" strokeweight="1.25pt"/>
        </w:pict>
      </w:r>
      <w:r>
        <w:rPr>
          <w:noProof/>
        </w:rPr>
        <w:pict>
          <v:line id="_x0000_s1050" style="position:absolute;left:0;text-align:left;z-index:251645952;mso-position-horizontal-relative:text;mso-position-vertical-relative:text" from="34.6pt,31.6pt" to="85pt,31.6pt" o:allowincell="f"/>
        </w:pict>
      </w:r>
      <w:r>
        <w:rPr>
          <w:noProof/>
        </w:rPr>
        <w:pict>
          <v:line id="_x0000_s1051" style="position:absolute;left:0;text-align:left;z-index:251644928;mso-position-horizontal-relative:text;mso-position-vertical-relative:text" from="34.6pt,24.4pt" to="85pt,24.4pt" o:allowincell="f"/>
        </w:pict>
      </w:r>
      <w:r>
        <w:rPr>
          <w:noProof/>
        </w:rPr>
        <w:pict>
          <v:line id="_x0000_s1052" style="position:absolute;left:0;text-align:left;z-index:251643904;mso-position-horizontal-relative:text;mso-position-vertical-relative:text" from="34.6pt,17.2pt" to="85pt,17.2pt" o:allowincell="f"/>
        </w:pict>
      </w:r>
      <w:r>
        <w:rPr>
          <w:noProof/>
        </w:rPr>
        <w:pict>
          <v:rect id="_x0000_s1053" style="position:absolute;left:0;text-align:left;margin-left:34.6pt;margin-top:10pt;width:50.4pt;height:28.8pt;z-index:251642880;mso-position-horizontal-relative:text;mso-position-vertical-relative:text" o:allowincell="f" strokeweight="1.25pt"/>
        </w:pict>
      </w:r>
      <w:r>
        <w:rPr>
          <w:noProof/>
        </w:rPr>
        <w:pict>
          <v:shape id="_x0000_s1054" type="#_x0000_t202" style="position:absolute;left:0;text-align:left;margin-left:-1.4pt;margin-top:24.4pt;width:50.4pt;height:21.6pt;z-index:251646976;mso-position-horizontal-relative:text;mso-position-vertical-relative:text" o:allowincell="f" filled="f" stroked="f">
            <v:textbox>
              <w:txbxContent>
                <w:p w:rsidR="00A87707" w:rsidRDefault="00662F2E">
                  <w:pPr>
                    <w:pStyle w:val="a4"/>
                  </w:pPr>
                  <w:r>
                    <w:t>Рис……</w:t>
                  </w:r>
                </w:p>
              </w:txbxContent>
            </v:textbox>
          </v:shape>
        </w:pict>
      </w:r>
      <w:r w:rsidR="00662F2E">
        <w:rPr>
          <w:sz w:val="28"/>
          <w:szCs w:val="28"/>
        </w:rPr>
        <w:t xml:space="preserve"> </w:t>
      </w:r>
    </w:p>
    <w:p w:rsidR="00A87707" w:rsidRDefault="00A87707">
      <w:pPr>
        <w:spacing w:line="360" w:lineRule="auto"/>
        <w:ind w:left="640" w:firstLine="720"/>
        <w:jc w:val="left"/>
        <w:rPr>
          <w:b/>
          <w:bCs/>
          <w:sz w:val="28"/>
          <w:szCs w:val="28"/>
        </w:rPr>
      </w:pPr>
    </w:p>
    <w:p w:rsidR="00A87707" w:rsidRDefault="00A87707">
      <w:pPr>
        <w:spacing w:line="360" w:lineRule="auto"/>
        <w:ind w:left="640" w:firstLine="720"/>
        <w:jc w:val="left"/>
        <w:rPr>
          <w:b/>
          <w:bCs/>
          <w:sz w:val="28"/>
          <w:szCs w:val="28"/>
        </w:rPr>
      </w:pPr>
    </w:p>
    <w:p w:rsidR="00A87707" w:rsidRDefault="00662F2E">
      <w:pPr>
        <w:spacing w:line="360" w:lineRule="auto"/>
        <w:ind w:left="64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размещения иллюстраций: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1) открытый (самый верх/низ полосы набора);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2) закрытый или вразрез полосы (внутри текста полосы);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3) "в оборку" (текст обрамляет иллюстрацию);</w:t>
      </w:r>
    </w:p>
    <w:p w:rsidR="00A87707" w:rsidRDefault="00712E13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noProof/>
        </w:rPr>
        <w:pict>
          <v:shape id="_x0000_s1055" type="#_x0000_t202" style="position:absolute;left:0;text-align:left;margin-left:44.3pt;margin-top:17.1pt;width:28.8pt;height:64.8pt;z-index:251665408;mso-position-horizontal-relative:text;mso-position-vertical-relative:text" o:allowincell="f" fillcolor="black">
            <v:fill r:id="rId21" o:title="80%" type="pattern"/>
            <v:textbox style="mso-next-textbox:#_x0000_s1055">
              <w:txbxContent>
                <w:p w:rsidR="00A87707" w:rsidRDefault="00A87707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10.4pt;margin-top:36.6pt;width:28.8pt;height:43.2pt;z-index:251664384;mso-position-horizontal-relative:text;mso-position-vertical-relative:text" o:allowincell="f" fillcolor="black">
            <v:fill r:id="rId21" o:title="80%" type="pattern"/>
            <v:textbox>
              <w:txbxContent>
                <w:p w:rsidR="00A87707" w:rsidRDefault="00A87707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sz w:val="20"/>
          <w:szCs w:val="20"/>
        </w:rPr>
        <w:pict>
          <v:shape id="_x0000_i1034" type="#_x0000_t75" style="width:91.5pt;height:109.5pt" fillcolor="window">
            <v:imagedata r:id="rId22" o:title=""/>
          </v:shape>
        </w:pict>
      </w:r>
      <w:r w:rsidR="00662F2E">
        <w:rPr>
          <w:sz w:val="28"/>
          <w:szCs w:val="28"/>
        </w:rPr>
        <w:t xml:space="preserve">                                                 </w:t>
      </w:r>
      <w:r>
        <w:rPr>
          <w:sz w:val="20"/>
          <w:szCs w:val="20"/>
        </w:rPr>
        <w:pict>
          <v:shape id="_x0000_i1035" type="#_x0000_t75" style="width:91.5pt;height:109.5pt" fillcolor="window">
            <v:imagedata r:id="rId22" o:title=""/>
          </v:shape>
        </w:pic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4) глухой (текст окружает рисунок со всех сторон);</w:t>
      </w:r>
    </w:p>
    <w:p w:rsidR="00A87707" w:rsidRDefault="00712E13">
      <w:pPr>
        <w:spacing w:line="360" w:lineRule="auto"/>
        <w:ind w:left="3760" w:firstLine="720"/>
        <w:jc w:val="left"/>
        <w:rPr>
          <w:sz w:val="28"/>
          <w:szCs w:val="28"/>
        </w:rPr>
      </w:pPr>
      <w:r>
        <w:rPr>
          <w:noProof/>
        </w:rPr>
        <w:pict>
          <v:shape id="_x0000_s1057" type="#_x0000_t202" style="position:absolute;left:0;text-align:left;margin-left:260pt;margin-top:32.85pt;width:28.8pt;height:43.2pt;z-index:251663360;mso-position-horizontal-relative:text;mso-position-vertical-relative:text" o:allowincell="f" fillcolor="black">
            <v:fill r:id="rId21" o:title="80%" type="pattern"/>
            <v:textbox>
              <w:txbxContent>
                <w:p w:rsidR="00A87707" w:rsidRDefault="00A87707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sz w:val="20"/>
          <w:szCs w:val="20"/>
        </w:rPr>
        <w:pict>
          <v:shape id="_x0000_i1036" type="#_x0000_t75" style="width:100.5pt;height:110.25pt" fillcolor="window">
            <v:imagedata r:id="rId23" o:title=""/>
          </v:shape>
        </w:pic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5) полосной (рисунок занимает всю полосу).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Внимание!</w:t>
      </w:r>
      <w:r>
        <w:rPr>
          <w:sz w:val="28"/>
          <w:szCs w:val="28"/>
        </w:rPr>
        <w:t xml:space="preserve"> Иллюстрация не должна завершать текст.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Общие правила выполнения чертежей регламентируются стандартами, входящими в Единую систему конструкторской документации (ЕСКД): ГОСТ 2.301-68 - ГОСТ 2.319-81.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Начертания и наименования линий регламентируются ГОСТ 2.303-68. Общие  правила выполнения схем разного рода (электрических, кинематических, гидравлических, оптических, автоматизации и т.п.) регламентируются ГОСТ 2.701-76.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Правила выполнения диаграмм</w:t>
      </w:r>
      <w:r>
        <w:rPr>
          <w:sz w:val="28"/>
          <w:szCs w:val="28"/>
          <w:lang w:val="en-US"/>
        </w:rPr>
        <w:t xml:space="preserve"> -</w:t>
      </w:r>
      <w:r>
        <w:rPr>
          <w:sz w:val="28"/>
          <w:szCs w:val="28"/>
        </w:rPr>
        <w:t xml:space="preserve"> ГОСТ 2.319-81.</w:t>
      </w:r>
    </w:p>
    <w:p w:rsidR="00A87707" w:rsidRDefault="00A87707">
      <w:pPr>
        <w:spacing w:line="360" w:lineRule="auto"/>
        <w:ind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firstLine="720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z w:val="28"/>
          <w:szCs w:val="28"/>
        </w:rPr>
        <w:t xml:space="preserve">9. ОСНОВНЫЕ ПРАВИЛА ИЗДАТЕЛЬСКОГО ОФОРМЛЕНИЯ СБОРНИКА НАУЧНЫХ </w:t>
      </w:r>
      <w:r>
        <w:rPr>
          <w:b/>
          <w:bCs/>
          <w:smallCaps/>
          <w:sz w:val="28"/>
          <w:szCs w:val="28"/>
        </w:rPr>
        <w:t>ТРУДОВ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Ежегодно публикуются сборники научных трудов кафедр и факультетов университета. Средний объем каждого сборника - не менее 10 печатных листов. Объем и тираж утверждаются проректором по научной работе. Укомплектованные и утвержденные сборники с сопроводительной документацией в распечатанном виде (формат А4) представляются в РО. Оформление титула, оборота титула и страницы с выпускными данными представлено в образцах приложений 5 - 6.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 обороте титульного листа, помимо аннотации на русском языке, обязательно помещается текст аннотации на английском языке, если в сборник включены статьи на английском языке. Статьи сборника оформляются в соответствии с ГОСТ 7.5-98 "Журналы, сборники, информационные издания. Издательское оформление публикуемых материалов".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Элементы издательского оформления материалов: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 индекс УДК статей; помещают перед сведениями об авторах и располагают отдельной строкой слева;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2) сведения об авторах статей (инициалы и фамилии в Им. п.); помещают слева, а также ученое звание, степень, должность или профессию, место работы, наименование страны (для иностранных авторов) - по усмотрению редакции;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3) заглавие публикуемого материала; выделяют полиграфическими средствами - обычно прописными буквами полужирным шрифтом;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4) аннотация; оформляют по ГОСТ 7.9-95 "Реферат и аннотация. Общие требования" (не более 7 полных строк);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5) ключевые слова; выбирают из текста публикуемого материала и выделяют курсивом, помещают отдельной строкой;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6) текст публикуемого материала; должен быть изложен лаконично и ясно. Обычно в следующей последовательности: постановка задачи, в конце статьи полученные научные результаты с указанием их прикладного характера. Оформление всех элементов текста в статье должен быть единообразным (рисунки, таблицы, формулы и т.п.) по всему сборнику;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7) библиографический список; оформление по ГОСТ 7.1-84 (раздел 12), источники должны быть пронумерованы арабскими цифрами, ссылки на них в квадратных скобках.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Например: [5], в работе [11] и т.д.;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8) содержание сборника располагают в начале или после текста издания. В содержание включают: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 название раздела, цикла (если он имеется);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2) имена авторов начинают с фамилии, инициалов; приводят в последовательности, данной в статье;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3) заглавие статьи в той форме, в какой оно дано при тексте публикуемого материала.</w:t>
      </w:r>
    </w:p>
    <w:p w:rsidR="00A87707" w:rsidRDefault="00A87707">
      <w:pPr>
        <w:spacing w:line="360" w:lineRule="auto"/>
        <w:ind w:firstLine="720"/>
        <w:rPr>
          <w:sz w:val="28"/>
          <w:szCs w:val="28"/>
        </w:rPr>
      </w:pPr>
    </w:p>
    <w:p w:rsidR="00A87707" w:rsidRDefault="00662F2E">
      <w:pPr>
        <w:spacing w:line="360" w:lineRule="auto"/>
        <w:ind w:left="12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УПОТРЕБЛЕНИЕ ГРАФИЧЕСКИХ СОКРАЩЕНИЙ</w:t>
      </w:r>
    </w:p>
    <w:p w:rsidR="00A87707" w:rsidRDefault="00A87707">
      <w:pPr>
        <w:spacing w:line="360" w:lineRule="auto"/>
        <w:ind w:left="120" w:firstLine="720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ind w:right="800" w:firstLine="720"/>
        <w:rPr>
          <w:sz w:val="28"/>
          <w:szCs w:val="28"/>
        </w:rPr>
      </w:pPr>
      <w:r>
        <w:rPr>
          <w:sz w:val="28"/>
          <w:szCs w:val="28"/>
        </w:rPr>
        <w:t>Правила сокращений слов и словосочетаний устанавливаются ГОСТ 7.12-77, ГОСТ 7.12-93.</w:t>
      </w:r>
    </w:p>
    <w:p w:rsidR="00A87707" w:rsidRDefault="00662F2E">
      <w:pPr>
        <w:spacing w:line="360" w:lineRule="auto"/>
        <w:ind w:left="1360" w:right="2000" w:firstLine="720"/>
        <w:jc w:val="left"/>
        <w:rPr>
          <w:sz w:val="28"/>
          <w:szCs w:val="28"/>
        </w:rPr>
      </w:pPr>
      <w:r>
        <w:rPr>
          <w:sz w:val="28"/>
          <w:szCs w:val="28"/>
        </w:rPr>
        <w:t>Допускается сокращать: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т.е. - то есть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и т.д. - и так далее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и т.п. - и тому подобное (после перечисления)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и др. - и другие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и пр. - и прочие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см. — смотри (при повторной ссылке)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напр. - например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в., вв., гг. - при датах;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г., д., обл., с. - при географических названиях;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г-жа, г-н, им., т. - при фамилии и названиях;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гл., п., подп., разд., рис., с., см., ср., табл., ч. - при ссылках;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млн, млрд, тыс., экз. - при числах в цифровой форме;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гр. - гражданин: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п/п - по порядку.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i/>
          <w:iCs/>
          <w:sz w:val="28"/>
          <w:szCs w:val="28"/>
        </w:rPr>
        <w:t>Не допускаются сокращения: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т.о. — таким образом;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т.н. — так называемый;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т.к. - так как.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специальной литературе допускается употребление без расшифровки только сокращений, понятных читателю: ЭВМ, ЭДС, КПД, ГЭС, НПО и т.п. Другие сокращения должны быть расшифрованы при первом упоминании текста или приводится в отдельном списке условных сокращений.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Форма сокращений по всей работе должна быть одинакова.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Буквенные аббревиатуры - сокращения, образованные из первых букв слов, входящих в словосочетание, и произносимые при чтении в сокращенной форме: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вуз, ЭВМ, НИИ, КЗоТ, ГАЗ-51, склоняются, если читаются по слогам, а не по буквам и род ведущего слова совпадает с родовой формой самой аббревиатуры. При этом падежное окончание пишется строчными буквами и слитно: МХАТа, вуза. ГОСТ, ОСТ - сложносокращенные слова, не склоняются!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Наращения при написании порядковых числительных: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 5-й, 5-е, 5-м, 21-м или 17%-й раствор, если последней букве числительного предшествует гласная;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2) 4-го, 4-му, 60-ми.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Знаки №,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и т.д. при нескольких числах не удваивают и ставят один раз: № 5, 7, 9; от 50 до 60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С; от 8 до 9 % и т.д.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Если в тексте приводят ряд (группу) числовых значений, выраженных одной и той же единицей физической величины, эту единицу указывают только после последней цифры ряда.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Пример: 5,9; 8,5; 10,0 см;</w:t>
      </w:r>
    </w:p>
    <w:p w:rsidR="00A87707" w:rsidRDefault="00662F2E">
      <w:pPr>
        <w:pStyle w:val="31"/>
      </w:pPr>
      <w:r>
        <w:t xml:space="preserve">100 </w:t>
      </w:r>
      <w:r>
        <w:sym w:font="Symbol" w:char="F0B4"/>
      </w:r>
      <w:r>
        <w:t xml:space="preserve"> 10 </w:t>
      </w:r>
      <w:r>
        <w:sym w:font="Symbol" w:char="F0B4"/>
      </w:r>
      <w:r>
        <w:t xml:space="preserve"> 50 мм. При стечении в конце сокращения двух одинаковых согласных одна усекается: ил., а не илл.</w:t>
      </w:r>
    </w:p>
    <w:p w:rsidR="00A87707" w:rsidRDefault="00662F2E">
      <w:pPr>
        <w:spacing w:line="360" w:lineRule="auto"/>
        <w:ind w:left="64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Даты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В современных документах принята следующая стандартная форма написания дат: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07.08.2001 г.;</w:t>
      </w:r>
    </w:p>
    <w:p w:rsidR="00A87707" w:rsidRDefault="00662F2E">
      <w:pPr>
        <w:spacing w:line="36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2000/2001 учебный год;</w:t>
      </w:r>
    </w:p>
    <w:p w:rsidR="00A87707" w:rsidRDefault="00662F2E">
      <w:pPr>
        <w:spacing w:line="360" w:lineRule="auto"/>
        <w:ind w:right="44" w:firstLine="720"/>
        <w:rPr>
          <w:sz w:val="28"/>
          <w:szCs w:val="28"/>
        </w:rPr>
      </w:pPr>
      <w:r>
        <w:rPr>
          <w:sz w:val="28"/>
          <w:szCs w:val="28"/>
        </w:rPr>
        <w:t>90-е годы XX века; в 1960-1980 гг.; в период 1890-1910 годы. При датах в круглых скобках (1789-1793) - без сокращения гг.</w:t>
      </w:r>
    </w:p>
    <w:p w:rsidR="00A87707" w:rsidRDefault="00A87707">
      <w:pPr>
        <w:spacing w:line="360" w:lineRule="auto"/>
        <w:ind w:right="44" w:firstLine="720"/>
        <w:rPr>
          <w:sz w:val="28"/>
          <w:szCs w:val="28"/>
        </w:rPr>
        <w:sectPr w:rsidR="00A87707">
          <w:footerReference w:type="default" r:id="rId24"/>
          <w:pgSz w:w="11900" w:h="16820"/>
          <w:pgMar w:top="1134" w:right="851" w:bottom="1134" w:left="1418" w:header="709" w:footer="709" w:gutter="0"/>
          <w:pgNumType w:start="1"/>
          <w:cols w:space="60"/>
          <w:noEndnote/>
          <w:titlePg/>
        </w:sectPr>
      </w:pP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ил. - иллюстрация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ин-т - институт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тип. - типография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с. - страница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учен. - ученый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канд. - кандидат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техн. - технический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проф. - профессор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акад. - академик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доц. - доцент 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напр. – например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 – секунда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ч – час</w:t>
      </w:r>
    </w:p>
    <w:p w:rsidR="00A87707" w:rsidRDefault="00662F2E">
      <w:pPr>
        <w:framePr w:w="3305" w:h="5040" w:hSpace="10080" w:vSpace="40" w:wrap="notBeside" w:vAnchor="text" w:hAnchor="page" w:x="1297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 - тонна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авт.— автор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автореф. - автореферат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а.с. - авторское свидетельство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адм. - административный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акад. — академия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АО - акционерное общество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аннот. - аннотация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ж.д. - железнодорожный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им. - имени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т. - том</w:t>
      </w:r>
    </w:p>
    <w:p w:rsidR="00A87707" w:rsidRDefault="00662F2E">
      <w:pPr>
        <w:framePr w:w="3820" w:h="4980" w:hSpace="10080" w:vSpace="40" w:wrap="notBeside" w:vAnchor="text" w:hAnchor="page" w:x="5761" w:y="1" w:anchorLock="1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тт. - тома</w:t>
      </w:r>
    </w:p>
    <w:p w:rsidR="00A87707" w:rsidRDefault="00A87707">
      <w:pPr>
        <w:spacing w:line="360" w:lineRule="auto"/>
        <w:ind w:left="640" w:firstLine="720"/>
        <w:jc w:val="left"/>
        <w:rPr>
          <w:b/>
          <w:bCs/>
          <w:sz w:val="28"/>
          <w:szCs w:val="28"/>
        </w:rPr>
      </w:pPr>
    </w:p>
    <w:p w:rsidR="00A87707" w:rsidRDefault="00662F2E">
      <w:pPr>
        <w:spacing w:line="360" w:lineRule="auto"/>
        <w:ind w:left="640"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БИБЛИОГРАФИЧЕСКОЕ ОПИСАНИЕ</w:t>
      </w:r>
    </w:p>
    <w:p w:rsidR="00A87707" w:rsidRDefault="00A87707">
      <w:pPr>
        <w:spacing w:line="360" w:lineRule="auto"/>
        <w:ind w:left="640" w:firstLine="720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ind w:right="100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Библиографическое описание оформляется по ГОСТ 7.1-84. </w:t>
      </w:r>
    </w:p>
    <w:p w:rsidR="00A87707" w:rsidRDefault="00662F2E">
      <w:pPr>
        <w:pStyle w:val="1"/>
      </w:pPr>
      <w:r>
        <w:t>Примеры библиографического описания</w:t>
      </w:r>
    </w:p>
    <w:p w:rsidR="00A87707" w:rsidRDefault="00662F2E">
      <w:pPr>
        <w:spacing w:line="360" w:lineRule="auto"/>
        <w:ind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издания с одним автором 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Петров П.П. Теория механизмов и машин: Учеб. пособие /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П.П.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Петров; Уфимск. гос. авиац. техн. ун - т. - Уфа: УГАТУ, 2000. – 80 с.</w:t>
      </w:r>
    </w:p>
    <w:p w:rsidR="00A87707" w:rsidRDefault="00662F2E">
      <w:pPr>
        <w:spacing w:line="360" w:lineRule="auto"/>
        <w:ind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издания с несколькими авторами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Теория механизмов и машин: Учеб. пособие / А.В. Сидоров,</w:t>
      </w:r>
      <w:r>
        <w:rPr>
          <w:sz w:val="28"/>
          <w:szCs w:val="28"/>
          <w:lang w:val="en-US"/>
        </w:rPr>
        <w:t xml:space="preserve"> П.</w:t>
      </w:r>
      <w:r>
        <w:rPr>
          <w:sz w:val="28"/>
          <w:szCs w:val="28"/>
        </w:rPr>
        <w:t xml:space="preserve"> Н. Николаев, Б.И. Крылов, А.К. Петров. -Уфа: УГАТУ , 2000. – 80 с.</w:t>
      </w:r>
    </w:p>
    <w:p w:rsidR="00A87707" w:rsidRDefault="00662F2E">
      <w:pPr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методических указаний</w:t>
      </w:r>
    </w:p>
    <w:p w:rsidR="00A87707" w:rsidRDefault="00662F2E">
      <w:pPr>
        <w:spacing w:line="360" w:lineRule="auto"/>
        <w:ind w:left="600" w:firstLine="720"/>
        <w:rPr>
          <w:sz w:val="28"/>
          <w:szCs w:val="28"/>
        </w:rPr>
      </w:pPr>
      <w:r>
        <w:rPr>
          <w:sz w:val="28"/>
          <w:szCs w:val="28"/>
        </w:rPr>
        <w:t>Экономика и организация промышленной энергетики: Методические указания для проведения лабораторной работы / Сост.: А.Н.Старцев, В.В.Чернов; Уфимск. гос. авиац. техн. ун - т. - Уфа: УГАТУ, 2000. – 30 с.</w:t>
      </w:r>
    </w:p>
    <w:p w:rsidR="00A87707" w:rsidRDefault="00662F2E">
      <w:pPr>
        <w:spacing w:line="360" w:lineRule="auto"/>
        <w:ind w:right="1000" w:firstLine="7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статьи в сборнике, журнале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  Захаренков В.К., Полонский Ю.А.  Оптимизация  работы  высокотемпературных печей сопротивления // Проблемы управления электроэнергетическими системами: Сб. статей конференции. – 1998. - № 3. – С. 34-36.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2) Шульман Э.А. Методологический аппарат исследований // Сов. педагогика. - 1998. - № 11. -С. 43-48.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3) Хрущев С.Н. Пенсионер союзного значения // Дружба народов -1990.-     № 5.-С. 164 - 202; № 6. - С. 194 - 222; №  7.-С. 229 - 269.</w:t>
      </w:r>
    </w:p>
    <w:p w:rsidR="00A87707" w:rsidRDefault="00662F2E">
      <w:pPr>
        <w:pStyle w:val="2"/>
      </w:pPr>
      <w:r>
        <w:t>Описание изданий под редакцией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Проблема методологии социального познания / Под. ред. В.А.Штоффа. - М.: Наука, 1989. – 306 с.</w:t>
      </w:r>
    </w:p>
    <w:p w:rsidR="00A87707" w:rsidRDefault="00662F2E">
      <w:pPr>
        <w:pStyle w:val="3"/>
      </w:pPr>
      <w:r>
        <w:t xml:space="preserve">Описание статьи из газеты 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Широбоков И.Н. Жить во времени перемен // Россия. - 1991. – 18 - 24 янв.</w:t>
      </w:r>
    </w:p>
    <w:p w:rsidR="00A87707" w:rsidRDefault="00662F2E">
      <w:pPr>
        <w:spacing w:line="360" w:lineRule="auto"/>
        <w:ind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стандартов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ГОСТ 7.1-84 СИБИД. Библиографическое описание документа. Общие требования и правила оформления. - М.: Изд-во стандартов, 1984 – 76 с.</w:t>
      </w:r>
    </w:p>
    <w:p w:rsidR="00A87707" w:rsidRDefault="00662F2E">
      <w:pPr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авторефератов диссертаций </w:t>
      </w:r>
    </w:p>
    <w:p w:rsidR="00A87707" w:rsidRDefault="00662F2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Касимовский Н.И. Разработка оксидного катализатора: Автореф. дис. канд. техн. наук / Моск. гос. ун-т. - М., 1986. – 203 с</w:t>
      </w:r>
      <w:r>
        <w:rPr>
          <w:i/>
          <w:iCs/>
          <w:sz w:val="28"/>
          <w:szCs w:val="28"/>
        </w:rPr>
        <w:t>.</w:t>
      </w:r>
    </w:p>
    <w:p w:rsidR="00A87707" w:rsidRDefault="00662F2E">
      <w:pPr>
        <w:spacing w:line="360" w:lineRule="auto"/>
        <w:ind w:left="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патентных, документов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А.с. 1254421 СССР, МКИ</w:t>
      </w:r>
      <w:r>
        <w:rPr>
          <w:sz w:val="28"/>
          <w:szCs w:val="28"/>
          <w:lang w:val="en-US"/>
        </w:rPr>
        <w:t xml:space="preserve"> G03G15/00.</w:t>
      </w:r>
      <w:r>
        <w:rPr>
          <w:sz w:val="28"/>
          <w:szCs w:val="28"/>
        </w:rPr>
        <w:t xml:space="preserve">  Электрографический микрофильмирующий аппарат / А.Г. Арутюнов (СССР). Опубл. 23.06.86. Бюл. № 32.</w:t>
      </w:r>
    </w:p>
    <w:p w:rsidR="00A87707" w:rsidRDefault="00662F2E">
      <w:pPr>
        <w:spacing w:line="360" w:lineRule="auto"/>
        <w:ind w:left="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депонированных научных работ</w:t>
      </w:r>
    </w:p>
    <w:p w:rsidR="00A87707" w:rsidRDefault="00662F2E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Кондрашев Г.Н. Пропаганда и реклама книги в ГДР: Обзор / Моск. полиграф. ин-т. - М., 1988. – 21 с. Деп. В НИЦ "Информпечать" 25.07.88, ФН 176.</w:t>
      </w: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662F2E">
      <w:pPr>
        <w:pStyle w:val="4"/>
      </w:pPr>
      <w:r>
        <w:t>БИБЛИОГРАФИЧЕСКИЙ СПИСОК</w:t>
      </w:r>
    </w:p>
    <w:p w:rsidR="00A87707" w:rsidRDefault="00662F2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ГОСТ 7.4-95. Издания. Выходные сведения.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ГОСТ 7.4-98. Журналы, сборники, информационные издания. Издательское оформление публикуемых материалов.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ГОСТ 7.53-86. Издания. Международная стандартная нумерация книг.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ГОСТ 7.9-95. Рефераты и аннотации. Общие требования.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ГОСТ 7.62-90. Знаки для разметки оригиналов и исправления корректурных и пробных оттисков. Общие требования.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ОСТ 29.115-88. Оригиналы авторские и текстовые издательские. Общие технические требования.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ОСТ 29.130-97. Издания. Термины и определения.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Издательства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процессе перемен: Сб. – М.: Логос, 1999. – 186 с.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П.Г. Буга. </w:t>
      </w:r>
      <w:r>
        <w:rPr>
          <w:sz w:val="28"/>
          <w:szCs w:val="28"/>
        </w:rPr>
        <w:t>Создание учебных книг для вузов: Справочное пособие. – М.: Изд-во МГУ, 1993. – 224 с.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Высшая школа: </w:t>
      </w:r>
      <w:r>
        <w:rPr>
          <w:sz w:val="28"/>
          <w:szCs w:val="28"/>
        </w:rPr>
        <w:t>издательская и библиотечно-информационная деятельность: Сб. законодательных, правительственных и ведомственных нормативных актов. – Чебоксары: Изд. ЧГУ, 1993. – 268 с.</w:t>
      </w:r>
    </w:p>
    <w:p w:rsidR="00A87707" w:rsidRDefault="00662F2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Мильчин А.Э., Чельцова Л.К. </w:t>
      </w:r>
      <w:r>
        <w:rPr>
          <w:sz w:val="28"/>
          <w:szCs w:val="28"/>
        </w:rPr>
        <w:t>Справочник издателя и автора. Редакционно-издательское оформление издания. – М.: АСТ, Олимп, 1999. – 686 с.</w:t>
      </w:r>
    </w:p>
    <w:p w:rsidR="00A87707" w:rsidRDefault="00662F2E">
      <w:pPr>
        <w:spacing w:line="360" w:lineRule="auto"/>
        <w:ind w:left="851" w:hanging="91"/>
        <w:rPr>
          <w:sz w:val="28"/>
          <w:szCs w:val="28"/>
        </w:rPr>
      </w:pPr>
      <w:r>
        <w:rPr>
          <w:sz w:val="28"/>
          <w:szCs w:val="28"/>
        </w:rPr>
        <w:t xml:space="preserve">12. Мильчин А.Э. Издательский словарь-справочник.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М.: Юристъ, 1998. – 427 с.</w:t>
      </w: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</w:p>
    <w:p w:rsidR="00A87707" w:rsidRDefault="00662F2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87707" w:rsidRDefault="00662F2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титульного листа методических указаний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Российской Федерации</w:t>
      </w:r>
    </w:p>
    <w:p w:rsidR="00A87707" w:rsidRDefault="00662F2E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У</w:t>
      </w:r>
      <w:r>
        <w:rPr>
          <w:caps/>
          <w:sz w:val="28"/>
          <w:szCs w:val="28"/>
        </w:rPr>
        <w:t>фимский государственный авиационный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технический университет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автоматизированных систем управления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работа с типизированными файлами</w:t>
      </w:r>
    </w:p>
    <w:p w:rsidR="00A87707" w:rsidRDefault="00662F2E">
      <w:pPr>
        <w:spacing w:line="360" w:lineRule="auto"/>
        <w:jc w:val="center"/>
        <w:rPr>
          <w:caps/>
          <w:sz w:val="28"/>
          <w:szCs w:val="28"/>
          <w:lang w:val="en-US"/>
        </w:rPr>
      </w:pPr>
      <w:r>
        <w:rPr>
          <w:caps/>
          <w:sz w:val="28"/>
          <w:szCs w:val="28"/>
        </w:rPr>
        <w:t xml:space="preserve">в среде </w:t>
      </w:r>
      <w:r>
        <w:rPr>
          <w:caps/>
          <w:sz w:val="28"/>
          <w:szCs w:val="28"/>
          <w:lang w:val="en-US"/>
        </w:rPr>
        <w:t>TURBO pascal</w:t>
      </w:r>
    </w:p>
    <w:p w:rsidR="00A87707" w:rsidRDefault="00A87707">
      <w:pPr>
        <w:spacing w:line="360" w:lineRule="auto"/>
        <w:jc w:val="center"/>
        <w:rPr>
          <w:caps/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Методические указания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 лабораторному практикуму по курсам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“Программирование на языке высокого уровня”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“Информатика и программирование”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Уфа 2001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87707" w:rsidRDefault="00662F2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титульного листа учебного пособия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Российской Федерации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Уфимский государственный авиационный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технический университет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Л. А.  К А Л Я К И Н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Введение  в  ассимптотический  анализ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Учебное пособие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Уфа 2001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A87707" w:rsidRDefault="00662F2E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оборота титульного листа учебного пособия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УДК…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ББК…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П…</w:t>
      </w:r>
    </w:p>
    <w:p w:rsidR="00A87707" w:rsidRDefault="00A87707">
      <w:pPr>
        <w:spacing w:line="360" w:lineRule="auto"/>
        <w:jc w:val="left"/>
        <w:rPr>
          <w:sz w:val="28"/>
          <w:szCs w:val="28"/>
          <w:lang w:val="en-US"/>
        </w:rPr>
      </w:pPr>
    </w:p>
    <w:p w:rsidR="00A87707" w:rsidRDefault="00662F2E">
      <w:pPr>
        <w:spacing w:line="360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Петров П.П. Теория механизмов и машин. Динамика машин: Учеб. пособие / П.П. Петров; Уфимск. гос. авиац. техн. ун-т. – Уфа: УГАТУ, 2001. –80 с.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>…</w:t>
      </w:r>
    </w:p>
    <w:p w:rsidR="00A87707" w:rsidRDefault="00A87707">
      <w:pPr>
        <w:spacing w:line="360" w:lineRule="auto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  <w:t>Пособие соответствует государственному образовательному стандарту дисциплины “Теория механизмов и машин” направления бакалаврской подготовки 551800 – Технологические машины и оборудование.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Рассмотрены… Главное внимание уделено…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Предназначено для студентов 3 курса механико-машиностроительного факультета, изучающих дисциплину “…”</w:t>
      </w:r>
    </w:p>
    <w:p w:rsidR="00A87707" w:rsidRDefault="00A87707">
      <w:pPr>
        <w:spacing w:line="360" w:lineRule="auto"/>
        <w:jc w:val="left"/>
        <w:rPr>
          <w:sz w:val="28"/>
          <w:szCs w:val="28"/>
        </w:rPr>
      </w:pPr>
    </w:p>
    <w:p w:rsidR="00A87707" w:rsidRDefault="00662F2E">
      <w:pPr>
        <w:pStyle w:val="5"/>
      </w:pPr>
      <w:r>
        <w:t>УДК…</w:t>
      </w:r>
    </w:p>
    <w:p w:rsidR="00A87707" w:rsidRDefault="00662F2E">
      <w:pPr>
        <w:spacing w:line="360" w:lineRule="auto"/>
        <w:ind w:firstLine="737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ББК…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Табл. 3. Ил. 5. Библиогр.: 23 назв.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Научный редактор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A87707" w:rsidRDefault="00712E13">
      <w:pPr>
        <w:spacing w:line="360" w:lineRule="auto"/>
        <w:jc w:val="left"/>
        <w:rPr>
          <w:sz w:val="28"/>
          <w:szCs w:val="28"/>
        </w:rPr>
      </w:pPr>
      <w:r>
        <w:rPr>
          <w:noProof/>
        </w:rPr>
        <w:pict>
          <v:shape id="_x0000_s1058" type="#_x0000_t202" style="position:absolute;left:0;text-align:left;margin-left:285.45pt;margin-top:19.55pt;width:208.8pt;height:86.4pt;z-index:251667456;mso-position-horizontal-relative:text;mso-position-vertical-relative:text" o:allowincell="f" filled="f" stroked="f">
            <v:textbox>
              <w:txbxContent>
                <w:p w:rsidR="00A87707" w:rsidRDefault="00662F2E">
                  <w:pPr>
                    <w:pStyle w:val="33"/>
                  </w:pPr>
                  <w:r>
                    <w:t>© Уфимский государственный авиационный технический университет, 2001</w:t>
                  </w:r>
                </w:p>
                <w:p w:rsidR="00A87707" w:rsidRDefault="00662F2E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© П.П. Петров, 2001</w:t>
                  </w:r>
                </w:p>
                <w:p w:rsidR="00A87707" w:rsidRDefault="00A87707">
                  <w:pPr>
                    <w:pStyle w:val="21"/>
                    <w:widowControl/>
                    <w:spacing w:line="240" w:lineRule="auto"/>
                    <w:ind w:left="284" w:hanging="284"/>
                    <w:jc w:val="left"/>
                  </w:pPr>
                </w:p>
              </w:txbxContent>
            </v:textbox>
          </v:shape>
        </w:pict>
      </w:r>
    </w:p>
    <w:p w:rsidR="00A87707" w:rsidRDefault="00662F2E">
      <w:pPr>
        <w:spacing w:line="360" w:lineRule="auto"/>
        <w:ind w:firstLine="0"/>
        <w:jc w:val="left"/>
        <w:rPr>
          <w:noProof/>
        </w:rPr>
      </w:pPr>
      <w:r>
        <w:rPr>
          <w:caps/>
          <w:sz w:val="28"/>
          <w:szCs w:val="28"/>
          <w:lang w:val="en-US"/>
        </w:rPr>
        <w:t>isbn</w:t>
      </w:r>
      <w:r>
        <w:rPr>
          <w:noProof/>
        </w:rPr>
        <w:t xml:space="preserve"> </w:t>
      </w:r>
    </w:p>
    <w:p w:rsidR="00A87707" w:rsidRDefault="00A87707">
      <w:pPr>
        <w:spacing w:line="360" w:lineRule="auto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jc w:val="left"/>
        <w:rPr>
          <w:sz w:val="28"/>
          <w:szCs w:val="28"/>
        </w:rPr>
      </w:pPr>
    </w:p>
    <w:p w:rsidR="00A87707" w:rsidRDefault="00A87707">
      <w:pPr>
        <w:spacing w:line="360" w:lineRule="auto"/>
        <w:jc w:val="right"/>
        <w:rPr>
          <w:sz w:val="28"/>
          <w:szCs w:val="28"/>
        </w:rPr>
      </w:pPr>
    </w:p>
    <w:p w:rsidR="00A87707" w:rsidRDefault="00A87707">
      <w:pPr>
        <w:spacing w:line="360" w:lineRule="auto"/>
        <w:jc w:val="right"/>
        <w:rPr>
          <w:sz w:val="28"/>
          <w:szCs w:val="28"/>
        </w:rPr>
      </w:pPr>
    </w:p>
    <w:p w:rsidR="00A87707" w:rsidRDefault="00662F2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A87707" w:rsidRDefault="00662F2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оборота титульного листа методических указаний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Составители: М.М. Аскаров, В.Е. Сидоров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УДК 531(07)</w:t>
      </w: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ББК</w:t>
      </w:r>
    </w:p>
    <w:p w:rsidR="00A87707" w:rsidRDefault="00A87707">
      <w:pPr>
        <w:spacing w:line="360" w:lineRule="auto"/>
        <w:jc w:val="left"/>
        <w:rPr>
          <w:sz w:val="28"/>
          <w:szCs w:val="28"/>
        </w:rPr>
      </w:pPr>
    </w:p>
    <w:p w:rsidR="00A87707" w:rsidRDefault="00662F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Робототехнические системы: Методические указания к выполнению комплексной курсовой работы по теоретической механике / Уфимск. гос . авиац. техн. ун-т; Сост.: М.М. Аскаров, В.Е. Сидоров. – Уфа, 1999. – 40 с.</w:t>
      </w: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662F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Рассмотрены… Главное внимание уделено…</w:t>
      </w:r>
    </w:p>
    <w:p w:rsidR="00A87707" w:rsidRDefault="00662F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Предназначены для студентов … курса … факультета …, специальности …, изучающих дисциплину … .</w:t>
      </w: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662F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Табл.4.  Ил. 5. Библиогр. : 10 назв.</w:t>
      </w: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662F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Рецензенты: … ;</w:t>
      </w:r>
    </w:p>
    <w:p w:rsidR="00A87707" w:rsidRDefault="00662F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… .</w:t>
      </w: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712E13">
      <w:pPr>
        <w:spacing w:line="360" w:lineRule="auto"/>
        <w:rPr>
          <w:sz w:val="28"/>
          <w:szCs w:val="28"/>
        </w:rPr>
      </w:pPr>
      <w:r>
        <w:rPr>
          <w:noProof/>
        </w:rPr>
        <w:pict>
          <v:shape id="_x0000_s1059" type="#_x0000_t202" style="position:absolute;left:0;text-align:left;margin-left:282.6pt;margin-top:15.5pt;width:208.8pt;height:71.25pt;z-index:251675648;mso-position-horizontal-relative:text;mso-position-vertical-relative:text" o:allowincell="f" filled="f" stroked="f">
            <v:textbox>
              <w:txbxContent>
                <w:p w:rsidR="00A87707" w:rsidRDefault="00662F2E">
                  <w:pPr>
                    <w:pStyle w:val="33"/>
                  </w:pPr>
                  <w:r>
                    <w:t>© Уфимский государственный авиационный технический университет, 2001</w:t>
                  </w:r>
                </w:p>
              </w:txbxContent>
            </v:textbox>
          </v:shape>
        </w:pict>
      </w: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A87707">
      <w:pPr>
        <w:spacing w:line="360" w:lineRule="auto"/>
        <w:rPr>
          <w:sz w:val="28"/>
          <w:szCs w:val="28"/>
        </w:rPr>
      </w:pPr>
    </w:p>
    <w:p w:rsidR="00A87707" w:rsidRDefault="00662F2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A87707" w:rsidRDefault="00662F2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выпускных данных учебного пособия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ПЕТРОВ Петр Павлович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Теория  механизмов  и  машин.</w:t>
      </w:r>
    </w:p>
    <w:p w:rsidR="00A87707" w:rsidRDefault="00662F2E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Динамика машин</w:t>
      </w:r>
    </w:p>
    <w:p w:rsidR="00A87707" w:rsidRDefault="00A87707">
      <w:pPr>
        <w:spacing w:line="360" w:lineRule="auto"/>
        <w:jc w:val="center"/>
        <w:rPr>
          <w:caps/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Учебное издание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Редактор Орлова Г.Р.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ЛР № 020258 от 01.08.98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 … Формат 60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84 1/16.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Печать плоская. Бумага писчая.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Гарнитура </w:t>
      </w:r>
      <w:r>
        <w:rPr>
          <w:sz w:val="28"/>
          <w:szCs w:val="28"/>
          <w:lang w:val="en-US"/>
        </w:rPr>
        <w:t>Times New Roman Cyr</w:t>
      </w:r>
      <w:r>
        <w:rPr>
          <w:sz w:val="28"/>
          <w:szCs w:val="28"/>
        </w:rPr>
        <w:t>. Усл. печ. л… Усл. кр. – отт.,.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Уч. – изд. л. … Тираж … экз.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Заказ № … С (…).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Уфимский государственный авиационный технический университет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РИК УГАТУ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450000, Уфа-центр, ул. К. Маркса, 12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A87707" w:rsidRDefault="00662F2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выпускных данных методических указаний</w:t>
      </w:r>
    </w:p>
    <w:p w:rsidR="00A87707" w:rsidRDefault="00A87707">
      <w:pPr>
        <w:spacing w:line="360" w:lineRule="auto"/>
        <w:jc w:val="center"/>
        <w:rPr>
          <w:b/>
          <w:bCs/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b/>
          <w:bCs/>
          <w:sz w:val="28"/>
          <w:szCs w:val="28"/>
        </w:rPr>
      </w:pP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Составитель: ПОЛОЗОВСКИЙ Виктор Анатольевич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расчет пламенных нагревательных печей</w:t>
      </w:r>
    </w:p>
    <w:p w:rsidR="00A87707" w:rsidRDefault="00A87707">
      <w:pPr>
        <w:spacing w:line="360" w:lineRule="auto"/>
        <w:jc w:val="center"/>
        <w:rPr>
          <w:caps/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caps/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методические указания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 курсовому проектированию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“Нагрев и нагревательные устройства”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Редактор Орлова Г.Р.</w:t>
      </w:r>
    </w:p>
    <w:p w:rsidR="00A87707" w:rsidRDefault="00662F2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ЛР № 020258 от 01.08.98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Подписано в печать … Формат 60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84 1/16.</w:t>
      </w:r>
    </w:p>
    <w:p w:rsidR="00A87707" w:rsidRDefault="00662F2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Бумага оберточная. Печать плоская. Гарнитура </w:t>
      </w:r>
      <w:r>
        <w:rPr>
          <w:sz w:val="28"/>
          <w:szCs w:val="28"/>
          <w:lang w:val="en-US"/>
        </w:rPr>
        <w:t>Times New Roman Cyr</w:t>
      </w:r>
      <w:r>
        <w:rPr>
          <w:sz w:val="28"/>
          <w:szCs w:val="28"/>
        </w:rPr>
        <w:t>. Усл. печ. л.. Усл. кр. – отт… Уч. – изд. л. …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Тираж … экз. Заказ № … 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Уфимский государственный авиационный технический университет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Уфимская типография № 2 Министерства печати и массовой информации Республики Башкортостан 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450000, Уфа-центр, ул. К. Маркса, 12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A87707" w:rsidRDefault="00662F2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оформления выпускных данных монографии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ХАЙРУЛЛИН Федрат Гатуфович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ГУМАНИЗАЦИЯ ВЫСШЕГО ТЕХНИЧЕСКОГО ОБРАЗОВАНИЯ,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КАК ФАКТОР ДУХОВНО-НРАВСТВЕННОГО ВОСПРОИЗВОДСТВА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ИНЖЕНЕРНЫХ КАДРОВ</w:t>
      </w:r>
    </w:p>
    <w:p w:rsidR="00A87707" w:rsidRDefault="00A87707">
      <w:pPr>
        <w:spacing w:line="360" w:lineRule="auto"/>
        <w:jc w:val="center"/>
        <w:rPr>
          <w:caps/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Научное издание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Редактор З.Г. Кашаева</w:t>
      </w:r>
    </w:p>
    <w:p w:rsidR="00A87707" w:rsidRDefault="00662F2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ЛР № 020258 от 08.01.98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Подписано в печать 26.10.98.  Формат 60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84 1/16.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Бумага оберточная .Печать плоская. Гарнитура </w:t>
      </w:r>
      <w:r>
        <w:rPr>
          <w:sz w:val="28"/>
          <w:szCs w:val="28"/>
          <w:lang w:val="en-US"/>
        </w:rPr>
        <w:t>Times New Roman Cyr</w:t>
      </w:r>
      <w:r>
        <w:rPr>
          <w:sz w:val="28"/>
          <w:szCs w:val="28"/>
        </w:rPr>
        <w:t xml:space="preserve">. 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Усл. печ. л… Усл. кр. – отт.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Уч. – изд. л. … Тираж … экз.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Заказ № … С (…).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Уфимский государственный авиационный технический университет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Уфимская типография № 2 Министерства печати и массовой информации Республики Башкортостан </w:t>
      </w:r>
    </w:p>
    <w:p w:rsidR="00A87707" w:rsidRDefault="00662F2E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450000, Уфа-центр, ул. К. Маркса, 12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A87707" w:rsidRDefault="00712E1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object w:dxaOrig="1440" w:dyaOrig="1440">
          <v:shape id="_x0000_s1060" type="#_x0000_t75" style="position:absolute;left:0;text-align:left;margin-left:51.5pt;margin-top:27.15pt;width:402pt;height:612pt;z-index:251668480;visibility:visible;mso-wrap-edited:f;mso-position-horizontal-relative:text;mso-position-vertical-relative:text" o:allowincell="f">
            <v:imagedata r:id="rId25" o:title=""/>
            <w10:wrap type="topAndBottom"/>
          </v:shape>
          <o:OLEObject Type="Embed" ProgID="Word.Picture.8" ShapeID="_x0000_s1060" DrawAspect="Content" ObjectID="_1468000775" r:id="rId26"/>
        </w:object>
      </w:r>
      <w:r>
        <w:rPr>
          <w:noProof/>
        </w:rPr>
        <w:pict>
          <v:shape id="_x0000_s1061" type="#_x0000_t202" style="position:absolute;left:0;text-align:left;margin-left:181.1pt;margin-top:63.15pt;width:194.4pt;height:43.2pt;z-index:251669504;mso-position-horizontal-relative:text;mso-position-vertical-relative:text" o:allowincell="f" stroked="f">
            <v:textbox>
              <w:txbxContent>
                <w:p w:rsidR="00A87707" w:rsidRDefault="00A87707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62F2E">
        <w:rPr>
          <w:b/>
          <w:bCs/>
          <w:sz w:val="28"/>
          <w:szCs w:val="28"/>
        </w:rPr>
        <w:t>Латинский алфавит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</w:p>
    <w:p w:rsidR="00A87707" w:rsidRDefault="00712E1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 id="_x0000_s1062" type="#_x0000_t202" style="position:absolute;left:0;text-align:left;margin-left:159.5pt;margin-top:31.8pt;width:194.4pt;height:31.35pt;z-index:251671552;mso-position-horizontal-relative:text;mso-position-vertical-relative:text" o:allowincell="f" stroked="f">
            <v:textbox>
              <w:txbxContent>
                <w:p w:rsidR="00A87707" w:rsidRDefault="00A87707">
                  <w:pPr>
                    <w:widowControl/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3" type="#_x0000_t75" style="position:absolute;left:0;text-align:left;margin-left:51.5pt;margin-top:31.8pt;width:425.45pt;height:626.4pt;z-index:251670528;mso-position-horizontal-relative:text;mso-position-vertical-relative:text" o:allowincell="f">
            <v:imagedata r:id="rId27" o:title="Grek"/>
            <w10:wrap type="topAndBottom"/>
          </v:shape>
        </w:pict>
      </w:r>
      <w:r w:rsidR="00662F2E">
        <w:rPr>
          <w:b/>
          <w:bCs/>
          <w:sz w:val="28"/>
          <w:szCs w:val="28"/>
        </w:rPr>
        <w:t>Греческий алфавит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Составитель: ОРЛОВА Гаяна Рубеновна 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</w:t>
      </w:r>
    </w:p>
    <w:p w:rsidR="00A87707" w:rsidRDefault="00662F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ПОМОЩЬ АВТОРУ ВУЗОВСКОЙ КНИГИ</w:t>
      </w: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A87707">
      <w:pPr>
        <w:spacing w:line="360" w:lineRule="auto"/>
        <w:jc w:val="center"/>
        <w:rPr>
          <w:sz w:val="28"/>
          <w:szCs w:val="28"/>
        </w:rPr>
      </w:pPr>
    </w:p>
    <w:p w:rsidR="00A87707" w:rsidRDefault="00662F2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Редактор Г.Н. Юнусова</w:t>
      </w:r>
    </w:p>
    <w:p w:rsidR="00A87707" w:rsidRDefault="00662F2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ЛР № 020258 от 08.01.98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Подписано в печать 25.07.2001. Формат 60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84 1/16.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Бумага оберточная. Печать плоская. Гарнитура </w:t>
      </w:r>
      <w:r>
        <w:rPr>
          <w:sz w:val="28"/>
          <w:szCs w:val="28"/>
          <w:lang w:val="en-US"/>
        </w:rPr>
        <w:t>Times New Roman Cyr</w:t>
      </w:r>
      <w:r>
        <w:rPr>
          <w:sz w:val="28"/>
          <w:szCs w:val="28"/>
        </w:rPr>
        <w:t xml:space="preserve">. 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Усл. печ. л. 2,7. Усл. кр.- отт.2,7. Уч.- изд. л.2,6.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Тираж _______ экз. Заказ № … 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Уфимский государственный авиационный технический университет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Уфимская типография № 2 Министерства печати и массовой информации Республики Башкортостан </w:t>
      </w:r>
    </w:p>
    <w:p w:rsidR="00A87707" w:rsidRDefault="00662F2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450000, Уфа-центр, ул. К. Маркса, 12</w:t>
      </w:r>
    </w:p>
    <w:p w:rsidR="00A87707" w:rsidRDefault="00A87707">
      <w:pPr>
        <w:spacing w:line="360" w:lineRule="auto"/>
        <w:ind w:left="40" w:firstLine="720"/>
        <w:rPr>
          <w:sz w:val="28"/>
          <w:szCs w:val="28"/>
        </w:rPr>
      </w:pPr>
      <w:bookmarkStart w:id="0" w:name="_GoBack"/>
      <w:bookmarkEnd w:id="0"/>
    </w:p>
    <w:sectPr w:rsidR="00A87707">
      <w:pgSz w:w="11900" w:h="16820"/>
      <w:pgMar w:top="1440" w:right="960" w:bottom="720" w:left="960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707" w:rsidRDefault="00662F2E">
      <w:pPr>
        <w:spacing w:line="240" w:lineRule="auto"/>
      </w:pPr>
      <w:r>
        <w:separator/>
      </w:r>
    </w:p>
  </w:endnote>
  <w:endnote w:type="continuationSeparator" w:id="0">
    <w:p w:rsidR="00A87707" w:rsidRDefault="00662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707" w:rsidRDefault="00662F2E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 w:rsidR="00A87707" w:rsidRDefault="00A8770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707" w:rsidRDefault="00662F2E">
      <w:pPr>
        <w:spacing w:line="240" w:lineRule="auto"/>
      </w:pPr>
      <w:r>
        <w:separator/>
      </w:r>
    </w:p>
  </w:footnote>
  <w:footnote w:type="continuationSeparator" w:id="0">
    <w:p w:rsidR="00A87707" w:rsidRDefault="00662F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43A8"/>
    <w:multiLevelType w:val="singleLevel"/>
    <w:tmpl w:val="02E2F0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3848D5"/>
    <w:multiLevelType w:val="singleLevel"/>
    <w:tmpl w:val="8D14DB7C"/>
    <w:lvl w:ilvl="0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1F5C4985"/>
    <w:multiLevelType w:val="singleLevel"/>
    <w:tmpl w:val="5D9C866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462B27F3"/>
    <w:multiLevelType w:val="singleLevel"/>
    <w:tmpl w:val="9FF4ED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560265D7"/>
    <w:multiLevelType w:val="singleLevel"/>
    <w:tmpl w:val="67F82C12"/>
    <w:lvl w:ilvl="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>
    <w:nsid w:val="567A49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F2E"/>
    <w:rsid w:val="00662F2E"/>
    <w:rsid w:val="00712E13"/>
    <w:rsid w:val="00A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  <w15:docId w15:val="{B6A8124E-9ACA-43AF-B041-030EE676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spacing w:after="0" w:line="480" w:lineRule="auto"/>
      <w:ind w:firstLine="680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720"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firstLine="720"/>
      <w:jc w:val="lef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firstLine="7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ind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firstLine="7371"/>
      <w:jc w:val="lef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spacing w:before="140" w:after="0" w:line="240" w:lineRule="auto"/>
      <w:ind w:left="560"/>
    </w:pPr>
    <w:rPr>
      <w:rFonts w:ascii="Arial" w:hAnsi="Arial" w:cs="Arial"/>
      <w:sz w:val="36"/>
      <w:szCs w:val="36"/>
    </w:rPr>
  </w:style>
  <w:style w:type="paragraph" w:customStyle="1" w:styleId="FR2">
    <w:name w:val="FR2"/>
    <w:uiPriority w:val="99"/>
    <w:pPr>
      <w:widowControl w:val="0"/>
      <w:autoSpaceDE w:val="0"/>
      <w:autoSpaceDN w:val="0"/>
      <w:spacing w:before="60" w:after="0" w:line="240" w:lineRule="auto"/>
      <w:ind w:left="1440"/>
    </w:pPr>
    <w:rPr>
      <w:rFonts w:ascii="Arial" w:hAnsi="Arial" w:cs="Arial"/>
      <w:i/>
      <w:iCs/>
      <w:sz w:val="28"/>
      <w:szCs w:val="28"/>
    </w:rPr>
  </w:style>
  <w:style w:type="paragraph" w:customStyle="1" w:styleId="FR3">
    <w:name w:val="FR3"/>
    <w:uiPriority w:val="99"/>
    <w:pPr>
      <w:widowControl w:val="0"/>
      <w:autoSpaceDE w:val="0"/>
      <w:autoSpaceDN w:val="0"/>
      <w:spacing w:before="240" w:after="0" w:line="240" w:lineRule="auto"/>
      <w:jc w:val="both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FR4">
    <w:name w:val="FR4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FR5">
    <w:name w:val="FR5"/>
    <w:uiPriority w:val="99"/>
    <w:pPr>
      <w:widowControl w:val="0"/>
      <w:autoSpaceDE w:val="0"/>
      <w:autoSpaceDN w:val="0"/>
      <w:spacing w:before="40" w:after="0" w:line="240" w:lineRule="auto"/>
      <w:ind w:left="2920"/>
    </w:pPr>
    <w:rPr>
      <w:rFonts w:ascii="Arial" w:hAnsi="Arial" w:cs="Arial"/>
      <w:sz w:val="12"/>
      <w:szCs w:val="12"/>
    </w:rPr>
  </w:style>
  <w:style w:type="paragraph" w:styleId="a4">
    <w:name w:val="Body Text"/>
    <w:basedOn w:val="a"/>
    <w:link w:val="a5"/>
    <w:uiPriority w:val="99"/>
    <w:pPr>
      <w:widowControl/>
      <w:spacing w:line="240" w:lineRule="auto"/>
      <w:ind w:firstLine="0"/>
      <w:jc w:val="left"/>
    </w:pPr>
  </w:style>
  <w:style w:type="character" w:customStyle="1" w:styleId="a5">
    <w:name w:val="Основни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720"/>
    </w:pPr>
    <w:rPr>
      <w:sz w:val="28"/>
      <w:szCs w:val="28"/>
    </w:rPr>
  </w:style>
  <w:style w:type="character" w:customStyle="1" w:styleId="22">
    <w:name w:val="Основний текст 2 Знак"/>
    <w:basedOn w:val="a0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7">
    <w:name w:val="Нижній колонтитул Знак"/>
    <w:basedOn w:val="a0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8">
    <w:name w:val="номер страницы"/>
    <w:basedOn w:val="a3"/>
    <w:uiPriority w:val="99"/>
  </w:style>
  <w:style w:type="paragraph" w:styleId="23">
    <w:name w:val="Body Text Indent 2"/>
    <w:basedOn w:val="a"/>
    <w:link w:val="24"/>
    <w:uiPriority w:val="99"/>
    <w:pPr>
      <w:spacing w:line="360" w:lineRule="auto"/>
      <w:ind w:right="400" w:firstLine="720"/>
    </w:pPr>
    <w:rPr>
      <w:sz w:val="28"/>
      <w:szCs w:val="28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720"/>
      <w:jc w:val="left"/>
    </w:pPr>
    <w:rPr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"/>
    <w:link w:val="34"/>
    <w:uiPriority w:val="99"/>
    <w:pPr>
      <w:widowControl/>
      <w:spacing w:line="240" w:lineRule="auto"/>
      <w:ind w:firstLine="0"/>
      <w:jc w:val="left"/>
    </w:pPr>
    <w:rPr>
      <w:sz w:val="28"/>
      <w:szCs w:val="28"/>
    </w:rPr>
  </w:style>
  <w:style w:type="character" w:customStyle="1" w:styleId="34">
    <w:name w:val="Основний текст 3 Знак"/>
    <w:basedOn w:val="a0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gi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1.png"/><Relationship Id="rId2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7277</Words>
  <Characters>41482</Characters>
  <Application>Microsoft Office Word</Application>
  <DocSecurity>0</DocSecurity>
  <Lines>345</Lines>
  <Paragraphs>97</Paragraphs>
  <ScaleCrop>false</ScaleCrop>
  <Company>заказчик</Company>
  <LinksUpToDate>false</LinksUpToDate>
  <CharactersWithSpaces>48662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Irina</cp:lastModifiedBy>
  <cp:revision>2</cp:revision>
  <cp:lastPrinted>2001-09-06T10:28:00Z</cp:lastPrinted>
  <dcterms:created xsi:type="dcterms:W3CDTF">2014-07-27T18:13:00Z</dcterms:created>
  <dcterms:modified xsi:type="dcterms:W3CDTF">2014-07-27T18:13:00Z</dcterms:modified>
</cp:coreProperties>
</file>