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1D6C" w:rsidRPr="007F20E9" w:rsidRDefault="00E21D6C" w:rsidP="00E21D6C">
      <w:pPr>
        <w:rPr>
          <w:b/>
          <w:bCs/>
          <w:sz w:val="40"/>
          <w:szCs w:val="40"/>
        </w:rPr>
      </w:pPr>
      <w:r w:rsidRPr="007F20E9">
        <w:rPr>
          <w:b/>
          <w:bCs/>
          <w:sz w:val="40"/>
          <w:szCs w:val="40"/>
        </w:rPr>
        <w:t xml:space="preserve">Эссе по теме: </w:t>
      </w:r>
    </w:p>
    <w:p w:rsidR="00E21D6C" w:rsidRPr="007F20E9" w:rsidRDefault="00E21D6C" w:rsidP="00E21D6C">
      <w:pPr>
        <w:rPr>
          <w:b/>
          <w:bCs/>
          <w:sz w:val="40"/>
          <w:szCs w:val="40"/>
        </w:rPr>
      </w:pPr>
    </w:p>
    <w:p w:rsidR="00E21D6C" w:rsidRPr="007F20E9" w:rsidRDefault="00E21D6C" w:rsidP="00E21D6C">
      <w:pPr>
        <w:rPr>
          <w:b/>
          <w:bCs/>
          <w:sz w:val="40"/>
          <w:szCs w:val="40"/>
        </w:rPr>
      </w:pPr>
      <w:r w:rsidRPr="007F20E9">
        <w:rPr>
          <w:b/>
          <w:bCs/>
          <w:sz w:val="40"/>
          <w:szCs w:val="40"/>
        </w:rPr>
        <w:t>«</w:t>
      </w:r>
      <w:r>
        <w:rPr>
          <w:b/>
          <w:bCs/>
          <w:sz w:val="40"/>
          <w:szCs w:val="40"/>
        </w:rPr>
        <w:t>Геополитика как инструмент формирования расстановки международных политических сил</w:t>
      </w:r>
      <w:r w:rsidRPr="007F20E9">
        <w:rPr>
          <w:b/>
          <w:bCs/>
          <w:sz w:val="40"/>
          <w:szCs w:val="40"/>
        </w:rPr>
        <w:t>»</w:t>
      </w:r>
    </w:p>
    <w:p w:rsidR="00E21D6C" w:rsidRDefault="00E21D6C" w:rsidP="00E21D6C">
      <w:pPr>
        <w:pBdr>
          <w:bottom w:val="single" w:sz="6" w:space="1" w:color="auto"/>
        </w:pBdr>
        <w:rPr>
          <w:b/>
          <w:bCs/>
          <w:sz w:val="40"/>
          <w:szCs w:val="40"/>
        </w:rPr>
      </w:pPr>
    </w:p>
    <w:p w:rsidR="00E21D6C" w:rsidRDefault="00E21D6C" w:rsidP="00E21D6C">
      <w:pPr>
        <w:pBdr>
          <w:bottom w:val="single" w:sz="6" w:space="1" w:color="auto"/>
        </w:pBdr>
        <w:rPr>
          <w:b/>
          <w:bCs/>
          <w:sz w:val="40"/>
          <w:szCs w:val="40"/>
        </w:rPr>
      </w:pPr>
    </w:p>
    <w:p w:rsidR="00E21D6C" w:rsidRPr="007F20E9" w:rsidRDefault="00E21D6C" w:rsidP="00E21D6C">
      <w:pPr>
        <w:pBdr>
          <w:bottom w:val="single" w:sz="6" w:space="1" w:color="auto"/>
        </w:pBdr>
        <w:rPr>
          <w:b/>
          <w:bCs/>
          <w:sz w:val="40"/>
          <w:szCs w:val="40"/>
        </w:rPr>
      </w:pPr>
    </w:p>
    <w:p w:rsidR="00E21D6C" w:rsidRDefault="00E21D6C" w:rsidP="00E21D6C">
      <w:pPr>
        <w:rPr>
          <w:b/>
          <w:bCs/>
          <w:sz w:val="40"/>
          <w:szCs w:val="40"/>
        </w:rPr>
      </w:pPr>
    </w:p>
    <w:p w:rsidR="00E21D6C" w:rsidRPr="00E21D6C" w:rsidRDefault="00E21D6C" w:rsidP="00E21D6C">
      <w:pPr>
        <w:pStyle w:val="a3"/>
        <w:spacing w:before="0" w:beforeAutospacing="0" w:after="0" w:afterAutospacing="0" w:line="288" w:lineRule="auto"/>
        <w:jc w:val="both"/>
        <w:rPr>
          <w:color w:val="000000"/>
        </w:rPr>
      </w:pPr>
    </w:p>
    <w:p w:rsidR="00E21D6C" w:rsidRDefault="00E21D6C" w:rsidP="00E21D6C">
      <w:pPr>
        <w:pStyle w:val="a3"/>
        <w:spacing w:before="0" w:beforeAutospacing="0" w:after="0" w:afterAutospacing="0" w:line="288" w:lineRule="auto"/>
        <w:jc w:val="both"/>
        <w:rPr>
          <w:color w:val="000000"/>
        </w:rPr>
      </w:pPr>
    </w:p>
    <w:p w:rsidR="00E21D6C" w:rsidRDefault="00E21D6C" w:rsidP="00E21D6C">
      <w:pPr>
        <w:pStyle w:val="1"/>
        <w:ind w:firstLine="708"/>
      </w:pPr>
      <w:bookmarkStart w:id="0" w:name="_Toc251344346"/>
      <w:r>
        <w:t>Содержание</w:t>
      </w:r>
      <w:bookmarkEnd w:id="0"/>
    </w:p>
    <w:p w:rsidR="00E21D6C" w:rsidRPr="00E21D6C" w:rsidRDefault="00E21D6C" w:rsidP="00E21D6C">
      <w:pPr>
        <w:pStyle w:val="a3"/>
        <w:spacing w:before="0" w:beforeAutospacing="0" w:after="0" w:afterAutospacing="0" w:line="288" w:lineRule="auto"/>
        <w:jc w:val="both"/>
        <w:rPr>
          <w:color w:val="000000"/>
        </w:rPr>
      </w:pPr>
    </w:p>
    <w:p w:rsidR="00E21D6C" w:rsidRDefault="00E21D6C">
      <w:pPr>
        <w:pStyle w:val="10"/>
        <w:tabs>
          <w:tab w:val="right" w:leader="dot" w:pos="9628"/>
        </w:tabs>
        <w:rPr>
          <w:noProof/>
        </w:rPr>
      </w:pPr>
      <w:r>
        <w:rPr>
          <w:color w:val="000000"/>
        </w:rPr>
        <w:fldChar w:fldCharType="begin"/>
      </w:r>
      <w:r>
        <w:rPr>
          <w:color w:val="000000"/>
        </w:rPr>
        <w:instrText xml:space="preserve"> TOC \o "1-3" \h \z \u </w:instrText>
      </w:r>
      <w:r>
        <w:rPr>
          <w:color w:val="000000"/>
        </w:rPr>
        <w:fldChar w:fldCharType="separate"/>
      </w:r>
      <w:hyperlink w:anchor="_Toc251344346" w:history="1">
        <w:r w:rsidRPr="00A25114">
          <w:rPr>
            <w:rStyle w:val="a4"/>
            <w:noProof/>
          </w:rPr>
          <w:t>Содержание</w:t>
        </w:r>
        <w:r>
          <w:rPr>
            <w:noProof/>
            <w:webHidden/>
          </w:rPr>
          <w:tab/>
        </w:r>
        <w:r>
          <w:rPr>
            <w:noProof/>
            <w:webHidden/>
          </w:rPr>
          <w:fldChar w:fldCharType="begin"/>
        </w:r>
        <w:r>
          <w:rPr>
            <w:noProof/>
            <w:webHidden/>
          </w:rPr>
          <w:instrText xml:space="preserve"> PAGEREF _Toc251344346 \h </w:instrText>
        </w:r>
        <w:r>
          <w:rPr>
            <w:noProof/>
            <w:webHidden/>
          </w:rPr>
        </w:r>
        <w:r>
          <w:rPr>
            <w:noProof/>
            <w:webHidden/>
          </w:rPr>
          <w:fldChar w:fldCharType="separate"/>
        </w:r>
        <w:r>
          <w:rPr>
            <w:noProof/>
            <w:webHidden/>
          </w:rPr>
          <w:t>1</w:t>
        </w:r>
        <w:r>
          <w:rPr>
            <w:noProof/>
            <w:webHidden/>
          </w:rPr>
          <w:fldChar w:fldCharType="end"/>
        </w:r>
      </w:hyperlink>
    </w:p>
    <w:p w:rsidR="00E21D6C" w:rsidRDefault="00755C11">
      <w:pPr>
        <w:pStyle w:val="10"/>
        <w:tabs>
          <w:tab w:val="right" w:leader="dot" w:pos="9628"/>
        </w:tabs>
        <w:rPr>
          <w:noProof/>
        </w:rPr>
      </w:pPr>
      <w:hyperlink w:anchor="_Toc251344347" w:history="1">
        <w:r w:rsidR="00E21D6C" w:rsidRPr="00A25114">
          <w:rPr>
            <w:rStyle w:val="a4"/>
            <w:noProof/>
          </w:rPr>
          <w:t>Введение</w:t>
        </w:r>
        <w:r w:rsidR="00E21D6C">
          <w:rPr>
            <w:noProof/>
            <w:webHidden/>
          </w:rPr>
          <w:tab/>
        </w:r>
        <w:r w:rsidR="00E21D6C">
          <w:rPr>
            <w:noProof/>
            <w:webHidden/>
          </w:rPr>
          <w:fldChar w:fldCharType="begin"/>
        </w:r>
        <w:r w:rsidR="00E21D6C">
          <w:rPr>
            <w:noProof/>
            <w:webHidden/>
          </w:rPr>
          <w:instrText xml:space="preserve"> PAGEREF _Toc251344347 \h </w:instrText>
        </w:r>
        <w:r w:rsidR="00E21D6C">
          <w:rPr>
            <w:noProof/>
            <w:webHidden/>
          </w:rPr>
        </w:r>
        <w:r w:rsidR="00E21D6C">
          <w:rPr>
            <w:noProof/>
            <w:webHidden/>
          </w:rPr>
          <w:fldChar w:fldCharType="separate"/>
        </w:r>
        <w:r w:rsidR="00E21D6C">
          <w:rPr>
            <w:noProof/>
            <w:webHidden/>
          </w:rPr>
          <w:t>1</w:t>
        </w:r>
        <w:r w:rsidR="00E21D6C">
          <w:rPr>
            <w:noProof/>
            <w:webHidden/>
          </w:rPr>
          <w:fldChar w:fldCharType="end"/>
        </w:r>
      </w:hyperlink>
    </w:p>
    <w:p w:rsidR="00E21D6C" w:rsidRDefault="00755C11">
      <w:pPr>
        <w:pStyle w:val="10"/>
        <w:tabs>
          <w:tab w:val="right" w:leader="dot" w:pos="9628"/>
        </w:tabs>
        <w:rPr>
          <w:noProof/>
        </w:rPr>
      </w:pPr>
      <w:hyperlink w:anchor="_Toc251344348" w:history="1">
        <w:r w:rsidR="00E21D6C" w:rsidRPr="00A25114">
          <w:rPr>
            <w:rStyle w:val="a4"/>
            <w:noProof/>
          </w:rPr>
          <w:t>«Отцы-основатели» геополитики</w:t>
        </w:r>
        <w:r w:rsidR="00E21D6C">
          <w:rPr>
            <w:noProof/>
            <w:webHidden/>
          </w:rPr>
          <w:tab/>
        </w:r>
        <w:r w:rsidR="00E21D6C">
          <w:rPr>
            <w:noProof/>
            <w:webHidden/>
          </w:rPr>
          <w:fldChar w:fldCharType="begin"/>
        </w:r>
        <w:r w:rsidR="00E21D6C">
          <w:rPr>
            <w:noProof/>
            <w:webHidden/>
          </w:rPr>
          <w:instrText xml:space="preserve"> PAGEREF _Toc251344348 \h </w:instrText>
        </w:r>
        <w:r w:rsidR="00E21D6C">
          <w:rPr>
            <w:noProof/>
            <w:webHidden/>
          </w:rPr>
        </w:r>
        <w:r w:rsidR="00E21D6C">
          <w:rPr>
            <w:noProof/>
            <w:webHidden/>
          </w:rPr>
          <w:fldChar w:fldCharType="separate"/>
        </w:r>
        <w:r w:rsidR="00E21D6C">
          <w:rPr>
            <w:noProof/>
            <w:webHidden/>
          </w:rPr>
          <w:t>2</w:t>
        </w:r>
        <w:r w:rsidR="00E21D6C">
          <w:rPr>
            <w:noProof/>
            <w:webHidden/>
          </w:rPr>
          <w:fldChar w:fldCharType="end"/>
        </w:r>
      </w:hyperlink>
    </w:p>
    <w:p w:rsidR="00E21D6C" w:rsidRDefault="00755C11">
      <w:pPr>
        <w:pStyle w:val="10"/>
        <w:tabs>
          <w:tab w:val="right" w:leader="dot" w:pos="9628"/>
        </w:tabs>
        <w:rPr>
          <w:noProof/>
        </w:rPr>
      </w:pPr>
      <w:hyperlink w:anchor="_Toc251344349" w:history="1">
        <w:r w:rsidR="00E21D6C" w:rsidRPr="00A25114">
          <w:rPr>
            <w:rStyle w:val="a4"/>
            <w:noProof/>
          </w:rPr>
          <w:t>Национальные школы в геополитике</w:t>
        </w:r>
        <w:r w:rsidR="00E21D6C">
          <w:rPr>
            <w:noProof/>
            <w:webHidden/>
          </w:rPr>
          <w:tab/>
        </w:r>
        <w:r w:rsidR="00E21D6C">
          <w:rPr>
            <w:noProof/>
            <w:webHidden/>
          </w:rPr>
          <w:fldChar w:fldCharType="begin"/>
        </w:r>
        <w:r w:rsidR="00E21D6C">
          <w:rPr>
            <w:noProof/>
            <w:webHidden/>
          </w:rPr>
          <w:instrText xml:space="preserve"> PAGEREF _Toc251344349 \h </w:instrText>
        </w:r>
        <w:r w:rsidR="00E21D6C">
          <w:rPr>
            <w:noProof/>
            <w:webHidden/>
          </w:rPr>
        </w:r>
        <w:r w:rsidR="00E21D6C">
          <w:rPr>
            <w:noProof/>
            <w:webHidden/>
          </w:rPr>
          <w:fldChar w:fldCharType="separate"/>
        </w:r>
        <w:r w:rsidR="00E21D6C">
          <w:rPr>
            <w:noProof/>
            <w:webHidden/>
          </w:rPr>
          <w:t>3</w:t>
        </w:r>
        <w:r w:rsidR="00E21D6C">
          <w:rPr>
            <w:noProof/>
            <w:webHidden/>
          </w:rPr>
          <w:fldChar w:fldCharType="end"/>
        </w:r>
      </w:hyperlink>
    </w:p>
    <w:p w:rsidR="00E21D6C" w:rsidRDefault="00755C11">
      <w:pPr>
        <w:pStyle w:val="10"/>
        <w:tabs>
          <w:tab w:val="right" w:leader="dot" w:pos="9628"/>
        </w:tabs>
        <w:rPr>
          <w:noProof/>
        </w:rPr>
      </w:pPr>
      <w:hyperlink w:anchor="_Toc251344350" w:history="1">
        <w:r w:rsidR="00E21D6C" w:rsidRPr="00A25114">
          <w:rPr>
            <w:rStyle w:val="a4"/>
            <w:noProof/>
          </w:rPr>
          <w:t>Британская школа геополитики</w:t>
        </w:r>
        <w:r w:rsidR="00E21D6C">
          <w:rPr>
            <w:noProof/>
            <w:webHidden/>
          </w:rPr>
          <w:tab/>
        </w:r>
        <w:r w:rsidR="00E21D6C">
          <w:rPr>
            <w:noProof/>
            <w:webHidden/>
          </w:rPr>
          <w:fldChar w:fldCharType="begin"/>
        </w:r>
        <w:r w:rsidR="00E21D6C">
          <w:rPr>
            <w:noProof/>
            <w:webHidden/>
          </w:rPr>
          <w:instrText xml:space="preserve"> PAGEREF _Toc251344350 \h </w:instrText>
        </w:r>
        <w:r w:rsidR="00E21D6C">
          <w:rPr>
            <w:noProof/>
            <w:webHidden/>
          </w:rPr>
        </w:r>
        <w:r w:rsidR="00E21D6C">
          <w:rPr>
            <w:noProof/>
            <w:webHidden/>
          </w:rPr>
          <w:fldChar w:fldCharType="separate"/>
        </w:r>
        <w:r w:rsidR="00E21D6C">
          <w:rPr>
            <w:noProof/>
            <w:webHidden/>
          </w:rPr>
          <w:t>3</w:t>
        </w:r>
        <w:r w:rsidR="00E21D6C">
          <w:rPr>
            <w:noProof/>
            <w:webHidden/>
          </w:rPr>
          <w:fldChar w:fldCharType="end"/>
        </w:r>
      </w:hyperlink>
    </w:p>
    <w:p w:rsidR="00E21D6C" w:rsidRDefault="00755C11">
      <w:pPr>
        <w:pStyle w:val="10"/>
        <w:tabs>
          <w:tab w:val="right" w:leader="dot" w:pos="9628"/>
        </w:tabs>
        <w:rPr>
          <w:noProof/>
        </w:rPr>
      </w:pPr>
      <w:hyperlink w:anchor="_Toc251344351" w:history="1">
        <w:r w:rsidR="00E21D6C" w:rsidRPr="00A25114">
          <w:rPr>
            <w:rStyle w:val="a4"/>
            <w:noProof/>
          </w:rPr>
          <w:t>Американская геополитическая школа</w:t>
        </w:r>
        <w:r w:rsidR="00E21D6C">
          <w:rPr>
            <w:noProof/>
            <w:webHidden/>
          </w:rPr>
          <w:tab/>
        </w:r>
        <w:r w:rsidR="00E21D6C">
          <w:rPr>
            <w:noProof/>
            <w:webHidden/>
          </w:rPr>
          <w:fldChar w:fldCharType="begin"/>
        </w:r>
        <w:r w:rsidR="00E21D6C">
          <w:rPr>
            <w:noProof/>
            <w:webHidden/>
          </w:rPr>
          <w:instrText xml:space="preserve"> PAGEREF _Toc251344351 \h </w:instrText>
        </w:r>
        <w:r w:rsidR="00E21D6C">
          <w:rPr>
            <w:noProof/>
            <w:webHidden/>
          </w:rPr>
        </w:r>
        <w:r w:rsidR="00E21D6C">
          <w:rPr>
            <w:noProof/>
            <w:webHidden/>
          </w:rPr>
          <w:fldChar w:fldCharType="separate"/>
        </w:r>
        <w:r w:rsidR="00E21D6C">
          <w:rPr>
            <w:noProof/>
            <w:webHidden/>
          </w:rPr>
          <w:t>4</w:t>
        </w:r>
        <w:r w:rsidR="00E21D6C">
          <w:rPr>
            <w:noProof/>
            <w:webHidden/>
          </w:rPr>
          <w:fldChar w:fldCharType="end"/>
        </w:r>
      </w:hyperlink>
    </w:p>
    <w:p w:rsidR="00E21D6C" w:rsidRDefault="00755C11">
      <w:pPr>
        <w:pStyle w:val="10"/>
        <w:tabs>
          <w:tab w:val="right" w:leader="dot" w:pos="9628"/>
        </w:tabs>
        <w:rPr>
          <w:noProof/>
        </w:rPr>
      </w:pPr>
      <w:hyperlink w:anchor="_Toc251344352" w:history="1">
        <w:r w:rsidR="00E21D6C" w:rsidRPr="00A25114">
          <w:rPr>
            <w:rStyle w:val="a4"/>
            <w:noProof/>
          </w:rPr>
          <w:t>Немецкая школа геополитики</w:t>
        </w:r>
        <w:r w:rsidR="00E21D6C">
          <w:rPr>
            <w:noProof/>
            <w:webHidden/>
          </w:rPr>
          <w:tab/>
        </w:r>
        <w:r w:rsidR="00E21D6C">
          <w:rPr>
            <w:noProof/>
            <w:webHidden/>
          </w:rPr>
          <w:fldChar w:fldCharType="begin"/>
        </w:r>
        <w:r w:rsidR="00E21D6C">
          <w:rPr>
            <w:noProof/>
            <w:webHidden/>
          </w:rPr>
          <w:instrText xml:space="preserve"> PAGEREF _Toc251344352 \h </w:instrText>
        </w:r>
        <w:r w:rsidR="00E21D6C">
          <w:rPr>
            <w:noProof/>
            <w:webHidden/>
          </w:rPr>
        </w:r>
        <w:r w:rsidR="00E21D6C">
          <w:rPr>
            <w:noProof/>
            <w:webHidden/>
          </w:rPr>
          <w:fldChar w:fldCharType="separate"/>
        </w:r>
        <w:r w:rsidR="00E21D6C">
          <w:rPr>
            <w:noProof/>
            <w:webHidden/>
          </w:rPr>
          <w:t>6</w:t>
        </w:r>
        <w:r w:rsidR="00E21D6C">
          <w:rPr>
            <w:noProof/>
            <w:webHidden/>
          </w:rPr>
          <w:fldChar w:fldCharType="end"/>
        </w:r>
      </w:hyperlink>
    </w:p>
    <w:p w:rsidR="00E21D6C" w:rsidRDefault="00755C11">
      <w:pPr>
        <w:pStyle w:val="10"/>
        <w:tabs>
          <w:tab w:val="right" w:leader="dot" w:pos="9628"/>
        </w:tabs>
        <w:rPr>
          <w:noProof/>
        </w:rPr>
      </w:pPr>
      <w:hyperlink w:anchor="_Toc251344353" w:history="1">
        <w:r w:rsidR="00E21D6C" w:rsidRPr="00A25114">
          <w:rPr>
            <w:rStyle w:val="a4"/>
            <w:noProof/>
          </w:rPr>
          <w:t>Геополитика в России</w:t>
        </w:r>
        <w:r w:rsidR="00E21D6C">
          <w:rPr>
            <w:noProof/>
            <w:webHidden/>
          </w:rPr>
          <w:tab/>
        </w:r>
        <w:r w:rsidR="00E21D6C">
          <w:rPr>
            <w:noProof/>
            <w:webHidden/>
          </w:rPr>
          <w:fldChar w:fldCharType="begin"/>
        </w:r>
        <w:r w:rsidR="00E21D6C">
          <w:rPr>
            <w:noProof/>
            <w:webHidden/>
          </w:rPr>
          <w:instrText xml:space="preserve"> PAGEREF _Toc251344353 \h </w:instrText>
        </w:r>
        <w:r w:rsidR="00E21D6C">
          <w:rPr>
            <w:noProof/>
            <w:webHidden/>
          </w:rPr>
        </w:r>
        <w:r w:rsidR="00E21D6C">
          <w:rPr>
            <w:noProof/>
            <w:webHidden/>
          </w:rPr>
          <w:fldChar w:fldCharType="separate"/>
        </w:r>
        <w:r w:rsidR="00E21D6C">
          <w:rPr>
            <w:noProof/>
            <w:webHidden/>
          </w:rPr>
          <w:t>8</w:t>
        </w:r>
        <w:r w:rsidR="00E21D6C">
          <w:rPr>
            <w:noProof/>
            <w:webHidden/>
          </w:rPr>
          <w:fldChar w:fldCharType="end"/>
        </w:r>
      </w:hyperlink>
    </w:p>
    <w:p w:rsidR="00E21D6C" w:rsidRPr="00E21D6C" w:rsidRDefault="00E21D6C" w:rsidP="00E21D6C">
      <w:pPr>
        <w:pStyle w:val="a3"/>
        <w:spacing w:before="0" w:beforeAutospacing="0" w:after="0" w:afterAutospacing="0" w:line="288" w:lineRule="auto"/>
        <w:jc w:val="both"/>
        <w:rPr>
          <w:color w:val="000000"/>
        </w:rPr>
      </w:pPr>
      <w:r>
        <w:rPr>
          <w:color w:val="000000"/>
        </w:rPr>
        <w:fldChar w:fldCharType="end"/>
      </w:r>
    </w:p>
    <w:p w:rsidR="00E21D6C" w:rsidRDefault="00E21D6C" w:rsidP="00E21D6C">
      <w:pPr>
        <w:pStyle w:val="a3"/>
        <w:spacing w:before="0" w:beforeAutospacing="0" w:after="0" w:afterAutospacing="0" w:line="288" w:lineRule="auto"/>
        <w:jc w:val="both"/>
        <w:rPr>
          <w:color w:val="000000"/>
        </w:rPr>
      </w:pPr>
    </w:p>
    <w:p w:rsidR="00E21D6C" w:rsidRDefault="00E21D6C" w:rsidP="00E21D6C">
      <w:pPr>
        <w:pStyle w:val="1"/>
        <w:ind w:firstLine="708"/>
      </w:pPr>
      <w:bookmarkStart w:id="1" w:name="_Toc251344347"/>
      <w:r>
        <w:t>Введение</w:t>
      </w:r>
      <w:bookmarkEnd w:id="1"/>
    </w:p>
    <w:p w:rsidR="00E21D6C" w:rsidRDefault="00E21D6C" w:rsidP="00E21D6C">
      <w:pPr>
        <w:pStyle w:val="a3"/>
        <w:spacing w:before="0" w:beforeAutospacing="0" w:after="0" w:afterAutospacing="0" w:line="288" w:lineRule="auto"/>
        <w:jc w:val="both"/>
        <w:rPr>
          <w:color w:val="000000"/>
        </w:rPr>
      </w:pPr>
    </w:p>
    <w:p w:rsidR="00D83C5C" w:rsidRPr="00E21D6C" w:rsidRDefault="00D83C5C" w:rsidP="00E21D6C">
      <w:pPr>
        <w:pStyle w:val="a3"/>
        <w:spacing w:before="0" w:beforeAutospacing="0" w:after="0" w:afterAutospacing="0" w:line="288" w:lineRule="auto"/>
        <w:ind w:firstLine="708"/>
        <w:jc w:val="both"/>
        <w:rPr>
          <w:color w:val="000000"/>
        </w:rPr>
      </w:pPr>
      <w:r w:rsidRPr="00E21D6C">
        <w:rPr>
          <w:color w:val="000000"/>
        </w:rPr>
        <w:t xml:space="preserve">Геополитика является одним из влиятельнейших интеллектуальных направлений ХХ века, определяющих характер исследований в таких областях, как внешнеполитическая и военная стратегия государств, национальные интересы, анализ и прогнозирование локальных и глобальных международных конфликтов. </w:t>
      </w:r>
    </w:p>
    <w:p w:rsidR="00D83C5C" w:rsidRPr="00E21D6C" w:rsidRDefault="0073619E" w:rsidP="00E21D6C">
      <w:pPr>
        <w:pStyle w:val="a3"/>
        <w:spacing w:before="0" w:beforeAutospacing="0" w:after="0" w:afterAutospacing="0" w:line="288" w:lineRule="auto"/>
        <w:jc w:val="both"/>
        <w:rPr>
          <w:color w:val="000000"/>
        </w:rPr>
      </w:pPr>
      <w:r w:rsidRPr="00E21D6C">
        <w:rPr>
          <w:color w:val="000000"/>
        </w:rPr>
        <w:tab/>
      </w:r>
      <w:r w:rsidR="00D83C5C" w:rsidRPr="00E21D6C">
        <w:rPr>
          <w:color w:val="000000"/>
        </w:rPr>
        <w:t xml:space="preserve">Более-менее общепринятого определения геополитики не существует, что связывается с относительной молодостью этой научной дисциплины и сложностью объекта ее изучения. </w:t>
      </w:r>
      <w:r w:rsidR="00D83C5C" w:rsidRPr="00E21D6C">
        <w:rPr>
          <w:iCs/>
          <w:color w:val="000000"/>
        </w:rPr>
        <w:t>Критики</w:t>
      </w:r>
      <w:r w:rsidR="00D83C5C" w:rsidRPr="00E21D6C">
        <w:rPr>
          <w:i/>
          <w:iCs/>
          <w:color w:val="000000"/>
        </w:rPr>
        <w:t xml:space="preserve"> </w:t>
      </w:r>
      <w:r w:rsidR="00D83C5C" w:rsidRPr="00E21D6C">
        <w:rPr>
          <w:color w:val="000000"/>
        </w:rPr>
        <w:t>считают, что такая неопределенность проистекает из паранаучного характера геополитики, перемешивающей реальные факты и концепции, уже изучаемые экономической и политической географией, политологией, теорией международных отношений, военной стратегией и т. д., с не верифицируемыми мифологическими конструкциями и идеологическими установками.</w:t>
      </w:r>
    </w:p>
    <w:p w:rsidR="00D83C5C" w:rsidRDefault="0073619E" w:rsidP="00E21D6C">
      <w:pPr>
        <w:pStyle w:val="a3"/>
        <w:spacing w:before="0" w:beforeAutospacing="0" w:after="0" w:afterAutospacing="0" w:line="288" w:lineRule="auto"/>
        <w:jc w:val="both"/>
        <w:rPr>
          <w:color w:val="000000"/>
        </w:rPr>
      </w:pPr>
      <w:r w:rsidRPr="00E21D6C">
        <w:rPr>
          <w:color w:val="000000"/>
          <w:lang w:val="en-US"/>
        </w:rPr>
        <w:tab/>
      </w:r>
      <w:r w:rsidR="00D83C5C" w:rsidRPr="00E21D6C">
        <w:rPr>
          <w:color w:val="000000"/>
        </w:rPr>
        <w:t xml:space="preserve">Обычно слово «геополитика» употребляется в двух значениях — узком и широком. В узком значении это обладающая собственным методом, исследовательской традицией и научной «классикой» дисциплина, изучающая зависимость государственной политики, прежде всего – внешней, от географических факторов. Слово «геополитика» составлено из двух греческих корней: </w:t>
      </w:r>
      <w:r w:rsidR="00D83C5C" w:rsidRPr="00E21D6C">
        <w:rPr>
          <w:i/>
          <w:iCs/>
          <w:color w:val="000000"/>
        </w:rPr>
        <w:t>«гео»</w:t>
      </w:r>
      <w:r w:rsidR="00D83C5C" w:rsidRPr="00E21D6C">
        <w:rPr>
          <w:color w:val="000000"/>
        </w:rPr>
        <w:t xml:space="preserve">— земля и то, что связано с землей, </w:t>
      </w:r>
      <w:r w:rsidR="00D83C5C" w:rsidRPr="00E21D6C">
        <w:rPr>
          <w:i/>
          <w:iCs/>
          <w:color w:val="000000"/>
        </w:rPr>
        <w:t>«политикос»</w:t>
      </w:r>
      <w:r w:rsidR="00D83C5C" w:rsidRPr="00E21D6C">
        <w:rPr>
          <w:color w:val="000000"/>
        </w:rPr>
        <w:t xml:space="preserve">— то, что связано с «полисом» — государством, гражданством. В широком смысле это понятие обозначает сознательно проводимую или спонтанно формирующуюся политику государств, в той степени, в которой она связана с географическими и территориальными факторами. Предполагается, что геополитика как научная дисциплина изучает, прежде всего, геополитику в широком смысле слова. </w:t>
      </w:r>
    </w:p>
    <w:p w:rsidR="00E21D6C" w:rsidRDefault="00E21D6C" w:rsidP="00E21D6C">
      <w:pPr>
        <w:pStyle w:val="a3"/>
        <w:spacing w:before="0" w:beforeAutospacing="0" w:after="0" w:afterAutospacing="0" w:line="288" w:lineRule="auto"/>
        <w:jc w:val="both"/>
        <w:rPr>
          <w:color w:val="000000"/>
        </w:rPr>
      </w:pPr>
    </w:p>
    <w:p w:rsidR="00E21D6C" w:rsidRPr="00E21D6C" w:rsidRDefault="00E21D6C" w:rsidP="00E21D6C">
      <w:pPr>
        <w:pStyle w:val="a3"/>
        <w:spacing w:before="0" w:beforeAutospacing="0" w:after="0" w:afterAutospacing="0" w:line="288" w:lineRule="auto"/>
        <w:jc w:val="both"/>
        <w:rPr>
          <w:color w:val="000000"/>
        </w:rPr>
      </w:pPr>
    </w:p>
    <w:p w:rsidR="00D83C5C" w:rsidRDefault="00D83C5C" w:rsidP="00E21D6C">
      <w:pPr>
        <w:pStyle w:val="1"/>
      </w:pPr>
      <w:bookmarkStart w:id="2" w:name="«Отцы-основатели»_геополитики"/>
      <w:bookmarkStart w:id="3" w:name="_Toc251344348"/>
      <w:r w:rsidRPr="00E21D6C">
        <w:t>«Отцы-основатели» геополитики</w:t>
      </w:r>
      <w:bookmarkEnd w:id="2"/>
      <w:bookmarkEnd w:id="3"/>
    </w:p>
    <w:p w:rsidR="00E21D6C" w:rsidRPr="00E21D6C" w:rsidRDefault="00E21D6C" w:rsidP="00E21D6C">
      <w:pPr>
        <w:pStyle w:val="9"/>
        <w:spacing w:before="0" w:beforeAutospacing="0" w:after="0" w:afterAutospacing="0" w:line="288" w:lineRule="auto"/>
        <w:jc w:val="both"/>
        <w:rPr>
          <w:color w:val="000000"/>
        </w:rPr>
      </w:pPr>
    </w:p>
    <w:p w:rsidR="00D83C5C" w:rsidRPr="00E21D6C" w:rsidRDefault="0073619E" w:rsidP="00E21D6C">
      <w:pPr>
        <w:pStyle w:val="a3"/>
        <w:spacing w:before="0" w:beforeAutospacing="0" w:after="0" w:afterAutospacing="0" w:line="288" w:lineRule="auto"/>
        <w:jc w:val="both"/>
        <w:rPr>
          <w:color w:val="000000"/>
        </w:rPr>
      </w:pPr>
      <w:r w:rsidRPr="00E21D6C">
        <w:rPr>
          <w:color w:val="000000"/>
          <w:lang w:val="en-US"/>
        </w:rPr>
        <w:tab/>
      </w:r>
      <w:r w:rsidR="00D83C5C" w:rsidRPr="00E21D6C">
        <w:rPr>
          <w:color w:val="000000"/>
        </w:rPr>
        <w:t>Основателем современной геополитики считается немецкий географ Фридрих Ратцель (1844–1904). В своих работах «Законы пространственного роста государств» и «Политическая география» он формулирует основы «пространственного подхода» к изучению политики. «Биогеографическая» концепция Ратцеля отталкивается от популярной во второй половине XIX века концепции эволюционизма. Он понимает государство как одну из форм жизни на Земле, возникающую из взаимодействия «Почвы» и «Народа». Для устойчивой жизни и развития государства ему необходимо «жизненное пространство» (Lebensraum), поэтому экспансия государства, расширение его территории представлялись Ратцелю естественными и неизбежными процессами, входе которых наиболее сильные государства вступают в «борьбу за существование». По предположению Ратцеля, основной линией этой борьбы является противостояние двух типов «организмов-государств» — морских и континентальных. Сформулировав эту оппозицию, Ратцель кладет основание центральной для многих направлений геополитики мифологеме противостояния «Суши» и «Моря».</w:t>
      </w:r>
    </w:p>
    <w:p w:rsidR="00D83C5C" w:rsidRPr="00E21D6C" w:rsidRDefault="0073619E" w:rsidP="00E21D6C">
      <w:pPr>
        <w:pStyle w:val="a3"/>
        <w:spacing w:before="0" w:beforeAutospacing="0" w:after="0" w:afterAutospacing="0" w:line="288" w:lineRule="auto"/>
        <w:jc w:val="both"/>
        <w:rPr>
          <w:color w:val="000000"/>
        </w:rPr>
      </w:pPr>
      <w:r w:rsidRPr="00E21D6C">
        <w:rPr>
          <w:color w:val="000000"/>
          <w:lang w:val="en-US"/>
        </w:rPr>
        <w:tab/>
      </w:r>
      <w:r w:rsidR="00D83C5C" w:rsidRPr="00E21D6C">
        <w:rPr>
          <w:color w:val="000000"/>
        </w:rPr>
        <w:t>Сам</w:t>
      </w:r>
      <w:r w:rsidRPr="00E21D6C">
        <w:rPr>
          <w:color w:val="000000"/>
        </w:rPr>
        <w:t xml:space="preserve"> </w:t>
      </w:r>
      <w:r w:rsidR="00D83C5C" w:rsidRPr="00E21D6C">
        <w:rPr>
          <w:color w:val="000000"/>
        </w:rPr>
        <w:t>терми</w:t>
      </w:r>
      <w:r w:rsidRPr="00E21D6C">
        <w:rPr>
          <w:color w:val="000000"/>
        </w:rPr>
        <w:t>н «Геополитика</w:t>
      </w:r>
      <w:r w:rsidR="00D83C5C" w:rsidRPr="00E21D6C">
        <w:rPr>
          <w:color w:val="000000"/>
        </w:rPr>
        <w:t>»</w:t>
      </w:r>
      <w:r w:rsidRPr="00E21D6C">
        <w:rPr>
          <w:color w:val="000000"/>
        </w:rPr>
        <w:t>, и</w:t>
      </w:r>
      <w:r w:rsidR="00D83C5C" w:rsidRPr="00E21D6C">
        <w:rPr>
          <w:color w:val="000000"/>
        </w:rPr>
        <w:t xml:space="preserve">ли «географическая политика», был впервые употреблен шведским географом и государствоведом </w:t>
      </w:r>
      <w:r w:rsidRPr="00E21D6C">
        <w:rPr>
          <w:color w:val="000000"/>
        </w:rPr>
        <w:t>Рудольфом Ч</w:t>
      </w:r>
      <w:r w:rsidR="00D83C5C" w:rsidRPr="00E21D6C">
        <w:rPr>
          <w:color w:val="000000"/>
        </w:rPr>
        <w:t xml:space="preserve">лленом(1864–1922), развившим идеи Ратцеля. В наиболее известной своей работе «Великие державы» и ряде других он предлагает концепцию геополитики как научной дисциплины в системе политических наук, изучающих «государство как географический организм в пространстве», наряду с другими дисциплинами, изучающими влияние на государство хозяйственного, демографического, социального и собственно властного, политического, факторов. В состав геополитики по Челлену входит топополитика — изучающая давление на государство его внешнего окружения, морфополитика — изучающая геометрическую форму государственной территории и ее удобство, и физиополитика — изучающая состав территории, ее естественные ресурсы и т.д. Геополитические факторы, наряду схозяйственными, демографическими и формой государственного правления, являются важнейшими в возникновении мощи государства (одно из центральных для ранней геополитики понятий), силы, без которой государство обречено на гибель. Челленом разработана также концепция «великих держав», которые он делил на просто великие и «мировые державы», каждая из которых обладает большой мощью и имеет достоинства и недостатки своего геополитического положения, стремясь эти недостатки устранить в ходе геополитического противостояния. Так, для России характерны большое расширение территориальная монолитность, но при этом у нее ограничена свобода перемещения, ее доступ к теплым морям ограничен. Британская империя, напротив, обладала высокой свободой перемещения и огромным расширением, но лишена была территориальной монолитности. Отступая от «биологизаторства», Челлен в своих работах уделял большое внимание не только территориальному «телу» государства, но и его народной «душе». Тем самым им были намечены две линии в развитии геополитической мысли — основанная на примате территориального фактора и географическом детерминизме и основанная на первенстве свойств «геополитических субъектов» — народов. </w:t>
      </w:r>
    </w:p>
    <w:p w:rsidR="00E21D6C" w:rsidRDefault="00E21D6C" w:rsidP="00E21D6C">
      <w:pPr>
        <w:pStyle w:val="9"/>
        <w:spacing w:before="0" w:beforeAutospacing="0" w:after="0" w:afterAutospacing="0" w:line="288" w:lineRule="auto"/>
        <w:jc w:val="both"/>
        <w:rPr>
          <w:b/>
          <w:bCs/>
          <w:color w:val="000000"/>
        </w:rPr>
      </w:pPr>
      <w:bookmarkStart w:id="4" w:name="Национальные_школы_в_геополитике"/>
    </w:p>
    <w:p w:rsidR="00E21D6C" w:rsidRDefault="00E21D6C" w:rsidP="00E21D6C">
      <w:pPr>
        <w:pStyle w:val="9"/>
        <w:spacing w:before="0" w:beforeAutospacing="0" w:after="0" w:afterAutospacing="0" w:line="288" w:lineRule="auto"/>
        <w:jc w:val="both"/>
        <w:rPr>
          <w:b/>
          <w:bCs/>
          <w:color w:val="000000"/>
        </w:rPr>
      </w:pPr>
    </w:p>
    <w:p w:rsidR="00D83C5C" w:rsidRDefault="00D83C5C" w:rsidP="00E21D6C">
      <w:pPr>
        <w:pStyle w:val="1"/>
      </w:pPr>
      <w:bookmarkStart w:id="5" w:name="_Toc251344349"/>
      <w:r w:rsidRPr="00E21D6C">
        <w:t>Национальные школы в геополитике</w:t>
      </w:r>
      <w:bookmarkEnd w:id="4"/>
      <w:bookmarkEnd w:id="5"/>
    </w:p>
    <w:p w:rsidR="00E21D6C" w:rsidRPr="00E21D6C" w:rsidRDefault="00E21D6C" w:rsidP="00E21D6C">
      <w:pPr>
        <w:pStyle w:val="9"/>
        <w:spacing w:before="0" w:beforeAutospacing="0" w:after="0" w:afterAutospacing="0" w:line="288" w:lineRule="auto"/>
        <w:jc w:val="both"/>
        <w:rPr>
          <w:color w:val="000000"/>
        </w:rPr>
      </w:pPr>
    </w:p>
    <w:p w:rsidR="00D83C5C" w:rsidRPr="00E21D6C" w:rsidRDefault="00D83C5C" w:rsidP="00E21D6C">
      <w:pPr>
        <w:pStyle w:val="a3"/>
        <w:spacing w:before="0" w:beforeAutospacing="0" w:after="0" w:afterAutospacing="0" w:line="288" w:lineRule="auto"/>
        <w:ind w:firstLine="708"/>
        <w:jc w:val="both"/>
        <w:rPr>
          <w:color w:val="000000"/>
        </w:rPr>
      </w:pPr>
      <w:r w:rsidRPr="00E21D6C">
        <w:rPr>
          <w:color w:val="000000"/>
        </w:rPr>
        <w:t>Поскольку геополитика как наука напрямую затрагивает реальные национальные интересы тех или иных государств, то ее развитие практически сразу пошло в русле национальных школ, концепции которых предопределялись реальной геополитикой государств, прежде всего — великих держав. Однако политические и идеологические принципы оформлялись и творчески выражались на концептуальном языке новой науки, поэтому некорректно говорить о геополитике только как о служанке политических интересов. Однако поскольку значение идеологического творчества в геополитике велико, то огромную роль в ней играют «авторские» концепции, созданные талантливыми исследователями и мыслителями, сумевшими выразить сущность национальной геополитической мифологии.</w:t>
      </w:r>
    </w:p>
    <w:p w:rsidR="00E21D6C" w:rsidRDefault="00E21D6C" w:rsidP="00E21D6C">
      <w:pPr>
        <w:pStyle w:val="a3"/>
        <w:spacing w:before="0" w:beforeAutospacing="0" w:after="0" w:afterAutospacing="0" w:line="288" w:lineRule="auto"/>
        <w:jc w:val="both"/>
        <w:rPr>
          <w:b/>
          <w:bCs/>
          <w:color w:val="000000"/>
        </w:rPr>
      </w:pPr>
      <w:bookmarkStart w:id="6" w:name="Британской"/>
    </w:p>
    <w:p w:rsidR="00E21D6C" w:rsidRDefault="00E21D6C" w:rsidP="00E21D6C">
      <w:pPr>
        <w:pStyle w:val="a3"/>
        <w:spacing w:before="0" w:beforeAutospacing="0" w:after="0" w:afterAutospacing="0" w:line="288" w:lineRule="auto"/>
        <w:jc w:val="both"/>
        <w:rPr>
          <w:b/>
          <w:bCs/>
          <w:color w:val="000000"/>
        </w:rPr>
      </w:pPr>
    </w:p>
    <w:p w:rsidR="00E21D6C" w:rsidRDefault="00E21D6C" w:rsidP="00E21D6C">
      <w:pPr>
        <w:pStyle w:val="1"/>
      </w:pPr>
      <w:bookmarkStart w:id="7" w:name="_Toc251344350"/>
      <w:r>
        <w:t>Британская школа геополитики</w:t>
      </w:r>
      <w:bookmarkEnd w:id="7"/>
    </w:p>
    <w:p w:rsidR="00E21D6C" w:rsidRDefault="00E21D6C" w:rsidP="00E21D6C">
      <w:pPr>
        <w:pStyle w:val="a3"/>
        <w:spacing w:before="0" w:beforeAutospacing="0" w:after="0" w:afterAutospacing="0" w:line="288" w:lineRule="auto"/>
        <w:jc w:val="both"/>
        <w:rPr>
          <w:b/>
          <w:bCs/>
          <w:color w:val="000000"/>
        </w:rPr>
      </w:pPr>
    </w:p>
    <w:p w:rsidR="00D83C5C" w:rsidRPr="00E21D6C" w:rsidRDefault="00D83C5C" w:rsidP="00E21D6C">
      <w:pPr>
        <w:pStyle w:val="a3"/>
        <w:spacing w:before="0" w:beforeAutospacing="0" w:after="0" w:afterAutospacing="0" w:line="288" w:lineRule="auto"/>
        <w:ind w:firstLine="708"/>
        <w:jc w:val="both"/>
        <w:rPr>
          <w:color w:val="000000"/>
        </w:rPr>
      </w:pPr>
      <w:r w:rsidRPr="00E21D6C">
        <w:rPr>
          <w:color w:val="000000"/>
        </w:rPr>
        <w:t>Британской</w:t>
      </w:r>
      <w:bookmarkEnd w:id="6"/>
      <w:r w:rsidRPr="00E21D6C">
        <w:rPr>
          <w:color w:val="000000"/>
        </w:rPr>
        <w:t xml:space="preserve"> геополитической школе, до ее маргинализации после утраты Британией своей империи, геополитика обязана появлением наиболее влиятельной, несмотря на шквал критики, глобальной геополитической концепции. Ее сформулировал в 1904 году в работе «Географическая ось истории» английский географ и политик Хэлфорд Маккиндер(1861–1947). Впоследствии концепция Маккиндера изменялась под влиянием событий мировых войн в работах «Демократические идеалы и реальность» (1919) и «Завершенность земного шара и обретение мира»(1943). Маккиндер исходил из представления о мире как о географическом и политическом целом, в котором, особенно после «колумбовой эры» Великих географических открытий и глобального расширения Европы, ключевым является противостояние сухопутных и морских держав. Маккиндер выделяет две макрогеографические зоны планеты — океаническое полушарие (Западное полушарие и Британские острова) и континентальное полушарие — или Мировой Остров, огромный земельный массив из Евразии и Африки, являющийся основной зоной расселения человечества. Центральной зоной Мирового Острова является Хартленд, зона, которая практически недоступна для морского проникновения. Это, прежде всего, территория Русской равнины, Западной Сибири и Средней Азии. Хартленд является источником сосредоточения «континентальной силы», которая способна управлять всем Мировым Островом, захватывая контроль над внутренним полумесяцем — районами Острова, доступными морскому вторжению и являющимися одновременно и защитным буфером Хартленда, и объектом экспансии морских держав. Сами морские державы опираются на внешний полумесяц, включающий в себя Америку, Британию, Японию и Южную Африку. Располагающееся в Хартленде практически неуязвимое «срединное государство» является прочной, но мало мобильной структурой, вокруг которой совершается более оживленное политическое круговращение стран внутреннего и внешнего полумесяцев. В своих полувековых модификациях теория Маккиндера, ставшая ведущим мифом мировой геополитики, сохраняла неизменный мотив опасения той угрозы морским державам, которую представляет собой государство Хартленда, обычно ассоциируемое с Россией. Поэтому Маккиндер выстраивает концепцию глобального доминирования, в которой контроль над Хартлендом обеспечивает безусловное геополитическое преимущество любой державе. В западной геополитике разработка темы ограничения экспансии из Хартленда и установления контроля над ним занимает огромное место — прежде всего это касается американской геополитической школы.</w:t>
      </w:r>
    </w:p>
    <w:p w:rsidR="00E21D6C" w:rsidRDefault="00E21D6C" w:rsidP="00E21D6C">
      <w:pPr>
        <w:pStyle w:val="a3"/>
        <w:spacing w:before="0" w:beforeAutospacing="0" w:after="0" w:afterAutospacing="0" w:line="288" w:lineRule="auto"/>
        <w:jc w:val="both"/>
        <w:rPr>
          <w:b/>
          <w:bCs/>
          <w:color w:val="000000"/>
        </w:rPr>
      </w:pPr>
      <w:bookmarkStart w:id="8" w:name="Американская"/>
    </w:p>
    <w:p w:rsidR="00E21D6C" w:rsidRDefault="00E21D6C" w:rsidP="00E21D6C">
      <w:pPr>
        <w:pStyle w:val="a3"/>
        <w:spacing w:before="0" w:beforeAutospacing="0" w:after="0" w:afterAutospacing="0" w:line="288" w:lineRule="auto"/>
        <w:jc w:val="both"/>
        <w:rPr>
          <w:b/>
          <w:bCs/>
          <w:color w:val="000000"/>
        </w:rPr>
      </w:pPr>
    </w:p>
    <w:p w:rsidR="00E21D6C" w:rsidRDefault="00E21D6C" w:rsidP="00E21D6C">
      <w:pPr>
        <w:pStyle w:val="1"/>
      </w:pPr>
      <w:bookmarkStart w:id="9" w:name="_Toc251344351"/>
      <w:r>
        <w:t>Американская геополитическая школа</w:t>
      </w:r>
      <w:bookmarkEnd w:id="9"/>
    </w:p>
    <w:p w:rsidR="00E21D6C" w:rsidRDefault="00E21D6C" w:rsidP="00E21D6C">
      <w:pPr>
        <w:pStyle w:val="a3"/>
        <w:spacing w:before="0" w:beforeAutospacing="0" w:after="0" w:afterAutospacing="0" w:line="288" w:lineRule="auto"/>
        <w:jc w:val="both"/>
        <w:rPr>
          <w:b/>
          <w:bCs/>
          <w:color w:val="000000"/>
        </w:rPr>
      </w:pPr>
    </w:p>
    <w:p w:rsidR="00D83C5C" w:rsidRPr="00E21D6C" w:rsidRDefault="00D83C5C" w:rsidP="00E21D6C">
      <w:pPr>
        <w:pStyle w:val="a3"/>
        <w:spacing w:before="0" w:beforeAutospacing="0" w:after="0" w:afterAutospacing="0" w:line="288" w:lineRule="auto"/>
        <w:ind w:firstLine="708"/>
        <w:jc w:val="both"/>
        <w:rPr>
          <w:color w:val="000000"/>
        </w:rPr>
      </w:pPr>
      <w:r w:rsidRPr="00E21D6C">
        <w:rPr>
          <w:color w:val="000000"/>
        </w:rPr>
        <w:t>Американская</w:t>
      </w:r>
      <w:bookmarkEnd w:id="8"/>
      <w:r w:rsidRPr="00E21D6C">
        <w:rPr>
          <w:color w:val="000000"/>
        </w:rPr>
        <w:t xml:space="preserve"> геополитическая школа сформировалась под влиянием идей военно-морского историка адмирала Альфреда Мэхена (1840–1914). В ставших знаменитыми работах «Влияние морской силы на историю (1660–1783)» и «Заинтересованность Америки в морской силе» Мэхен выдвинул концепцию «морской силы» как фактора, обеспечивающего безусловное геополитическое превосходство. Именно обеспеченность страны морскими базами и торговым флотом, а также мощь военного флота делают ее великой державой, решающей судьбы мира, а морская цивилизация обеспечивает более благоприятные условия для развития. Видя в истории противостояние морских и сухопутных держав, Мэхен предложил использование в качестве глобальной геополитической стратегии «принципа Анаконды» — удушения противника путем морской блокады его стратегических объектов. </w:t>
      </w:r>
    </w:p>
    <w:p w:rsidR="00D83C5C" w:rsidRPr="00E21D6C" w:rsidRDefault="00D83C5C" w:rsidP="00E21D6C">
      <w:pPr>
        <w:pStyle w:val="a3"/>
        <w:spacing w:before="0" w:beforeAutospacing="0" w:after="0" w:afterAutospacing="0" w:line="288" w:lineRule="auto"/>
        <w:jc w:val="both"/>
        <w:rPr>
          <w:color w:val="000000"/>
        </w:rPr>
      </w:pPr>
      <w:r w:rsidRPr="00E21D6C">
        <w:rPr>
          <w:color w:val="000000"/>
        </w:rPr>
        <w:t xml:space="preserve">В концепции Николаса Спайкмена (1893–1944) идеи Мэхена и Маккиндера были интегрированы в целостную геополитическую и геостратегическую концепцию «с американской точки зрения». Разрабатывая геополитику в рамках концепции стратегической безопасности США, Спайкмен выдвинул принцип «интегрированного контроля над территорией», который должен осуществляться Америкой по всему миру в целях недопущения усиления геополитических конкурентов. Придерживаясь вслед за Маккиндером идеи противостояния моря и суши, Хартленда-СССР и океанической Америки, Спайкмен, однако, считает геополитической осью мира не неподвижный Хартленд, а зону противостояния — Римленд (rimland), пограничную зону Суши и Моря, тянущуюся вдоль границ Хартленда через Европу, Ближний и Средний Восток, Индию и Китай. Держава Хартленда осуществляет давление на эту зону, пытаясь объединить ее под своим контролем, в то время как США должны осуществлять политику сдерживания и, следуя заветам Мэхена, удушения континентальной державы, насыщая Римленд своими военными базами и создавая там военно-политические союзы. Концепция Спайкмена повлияла на принципы американской внешней политики и в особенности стратегии в «холодной войне», прежде всего в 1950–60 годы (доктрина Трумэна и т. д.). </w:t>
      </w:r>
    </w:p>
    <w:p w:rsidR="00D83C5C" w:rsidRPr="00E21D6C" w:rsidRDefault="00D83C5C" w:rsidP="00E21D6C">
      <w:pPr>
        <w:pStyle w:val="a3"/>
        <w:spacing w:before="0" w:beforeAutospacing="0" w:after="0" w:afterAutospacing="0" w:line="288" w:lineRule="auto"/>
        <w:ind w:firstLine="708"/>
        <w:jc w:val="both"/>
        <w:rPr>
          <w:color w:val="000000"/>
        </w:rPr>
      </w:pPr>
      <w:r w:rsidRPr="00E21D6C">
        <w:rPr>
          <w:color w:val="000000"/>
        </w:rPr>
        <w:t xml:space="preserve">Развитие межконтинентальных баллистических ракет и выход СССР из «кольца окружения», завоевание им позиций на Кубе, в Африке и т. д. привели к переинтерпретации американской геополитической концепции в духе принципов «динамического сдерживания», осуществляемого на всем геополитическом поле, а рост мощи стран «третьего мира» привел к постепенному отказу от жесткого дуализма в американской геополитике. Под влиянием идей Саула Коэна развивается концепция региональной геополитики, основанной на иерархическом принципе. Коэн выделяет четыре геополитических иерархических уровня: геостратегические сферы — Морская и Евразийская, имевшие первостепенное значение для прежней геополитики; геополитические регионы — сравнительно однородные и имеющие свою специфику части геополитических сфер — такие как Восточная Европа, Южная Азия и т. д.; великие державы — США, Россия, Япония, Китай и интегрированная Европа, имеющие свои ключевые территории; новые державы — вошедшие в силу сравнительно недавно страны третьего мира, такие как Иран, и не оказывающие еще решающего воздействия на глобальный геополитический порядок. Наконец пятый иерархический уровень — это субнациональные территории — «ворота», международные центры, обслуживающие коммуникации между государствами. Распад СССР и прекращение жесткого центрирования мировой политики на противостоянии Суши и Моря привели к дестабилизации мировой системы и ее регионализации. В регионах идет интеграция, и они постепенно становятся ведущим геополитическим уровнем, формируя «многополярный мир». Однако этот многополярный мир все больше расслаивается по уровням развития, для дифференциации которых Коэн предлагает использовать понятие </w:t>
      </w:r>
      <w:r w:rsidRPr="00E21D6C">
        <w:rPr>
          <w:i/>
          <w:iCs/>
          <w:color w:val="000000"/>
        </w:rPr>
        <w:t xml:space="preserve">энтропии </w:t>
      </w:r>
      <w:r w:rsidRPr="00E21D6C">
        <w:rPr>
          <w:color w:val="000000"/>
        </w:rPr>
        <w:t xml:space="preserve">— уровня неопределенности, хаоса, утраты динамической энергии. К регионам с низким уровнем энтропии относятся страны Запада и, в меньшей степени, Хартленд, Средний Восток; очень высокий уровень энтропии отличает «черную» Африку и Латинскую Америку. Именно высокоэнергетичные и низкоэнтропийные страны и формируют, по Коэну, мировой геополитический баланс, в то время как высокоэнтропийные выступают в качестве постоянного источника проблем и нестабильности — формируют «дугу кризисов», по выражению известного политолога Збигнева Бжезинского (которого нельзя относить к собственно геополитикам). </w:t>
      </w:r>
    </w:p>
    <w:p w:rsidR="00D83C5C" w:rsidRPr="00E21D6C" w:rsidRDefault="00D83C5C" w:rsidP="00E21D6C">
      <w:pPr>
        <w:pStyle w:val="a3"/>
        <w:spacing w:before="0" w:beforeAutospacing="0" w:after="0" w:afterAutospacing="0" w:line="288" w:lineRule="auto"/>
        <w:ind w:firstLine="708"/>
        <w:jc w:val="both"/>
        <w:rPr>
          <w:color w:val="000000"/>
        </w:rPr>
      </w:pPr>
      <w:r w:rsidRPr="00E21D6C">
        <w:rPr>
          <w:color w:val="000000"/>
        </w:rPr>
        <w:t xml:space="preserve">«Регионалистская» концепция, предложенная Коэном, дает две возможности для своего дальнейшего развития — идея доминирования низкоэнтропийных высокоразвитых стран ведет к формированию концепции «однополярного мира», центрами которого выступают США, Европа и Япония как три силы, обладающие одинаковой политической системой, высокоразвитой экономикой и интересами, исключающими их войну друг против друга. Американский политик Айр Страус выдвинул концепцию глобального униполя, основанного на дружелюбии, сотрудничестве и общих демократических ценностях. По мнению Страуса, прочность этого униполя зависит от вхождения в него России, без которой база для глобального униполярного лидерства становится ограниченной. Для геополитиков этого направления характерна идея вечности или долговременности сложившегося после окончания «холодной войны» геополитического порядка, идея «конца истории», по известному афоризму Френсиса Фукуямы. Противоположное направление связано с ростом «оборонного сознания» в США, констатацией того факта, что регионализация ведет к утрате глобального геополитического доминирования США, появлению противостоящих центров. Самое яркое выражение это нашло в концепции столкновения цивилизаций американского политолога Сэмуэля Хантингтона. По его мнению, для нашего времени характерна тенденция к </w:t>
      </w:r>
      <w:r w:rsidRPr="00E21D6C">
        <w:rPr>
          <w:i/>
          <w:iCs/>
          <w:color w:val="000000"/>
        </w:rPr>
        <w:t>десекуляризации</w:t>
      </w:r>
      <w:r w:rsidRPr="00E21D6C">
        <w:rPr>
          <w:color w:val="000000"/>
        </w:rPr>
        <w:t>— возвращению к религиозной идентичности больших регионов, а значит, ведущую роль отныне играют локальные цивилизации, противостоящие глобальной цивилизации Запада по принципу the West and the Rest (Запад и Остальные). Наглядной моделью для иллюстрации концепции Хантингтона является рост исламского фундаментализма. В этих условиях Западу придется предпринять большие усилия для сохранения своего доминирования в противостоянии сразу нескольким конкурирующим цивилизационным центрам.</w:t>
      </w:r>
    </w:p>
    <w:p w:rsidR="00E21D6C" w:rsidRDefault="00E21D6C" w:rsidP="00E21D6C">
      <w:pPr>
        <w:pStyle w:val="a3"/>
        <w:spacing w:before="0" w:beforeAutospacing="0" w:after="0" w:afterAutospacing="0" w:line="288" w:lineRule="auto"/>
        <w:jc w:val="both"/>
        <w:rPr>
          <w:b/>
          <w:bCs/>
          <w:color w:val="000000"/>
        </w:rPr>
      </w:pPr>
      <w:bookmarkStart w:id="10" w:name="Немецкая"/>
    </w:p>
    <w:p w:rsidR="00E21D6C" w:rsidRDefault="00E21D6C" w:rsidP="00E21D6C">
      <w:pPr>
        <w:pStyle w:val="a3"/>
        <w:spacing w:before="0" w:beforeAutospacing="0" w:after="0" w:afterAutospacing="0" w:line="288" w:lineRule="auto"/>
        <w:jc w:val="both"/>
        <w:rPr>
          <w:b/>
          <w:bCs/>
          <w:color w:val="000000"/>
        </w:rPr>
      </w:pPr>
    </w:p>
    <w:p w:rsidR="00E21D6C" w:rsidRDefault="00E21D6C" w:rsidP="00E21D6C">
      <w:pPr>
        <w:pStyle w:val="1"/>
      </w:pPr>
      <w:bookmarkStart w:id="11" w:name="_Toc251344352"/>
      <w:r>
        <w:t>Немецкая школа геополитики</w:t>
      </w:r>
      <w:bookmarkEnd w:id="11"/>
    </w:p>
    <w:p w:rsidR="00E21D6C" w:rsidRDefault="00E21D6C" w:rsidP="00E21D6C">
      <w:pPr>
        <w:pStyle w:val="a3"/>
        <w:spacing w:before="0" w:beforeAutospacing="0" w:after="0" w:afterAutospacing="0" w:line="288" w:lineRule="auto"/>
        <w:jc w:val="both"/>
        <w:rPr>
          <w:b/>
          <w:bCs/>
          <w:color w:val="000000"/>
        </w:rPr>
      </w:pPr>
    </w:p>
    <w:p w:rsidR="00E21D6C" w:rsidRPr="00E21D6C" w:rsidRDefault="00D83C5C" w:rsidP="00E21D6C">
      <w:pPr>
        <w:pStyle w:val="a3"/>
        <w:spacing w:before="0" w:beforeAutospacing="0" w:after="0" w:afterAutospacing="0" w:line="288" w:lineRule="auto"/>
        <w:ind w:firstLine="708"/>
        <w:jc w:val="both"/>
        <w:rPr>
          <w:color w:val="000000"/>
        </w:rPr>
      </w:pPr>
      <w:r w:rsidRPr="00E21D6C">
        <w:rPr>
          <w:color w:val="000000"/>
        </w:rPr>
        <w:t>Немецкая</w:t>
      </w:r>
      <w:bookmarkEnd w:id="10"/>
      <w:r w:rsidRPr="00E21D6C">
        <w:rPr>
          <w:color w:val="000000"/>
        </w:rPr>
        <w:t xml:space="preserve"> геополитика</w:t>
      </w:r>
      <w:r w:rsidRPr="00E21D6C">
        <w:rPr>
          <w:i/>
          <w:iCs/>
          <w:color w:val="000000"/>
        </w:rPr>
        <w:t xml:space="preserve">, </w:t>
      </w:r>
      <w:r w:rsidRPr="00E21D6C">
        <w:rPr>
          <w:color w:val="000000"/>
        </w:rPr>
        <w:t xml:space="preserve">основанная Ратцелем, была практически разгромлена после Второй мировой войны, под лозунгом денацификации, как предоставлявшая оправдание нацистской военной экспансии. Оказался в тюрьме и покончил с собой ее главный представитель Карл Хаусхофер (1869–1946), издатель журнала </w:t>
      </w:r>
      <w:r w:rsidRPr="00E21D6C">
        <w:rPr>
          <w:i/>
          <w:iCs/>
          <w:color w:val="000000"/>
        </w:rPr>
        <w:t>«Zeitschrift für Geopolitik»</w:t>
      </w:r>
      <w:r w:rsidRPr="00E21D6C">
        <w:rPr>
          <w:color w:val="000000"/>
        </w:rPr>
        <w:t xml:space="preserve"> и автор множества монографий и статей. Хаусхофер развивал ратцелевскую концепцию «жизненного пространства» применительно к межвоенной Германии, усеченные границы которой представлялись ему неестественными и уродующими национальную жизнь немцев. Достаточным пространством для Германии могла бы стать «Срединная Европа» (Mitteleuropa), концепция которой была предложена Ратцелем. Хаусхофер, расширяя зону геополитических претензий Германии, выдвинул идею «панрегионов»— больших пространств, на которые мир разделен по «меридиональному» принципу, с центром каждого региона в северном полушарии и периферией в южном. Сперва Хаусхофер выделял три панрегиона — Америка, с центром в США, Европа — Ближний Восток— Африка, с центром в Германии, Восточная Азия и Тихоокеанский регион с центром в Японии, позднее он «выделил» и зону для России — Русская равнина и Сибирь, Персия и Индия. Подстраиваясь под нужды внешней политики нацистов, Хаусхофер перешел к концепции «континентального блока» между Германией, СССР и Японией против морских держав.</w:t>
      </w:r>
    </w:p>
    <w:p w:rsidR="00D83C5C" w:rsidRPr="00E21D6C" w:rsidRDefault="00D83C5C" w:rsidP="00E21D6C">
      <w:pPr>
        <w:pStyle w:val="a3"/>
        <w:spacing w:before="0" w:beforeAutospacing="0" w:after="0" w:afterAutospacing="0" w:line="288" w:lineRule="auto"/>
        <w:ind w:firstLine="708"/>
        <w:jc w:val="both"/>
        <w:rPr>
          <w:color w:val="000000"/>
        </w:rPr>
      </w:pPr>
      <w:r w:rsidRPr="00E21D6C">
        <w:rPr>
          <w:color w:val="000000"/>
        </w:rPr>
        <w:t>Этот блок должен был обеспечить усиление Германии в противостоянии с Англией как главным врагом.</w:t>
      </w:r>
    </w:p>
    <w:p w:rsidR="00D83C5C" w:rsidRPr="00E21D6C" w:rsidRDefault="00D83C5C" w:rsidP="00E21D6C">
      <w:pPr>
        <w:pStyle w:val="a3"/>
        <w:spacing w:before="0" w:beforeAutospacing="0" w:after="0" w:afterAutospacing="0" w:line="288" w:lineRule="auto"/>
        <w:ind w:firstLine="708"/>
        <w:jc w:val="both"/>
        <w:rPr>
          <w:color w:val="000000"/>
        </w:rPr>
      </w:pPr>
      <w:r w:rsidRPr="00E21D6C">
        <w:rPr>
          <w:color w:val="000000"/>
        </w:rPr>
        <w:t>Своеобразным продолжателем традиций немецкой геополитической школы выступает интеллектуальное движение европейских «новых правых», на которое значительное влияние оказал философ и правовед Карл Шмитт (1887–1985), написавший ряд эссе, посвященных «номосу земли», принципу, интегрирующему территориальную геополитическую организацию пространства и особенности его государственного устройства, правовой системы, социального и духовного склада. Шмитт противопоставляет «традиционное», военное, имперское и этическое устроение «номоса земли», символом которого является Дом, и «модернистское», торговое, демократическое и утилитаристское устроение «номоса моря», символом которого является Корабль. Таким образом геополитическая оппозиция Моря и Суши выводится на уровень историософского обобщения. Современные антиамерикански настроенные «новые правые» — Жан Триар, Ален Бенуа, Роберт Стойкерс и др. развивают эти идеи Шмитта, противопоставляя глобалистскому «морскому» порядку, устанавливаемому США, конструируемую ими идею евразийского континентального порядка, основанного на СССР-России и Германии. Через философа Александра Дугина их идеи оказывают большое влияние на российских консерваторов.</w:t>
      </w:r>
    </w:p>
    <w:p w:rsidR="00D83C5C" w:rsidRPr="00E21D6C" w:rsidRDefault="00D83C5C" w:rsidP="00E21D6C">
      <w:pPr>
        <w:pStyle w:val="a3"/>
        <w:spacing w:before="0" w:beforeAutospacing="0" w:after="0" w:afterAutospacing="0" w:line="288" w:lineRule="auto"/>
        <w:ind w:firstLine="708"/>
        <w:jc w:val="both"/>
        <w:rPr>
          <w:color w:val="000000"/>
        </w:rPr>
      </w:pPr>
      <w:bookmarkStart w:id="12" w:name="Французская"/>
      <w:r w:rsidRPr="00E21D6C">
        <w:rPr>
          <w:color w:val="000000"/>
        </w:rPr>
        <w:t>Французская</w:t>
      </w:r>
      <w:bookmarkEnd w:id="12"/>
      <w:r w:rsidRPr="00E21D6C">
        <w:rPr>
          <w:color w:val="000000"/>
        </w:rPr>
        <w:t xml:space="preserve"> школа геополитики является наименее экспансионистской и наиболее гуманитарной. Ее основатель географ Поль Видаль де ла Блаш(1845–1918) резко критиковал Ратцеля за его географический детерминизм и выдвинул принципиально важный для современной геополитики принцип «поссибилизма», согласно которому то или иное пространство только предоставляет человеку возможности той или иной его геополитической конфигурации, но реализация этих возможностей зависит от воли людей. Ведущим историческим процессом географ считал цивилизационный процесс — постепенную интеграцию небольших социальных ячеек во все более и более сложные организмы — страны, народы, цивилизации. Видаль де ла Блаш предполагал создание в будущем мирового государства, но не путем завоевания, как другие геополитики, а путем мирной цивилизационной интеграции. Важное значение для французской геополитики имеет идея конвергенции, взаимопроникновения противоположных геополитических сил — Суши и Моря, великих держав. Решение пограничного спора Франции и Германии Блашу виделось в превращении Эльзаса и Лотарингии из зоны конфликта в зону сотрудничества. </w:t>
      </w:r>
    </w:p>
    <w:p w:rsidR="00D83C5C" w:rsidRPr="00E21D6C" w:rsidRDefault="00D83C5C" w:rsidP="00E21D6C">
      <w:pPr>
        <w:pStyle w:val="a3"/>
        <w:spacing w:before="0" w:beforeAutospacing="0" w:after="0" w:afterAutospacing="0" w:line="288" w:lineRule="auto"/>
        <w:ind w:firstLine="708"/>
        <w:jc w:val="both"/>
        <w:rPr>
          <w:color w:val="000000"/>
        </w:rPr>
      </w:pPr>
      <w:r w:rsidRPr="00E21D6C">
        <w:rPr>
          <w:color w:val="000000"/>
        </w:rPr>
        <w:t xml:space="preserve">На геополитических идеях де ла Блаша и его последователей во многом основана геополитическая идеология Европейского Союза; идеи глобализации в их «интернационалистическом» аспекте также во многом связаны с влиянием французской школы, которой принадлежит большая заслуга в разработке идей гибкости и изменчивости в геополитике. Жак Ансель выдвинул концепцию границы как условного барьера, отражающего текущий баланс сил, а не извечного рубежа. Альберт Деманжон указывал на европейскую интеграцию как на единственный способ преодоления геополитического упадка Европы. Жан Готманн предложил важнейшие для современной геополитики концепции: «циркуляции» — направление и характер коммуникационных потоков (армий, товаров, путешествий), формирующих геополитическое пространство, и «иконографии» — культурного символического представления и оформления пространства, именно иконография играет важную роль в его дифференциации и фиксации тех или иных образов пространства в человеческом сознании и деятельности. </w:t>
      </w:r>
    </w:p>
    <w:p w:rsidR="00D83C5C" w:rsidRPr="00E21D6C" w:rsidRDefault="00D83C5C" w:rsidP="00E21D6C">
      <w:pPr>
        <w:pStyle w:val="a3"/>
        <w:spacing w:before="0" w:beforeAutospacing="0" w:after="0" w:afterAutospacing="0" w:line="288" w:lineRule="auto"/>
        <w:ind w:firstLine="708"/>
        <w:jc w:val="both"/>
        <w:rPr>
          <w:color w:val="000000"/>
        </w:rPr>
      </w:pPr>
      <w:r w:rsidRPr="00E21D6C">
        <w:rPr>
          <w:color w:val="000000"/>
        </w:rPr>
        <w:t xml:space="preserve">Под влиянием левого движения во Франции конца 1960-х сформировалась группа журнала «Геродот» (лидером которой является Ив Лакост), оказывающая большое влияние на современную геополитику. «Геродот» сыграл крупную роль в становлении геополитики как прикладной дисциплины, анализе конкретных геополитических проблем и конфликтов. Традиционную проблематику «геополитической мощи» «Геродот» отвергает как тоталитарную. Центральным для этого направления является понятие геополитического конфликта, который исследуется во всех его исторических стадиях и проявлениях как столкновение социальных интересов. Представителю группы «Геродот» Мишелю Фуше принадлежит ряд новаторских работ по проблеме геополитической границы. Фуше утверждает, что граница — не только межгосударственное явление; внутри государств столь же значимые границы пролегают между регионами, социальными и культурными группами. </w:t>
      </w:r>
    </w:p>
    <w:p w:rsidR="00E21D6C" w:rsidRDefault="00E21D6C" w:rsidP="00E21D6C">
      <w:pPr>
        <w:pStyle w:val="9"/>
        <w:spacing w:before="0" w:beforeAutospacing="0" w:after="0" w:afterAutospacing="0" w:line="288" w:lineRule="auto"/>
        <w:jc w:val="both"/>
        <w:rPr>
          <w:color w:val="000000"/>
        </w:rPr>
      </w:pPr>
      <w:bookmarkStart w:id="13" w:name="Геополитика_в_России"/>
    </w:p>
    <w:p w:rsidR="00E21D6C" w:rsidRDefault="00E21D6C" w:rsidP="00E21D6C">
      <w:pPr>
        <w:pStyle w:val="9"/>
        <w:spacing w:before="0" w:beforeAutospacing="0" w:after="0" w:afterAutospacing="0" w:line="288" w:lineRule="auto"/>
        <w:jc w:val="both"/>
        <w:rPr>
          <w:color w:val="000000"/>
        </w:rPr>
      </w:pPr>
    </w:p>
    <w:p w:rsidR="00E21D6C" w:rsidRPr="00E21D6C" w:rsidRDefault="00E21D6C" w:rsidP="00E21D6C">
      <w:pPr>
        <w:pStyle w:val="9"/>
        <w:spacing w:before="0" w:beforeAutospacing="0" w:after="0" w:afterAutospacing="0" w:line="288" w:lineRule="auto"/>
        <w:jc w:val="both"/>
        <w:rPr>
          <w:color w:val="000000"/>
        </w:rPr>
      </w:pPr>
    </w:p>
    <w:p w:rsidR="00E21D6C" w:rsidRDefault="00E21D6C" w:rsidP="00E21D6C">
      <w:pPr>
        <w:pStyle w:val="9"/>
        <w:spacing w:before="0" w:beforeAutospacing="0" w:after="0" w:afterAutospacing="0" w:line="288" w:lineRule="auto"/>
        <w:jc w:val="both"/>
        <w:rPr>
          <w:b/>
          <w:bCs/>
          <w:color w:val="000000"/>
        </w:rPr>
      </w:pPr>
    </w:p>
    <w:p w:rsidR="00D83C5C" w:rsidRDefault="00D83C5C" w:rsidP="00E21D6C">
      <w:pPr>
        <w:pStyle w:val="1"/>
      </w:pPr>
      <w:bookmarkStart w:id="14" w:name="_Toc251344353"/>
      <w:r w:rsidRPr="00E21D6C">
        <w:t>Геополитика в России</w:t>
      </w:r>
      <w:bookmarkEnd w:id="13"/>
      <w:bookmarkEnd w:id="14"/>
    </w:p>
    <w:p w:rsidR="00E21D6C" w:rsidRPr="00E21D6C" w:rsidRDefault="00E21D6C" w:rsidP="00E21D6C">
      <w:pPr>
        <w:pStyle w:val="9"/>
        <w:spacing w:before="0" w:beforeAutospacing="0" w:after="0" w:afterAutospacing="0" w:line="288" w:lineRule="auto"/>
        <w:jc w:val="both"/>
        <w:rPr>
          <w:color w:val="000000"/>
        </w:rPr>
      </w:pPr>
    </w:p>
    <w:p w:rsidR="00D83C5C" w:rsidRPr="00E21D6C" w:rsidRDefault="00D83C5C" w:rsidP="00E21D6C">
      <w:pPr>
        <w:pStyle w:val="a3"/>
        <w:spacing w:before="0" w:beforeAutospacing="0" w:after="0" w:afterAutospacing="0" w:line="288" w:lineRule="auto"/>
        <w:ind w:firstLine="708"/>
        <w:jc w:val="both"/>
        <w:rPr>
          <w:color w:val="000000"/>
        </w:rPr>
      </w:pPr>
      <w:r w:rsidRPr="00E21D6C">
        <w:rPr>
          <w:color w:val="000000"/>
        </w:rPr>
        <w:t xml:space="preserve">В то время как геополитическая мысль России имеет древнюю традицию, а в российской истории сменил друг друга ряд правительственных геополитических доктрин, научная дисциплина геополитика была искусственно задержана в своем развитии господством коммунистической идеологии, в рамках которой для геополитического мировоззрения не могло быть места. В дореволюционной России был выдвинут ряд идеологических доктрин, имевших сильный геополитический элемент — прежде всего славянофилами: Ф.И.Тютчевым, отстаивавшим идею воссоединения под русской властью всего римского и славянского мира, Н.Я.Данилевским, противопоставлявшим Россию и Европу как культурные типы, и К.Н.Леонтьевым, выдвинувшим концепцию «византизма» в противоположность популярному тогда панславизму. Те или иные частные геополитические аспекты обсуждались в многочисленных работах, посвященных глобальной военной стратегии Российской империи и ее интересам, прежде всего в рамках «Большой Игры» против Британии за главенство над Евразией. </w:t>
      </w:r>
    </w:p>
    <w:p w:rsidR="00E21D6C" w:rsidRDefault="00D83C5C" w:rsidP="00E21D6C">
      <w:pPr>
        <w:pStyle w:val="a3"/>
        <w:spacing w:before="0" w:beforeAutospacing="0" w:after="0" w:afterAutospacing="0" w:line="288" w:lineRule="auto"/>
        <w:ind w:firstLine="708"/>
        <w:jc w:val="both"/>
        <w:rPr>
          <w:color w:val="000000"/>
        </w:rPr>
      </w:pPr>
      <w:r w:rsidRPr="00E21D6C">
        <w:rPr>
          <w:color w:val="000000"/>
        </w:rPr>
        <w:t>Однако зрелая геополитическая концепция в дореволюционной России была предложена только географом В.П.Семеновым-Тян-Шанским (1870–1942), который в вышедшей в 1915 году работе «О могущественном территориальном владении применительно к России» предложил оригинальную геополитическую доктрину, оппонирующую главному догмату европейской геополитики о противостоянии Суши и Моря. Для Семенова очевидно, что в исторически сложившихся типах территориального политического могущества тем или иным путем совершается синтез морского и сухопутного принципов. Таких типов он выделяет три. Кольцеобразный, или «средиземноморский», образуется в результате геополитического освоения пространства тем или иным народом или цивилизацией при помощи внутреннего моря, вдоль которого и совершается расселение. Клочкообразный, или колониальный, возникающий при создании разбросанных по свету колониальных империй, коммуникации в которых поддерживаются при помощи флота. Чрезматериковый, или «от моря и до моря», — наиболее прочный, хотя и ресурсозатратный тип, в котором главную роль играют внутренние сухопутные коммуникации. Если недостаток клочкообразной колониальной системы в постоянной сухопутной угрозе соседних государств, то для чрезматериковой системы ее «ахиллесовой пятой» является неоднородность развития регионов внутри державы, что облегчает возможность их откола.</w:t>
      </w:r>
    </w:p>
    <w:p w:rsidR="00E21D6C" w:rsidRDefault="00D83C5C" w:rsidP="00E21D6C">
      <w:pPr>
        <w:pStyle w:val="a3"/>
        <w:spacing w:before="0" w:beforeAutospacing="0" w:after="0" w:afterAutospacing="0" w:line="288" w:lineRule="auto"/>
        <w:ind w:firstLine="708"/>
        <w:jc w:val="both"/>
        <w:rPr>
          <w:color w:val="000000"/>
        </w:rPr>
      </w:pPr>
      <w:r w:rsidRPr="00E21D6C">
        <w:rPr>
          <w:color w:val="000000"/>
        </w:rPr>
        <w:t>Для Семенова-Тян-Шанского важнейшим историческим процессом является процесс «борьбы с пространством», которую ведет человечество; для морских государств такая борьба легче, поскольку морские коммуникации дешевле сухопутных, зато сухопутные более надежны. В концепции Семенова Россия, благодаря своему чрезматериковому характеру, является значительно более перспективной и мощной державой, чем колониальные империи Европы, строительство внутрироссийских коммуникаций должно привести к выравниванию степени развития регионов и более равномерному заселению страны, для чего нужен длительный период покоя. Именно проблему населенности Семенов считал для России основной, предлагая решить ее за счет создания культурно-колонизационных центров, которые бы подтягивали к своему уровню прилегающие регионы.</w:t>
      </w:r>
    </w:p>
    <w:p w:rsidR="00D83C5C" w:rsidRPr="00E21D6C" w:rsidRDefault="00D83C5C" w:rsidP="00E21D6C">
      <w:pPr>
        <w:pStyle w:val="a3"/>
        <w:spacing w:before="0" w:beforeAutospacing="0" w:after="0" w:afterAutospacing="0" w:line="288" w:lineRule="auto"/>
        <w:ind w:firstLine="708"/>
        <w:jc w:val="both"/>
        <w:rPr>
          <w:color w:val="000000"/>
        </w:rPr>
      </w:pPr>
      <w:r w:rsidRPr="00E21D6C">
        <w:rPr>
          <w:color w:val="000000"/>
        </w:rPr>
        <w:t xml:space="preserve">В первой зрелой российской геополитической концепции видны важнейшие ее черты, которые в целом будут сохраняться и в последующих — отказ от однозначного отождествления себя с «Сушей», преобладание осмысления внутренних проблем, проблем интеграции территории и населения и налаживания коммуникаций над «внешними», связанными с геополитическим доминированием. </w:t>
      </w:r>
    </w:p>
    <w:p w:rsidR="00D83C5C" w:rsidRPr="00E21D6C" w:rsidRDefault="00D83C5C" w:rsidP="00E21D6C">
      <w:pPr>
        <w:pStyle w:val="a3"/>
        <w:spacing w:before="0" w:beforeAutospacing="0" w:after="0" w:afterAutospacing="0" w:line="288" w:lineRule="auto"/>
        <w:ind w:firstLine="708"/>
        <w:jc w:val="both"/>
        <w:rPr>
          <w:color w:val="000000"/>
        </w:rPr>
      </w:pPr>
      <w:r w:rsidRPr="00E21D6C">
        <w:rPr>
          <w:color w:val="000000"/>
        </w:rPr>
        <w:t xml:space="preserve">Влиятельнейшей геополитической концепцией, оказывающей влияние на русскую идеологию и политическую мысль и по сей день, является концепция евразийства, возникшая в русской эмиграции в 1920–30 годы (Н. С. Трубецкой, П.Н.Савицкий, Г.В. и А.В. Флоровские, Л.П.Карсавин, П. П. Сувчинский). Геополитическая доктрина евразийства была разработана географом П.Н.Савицким(1895–1968). Согласно Савицкому, Россия-Евразия является особым миром, особым «континентом», по отношению к которому «восточные» и «западные» регионы являются только периферией. В России, под влиянием ее особого ландшафта («месторазвития» в терминологии евразийцев), сочетания леса и Великой степи возник своеобразный хозяйственный тип, тяготеющий к автаркии, и своеобразный культурный тип, примиряющий в себе азиатское и европейское начала в «идеократическом», основанном на приоритете духа и религиозных ценностей синтезе. Этот синтез не носит национального, русского характера, поскольку впервые свое бытие Россия-Евразия обретает в империи Чингисхана, а Москва выступает наследницей Орды. В СССР евразийцы видели осуществление евразийской идеи на новом историческом этапе. </w:t>
      </w:r>
    </w:p>
    <w:p w:rsidR="00D83C5C" w:rsidRPr="00E21D6C" w:rsidRDefault="00D83C5C" w:rsidP="00E21D6C">
      <w:pPr>
        <w:pStyle w:val="a3"/>
        <w:spacing w:before="0" w:beforeAutospacing="0" w:after="0" w:afterAutospacing="0" w:line="288" w:lineRule="auto"/>
        <w:ind w:firstLine="708"/>
        <w:jc w:val="both"/>
        <w:rPr>
          <w:color w:val="000000"/>
        </w:rPr>
      </w:pPr>
      <w:r w:rsidRPr="00E21D6C">
        <w:rPr>
          <w:color w:val="000000"/>
        </w:rPr>
        <w:t xml:space="preserve">Настоящий геополитический «ренессанс» начался в России в 1990-е годы, что было связано как со снятием идеологических барьеров, так и с общеполитическим кризисом, заставившим искать новую формулу государственной и, в частности, геополитической идентичности России. Конкурирующие идеологические модели предполагали и возникновение целого спектра геополитических доктрин. </w:t>
      </w:r>
    </w:p>
    <w:p w:rsidR="00D83C5C" w:rsidRPr="00E21D6C" w:rsidRDefault="00D83C5C" w:rsidP="00E21D6C">
      <w:pPr>
        <w:pStyle w:val="a3"/>
        <w:spacing w:before="0" w:beforeAutospacing="0" w:after="0" w:afterAutospacing="0" w:line="288" w:lineRule="auto"/>
        <w:ind w:firstLine="708"/>
        <w:jc w:val="both"/>
        <w:rPr>
          <w:color w:val="000000"/>
        </w:rPr>
      </w:pPr>
      <w:r w:rsidRPr="00E21D6C">
        <w:rPr>
          <w:color w:val="000000"/>
        </w:rPr>
        <w:t>Наибольшую славу, отчасти скандального характера, снискала концепция Александра Дугина, в «Основах геополитики» синтезировавшего в своем идеолого-мифологическом геополитическом проекте идеи Маккиндера, Хаусхофера, Шмитта и «новых правых» и евразийцев. Россия-Евразия для него — центр сухопутной, континентальной силы, в извечной борьбе Суши и Моря. Миссия России в противостоянии морскому «атлантизму», представленному США, в создании единой Евразийской империи, где против «общего врага» выступят и Европа, и Япония, и исламский мир, в общем — все культуры, в которых есть тяготение к Абсолютному началу. Созданная усилиями России Евразийская империя должна на первом этапе привести к возникновению новой биполярности, а затем — к победе Суши над Морем. Фактически Дугин конструирует идеологию «срединного государства», играющего крупную роль в построениях западных геополитиков первой половины века — прежде всего Маккиндера и Спайкмена. Все, что эти авторы обозначают как потенциальную угрозу Западу, Дугин предлагает превратить в реальность.</w:t>
      </w:r>
    </w:p>
    <w:p w:rsidR="00D83C5C" w:rsidRPr="00E21D6C" w:rsidRDefault="00D83C5C" w:rsidP="00E21D6C">
      <w:pPr>
        <w:pStyle w:val="a3"/>
        <w:spacing w:before="0" w:beforeAutospacing="0" w:after="0" w:afterAutospacing="0" w:line="288" w:lineRule="auto"/>
        <w:ind w:firstLine="708"/>
        <w:jc w:val="both"/>
        <w:rPr>
          <w:color w:val="000000"/>
        </w:rPr>
      </w:pPr>
      <w:r w:rsidRPr="00E21D6C">
        <w:rPr>
          <w:color w:val="000000"/>
        </w:rPr>
        <w:t>Работа Вадима Цымбурского «Остров Россия» обозначила формирование прямо оппозиционного неоевразийскому «изоляционистского» лагеря. В рамках «цивилизационной геополитики» Цымбурский постулирует существование устойчивых цивилизаций, каждая из которых располагается на своей «цивилизационной платформе», зоне устойчивого контроля, вторжение на которую для других цивилизаций затруднено. Цивилизационные платформы разделены межцивилизационным пространством стран и культур «лимитрофов», не имеющих однозначной цивилизационной идентичности и служащих зоной экспансии цивилизаций. Российская цивилизационная платформа отделена от других сплошным поясом «Великого Лимитрофа» — межцивилизационного пространства, выступающего в качестве объекта русской имперской экспансии. Истоки кризиса российской имперской системы по Цымбурскому состоят в том, что Россия систематически занималась «похищением Европы», попытками геополитической игры на европейской цивилизационной платформе, и даже предпринимала усилия по ассимиляции Европы, что было русским явно не под силу. «Уход» России из Европы и утрата доминирования в Великом Лимитрофе должны, по мнению геополитика, стать толчком для реализации проекта «Острова России», замыкания России на своей геополитической платформе и ее освоения (прежде всего Сибири и Дальнего Востока), для чего Цымбурский даже предлагает перенос столицы в Сибирь. Дальнейшее увлечение глобальными внешнеполитическими проектами может привести, по мнению Цымбурского, к окончательному надрыву. Главная претензия, предъявляемая критиками к Цымбурскому, — это мнимость «островного» положения России; спокойное саморазвитие Острова, по их мнению, невозможно, поскольку Россия даже в нынешних границах очень скоро станет жертвой геополитического давления конкурентов.</w:t>
      </w:r>
    </w:p>
    <w:p w:rsidR="00D83C5C" w:rsidRPr="00E21D6C" w:rsidRDefault="00D83C5C" w:rsidP="00E21D6C">
      <w:pPr>
        <w:pStyle w:val="a3"/>
        <w:spacing w:before="0" w:beforeAutospacing="0" w:after="0" w:afterAutospacing="0" w:line="288" w:lineRule="auto"/>
        <w:ind w:firstLine="708"/>
        <w:jc w:val="both"/>
        <w:rPr>
          <w:color w:val="000000"/>
        </w:rPr>
      </w:pPr>
      <w:r w:rsidRPr="00E21D6C">
        <w:rPr>
          <w:color w:val="000000"/>
        </w:rPr>
        <w:t>Особое место занимает российско-армянская школа геополитики. Она практически игнорирует проблематику Хартленда, Суши и Моря, столкновения цивилизаций, сосредоточивая внимание не на структурах пространства, а на геополитическом действии и формах геополитического соперничества держав. По мнению исследователей, в конце ХХ века на смену «фронтальному» противостоянию эпохи русско-английской «Большой игры» и «точечного» периода советско-американского соперничества приходит технология проектной организации геополитического пространства, при которой свойства геополитического пространства полностью предзаданы рациональным стратегическим планом. «Проектная» геополитика в своей рекомендательной части ставит на первое место не столько концентрацию и сохранение мощи, сколько сохранение и укрепление геополитической субъектности страны и государства, недопущение навязывания себе роли в рамках чужого геополитического проекта и укрепление способности создавать собственные проектные пространства.</w:t>
      </w:r>
    </w:p>
    <w:p w:rsidR="00D83C5C" w:rsidRPr="00E21D6C" w:rsidRDefault="00D83C5C" w:rsidP="00E21D6C">
      <w:pPr>
        <w:pStyle w:val="a3"/>
        <w:spacing w:before="0" w:beforeAutospacing="0" w:after="0" w:afterAutospacing="0" w:line="288" w:lineRule="auto"/>
        <w:ind w:firstLine="708"/>
        <w:jc w:val="both"/>
        <w:rPr>
          <w:color w:val="000000"/>
        </w:rPr>
      </w:pPr>
      <w:r w:rsidRPr="00E21D6C">
        <w:rPr>
          <w:color w:val="000000"/>
        </w:rPr>
        <w:t>Геоэкономический взгляд на русскую геополитику предложен в концепции Александра Неклессы, анализирующего структуру глобализованного мира. По его мнению, современное мировое «разделение труда» создает четкое членение мира на экономические макроструктуры — в зависимости от «модернизированности» экономики и места в глобальном сообществе. Высокоразвитый богатый «Север», он же «Запад», экономически и политически доминирующий, вступает в стадию «постиндустриальной культуры», в которой главным предметом производства являются высокие технологии, идеи и т. д. Место промышленного лидера переходит к «новому Востоку», азиатским, прежде всего — тихоокеанским странам, пережившим и переживающим «экономическое чудо». «Юг», расположенный преимущественно по Индоокеанской дуге, испытывает муки провалившейся модернизации или же проедает естественные ресурсы, прежде всего — нефть. После распада СССР находится в состоянии неопределенности Евразия, ищущая «русский проект», который позволил бы вернуть утраченное место в мире. Нововведением современной эпохи являются трансгеографические структуры: «квази-Север» — армии глобализации, международных дельцов, чиновников и всех, чье благосостояние зависит от новой финансовой и виртуальной «постэкономики»; и «глубокий Юг» — зона распада цивилизационных структур, деградации «провалившихся государств», господства терроризма и криминалитета. В качестве геоэкономического «российского проекта» Неклесса выдвигает концепцию формирования «гипер-Севера» в противоположность постмодерному «квази-Северу»— превращение России в зону сверхинтенсивного научно-технического развития и технологий будущего. Эта идея «сверхмодернизации», превосходящей западные инновационные достижения, все более привлекает внимание тех, кто занят идеологическим творчеством, как единственная, оставляющая России шанс на выживание в геополитическом соперничестве.</w:t>
      </w:r>
    </w:p>
    <w:p w:rsidR="00D83C5C" w:rsidRPr="00E21D6C" w:rsidRDefault="00D83C5C" w:rsidP="00E21D6C">
      <w:pPr>
        <w:pStyle w:val="a3"/>
        <w:spacing w:before="0" w:beforeAutospacing="0" w:after="0" w:afterAutospacing="0" w:line="288" w:lineRule="auto"/>
        <w:ind w:firstLine="708"/>
        <w:jc w:val="both"/>
        <w:rPr>
          <w:color w:val="000000"/>
        </w:rPr>
      </w:pPr>
      <w:r w:rsidRPr="00E21D6C">
        <w:rPr>
          <w:color w:val="000000"/>
        </w:rPr>
        <w:t>Современное либеральное западничество в России не представило оригинальных геополитических концепций, мало развитыми являются и концепции русско-националистического толка. В последнее время развивается геополитическая мысль неоимперского направления, не принимающего постулатов евразийства, пытающаяся синтезировать идеи византизма и Российской империи с новейшими геополитическими моделями. Так же можно говорить о появлении своеобразной петербургской школы в геополитике, противопоставляющей застывшей структуре «москвоцентричного» геополитического пространства России динамичное «петербургоцентричное», ориентированное на активное взаимодействие с внешним миром.</w:t>
      </w:r>
    </w:p>
    <w:p w:rsidR="00D83C5C" w:rsidRPr="00E21D6C" w:rsidRDefault="00D83C5C" w:rsidP="00E21D6C">
      <w:pPr>
        <w:spacing w:line="288" w:lineRule="auto"/>
        <w:jc w:val="both"/>
        <w:rPr>
          <w:color w:val="000000"/>
        </w:rPr>
      </w:pPr>
      <w:bookmarkStart w:id="15" w:name="_GoBack"/>
      <w:bookmarkEnd w:id="15"/>
    </w:p>
    <w:sectPr w:rsidR="00D83C5C" w:rsidRPr="00E21D6C" w:rsidSect="00E21D6C">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3C5C"/>
    <w:rsid w:val="0073619E"/>
    <w:rsid w:val="00755C11"/>
    <w:rsid w:val="007D7DD1"/>
    <w:rsid w:val="007E4D63"/>
    <w:rsid w:val="00A938B2"/>
    <w:rsid w:val="00B10366"/>
    <w:rsid w:val="00D83C5C"/>
    <w:rsid w:val="00E21D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73FF9C9-9154-4D3E-9CA9-1FB9F8EA9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D83C5C"/>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83C5C"/>
    <w:pPr>
      <w:spacing w:before="100" w:beforeAutospacing="1" w:after="100" w:afterAutospacing="1"/>
    </w:pPr>
  </w:style>
  <w:style w:type="character" w:styleId="a4">
    <w:name w:val="Hyperlink"/>
    <w:basedOn w:val="a0"/>
    <w:rsid w:val="00D83C5C"/>
    <w:rPr>
      <w:color w:val="0000FF"/>
      <w:u w:val="single"/>
    </w:rPr>
  </w:style>
  <w:style w:type="paragraph" w:customStyle="1" w:styleId="9">
    <w:name w:val="9"/>
    <w:basedOn w:val="a"/>
    <w:rsid w:val="00D83C5C"/>
    <w:pPr>
      <w:spacing w:before="100" w:beforeAutospacing="1" w:after="100" w:afterAutospacing="1"/>
    </w:pPr>
  </w:style>
  <w:style w:type="character" w:styleId="a5">
    <w:name w:val="FollowedHyperlink"/>
    <w:basedOn w:val="a0"/>
    <w:rsid w:val="0073619E"/>
    <w:rPr>
      <w:color w:val="800080"/>
      <w:u w:val="single"/>
    </w:rPr>
  </w:style>
  <w:style w:type="paragraph" w:styleId="10">
    <w:name w:val="toc 1"/>
    <w:basedOn w:val="a"/>
    <w:next w:val="a"/>
    <w:autoRedefine/>
    <w:semiHidden/>
    <w:rsid w:val="00E2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2049123">
      <w:bodyDiv w:val="1"/>
      <w:marLeft w:val="0"/>
      <w:marRight w:val="0"/>
      <w:marTop w:val="0"/>
      <w:marBottom w:val="0"/>
      <w:divBdr>
        <w:top w:val="none" w:sz="0" w:space="0" w:color="auto"/>
        <w:left w:val="none" w:sz="0" w:space="0" w:color="auto"/>
        <w:bottom w:val="none" w:sz="0" w:space="0" w:color="auto"/>
        <w:right w:val="none" w:sz="0" w:space="0" w:color="auto"/>
      </w:divBdr>
      <w:divsChild>
        <w:div w:id="535389606">
          <w:marLeft w:val="0"/>
          <w:marRight w:val="0"/>
          <w:marTop w:val="0"/>
          <w:marBottom w:val="0"/>
          <w:divBdr>
            <w:top w:val="none" w:sz="0" w:space="0" w:color="auto"/>
            <w:left w:val="none" w:sz="0" w:space="0" w:color="auto"/>
            <w:bottom w:val="none" w:sz="0" w:space="0" w:color="auto"/>
            <w:right w:val="none" w:sz="0" w:space="0" w:color="auto"/>
          </w:divBdr>
        </w:div>
        <w:div w:id="926891153">
          <w:marLeft w:val="0"/>
          <w:marRight w:val="0"/>
          <w:marTop w:val="0"/>
          <w:marBottom w:val="0"/>
          <w:divBdr>
            <w:top w:val="none" w:sz="0" w:space="0" w:color="auto"/>
            <w:left w:val="none" w:sz="0" w:space="0" w:color="auto"/>
            <w:bottom w:val="none" w:sz="0" w:space="0" w:color="auto"/>
            <w:right w:val="none" w:sz="0" w:space="0" w:color="auto"/>
          </w:divBdr>
        </w:div>
        <w:div w:id="12416003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4813</Words>
  <Characters>27435</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Пример эссе</vt:lpstr>
    </vt:vector>
  </TitlesOfParts>
  <Company/>
  <LinksUpToDate>false</LinksUpToDate>
  <CharactersWithSpaces>32184</CharactersWithSpaces>
  <SharedDoc>false</SharedDoc>
  <HLinks>
    <vt:vector size="48" baseType="variant">
      <vt:variant>
        <vt:i4>1048628</vt:i4>
      </vt:variant>
      <vt:variant>
        <vt:i4>44</vt:i4>
      </vt:variant>
      <vt:variant>
        <vt:i4>0</vt:i4>
      </vt:variant>
      <vt:variant>
        <vt:i4>5</vt:i4>
      </vt:variant>
      <vt:variant>
        <vt:lpwstr/>
      </vt:variant>
      <vt:variant>
        <vt:lpwstr>_Toc251344353</vt:lpwstr>
      </vt:variant>
      <vt:variant>
        <vt:i4>1048628</vt:i4>
      </vt:variant>
      <vt:variant>
        <vt:i4>38</vt:i4>
      </vt:variant>
      <vt:variant>
        <vt:i4>0</vt:i4>
      </vt:variant>
      <vt:variant>
        <vt:i4>5</vt:i4>
      </vt:variant>
      <vt:variant>
        <vt:lpwstr/>
      </vt:variant>
      <vt:variant>
        <vt:lpwstr>_Toc251344352</vt:lpwstr>
      </vt:variant>
      <vt:variant>
        <vt:i4>1048628</vt:i4>
      </vt:variant>
      <vt:variant>
        <vt:i4>32</vt:i4>
      </vt:variant>
      <vt:variant>
        <vt:i4>0</vt:i4>
      </vt:variant>
      <vt:variant>
        <vt:i4>5</vt:i4>
      </vt:variant>
      <vt:variant>
        <vt:lpwstr/>
      </vt:variant>
      <vt:variant>
        <vt:lpwstr>_Toc251344351</vt:lpwstr>
      </vt:variant>
      <vt:variant>
        <vt:i4>1048628</vt:i4>
      </vt:variant>
      <vt:variant>
        <vt:i4>26</vt:i4>
      </vt:variant>
      <vt:variant>
        <vt:i4>0</vt:i4>
      </vt:variant>
      <vt:variant>
        <vt:i4>5</vt:i4>
      </vt:variant>
      <vt:variant>
        <vt:lpwstr/>
      </vt:variant>
      <vt:variant>
        <vt:lpwstr>_Toc251344350</vt:lpwstr>
      </vt:variant>
      <vt:variant>
        <vt:i4>1114164</vt:i4>
      </vt:variant>
      <vt:variant>
        <vt:i4>20</vt:i4>
      </vt:variant>
      <vt:variant>
        <vt:i4>0</vt:i4>
      </vt:variant>
      <vt:variant>
        <vt:i4>5</vt:i4>
      </vt:variant>
      <vt:variant>
        <vt:lpwstr/>
      </vt:variant>
      <vt:variant>
        <vt:lpwstr>_Toc251344349</vt:lpwstr>
      </vt:variant>
      <vt:variant>
        <vt:i4>1114164</vt:i4>
      </vt:variant>
      <vt:variant>
        <vt:i4>14</vt:i4>
      </vt:variant>
      <vt:variant>
        <vt:i4>0</vt:i4>
      </vt:variant>
      <vt:variant>
        <vt:i4>5</vt:i4>
      </vt:variant>
      <vt:variant>
        <vt:lpwstr/>
      </vt:variant>
      <vt:variant>
        <vt:lpwstr>_Toc251344348</vt:lpwstr>
      </vt:variant>
      <vt:variant>
        <vt:i4>1114164</vt:i4>
      </vt:variant>
      <vt:variant>
        <vt:i4>8</vt:i4>
      </vt:variant>
      <vt:variant>
        <vt:i4>0</vt:i4>
      </vt:variant>
      <vt:variant>
        <vt:i4>5</vt:i4>
      </vt:variant>
      <vt:variant>
        <vt:lpwstr/>
      </vt:variant>
      <vt:variant>
        <vt:lpwstr>_Toc251344347</vt:lpwstr>
      </vt:variant>
      <vt:variant>
        <vt:i4>1114164</vt:i4>
      </vt:variant>
      <vt:variant>
        <vt:i4>2</vt:i4>
      </vt:variant>
      <vt:variant>
        <vt:i4>0</vt:i4>
      </vt:variant>
      <vt:variant>
        <vt:i4>5</vt:i4>
      </vt:variant>
      <vt:variant>
        <vt:lpwstr/>
      </vt:variant>
      <vt:variant>
        <vt:lpwstr>_Toc251344346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 эссе</dc:title>
  <dc:subject/>
  <dc:creator>1</dc:creator>
  <cp:keywords/>
  <dc:description/>
  <cp:lastModifiedBy>Irina</cp:lastModifiedBy>
  <cp:revision>2</cp:revision>
  <dcterms:created xsi:type="dcterms:W3CDTF">2014-07-27T16:32:00Z</dcterms:created>
  <dcterms:modified xsi:type="dcterms:W3CDTF">2014-07-27T16:32:00Z</dcterms:modified>
</cp:coreProperties>
</file>