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49" w:rsidRDefault="00FF7449" w:rsidP="001050EA">
      <w:pPr>
        <w:pStyle w:val="HTML"/>
        <w:spacing w:line="360" w:lineRule="auto"/>
        <w:jc w:val="center"/>
        <w:rPr>
          <w:sz w:val="28"/>
          <w:szCs w:val="28"/>
        </w:rPr>
      </w:pPr>
    </w:p>
    <w:p w:rsidR="00117FC2" w:rsidRPr="001050EA" w:rsidRDefault="00117FC2" w:rsidP="001050EA">
      <w:pPr>
        <w:pStyle w:val="HTML"/>
        <w:spacing w:line="360" w:lineRule="auto"/>
        <w:jc w:val="center"/>
        <w:rPr>
          <w:sz w:val="28"/>
          <w:szCs w:val="28"/>
        </w:rPr>
      </w:pPr>
      <w:r w:rsidRPr="001050EA">
        <w:rPr>
          <w:sz w:val="28"/>
          <w:szCs w:val="28"/>
        </w:rPr>
        <w:t>Содержание</w:t>
      </w:r>
    </w:p>
    <w:p w:rsidR="00117FC2" w:rsidRPr="001050EA" w:rsidRDefault="00117FC2" w:rsidP="001050EA">
      <w:pPr>
        <w:pStyle w:val="HTML"/>
        <w:spacing w:line="360" w:lineRule="auto"/>
        <w:jc w:val="both"/>
        <w:rPr>
          <w:sz w:val="28"/>
          <w:szCs w:val="28"/>
        </w:rPr>
      </w:pPr>
    </w:p>
    <w:p w:rsidR="00117FC2" w:rsidRDefault="00117FC2" w:rsidP="001C60EA">
      <w:pPr>
        <w:pStyle w:val="HTML"/>
        <w:spacing w:line="360" w:lineRule="auto"/>
        <w:jc w:val="both"/>
        <w:rPr>
          <w:sz w:val="28"/>
          <w:szCs w:val="28"/>
        </w:rPr>
      </w:pPr>
      <w:r w:rsidRPr="001050EA">
        <w:rPr>
          <w:sz w:val="28"/>
          <w:szCs w:val="28"/>
        </w:rPr>
        <w:t>Введение</w:t>
      </w:r>
      <w:r w:rsidR="00A7428D">
        <w:rPr>
          <w:sz w:val="28"/>
          <w:szCs w:val="28"/>
        </w:rPr>
        <w:t>…………………………………………………………………………</w:t>
      </w:r>
      <w:r w:rsidR="00276471">
        <w:rPr>
          <w:sz w:val="28"/>
          <w:szCs w:val="28"/>
        </w:rPr>
        <w:t>…..</w:t>
      </w:r>
      <w:r w:rsidR="001C60EA">
        <w:rPr>
          <w:sz w:val="28"/>
          <w:szCs w:val="28"/>
        </w:rPr>
        <w:t>.</w:t>
      </w:r>
      <w:r w:rsidR="00A7428D">
        <w:rPr>
          <w:sz w:val="28"/>
          <w:szCs w:val="28"/>
        </w:rPr>
        <w:t>3</w:t>
      </w:r>
    </w:p>
    <w:p w:rsidR="001050EA" w:rsidRPr="001050EA" w:rsidRDefault="001050EA" w:rsidP="001C60EA">
      <w:pPr>
        <w:pStyle w:val="HTML"/>
        <w:spacing w:line="360" w:lineRule="auto"/>
        <w:jc w:val="both"/>
        <w:rPr>
          <w:sz w:val="28"/>
          <w:szCs w:val="28"/>
        </w:rPr>
      </w:pPr>
    </w:p>
    <w:p w:rsidR="00117FC2" w:rsidRPr="001050EA" w:rsidRDefault="001050EA" w:rsidP="001C60EA">
      <w:pPr>
        <w:pStyle w:val="HTML"/>
        <w:spacing w:line="360" w:lineRule="auto"/>
        <w:jc w:val="both"/>
        <w:rPr>
          <w:sz w:val="28"/>
          <w:szCs w:val="28"/>
        </w:rPr>
      </w:pPr>
      <w:r>
        <w:rPr>
          <w:sz w:val="28"/>
          <w:szCs w:val="28"/>
        </w:rPr>
        <w:t xml:space="preserve">Глава 1 </w:t>
      </w:r>
      <w:r w:rsidR="00117FC2" w:rsidRPr="001050EA">
        <w:rPr>
          <w:sz w:val="28"/>
          <w:szCs w:val="28"/>
        </w:rPr>
        <w:t>Понятие олигополии,  ее экономическое содержание</w:t>
      </w:r>
      <w:r w:rsidR="00A7428D">
        <w:rPr>
          <w:sz w:val="28"/>
          <w:szCs w:val="28"/>
        </w:rPr>
        <w:t>………………</w:t>
      </w:r>
      <w:r w:rsidR="00276471">
        <w:rPr>
          <w:sz w:val="28"/>
          <w:szCs w:val="28"/>
        </w:rPr>
        <w:t>…..</w:t>
      </w:r>
      <w:r w:rsidR="001C60EA">
        <w:rPr>
          <w:sz w:val="28"/>
          <w:szCs w:val="28"/>
        </w:rPr>
        <w:t>.</w:t>
      </w:r>
      <w:r w:rsidR="00A7428D">
        <w:rPr>
          <w:sz w:val="28"/>
          <w:szCs w:val="28"/>
        </w:rPr>
        <w:t>5</w:t>
      </w:r>
    </w:p>
    <w:p w:rsidR="00117FC2" w:rsidRPr="001050EA" w:rsidRDefault="001050EA" w:rsidP="001C60EA">
      <w:pPr>
        <w:pStyle w:val="HTML"/>
        <w:spacing w:line="360" w:lineRule="auto"/>
        <w:jc w:val="both"/>
        <w:rPr>
          <w:sz w:val="28"/>
          <w:szCs w:val="28"/>
        </w:rPr>
      </w:pPr>
      <w:r>
        <w:rPr>
          <w:sz w:val="28"/>
          <w:szCs w:val="28"/>
        </w:rPr>
        <w:tab/>
        <w:t xml:space="preserve">1.1 </w:t>
      </w:r>
      <w:r w:rsidR="00CF71BA">
        <w:rPr>
          <w:sz w:val="28"/>
          <w:szCs w:val="28"/>
        </w:rPr>
        <w:t>Понятие и п</w:t>
      </w:r>
      <w:r w:rsidR="00117FC2" w:rsidRPr="001050EA">
        <w:rPr>
          <w:sz w:val="28"/>
          <w:szCs w:val="28"/>
        </w:rPr>
        <w:t>ризнаки олигополии</w:t>
      </w:r>
      <w:r w:rsidR="00A7428D">
        <w:rPr>
          <w:sz w:val="28"/>
          <w:szCs w:val="28"/>
        </w:rPr>
        <w:t>…………………………………</w:t>
      </w:r>
      <w:r w:rsidR="00276471">
        <w:rPr>
          <w:sz w:val="28"/>
          <w:szCs w:val="28"/>
        </w:rPr>
        <w:t>….</w:t>
      </w:r>
      <w:r w:rsidR="00A7428D">
        <w:rPr>
          <w:sz w:val="28"/>
          <w:szCs w:val="28"/>
        </w:rPr>
        <w:t>5</w:t>
      </w:r>
    </w:p>
    <w:p w:rsidR="00117FC2" w:rsidRPr="001050EA" w:rsidRDefault="001050EA" w:rsidP="001C60EA">
      <w:pPr>
        <w:pStyle w:val="HTML"/>
        <w:spacing w:line="360" w:lineRule="auto"/>
        <w:jc w:val="both"/>
        <w:rPr>
          <w:sz w:val="28"/>
          <w:szCs w:val="28"/>
        </w:rPr>
      </w:pPr>
      <w:r>
        <w:rPr>
          <w:sz w:val="28"/>
          <w:szCs w:val="28"/>
        </w:rPr>
        <w:tab/>
        <w:t xml:space="preserve">1.2 </w:t>
      </w:r>
      <w:r w:rsidR="00117FC2" w:rsidRPr="001050EA">
        <w:rPr>
          <w:sz w:val="28"/>
          <w:szCs w:val="28"/>
        </w:rPr>
        <w:t>Теории механизма ценообразования</w:t>
      </w:r>
      <w:r w:rsidR="00D40345">
        <w:rPr>
          <w:sz w:val="28"/>
          <w:szCs w:val="28"/>
        </w:rPr>
        <w:t>……………………………</w:t>
      </w:r>
      <w:r w:rsidR="008F5C37">
        <w:rPr>
          <w:sz w:val="28"/>
          <w:szCs w:val="28"/>
        </w:rPr>
        <w:t>…..</w:t>
      </w:r>
      <w:r w:rsidR="00D40345">
        <w:rPr>
          <w:sz w:val="28"/>
          <w:szCs w:val="28"/>
        </w:rPr>
        <w:t>9</w:t>
      </w:r>
    </w:p>
    <w:p w:rsidR="001050EA" w:rsidRDefault="001050EA" w:rsidP="001C60EA">
      <w:pPr>
        <w:pStyle w:val="HTML"/>
        <w:spacing w:line="360" w:lineRule="auto"/>
        <w:jc w:val="both"/>
        <w:rPr>
          <w:sz w:val="28"/>
          <w:szCs w:val="28"/>
        </w:rPr>
      </w:pPr>
      <w:r>
        <w:rPr>
          <w:sz w:val="28"/>
          <w:szCs w:val="28"/>
        </w:rPr>
        <w:tab/>
        <w:t xml:space="preserve">1.3 </w:t>
      </w:r>
      <w:r w:rsidR="00117FC2" w:rsidRPr="001050EA">
        <w:rPr>
          <w:sz w:val="28"/>
          <w:szCs w:val="28"/>
        </w:rPr>
        <w:t>Ломанная кривая спроса</w:t>
      </w:r>
      <w:r w:rsidR="00D40345">
        <w:rPr>
          <w:sz w:val="28"/>
          <w:szCs w:val="28"/>
        </w:rPr>
        <w:t>…………………………………………</w:t>
      </w:r>
      <w:r w:rsidR="008F5C37">
        <w:rPr>
          <w:sz w:val="28"/>
          <w:szCs w:val="28"/>
        </w:rPr>
        <w:t>…</w:t>
      </w:r>
      <w:r w:rsidR="00276471">
        <w:rPr>
          <w:sz w:val="28"/>
          <w:szCs w:val="28"/>
        </w:rPr>
        <w:t>..</w:t>
      </w:r>
      <w:r w:rsidR="008F5C37">
        <w:rPr>
          <w:sz w:val="28"/>
          <w:szCs w:val="28"/>
        </w:rPr>
        <w:t>12</w:t>
      </w:r>
    </w:p>
    <w:p w:rsidR="00117FC2" w:rsidRDefault="001050EA" w:rsidP="001C60EA">
      <w:pPr>
        <w:pStyle w:val="HTML"/>
        <w:spacing w:line="360" w:lineRule="auto"/>
        <w:jc w:val="both"/>
        <w:rPr>
          <w:sz w:val="28"/>
          <w:szCs w:val="28"/>
        </w:rPr>
      </w:pPr>
      <w:r>
        <w:rPr>
          <w:sz w:val="28"/>
          <w:szCs w:val="28"/>
        </w:rPr>
        <w:tab/>
        <w:t xml:space="preserve">1.4 </w:t>
      </w:r>
      <w:r w:rsidRPr="001050EA">
        <w:rPr>
          <w:sz w:val="28"/>
          <w:szCs w:val="28"/>
        </w:rPr>
        <w:t>Олигополия и теория игр</w:t>
      </w:r>
      <w:r w:rsidR="00D37697">
        <w:rPr>
          <w:sz w:val="28"/>
          <w:szCs w:val="28"/>
        </w:rPr>
        <w:t>……………………………………………...15</w:t>
      </w:r>
    </w:p>
    <w:p w:rsidR="001050EA" w:rsidRPr="001050EA" w:rsidRDefault="001050EA" w:rsidP="001C60EA">
      <w:pPr>
        <w:pStyle w:val="HTML"/>
        <w:spacing w:line="360" w:lineRule="auto"/>
        <w:jc w:val="both"/>
        <w:rPr>
          <w:sz w:val="28"/>
          <w:szCs w:val="28"/>
        </w:rPr>
      </w:pPr>
    </w:p>
    <w:p w:rsidR="00C8067A" w:rsidRDefault="001050EA" w:rsidP="001C60EA">
      <w:pPr>
        <w:pStyle w:val="HTML"/>
        <w:tabs>
          <w:tab w:val="clear" w:pos="9160"/>
          <w:tab w:val="left" w:pos="9356"/>
        </w:tabs>
        <w:spacing w:line="360" w:lineRule="auto"/>
        <w:ind w:right="-2"/>
        <w:jc w:val="both"/>
        <w:rPr>
          <w:sz w:val="28"/>
          <w:szCs w:val="28"/>
        </w:rPr>
      </w:pPr>
      <w:r>
        <w:rPr>
          <w:sz w:val="28"/>
          <w:szCs w:val="28"/>
        </w:rPr>
        <w:t>Глава 2</w:t>
      </w:r>
      <w:r w:rsidR="001C60EA">
        <w:rPr>
          <w:sz w:val="28"/>
          <w:szCs w:val="28"/>
        </w:rPr>
        <w:t xml:space="preserve"> </w:t>
      </w:r>
      <w:r>
        <w:rPr>
          <w:sz w:val="28"/>
          <w:szCs w:val="28"/>
        </w:rPr>
        <w:t xml:space="preserve"> </w:t>
      </w:r>
      <w:r w:rsidR="00117FC2" w:rsidRPr="001050EA">
        <w:rPr>
          <w:sz w:val="28"/>
          <w:szCs w:val="28"/>
        </w:rPr>
        <w:t>Модели олигополии</w:t>
      </w:r>
      <w:r w:rsidR="001C60EA">
        <w:rPr>
          <w:sz w:val="28"/>
        </w:rPr>
        <w:t>…………………………………………………</w:t>
      </w:r>
      <w:r w:rsidR="00E86D18">
        <w:rPr>
          <w:sz w:val="28"/>
        </w:rPr>
        <w:t xml:space="preserve">… </w:t>
      </w:r>
      <w:r w:rsidR="001C60EA">
        <w:rPr>
          <w:sz w:val="28"/>
        </w:rPr>
        <w:t>1</w:t>
      </w:r>
      <w:r w:rsidR="00F32E9B">
        <w:rPr>
          <w:sz w:val="28"/>
        </w:rPr>
        <w:t>8</w:t>
      </w:r>
    </w:p>
    <w:p w:rsidR="00C8067A" w:rsidRDefault="00C8067A" w:rsidP="001C60EA">
      <w:pPr>
        <w:pStyle w:val="HTML"/>
        <w:spacing w:line="360" w:lineRule="auto"/>
        <w:jc w:val="both"/>
        <w:rPr>
          <w:sz w:val="28"/>
          <w:szCs w:val="28"/>
        </w:rPr>
      </w:pPr>
      <w:r>
        <w:rPr>
          <w:sz w:val="28"/>
          <w:szCs w:val="28"/>
        </w:rPr>
        <w:tab/>
        <w:t xml:space="preserve">2.1 </w:t>
      </w:r>
      <w:r w:rsidR="00BA6AA0" w:rsidRPr="001050EA">
        <w:rPr>
          <w:sz w:val="28"/>
          <w:szCs w:val="28"/>
        </w:rPr>
        <w:t xml:space="preserve">Модель </w:t>
      </w:r>
      <w:r w:rsidR="00E464CB">
        <w:rPr>
          <w:sz w:val="28"/>
          <w:szCs w:val="28"/>
        </w:rPr>
        <w:t xml:space="preserve">А. </w:t>
      </w:r>
      <w:r w:rsidR="00BA6AA0" w:rsidRPr="001050EA">
        <w:rPr>
          <w:sz w:val="28"/>
          <w:szCs w:val="28"/>
        </w:rPr>
        <w:t>Курно</w:t>
      </w:r>
      <w:r w:rsidR="00BA6AA0">
        <w:rPr>
          <w:sz w:val="28"/>
        </w:rPr>
        <w:t xml:space="preserve"> </w:t>
      </w:r>
      <w:r w:rsidR="008F5C37">
        <w:rPr>
          <w:sz w:val="28"/>
        </w:rPr>
        <w:t>………………………………</w:t>
      </w:r>
      <w:r w:rsidR="00E464CB">
        <w:rPr>
          <w:sz w:val="28"/>
        </w:rPr>
        <w:t>…………………</w:t>
      </w:r>
      <w:r w:rsidR="00276471">
        <w:rPr>
          <w:sz w:val="28"/>
        </w:rPr>
        <w:t>…...</w:t>
      </w:r>
      <w:r w:rsidR="008F5C37">
        <w:rPr>
          <w:sz w:val="28"/>
        </w:rPr>
        <w:t>1</w:t>
      </w:r>
      <w:r w:rsidR="00F32E9B">
        <w:rPr>
          <w:sz w:val="28"/>
        </w:rPr>
        <w:t>8</w:t>
      </w:r>
    </w:p>
    <w:p w:rsidR="00117FC2" w:rsidRPr="001050EA" w:rsidRDefault="00C8067A" w:rsidP="001C60EA">
      <w:pPr>
        <w:pStyle w:val="HTML"/>
        <w:spacing w:line="360" w:lineRule="auto"/>
        <w:jc w:val="both"/>
        <w:rPr>
          <w:sz w:val="28"/>
          <w:szCs w:val="28"/>
        </w:rPr>
      </w:pPr>
      <w:r>
        <w:rPr>
          <w:sz w:val="28"/>
          <w:szCs w:val="28"/>
        </w:rPr>
        <w:tab/>
        <w:t xml:space="preserve">2.2 </w:t>
      </w:r>
      <w:r w:rsidR="00BA6AA0">
        <w:rPr>
          <w:sz w:val="28"/>
          <w:szCs w:val="28"/>
        </w:rPr>
        <w:t>Модель П. Суизи</w:t>
      </w:r>
      <w:r w:rsidR="00BA6AA0" w:rsidRPr="00C8067A">
        <w:rPr>
          <w:sz w:val="28"/>
        </w:rPr>
        <w:t xml:space="preserve"> </w:t>
      </w:r>
      <w:r w:rsidR="00BA6AA0">
        <w:rPr>
          <w:sz w:val="28"/>
        </w:rPr>
        <w:t>и К.</w:t>
      </w:r>
      <w:r w:rsidR="00BA6AA0">
        <w:rPr>
          <w:i/>
          <w:iCs/>
          <w:sz w:val="28"/>
        </w:rPr>
        <w:t xml:space="preserve"> </w:t>
      </w:r>
      <w:r w:rsidR="00BA6AA0">
        <w:rPr>
          <w:sz w:val="28"/>
        </w:rPr>
        <w:t>Форхаймера</w:t>
      </w:r>
      <w:r w:rsidR="00E464CB">
        <w:rPr>
          <w:sz w:val="28"/>
        </w:rPr>
        <w:t>……………………</w:t>
      </w:r>
      <w:r w:rsidR="00BA6AA0">
        <w:rPr>
          <w:sz w:val="28"/>
          <w:szCs w:val="28"/>
        </w:rPr>
        <w:t>…………</w:t>
      </w:r>
      <w:r w:rsidR="001C60EA">
        <w:rPr>
          <w:sz w:val="28"/>
          <w:szCs w:val="28"/>
        </w:rPr>
        <w:t>….</w:t>
      </w:r>
      <w:r w:rsidR="00BA6AA0">
        <w:rPr>
          <w:sz w:val="28"/>
          <w:szCs w:val="28"/>
        </w:rPr>
        <w:t>2</w:t>
      </w:r>
      <w:r w:rsidR="00E86D18">
        <w:rPr>
          <w:sz w:val="28"/>
          <w:szCs w:val="28"/>
        </w:rPr>
        <w:t>0</w:t>
      </w:r>
    </w:p>
    <w:p w:rsidR="00117FC2" w:rsidRPr="001050EA" w:rsidRDefault="001050EA" w:rsidP="001C60EA">
      <w:pPr>
        <w:pStyle w:val="HTML"/>
        <w:spacing w:line="360" w:lineRule="auto"/>
        <w:jc w:val="both"/>
        <w:rPr>
          <w:sz w:val="28"/>
          <w:szCs w:val="28"/>
        </w:rPr>
      </w:pPr>
      <w:r>
        <w:rPr>
          <w:sz w:val="28"/>
          <w:szCs w:val="28"/>
        </w:rPr>
        <w:tab/>
        <w:t>2.</w:t>
      </w:r>
      <w:r w:rsidR="00C8067A">
        <w:rPr>
          <w:sz w:val="28"/>
          <w:szCs w:val="28"/>
        </w:rPr>
        <w:t>3</w:t>
      </w:r>
      <w:r>
        <w:rPr>
          <w:sz w:val="28"/>
          <w:szCs w:val="28"/>
        </w:rPr>
        <w:t xml:space="preserve"> </w:t>
      </w:r>
      <w:r w:rsidR="00117FC2" w:rsidRPr="001050EA">
        <w:rPr>
          <w:sz w:val="28"/>
          <w:szCs w:val="28"/>
        </w:rPr>
        <w:t xml:space="preserve">Модель </w:t>
      </w:r>
      <w:r w:rsidR="00BA6AA0">
        <w:rPr>
          <w:sz w:val="28"/>
          <w:szCs w:val="28"/>
        </w:rPr>
        <w:t>Э.</w:t>
      </w:r>
      <w:r w:rsidR="00117FC2" w:rsidRPr="001050EA">
        <w:rPr>
          <w:sz w:val="28"/>
          <w:szCs w:val="28"/>
        </w:rPr>
        <w:t>Чемберлина</w:t>
      </w:r>
      <w:r w:rsidR="00BA6AA0">
        <w:rPr>
          <w:sz w:val="28"/>
          <w:szCs w:val="28"/>
        </w:rPr>
        <w:t>……………………………………………</w:t>
      </w:r>
      <w:r w:rsidR="001C60EA">
        <w:rPr>
          <w:sz w:val="28"/>
          <w:szCs w:val="28"/>
        </w:rPr>
        <w:t>…...</w:t>
      </w:r>
      <w:r w:rsidR="00236025">
        <w:rPr>
          <w:sz w:val="28"/>
          <w:szCs w:val="28"/>
        </w:rPr>
        <w:t>2</w:t>
      </w:r>
      <w:r w:rsidR="00080282">
        <w:rPr>
          <w:sz w:val="28"/>
          <w:szCs w:val="28"/>
        </w:rPr>
        <w:t>4</w:t>
      </w:r>
    </w:p>
    <w:p w:rsidR="00117FC2" w:rsidRPr="006E2527" w:rsidRDefault="001050EA" w:rsidP="001C60EA">
      <w:pPr>
        <w:pStyle w:val="HTML"/>
        <w:spacing w:line="360" w:lineRule="auto"/>
        <w:jc w:val="both"/>
        <w:rPr>
          <w:sz w:val="28"/>
          <w:szCs w:val="28"/>
        </w:rPr>
      </w:pPr>
      <w:r>
        <w:rPr>
          <w:sz w:val="28"/>
          <w:szCs w:val="28"/>
        </w:rPr>
        <w:tab/>
        <w:t xml:space="preserve">2.4 </w:t>
      </w:r>
      <w:r w:rsidR="00117FC2" w:rsidRPr="001050EA">
        <w:rPr>
          <w:sz w:val="28"/>
          <w:szCs w:val="28"/>
        </w:rPr>
        <w:t>Тайный сговор и картели</w:t>
      </w:r>
      <w:r w:rsidR="00236025">
        <w:rPr>
          <w:sz w:val="28"/>
          <w:szCs w:val="28"/>
        </w:rPr>
        <w:t>…………………………………………</w:t>
      </w:r>
      <w:r w:rsidR="001C60EA">
        <w:rPr>
          <w:sz w:val="28"/>
          <w:szCs w:val="28"/>
        </w:rPr>
        <w:t>….</w:t>
      </w:r>
      <w:r w:rsidR="006E2527" w:rsidRPr="006E2527">
        <w:rPr>
          <w:sz w:val="28"/>
          <w:szCs w:val="28"/>
        </w:rPr>
        <w:t>2</w:t>
      </w:r>
      <w:r w:rsidR="00080282">
        <w:rPr>
          <w:sz w:val="28"/>
          <w:szCs w:val="28"/>
        </w:rPr>
        <w:t>5</w:t>
      </w:r>
    </w:p>
    <w:p w:rsidR="00117FC2" w:rsidRPr="006E2527" w:rsidRDefault="001050EA" w:rsidP="001C60EA">
      <w:pPr>
        <w:pStyle w:val="HTML"/>
        <w:spacing w:line="360" w:lineRule="auto"/>
        <w:jc w:val="both"/>
        <w:rPr>
          <w:sz w:val="28"/>
          <w:szCs w:val="28"/>
        </w:rPr>
      </w:pPr>
      <w:r>
        <w:rPr>
          <w:sz w:val="28"/>
          <w:szCs w:val="28"/>
        </w:rPr>
        <w:tab/>
        <w:t xml:space="preserve">2.5 </w:t>
      </w:r>
      <w:r w:rsidR="00117FC2" w:rsidRPr="001050EA">
        <w:rPr>
          <w:sz w:val="28"/>
          <w:szCs w:val="28"/>
        </w:rPr>
        <w:t>Лидерство в ценах</w:t>
      </w:r>
      <w:r w:rsidR="006E2527">
        <w:rPr>
          <w:sz w:val="28"/>
          <w:szCs w:val="28"/>
        </w:rPr>
        <w:t>…………………………………………………</w:t>
      </w:r>
      <w:r w:rsidR="001C60EA">
        <w:rPr>
          <w:sz w:val="28"/>
          <w:szCs w:val="28"/>
        </w:rPr>
        <w:t>….</w:t>
      </w:r>
      <w:r w:rsidR="006E2527">
        <w:rPr>
          <w:sz w:val="28"/>
          <w:szCs w:val="28"/>
        </w:rPr>
        <w:t>2</w:t>
      </w:r>
      <w:r w:rsidR="00080282">
        <w:rPr>
          <w:sz w:val="28"/>
          <w:szCs w:val="28"/>
        </w:rPr>
        <w:t>8</w:t>
      </w:r>
    </w:p>
    <w:p w:rsidR="00117FC2" w:rsidRPr="001050EA" w:rsidRDefault="001050EA" w:rsidP="001C60EA">
      <w:pPr>
        <w:pStyle w:val="HTML"/>
        <w:spacing w:line="360" w:lineRule="auto"/>
        <w:jc w:val="both"/>
        <w:rPr>
          <w:sz w:val="28"/>
          <w:szCs w:val="28"/>
        </w:rPr>
      </w:pPr>
      <w:r>
        <w:rPr>
          <w:sz w:val="28"/>
          <w:szCs w:val="28"/>
        </w:rPr>
        <w:tab/>
        <w:t xml:space="preserve">2.6 </w:t>
      </w:r>
      <w:r w:rsidR="00117FC2" w:rsidRPr="001050EA">
        <w:rPr>
          <w:sz w:val="28"/>
          <w:szCs w:val="28"/>
        </w:rPr>
        <w:t>Ценовая накидка</w:t>
      </w:r>
      <w:r w:rsidR="006E2527">
        <w:rPr>
          <w:sz w:val="28"/>
          <w:szCs w:val="28"/>
        </w:rPr>
        <w:t>……………………………………………………</w:t>
      </w:r>
      <w:r w:rsidR="001C60EA">
        <w:rPr>
          <w:sz w:val="28"/>
          <w:szCs w:val="28"/>
        </w:rPr>
        <w:t>….</w:t>
      </w:r>
      <w:r w:rsidR="006E2527">
        <w:rPr>
          <w:sz w:val="28"/>
          <w:szCs w:val="28"/>
        </w:rPr>
        <w:t>3</w:t>
      </w:r>
      <w:r w:rsidR="00080282">
        <w:rPr>
          <w:sz w:val="28"/>
          <w:szCs w:val="28"/>
        </w:rPr>
        <w:t>0</w:t>
      </w:r>
    </w:p>
    <w:p w:rsidR="001050EA" w:rsidRDefault="001050EA" w:rsidP="001C60EA">
      <w:pPr>
        <w:pStyle w:val="HTML"/>
        <w:spacing w:line="360" w:lineRule="auto"/>
        <w:jc w:val="both"/>
        <w:rPr>
          <w:sz w:val="28"/>
          <w:szCs w:val="28"/>
        </w:rPr>
      </w:pPr>
    </w:p>
    <w:p w:rsidR="00117FC2" w:rsidRPr="001050EA" w:rsidRDefault="00117FC2" w:rsidP="001C60EA">
      <w:pPr>
        <w:pStyle w:val="HTML"/>
        <w:spacing w:line="360" w:lineRule="auto"/>
        <w:jc w:val="both"/>
        <w:rPr>
          <w:sz w:val="28"/>
          <w:szCs w:val="28"/>
        </w:rPr>
      </w:pPr>
      <w:r w:rsidRPr="001050EA">
        <w:rPr>
          <w:sz w:val="28"/>
          <w:szCs w:val="28"/>
        </w:rPr>
        <w:t>Заключение</w:t>
      </w:r>
      <w:r w:rsidR="006E2527">
        <w:rPr>
          <w:sz w:val="28"/>
          <w:szCs w:val="28"/>
        </w:rPr>
        <w:t>………………………………………………………………………</w:t>
      </w:r>
      <w:r w:rsidR="001C60EA">
        <w:rPr>
          <w:sz w:val="28"/>
          <w:szCs w:val="28"/>
        </w:rPr>
        <w:t>….</w:t>
      </w:r>
      <w:r w:rsidR="00A24CBD">
        <w:rPr>
          <w:sz w:val="28"/>
          <w:szCs w:val="28"/>
        </w:rPr>
        <w:t>3</w:t>
      </w:r>
      <w:r w:rsidR="00080282">
        <w:rPr>
          <w:sz w:val="28"/>
          <w:szCs w:val="28"/>
        </w:rPr>
        <w:t>2</w:t>
      </w:r>
    </w:p>
    <w:p w:rsidR="00117FC2" w:rsidRPr="001050EA" w:rsidRDefault="00117FC2" w:rsidP="001C60EA">
      <w:pPr>
        <w:pStyle w:val="HTML"/>
        <w:spacing w:line="360" w:lineRule="auto"/>
        <w:jc w:val="both"/>
        <w:rPr>
          <w:sz w:val="28"/>
          <w:szCs w:val="28"/>
        </w:rPr>
      </w:pPr>
      <w:r w:rsidRPr="001050EA">
        <w:rPr>
          <w:sz w:val="28"/>
          <w:szCs w:val="28"/>
        </w:rPr>
        <w:t>Список литературы</w:t>
      </w:r>
      <w:r w:rsidR="00A24CBD">
        <w:rPr>
          <w:sz w:val="28"/>
          <w:szCs w:val="28"/>
        </w:rPr>
        <w:t>……………………………………………………………</w:t>
      </w:r>
      <w:r w:rsidR="001C60EA">
        <w:rPr>
          <w:sz w:val="28"/>
          <w:szCs w:val="28"/>
        </w:rPr>
        <w:t>…..</w:t>
      </w:r>
      <w:r w:rsidR="00F933AA">
        <w:rPr>
          <w:sz w:val="28"/>
          <w:szCs w:val="28"/>
        </w:rPr>
        <w:t>3</w:t>
      </w:r>
      <w:r w:rsidR="00080282">
        <w:rPr>
          <w:sz w:val="28"/>
          <w:szCs w:val="28"/>
        </w:rPr>
        <w:t>4</w:t>
      </w:r>
    </w:p>
    <w:p w:rsidR="00117FC2" w:rsidRDefault="00117FC2" w:rsidP="001C60EA">
      <w:pPr>
        <w:pStyle w:val="HTML"/>
        <w:spacing w:line="360" w:lineRule="auto"/>
        <w:jc w:val="both"/>
      </w:pPr>
    </w:p>
    <w:p w:rsidR="00117FC2" w:rsidRDefault="00117FC2" w:rsidP="001C60EA">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117FC2" w:rsidRDefault="00117FC2" w:rsidP="00117FC2">
      <w:pPr>
        <w:pStyle w:val="HTML"/>
        <w:spacing w:line="360" w:lineRule="auto"/>
        <w:jc w:val="both"/>
      </w:pPr>
    </w:p>
    <w:p w:rsidR="00E51516" w:rsidRDefault="00C8067A" w:rsidP="00CC6534">
      <w:pPr>
        <w:pStyle w:val="HTML"/>
        <w:spacing w:line="360" w:lineRule="auto"/>
        <w:jc w:val="center"/>
      </w:pPr>
      <w:r w:rsidRPr="001050EA">
        <w:rPr>
          <w:sz w:val="28"/>
          <w:szCs w:val="28"/>
        </w:rPr>
        <w:t>Введение</w:t>
      </w:r>
      <w:r w:rsidR="00E51516">
        <w:t xml:space="preserve"> </w:t>
      </w:r>
    </w:p>
    <w:p w:rsidR="001C60EA" w:rsidRDefault="001C60EA" w:rsidP="00CC6534">
      <w:pPr>
        <w:pStyle w:val="HTML"/>
        <w:spacing w:line="360" w:lineRule="auto"/>
        <w:jc w:val="center"/>
      </w:pPr>
    </w:p>
    <w:p w:rsidR="00F774E2" w:rsidRPr="00F774E2" w:rsidRDefault="0069639B" w:rsidP="00F774E2">
      <w:pPr>
        <w:pStyle w:val="HTML"/>
        <w:spacing w:line="360" w:lineRule="auto"/>
        <w:ind w:firstLine="720"/>
        <w:jc w:val="both"/>
        <w:rPr>
          <w:sz w:val="28"/>
          <w:szCs w:val="28"/>
        </w:rPr>
      </w:pPr>
      <w:r>
        <w:rPr>
          <w:sz w:val="28"/>
          <w:szCs w:val="28"/>
        </w:rPr>
        <w:tab/>
      </w:r>
      <w:r w:rsidR="00F774E2">
        <w:rPr>
          <w:sz w:val="28"/>
          <w:szCs w:val="28"/>
        </w:rPr>
        <w:t>Существуют рынки совершенной и несовершенной конкуренции</w:t>
      </w:r>
      <w:r w:rsidR="00F774E2" w:rsidRPr="00F774E2">
        <w:rPr>
          <w:sz w:val="28"/>
          <w:szCs w:val="28"/>
        </w:rPr>
        <w:t>. На совершенно конкурентном рынке каждая</w:t>
      </w:r>
      <w:r w:rsidR="00F774E2">
        <w:rPr>
          <w:sz w:val="28"/>
          <w:szCs w:val="28"/>
        </w:rPr>
        <w:t xml:space="preserve"> </w:t>
      </w:r>
      <w:r w:rsidR="00F774E2" w:rsidRPr="00F774E2">
        <w:rPr>
          <w:sz w:val="28"/>
          <w:szCs w:val="28"/>
        </w:rPr>
        <w:t>фирма настолько мала в сравнении со всем рынком, что она не имеет никакой</w:t>
      </w:r>
      <w:r w:rsidR="00F774E2">
        <w:rPr>
          <w:sz w:val="28"/>
          <w:szCs w:val="28"/>
        </w:rPr>
        <w:t xml:space="preserve"> </w:t>
      </w:r>
      <w:r w:rsidR="00F774E2" w:rsidRPr="00F774E2">
        <w:rPr>
          <w:sz w:val="28"/>
          <w:szCs w:val="28"/>
        </w:rPr>
        <w:t>возможности повлиять на рыночную цену своей продукции и принимает ее как</w:t>
      </w:r>
      <w:r w:rsidR="00F774E2">
        <w:rPr>
          <w:sz w:val="28"/>
          <w:szCs w:val="28"/>
        </w:rPr>
        <w:t xml:space="preserve"> </w:t>
      </w:r>
      <w:r w:rsidR="00F774E2" w:rsidRPr="00F774E2">
        <w:rPr>
          <w:sz w:val="28"/>
          <w:szCs w:val="28"/>
        </w:rPr>
        <w:t>заданную условиями рынка. На монополизированном рынке весь объем товара</w:t>
      </w:r>
      <w:r w:rsidR="00F774E2">
        <w:rPr>
          <w:sz w:val="28"/>
          <w:szCs w:val="28"/>
        </w:rPr>
        <w:t xml:space="preserve"> </w:t>
      </w:r>
      <w:r w:rsidR="00F774E2" w:rsidRPr="00F774E2">
        <w:rPr>
          <w:sz w:val="28"/>
          <w:szCs w:val="28"/>
        </w:rPr>
        <w:t>поставляет единственная фирма, способная выбирать любую комбинацию</w:t>
      </w:r>
      <w:r w:rsidR="00F774E2">
        <w:rPr>
          <w:sz w:val="28"/>
          <w:szCs w:val="28"/>
        </w:rPr>
        <w:t xml:space="preserve"> </w:t>
      </w:r>
      <w:r w:rsidR="00F774E2" w:rsidRPr="00F774E2">
        <w:rPr>
          <w:sz w:val="28"/>
          <w:szCs w:val="28"/>
        </w:rPr>
        <w:t>цена–объем выпуска на рыночной кривой спроса.</w:t>
      </w:r>
    </w:p>
    <w:p w:rsidR="00F774E2" w:rsidRPr="006B56AD" w:rsidRDefault="00F774E2" w:rsidP="00F774E2">
      <w:pPr>
        <w:pStyle w:val="HTML"/>
        <w:spacing w:line="360" w:lineRule="auto"/>
        <w:ind w:firstLine="720"/>
        <w:jc w:val="both"/>
        <w:rPr>
          <w:sz w:val="28"/>
          <w:szCs w:val="28"/>
        </w:rPr>
      </w:pPr>
      <w:r w:rsidRPr="006B56AD">
        <w:rPr>
          <w:sz w:val="28"/>
          <w:szCs w:val="28"/>
        </w:rPr>
        <w:t>Конкуренция и монополия – предельные формы структуры</w:t>
      </w:r>
      <w:r>
        <w:rPr>
          <w:sz w:val="28"/>
          <w:szCs w:val="28"/>
        </w:rPr>
        <w:t xml:space="preserve"> </w:t>
      </w:r>
      <w:r w:rsidRPr="006B56AD">
        <w:rPr>
          <w:sz w:val="28"/>
          <w:szCs w:val="28"/>
        </w:rPr>
        <w:t>рынка. Когда на рынке действует множество фирм, предлагающих по существу</w:t>
      </w:r>
      <w:r>
        <w:rPr>
          <w:sz w:val="28"/>
          <w:szCs w:val="28"/>
        </w:rPr>
        <w:t xml:space="preserve"> </w:t>
      </w:r>
      <w:r w:rsidR="00D2663C">
        <w:rPr>
          <w:sz w:val="28"/>
          <w:szCs w:val="28"/>
        </w:rPr>
        <w:t>однородную продукцию</w:t>
      </w:r>
      <w:r w:rsidR="00D2663C" w:rsidRPr="00D2663C">
        <w:rPr>
          <w:sz w:val="28"/>
          <w:szCs w:val="28"/>
        </w:rPr>
        <w:t xml:space="preserve"> </w:t>
      </w:r>
      <w:r w:rsidR="00D2663C" w:rsidRPr="006B56AD">
        <w:rPr>
          <w:sz w:val="28"/>
          <w:szCs w:val="28"/>
        </w:rPr>
        <w:t>–</w:t>
      </w:r>
      <w:r w:rsidRPr="006B56AD">
        <w:rPr>
          <w:sz w:val="28"/>
          <w:szCs w:val="28"/>
        </w:rPr>
        <w:t xml:space="preserve"> преобладает конкуренция; когда на рынке</w:t>
      </w:r>
      <w:r>
        <w:rPr>
          <w:sz w:val="28"/>
          <w:szCs w:val="28"/>
        </w:rPr>
        <w:t xml:space="preserve"> </w:t>
      </w:r>
      <w:r w:rsidRPr="006B56AD">
        <w:rPr>
          <w:sz w:val="28"/>
          <w:szCs w:val="28"/>
        </w:rPr>
        <w:t>господствует единственная фирма</w:t>
      </w:r>
      <w:r w:rsidR="00D2663C">
        <w:rPr>
          <w:sz w:val="28"/>
          <w:szCs w:val="28"/>
        </w:rPr>
        <w:t xml:space="preserve"> </w:t>
      </w:r>
      <w:r w:rsidR="00D2663C" w:rsidRPr="006B56AD">
        <w:rPr>
          <w:sz w:val="28"/>
          <w:szCs w:val="28"/>
        </w:rPr>
        <w:t>–</w:t>
      </w:r>
      <w:r w:rsidRPr="006B56AD">
        <w:rPr>
          <w:sz w:val="28"/>
          <w:szCs w:val="28"/>
        </w:rPr>
        <w:t xml:space="preserve"> монополи</w:t>
      </w:r>
      <w:r w:rsidR="00D2663C">
        <w:rPr>
          <w:sz w:val="28"/>
          <w:szCs w:val="28"/>
        </w:rPr>
        <w:t>я</w:t>
      </w:r>
      <w:r w:rsidRPr="006B56AD">
        <w:rPr>
          <w:sz w:val="28"/>
          <w:szCs w:val="28"/>
        </w:rPr>
        <w:t xml:space="preserve">. </w:t>
      </w:r>
    </w:p>
    <w:p w:rsidR="00F774E2" w:rsidRPr="006B56AD" w:rsidRDefault="00F774E2" w:rsidP="00F774E2">
      <w:pPr>
        <w:pStyle w:val="HTML"/>
        <w:spacing w:line="360" w:lineRule="auto"/>
        <w:ind w:firstLine="720"/>
        <w:jc w:val="both"/>
        <w:rPr>
          <w:sz w:val="28"/>
          <w:szCs w:val="28"/>
        </w:rPr>
      </w:pPr>
      <w:r w:rsidRPr="006B56AD">
        <w:rPr>
          <w:sz w:val="28"/>
          <w:szCs w:val="28"/>
        </w:rPr>
        <w:t>Однако значительное число отраслей</w:t>
      </w:r>
      <w:r>
        <w:rPr>
          <w:sz w:val="28"/>
          <w:szCs w:val="28"/>
        </w:rPr>
        <w:t xml:space="preserve"> </w:t>
      </w:r>
      <w:r w:rsidRPr="006B56AD">
        <w:rPr>
          <w:sz w:val="28"/>
          <w:szCs w:val="28"/>
        </w:rPr>
        <w:t>находятся между двумя крайностями. В этих отраслях</w:t>
      </w:r>
      <w:r>
        <w:rPr>
          <w:sz w:val="28"/>
          <w:szCs w:val="28"/>
        </w:rPr>
        <w:t xml:space="preserve"> </w:t>
      </w:r>
      <w:r w:rsidRPr="006B56AD">
        <w:rPr>
          <w:sz w:val="28"/>
          <w:szCs w:val="28"/>
        </w:rPr>
        <w:t>конкурируют несколько фирм, однако в силу недостаточной интенсивности</w:t>
      </w:r>
      <w:r>
        <w:rPr>
          <w:sz w:val="28"/>
          <w:szCs w:val="28"/>
        </w:rPr>
        <w:t xml:space="preserve"> </w:t>
      </w:r>
      <w:r w:rsidRPr="006B56AD">
        <w:rPr>
          <w:sz w:val="28"/>
          <w:szCs w:val="28"/>
        </w:rPr>
        <w:t>соперничества</w:t>
      </w:r>
      <w:r>
        <w:rPr>
          <w:sz w:val="28"/>
          <w:szCs w:val="28"/>
        </w:rPr>
        <w:t xml:space="preserve">, они не </w:t>
      </w:r>
      <w:r w:rsidRPr="006B56AD">
        <w:rPr>
          <w:sz w:val="28"/>
          <w:szCs w:val="28"/>
        </w:rPr>
        <w:t>отн</w:t>
      </w:r>
      <w:r w:rsidR="00D2663C">
        <w:rPr>
          <w:sz w:val="28"/>
          <w:szCs w:val="28"/>
        </w:rPr>
        <w:t>о</w:t>
      </w:r>
      <w:r w:rsidRPr="006B56AD">
        <w:rPr>
          <w:sz w:val="28"/>
          <w:szCs w:val="28"/>
        </w:rPr>
        <w:t>с</w:t>
      </w:r>
      <w:r>
        <w:rPr>
          <w:sz w:val="28"/>
          <w:szCs w:val="28"/>
        </w:rPr>
        <w:t>я</w:t>
      </w:r>
      <w:r w:rsidRPr="006B56AD">
        <w:rPr>
          <w:sz w:val="28"/>
          <w:szCs w:val="28"/>
        </w:rPr>
        <w:t>т</w:t>
      </w:r>
      <w:r>
        <w:rPr>
          <w:sz w:val="28"/>
          <w:szCs w:val="28"/>
        </w:rPr>
        <w:t>ся</w:t>
      </w:r>
      <w:r w:rsidRPr="006B56AD">
        <w:rPr>
          <w:sz w:val="28"/>
          <w:szCs w:val="28"/>
        </w:rPr>
        <w:t xml:space="preserve"> к принимающим цену</w:t>
      </w:r>
      <w:r>
        <w:rPr>
          <w:sz w:val="28"/>
          <w:szCs w:val="28"/>
        </w:rPr>
        <w:t xml:space="preserve"> </w:t>
      </w:r>
      <w:r w:rsidRPr="006B56AD">
        <w:rPr>
          <w:sz w:val="28"/>
          <w:szCs w:val="28"/>
        </w:rPr>
        <w:t>производителям. Экономисты называют такую ситуацию несовершенной</w:t>
      </w:r>
      <w:r>
        <w:rPr>
          <w:sz w:val="28"/>
          <w:szCs w:val="28"/>
        </w:rPr>
        <w:t xml:space="preserve"> </w:t>
      </w:r>
      <w:r w:rsidRPr="006B56AD">
        <w:rPr>
          <w:sz w:val="28"/>
          <w:szCs w:val="28"/>
        </w:rPr>
        <w:t>конкуренцией.</w:t>
      </w:r>
    </w:p>
    <w:p w:rsidR="00F774E2" w:rsidRPr="006B56AD" w:rsidRDefault="00F774E2" w:rsidP="00F774E2">
      <w:pPr>
        <w:pStyle w:val="HTML"/>
        <w:spacing w:line="360" w:lineRule="auto"/>
        <w:ind w:firstLine="720"/>
        <w:jc w:val="both"/>
        <w:rPr>
          <w:sz w:val="28"/>
          <w:szCs w:val="28"/>
        </w:rPr>
      </w:pPr>
      <w:r w:rsidRPr="006B56AD">
        <w:rPr>
          <w:sz w:val="28"/>
          <w:szCs w:val="28"/>
        </w:rPr>
        <w:t>В данной курсовой работе исследуе</w:t>
      </w:r>
      <w:r>
        <w:rPr>
          <w:sz w:val="28"/>
          <w:szCs w:val="28"/>
        </w:rPr>
        <w:t>тся</w:t>
      </w:r>
      <w:r w:rsidRPr="006B56AD">
        <w:rPr>
          <w:sz w:val="28"/>
          <w:szCs w:val="28"/>
        </w:rPr>
        <w:t xml:space="preserve"> частный случай несовершенной</w:t>
      </w:r>
      <w:r>
        <w:rPr>
          <w:sz w:val="28"/>
          <w:szCs w:val="28"/>
        </w:rPr>
        <w:t xml:space="preserve"> </w:t>
      </w:r>
      <w:r w:rsidRPr="006B56AD">
        <w:rPr>
          <w:sz w:val="28"/>
          <w:szCs w:val="28"/>
        </w:rPr>
        <w:t>конкуренции, олигополи</w:t>
      </w:r>
      <w:r>
        <w:rPr>
          <w:sz w:val="28"/>
          <w:szCs w:val="28"/>
        </w:rPr>
        <w:t>я</w:t>
      </w:r>
      <w:r w:rsidRPr="006B56AD">
        <w:rPr>
          <w:sz w:val="28"/>
          <w:szCs w:val="28"/>
        </w:rPr>
        <w:t>.</w:t>
      </w:r>
    </w:p>
    <w:p w:rsidR="00CC6534" w:rsidRDefault="00CC6534" w:rsidP="00F774E2">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bCs/>
          <w:sz w:val="28"/>
          <w:szCs w:val="28"/>
        </w:rPr>
        <w:t>Олигополия</w:t>
      </w:r>
      <w:r w:rsidRPr="0062639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26392">
        <w:rPr>
          <w:rFonts w:ascii="Times New Roman" w:hAnsi="Times New Roman" w:cs="Times New Roman"/>
          <w:sz w:val="28"/>
          <w:szCs w:val="28"/>
        </w:rPr>
        <w:t>это тип рынка несовершенной конкуренции, характери</w:t>
      </w:r>
      <w:r>
        <w:rPr>
          <w:rFonts w:ascii="Times New Roman" w:hAnsi="Times New Roman" w:cs="Times New Roman"/>
          <w:sz w:val="28"/>
          <w:szCs w:val="28"/>
        </w:rPr>
        <w:t>з</w:t>
      </w:r>
      <w:r w:rsidRPr="00626392">
        <w:rPr>
          <w:rFonts w:ascii="Times New Roman" w:hAnsi="Times New Roman" w:cs="Times New Roman"/>
          <w:sz w:val="28"/>
          <w:szCs w:val="28"/>
        </w:rPr>
        <w:t>ующийся присутствием на рынке товара нескольких производителей. Таким образом, в олигополистической отрасли производителей больше, чем в условиях монополии, но значительно меньше, чем в условиях совершенной конкуренции. Из этого следует, что олигополист, в отличие от совер</w:t>
      </w:r>
      <w:r>
        <w:rPr>
          <w:rFonts w:ascii="Times New Roman" w:hAnsi="Times New Roman" w:cs="Times New Roman"/>
          <w:sz w:val="28"/>
          <w:szCs w:val="28"/>
        </w:rPr>
        <w:t>ш</w:t>
      </w:r>
      <w:r w:rsidRPr="00626392">
        <w:rPr>
          <w:rFonts w:ascii="Times New Roman" w:hAnsi="Times New Roman" w:cs="Times New Roman"/>
          <w:sz w:val="28"/>
          <w:szCs w:val="28"/>
        </w:rPr>
        <w:t xml:space="preserve">енного конкурента, обладает определенной властью над ценой, но его власть, по сравнению с монополистом, ограничена количеством производителей, поделивших рынок между собой. </w:t>
      </w:r>
    </w:p>
    <w:p w:rsidR="00F774E2" w:rsidRDefault="00F774E2" w:rsidP="00F774E2">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Целью курсовой работы является комплексное изучение моделей олигополии.</w:t>
      </w:r>
    </w:p>
    <w:p w:rsidR="00CF71BA" w:rsidRDefault="00F774E2" w:rsidP="00CF71BA">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подлежащие исследованию:</w:t>
      </w:r>
    </w:p>
    <w:p w:rsidR="00F774E2" w:rsidRDefault="00CF71BA" w:rsidP="00CF71BA">
      <w:pPr>
        <w:pStyle w:val="ac"/>
        <w:widowControl/>
        <w:numPr>
          <w:ilvl w:val="0"/>
          <w:numId w:val="6"/>
        </w:numPr>
        <w:spacing w:line="360" w:lineRule="auto"/>
        <w:jc w:val="both"/>
        <w:rPr>
          <w:rFonts w:ascii="Times New Roman" w:hAnsi="Times New Roman" w:cs="Times New Roman"/>
          <w:sz w:val="28"/>
          <w:szCs w:val="28"/>
        </w:rPr>
      </w:pPr>
      <w:r w:rsidRPr="00CF71BA">
        <w:rPr>
          <w:rFonts w:ascii="Times New Roman" w:hAnsi="Times New Roman" w:cs="Times New Roman"/>
          <w:sz w:val="28"/>
          <w:szCs w:val="28"/>
        </w:rPr>
        <w:t xml:space="preserve">Изучение понятия олигополии, ее экономического содержания, признаков и </w:t>
      </w:r>
      <w:r>
        <w:rPr>
          <w:rFonts w:ascii="Times New Roman" w:hAnsi="Times New Roman" w:cs="Times New Roman"/>
          <w:sz w:val="28"/>
          <w:szCs w:val="28"/>
        </w:rPr>
        <w:t xml:space="preserve">теорий </w:t>
      </w:r>
      <w:r w:rsidRPr="00CF71BA">
        <w:rPr>
          <w:rFonts w:ascii="Times New Roman" w:hAnsi="Times New Roman" w:cs="Times New Roman"/>
          <w:sz w:val="28"/>
          <w:szCs w:val="28"/>
        </w:rPr>
        <w:t>механизм</w:t>
      </w:r>
      <w:r>
        <w:rPr>
          <w:rFonts w:ascii="Times New Roman" w:hAnsi="Times New Roman" w:cs="Times New Roman"/>
          <w:sz w:val="28"/>
          <w:szCs w:val="28"/>
        </w:rPr>
        <w:t>а</w:t>
      </w:r>
      <w:r w:rsidRPr="00CF71BA">
        <w:rPr>
          <w:rFonts w:ascii="Times New Roman" w:hAnsi="Times New Roman" w:cs="Times New Roman"/>
          <w:sz w:val="28"/>
          <w:szCs w:val="28"/>
        </w:rPr>
        <w:t xml:space="preserve"> ценообразования;</w:t>
      </w:r>
    </w:p>
    <w:p w:rsidR="00CF71BA" w:rsidRDefault="00CF71BA" w:rsidP="00CF71BA">
      <w:pPr>
        <w:pStyle w:val="ac"/>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моделей олигополии</w:t>
      </w:r>
      <w:r w:rsidR="00D2663C">
        <w:rPr>
          <w:rFonts w:ascii="Times New Roman" w:hAnsi="Times New Roman" w:cs="Times New Roman"/>
          <w:sz w:val="28"/>
          <w:szCs w:val="28"/>
        </w:rPr>
        <w:t>;</w:t>
      </w:r>
    </w:p>
    <w:p w:rsidR="00CF71BA" w:rsidRPr="00CF71BA" w:rsidRDefault="00D2663C" w:rsidP="00CF71BA">
      <w:pPr>
        <w:pStyle w:val="ac"/>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Выявление роли олигополии на рынке.</w:t>
      </w:r>
    </w:p>
    <w:p w:rsidR="0069639B" w:rsidRDefault="0069639B" w:rsidP="0069639B">
      <w:pPr>
        <w:pStyle w:val="HTML"/>
        <w:spacing w:line="360" w:lineRule="auto"/>
        <w:jc w:val="both"/>
        <w:rPr>
          <w:sz w:val="28"/>
          <w:szCs w:val="28"/>
        </w:rPr>
      </w:pPr>
      <w:r>
        <w:rPr>
          <w:sz w:val="28"/>
          <w:szCs w:val="28"/>
        </w:rPr>
        <w:tab/>
      </w:r>
      <w:r w:rsidR="00E51516" w:rsidRPr="0069639B">
        <w:rPr>
          <w:sz w:val="28"/>
          <w:szCs w:val="28"/>
        </w:rPr>
        <w:t>Обычно на олигополистических рынках господствует  от  двух  до  д</w:t>
      </w:r>
      <w:r w:rsidR="00CC6534">
        <w:rPr>
          <w:sz w:val="28"/>
          <w:szCs w:val="28"/>
        </w:rPr>
        <w:t>вадцати</w:t>
      </w:r>
      <w:r>
        <w:rPr>
          <w:sz w:val="28"/>
          <w:szCs w:val="28"/>
        </w:rPr>
        <w:t xml:space="preserve"> </w:t>
      </w:r>
      <w:r w:rsidR="00E51516" w:rsidRPr="0069639B">
        <w:rPr>
          <w:sz w:val="28"/>
          <w:szCs w:val="28"/>
        </w:rPr>
        <w:t>фирм, на которые приходится  половина и более общих продаж продукта.</w:t>
      </w:r>
      <w:r w:rsidR="00A7428D">
        <w:rPr>
          <w:sz w:val="28"/>
          <w:szCs w:val="28"/>
        </w:rPr>
        <w:t xml:space="preserve"> </w:t>
      </w:r>
      <w:r w:rsidR="00D2663C">
        <w:rPr>
          <w:sz w:val="28"/>
          <w:szCs w:val="28"/>
        </w:rPr>
        <w:t>Н</w:t>
      </w:r>
      <w:r w:rsidR="00E51516" w:rsidRPr="0069639B">
        <w:rPr>
          <w:sz w:val="28"/>
          <w:szCs w:val="28"/>
        </w:rPr>
        <w:t>екоторые  фирмы  могут</w:t>
      </w:r>
      <w:r>
        <w:rPr>
          <w:sz w:val="28"/>
          <w:szCs w:val="28"/>
        </w:rPr>
        <w:t xml:space="preserve"> </w:t>
      </w:r>
      <w:r w:rsidR="00E51516" w:rsidRPr="0069639B">
        <w:rPr>
          <w:sz w:val="28"/>
          <w:szCs w:val="28"/>
        </w:rPr>
        <w:t>влиять на цену благодаря их большим долям  в  общем  выпускаемом  количестве</w:t>
      </w:r>
      <w:r>
        <w:rPr>
          <w:sz w:val="28"/>
          <w:szCs w:val="28"/>
        </w:rPr>
        <w:t xml:space="preserve"> </w:t>
      </w:r>
      <w:r w:rsidR="00E51516" w:rsidRPr="0069639B">
        <w:rPr>
          <w:sz w:val="28"/>
          <w:szCs w:val="28"/>
        </w:rPr>
        <w:t>товара. Продавцы на олигополистическом рынке знают, что когда  они  либо  их</w:t>
      </w:r>
      <w:r>
        <w:rPr>
          <w:sz w:val="28"/>
          <w:szCs w:val="28"/>
        </w:rPr>
        <w:t xml:space="preserve"> </w:t>
      </w:r>
      <w:r w:rsidR="00E51516" w:rsidRPr="0069639B">
        <w:rPr>
          <w:sz w:val="28"/>
          <w:szCs w:val="28"/>
        </w:rPr>
        <w:t>соперники  изменят  цены  или  выпускаемый  объем  продаж,  то   последствия</w:t>
      </w:r>
      <w:r>
        <w:rPr>
          <w:sz w:val="28"/>
          <w:szCs w:val="28"/>
        </w:rPr>
        <w:t xml:space="preserve"> </w:t>
      </w:r>
      <w:r w:rsidR="00E51516" w:rsidRPr="0069639B">
        <w:rPr>
          <w:sz w:val="28"/>
          <w:szCs w:val="28"/>
        </w:rPr>
        <w:t>скажутся  на  прибылях  всех  фирм  на   рынке</w:t>
      </w:r>
      <w:r w:rsidR="00A7428D">
        <w:rPr>
          <w:sz w:val="28"/>
          <w:szCs w:val="28"/>
        </w:rPr>
        <w:t xml:space="preserve">. </w:t>
      </w:r>
      <w:r w:rsidR="00E51516" w:rsidRPr="0069639B">
        <w:rPr>
          <w:sz w:val="28"/>
          <w:szCs w:val="28"/>
        </w:rPr>
        <w:t>Предполагается, что каждая фирма в отрасли признает,  что</w:t>
      </w:r>
      <w:r>
        <w:rPr>
          <w:sz w:val="28"/>
          <w:szCs w:val="28"/>
        </w:rPr>
        <w:t xml:space="preserve"> </w:t>
      </w:r>
      <w:r w:rsidR="00E51516" w:rsidRPr="0069639B">
        <w:rPr>
          <w:sz w:val="28"/>
          <w:szCs w:val="28"/>
        </w:rPr>
        <w:t>изменение ее цены или  выпуска  вызовет  реакцию  со  стороны  других  фирм.</w:t>
      </w:r>
      <w:r>
        <w:rPr>
          <w:sz w:val="28"/>
          <w:szCs w:val="28"/>
        </w:rPr>
        <w:t xml:space="preserve"> </w:t>
      </w:r>
      <w:r w:rsidR="00E51516" w:rsidRPr="0069639B">
        <w:rPr>
          <w:sz w:val="28"/>
          <w:szCs w:val="28"/>
        </w:rPr>
        <w:t>Реакция, которую отдельные продавцы ждут от  своих  соперников,</w:t>
      </w:r>
      <w:r>
        <w:rPr>
          <w:sz w:val="28"/>
          <w:szCs w:val="28"/>
        </w:rPr>
        <w:t xml:space="preserve"> </w:t>
      </w:r>
      <w:r w:rsidR="00E51516" w:rsidRPr="0069639B">
        <w:rPr>
          <w:sz w:val="28"/>
          <w:szCs w:val="28"/>
        </w:rPr>
        <w:t>влияет на равновесие на олигополистических рынках.</w:t>
      </w:r>
      <w:r>
        <w:rPr>
          <w:sz w:val="28"/>
          <w:szCs w:val="28"/>
        </w:rPr>
        <w:t xml:space="preserve"> </w:t>
      </w:r>
      <w:r w:rsidR="00E51516" w:rsidRPr="0069639B">
        <w:rPr>
          <w:sz w:val="28"/>
          <w:szCs w:val="28"/>
        </w:rPr>
        <w:t xml:space="preserve">Во многих случаях олигополии защищены барьерами для  входа  на  рынок.  </w:t>
      </w:r>
    </w:p>
    <w:p w:rsidR="00E51516" w:rsidRPr="0069639B" w:rsidRDefault="00E51516" w:rsidP="0069639B">
      <w:pPr>
        <w:pStyle w:val="HTML"/>
        <w:spacing w:line="360" w:lineRule="auto"/>
        <w:ind w:firstLine="720"/>
        <w:jc w:val="both"/>
        <w:rPr>
          <w:sz w:val="28"/>
          <w:szCs w:val="28"/>
        </w:rPr>
      </w:pPr>
      <w:r w:rsidRPr="0069639B">
        <w:rPr>
          <w:sz w:val="28"/>
          <w:szCs w:val="28"/>
        </w:rPr>
        <w:t>Можно выделить следующие черты олигополистических рынков:</w:t>
      </w:r>
    </w:p>
    <w:p w:rsidR="00E51516" w:rsidRPr="0069639B" w:rsidRDefault="00E51516" w:rsidP="0069639B">
      <w:pPr>
        <w:pStyle w:val="HTML"/>
        <w:spacing w:line="360" w:lineRule="auto"/>
        <w:ind w:firstLine="720"/>
        <w:jc w:val="both"/>
        <w:rPr>
          <w:sz w:val="28"/>
          <w:szCs w:val="28"/>
        </w:rPr>
      </w:pPr>
      <w:r w:rsidRPr="0069639B">
        <w:rPr>
          <w:sz w:val="28"/>
          <w:szCs w:val="28"/>
        </w:rPr>
        <w:t xml:space="preserve">      1.</w:t>
      </w:r>
      <w:r w:rsidR="00A7428D">
        <w:rPr>
          <w:sz w:val="28"/>
          <w:szCs w:val="28"/>
        </w:rPr>
        <w:t xml:space="preserve"> </w:t>
      </w:r>
      <w:r w:rsidRPr="0069639B">
        <w:rPr>
          <w:sz w:val="28"/>
          <w:szCs w:val="28"/>
        </w:rPr>
        <w:t>Всего несколько фирм снабжают весь рынок.  Продукт  может  быть  как</w:t>
      </w:r>
      <w:r w:rsidR="0069639B">
        <w:rPr>
          <w:sz w:val="28"/>
          <w:szCs w:val="28"/>
        </w:rPr>
        <w:t xml:space="preserve"> </w:t>
      </w:r>
      <w:r w:rsidRPr="0069639B">
        <w:rPr>
          <w:sz w:val="28"/>
          <w:szCs w:val="28"/>
        </w:rPr>
        <w:t>дифференцированным, так и стандартизированным.</w:t>
      </w:r>
    </w:p>
    <w:p w:rsidR="00E51516" w:rsidRPr="0069639B" w:rsidRDefault="00E51516" w:rsidP="0069639B">
      <w:pPr>
        <w:pStyle w:val="HTML"/>
        <w:spacing w:line="360" w:lineRule="auto"/>
        <w:ind w:firstLine="720"/>
        <w:jc w:val="both"/>
        <w:rPr>
          <w:sz w:val="28"/>
          <w:szCs w:val="28"/>
        </w:rPr>
      </w:pPr>
      <w:r w:rsidRPr="0069639B">
        <w:rPr>
          <w:sz w:val="28"/>
          <w:szCs w:val="28"/>
        </w:rPr>
        <w:t xml:space="preserve">      2.</w:t>
      </w:r>
      <w:r w:rsidR="00A7428D">
        <w:rPr>
          <w:sz w:val="28"/>
          <w:szCs w:val="28"/>
        </w:rPr>
        <w:t xml:space="preserve"> </w:t>
      </w:r>
      <w:r w:rsidRPr="0069639B">
        <w:rPr>
          <w:sz w:val="28"/>
          <w:szCs w:val="28"/>
        </w:rPr>
        <w:t>По  крайней  мере,  некоторые  фирмы  в  олигополистической  отрасли</w:t>
      </w:r>
      <w:r w:rsidR="0069639B">
        <w:rPr>
          <w:sz w:val="28"/>
          <w:szCs w:val="28"/>
        </w:rPr>
        <w:t xml:space="preserve"> </w:t>
      </w:r>
      <w:r w:rsidRPr="0069639B">
        <w:rPr>
          <w:sz w:val="28"/>
          <w:szCs w:val="28"/>
        </w:rPr>
        <w:t>обладают крупными рыночными долями. Следовательно, некоторые фирмы на  рынке</w:t>
      </w:r>
      <w:r w:rsidR="0069639B">
        <w:rPr>
          <w:sz w:val="28"/>
          <w:szCs w:val="28"/>
        </w:rPr>
        <w:t xml:space="preserve"> </w:t>
      </w:r>
      <w:r w:rsidRPr="0069639B">
        <w:rPr>
          <w:sz w:val="28"/>
          <w:szCs w:val="28"/>
        </w:rPr>
        <w:t>способны влиять на цену товара, варьируя его наличие на рынке.</w:t>
      </w:r>
    </w:p>
    <w:p w:rsidR="0069639B" w:rsidRDefault="00E51516" w:rsidP="0069639B">
      <w:pPr>
        <w:pStyle w:val="HTML"/>
        <w:spacing w:line="360" w:lineRule="auto"/>
        <w:ind w:firstLine="720"/>
        <w:jc w:val="both"/>
        <w:rPr>
          <w:sz w:val="28"/>
          <w:szCs w:val="28"/>
        </w:rPr>
      </w:pPr>
      <w:r w:rsidRPr="0069639B">
        <w:rPr>
          <w:sz w:val="28"/>
          <w:szCs w:val="28"/>
        </w:rPr>
        <w:t xml:space="preserve">      3.Фирмы в отрасли сознают свою взаимозависимость.</w:t>
      </w:r>
    </w:p>
    <w:p w:rsidR="00F774E2" w:rsidRDefault="0069639B" w:rsidP="00D2663C">
      <w:pPr>
        <w:pStyle w:val="HTML"/>
        <w:spacing w:line="360" w:lineRule="auto"/>
        <w:jc w:val="both"/>
        <w:rPr>
          <w:sz w:val="28"/>
          <w:szCs w:val="28"/>
        </w:rPr>
      </w:pPr>
      <w:r>
        <w:rPr>
          <w:sz w:val="28"/>
          <w:szCs w:val="28"/>
        </w:rPr>
        <w:tab/>
      </w:r>
      <w:r w:rsidR="00E51516" w:rsidRPr="0069639B">
        <w:rPr>
          <w:sz w:val="28"/>
          <w:szCs w:val="28"/>
        </w:rPr>
        <w:t>Нет единой модели олигополии, хотя разработан целый ряд моделей</w:t>
      </w:r>
      <w:r w:rsidR="00D2663C">
        <w:rPr>
          <w:sz w:val="28"/>
          <w:szCs w:val="28"/>
        </w:rPr>
        <w:t>, таких как</w:t>
      </w:r>
      <w:r w:rsidR="00D2663C" w:rsidRPr="00D2663C">
        <w:rPr>
          <w:sz w:val="28"/>
          <w:szCs w:val="28"/>
        </w:rPr>
        <w:t xml:space="preserve"> </w:t>
      </w:r>
      <w:r w:rsidR="00D2663C">
        <w:rPr>
          <w:sz w:val="28"/>
          <w:szCs w:val="28"/>
        </w:rPr>
        <w:t>модели П. Суизи</w:t>
      </w:r>
      <w:r w:rsidR="00D2663C" w:rsidRPr="00C8067A">
        <w:rPr>
          <w:sz w:val="28"/>
        </w:rPr>
        <w:t xml:space="preserve"> </w:t>
      </w:r>
      <w:r w:rsidR="00D2663C">
        <w:rPr>
          <w:sz w:val="28"/>
        </w:rPr>
        <w:t>и К.</w:t>
      </w:r>
      <w:r w:rsidR="00D2663C">
        <w:rPr>
          <w:i/>
          <w:iCs/>
          <w:sz w:val="28"/>
        </w:rPr>
        <w:t xml:space="preserve"> </w:t>
      </w:r>
      <w:r w:rsidR="00D2663C">
        <w:rPr>
          <w:sz w:val="28"/>
        </w:rPr>
        <w:t xml:space="preserve">Форхаймера, </w:t>
      </w:r>
      <w:r w:rsidR="00D2663C">
        <w:rPr>
          <w:sz w:val="28"/>
          <w:szCs w:val="28"/>
        </w:rPr>
        <w:tab/>
      </w:r>
      <w:r w:rsidR="00BA6AA0">
        <w:rPr>
          <w:sz w:val="28"/>
          <w:szCs w:val="28"/>
        </w:rPr>
        <w:t xml:space="preserve"> А. </w:t>
      </w:r>
      <w:r w:rsidR="00D2663C" w:rsidRPr="001050EA">
        <w:rPr>
          <w:sz w:val="28"/>
          <w:szCs w:val="28"/>
        </w:rPr>
        <w:t>Курно</w:t>
      </w:r>
      <w:r w:rsidR="00BA6AA0">
        <w:rPr>
          <w:sz w:val="28"/>
          <w:szCs w:val="28"/>
        </w:rPr>
        <w:t>, Э.</w:t>
      </w:r>
      <w:r w:rsidR="00D2663C" w:rsidRPr="001050EA">
        <w:rPr>
          <w:sz w:val="28"/>
          <w:szCs w:val="28"/>
        </w:rPr>
        <w:t>Чемберлина</w:t>
      </w:r>
      <w:r w:rsidR="00D2663C">
        <w:rPr>
          <w:sz w:val="28"/>
          <w:szCs w:val="28"/>
        </w:rPr>
        <w:t>, картель и  тайный сговор</w:t>
      </w:r>
      <w:r w:rsidR="00A7428D">
        <w:rPr>
          <w:sz w:val="28"/>
          <w:szCs w:val="28"/>
        </w:rPr>
        <w:t>.</w:t>
      </w:r>
      <w:r w:rsidR="00D2663C">
        <w:rPr>
          <w:sz w:val="28"/>
          <w:szCs w:val="28"/>
        </w:rPr>
        <w:t xml:space="preserve">  </w:t>
      </w:r>
    </w:p>
    <w:p w:rsidR="00D2663C" w:rsidRDefault="00D2663C" w:rsidP="0069639B">
      <w:pPr>
        <w:pStyle w:val="HTML"/>
        <w:spacing w:line="360" w:lineRule="auto"/>
        <w:jc w:val="center"/>
        <w:rPr>
          <w:sz w:val="28"/>
          <w:szCs w:val="28"/>
        </w:rPr>
      </w:pPr>
    </w:p>
    <w:p w:rsidR="001C60EA" w:rsidRDefault="001C60EA" w:rsidP="0069639B">
      <w:pPr>
        <w:pStyle w:val="HTML"/>
        <w:spacing w:line="360" w:lineRule="auto"/>
        <w:jc w:val="center"/>
        <w:rPr>
          <w:sz w:val="28"/>
          <w:szCs w:val="28"/>
        </w:rPr>
      </w:pPr>
    </w:p>
    <w:p w:rsidR="001C60EA" w:rsidRDefault="001C60EA" w:rsidP="0069639B">
      <w:pPr>
        <w:pStyle w:val="HTML"/>
        <w:spacing w:line="360" w:lineRule="auto"/>
        <w:jc w:val="center"/>
        <w:rPr>
          <w:sz w:val="28"/>
          <w:szCs w:val="28"/>
        </w:rPr>
      </w:pPr>
    </w:p>
    <w:p w:rsidR="00117FC2" w:rsidRDefault="00117FC2" w:rsidP="0069639B">
      <w:pPr>
        <w:pStyle w:val="HTML"/>
        <w:spacing w:line="360" w:lineRule="auto"/>
        <w:jc w:val="center"/>
        <w:rPr>
          <w:sz w:val="28"/>
          <w:szCs w:val="28"/>
        </w:rPr>
      </w:pPr>
      <w:r>
        <w:rPr>
          <w:sz w:val="28"/>
          <w:szCs w:val="28"/>
        </w:rPr>
        <w:t>Глава 1</w:t>
      </w:r>
      <w:r w:rsidR="0069639B" w:rsidRPr="0069639B">
        <w:rPr>
          <w:sz w:val="28"/>
          <w:szCs w:val="28"/>
        </w:rPr>
        <w:t xml:space="preserve"> </w:t>
      </w:r>
      <w:r w:rsidR="0069639B" w:rsidRPr="001050EA">
        <w:rPr>
          <w:sz w:val="28"/>
          <w:szCs w:val="28"/>
        </w:rPr>
        <w:t>Понятие олигополии,  ее экономическое содержание</w:t>
      </w:r>
    </w:p>
    <w:p w:rsidR="0069639B" w:rsidRDefault="0069639B" w:rsidP="0069639B">
      <w:pPr>
        <w:pStyle w:val="HTML"/>
        <w:spacing w:line="360" w:lineRule="auto"/>
        <w:jc w:val="center"/>
        <w:rPr>
          <w:sz w:val="28"/>
          <w:szCs w:val="28"/>
        </w:rPr>
      </w:pPr>
    </w:p>
    <w:p w:rsidR="00117FC2" w:rsidRDefault="003371AB" w:rsidP="00117FC2">
      <w:pPr>
        <w:widowControl/>
        <w:spacing w:line="360" w:lineRule="auto"/>
        <w:ind w:firstLine="720"/>
        <w:jc w:val="center"/>
        <w:rPr>
          <w:rFonts w:ascii="Times New Roman" w:hAnsi="Times New Roman" w:cs="Times New Roman"/>
          <w:sz w:val="28"/>
          <w:szCs w:val="28"/>
        </w:rPr>
      </w:pPr>
      <w:r w:rsidRPr="003371AB">
        <w:rPr>
          <w:rFonts w:ascii="Times New Roman" w:hAnsi="Times New Roman" w:cs="Times New Roman"/>
          <w:sz w:val="28"/>
          <w:szCs w:val="28"/>
        </w:rPr>
        <w:t>1.</w:t>
      </w:r>
      <w:r w:rsidR="00117FC2">
        <w:rPr>
          <w:rFonts w:ascii="Times New Roman" w:hAnsi="Times New Roman" w:cs="Times New Roman"/>
          <w:sz w:val="28"/>
          <w:szCs w:val="28"/>
        </w:rPr>
        <w:t>1</w:t>
      </w:r>
      <w:r w:rsidRPr="003371AB">
        <w:rPr>
          <w:rFonts w:ascii="Times New Roman" w:hAnsi="Times New Roman" w:cs="Times New Roman"/>
          <w:sz w:val="28"/>
          <w:szCs w:val="28"/>
        </w:rPr>
        <w:t xml:space="preserve"> Понятие и </w:t>
      </w:r>
      <w:r>
        <w:rPr>
          <w:rFonts w:ascii="Times New Roman" w:hAnsi="Times New Roman" w:cs="Times New Roman"/>
          <w:sz w:val="28"/>
          <w:szCs w:val="28"/>
        </w:rPr>
        <w:t xml:space="preserve">признаки </w:t>
      </w:r>
      <w:r w:rsidRPr="003371AB">
        <w:rPr>
          <w:rFonts w:ascii="Times New Roman" w:hAnsi="Times New Roman" w:cs="Times New Roman"/>
          <w:sz w:val="28"/>
          <w:szCs w:val="28"/>
        </w:rPr>
        <w:t>олигополии</w:t>
      </w:r>
    </w:p>
    <w:p w:rsidR="00117FC2" w:rsidRDefault="00117FC2" w:rsidP="00117FC2">
      <w:pPr>
        <w:widowControl/>
        <w:spacing w:line="360" w:lineRule="auto"/>
        <w:ind w:firstLine="720"/>
        <w:jc w:val="center"/>
        <w:rPr>
          <w:rFonts w:ascii="Times New Roman" w:hAnsi="Times New Roman" w:cs="Times New Roman"/>
          <w:sz w:val="28"/>
          <w:szCs w:val="28"/>
        </w:rPr>
      </w:pPr>
    </w:p>
    <w:p w:rsidR="00CD76B1" w:rsidRPr="003371AB" w:rsidRDefault="003371AB" w:rsidP="003371AB">
      <w:pPr>
        <w:pStyle w:val="HTML"/>
        <w:spacing w:line="360" w:lineRule="auto"/>
        <w:jc w:val="both"/>
        <w:rPr>
          <w:sz w:val="28"/>
          <w:szCs w:val="28"/>
        </w:rPr>
      </w:pPr>
      <w:r>
        <w:rPr>
          <w:sz w:val="28"/>
          <w:szCs w:val="28"/>
        </w:rPr>
        <w:tab/>
      </w:r>
      <w:r w:rsidR="00CD76B1" w:rsidRPr="003371AB">
        <w:rPr>
          <w:sz w:val="28"/>
          <w:szCs w:val="28"/>
        </w:rPr>
        <w:t>Олигополия – это рыночная структура, характеризуемая наличием на рынке</w:t>
      </w:r>
      <w:r>
        <w:rPr>
          <w:sz w:val="28"/>
          <w:szCs w:val="28"/>
        </w:rPr>
        <w:t xml:space="preserve"> </w:t>
      </w:r>
      <w:r w:rsidR="00CD76B1" w:rsidRPr="003371AB">
        <w:rPr>
          <w:sz w:val="28"/>
          <w:szCs w:val="28"/>
        </w:rPr>
        <w:t>нескольких продавцов. Иными словами, к олигополистическим структурам можно</w:t>
      </w:r>
      <w:r>
        <w:rPr>
          <w:sz w:val="28"/>
          <w:szCs w:val="28"/>
        </w:rPr>
        <w:t xml:space="preserve"> </w:t>
      </w:r>
      <w:r w:rsidR="00CD76B1" w:rsidRPr="003371AB">
        <w:rPr>
          <w:sz w:val="28"/>
          <w:szCs w:val="28"/>
        </w:rPr>
        <w:t>отнести такие рынки, на которых сосредотачивается от 2 до 24 продавцов.</w:t>
      </w:r>
      <w:r>
        <w:rPr>
          <w:sz w:val="28"/>
          <w:szCs w:val="28"/>
        </w:rPr>
        <w:t xml:space="preserve"> </w:t>
      </w:r>
      <w:r w:rsidR="00CD76B1" w:rsidRPr="003371AB">
        <w:rPr>
          <w:sz w:val="28"/>
          <w:szCs w:val="28"/>
        </w:rPr>
        <w:t>Если два продавца, то это дуополия, или частный случай олигополии. Верхний предел условно ограничен 24 хозяйствующими</w:t>
      </w:r>
      <w:r w:rsidR="002335F9">
        <w:rPr>
          <w:sz w:val="28"/>
          <w:szCs w:val="28"/>
        </w:rPr>
        <w:t xml:space="preserve"> </w:t>
      </w:r>
      <w:r w:rsidR="00CD76B1" w:rsidRPr="003371AB">
        <w:rPr>
          <w:sz w:val="28"/>
          <w:szCs w:val="28"/>
        </w:rPr>
        <w:t>субъектами, так как с числа 25 начинается отсчет структур монополистической</w:t>
      </w:r>
      <w:r>
        <w:rPr>
          <w:sz w:val="28"/>
          <w:szCs w:val="28"/>
        </w:rPr>
        <w:t xml:space="preserve"> </w:t>
      </w:r>
      <w:r w:rsidR="00CD76B1" w:rsidRPr="003371AB">
        <w:rPr>
          <w:sz w:val="28"/>
          <w:szCs w:val="28"/>
        </w:rPr>
        <w:t>конкуренции.</w:t>
      </w:r>
    </w:p>
    <w:p w:rsidR="00CD76B1" w:rsidRPr="003371AB" w:rsidRDefault="003371AB" w:rsidP="003371AB">
      <w:pPr>
        <w:pStyle w:val="HTML"/>
        <w:spacing w:line="360" w:lineRule="auto"/>
        <w:jc w:val="both"/>
        <w:rPr>
          <w:sz w:val="28"/>
          <w:szCs w:val="28"/>
        </w:rPr>
      </w:pPr>
      <w:r>
        <w:rPr>
          <w:sz w:val="28"/>
          <w:szCs w:val="28"/>
        </w:rPr>
        <w:tab/>
      </w:r>
      <w:r w:rsidR="00CD76B1" w:rsidRPr="003371AB">
        <w:rPr>
          <w:sz w:val="28"/>
          <w:szCs w:val="28"/>
        </w:rPr>
        <w:t>По концентрации продавцов на одном и том же рынке олигополии подразделяются</w:t>
      </w:r>
      <w:r>
        <w:rPr>
          <w:sz w:val="28"/>
          <w:szCs w:val="28"/>
        </w:rPr>
        <w:t xml:space="preserve"> </w:t>
      </w:r>
      <w:r w:rsidR="00CD76B1" w:rsidRPr="003371AB">
        <w:rPr>
          <w:sz w:val="28"/>
          <w:szCs w:val="28"/>
        </w:rPr>
        <w:t>на плотные и разряженные. К плотным олигополиям условно относят такие</w:t>
      </w:r>
      <w:r>
        <w:rPr>
          <w:sz w:val="28"/>
          <w:szCs w:val="28"/>
        </w:rPr>
        <w:t xml:space="preserve"> </w:t>
      </w:r>
      <w:r w:rsidR="00CD76B1" w:rsidRPr="003371AB">
        <w:rPr>
          <w:sz w:val="28"/>
          <w:szCs w:val="28"/>
        </w:rPr>
        <w:t>отраслевые структуры, которые на рынке представлены 2-8 продавцами.</w:t>
      </w:r>
      <w:r>
        <w:rPr>
          <w:sz w:val="28"/>
          <w:szCs w:val="28"/>
        </w:rPr>
        <w:t xml:space="preserve"> </w:t>
      </w:r>
      <w:r w:rsidR="00CD76B1" w:rsidRPr="003371AB">
        <w:rPr>
          <w:sz w:val="28"/>
          <w:szCs w:val="28"/>
        </w:rPr>
        <w:t>Структуры рынка, которые включают более 8 хозяйствующих объектов, относят к</w:t>
      </w:r>
      <w:r>
        <w:rPr>
          <w:sz w:val="28"/>
          <w:szCs w:val="28"/>
        </w:rPr>
        <w:t xml:space="preserve"> </w:t>
      </w:r>
      <w:r w:rsidR="00CD76B1" w:rsidRPr="003371AB">
        <w:rPr>
          <w:sz w:val="28"/>
          <w:szCs w:val="28"/>
        </w:rPr>
        <w:t>разряженным олигополиям. Подобного рода градация позволяет по-разному</w:t>
      </w:r>
      <w:r>
        <w:rPr>
          <w:sz w:val="28"/>
          <w:szCs w:val="28"/>
        </w:rPr>
        <w:t xml:space="preserve"> </w:t>
      </w:r>
      <w:r w:rsidR="00CD76B1" w:rsidRPr="003371AB">
        <w:rPr>
          <w:sz w:val="28"/>
          <w:szCs w:val="28"/>
        </w:rPr>
        <w:t>оценивать поведение предприятий в условиях плотной и разряженной</w:t>
      </w:r>
      <w:r>
        <w:rPr>
          <w:sz w:val="28"/>
          <w:szCs w:val="28"/>
        </w:rPr>
        <w:t xml:space="preserve"> </w:t>
      </w:r>
      <w:r w:rsidR="00CD76B1" w:rsidRPr="003371AB">
        <w:rPr>
          <w:sz w:val="28"/>
          <w:szCs w:val="28"/>
        </w:rPr>
        <w:t>олигополии. В первом случае в силу весьма ограниченного числа продавцов</w:t>
      </w:r>
      <w:r>
        <w:rPr>
          <w:sz w:val="28"/>
          <w:szCs w:val="28"/>
        </w:rPr>
        <w:t xml:space="preserve"> </w:t>
      </w:r>
      <w:r w:rsidR="00CD76B1" w:rsidRPr="003371AB">
        <w:rPr>
          <w:sz w:val="28"/>
          <w:szCs w:val="28"/>
        </w:rPr>
        <w:t>возможны различного рода сговоры в отношении согласованного их поведения на</w:t>
      </w:r>
      <w:r>
        <w:rPr>
          <w:sz w:val="28"/>
          <w:szCs w:val="28"/>
        </w:rPr>
        <w:t xml:space="preserve"> </w:t>
      </w:r>
      <w:r w:rsidR="00CD76B1" w:rsidRPr="003371AB">
        <w:rPr>
          <w:sz w:val="28"/>
          <w:szCs w:val="28"/>
        </w:rPr>
        <w:t>рынке, тогда как во втором случае это практически невозможно.</w:t>
      </w:r>
      <w:r>
        <w:rPr>
          <w:sz w:val="28"/>
          <w:szCs w:val="28"/>
        </w:rPr>
        <w:t xml:space="preserve"> </w:t>
      </w:r>
      <w:r w:rsidR="00CD76B1" w:rsidRPr="003371AB">
        <w:rPr>
          <w:sz w:val="28"/>
          <w:szCs w:val="28"/>
        </w:rPr>
        <w:t>Исходя из характера предлагаемой продукции, олигополии можно подразделить</w:t>
      </w:r>
      <w:r>
        <w:rPr>
          <w:sz w:val="28"/>
          <w:szCs w:val="28"/>
        </w:rPr>
        <w:t xml:space="preserve"> </w:t>
      </w:r>
      <w:r w:rsidR="00CD76B1" w:rsidRPr="003371AB">
        <w:rPr>
          <w:sz w:val="28"/>
          <w:szCs w:val="28"/>
        </w:rPr>
        <w:t>на ординарные и дифференцированные. Ординарная олигополия связана с</w:t>
      </w:r>
      <w:r>
        <w:rPr>
          <w:sz w:val="28"/>
          <w:szCs w:val="28"/>
        </w:rPr>
        <w:t xml:space="preserve"> </w:t>
      </w:r>
      <w:r w:rsidR="00CD76B1" w:rsidRPr="003371AB">
        <w:rPr>
          <w:sz w:val="28"/>
          <w:szCs w:val="28"/>
        </w:rPr>
        <w:t>производством и предложением стандартных продуктов. Многие стандартные</w:t>
      </w:r>
      <w:r>
        <w:rPr>
          <w:sz w:val="28"/>
          <w:szCs w:val="28"/>
        </w:rPr>
        <w:t xml:space="preserve"> </w:t>
      </w:r>
      <w:r w:rsidR="00CD76B1" w:rsidRPr="003371AB">
        <w:rPr>
          <w:sz w:val="28"/>
          <w:szCs w:val="28"/>
        </w:rPr>
        <w:t>продукты выпускаются в условиях олигополии – это сталь, цветные металлы,</w:t>
      </w:r>
      <w:r>
        <w:rPr>
          <w:sz w:val="28"/>
          <w:szCs w:val="28"/>
        </w:rPr>
        <w:t xml:space="preserve"> </w:t>
      </w:r>
      <w:r w:rsidR="00CD76B1" w:rsidRPr="003371AB">
        <w:rPr>
          <w:sz w:val="28"/>
          <w:szCs w:val="28"/>
        </w:rPr>
        <w:t>строительные материалы. Дифференцированные олигополии формируются на основе</w:t>
      </w:r>
      <w:r>
        <w:rPr>
          <w:sz w:val="28"/>
          <w:szCs w:val="28"/>
        </w:rPr>
        <w:t xml:space="preserve"> </w:t>
      </w:r>
      <w:r w:rsidR="00CD76B1" w:rsidRPr="003371AB">
        <w:rPr>
          <w:sz w:val="28"/>
          <w:szCs w:val="28"/>
        </w:rPr>
        <w:t>выпуска продуктов многообразного ассортимента. Они характерны для тех</w:t>
      </w:r>
      <w:r>
        <w:rPr>
          <w:sz w:val="28"/>
          <w:szCs w:val="28"/>
        </w:rPr>
        <w:t xml:space="preserve"> </w:t>
      </w:r>
      <w:r w:rsidR="00CD76B1" w:rsidRPr="003371AB">
        <w:rPr>
          <w:sz w:val="28"/>
          <w:szCs w:val="28"/>
        </w:rPr>
        <w:t>отраслей, в которых имеется возможность разнообразить производство</w:t>
      </w:r>
      <w:r>
        <w:rPr>
          <w:sz w:val="28"/>
          <w:szCs w:val="28"/>
        </w:rPr>
        <w:t xml:space="preserve"> </w:t>
      </w:r>
      <w:r w:rsidR="00CD76B1" w:rsidRPr="003371AB">
        <w:rPr>
          <w:sz w:val="28"/>
          <w:szCs w:val="28"/>
        </w:rPr>
        <w:t>предлагаемых товаров и услуг.</w:t>
      </w:r>
    </w:p>
    <w:p w:rsidR="00CD76B1" w:rsidRPr="003371AB" w:rsidRDefault="003371AB" w:rsidP="00276471">
      <w:pPr>
        <w:pStyle w:val="HTML"/>
        <w:spacing w:line="360" w:lineRule="auto"/>
        <w:jc w:val="both"/>
        <w:rPr>
          <w:sz w:val="28"/>
          <w:szCs w:val="28"/>
        </w:rPr>
      </w:pPr>
      <w:r>
        <w:rPr>
          <w:sz w:val="28"/>
          <w:szCs w:val="28"/>
        </w:rPr>
        <w:lastRenderedPageBreak/>
        <w:tab/>
      </w:r>
      <w:r w:rsidR="00CD76B1" w:rsidRPr="003371AB">
        <w:rPr>
          <w:sz w:val="28"/>
          <w:szCs w:val="28"/>
        </w:rPr>
        <w:t>Сила олигополии уменьшается под воздействием предложения</w:t>
      </w:r>
      <w:r>
        <w:rPr>
          <w:sz w:val="28"/>
          <w:szCs w:val="28"/>
        </w:rPr>
        <w:t xml:space="preserve"> </w:t>
      </w:r>
      <w:r w:rsidR="00CD76B1" w:rsidRPr="003371AB">
        <w:rPr>
          <w:sz w:val="28"/>
          <w:szCs w:val="28"/>
        </w:rPr>
        <w:t>продуктов предприятиями других отраслей, которые обладают приблизительно</w:t>
      </w:r>
      <w:r>
        <w:rPr>
          <w:sz w:val="28"/>
          <w:szCs w:val="28"/>
        </w:rPr>
        <w:t xml:space="preserve"> </w:t>
      </w:r>
      <w:r w:rsidR="00CD76B1" w:rsidRPr="003371AB">
        <w:rPr>
          <w:sz w:val="28"/>
          <w:szCs w:val="28"/>
        </w:rPr>
        <w:t>одинаковыми с продукцией олигополистов потребительскими свойствами</w:t>
      </w:r>
      <w:r>
        <w:rPr>
          <w:sz w:val="28"/>
          <w:szCs w:val="28"/>
        </w:rPr>
        <w:t xml:space="preserve"> </w:t>
      </w:r>
      <w:r w:rsidR="00CD76B1" w:rsidRPr="003371AB">
        <w:rPr>
          <w:sz w:val="28"/>
          <w:szCs w:val="28"/>
        </w:rPr>
        <w:t>(например, газ и электроэнергия как источник тепла, медь и алюминий как</w:t>
      </w:r>
      <w:r>
        <w:rPr>
          <w:sz w:val="28"/>
          <w:szCs w:val="28"/>
        </w:rPr>
        <w:t xml:space="preserve"> </w:t>
      </w:r>
      <w:r w:rsidR="00CD76B1" w:rsidRPr="003371AB">
        <w:rPr>
          <w:sz w:val="28"/>
          <w:szCs w:val="28"/>
        </w:rPr>
        <w:t>сырье для изготовления электропроводов). Ослаблению олигополии содействует</w:t>
      </w:r>
      <w:r w:rsidR="00A7428D">
        <w:rPr>
          <w:sz w:val="28"/>
          <w:szCs w:val="28"/>
        </w:rPr>
        <w:t xml:space="preserve"> </w:t>
      </w:r>
      <w:r w:rsidR="00CD76B1" w:rsidRPr="003371AB">
        <w:rPr>
          <w:sz w:val="28"/>
          <w:szCs w:val="28"/>
        </w:rPr>
        <w:t>и импорт аналогичных товаров или их заменителей. Оба эти фактора могут</w:t>
      </w:r>
      <w:r w:rsidR="00A7428D">
        <w:rPr>
          <w:sz w:val="28"/>
          <w:szCs w:val="28"/>
        </w:rPr>
        <w:t xml:space="preserve"> </w:t>
      </w:r>
      <w:r w:rsidR="00CD76B1" w:rsidRPr="003371AB">
        <w:rPr>
          <w:sz w:val="28"/>
          <w:szCs w:val="28"/>
        </w:rPr>
        <w:t>способствовать формированию более конкурентных структур по сравнению с</w:t>
      </w:r>
      <w:r w:rsidR="00A7428D">
        <w:rPr>
          <w:sz w:val="28"/>
          <w:szCs w:val="28"/>
        </w:rPr>
        <w:t xml:space="preserve"> </w:t>
      </w:r>
      <w:r w:rsidR="00CD76B1" w:rsidRPr="003371AB">
        <w:rPr>
          <w:sz w:val="28"/>
          <w:szCs w:val="28"/>
        </w:rPr>
        <w:t>чисто отраслевыми рыночными структурами.</w:t>
      </w:r>
    </w:p>
    <w:p w:rsidR="00DF5F49" w:rsidRPr="00253BDE" w:rsidRDefault="00DF5F49" w:rsidP="00276471">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Для олигополистической фирмы характерны следующие черты: высокий уровень концентрации капитала и производства, способность влиять на объемы производства и уровень цен в отрасли. Отношения между олигополистическими фирмами характеризуются как взаимозависимость. Фирмы, знающие, что их действия затронут конкурентов в отрасли, принимают решения только после того, как они выяснят характер реакции соперников. </w:t>
      </w:r>
    </w:p>
    <w:p w:rsidR="00DF5F49" w:rsidRPr="00626392" w:rsidRDefault="00DF5F49" w:rsidP="00276471">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Олигополистические фирмы используют в основном методы неценовой конкуренции. Существуют доказательства, что во многих олигополистических отраслях цены оставались стабильными в течение длительного периода времени. </w:t>
      </w:r>
      <w:r w:rsidR="00A7428D">
        <w:rPr>
          <w:rFonts w:ascii="Times New Roman" w:hAnsi="Times New Roman" w:cs="Times New Roman"/>
          <w:sz w:val="28"/>
          <w:szCs w:val="28"/>
        </w:rPr>
        <w:t>О</w:t>
      </w:r>
      <w:r w:rsidRPr="00626392">
        <w:rPr>
          <w:rFonts w:ascii="Times New Roman" w:hAnsi="Times New Roman" w:cs="Times New Roman"/>
          <w:sz w:val="28"/>
          <w:szCs w:val="28"/>
        </w:rPr>
        <w:t>лигополист, в отличие от совер</w:t>
      </w:r>
      <w:r>
        <w:rPr>
          <w:rFonts w:ascii="Times New Roman" w:hAnsi="Times New Roman" w:cs="Times New Roman"/>
          <w:sz w:val="28"/>
          <w:szCs w:val="28"/>
        </w:rPr>
        <w:t>ш</w:t>
      </w:r>
      <w:r w:rsidRPr="00626392">
        <w:rPr>
          <w:rFonts w:ascii="Times New Roman" w:hAnsi="Times New Roman" w:cs="Times New Roman"/>
          <w:sz w:val="28"/>
          <w:szCs w:val="28"/>
        </w:rPr>
        <w:t xml:space="preserve">енного конкурента, обладает определенной властью над ценой, но его власть, по сравнению с монополистом, ограничена количеством производителей, поделивших рынок между собой. </w:t>
      </w:r>
    </w:p>
    <w:p w:rsidR="00DF5F49" w:rsidRPr="00626392" w:rsidRDefault="00DF5F49" w:rsidP="00276471">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 xml:space="preserve">Если рынок разделен между двумя производителями, то такой тип рынка называется </w:t>
      </w:r>
      <w:r w:rsidRPr="00471D7F">
        <w:rPr>
          <w:rFonts w:ascii="Times New Roman" w:hAnsi="Times New Roman" w:cs="Times New Roman"/>
          <w:bCs/>
          <w:sz w:val="28"/>
          <w:szCs w:val="28"/>
        </w:rPr>
        <w:t>дуополией.</w:t>
      </w:r>
      <w:r w:rsidRPr="00626392">
        <w:rPr>
          <w:rFonts w:ascii="Times New Roman" w:hAnsi="Times New Roman" w:cs="Times New Roman"/>
          <w:b/>
          <w:bCs/>
          <w:sz w:val="28"/>
          <w:szCs w:val="28"/>
        </w:rPr>
        <w:t xml:space="preserve"> </w:t>
      </w:r>
      <w:r w:rsidRPr="00626392">
        <w:rPr>
          <w:rFonts w:ascii="Times New Roman" w:hAnsi="Times New Roman" w:cs="Times New Roman"/>
          <w:sz w:val="28"/>
          <w:szCs w:val="28"/>
        </w:rPr>
        <w:t xml:space="preserve">Дуополия — частный случай олигополии, который чаще встречается в теоретических моделях, чем в реальной жизни. Собственно же олигополия же насчитывает от трех участников и более. В экономике стран с развитым рынком преобладает именно олигополистический тип производства, что особенно характерно для обрабатывающей промышленности. Причем в условиях олигополии производятся как однородные, так и дифференцированные товары. Например, в США, по данным министерства торговли страны, между четырьмя крупными производителями разделен весь рынок первичного свинца; примерно 90% производства пива, сигарет, </w:t>
      </w:r>
      <w:r w:rsidRPr="00626392">
        <w:rPr>
          <w:rFonts w:ascii="Times New Roman" w:hAnsi="Times New Roman" w:cs="Times New Roman"/>
          <w:sz w:val="28"/>
          <w:szCs w:val="28"/>
        </w:rPr>
        <w:lastRenderedPageBreak/>
        <w:t>холодильников и стиральных машин; 64% производства первичного алюминия и продукции самолетостроения. В Великобритании и Германии 94% рынка сигарет находятся в руках трех производителей. Во Франции все 100% сигарет и холодильников производится тремя крупными фирмами</w:t>
      </w:r>
      <w:r w:rsidR="00D40345">
        <w:rPr>
          <w:rFonts w:ascii="Times New Roman" w:hAnsi="Times New Roman" w:cs="Times New Roman"/>
          <w:sz w:val="28"/>
          <w:szCs w:val="28"/>
        </w:rPr>
        <w:t>.</w:t>
      </w:r>
      <w:r w:rsidRPr="00626392">
        <w:rPr>
          <w:rFonts w:ascii="Times New Roman" w:hAnsi="Times New Roman" w:cs="Times New Roman"/>
          <w:sz w:val="28"/>
          <w:szCs w:val="28"/>
        </w:rPr>
        <w:t xml:space="preserve"> Таким образом, в условиях олигополии либо весь рынок поделен между несколькими производителями, либо часть рынка делят крупные фирмы, а остальное рыночное пространство занимает множество мелких производителей (монополистических конкурентов). </w:t>
      </w:r>
    </w:p>
    <w:p w:rsidR="00DF5F49" w:rsidRPr="00626392" w:rsidRDefault="00EB4BAD" w:rsidP="00276471">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олигополистов на рынке, прежде всего, зависит </w:t>
      </w:r>
      <w:r w:rsidRPr="00626392">
        <w:rPr>
          <w:rFonts w:ascii="Times New Roman" w:hAnsi="Times New Roman" w:cs="Times New Roman"/>
          <w:sz w:val="28"/>
          <w:szCs w:val="28"/>
        </w:rPr>
        <w:t>от технологии, которая определяет минимальный масштаб производства, начинающего давать прибыль.</w:t>
      </w:r>
      <w:r>
        <w:rPr>
          <w:rFonts w:ascii="Times New Roman" w:hAnsi="Times New Roman" w:cs="Times New Roman"/>
          <w:sz w:val="28"/>
          <w:szCs w:val="28"/>
        </w:rPr>
        <w:t xml:space="preserve"> Например,</w:t>
      </w:r>
      <w:r w:rsidR="00DF5F49" w:rsidRPr="00626392">
        <w:rPr>
          <w:rFonts w:ascii="Times New Roman" w:hAnsi="Times New Roman" w:cs="Times New Roman"/>
          <w:sz w:val="28"/>
          <w:szCs w:val="28"/>
        </w:rPr>
        <w:t xml:space="preserve"> рынок автомобилей всей страны заполняется продукцией не более, чем четырех</w:t>
      </w:r>
      <w:r w:rsidR="00DF5F49">
        <w:rPr>
          <w:rFonts w:ascii="Times New Roman" w:hAnsi="Times New Roman" w:cs="Times New Roman"/>
          <w:sz w:val="28"/>
          <w:szCs w:val="28"/>
        </w:rPr>
        <w:t xml:space="preserve"> </w:t>
      </w:r>
      <w:r w:rsidR="00DF5F49" w:rsidRPr="00626392">
        <w:rPr>
          <w:rFonts w:ascii="Times New Roman" w:hAnsi="Times New Roman" w:cs="Times New Roman"/>
          <w:sz w:val="28"/>
          <w:szCs w:val="28"/>
        </w:rPr>
        <w:t>— пяти крупных производителей, в то время как оптимальное количество бензозаправочных станций для небольшого городка может быть не меньше пятнадцати</w:t>
      </w:r>
      <w:r>
        <w:rPr>
          <w:rFonts w:ascii="Times New Roman" w:hAnsi="Times New Roman" w:cs="Times New Roman"/>
          <w:sz w:val="28"/>
          <w:szCs w:val="28"/>
        </w:rPr>
        <w:t>.</w:t>
      </w:r>
      <w:r w:rsidR="00DF5F49" w:rsidRPr="00626392">
        <w:rPr>
          <w:rFonts w:ascii="Times New Roman" w:hAnsi="Times New Roman" w:cs="Times New Roman"/>
          <w:sz w:val="28"/>
          <w:szCs w:val="28"/>
        </w:rPr>
        <w:t xml:space="preserve"> </w:t>
      </w:r>
    </w:p>
    <w:p w:rsidR="00DF5F49" w:rsidRPr="00EB4BAD" w:rsidRDefault="00DF5F49" w:rsidP="00E86D18">
      <w:pPr>
        <w:spacing w:before="4" w:line="360" w:lineRule="auto"/>
        <w:ind w:firstLine="720"/>
        <w:jc w:val="both"/>
        <w:rPr>
          <w:rFonts w:ascii="Times New Roman" w:hAnsi="Times New Roman" w:cs="Times New Roman"/>
          <w:iCs/>
          <w:sz w:val="28"/>
          <w:szCs w:val="28"/>
        </w:rPr>
      </w:pPr>
      <w:r w:rsidRPr="00626392">
        <w:rPr>
          <w:rFonts w:ascii="Times New Roman" w:hAnsi="Times New Roman" w:cs="Times New Roman"/>
          <w:sz w:val="28"/>
          <w:szCs w:val="28"/>
        </w:rPr>
        <w:t>Если технология производства в отрасли такова, что положительный эффект масштаба (т. е. постепенное снижение долгосрочных средних издержек по мере наращивания выпуска сохраняется при гораздо большем объеме выпуска, чем в условиях конкурентного производства, но все же меньшем, чем в условиях монополии, то эта отрасль олигополистическая. Спрос на продукцию данной отрасли смогут удовлетворить несколько крупных производителей лишь совместно. При такой технологии продукция большого числа мелких фирм была бы слишком дорогой и убыточной. Размер мелкой фирмы не позволит использовать эффект масштаба и понизить средние издержки до уровня, приносящего прибыль. В то же время, может оказаться неэффективным и слишком малое количество крупных фирм в отрасли. Для удовлетворения общего спроса они должны будут расширить объем производства за пределы оптимального. В результате крупные фирмы столкнутся с отрицательным эффектом масштаба (когда расширение выпуска повысит средние издержки), что та</w:t>
      </w:r>
      <w:r w:rsidR="00EB4BAD">
        <w:rPr>
          <w:rFonts w:ascii="Times New Roman" w:hAnsi="Times New Roman" w:cs="Times New Roman"/>
          <w:sz w:val="28"/>
          <w:szCs w:val="28"/>
        </w:rPr>
        <w:t>кже приведет к убыткам. Видно</w:t>
      </w:r>
      <w:r w:rsidRPr="00626392">
        <w:rPr>
          <w:rFonts w:ascii="Times New Roman" w:hAnsi="Times New Roman" w:cs="Times New Roman"/>
          <w:sz w:val="28"/>
          <w:szCs w:val="28"/>
        </w:rPr>
        <w:t xml:space="preserve">, что технология производства определяет размер фирмы и количество </w:t>
      </w:r>
      <w:r w:rsidRPr="00626392">
        <w:rPr>
          <w:rFonts w:ascii="Times New Roman" w:hAnsi="Times New Roman" w:cs="Times New Roman"/>
          <w:sz w:val="28"/>
          <w:szCs w:val="28"/>
        </w:rPr>
        <w:lastRenderedPageBreak/>
        <w:t xml:space="preserve">олигополистов в отрасли. Таким образом, технология производства, связанная с эффектом масштаба, служит причиной возникновения олигополии и одноременно является </w:t>
      </w:r>
      <w:r w:rsidRPr="00EB4BAD">
        <w:rPr>
          <w:rFonts w:ascii="Times New Roman" w:hAnsi="Times New Roman" w:cs="Times New Roman"/>
          <w:iCs/>
          <w:sz w:val="28"/>
          <w:szCs w:val="28"/>
        </w:rPr>
        <w:t xml:space="preserve">естественным барьером для вступления в отрасль. </w:t>
      </w:r>
    </w:p>
    <w:p w:rsidR="00EB4BAD" w:rsidRDefault="00DF5F49" w:rsidP="00DF5F49">
      <w:pPr>
        <w:widowControl/>
        <w:spacing w:before="4" w:line="360" w:lineRule="auto"/>
        <w:ind w:firstLine="720"/>
        <w:jc w:val="both"/>
        <w:rPr>
          <w:rFonts w:ascii="Times New Roman" w:hAnsi="Times New Roman" w:cs="Times New Roman"/>
          <w:i/>
          <w:iCs/>
          <w:sz w:val="28"/>
          <w:szCs w:val="28"/>
        </w:rPr>
      </w:pPr>
      <w:r w:rsidRPr="00626392">
        <w:rPr>
          <w:rFonts w:ascii="Times New Roman" w:hAnsi="Times New Roman" w:cs="Times New Roman"/>
          <w:sz w:val="28"/>
          <w:szCs w:val="28"/>
        </w:rPr>
        <w:t xml:space="preserve">К другим барьерам, ограничивающим доступ на олигополистический рынок, следует отнести патентование и лицензирование, контроль над ресурсами, а также крупные финансовые расходы на рекламу. Существуют и </w:t>
      </w:r>
      <w:r w:rsidRPr="00EB4BAD">
        <w:rPr>
          <w:rFonts w:ascii="Times New Roman" w:hAnsi="Times New Roman" w:cs="Times New Roman"/>
          <w:iCs/>
          <w:sz w:val="28"/>
          <w:szCs w:val="28"/>
        </w:rPr>
        <w:t>поведенческие барьеры.</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Олигополисты, разделившие рынок и получающие устойчивую прибыль, могут агрессивно отреагировать на появление новых</w:t>
      </w:r>
      <w:r>
        <w:rPr>
          <w:rFonts w:ascii="Times New Roman" w:hAnsi="Times New Roman" w:cs="Times New Roman"/>
          <w:sz w:val="28"/>
          <w:szCs w:val="28"/>
        </w:rPr>
        <w:t xml:space="preserve"> </w:t>
      </w:r>
      <w:r w:rsidRPr="00626392">
        <w:rPr>
          <w:rFonts w:ascii="Times New Roman" w:hAnsi="Times New Roman" w:cs="Times New Roman"/>
          <w:sz w:val="28"/>
          <w:szCs w:val="28"/>
        </w:rPr>
        <w:t>фирм: вступить в сговор, обрушить цены и т. д. Их мотивация понятна: ведь новые фирмы нарушают сложившийся в отрасли объем производс</w:t>
      </w:r>
      <w:r w:rsidR="00EB4BAD">
        <w:rPr>
          <w:rFonts w:ascii="Times New Roman" w:hAnsi="Times New Roman" w:cs="Times New Roman"/>
          <w:sz w:val="28"/>
          <w:szCs w:val="28"/>
        </w:rPr>
        <w:t xml:space="preserve">тва, приносящий прибыль. Важной </w:t>
      </w:r>
      <w:r w:rsidRPr="00626392">
        <w:rPr>
          <w:rFonts w:ascii="Times New Roman" w:hAnsi="Times New Roman" w:cs="Times New Roman"/>
          <w:sz w:val="28"/>
          <w:szCs w:val="28"/>
        </w:rPr>
        <w:t xml:space="preserve"> чертой олигополии, отличающей ее от других типов несовершенной конкуренции, является </w:t>
      </w:r>
      <w:r w:rsidRPr="00EB4BAD">
        <w:rPr>
          <w:rFonts w:ascii="Times New Roman" w:hAnsi="Times New Roman" w:cs="Times New Roman"/>
          <w:iCs/>
          <w:sz w:val="28"/>
          <w:szCs w:val="28"/>
        </w:rPr>
        <w:t>взаимозависимость фирм в отрасли.</w:t>
      </w:r>
      <w:r w:rsidRPr="00626392">
        <w:rPr>
          <w:rFonts w:ascii="Times New Roman" w:hAnsi="Times New Roman" w:cs="Times New Roman"/>
          <w:i/>
          <w:iCs/>
          <w:sz w:val="28"/>
          <w:szCs w:val="28"/>
        </w:rPr>
        <w:t xml:space="preserve"> </w:t>
      </w:r>
    </w:p>
    <w:p w:rsidR="00DF5F49" w:rsidRPr="00F31F16" w:rsidRDefault="00DF5F49" w:rsidP="00DF5F49">
      <w:pPr>
        <w:widowControl/>
        <w:spacing w:before="4" w:line="360" w:lineRule="auto"/>
        <w:ind w:firstLine="720"/>
        <w:jc w:val="both"/>
        <w:rPr>
          <w:rFonts w:ascii="Times New Roman" w:hAnsi="Times New Roman" w:cs="Times New Roman"/>
          <w:bCs/>
          <w:sz w:val="28"/>
          <w:szCs w:val="28"/>
        </w:rPr>
      </w:pPr>
      <w:r w:rsidRPr="00626392">
        <w:rPr>
          <w:rFonts w:ascii="Times New Roman" w:hAnsi="Times New Roman" w:cs="Times New Roman"/>
          <w:sz w:val="28"/>
          <w:szCs w:val="28"/>
        </w:rPr>
        <w:t>Олигополисты — не только конкуренты, но и одновременно негласные партнеры. При небольшом количестве производителей в отрасли фирме</w:t>
      </w:r>
      <w:r>
        <w:rPr>
          <w:rFonts w:ascii="Times New Roman" w:hAnsi="Times New Roman" w:cs="Times New Roman"/>
          <w:sz w:val="28"/>
          <w:szCs w:val="28"/>
        </w:rPr>
        <w:t xml:space="preserve"> – </w:t>
      </w:r>
      <w:r w:rsidRPr="00626392">
        <w:rPr>
          <w:rFonts w:ascii="Times New Roman" w:hAnsi="Times New Roman" w:cs="Times New Roman"/>
          <w:sz w:val="28"/>
          <w:szCs w:val="28"/>
        </w:rPr>
        <w:t>олигополисту необходимо планировать свою стратегию с учетом поведения остальных участников рынка. Ведь размер ее прибыли зависит от объемов выпуска и цен, установленных другими олигополистами. Например, если фирма</w:t>
      </w:r>
      <w:r>
        <w:rPr>
          <w:rFonts w:ascii="Times New Roman" w:hAnsi="Times New Roman" w:cs="Times New Roman"/>
          <w:sz w:val="28"/>
          <w:szCs w:val="28"/>
        </w:rPr>
        <w:t xml:space="preserve"> – </w:t>
      </w:r>
      <w:r w:rsidRPr="00626392">
        <w:rPr>
          <w:rFonts w:ascii="Times New Roman" w:hAnsi="Times New Roman" w:cs="Times New Roman"/>
          <w:sz w:val="28"/>
          <w:szCs w:val="28"/>
        </w:rPr>
        <w:t xml:space="preserve"> олиго</w:t>
      </w:r>
      <w:r>
        <w:rPr>
          <w:rFonts w:ascii="Times New Roman" w:hAnsi="Times New Roman" w:cs="Times New Roman"/>
          <w:sz w:val="28"/>
          <w:szCs w:val="28"/>
        </w:rPr>
        <w:t>п</w:t>
      </w:r>
      <w:r w:rsidRPr="00626392">
        <w:rPr>
          <w:rFonts w:ascii="Times New Roman" w:hAnsi="Times New Roman" w:cs="Times New Roman"/>
          <w:sz w:val="28"/>
          <w:szCs w:val="28"/>
        </w:rPr>
        <w:t xml:space="preserve">олист произведет слишком мало продукции, то цены на нее будут выше, чем у других участников олигополистического рынка. Если, наоборот, фирма увеличит выпуск настолько, что ее цены будут ниже уровня цен в отрасли, то это может вызвать агрессивную реакцию других олигополистов. В обоих случаях фирма сталкивается с угрозой падения прибыли. Таким </w:t>
      </w:r>
      <w:r w:rsidRPr="00F31F16">
        <w:rPr>
          <w:rFonts w:ascii="Times New Roman" w:hAnsi="Times New Roman" w:cs="Times New Roman"/>
          <w:bCs/>
          <w:sz w:val="28"/>
          <w:szCs w:val="28"/>
        </w:rPr>
        <w:t xml:space="preserve">образом, ценовое поведение олигополистов сковано взаимозависимостью. </w:t>
      </w:r>
    </w:p>
    <w:p w:rsidR="00DF5F49" w:rsidRPr="00626392" w:rsidRDefault="00DF5F49" w:rsidP="00E86D18">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 xml:space="preserve">Олигополисты как бы находятся в «одной лодке», они слишком крупны и несогласованные телодвижения опасны. Однако у них нет возможности договориться между собой, так как сговор воспрещается антимонопольным законодательством. Вступление же в тайное соглашение довольно рискованно, поскольку нет уверенности в прочности союза с конкурентом. Поэтому для </w:t>
      </w:r>
      <w:r w:rsidRPr="00626392">
        <w:rPr>
          <w:rFonts w:ascii="Times New Roman" w:hAnsi="Times New Roman" w:cs="Times New Roman"/>
          <w:sz w:val="28"/>
          <w:szCs w:val="28"/>
        </w:rPr>
        <w:lastRenderedPageBreak/>
        <w:t xml:space="preserve">олигополиста очень важно уметь предвидеть, или предугадывать, поведение своих конкурентов. </w:t>
      </w:r>
    </w:p>
    <w:p w:rsidR="00471D7F" w:rsidRPr="00471D7F" w:rsidRDefault="001050EA" w:rsidP="00E86D18">
      <w:pPr>
        <w:pStyle w:val="HTML"/>
        <w:spacing w:line="360" w:lineRule="auto"/>
        <w:jc w:val="center"/>
        <w:rPr>
          <w:sz w:val="28"/>
          <w:szCs w:val="28"/>
        </w:rPr>
      </w:pPr>
      <w:r>
        <w:rPr>
          <w:sz w:val="28"/>
          <w:szCs w:val="28"/>
        </w:rPr>
        <w:t xml:space="preserve">1.2 </w:t>
      </w:r>
      <w:r w:rsidR="00471D7F" w:rsidRPr="00471D7F">
        <w:rPr>
          <w:sz w:val="28"/>
          <w:szCs w:val="28"/>
        </w:rPr>
        <w:t>Теори</w:t>
      </w:r>
      <w:r w:rsidR="00471D7F">
        <w:rPr>
          <w:sz w:val="28"/>
          <w:szCs w:val="28"/>
        </w:rPr>
        <w:t>и</w:t>
      </w:r>
      <w:r w:rsidR="00471D7F" w:rsidRPr="00471D7F">
        <w:rPr>
          <w:sz w:val="28"/>
          <w:szCs w:val="28"/>
        </w:rPr>
        <w:t xml:space="preserve"> </w:t>
      </w:r>
      <w:r w:rsidR="00471D7F">
        <w:rPr>
          <w:sz w:val="28"/>
          <w:szCs w:val="28"/>
        </w:rPr>
        <w:t>механизма</w:t>
      </w:r>
      <w:r w:rsidR="00471D7F" w:rsidRPr="00471D7F">
        <w:rPr>
          <w:sz w:val="28"/>
          <w:szCs w:val="28"/>
        </w:rPr>
        <w:t xml:space="preserve"> ценообразования</w:t>
      </w:r>
    </w:p>
    <w:p w:rsidR="00117FC2" w:rsidRDefault="00117FC2" w:rsidP="001050EA">
      <w:pPr>
        <w:widowControl/>
        <w:spacing w:line="360" w:lineRule="auto"/>
        <w:ind w:firstLine="720"/>
        <w:jc w:val="both"/>
        <w:rPr>
          <w:rFonts w:ascii="Times New Roman" w:hAnsi="Times New Roman" w:cs="Times New Roman"/>
          <w:sz w:val="28"/>
          <w:szCs w:val="28"/>
        </w:rPr>
      </w:pPr>
    </w:p>
    <w:p w:rsidR="00471D7F" w:rsidRDefault="00471D7F" w:rsidP="00471D7F">
      <w:pPr>
        <w:widowControl/>
        <w:spacing w:before="81"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Основателем теории </w:t>
      </w:r>
      <w:r w:rsidRPr="00471D7F">
        <w:rPr>
          <w:rFonts w:ascii="Times New Roman" w:hAnsi="Times New Roman" w:cs="Times New Roman"/>
          <w:sz w:val="28"/>
          <w:szCs w:val="28"/>
        </w:rPr>
        <w:t>олигополистического ценообразования</w:t>
      </w:r>
      <w:r w:rsidRPr="00253BDE">
        <w:rPr>
          <w:rFonts w:ascii="Times New Roman" w:hAnsi="Times New Roman" w:cs="Times New Roman"/>
          <w:sz w:val="28"/>
          <w:szCs w:val="28"/>
        </w:rPr>
        <w:t xml:space="preserve"> являе</w:t>
      </w:r>
      <w:r>
        <w:rPr>
          <w:rFonts w:ascii="Times New Roman" w:hAnsi="Times New Roman" w:cs="Times New Roman"/>
          <w:sz w:val="28"/>
          <w:szCs w:val="28"/>
        </w:rPr>
        <w:t>тся французский математик и эко</w:t>
      </w:r>
      <w:r w:rsidRPr="00253BDE">
        <w:rPr>
          <w:rFonts w:ascii="Times New Roman" w:hAnsi="Times New Roman" w:cs="Times New Roman"/>
          <w:sz w:val="28"/>
          <w:szCs w:val="28"/>
        </w:rPr>
        <w:t>номист А</w:t>
      </w:r>
      <w:r w:rsidR="00BA6AA0">
        <w:rPr>
          <w:rFonts w:ascii="Times New Roman" w:hAnsi="Times New Roman" w:cs="Times New Roman"/>
          <w:sz w:val="28"/>
          <w:szCs w:val="28"/>
        </w:rPr>
        <w:t>.</w:t>
      </w:r>
      <w:r w:rsidRPr="00253BDE">
        <w:rPr>
          <w:rFonts w:ascii="Times New Roman" w:hAnsi="Times New Roman" w:cs="Times New Roman"/>
          <w:sz w:val="28"/>
          <w:szCs w:val="28"/>
        </w:rPr>
        <w:t xml:space="preserve"> Курно. Рассматривая взаимодействие олигополистов, он показал, что каждая фирма предпочитает такое количество продукции, которое максимизирует ее прибыль. При этом он исходил из того, что объем продаваемых товаров у конкурентов остается неизменным. Курно сделал два главных вывода: </w:t>
      </w:r>
    </w:p>
    <w:p w:rsidR="00471D7F" w:rsidRDefault="00471D7F" w:rsidP="00471D7F">
      <w:pPr>
        <w:widowControl/>
        <w:spacing w:before="81"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1) для любой отрасли существует определенное и стабильное равновесие между объемом продаж и ценой товара; </w:t>
      </w:r>
    </w:p>
    <w:p w:rsidR="00471D7F" w:rsidRPr="00253BDE" w:rsidRDefault="00471D7F" w:rsidP="00471D7F">
      <w:pPr>
        <w:widowControl/>
        <w:spacing w:before="81"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2) цена равновесия зависит от числа продавцов. </w:t>
      </w:r>
    </w:p>
    <w:p w:rsidR="00471D7F" w:rsidRPr="00253BDE" w:rsidRDefault="00471D7F" w:rsidP="00471D7F">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При единственном продавце возникает монопольная цена. По мере увеличения количества продавцов цена равновесия падает, пока не приблизится к предельным издержкам. Таким образом, модель Курно показывает, что конкурентное равновесие достигается в тем большей степени, чем больше возрастает число продавцов. </w:t>
      </w:r>
    </w:p>
    <w:p w:rsidR="00471D7F" w:rsidRPr="00253BDE" w:rsidRDefault="00471D7F" w:rsidP="00471D7F">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Многие экономисты постулировали, что фирмы ожидают реакции своих соперников через изменение цен или объемов продаж. Модель Курно, в которой допускается бездействие соперника (объем его продаж фиксирован), подвергалась критике. </w:t>
      </w:r>
    </w:p>
    <w:p w:rsidR="00471D7F" w:rsidRDefault="00471D7F" w:rsidP="00E86D18">
      <w:pPr>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Значительный шаг вперед в теории олигополистического ценообразования сделал американский экономист Э. Чемберлин, выдвинув положение о взаимозависимости производителей. Когда количество продавцов</w:t>
      </w:r>
      <w:r>
        <w:rPr>
          <w:rFonts w:ascii="Times New Roman" w:hAnsi="Times New Roman" w:cs="Times New Roman"/>
          <w:sz w:val="28"/>
          <w:szCs w:val="28"/>
        </w:rPr>
        <w:t xml:space="preserve"> небольшое и продукт стандарти</w:t>
      </w:r>
      <w:r w:rsidRPr="00253BDE">
        <w:rPr>
          <w:rFonts w:ascii="Times New Roman" w:hAnsi="Times New Roman" w:cs="Times New Roman"/>
          <w:sz w:val="28"/>
          <w:szCs w:val="28"/>
        </w:rPr>
        <w:t xml:space="preserve">зирован, олигополисты будут избегать действий, которые привели бы к ухудшению положения всех в результате принятия ответных мер. Из существования взаимозависимости вытекало, что общий интерес олигополистов заключается в установлении высокой цены. </w:t>
      </w:r>
      <w:r w:rsidRPr="00253BDE">
        <w:rPr>
          <w:rFonts w:ascii="Times New Roman" w:hAnsi="Times New Roman" w:cs="Times New Roman"/>
          <w:sz w:val="28"/>
          <w:szCs w:val="28"/>
        </w:rPr>
        <w:lastRenderedPageBreak/>
        <w:t>Вывод Чемберлина имел важное значение для антитрестовской политики: монопольная цена может быть установлена без наличия явного сговора. Необходимость формальных отношений между олигополистами отсутствует. В литературе такая ситуация называется «доктриной созна</w:t>
      </w:r>
      <w:r>
        <w:rPr>
          <w:rFonts w:ascii="Times New Roman" w:hAnsi="Times New Roman" w:cs="Times New Roman"/>
          <w:sz w:val="28"/>
          <w:szCs w:val="28"/>
        </w:rPr>
        <w:t>тельного параллелизма» (</w:t>
      </w:r>
      <w:r w:rsidRPr="00253BDE">
        <w:rPr>
          <w:rFonts w:ascii="Times New Roman" w:hAnsi="Times New Roman" w:cs="Times New Roman"/>
          <w:sz w:val="28"/>
          <w:szCs w:val="28"/>
        </w:rPr>
        <w:t xml:space="preserve">«сознательного параллельного поведения»). Олигополии действуют независимо (никаких соглашений нет), но они не конкурируют друг с другом. </w:t>
      </w:r>
    </w:p>
    <w:p w:rsidR="00AE629F" w:rsidRP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Фирмы на олигополистических рынках могут устанавливать цены таким образом, чтобы потенциальным новым производителям на рынке было невыгодно начать на нем торговлю. Для достижения этой цели фирмы на рынке необязательно устанавливают цену, которая максимизирует их текущие прибыли. Вместо этого они заглядывают вперед таким образом, чтобы отказаться от текущих прибылей и этим удержать новых производителей от входа на рынок и оказания понижающего воздействия на будущие прибыли.</w:t>
      </w:r>
    </w:p>
    <w:p w:rsidR="00AE629F" w:rsidRP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Фирмы либо сговариваются, либо следуют примеру других фирм при установлении таких цен, которые могли бы предотвратить вступление на рынок "чужаков". Чтобы достичь этой цели, они оценивают минимально возможные средние издержки любого нового потенциального производителя. Они также предполагают, что любой новый потенциальный производитель примет цену, установленную существующими фирмами и будет ее поддерживать.</w:t>
      </w:r>
    </w:p>
    <w:p w:rsid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График А, рис.</w:t>
      </w:r>
      <w:r w:rsidR="00AC5447">
        <w:rPr>
          <w:rFonts w:ascii="Times New Roman" w:hAnsi="Times New Roman" w:cs="Times New Roman"/>
          <w:sz w:val="28"/>
          <w:szCs w:val="28"/>
        </w:rPr>
        <w:t xml:space="preserve"> 1.</w:t>
      </w:r>
      <w:r w:rsidRPr="00AE629F">
        <w:rPr>
          <w:rFonts w:ascii="Times New Roman" w:hAnsi="Times New Roman" w:cs="Times New Roman"/>
          <w:sz w:val="28"/>
          <w:szCs w:val="28"/>
        </w:rPr>
        <w:t xml:space="preserve">1, показывает кривую </w:t>
      </w:r>
      <w:r w:rsidRPr="002141BF">
        <w:rPr>
          <w:rFonts w:ascii="Times New Roman" w:hAnsi="Times New Roman" w:cs="Times New Roman"/>
          <w:sz w:val="28"/>
          <w:szCs w:val="28"/>
          <w:lang w:val="en-US"/>
        </w:rPr>
        <w:t>LRAC</w:t>
      </w:r>
      <w:r w:rsidRPr="00AE629F">
        <w:rPr>
          <w:rFonts w:ascii="Times New Roman" w:hAnsi="Times New Roman" w:cs="Times New Roman"/>
          <w:sz w:val="28"/>
          <w:szCs w:val="28"/>
        </w:rPr>
        <w:t xml:space="preserve"> потенциального нового производителя на олигополистическом рынке. Если фирма не может надеяться на цену на свой товар, по меньшей мере равную </w:t>
      </w:r>
      <w:r w:rsidRPr="00F32E9B">
        <w:rPr>
          <w:rFonts w:ascii="Times New Roman" w:hAnsi="Times New Roman" w:cs="Times New Roman"/>
          <w:sz w:val="28"/>
          <w:szCs w:val="28"/>
        </w:rPr>
        <w:t xml:space="preserve">Р = </w:t>
      </w:r>
      <w:r w:rsidRPr="00F32E9B">
        <w:rPr>
          <w:rFonts w:ascii="Times New Roman" w:hAnsi="Times New Roman" w:cs="Times New Roman"/>
          <w:sz w:val="28"/>
          <w:szCs w:val="28"/>
          <w:lang w:val="en-US"/>
        </w:rPr>
        <w:t>LRAC</w:t>
      </w:r>
      <w:r w:rsidRPr="00F32E9B">
        <w:rPr>
          <w:rFonts w:ascii="Times New Roman" w:hAnsi="Times New Roman" w:cs="Times New Roman"/>
          <w:sz w:val="28"/>
          <w:szCs w:val="28"/>
          <w:vertAlign w:val="subscript"/>
          <w:lang w:val="en-US"/>
        </w:rPr>
        <w:t>min</w:t>
      </w:r>
      <w:r w:rsidRPr="00AE629F">
        <w:rPr>
          <w:rFonts w:ascii="Times New Roman" w:hAnsi="Times New Roman" w:cs="Times New Roman"/>
          <w:sz w:val="28"/>
          <w:szCs w:val="28"/>
        </w:rPr>
        <w:t>, то она сможет получить экономическую прибыль,</w:t>
      </w:r>
      <w:r w:rsidR="00AC5447">
        <w:rPr>
          <w:rFonts w:ascii="Times New Roman" w:hAnsi="Times New Roman" w:cs="Times New Roman"/>
          <w:sz w:val="28"/>
          <w:szCs w:val="28"/>
        </w:rPr>
        <w:t xml:space="preserve"> войдя на рынок. График В, рис. 1.</w:t>
      </w:r>
      <w:r w:rsidRPr="00AE629F">
        <w:rPr>
          <w:rFonts w:ascii="Times New Roman" w:hAnsi="Times New Roman" w:cs="Times New Roman"/>
          <w:sz w:val="28"/>
          <w:szCs w:val="28"/>
        </w:rPr>
        <w:t xml:space="preserve">1, показывает рыночный спрос на товар. Предположим, что существующие в отрасли фирмы организовали картель, чтобы максимизировать текущие прибыли. Тогда они установили бы цену </w:t>
      </w:r>
      <w:r w:rsidRPr="00F32E9B">
        <w:rPr>
          <w:rFonts w:ascii="Times New Roman" w:hAnsi="Times New Roman" w:cs="Times New Roman"/>
          <w:sz w:val="28"/>
          <w:szCs w:val="28"/>
          <w:lang w:val="en-US"/>
        </w:rPr>
        <w:t>P</w:t>
      </w:r>
      <w:r w:rsidRPr="00F32E9B">
        <w:rPr>
          <w:rFonts w:ascii="Times New Roman" w:hAnsi="Times New Roman" w:cs="Times New Roman"/>
          <w:caps/>
          <w:sz w:val="28"/>
          <w:szCs w:val="28"/>
          <w:vertAlign w:val="subscript"/>
        </w:rPr>
        <w:t>м</w:t>
      </w:r>
      <w:r w:rsidRPr="00AE629F">
        <w:rPr>
          <w:rFonts w:ascii="Times New Roman" w:hAnsi="Times New Roman" w:cs="Times New Roman"/>
          <w:caps/>
          <w:sz w:val="28"/>
          <w:szCs w:val="28"/>
        </w:rPr>
        <w:t xml:space="preserve">, </w:t>
      </w:r>
      <w:r w:rsidRPr="00AE629F">
        <w:rPr>
          <w:rFonts w:ascii="Times New Roman" w:hAnsi="Times New Roman" w:cs="Times New Roman"/>
          <w:sz w:val="28"/>
          <w:szCs w:val="28"/>
        </w:rPr>
        <w:t xml:space="preserve">соответствующую выпуску, при котором </w:t>
      </w:r>
      <w:r w:rsidRPr="00F32E9B">
        <w:rPr>
          <w:rFonts w:ascii="Times New Roman" w:hAnsi="Times New Roman" w:cs="Times New Roman"/>
          <w:sz w:val="28"/>
          <w:szCs w:val="28"/>
          <w:lang w:val="en-US"/>
        </w:rPr>
        <w:t>MR</w:t>
      </w:r>
      <w:r w:rsidRPr="00F32E9B">
        <w:rPr>
          <w:rFonts w:ascii="Times New Roman" w:hAnsi="Times New Roman" w:cs="Times New Roman"/>
          <w:sz w:val="28"/>
          <w:szCs w:val="28"/>
        </w:rPr>
        <w:t xml:space="preserve"> = МС</w:t>
      </w:r>
      <w:r w:rsidRPr="00AE629F">
        <w:rPr>
          <w:rFonts w:ascii="Times New Roman" w:hAnsi="Times New Roman" w:cs="Times New Roman"/>
          <w:sz w:val="28"/>
          <w:szCs w:val="28"/>
        </w:rPr>
        <w:t>. При этой цене продавалось бы</w:t>
      </w:r>
      <w:r w:rsidR="00787E16">
        <w:rPr>
          <w:rFonts w:ascii="Times New Roman" w:hAnsi="Times New Roman" w:cs="Times New Roman"/>
          <w:sz w:val="28"/>
          <w:szCs w:val="28"/>
        </w:rPr>
        <w:t xml:space="preserve"> </w:t>
      </w:r>
      <w:r w:rsidRPr="00AE629F">
        <w:rPr>
          <w:rFonts w:ascii="Times New Roman" w:hAnsi="Times New Roman" w:cs="Times New Roman"/>
          <w:sz w:val="28"/>
          <w:szCs w:val="28"/>
        </w:rPr>
        <w:t xml:space="preserve"> </w:t>
      </w:r>
      <w:r w:rsidRPr="00F32E9B">
        <w:rPr>
          <w:rFonts w:ascii="Times New Roman" w:hAnsi="Times New Roman" w:cs="Times New Roman"/>
          <w:caps/>
          <w:sz w:val="28"/>
          <w:szCs w:val="28"/>
          <w:lang w:val="en-US"/>
        </w:rPr>
        <w:t>q</w:t>
      </w:r>
      <w:r w:rsidRPr="00F32E9B">
        <w:rPr>
          <w:rFonts w:ascii="Times New Roman" w:hAnsi="Times New Roman" w:cs="Times New Roman"/>
          <w:caps/>
          <w:sz w:val="28"/>
          <w:szCs w:val="28"/>
          <w:vertAlign w:val="subscript"/>
          <w:lang w:val="en-US"/>
        </w:rPr>
        <w:t>m</w:t>
      </w:r>
      <w:r w:rsidR="00787E16" w:rsidRPr="00F32E9B">
        <w:rPr>
          <w:rFonts w:ascii="Times New Roman" w:hAnsi="Times New Roman" w:cs="Times New Roman"/>
          <w:caps/>
          <w:sz w:val="28"/>
          <w:szCs w:val="28"/>
          <w:vertAlign w:val="subscript"/>
        </w:rPr>
        <w:t xml:space="preserve"> </w:t>
      </w:r>
      <w:r w:rsidRPr="00AE629F">
        <w:rPr>
          <w:rFonts w:ascii="Times New Roman" w:hAnsi="Times New Roman" w:cs="Times New Roman"/>
          <w:caps/>
          <w:sz w:val="28"/>
          <w:szCs w:val="28"/>
        </w:rPr>
        <w:t xml:space="preserve"> </w:t>
      </w:r>
      <w:r w:rsidRPr="00AE629F">
        <w:rPr>
          <w:rFonts w:ascii="Times New Roman" w:hAnsi="Times New Roman" w:cs="Times New Roman"/>
          <w:sz w:val="28"/>
          <w:szCs w:val="28"/>
        </w:rPr>
        <w:t xml:space="preserve">штук товара, и существующие фирмы делили бы общий выпуск между собой. Однако, поскольку </w:t>
      </w:r>
      <w:r w:rsidRPr="00F32E9B">
        <w:rPr>
          <w:rFonts w:ascii="Times New Roman" w:hAnsi="Times New Roman" w:cs="Times New Roman"/>
          <w:caps/>
          <w:sz w:val="28"/>
          <w:szCs w:val="28"/>
        </w:rPr>
        <w:t>р</w:t>
      </w:r>
      <w:r w:rsidRPr="00F32E9B">
        <w:rPr>
          <w:rFonts w:ascii="Times New Roman" w:hAnsi="Times New Roman" w:cs="Times New Roman"/>
          <w:caps/>
          <w:sz w:val="28"/>
          <w:szCs w:val="28"/>
          <w:vertAlign w:val="subscript"/>
        </w:rPr>
        <w:t>м</w:t>
      </w:r>
      <w:r w:rsidRPr="00F32E9B">
        <w:rPr>
          <w:rFonts w:ascii="Times New Roman" w:hAnsi="Times New Roman" w:cs="Times New Roman"/>
          <w:caps/>
          <w:sz w:val="28"/>
          <w:szCs w:val="28"/>
        </w:rPr>
        <w:t xml:space="preserve"> </w:t>
      </w:r>
      <w:r w:rsidRPr="00F32E9B">
        <w:rPr>
          <w:rFonts w:ascii="Times New Roman" w:hAnsi="Times New Roman" w:cs="Times New Roman"/>
          <w:sz w:val="28"/>
          <w:szCs w:val="28"/>
        </w:rPr>
        <w:t xml:space="preserve">&gt; </w:t>
      </w:r>
      <w:r w:rsidRPr="00F32E9B">
        <w:rPr>
          <w:rFonts w:ascii="Times New Roman" w:hAnsi="Times New Roman" w:cs="Times New Roman"/>
          <w:sz w:val="28"/>
          <w:szCs w:val="28"/>
          <w:lang w:val="en-US"/>
        </w:rPr>
        <w:t>LRAC</w:t>
      </w:r>
      <w:r w:rsidRPr="00F32E9B">
        <w:rPr>
          <w:rFonts w:ascii="Times New Roman" w:hAnsi="Times New Roman" w:cs="Times New Roman"/>
          <w:sz w:val="28"/>
          <w:szCs w:val="28"/>
          <w:vertAlign w:val="subscript"/>
          <w:lang w:val="en-US"/>
        </w:rPr>
        <w:t>min</w:t>
      </w:r>
      <w:r w:rsidRPr="00AE629F">
        <w:rPr>
          <w:rFonts w:ascii="Times New Roman" w:hAnsi="Times New Roman" w:cs="Times New Roman"/>
          <w:sz w:val="28"/>
          <w:szCs w:val="28"/>
        </w:rPr>
        <w:t xml:space="preserve"> потенциальных новых производителей, то картель </w:t>
      </w:r>
      <w:r w:rsidRPr="00AE629F">
        <w:rPr>
          <w:rFonts w:ascii="Times New Roman" w:hAnsi="Times New Roman" w:cs="Times New Roman"/>
          <w:sz w:val="28"/>
          <w:szCs w:val="28"/>
        </w:rPr>
        <w:lastRenderedPageBreak/>
        <w:t>обречен на провал, если только не существует барьера для входа на рынок. Следовательно, фирмы знают, что устанавливать монопольную цену тщетно. При монопольной цене больше фирм войдет на рынок и предлагаемое для продажи количество товара возрастет. Когда это случится, цена пойдет вниз, и прибыли упадут.</w:t>
      </w:r>
    </w:p>
    <w:p w:rsidR="001C60EA" w:rsidRPr="00AE629F" w:rsidRDefault="00845F56" w:rsidP="00AE629F">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9.5pt;height:236.25pt;visibility:visible">
            <v:imagedata r:id="rId7" o:title="" cropbottom="15094f"/>
          </v:shape>
        </w:pict>
      </w:r>
    </w:p>
    <w:p w:rsidR="001C60EA" w:rsidRDefault="001C60EA" w:rsidP="001C60EA">
      <w:pPr>
        <w:jc w:val="both"/>
        <w:rPr>
          <w:rFonts w:ascii="Times New Roman" w:hAnsi="Times New Roman" w:cs="Times New Roman"/>
          <w:caps/>
          <w:sz w:val="28"/>
          <w:szCs w:val="28"/>
          <w:vertAlign w:val="subscript"/>
        </w:rPr>
      </w:pPr>
      <w:r>
        <w:rPr>
          <w:rFonts w:ascii="Times New Roman" w:hAnsi="Times New Roman" w:cs="Times New Roman"/>
          <w:sz w:val="28"/>
          <w:szCs w:val="28"/>
        </w:rPr>
        <w:t>Рис. 1.1 Ценообразование, ограничивающее вход в отрасль. Оно результативно тогда, когда существующие на рынке продавцы устанавливают цену на товар ниже чем</w:t>
      </w:r>
      <w:r w:rsidRPr="00EA526B">
        <w:rPr>
          <w:rFonts w:ascii="Times New Roman" w:hAnsi="Times New Roman" w:cs="Times New Roman"/>
          <w:i/>
          <w:sz w:val="28"/>
          <w:szCs w:val="28"/>
        </w:rPr>
        <w:t xml:space="preserve"> </w:t>
      </w:r>
      <w:r w:rsidRPr="00E86D18">
        <w:rPr>
          <w:rFonts w:ascii="Times New Roman" w:hAnsi="Times New Roman" w:cs="Times New Roman"/>
          <w:sz w:val="28"/>
          <w:szCs w:val="28"/>
          <w:lang w:val="en-US"/>
        </w:rPr>
        <w:t>LRAC</w:t>
      </w:r>
      <w:r w:rsidRPr="00E86D18">
        <w:rPr>
          <w:rFonts w:ascii="Times New Roman" w:hAnsi="Times New Roman" w:cs="Times New Roman"/>
          <w:sz w:val="28"/>
          <w:szCs w:val="28"/>
          <w:vertAlign w:val="subscript"/>
          <w:lang w:val="en-US"/>
        </w:rPr>
        <w:t>min</w:t>
      </w:r>
      <w:r w:rsidRPr="00E86D18">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потенциальных производителей. График А показывает, что </w:t>
      </w:r>
      <w:r w:rsidRPr="00E86D18">
        <w:rPr>
          <w:rFonts w:ascii="Times New Roman" w:hAnsi="Times New Roman" w:cs="Times New Roman"/>
          <w:sz w:val="28"/>
          <w:szCs w:val="28"/>
          <w:lang w:val="en-US"/>
        </w:rPr>
        <w:t>LRAC</w:t>
      </w:r>
      <w:r w:rsidRPr="00E86D18">
        <w:rPr>
          <w:rFonts w:ascii="Times New Roman" w:hAnsi="Times New Roman" w:cs="Times New Roman"/>
          <w:sz w:val="28"/>
          <w:szCs w:val="28"/>
          <w:vertAlign w:val="subscript"/>
          <w:lang w:val="en-US"/>
        </w:rPr>
        <w:t>min</w:t>
      </w:r>
      <w:r>
        <w:rPr>
          <w:rFonts w:ascii="Times New Roman" w:hAnsi="Times New Roman" w:cs="Times New Roman"/>
          <w:sz w:val="28"/>
          <w:szCs w:val="28"/>
        </w:rPr>
        <w:t xml:space="preserve"> потенциального производителя равны </w:t>
      </w:r>
      <w:r w:rsidRPr="00E86D18">
        <w:rPr>
          <w:rFonts w:ascii="Times New Roman" w:hAnsi="Times New Roman" w:cs="Times New Roman"/>
          <w:sz w:val="28"/>
          <w:szCs w:val="28"/>
        </w:rPr>
        <w:t>Р*</w:t>
      </w:r>
      <w:r>
        <w:rPr>
          <w:rFonts w:ascii="Times New Roman" w:hAnsi="Times New Roman" w:cs="Times New Roman"/>
          <w:sz w:val="28"/>
          <w:szCs w:val="28"/>
        </w:rPr>
        <w:t xml:space="preserve">. На графике В, чтобы помешать такой фирме выйти на рынок устанавливают цену не выше </w:t>
      </w:r>
      <w:r w:rsidRPr="00E86D18">
        <w:rPr>
          <w:rFonts w:ascii="Times New Roman" w:hAnsi="Times New Roman" w:cs="Times New Roman"/>
          <w:sz w:val="28"/>
          <w:szCs w:val="28"/>
        </w:rPr>
        <w:t>Р*</w:t>
      </w:r>
      <w:r>
        <w:rPr>
          <w:rFonts w:ascii="Times New Roman" w:hAnsi="Times New Roman" w:cs="Times New Roman"/>
          <w:sz w:val="28"/>
          <w:szCs w:val="28"/>
        </w:rPr>
        <w:t xml:space="preserve">. Эта цена ниже максимизирующей прибыль цены </w:t>
      </w:r>
      <w:r w:rsidRPr="00E86D18">
        <w:rPr>
          <w:rFonts w:ascii="Times New Roman" w:hAnsi="Times New Roman" w:cs="Times New Roman"/>
          <w:caps/>
          <w:sz w:val="28"/>
          <w:szCs w:val="28"/>
        </w:rPr>
        <w:t>р</w:t>
      </w:r>
      <w:r w:rsidRPr="00E86D18">
        <w:rPr>
          <w:rFonts w:ascii="Times New Roman" w:hAnsi="Times New Roman" w:cs="Times New Roman"/>
          <w:caps/>
          <w:sz w:val="28"/>
          <w:szCs w:val="28"/>
          <w:vertAlign w:val="subscript"/>
        </w:rPr>
        <w:t>м.</w:t>
      </w:r>
    </w:p>
    <w:p w:rsidR="001C60EA" w:rsidRDefault="001C60EA" w:rsidP="00AE629F">
      <w:pPr>
        <w:spacing w:line="360" w:lineRule="auto"/>
        <w:ind w:firstLine="720"/>
        <w:jc w:val="both"/>
        <w:rPr>
          <w:rFonts w:ascii="Times New Roman" w:hAnsi="Times New Roman" w:cs="Times New Roman"/>
          <w:sz w:val="28"/>
          <w:szCs w:val="28"/>
        </w:rPr>
      </w:pPr>
    </w:p>
    <w:p w:rsidR="00AE629F" w:rsidRP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 xml:space="preserve">Какую же цену установят фирмы? Это зависит от их собственных кривых издержек. Ценой, ограничивающей вход на рынок, является цена, достаточно низкая, чтобы предотвратить появление на рынке в качестве продавцов новых потенциальных производителей. Предположим, что кривые средних издержек фирм выглядят так же, как аналогичные кривые потенциальных новых производителей. В этом случае любая цена выше </w:t>
      </w:r>
      <w:r w:rsidRPr="00E86D18">
        <w:rPr>
          <w:rFonts w:ascii="Times New Roman" w:hAnsi="Times New Roman" w:cs="Times New Roman"/>
          <w:sz w:val="28"/>
          <w:szCs w:val="28"/>
        </w:rPr>
        <w:t>Р*</w:t>
      </w:r>
      <w:r w:rsidRPr="00AE629F">
        <w:rPr>
          <w:rFonts w:ascii="Times New Roman" w:hAnsi="Times New Roman" w:cs="Times New Roman"/>
          <w:sz w:val="28"/>
          <w:szCs w:val="28"/>
        </w:rPr>
        <w:t xml:space="preserve"> спровоцирует вход "чужаков". Следовательно, фирмам отрасли придется удерживать цену на уровне </w:t>
      </w:r>
      <w:r w:rsidRPr="00E86D18">
        <w:rPr>
          <w:rFonts w:ascii="Times New Roman" w:hAnsi="Times New Roman" w:cs="Times New Roman"/>
          <w:sz w:val="28"/>
          <w:szCs w:val="28"/>
        </w:rPr>
        <w:t xml:space="preserve">Р* = </w:t>
      </w:r>
      <w:r w:rsidRPr="00E86D18">
        <w:rPr>
          <w:rFonts w:ascii="Times New Roman" w:hAnsi="Times New Roman" w:cs="Times New Roman"/>
          <w:sz w:val="28"/>
          <w:szCs w:val="28"/>
          <w:lang w:val="en-US"/>
        </w:rPr>
        <w:t>LRAC</w:t>
      </w:r>
      <w:r w:rsidRPr="00E86D18">
        <w:rPr>
          <w:rFonts w:ascii="Times New Roman" w:hAnsi="Times New Roman" w:cs="Times New Roman"/>
          <w:sz w:val="28"/>
          <w:szCs w:val="28"/>
          <w:vertAlign w:val="subscript"/>
          <w:lang w:val="en-US"/>
        </w:rPr>
        <w:t>min</w:t>
      </w:r>
      <w:r w:rsidRPr="00AE629F">
        <w:rPr>
          <w:rFonts w:ascii="Times New Roman" w:hAnsi="Times New Roman" w:cs="Times New Roman"/>
          <w:sz w:val="28"/>
          <w:szCs w:val="28"/>
        </w:rPr>
        <w:t xml:space="preserve">. По этой цене они продадут </w:t>
      </w:r>
      <w:r w:rsidRPr="00E86D18">
        <w:rPr>
          <w:rFonts w:ascii="Times New Roman" w:hAnsi="Times New Roman" w:cs="Times New Roman"/>
          <w:caps/>
          <w:sz w:val="28"/>
          <w:szCs w:val="28"/>
          <w:lang w:val="en-US"/>
        </w:rPr>
        <w:t>q</w:t>
      </w:r>
      <w:r w:rsidRPr="00E86D18">
        <w:rPr>
          <w:rFonts w:ascii="Times New Roman" w:hAnsi="Times New Roman" w:cs="Times New Roman"/>
          <w:caps/>
          <w:sz w:val="28"/>
          <w:szCs w:val="28"/>
          <w:vertAlign w:val="subscript"/>
          <w:lang w:val="en-US"/>
        </w:rPr>
        <w:t>l</w:t>
      </w:r>
      <w:r w:rsidRPr="00AE629F">
        <w:rPr>
          <w:rFonts w:ascii="Times New Roman" w:hAnsi="Times New Roman" w:cs="Times New Roman"/>
          <w:caps/>
          <w:sz w:val="28"/>
          <w:szCs w:val="28"/>
        </w:rPr>
        <w:t xml:space="preserve"> </w:t>
      </w:r>
      <w:r w:rsidRPr="00AE629F">
        <w:rPr>
          <w:rFonts w:ascii="Times New Roman" w:hAnsi="Times New Roman" w:cs="Times New Roman"/>
          <w:sz w:val="28"/>
          <w:szCs w:val="28"/>
        </w:rPr>
        <w:t xml:space="preserve">продукта, что больше, чем они продали бы, если бы цена была достаточно высокой, чтобы способствовать вступлению на рынок новых фирм, но, увы, они получают нулевую </w:t>
      </w:r>
      <w:r w:rsidRPr="00AE629F">
        <w:rPr>
          <w:rFonts w:ascii="Times New Roman" w:hAnsi="Times New Roman" w:cs="Times New Roman"/>
          <w:sz w:val="28"/>
          <w:szCs w:val="28"/>
        </w:rPr>
        <w:lastRenderedPageBreak/>
        <w:t>экономическую прибыль.</w:t>
      </w:r>
    </w:p>
    <w:p w:rsidR="00AE629F" w:rsidRP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Если</w:t>
      </w:r>
      <w:r w:rsidR="00D40345">
        <w:rPr>
          <w:rFonts w:ascii="Times New Roman" w:hAnsi="Times New Roman" w:cs="Times New Roman"/>
          <w:sz w:val="28"/>
          <w:szCs w:val="28"/>
        </w:rPr>
        <w:t xml:space="preserve"> </w:t>
      </w:r>
      <w:r w:rsidRPr="00AE629F">
        <w:rPr>
          <w:rFonts w:ascii="Times New Roman" w:hAnsi="Times New Roman" w:cs="Times New Roman"/>
          <w:sz w:val="28"/>
          <w:szCs w:val="28"/>
        </w:rPr>
        <w:t xml:space="preserve">фирмы обладают преимуществами в затратах, которых нет у потенциальных новых производителей, то они смогут извлекать в долгосрочном плане экономическую прибыль при цене </w:t>
      </w:r>
      <w:r w:rsidRPr="00D40345">
        <w:rPr>
          <w:rFonts w:ascii="Times New Roman" w:hAnsi="Times New Roman" w:cs="Times New Roman"/>
          <w:i/>
          <w:sz w:val="28"/>
          <w:szCs w:val="28"/>
        </w:rPr>
        <w:t>Р</w:t>
      </w:r>
      <w:r w:rsidRPr="00AE629F">
        <w:rPr>
          <w:rFonts w:ascii="Times New Roman" w:hAnsi="Times New Roman" w:cs="Times New Roman"/>
          <w:sz w:val="28"/>
          <w:szCs w:val="28"/>
        </w:rPr>
        <w:t xml:space="preserve"> и в то же время удерживать потенциальных новых производителей от входа на рынок.</w:t>
      </w:r>
    </w:p>
    <w:p w:rsidR="00AE629F" w:rsidRPr="00AE629F" w:rsidRDefault="00AE629F" w:rsidP="00AE629F">
      <w:pPr>
        <w:spacing w:line="360" w:lineRule="auto"/>
        <w:ind w:firstLine="720"/>
        <w:jc w:val="both"/>
        <w:rPr>
          <w:rFonts w:ascii="Times New Roman" w:hAnsi="Times New Roman" w:cs="Times New Roman"/>
          <w:sz w:val="28"/>
          <w:szCs w:val="28"/>
        </w:rPr>
      </w:pPr>
      <w:r w:rsidRPr="00AE629F">
        <w:rPr>
          <w:rFonts w:ascii="Times New Roman" w:hAnsi="Times New Roman" w:cs="Times New Roman"/>
          <w:sz w:val="28"/>
          <w:szCs w:val="28"/>
        </w:rPr>
        <w:t xml:space="preserve">Ценообразование, ограничивающее вход на рынок, показывает, каким образом опасения перед появлением на рынке новых конкурентов могут подтолкнуть максимизирующие прибыли фирмы временно </w:t>
      </w:r>
      <w:r w:rsidRPr="00D40345">
        <w:rPr>
          <w:rFonts w:ascii="Times New Roman" w:hAnsi="Times New Roman" w:cs="Times New Roman"/>
          <w:iCs/>
          <w:sz w:val="28"/>
          <w:szCs w:val="28"/>
        </w:rPr>
        <w:t>не</w:t>
      </w:r>
      <w:r w:rsidRPr="00AE629F">
        <w:rPr>
          <w:rFonts w:ascii="Times New Roman" w:hAnsi="Times New Roman" w:cs="Times New Roman"/>
          <w:i/>
          <w:iCs/>
          <w:sz w:val="28"/>
          <w:szCs w:val="28"/>
        </w:rPr>
        <w:t xml:space="preserve"> </w:t>
      </w:r>
      <w:r w:rsidRPr="00AE629F">
        <w:rPr>
          <w:rFonts w:ascii="Times New Roman" w:hAnsi="Times New Roman" w:cs="Times New Roman"/>
          <w:sz w:val="28"/>
          <w:szCs w:val="28"/>
        </w:rPr>
        <w:t>использовать свою монопольную власть на рынке. Угроза вступления на рынок новых конкурентов, когда она служит как препятствие использованию монопольной власти, будет обсуждаться в следующей главе, где будут рассматриваться меры экономической политики по контролю над монопольной властью.</w:t>
      </w:r>
    </w:p>
    <w:p w:rsidR="00EA526B" w:rsidRDefault="00EA526B" w:rsidP="00AE629F">
      <w:pPr>
        <w:spacing w:line="360" w:lineRule="auto"/>
        <w:ind w:firstLine="720"/>
        <w:jc w:val="both"/>
        <w:rPr>
          <w:rFonts w:ascii="Times New Roman" w:hAnsi="Times New Roman" w:cs="Times New Roman"/>
          <w:sz w:val="28"/>
          <w:szCs w:val="28"/>
        </w:rPr>
      </w:pPr>
    </w:p>
    <w:p w:rsidR="00471D7F" w:rsidRDefault="00471D7F" w:rsidP="00AC5447">
      <w:pPr>
        <w:widowControl/>
        <w:spacing w:before="144" w:line="360" w:lineRule="auto"/>
        <w:ind w:firstLine="720"/>
        <w:jc w:val="center"/>
        <w:rPr>
          <w:rFonts w:ascii="Times New Roman" w:hAnsi="Times New Roman" w:cs="Times New Roman"/>
          <w:sz w:val="28"/>
          <w:szCs w:val="28"/>
        </w:rPr>
      </w:pPr>
      <w:r>
        <w:rPr>
          <w:rFonts w:ascii="Times New Roman" w:hAnsi="Times New Roman" w:cs="Times New Roman"/>
          <w:sz w:val="28"/>
          <w:szCs w:val="28"/>
        </w:rPr>
        <w:t>1.3.</w:t>
      </w:r>
      <w:r w:rsidRPr="00471D7F">
        <w:rPr>
          <w:rFonts w:ascii="Times New Roman" w:hAnsi="Times New Roman" w:cs="Times New Roman"/>
          <w:sz w:val="28"/>
          <w:szCs w:val="28"/>
        </w:rPr>
        <w:t>Ломаная кривая спроса</w:t>
      </w:r>
    </w:p>
    <w:p w:rsidR="00AC5447" w:rsidRPr="00471D7F" w:rsidRDefault="00AC5447" w:rsidP="00471D7F">
      <w:pPr>
        <w:widowControl/>
        <w:spacing w:before="144" w:line="360" w:lineRule="auto"/>
        <w:ind w:firstLine="720"/>
        <w:jc w:val="center"/>
        <w:rPr>
          <w:rFonts w:ascii="Times New Roman" w:hAnsi="Times New Roman" w:cs="Times New Roman"/>
          <w:sz w:val="28"/>
          <w:szCs w:val="28"/>
        </w:rPr>
      </w:pPr>
    </w:p>
    <w:p w:rsidR="00AC5447" w:rsidRDefault="00471D7F" w:rsidP="00AC5447">
      <w:pPr>
        <w:widowControl/>
        <w:spacing w:before="105"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Следующим шагом в разработке теории олигополистического ценообразования была теория ломаной кривой спроса, разработанная американскими экономистами Р. Холлом, С. Хитчем, П. Суизи. Она объясняет, почему олигополистические фирмы отказываются от частного понижения цен. </w:t>
      </w:r>
    </w:p>
    <w:p w:rsidR="00471D7F" w:rsidRDefault="00471D7F" w:rsidP="00AC5447">
      <w:pPr>
        <w:widowControl/>
        <w:spacing w:before="105"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Предположим, у фирмы цена за единицу продукта —</w:t>
      </w:r>
      <w:r w:rsidRPr="00E86D18">
        <w:rPr>
          <w:rFonts w:ascii="Times New Roman" w:hAnsi="Times New Roman" w:cs="Times New Roman"/>
          <w:sz w:val="28"/>
          <w:szCs w:val="28"/>
        </w:rPr>
        <w:t xml:space="preserve"> </w:t>
      </w:r>
      <w:r w:rsidRPr="00E86D18">
        <w:rPr>
          <w:rFonts w:ascii="Times New Roman" w:hAnsi="Times New Roman" w:cs="Times New Roman"/>
          <w:iCs/>
          <w:sz w:val="28"/>
          <w:szCs w:val="28"/>
        </w:rPr>
        <w:t>OP</w:t>
      </w:r>
      <w:r w:rsidRPr="00E86D18">
        <w:rPr>
          <w:rFonts w:ascii="Times New Roman" w:hAnsi="Times New Roman" w:cs="Times New Roman"/>
          <w:iCs/>
          <w:sz w:val="28"/>
          <w:szCs w:val="28"/>
          <w:vertAlign w:val="subscript"/>
        </w:rPr>
        <w:t>1</w:t>
      </w:r>
      <w:r w:rsidRPr="00E60C43">
        <w:rPr>
          <w:rFonts w:ascii="Times New Roman" w:hAnsi="Times New Roman" w:cs="Times New Roman"/>
          <w:iCs/>
          <w:sz w:val="28"/>
          <w:szCs w:val="28"/>
        </w:rPr>
        <w:t>,</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а объем продаж — </w:t>
      </w:r>
      <w:r w:rsidRPr="00E86D18">
        <w:rPr>
          <w:rFonts w:ascii="Times New Roman" w:hAnsi="Times New Roman" w:cs="Times New Roman"/>
          <w:sz w:val="28"/>
          <w:szCs w:val="28"/>
        </w:rPr>
        <w:t>Oq</w:t>
      </w:r>
      <w:r w:rsidRPr="00E86D18">
        <w:rPr>
          <w:rFonts w:ascii="Times New Roman" w:hAnsi="Times New Roman" w:cs="Times New Roman"/>
          <w:sz w:val="28"/>
          <w:szCs w:val="28"/>
          <w:vertAlign w:val="subscript"/>
        </w:rPr>
        <w:t>1</w:t>
      </w:r>
      <w:r w:rsidR="00037D84">
        <w:rPr>
          <w:rFonts w:ascii="Times New Roman" w:hAnsi="Times New Roman" w:cs="Times New Roman"/>
          <w:sz w:val="28"/>
          <w:szCs w:val="28"/>
        </w:rPr>
        <w:t xml:space="preserve">, (рис. </w:t>
      </w:r>
      <w:r w:rsidR="00AC5447">
        <w:rPr>
          <w:rFonts w:ascii="Times New Roman" w:hAnsi="Times New Roman" w:cs="Times New Roman"/>
          <w:sz w:val="28"/>
          <w:szCs w:val="28"/>
        </w:rPr>
        <w:t>1.</w:t>
      </w:r>
      <w:r w:rsidR="00037D84">
        <w:rPr>
          <w:rFonts w:ascii="Times New Roman" w:hAnsi="Times New Roman" w:cs="Times New Roman"/>
          <w:sz w:val="28"/>
          <w:szCs w:val="28"/>
        </w:rPr>
        <w:t>2</w:t>
      </w:r>
      <w:r w:rsidRPr="00253BDE">
        <w:rPr>
          <w:rFonts w:ascii="Times New Roman" w:hAnsi="Times New Roman" w:cs="Times New Roman"/>
          <w:sz w:val="28"/>
          <w:szCs w:val="28"/>
        </w:rPr>
        <w:t xml:space="preserve">). </w:t>
      </w:r>
      <w:r w:rsidRPr="00E86D18">
        <w:rPr>
          <w:rFonts w:ascii="Times New Roman" w:hAnsi="Times New Roman" w:cs="Times New Roman"/>
          <w:iCs/>
          <w:sz w:val="28"/>
          <w:szCs w:val="28"/>
        </w:rPr>
        <w:t>DEF</w:t>
      </w:r>
      <w:r w:rsidRPr="00253BDE">
        <w:rPr>
          <w:rFonts w:ascii="Times New Roman" w:hAnsi="Times New Roman" w:cs="Times New Roman"/>
          <w:i/>
          <w:iCs/>
          <w:sz w:val="28"/>
          <w:szCs w:val="28"/>
        </w:rPr>
        <w:t xml:space="preserve"> — </w:t>
      </w:r>
      <w:r w:rsidRPr="00253BDE">
        <w:rPr>
          <w:rFonts w:ascii="Times New Roman" w:hAnsi="Times New Roman" w:cs="Times New Roman"/>
          <w:sz w:val="28"/>
          <w:szCs w:val="28"/>
        </w:rPr>
        <w:t xml:space="preserve">линия спроса на товары фирмы. Она принимает решение повысить цену на свои товары. Новая цена — </w:t>
      </w:r>
      <w:r w:rsidRPr="00E86D18">
        <w:rPr>
          <w:rFonts w:ascii="Times New Roman" w:hAnsi="Times New Roman" w:cs="Times New Roman"/>
          <w:iCs/>
          <w:sz w:val="28"/>
          <w:szCs w:val="28"/>
        </w:rPr>
        <w:t>OP</w:t>
      </w:r>
      <w:r w:rsidRPr="00E86D18">
        <w:rPr>
          <w:rFonts w:ascii="Times New Roman" w:hAnsi="Times New Roman" w:cs="Times New Roman"/>
          <w:iCs/>
          <w:sz w:val="28"/>
          <w:szCs w:val="28"/>
          <w:vertAlign w:val="subscript"/>
        </w:rPr>
        <w:t>3</w:t>
      </w:r>
      <w:r w:rsidRPr="00E60C43">
        <w:rPr>
          <w:rFonts w:ascii="Times New Roman" w:hAnsi="Times New Roman" w:cs="Times New Roman"/>
          <w:iCs/>
          <w:sz w:val="28"/>
          <w:szCs w:val="28"/>
        </w:rPr>
        <w:t>,</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Другой вариант: фирма понижает цену до</w:t>
      </w:r>
      <w:r w:rsidRPr="00E86D18">
        <w:rPr>
          <w:rFonts w:ascii="Times New Roman" w:hAnsi="Times New Roman" w:cs="Times New Roman"/>
          <w:sz w:val="28"/>
          <w:szCs w:val="28"/>
        </w:rPr>
        <w:t xml:space="preserve"> </w:t>
      </w:r>
      <w:r w:rsidRPr="00E86D18">
        <w:rPr>
          <w:rFonts w:ascii="Times New Roman" w:hAnsi="Times New Roman" w:cs="Times New Roman"/>
          <w:iCs/>
          <w:sz w:val="28"/>
          <w:szCs w:val="28"/>
        </w:rPr>
        <w:t>OP</w:t>
      </w:r>
      <w:r w:rsidRPr="00E86D18">
        <w:rPr>
          <w:rFonts w:ascii="Times New Roman" w:hAnsi="Times New Roman" w:cs="Times New Roman"/>
          <w:iCs/>
          <w:sz w:val="28"/>
          <w:szCs w:val="28"/>
          <w:vertAlign w:val="subscript"/>
        </w:rPr>
        <w:t>2</w:t>
      </w:r>
      <w:r w:rsidRPr="00E60C43">
        <w:rPr>
          <w:rFonts w:ascii="Times New Roman" w:hAnsi="Times New Roman" w:cs="Times New Roman"/>
          <w:iCs/>
          <w:sz w:val="28"/>
          <w:szCs w:val="28"/>
        </w:rPr>
        <w:t>,</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Предположим далее, что соперники следуют за фирмой при установлении цен. В таком случае </w:t>
      </w:r>
      <w:r w:rsidRPr="00E86D18">
        <w:rPr>
          <w:rFonts w:ascii="Times New Roman" w:hAnsi="Times New Roman" w:cs="Times New Roman"/>
          <w:iCs/>
          <w:sz w:val="28"/>
          <w:szCs w:val="28"/>
        </w:rPr>
        <w:t>JEH</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представляла бы  кривую спроса фирмы, совпадающую с кривой спроса ее соперников. </w:t>
      </w:r>
    </w:p>
    <w:p w:rsidR="00471D7F" w:rsidRDefault="00845F56" w:rsidP="00471D7F">
      <w:pPr>
        <w:widowControl/>
        <w:spacing w:before="9"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i1026" type="#_x0000_t75" alt="рис 04-04-2" style="width:150pt;height:156.75pt;visibility:visible">
            <v:imagedata r:id="rId8" o:title="рис 04-04-2"/>
          </v:shape>
        </w:pict>
      </w:r>
      <w:r w:rsidR="00471D7F">
        <w:rPr>
          <w:rFonts w:ascii="Times New Roman" w:hAnsi="Times New Roman" w:cs="Times New Roman"/>
          <w:sz w:val="28"/>
          <w:szCs w:val="28"/>
        </w:rPr>
        <w:t xml:space="preserve">       </w:t>
      </w:r>
      <w:r>
        <w:rPr>
          <w:rFonts w:ascii="Times New Roman" w:hAnsi="Times New Roman" w:cs="Times New Roman"/>
          <w:noProof/>
          <w:sz w:val="28"/>
          <w:szCs w:val="28"/>
        </w:rPr>
        <w:pict>
          <v:shape id="Рисунок 2" o:spid="_x0000_i1027" type="#_x0000_t75" alt="рис 04-04-2" style="width:146.25pt;height:156.75pt;visibility:visible">
            <v:imagedata r:id="rId9" o:title="рис 04-04-2"/>
          </v:shape>
        </w:pict>
      </w:r>
    </w:p>
    <w:p w:rsidR="00471D7F" w:rsidRDefault="00037D84" w:rsidP="00471D7F">
      <w:pPr>
        <w:widowControl/>
        <w:spacing w:before="9"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Рис. </w:t>
      </w:r>
      <w:r w:rsidR="00AC5447">
        <w:rPr>
          <w:rFonts w:ascii="Times New Roman" w:hAnsi="Times New Roman" w:cs="Times New Roman"/>
          <w:sz w:val="28"/>
          <w:szCs w:val="28"/>
        </w:rPr>
        <w:t>1.</w:t>
      </w:r>
      <w:r>
        <w:rPr>
          <w:rFonts w:ascii="Times New Roman" w:hAnsi="Times New Roman" w:cs="Times New Roman"/>
          <w:sz w:val="28"/>
          <w:szCs w:val="28"/>
        </w:rPr>
        <w:t>2</w:t>
      </w:r>
      <w:r w:rsidR="00471D7F">
        <w:rPr>
          <w:rFonts w:ascii="Times New Roman" w:hAnsi="Times New Roman" w:cs="Times New Roman"/>
          <w:sz w:val="28"/>
          <w:szCs w:val="28"/>
        </w:rPr>
        <w:t xml:space="preserve">.                </w:t>
      </w:r>
      <w:r>
        <w:rPr>
          <w:rFonts w:ascii="Times New Roman" w:hAnsi="Times New Roman" w:cs="Times New Roman"/>
          <w:sz w:val="28"/>
          <w:szCs w:val="28"/>
        </w:rPr>
        <w:t xml:space="preserve">                          Рис. </w:t>
      </w:r>
      <w:r w:rsidR="00AC5447">
        <w:rPr>
          <w:rFonts w:ascii="Times New Roman" w:hAnsi="Times New Roman" w:cs="Times New Roman"/>
          <w:sz w:val="28"/>
          <w:szCs w:val="28"/>
        </w:rPr>
        <w:t>1.</w:t>
      </w:r>
      <w:r>
        <w:rPr>
          <w:rFonts w:ascii="Times New Roman" w:hAnsi="Times New Roman" w:cs="Times New Roman"/>
          <w:sz w:val="28"/>
          <w:szCs w:val="28"/>
        </w:rPr>
        <w:t>3</w:t>
      </w:r>
      <w:r w:rsidR="00471D7F">
        <w:rPr>
          <w:rFonts w:ascii="Times New Roman" w:hAnsi="Times New Roman" w:cs="Times New Roman"/>
          <w:sz w:val="28"/>
          <w:szCs w:val="28"/>
        </w:rPr>
        <w:t>.</w:t>
      </w:r>
    </w:p>
    <w:p w:rsidR="00471D7F" w:rsidRPr="00253BDE" w:rsidRDefault="00471D7F" w:rsidP="00471D7F">
      <w:pPr>
        <w:widowControl/>
        <w:spacing w:before="9" w:line="360" w:lineRule="auto"/>
        <w:jc w:val="both"/>
        <w:rPr>
          <w:rFonts w:ascii="Times New Roman" w:hAnsi="Times New Roman" w:cs="Times New Roman"/>
          <w:sz w:val="28"/>
          <w:szCs w:val="28"/>
        </w:rPr>
      </w:pPr>
      <w:r w:rsidRPr="00253BDE">
        <w:rPr>
          <w:rFonts w:ascii="Times New Roman" w:hAnsi="Times New Roman" w:cs="Times New Roman"/>
          <w:sz w:val="28"/>
          <w:szCs w:val="28"/>
        </w:rPr>
        <w:t xml:space="preserve">На практике же, если фирма поднимает цену, соперники не следуют за ней и не повышают цену с тем, чтобы увеличить свою долю рынка за счет фирмы. Если фирма понижает цену, соперники реагируют на такое сокращение, чтобы предотвратить потерю своей доли рынка. Таким образом, завершающая кривая спроса составляется из двух сегментов — </w:t>
      </w:r>
      <w:r w:rsidRPr="00F32E9B">
        <w:rPr>
          <w:rFonts w:ascii="Times New Roman" w:hAnsi="Times New Roman" w:cs="Times New Roman"/>
          <w:iCs/>
          <w:sz w:val="28"/>
          <w:szCs w:val="28"/>
        </w:rPr>
        <w:t>DE</w:t>
      </w:r>
      <w:r w:rsidRPr="00253BDE">
        <w:rPr>
          <w:rFonts w:ascii="Times New Roman" w:hAnsi="Times New Roman" w:cs="Times New Roman"/>
          <w:i/>
          <w:iCs/>
          <w:sz w:val="28"/>
          <w:szCs w:val="28"/>
        </w:rPr>
        <w:t xml:space="preserve"> </w:t>
      </w:r>
      <w:r w:rsidRPr="00E60C43">
        <w:rPr>
          <w:rFonts w:ascii="Times New Roman" w:hAnsi="Times New Roman" w:cs="Times New Roman"/>
          <w:iCs/>
          <w:sz w:val="28"/>
          <w:szCs w:val="28"/>
        </w:rPr>
        <w:t>и</w:t>
      </w:r>
      <w:r w:rsidRPr="00253BDE">
        <w:rPr>
          <w:rFonts w:ascii="Times New Roman" w:hAnsi="Times New Roman" w:cs="Times New Roman"/>
          <w:i/>
          <w:iCs/>
          <w:sz w:val="28"/>
          <w:szCs w:val="28"/>
        </w:rPr>
        <w:t xml:space="preserve"> </w:t>
      </w:r>
      <w:r w:rsidRPr="00F32E9B">
        <w:rPr>
          <w:rFonts w:ascii="Times New Roman" w:hAnsi="Times New Roman" w:cs="Times New Roman"/>
          <w:iCs/>
          <w:sz w:val="28"/>
          <w:szCs w:val="28"/>
        </w:rPr>
        <w:t>ЕН</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с переломом в точке </w:t>
      </w:r>
      <w:r w:rsidRPr="00F32E9B">
        <w:rPr>
          <w:rFonts w:ascii="Times New Roman" w:hAnsi="Times New Roman" w:cs="Times New Roman"/>
          <w:iCs/>
          <w:sz w:val="28"/>
          <w:szCs w:val="28"/>
        </w:rPr>
        <w:t>Е</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«Сотрем» отрезки </w:t>
      </w:r>
      <w:r w:rsidRPr="00F32E9B">
        <w:rPr>
          <w:rFonts w:ascii="Times New Roman" w:hAnsi="Times New Roman" w:cs="Times New Roman"/>
          <w:iCs/>
          <w:sz w:val="28"/>
          <w:szCs w:val="28"/>
        </w:rPr>
        <w:t>JE</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и </w:t>
      </w:r>
      <w:r w:rsidRPr="00F32E9B">
        <w:rPr>
          <w:rFonts w:ascii="Times New Roman" w:hAnsi="Times New Roman" w:cs="Times New Roman"/>
          <w:iCs/>
          <w:sz w:val="28"/>
          <w:szCs w:val="28"/>
        </w:rPr>
        <w:t>EF</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и получим ломаную кривую спроса в данной отрасли </w:t>
      </w:r>
      <w:r w:rsidRPr="00F32E9B">
        <w:rPr>
          <w:rFonts w:ascii="Times New Roman" w:hAnsi="Times New Roman" w:cs="Times New Roman"/>
          <w:iCs/>
          <w:sz w:val="28"/>
          <w:szCs w:val="28"/>
        </w:rPr>
        <w:t>DEH</w:t>
      </w:r>
      <w:r w:rsidRPr="00253BDE">
        <w:rPr>
          <w:rFonts w:ascii="Times New Roman" w:hAnsi="Times New Roman" w:cs="Times New Roman"/>
          <w:i/>
          <w:iCs/>
          <w:sz w:val="28"/>
          <w:szCs w:val="28"/>
        </w:rPr>
        <w:t xml:space="preserve"> </w:t>
      </w:r>
      <w:r w:rsidRPr="00253BDE">
        <w:rPr>
          <w:rFonts w:ascii="Times New Roman" w:hAnsi="Times New Roman" w:cs="Times New Roman"/>
          <w:sz w:val="28"/>
          <w:szCs w:val="28"/>
        </w:rPr>
        <w:t xml:space="preserve">(рис. </w:t>
      </w:r>
      <w:r w:rsidR="00AC5447">
        <w:rPr>
          <w:rFonts w:ascii="Times New Roman" w:hAnsi="Times New Roman" w:cs="Times New Roman"/>
          <w:sz w:val="28"/>
          <w:szCs w:val="28"/>
        </w:rPr>
        <w:t>1.</w:t>
      </w:r>
      <w:r w:rsidR="00037D84">
        <w:rPr>
          <w:rFonts w:ascii="Times New Roman" w:hAnsi="Times New Roman" w:cs="Times New Roman"/>
          <w:sz w:val="28"/>
          <w:szCs w:val="28"/>
        </w:rPr>
        <w:t>4</w:t>
      </w:r>
      <w:r w:rsidRPr="00253BDE">
        <w:rPr>
          <w:rFonts w:ascii="Times New Roman" w:hAnsi="Times New Roman" w:cs="Times New Roman"/>
          <w:sz w:val="28"/>
          <w:szCs w:val="28"/>
        </w:rPr>
        <w:t xml:space="preserve">). Фирмы не реагируют на повышение цен и снижают цены вслед за снижением цен одной из них. </w:t>
      </w:r>
    </w:p>
    <w:p w:rsidR="00471D7F" w:rsidRPr="00253BDE" w:rsidRDefault="00471D7F" w:rsidP="00471D7F">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При высокой рыночной концентрации ценовые решения продавцов взаимозависимы. Олигополистические фирмы исходят из того, что прибыли будут выше, когда проводится общая политика, чем когда каждая фирма преследует свои узкоэгоистические интересы. В олигополистических отраслях действует тенденция в направлении к коллективным действиям, приближая ценовое поведение к чистой монополии. </w:t>
      </w:r>
    </w:p>
    <w:p w:rsidR="00471D7F" w:rsidRDefault="00471D7F" w:rsidP="00471D7F">
      <w:pPr>
        <w:widowControl/>
        <w:spacing w:line="360" w:lineRule="auto"/>
        <w:ind w:firstLine="720"/>
        <w:jc w:val="both"/>
        <w:rPr>
          <w:rFonts w:ascii="Times New Roman" w:hAnsi="Times New Roman" w:cs="Times New Roman"/>
          <w:i/>
          <w:iCs/>
          <w:sz w:val="28"/>
          <w:szCs w:val="28"/>
        </w:rPr>
      </w:pPr>
      <w:r w:rsidRPr="00D6104B">
        <w:rPr>
          <w:rFonts w:ascii="Times New Roman" w:hAnsi="Times New Roman" w:cs="Times New Roman"/>
          <w:bCs/>
          <w:sz w:val="28"/>
          <w:szCs w:val="28"/>
        </w:rPr>
        <w:t xml:space="preserve">В </w:t>
      </w:r>
      <w:r w:rsidRPr="00626392">
        <w:rPr>
          <w:rFonts w:ascii="Times New Roman" w:hAnsi="Times New Roman" w:cs="Times New Roman"/>
          <w:sz w:val="28"/>
          <w:szCs w:val="28"/>
        </w:rPr>
        <w:t>данной модели анализируется реакция олигополистов на изменение поведения их конкурента. Существует две основных линии поведения участников рынка в ответ на изменение цен фирмой</w:t>
      </w:r>
      <w:r>
        <w:rPr>
          <w:rFonts w:ascii="Times New Roman" w:hAnsi="Times New Roman" w:cs="Times New Roman"/>
          <w:sz w:val="28"/>
          <w:szCs w:val="28"/>
        </w:rPr>
        <w:t xml:space="preserve"> – </w:t>
      </w:r>
      <w:r w:rsidRPr="00626392">
        <w:rPr>
          <w:rFonts w:ascii="Times New Roman" w:hAnsi="Times New Roman" w:cs="Times New Roman"/>
          <w:sz w:val="28"/>
          <w:szCs w:val="28"/>
        </w:rPr>
        <w:t xml:space="preserve">олигополистом (назовем ее фирмой «Апполон»). В первом случае при повышении или снижении цен данной фирмой конкуренты могут оставить без внимания ее действия и сохранят прежний объем выпуска. Тогда кривая спроса «Апполона» высокоэластична по цене и имеет пологий наклон. Эта линия поведения позволит «Апполону» при снижении цены на его продукцию существенно </w:t>
      </w:r>
      <w:r w:rsidRPr="00626392">
        <w:rPr>
          <w:rFonts w:ascii="Times New Roman" w:hAnsi="Times New Roman" w:cs="Times New Roman"/>
          <w:sz w:val="28"/>
          <w:szCs w:val="28"/>
        </w:rPr>
        <w:lastRenderedPageBreak/>
        <w:t xml:space="preserve">расширить объем продаж, а при ее повышении — столкнуться с резким сокращением этого объема (рис. </w:t>
      </w:r>
      <w:r w:rsidR="00AC5447">
        <w:rPr>
          <w:rFonts w:ascii="Times New Roman" w:hAnsi="Times New Roman" w:cs="Times New Roman"/>
          <w:sz w:val="28"/>
          <w:szCs w:val="28"/>
        </w:rPr>
        <w:t>1.</w:t>
      </w:r>
      <w:r w:rsidR="00037D84">
        <w:rPr>
          <w:rFonts w:ascii="Times New Roman" w:hAnsi="Times New Roman" w:cs="Times New Roman"/>
          <w:sz w:val="28"/>
          <w:szCs w:val="28"/>
        </w:rPr>
        <w:t>4</w:t>
      </w:r>
      <w:r w:rsidRPr="00626392">
        <w:rPr>
          <w:rFonts w:ascii="Times New Roman" w:hAnsi="Times New Roman" w:cs="Times New Roman"/>
          <w:sz w:val="28"/>
          <w:szCs w:val="28"/>
        </w:rPr>
        <w:t xml:space="preserve">, кривая </w:t>
      </w:r>
      <w:r>
        <w:rPr>
          <w:rFonts w:ascii="Times New Roman" w:hAnsi="Times New Roman" w:cs="Times New Roman"/>
          <w:sz w:val="28"/>
          <w:szCs w:val="28"/>
          <w:lang w:val="en-US"/>
        </w:rPr>
        <w:t>D</w:t>
      </w:r>
      <w:r w:rsidRPr="00D6104B">
        <w:rPr>
          <w:rFonts w:ascii="Times New Roman" w:hAnsi="Times New Roman" w:cs="Times New Roman"/>
          <w:sz w:val="28"/>
          <w:szCs w:val="28"/>
          <w:vertAlign w:val="subscript"/>
        </w:rPr>
        <w:t>2</w:t>
      </w:r>
      <w:r w:rsidRPr="00D6104B">
        <w:rPr>
          <w:rFonts w:ascii="Times New Roman" w:hAnsi="Times New Roman" w:cs="Times New Roman"/>
          <w:iCs/>
          <w:sz w:val="28"/>
          <w:szCs w:val="28"/>
        </w:rPr>
        <w:t>)</w:t>
      </w:r>
      <w:r w:rsidRPr="00626392">
        <w:rPr>
          <w:rFonts w:ascii="Times New Roman" w:hAnsi="Times New Roman" w:cs="Times New Roman"/>
          <w:i/>
          <w:iCs/>
          <w:sz w:val="28"/>
          <w:szCs w:val="28"/>
        </w:rPr>
        <w:t>.</w:t>
      </w:r>
    </w:p>
    <w:p w:rsidR="00471D7F" w:rsidRPr="00D6104B" w:rsidRDefault="00845F56" w:rsidP="00471D7F">
      <w:pPr>
        <w:widowControl/>
        <w:spacing w:line="360" w:lineRule="auto"/>
        <w:ind w:firstLine="720"/>
        <w:jc w:val="both"/>
        <w:rPr>
          <w:rFonts w:ascii="Times New Roman" w:hAnsi="Times New Roman" w:cs="Times New Roman"/>
          <w:iCs/>
          <w:sz w:val="28"/>
          <w:szCs w:val="28"/>
        </w:rPr>
      </w:pPr>
      <w:r>
        <w:rPr>
          <w:rFonts w:ascii="Times New Roman" w:hAnsi="Times New Roman" w:cs="Times New Roman"/>
          <w:i/>
          <w:noProof/>
          <w:sz w:val="28"/>
          <w:szCs w:val="28"/>
        </w:rPr>
        <w:pict>
          <v:shape id="Рисунок 15" o:spid="_x0000_i1028" type="#_x0000_t75" alt="скан04-кат уч -рис1" style="width:156pt;height:165pt;visibility:visible">
            <v:imagedata r:id="rId10" o:title="скан04-кат уч -рис1"/>
          </v:shape>
        </w:pict>
      </w:r>
      <w:r w:rsidR="00471D7F" w:rsidRPr="00626392">
        <w:rPr>
          <w:rFonts w:ascii="Times New Roman" w:hAnsi="Times New Roman" w:cs="Times New Roman"/>
          <w:i/>
          <w:iCs/>
          <w:sz w:val="28"/>
          <w:szCs w:val="28"/>
        </w:rPr>
        <w:t xml:space="preserve"> </w:t>
      </w:r>
      <w:r w:rsidR="00471D7F">
        <w:rPr>
          <w:rFonts w:ascii="Times New Roman" w:hAnsi="Times New Roman" w:cs="Times New Roman"/>
          <w:iCs/>
          <w:sz w:val="28"/>
          <w:szCs w:val="28"/>
        </w:rPr>
        <w:t xml:space="preserve">                </w:t>
      </w:r>
      <w:r>
        <w:rPr>
          <w:rFonts w:ascii="Times New Roman" w:hAnsi="Times New Roman" w:cs="Times New Roman"/>
          <w:noProof/>
          <w:sz w:val="28"/>
          <w:szCs w:val="28"/>
        </w:rPr>
        <w:pict>
          <v:shape id="Рисунок 16" o:spid="_x0000_i1029" type="#_x0000_t75" alt="скан04-кат уч -рис2" style="width:165pt;height:165pt;visibility:visible">
            <v:imagedata r:id="rId11" o:title="скан04-кат уч -рис2"/>
          </v:shape>
        </w:pict>
      </w:r>
    </w:p>
    <w:p w:rsidR="00471D7F" w:rsidRDefault="008E32E4" w:rsidP="00471D7F">
      <w:pPr>
        <w:widowControl/>
        <w:jc w:val="both"/>
        <w:rPr>
          <w:rFonts w:ascii="Times New Roman" w:hAnsi="Times New Roman" w:cs="Times New Roman"/>
          <w:iCs/>
          <w:sz w:val="28"/>
          <w:szCs w:val="28"/>
        </w:rPr>
      </w:pPr>
      <w:r>
        <w:rPr>
          <w:rFonts w:ascii="Times New Roman" w:hAnsi="Times New Roman" w:cs="Times New Roman"/>
          <w:iCs/>
          <w:sz w:val="28"/>
          <w:szCs w:val="28"/>
        </w:rPr>
        <w:t xml:space="preserve">Рис. </w:t>
      </w:r>
      <w:r w:rsidR="00AC5447">
        <w:rPr>
          <w:rFonts w:ascii="Times New Roman" w:hAnsi="Times New Roman" w:cs="Times New Roman"/>
          <w:iCs/>
          <w:sz w:val="28"/>
          <w:szCs w:val="28"/>
        </w:rPr>
        <w:t>1.</w:t>
      </w:r>
      <w:r>
        <w:rPr>
          <w:rFonts w:ascii="Times New Roman" w:hAnsi="Times New Roman" w:cs="Times New Roman"/>
          <w:iCs/>
          <w:sz w:val="28"/>
          <w:szCs w:val="28"/>
        </w:rPr>
        <w:t>4</w:t>
      </w:r>
      <w:r w:rsidR="00471D7F">
        <w:rPr>
          <w:rFonts w:ascii="Times New Roman" w:hAnsi="Times New Roman" w:cs="Times New Roman"/>
          <w:iCs/>
          <w:sz w:val="28"/>
          <w:szCs w:val="28"/>
        </w:rPr>
        <w:t xml:space="preserve"> Два варианта кри</w:t>
      </w:r>
      <w:r w:rsidR="00AC5447">
        <w:rPr>
          <w:rFonts w:ascii="Times New Roman" w:hAnsi="Times New Roman" w:cs="Times New Roman"/>
          <w:iCs/>
          <w:sz w:val="28"/>
          <w:szCs w:val="28"/>
        </w:rPr>
        <w:t xml:space="preserve">вой                   </w:t>
      </w:r>
      <w:r>
        <w:rPr>
          <w:rFonts w:ascii="Times New Roman" w:hAnsi="Times New Roman" w:cs="Times New Roman"/>
          <w:iCs/>
          <w:sz w:val="28"/>
          <w:szCs w:val="28"/>
        </w:rPr>
        <w:t xml:space="preserve"> Рис. </w:t>
      </w:r>
      <w:r w:rsidR="00AC5447">
        <w:rPr>
          <w:rFonts w:ascii="Times New Roman" w:hAnsi="Times New Roman" w:cs="Times New Roman"/>
          <w:iCs/>
          <w:sz w:val="28"/>
          <w:szCs w:val="28"/>
        </w:rPr>
        <w:t>1.</w:t>
      </w:r>
      <w:r>
        <w:rPr>
          <w:rFonts w:ascii="Times New Roman" w:hAnsi="Times New Roman" w:cs="Times New Roman"/>
          <w:iCs/>
          <w:sz w:val="28"/>
          <w:szCs w:val="28"/>
        </w:rPr>
        <w:t>5</w:t>
      </w:r>
      <w:r w:rsidR="00471D7F">
        <w:rPr>
          <w:rFonts w:ascii="Times New Roman" w:hAnsi="Times New Roman" w:cs="Times New Roman"/>
          <w:iCs/>
          <w:sz w:val="28"/>
          <w:szCs w:val="28"/>
        </w:rPr>
        <w:t xml:space="preserve"> Ломанная кривая спроса </w:t>
      </w:r>
    </w:p>
    <w:p w:rsidR="00471D7F" w:rsidRDefault="00471D7F" w:rsidP="00471D7F">
      <w:pPr>
        <w:widowControl/>
        <w:jc w:val="both"/>
        <w:rPr>
          <w:rFonts w:ascii="Times New Roman" w:hAnsi="Times New Roman" w:cs="Times New Roman"/>
          <w:iCs/>
          <w:sz w:val="28"/>
          <w:szCs w:val="28"/>
        </w:rPr>
      </w:pPr>
      <w:r>
        <w:rPr>
          <w:rFonts w:ascii="Times New Roman" w:hAnsi="Times New Roman" w:cs="Times New Roman"/>
          <w:iCs/>
          <w:sz w:val="28"/>
          <w:szCs w:val="28"/>
        </w:rPr>
        <w:t xml:space="preserve">спроса олигополиста в                               олигополиста, обуславливающая     </w:t>
      </w:r>
    </w:p>
    <w:p w:rsidR="00471D7F" w:rsidRDefault="00471D7F" w:rsidP="00471D7F">
      <w:pPr>
        <w:widowControl/>
        <w:jc w:val="both"/>
        <w:rPr>
          <w:rFonts w:ascii="Times New Roman" w:hAnsi="Times New Roman" w:cs="Times New Roman"/>
          <w:iCs/>
          <w:sz w:val="28"/>
          <w:szCs w:val="28"/>
        </w:rPr>
      </w:pPr>
      <w:r>
        <w:rPr>
          <w:rFonts w:ascii="Times New Roman" w:hAnsi="Times New Roman" w:cs="Times New Roman"/>
          <w:iCs/>
          <w:sz w:val="28"/>
          <w:szCs w:val="28"/>
        </w:rPr>
        <w:t>зависимости от реакции                             жесткость цен</w:t>
      </w:r>
    </w:p>
    <w:p w:rsidR="00471D7F" w:rsidRPr="000560BD" w:rsidRDefault="00471D7F" w:rsidP="00471D7F">
      <w:pPr>
        <w:widowControl/>
        <w:jc w:val="both"/>
        <w:rPr>
          <w:rFonts w:ascii="Times New Roman" w:hAnsi="Times New Roman" w:cs="Times New Roman"/>
          <w:iCs/>
          <w:sz w:val="28"/>
          <w:szCs w:val="28"/>
        </w:rPr>
      </w:pPr>
      <w:r>
        <w:rPr>
          <w:rFonts w:ascii="Times New Roman" w:hAnsi="Times New Roman" w:cs="Times New Roman"/>
          <w:iCs/>
          <w:sz w:val="28"/>
          <w:szCs w:val="28"/>
        </w:rPr>
        <w:t>конкурентов на изменение цены</w:t>
      </w:r>
    </w:p>
    <w:p w:rsidR="00997981" w:rsidRDefault="00471D7F" w:rsidP="00346C1C">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Во втором случае конкуренты могут следовать за фирмой</w:t>
      </w:r>
      <w:r>
        <w:rPr>
          <w:rFonts w:ascii="Times New Roman" w:hAnsi="Times New Roman" w:cs="Times New Roman"/>
          <w:sz w:val="28"/>
          <w:szCs w:val="28"/>
        </w:rPr>
        <w:t xml:space="preserve"> – </w:t>
      </w:r>
      <w:r w:rsidRPr="00626392">
        <w:rPr>
          <w:rFonts w:ascii="Times New Roman" w:hAnsi="Times New Roman" w:cs="Times New Roman"/>
          <w:sz w:val="28"/>
          <w:szCs w:val="28"/>
        </w:rPr>
        <w:t xml:space="preserve">олигополистом, изменяя цены в ту же сторону. Тогда изменение цены существенно не отразится на объеме спроса на продукцию «Апполона»: при повышении цены рынок фирмы лишь </w:t>
      </w:r>
      <w:r w:rsidRPr="00787E16">
        <w:rPr>
          <w:rFonts w:ascii="Times New Roman" w:hAnsi="Times New Roman" w:cs="Times New Roman"/>
          <w:iCs/>
          <w:sz w:val="28"/>
          <w:szCs w:val="28"/>
        </w:rPr>
        <w:t>немного</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сократится, а при понижении — может </w:t>
      </w:r>
      <w:r w:rsidRPr="00787E16">
        <w:rPr>
          <w:rFonts w:ascii="Times New Roman" w:hAnsi="Times New Roman" w:cs="Times New Roman"/>
          <w:iCs/>
          <w:sz w:val="28"/>
          <w:szCs w:val="28"/>
        </w:rPr>
        <w:t>слегка</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увеличиться, так как сокращение или, соответственно, увеличение объемов продаж равномерно распределятся на всех участников олигополистического рынка. В этом случае кривая спроса «Апполона» будет иметь низкую эластичность по цене, что отражено на графике (рис. </w:t>
      </w:r>
      <w:r w:rsidR="00AC5447">
        <w:rPr>
          <w:rFonts w:ascii="Times New Roman" w:hAnsi="Times New Roman" w:cs="Times New Roman"/>
          <w:sz w:val="28"/>
          <w:szCs w:val="28"/>
        </w:rPr>
        <w:t>1.</w:t>
      </w:r>
      <w:r w:rsidR="008E32E4">
        <w:rPr>
          <w:rFonts w:ascii="Times New Roman" w:hAnsi="Times New Roman" w:cs="Times New Roman"/>
          <w:sz w:val="28"/>
          <w:szCs w:val="28"/>
        </w:rPr>
        <w:t>4</w:t>
      </w:r>
      <w:r w:rsidRPr="00626392">
        <w:rPr>
          <w:rFonts w:ascii="Times New Roman" w:hAnsi="Times New Roman" w:cs="Times New Roman"/>
          <w:sz w:val="28"/>
          <w:szCs w:val="28"/>
        </w:rPr>
        <w:t xml:space="preserve">, кривая </w:t>
      </w:r>
      <w:r w:rsidRPr="00F32E9B">
        <w:rPr>
          <w:rFonts w:ascii="Times New Roman" w:hAnsi="Times New Roman" w:cs="Times New Roman"/>
          <w:iCs/>
          <w:sz w:val="28"/>
          <w:szCs w:val="28"/>
        </w:rPr>
        <w:t>D</w:t>
      </w:r>
      <w:r>
        <w:rPr>
          <w:rFonts w:ascii="Times New Roman" w:hAnsi="Times New Roman" w:cs="Times New Roman"/>
          <w:iCs/>
          <w:sz w:val="28"/>
          <w:szCs w:val="28"/>
          <w:vertAlign w:val="subscript"/>
        </w:rPr>
        <w:t>1</w:t>
      </w:r>
      <w:r w:rsidRPr="000560BD">
        <w:rPr>
          <w:rFonts w:ascii="Times New Roman" w:hAnsi="Times New Roman" w:cs="Times New Roman"/>
          <w:iCs/>
          <w:sz w:val="28"/>
          <w:szCs w:val="28"/>
        </w:rPr>
        <w:t>)</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Однако, не зная, какую линию поведения выберут конкуренты, логично предположить следующее. В ответ на повышение цены «Апполоном» другие фирмы скорее проявят</w:t>
      </w:r>
      <w:r>
        <w:rPr>
          <w:rFonts w:ascii="Times New Roman" w:hAnsi="Times New Roman" w:cs="Times New Roman"/>
          <w:sz w:val="28"/>
          <w:szCs w:val="28"/>
        </w:rPr>
        <w:t xml:space="preserve"> </w:t>
      </w:r>
      <w:r w:rsidRPr="00626392">
        <w:rPr>
          <w:rFonts w:ascii="Times New Roman" w:hAnsi="Times New Roman" w:cs="Times New Roman"/>
          <w:sz w:val="28"/>
          <w:szCs w:val="28"/>
        </w:rPr>
        <w:t>вялую реакцию и не последуют примеру этой фирмы. Напротив, в ответ на снижение цены, другие фирмы, скорее всего, последуют за ней, желая сохранить свои доли на рынке. Таким образом, в сложившихся условиях олигополисту не выгодно менять объем</w:t>
      </w:r>
      <w:r w:rsidRPr="000560BD">
        <w:rPr>
          <w:rFonts w:ascii="Times New Roman" w:hAnsi="Times New Roman" w:cs="Times New Roman"/>
          <w:i/>
          <w:sz w:val="28"/>
          <w:szCs w:val="28"/>
        </w:rPr>
        <w:t xml:space="preserve"> </w:t>
      </w:r>
      <w:r w:rsidRPr="00F32E9B">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f</w:t>
      </w:r>
      <w:r w:rsidRPr="000560BD">
        <w:rPr>
          <w:rFonts w:ascii="Times New Roman" w:hAnsi="Times New Roman" w:cs="Times New Roman"/>
          <w:sz w:val="28"/>
          <w:szCs w:val="28"/>
          <w:vertAlign w:val="subscript"/>
        </w:rPr>
        <w:t xml:space="preserve"> </w:t>
      </w:r>
      <w:r w:rsidRPr="00626392">
        <w:rPr>
          <w:rFonts w:ascii="Times New Roman" w:hAnsi="Times New Roman" w:cs="Times New Roman"/>
          <w:sz w:val="28"/>
          <w:szCs w:val="28"/>
        </w:rPr>
        <w:t>и установившуюся цену</w:t>
      </w:r>
      <w:r w:rsidRPr="00F32E9B">
        <w:rPr>
          <w:rFonts w:ascii="Times New Roman" w:hAnsi="Times New Roman" w:cs="Times New Roman"/>
          <w:sz w:val="28"/>
          <w:szCs w:val="28"/>
        </w:rPr>
        <w:t xml:space="preserve"> Р</w:t>
      </w:r>
      <w:r>
        <w:rPr>
          <w:rFonts w:ascii="Times New Roman" w:hAnsi="Times New Roman" w:cs="Times New Roman"/>
          <w:sz w:val="28"/>
          <w:szCs w:val="28"/>
          <w:vertAlign w:val="subscript"/>
          <w:lang w:val="en-US"/>
        </w:rPr>
        <w:t>f</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0560BD">
        <w:rPr>
          <w:rFonts w:ascii="Times New Roman" w:hAnsi="Times New Roman" w:cs="Times New Roman"/>
          <w:sz w:val="28"/>
          <w:szCs w:val="28"/>
          <w:vertAlign w:val="subscript"/>
        </w:rPr>
        <w:t xml:space="preserve"> </w:t>
      </w:r>
      <w:r w:rsidRPr="00626392">
        <w:rPr>
          <w:rFonts w:ascii="Times New Roman" w:hAnsi="Times New Roman" w:cs="Times New Roman"/>
          <w:sz w:val="28"/>
          <w:szCs w:val="28"/>
        </w:rPr>
        <w:t>что и</w:t>
      </w:r>
      <w:r>
        <w:rPr>
          <w:rFonts w:ascii="Times New Roman" w:hAnsi="Times New Roman" w:cs="Times New Roman"/>
          <w:sz w:val="28"/>
          <w:szCs w:val="28"/>
        </w:rPr>
        <w:t xml:space="preserve"> </w:t>
      </w:r>
      <w:r w:rsidRPr="00626392">
        <w:rPr>
          <w:rFonts w:ascii="Times New Roman" w:hAnsi="Times New Roman" w:cs="Times New Roman"/>
          <w:sz w:val="28"/>
          <w:szCs w:val="28"/>
        </w:rPr>
        <w:t xml:space="preserve">обусловливает жесткость цен на олигополистическом рынке. Кривая спроса на продукцию такого олигополиста учитывает оба варианта реакции конкурентов на отклонение от текущей цены, которая изображена на рис. </w:t>
      </w:r>
      <w:r w:rsidR="008F5C37">
        <w:rPr>
          <w:rFonts w:ascii="Times New Roman" w:hAnsi="Times New Roman" w:cs="Times New Roman"/>
          <w:sz w:val="28"/>
          <w:szCs w:val="28"/>
        </w:rPr>
        <w:t>1.</w:t>
      </w:r>
      <w:r>
        <w:rPr>
          <w:rFonts w:ascii="Times New Roman" w:hAnsi="Times New Roman" w:cs="Times New Roman"/>
          <w:sz w:val="28"/>
          <w:szCs w:val="28"/>
        </w:rPr>
        <w:t>4</w:t>
      </w:r>
      <w:r w:rsidRPr="00626392">
        <w:rPr>
          <w:rFonts w:ascii="Times New Roman" w:hAnsi="Times New Roman" w:cs="Times New Roman"/>
          <w:sz w:val="28"/>
          <w:szCs w:val="28"/>
        </w:rPr>
        <w:t xml:space="preserve">) на уровне </w:t>
      </w:r>
      <w:r w:rsidRPr="000560BD">
        <w:rPr>
          <w:rFonts w:ascii="Times New Roman" w:hAnsi="Times New Roman" w:cs="Times New Roman"/>
          <w:i/>
          <w:sz w:val="28"/>
          <w:szCs w:val="28"/>
        </w:rPr>
        <w:t>Р</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w:t>
      </w:r>
      <w:r w:rsidRPr="000560BD">
        <w:rPr>
          <w:rFonts w:ascii="Times New Roman" w:hAnsi="Times New Roman" w:cs="Times New Roman"/>
          <w:sz w:val="28"/>
          <w:szCs w:val="28"/>
          <w:vertAlign w:val="subscript"/>
        </w:rPr>
        <w:t xml:space="preserve"> </w:t>
      </w:r>
      <w:r w:rsidRPr="00626392">
        <w:rPr>
          <w:rFonts w:ascii="Times New Roman" w:hAnsi="Times New Roman" w:cs="Times New Roman"/>
          <w:sz w:val="28"/>
          <w:szCs w:val="28"/>
        </w:rPr>
        <w:t xml:space="preserve">Конкуренты не реагируют, когда олигополист устанавливает цену </w:t>
      </w:r>
      <w:r w:rsidRPr="00626392">
        <w:rPr>
          <w:rFonts w:ascii="Times New Roman" w:hAnsi="Times New Roman" w:cs="Times New Roman"/>
          <w:sz w:val="28"/>
          <w:szCs w:val="28"/>
        </w:rPr>
        <w:lastRenderedPageBreak/>
        <w:t>выше текущей, и, наоборот, реагируют, когда цена опускается ниже текущей. Этим и объясняется ломаная конфигурация кривой спроса фирмы</w:t>
      </w:r>
      <w:r>
        <w:rPr>
          <w:rFonts w:ascii="Times New Roman" w:hAnsi="Times New Roman" w:cs="Times New Roman"/>
          <w:sz w:val="28"/>
          <w:szCs w:val="28"/>
        </w:rPr>
        <w:t xml:space="preserve"> –</w:t>
      </w:r>
      <w:r w:rsidR="008E32E4">
        <w:rPr>
          <w:rFonts w:ascii="Times New Roman" w:hAnsi="Times New Roman" w:cs="Times New Roman"/>
          <w:sz w:val="28"/>
          <w:szCs w:val="28"/>
        </w:rPr>
        <w:t xml:space="preserve">олигополиста (рис. </w:t>
      </w:r>
      <w:r w:rsidR="008F5C37">
        <w:rPr>
          <w:rFonts w:ascii="Times New Roman" w:hAnsi="Times New Roman" w:cs="Times New Roman"/>
          <w:sz w:val="28"/>
          <w:szCs w:val="28"/>
        </w:rPr>
        <w:t>1.</w:t>
      </w:r>
      <w:r w:rsidR="008E32E4">
        <w:rPr>
          <w:rFonts w:ascii="Times New Roman" w:hAnsi="Times New Roman" w:cs="Times New Roman"/>
          <w:sz w:val="28"/>
          <w:szCs w:val="28"/>
        </w:rPr>
        <w:t>5</w:t>
      </w:r>
      <w:r w:rsidRPr="00626392">
        <w:rPr>
          <w:rFonts w:ascii="Times New Roman" w:hAnsi="Times New Roman" w:cs="Times New Roman"/>
          <w:sz w:val="28"/>
          <w:szCs w:val="28"/>
        </w:rPr>
        <w:t>, кривая</w:t>
      </w:r>
      <w:r w:rsidRPr="000560BD">
        <w:rPr>
          <w:rFonts w:ascii="Times New Roman" w:hAnsi="Times New Roman" w:cs="Times New Roman"/>
          <w:i/>
          <w:iCs/>
          <w:sz w:val="28"/>
          <w:szCs w:val="28"/>
        </w:rPr>
        <w:t xml:space="preserve"> </w:t>
      </w:r>
      <w:r w:rsidRPr="00F32E9B">
        <w:rPr>
          <w:rFonts w:ascii="Times New Roman" w:hAnsi="Times New Roman" w:cs="Times New Roman"/>
          <w:iCs/>
          <w:sz w:val="28"/>
          <w:szCs w:val="28"/>
        </w:rPr>
        <w:t>D</w:t>
      </w:r>
      <w:r w:rsidRPr="00F32E9B">
        <w:rPr>
          <w:rFonts w:ascii="Times New Roman" w:hAnsi="Times New Roman" w:cs="Times New Roman"/>
          <w:iCs/>
          <w:sz w:val="28"/>
          <w:szCs w:val="28"/>
          <w:vertAlign w:val="subscript"/>
        </w:rPr>
        <w:t>2</w:t>
      </w:r>
      <w:r w:rsidRPr="00F32E9B">
        <w:rPr>
          <w:rFonts w:ascii="Times New Roman" w:hAnsi="Times New Roman" w:cs="Times New Roman"/>
          <w:iCs/>
          <w:sz w:val="28"/>
          <w:szCs w:val="28"/>
        </w:rPr>
        <w:t>Р</w:t>
      </w:r>
      <w:r w:rsidRPr="00F32E9B">
        <w:rPr>
          <w:rFonts w:ascii="Times New Roman" w:hAnsi="Times New Roman" w:cs="Times New Roman"/>
          <w:sz w:val="28"/>
          <w:szCs w:val="28"/>
          <w:vertAlign w:val="subscript"/>
          <w:lang w:val="en-US"/>
        </w:rPr>
        <w:t>f</w:t>
      </w:r>
      <w:r w:rsidRPr="00F32E9B">
        <w:rPr>
          <w:rFonts w:ascii="Times New Roman" w:hAnsi="Times New Roman" w:cs="Times New Roman"/>
          <w:iCs/>
          <w:sz w:val="28"/>
          <w:szCs w:val="28"/>
        </w:rPr>
        <w:t xml:space="preserve"> D</w:t>
      </w:r>
      <w:r w:rsidRPr="00F32E9B">
        <w:rPr>
          <w:rFonts w:ascii="Times New Roman" w:hAnsi="Times New Roman" w:cs="Times New Roman"/>
          <w:iCs/>
          <w:sz w:val="28"/>
          <w:szCs w:val="28"/>
          <w:vertAlign w:val="subscript"/>
        </w:rPr>
        <w:t>1</w:t>
      </w:r>
      <w:r w:rsidRPr="000560BD">
        <w:rPr>
          <w:rFonts w:ascii="Times New Roman" w:hAnsi="Times New Roman" w:cs="Times New Roman"/>
          <w:iCs/>
          <w:sz w:val="28"/>
          <w:szCs w:val="28"/>
        </w:rPr>
        <w:t>)</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Она состоит из участка пологой кривой </w:t>
      </w:r>
      <w:r w:rsidRPr="00F32E9B">
        <w:rPr>
          <w:rFonts w:ascii="Times New Roman" w:hAnsi="Times New Roman" w:cs="Times New Roman"/>
          <w:iCs/>
          <w:sz w:val="28"/>
          <w:szCs w:val="28"/>
        </w:rPr>
        <w:t>D</w:t>
      </w:r>
      <w:r w:rsidRPr="00F32E9B">
        <w:rPr>
          <w:rFonts w:ascii="Times New Roman" w:hAnsi="Times New Roman" w:cs="Times New Roman"/>
          <w:iCs/>
          <w:sz w:val="28"/>
          <w:szCs w:val="28"/>
          <w:vertAlign w:val="subscript"/>
        </w:rPr>
        <w:t>2</w:t>
      </w:r>
      <w:r w:rsidRPr="00F32E9B">
        <w:rPr>
          <w:rFonts w:ascii="Times New Roman" w:hAnsi="Times New Roman" w:cs="Times New Roman"/>
          <w:iCs/>
          <w:sz w:val="28"/>
          <w:szCs w:val="28"/>
        </w:rPr>
        <w:t>Р</w:t>
      </w:r>
      <w:r w:rsidRPr="00F32E9B">
        <w:rPr>
          <w:rFonts w:ascii="Times New Roman" w:hAnsi="Times New Roman" w:cs="Times New Roman"/>
          <w:sz w:val="28"/>
          <w:szCs w:val="28"/>
          <w:vertAlign w:val="subscript"/>
          <w:lang w:val="en-US"/>
        </w:rPr>
        <w:t>f</w:t>
      </w:r>
      <w:r w:rsidRPr="00626392">
        <w:rPr>
          <w:rFonts w:ascii="Times New Roman" w:hAnsi="Times New Roman" w:cs="Times New Roman"/>
          <w:i/>
          <w:iCs/>
          <w:sz w:val="28"/>
          <w:szCs w:val="28"/>
        </w:rPr>
        <w:t xml:space="preserve"> </w:t>
      </w:r>
      <w:r w:rsidRPr="000560BD">
        <w:rPr>
          <w:rFonts w:ascii="Times New Roman" w:hAnsi="Times New Roman" w:cs="Times New Roman"/>
          <w:iCs/>
          <w:sz w:val="28"/>
          <w:szCs w:val="28"/>
        </w:rPr>
        <w:t>до</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пересечения ее с линией текущей цены </w:t>
      </w:r>
      <w:r w:rsidRPr="00F32E9B">
        <w:rPr>
          <w:rFonts w:ascii="Times New Roman" w:hAnsi="Times New Roman" w:cs="Times New Roman"/>
          <w:iCs/>
          <w:sz w:val="28"/>
          <w:szCs w:val="28"/>
        </w:rPr>
        <w:t>Р</w:t>
      </w:r>
      <w:r w:rsidRPr="00F32E9B">
        <w:rPr>
          <w:rFonts w:ascii="Times New Roman" w:hAnsi="Times New Roman" w:cs="Times New Roman"/>
          <w:sz w:val="28"/>
          <w:szCs w:val="28"/>
          <w:vertAlign w:val="subscript"/>
          <w:lang w:val="en-US"/>
        </w:rPr>
        <w:t>f</w:t>
      </w:r>
      <w:r w:rsidRPr="00F32E9B">
        <w:rPr>
          <w:rFonts w:ascii="Times New Roman" w:hAnsi="Times New Roman" w:cs="Times New Roman"/>
          <w:sz w:val="28"/>
          <w:szCs w:val="28"/>
          <w:vertAlign w:val="subscript"/>
        </w:rPr>
        <w:t xml:space="preserve"> </w:t>
      </w:r>
      <w:r>
        <w:rPr>
          <w:rFonts w:ascii="Times New Roman" w:hAnsi="Times New Roman" w:cs="Times New Roman"/>
          <w:i/>
          <w:sz w:val="28"/>
          <w:szCs w:val="28"/>
        </w:rPr>
        <w:t xml:space="preserve"> </w:t>
      </w:r>
      <w:r w:rsidRPr="000560BD">
        <w:rPr>
          <w:rFonts w:ascii="Times New Roman" w:hAnsi="Times New Roman" w:cs="Times New Roman"/>
          <w:sz w:val="28"/>
          <w:szCs w:val="28"/>
        </w:rPr>
        <w:t xml:space="preserve">и </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участка кривой </w:t>
      </w:r>
      <w:r w:rsidRPr="00F32E9B">
        <w:rPr>
          <w:rFonts w:ascii="Times New Roman" w:hAnsi="Times New Roman" w:cs="Times New Roman"/>
          <w:iCs/>
          <w:sz w:val="28"/>
          <w:szCs w:val="28"/>
        </w:rPr>
        <w:t>Р</w:t>
      </w:r>
      <w:r w:rsidRPr="00F32E9B">
        <w:rPr>
          <w:rFonts w:ascii="Times New Roman" w:hAnsi="Times New Roman" w:cs="Times New Roman"/>
          <w:sz w:val="28"/>
          <w:szCs w:val="28"/>
          <w:vertAlign w:val="subscript"/>
          <w:lang w:val="en-US"/>
        </w:rPr>
        <w:t>f</w:t>
      </w:r>
      <w:r w:rsidRPr="00F32E9B">
        <w:rPr>
          <w:rFonts w:ascii="Times New Roman" w:hAnsi="Times New Roman" w:cs="Times New Roman"/>
          <w:iCs/>
          <w:sz w:val="28"/>
          <w:szCs w:val="28"/>
        </w:rPr>
        <w:t xml:space="preserve"> D</w:t>
      </w:r>
      <w:r w:rsidRPr="00F32E9B">
        <w:rPr>
          <w:rFonts w:ascii="Times New Roman" w:hAnsi="Times New Roman" w:cs="Times New Roman"/>
          <w:iCs/>
          <w:sz w:val="28"/>
          <w:szCs w:val="28"/>
          <w:vertAlign w:val="subscript"/>
        </w:rPr>
        <w:t>1</w:t>
      </w:r>
      <w:r w:rsidRPr="00626392">
        <w:rPr>
          <w:rFonts w:ascii="Times New Roman" w:hAnsi="Times New Roman" w:cs="Times New Roman"/>
          <w:i/>
          <w:iCs/>
          <w:sz w:val="28"/>
          <w:szCs w:val="28"/>
        </w:rPr>
        <w:t xml:space="preserve"> </w:t>
      </w:r>
      <w:r w:rsidRPr="004733EF">
        <w:rPr>
          <w:rFonts w:ascii="Times New Roman" w:hAnsi="Times New Roman" w:cs="Times New Roman"/>
          <w:iCs/>
          <w:sz w:val="28"/>
          <w:szCs w:val="28"/>
        </w:rPr>
        <w:t>с</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более крутым наклоном пос</w:t>
      </w:r>
      <w:r>
        <w:rPr>
          <w:rFonts w:ascii="Times New Roman" w:hAnsi="Times New Roman" w:cs="Times New Roman"/>
          <w:sz w:val="28"/>
          <w:szCs w:val="28"/>
        </w:rPr>
        <w:t>ле пересечения ее с линией текущ</w:t>
      </w:r>
      <w:r w:rsidRPr="00626392">
        <w:rPr>
          <w:rFonts w:ascii="Times New Roman" w:hAnsi="Times New Roman" w:cs="Times New Roman"/>
          <w:sz w:val="28"/>
          <w:szCs w:val="28"/>
        </w:rPr>
        <w:t>ей цены. Следовательно, ломаная конфигурация и у кривой предельного дохода (рис.</w:t>
      </w:r>
      <w:r w:rsidR="008F5C37">
        <w:rPr>
          <w:rFonts w:ascii="Times New Roman" w:hAnsi="Times New Roman" w:cs="Times New Roman"/>
          <w:sz w:val="28"/>
          <w:szCs w:val="28"/>
        </w:rPr>
        <w:t xml:space="preserve"> 1.</w:t>
      </w:r>
      <w:r w:rsidR="008E32E4">
        <w:rPr>
          <w:rFonts w:ascii="Times New Roman" w:hAnsi="Times New Roman" w:cs="Times New Roman"/>
          <w:sz w:val="28"/>
          <w:szCs w:val="28"/>
        </w:rPr>
        <w:t>5</w:t>
      </w:r>
      <w:r w:rsidRPr="00626392">
        <w:rPr>
          <w:rFonts w:ascii="Times New Roman" w:hAnsi="Times New Roman" w:cs="Times New Roman"/>
          <w:sz w:val="28"/>
          <w:szCs w:val="28"/>
        </w:rPr>
        <w:t xml:space="preserve">, кривая </w:t>
      </w:r>
      <w:r w:rsidRPr="00F32E9B">
        <w:rPr>
          <w:rFonts w:ascii="Times New Roman" w:hAnsi="Times New Roman" w:cs="Times New Roman"/>
          <w:sz w:val="28"/>
          <w:szCs w:val="28"/>
        </w:rPr>
        <w:t>М</w:t>
      </w:r>
      <w:r w:rsidRPr="00F32E9B">
        <w:rPr>
          <w:rFonts w:ascii="Times New Roman" w:hAnsi="Times New Roman" w:cs="Times New Roman"/>
          <w:sz w:val="28"/>
          <w:szCs w:val="28"/>
          <w:lang w:val="en-US"/>
        </w:rPr>
        <w:t>R</w:t>
      </w:r>
      <w:r w:rsidRPr="00F32E9B">
        <w:rPr>
          <w:rFonts w:ascii="Times New Roman" w:hAnsi="Times New Roman" w:cs="Times New Roman"/>
          <w:iCs/>
          <w:sz w:val="28"/>
          <w:szCs w:val="28"/>
          <w:vertAlign w:val="subscript"/>
        </w:rPr>
        <w:t>2</w:t>
      </w:r>
      <w:r w:rsidRPr="00F32E9B">
        <w:rPr>
          <w:rFonts w:ascii="Times New Roman" w:hAnsi="Times New Roman" w:cs="Times New Roman"/>
          <w:sz w:val="28"/>
          <w:szCs w:val="28"/>
        </w:rPr>
        <w:t>М</w:t>
      </w:r>
      <w:r w:rsidRPr="00F32E9B">
        <w:rPr>
          <w:rFonts w:ascii="Times New Roman" w:hAnsi="Times New Roman" w:cs="Times New Roman"/>
          <w:sz w:val="28"/>
          <w:szCs w:val="28"/>
          <w:lang w:val="en-US"/>
        </w:rPr>
        <w:t>R</w:t>
      </w:r>
      <w:r w:rsidRPr="00F32E9B">
        <w:rPr>
          <w:rFonts w:ascii="Times New Roman" w:hAnsi="Times New Roman" w:cs="Times New Roman"/>
          <w:iCs/>
          <w:sz w:val="28"/>
          <w:szCs w:val="28"/>
          <w:vertAlign w:val="subscript"/>
        </w:rPr>
        <w:t>1</w:t>
      </w:r>
      <w:r w:rsidRPr="00626392">
        <w:rPr>
          <w:rFonts w:ascii="Times New Roman" w:hAnsi="Times New Roman" w:cs="Times New Roman"/>
          <w:sz w:val="28"/>
          <w:szCs w:val="28"/>
        </w:rPr>
        <w:t>). Однако, в отличие от кривой спроса, кривая предельного дохода</w:t>
      </w:r>
      <w:r w:rsidRPr="004733EF">
        <w:rPr>
          <w:rFonts w:ascii="Times New Roman" w:hAnsi="Times New Roman" w:cs="Times New Roman"/>
          <w:i/>
          <w:sz w:val="28"/>
          <w:szCs w:val="28"/>
        </w:rPr>
        <w:t xml:space="preserve"> </w:t>
      </w:r>
      <w:r w:rsidRPr="00F32E9B">
        <w:rPr>
          <w:rFonts w:ascii="Times New Roman" w:hAnsi="Times New Roman" w:cs="Times New Roman"/>
          <w:sz w:val="28"/>
          <w:szCs w:val="28"/>
        </w:rPr>
        <w:t>М</w:t>
      </w:r>
      <w:r w:rsidRPr="00F32E9B">
        <w:rPr>
          <w:rFonts w:ascii="Times New Roman" w:hAnsi="Times New Roman" w:cs="Times New Roman"/>
          <w:sz w:val="28"/>
          <w:szCs w:val="28"/>
          <w:lang w:val="en-US"/>
        </w:rPr>
        <w:t>R</w:t>
      </w:r>
      <w:r w:rsidRPr="00F32E9B">
        <w:rPr>
          <w:rFonts w:ascii="Times New Roman" w:hAnsi="Times New Roman" w:cs="Times New Roman"/>
          <w:iCs/>
          <w:sz w:val="28"/>
          <w:szCs w:val="28"/>
          <w:vertAlign w:val="subscript"/>
        </w:rPr>
        <w:t>2</w:t>
      </w:r>
      <w:r w:rsidRPr="00F32E9B">
        <w:rPr>
          <w:rFonts w:ascii="Times New Roman" w:hAnsi="Times New Roman" w:cs="Times New Roman"/>
          <w:sz w:val="28"/>
          <w:szCs w:val="28"/>
        </w:rPr>
        <w:t>М</w:t>
      </w:r>
      <w:r w:rsidRPr="00F32E9B">
        <w:rPr>
          <w:rFonts w:ascii="Times New Roman" w:hAnsi="Times New Roman" w:cs="Times New Roman"/>
          <w:sz w:val="28"/>
          <w:szCs w:val="28"/>
          <w:lang w:val="en-US"/>
        </w:rPr>
        <w:t>R</w:t>
      </w:r>
      <w:r w:rsidRPr="00F32E9B">
        <w:rPr>
          <w:rFonts w:ascii="Times New Roman" w:hAnsi="Times New Roman" w:cs="Times New Roman"/>
          <w:iCs/>
          <w:sz w:val="28"/>
          <w:szCs w:val="28"/>
          <w:vertAlign w:val="subscript"/>
        </w:rPr>
        <w:t>1</w:t>
      </w:r>
      <w:r w:rsidRPr="00626392">
        <w:rPr>
          <w:rFonts w:ascii="Times New Roman" w:hAnsi="Times New Roman" w:cs="Times New Roman"/>
          <w:sz w:val="28"/>
          <w:szCs w:val="28"/>
        </w:rPr>
        <w:t xml:space="preserve">, имеет разрыв, или вертикальный пунктирный отрезок, лежащий на перпендикуляре, опущенном из точки </w:t>
      </w:r>
      <w:r w:rsidR="00F32E9B">
        <w:rPr>
          <w:rFonts w:ascii="Times New Roman" w:hAnsi="Times New Roman" w:cs="Times New Roman"/>
          <w:sz w:val="28"/>
          <w:szCs w:val="28"/>
        </w:rPr>
        <w:t xml:space="preserve"> </w:t>
      </w:r>
      <w:r w:rsidRPr="00F32E9B">
        <w:rPr>
          <w:rFonts w:ascii="Times New Roman" w:hAnsi="Times New Roman" w:cs="Times New Roman"/>
          <w:iCs/>
          <w:sz w:val="28"/>
          <w:szCs w:val="28"/>
        </w:rPr>
        <w:t>Р</w:t>
      </w:r>
      <w:r w:rsidRPr="00F32E9B">
        <w:rPr>
          <w:rFonts w:ascii="Times New Roman" w:hAnsi="Times New Roman" w:cs="Times New Roman"/>
          <w:sz w:val="28"/>
          <w:szCs w:val="28"/>
          <w:vertAlign w:val="subscript"/>
        </w:rPr>
        <w:t xml:space="preserve"> </w:t>
      </w:r>
      <w:r w:rsidRPr="00F32E9B">
        <w:rPr>
          <w:rFonts w:ascii="Times New Roman" w:hAnsi="Times New Roman" w:cs="Times New Roman"/>
          <w:sz w:val="28"/>
          <w:szCs w:val="28"/>
          <w:vertAlign w:val="subscript"/>
          <w:lang w:val="en-US"/>
        </w:rPr>
        <w:t>f</w:t>
      </w:r>
      <w:r w:rsidRPr="00F32E9B">
        <w:rPr>
          <w:rFonts w:ascii="Times New Roman" w:hAnsi="Times New Roman" w:cs="Times New Roman"/>
          <w:sz w:val="28"/>
          <w:szCs w:val="28"/>
        </w:rPr>
        <w:t xml:space="preserve"> </w:t>
      </w:r>
      <w:r w:rsidRPr="00626392">
        <w:rPr>
          <w:rFonts w:ascii="Times New Roman" w:hAnsi="Times New Roman" w:cs="Times New Roman"/>
          <w:sz w:val="28"/>
          <w:szCs w:val="28"/>
        </w:rPr>
        <w:t>на ось абсцисс. Величина данного разрыва показывает, в каких рамках могут изменяться предельные издержки, не нарушая равновесного объема производства фирмы</w:t>
      </w:r>
      <w:r w:rsidRPr="004733EF">
        <w:rPr>
          <w:rFonts w:ascii="Times New Roman" w:hAnsi="Times New Roman" w:cs="Times New Roman"/>
          <w:sz w:val="28"/>
          <w:szCs w:val="28"/>
        </w:rPr>
        <w:t xml:space="preserve"> </w:t>
      </w:r>
      <w:r>
        <w:rPr>
          <w:rFonts w:ascii="Times New Roman" w:hAnsi="Times New Roman" w:cs="Times New Roman"/>
          <w:sz w:val="28"/>
          <w:szCs w:val="28"/>
        </w:rPr>
        <w:t>–</w:t>
      </w:r>
      <w:r w:rsidRPr="004733EF">
        <w:rPr>
          <w:rFonts w:ascii="Times New Roman" w:hAnsi="Times New Roman" w:cs="Times New Roman"/>
          <w:sz w:val="28"/>
          <w:szCs w:val="28"/>
        </w:rPr>
        <w:t xml:space="preserve"> </w:t>
      </w:r>
      <w:r w:rsidRPr="00626392">
        <w:rPr>
          <w:rFonts w:ascii="Times New Roman" w:hAnsi="Times New Roman" w:cs="Times New Roman"/>
          <w:sz w:val="28"/>
          <w:szCs w:val="28"/>
        </w:rPr>
        <w:t xml:space="preserve">олигополиста. </w:t>
      </w:r>
    </w:p>
    <w:p w:rsidR="00997981" w:rsidRDefault="00997981" w:rsidP="00346C1C">
      <w:pPr>
        <w:widowControl/>
        <w:spacing w:line="360" w:lineRule="auto"/>
        <w:ind w:firstLine="720"/>
        <w:jc w:val="center"/>
        <w:rPr>
          <w:rFonts w:ascii="Times New Roman" w:hAnsi="Times New Roman" w:cs="Times New Roman"/>
          <w:sz w:val="28"/>
          <w:szCs w:val="28"/>
        </w:rPr>
      </w:pPr>
    </w:p>
    <w:p w:rsidR="008E32E4" w:rsidRDefault="000E3640" w:rsidP="00346C1C">
      <w:pPr>
        <w:widowControl/>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1.4. Олигополия и теория игр</w:t>
      </w:r>
    </w:p>
    <w:p w:rsidR="00997981" w:rsidRDefault="00997981" w:rsidP="00346C1C">
      <w:pPr>
        <w:widowControl/>
        <w:spacing w:line="360" w:lineRule="auto"/>
        <w:ind w:firstLine="720"/>
        <w:jc w:val="center"/>
        <w:rPr>
          <w:rFonts w:ascii="Times New Roman" w:hAnsi="Times New Roman" w:cs="Times New Roman"/>
          <w:sz w:val="28"/>
          <w:szCs w:val="28"/>
        </w:rPr>
      </w:pPr>
    </w:p>
    <w:p w:rsidR="000E3640" w:rsidRPr="00253BDE" w:rsidRDefault="000E3640" w:rsidP="000E3640">
      <w:pPr>
        <w:widowControl/>
        <w:spacing w:before="254"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Теория игр, применительно к анализу рыночных структур, была разработана американскими экономистами Дж. фон Нейманом и О. Моргенстерном в их книге «Теория игр и экономическое поведение». Основную идею теории можно выразить следующим образом: игроки стремятся максимизировать свой выигрыш; таким выигрышем у олигополии является прибыль; в большинстве случаев наилучшая стратегия каждого игрока зависит от стратегии, избранной другими игроками; равновесие возникает, когда каждый игрок выбирает такую стратегию, которая принимает во внимание наилучшие стратегии других игроков. Такое равновесие называется «равновесием Нэша». </w:t>
      </w:r>
    </w:p>
    <w:p w:rsidR="000E3640" w:rsidRPr="00253BDE"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В некоторых случаях</w:t>
      </w:r>
      <w:r>
        <w:rPr>
          <w:rFonts w:ascii="Times New Roman" w:hAnsi="Times New Roman" w:cs="Times New Roman"/>
          <w:sz w:val="28"/>
          <w:szCs w:val="28"/>
        </w:rPr>
        <w:t xml:space="preserve"> наилучшая стратегия игрока разра</w:t>
      </w:r>
      <w:r w:rsidRPr="00253BDE">
        <w:rPr>
          <w:rFonts w:ascii="Times New Roman" w:hAnsi="Times New Roman" w:cs="Times New Roman"/>
          <w:sz w:val="28"/>
          <w:szCs w:val="28"/>
        </w:rPr>
        <w:t>батывается независимо от стратегий, выбранных другими. В этом случае она называет</w:t>
      </w:r>
      <w:r>
        <w:rPr>
          <w:rFonts w:ascii="Times New Roman" w:hAnsi="Times New Roman" w:cs="Times New Roman"/>
          <w:sz w:val="28"/>
          <w:szCs w:val="28"/>
        </w:rPr>
        <w:t>ся «доминантной стратегией». Ос</w:t>
      </w:r>
      <w:r w:rsidRPr="00253BDE">
        <w:rPr>
          <w:rFonts w:ascii="Times New Roman" w:hAnsi="Times New Roman" w:cs="Times New Roman"/>
          <w:sz w:val="28"/>
          <w:szCs w:val="28"/>
        </w:rPr>
        <w:t xml:space="preserve">тальные участники вынуждены в силу тех или иных причин приспосабливать свое поведение к доминантной стратегии. </w:t>
      </w:r>
    </w:p>
    <w:p w:rsidR="000E3640" w:rsidRPr="00253BDE"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lastRenderedPageBreak/>
        <w:t xml:space="preserve">Для характеристики последствий выбора того или иного варианта стратегии составляется матрица. В ней задействованы два игрока, например фирмы Джона и Питера. Чтобы определить наилучшую стратегию, Джон и Питер рассматривают каждую строчку матрицы с целью найти оптимальный вариант при выборе стратегии, связанной с этой строчкой. </w:t>
      </w:r>
    </w:p>
    <w:p w:rsidR="000E3640"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Теория игр показывает, что поведение фирм на рынке взаимозависимо. Каждая должна учитывать реакцию соперника на те или иные действия. Возьмем две фирмы, производящие сталь. Установление цен и определение объема производства может происходить только с учетом действий конкурента (табл. </w:t>
      </w:r>
      <w:r>
        <w:rPr>
          <w:rFonts w:ascii="Times New Roman" w:hAnsi="Times New Roman" w:cs="Times New Roman"/>
          <w:sz w:val="28"/>
          <w:szCs w:val="28"/>
        </w:rPr>
        <w:t>1</w:t>
      </w:r>
      <w:r w:rsidR="008F5C37">
        <w:rPr>
          <w:rFonts w:ascii="Times New Roman" w:hAnsi="Times New Roman" w:cs="Times New Roman"/>
          <w:sz w:val="28"/>
          <w:szCs w:val="28"/>
        </w:rPr>
        <w:t>.1</w:t>
      </w:r>
      <w:r w:rsidRPr="00253BD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E3640" w:rsidRDefault="000E3640" w:rsidP="000E3640">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8F5C37">
        <w:rPr>
          <w:rFonts w:ascii="Times New Roman" w:hAnsi="Times New Roman" w:cs="Times New Roman"/>
          <w:sz w:val="28"/>
          <w:szCs w:val="28"/>
        </w:rPr>
        <w:t>.1</w:t>
      </w:r>
      <w:r>
        <w:rPr>
          <w:rFonts w:ascii="Times New Roman" w:hAnsi="Times New Roman" w:cs="Times New Roman"/>
          <w:sz w:val="28"/>
          <w:szCs w:val="28"/>
        </w:rPr>
        <w:t xml:space="preserve"> Стратегия фирм, производящих сталь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701"/>
        <w:gridCol w:w="5921"/>
      </w:tblGrid>
      <w:tr w:rsidR="000E3640" w:rsidRPr="00F86A3F" w:rsidTr="00117FC2">
        <w:tc>
          <w:tcPr>
            <w:tcW w:w="1951" w:type="dxa"/>
            <w:vMerge w:val="restart"/>
          </w:tcPr>
          <w:p w:rsidR="000E3640" w:rsidRPr="00F86A3F" w:rsidRDefault="000E3640" w:rsidP="00117FC2">
            <w:pPr>
              <w:widowControl/>
              <w:spacing w:line="360" w:lineRule="auto"/>
              <w:jc w:val="center"/>
              <w:rPr>
                <w:rFonts w:ascii="Times New Roman" w:hAnsi="Times New Roman" w:cs="Times New Roman"/>
                <w:sz w:val="28"/>
                <w:szCs w:val="28"/>
              </w:rPr>
            </w:pPr>
          </w:p>
          <w:p w:rsidR="000E3640" w:rsidRPr="00F86A3F" w:rsidRDefault="000E3640" w:rsidP="00117FC2">
            <w:pPr>
              <w:widowControl/>
              <w:jc w:val="center"/>
              <w:rPr>
                <w:rFonts w:ascii="Times New Roman" w:hAnsi="Times New Roman" w:cs="Times New Roman"/>
                <w:sz w:val="28"/>
                <w:szCs w:val="28"/>
              </w:rPr>
            </w:pPr>
            <w:r w:rsidRPr="00F86A3F">
              <w:rPr>
                <w:rFonts w:ascii="Times New Roman" w:hAnsi="Times New Roman" w:cs="Times New Roman"/>
                <w:sz w:val="28"/>
                <w:szCs w:val="28"/>
              </w:rPr>
              <w:t>Объем производства фирмы Джона</w:t>
            </w:r>
          </w:p>
        </w:tc>
        <w:tc>
          <w:tcPr>
            <w:tcW w:w="1701" w:type="dxa"/>
            <w:vMerge w:val="restart"/>
          </w:tcPr>
          <w:p w:rsidR="000E3640" w:rsidRPr="00F86A3F" w:rsidRDefault="000E3640" w:rsidP="00117FC2">
            <w:pPr>
              <w:widowControl/>
              <w:jc w:val="center"/>
              <w:rPr>
                <w:rFonts w:ascii="Times New Roman" w:hAnsi="Times New Roman" w:cs="Times New Roman"/>
                <w:sz w:val="28"/>
                <w:szCs w:val="28"/>
              </w:rPr>
            </w:pPr>
            <w:r w:rsidRPr="00F86A3F">
              <w:rPr>
                <w:rFonts w:ascii="Times New Roman" w:hAnsi="Times New Roman" w:cs="Times New Roman"/>
                <w:sz w:val="28"/>
                <w:szCs w:val="28"/>
              </w:rPr>
              <w:t>Величина объема</w:t>
            </w:r>
          </w:p>
        </w:tc>
        <w:tc>
          <w:tcPr>
            <w:tcW w:w="5921" w:type="dxa"/>
          </w:tcPr>
          <w:p w:rsidR="000E3640" w:rsidRPr="00F86A3F" w:rsidRDefault="000E3640" w:rsidP="00117FC2">
            <w:pPr>
              <w:widowControl/>
              <w:spacing w:line="360" w:lineRule="auto"/>
              <w:jc w:val="center"/>
              <w:rPr>
                <w:rFonts w:ascii="Times New Roman" w:hAnsi="Times New Roman" w:cs="Times New Roman"/>
                <w:sz w:val="28"/>
                <w:szCs w:val="28"/>
              </w:rPr>
            </w:pPr>
            <w:r w:rsidRPr="00F86A3F">
              <w:rPr>
                <w:rFonts w:ascii="Times New Roman" w:hAnsi="Times New Roman" w:cs="Times New Roman"/>
                <w:sz w:val="28"/>
                <w:szCs w:val="28"/>
              </w:rPr>
              <w:t>Объем производства фирмы Питера</w:t>
            </w:r>
          </w:p>
        </w:tc>
      </w:tr>
      <w:tr w:rsidR="000E3640" w:rsidRPr="00F86A3F" w:rsidTr="00117FC2">
        <w:tc>
          <w:tcPr>
            <w:tcW w:w="1951" w:type="dxa"/>
            <w:vMerge/>
          </w:tcPr>
          <w:p w:rsidR="000E3640" w:rsidRPr="00F86A3F" w:rsidRDefault="000E3640" w:rsidP="00117FC2">
            <w:pPr>
              <w:widowControl/>
              <w:spacing w:line="360" w:lineRule="auto"/>
              <w:jc w:val="both"/>
              <w:rPr>
                <w:rFonts w:ascii="Times New Roman" w:hAnsi="Times New Roman" w:cs="Times New Roman"/>
                <w:sz w:val="28"/>
                <w:szCs w:val="28"/>
              </w:rPr>
            </w:pPr>
          </w:p>
        </w:tc>
        <w:tc>
          <w:tcPr>
            <w:tcW w:w="1701" w:type="dxa"/>
            <w:vMerge/>
          </w:tcPr>
          <w:p w:rsidR="000E3640" w:rsidRPr="00F86A3F" w:rsidRDefault="000E3640" w:rsidP="00117FC2">
            <w:pPr>
              <w:widowControl/>
              <w:spacing w:line="360" w:lineRule="auto"/>
              <w:jc w:val="both"/>
              <w:rPr>
                <w:rFonts w:ascii="Times New Roman" w:hAnsi="Times New Roman" w:cs="Times New Roman"/>
                <w:sz w:val="28"/>
                <w:szCs w:val="28"/>
              </w:rPr>
            </w:pPr>
          </w:p>
        </w:tc>
        <w:tc>
          <w:tcPr>
            <w:tcW w:w="5921" w:type="dxa"/>
          </w:tcPr>
          <w:p w:rsidR="000E3640" w:rsidRPr="00F86A3F" w:rsidRDefault="000E3640" w:rsidP="008F5C37">
            <w:pPr>
              <w:widowControl/>
              <w:spacing w:line="360" w:lineRule="auto"/>
              <w:jc w:val="both"/>
              <w:rPr>
                <w:rFonts w:ascii="Times New Roman" w:hAnsi="Times New Roman" w:cs="Times New Roman"/>
                <w:sz w:val="28"/>
                <w:szCs w:val="28"/>
              </w:rPr>
            </w:pPr>
            <w:r w:rsidRPr="00F86A3F">
              <w:rPr>
                <w:rFonts w:ascii="Times New Roman" w:hAnsi="Times New Roman" w:cs="Times New Roman"/>
                <w:sz w:val="28"/>
                <w:szCs w:val="28"/>
              </w:rPr>
              <w:t xml:space="preserve">     Большой                      </w:t>
            </w:r>
            <w:r w:rsidR="008F5C37">
              <w:rPr>
                <w:rFonts w:ascii="Times New Roman" w:hAnsi="Times New Roman" w:cs="Times New Roman"/>
                <w:sz w:val="28"/>
                <w:szCs w:val="28"/>
              </w:rPr>
              <w:t>М</w:t>
            </w:r>
            <w:r w:rsidRPr="00F86A3F">
              <w:rPr>
                <w:rFonts w:ascii="Times New Roman" w:hAnsi="Times New Roman" w:cs="Times New Roman"/>
                <w:sz w:val="28"/>
                <w:szCs w:val="28"/>
              </w:rPr>
              <w:t>аленький</w:t>
            </w:r>
          </w:p>
        </w:tc>
      </w:tr>
      <w:tr w:rsidR="000E3640" w:rsidRPr="00F86A3F" w:rsidTr="00117FC2">
        <w:tc>
          <w:tcPr>
            <w:tcW w:w="1951" w:type="dxa"/>
            <w:vMerge/>
          </w:tcPr>
          <w:p w:rsidR="000E3640" w:rsidRPr="00F86A3F" w:rsidRDefault="000E3640" w:rsidP="00117FC2">
            <w:pPr>
              <w:widowControl/>
              <w:spacing w:line="360" w:lineRule="auto"/>
              <w:jc w:val="both"/>
              <w:rPr>
                <w:rFonts w:ascii="Times New Roman" w:hAnsi="Times New Roman" w:cs="Times New Roman"/>
                <w:sz w:val="28"/>
                <w:szCs w:val="28"/>
              </w:rPr>
            </w:pPr>
          </w:p>
        </w:tc>
        <w:tc>
          <w:tcPr>
            <w:tcW w:w="1701" w:type="dxa"/>
          </w:tcPr>
          <w:p w:rsidR="000E3640" w:rsidRPr="00F86A3F" w:rsidRDefault="000E3640" w:rsidP="00117FC2">
            <w:pPr>
              <w:widowControl/>
              <w:spacing w:line="360" w:lineRule="auto"/>
              <w:jc w:val="both"/>
              <w:rPr>
                <w:rFonts w:ascii="Times New Roman" w:hAnsi="Times New Roman" w:cs="Times New Roman"/>
                <w:sz w:val="28"/>
                <w:szCs w:val="28"/>
              </w:rPr>
            </w:pPr>
            <w:r w:rsidRPr="00F86A3F">
              <w:rPr>
                <w:rFonts w:ascii="Times New Roman" w:hAnsi="Times New Roman" w:cs="Times New Roman"/>
                <w:sz w:val="28"/>
                <w:szCs w:val="28"/>
              </w:rPr>
              <w:t>Большой</w:t>
            </w:r>
          </w:p>
        </w:tc>
        <w:tc>
          <w:tcPr>
            <w:tcW w:w="5921" w:type="dxa"/>
          </w:tcPr>
          <w:p w:rsidR="000E3640" w:rsidRPr="00F86A3F" w:rsidRDefault="000E3640" w:rsidP="00117FC2">
            <w:pPr>
              <w:widowControl/>
              <w:spacing w:line="360" w:lineRule="auto"/>
              <w:jc w:val="both"/>
              <w:rPr>
                <w:rFonts w:ascii="Times New Roman" w:hAnsi="Times New Roman" w:cs="Times New Roman"/>
                <w:sz w:val="28"/>
                <w:szCs w:val="28"/>
              </w:rPr>
            </w:pPr>
            <w:r w:rsidRPr="00F86A3F">
              <w:rPr>
                <w:rFonts w:ascii="Times New Roman" w:hAnsi="Times New Roman" w:cs="Times New Roman"/>
                <w:sz w:val="28"/>
                <w:szCs w:val="28"/>
              </w:rPr>
              <w:t xml:space="preserve">       2</w:t>
            </w:r>
            <w:r w:rsidRPr="00F86A3F">
              <w:rPr>
                <w:rFonts w:ascii="Times New Roman" w:hAnsi="Times New Roman" w:cs="Times New Roman"/>
                <w:sz w:val="28"/>
                <w:szCs w:val="28"/>
                <w:vertAlign w:val="superscript"/>
              </w:rPr>
              <w:t>*</w:t>
            </w:r>
            <w:r w:rsidRPr="00F86A3F">
              <w:rPr>
                <w:rFonts w:ascii="Times New Roman" w:hAnsi="Times New Roman" w:cs="Times New Roman"/>
                <w:sz w:val="28"/>
                <w:szCs w:val="28"/>
              </w:rPr>
              <w:t xml:space="preserve"> 2</w:t>
            </w:r>
            <w:r w:rsidRPr="00F86A3F">
              <w:rPr>
                <w:rFonts w:ascii="Times New Roman" w:hAnsi="Times New Roman" w:cs="Times New Roman"/>
                <w:sz w:val="28"/>
                <w:szCs w:val="28"/>
                <w:vertAlign w:val="superscript"/>
              </w:rPr>
              <w:t>**</w:t>
            </w:r>
            <w:r w:rsidRPr="00F86A3F">
              <w:rPr>
                <w:rFonts w:ascii="Times New Roman" w:hAnsi="Times New Roman" w:cs="Times New Roman"/>
                <w:sz w:val="28"/>
                <w:szCs w:val="28"/>
              </w:rPr>
              <w:t xml:space="preserve">                               6</w:t>
            </w:r>
            <w:r w:rsidRPr="00F86A3F">
              <w:rPr>
                <w:rFonts w:ascii="Times New Roman" w:hAnsi="Times New Roman" w:cs="Times New Roman"/>
                <w:sz w:val="28"/>
                <w:szCs w:val="28"/>
                <w:vertAlign w:val="superscript"/>
              </w:rPr>
              <w:t>*</w:t>
            </w:r>
            <w:r w:rsidRPr="00F86A3F">
              <w:rPr>
                <w:rFonts w:ascii="Times New Roman" w:hAnsi="Times New Roman" w:cs="Times New Roman"/>
                <w:sz w:val="28"/>
                <w:szCs w:val="28"/>
              </w:rPr>
              <w:t>0</w:t>
            </w:r>
            <w:r w:rsidRPr="00F86A3F">
              <w:rPr>
                <w:rFonts w:ascii="Times New Roman" w:hAnsi="Times New Roman" w:cs="Times New Roman"/>
                <w:sz w:val="28"/>
                <w:szCs w:val="28"/>
                <w:vertAlign w:val="superscript"/>
              </w:rPr>
              <w:t>**</w:t>
            </w:r>
          </w:p>
        </w:tc>
      </w:tr>
      <w:tr w:rsidR="000E3640" w:rsidRPr="00F86A3F" w:rsidTr="00117FC2">
        <w:tc>
          <w:tcPr>
            <w:tcW w:w="1951" w:type="dxa"/>
            <w:vMerge/>
          </w:tcPr>
          <w:p w:rsidR="000E3640" w:rsidRPr="00F86A3F" w:rsidRDefault="000E3640" w:rsidP="00117FC2">
            <w:pPr>
              <w:widowControl/>
              <w:spacing w:line="360" w:lineRule="auto"/>
              <w:jc w:val="both"/>
              <w:rPr>
                <w:rFonts w:ascii="Times New Roman" w:hAnsi="Times New Roman" w:cs="Times New Roman"/>
                <w:sz w:val="28"/>
                <w:szCs w:val="28"/>
              </w:rPr>
            </w:pPr>
          </w:p>
        </w:tc>
        <w:tc>
          <w:tcPr>
            <w:tcW w:w="1701" w:type="dxa"/>
          </w:tcPr>
          <w:p w:rsidR="000E3640" w:rsidRPr="00F86A3F" w:rsidRDefault="000E3640" w:rsidP="00117FC2">
            <w:pPr>
              <w:widowControl/>
              <w:spacing w:line="360" w:lineRule="auto"/>
              <w:jc w:val="both"/>
              <w:rPr>
                <w:rFonts w:ascii="Times New Roman" w:hAnsi="Times New Roman" w:cs="Times New Roman"/>
                <w:sz w:val="28"/>
                <w:szCs w:val="28"/>
              </w:rPr>
            </w:pPr>
            <w:r w:rsidRPr="00F86A3F">
              <w:rPr>
                <w:rFonts w:ascii="Times New Roman" w:hAnsi="Times New Roman" w:cs="Times New Roman"/>
                <w:sz w:val="28"/>
                <w:szCs w:val="28"/>
              </w:rPr>
              <w:t>Маленький</w:t>
            </w:r>
          </w:p>
        </w:tc>
        <w:tc>
          <w:tcPr>
            <w:tcW w:w="5921" w:type="dxa"/>
          </w:tcPr>
          <w:p w:rsidR="000E3640" w:rsidRPr="00F86A3F" w:rsidRDefault="000E3640" w:rsidP="00117FC2">
            <w:pPr>
              <w:widowControl/>
              <w:spacing w:line="360" w:lineRule="auto"/>
              <w:jc w:val="both"/>
              <w:rPr>
                <w:rFonts w:ascii="Times New Roman" w:hAnsi="Times New Roman" w:cs="Times New Roman"/>
                <w:sz w:val="28"/>
                <w:szCs w:val="28"/>
              </w:rPr>
            </w:pPr>
            <w:r w:rsidRPr="00F86A3F">
              <w:rPr>
                <w:rFonts w:ascii="Times New Roman" w:hAnsi="Times New Roman" w:cs="Times New Roman"/>
                <w:sz w:val="28"/>
                <w:szCs w:val="28"/>
              </w:rPr>
              <w:t xml:space="preserve">       0</w:t>
            </w:r>
            <w:r w:rsidRPr="00F86A3F">
              <w:rPr>
                <w:rFonts w:ascii="Times New Roman" w:hAnsi="Times New Roman" w:cs="Times New Roman"/>
                <w:sz w:val="28"/>
                <w:szCs w:val="28"/>
                <w:vertAlign w:val="superscript"/>
              </w:rPr>
              <w:t>*</w:t>
            </w:r>
            <w:r w:rsidRPr="00F86A3F">
              <w:rPr>
                <w:rFonts w:ascii="Times New Roman" w:hAnsi="Times New Roman" w:cs="Times New Roman"/>
                <w:sz w:val="28"/>
                <w:szCs w:val="28"/>
              </w:rPr>
              <w:t>6</w:t>
            </w:r>
            <w:r w:rsidRPr="00F86A3F">
              <w:rPr>
                <w:rFonts w:ascii="Times New Roman" w:hAnsi="Times New Roman" w:cs="Times New Roman"/>
                <w:sz w:val="28"/>
                <w:szCs w:val="28"/>
                <w:vertAlign w:val="superscript"/>
              </w:rPr>
              <w:t xml:space="preserve">**                                                      </w:t>
            </w:r>
            <w:r w:rsidRPr="00F86A3F">
              <w:rPr>
                <w:rFonts w:ascii="Times New Roman" w:hAnsi="Times New Roman" w:cs="Times New Roman"/>
                <w:sz w:val="28"/>
                <w:szCs w:val="28"/>
              </w:rPr>
              <w:t>4</w:t>
            </w:r>
            <w:r w:rsidRPr="00F86A3F">
              <w:rPr>
                <w:rFonts w:ascii="Times New Roman" w:hAnsi="Times New Roman" w:cs="Times New Roman"/>
                <w:sz w:val="28"/>
                <w:szCs w:val="28"/>
                <w:vertAlign w:val="superscript"/>
              </w:rPr>
              <w:t>*</w:t>
            </w:r>
            <w:r w:rsidRPr="00F86A3F">
              <w:rPr>
                <w:rFonts w:ascii="Times New Roman" w:hAnsi="Times New Roman" w:cs="Times New Roman"/>
                <w:sz w:val="28"/>
                <w:szCs w:val="28"/>
              </w:rPr>
              <w:t>4</w:t>
            </w:r>
            <w:r w:rsidRPr="00F86A3F">
              <w:rPr>
                <w:rFonts w:ascii="Times New Roman" w:hAnsi="Times New Roman" w:cs="Times New Roman"/>
                <w:sz w:val="28"/>
                <w:szCs w:val="28"/>
                <w:vertAlign w:val="superscript"/>
              </w:rPr>
              <w:t xml:space="preserve">**   </w:t>
            </w:r>
          </w:p>
        </w:tc>
      </w:tr>
    </w:tbl>
    <w:p w:rsidR="000E3640" w:rsidRDefault="000E3640" w:rsidP="000E3640">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–прибыли фирмы Джона;</w:t>
      </w:r>
    </w:p>
    <w:p w:rsidR="000E3640" w:rsidRPr="00253BDE" w:rsidRDefault="000E3640" w:rsidP="000E3640">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**–прибыли фирмы Питера</w:t>
      </w:r>
    </w:p>
    <w:p w:rsidR="000E3640" w:rsidRPr="00253BDE"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Если обе фирмы выбирают вариант с большим объемом производства, они вынуждены установить низкие цены, и каждая фирма получает прибыль 2 и 2 (клетка в верхнем ряду слева). Когда они выбирают вариант с небольшим объемом производства, уровень цен высокий, и они получают высокие прибыли — 4 и 4 (клетка в нижнем ряду справа). Каждая фирма может выбрать наилучший вариант — 6 единиц прибыли. Тогда фирма Питера имеет большой объем производства, а фирма Джона — маленький (клетка в нижнем ряду слева). </w:t>
      </w:r>
    </w:p>
    <w:p w:rsidR="000E3640" w:rsidRPr="00253BDE"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Низкий уровень производства одной из фирм позволяет уменьшить объем производства в отрасли и повысить цены. Но такой вариант вряд ли понравится конкуренту, который не получает прибыли, и он начнет ценовую войну. В клетке в верхнем ряду справа фирма Джона производит много, фирма Питера </w:t>
      </w:r>
      <w:r w:rsidRPr="00253BDE">
        <w:rPr>
          <w:rFonts w:ascii="Times New Roman" w:hAnsi="Times New Roman" w:cs="Times New Roman"/>
          <w:sz w:val="28"/>
          <w:szCs w:val="28"/>
        </w:rPr>
        <w:lastRenderedPageBreak/>
        <w:t xml:space="preserve">— мало. Опять один из партнеров не получает прибыль, что может повлечь за собой войну цен. </w:t>
      </w:r>
    </w:p>
    <w:p w:rsidR="000E3640" w:rsidRPr="00253BDE" w:rsidRDefault="000E3640" w:rsidP="000E3640">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Конкуренты могут сговориться, и оба получить по 4 ед</w:t>
      </w:r>
      <w:r>
        <w:rPr>
          <w:rFonts w:ascii="Times New Roman" w:hAnsi="Times New Roman" w:cs="Times New Roman"/>
          <w:sz w:val="28"/>
          <w:szCs w:val="28"/>
        </w:rPr>
        <w:t>ини</w:t>
      </w:r>
      <w:r w:rsidRPr="00253BDE">
        <w:rPr>
          <w:rFonts w:ascii="Times New Roman" w:hAnsi="Times New Roman" w:cs="Times New Roman"/>
          <w:sz w:val="28"/>
          <w:szCs w:val="28"/>
        </w:rPr>
        <w:t xml:space="preserve">цы прибыли, ограничивая объем производства. Допустим, что фирма Джона выбирает вариант маленького объема производства. Фирма Питера предпочитает высокий уровень производства. Джон получит 0 прибыли, а Питер — 6 единиц (клетка в нижнем ряду слева). Если Питер предпочтет маленький объем производства, а Джон — большой, то нулевую прибыль получит Питер (клетка в верхнем ряду справа). Вот почему доминантной стратегией Джона и Питера будет выбор высокого уровня производства. Но тогда они получат по 2 единицы прибыли (клетка в верхнем ряду слева). Это значительно меньше, чем при выборе варианта с небольшими объемами производства (клетка в нижнем ряду справа). Но этот вариант возможен только при наличии картельного соглашения, которое ограничило бы выбор вариантов у участников картеля. </w:t>
      </w:r>
    </w:p>
    <w:p w:rsidR="00787E16" w:rsidRDefault="000E3640" w:rsidP="00D37697">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Таким образом, равновесие в отрасли будет достигнуто, если Питер и Джон будут ориентироваться на вариант с большим объемом производства. А при условии заключения картельно</w:t>
      </w:r>
      <w:r>
        <w:rPr>
          <w:rFonts w:ascii="Times New Roman" w:hAnsi="Times New Roman" w:cs="Times New Roman"/>
          <w:sz w:val="28"/>
          <w:szCs w:val="28"/>
        </w:rPr>
        <w:t>го соглашения они предпочтут б</w:t>
      </w:r>
      <w:r w:rsidRPr="00253BDE">
        <w:rPr>
          <w:rFonts w:ascii="Times New Roman" w:hAnsi="Times New Roman" w:cs="Times New Roman"/>
          <w:sz w:val="28"/>
          <w:szCs w:val="28"/>
        </w:rPr>
        <w:t>олее при</w:t>
      </w:r>
      <w:r>
        <w:rPr>
          <w:rFonts w:ascii="Times New Roman" w:hAnsi="Times New Roman" w:cs="Times New Roman"/>
          <w:sz w:val="28"/>
          <w:szCs w:val="28"/>
        </w:rPr>
        <w:t>б</w:t>
      </w:r>
      <w:r w:rsidRPr="00253BDE">
        <w:rPr>
          <w:rFonts w:ascii="Times New Roman" w:hAnsi="Times New Roman" w:cs="Times New Roman"/>
          <w:sz w:val="28"/>
          <w:szCs w:val="28"/>
        </w:rPr>
        <w:t>ыльны</w:t>
      </w:r>
      <w:r>
        <w:rPr>
          <w:rFonts w:ascii="Times New Roman" w:hAnsi="Times New Roman" w:cs="Times New Roman"/>
          <w:sz w:val="28"/>
          <w:szCs w:val="28"/>
        </w:rPr>
        <w:t>й</w:t>
      </w:r>
      <w:r w:rsidRPr="00253BDE">
        <w:rPr>
          <w:rFonts w:ascii="Times New Roman" w:hAnsi="Times New Roman" w:cs="Times New Roman"/>
          <w:sz w:val="28"/>
          <w:szCs w:val="28"/>
        </w:rPr>
        <w:t xml:space="preserve"> вариант с небольшими объемами производства. </w:t>
      </w:r>
    </w:p>
    <w:p w:rsidR="00464665" w:rsidRDefault="008F5C37" w:rsidP="00464665">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w:t>
      </w:r>
      <w:r w:rsidR="00464665">
        <w:rPr>
          <w:rFonts w:ascii="Times New Roman" w:hAnsi="Times New Roman" w:cs="Times New Roman"/>
          <w:sz w:val="28"/>
          <w:szCs w:val="24"/>
        </w:rPr>
        <w:t xml:space="preserve"> условиях совершенной конкуренции бесконечно большое число предельно малых по величине производителей и потребителей в силу ничтожных размеров оказываются не в состоянии влиять на ценовые параметры рынка. В действительности хозяйственная система со структурой цен, формирующейся под воздействием внешних сил, не подвластных каждому из ее субъектов, когда экономические агенты согласуют свое поведение с </w:t>
      </w:r>
      <w:r w:rsidR="00F32E9B">
        <w:rPr>
          <w:rFonts w:ascii="Times New Roman" w:hAnsi="Times New Roman" w:cs="Times New Roman"/>
          <w:sz w:val="28"/>
          <w:szCs w:val="24"/>
        </w:rPr>
        <w:t xml:space="preserve">ними как объективно заданной, </w:t>
      </w:r>
      <w:r w:rsidR="00464665">
        <w:rPr>
          <w:rFonts w:ascii="Times New Roman" w:hAnsi="Times New Roman" w:cs="Times New Roman"/>
          <w:sz w:val="28"/>
          <w:szCs w:val="24"/>
        </w:rPr>
        <w:t xml:space="preserve"> является гораздо более универсальной и не сводится лишь к совершенно конкурентной экономике. Существует ряд ситуаций, когда цены являются стабильными и объективно заданными для хозяйствующих субъектов при отсутствии </w:t>
      </w:r>
      <w:r>
        <w:rPr>
          <w:rFonts w:ascii="Times New Roman" w:hAnsi="Times New Roman" w:cs="Times New Roman"/>
          <w:sz w:val="28"/>
          <w:szCs w:val="24"/>
        </w:rPr>
        <w:t>нес</w:t>
      </w:r>
      <w:r w:rsidR="00464665">
        <w:rPr>
          <w:rFonts w:ascii="Times New Roman" w:hAnsi="Times New Roman" w:cs="Times New Roman"/>
          <w:sz w:val="28"/>
          <w:szCs w:val="24"/>
        </w:rPr>
        <w:t>овершенной конкуренции</w:t>
      </w:r>
      <w:r>
        <w:rPr>
          <w:rFonts w:ascii="Times New Roman" w:hAnsi="Times New Roman" w:cs="Times New Roman"/>
          <w:sz w:val="28"/>
          <w:szCs w:val="24"/>
        </w:rPr>
        <w:t>, в частности олигополии.</w:t>
      </w:r>
      <w:r w:rsidR="00464665">
        <w:rPr>
          <w:rFonts w:ascii="Times New Roman" w:hAnsi="Times New Roman" w:cs="Times New Roman"/>
          <w:sz w:val="28"/>
          <w:szCs w:val="24"/>
        </w:rPr>
        <w:t xml:space="preserve"> </w:t>
      </w:r>
    </w:p>
    <w:p w:rsidR="00346C1C" w:rsidRDefault="00346C1C" w:rsidP="00C8067A">
      <w:pPr>
        <w:widowControl/>
        <w:spacing w:line="360" w:lineRule="auto"/>
        <w:ind w:firstLine="720"/>
        <w:jc w:val="center"/>
        <w:rPr>
          <w:rFonts w:ascii="Times New Roman" w:hAnsi="Times New Roman" w:cs="Times New Roman"/>
          <w:sz w:val="28"/>
          <w:szCs w:val="28"/>
        </w:rPr>
      </w:pPr>
    </w:p>
    <w:p w:rsidR="00787E16" w:rsidRDefault="00787E16" w:rsidP="00C8067A">
      <w:pPr>
        <w:widowControl/>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Глава 2. Модели олигополии</w:t>
      </w:r>
    </w:p>
    <w:p w:rsidR="00C8067A" w:rsidRDefault="00C8067A" w:rsidP="00C8067A">
      <w:pPr>
        <w:widowControl/>
        <w:spacing w:line="360" w:lineRule="auto"/>
        <w:ind w:firstLine="720"/>
        <w:jc w:val="center"/>
        <w:rPr>
          <w:rFonts w:ascii="Times New Roman" w:hAnsi="Times New Roman" w:cs="Times New Roman"/>
          <w:sz w:val="28"/>
          <w:szCs w:val="28"/>
        </w:rPr>
      </w:pPr>
    </w:p>
    <w:p w:rsidR="00E51516" w:rsidRDefault="00BA6AA0" w:rsidP="00E51516">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r w:rsidR="00E51516">
        <w:rPr>
          <w:rFonts w:ascii="Times New Roman" w:hAnsi="Times New Roman" w:cs="Times New Roman"/>
          <w:sz w:val="28"/>
          <w:szCs w:val="28"/>
        </w:rPr>
        <w:t xml:space="preserve"> Модель </w:t>
      </w:r>
      <w:r>
        <w:rPr>
          <w:rFonts w:ascii="Times New Roman" w:hAnsi="Times New Roman" w:cs="Times New Roman"/>
          <w:sz w:val="28"/>
          <w:szCs w:val="28"/>
        </w:rPr>
        <w:t xml:space="preserve">А. </w:t>
      </w:r>
      <w:r w:rsidR="00E51516">
        <w:rPr>
          <w:rFonts w:ascii="Times New Roman" w:hAnsi="Times New Roman" w:cs="Times New Roman"/>
          <w:sz w:val="28"/>
          <w:szCs w:val="28"/>
        </w:rPr>
        <w:t>Курно</w:t>
      </w:r>
    </w:p>
    <w:p w:rsidR="00C8067A" w:rsidRDefault="00C8067A" w:rsidP="00E51516">
      <w:pPr>
        <w:spacing w:line="360" w:lineRule="auto"/>
        <w:jc w:val="center"/>
        <w:rPr>
          <w:rFonts w:ascii="Times New Roman" w:hAnsi="Times New Roman" w:cs="Times New Roman"/>
          <w:sz w:val="28"/>
          <w:szCs w:val="28"/>
        </w:rPr>
      </w:pPr>
    </w:p>
    <w:p w:rsidR="00E51516" w:rsidRPr="00093975" w:rsidRDefault="00E51516" w:rsidP="00E51516">
      <w:pPr>
        <w:widowControl/>
        <w:spacing w:before="86" w:line="360" w:lineRule="auto"/>
        <w:ind w:firstLine="720"/>
        <w:jc w:val="both"/>
        <w:rPr>
          <w:rFonts w:ascii="Times New Roman" w:hAnsi="Times New Roman" w:cs="Times New Roman"/>
          <w:bCs/>
          <w:sz w:val="28"/>
          <w:szCs w:val="28"/>
        </w:rPr>
      </w:pPr>
      <w:r w:rsidRPr="00093975">
        <w:rPr>
          <w:rFonts w:ascii="Times New Roman" w:hAnsi="Times New Roman" w:cs="Times New Roman"/>
          <w:bCs/>
          <w:sz w:val="28"/>
          <w:szCs w:val="28"/>
        </w:rPr>
        <w:t xml:space="preserve">Не существует единой теории олигополии. Однако экономистами разработан ряд моделей олигополии. </w:t>
      </w:r>
    </w:p>
    <w:p w:rsidR="002141BF" w:rsidRDefault="00E51516" w:rsidP="002141BF">
      <w:pPr>
        <w:widowControl/>
        <w:spacing w:line="360" w:lineRule="auto"/>
        <w:ind w:firstLine="720"/>
        <w:jc w:val="both"/>
        <w:rPr>
          <w:rFonts w:ascii="Times New Roman" w:hAnsi="Times New Roman" w:cs="Times New Roman"/>
          <w:bCs/>
          <w:sz w:val="28"/>
          <w:szCs w:val="28"/>
        </w:rPr>
      </w:pPr>
      <w:r>
        <w:rPr>
          <w:rFonts w:ascii="Times New Roman" w:hAnsi="Times New Roman" w:cs="Times New Roman"/>
          <w:bCs/>
          <w:iCs/>
          <w:sz w:val="28"/>
          <w:szCs w:val="28"/>
        </w:rPr>
        <w:t>Модель дуопо</w:t>
      </w:r>
      <w:r w:rsidRPr="00093975">
        <w:rPr>
          <w:rFonts w:ascii="Times New Roman" w:hAnsi="Times New Roman" w:cs="Times New Roman"/>
          <w:bCs/>
          <w:iCs/>
          <w:sz w:val="28"/>
          <w:szCs w:val="28"/>
        </w:rPr>
        <w:t>лии</w:t>
      </w:r>
      <w:r w:rsidRPr="00093975">
        <w:rPr>
          <w:rFonts w:ascii="Times New Roman" w:hAnsi="Times New Roman" w:cs="Times New Roman"/>
          <w:bCs/>
          <w:i/>
          <w:iCs/>
          <w:sz w:val="28"/>
          <w:szCs w:val="28"/>
        </w:rPr>
        <w:t xml:space="preserve"> </w:t>
      </w:r>
      <w:r w:rsidRPr="00093975">
        <w:rPr>
          <w:rFonts w:ascii="Times New Roman" w:hAnsi="Times New Roman" w:cs="Times New Roman"/>
          <w:bCs/>
          <w:sz w:val="28"/>
          <w:szCs w:val="28"/>
        </w:rPr>
        <w:t>Курно. Впервые попытка объяснить поведение олигополии была предпринята французом А</w:t>
      </w:r>
      <w:r w:rsidR="00BA6AA0">
        <w:rPr>
          <w:rFonts w:ascii="Times New Roman" w:hAnsi="Times New Roman" w:cs="Times New Roman"/>
          <w:bCs/>
          <w:sz w:val="28"/>
          <w:szCs w:val="28"/>
        </w:rPr>
        <w:t>.</w:t>
      </w:r>
      <w:r w:rsidRPr="00093975">
        <w:rPr>
          <w:rFonts w:ascii="Times New Roman" w:hAnsi="Times New Roman" w:cs="Times New Roman"/>
          <w:bCs/>
          <w:sz w:val="28"/>
          <w:szCs w:val="28"/>
        </w:rPr>
        <w:t xml:space="preserve"> Курно в 1838 г. Его модель основывалась на следующих предпосылках: </w:t>
      </w:r>
    </w:p>
    <w:p w:rsidR="002141BF" w:rsidRDefault="00E86D18" w:rsidP="002141BF">
      <w:pPr>
        <w:widowControl/>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51516" w:rsidRPr="00093975">
        <w:rPr>
          <w:rFonts w:ascii="Times New Roman" w:hAnsi="Times New Roman" w:cs="Times New Roman"/>
          <w:bCs/>
          <w:sz w:val="28"/>
          <w:szCs w:val="28"/>
        </w:rPr>
        <w:t>на рынке присутствуют только две фирмы;</w:t>
      </w:r>
    </w:p>
    <w:p w:rsidR="002141BF" w:rsidRDefault="00E86D18" w:rsidP="002141BF">
      <w:pPr>
        <w:widowControl/>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 </w:t>
      </w:r>
      <w:r w:rsidR="00E51516" w:rsidRPr="00093975">
        <w:rPr>
          <w:rFonts w:ascii="Times New Roman" w:hAnsi="Times New Roman" w:cs="Times New Roman"/>
          <w:bCs/>
          <w:sz w:val="28"/>
          <w:szCs w:val="28"/>
        </w:rPr>
        <w:t xml:space="preserve">каждая фирма, принимая свое решение, считает цену и </w:t>
      </w:r>
      <w:r w:rsidR="00E51516" w:rsidRPr="00093975">
        <w:rPr>
          <w:rFonts w:ascii="Times New Roman" w:hAnsi="Times New Roman" w:cs="Times New Roman"/>
          <w:sz w:val="28"/>
          <w:szCs w:val="28"/>
        </w:rPr>
        <w:t>объе</w:t>
      </w:r>
      <w:r w:rsidR="00E51516">
        <w:rPr>
          <w:rFonts w:ascii="Times New Roman" w:hAnsi="Times New Roman" w:cs="Times New Roman"/>
          <w:sz w:val="28"/>
          <w:szCs w:val="28"/>
        </w:rPr>
        <w:t>м</w:t>
      </w:r>
      <w:r>
        <w:rPr>
          <w:rFonts w:ascii="Times New Roman" w:hAnsi="Times New Roman" w:cs="Times New Roman"/>
          <w:sz w:val="28"/>
          <w:szCs w:val="28"/>
        </w:rPr>
        <w:t>;</w:t>
      </w:r>
      <w:r w:rsidR="00E51516" w:rsidRPr="00093975">
        <w:rPr>
          <w:rFonts w:ascii="Times New Roman" w:hAnsi="Times New Roman" w:cs="Times New Roman"/>
          <w:sz w:val="28"/>
          <w:szCs w:val="28"/>
        </w:rPr>
        <w:t xml:space="preserve"> </w:t>
      </w:r>
    </w:p>
    <w:p w:rsidR="00E51516" w:rsidRPr="00093975" w:rsidRDefault="00E86D18" w:rsidP="002141BF">
      <w:pPr>
        <w:widowControl/>
        <w:spacing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00E51516" w:rsidRPr="00093975">
        <w:rPr>
          <w:rFonts w:ascii="Times New Roman" w:hAnsi="Times New Roman" w:cs="Times New Roman"/>
          <w:bCs/>
          <w:sz w:val="28"/>
          <w:szCs w:val="28"/>
        </w:rPr>
        <w:t xml:space="preserve">производства конкурента постоянными. </w:t>
      </w:r>
    </w:p>
    <w:p w:rsidR="00E51516" w:rsidRPr="00093975" w:rsidRDefault="00E51516" w:rsidP="00E51516">
      <w:pPr>
        <w:widowControl/>
        <w:spacing w:line="360" w:lineRule="auto"/>
        <w:ind w:firstLine="720"/>
        <w:jc w:val="both"/>
        <w:rPr>
          <w:rFonts w:ascii="Times New Roman" w:hAnsi="Times New Roman" w:cs="Times New Roman"/>
          <w:bCs/>
          <w:sz w:val="28"/>
          <w:szCs w:val="28"/>
        </w:rPr>
      </w:pPr>
      <w:r w:rsidRPr="00093975">
        <w:rPr>
          <w:rFonts w:ascii="Times New Roman" w:hAnsi="Times New Roman" w:cs="Times New Roman"/>
          <w:bCs/>
          <w:sz w:val="28"/>
          <w:szCs w:val="28"/>
        </w:rPr>
        <w:t xml:space="preserve">Поскольку рыночный спрос есть величина заданная, расширение сбыта за счет снижения цены фирмой </w:t>
      </w:r>
      <w:r>
        <w:rPr>
          <w:rFonts w:ascii="Times New Roman" w:hAnsi="Times New Roman" w:cs="Times New Roman"/>
          <w:bCs/>
          <w:sz w:val="28"/>
          <w:szCs w:val="28"/>
        </w:rPr>
        <w:t xml:space="preserve"> </w:t>
      </w:r>
      <w:r w:rsidRPr="00093975">
        <w:rPr>
          <w:rFonts w:ascii="Times New Roman" w:hAnsi="Times New Roman" w:cs="Times New Roman"/>
          <w:bCs/>
          <w:sz w:val="28"/>
          <w:szCs w:val="28"/>
        </w:rPr>
        <w:t xml:space="preserve">Х вызовет сокращение </w:t>
      </w:r>
      <w:r w:rsidRPr="00093975">
        <w:rPr>
          <w:rFonts w:ascii="Times New Roman" w:hAnsi="Times New Roman" w:cs="Times New Roman"/>
          <w:sz w:val="28"/>
          <w:szCs w:val="28"/>
        </w:rPr>
        <w:t xml:space="preserve">спроса </w:t>
      </w:r>
      <w:r w:rsidRPr="00093975">
        <w:rPr>
          <w:rFonts w:ascii="Times New Roman" w:hAnsi="Times New Roman" w:cs="Times New Roman"/>
          <w:bCs/>
          <w:sz w:val="28"/>
          <w:szCs w:val="28"/>
        </w:rPr>
        <w:t xml:space="preserve">на продукцию фирмы </w:t>
      </w:r>
      <w:r>
        <w:rPr>
          <w:rFonts w:ascii="Times New Roman" w:hAnsi="Times New Roman" w:cs="Times New Roman"/>
          <w:bCs/>
          <w:sz w:val="28"/>
          <w:szCs w:val="28"/>
          <w:lang w:val="en-US"/>
        </w:rPr>
        <w:t>Y</w:t>
      </w:r>
      <w:r w:rsidRPr="00093975">
        <w:rPr>
          <w:rFonts w:ascii="Times New Roman" w:hAnsi="Times New Roman" w:cs="Times New Roman"/>
          <w:bCs/>
          <w:sz w:val="28"/>
          <w:szCs w:val="28"/>
        </w:rPr>
        <w:t xml:space="preserve">. И наоборот, увеличение сбыта за счет снижения цены фирмой Y приведет к сокращению спроса на </w:t>
      </w:r>
      <w:r w:rsidRPr="00093975">
        <w:rPr>
          <w:rFonts w:ascii="Times New Roman" w:hAnsi="Times New Roman" w:cs="Times New Roman"/>
          <w:sz w:val="28"/>
          <w:szCs w:val="28"/>
        </w:rPr>
        <w:t xml:space="preserve">продукцию </w:t>
      </w:r>
      <w:r w:rsidRPr="00093975">
        <w:rPr>
          <w:rFonts w:ascii="Times New Roman" w:hAnsi="Times New Roman" w:cs="Times New Roman"/>
          <w:bCs/>
          <w:sz w:val="28"/>
          <w:szCs w:val="28"/>
        </w:rPr>
        <w:t xml:space="preserve">фирмы Х. Можно графически изобразить кривые реакции обеих </w:t>
      </w:r>
      <w:r w:rsidRPr="00093975">
        <w:rPr>
          <w:rFonts w:ascii="Times New Roman" w:hAnsi="Times New Roman" w:cs="Times New Roman"/>
          <w:sz w:val="28"/>
          <w:szCs w:val="28"/>
        </w:rPr>
        <w:t>ф</w:t>
      </w:r>
      <w:r>
        <w:rPr>
          <w:rFonts w:ascii="Times New Roman" w:hAnsi="Times New Roman" w:cs="Times New Roman"/>
          <w:sz w:val="28"/>
          <w:szCs w:val="28"/>
        </w:rPr>
        <w:t>ирм</w:t>
      </w:r>
      <w:r w:rsidRPr="00093975">
        <w:rPr>
          <w:rFonts w:ascii="Times New Roman" w:hAnsi="Times New Roman" w:cs="Times New Roman"/>
          <w:sz w:val="28"/>
          <w:szCs w:val="28"/>
        </w:rPr>
        <w:t xml:space="preserve"> </w:t>
      </w:r>
      <w:r w:rsidRPr="00093975">
        <w:rPr>
          <w:rFonts w:ascii="Times New Roman" w:hAnsi="Times New Roman" w:cs="Times New Roman"/>
          <w:bCs/>
          <w:sz w:val="28"/>
          <w:szCs w:val="28"/>
        </w:rPr>
        <w:t xml:space="preserve">на поведение друг друга. Равновесие наступает в точке </w:t>
      </w:r>
      <w:r w:rsidRPr="00093975">
        <w:rPr>
          <w:rFonts w:ascii="Times New Roman" w:hAnsi="Times New Roman" w:cs="Times New Roman"/>
          <w:sz w:val="28"/>
          <w:szCs w:val="28"/>
        </w:rPr>
        <w:t xml:space="preserve">пересечения </w:t>
      </w:r>
      <w:r w:rsidRPr="00093975">
        <w:rPr>
          <w:rFonts w:ascii="Times New Roman" w:hAnsi="Times New Roman" w:cs="Times New Roman"/>
          <w:bCs/>
          <w:sz w:val="28"/>
          <w:szCs w:val="28"/>
        </w:rPr>
        <w:t>кривых реакций обеих фирм. В эт</w:t>
      </w:r>
      <w:r>
        <w:rPr>
          <w:rFonts w:ascii="Times New Roman" w:hAnsi="Times New Roman" w:cs="Times New Roman"/>
          <w:bCs/>
          <w:sz w:val="28"/>
          <w:szCs w:val="28"/>
        </w:rPr>
        <w:t>ой точке предположения фирм сов</w:t>
      </w:r>
      <w:r w:rsidRPr="00093975">
        <w:rPr>
          <w:rFonts w:ascii="Times New Roman" w:hAnsi="Times New Roman" w:cs="Times New Roman"/>
          <w:bCs/>
          <w:sz w:val="28"/>
          <w:szCs w:val="28"/>
        </w:rPr>
        <w:t xml:space="preserve">падают с их реальными действиями по снижению цены. </w:t>
      </w:r>
    </w:p>
    <w:p w:rsidR="00E51516" w:rsidRPr="00093975" w:rsidRDefault="00E51516" w:rsidP="00E51516">
      <w:pPr>
        <w:widowControl/>
        <w:spacing w:line="360" w:lineRule="auto"/>
        <w:ind w:firstLine="720"/>
        <w:jc w:val="both"/>
        <w:rPr>
          <w:rFonts w:ascii="Times New Roman" w:hAnsi="Times New Roman" w:cs="Times New Roman"/>
          <w:sz w:val="28"/>
          <w:szCs w:val="28"/>
        </w:rPr>
      </w:pPr>
      <w:r w:rsidRPr="00093975">
        <w:rPr>
          <w:rFonts w:ascii="Times New Roman" w:hAnsi="Times New Roman" w:cs="Times New Roman"/>
          <w:bCs/>
          <w:sz w:val="28"/>
          <w:szCs w:val="28"/>
        </w:rPr>
        <w:t xml:space="preserve">Однако в модели Курно не отражено одно существенное обстоятельство. Предполагается, что конкуренты отреагируют на </w:t>
      </w:r>
      <w:r w:rsidRPr="00093975">
        <w:rPr>
          <w:rFonts w:ascii="Times New Roman" w:hAnsi="Times New Roman" w:cs="Times New Roman"/>
          <w:sz w:val="28"/>
          <w:szCs w:val="28"/>
        </w:rPr>
        <w:t xml:space="preserve">изменение </w:t>
      </w:r>
      <w:r w:rsidRPr="00093975">
        <w:rPr>
          <w:rFonts w:ascii="Times New Roman" w:hAnsi="Times New Roman" w:cs="Times New Roman"/>
          <w:bCs/>
          <w:sz w:val="28"/>
          <w:szCs w:val="28"/>
        </w:rPr>
        <w:t xml:space="preserve">фирмой цены определенным образом, что когда фирма Х выходит </w:t>
      </w:r>
      <w:r>
        <w:rPr>
          <w:rFonts w:ascii="Times New Roman" w:hAnsi="Times New Roman" w:cs="Times New Roman"/>
          <w:bCs/>
          <w:sz w:val="28"/>
          <w:szCs w:val="28"/>
        </w:rPr>
        <w:t>на ры</w:t>
      </w:r>
      <w:r>
        <w:rPr>
          <w:rFonts w:ascii="Times New Roman" w:hAnsi="Times New Roman" w:cs="Times New Roman"/>
          <w:sz w:val="28"/>
          <w:szCs w:val="28"/>
        </w:rPr>
        <w:t xml:space="preserve">нок и отнимает у фирмы </w:t>
      </w:r>
      <w:r>
        <w:rPr>
          <w:rFonts w:ascii="Times New Roman" w:hAnsi="Times New Roman" w:cs="Times New Roman"/>
          <w:sz w:val="28"/>
          <w:szCs w:val="28"/>
          <w:lang w:val="en-US"/>
        </w:rPr>
        <w:t>Y</w:t>
      </w:r>
      <w:r w:rsidRPr="00093975">
        <w:rPr>
          <w:rFonts w:ascii="Times New Roman" w:hAnsi="Times New Roman" w:cs="Times New Roman"/>
          <w:sz w:val="28"/>
          <w:szCs w:val="28"/>
        </w:rPr>
        <w:t xml:space="preserve"> часть потребительского спроса, послед</w:t>
      </w:r>
      <w:r>
        <w:rPr>
          <w:rFonts w:ascii="Times New Roman" w:hAnsi="Times New Roman" w:cs="Times New Roman"/>
          <w:sz w:val="28"/>
          <w:szCs w:val="28"/>
        </w:rPr>
        <w:t>няя</w:t>
      </w:r>
      <w:r w:rsidRPr="00093975">
        <w:rPr>
          <w:rFonts w:ascii="Times New Roman" w:hAnsi="Times New Roman" w:cs="Times New Roman"/>
          <w:sz w:val="28"/>
          <w:szCs w:val="28"/>
        </w:rPr>
        <w:t xml:space="preserve"> «сдается», вступает в ценовую игру, снижая цены и объем произ</w:t>
      </w:r>
      <w:r>
        <w:rPr>
          <w:rFonts w:ascii="Times New Roman" w:hAnsi="Times New Roman" w:cs="Times New Roman"/>
          <w:sz w:val="28"/>
          <w:szCs w:val="28"/>
        </w:rPr>
        <w:t>вод</w:t>
      </w:r>
      <w:r w:rsidRPr="00093975">
        <w:rPr>
          <w:rFonts w:ascii="Times New Roman" w:hAnsi="Times New Roman" w:cs="Times New Roman"/>
          <w:sz w:val="28"/>
          <w:szCs w:val="28"/>
        </w:rPr>
        <w:t>ства. Однако в действител</w:t>
      </w:r>
      <w:r>
        <w:rPr>
          <w:rFonts w:ascii="Times New Roman" w:hAnsi="Times New Roman" w:cs="Times New Roman"/>
          <w:sz w:val="28"/>
          <w:szCs w:val="28"/>
        </w:rPr>
        <w:t xml:space="preserve">ьности фирма </w:t>
      </w:r>
      <w:r>
        <w:rPr>
          <w:rFonts w:ascii="Times New Roman" w:hAnsi="Times New Roman" w:cs="Times New Roman"/>
          <w:sz w:val="28"/>
          <w:szCs w:val="28"/>
          <w:lang w:val="en-US"/>
        </w:rPr>
        <w:t>Y</w:t>
      </w:r>
      <w:r w:rsidRPr="00093975">
        <w:rPr>
          <w:rFonts w:ascii="Times New Roman" w:hAnsi="Times New Roman" w:cs="Times New Roman"/>
          <w:sz w:val="28"/>
          <w:szCs w:val="28"/>
        </w:rPr>
        <w:t xml:space="preserve"> может занять активную </w:t>
      </w:r>
      <w:r>
        <w:rPr>
          <w:rFonts w:ascii="Times New Roman" w:hAnsi="Times New Roman" w:cs="Times New Roman"/>
          <w:sz w:val="28"/>
          <w:szCs w:val="28"/>
        </w:rPr>
        <w:t>по</w:t>
      </w:r>
      <w:r w:rsidRPr="00093975">
        <w:rPr>
          <w:rFonts w:ascii="Times New Roman" w:hAnsi="Times New Roman" w:cs="Times New Roman"/>
          <w:sz w:val="28"/>
          <w:szCs w:val="28"/>
        </w:rPr>
        <w:t>зицию и, значительно снизив цену, не допустить фирму Х</w:t>
      </w:r>
      <w:r>
        <w:rPr>
          <w:rFonts w:ascii="Times New Roman" w:hAnsi="Times New Roman" w:cs="Times New Roman"/>
          <w:sz w:val="28"/>
          <w:szCs w:val="28"/>
        </w:rPr>
        <w:t xml:space="preserve"> </w:t>
      </w:r>
      <w:r w:rsidRPr="00093975">
        <w:rPr>
          <w:rFonts w:ascii="Times New Roman" w:hAnsi="Times New Roman" w:cs="Times New Roman"/>
          <w:sz w:val="28"/>
          <w:szCs w:val="28"/>
        </w:rPr>
        <w:t xml:space="preserve">на рынок. </w:t>
      </w:r>
      <w:r>
        <w:rPr>
          <w:rFonts w:ascii="Times New Roman" w:hAnsi="Times New Roman" w:cs="Times New Roman"/>
          <w:sz w:val="28"/>
          <w:szCs w:val="28"/>
        </w:rPr>
        <w:t>Так</w:t>
      </w:r>
      <w:r w:rsidRPr="00093975">
        <w:rPr>
          <w:rFonts w:ascii="Times New Roman" w:hAnsi="Times New Roman" w:cs="Times New Roman"/>
          <w:sz w:val="28"/>
          <w:szCs w:val="28"/>
        </w:rPr>
        <w:t xml:space="preserve">ие действия фирм («ценовая война») не охватываются моделью </w:t>
      </w:r>
      <w:r>
        <w:rPr>
          <w:rFonts w:ascii="Times New Roman" w:hAnsi="Times New Roman" w:cs="Times New Roman"/>
          <w:sz w:val="28"/>
          <w:szCs w:val="28"/>
        </w:rPr>
        <w:t>Курн</w:t>
      </w:r>
      <w:r w:rsidRPr="00093975">
        <w:rPr>
          <w:rFonts w:ascii="Times New Roman" w:hAnsi="Times New Roman" w:cs="Times New Roman"/>
          <w:sz w:val="28"/>
          <w:szCs w:val="28"/>
        </w:rPr>
        <w:t xml:space="preserve">о. </w:t>
      </w:r>
    </w:p>
    <w:p w:rsidR="00E51516" w:rsidRPr="00093975" w:rsidRDefault="00E51516" w:rsidP="00E51516">
      <w:pPr>
        <w:widowControl/>
        <w:spacing w:before="81" w:line="360" w:lineRule="auto"/>
        <w:ind w:firstLine="720"/>
        <w:jc w:val="both"/>
        <w:rPr>
          <w:rFonts w:ascii="Times New Roman" w:hAnsi="Times New Roman" w:cs="Times New Roman"/>
          <w:sz w:val="28"/>
          <w:szCs w:val="28"/>
        </w:rPr>
      </w:pPr>
      <w:r w:rsidRPr="00093975">
        <w:rPr>
          <w:rFonts w:ascii="Times New Roman" w:hAnsi="Times New Roman" w:cs="Times New Roman"/>
          <w:sz w:val="28"/>
          <w:szCs w:val="28"/>
        </w:rPr>
        <w:t>«Ценовая война» снижает прибыли обеих сторон. Поскольку ре</w:t>
      </w:r>
      <w:r>
        <w:rPr>
          <w:rFonts w:ascii="Times New Roman" w:hAnsi="Times New Roman" w:cs="Times New Roman"/>
          <w:sz w:val="28"/>
          <w:szCs w:val="28"/>
        </w:rPr>
        <w:t>ше</w:t>
      </w:r>
      <w:r w:rsidRPr="00093975">
        <w:rPr>
          <w:rFonts w:ascii="Times New Roman" w:hAnsi="Times New Roman" w:cs="Times New Roman"/>
          <w:sz w:val="28"/>
          <w:szCs w:val="28"/>
        </w:rPr>
        <w:t>ния одной из них влияют на решения другой, существуют основа</w:t>
      </w:r>
      <w:r>
        <w:rPr>
          <w:rFonts w:ascii="Times New Roman" w:hAnsi="Times New Roman" w:cs="Times New Roman"/>
          <w:sz w:val="28"/>
          <w:szCs w:val="28"/>
        </w:rPr>
        <w:t>ния</w:t>
      </w:r>
      <w:r w:rsidRPr="00093975">
        <w:rPr>
          <w:rFonts w:ascii="Times New Roman" w:hAnsi="Times New Roman" w:cs="Times New Roman"/>
          <w:sz w:val="28"/>
          <w:szCs w:val="28"/>
        </w:rPr>
        <w:t xml:space="preserve"> договориться </w:t>
      </w:r>
      <w:r w:rsidRPr="00093975">
        <w:rPr>
          <w:rFonts w:ascii="Times New Roman" w:hAnsi="Times New Roman" w:cs="Times New Roman"/>
          <w:sz w:val="28"/>
          <w:szCs w:val="28"/>
        </w:rPr>
        <w:lastRenderedPageBreak/>
        <w:t>о фиксации цен;</w:t>
      </w:r>
      <w:r>
        <w:rPr>
          <w:rFonts w:ascii="Times New Roman" w:hAnsi="Times New Roman" w:cs="Times New Roman"/>
          <w:sz w:val="28"/>
          <w:szCs w:val="28"/>
        </w:rPr>
        <w:t xml:space="preserve"> </w:t>
      </w:r>
      <w:r w:rsidRPr="00093975">
        <w:rPr>
          <w:rFonts w:ascii="Times New Roman" w:hAnsi="Times New Roman" w:cs="Times New Roman"/>
          <w:sz w:val="28"/>
          <w:szCs w:val="28"/>
        </w:rPr>
        <w:t>разделе рынка с целью ограниче</w:t>
      </w:r>
      <w:r>
        <w:rPr>
          <w:rFonts w:ascii="Times New Roman" w:hAnsi="Times New Roman" w:cs="Times New Roman"/>
          <w:sz w:val="28"/>
          <w:szCs w:val="28"/>
        </w:rPr>
        <w:t>ния</w:t>
      </w:r>
      <w:r w:rsidRPr="00093975">
        <w:rPr>
          <w:rFonts w:ascii="Times New Roman" w:hAnsi="Times New Roman" w:cs="Times New Roman"/>
          <w:sz w:val="28"/>
          <w:szCs w:val="28"/>
        </w:rPr>
        <w:t xml:space="preserve"> конкуренции и обеспечения высоких прибылей. Поскольку вся</w:t>
      </w:r>
      <w:r>
        <w:rPr>
          <w:rFonts w:ascii="Times New Roman" w:hAnsi="Times New Roman" w:cs="Times New Roman"/>
          <w:sz w:val="28"/>
          <w:szCs w:val="28"/>
        </w:rPr>
        <w:t>ко</w:t>
      </w:r>
      <w:r w:rsidRPr="00093975">
        <w:rPr>
          <w:rFonts w:ascii="Times New Roman" w:hAnsi="Times New Roman" w:cs="Times New Roman"/>
          <w:sz w:val="28"/>
          <w:szCs w:val="28"/>
        </w:rPr>
        <w:t>го рода сговоры подпадают под антимонопольное законодательство преследуются государством, фирмы в условиях олигополии предпо</w:t>
      </w:r>
      <w:r>
        <w:rPr>
          <w:rFonts w:ascii="Times New Roman" w:hAnsi="Times New Roman" w:cs="Times New Roman"/>
          <w:sz w:val="28"/>
          <w:szCs w:val="28"/>
        </w:rPr>
        <w:t>лаг</w:t>
      </w:r>
      <w:r w:rsidRPr="00093975">
        <w:rPr>
          <w:rFonts w:ascii="Times New Roman" w:hAnsi="Times New Roman" w:cs="Times New Roman"/>
          <w:sz w:val="28"/>
          <w:szCs w:val="28"/>
        </w:rPr>
        <w:t xml:space="preserve">ают от них отказываться. </w:t>
      </w:r>
    </w:p>
    <w:p w:rsidR="00E51516" w:rsidRPr="00093975" w:rsidRDefault="00E51516" w:rsidP="00E51516">
      <w:pPr>
        <w:widowControl/>
        <w:spacing w:before="57" w:line="360" w:lineRule="auto"/>
        <w:ind w:firstLine="720"/>
        <w:jc w:val="both"/>
        <w:rPr>
          <w:rFonts w:ascii="Times New Roman" w:hAnsi="Times New Roman" w:cs="Times New Roman"/>
          <w:sz w:val="28"/>
          <w:szCs w:val="28"/>
        </w:rPr>
      </w:pPr>
      <w:r w:rsidRPr="00093975">
        <w:rPr>
          <w:rFonts w:ascii="Times New Roman" w:hAnsi="Times New Roman" w:cs="Times New Roman"/>
          <w:sz w:val="28"/>
          <w:szCs w:val="28"/>
        </w:rPr>
        <w:t xml:space="preserve">Так как ценовая конкуренция невыгодна никому, каждая фирма </w:t>
      </w:r>
      <w:r>
        <w:rPr>
          <w:rFonts w:ascii="Times New Roman" w:hAnsi="Times New Roman" w:cs="Times New Roman"/>
          <w:sz w:val="28"/>
          <w:szCs w:val="28"/>
        </w:rPr>
        <w:t>была</w:t>
      </w:r>
      <w:r w:rsidRPr="00093975">
        <w:rPr>
          <w:rFonts w:ascii="Times New Roman" w:hAnsi="Times New Roman" w:cs="Times New Roman"/>
          <w:sz w:val="28"/>
          <w:szCs w:val="28"/>
        </w:rPr>
        <w:t xml:space="preserve"> бы готова держать более высок</w:t>
      </w:r>
      <w:r>
        <w:rPr>
          <w:rFonts w:ascii="Times New Roman" w:hAnsi="Times New Roman" w:cs="Times New Roman"/>
          <w:sz w:val="28"/>
          <w:szCs w:val="28"/>
        </w:rPr>
        <w:t>ую цену при условии, что ее конкур</w:t>
      </w:r>
      <w:r w:rsidRPr="00093975">
        <w:rPr>
          <w:rFonts w:ascii="Times New Roman" w:hAnsi="Times New Roman" w:cs="Times New Roman"/>
          <w:sz w:val="28"/>
          <w:szCs w:val="28"/>
        </w:rPr>
        <w:t>ент поступит аналогичным образом. Даже если изменится спрос</w:t>
      </w:r>
      <w:r>
        <w:rPr>
          <w:rFonts w:ascii="Times New Roman" w:hAnsi="Times New Roman" w:cs="Times New Roman"/>
          <w:sz w:val="28"/>
          <w:szCs w:val="28"/>
        </w:rPr>
        <w:t xml:space="preserve"> или</w:t>
      </w:r>
      <w:r w:rsidRPr="00093975">
        <w:rPr>
          <w:rFonts w:ascii="Times New Roman" w:hAnsi="Times New Roman" w:cs="Times New Roman"/>
          <w:sz w:val="28"/>
          <w:szCs w:val="28"/>
        </w:rPr>
        <w:t xml:space="preserve"> сократятся издержки, или произойдут еще какие-то события, по</w:t>
      </w:r>
      <w:r>
        <w:rPr>
          <w:rFonts w:ascii="Times New Roman" w:hAnsi="Times New Roman" w:cs="Times New Roman"/>
          <w:sz w:val="28"/>
          <w:szCs w:val="28"/>
        </w:rPr>
        <w:t>зво</w:t>
      </w:r>
      <w:r w:rsidRPr="00093975">
        <w:rPr>
          <w:rFonts w:ascii="Times New Roman" w:hAnsi="Times New Roman" w:cs="Times New Roman"/>
          <w:sz w:val="28"/>
          <w:szCs w:val="28"/>
        </w:rPr>
        <w:t xml:space="preserve">ляющие снизить цену без ущерба для прибыли, фирма не сделает </w:t>
      </w:r>
      <w:r>
        <w:rPr>
          <w:rFonts w:ascii="Times New Roman" w:hAnsi="Times New Roman" w:cs="Times New Roman"/>
          <w:sz w:val="28"/>
          <w:szCs w:val="28"/>
        </w:rPr>
        <w:t>это</w:t>
      </w:r>
      <w:r w:rsidRPr="00093975">
        <w:rPr>
          <w:rFonts w:ascii="Times New Roman" w:hAnsi="Times New Roman" w:cs="Times New Roman"/>
          <w:sz w:val="28"/>
          <w:szCs w:val="28"/>
        </w:rPr>
        <w:t>го из опасения, что конкуренты воспримут подобный шаг как на</w:t>
      </w:r>
      <w:r>
        <w:rPr>
          <w:rFonts w:ascii="Times New Roman" w:hAnsi="Times New Roman" w:cs="Times New Roman"/>
          <w:sz w:val="28"/>
          <w:szCs w:val="28"/>
        </w:rPr>
        <w:t>чал</w:t>
      </w:r>
      <w:r w:rsidRPr="00093975">
        <w:rPr>
          <w:rFonts w:ascii="Times New Roman" w:hAnsi="Times New Roman" w:cs="Times New Roman"/>
          <w:sz w:val="28"/>
          <w:szCs w:val="28"/>
        </w:rPr>
        <w:t xml:space="preserve">о ценовой войны. Повышение цен также непривлекательно, так </w:t>
      </w:r>
      <w:r>
        <w:rPr>
          <w:rFonts w:ascii="Times New Roman" w:hAnsi="Times New Roman" w:cs="Times New Roman"/>
          <w:sz w:val="28"/>
          <w:szCs w:val="28"/>
        </w:rPr>
        <w:t>как</w:t>
      </w:r>
      <w:r w:rsidRPr="00093975">
        <w:rPr>
          <w:rFonts w:ascii="Times New Roman" w:hAnsi="Times New Roman" w:cs="Times New Roman"/>
          <w:sz w:val="28"/>
          <w:szCs w:val="28"/>
        </w:rPr>
        <w:t xml:space="preserve"> конкуренты могут и не последовать примеру фирмы. Реакция фирмы на изменение цен конкурентами отражена в </w:t>
      </w:r>
      <w:r w:rsidRPr="00EC4A56">
        <w:rPr>
          <w:rFonts w:ascii="Times New Roman" w:hAnsi="Times New Roman" w:cs="Times New Roman"/>
          <w:iCs/>
          <w:sz w:val="28"/>
          <w:szCs w:val="28"/>
        </w:rPr>
        <w:t>модели изогнутой кривой спроса</w:t>
      </w:r>
      <w:r w:rsidRPr="00093975">
        <w:rPr>
          <w:rFonts w:ascii="Times New Roman" w:hAnsi="Times New Roman" w:cs="Times New Roman"/>
          <w:i/>
          <w:iCs/>
          <w:sz w:val="28"/>
          <w:szCs w:val="28"/>
        </w:rPr>
        <w:t xml:space="preserve">. </w:t>
      </w:r>
      <w:r w:rsidRPr="00093975">
        <w:rPr>
          <w:rFonts w:ascii="Times New Roman" w:hAnsi="Times New Roman" w:cs="Times New Roman"/>
          <w:sz w:val="28"/>
          <w:szCs w:val="28"/>
        </w:rPr>
        <w:t xml:space="preserve">Эта модель была предложена в 1939 г. амеканцами Р. Холлом, К. Хитчем и П. Суизи. В основе этой модели </w:t>
      </w:r>
      <w:r>
        <w:rPr>
          <w:rFonts w:ascii="Times New Roman" w:hAnsi="Times New Roman" w:cs="Times New Roman"/>
          <w:sz w:val="28"/>
          <w:szCs w:val="28"/>
        </w:rPr>
        <w:t>ле</w:t>
      </w:r>
      <w:r w:rsidRPr="00093975">
        <w:rPr>
          <w:rFonts w:ascii="Times New Roman" w:hAnsi="Times New Roman" w:cs="Times New Roman"/>
          <w:sz w:val="28"/>
          <w:szCs w:val="28"/>
        </w:rPr>
        <w:t xml:space="preserve">жит предположение, что если фирма поднимет цену, то конкуренты </w:t>
      </w:r>
      <w:r>
        <w:rPr>
          <w:rFonts w:ascii="Times New Roman" w:hAnsi="Times New Roman" w:cs="Times New Roman"/>
          <w:sz w:val="28"/>
          <w:szCs w:val="28"/>
        </w:rPr>
        <w:t>ск</w:t>
      </w:r>
      <w:r w:rsidRPr="00093975">
        <w:rPr>
          <w:rFonts w:ascii="Times New Roman" w:hAnsi="Times New Roman" w:cs="Times New Roman"/>
          <w:sz w:val="28"/>
          <w:szCs w:val="28"/>
        </w:rPr>
        <w:t>орее всего не станут в ответ повышать цены. В результате фирма по</w:t>
      </w:r>
      <w:r>
        <w:rPr>
          <w:rFonts w:ascii="Times New Roman" w:hAnsi="Times New Roman" w:cs="Times New Roman"/>
          <w:sz w:val="28"/>
          <w:szCs w:val="28"/>
        </w:rPr>
        <w:t>те</w:t>
      </w:r>
      <w:r w:rsidRPr="00093975">
        <w:rPr>
          <w:rFonts w:ascii="Times New Roman" w:hAnsi="Times New Roman" w:cs="Times New Roman"/>
          <w:sz w:val="28"/>
          <w:szCs w:val="28"/>
        </w:rPr>
        <w:t>р</w:t>
      </w:r>
      <w:r>
        <w:rPr>
          <w:rFonts w:ascii="Times New Roman" w:hAnsi="Times New Roman" w:cs="Times New Roman"/>
          <w:sz w:val="28"/>
          <w:szCs w:val="28"/>
        </w:rPr>
        <w:t>я</w:t>
      </w:r>
      <w:r w:rsidRPr="00093975">
        <w:rPr>
          <w:rFonts w:ascii="Times New Roman" w:hAnsi="Times New Roman" w:cs="Times New Roman"/>
          <w:sz w:val="28"/>
          <w:szCs w:val="28"/>
        </w:rPr>
        <w:t>ет своих потребителей. Если же фирма снизит цену, то конкурен</w:t>
      </w:r>
      <w:r>
        <w:rPr>
          <w:rFonts w:ascii="Times New Roman" w:hAnsi="Times New Roman" w:cs="Times New Roman"/>
          <w:sz w:val="28"/>
          <w:szCs w:val="28"/>
        </w:rPr>
        <w:t>ы</w:t>
      </w:r>
      <w:r w:rsidRPr="00093975">
        <w:rPr>
          <w:rFonts w:ascii="Times New Roman" w:hAnsi="Times New Roman" w:cs="Times New Roman"/>
          <w:sz w:val="28"/>
          <w:szCs w:val="28"/>
        </w:rPr>
        <w:t>, скорее всего, последуют за ней</w:t>
      </w:r>
      <w:r>
        <w:rPr>
          <w:rFonts w:ascii="Times New Roman" w:hAnsi="Times New Roman" w:cs="Times New Roman"/>
          <w:sz w:val="28"/>
          <w:szCs w:val="28"/>
        </w:rPr>
        <w:t>, чтобы сохранить свою долю рынка.</w:t>
      </w:r>
      <w:r w:rsidRPr="00093975">
        <w:rPr>
          <w:rFonts w:ascii="Times New Roman" w:hAnsi="Times New Roman" w:cs="Times New Roman"/>
          <w:sz w:val="28"/>
          <w:szCs w:val="28"/>
        </w:rPr>
        <w:t xml:space="preserve"> Резкое различие в эластичности спроса при ценах выше и ниже </w:t>
      </w:r>
      <w:r>
        <w:rPr>
          <w:rFonts w:ascii="Times New Roman" w:hAnsi="Times New Roman" w:cs="Times New Roman"/>
          <w:sz w:val="28"/>
          <w:szCs w:val="28"/>
        </w:rPr>
        <w:t>пе</w:t>
      </w:r>
      <w:r w:rsidRPr="00093975">
        <w:rPr>
          <w:rFonts w:ascii="Times New Roman" w:hAnsi="Times New Roman" w:cs="Times New Roman"/>
          <w:sz w:val="28"/>
          <w:szCs w:val="28"/>
        </w:rPr>
        <w:t>рвоначальной приводит к тому, что кривая предельного дохода пре</w:t>
      </w:r>
      <w:r>
        <w:rPr>
          <w:rFonts w:ascii="Times New Roman" w:hAnsi="Times New Roman" w:cs="Times New Roman"/>
          <w:sz w:val="28"/>
          <w:szCs w:val="28"/>
        </w:rPr>
        <w:t>рыв</w:t>
      </w:r>
      <w:r w:rsidRPr="00093975">
        <w:rPr>
          <w:rFonts w:ascii="Times New Roman" w:hAnsi="Times New Roman" w:cs="Times New Roman"/>
          <w:sz w:val="28"/>
          <w:szCs w:val="28"/>
        </w:rPr>
        <w:t>ается, а это значит, что снижение цены не сможет быть компенс</w:t>
      </w:r>
      <w:r>
        <w:rPr>
          <w:rFonts w:ascii="Times New Roman" w:hAnsi="Times New Roman" w:cs="Times New Roman"/>
          <w:sz w:val="28"/>
          <w:szCs w:val="28"/>
        </w:rPr>
        <w:t>ировано</w:t>
      </w:r>
      <w:r w:rsidRPr="00093975">
        <w:rPr>
          <w:rFonts w:ascii="Times New Roman" w:hAnsi="Times New Roman" w:cs="Times New Roman"/>
          <w:sz w:val="28"/>
          <w:szCs w:val="28"/>
        </w:rPr>
        <w:t xml:space="preserve"> расширением объема продаж. </w:t>
      </w:r>
    </w:p>
    <w:p w:rsidR="00E51516" w:rsidRDefault="00E51516" w:rsidP="00E51516">
      <w:pPr>
        <w:widowControl/>
        <w:spacing w:before="52" w:line="360" w:lineRule="auto"/>
        <w:ind w:firstLine="720"/>
        <w:jc w:val="both"/>
        <w:rPr>
          <w:rFonts w:ascii="Times New Roman" w:hAnsi="Times New Roman" w:cs="Times New Roman"/>
          <w:sz w:val="28"/>
          <w:szCs w:val="28"/>
        </w:rPr>
      </w:pPr>
      <w:r w:rsidRPr="00093975">
        <w:rPr>
          <w:rFonts w:ascii="Times New Roman" w:hAnsi="Times New Roman" w:cs="Times New Roman"/>
          <w:sz w:val="28"/>
          <w:szCs w:val="28"/>
        </w:rPr>
        <w:t xml:space="preserve">Модель изогнутой кривой спроса дает ответ на вопрос, почему </w:t>
      </w:r>
      <w:r>
        <w:rPr>
          <w:rFonts w:ascii="Times New Roman" w:hAnsi="Times New Roman" w:cs="Times New Roman"/>
          <w:sz w:val="28"/>
          <w:szCs w:val="28"/>
        </w:rPr>
        <w:t>фи</w:t>
      </w:r>
      <w:r w:rsidRPr="00093975">
        <w:rPr>
          <w:rFonts w:ascii="Times New Roman" w:hAnsi="Times New Roman" w:cs="Times New Roman"/>
          <w:sz w:val="28"/>
          <w:szCs w:val="28"/>
        </w:rPr>
        <w:t xml:space="preserve">рмы в условиях олигополии стремятся поддерживать стабильные </w:t>
      </w:r>
      <w:r>
        <w:rPr>
          <w:rFonts w:ascii="Times New Roman" w:hAnsi="Times New Roman" w:cs="Times New Roman"/>
          <w:sz w:val="28"/>
          <w:szCs w:val="28"/>
        </w:rPr>
        <w:t>це</w:t>
      </w:r>
      <w:r w:rsidRPr="00093975">
        <w:rPr>
          <w:rFonts w:ascii="Times New Roman" w:hAnsi="Times New Roman" w:cs="Times New Roman"/>
          <w:sz w:val="28"/>
          <w:szCs w:val="28"/>
        </w:rPr>
        <w:t xml:space="preserve">ны, перенося конкурентную борьбу в неценовую область. </w:t>
      </w:r>
    </w:p>
    <w:p w:rsidR="00BA6AA0" w:rsidRDefault="00BA6AA0" w:rsidP="00BA6AA0">
      <w:pPr>
        <w:widowControl/>
        <w:spacing w:line="360" w:lineRule="auto"/>
        <w:ind w:firstLine="720"/>
        <w:jc w:val="center"/>
        <w:rPr>
          <w:rFonts w:ascii="Times New Roman" w:hAnsi="Times New Roman" w:cs="Times New Roman"/>
          <w:sz w:val="28"/>
          <w:szCs w:val="28"/>
        </w:rPr>
      </w:pPr>
    </w:p>
    <w:p w:rsidR="00080282" w:rsidRDefault="00080282" w:rsidP="00BA6AA0">
      <w:pPr>
        <w:widowControl/>
        <w:spacing w:line="360" w:lineRule="auto"/>
        <w:ind w:firstLine="720"/>
        <w:jc w:val="center"/>
        <w:rPr>
          <w:rFonts w:ascii="Times New Roman" w:hAnsi="Times New Roman" w:cs="Times New Roman"/>
          <w:sz w:val="28"/>
          <w:szCs w:val="28"/>
        </w:rPr>
      </w:pPr>
    </w:p>
    <w:p w:rsidR="00080282" w:rsidRDefault="00080282" w:rsidP="00BA6AA0">
      <w:pPr>
        <w:widowControl/>
        <w:spacing w:line="360" w:lineRule="auto"/>
        <w:ind w:firstLine="720"/>
        <w:jc w:val="center"/>
        <w:rPr>
          <w:rFonts w:ascii="Times New Roman" w:hAnsi="Times New Roman" w:cs="Times New Roman"/>
          <w:sz w:val="28"/>
          <w:szCs w:val="28"/>
        </w:rPr>
      </w:pPr>
    </w:p>
    <w:p w:rsidR="00080282" w:rsidRDefault="00080282" w:rsidP="00BA6AA0">
      <w:pPr>
        <w:widowControl/>
        <w:spacing w:line="360" w:lineRule="auto"/>
        <w:ind w:firstLine="720"/>
        <w:jc w:val="center"/>
        <w:rPr>
          <w:rFonts w:ascii="Times New Roman" w:hAnsi="Times New Roman" w:cs="Times New Roman"/>
          <w:sz w:val="28"/>
          <w:szCs w:val="28"/>
        </w:rPr>
      </w:pPr>
    </w:p>
    <w:p w:rsidR="00080282" w:rsidRDefault="00080282" w:rsidP="00BA6AA0">
      <w:pPr>
        <w:widowControl/>
        <w:spacing w:line="360" w:lineRule="auto"/>
        <w:ind w:firstLine="720"/>
        <w:jc w:val="center"/>
        <w:rPr>
          <w:rFonts w:ascii="Times New Roman" w:hAnsi="Times New Roman" w:cs="Times New Roman"/>
          <w:sz w:val="28"/>
          <w:szCs w:val="28"/>
        </w:rPr>
      </w:pPr>
    </w:p>
    <w:p w:rsidR="00080282" w:rsidRDefault="00080282" w:rsidP="00BA6AA0">
      <w:pPr>
        <w:widowControl/>
        <w:spacing w:line="360" w:lineRule="auto"/>
        <w:ind w:firstLine="720"/>
        <w:jc w:val="center"/>
        <w:rPr>
          <w:rFonts w:ascii="Times New Roman" w:hAnsi="Times New Roman" w:cs="Times New Roman"/>
          <w:sz w:val="28"/>
          <w:szCs w:val="28"/>
        </w:rPr>
      </w:pPr>
    </w:p>
    <w:p w:rsidR="00BA6AA0" w:rsidRDefault="00BA6AA0" w:rsidP="00BA6AA0">
      <w:pPr>
        <w:widowControl/>
        <w:spacing w:line="360" w:lineRule="auto"/>
        <w:ind w:firstLine="720"/>
        <w:jc w:val="center"/>
        <w:rPr>
          <w:rFonts w:ascii="Times New Roman" w:hAnsi="Times New Roman" w:cs="Times New Roman"/>
          <w:sz w:val="28"/>
          <w:szCs w:val="24"/>
        </w:rPr>
      </w:pPr>
      <w:r>
        <w:rPr>
          <w:rFonts w:ascii="Times New Roman" w:hAnsi="Times New Roman" w:cs="Times New Roman"/>
          <w:sz w:val="28"/>
          <w:szCs w:val="28"/>
        </w:rPr>
        <w:lastRenderedPageBreak/>
        <w:t>2.2 Модель П. Суизи</w:t>
      </w:r>
      <w:r w:rsidRPr="00C8067A">
        <w:rPr>
          <w:rFonts w:ascii="Times New Roman" w:hAnsi="Times New Roman" w:cs="Times New Roman"/>
          <w:sz w:val="28"/>
          <w:szCs w:val="24"/>
        </w:rPr>
        <w:t xml:space="preserve"> </w:t>
      </w:r>
      <w:r>
        <w:rPr>
          <w:rFonts w:ascii="Times New Roman" w:hAnsi="Times New Roman" w:cs="Times New Roman"/>
          <w:sz w:val="28"/>
          <w:szCs w:val="24"/>
        </w:rPr>
        <w:t>и К.</w:t>
      </w:r>
      <w:r>
        <w:rPr>
          <w:rFonts w:ascii="Times New Roman" w:hAnsi="Times New Roman" w:cs="Times New Roman"/>
          <w:i/>
          <w:iCs/>
          <w:sz w:val="28"/>
          <w:szCs w:val="24"/>
        </w:rPr>
        <w:t xml:space="preserve"> </w:t>
      </w:r>
      <w:r>
        <w:rPr>
          <w:rFonts w:ascii="Times New Roman" w:hAnsi="Times New Roman" w:cs="Times New Roman"/>
          <w:sz w:val="28"/>
          <w:szCs w:val="24"/>
        </w:rPr>
        <w:t>Форхаймера</w:t>
      </w:r>
    </w:p>
    <w:p w:rsidR="00BA6AA0" w:rsidRPr="00626392" w:rsidRDefault="00BA6AA0" w:rsidP="00BA6AA0">
      <w:pPr>
        <w:widowControl/>
        <w:spacing w:line="360" w:lineRule="auto"/>
        <w:ind w:firstLine="720"/>
        <w:jc w:val="center"/>
        <w:rPr>
          <w:rFonts w:ascii="Times New Roman" w:hAnsi="Times New Roman" w:cs="Times New Roman"/>
          <w:sz w:val="28"/>
          <w:szCs w:val="28"/>
        </w:rPr>
      </w:pPr>
    </w:p>
    <w:p w:rsidR="00BA6AA0"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Сложившаяся в экономике устойчивая система цен, к</w:t>
      </w:r>
      <w:r>
        <w:rPr>
          <w:rFonts w:ascii="Times New Roman" w:hAnsi="Times New Roman" w:cs="Times New Roman"/>
          <w:i/>
          <w:iCs/>
          <w:sz w:val="28"/>
          <w:szCs w:val="24"/>
        </w:rPr>
        <w:t xml:space="preserve"> </w:t>
      </w:r>
      <w:r>
        <w:rPr>
          <w:rFonts w:ascii="Times New Roman" w:hAnsi="Times New Roman" w:cs="Times New Roman"/>
          <w:sz w:val="28"/>
          <w:szCs w:val="24"/>
        </w:rPr>
        <w:t xml:space="preserve">которой в данное время экономические агенты относятся как к объективно заданной, может являться результатом острой конкурентной борьбы и даже экономической войны гигантских корпораций в прошлом. Современная структура цен как результат перемирия, заключенного между немногочисленными мощными враждующими конкурентами, может устраивать всех в течение более или менее продолжительного промежутка времени, а может, наоборот, ущемлять интересы более слабых конкурентов и таить в себе потенциал новых экономических противоречий. Однако в каждый данный момент времени такая система цен может выступать как реальность, не зависящая от воли каждого отдельно взятого экономического агента. </w:t>
      </w:r>
    </w:p>
    <w:p w:rsidR="00BA6AA0"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Ситуацию относительного затишья на рынке, когда ни у кого из соперников нет стимула к изменению существующего стабильного уровня цен, который воспринимается ими как объективно сформировавшийся под влиянием внешних сил подобно состоянию совершенной конкуренции, иллюстрирует, например, модель «жестких цен» П. Суизи. </w:t>
      </w:r>
    </w:p>
    <w:p w:rsidR="00BA6AA0" w:rsidRPr="00464665" w:rsidRDefault="00BA6AA0" w:rsidP="00BA6AA0">
      <w:pPr>
        <w:widowControl/>
        <w:spacing w:line="360" w:lineRule="auto"/>
        <w:ind w:firstLine="720"/>
        <w:jc w:val="both"/>
        <w:rPr>
          <w:rFonts w:ascii="Times New Roman" w:hAnsi="Times New Roman" w:cs="Times New Roman"/>
          <w:sz w:val="28"/>
          <w:szCs w:val="28"/>
        </w:rPr>
      </w:pPr>
      <w:r w:rsidRPr="00464665">
        <w:rPr>
          <w:rFonts w:ascii="Times New Roman" w:hAnsi="Times New Roman" w:cs="Times New Roman"/>
          <w:sz w:val="28"/>
          <w:szCs w:val="28"/>
        </w:rPr>
        <w:t xml:space="preserve">Она описывает функционирование олигополистической рыночной структуры, когда в отрасли действует всего несколько фирм, которые обладают значительными долями рыночных продаж, </w:t>
      </w:r>
      <w:r>
        <w:rPr>
          <w:rFonts w:ascii="Times New Roman" w:hAnsi="Times New Roman" w:cs="Times New Roman"/>
          <w:sz w:val="28"/>
          <w:szCs w:val="28"/>
        </w:rPr>
        <w:t>к</w:t>
      </w:r>
      <w:r w:rsidRPr="00464665">
        <w:rPr>
          <w:rFonts w:ascii="Times New Roman" w:hAnsi="Times New Roman" w:cs="Times New Roman"/>
          <w:iCs/>
          <w:sz w:val="28"/>
          <w:szCs w:val="24"/>
        </w:rPr>
        <w:t xml:space="preserve">ак правило, четыре крупнейшие фирмы обеспечивают более </w:t>
      </w:r>
      <w:r w:rsidRPr="00464665">
        <w:rPr>
          <w:rFonts w:ascii="Times New Roman" w:hAnsi="Times New Roman" w:cs="Times New Roman"/>
          <w:sz w:val="28"/>
          <w:szCs w:val="24"/>
        </w:rPr>
        <w:t xml:space="preserve">50% </w:t>
      </w:r>
      <w:r w:rsidRPr="00464665">
        <w:rPr>
          <w:rFonts w:ascii="Times New Roman" w:hAnsi="Times New Roman" w:cs="Times New Roman"/>
          <w:iCs/>
          <w:sz w:val="28"/>
          <w:szCs w:val="24"/>
        </w:rPr>
        <w:t>отраслевого выпуска</w:t>
      </w:r>
      <w:r>
        <w:rPr>
          <w:rFonts w:ascii="Times New Roman" w:hAnsi="Times New Roman" w:cs="Times New Roman"/>
          <w:iCs/>
          <w:sz w:val="28"/>
          <w:szCs w:val="24"/>
        </w:rPr>
        <w:t xml:space="preserve">, </w:t>
      </w:r>
      <w:r w:rsidRPr="00464665">
        <w:rPr>
          <w:rFonts w:ascii="Times New Roman" w:hAnsi="Times New Roman" w:cs="Times New Roman"/>
          <w:sz w:val="28"/>
          <w:szCs w:val="28"/>
        </w:rPr>
        <w:t xml:space="preserve">и наблюдается взаимная зависимость поведения конкурентов'. Отличительной особенностью данной модели является негладкость функции спроса каждого из олигополистов, у которой существуют два сегмента (рис. </w:t>
      </w:r>
      <w:r>
        <w:rPr>
          <w:rFonts w:ascii="Times New Roman" w:hAnsi="Times New Roman" w:cs="Times New Roman"/>
          <w:sz w:val="28"/>
          <w:szCs w:val="28"/>
        </w:rPr>
        <w:t>2.</w:t>
      </w:r>
      <w:r w:rsidRPr="00464665">
        <w:rPr>
          <w:rFonts w:ascii="Times New Roman" w:hAnsi="Times New Roman" w:cs="Times New Roman"/>
          <w:sz w:val="28"/>
          <w:szCs w:val="28"/>
        </w:rPr>
        <w:t>1).</w:t>
      </w:r>
    </w:p>
    <w:p w:rsidR="00BA6AA0" w:rsidRPr="00464665" w:rsidRDefault="00BA6AA0" w:rsidP="00BA6AA0">
      <w:pPr>
        <w:widowControl/>
        <w:spacing w:line="360" w:lineRule="auto"/>
        <w:ind w:firstLine="708"/>
        <w:jc w:val="both"/>
        <w:rPr>
          <w:rFonts w:ascii="Times New Roman" w:hAnsi="Times New Roman" w:cs="Times New Roman"/>
          <w:sz w:val="28"/>
          <w:szCs w:val="28"/>
        </w:rPr>
      </w:pPr>
      <w:r w:rsidRPr="00464665">
        <w:rPr>
          <w:rFonts w:ascii="Times New Roman" w:hAnsi="Times New Roman" w:cs="Times New Roman"/>
          <w:sz w:val="28"/>
          <w:szCs w:val="28"/>
        </w:rPr>
        <w:t xml:space="preserve">Пологий (эластичный) участок отражает ситуацию, когда в случае повышения цен одним из олигополистов остальные производители в отрасли не последуют его примеру и, сохранив свои цены на прежнем уровне, восполнят снижение объема продаж конкурента. Последний, тем самым, лишится части своей клиентуры. Его функция спроса в таком случае эластична. Кроме того, у </w:t>
      </w:r>
      <w:r w:rsidRPr="00464665">
        <w:rPr>
          <w:rFonts w:ascii="Times New Roman" w:hAnsi="Times New Roman" w:cs="Times New Roman"/>
          <w:sz w:val="28"/>
          <w:szCs w:val="28"/>
        </w:rPr>
        <w:lastRenderedPageBreak/>
        <w:t xml:space="preserve">нее существует и другой участок — неэластичный. Он соответствует ситуации, когда любое снижение цен одним из олигополистов вызывает адекватную реакцию конкурентов, в результате ему не удается существенно увеличить объемы сбыта и свою долю рынка. </w:t>
      </w:r>
    </w:p>
    <w:p w:rsidR="00BA6AA0" w:rsidRPr="00464665" w:rsidRDefault="00BA6AA0" w:rsidP="00BA6AA0">
      <w:pPr>
        <w:widowControl/>
        <w:spacing w:line="360" w:lineRule="auto"/>
        <w:ind w:firstLine="720"/>
        <w:jc w:val="both"/>
        <w:rPr>
          <w:rFonts w:ascii="Times New Roman" w:hAnsi="Times New Roman" w:cs="Times New Roman"/>
          <w:sz w:val="28"/>
          <w:szCs w:val="28"/>
        </w:rPr>
      </w:pPr>
      <w:r w:rsidRPr="00464665">
        <w:rPr>
          <w:rFonts w:ascii="Times New Roman" w:hAnsi="Times New Roman" w:cs="Times New Roman"/>
          <w:sz w:val="28"/>
          <w:szCs w:val="28"/>
        </w:rPr>
        <w:t xml:space="preserve">Ситуация перехода от </w:t>
      </w:r>
      <w:r w:rsidRPr="00E86D18">
        <w:rPr>
          <w:rFonts w:ascii="Times New Roman" w:hAnsi="Times New Roman" w:cs="Times New Roman"/>
          <w:sz w:val="28"/>
          <w:szCs w:val="28"/>
        </w:rPr>
        <w:t>Q</w:t>
      </w:r>
      <w:r w:rsidRPr="00E86D18">
        <w:rPr>
          <w:rFonts w:ascii="Times New Roman" w:hAnsi="Times New Roman" w:cs="Times New Roman"/>
          <w:sz w:val="28"/>
          <w:szCs w:val="28"/>
          <w:vertAlign w:val="subscript"/>
          <w:lang w:val="en-US"/>
        </w:rPr>
        <w:t>n</w:t>
      </w:r>
      <w:r w:rsidRPr="00E86D18">
        <w:rPr>
          <w:rFonts w:ascii="Times New Roman" w:hAnsi="Times New Roman" w:cs="Times New Roman"/>
          <w:sz w:val="28"/>
          <w:szCs w:val="28"/>
          <w:vertAlign w:val="subscript"/>
        </w:rPr>
        <w:t>-1</w:t>
      </w:r>
      <w:r w:rsidRPr="00464665">
        <w:rPr>
          <w:rFonts w:ascii="Times New Roman" w:hAnsi="Times New Roman" w:cs="Times New Roman"/>
          <w:sz w:val="28"/>
          <w:szCs w:val="28"/>
        </w:rPr>
        <w:t xml:space="preserve"> к </w:t>
      </w:r>
      <w:r w:rsidRPr="00E86D18">
        <w:rPr>
          <w:rFonts w:ascii="Times New Roman" w:hAnsi="Times New Roman" w:cs="Times New Roman"/>
          <w:sz w:val="28"/>
          <w:szCs w:val="28"/>
        </w:rPr>
        <w:t>Q</w:t>
      </w:r>
      <w:r w:rsidRPr="00E86D18">
        <w:rPr>
          <w:rFonts w:ascii="Times New Roman" w:hAnsi="Times New Roman" w:cs="Times New Roman"/>
          <w:sz w:val="28"/>
          <w:szCs w:val="28"/>
          <w:vertAlign w:val="subscript"/>
          <w:lang w:val="en-US"/>
        </w:rPr>
        <w:t>n</w:t>
      </w:r>
      <w:r w:rsidRPr="00E86D18">
        <w:rPr>
          <w:rFonts w:ascii="Times New Roman" w:hAnsi="Times New Roman" w:cs="Times New Roman"/>
          <w:sz w:val="28"/>
          <w:szCs w:val="28"/>
          <w:vertAlign w:val="subscript"/>
        </w:rPr>
        <w:t>+1</w:t>
      </w:r>
      <w:r w:rsidRPr="00464665">
        <w:rPr>
          <w:rFonts w:ascii="Times New Roman" w:hAnsi="Times New Roman" w:cs="Times New Roman"/>
          <w:sz w:val="28"/>
          <w:szCs w:val="28"/>
        </w:rPr>
        <w:t xml:space="preserve"> характеризуется резким изменением эластичности кривой спроса. При существовании различных по эластичности участков функции спроса наблюдается излом в точке их состыковки. При этом объеме производства функция предельного дохода олигополиста терпит разрыв (пунктирная линия на рис. </w:t>
      </w:r>
      <w:r>
        <w:rPr>
          <w:rFonts w:ascii="Times New Roman" w:hAnsi="Times New Roman" w:cs="Times New Roman"/>
          <w:sz w:val="28"/>
          <w:szCs w:val="28"/>
        </w:rPr>
        <w:t>2.</w:t>
      </w:r>
      <w:r w:rsidRPr="00464665">
        <w:rPr>
          <w:rFonts w:ascii="Times New Roman" w:hAnsi="Times New Roman" w:cs="Times New Roman"/>
          <w:sz w:val="28"/>
          <w:szCs w:val="28"/>
        </w:rPr>
        <w:t xml:space="preserve">1). </w:t>
      </w:r>
    </w:p>
    <w:p w:rsidR="00BA6AA0" w:rsidRDefault="00845F56" w:rsidP="00BA6AA0">
      <w:pPr>
        <w:widowControl/>
        <w:spacing w:line="360" w:lineRule="auto"/>
        <w:ind w:firstLine="720"/>
        <w:jc w:val="both"/>
        <w:rPr>
          <w:rFonts w:ascii="Times New Roman" w:hAnsi="Times New Roman" w:cs="Times New Roman"/>
          <w:sz w:val="28"/>
          <w:szCs w:val="24"/>
          <w:lang w:val="en-US"/>
        </w:rPr>
      </w:pPr>
      <w:r>
        <w:rPr>
          <w:rFonts w:ascii="Times New Roman" w:hAnsi="Times New Roman" w:cs="Times New Roman"/>
          <w:noProof/>
          <w:sz w:val="28"/>
          <w:szCs w:val="24"/>
        </w:rPr>
        <w:pict>
          <v:shape id="_x0000_i1030" type="#_x0000_t75" style="width:413.25pt;height:291.75pt;visibility:visible">
            <v:imagedata r:id="rId12" o:title=""/>
          </v:shape>
        </w:pict>
      </w:r>
    </w:p>
    <w:p w:rsidR="00BA6AA0" w:rsidRDefault="00BA6AA0" w:rsidP="00BA6AA0">
      <w:pPr>
        <w:widowControl/>
        <w:ind w:firstLine="720"/>
        <w:jc w:val="both"/>
        <w:rPr>
          <w:rFonts w:ascii="Times New Roman" w:hAnsi="Times New Roman" w:cs="Times New Roman"/>
          <w:sz w:val="28"/>
          <w:szCs w:val="24"/>
        </w:rPr>
      </w:pPr>
      <w:r>
        <w:rPr>
          <w:rFonts w:ascii="Times New Roman" w:hAnsi="Times New Roman" w:cs="Times New Roman"/>
          <w:sz w:val="28"/>
          <w:szCs w:val="24"/>
        </w:rPr>
        <w:t>Рис. 2.1. Фирма на олигопольном рынке в условиях негладкой функции спроса: 1 — эластичный участок кривой рыночного спроса; 2 — неэластичный участок кривой рыночного спроса;</w:t>
      </w:r>
      <w:r w:rsidRPr="00236025">
        <w:rPr>
          <w:rFonts w:ascii="Times New Roman" w:hAnsi="Times New Roman" w:cs="Times New Roman"/>
          <w:i/>
          <w:sz w:val="28"/>
          <w:szCs w:val="24"/>
        </w:rPr>
        <w:t xml:space="preserve"> </w:t>
      </w:r>
      <w:r w:rsidRPr="002141BF">
        <w:rPr>
          <w:rFonts w:ascii="Times New Roman" w:hAnsi="Times New Roman" w:cs="Times New Roman"/>
          <w:sz w:val="28"/>
          <w:szCs w:val="24"/>
        </w:rPr>
        <w:t>М</w:t>
      </w:r>
      <w:r w:rsidRPr="002141BF">
        <w:rPr>
          <w:rFonts w:ascii="Times New Roman" w:hAnsi="Times New Roman" w:cs="Times New Roman"/>
          <w:sz w:val="28"/>
          <w:szCs w:val="24"/>
          <w:lang w:val="en-US"/>
        </w:rPr>
        <w:t>R</w:t>
      </w:r>
      <w:r w:rsidRPr="002141BF">
        <w:rPr>
          <w:rFonts w:ascii="Times New Roman" w:hAnsi="Times New Roman" w:cs="Times New Roman"/>
          <w:sz w:val="28"/>
          <w:szCs w:val="24"/>
          <w:vertAlign w:val="subscript"/>
        </w:rPr>
        <w:t>1</w:t>
      </w:r>
      <w:r w:rsidRPr="002141BF">
        <w:rPr>
          <w:rFonts w:ascii="Times New Roman" w:hAnsi="Times New Roman" w:cs="Times New Roman"/>
          <w:sz w:val="28"/>
          <w:szCs w:val="24"/>
        </w:rPr>
        <w:t>,</w:t>
      </w:r>
      <w:r>
        <w:rPr>
          <w:rFonts w:ascii="Times New Roman" w:hAnsi="Times New Roman" w:cs="Times New Roman"/>
          <w:sz w:val="28"/>
          <w:szCs w:val="24"/>
        </w:rPr>
        <w:t xml:space="preserve"> — предельный доход, соответствующий эластичному участку кривой рыночного спроса, </w:t>
      </w:r>
      <w:r w:rsidRPr="002141BF">
        <w:rPr>
          <w:rFonts w:ascii="Times New Roman" w:hAnsi="Times New Roman" w:cs="Times New Roman"/>
          <w:sz w:val="28"/>
          <w:szCs w:val="24"/>
        </w:rPr>
        <w:t>М</w:t>
      </w:r>
      <w:r w:rsidRPr="002141BF">
        <w:rPr>
          <w:rFonts w:ascii="Times New Roman" w:hAnsi="Times New Roman" w:cs="Times New Roman"/>
          <w:sz w:val="28"/>
          <w:szCs w:val="24"/>
          <w:lang w:val="en-US"/>
        </w:rPr>
        <w:t>R</w:t>
      </w:r>
      <w:r w:rsidRPr="002141BF">
        <w:rPr>
          <w:rFonts w:ascii="Times New Roman" w:hAnsi="Times New Roman" w:cs="Times New Roman"/>
          <w:sz w:val="28"/>
          <w:szCs w:val="24"/>
          <w:vertAlign w:val="subscript"/>
        </w:rPr>
        <w:t>2</w:t>
      </w:r>
      <w:r>
        <w:rPr>
          <w:rFonts w:ascii="Times New Roman" w:hAnsi="Times New Roman" w:cs="Times New Roman"/>
          <w:sz w:val="28"/>
          <w:szCs w:val="24"/>
        </w:rPr>
        <w:t xml:space="preserve">- предельный доход, соответствующий неэластичному участку кривой рыночного спроса; </w:t>
      </w:r>
      <w:r w:rsidRPr="002141BF">
        <w:rPr>
          <w:rFonts w:ascii="Times New Roman" w:hAnsi="Times New Roman" w:cs="Times New Roman"/>
          <w:sz w:val="28"/>
          <w:szCs w:val="24"/>
        </w:rPr>
        <w:t>МС</w:t>
      </w:r>
      <w:r>
        <w:rPr>
          <w:rFonts w:ascii="Times New Roman" w:hAnsi="Times New Roman" w:cs="Times New Roman"/>
          <w:sz w:val="28"/>
          <w:szCs w:val="24"/>
        </w:rPr>
        <w:t xml:space="preserve">- предельные издержки; </w:t>
      </w:r>
      <w:r w:rsidRPr="002141BF">
        <w:rPr>
          <w:rFonts w:ascii="Times New Roman" w:hAnsi="Times New Roman" w:cs="Times New Roman"/>
          <w:iCs/>
          <w:sz w:val="28"/>
          <w:szCs w:val="24"/>
        </w:rPr>
        <w:t>P*</w:t>
      </w:r>
      <w:r>
        <w:rPr>
          <w:rFonts w:ascii="Times New Roman" w:hAnsi="Times New Roman" w:cs="Times New Roman"/>
          <w:i/>
          <w:iCs/>
          <w:sz w:val="28"/>
          <w:szCs w:val="24"/>
        </w:rPr>
        <w:t xml:space="preserve"> - — </w:t>
      </w:r>
      <w:r>
        <w:rPr>
          <w:rFonts w:ascii="Times New Roman" w:hAnsi="Times New Roman" w:cs="Times New Roman"/>
          <w:sz w:val="28"/>
          <w:szCs w:val="24"/>
        </w:rPr>
        <w:t xml:space="preserve">оптимальная цена продукции; </w:t>
      </w:r>
      <w:r w:rsidRPr="002141BF">
        <w:rPr>
          <w:rFonts w:ascii="Times New Roman" w:hAnsi="Times New Roman" w:cs="Times New Roman"/>
          <w:sz w:val="28"/>
          <w:szCs w:val="24"/>
        </w:rPr>
        <w:t>Q</w:t>
      </w:r>
      <w:r w:rsidRPr="002141BF">
        <w:rPr>
          <w:rFonts w:ascii="Times New Roman" w:hAnsi="Times New Roman" w:cs="Times New Roman"/>
          <w:sz w:val="28"/>
          <w:szCs w:val="24"/>
          <w:vertAlign w:val="subscript"/>
          <w:lang w:val="en-US"/>
        </w:rPr>
        <w:t>n</w:t>
      </w:r>
      <w:r w:rsidRPr="002141BF">
        <w:rPr>
          <w:rFonts w:ascii="Times New Roman" w:hAnsi="Times New Roman" w:cs="Times New Roman"/>
          <w:sz w:val="28"/>
          <w:szCs w:val="24"/>
        </w:rPr>
        <w:t xml:space="preserve"> </w:t>
      </w:r>
      <w:r>
        <w:rPr>
          <w:rFonts w:ascii="Times New Roman" w:hAnsi="Times New Roman" w:cs="Times New Roman"/>
          <w:sz w:val="28"/>
          <w:szCs w:val="24"/>
        </w:rPr>
        <w:t>— оптимальный объем производства</w:t>
      </w:r>
      <w:r w:rsidR="00236025">
        <w:rPr>
          <w:rFonts w:ascii="Times New Roman" w:hAnsi="Times New Roman" w:cs="Times New Roman"/>
          <w:sz w:val="28"/>
          <w:szCs w:val="24"/>
        </w:rPr>
        <w:t>.</w:t>
      </w:r>
      <w:r>
        <w:rPr>
          <w:rFonts w:ascii="Times New Roman" w:hAnsi="Times New Roman" w:cs="Times New Roman"/>
          <w:sz w:val="28"/>
          <w:szCs w:val="24"/>
        </w:rPr>
        <w:t xml:space="preserve"> </w:t>
      </w:r>
    </w:p>
    <w:p w:rsidR="00BA6AA0" w:rsidRDefault="00BA6AA0" w:rsidP="00BA6AA0">
      <w:pPr>
        <w:pStyle w:val="2"/>
        <w:rPr>
          <w:sz w:val="28"/>
          <w:szCs w:val="28"/>
        </w:rPr>
      </w:pPr>
    </w:p>
    <w:p w:rsidR="00BA6AA0" w:rsidRPr="00464665" w:rsidRDefault="00BA6AA0" w:rsidP="00BA6AA0">
      <w:pPr>
        <w:pStyle w:val="2"/>
        <w:rPr>
          <w:sz w:val="28"/>
          <w:szCs w:val="28"/>
        </w:rPr>
      </w:pPr>
      <w:r w:rsidRPr="00464665">
        <w:rPr>
          <w:sz w:val="28"/>
          <w:szCs w:val="28"/>
        </w:rPr>
        <w:t xml:space="preserve">Если график предельных издержек будет проходить через разрыв функции предельной выручки, то цена на данном рынке будет оставаться постоянной даже при изменениях технологии производства. Главное, чтобы </w:t>
      </w:r>
      <w:r w:rsidRPr="00464665">
        <w:rPr>
          <w:sz w:val="28"/>
          <w:szCs w:val="28"/>
        </w:rPr>
        <w:lastRenderedPageBreak/>
        <w:t xml:space="preserve">они не приводили к сдвигу данного графика за границы разрыва до пересечения с одним из двух участков графика функции предельного дохода. Более того, цена может оставаться стабильной даже при колебаниях рыночного спроса, если при изменении его параметров, и следовательно величины разрыва функции предельного дохода, излом графика спроса останется на том же месте, а график предельных издержек пройдет сквозь разрыв предельной выручки. </w:t>
      </w:r>
    </w:p>
    <w:p w:rsidR="00BA6AA0" w:rsidRDefault="00BA6AA0" w:rsidP="00BA6AA0">
      <w:pPr>
        <w:pStyle w:val="a6"/>
      </w:pPr>
      <w:r>
        <w:t>Рассмотренная модель может быть использована для объяснения многочисленных ситуаций, связанных с негладкостью функции спроса при рыночной сегментации, в частности, в условиях квазимонопольного поведения предприятий, проявляющегося в захвате доминирующего положения на рынке одной из фирм</w:t>
      </w:r>
      <w:r w:rsidR="00236025">
        <w:t xml:space="preserve"> – </w:t>
      </w:r>
      <w:r>
        <w:t xml:space="preserve">конкурентов. В теории существуют различные варианты моделирования рыночного доминирования: лидерство по объему производства (модель Г. фон Штакельберга) и лидерство в ценах, в том числе со стандартизованной продукцией (доминирующая фирма по К. Форхаймеру) и с дифференцированной продукцией (ценовое лидерство по Г. фон Штакельбергу). </w:t>
      </w:r>
    </w:p>
    <w:p w:rsidR="00BA6AA0" w:rsidRPr="00464665"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 модели К.</w:t>
      </w:r>
      <w:r>
        <w:rPr>
          <w:rFonts w:ascii="Times New Roman" w:hAnsi="Times New Roman" w:cs="Times New Roman"/>
          <w:i/>
          <w:iCs/>
          <w:sz w:val="28"/>
          <w:szCs w:val="24"/>
        </w:rPr>
        <w:t xml:space="preserve"> </w:t>
      </w:r>
      <w:r>
        <w:rPr>
          <w:rFonts w:ascii="Times New Roman" w:hAnsi="Times New Roman" w:cs="Times New Roman"/>
          <w:sz w:val="28"/>
          <w:szCs w:val="24"/>
        </w:rPr>
        <w:t xml:space="preserve">Форхаймера предполагается, что доминирующая фирма максимизирует функцию прибыли и устанавливает в результате этого оптимальную для себя цену. </w:t>
      </w:r>
    </w:p>
    <w:p w:rsidR="00BA6AA0" w:rsidRPr="004348D6" w:rsidRDefault="00BA6AA0" w:rsidP="00BA6AA0">
      <w:pPr>
        <w:widowControl/>
        <w:spacing w:line="360" w:lineRule="auto"/>
        <w:ind w:firstLine="720"/>
        <w:jc w:val="both"/>
        <w:rPr>
          <w:rFonts w:ascii="Times New Roman" w:hAnsi="Times New Roman" w:cs="Times New Roman"/>
          <w:sz w:val="28"/>
          <w:szCs w:val="28"/>
        </w:rPr>
      </w:pPr>
      <w:r w:rsidRPr="004348D6">
        <w:rPr>
          <w:rFonts w:ascii="Times New Roman" w:hAnsi="Times New Roman" w:cs="Times New Roman"/>
          <w:sz w:val="28"/>
          <w:szCs w:val="28"/>
        </w:rPr>
        <w:t>Здесь наблюдается квазимонопольное поведение, когда фирма-лидер действует подобно монополии с той лишь разницей, что рассчитывает параметры деятельности, исходя из остаточного спроса, т. е. рыночного спроса за вычетом предложения более мелких конкурентных фирм, в окружении которых функционирует доминирующая фирма. Цена, установленная лидером из индивидуальных соображений, становится единой для всех остальных фирм</w:t>
      </w:r>
      <w:r>
        <w:rPr>
          <w:rFonts w:ascii="Times New Roman" w:hAnsi="Times New Roman" w:cs="Times New Roman"/>
          <w:sz w:val="28"/>
          <w:szCs w:val="28"/>
        </w:rPr>
        <w:t xml:space="preserve"> –</w:t>
      </w:r>
      <w:r w:rsidRPr="004348D6">
        <w:rPr>
          <w:rFonts w:ascii="Times New Roman" w:hAnsi="Times New Roman" w:cs="Times New Roman"/>
          <w:sz w:val="28"/>
          <w:szCs w:val="28"/>
        </w:rPr>
        <w:t xml:space="preserve"> аутсайдеров, которые неспособны на стратегическое поведение и принимают ее как заданную рынком. </w:t>
      </w:r>
    </w:p>
    <w:p w:rsidR="00BA6AA0" w:rsidRPr="004348D6" w:rsidRDefault="00BA6AA0" w:rsidP="00BA6AA0">
      <w:pPr>
        <w:pStyle w:val="2"/>
        <w:rPr>
          <w:sz w:val="28"/>
          <w:szCs w:val="28"/>
        </w:rPr>
      </w:pPr>
      <w:r w:rsidRPr="004348D6">
        <w:rPr>
          <w:sz w:val="28"/>
          <w:szCs w:val="28"/>
        </w:rPr>
        <w:t>В точке на оси цен, в которой аннулируется объем предложения конкурентного окружения, наблюдается излом функции остаточного спроса на продукцию доминирующей фирмы — ценового лидера (рис. 2</w:t>
      </w:r>
      <w:r w:rsidR="00236025">
        <w:rPr>
          <w:sz w:val="28"/>
          <w:szCs w:val="28"/>
        </w:rPr>
        <w:t>.1</w:t>
      </w:r>
      <w:r w:rsidRPr="004348D6">
        <w:rPr>
          <w:sz w:val="28"/>
          <w:szCs w:val="28"/>
        </w:rPr>
        <w:t xml:space="preserve">). Ниже излома </w:t>
      </w:r>
      <w:r w:rsidRPr="004348D6">
        <w:rPr>
          <w:sz w:val="28"/>
          <w:szCs w:val="28"/>
        </w:rPr>
        <w:lastRenderedPageBreak/>
        <w:t>остаточный спрос совпадает с общим рыночным спросом, так как предложение конкурентного окружения здесь нулевое. Каждому из двух участков остаточного спроса соответствует свой участок графика функции предельного дохода (</w:t>
      </w:r>
      <w:r w:rsidRPr="00236025">
        <w:rPr>
          <w:i/>
          <w:sz w:val="28"/>
          <w:szCs w:val="28"/>
        </w:rPr>
        <w:t>М</w:t>
      </w:r>
      <w:r w:rsidRPr="00236025">
        <w:rPr>
          <w:i/>
          <w:sz w:val="28"/>
          <w:szCs w:val="28"/>
          <w:lang w:val="en-US"/>
        </w:rPr>
        <w:t>R</w:t>
      </w:r>
      <w:r w:rsidRPr="004348D6">
        <w:rPr>
          <w:sz w:val="28"/>
          <w:szCs w:val="28"/>
          <w:vertAlign w:val="subscript"/>
        </w:rPr>
        <w:t>1</w:t>
      </w:r>
      <w:r w:rsidRPr="004348D6">
        <w:rPr>
          <w:sz w:val="28"/>
          <w:szCs w:val="28"/>
        </w:rPr>
        <w:t xml:space="preserve">и </w:t>
      </w:r>
      <w:r w:rsidRPr="00236025">
        <w:rPr>
          <w:i/>
          <w:sz w:val="28"/>
          <w:szCs w:val="28"/>
        </w:rPr>
        <w:t>М</w:t>
      </w:r>
      <w:r w:rsidRPr="00236025">
        <w:rPr>
          <w:i/>
          <w:sz w:val="28"/>
          <w:szCs w:val="28"/>
          <w:lang w:val="en-US"/>
        </w:rPr>
        <w:t>R</w:t>
      </w:r>
      <w:r w:rsidRPr="004348D6">
        <w:rPr>
          <w:sz w:val="28"/>
          <w:szCs w:val="28"/>
          <w:vertAlign w:val="subscript"/>
        </w:rPr>
        <w:t>2</w:t>
      </w:r>
      <w:r w:rsidRPr="004348D6">
        <w:rPr>
          <w:sz w:val="28"/>
          <w:szCs w:val="28"/>
        </w:rPr>
        <w:t>). В точке излома графика функции остаточного спроса наблюдается разрыв графика предельной выручки (</w:t>
      </w:r>
      <w:r w:rsidRPr="00236025">
        <w:rPr>
          <w:i/>
          <w:sz w:val="28"/>
          <w:szCs w:val="28"/>
        </w:rPr>
        <w:t>M</w:t>
      </w:r>
      <w:r w:rsidRPr="004348D6">
        <w:rPr>
          <w:sz w:val="28"/>
          <w:szCs w:val="28"/>
        </w:rPr>
        <w:t xml:space="preserve">R). </w:t>
      </w:r>
    </w:p>
    <w:p w:rsidR="00BA6AA0" w:rsidRDefault="00845F56"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noProof/>
          <w:sz w:val="28"/>
          <w:szCs w:val="24"/>
        </w:rPr>
        <w:pict>
          <v:shape id="_x0000_i1031" type="#_x0000_t75" style="width:375pt;height:276pt;visibility:visible">
            <v:imagedata r:id="rId13" o:title="скан 25-04 -2-600"/>
          </v:shape>
        </w:pict>
      </w:r>
    </w:p>
    <w:p w:rsidR="00BA6AA0"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Рис. 2.2  Характеристики рыночного поведения доминирующей фирмы </w:t>
      </w:r>
    </w:p>
    <w:p w:rsidR="00BA6AA0"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Если линия предельных издержек предприятия, занимающего на рынке доминирующее положение, в модели ценового лидерства К.</w:t>
      </w:r>
      <w:r>
        <w:rPr>
          <w:rFonts w:ascii="Times New Roman" w:hAnsi="Times New Roman" w:cs="Times New Roman"/>
          <w:i/>
          <w:iCs/>
          <w:sz w:val="28"/>
          <w:szCs w:val="24"/>
        </w:rPr>
        <w:t xml:space="preserve"> </w:t>
      </w:r>
      <w:r>
        <w:rPr>
          <w:rFonts w:ascii="Times New Roman" w:hAnsi="Times New Roman" w:cs="Times New Roman"/>
          <w:sz w:val="28"/>
          <w:szCs w:val="24"/>
        </w:rPr>
        <w:t xml:space="preserve">Форхаймера (рис. 2.2) проходит сквозь разрыв предельной выручки, то наблюдается ситуация, аналогичная той, которая была описана с помощью модели «жестких цен» в условиях олигополии. В этом случае в течение некоторого времени может иметь место период относительной устойчивости, стабильности цен, если изменения параметров рыночного спроса или затрат фирмы — лидера не приводят к относительному сдвигу ее графика предельных издержек за границы разрыва предельной выручки. Однако практика показывает, что такие периоды, как правило, сменяются скачкообразным изменением цен, после которого снова может наблюдаться относительное затишье на рынке. </w:t>
      </w:r>
    </w:p>
    <w:p w:rsidR="00BA6AA0" w:rsidRDefault="00BA6AA0" w:rsidP="00BA6AA0">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lastRenderedPageBreak/>
        <w:t xml:space="preserve">Рыночное доминирование представляет собой пример симбиоза рыночных структур совершенной и несовершенной конкуренции. Функционирование данной рыночной структуры демонстрирует, что наличие в современных условиях в большинстве отраслей монопольных эффектов не исключает возможности параллельного существования фирм, использующих рыночные параметры, в частности, уровень цены в качестве экзогенных ориентиров в своей деятельности. Подобные хозяйствующие субъекты создают своеобразный конкурентный «ореол» вокруг </w:t>
      </w:r>
    </w:p>
    <w:p w:rsidR="00C8067A" w:rsidRDefault="00BA6AA0" w:rsidP="00C8067A">
      <w:pPr>
        <w:widowControl/>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Таким образом, соблюдение ситуации «внешних цен» зависит от того, проходит ли линия предельных издержек доминирующего предприятия сквозь разрыв линии предельной выручки, что вполне доступно мониторингу и регулированию методами промышленной политики. </w:t>
      </w:r>
    </w:p>
    <w:p w:rsidR="00236025" w:rsidRPr="00093975" w:rsidRDefault="00236025" w:rsidP="00C8067A">
      <w:pPr>
        <w:widowControl/>
        <w:spacing w:line="360" w:lineRule="auto"/>
        <w:ind w:firstLine="720"/>
        <w:jc w:val="both"/>
        <w:rPr>
          <w:rFonts w:ascii="Times New Roman" w:hAnsi="Times New Roman" w:cs="Times New Roman"/>
          <w:sz w:val="28"/>
          <w:szCs w:val="28"/>
        </w:rPr>
      </w:pPr>
    </w:p>
    <w:p w:rsidR="00E51516" w:rsidRDefault="004348D6" w:rsidP="00C8067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C8067A">
        <w:rPr>
          <w:rFonts w:ascii="Times New Roman" w:hAnsi="Times New Roman" w:cs="Times New Roman"/>
          <w:sz w:val="28"/>
          <w:szCs w:val="28"/>
        </w:rPr>
        <w:t xml:space="preserve">3 </w:t>
      </w:r>
      <w:r w:rsidR="00037D84">
        <w:rPr>
          <w:rFonts w:ascii="Times New Roman" w:hAnsi="Times New Roman" w:cs="Times New Roman"/>
          <w:sz w:val="28"/>
          <w:szCs w:val="28"/>
        </w:rPr>
        <w:t xml:space="preserve"> Модель </w:t>
      </w:r>
      <w:r w:rsidR="00BA6AA0">
        <w:rPr>
          <w:rFonts w:ascii="Times New Roman" w:hAnsi="Times New Roman" w:cs="Times New Roman"/>
          <w:sz w:val="28"/>
          <w:szCs w:val="28"/>
        </w:rPr>
        <w:t xml:space="preserve">Э. </w:t>
      </w:r>
      <w:r w:rsidR="00037D84">
        <w:rPr>
          <w:rFonts w:ascii="Times New Roman" w:hAnsi="Times New Roman" w:cs="Times New Roman"/>
          <w:sz w:val="28"/>
          <w:szCs w:val="28"/>
        </w:rPr>
        <w:t>Чемберлина</w:t>
      </w:r>
    </w:p>
    <w:p w:rsidR="00895B7E" w:rsidRDefault="00895B7E" w:rsidP="00C8067A">
      <w:pPr>
        <w:spacing w:line="360" w:lineRule="auto"/>
        <w:jc w:val="center"/>
        <w:rPr>
          <w:rFonts w:ascii="Times New Roman" w:hAnsi="Times New Roman" w:cs="Times New Roman"/>
          <w:sz w:val="28"/>
          <w:szCs w:val="28"/>
        </w:rPr>
      </w:pPr>
    </w:p>
    <w:p w:rsidR="003C5DB0" w:rsidRDefault="00550FB7" w:rsidP="003C5DB0">
      <w:pPr>
        <w:spacing w:line="360" w:lineRule="auto"/>
        <w:ind w:firstLine="720"/>
        <w:jc w:val="both"/>
        <w:rPr>
          <w:rFonts w:ascii="Times New Roman" w:hAnsi="Times New Roman" w:cs="Times New Roman"/>
          <w:sz w:val="28"/>
          <w:szCs w:val="28"/>
        </w:rPr>
      </w:pPr>
      <w:r w:rsidRPr="00550FB7">
        <w:rPr>
          <w:rFonts w:ascii="Times New Roman" w:hAnsi="Times New Roman" w:cs="Times New Roman"/>
          <w:sz w:val="28"/>
          <w:szCs w:val="28"/>
        </w:rPr>
        <w:t>Э. Чемберлен, выдвинув положение о взаимозависимости производителей. Когда количество продавцов небольшое и продукт стандартизирован, олигополисты будут избегать действий, которые привели бы к ухудшению положения всех в результате принятия ответных мер. Из существования взаимозависимости вытекало, что общий интерес олигополистов заключается в установлении высокой цены. Вывод Чемберлена имел важное значение для антитрестовской политики: монопольная цена может быть установлена без наличия явного сговора. Необходимость формальных отношений между олигополистами отсутствует. В экономической литературе такая ситуация иногда называется доктриной сознательного параллелизма (сознательного параллельного поведения). Олигополии действуют независимо (никаких соглашений между ними нет), но они не конкурируют друг с другом.</w:t>
      </w:r>
    </w:p>
    <w:p w:rsidR="00895B7E" w:rsidRDefault="00895B7E" w:rsidP="003C5DB0">
      <w:pPr>
        <w:spacing w:line="360" w:lineRule="auto"/>
        <w:ind w:firstLine="720"/>
        <w:jc w:val="both"/>
        <w:rPr>
          <w:rFonts w:ascii="Times New Roman" w:hAnsi="Times New Roman" w:cs="Times New Roman"/>
          <w:sz w:val="28"/>
          <w:szCs w:val="28"/>
        </w:rPr>
      </w:pPr>
      <w:r w:rsidRPr="00895B7E">
        <w:rPr>
          <w:rFonts w:ascii="Times New Roman" w:hAnsi="Times New Roman" w:cs="Times New Roman"/>
          <w:sz w:val="28"/>
          <w:szCs w:val="28"/>
        </w:rPr>
        <w:t>Если возможно значительное измене</w:t>
      </w:r>
      <w:r w:rsidR="003C5DB0">
        <w:rPr>
          <w:rFonts w:ascii="Times New Roman" w:hAnsi="Times New Roman" w:cs="Times New Roman"/>
          <w:sz w:val="28"/>
          <w:szCs w:val="28"/>
        </w:rPr>
        <w:t xml:space="preserve">ние издержек, причем такое, что </w:t>
      </w:r>
      <w:r w:rsidRPr="00895B7E">
        <w:rPr>
          <w:rFonts w:ascii="Times New Roman" w:hAnsi="Times New Roman" w:cs="Times New Roman"/>
          <w:sz w:val="28"/>
          <w:szCs w:val="28"/>
        </w:rPr>
        <w:t>предельные издержки выходят за пределы вертикального участка графика предельной выручки, фирма</w:t>
      </w:r>
      <w:r w:rsidR="006E2527" w:rsidRPr="006E2527">
        <w:rPr>
          <w:rFonts w:ascii="Times New Roman" w:hAnsi="Times New Roman" w:cs="Times New Roman"/>
          <w:sz w:val="28"/>
          <w:szCs w:val="28"/>
        </w:rPr>
        <w:t xml:space="preserve"> </w:t>
      </w:r>
      <w:r w:rsidR="006E2527">
        <w:rPr>
          <w:rFonts w:ascii="Times New Roman" w:hAnsi="Times New Roman" w:cs="Times New Roman"/>
          <w:sz w:val="28"/>
          <w:szCs w:val="28"/>
        </w:rPr>
        <w:t>–</w:t>
      </w:r>
      <w:r w:rsidR="006E2527" w:rsidRPr="006E2527">
        <w:rPr>
          <w:rFonts w:ascii="Times New Roman" w:hAnsi="Times New Roman" w:cs="Times New Roman"/>
          <w:sz w:val="28"/>
          <w:szCs w:val="28"/>
        </w:rPr>
        <w:t xml:space="preserve"> </w:t>
      </w:r>
      <w:r w:rsidRPr="00895B7E">
        <w:rPr>
          <w:rFonts w:ascii="Times New Roman" w:hAnsi="Times New Roman" w:cs="Times New Roman"/>
          <w:sz w:val="28"/>
          <w:szCs w:val="28"/>
        </w:rPr>
        <w:t xml:space="preserve">олигополист будет изменять цену и объем, не </w:t>
      </w:r>
      <w:r w:rsidRPr="00895B7E">
        <w:rPr>
          <w:rFonts w:ascii="Times New Roman" w:hAnsi="Times New Roman" w:cs="Times New Roman"/>
          <w:sz w:val="28"/>
          <w:szCs w:val="28"/>
        </w:rPr>
        <w:lastRenderedPageBreak/>
        <w:t>считаясь уже с реакцией соперников (рис.</w:t>
      </w:r>
      <w:r w:rsidR="00236025">
        <w:rPr>
          <w:rFonts w:ascii="Times New Roman" w:hAnsi="Times New Roman" w:cs="Times New Roman"/>
          <w:sz w:val="28"/>
          <w:szCs w:val="28"/>
        </w:rPr>
        <w:t xml:space="preserve"> 2</w:t>
      </w:r>
      <w:r w:rsidRPr="00895B7E">
        <w:rPr>
          <w:rFonts w:ascii="Times New Roman" w:hAnsi="Times New Roman" w:cs="Times New Roman"/>
          <w:sz w:val="28"/>
          <w:szCs w:val="28"/>
        </w:rPr>
        <w:t>.</w:t>
      </w:r>
      <w:r w:rsidR="00236025">
        <w:rPr>
          <w:rFonts w:ascii="Times New Roman" w:hAnsi="Times New Roman" w:cs="Times New Roman"/>
          <w:sz w:val="28"/>
          <w:szCs w:val="28"/>
        </w:rPr>
        <w:t>3</w:t>
      </w:r>
      <w:r w:rsidRPr="00895B7E">
        <w:rPr>
          <w:rFonts w:ascii="Times New Roman" w:hAnsi="Times New Roman" w:cs="Times New Roman"/>
          <w:sz w:val="28"/>
          <w:szCs w:val="28"/>
        </w:rPr>
        <w:t>).</w:t>
      </w:r>
    </w:p>
    <w:p w:rsidR="00895B7E" w:rsidRDefault="00845F56" w:rsidP="00895B7E">
      <w:pPr>
        <w:pStyle w:val="31"/>
        <w:autoSpaceDN/>
        <w:spacing w:after="0" w:line="360" w:lineRule="auto"/>
        <w:ind w:left="284" w:firstLine="720"/>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17.8pt;margin-top:14.6pt;width:207pt;height:180pt;z-index:251657728" coordorigin="4593,4211" coordsize="4143,3982">
            <v:line id="_x0000_s1027" style="position:absolute" from="6734,5291" to="6734,6371">
              <v:stroke dashstyle="dash"/>
            </v:line>
            <v:shapetype id="_x0000_t202" coordsize="21600,21600" o:spt="202" path="m,l,21600r21600,l21600,xe">
              <v:stroke joinstyle="miter"/>
              <v:path gradientshapeok="t" o:connecttype="rect"/>
            </v:shapetype>
            <v:shape id="_x0000_s1028" type="#_x0000_t202" style="position:absolute;left:7291;top:7535;width:540;height:360" filled="f" stroked="f">
              <v:textbox style="mso-next-textbox:#_x0000_s1028" inset="0,0,0,0">
                <w:txbxContent>
                  <w:tbl>
                    <w:tblPr>
                      <w:tblW w:w="5000" w:type="pct"/>
                      <w:tblCellSpacing w:w="0" w:type="dxa"/>
                      <w:tblCellMar>
                        <w:left w:w="0" w:type="dxa"/>
                        <w:right w:w="0" w:type="dxa"/>
                      </w:tblCellMar>
                      <w:tblLook w:val="0000" w:firstRow="0" w:lastRow="0" w:firstColumn="0" w:lastColumn="0" w:noHBand="0" w:noVBand="0"/>
                    </w:tblPr>
                    <w:tblGrid>
                      <w:gridCol w:w="55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MR</w:t>
                          </w:r>
                        </w:p>
                      </w:tc>
                    </w:tr>
                  </w:tbl>
                  <w:p w:rsidR="005676B8" w:rsidRPr="006E2527" w:rsidRDefault="005676B8" w:rsidP="00895B7E">
                    <w:pPr>
                      <w:rPr>
                        <w:rFonts w:ascii="Times New Roman" w:hAnsi="Times New Roman" w:cs="Times New Roman"/>
                      </w:rPr>
                    </w:pPr>
                  </w:p>
                </w:txbxContent>
              </v:textbox>
            </v:shape>
            <v:group id="_x0000_s1029" style="position:absolute;left:4593;top:4211;width:4143;height:3982" coordorigin="1858,4211" coordsize="4143,3982">
              <v:line id="_x0000_s1030" style="position:absolute;flip:y" from="2399,4211" to="2399,7811">
                <v:stroke endarrow="block"/>
              </v:line>
              <v:line id="_x0000_s1031" style="position:absolute;flip:y" from="2401,7811" to="6001,7811">
                <v:stroke endarrow="block"/>
              </v:line>
              <v:line id="_x0000_s1032" style="position:absolute" from="4019,6371" to="4019,7271">
                <v:stroke dashstyle="longDash"/>
              </v:line>
              <v:line id="_x0000_s1033" style="position:absolute" from="4211,5663" to="4211,7831">
                <v:stroke dashstyle="dash"/>
              </v:line>
              <v:line id="_x0000_s1034" style="position:absolute" from="2399,4571" to="4211,5659"/>
              <v:shape id="_x0000_s1035" type="#_x0000_t202" style="position:absolute;left:4213;top:7290;width:360;height:360" filled="f" stroked="f">
                <v:textbox style="mso-next-textbox:#_x0000_s1035"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F</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36" type="#_x0000_t202" style="position:absolute;left:1858;top:4211;width:541;height:360" filled="f" stroked="f">
                <v:textbox style="mso-next-textbox:#_x0000_s1036" inset="0,0,0,0">
                  <w:txbxContent>
                    <w:tbl>
                      <w:tblPr>
                        <w:tblW w:w="5000" w:type="pct"/>
                        <w:tblCellSpacing w:w="0" w:type="dxa"/>
                        <w:tblCellMar>
                          <w:left w:w="0" w:type="dxa"/>
                          <w:right w:w="0" w:type="dxa"/>
                        </w:tblCellMar>
                        <w:tblLook w:val="0000" w:firstRow="0" w:lastRow="0" w:firstColumn="0" w:lastColumn="0" w:noHBand="0" w:noVBand="0"/>
                      </w:tblPr>
                      <w:tblGrid>
                        <w:gridCol w:w="556"/>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P, C</w:t>
                            </w:r>
                          </w:p>
                        </w:tc>
                      </w:tr>
                    </w:tbl>
                    <w:p w:rsidR="005676B8" w:rsidRPr="006E2527" w:rsidRDefault="005676B8" w:rsidP="00895B7E">
                      <w:pPr>
                        <w:rPr>
                          <w:rFonts w:ascii="Times New Roman" w:hAnsi="Times New Roman" w:cs="Times New Roman"/>
                        </w:rPr>
                      </w:pPr>
                    </w:p>
                  </w:txbxContent>
                </v:textbox>
              </v:shape>
              <v:shape id="_x0000_s1037" type="#_x0000_t202" style="position:absolute;left:5120;top:6191;width:720;height:360" filled="f" stroked="f">
                <v:textbox style="mso-next-textbox:#_x0000_s1037" inset="0,0,0,0">
                  <w:txbxContent>
                    <w:tbl>
                      <w:tblPr>
                        <w:tblW w:w="5000" w:type="pct"/>
                        <w:tblCellSpacing w:w="0" w:type="dxa"/>
                        <w:tblCellMar>
                          <w:left w:w="0" w:type="dxa"/>
                          <w:right w:w="0" w:type="dxa"/>
                        </w:tblCellMar>
                        <w:tblLook w:val="0000" w:firstRow="0" w:lastRow="0" w:firstColumn="0" w:lastColumn="0" w:noHBand="0" w:noVBand="0"/>
                      </w:tblPr>
                      <w:tblGrid>
                        <w:gridCol w:w="73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MC</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38" type="#_x0000_t202" style="position:absolute;left:4211;top:7833;width:360;height:360" filled="f" stroked="f">
                <v:textbox style="mso-next-textbox:#_x0000_s1038"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q</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39" type="#_x0000_t202" style="position:absolute;left:3849;top:7811;width:360;height:360" filled="f" stroked="f">
                <v:textbox style="mso-next-textbox:#_x0000_s1039" inset="0,0,0,0">
                  <w:txbxContent>
                    <w:tbl>
                      <w:tblPr>
                        <w:tblW w:w="5000" w:type="pct"/>
                        <w:tblCellSpacing w:w="0" w:type="dxa"/>
                        <w:tblCellMar>
                          <w:left w:w="0" w:type="dxa"/>
                          <w:right w:w="0" w:type="dxa"/>
                        </w:tblCellMar>
                        <w:tblLook w:val="0000" w:firstRow="0" w:lastRow="0" w:firstColumn="0" w:lastColumn="0" w:noHBand="0" w:noVBand="0"/>
                      </w:tblPr>
                      <w:tblGrid>
                        <w:gridCol w:w="37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q</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shape id="_x0000_s1040" type="#_x0000_t202" style="position:absolute;left:2039;top:5478;width:360;height:360" filled="f" stroked="f">
                <v:textbox style="mso-next-textbox:#_x0000_s1040"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P</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41" type="#_x0000_t202" style="position:absolute;left:5639;top:7811;width:360;height:360" filled="f" stroked="f">
                <v:textbox style="mso-next-textbox:#_x0000_s1041"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q</w:t>
                            </w:r>
                          </w:p>
                        </w:tc>
                      </w:tr>
                    </w:tbl>
                    <w:p w:rsidR="005676B8" w:rsidRPr="006E2527" w:rsidRDefault="005676B8" w:rsidP="00895B7E">
                      <w:pPr>
                        <w:rPr>
                          <w:rFonts w:ascii="Times New Roman" w:hAnsi="Times New Roman" w:cs="Times New Roman"/>
                        </w:rPr>
                      </w:pPr>
                    </w:p>
                  </w:txbxContent>
                </v:textbox>
              </v:shape>
              <v:line id="_x0000_s1042" style="position:absolute" from="2399,4571" to="4019,5291"/>
              <v:line id="_x0000_s1043" style="position:absolute" from="4019,5291" to="5279,7631"/>
              <v:line id="_x0000_s1044" style="position:absolute" from="4030,7107" to="4134,7469"/>
              <v:line id="_x0000_s1045" style="position:absolute;flip:x" from="2399,5291" to="4019,5291">
                <v:stroke dashstyle="dash"/>
              </v:line>
              <v:line id="_x0000_s1046" style="position:absolute;flip:y" from="2939,6515" to="5099,7091"/>
              <v:shape id="_x0000_s1047" type="#_x0000_t202" style="position:absolute;left:5279;top:7091;width:540;height:360" filled="f" stroked="f">
                <v:textbox style="mso-next-textbox:#_x0000_s1047" inset="0,0,0,0">
                  <w:txbxContent>
                    <w:tbl>
                      <w:tblPr>
                        <w:tblW w:w="5000" w:type="pct"/>
                        <w:tblCellSpacing w:w="0" w:type="dxa"/>
                        <w:tblCellMar>
                          <w:left w:w="0" w:type="dxa"/>
                          <w:right w:w="0" w:type="dxa"/>
                        </w:tblCellMar>
                        <w:tblLook w:val="0000" w:firstRow="0" w:lastRow="0" w:firstColumn="0" w:lastColumn="0" w:noHBand="0" w:noVBand="0"/>
                      </w:tblPr>
                      <w:tblGrid>
                        <w:gridCol w:w="55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D</w:t>
                            </w:r>
                          </w:p>
                        </w:tc>
                      </w:tr>
                    </w:tbl>
                    <w:p w:rsidR="005676B8" w:rsidRPr="006E2527" w:rsidRDefault="005676B8" w:rsidP="00895B7E">
                      <w:pPr>
                        <w:rPr>
                          <w:rFonts w:ascii="Times New Roman" w:hAnsi="Times New Roman" w:cs="Times New Roman"/>
                        </w:rPr>
                      </w:pPr>
                    </w:p>
                  </w:txbxContent>
                </v:textbox>
              </v:shape>
              <v:shape id="_x0000_s1048" type="#_x0000_t202" style="position:absolute;left:3670;top:6926;width:360;height:360" filled="f" stroked="f">
                <v:textbox style="mso-next-textbox:#_x0000_s1048" inset="0,0,0,0">
                  <w:txbxContent>
                    <w:tbl>
                      <w:tblPr>
                        <w:tblW w:w="5000" w:type="pct"/>
                        <w:tblCellSpacing w:w="0" w:type="dxa"/>
                        <w:tblCellMar>
                          <w:left w:w="0" w:type="dxa"/>
                          <w:right w:w="0" w:type="dxa"/>
                        </w:tblCellMar>
                        <w:tblLook w:val="0000" w:firstRow="0" w:lastRow="0" w:firstColumn="0" w:lastColumn="0" w:noHBand="0" w:noVBand="0"/>
                      </w:tblPr>
                      <w:tblGrid>
                        <w:gridCol w:w="37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F</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shape id="_x0000_s1049" type="#_x0000_t202" style="position:absolute;left:4211;top:6023;width:360;height:360" filled="f" stroked="f">
                <v:textbox style="mso-next-textbox:#_x0000_s1049"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B</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50" type="#_x0000_t202" style="position:absolute;left:4392;top:5480;width:360;height:360" filled="f" stroked="f">
                <v:textbox style="mso-next-textbox:#_x0000_s1050"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A</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51" type="#_x0000_t202" style="position:absolute;left:3487;top:5661;width:360;height:360" filled="f" stroked="f">
                <v:textbox style="mso-next-textbox:#_x0000_s1051"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B</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shape id="_x0000_s1052" type="#_x0000_t202" style="position:absolute;left:4032;top:4937;width:360;height:360" filled="f" stroked="f">
                <v:textbox style="mso-next-textbox:#_x0000_s1052"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A</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line id="_x0000_s1053" style="position:absolute;flip:x" from="2399,5659" to="4211,5659">
                <v:stroke dashstyle="dash"/>
              </v:line>
              <v:line id="_x0000_s1054" style="position:absolute;flip:y" from="3306,5626" to="5466,6202"/>
              <v:shape id="_x0000_s1055" type="#_x0000_t202" style="position:absolute;left:4739;top:5291;width:720;height:360" filled="f" stroked="f">
                <v:textbox style="mso-next-textbox:#_x0000_s1055" inset="0,0,0,0">
                  <w:txbxContent>
                    <w:tbl>
                      <w:tblPr>
                        <w:tblW w:w="5000" w:type="pct"/>
                        <w:tblCellSpacing w:w="0" w:type="dxa"/>
                        <w:tblCellMar>
                          <w:left w:w="0" w:type="dxa"/>
                          <w:right w:w="0" w:type="dxa"/>
                        </w:tblCellMar>
                        <w:tblLook w:val="0000" w:firstRow="0" w:lastRow="0" w:firstColumn="0" w:lastColumn="0" w:noHBand="0" w:noVBand="0"/>
                      </w:tblPr>
                      <w:tblGrid>
                        <w:gridCol w:w="73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MC</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line id="_x0000_s1056" style="position:absolute" from="4019,7271" to="4019,7811">
                <v:stroke dashstyle="dash"/>
              </v:line>
              <v:shape id="_x0000_s1057" type="#_x0000_t202" style="position:absolute;left:2039;top:5116;width:360;height:360" filled="f" stroked="f">
                <v:textbox style="mso-next-textbox:#_x0000_s1057"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P</w:t>
                            </w:r>
                            <w:r w:rsidRPr="006E2527">
                              <w:rPr>
                                <w:rFonts w:ascii="Times New Roman" w:hAnsi="Times New Roman" w:cs="Times New Roman"/>
                                <w:vertAlign w:val="subscript"/>
                                <w:lang w:val="en-US"/>
                              </w:rPr>
                              <w:t>2</w:t>
                            </w:r>
                          </w:p>
                        </w:tc>
                      </w:tr>
                    </w:tbl>
                    <w:p w:rsidR="005676B8" w:rsidRPr="006E2527" w:rsidRDefault="005676B8" w:rsidP="00895B7E">
                      <w:pPr>
                        <w:rPr>
                          <w:rFonts w:ascii="Times New Roman" w:hAnsi="Times New Roman" w:cs="Times New Roman"/>
                        </w:rPr>
                      </w:pPr>
                    </w:p>
                  </w:txbxContent>
                </v:textbox>
              </v:shape>
              <v:shape id="_x0000_s1058" type="#_x0000_t202" style="position:absolute;left:2220;top:7652;width:540;height:360" filled="f" stroked="f">
                <v:textbox style="mso-next-textbox:#_x0000_s1058" inset="0,0,0,0">
                  <w:txbxContent>
                    <w:tbl>
                      <w:tblPr>
                        <w:tblW w:w="5000" w:type="pct"/>
                        <w:tblCellSpacing w:w="0" w:type="dxa"/>
                        <w:tblCellMar>
                          <w:left w:w="0" w:type="dxa"/>
                          <w:right w:w="0" w:type="dxa"/>
                        </w:tblCellMar>
                        <w:tblLook w:val="0000" w:firstRow="0" w:lastRow="0" w:firstColumn="0" w:lastColumn="0" w:noHBand="0" w:noVBand="0"/>
                      </w:tblPr>
                      <w:tblGrid>
                        <w:gridCol w:w="554"/>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lang w:val="en-US"/>
                              </w:rPr>
                            </w:pPr>
                            <w:r w:rsidRPr="006E2527">
                              <w:rPr>
                                <w:rFonts w:ascii="Times New Roman" w:hAnsi="Times New Roman" w:cs="Times New Roman"/>
                                <w:lang w:val="en-US"/>
                              </w:rPr>
                              <w:t>0</w:t>
                            </w:r>
                          </w:p>
                        </w:tc>
                      </w:tr>
                    </w:tbl>
                    <w:p w:rsidR="005676B8" w:rsidRPr="006E2527" w:rsidRDefault="005676B8" w:rsidP="00895B7E">
                      <w:pPr>
                        <w:rPr>
                          <w:rFonts w:ascii="Times New Roman" w:hAnsi="Times New Roman" w:cs="Times New Roman"/>
                        </w:rPr>
                      </w:pPr>
                    </w:p>
                  </w:txbxContent>
                </v:textbox>
              </v:shape>
              <v:line id="_x0000_s1059" style="position:absolute" from="2401,4935" to="4030,5659"/>
              <v:line id="_x0000_s1060" style="position:absolute" from="2401,4935" to="4211,6021"/>
              <v:line id="_x0000_s1061" style="position:absolute;flip:y" from="4935,5840" to="4935,6383">
                <v:stroke endarrow="block" endarrowwidth="narrow" endarrowlength="long"/>
              </v:line>
              <v:line id="_x0000_s1062" style="position:absolute" from="4211,7650" to="4315,8012"/>
              <v:shape id="_x0000_s1063" type="#_x0000_t202" style="position:absolute;left:2041;top:4756;width:360;height:360" filled="f" stroked="f">
                <v:textbox style="mso-next-textbox:#_x0000_s1063"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pPr>
                              <w:rPr>
                                <w:rFonts w:ascii="Times New Roman" w:hAnsi="Times New Roman" w:cs="Times New Roman"/>
                                <w:vertAlign w:val="subscript"/>
                                <w:lang w:val="en-US"/>
                              </w:rPr>
                            </w:pPr>
                            <w:r w:rsidRPr="006E2527">
                              <w:rPr>
                                <w:rFonts w:ascii="Times New Roman" w:hAnsi="Times New Roman" w:cs="Times New Roman"/>
                                <w:lang w:val="en-US"/>
                              </w:rPr>
                              <w:t>d</w:t>
                            </w:r>
                            <w:r w:rsidRPr="006E2527">
                              <w:rPr>
                                <w:rFonts w:ascii="Times New Roman" w:hAnsi="Times New Roman" w:cs="Times New Roman"/>
                                <w:vertAlign w:val="subscript"/>
                                <w:lang w:val="en-US"/>
                              </w:rPr>
                              <w:t>1</w:t>
                            </w:r>
                          </w:p>
                        </w:tc>
                      </w:tr>
                    </w:tbl>
                    <w:p w:rsidR="005676B8" w:rsidRPr="006E2527" w:rsidRDefault="005676B8" w:rsidP="00895B7E">
                      <w:pPr>
                        <w:rPr>
                          <w:rFonts w:ascii="Times New Roman" w:hAnsi="Times New Roman" w:cs="Times New Roman"/>
                        </w:rPr>
                      </w:pPr>
                    </w:p>
                  </w:txbxContent>
                </v:textbox>
              </v:shape>
              <v:shape id="_x0000_s1064" type="#_x0000_t202" style="position:absolute;left:2584;top:4213;width:360;height:360" filled="f" stroked="f">
                <v:textbox style="mso-next-textbox:#_x0000_s1064" inset="0,0,0,0">
                  <w:txbxContent>
                    <w:tbl>
                      <w:tblPr>
                        <w:tblW w:w="5000" w:type="pct"/>
                        <w:tblCellSpacing w:w="0" w:type="dxa"/>
                        <w:tblCellMar>
                          <w:left w:w="0" w:type="dxa"/>
                          <w:right w:w="0" w:type="dxa"/>
                        </w:tblCellMar>
                        <w:tblLook w:val="0000" w:firstRow="0" w:lastRow="0" w:firstColumn="0" w:lastColumn="0" w:noHBand="0" w:noVBand="0"/>
                      </w:tblPr>
                      <w:tblGrid>
                        <w:gridCol w:w="375"/>
                      </w:tblGrid>
                      <w:tr w:rsidR="005676B8" w:rsidRPr="006E2527">
                        <w:trPr>
                          <w:tblCellSpacing w:w="0" w:type="dxa"/>
                        </w:trPr>
                        <w:tc>
                          <w:tcPr>
                            <w:tcW w:w="0" w:type="auto"/>
                            <w:shd w:val="clear" w:color="auto" w:fill="auto"/>
                            <w:vAlign w:val="center"/>
                          </w:tcPr>
                          <w:p w:rsidR="005676B8" w:rsidRPr="006E2527" w:rsidRDefault="005676B8" w:rsidP="00D202D0">
                            <w:pPr>
                              <w:rPr>
                                <w:rFonts w:ascii="Times New Roman" w:hAnsi="Times New Roman" w:cs="Times New Roman"/>
                                <w:vertAlign w:val="subscript"/>
                              </w:rPr>
                            </w:pPr>
                            <w:r w:rsidRPr="006E2527">
                              <w:rPr>
                                <w:rFonts w:ascii="Times New Roman" w:hAnsi="Times New Roman" w:cs="Times New Roman"/>
                                <w:lang w:val="en-US"/>
                              </w:rPr>
                              <w:t>d</w:t>
                            </w:r>
                            <w:r w:rsidRPr="006E2527">
                              <w:rPr>
                                <w:rFonts w:ascii="Times New Roman" w:hAnsi="Times New Roman" w:cs="Times New Roman"/>
                                <w:vertAlign w:val="subscript"/>
                              </w:rPr>
                              <w:t>2</w:t>
                            </w:r>
                          </w:p>
                        </w:tc>
                      </w:tr>
                    </w:tbl>
                    <w:p w:rsidR="005676B8" w:rsidRPr="006E2527" w:rsidRDefault="005676B8" w:rsidP="00895B7E">
                      <w:pPr>
                        <w:rPr>
                          <w:rFonts w:ascii="Times New Roman" w:hAnsi="Times New Roman" w:cs="Times New Roman"/>
                        </w:rPr>
                      </w:pPr>
                    </w:p>
                  </w:txbxContent>
                </v:textbox>
              </v:shape>
            </v:group>
            <v:line id="_x0000_s1065" style="position:absolute" from="6745,7107" to="6745,7107">
              <v:stroke endarrow="oval" endarrowwidth="narrow" endarrowlength="short"/>
            </v:line>
            <v:line id="_x0000_s1066" style="position:absolute" from="6926,7650" to="6926,7650">
              <v:stroke endarrow="oval" endarrowwidth="narrow" endarrowlength="short"/>
            </v:line>
            <v:line id="_x0000_s1067" style="position:absolute" from="6926,6021" to="6926,6021">
              <v:stroke endarrow="oval" endarrowwidth="narrow" endarrowlength="short"/>
            </v:line>
          </v:group>
        </w:pict>
      </w:r>
      <w:r w:rsidR="00895B7E" w:rsidRPr="00895B7E">
        <w:rPr>
          <w:rFonts w:ascii="Times New Roman" w:hAnsi="Times New Roman" w:cs="Times New Roman"/>
          <w:sz w:val="28"/>
          <w:szCs w:val="28"/>
        </w:rPr>
        <w:t> </w:t>
      </w:r>
    </w:p>
    <w:p w:rsidR="00E86D18" w:rsidRDefault="00E86D18" w:rsidP="00895B7E">
      <w:pPr>
        <w:pStyle w:val="31"/>
        <w:autoSpaceDN/>
        <w:spacing w:after="0" w:line="360" w:lineRule="auto"/>
        <w:ind w:left="284" w:firstLine="720"/>
        <w:rPr>
          <w:rFonts w:ascii="Times New Roman" w:hAnsi="Times New Roman" w:cs="Times New Roman"/>
          <w:sz w:val="28"/>
          <w:szCs w:val="28"/>
        </w:rPr>
      </w:pPr>
    </w:p>
    <w:p w:rsidR="00E86D18" w:rsidRPr="00895B7E" w:rsidRDefault="00E86D18" w:rsidP="00895B7E">
      <w:pPr>
        <w:pStyle w:val="31"/>
        <w:autoSpaceDN/>
        <w:spacing w:after="0" w:line="360" w:lineRule="auto"/>
        <w:ind w:left="284" w:firstLine="720"/>
        <w:rPr>
          <w:rFonts w:ascii="Times New Roman" w:hAnsi="Times New Roman" w:cs="Times New Roman"/>
          <w:sz w:val="28"/>
          <w:szCs w:val="28"/>
        </w:rPr>
      </w:pPr>
    </w:p>
    <w:p w:rsidR="00895B7E" w:rsidRPr="00895B7E" w:rsidRDefault="00895B7E" w:rsidP="00895B7E">
      <w:pPr>
        <w:pStyle w:val="31"/>
        <w:autoSpaceDN/>
        <w:spacing w:after="0" w:line="360" w:lineRule="auto"/>
        <w:ind w:left="284" w:firstLine="720"/>
        <w:rPr>
          <w:rFonts w:ascii="Times New Roman" w:hAnsi="Times New Roman" w:cs="Times New Roman"/>
          <w:sz w:val="28"/>
          <w:szCs w:val="28"/>
        </w:rPr>
      </w:pPr>
      <w:r w:rsidRPr="00895B7E">
        <w:rPr>
          <w:rFonts w:ascii="Times New Roman" w:hAnsi="Times New Roman" w:cs="Times New Roman"/>
          <w:sz w:val="28"/>
          <w:szCs w:val="28"/>
        </w:rPr>
        <w:t> </w:t>
      </w:r>
    </w:p>
    <w:p w:rsidR="00895B7E" w:rsidRPr="00895B7E" w:rsidRDefault="00895B7E" w:rsidP="00895B7E">
      <w:pPr>
        <w:pStyle w:val="31"/>
        <w:autoSpaceDN/>
        <w:spacing w:after="0" w:line="360" w:lineRule="auto"/>
        <w:ind w:left="284" w:firstLine="720"/>
        <w:rPr>
          <w:rFonts w:ascii="Times New Roman" w:hAnsi="Times New Roman" w:cs="Times New Roman"/>
          <w:sz w:val="28"/>
          <w:szCs w:val="28"/>
        </w:rPr>
      </w:pPr>
      <w:r w:rsidRPr="00895B7E">
        <w:rPr>
          <w:rFonts w:ascii="Times New Roman" w:hAnsi="Times New Roman" w:cs="Times New Roman"/>
          <w:sz w:val="28"/>
          <w:szCs w:val="28"/>
        </w:rPr>
        <w:t> </w:t>
      </w:r>
    </w:p>
    <w:p w:rsidR="00895B7E" w:rsidRPr="00895B7E" w:rsidRDefault="00895B7E" w:rsidP="00895B7E">
      <w:pPr>
        <w:pStyle w:val="31"/>
        <w:autoSpaceDN/>
        <w:spacing w:after="0" w:line="360" w:lineRule="auto"/>
        <w:ind w:left="284" w:firstLine="720"/>
        <w:rPr>
          <w:rFonts w:ascii="Times New Roman" w:hAnsi="Times New Roman" w:cs="Times New Roman"/>
          <w:sz w:val="28"/>
          <w:szCs w:val="28"/>
        </w:rPr>
      </w:pPr>
      <w:r w:rsidRPr="00895B7E">
        <w:rPr>
          <w:rFonts w:ascii="Times New Roman" w:hAnsi="Times New Roman" w:cs="Times New Roman"/>
          <w:sz w:val="28"/>
          <w:szCs w:val="28"/>
        </w:rPr>
        <w:t> </w:t>
      </w:r>
    </w:p>
    <w:p w:rsidR="00895B7E" w:rsidRPr="00895B7E" w:rsidRDefault="00895B7E" w:rsidP="00895B7E">
      <w:pPr>
        <w:pStyle w:val="31"/>
        <w:autoSpaceDN/>
        <w:spacing w:after="0" w:line="360" w:lineRule="auto"/>
        <w:ind w:left="284" w:firstLine="720"/>
        <w:rPr>
          <w:rFonts w:ascii="Times New Roman" w:hAnsi="Times New Roman" w:cs="Times New Roman"/>
          <w:sz w:val="28"/>
          <w:szCs w:val="28"/>
        </w:rPr>
      </w:pPr>
      <w:r w:rsidRPr="00895B7E">
        <w:rPr>
          <w:rFonts w:ascii="Times New Roman" w:hAnsi="Times New Roman" w:cs="Times New Roman"/>
          <w:sz w:val="28"/>
          <w:szCs w:val="28"/>
        </w:rPr>
        <w:t> </w:t>
      </w:r>
    </w:p>
    <w:p w:rsidR="00895B7E" w:rsidRPr="00895B7E" w:rsidRDefault="00895B7E" w:rsidP="00895B7E">
      <w:pPr>
        <w:pStyle w:val="31"/>
        <w:autoSpaceDN/>
        <w:spacing w:after="0" w:line="360" w:lineRule="auto"/>
        <w:ind w:left="284" w:firstLine="720"/>
        <w:rPr>
          <w:rFonts w:ascii="Times New Roman" w:hAnsi="Times New Roman" w:cs="Times New Roman"/>
          <w:sz w:val="28"/>
          <w:szCs w:val="28"/>
        </w:rPr>
      </w:pPr>
      <w:r w:rsidRPr="00895B7E">
        <w:rPr>
          <w:rFonts w:ascii="Times New Roman" w:hAnsi="Times New Roman" w:cs="Times New Roman"/>
          <w:sz w:val="28"/>
          <w:szCs w:val="28"/>
        </w:rPr>
        <w:t> </w:t>
      </w:r>
    </w:p>
    <w:p w:rsidR="00236025" w:rsidRDefault="00895B7E" w:rsidP="00E86D18">
      <w:pPr>
        <w:pStyle w:val="31"/>
        <w:autoSpaceDN/>
        <w:spacing w:after="0" w:line="360" w:lineRule="auto"/>
        <w:rPr>
          <w:rFonts w:ascii="Times New Roman" w:hAnsi="Times New Roman" w:cs="Times New Roman"/>
          <w:sz w:val="28"/>
          <w:szCs w:val="28"/>
        </w:rPr>
      </w:pPr>
      <w:r w:rsidRPr="00895B7E">
        <w:rPr>
          <w:rFonts w:ascii="Times New Roman" w:hAnsi="Times New Roman" w:cs="Times New Roman"/>
          <w:sz w:val="28"/>
          <w:szCs w:val="28"/>
        </w:rPr>
        <w:t xml:space="preserve">Рис. </w:t>
      </w:r>
      <w:r w:rsidR="00236025">
        <w:rPr>
          <w:rFonts w:ascii="Times New Roman" w:hAnsi="Times New Roman" w:cs="Times New Roman"/>
          <w:sz w:val="28"/>
          <w:szCs w:val="28"/>
        </w:rPr>
        <w:t>2</w:t>
      </w:r>
      <w:r w:rsidRPr="00895B7E">
        <w:rPr>
          <w:rFonts w:ascii="Times New Roman" w:hAnsi="Times New Roman" w:cs="Times New Roman"/>
          <w:sz w:val="28"/>
          <w:szCs w:val="28"/>
        </w:rPr>
        <w:t>.</w:t>
      </w:r>
      <w:r w:rsidR="00236025">
        <w:rPr>
          <w:rFonts w:ascii="Times New Roman" w:hAnsi="Times New Roman" w:cs="Times New Roman"/>
          <w:sz w:val="28"/>
          <w:szCs w:val="28"/>
        </w:rPr>
        <w:t xml:space="preserve">3 </w:t>
      </w:r>
      <w:r w:rsidRPr="00895B7E">
        <w:rPr>
          <w:rFonts w:ascii="Times New Roman" w:hAnsi="Times New Roman" w:cs="Times New Roman"/>
          <w:sz w:val="28"/>
          <w:szCs w:val="28"/>
        </w:rPr>
        <w:t xml:space="preserve"> Модель «осознанного параллелизма</w:t>
      </w:r>
      <w:r w:rsidR="00D202D0">
        <w:rPr>
          <w:rFonts w:ascii="Times New Roman" w:hAnsi="Times New Roman" w:cs="Times New Roman"/>
          <w:sz w:val="28"/>
          <w:szCs w:val="28"/>
        </w:rPr>
        <w:t>»</w:t>
      </w:r>
      <w:r w:rsidR="003C5DB0" w:rsidRPr="003C5DB0">
        <w:rPr>
          <w:rFonts w:ascii="Times New Roman" w:hAnsi="Times New Roman" w:cs="Times New Roman"/>
          <w:sz w:val="28"/>
          <w:szCs w:val="28"/>
        </w:rPr>
        <w:t>.</w:t>
      </w:r>
      <w:r w:rsidR="003C5DB0">
        <w:rPr>
          <w:rFonts w:ascii="Times New Roman" w:hAnsi="Times New Roman" w:cs="Times New Roman"/>
          <w:sz w:val="28"/>
          <w:szCs w:val="28"/>
        </w:rPr>
        <w:t xml:space="preserve"> </w:t>
      </w:r>
    </w:p>
    <w:p w:rsidR="00895B7E" w:rsidRPr="003C5DB0" w:rsidRDefault="00895B7E" w:rsidP="00236025">
      <w:pPr>
        <w:pStyle w:val="31"/>
        <w:autoSpaceDN/>
        <w:spacing w:after="0" w:line="360" w:lineRule="auto"/>
        <w:ind w:left="284" w:firstLine="720"/>
        <w:jc w:val="both"/>
        <w:rPr>
          <w:rFonts w:ascii="Times New Roman" w:hAnsi="Times New Roman" w:cs="Times New Roman"/>
          <w:sz w:val="28"/>
          <w:szCs w:val="28"/>
          <w:u w:val="single"/>
        </w:rPr>
      </w:pPr>
      <w:r w:rsidRPr="00895B7E">
        <w:rPr>
          <w:rFonts w:ascii="Times New Roman" w:hAnsi="Times New Roman" w:cs="Times New Roman"/>
          <w:sz w:val="28"/>
          <w:szCs w:val="28"/>
        </w:rPr>
        <w:t>В реальной жизни существует практика ценообразования на основе прибавления к средним издержкам определенного процента прибыли. Такой способ применяется тогда, когда предприятия не знают, как изменится их кривая спроса в области излома в сравнении с первоначальной. Поскольку все фирмы повышают цены одновременно, каждая надеется сохранить свою долю рынка, перенеся бремя подорожания ресурсов на потребителей, и увеличить прибыль на единицу выпускаемой продукции. Эту ситуацию описывает модель «о</w:t>
      </w:r>
      <w:r w:rsidR="00236025">
        <w:rPr>
          <w:rFonts w:ascii="Times New Roman" w:hAnsi="Times New Roman" w:cs="Times New Roman"/>
          <w:sz w:val="28"/>
          <w:szCs w:val="28"/>
        </w:rPr>
        <w:t>сознанного параллелизма» (рис. 2</w:t>
      </w:r>
      <w:r w:rsidRPr="00895B7E">
        <w:rPr>
          <w:rFonts w:ascii="Times New Roman" w:hAnsi="Times New Roman" w:cs="Times New Roman"/>
          <w:sz w:val="28"/>
          <w:szCs w:val="28"/>
        </w:rPr>
        <w:t>.</w:t>
      </w:r>
      <w:r w:rsidR="00236025">
        <w:rPr>
          <w:rFonts w:ascii="Times New Roman" w:hAnsi="Times New Roman" w:cs="Times New Roman"/>
          <w:sz w:val="28"/>
          <w:szCs w:val="28"/>
        </w:rPr>
        <w:t>3</w:t>
      </w:r>
      <w:r w:rsidRPr="00895B7E">
        <w:rPr>
          <w:rFonts w:ascii="Times New Roman" w:hAnsi="Times New Roman" w:cs="Times New Roman"/>
          <w:sz w:val="28"/>
          <w:szCs w:val="28"/>
        </w:rPr>
        <w:t>). Фирмы ведут себя одинаково, предполагая, что все фирмы отрасли захотят перенести бремя роста стоимости ресурсов на покупателей путем повышения цен на свою продукцию. Точка А</w:t>
      </w:r>
      <w:r w:rsidRPr="00895B7E">
        <w:rPr>
          <w:rFonts w:ascii="Times New Roman" w:hAnsi="Times New Roman" w:cs="Times New Roman"/>
          <w:sz w:val="28"/>
          <w:szCs w:val="28"/>
          <w:vertAlign w:val="subscript"/>
        </w:rPr>
        <w:t>1</w:t>
      </w:r>
      <w:r w:rsidRPr="00895B7E">
        <w:rPr>
          <w:rFonts w:ascii="Times New Roman" w:hAnsi="Times New Roman" w:cs="Times New Roman"/>
          <w:sz w:val="28"/>
          <w:szCs w:val="28"/>
        </w:rPr>
        <w:t xml:space="preserve"> переместится в положение А</w:t>
      </w:r>
      <w:r w:rsidRPr="00895B7E">
        <w:rPr>
          <w:rFonts w:ascii="Times New Roman" w:hAnsi="Times New Roman" w:cs="Times New Roman"/>
          <w:sz w:val="28"/>
          <w:szCs w:val="28"/>
          <w:vertAlign w:val="subscript"/>
        </w:rPr>
        <w:t>2</w:t>
      </w:r>
      <w:r w:rsidRPr="00895B7E">
        <w:rPr>
          <w:rFonts w:ascii="Times New Roman" w:hAnsi="Times New Roman" w:cs="Times New Roman"/>
          <w:sz w:val="28"/>
          <w:szCs w:val="28"/>
        </w:rPr>
        <w:t xml:space="preserve">, а кривая спроса будет представлена графиком </w:t>
      </w:r>
      <w:r w:rsidRPr="00895B7E">
        <w:rPr>
          <w:rFonts w:ascii="Times New Roman" w:hAnsi="Times New Roman" w:cs="Times New Roman"/>
          <w:sz w:val="28"/>
          <w:szCs w:val="28"/>
          <w:lang w:val="en-US"/>
        </w:rPr>
        <w:t>d</w:t>
      </w:r>
      <w:r w:rsidRPr="00895B7E">
        <w:rPr>
          <w:rFonts w:ascii="Times New Roman" w:hAnsi="Times New Roman" w:cs="Times New Roman"/>
          <w:sz w:val="28"/>
          <w:szCs w:val="28"/>
          <w:vertAlign w:val="subscript"/>
        </w:rPr>
        <w:t>2</w:t>
      </w:r>
      <w:r w:rsidRPr="00895B7E">
        <w:rPr>
          <w:rFonts w:ascii="Times New Roman" w:hAnsi="Times New Roman" w:cs="Times New Roman"/>
          <w:sz w:val="28"/>
          <w:szCs w:val="28"/>
          <w:lang w:val="en-US"/>
        </w:rPr>
        <w:t>A</w:t>
      </w:r>
      <w:r w:rsidRPr="00895B7E">
        <w:rPr>
          <w:rFonts w:ascii="Times New Roman" w:hAnsi="Times New Roman" w:cs="Times New Roman"/>
          <w:sz w:val="28"/>
          <w:szCs w:val="28"/>
          <w:vertAlign w:val="subscript"/>
        </w:rPr>
        <w:t>2</w:t>
      </w:r>
      <w:r w:rsidRPr="00895B7E">
        <w:rPr>
          <w:rFonts w:ascii="Times New Roman" w:hAnsi="Times New Roman" w:cs="Times New Roman"/>
          <w:sz w:val="28"/>
          <w:szCs w:val="28"/>
          <w:lang w:val="en-US"/>
        </w:rPr>
        <w:t>D</w:t>
      </w:r>
      <w:r w:rsidRPr="00895B7E">
        <w:rPr>
          <w:rFonts w:ascii="Times New Roman" w:hAnsi="Times New Roman" w:cs="Times New Roman"/>
          <w:sz w:val="28"/>
          <w:szCs w:val="28"/>
        </w:rPr>
        <w:t>. Соответствующая цена и объем выпуска, которые выберет для максимизации прибыли фирма</w:t>
      </w:r>
      <w:r w:rsidR="006E2527" w:rsidRPr="006E2527">
        <w:rPr>
          <w:rFonts w:ascii="Times New Roman" w:hAnsi="Times New Roman" w:cs="Times New Roman"/>
          <w:sz w:val="28"/>
          <w:szCs w:val="28"/>
        </w:rPr>
        <w:t xml:space="preserve"> </w:t>
      </w:r>
      <w:r w:rsidR="006E2527">
        <w:rPr>
          <w:rFonts w:ascii="Times New Roman" w:hAnsi="Times New Roman" w:cs="Times New Roman"/>
          <w:sz w:val="28"/>
          <w:szCs w:val="28"/>
        </w:rPr>
        <w:t>–</w:t>
      </w:r>
      <w:r w:rsidRPr="00895B7E">
        <w:rPr>
          <w:rFonts w:ascii="Times New Roman" w:hAnsi="Times New Roman" w:cs="Times New Roman"/>
          <w:sz w:val="28"/>
          <w:szCs w:val="28"/>
        </w:rPr>
        <w:t xml:space="preserve"> олигополист составит</w:t>
      </w:r>
      <w:r w:rsidR="00236025">
        <w:rPr>
          <w:rFonts w:ascii="Times New Roman" w:hAnsi="Times New Roman" w:cs="Times New Roman"/>
          <w:sz w:val="28"/>
          <w:szCs w:val="28"/>
        </w:rPr>
        <w:t xml:space="preserve"> </w:t>
      </w:r>
      <w:r w:rsidRPr="00895B7E">
        <w:rPr>
          <w:rFonts w:ascii="Times New Roman" w:hAnsi="Times New Roman" w:cs="Times New Roman"/>
          <w:sz w:val="28"/>
          <w:szCs w:val="28"/>
        </w:rPr>
        <w:t>Р</w:t>
      </w:r>
      <w:r w:rsidRPr="00895B7E">
        <w:rPr>
          <w:rFonts w:ascii="Times New Roman" w:hAnsi="Times New Roman" w:cs="Times New Roman"/>
          <w:sz w:val="28"/>
          <w:szCs w:val="28"/>
          <w:vertAlign w:val="subscript"/>
        </w:rPr>
        <w:t>2</w:t>
      </w:r>
      <w:r w:rsidRPr="00895B7E">
        <w:rPr>
          <w:rFonts w:ascii="Times New Roman" w:hAnsi="Times New Roman" w:cs="Times New Roman"/>
          <w:sz w:val="28"/>
          <w:szCs w:val="28"/>
          <w:lang w:val="en-US"/>
        </w:rPr>
        <w:t>q</w:t>
      </w:r>
      <w:r w:rsidRPr="00895B7E">
        <w:rPr>
          <w:rFonts w:ascii="Times New Roman" w:hAnsi="Times New Roman" w:cs="Times New Roman"/>
          <w:sz w:val="28"/>
          <w:szCs w:val="28"/>
          <w:vertAlign w:val="subscript"/>
        </w:rPr>
        <w:t>2</w:t>
      </w:r>
      <w:r w:rsidRPr="00895B7E">
        <w:rPr>
          <w:rFonts w:ascii="Times New Roman" w:hAnsi="Times New Roman" w:cs="Times New Roman"/>
          <w:sz w:val="28"/>
          <w:szCs w:val="28"/>
        </w:rPr>
        <w:t>.</w:t>
      </w:r>
    </w:p>
    <w:p w:rsidR="00E86D18" w:rsidRDefault="00E86D18" w:rsidP="00037D84">
      <w:pPr>
        <w:spacing w:line="360" w:lineRule="auto"/>
        <w:jc w:val="center"/>
        <w:rPr>
          <w:rFonts w:ascii="Times New Roman" w:hAnsi="Times New Roman" w:cs="Times New Roman"/>
          <w:sz w:val="28"/>
          <w:szCs w:val="28"/>
        </w:rPr>
      </w:pPr>
    </w:p>
    <w:p w:rsidR="00037D84" w:rsidRDefault="00C8067A" w:rsidP="00037D84">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r w:rsidR="00037D84">
        <w:rPr>
          <w:rFonts w:ascii="Times New Roman" w:hAnsi="Times New Roman" w:cs="Times New Roman"/>
          <w:sz w:val="28"/>
          <w:szCs w:val="28"/>
        </w:rPr>
        <w:t xml:space="preserve"> Тайный сговор и картели</w:t>
      </w:r>
    </w:p>
    <w:p w:rsidR="003C5DB0" w:rsidRDefault="003C5DB0" w:rsidP="00037D84">
      <w:pPr>
        <w:spacing w:line="360" w:lineRule="auto"/>
        <w:jc w:val="center"/>
        <w:rPr>
          <w:rFonts w:ascii="Times New Roman" w:hAnsi="Times New Roman" w:cs="Times New Roman"/>
          <w:sz w:val="28"/>
          <w:szCs w:val="28"/>
        </w:rPr>
      </w:pPr>
    </w:p>
    <w:p w:rsidR="00037D84" w:rsidRPr="00626392" w:rsidRDefault="00037D84" w:rsidP="006E2527">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Фирмы</w:t>
      </w:r>
      <w:r>
        <w:rPr>
          <w:rFonts w:ascii="Times New Roman" w:hAnsi="Times New Roman" w:cs="Times New Roman"/>
          <w:sz w:val="28"/>
          <w:szCs w:val="28"/>
        </w:rPr>
        <w:t xml:space="preserve"> – </w:t>
      </w:r>
      <w:r w:rsidRPr="00626392">
        <w:rPr>
          <w:rFonts w:ascii="Times New Roman" w:hAnsi="Times New Roman" w:cs="Times New Roman"/>
          <w:sz w:val="28"/>
          <w:szCs w:val="28"/>
        </w:rPr>
        <w:t>олигополисты могут ограничить</w:t>
      </w:r>
      <w:r>
        <w:rPr>
          <w:rFonts w:ascii="Times New Roman" w:hAnsi="Times New Roman" w:cs="Times New Roman"/>
          <w:sz w:val="28"/>
          <w:szCs w:val="28"/>
        </w:rPr>
        <w:t xml:space="preserve"> </w:t>
      </w:r>
      <w:r w:rsidRPr="00626392">
        <w:rPr>
          <w:rFonts w:ascii="Times New Roman" w:hAnsi="Times New Roman" w:cs="Times New Roman"/>
          <w:sz w:val="28"/>
          <w:szCs w:val="28"/>
        </w:rPr>
        <w:t xml:space="preserve">конкуренцию между собой, а также предотвратить вступление в отрасль новых фирм, заключив тайное соглашение. Предметом соглашения может стать выравнивание или фиксация </w:t>
      </w:r>
      <w:r w:rsidRPr="00626392">
        <w:rPr>
          <w:rFonts w:ascii="Times New Roman" w:hAnsi="Times New Roman" w:cs="Times New Roman"/>
          <w:sz w:val="28"/>
          <w:szCs w:val="28"/>
        </w:rPr>
        <w:lastRenderedPageBreak/>
        <w:t>цен, либо закрепление долей поставок продукции на рынок. Допустим, что в условиях тайного сговора фирмы</w:t>
      </w:r>
      <w:r>
        <w:rPr>
          <w:rFonts w:ascii="Times New Roman" w:hAnsi="Times New Roman" w:cs="Times New Roman"/>
          <w:sz w:val="28"/>
          <w:szCs w:val="28"/>
        </w:rPr>
        <w:t xml:space="preserve"> – </w:t>
      </w:r>
      <w:r w:rsidRPr="00626392">
        <w:rPr>
          <w:rFonts w:ascii="Times New Roman" w:hAnsi="Times New Roman" w:cs="Times New Roman"/>
          <w:sz w:val="28"/>
          <w:szCs w:val="28"/>
        </w:rPr>
        <w:t>олигополисты производят однородную продукцию и выравнивают цены, как в случае понижения, так и в случае их повышения, а также имеют одинаковые предельные издержки. В таком случае они могут максимизировать прибыль подобно «чистой» монополии. Тогда объем производства картеля будет меньшим, чем он был бы в условиях совершенной конкуренции, а</w:t>
      </w:r>
      <w:r>
        <w:rPr>
          <w:rFonts w:ascii="Times New Roman" w:hAnsi="Times New Roman" w:cs="Times New Roman"/>
          <w:sz w:val="28"/>
          <w:szCs w:val="28"/>
        </w:rPr>
        <w:t xml:space="preserve"> </w:t>
      </w:r>
      <w:r w:rsidRPr="00626392">
        <w:rPr>
          <w:rFonts w:ascii="Times New Roman" w:hAnsi="Times New Roman" w:cs="Times New Roman"/>
          <w:sz w:val="28"/>
          <w:szCs w:val="28"/>
        </w:rPr>
        <w:t>цена, которую устанавливают участники картеля, большей, чем при совершенной конкуренции. Яркий приме</w:t>
      </w:r>
      <w:r>
        <w:rPr>
          <w:rFonts w:ascii="Times New Roman" w:hAnsi="Times New Roman" w:cs="Times New Roman"/>
          <w:sz w:val="28"/>
          <w:szCs w:val="28"/>
        </w:rPr>
        <w:t xml:space="preserve">р международного картелирования – </w:t>
      </w:r>
      <w:r w:rsidRPr="00626392">
        <w:rPr>
          <w:rFonts w:ascii="Times New Roman" w:hAnsi="Times New Roman" w:cs="Times New Roman"/>
          <w:sz w:val="28"/>
          <w:szCs w:val="28"/>
        </w:rPr>
        <w:t xml:space="preserve"> соглашение стран — членов ОПЕ</w:t>
      </w:r>
      <w:r>
        <w:rPr>
          <w:rFonts w:ascii="Times New Roman" w:hAnsi="Times New Roman" w:cs="Times New Roman"/>
          <w:sz w:val="28"/>
          <w:szCs w:val="28"/>
        </w:rPr>
        <w:t>К</w:t>
      </w:r>
      <w:r w:rsidRPr="00626392">
        <w:rPr>
          <w:rFonts w:ascii="Times New Roman" w:hAnsi="Times New Roman" w:cs="Times New Roman"/>
          <w:sz w:val="28"/>
          <w:szCs w:val="28"/>
        </w:rPr>
        <w:t xml:space="preserve">, которым дважды удалось резко поднять цены на нефть (в 1973 — 1974 и в 1979 — 1980-х гг.) посредством относительно небольшого ограничения выпуска. </w:t>
      </w:r>
    </w:p>
    <w:p w:rsidR="00037D84" w:rsidRDefault="00037D84" w:rsidP="006E2527">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 xml:space="preserve">При картельном сговоре каждая фирма получает свою </w:t>
      </w:r>
      <w:r w:rsidRPr="004733EF">
        <w:rPr>
          <w:rFonts w:ascii="Times New Roman" w:hAnsi="Times New Roman" w:cs="Times New Roman"/>
          <w:bCs/>
          <w:sz w:val="28"/>
          <w:szCs w:val="28"/>
        </w:rPr>
        <w:t>квоту выпуска</w:t>
      </w:r>
      <w:r w:rsidRPr="00626392">
        <w:rPr>
          <w:rFonts w:ascii="Times New Roman" w:hAnsi="Times New Roman" w:cs="Times New Roman"/>
          <w:b/>
          <w:bCs/>
          <w:sz w:val="28"/>
          <w:szCs w:val="28"/>
        </w:rPr>
        <w:t xml:space="preserve"> </w:t>
      </w:r>
      <w:r w:rsidRPr="00626392">
        <w:rPr>
          <w:rFonts w:ascii="Times New Roman" w:hAnsi="Times New Roman" w:cs="Times New Roman"/>
          <w:sz w:val="28"/>
          <w:szCs w:val="28"/>
        </w:rPr>
        <w:t xml:space="preserve">продукции, которую она, согласно условиям договора, не должна превышать, чтобы не подорвать монопольную цену </w:t>
      </w:r>
      <w:r w:rsidRPr="00626392">
        <w:rPr>
          <w:rFonts w:ascii="Times New Roman" w:hAnsi="Times New Roman" w:cs="Times New Roman"/>
          <w:i/>
          <w:iCs/>
          <w:sz w:val="28"/>
          <w:szCs w:val="28"/>
        </w:rPr>
        <w:t xml:space="preserve">Р </w:t>
      </w:r>
      <w:r w:rsidR="006E2527">
        <w:rPr>
          <w:rFonts w:ascii="Times New Roman" w:hAnsi="Times New Roman" w:cs="Times New Roman"/>
          <w:sz w:val="28"/>
          <w:szCs w:val="28"/>
        </w:rPr>
        <w:t>(</w:t>
      </w:r>
      <w:r w:rsidRPr="00626392">
        <w:rPr>
          <w:rFonts w:ascii="Times New Roman" w:hAnsi="Times New Roman" w:cs="Times New Roman"/>
          <w:sz w:val="28"/>
          <w:szCs w:val="28"/>
        </w:rPr>
        <w:t xml:space="preserve">рис. </w:t>
      </w:r>
      <w:r w:rsidR="006E2527">
        <w:rPr>
          <w:rFonts w:ascii="Times New Roman" w:hAnsi="Times New Roman" w:cs="Times New Roman"/>
          <w:sz w:val="28"/>
          <w:szCs w:val="28"/>
        </w:rPr>
        <w:t>2.4</w:t>
      </w:r>
      <w:r w:rsidRPr="00626392">
        <w:rPr>
          <w:rFonts w:ascii="Times New Roman" w:hAnsi="Times New Roman" w:cs="Times New Roman"/>
          <w:sz w:val="28"/>
          <w:szCs w:val="28"/>
        </w:rPr>
        <w:t xml:space="preserve">) </w:t>
      </w:r>
    </w:p>
    <w:p w:rsidR="00037D84" w:rsidRDefault="00845F56" w:rsidP="006E2527">
      <w:pPr>
        <w:widowControl/>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94" o:spid="_x0000_i1032" type="#_x0000_t75" alt="скан04-кат уч -рис3" style="width:165pt;height:163.5pt;visibility:visible">
            <v:imagedata r:id="rId14" o:title="скан04-кат уч -рис3"/>
          </v:shape>
        </w:pict>
      </w:r>
    </w:p>
    <w:p w:rsidR="00037D84" w:rsidRPr="00626392" w:rsidRDefault="008E32E4" w:rsidP="006E2527">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Рис. </w:t>
      </w:r>
      <w:r w:rsidR="006E2527">
        <w:rPr>
          <w:rFonts w:ascii="Times New Roman" w:hAnsi="Times New Roman" w:cs="Times New Roman"/>
          <w:sz w:val="28"/>
          <w:szCs w:val="28"/>
        </w:rPr>
        <w:t>2.4</w:t>
      </w:r>
      <w:r w:rsidR="00037D84">
        <w:rPr>
          <w:rFonts w:ascii="Times New Roman" w:hAnsi="Times New Roman" w:cs="Times New Roman"/>
          <w:sz w:val="28"/>
          <w:szCs w:val="28"/>
        </w:rPr>
        <w:t xml:space="preserve"> Картель</w:t>
      </w:r>
    </w:p>
    <w:p w:rsidR="00037D84" w:rsidRPr="00626392" w:rsidRDefault="00037D84" w:rsidP="006E2527">
      <w:pPr>
        <w:widowControl/>
        <w:spacing w:before="4"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 xml:space="preserve">На рис. </w:t>
      </w:r>
      <w:r w:rsidR="006E2527">
        <w:rPr>
          <w:rFonts w:ascii="Times New Roman" w:hAnsi="Times New Roman" w:cs="Times New Roman"/>
          <w:sz w:val="28"/>
          <w:szCs w:val="28"/>
        </w:rPr>
        <w:t>2.4</w:t>
      </w:r>
      <w:r>
        <w:rPr>
          <w:rFonts w:ascii="Times New Roman" w:hAnsi="Times New Roman" w:cs="Times New Roman"/>
          <w:sz w:val="28"/>
          <w:szCs w:val="28"/>
        </w:rPr>
        <w:t xml:space="preserve">  </w:t>
      </w:r>
      <w:r w:rsidRPr="00626392">
        <w:rPr>
          <w:rFonts w:ascii="Times New Roman" w:hAnsi="Times New Roman" w:cs="Times New Roman"/>
          <w:i/>
          <w:iCs/>
          <w:sz w:val="28"/>
          <w:szCs w:val="28"/>
        </w:rPr>
        <w:t xml:space="preserve">LMC </w:t>
      </w:r>
      <w:r w:rsidRPr="00626392">
        <w:rPr>
          <w:rFonts w:ascii="Times New Roman" w:hAnsi="Times New Roman" w:cs="Times New Roman"/>
          <w:sz w:val="28"/>
          <w:szCs w:val="28"/>
        </w:rPr>
        <w:t xml:space="preserve">и </w:t>
      </w:r>
      <w:r w:rsidRPr="00626392">
        <w:rPr>
          <w:rFonts w:ascii="Times New Roman" w:hAnsi="Times New Roman" w:cs="Times New Roman"/>
          <w:i/>
          <w:iCs/>
          <w:sz w:val="28"/>
          <w:szCs w:val="28"/>
        </w:rPr>
        <w:t xml:space="preserve">LAC </w:t>
      </w:r>
      <w:r w:rsidRPr="00626392">
        <w:rPr>
          <w:rFonts w:ascii="Times New Roman" w:hAnsi="Times New Roman" w:cs="Times New Roman"/>
          <w:sz w:val="28"/>
          <w:szCs w:val="28"/>
        </w:rPr>
        <w:t xml:space="preserve">означают соответственно предельные и средние издержки в долгосрочном периоде. </w:t>
      </w:r>
      <w:r w:rsidRPr="006E2527">
        <w:rPr>
          <w:rFonts w:ascii="Times New Roman" w:hAnsi="Times New Roman" w:cs="Times New Roman"/>
          <w:i/>
          <w:sz w:val="28"/>
          <w:szCs w:val="28"/>
        </w:rPr>
        <w:t>Q</w:t>
      </w:r>
      <w:r>
        <w:rPr>
          <w:rFonts w:ascii="Times New Roman" w:hAnsi="Times New Roman" w:cs="Times New Roman"/>
          <w:sz w:val="28"/>
          <w:szCs w:val="28"/>
          <w:vertAlign w:val="subscript"/>
          <w:lang w:val="en-US"/>
        </w:rPr>
        <w:t>n</w:t>
      </w:r>
      <w:r w:rsidRPr="00626392">
        <w:rPr>
          <w:rFonts w:ascii="Times New Roman" w:hAnsi="Times New Roman" w:cs="Times New Roman"/>
          <w:sz w:val="28"/>
          <w:szCs w:val="28"/>
        </w:rPr>
        <w:t xml:space="preserve"> </w:t>
      </w:r>
      <w:r w:rsidRPr="004733EF">
        <w:rPr>
          <w:rFonts w:ascii="Times New Roman" w:hAnsi="Times New Roman" w:cs="Times New Roman"/>
          <w:sz w:val="28"/>
          <w:szCs w:val="28"/>
        </w:rPr>
        <w:t>—</w:t>
      </w:r>
      <w:r w:rsidRPr="00626392">
        <w:rPr>
          <w:rFonts w:ascii="Times New Roman" w:hAnsi="Times New Roman" w:cs="Times New Roman"/>
          <w:sz w:val="28"/>
          <w:szCs w:val="28"/>
        </w:rPr>
        <w:t xml:space="preserve"> объем производства картеля, состоящий из квот входящих в него фирм. </w:t>
      </w:r>
      <w:r w:rsidRPr="00626392">
        <w:rPr>
          <w:rFonts w:ascii="Times New Roman" w:hAnsi="Times New Roman" w:cs="Times New Roman"/>
          <w:i/>
          <w:iCs/>
          <w:sz w:val="28"/>
          <w:szCs w:val="28"/>
        </w:rPr>
        <w:t>Р</w:t>
      </w:r>
      <w:r>
        <w:rPr>
          <w:rFonts w:ascii="Times New Roman" w:hAnsi="Times New Roman" w:cs="Times New Roman"/>
          <w:iCs/>
          <w:sz w:val="28"/>
          <w:szCs w:val="28"/>
          <w:vertAlign w:val="subscript"/>
          <w:lang w:val="en-US"/>
        </w:rPr>
        <w:t>c</w:t>
      </w:r>
      <w:r w:rsidRPr="00626392">
        <w:rPr>
          <w:rFonts w:ascii="Times New Roman" w:hAnsi="Times New Roman" w:cs="Times New Roman"/>
          <w:i/>
          <w:iCs/>
          <w:sz w:val="28"/>
          <w:szCs w:val="28"/>
        </w:rPr>
        <w:t xml:space="preserve"> — </w:t>
      </w:r>
      <w:r w:rsidRPr="00626392">
        <w:rPr>
          <w:rFonts w:ascii="Times New Roman" w:hAnsi="Times New Roman" w:cs="Times New Roman"/>
          <w:sz w:val="28"/>
          <w:szCs w:val="28"/>
        </w:rPr>
        <w:t xml:space="preserve">цена, которая установилась бы в условиях совершенной конкуренции, а </w:t>
      </w:r>
      <w:r w:rsidRPr="006E2527">
        <w:rPr>
          <w:rFonts w:ascii="Times New Roman" w:hAnsi="Times New Roman" w:cs="Times New Roman"/>
          <w:i/>
          <w:sz w:val="28"/>
          <w:szCs w:val="28"/>
        </w:rPr>
        <w:t>Q</w:t>
      </w:r>
      <w:r>
        <w:rPr>
          <w:rFonts w:ascii="Times New Roman" w:hAnsi="Times New Roman" w:cs="Times New Roman"/>
          <w:iCs/>
          <w:sz w:val="28"/>
          <w:szCs w:val="28"/>
          <w:vertAlign w:val="subscript"/>
          <w:lang w:val="en-US"/>
        </w:rPr>
        <w:t>c</w:t>
      </w:r>
      <w:r w:rsidRPr="00626392">
        <w:rPr>
          <w:rFonts w:ascii="Times New Roman" w:hAnsi="Times New Roman" w:cs="Times New Roman"/>
          <w:sz w:val="28"/>
          <w:szCs w:val="28"/>
        </w:rPr>
        <w:t xml:space="preserve"> — объем производства, соответствующий условиям совершенной конкуренции. Сговор облегчается в том случае, если фирмы</w:t>
      </w:r>
      <w:r w:rsidRPr="004733EF">
        <w:rPr>
          <w:rFonts w:ascii="Times New Roman" w:hAnsi="Times New Roman" w:cs="Times New Roman"/>
          <w:sz w:val="28"/>
          <w:szCs w:val="28"/>
        </w:rPr>
        <w:t xml:space="preserve"> </w:t>
      </w:r>
      <w:r>
        <w:rPr>
          <w:rFonts w:ascii="Times New Roman" w:hAnsi="Times New Roman" w:cs="Times New Roman"/>
          <w:sz w:val="28"/>
          <w:szCs w:val="28"/>
        </w:rPr>
        <w:t>–</w:t>
      </w:r>
      <w:r w:rsidRPr="004733EF">
        <w:rPr>
          <w:rFonts w:ascii="Times New Roman" w:hAnsi="Times New Roman" w:cs="Times New Roman"/>
          <w:sz w:val="28"/>
          <w:szCs w:val="28"/>
        </w:rPr>
        <w:t xml:space="preserve"> </w:t>
      </w:r>
      <w:r>
        <w:rPr>
          <w:rFonts w:ascii="Times New Roman" w:hAnsi="Times New Roman" w:cs="Times New Roman"/>
          <w:sz w:val="28"/>
          <w:szCs w:val="28"/>
        </w:rPr>
        <w:t>олигополисты, входя</w:t>
      </w:r>
      <w:r w:rsidR="006E2527">
        <w:rPr>
          <w:rFonts w:ascii="Times New Roman" w:hAnsi="Times New Roman" w:cs="Times New Roman"/>
          <w:sz w:val="28"/>
          <w:szCs w:val="28"/>
        </w:rPr>
        <w:t>щие</w:t>
      </w:r>
      <w:r w:rsidRPr="00626392">
        <w:rPr>
          <w:rFonts w:ascii="Times New Roman" w:hAnsi="Times New Roman" w:cs="Times New Roman"/>
          <w:sz w:val="28"/>
          <w:szCs w:val="28"/>
        </w:rPr>
        <w:t xml:space="preserve"> в картель, имеют приблизительно одинаковый уровень издержек производства и производят однородную продукцию. </w:t>
      </w:r>
    </w:p>
    <w:p w:rsidR="004348D6" w:rsidRDefault="00037D84" w:rsidP="006E2527">
      <w:pPr>
        <w:widowControl/>
        <w:spacing w:before="4" w:line="360" w:lineRule="auto"/>
        <w:ind w:firstLine="720"/>
        <w:jc w:val="both"/>
        <w:rPr>
          <w:rFonts w:ascii="Times New Roman" w:hAnsi="Times New Roman" w:cs="Times New Roman"/>
          <w:bCs/>
          <w:iCs/>
          <w:sz w:val="28"/>
          <w:szCs w:val="28"/>
        </w:rPr>
      </w:pPr>
      <w:r w:rsidRPr="00626392">
        <w:rPr>
          <w:rFonts w:ascii="Times New Roman" w:hAnsi="Times New Roman" w:cs="Times New Roman"/>
          <w:sz w:val="28"/>
          <w:szCs w:val="28"/>
        </w:rPr>
        <w:t xml:space="preserve">Проблема устойчивости картеля </w:t>
      </w:r>
      <w:r w:rsidRPr="004733EF">
        <w:rPr>
          <w:rFonts w:ascii="Times New Roman" w:hAnsi="Times New Roman" w:cs="Times New Roman"/>
          <w:bCs/>
          <w:iCs/>
          <w:sz w:val="28"/>
          <w:szCs w:val="28"/>
        </w:rPr>
        <w:t>зависит от того, насколько сильны стимулы у его участников соблюдать условия сговора. Если один из участников попытается увеличить свою квоту выпуска, то, при условии, что все остальные соблюдают условия договора, «обманщик» получит больший доход. Ведь его доля на рынке недостаточно велика, чтобы повлиять на установленную монопольную цену. Таким образом, нарушитель может продать больше продукции по монопольной цене. Но если и другие участники картеля попытаются обмануть своих партнеров и поступят аналогично нарушителю, то объем их совместного предложения на рынке так увеличится, что монопольная цена рухнет, упав до конкурентного уровня.</w:t>
      </w:r>
    </w:p>
    <w:p w:rsidR="00037D84" w:rsidRPr="004733EF" w:rsidRDefault="004348D6" w:rsidP="006E2527">
      <w:pPr>
        <w:widowControl/>
        <w:spacing w:line="360" w:lineRule="auto"/>
        <w:ind w:firstLine="720"/>
        <w:jc w:val="both"/>
        <w:rPr>
          <w:rFonts w:ascii="Times New Roman" w:hAnsi="Times New Roman" w:cs="Times New Roman"/>
          <w:sz w:val="28"/>
          <w:szCs w:val="28"/>
        </w:rPr>
      </w:pPr>
      <w:r w:rsidRPr="004348D6">
        <w:rPr>
          <w:rFonts w:ascii="Times New Roman" w:hAnsi="Times New Roman" w:cs="Times New Roman"/>
          <w:iCs/>
          <w:sz w:val="28"/>
          <w:szCs w:val="24"/>
        </w:rPr>
        <w:t>Доминирующий рыночный субъект зачастую, особенно на переходных рынках, является результатом кооперативного взаимодействия предприятий. Фирмам, присутствующим в данной отрасли, не всегда удается договориться о заключении всеобъемлющего картельного соглашения. В случае, когда за его рамками остается ряд некартелированных предприятий, на рынке наблюдается ситуация неполного картеля. В своем поведении картельное объединение нескольких юридически самостоятельных хозяйствующих субъектов руководствуется теми же</w:t>
      </w:r>
      <w:r w:rsidRPr="004348D6">
        <w:rPr>
          <w:rFonts w:ascii="Times New Roman" w:hAnsi="Times New Roman" w:cs="Times New Roman"/>
          <w:sz w:val="28"/>
          <w:szCs w:val="24"/>
        </w:rPr>
        <w:t xml:space="preserve"> </w:t>
      </w:r>
      <w:r w:rsidRPr="004348D6">
        <w:rPr>
          <w:rFonts w:ascii="Times New Roman" w:hAnsi="Times New Roman" w:cs="Times New Roman"/>
          <w:iCs/>
          <w:sz w:val="28"/>
          <w:szCs w:val="24"/>
        </w:rPr>
        <w:t xml:space="preserve">принципами, что и доминирующая фирма. Поэтому модель картеля является развитием теории рыночного доминирования, когда в отрасли лидирует группа фирм, координирующих свое поведение. На таком рынке относительная стабильность цен будет наблюдаться лишь до тех пор, пока существуют объективные условия, способствующие сохранению кооперативного объединения предприятий. </w:t>
      </w:r>
      <w:r w:rsidR="00037D84" w:rsidRPr="004733EF">
        <w:rPr>
          <w:rFonts w:ascii="Times New Roman" w:hAnsi="Times New Roman" w:cs="Times New Roman"/>
          <w:bCs/>
          <w:iCs/>
          <w:sz w:val="28"/>
          <w:szCs w:val="28"/>
        </w:rPr>
        <w:t xml:space="preserve"> </w:t>
      </w:r>
    </w:p>
    <w:p w:rsidR="00C8067A" w:rsidRDefault="00037D84" w:rsidP="006E2527">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Однако картельные объединения недолговечны. Во-первых, тайный сговор противоречит антитрестовскому законодательству, и высок риск его раскрытия. Во-вторых, олигопол</w:t>
      </w:r>
      <w:r w:rsidR="006E2527">
        <w:rPr>
          <w:rFonts w:ascii="Times New Roman" w:hAnsi="Times New Roman" w:cs="Times New Roman"/>
          <w:sz w:val="28"/>
          <w:szCs w:val="28"/>
        </w:rPr>
        <w:t>и</w:t>
      </w:r>
      <w:r w:rsidRPr="00626392">
        <w:rPr>
          <w:rFonts w:ascii="Times New Roman" w:hAnsi="Times New Roman" w:cs="Times New Roman"/>
          <w:sz w:val="28"/>
          <w:szCs w:val="28"/>
        </w:rPr>
        <w:t xml:space="preserve">стам тяжело договориться по цене и объемам долей рынка, так как, даже выпуская однородную продукцию, они на практике имеют различные предельные издержки и кривые спроса. В-третьих, участники тайного соглашения имеют серьезное искушение нарушить свою квоту выпуска с целью максимизации своей и только </w:t>
      </w:r>
      <w:r>
        <w:rPr>
          <w:rFonts w:ascii="Times New Roman" w:hAnsi="Times New Roman" w:cs="Times New Roman"/>
          <w:sz w:val="28"/>
          <w:szCs w:val="28"/>
        </w:rPr>
        <w:t>с</w:t>
      </w:r>
      <w:r w:rsidRPr="00626392">
        <w:rPr>
          <w:rFonts w:ascii="Times New Roman" w:hAnsi="Times New Roman" w:cs="Times New Roman"/>
          <w:sz w:val="28"/>
          <w:szCs w:val="28"/>
        </w:rPr>
        <w:t xml:space="preserve">воей прибыли. </w:t>
      </w:r>
      <w:r w:rsidR="008E32E4">
        <w:rPr>
          <w:rFonts w:ascii="Times New Roman" w:hAnsi="Times New Roman" w:cs="Times New Roman"/>
          <w:sz w:val="28"/>
          <w:szCs w:val="28"/>
        </w:rPr>
        <w:t>В-</w:t>
      </w:r>
      <w:r w:rsidRPr="00626392">
        <w:rPr>
          <w:rFonts w:ascii="Times New Roman" w:hAnsi="Times New Roman" w:cs="Times New Roman"/>
          <w:sz w:val="28"/>
          <w:szCs w:val="28"/>
        </w:rPr>
        <w:t xml:space="preserve"> четверт</w:t>
      </w:r>
      <w:r w:rsidR="008E32E4">
        <w:rPr>
          <w:rFonts w:ascii="Times New Roman" w:hAnsi="Times New Roman" w:cs="Times New Roman"/>
          <w:sz w:val="28"/>
          <w:szCs w:val="28"/>
        </w:rPr>
        <w:t>ых, ж</w:t>
      </w:r>
      <w:r w:rsidRPr="00626392">
        <w:rPr>
          <w:rFonts w:ascii="Times New Roman" w:hAnsi="Times New Roman" w:cs="Times New Roman"/>
          <w:sz w:val="28"/>
          <w:szCs w:val="28"/>
        </w:rPr>
        <w:t xml:space="preserve">изнь картеля ограничивается выгодностью сговора, основанной на высоком спросе. </w:t>
      </w:r>
      <w:r>
        <w:rPr>
          <w:rFonts w:ascii="Times New Roman" w:hAnsi="Times New Roman" w:cs="Times New Roman"/>
          <w:sz w:val="28"/>
          <w:szCs w:val="28"/>
        </w:rPr>
        <w:t xml:space="preserve"> </w:t>
      </w:r>
      <w:r w:rsidRPr="00626392">
        <w:rPr>
          <w:rFonts w:ascii="Times New Roman" w:hAnsi="Times New Roman" w:cs="Times New Roman"/>
          <w:sz w:val="28"/>
          <w:szCs w:val="28"/>
        </w:rPr>
        <w:t>Как только спрос перестанет расти и начнет снижаться, фирмы будут вынуждены сократить выпуск. Из-за недоиспользования мощностей средние издержки фирм</w:t>
      </w:r>
      <w:r>
        <w:rPr>
          <w:rFonts w:ascii="Times New Roman" w:hAnsi="Times New Roman" w:cs="Times New Roman"/>
          <w:sz w:val="28"/>
          <w:szCs w:val="28"/>
        </w:rPr>
        <w:t xml:space="preserve"> – </w:t>
      </w:r>
      <w:r w:rsidRPr="00626392">
        <w:rPr>
          <w:rFonts w:ascii="Times New Roman" w:hAnsi="Times New Roman" w:cs="Times New Roman"/>
          <w:sz w:val="28"/>
          <w:szCs w:val="28"/>
        </w:rPr>
        <w:t xml:space="preserve">олигополистов возрастут. В таких условиях картельные соглашения, как правило, разрушаются. </w:t>
      </w:r>
    </w:p>
    <w:p w:rsidR="00C8067A" w:rsidRDefault="00C8067A" w:rsidP="006E2527">
      <w:pPr>
        <w:widowControl/>
        <w:spacing w:line="360" w:lineRule="auto"/>
        <w:ind w:firstLine="720"/>
        <w:jc w:val="both"/>
        <w:rPr>
          <w:rFonts w:ascii="Times New Roman" w:hAnsi="Times New Roman" w:cs="Times New Roman"/>
          <w:sz w:val="28"/>
          <w:szCs w:val="28"/>
        </w:rPr>
      </w:pPr>
    </w:p>
    <w:p w:rsidR="00037D84" w:rsidRDefault="00C8067A" w:rsidP="006E2527">
      <w:pPr>
        <w:widowControl/>
        <w:spacing w:line="360" w:lineRule="auto"/>
        <w:ind w:firstLine="720"/>
        <w:jc w:val="center"/>
        <w:rPr>
          <w:rFonts w:ascii="Times New Roman" w:hAnsi="Times New Roman" w:cs="Times New Roman"/>
          <w:bCs/>
          <w:sz w:val="28"/>
          <w:szCs w:val="28"/>
        </w:rPr>
      </w:pPr>
      <w:r>
        <w:rPr>
          <w:rFonts w:ascii="Times New Roman" w:hAnsi="Times New Roman" w:cs="Times New Roman"/>
          <w:sz w:val="28"/>
          <w:szCs w:val="28"/>
        </w:rPr>
        <w:t>2.5</w:t>
      </w:r>
      <w:r w:rsidR="008E32E4">
        <w:rPr>
          <w:rFonts w:ascii="Times New Roman" w:hAnsi="Times New Roman" w:cs="Times New Roman"/>
          <w:sz w:val="28"/>
          <w:szCs w:val="28"/>
        </w:rPr>
        <w:t xml:space="preserve"> </w:t>
      </w:r>
      <w:r w:rsidR="008E32E4" w:rsidRPr="008E32E4">
        <w:rPr>
          <w:rFonts w:ascii="Times New Roman" w:hAnsi="Times New Roman" w:cs="Times New Roman"/>
          <w:bCs/>
          <w:sz w:val="28"/>
          <w:szCs w:val="28"/>
        </w:rPr>
        <w:t>Лидерство в ценах.</w:t>
      </w:r>
    </w:p>
    <w:p w:rsidR="003C5DB0" w:rsidRPr="008E32E4" w:rsidRDefault="003C5DB0" w:rsidP="006E2527">
      <w:pPr>
        <w:widowControl/>
        <w:spacing w:line="360" w:lineRule="auto"/>
        <w:ind w:firstLine="720"/>
        <w:jc w:val="center"/>
        <w:rPr>
          <w:rFonts w:ascii="Times New Roman" w:hAnsi="Times New Roman" w:cs="Times New Roman"/>
          <w:sz w:val="28"/>
          <w:szCs w:val="28"/>
        </w:rPr>
      </w:pPr>
    </w:p>
    <w:p w:rsidR="00037D84" w:rsidRDefault="00037D84" w:rsidP="006E2527">
      <w:pPr>
        <w:widowControl/>
        <w:spacing w:line="360" w:lineRule="auto"/>
        <w:ind w:firstLine="720"/>
        <w:jc w:val="both"/>
        <w:rPr>
          <w:rFonts w:ascii="Times New Roman" w:hAnsi="Times New Roman" w:cs="Times New Roman"/>
          <w:sz w:val="28"/>
          <w:szCs w:val="28"/>
        </w:rPr>
      </w:pPr>
      <w:r w:rsidRPr="00626392">
        <w:rPr>
          <w:rFonts w:ascii="Times New Roman" w:hAnsi="Times New Roman" w:cs="Times New Roman"/>
          <w:sz w:val="28"/>
          <w:szCs w:val="28"/>
        </w:rPr>
        <w:t xml:space="preserve">В данной модели олигополисты </w:t>
      </w:r>
      <w:r w:rsidRPr="00F74A92">
        <w:rPr>
          <w:rFonts w:ascii="Times New Roman" w:hAnsi="Times New Roman" w:cs="Times New Roman"/>
          <w:iCs/>
          <w:sz w:val="28"/>
          <w:szCs w:val="28"/>
        </w:rPr>
        <w:t>координируют свое поведение посредством молчаливого согласия следовать за лидером.</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Такая модель поведения олигополистов в странах с развитой рыночной экономикой особо распространена в обрабатывающей промышленности. Самая крупная и технически передовая фирма отрасли устанавливает цену, а другие, менее весомые фирмы, придерживаются этой цены. Следуя и за понижением, и за повышением цены лидера, ведомые фирмы являются «ценополучателями». Фирма-лидер меняет цены редко и осторожно, учитывая возможности более мелких фирм. </w:t>
      </w:r>
      <w:r w:rsidRPr="00F74A92">
        <w:rPr>
          <w:rFonts w:ascii="Times New Roman" w:hAnsi="Times New Roman" w:cs="Times New Roman"/>
          <w:iCs/>
          <w:sz w:val="28"/>
          <w:szCs w:val="28"/>
        </w:rPr>
        <w:t>Ведь успех олигополистов заключается в максимизации совместной прибыли.</w:t>
      </w:r>
      <w:r w:rsidRPr="00626392">
        <w:rPr>
          <w:rFonts w:ascii="Times New Roman" w:hAnsi="Times New Roman" w:cs="Times New Roman"/>
          <w:i/>
          <w:iCs/>
          <w:sz w:val="28"/>
          <w:szCs w:val="28"/>
        </w:rPr>
        <w:t xml:space="preserve"> </w:t>
      </w:r>
      <w:r w:rsidRPr="00626392">
        <w:rPr>
          <w:rFonts w:ascii="Times New Roman" w:hAnsi="Times New Roman" w:cs="Times New Roman"/>
          <w:sz w:val="28"/>
          <w:szCs w:val="28"/>
        </w:rPr>
        <w:t xml:space="preserve">Например, в США лидер сигаретной промышленности «Рейнольдс» в течение двадцати лет всего только шесть раз изменяла цены на продукцию отрасли. Весомой причиной для установления новой цены является изменение издержек на единицу продукции (повышение или понижение цен факторов производства, изменение налоговых ставок и т. д.). </w:t>
      </w:r>
    </w:p>
    <w:p w:rsidR="008E32E4" w:rsidRPr="00253BDE" w:rsidRDefault="008E32E4" w:rsidP="006E2527">
      <w:pPr>
        <w:widowControl/>
        <w:spacing w:before="76"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Фирмы, действующие в рамках олигополистической структуры рынка, стремятся к созданию системы связей, которая позволила бы координиров</w:t>
      </w:r>
      <w:r>
        <w:rPr>
          <w:rFonts w:ascii="Times New Roman" w:hAnsi="Times New Roman" w:cs="Times New Roman"/>
          <w:sz w:val="28"/>
          <w:szCs w:val="28"/>
        </w:rPr>
        <w:t>ать поведение в общих интересах.</w:t>
      </w:r>
      <w:r w:rsidRPr="00253BDE">
        <w:rPr>
          <w:rFonts w:ascii="Times New Roman" w:hAnsi="Times New Roman" w:cs="Times New Roman"/>
          <w:sz w:val="28"/>
          <w:szCs w:val="28"/>
        </w:rPr>
        <w:t xml:space="preserve"> Одной из форм такой координации является так называемое «лидерство в ценах». Оно состоит в том, что изменения в справочных ценах объясняются определенной фирмой, которая признается лидером всеми остальными, следующими в ценовой политике за ней. Различают три типа ценового лидерства: лидерство доминирующей фирмы, тайный сговор о лидерстве и барометрическое лидерство. </w:t>
      </w:r>
    </w:p>
    <w:p w:rsidR="008E32E4" w:rsidRPr="00253BDE" w:rsidRDefault="008E32E4" w:rsidP="006E2527">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 xml:space="preserve">Лидерство доминирующей фирмы — ситуация на рынке, когда одна фирма контролирует не менее 50% производства, а остальные фирмы слишком малы, чтобы оказывать влияние на цены путем индивидуальных ценовых решений. </w:t>
      </w:r>
    </w:p>
    <w:p w:rsidR="008E32E4" w:rsidRDefault="008E32E4" w:rsidP="006E2527">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Тайный сговор о лидерстве предполагает коллективное лидерство нескольких крупнейших фирм в данной отрасли, учитывающих интересы друг друга. Ценовые лидеры должны при этом решить вопрос, объявлять ли изменения в ценах, благоприятные только для них, или установить такой уровень цен, который смягчит против</w:t>
      </w:r>
      <w:r>
        <w:rPr>
          <w:rFonts w:ascii="Times New Roman" w:hAnsi="Times New Roman" w:cs="Times New Roman"/>
          <w:sz w:val="28"/>
          <w:szCs w:val="28"/>
        </w:rPr>
        <w:t>оречия между всеми фирмами, дей</w:t>
      </w:r>
      <w:r w:rsidRPr="00253BDE">
        <w:rPr>
          <w:rFonts w:ascii="Times New Roman" w:hAnsi="Times New Roman" w:cs="Times New Roman"/>
          <w:sz w:val="28"/>
          <w:szCs w:val="28"/>
        </w:rPr>
        <w:t xml:space="preserve">ствующими в отрасли. </w:t>
      </w:r>
    </w:p>
    <w:p w:rsidR="008E32E4" w:rsidRPr="00253BDE" w:rsidRDefault="008E32E4" w:rsidP="006E2527">
      <w:pPr>
        <w:widowControl/>
        <w:spacing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Барометрическое ценовое лидерство, в отличие от предыдущего типа ценового лидерст</w:t>
      </w:r>
      <w:r>
        <w:rPr>
          <w:rFonts w:ascii="Times New Roman" w:hAnsi="Times New Roman" w:cs="Times New Roman"/>
          <w:sz w:val="28"/>
          <w:szCs w:val="28"/>
        </w:rPr>
        <w:t>ва, — более аморфная и неопреде</w:t>
      </w:r>
      <w:r w:rsidRPr="00253BDE">
        <w:rPr>
          <w:rFonts w:ascii="Times New Roman" w:hAnsi="Times New Roman" w:cs="Times New Roman"/>
          <w:sz w:val="28"/>
          <w:szCs w:val="28"/>
        </w:rPr>
        <w:t>ленная структура; оно зачастую не обеспечивает достижение высокого уровня цен. Нередко происходит смена лидера. За ним не всегда следуют из-за отсутствия у него возможности принудить остальных участников к совместным действиям. Часто- барометрические лидеры осуществляют свои функции «де-юре».</w:t>
      </w:r>
      <w:r>
        <w:rPr>
          <w:rFonts w:ascii="Times New Roman" w:hAnsi="Times New Roman" w:cs="Times New Roman"/>
          <w:sz w:val="28"/>
          <w:szCs w:val="28"/>
        </w:rPr>
        <w:t xml:space="preserve"> </w:t>
      </w:r>
      <w:r w:rsidRPr="00253BDE">
        <w:rPr>
          <w:rFonts w:ascii="Times New Roman" w:hAnsi="Times New Roman" w:cs="Times New Roman"/>
          <w:sz w:val="28"/>
          <w:szCs w:val="28"/>
        </w:rPr>
        <w:t xml:space="preserve">Они объявляют справочные цены, но фактические цены, устанавливаемые другими фирмами, отличаются от объявленных. </w:t>
      </w:r>
    </w:p>
    <w:p w:rsidR="008E32E4" w:rsidRDefault="008E32E4" w:rsidP="006E2527">
      <w:pPr>
        <w:widowControl/>
        <w:spacing w:before="4" w:line="360" w:lineRule="auto"/>
        <w:ind w:firstLine="720"/>
        <w:jc w:val="both"/>
        <w:rPr>
          <w:rFonts w:ascii="Times New Roman" w:hAnsi="Times New Roman" w:cs="Times New Roman"/>
          <w:sz w:val="28"/>
          <w:szCs w:val="28"/>
        </w:rPr>
      </w:pPr>
      <w:r w:rsidRPr="00253BDE">
        <w:rPr>
          <w:rFonts w:ascii="Times New Roman" w:hAnsi="Times New Roman" w:cs="Times New Roman"/>
          <w:sz w:val="28"/>
          <w:szCs w:val="28"/>
        </w:rPr>
        <w:t>Другим средством поддержания «дисциплины» в отрасли, когда устанавливаются или изменяются цены, является использование в ценообразовании «правила большого пальца». Все фирмы используют одну и ту же формулу ценообразования: цена = издержки + прибыль. «Дженерал моторс» длительное время исходила в ценообразовании из необходимости получения 15% прибыли на вложенный капитал после уплаты налогов. При калькуляции издержек фирма учитывала стандартный объем производства, т.е. загрузку производственных мощностей на 80%. Стандартная цена исчислялась путем добавления к издержкам прибыли, достаточной, чтобы обеспечить заданную норму прибыли. В результате использования одинаковых методов ценообразования поведение конкурентов</w:t>
      </w:r>
      <w:r>
        <w:rPr>
          <w:rFonts w:ascii="Times New Roman" w:hAnsi="Times New Roman" w:cs="Times New Roman"/>
          <w:sz w:val="28"/>
          <w:szCs w:val="28"/>
        </w:rPr>
        <w:t xml:space="preserve"> - </w:t>
      </w:r>
      <w:r w:rsidRPr="00253BDE">
        <w:rPr>
          <w:rFonts w:ascii="Times New Roman" w:hAnsi="Times New Roman" w:cs="Times New Roman"/>
          <w:sz w:val="28"/>
          <w:szCs w:val="28"/>
        </w:rPr>
        <w:t xml:space="preserve"> становится все более предсказуемым. </w:t>
      </w:r>
    </w:p>
    <w:p w:rsidR="000E3640" w:rsidRDefault="004348D6" w:rsidP="006E2527">
      <w:pPr>
        <w:pStyle w:val="HTML"/>
        <w:spacing w:line="360" w:lineRule="auto"/>
        <w:ind w:firstLine="720"/>
        <w:jc w:val="center"/>
        <w:rPr>
          <w:sz w:val="28"/>
          <w:szCs w:val="28"/>
        </w:rPr>
      </w:pPr>
      <w:r>
        <w:rPr>
          <w:sz w:val="28"/>
          <w:szCs w:val="28"/>
        </w:rPr>
        <w:t>2.</w:t>
      </w:r>
      <w:r w:rsidR="00C8067A">
        <w:rPr>
          <w:sz w:val="28"/>
          <w:szCs w:val="28"/>
        </w:rPr>
        <w:t xml:space="preserve">6 </w:t>
      </w:r>
      <w:r w:rsidR="000E3640" w:rsidRPr="000E3640">
        <w:rPr>
          <w:sz w:val="28"/>
          <w:szCs w:val="28"/>
        </w:rPr>
        <w:t xml:space="preserve"> Ценовая накидка</w:t>
      </w:r>
    </w:p>
    <w:p w:rsidR="003C5DB0" w:rsidRPr="000E3640" w:rsidRDefault="003C5DB0" w:rsidP="006E2527">
      <w:pPr>
        <w:pStyle w:val="HTML"/>
        <w:spacing w:line="360" w:lineRule="auto"/>
        <w:ind w:firstLine="720"/>
        <w:jc w:val="both"/>
        <w:rPr>
          <w:sz w:val="28"/>
          <w:szCs w:val="28"/>
        </w:rPr>
      </w:pPr>
    </w:p>
    <w:p w:rsidR="000E3640" w:rsidRPr="000E3640" w:rsidRDefault="000E3640" w:rsidP="006E2527">
      <w:pPr>
        <w:pStyle w:val="HTML"/>
        <w:spacing w:line="360" w:lineRule="auto"/>
        <w:ind w:firstLine="720"/>
        <w:jc w:val="both"/>
        <w:rPr>
          <w:sz w:val="28"/>
          <w:szCs w:val="28"/>
        </w:rPr>
      </w:pPr>
      <w:r>
        <w:rPr>
          <w:sz w:val="28"/>
          <w:szCs w:val="28"/>
        </w:rPr>
        <w:t>Ц</w:t>
      </w:r>
      <w:r w:rsidRPr="000E3640">
        <w:rPr>
          <w:sz w:val="28"/>
          <w:szCs w:val="28"/>
        </w:rPr>
        <w:t>ена на олигополистическом рынке может формироваться на основе</w:t>
      </w:r>
      <w:r>
        <w:rPr>
          <w:sz w:val="28"/>
          <w:szCs w:val="28"/>
        </w:rPr>
        <w:t xml:space="preserve"> </w:t>
      </w:r>
      <w:r w:rsidRPr="000E3640">
        <w:rPr>
          <w:sz w:val="28"/>
          <w:szCs w:val="28"/>
        </w:rPr>
        <w:t>учета средних общих издержек производства, к которым прибавляется накидка</w:t>
      </w:r>
      <w:r>
        <w:rPr>
          <w:sz w:val="28"/>
          <w:szCs w:val="28"/>
        </w:rPr>
        <w:t xml:space="preserve"> </w:t>
      </w:r>
      <w:r w:rsidRPr="000E3640">
        <w:rPr>
          <w:sz w:val="28"/>
          <w:szCs w:val="28"/>
        </w:rPr>
        <w:t xml:space="preserve">обычно в размере определенного процента. </w:t>
      </w:r>
      <w:r>
        <w:rPr>
          <w:sz w:val="28"/>
          <w:szCs w:val="28"/>
        </w:rPr>
        <w:t xml:space="preserve">Под </w:t>
      </w:r>
      <w:r w:rsidRPr="000E3640">
        <w:rPr>
          <w:sz w:val="28"/>
          <w:szCs w:val="28"/>
        </w:rPr>
        <w:t>термин</w:t>
      </w:r>
      <w:r>
        <w:rPr>
          <w:sz w:val="28"/>
          <w:szCs w:val="28"/>
        </w:rPr>
        <w:t>ом</w:t>
      </w:r>
      <w:r w:rsidRPr="000E3640">
        <w:rPr>
          <w:sz w:val="28"/>
          <w:szCs w:val="28"/>
        </w:rPr>
        <w:t xml:space="preserve"> «средние издержки</w:t>
      </w:r>
      <w:r>
        <w:rPr>
          <w:sz w:val="28"/>
          <w:szCs w:val="28"/>
        </w:rPr>
        <w:t>»</w:t>
      </w:r>
      <w:r w:rsidRPr="000E3640">
        <w:rPr>
          <w:sz w:val="28"/>
          <w:szCs w:val="28"/>
        </w:rPr>
        <w:t xml:space="preserve"> в долгосрочном периоде следует</w:t>
      </w:r>
      <w:r>
        <w:rPr>
          <w:sz w:val="28"/>
          <w:szCs w:val="28"/>
        </w:rPr>
        <w:t xml:space="preserve"> </w:t>
      </w:r>
      <w:r w:rsidRPr="000E3640">
        <w:rPr>
          <w:sz w:val="28"/>
          <w:szCs w:val="28"/>
        </w:rPr>
        <w:t>понимать совокупность издержек, так как деление их на постоянные и</w:t>
      </w:r>
      <w:r>
        <w:rPr>
          <w:sz w:val="28"/>
          <w:szCs w:val="28"/>
        </w:rPr>
        <w:t xml:space="preserve"> </w:t>
      </w:r>
      <w:r w:rsidRPr="000E3640">
        <w:rPr>
          <w:sz w:val="28"/>
          <w:szCs w:val="28"/>
        </w:rPr>
        <w:t>переменные приемлемо лишь для краткосрочного периода.</w:t>
      </w:r>
    </w:p>
    <w:p w:rsidR="000E3640" w:rsidRPr="000E3640" w:rsidRDefault="000E3640" w:rsidP="006E2527">
      <w:pPr>
        <w:pStyle w:val="HTML"/>
        <w:spacing w:line="360" w:lineRule="auto"/>
        <w:ind w:firstLine="720"/>
        <w:jc w:val="both"/>
        <w:rPr>
          <w:sz w:val="28"/>
          <w:szCs w:val="28"/>
        </w:rPr>
      </w:pPr>
      <w:r w:rsidRPr="000E3640">
        <w:rPr>
          <w:sz w:val="28"/>
          <w:szCs w:val="28"/>
        </w:rPr>
        <w:t>Расчетная цена, образованная на основе средних издержек производства и</w:t>
      </w:r>
      <w:r>
        <w:rPr>
          <w:sz w:val="28"/>
          <w:szCs w:val="28"/>
        </w:rPr>
        <w:t xml:space="preserve"> </w:t>
      </w:r>
      <w:r w:rsidRPr="000E3640">
        <w:rPr>
          <w:sz w:val="28"/>
          <w:szCs w:val="28"/>
        </w:rPr>
        <w:t>определенной процентной накидки в качестве экономической прибыли, служит</w:t>
      </w:r>
      <w:r>
        <w:rPr>
          <w:sz w:val="28"/>
          <w:szCs w:val="28"/>
        </w:rPr>
        <w:t xml:space="preserve"> </w:t>
      </w:r>
      <w:r w:rsidRPr="000E3640">
        <w:rPr>
          <w:sz w:val="28"/>
          <w:szCs w:val="28"/>
        </w:rPr>
        <w:t>своего рода стандартной ценой для проведения ценовой политики, которая</w:t>
      </w:r>
      <w:r>
        <w:rPr>
          <w:sz w:val="28"/>
          <w:szCs w:val="28"/>
        </w:rPr>
        <w:t xml:space="preserve"> </w:t>
      </w:r>
      <w:r w:rsidRPr="000E3640">
        <w:rPr>
          <w:sz w:val="28"/>
          <w:szCs w:val="28"/>
        </w:rPr>
        <w:t>призвана учитывать действительную и возможную конкуренцию, финансово-экономическую и рыночную конъюнктуру, стратегические цели и прочие</w:t>
      </w:r>
      <w:r>
        <w:rPr>
          <w:sz w:val="28"/>
          <w:szCs w:val="28"/>
        </w:rPr>
        <w:t xml:space="preserve"> </w:t>
      </w:r>
      <w:r w:rsidRPr="000E3640">
        <w:rPr>
          <w:sz w:val="28"/>
          <w:szCs w:val="28"/>
        </w:rPr>
        <w:t>обстоятельства. Подобного рода форма ценообразования в основном присуща</w:t>
      </w:r>
      <w:r>
        <w:rPr>
          <w:sz w:val="28"/>
          <w:szCs w:val="28"/>
        </w:rPr>
        <w:t xml:space="preserve"> </w:t>
      </w:r>
      <w:r w:rsidRPr="000E3640">
        <w:rPr>
          <w:sz w:val="28"/>
          <w:szCs w:val="28"/>
        </w:rPr>
        <w:t xml:space="preserve">предприятиям </w:t>
      </w:r>
      <w:r>
        <w:rPr>
          <w:sz w:val="28"/>
          <w:szCs w:val="28"/>
        </w:rPr>
        <w:t>с</w:t>
      </w:r>
      <w:r w:rsidRPr="000E3640">
        <w:rPr>
          <w:sz w:val="28"/>
          <w:szCs w:val="28"/>
        </w:rPr>
        <w:t xml:space="preserve"> высокой степенью дифференциации выпускаемой</w:t>
      </w:r>
      <w:r>
        <w:rPr>
          <w:sz w:val="28"/>
          <w:szCs w:val="28"/>
        </w:rPr>
        <w:t xml:space="preserve"> </w:t>
      </w:r>
      <w:r w:rsidRPr="000E3640">
        <w:rPr>
          <w:sz w:val="28"/>
          <w:szCs w:val="28"/>
        </w:rPr>
        <w:t>продукции, которые становятся значительным препятствием для точного</w:t>
      </w:r>
      <w:r>
        <w:rPr>
          <w:sz w:val="28"/>
          <w:szCs w:val="28"/>
        </w:rPr>
        <w:t xml:space="preserve"> </w:t>
      </w:r>
      <w:r w:rsidRPr="000E3640">
        <w:rPr>
          <w:sz w:val="28"/>
          <w:szCs w:val="28"/>
        </w:rPr>
        <w:t>определения спроса и издержек по каждому отдельно взятому изделию.</w:t>
      </w:r>
    </w:p>
    <w:p w:rsidR="000E3640" w:rsidRDefault="000E3640" w:rsidP="006E2527">
      <w:pPr>
        <w:pStyle w:val="HTML"/>
        <w:spacing w:line="360" w:lineRule="auto"/>
        <w:ind w:firstLine="720"/>
        <w:jc w:val="both"/>
        <w:rPr>
          <w:sz w:val="28"/>
          <w:szCs w:val="28"/>
        </w:rPr>
      </w:pPr>
      <w:r w:rsidRPr="000E3640">
        <w:rPr>
          <w:sz w:val="28"/>
          <w:szCs w:val="28"/>
        </w:rPr>
        <w:t>Предпочтение, отдаваемое олигополиям и развертыванию неценовой конкуренции</w:t>
      </w:r>
      <w:r>
        <w:rPr>
          <w:sz w:val="28"/>
          <w:szCs w:val="28"/>
        </w:rPr>
        <w:t xml:space="preserve"> </w:t>
      </w:r>
      <w:r w:rsidRPr="000E3640">
        <w:rPr>
          <w:sz w:val="28"/>
          <w:szCs w:val="28"/>
        </w:rPr>
        <w:t>по сравнению с ценовой, связано с тем, что обновление продукции, ее</w:t>
      </w:r>
      <w:r>
        <w:rPr>
          <w:sz w:val="28"/>
          <w:szCs w:val="28"/>
        </w:rPr>
        <w:t xml:space="preserve"> </w:t>
      </w:r>
      <w:r w:rsidRPr="000E3640">
        <w:rPr>
          <w:sz w:val="28"/>
          <w:szCs w:val="28"/>
        </w:rPr>
        <w:t>модификация, усовершенствование производственных технологий, удачная</w:t>
      </w:r>
      <w:r>
        <w:rPr>
          <w:sz w:val="28"/>
          <w:szCs w:val="28"/>
        </w:rPr>
        <w:t xml:space="preserve"> </w:t>
      </w:r>
      <w:r w:rsidRPr="000E3640">
        <w:rPr>
          <w:sz w:val="28"/>
          <w:szCs w:val="28"/>
        </w:rPr>
        <w:t>реклама позволяют создать устойчивость и стабильность на рынке по сравнению</w:t>
      </w:r>
      <w:r>
        <w:rPr>
          <w:sz w:val="28"/>
          <w:szCs w:val="28"/>
        </w:rPr>
        <w:t xml:space="preserve"> </w:t>
      </w:r>
      <w:r w:rsidRPr="000E3640">
        <w:rPr>
          <w:sz w:val="28"/>
          <w:szCs w:val="28"/>
        </w:rPr>
        <w:t>с конкуренцией цен. Последняя может привести к существенным издержкам и</w:t>
      </w:r>
      <w:r>
        <w:rPr>
          <w:sz w:val="28"/>
          <w:szCs w:val="28"/>
        </w:rPr>
        <w:t xml:space="preserve"> </w:t>
      </w:r>
      <w:r w:rsidRPr="000E3640">
        <w:rPr>
          <w:sz w:val="28"/>
          <w:szCs w:val="28"/>
        </w:rPr>
        <w:t>истощению конкурентов, а иногда и нарастанию монополистических тенденций на</w:t>
      </w:r>
      <w:r>
        <w:rPr>
          <w:sz w:val="28"/>
          <w:szCs w:val="28"/>
        </w:rPr>
        <w:t xml:space="preserve"> </w:t>
      </w:r>
      <w:r w:rsidRPr="000E3640">
        <w:rPr>
          <w:sz w:val="28"/>
          <w:szCs w:val="28"/>
        </w:rPr>
        <w:t>рынке. В крайнем случае, следствием ценовой конкуренции может стать переход</w:t>
      </w:r>
      <w:r>
        <w:rPr>
          <w:sz w:val="28"/>
          <w:szCs w:val="28"/>
        </w:rPr>
        <w:t xml:space="preserve"> </w:t>
      </w:r>
      <w:r w:rsidRPr="000E3640">
        <w:rPr>
          <w:sz w:val="28"/>
          <w:szCs w:val="28"/>
        </w:rPr>
        <w:t>от разреженной олигополии к плотной, что открывает путь к прямому тайному</w:t>
      </w:r>
      <w:r>
        <w:rPr>
          <w:sz w:val="28"/>
          <w:szCs w:val="28"/>
        </w:rPr>
        <w:t xml:space="preserve"> </w:t>
      </w:r>
      <w:r w:rsidRPr="000E3640">
        <w:rPr>
          <w:sz w:val="28"/>
          <w:szCs w:val="28"/>
        </w:rPr>
        <w:t>сговору конкурентов. Другая причина предпочтения неценовой конкуренции</w:t>
      </w:r>
      <w:r>
        <w:rPr>
          <w:sz w:val="28"/>
          <w:szCs w:val="28"/>
        </w:rPr>
        <w:t xml:space="preserve"> </w:t>
      </w:r>
      <w:r w:rsidRPr="000E3640">
        <w:rPr>
          <w:sz w:val="28"/>
          <w:szCs w:val="28"/>
        </w:rPr>
        <w:t>обусловлена крупными масштабами производства олигополистов, значительными</w:t>
      </w:r>
      <w:r>
        <w:rPr>
          <w:sz w:val="28"/>
          <w:szCs w:val="28"/>
        </w:rPr>
        <w:t xml:space="preserve"> </w:t>
      </w:r>
      <w:r w:rsidRPr="000E3640">
        <w:rPr>
          <w:sz w:val="28"/>
          <w:szCs w:val="28"/>
        </w:rPr>
        <w:t>финансовыми ресурсами, которые позволяют им осуществлять мероприятия,</w:t>
      </w:r>
      <w:r>
        <w:rPr>
          <w:sz w:val="28"/>
          <w:szCs w:val="28"/>
        </w:rPr>
        <w:t xml:space="preserve"> </w:t>
      </w:r>
      <w:r w:rsidRPr="000E3640">
        <w:rPr>
          <w:sz w:val="28"/>
          <w:szCs w:val="28"/>
        </w:rPr>
        <w:t>обусловленные неценовой конкуренцией.</w:t>
      </w:r>
    </w:p>
    <w:p w:rsidR="00F64299" w:rsidRPr="00F64299" w:rsidRDefault="00F64299" w:rsidP="006E2527">
      <w:pPr>
        <w:pStyle w:val="HTML"/>
        <w:spacing w:line="360" w:lineRule="auto"/>
        <w:ind w:firstLine="720"/>
        <w:jc w:val="both"/>
        <w:rPr>
          <w:sz w:val="28"/>
          <w:szCs w:val="28"/>
        </w:rPr>
      </w:pPr>
      <w:r w:rsidRPr="00F64299">
        <w:rPr>
          <w:sz w:val="28"/>
          <w:szCs w:val="28"/>
        </w:rPr>
        <w:t>Рассмотрение моделей олигополии позволяет сделать  общие выводы</w:t>
      </w:r>
    </w:p>
    <w:p w:rsidR="00F64299" w:rsidRPr="00F64299" w:rsidRDefault="00F64299" w:rsidP="006E2527">
      <w:pPr>
        <w:pStyle w:val="HTML"/>
        <w:spacing w:line="360" w:lineRule="auto"/>
        <w:jc w:val="both"/>
        <w:rPr>
          <w:sz w:val="28"/>
          <w:szCs w:val="28"/>
        </w:rPr>
      </w:pPr>
      <w:r w:rsidRPr="00F64299">
        <w:rPr>
          <w:sz w:val="28"/>
          <w:szCs w:val="28"/>
        </w:rPr>
        <w:t>о деятельности олигополии.</w:t>
      </w:r>
    </w:p>
    <w:p w:rsidR="000E3640" w:rsidRPr="00F64299" w:rsidRDefault="00F64299" w:rsidP="006E2527">
      <w:pPr>
        <w:pStyle w:val="HTML"/>
        <w:spacing w:line="360" w:lineRule="auto"/>
        <w:ind w:firstLine="720"/>
        <w:jc w:val="both"/>
        <w:rPr>
          <w:sz w:val="28"/>
          <w:szCs w:val="28"/>
        </w:rPr>
      </w:pPr>
      <w:r>
        <w:rPr>
          <w:sz w:val="28"/>
          <w:szCs w:val="28"/>
        </w:rPr>
        <w:t xml:space="preserve">1. </w:t>
      </w:r>
      <w:r w:rsidR="000E3640" w:rsidRPr="00F64299">
        <w:rPr>
          <w:sz w:val="28"/>
          <w:szCs w:val="28"/>
        </w:rPr>
        <w:t>Ограничение объема производства ниже того уровня, который существовал бы</w:t>
      </w:r>
      <w:r>
        <w:rPr>
          <w:sz w:val="28"/>
          <w:szCs w:val="28"/>
        </w:rPr>
        <w:t xml:space="preserve"> </w:t>
      </w:r>
      <w:r w:rsidR="000E3640" w:rsidRPr="00F64299">
        <w:rPr>
          <w:sz w:val="28"/>
          <w:szCs w:val="28"/>
        </w:rPr>
        <w:t>при совершенной конкуренции, в краткосрочной перспективе может привести к</w:t>
      </w:r>
      <w:r>
        <w:rPr>
          <w:sz w:val="28"/>
          <w:szCs w:val="28"/>
        </w:rPr>
        <w:t xml:space="preserve"> </w:t>
      </w:r>
      <w:r w:rsidR="000E3640" w:rsidRPr="00F64299">
        <w:rPr>
          <w:sz w:val="28"/>
          <w:szCs w:val="28"/>
        </w:rPr>
        <w:t>громадному увеличению прибыли участников олигополии.</w:t>
      </w:r>
      <w:r>
        <w:rPr>
          <w:sz w:val="28"/>
          <w:szCs w:val="28"/>
        </w:rPr>
        <w:t xml:space="preserve"> </w:t>
      </w:r>
    </w:p>
    <w:p w:rsidR="002141BF" w:rsidRDefault="00F64299" w:rsidP="002141BF">
      <w:pPr>
        <w:pStyle w:val="HTML"/>
        <w:spacing w:line="360" w:lineRule="auto"/>
        <w:ind w:firstLine="720"/>
        <w:jc w:val="both"/>
        <w:rPr>
          <w:sz w:val="28"/>
          <w:szCs w:val="28"/>
        </w:rPr>
      </w:pPr>
      <w:r>
        <w:rPr>
          <w:sz w:val="28"/>
          <w:szCs w:val="28"/>
        </w:rPr>
        <w:t xml:space="preserve">2. </w:t>
      </w:r>
      <w:r w:rsidR="000E3640" w:rsidRPr="00F64299">
        <w:rPr>
          <w:sz w:val="28"/>
          <w:szCs w:val="28"/>
        </w:rPr>
        <w:t>Сговор и ограничение предложения оказываются особенно успешными в случае:</w:t>
      </w:r>
    </w:p>
    <w:p w:rsidR="002141BF" w:rsidRDefault="002141BF" w:rsidP="002141BF">
      <w:pPr>
        <w:pStyle w:val="HTML"/>
        <w:spacing w:line="360" w:lineRule="auto"/>
        <w:ind w:firstLine="720"/>
        <w:jc w:val="both"/>
        <w:rPr>
          <w:sz w:val="28"/>
          <w:szCs w:val="28"/>
        </w:rPr>
      </w:pPr>
      <w:r>
        <w:rPr>
          <w:sz w:val="28"/>
          <w:szCs w:val="28"/>
        </w:rPr>
        <w:t xml:space="preserve">- </w:t>
      </w:r>
      <w:r w:rsidR="000E3640" w:rsidRPr="00F64299">
        <w:rPr>
          <w:sz w:val="28"/>
          <w:szCs w:val="28"/>
        </w:rPr>
        <w:t>высокой рыночной концентрации предложения товара (в 1973 году на долю ОПЕК</w:t>
      </w:r>
      <w:r w:rsidR="00F64299">
        <w:rPr>
          <w:sz w:val="28"/>
          <w:szCs w:val="28"/>
        </w:rPr>
        <w:t xml:space="preserve"> </w:t>
      </w:r>
      <w:r w:rsidR="000E3640" w:rsidRPr="00F64299">
        <w:rPr>
          <w:sz w:val="28"/>
          <w:szCs w:val="28"/>
        </w:rPr>
        <w:t>приходилось более 70% мирового предложения нефти);</w:t>
      </w:r>
    </w:p>
    <w:p w:rsidR="002141BF" w:rsidRDefault="002141BF" w:rsidP="002141BF">
      <w:pPr>
        <w:pStyle w:val="HTML"/>
        <w:spacing w:line="360" w:lineRule="auto"/>
        <w:ind w:firstLine="720"/>
        <w:jc w:val="both"/>
        <w:rPr>
          <w:sz w:val="28"/>
          <w:szCs w:val="28"/>
        </w:rPr>
      </w:pPr>
      <w:r>
        <w:rPr>
          <w:sz w:val="28"/>
          <w:szCs w:val="28"/>
        </w:rPr>
        <w:t xml:space="preserve">- </w:t>
      </w:r>
      <w:r w:rsidR="000E3640" w:rsidRPr="00F64299">
        <w:rPr>
          <w:sz w:val="28"/>
          <w:szCs w:val="28"/>
        </w:rPr>
        <w:t>быстрого роста спроса на</w:t>
      </w:r>
      <w:r w:rsidR="00F64299">
        <w:rPr>
          <w:sz w:val="28"/>
          <w:szCs w:val="28"/>
        </w:rPr>
        <w:t xml:space="preserve"> </w:t>
      </w:r>
      <w:r w:rsidR="000E3640" w:rsidRPr="00F64299">
        <w:rPr>
          <w:sz w:val="28"/>
          <w:szCs w:val="28"/>
        </w:rPr>
        <w:t xml:space="preserve">него; </w:t>
      </w:r>
    </w:p>
    <w:p w:rsidR="002141BF" w:rsidRDefault="002141BF" w:rsidP="002141BF">
      <w:pPr>
        <w:pStyle w:val="HTML"/>
        <w:spacing w:line="360" w:lineRule="auto"/>
        <w:ind w:firstLine="720"/>
        <w:jc w:val="both"/>
        <w:rPr>
          <w:sz w:val="28"/>
          <w:szCs w:val="28"/>
        </w:rPr>
      </w:pPr>
      <w:r>
        <w:rPr>
          <w:sz w:val="28"/>
          <w:szCs w:val="28"/>
        </w:rPr>
        <w:t xml:space="preserve">- </w:t>
      </w:r>
      <w:r w:rsidR="000E3640" w:rsidRPr="00F64299">
        <w:rPr>
          <w:sz w:val="28"/>
          <w:szCs w:val="28"/>
        </w:rPr>
        <w:t xml:space="preserve">низкой эластичности спроса и предложения товара; </w:t>
      </w:r>
    </w:p>
    <w:p w:rsidR="000E3640" w:rsidRPr="00F64299" w:rsidRDefault="002141BF" w:rsidP="002141BF">
      <w:pPr>
        <w:pStyle w:val="HTML"/>
        <w:spacing w:line="360" w:lineRule="auto"/>
        <w:ind w:firstLine="720"/>
        <w:jc w:val="both"/>
        <w:rPr>
          <w:sz w:val="28"/>
          <w:szCs w:val="28"/>
        </w:rPr>
      </w:pPr>
      <w:r>
        <w:rPr>
          <w:sz w:val="28"/>
          <w:szCs w:val="28"/>
        </w:rPr>
        <w:t xml:space="preserve">- </w:t>
      </w:r>
      <w:r w:rsidR="000E3640" w:rsidRPr="00F64299">
        <w:rPr>
          <w:sz w:val="28"/>
          <w:szCs w:val="28"/>
        </w:rPr>
        <w:t>высоких барьеров для</w:t>
      </w:r>
      <w:r w:rsidR="00F64299">
        <w:rPr>
          <w:sz w:val="28"/>
          <w:szCs w:val="28"/>
        </w:rPr>
        <w:t xml:space="preserve"> </w:t>
      </w:r>
      <w:r w:rsidR="000E3640" w:rsidRPr="00F64299">
        <w:rPr>
          <w:sz w:val="28"/>
          <w:szCs w:val="28"/>
        </w:rPr>
        <w:t>вступления на рынок.</w:t>
      </w:r>
    </w:p>
    <w:p w:rsidR="000E3640" w:rsidRPr="00F64299" w:rsidRDefault="00F64299" w:rsidP="006E2527">
      <w:pPr>
        <w:pStyle w:val="HTML"/>
        <w:spacing w:line="360" w:lineRule="auto"/>
        <w:ind w:firstLine="720"/>
        <w:jc w:val="both"/>
        <w:rPr>
          <w:sz w:val="28"/>
          <w:szCs w:val="28"/>
        </w:rPr>
      </w:pPr>
      <w:r>
        <w:rPr>
          <w:sz w:val="28"/>
          <w:szCs w:val="28"/>
        </w:rPr>
        <w:t xml:space="preserve">3. </w:t>
      </w:r>
      <w:r w:rsidR="000E3640" w:rsidRPr="00F64299">
        <w:rPr>
          <w:sz w:val="28"/>
          <w:szCs w:val="28"/>
        </w:rPr>
        <w:t>Контролировать рынок со временем становится все труднее и труднее.</w:t>
      </w:r>
      <w:r>
        <w:rPr>
          <w:sz w:val="28"/>
          <w:szCs w:val="28"/>
        </w:rPr>
        <w:t xml:space="preserve"> </w:t>
      </w:r>
      <w:r w:rsidR="000E3640" w:rsidRPr="00F64299">
        <w:rPr>
          <w:sz w:val="28"/>
          <w:szCs w:val="28"/>
        </w:rPr>
        <w:t>Это связано с тем, что, по мере того как новые компании, привлеченные</w:t>
      </w:r>
      <w:r>
        <w:rPr>
          <w:sz w:val="28"/>
          <w:szCs w:val="28"/>
        </w:rPr>
        <w:t xml:space="preserve"> </w:t>
      </w:r>
      <w:r w:rsidR="000E3640" w:rsidRPr="00F64299">
        <w:rPr>
          <w:sz w:val="28"/>
          <w:szCs w:val="28"/>
        </w:rPr>
        <w:t>высокой прибылью, преодолевают барьеры для вхождения в отрасль, предложение</w:t>
      </w:r>
      <w:r>
        <w:rPr>
          <w:sz w:val="28"/>
          <w:szCs w:val="28"/>
        </w:rPr>
        <w:t xml:space="preserve"> </w:t>
      </w:r>
      <w:r w:rsidR="000E3640" w:rsidRPr="00F64299">
        <w:rPr>
          <w:sz w:val="28"/>
          <w:szCs w:val="28"/>
        </w:rPr>
        <w:t>на рынке увеличивается. Одновременно снижается и спрос, так как растет</w:t>
      </w:r>
      <w:r>
        <w:rPr>
          <w:sz w:val="28"/>
          <w:szCs w:val="28"/>
        </w:rPr>
        <w:t xml:space="preserve"> </w:t>
      </w:r>
      <w:r w:rsidR="000E3640" w:rsidRPr="00F64299">
        <w:rPr>
          <w:sz w:val="28"/>
          <w:szCs w:val="28"/>
        </w:rPr>
        <w:t>экономия, а также появляются новые заменители данной продукции.</w:t>
      </w:r>
    </w:p>
    <w:p w:rsidR="000E3640" w:rsidRPr="00F64299" w:rsidRDefault="00F64299" w:rsidP="006E2527">
      <w:pPr>
        <w:pStyle w:val="HTML"/>
        <w:spacing w:line="360" w:lineRule="auto"/>
        <w:ind w:firstLine="720"/>
        <w:jc w:val="both"/>
        <w:rPr>
          <w:sz w:val="28"/>
          <w:szCs w:val="28"/>
        </w:rPr>
      </w:pPr>
      <w:r>
        <w:rPr>
          <w:sz w:val="28"/>
          <w:szCs w:val="28"/>
        </w:rPr>
        <w:t xml:space="preserve">4. </w:t>
      </w:r>
      <w:r w:rsidR="000E3640" w:rsidRPr="00F64299">
        <w:rPr>
          <w:sz w:val="28"/>
          <w:szCs w:val="28"/>
        </w:rPr>
        <w:t>Компании, контролирующие рынок, всегда будут сталкиваться с проблемой</w:t>
      </w:r>
      <w:r>
        <w:rPr>
          <w:sz w:val="28"/>
          <w:szCs w:val="28"/>
        </w:rPr>
        <w:t xml:space="preserve"> </w:t>
      </w:r>
      <w:r w:rsidR="000E3640" w:rsidRPr="00F64299">
        <w:rPr>
          <w:sz w:val="28"/>
          <w:szCs w:val="28"/>
        </w:rPr>
        <w:t>выбора между увеличением прибыли в течение короткого и длительного</w:t>
      </w:r>
      <w:r>
        <w:rPr>
          <w:sz w:val="28"/>
          <w:szCs w:val="28"/>
        </w:rPr>
        <w:t xml:space="preserve"> </w:t>
      </w:r>
      <w:r w:rsidR="000E3640" w:rsidRPr="00F64299">
        <w:rPr>
          <w:sz w:val="28"/>
          <w:szCs w:val="28"/>
        </w:rPr>
        <w:t>периодов.</w:t>
      </w:r>
      <w:r>
        <w:rPr>
          <w:sz w:val="28"/>
          <w:szCs w:val="28"/>
        </w:rPr>
        <w:t xml:space="preserve"> </w:t>
      </w:r>
      <w:r w:rsidR="000E3640" w:rsidRPr="00F64299">
        <w:rPr>
          <w:sz w:val="28"/>
          <w:szCs w:val="28"/>
        </w:rPr>
        <w:t>Чем ближе устанавливаемые цены к уровню монопольных цен, тем выше и прибыль</w:t>
      </w:r>
      <w:r>
        <w:rPr>
          <w:sz w:val="28"/>
          <w:szCs w:val="28"/>
        </w:rPr>
        <w:t xml:space="preserve"> </w:t>
      </w:r>
      <w:r w:rsidR="000E3640" w:rsidRPr="00F64299">
        <w:rPr>
          <w:sz w:val="28"/>
          <w:szCs w:val="28"/>
        </w:rPr>
        <w:t>в течение короткого периода времени. Однако в долгосрочной перспективе это</w:t>
      </w:r>
      <w:r>
        <w:rPr>
          <w:sz w:val="28"/>
          <w:szCs w:val="28"/>
        </w:rPr>
        <w:t xml:space="preserve"> </w:t>
      </w:r>
      <w:r w:rsidR="000E3640" w:rsidRPr="00F64299">
        <w:rPr>
          <w:sz w:val="28"/>
          <w:szCs w:val="28"/>
        </w:rPr>
        <w:t>усиливает ответную реакцию рынка: появляется больше новых производителей</w:t>
      </w:r>
      <w:r>
        <w:rPr>
          <w:sz w:val="28"/>
          <w:szCs w:val="28"/>
        </w:rPr>
        <w:t xml:space="preserve"> </w:t>
      </w:r>
      <w:r w:rsidR="000E3640" w:rsidRPr="00F64299">
        <w:rPr>
          <w:sz w:val="28"/>
          <w:szCs w:val="28"/>
        </w:rPr>
        <w:t>аналогичной продукции, возникает больше товаров</w:t>
      </w:r>
      <w:r w:rsidR="006E2527">
        <w:rPr>
          <w:sz w:val="28"/>
          <w:szCs w:val="28"/>
        </w:rPr>
        <w:t xml:space="preserve"> – </w:t>
      </w:r>
      <w:r w:rsidR="000E3640" w:rsidRPr="00F64299">
        <w:rPr>
          <w:sz w:val="28"/>
          <w:szCs w:val="28"/>
        </w:rPr>
        <w:t>заменителей.</w:t>
      </w:r>
    </w:p>
    <w:p w:rsidR="000E3640" w:rsidRDefault="00F64299" w:rsidP="006E2527">
      <w:pPr>
        <w:pStyle w:val="HTML"/>
        <w:spacing w:line="360" w:lineRule="auto"/>
        <w:ind w:firstLine="720"/>
        <w:jc w:val="both"/>
        <w:rPr>
          <w:sz w:val="28"/>
          <w:szCs w:val="28"/>
        </w:rPr>
      </w:pPr>
      <w:r>
        <w:rPr>
          <w:sz w:val="28"/>
          <w:szCs w:val="28"/>
        </w:rPr>
        <w:t xml:space="preserve">5. </w:t>
      </w:r>
      <w:r w:rsidR="000E3640" w:rsidRPr="00F64299">
        <w:rPr>
          <w:sz w:val="28"/>
          <w:szCs w:val="28"/>
        </w:rPr>
        <w:t>Искусственное ограничение объема производства с помощью соглашения между</w:t>
      </w:r>
      <w:r>
        <w:rPr>
          <w:sz w:val="28"/>
          <w:szCs w:val="28"/>
        </w:rPr>
        <w:t xml:space="preserve"> </w:t>
      </w:r>
      <w:r w:rsidR="000E3640" w:rsidRPr="00F64299">
        <w:rPr>
          <w:sz w:val="28"/>
          <w:szCs w:val="28"/>
        </w:rPr>
        <w:t>несколькими фирмами достаточно трудно поддерживать в течение длительного</w:t>
      </w:r>
      <w:r>
        <w:rPr>
          <w:sz w:val="28"/>
          <w:szCs w:val="28"/>
        </w:rPr>
        <w:t xml:space="preserve"> </w:t>
      </w:r>
      <w:r w:rsidR="000E3640" w:rsidRPr="00F64299">
        <w:rPr>
          <w:sz w:val="28"/>
          <w:szCs w:val="28"/>
        </w:rPr>
        <w:t>периода.</w:t>
      </w:r>
      <w:r>
        <w:rPr>
          <w:sz w:val="28"/>
          <w:szCs w:val="28"/>
        </w:rPr>
        <w:t xml:space="preserve"> </w:t>
      </w:r>
      <w:r w:rsidR="000E3640" w:rsidRPr="00F64299">
        <w:rPr>
          <w:sz w:val="28"/>
          <w:szCs w:val="28"/>
        </w:rPr>
        <w:t>Это особенно верно в тех случаях, когда снижающийся спрос и растущая</w:t>
      </w:r>
      <w:r>
        <w:rPr>
          <w:sz w:val="28"/>
          <w:szCs w:val="28"/>
        </w:rPr>
        <w:t xml:space="preserve"> </w:t>
      </w:r>
      <w:r w:rsidR="000E3640" w:rsidRPr="00F64299">
        <w:rPr>
          <w:sz w:val="28"/>
          <w:szCs w:val="28"/>
        </w:rPr>
        <w:t>конкуренция со стороны новых производителей ведут к падению доли рынка,</w:t>
      </w:r>
      <w:r>
        <w:rPr>
          <w:sz w:val="28"/>
          <w:szCs w:val="28"/>
        </w:rPr>
        <w:t xml:space="preserve"> </w:t>
      </w:r>
      <w:r w:rsidR="000E3640" w:rsidRPr="00F64299">
        <w:rPr>
          <w:sz w:val="28"/>
          <w:szCs w:val="28"/>
        </w:rPr>
        <w:t>принадлежащей участникам олигополии.</w:t>
      </w:r>
    </w:p>
    <w:p w:rsidR="00F64299" w:rsidRDefault="00F64299" w:rsidP="00A24CBD">
      <w:pPr>
        <w:pStyle w:val="HTML"/>
        <w:spacing w:line="360" w:lineRule="auto"/>
        <w:jc w:val="center"/>
        <w:rPr>
          <w:sz w:val="28"/>
          <w:szCs w:val="28"/>
        </w:rPr>
      </w:pPr>
      <w:r w:rsidRPr="00A24CBD">
        <w:rPr>
          <w:sz w:val="28"/>
          <w:szCs w:val="28"/>
        </w:rPr>
        <w:t>Заключение</w:t>
      </w:r>
    </w:p>
    <w:p w:rsidR="00A24CBD" w:rsidRPr="00A24CBD" w:rsidRDefault="00A24CBD" w:rsidP="00A24CBD">
      <w:pPr>
        <w:pStyle w:val="HTML"/>
        <w:spacing w:line="360" w:lineRule="auto"/>
        <w:jc w:val="center"/>
        <w:rPr>
          <w:sz w:val="28"/>
          <w:szCs w:val="28"/>
        </w:rPr>
      </w:pPr>
    </w:p>
    <w:p w:rsidR="00F64299" w:rsidRPr="00A24CBD" w:rsidRDefault="00A24CBD" w:rsidP="00FA13E8">
      <w:pPr>
        <w:pStyle w:val="HTML"/>
        <w:spacing w:line="360" w:lineRule="auto"/>
        <w:ind w:firstLine="720"/>
        <w:jc w:val="both"/>
        <w:rPr>
          <w:sz w:val="28"/>
          <w:szCs w:val="28"/>
        </w:rPr>
      </w:pPr>
      <w:r>
        <w:rPr>
          <w:sz w:val="28"/>
          <w:szCs w:val="28"/>
        </w:rPr>
        <w:tab/>
      </w:r>
      <w:r w:rsidR="00F64299" w:rsidRPr="00A24CBD">
        <w:rPr>
          <w:sz w:val="28"/>
          <w:szCs w:val="28"/>
        </w:rPr>
        <w:t>Оценивая значение олигополистических структур, необходимо  отметить, во-первых, неизбежность их формирования как объективного процесса, вытекающего</w:t>
      </w:r>
      <w:r>
        <w:rPr>
          <w:sz w:val="28"/>
          <w:szCs w:val="28"/>
        </w:rPr>
        <w:t xml:space="preserve"> </w:t>
      </w:r>
      <w:r w:rsidR="00F64299" w:rsidRPr="00A24CBD">
        <w:rPr>
          <w:sz w:val="28"/>
          <w:szCs w:val="28"/>
        </w:rPr>
        <w:t>из открытой конкуренции и стремления предприятий к достижению оптимальных</w:t>
      </w:r>
      <w:r>
        <w:rPr>
          <w:sz w:val="28"/>
          <w:szCs w:val="28"/>
        </w:rPr>
        <w:t xml:space="preserve"> </w:t>
      </w:r>
      <w:r w:rsidR="00F64299" w:rsidRPr="00A24CBD">
        <w:rPr>
          <w:sz w:val="28"/>
          <w:szCs w:val="28"/>
        </w:rPr>
        <w:t>масштабов производства. Во-вторых, несмотря как на позитивную, так и на</w:t>
      </w:r>
      <w:r>
        <w:rPr>
          <w:sz w:val="28"/>
          <w:szCs w:val="28"/>
        </w:rPr>
        <w:t xml:space="preserve"> </w:t>
      </w:r>
      <w:r w:rsidR="00F64299" w:rsidRPr="00A24CBD">
        <w:rPr>
          <w:sz w:val="28"/>
          <w:szCs w:val="28"/>
        </w:rPr>
        <w:t>негативную оценку олигополий в современной экономической жизни, следует</w:t>
      </w:r>
      <w:r>
        <w:rPr>
          <w:sz w:val="28"/>
          <w:szCs w:val="28"/>
        </w:rPr>
        <w:t xml:space="preserve"> </w:t>
      </w:r>
      <w:r w:rsidR="00F64299" w:rsidRPr="00A24CBD">
        <w:rPr>
          <w:sz w:val="28"/>
          <w:szCs w:val="28"/>
        </w:rPr>
        <w:t>признать объективную неизбежность их существования.</w:t>
      </w:r>
      <w:r>
        <w:rPr>
          <w:sz w:val="28"/>
          <w:szCs w:val="28"/>
        </w:rPr>
        <w:t xml:space="preserve"> </w:t>
      </w:r>
      <w:r w:rsidR="00F64299" w:rsidRPr="00A24CBD">
        <w:rPr>
          <w:sz w:val="28"/>
          <w:szCs w:val="28"/>
        </w:rPr>
        <w:t>Положительная оценка олигополистических структур связывается, прежде всего,</w:t>
      </w:r>
      <w:r>
        <w:rPr>
          <w:sz w:val="28"/>
          <w:szCs w:val="28"/>
        </w:rPr>
        <w:t xml:space="preserve"> </w:t>
      </w:r>
      <w:r w:rsidR="00F64299" w:rsidRPr="00A24CBD">
        <w:rPr>
          <w:sz w:val="28"/>
          <w:szCs w:val="28"/>
        </w:rPr>
        <w:t>с достижениями научно-технического прогресса. Действительно, в последние</w:t>
      </w:r>
      <w:r>
        <w:rPr>
          <w:sz w:val="28"/>
          <w:szCs w:val="28"/>
        </w:rPr>
        <w:t xml:space="preserve"> </w:t>
      </w:r>
      <w:r w:rsidR="00F64299" w:rsidRPr="00A24CBD">
        <w:rPr>
          <w:sz w:val="28"/>
          <w:szCs w:val="28"/>
        </w:rPr>
        <w:t>десятилетия во многих отраслях с олигополистическими структурами достигнуты</w:t>
      </w:r>
      <w:r>
        <w:rPr>
          <w:sz w:val="28"/>
          <w:szCs w:val="28"/>
        </w:rPr>
        <w:t xml:space="preserve"> </w:t>
      </w:r>
      <w:r w:rsidR="00F64299" w:rsidRPr="00A24CBD">
        <w:rPr>
          <w:sz w:val="28"/>
          <w:szCs w:val="28"/>
        </w:rPr>
        <w:t>значительные успехи в развитии науки и техники (космическая, авиационная,</w:t>
      </w:r>
      <w:r>
        <w:rPr>
          <w:sz w:val="28"/>
          <w:szCs w:val="28"/>
        </w:rPr>
        <w:t xml:space="preserve"> </w:t>
      </w:r>
      <w:r w:rsidR="00F64299" w:rsidRPr="00A24CBD">
        <w:rPr>
          <w:sz w:val="28"/>
          <w:szCs w:val="28"/>
        </w:rPr>
        <w:t>электронная, химическая, нефтяная промышленность). Олигополия обладает</w:t>
      </w:r>
      <w:r>
        <w:rPr>
          <w:sz w:val="28"/>
          <w:szCs w:val="28"/>
        </w:rPr>
        <w:t xml:space="preserve"> </w:t>
      </w:r>
      <w:r w:rsidR="00F64299" w:rsidRPr="00A24CBD">
        <w:rPr>
          <w:sz w:val="28"/>
          <w:szCs w:val="28"/>
        </w:rPr>
        <w:t>огромными финансовыми ресурсами, а также заметным влиянием в политических и</w:t>
      </w:r>
      <w:r>
        <w:rPr>
          <w:sz w:val="28"/>
          <w:szCs w:val="28"/>
        </w:rPr>
        <w:t xml:space="preserve"> </w:t>
      </w:r>
      <w:r w:rsidR="00F64299" w:rsidRPr="00A24CBD">
        <w:rPr>
          <w:sz w:val="28"/>
          <w:szCs w:val="28"/>
        </w:rPr>
        <w:t>экономических кругах общества, что позволяет им с той или иной степенью</w:t>
      </w:r>
    </w:p>
    <w:p w:rsidR="00F64299" w:rsidRPr="00A24CBD" w:rsidRDefault="00F64299" w:rsidP="00FA13E8">
      <w:pPr>
        <w:pStyle w:val="HTML"/>
        <w:spacing w:line="360" w:lineRule="auto"/>
        <w:jc w:val="both"/>
        <w:rPr>
          <w:sz w:val="28"/>
          <w:szCs w:val="28"/>
        </w:rPr>
      </w:pPr>
      <w:r w:rsidRPr="00A24CBD">
        <w:rPr>
          <w:sz w:val="28"/>
          <w:szCs w:val="28"/>
        </w:rPr>
        <w:t>доступности участвовать в реализации выгодных проектов и программ,</w:t>
      </w:r>
      <w:r w:rsidR="00A24CBD">
        <w:rPr>
          <w:sz w:val="28"/>
          <w:szCs w:val="28"/>
        </w:rPr>
        <w:t xml:space="preserve"> </w:t>
      </w:r>
      <w:r w:rsidRPr="00A24CBD">
        <w:rPr>
          <w:sz w:val="28"/>
          <w:szCs w:val="28"/>
        </w:rPr>
        <w:t>финансируемых нередко из общественных фондов. Небольшие конкурентные</w:t>
      </w:r>
    </w:p>
    <w:p w:rsidR="00F64299" w:rsidRDefault="00F64299" w:rsidP="00FA13E8">
      <w:pPr>
        <w:pStyle w:val="HTML"/>
        <w:spacing w:line="360" w:lineRule="auto"/>
        <w:jc w:val="both"/>
        <w:rPr>
          <w:sz w:val="28"/>
          <w:szCs w:val="28"/>
        </w:rPr>
      </w:pPr>
      <w:r w:rsidRPr="00A24CBD">
        <w:rPr>
          <w:sz w:val="28"/>
          <w:szCs w:val="28"/>
        </w:rPr>
        <w:t>предприятия, как правило, не обладают достаточными средствами для</w:t>
      </w:r>
      <w:r w:rsidR="00A24CBD">
        <w:rPr>
          <w:sz w:val="28"/>
          <w:szCs w:val="28"/>
        </w:rPr>
        <w:t xml:space="preserve"> </w:t>
      </w:r>
      <w:r w:rsidRPr="00A24CBD">
        <w:rPr>
          <w:sz w:val="28"/>
          <w:szCs w:val="28"/>
        </w:rPr>
        <w:t>реализации имеющихся разработок.</w:t>
      </w:r>
    </w:p>
    <w:p w:rsidR="00FA13E8" w:rsidRPr="00A24CBD" w:rsidRDefault="00FA13E8" w:rsidP="00FA13E8">
      <w:pPr>
        <w:widowControl/>
        <w:spacing w:line="360" w:lineRule="auto"/>
        <w:ind w:firstLine="720"/>
        <w:jc w:val="both"/>
        <w:rPr>
          <w:sz w:val="28"/>
          <w:szCs w:val="28"/>
        </w:rPr>
      </w:pPr>
      <w:r w:rsidRPr="00FA13E8">
        <w:rPr>
          <w:rFonts w:ascii="Times New Roman" w:hAnsi="Times New Roman" w:cs="Times New Roman"/>
          <w:sz w:val="28"/>
          <w:szCs w:val="28"/>
        </w:rPr>
        <w:t>В курсовой работе</w:t>
      </w:r>
      <w:r>
        <w:rPr>
          <w:sz w:val="28"/>
          <w:szCs w:val="28"/>
        </w:rPr>
        <w:t xml:space="preserve"> </w:t>
      </w:r>
      <w:r>
        <w:rPr>
          <w:rFonts w:ascii="Times New Roman" w:hAnsi="Times New Roman" w:cs="Times New Roman"/>
          <w:sz w:val="28"/>
          <w:szCs w:val="28"/>
        </w:rPr>
        <w:t>и</w:t>
      </w:r>
      <w:r w:rsidRPr="00FA13E8">
        <w:rPr>
          <w:rFonts w:ascii="Times New Roman" w:hAnsi="Times New Roman" w:cs="Times New Roman"/>
          <w:sz w:val="28"/>
          <w:szCs w:val="28"/>
        </w:rPr>
        <w:t>зучен</w:t>
      </w:r>
      <w:r>
        <w:rPr>
          <w:rFonts w:ascii="Times New Roman" w:hAnsi="Times New Roman" w:cs="Times New Roman"/>
          <w:sz w:val="28"/>
          <w:szCs w:val="28"/>
        </w:rPr>
        <w:t>о</w:t>
      </w:r>
      <w:r w:rsidRPr="00FA13E8">
        <w:rPr>
          <w:rFonts w:ascii="Times New Roman" w:hAnsi="Times New Roman" w:cs="Times New Roman"/>
          <w:sz w:val="28"/>
          <w:szCs w:val="28"/>
        </w:rPr>
        <w:t xml:space="preserve"> </w:t>
      </w:r>
      <w:r>
        <w:rPr>
          <w:rFonts w:ascii="Times New Roman" w:hAnsi="Times New Roman" w:cs="Times New Roman"/>
          <w:sz w:val="28"/>
          <w:szCs w:val="28"/>
        </w:rPr>
        <w:t>понятие и</w:t>
      </w:r>
      <w:r w:rsidRPr="00FA13E8">
        <w:rPr>
          <w:rFonts w:ascii="Times New Roman" w:hAnsi="Times New Roman" w:cs="Times New Roman"/>
          <w:sz w:val="28"/>
          <w:szCs w:val="28"/>
        </w:rPr>
        <w:t xml:space="preserve"> признак</w:t>
      </w:r>
      <w:r>
        <w:rPr>
          <w:rFonts w:ascii="Times New Roman" w:hAnsi="Times New Roman" w:cs="Times New Roman"/>
          <w:sz w:val="28"/>
          <w:szCs w:val="28"/>
        </w:rPr>
        <w:t>и</w:t>
      </w:r>
      <w:r w:rsidRPr="00FA13E8">
        <w:rPr>
          <w:rFonts w:ascii="Times New Roman" w:hAnsi="Times New Roman" w:cs="Times New Roman"/>
          <w:sz w:val="28"/>
          <w:szCs w:val="28"/>
        </w:rPr>
        <w:t xml:space="preserve"> олигополии, ее экономического содержания, и теорий механизма ценообразования;</w:t>
      </w:r>
      <w:r>
        <w:rPr>
          <w:rFonts w:ascii="Times New Roman" w:hAnsi="Times New Roman" w:cs="Times New Roman"/>
          <w:sz w:val="28"/>
          <w:szCs w:val="28"/>
        </w:rPr>
        <w:t xml:space="preserve"> изучены модели олигополии; выявлена роль олигополии на рынке.</w:t>
      </w:r>
    </w:p>
    <w:p w:rsidR="00FA13E8" w:rsidRDefault="00A24CBD" w:rsidP="00FA13E8">
      <w:pPr>
        <w:pStyle w:val="HTML"/>
        <w:spacing w:line="360" w:lineRule="auto"/>
        <w:ind w:firstLine="720"/>
        <w:jc w:val="both"/>
        <w:rPr>
          <w:sz w:val="28"/>
          <w:szCs w:val="28"/>
        </w:rPr>
      </w:pPr>
      <w:r>
        <w:rPr>
          <w:sz w:val="28"/>
          <w:szCs w:val="28"/>
        </w:rPr>
        <w:tab/>
      </w:r>
      <w:r w:rsidR="00F64299" w:rsidRPr="00A24CBD">
        <w:rPr>
          <w:sz w:val="28"/>
          <w:szCs w:val="28"/>
        </w:rPr>
        <w:t>Негативная оценка олигополий определяется следующими моментами. Это прежде</w:t>
      </w:r>
      <w:r>
        <w:rPr>
          <w:sz w:val="28"/>
          <w:szCs w:val="28"/>
        </w:rPr>
        <w:t xml:space="preserve"> </w:t>
      </w:r>
      <w:r w:rsidR="00F64299" w:rsidRPr="00A24CBD">
        <w:rPr>
          <w:sz w:val="28"/>
          <w:szCs w:val="28"/>
        </w:rPr>
        <w:t>всего то, что олигополия очень близка по своей структуре к монополии, а</w:t>
      </w:r>
      <w:r>
        <w:rPr>
          <w:sz w:val="28"/>
          <w:szCs w:val="28"/>
        </w:rPr>
        <w:t xml:space="preserve"> </w:t>
      </w:r>
      <w:r w:rsidR="00F64299" w:rsidRPr="00A24CBD">
        <w:rPr>
          <w:sz w:val="28"/>
          <w:szCs w:val="28"/>
        </w:rPr>
        <w:t>следовательно можно ожидать таких же отрицательных последствий, как и при</w:t>
      </w:r>
      <w:r>
        <w:rPr>
          <w:sz w:val="28"/>
          <w:szCs w:val="28"/>
        </w:rPr>
        <w:t xml:space="preserve"> </w:t>
      </w:r>
      <w:r w:rsidR="00F64299" w:rsidRPr="00A24CBD">
        <w:rPr>
          <w:sz w:val="28"/>
          <w:szCs w:val="28"/>
        </w:rPr>
        <w:t>рыночной власти монополиста. Олигополии путем заключения тайных соглашений</w:t>
      </w:r>
      <w:r>
        <w:rPr>
          <w:sz w:val="28"/>
          <w:szCs w:val="28"/>
        </w:rPr>
        <w:t xml:space="preserve"> </w:t>
      </w:r>
      <w:r w:rsidR="00F64299" w:rsidRPr="00A24CBD">
        <w:rPr>
          <w:sz w:val="28"/>
          <w:szCs w:val="28"/>
        </w:rPr>
        <w:t>уходят из-под контроля государства и создают видимость конкуренции, тогда</w:t>
      </w:r>
      <w:r>
        <w:rPr>
          <w:sz w:val="28"/>
          <w:szCs w:val="28"/>
        </w:rPr>
        <w:t xml:space="preserve"> </w:t>
      </w:r>
      <w:r w:rsidR="00F64299" w:rsidRPr="00A24CBD">
        <w:rPr>
          <w:sz w:val="28"/>
          <w:szCs w:val="28"/>
        </w:rPr>
        <w:t>как на самом деле стремятся извлечь выгоду за счет покупателей. В конечном</w:t>
      </w:r>
      <w:r>
        <w:rPr>
          <w:sz w:val="28"/>
          <w:szCs w:val="28"/>
        </w:rPr>
        <w:t xml:space="preserve"> </w:t>
      </w:r>
      <w:r w:rsidR="00F64299" w:rsidRPr="00A24CBD">
        <w:rPr>
          <w:sz w:val="28"/>
          <w:szCs w:val="28"/>
        </w:rPr>
        <w:t>счете, это сказывается на снижении эффективности использования имеющихся</w:t>
      </w:r>
      <w:r>
        <w:rPr>
          <w:sz w:val="28"/>
          <w:szCs w:val="28"/>
        </w:rPr>
        <w:t xml:space="preserve"> </w:t>
      </w:r>
      <w:r w:rsidR="00F64299" w:rsidRPr="00A24CBD">
        <w:rPr>
          <w:sz w:val="28"/>
          <w:szCs w:val="28"/>
        </w:rPr>
        <w:t>ресурсов и ухудшении удовлетворения потребностей общества</w:t>
      </w:r>
      <w:r w:rsidR="00FA13E8">
        <w:rPr>
          <w:sz w:val="28"/>
          <w:szCs w:val="28"/>
        </w:rPr>
        <w:t xml:space="preserve">. </w:t>
      </w:r>
    </w:p>
    <w:p w:rsidR="00DD6427" w:rsidRDefault="00F64299" w:rsidP="00FA13E8">
      <w:pPr>
        <w:pStyle w:val="HTML"/>
        <w:spacing w:line="360" w:lineRule="auto"/>
        <w:ind w:firstLine="720"/>
        <w:jc w:val="both"/>
        <w:rPr>
          <w:sz w:val="28"/>
          <w:szCs w:val="28"/>
        </w:rPr>
      </w:pPr>
      <w:r w:rsidRPr="00A24CBD">
        <w:rPr>
          <w:sz w:val="28"/>
          <w:szCs w:val="28"/>
        </w:rPr>
        <w:t>Несмотря на значительные финансовые ресурсы, сосредоточенные в</w:t>
      </w:r>
      <w:r w:rsidR="00FA13E8">
        <w:rPr>
          <w:sz w:val="28"/>
          <w:szCs w:val="28"/>
        </w:rPr>
        <w:t xml:space="preserve"> </w:t>
      </w:r>
      <w:r w:rsidRPr="00A24CBD">
        <w:rPr>
          <w:sz w:val="28"/>
          <w:szCs w:val="28"/>
        </w:rPr>
        <w:t>олигополистических структурах, большая часть новых продуктов и технологий</w:t>
      </w:r>
      <w:r w:rsidR="00A24CBD">
        <w:rPr>
          <w:sz w:val="28"/>
          <w:szCs w:val="28"/>
        </w:rPr>
        <w:t xml:space="preserve"> </w:t>
      </w:r>
      <w:r w:rsidRPr="00A24CBD">
        <w:rPr>
          <w:sz w:val="28"/>
          <w:szCs w:val="28"/>
        </w:rPr>
        <w:t>разрабатывается независимыми изобретателями, а также небольшими и средними</w:t>
      </w:r>
      <w:r w:rsidR="00A24CBD">
        <w:rPr>
          <w:sz w:val="28"/>
          <w:szCs w:val="28"/>
        </w:rPr>
        <w:t xml:space="preserve"> </w:t>
      </w:r>
      <w:r w:rsidRPr="00A24CBD">
        <w:rPr>
          <w:sz w:val="28"/>
          <w:szCs w:val="28"/>
        </w:rPr>
        <w:t xml:space="preserve">предприятиями, осуществляющими исследовательскую деятельность. </w:t>
      </w:r>
      <w:r w:rsidR="00DD6427">
        <w:rPr>
          <w:sz w:val="28"/>
          <w:szCs w:val="28"/>
        </w:rPr>
        <w:t xml:space="preserve"> </w:t>
      </w:r>
      <w:r w:rsidRPr="00A24CBD">
        <w:rPr>
          <w:sz w:val="28"/>
          <w:szCs w:val="28"/>
        </w:rPr>
        <w:t>Однако</w:t>
      </w:r>
      <w:r w:rsidR="00A24CBD">
        <w:rPr>
          <w:sz w:val="28"/>
          <w:szCs w:val="28"/>
        </w:rPr>
        <w:t xml:space="preserve"> </w:t>
      </w:r>
      <w:r w:rsidRPr="00A24CBD">
        <w:rPr>
          <w:sz w:val="28"/>
          <w:szCs w:val="28"/>
        </w:rPr>
        <w:t>технологическими возможностями практической реализации достижений науки и</w:t>
      </w:r>
      <w:r w:rsidR="00A24CBD">
        <w:rPr>
          <w:sz w:val="28"/>
          <w:szCs w:val="28"/>
        </w:rPr>
        <w:t xml:space="preserve"> </w:t>
      </w:r>
      <w:r w:rsidRPr="00A24CBD">
        <w:rPr>
          <w:sz w:val="28"/>
          <w:szCs w:val="28"/>
        </w:rPr>
        <w:t>техники нередко обладают только крупные предприятия, входящие в</w:t>
      </w:r>
      <w:r w:rsidR="00A24CBD">
        <w:rPr>
          <w:sz w:val="28"/>
          <w:szCs w:val="28"/>
        </w:rPr>
        <w:t xml:space="preserve"> </w:t>
      </w:r>
      <w:r w:rsidRPr="00A24CBD">
        <w:rPr>
          <w:sz w:val="28"/>
          <w:szCs w:val="28"/>
        </w:rPr>
        <w:t>олигополистические структуры. В связи с этим олигополии используют</w:t>
      </w:r>
      <w:r w:rsidR="00A24CBD">
        <w:rPr>
          <w:sz w:val="28"/>
          <w:szCs w:val="28"/>
        </w:rPr>
        <w:t xml:space="preserve"> </w:t>
      </w:r>
      <w:r w:rsidRPr="00A24CBD">
        <w:rPr>
          <w:sz w:val="28"/>
          <w:szCs w:val="28"/>
        </w:rPr>
        <w:t>возможность достижения успехов в области технологии, производства и рынка</w:t>
      </w:r>
      <w:r w:rsidR="00DD6427">
        <w:rPr>
          <w:sz w:val="28"/>
          <w:szCs w:val="28"/>
        </w:rPr>
        <w:t xml:space="preserve"> </w:t>
      </w:r>
      <w:r w:rsidRPr="00A24CBD">
        <w:rPr>
          <w:sz w:val="28"/>
          <w:szCs w:val="28"/>
        </w:rPr>
        <w:t>на основе разработок мелкого и среднего бизнеса, который не обладает</w:t>
      </w:r>
      <w:r w:rsidR="00DD6427">
        <w:rPr>
          <w:sz w:val="28"/>
          <w:szCs w:val="28"/>
        </w:rPr>
        <w:t xml:space="preserve"> </w:t>
      </w:r>
      <w:r w:rsidRPr="00A24CBD">
        <w:rPr>
          <w:sz w:val="28"/>
          <w:szCs w:val="28"/>
        </w:rPr>
        <w:t>достаточным капиталом для их технологической реализации.</w:t>
      </w:r>
      <w:r w:rsidR="00DD6427">
        <w:rPr>
          <w:sz w:val="28"/>
          <w:szCs w:val="28"/>
        </w:rPr>
        <w:t xml:space="preserve"> </w:t>
      </w:r>
    </w:p>
    <w:p w:rsidR="00F64299" w:rsidRPr="00A24CBD" w:rsidRDefault="00DD6427" w:rsidP="00FA13E8">
      <w:pPr>
        <w:pStyle w:val="HTML"/>
        <w:spacing w:line="360" w:lineRule="auto"/>
        <w:ind w:firstLine="720"/>
        <w:jc w:val="both"/>
        <w:rPr>
          <w:sz w:val="28"/>
          <w:szCs w:val="28"/>
        </w:rPr>
      </w:pPr>
      <w:r>
        <w:rPr>
          <w:sz w:val="28"/>
          <w:szCs w:val="28"/>
        </w:rPr>
        <w:tab/>
      </w:r>
      <w:r w:rsidR="00F64299" w:rsidRPr="00A24CBD">
        <w:rPr>
          <w:sz w:val="28"/>
          <w:szCs w:val="28"/>
        </w:rPr>
        <w:t>Исходя из проведенного исследования можно сделать вывод, что хотя</w:t>
      </w:r>
    </w:p>
    <w:p w:rsidR="00F64299" w:rsidRPr="00A24CBD" w:rsidRDefault="00F64299" w:rsidP="00F933AA">
      <w:pPr>
        <w:pStyle w:val="HTML"/>
        <w:spacing w:line="360" w:lineRule="auto"/>
        <w:jc w:val="both"/>
        <w:rPr>
          <w:sz w:val="28"/>
          <w:szCs w:val="28"/>
        </w:rPr>
      </w:pPr>
      <w:r w:rsidRPr="00A24CBD">
        <w:rPr>
          <w:sz w:val="28"/>
          <w:szCs w:val="28"/>
        </w:rPr>
        <w:t>олигополия и не удовлетворяет абстрактным условиям эффективного</w:t>
      </w:r>
      <w:r w:rsidR="00DD6427">
        <w:rPr>
          <w:sz w:val="28"/>
          <w:szCs w:val="28"/>
        </w:rPr>
        <w:t xml:space="preserve"> </w:t>
      </w:r>
      <w:r w:rsidRPr="00A24CBD">
        <w:rPr>
          <w:sz w:val="28"/>
          <w:szCs w:val="28"/>
        </w:rPr>
        <w:t>использования и распределения ресурсов, в реальной действительности она</w:t>
      </w:r>
    </w:p>
    <w:p w:rsidR="00F64299" w:rsidRPr="00A24CBD" w:rsidRDefault="00F64299" w:rsidP="00F933AA">
      <w:pPr>
        <w:pStyle w:val="HTML"/>
        <w:spacing w:line="360" w:lineRule="auto"/>
        <w:jc w:val="both"/>
        <w:rPr>
          <w:sz w:val="28"/>
          <w:szCs w:val="28"/>
        </w:rPr>
      </w:pPr>
      <w:r w:rsidRPr="00A24CBD">
        <w:rPr>
          <w:sz w:val="28"/>
          <w:szCs w:val="28"/>
        </w:rPr>
        <w:t>эффективна, так как вносит важный вклад в экономический рост, активно</w:t>
      </w:r>
      <w:r w:rsidR="00DD6427">
        <w:rPr>
          <w:sz w:val="28"/>
          <w:szCs w:val="28"/>
        </w:rPr>
        <w:t xml:space="preserve"> </w:t>
      </w:r>
      <w:r w:rsidRPr="00A24CBD">
        <w:rPr>
          <w:sz w:val="28"/>
          <w:szCs w:val="28"/>
        </w:rPr>
        <w:t>участвуя в исследованиях и разработках новых продуктах и технологий, а</w:t>
      </w:r>
    </w:p>
    <w:p w:rsidR="00F64299" w:rsidRPr="00A24CBD" w:rsidRDefault="00F64299" w:rsidP="00F933AA">
      <w:pPr>
        <w:pStyle w:val="HTML"/>
        <w:spacing w:line="360" w:lineRule="auto"/>
        <w:jc w:val="both"/>
        <w:rPr>
          <w:sz w:val="28"/>
          <w:szCs w:val="28"/>
        </w:rPr>
      </w:pPr>
      <w:r w:rsidRPr="00A24CBD">
        <w:rPr>
          <w:sz w:val="28"/>
          <w:szCs w:val="28"/>
        </w:rPr>
        <w:t>также внедряя эти изобретения в производство.</w:t>
      </w:r>
    </w:p>
    <w:p w:rsidR="00F64299" w:rsidRPr="00A24CBD" w:rsidRDefault="005676B8" w:rsidP="00FA13E8">
      <w:pPr>
        <w:pStyle w:val="HTML"/>
        <w:spacing w:line="360" w:lineRule="auto"/>
        <w:ind w:firstLine="720"/>
        <w:jc w:val="both"/>
        <w:rPr>
          <w:sz w:val="28"/>
          <w:szCs w:val="28"/>
        </w:rPr>
      </w:pPr>
      <w:r>
        <w:rPr>
          <w:sz w:val="28"/>
          <w:szCs w:val="28"/>
        </w:rPr>
        <w:tab/>
      </w:r>
      <w:r w:rsidR="00F64299" w:rsidRPr="00A24CBD">
        <w:rPr>
          <w:sz w:val="28"/>
          <w:szCs w:val="28"/>
        </w:rPr>
        <w:t>Многие западные экономисты утверждают, что олигополистическая структура</w:t>
      </w:r>
      <w:r>
        <w:rPr>
          <w:sz w:val="28"/>
          <w:szCs w:val="28"/>
        </w:rPr>
        <w:t xml:space="preserve"> </w:t>
      </w:r>
      <w:r w:rsidR="00F64299" w:rsidRPr="00A24CBD">
        <w:rPr>
          <w:sz w:val="28"/>
          <w:szCs w:val="28"/>
        </w:rPr>
        <w:t>наилучшим образом приспособлена для проведения длительных, дорогостоящих,</w:t>
      </w:r>
      <w:r>
        <w:rPr>
          <w:sz w:val="28"/>
          <w:szCs w:val="28"/>
        </w:rPr>
        <w:t xml:space="preserve"> </w:t>
      </w:r>
      <w:r w:rsidR="00F64299" w:rsidRPr="00A24CBD">
        <w:rPr>
          <w:sz w:val="28"/>
          <w:szCs w:val="28"/>
        </w:rPr>
        <w:t>фундаментальных исследований и разработок и внедрения полученных</w:t>
      </w:r>
      <w:r>
        <w:rPr>
          <w:sz w:val="28"/>
          <w:szCs w:val="28"/>
        </w:rPr>
        <w:t xml:space="preserve"> </w:t>
      </w:r>
      <w:r w:rsidR="00F64299" w:rsidRPr="00A24CBD">
        <w:rPr>
          <w:sz w:val="28"/>
          <w:szCs w:val="28"/>
        </w:rPr>
        <w:t>результатов в производство. Утверждается, что, поскольку участники</w:t>
      </w:r>
      <w:r>
        <w:rPr>
          <w:sz w:val="28"/>
          <w:szCs w:val="28"/>
        </w:rPr>
        <w:t xml:space="preserve"> </w:t>
      </w:r>
      <w:r w:rsidR="00F64299" w:rsidRPr="00A24CBD">
        <w:rPr>
          <w:sz w:val="28"/>
          <w:szCs w:val="28"/>
        </w:rPr>
        <w:t>олигополии постоянно сталкиваются с ярко выраженной конкуренцией со стороны</w:t>
      </w:r>
      <w:r>
        <w:rPr>
          <w:sz w:val="28"/>
          <w:szCs w:val="28"/>
        </w:rPr>
        <w:t xml:space="preserve"> </w:t>
      </w:r>
      <w:r w:rsidR="00F64299" w:rsidRPr="00A24CBD">
        <w:rPr>
          <w:sz w:val="28"/>
          <w:szCs w:val="28"/>
        </w:rPr>
        <w:t>своих основных соперников, у них, в отличие от монополиста, имеются явные</w:t>
      </w:r>
      <w:r>
        <w:rPr>
          <w:sz w:val="28"/>
          <w:szCs w:val="28"/>
        </w:rPr>
        <w:t xml:space="preserve"> </w:t>
      </w:r>
      <w:r w:rsidR="00F64299" w:rsidRPr="00A24CBD">
        <w:rPr>
          <w:sz w:val="28"/>
          <w:szCs w:val="28"/>
        </w:rPr>
        <w:t>основания активно использовать технический прогресс для улучшения</w:t>
      </w:r>
      <w:r>
        <w:rPr>
          <w:sz w:val="28"/>
          <w:szCs w:val="28"/>
        </w:rPr>
        <w:t xml:space="preserve"> </w:t>
      </w:r>
      <w:r w:rsidR="00F64299" w:rsidRPr="00A24CBD">
        <w:rPr>
          <w:sz w:val="28"/>
          <w:szCs w:val="28"/>
        </w:rPr>
        <w:t>собственного положения на рынке.</w:t>
      </w:r>
      <w:r>
        <w:rPr>
          <w:sz w:val="28"/>
          <w:szCs w:val="28"/>
        </w:rPr>
        <w:t xml:space="preserve"> </w:t>
      </w:r>
      <w:r>
        <w:rPr>
          <w:sz w:val="28"/>
          <w:szCs w:val="28"/>
        </w:rPr>
        <w:tab/>
      </w:r>
      <w:r w:rsidR="00F64299" w:rsidRPr="00A24CBD">
        <w:rPr>
          <w:sz w:val="28"/>
          <w:szCs w:val="28"/>
        </w:rPr>
        <w:t>К</w:t>
      </w:r>
      <w:r w:rsidR="00F933AA">
        <w:rPr>
          <w:sz w:val="28"/>
          <w:szCs w:val="28"/>
        </w:rPr>
        <w:t xml:space="preserve"> </w:t>
      </w:r>
      <w:r w:rsidR="00F64299" w:rsidRPr="00A24CBD">
        <w:rPr>
          <w:sz w:val="28"/>
          <w:szCs w:val="28"/>
        </w:rPr>
        <w:t>тому же участники олигополии обладают значительным объемом прибыли,</w:t>
      </w:r>
      <w:r>
        <w:rPr>
          <w:sz w:val="28"/>
          <w:szCs w:val="28"/>
        </w:rPr>
        <w:t xml:space="preserve"> </w:t>
      </w:r>
      <w:r w:rsidR="00F64299" w:rsidRPr="00A24CBD">
        <w:rPr>
          <w:sz w:val="28"/>
          <w:szCs w:val="28"/>
        </w:rPr>
        <w:t>которая является результатом существования барьеров для вхождения в отрасль</w:t>
      </w:r>
      <w:r w:rsidR="007D009C">
        <w:rPr>
          <w:sz w:val="28"/>
          <w:szCs w:val="28"/>
        </w:rPr>
        <w:t xml:space="preserve"> </w:t>
      </w:r>
      <w:r w:rsidR="00F64299" w:rsidRPr="00A24CBD">
        <w:rPr>
          <w:sz w:val="28"/>
          <w:szCs w:val="28"/>
        </w:rPr>
        <w:t>и их способности избегать ценовой конкуренции.</w:t>
      </w:r>
    </w:p>
    <w:p w:rsidR="00F64299" w:rsidRPr="00A24CBD" w:rsidRDefault="00F64299" w:rsidP="00533F7C">
      <w:pPr>
        <w:pStyle w:val="HTML"/>
        <w:spacing w:line="360" w:lineRule="auto"/>
        <w:jc w:val="center"/>
        <w:rPr>
          <w:sz w:val="28"/>
          <w:szCs w:val="28"/>
        </w:rPr>
      </w:pPr>
      <w:r w:rsidRPr="00A24CBD">
        <w:rPr>
          <w:sz w:val="28"/>
          <w:szCs w:val="28"/>
        </w:rPr>
        <w:t>Список литературы</w:t>
      </w:r>
    </w:p>
    <w:p w:rsidR="00B21A16" w:rsidRDefault="00B21A16" w:rsidP="00B21A16">
      <w:pPr>
        <w:pStyle w:val="HTML"/>
        <w:spacing w:line="360" w:lineRule="auto"/>
        <w:jc w:val="both"/>
        <w:rPr>
          <w:sz w:val="28"/>
          <w:szCs w:val="28"/>
        </w:rPr>
      </w:pPr>
    </w:p>
    <w:p w:rsidR="002B2DCA" w:rsidRPr="002B2DCA" w:rsidRDefault="002B2DCA" w:rsidP="0004468B">
      <w:pPr>
        <w:pStyle w:val="ad"/>
        <w:numPr>
          <w:ilvl w:val="0"/>
          <w:numId w:val="14"/>
        </w:numPr>
        <w:spacing w:after="0" w:line="360" w:lineRule="auto"/>
        <w:jc w:val="both"/>
        <w:rPr>
          <w:rFonts w:ascii="Times New Roman" w:hAnsi="Times New Roman" w:cs="Times New Roman"/>
          <w:sz w:val="28"/>
          <w:szCs w:val="28"/>
        </w:rPr>
      </w:pPr>
      <w:r w:rsidRPr="002B2DCA">
        <w:rPr>
          <w:rFonts w:ascii="Times New Roman" w:hAnsi="Times New Roman" w:cs="Times New Roman"/>
          <w:sz w:val="28"/>
          <w:szCs w:val="28"/>
        </w:rPr>
        <w:t>Бартенев С.А.  Экономические теории и школы (история и современность): Курс лекций. – М.: Издательство БЕК, 1996. – 352 с.</w:t>
      </w:r>
    </w:p>
    <w:p w:rsidR="002B2DCA"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Бо</w:t>
      </w:r>
      <w:r w:rsidR="00B05B86" w:rsidRPr="0004468B">
        <w:rPr>
          <w:rFonts w:ascii="Times New Roman" w:hAnsi="Times New Roman" w:cs="Times New Roman"/>
          <w:sz w:val="28"/>
          <w:szCs w:val="28"/>
        </w:rPr>
        <w:t>рисов Е.</w:t>
      </w:r>
      <w:r w:rsidRPr="0004468B">
        <w:rPr>
          <w:rFonts w:ascii="Times New Roman" w:hAnsi="Times New Roman" w:cs="Times New Roman"/>
          <w:sz w:val="28"/>
          <w:szCs w:val="28"/>
        </w:rPr>
        <w:t>Ф. Экономическая теория: Учеб. Пособие –М.: Юрайт, 1999. – 384 с.</w:t>
      </w:r>
    </w:p>
    <w:p w:rsidR="00B21A16" w:rsidRPr="002B2DCA" w:rsidRDefault="00B21A16" w:rsidP="00AC47D8">
      <w:pPr>
        <w:pStyle w:val="HTML"/>
        <w:numPr>
          <w:ilvl w:val="0"/>
          <w:numId w:val="14"/>
        </w:numPr>
        <w:tabs>
          <w:tab w:val="clear" w:pos="916"/>
          <w:tab w:val="left" w:pos="709"/>
        </w:tabs>
        <w:spacing w:line="360" w:lineRule="auto"/>
        <w:jc w:val="both"/>
        <w:rPr>
          <w:sz w:val="28"/>
          <w:szCs w:val="28"/>
        </w:rPr>
      </w:pPr>
      <w:r>
        <w:rPr>
          <w:sz w:val="28"/>
          <w:szCs w:val="28"/>
        </w:rPr>
        <w:t>Верешкин А.О. Стоимостные основы структурной экономической политики.//Проблемы прогнозирования.</w:t>
      </w:r>
      <w:r w:rsidRPr="00E047F4">
        <w:rPr>
          <w:sz w:val="28"/>
          <w:szCs w:val="28"/>
        </w:rPr>
        <w:t xml:space="preserve"> </w:t>
      </w:r>
      <w:r>
        <w:rPr>
          <w:sz w:val="28"/>
          <w:szCs w:val="28"/>
        </w:rPr>
        <w:t>– 2006.</w:t>
      </w:r>
      <w:r w:rsidRPr="00E047F4">
        <w:rPr>
          <w:sz w:val="28"/>
          <w:szCs w:val="28"/>
        </w:rPr>
        <w:t xml:space="preserve"> </w:t>
      </w:r>
      <w:r>
        <w:rPr>
          <w:sz w:val="28"/>
          <w:szCs w:val="28"/>
        </w:rPr>
        <w:t>– №2. с. 17–36.</w:t>
      </w:r>
    </w:p>
    <w:p w:rsidR="00B21A16" w:rsidRPr="00B21A16" w:rsidRDefault="00B21A16" w:rsidP="00AC47D8">
      <w:pPr>
        <w:pStyle w:val="HTML"/>
        <w:numPr>
          <w:ilvl w:val="0"/>
          <w:numId w:val="14"/>
        </w:numPr>
        <w:tabs>
          <w:tab w:val="clear" w:pos="916"/>
          <w:tab w:val="left" w:pos="709"/>
        </w:tabs>
        <w:spacing w:line="360" w:lineRule="auto"/>
        <w:jc w:val="both"/>
        <w:rPr>
          <w:sz w:val="28"/>
          <w:szCs w:val="28"/>
        </w:rPr>
      </w:pPr>
      <w:r w:rsidRPr="00B21A16">
        <w:rPr>
          <w:sz w:val="28"/>
          <w:szCs w:val="28"/>
        </w:rPr>
        <w:t>Журавлева Г.П. Экономика: Учебник – М.: Юрист. 2001. – 574с.</w:t>
      </w:r>
    </w:p>
    <w:p w:rsidR="002B2DCA"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 xml:space="preserve">Курс экономики: Учебник / Под ред. Б.А. Райзберга. – М.: ИНФРА-М, 1997. – 720 с. </w:t>
      </w:r>
    </w:p>
    <w:p w:rsidR="002B2DCA"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Курс экономической теории: Учебник / Под ред</w:t>
      </w:r>
      <w:r w:rsidR="00B05B86" w:rsidRPr="0004468B">
        <w:rPr>
          <w:rFonts w:ascii="Times New Roman" w:hAnsi="Times New Roman" w:cs="Times New Roman"/>
          <w:sz w:val="28"/>
          <w:szCs w:val="28"/>
        </w:rPr>
        <w:t>. про</w:t>
      </w:r>
      <w:r w:rsidRPr="0004468B">
        <w:rPr>
          <w:rFonts w:ascii="Times New Roman" w:hAnsi="Times New Roman" w:cs="Times New Roman"/>
          <w:sz w:val="28"/>
          <w:szCs w:val="28"/>
        </w:rPr>
        <w:t>ф. Чепурина М.Н., проф. Киселевой Е.А. – Киров: «АСА», 2002. –832 с.</w:t>
      </w:r>
    </w:p>
    <w:p w:rsidR="00B05B86" w:rsidRPr="00B05B86" w:rsidRDefault="00B05B86" w:rsidP="00AC47D8">
      <w:pPr>
        <w:pStyle w:val="HTML"/>
        <w:numPr>
          <w:ilvl w:val="0"/>
          <w:numId w:val="14"/>
        </w:numPr>
        <w:tabs>
          <w:tab w:val="clear" w:pos="916"/>
          <w:tab w:val="left" w:pos="709"/>
        </w:tabs>
        <w:spacing w:line="360" w:lineRule="auto"/>
        <w:jc w:val="both"/>
        <w:rPr>
          <w:sz w:val="28"/>
          <w:szCs w:val="28"/>
        </w:rPr>
      </w:pPr>
      <w:r w:rsidRPr="00B21A16">
        <w:rPr>
          <w:sz w:val="28"/>
          <w:szCs w:val="28"/>
        </w:rPr>
        <w:t>Макконелл К.Р., Брю С.Л.</w:t>
      </w:r>
      <w:r>
        <w:rPr>
          <w:sz w:val="28"/>
          <w:szCs w:val="28"/>
        </w:rPr>
        <w:t xml:space="preserve"> </w:t>
      </w:r>
      <w:r w:rsidRPr="00B21A16">
        <w:rPr>
          <w:sz w:val="28"/>
          <w:szCs w:val="28"/>
        </w:rPr>
        <w:t>Экономикс: принципы, проблемы и политика. Т.2– М., 1992</w:t>
      </w:r>
      <w:r>
        <w:rPr>
          <w:sz w:val="28"/>
          <w:szCs w:val="28"/>
        </w:rPr>
        <w:t>.</w:t>
      </w:r>
      <w:r w:rsidRPr="00B05B86">
        <w:rPr>
          <w:sz w:val="28"/>
          <w:szCs w:val="28"/>
        </w:rPr>
        <w:t xml:space="preserve"> </w:t>
      </w:r>
      <w:r>
        <w:rPr>
          <w:sz w:val="28"/>
          <w:szCs w:val="28"/>
        </w:rPr>
        <w:t>– 578</w:t>
      </w:r>
      <w:r w:rsidRPr="00B05B86">
        <w:rPr>
          <w:sz w:val="28"/>
          <w:szCs w:val="28"/>
        </w:rPr>
        <w:t xml:space="preserve"> </w:t>
      </w:r>
      <w:r>
        <w:rPr>
          <w:sz w:val="28"/>
          <w:szCs w:val="28"/>
        </w:rPr>
        <w:t>с.</w:t>
      </w:r>
    </w:p>
    <w:p w:rsidR="002B2DCA"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Современная экономика: Общедоступный учебный курс. / Под ред. проф. О.Ю. Мамедова –</w:t>
      </w:r>
      <w:r w:rsidR="00B05B86" w:rsidRPr="0004468B">
        <w:rPr>
          <w:rFonts w:ascii="Times New Roman" w:hAnsi="Times New Roman" w:cs="Times New Roman"/>
          <w:sz w:val="28"/>
          <w:szCs w:val="28"/>
        </w:rPr>
        <w:t xml:space="preserve"> </w:t>
      </w:r>
      <w:r w:rsidRPr="0004468B">
        <w:rPr>
          <w:rFonts w:ascii="Times New Roman" w:hAnsi="Times New Roman" w:cs="Times New Roman"/>
          <w:sz w:val="28"/>
          <w:szCs w:val="28"/>
        </w:rPr>
        <w:t>Ростов-на-Дону: Феникс, 1999. – 672 с.</w:t>
      </w:r>
    </w:p>
    <w:p w:rsidR="00B21A16" w:rsidRDefault="00B21A16" w:rsidP="00AC47D8">
      <w:pPr>
        <w:pStyle w:val="HTML"/>
        <w:numPr>
          <w:ilvl w:val="0"/>
          <w:numId w:val="14"/>
        </w:numPr>
        <w:tabs>
          <w:tab w:val="clear" w:pos="916"/>
          <w:tab w:val="left" w:pos="709"/>
        </w:tabs>
        <w:spacing w:line="360" w:lineRule="auto"/>
        <w:jc w:val="both"/>
        <w:rPr>
          <w:sz w:val="28"/>
          <w:szCs w:val="28"/>
        </w:rPr>
      </w:pPr>
      <w:r>
        <w:rPr>
          <w:sz w:val="28"/>
          <w:szCs w:val="28"/>
        </w:rPr>
        <w:t>Чемберлин Э. Теория монополистической конкуренции– М., 1996</w:t>
      </w:r>
      <w:r w:rsidRPr="00E047F4">
        <w:rPr>
          <w:sz w:val="28"/>
          <w:szCs w:val="28"/>
        </w:rPr>
        <w:t>–</w:t>
      </w:r>
      <w:r>
        <w:rPr>
          <w:sz w:val="28"/>
          <w:szCs w:val="28"/>
        </w:rPr>
        <w:t>387с.</w:t>
      </w:r>
    </w:p>
    <w:p w:rsidR="002B2DCA" w:rsidRPr="0004468B" w:rsidRDefault="00B05B86"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Экономика: Учебник / Под ред. А.С. Булатова. – М.: Юрист, 2000</w:t>
      </w:r>
      <w:r w:rsidR="002B2DCA" w:rsidRPr="0004468B">
        <w:rPr>
          <w:rFonts w:ascii="Times New Roman" w:hAnsi="Times New Roman" w:cs="Times New Roman"/>
          <w:sz w:val="28"/>
          <w:szCs w:val="28"/>
        </w:rPr>
        <w:t xml:space="preserve">. – 896 с. </w:t>
      </w:r>
    </w:p>
    <w:p w:rsidR="002B2DCA" w:rsidRPr="0004468B" w:rsidRDefault="00B05B86"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 xml:space="preserve">Экономическая теория. </w:t>
      </w:r>
      <w:r w:rsidR="002B2DCA" w:rsidRPr="0004468B">
        <w:rPr>
          <w:rFonts w:ascii="Times New Roman" w:hAnsi="Times New Roman" w:cs="Times New Roman"/>
          <w:sz w:val="28"/>
          <w:szCs w:val="28"/>
        </w:rPr>
        <w:t>/ Под ред.  В.Д. Камаева. – М.: В</w:t>
      </w:r>
      <w:r w:rsidRPr="0004468B">
        <w:rPr>
          <w:rFonts w:ascii="Times New Roman" w:hAnsi="Times New Roman" w:cs="Times New Roman"/>
          <w:sz w:val="28"/>
          <w:szCs w:val="28"/>
        </w:rPr>
        <w:t>ладос</w:t>
      </w:r>
      <w:r w:rsidR="002B2DCA" w:rsidRPr="0004468B">
        <w:rPr>
          <w:rFonts w:ascii="Times New Roman" w:hAnsi="Times New Roman" w:cs="Times New Roman"/>
          <w:sz w:val="28"/>
          <w:szCs w:val="28"/>
        </w:rPr>
        <w:t>, 200</w:t>
      </w:r>
      <w:r w:rsidRPr="0004468B">
        <w:rPr>
          <w:rFonts w:ascii="Times New Roman" w:hAnsi="Times New Roman" w:cs="Times New Roman"/>
          <w:sz w:val="28"/>
          <w:szCs w:val="28"/>
        </w:rPr>
        <w:t>3</w:t>
      </w:r>
      <w:r w:rsidR="002B2DCA" w:rsidRPr="0004468B">
        <w:rPr>
          <w:rFonts w:ascii="Times New Roman" w:hAnsi="Times New Roman" w:cs="Times New Roman"/>
          <w:sz w:val="28"/>
          <w:szCs w:val="28"/>
        </w:rPr>
        <w:t>. – 640 с.</w:t>
      </w:r>
    </w:p>
    <w:p w:rsidR="00B21A16"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Экономическая теория: Учебник /</w:t>
      </w:r>
      <w:r w:rsidR="00B05B86" w:rsidRPr="0004468B">
        <w:rPr>
          <w:rFonts w:ascii="Times New Roman" w:hAnsi="Times New Roman" w:cs="Times New Roman"/>
          <w:sz w:val="28"/>
          <w:szCs w:val="28"/>
        </w:rPr>
        <w:t xml:space="preserve"> </w:t>
      </w:r>
      <w:r w:rsidRPr="0004468B">
        <w:rPr>
          <w:rFonts w:ascii="Times New Roman" w:hAnsi="Times New Roman" w:cs="Times New Roman"/>
          <w:sz w:val="28"/>
          <w:szCs w:val="28"/>
        </w:rPr>
        <w:t xml:space="preserve">Под </w:t>
      </w:r>
      <w:r w:rsidR="00B05B86" w:rsidRPr="0004468B">
        <w:rPr>
          <w:rFonts w:ascii="Times New Roman" w:hAnsi="Times New Roman" w:cs="Times New Roman"/>
          <w:sz w:val="28"/>
          <w:szCs w:val="28"/>
        </w:rPr>
        <w:t xml:space="preserve">ред. </w:t>
      </w:r>
      <w:r w:rsidRPr="0004468B">
        <w:rPr>
          <w:rFonts w:ascii="Times New Roman" w:hAnsi="Times New Roman" w:cs="Times New Roman"/>
          <w:sz w:val="28"/>
          <w:szCs w:val="28"/>
        </w:rPr>
        <w:t xml:space="preserve">В.И. Видяпина. – М.: ИНФРА-М, </w:t>
      </w:r>
      <w:r w:rsidR="00B21A16" w:rsidRPr="0004468B">
        <w:rPr>
          <w:rFonts w:ascii="Times New Roman" w:hAnsi="Times New Roman" w:cs="Times New Roman"/>
          <w:sz w:val="28"/>
          <w:szCs w:val="28"/>
        </w:rPr>
        <w:t>2002</w:t>
      </w:r>
      <w:r w:rsidRPr="0004468B">
        <w:rPr>
          <w:rFonts w:ascii="Times New Roman" w:hAnsi="Times New Roman" w:cs="Times New Roman"/>
          <w:sz w:val="28"/>
          <w:szCs w:val="28"/>
        </w:rPr>
        <w:t xml:space="preserve">. – </w:t>
      </w:r>
      <w:r w:rsidR="00B21A16" w:rsidRPr="0004468B">
        <w:rPr>
          <w:rFonts w:ascii="Times New Roman" w:hAnsi="Times New Roman" w:cs="Times New Roman"/>
          <w:sz w:val="28"/>
          <w:szCs w:val="28"/>
        </w:rPr>
        <w:t>714</w:t>
      </w:r>
      <w:r w:rsidRPr="0004468B">
        <w:rPr>
          <w:rFonts w:ascii="Times New Roman" w:hAnsi="Times New Roman" w:cs="Times New Roman"/>
          <w:sz w:val="28"/>
          <w:szCs w:val="28"/>
        </w:rPr>
        <w:t xml:space="preserve"> с. </w:t>
      </w:r>
    </w:p>
    <w:p w:rsidR="002B2DCA" w:rsidRPr="0004468B" w:rsidRDefault="002B2DCA" w:rsidP="0004468B">
      <w:pPr>
        <w:pStyle w:val="ac"/>
        <w:numPr>
          <w:ilvl w:val="0"/>
          <w:numId w:val="14"/>
        </w:numPr>
        <w:spacing w:line="360" w:lineRule="auto"/>
        <w:jc w:val="both"/>
        <w:rPr>
          <w:rFonts w:ascii="Times New Roman" w:hAnsi="Times New Roman" w:cs="Times New Roman"/>
          <w:sz w:val="28"/>
          <w:szCs w:val="28"/>
        </w:rPr>
      </w:pPr>
      <w:r w:rsidRPr="0004468B">
        <w:rPr>
          <w:rFonts w:ascii="Times New Roman" w:hAnsi="Times New Roman" w:cs="Times New Roman"/>
          <w:sz w:val="28"/>
          <w:szCs w:val="28"/>
        </w:rPr>
        <w:t xml:space="preserve">Экономическая энциклопедия / Под ред. Л.И. Абалкина. – М.: Экономика, 1999. – 1056 с.  </w:t>
      </w:r>
    </w:p>
    <w:p w:rsidR="002B2DCA" w:rsidRPr="002B2DCA" w:rsidRDefault="002B2DCA" w:rsidP="0004468B">
      <w:pPr>
        <w:spacing w:line="360" w:lineRule="auto"/>
        <w:jc w:val="both"/>
        <w:rPr>
          <w:rFonts w:ascii="Times New Roman" w:hAnsi="Times New Roman" w:cs="Times New Roman"/>
          <w:sz w:val="28"/>
          <w:szCs w:val="28"/>
        </w:rPr>
      </w:pPr>
    </w:p>
    <w:p w:rsidR="00550FB7" w:rsidRDefault="00550FB7" w:rsidP="0004468B">
      <w:pPr>
        <w:pStyle w:val="HTML"/>
        <w:spacing w:line="360" w:lineRule="auto"/>
      </w:pPr>
    </w:p>
    <w:p w:rsidR="00F64299" w:rsidRPr="006B521E" w:rsidRDefault="00F64299" w:rsidP="0004468B">
      <w:pPr>
        <w:pStyle w:val="HTML"/>
        <w:spacing w:line="360" w:lineRule="auto"/>
        <w:jc w:val="both"/>
      </w:pPr>
    </w:p>
    <w:p w:rsidR="00F64299" w:rsidRPr="006B521E" w:rsidRDefault="00F64299" w:rsidP="0004468B">
      <w:pPr>
        <w:spacing w:line="360" w:lineRule="auto"/>
        <w:jc w:val="both"/>
      </w:pPr>
    </w:p>
    <w:p w:rsidR="00F64299" w:rsidRPr="00F64299" w:rsidRDefault="00F64299" w:rsidP="0004468B">
      <w:pPr>
        <w:pStyle w:val="HTML"/>
        <w:spacing w:line="360" w:lineRule="auto"/>
        <w:jc w:val="both"/>
        <w:rPr>
          <w:sz w:val="28"/>
          <w:szCs w:val="28"/>
        </w:rPr>
      </w:pPr>
    </w:p>
    <w:p w:rsidR="000E3640" w:rsidRPr="00F64299" w:rsidRDefault="000E3640" w:rsidP="00F64299">
      <w:pPr>
        <w:pStyle w:val="HTML"/>
        <w:spacing w:line="360" w:lineRule="auto"/>
        <w:ind w:firstLine="720"/>
        <w:jc w:val="both"/>
        <w:rPr>
          <w:sz w:val="28"/>
          <w:szCs w:val="28"/>
        </w:rPr>
      </w:pPr>
    </w:p>
    <w:p w:rsidR="000E3640" w:rsidRPr="000E3640" w:rsidRDefault="000E3640" w:rsidP="000E3640">
      <w:pPr>
        <w:pStyle w:val="HTML"/>
        <w:spacing w:line="360" w:lineRule="auto"/>
        <w:ind w:firstLine="720"/>
        <w:jc w:val="both"/>
        <w:rPr>
          <w:sz w:val="28"/>
          <w:szCs w:val="28"/>
        </w:rPr>
      </w:pPr>
    </w:p>
    <w:p w:rsidR="000E3640" w:rsidRPr="000E3640" w:rsidRDefault="000E3640" w:rsidP="000E3640">
      <w:pPr>
        <w:widowControl/>
        <w:spacing w:line="360" w:lineRule="auto"/>
        <w:ind w:firstLine="720"/>
        <w:jc w:val="both"/>
        <w:rPr>
          <w:rFonts w:ascii="Times New Roman" w:hAnsi="Times New Roman" w:cs="Times New Roman"/>
          <w:sz w:val="28"/>
          <w:szCs w:val="28"/>
        </w:rPr>
      </w:pPr>
    </w:p>
    <w:p w:rsidR="008E32E4" w:rsidRPr="000E3640" w:rsidRDefault="008E32E4" w:rsidP="000E3640">
      <w:pPr>
        <w:widowControl/>
        <w:spacing w:line="360" w:lineRule="auto"/>
        <w:ind w:firstLine="720"/>
        <w:jc w:val="both"/>
        <w:rPr>
          <w:rFonts w:ascii="Times New Roman" w:hAnsi="Times New Roman" w:cs="Times New Roman"/>
          <w:sz w:val="28"/>
          <w:szCs w:val="28"/>
        </w:rPr>
      </w:pPr>
    </w:p>
    <w:p w:rsidR="00037D84" w:rsidRPr="000E3640" w:rsidRDefault="00037D84" w:rsidP="000E3640">
      <w:pPr>
        <w:spacing w:line="360" w:lineRule="auto"/>
        <w:ind w:firstLine="720"/>
        <w:jc w:val="both"/>
        <w:rPr>
          <w:rFonts w:ascii="Times New Roman" w:hAnsi="Times New Roman" w:cs="Times New Roman"/>
          <w:sz w:val="28"/>
          <w:szCs w:val="28"/>
        </w:rPr>
      </w:pPr>
      <w:bookmarkStart w:id="0" w:name="_GoBack"/>
      <w:bookmarkEnd w:id="0"/>
    </w:p>
    <w:sectPr w:rsidR="00037D84" w:rsidRPr="000E3640" w:rsidSect="00276471">
      <w:headerReference w:type="default" r:id="rId15"/>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AA" w:rsidRDefault="00744FAA" w:rsidP="00C8067A">
      <w:r>
        <w:separator/>
      </w:r>
    </w:p>
  </w:endnote>
  <w:endnote w:type="continuationSeparator" w:id="0">
    <w:p w:rsidR="00744FAA" w:rsidRDefault="00744FAA" w:rsidP="00C8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AA" w:rsidRDefault="00744FAA" w:rsidP="00C8067A">
      <w:r>
        <w:separator/>
      </w:r>
    </w:p>
  </w:footnote>
  <w:footnote w:type="continuationSeparator" w:id="0">
    <w:p w:rsidR="00744FAA" w:rsidRDefault="00744FAA" w:rsidP="00C8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B8" w:rsidRPr="00C8067A" w:rsidRDefault="004F1319">
    <w:pPr>
      <w:pStyle w:val="a8"/>
      <w:jc w:val="center"/>
      <w:rPr>
        <w:rFonts w:ascii="Times New Roman" w:hAnsi="Times New Roman" w:cs="Times New Roman"/>
      </w:rPr>
    </w:pPr>
    <w:r w:rsidRPr="00C8067A">
      <w:rPr>
        <w:rFonts w:ascii="Times New Roman" w:hAnsi="Times New Roman" w:cs="Times New Roman"/>
      </w:rPr>
      <w:fldChar w:fldCharType="begin"/>
    </w:r>
    <w:r w:rsidR="005676B8" w:rsidRPr="00C8067A">
      <w:rPr>
        <w:rFonts w:ascii="Times New Roman" w:hAnsi="Times New Roman" w:cs="Times New Roman"/>
      </w:rPr>
      <w:instrText xml:space="preserve"> PAGE   \* MERGEFORMAT </w:instrText>
    </w:r>
    <w:r w:rsidRPr="00C8067A">
      <w:rPr>
        <w:rFonts w:ascii="Times New Roman" w:hAnsi="Times New Roman" w:cs="Times New Roman"/>
      </w:rPr>
      <w:fldChar w:fldCharType="separate"/>
    </w:r>
    <w:r w:rsidR="00845F56">
      <w:rPr>
        <w:rFonts w:ascii="Times New Roman" w:hAnsi="Times New Roman" w:cs="Times New Roman"/>
        <w:noProof/>
      </w:rPr>
      <w:t>2</w:t>
    </w:r>
    <w:r w:rsidRPr="00C8067A">
      <w:rPr>
        <w:rFonts w:ascii="Times New Roman" w:hAnsi="Times New Roman" w:cs="Times New Roman"/>
      </w:rPr>
      <w:fldChar w:fldCharType="end"/>
    </w:r>
  </w:p>
  <w:p w:rsidR="005676B8" w:rsidRDefault="005676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4321"/>
    <w:multiLevelType w:val="hybridMultilevel"/>
    <w:tmpl w:val="FE62C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75218A"/>
    <w:multiLevelType w:val="hybridMultilevel"/>
    <w:tmpl w:val="651C4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4045A"/>
    <w:multiLevelType w:val="hybridMultilevel"/>
    <w:tmpl w:val="651C4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93B57"/>
    <w:multiLevelType w:val="hybridMultilevel"/>
    <w:tmpl w:val="651C4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80470"/>
    <w:multiLevelType w:val="hybridMultilevel"/>
    <w:tmpl w:val="EA6E3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6970C9"/>
    <w:multiLevelType w:val="hybridMultilevel"/>
    <w:tmpl w:val="21B45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B5A01"/>
    <w:multiLevelType w:val="hybridMultilevel"/>
    <w:tmpl w:val="3C3AD5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1A35757"/>
    <w:multiLevelType w:val="hybridMultilevel"/>
    <w:tmpl w:val="E8102E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DB69DB"/>
    <w:multiLevelType w:val="hybridMultilevel"/>
    <w:tmpl w:val="E8102E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FE9709F"/>
    <w:multiLevelType w:val="hybridMultilevel"/>
    <w:tmpl w:val="A36C0F4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67623E0"/>
    <w:multiLevelType w:val="hybridMultilevel"/>
    <w:tmpl w:val="EDC8A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7979C8"/>
    <w:multiLevelType w:val="hybridMultilevel"/>
    <w:tmpl w:val="8D1280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2702309"/>
    <w:multiLevelType w:val="hybridMultilevel"/>
    <w:tmpl w:val="76D40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4C17122"/>
    <w:multiLevelType w:val="hybridMultilevel"/>
    <w:tmpl w:val="CC764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2"/>
  </w:num>
  <w:num w:numId="5">
    <w:abstractNumId w:val="6"/>
  </w:num>
  <w:num w:numId="6">
    <w:abstractNumId w:val="7"/>
  </w:num>
  <w:num w:numId="7">
    <w:abstractNumId w:val="8"/>
  </w:num>
  <w:num w:numId="8">
    <w:abstractNumId w:val="3"/>
  </w:num>
  <w:num w:numId="9">
    <w:abstractNumId w:val="2"/>
  </w:num>
  <w:num w:numId="10">
    <w:abstractNumId w:val="1"/>
  </w:num>
  <w:num w:numId="11">
    <w:abstractNumId w:val="10"/>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B1"/>
    <w:rsid w:val="00013949"/>
    <w:rsid w:val="00037D84"/>
    <w:rsid w:val="0004468B"/>
    <w:rsid w:val="0005669A"/>
    <w:rsid w:val="00080282"/>
    <w:rsid w:val="000844D5"/>
    <w:rsid w:val="000B3ADE"/>
    <w:rsid w:val="000E3640"/>
    <w:rsid w:val="001050EA"/>
    <w:rsid w:val="00117FC2"/>
    <w:rsid w:val="001C60EA"/>
    <w:rsid w:val="001E500B"/>
    <w:rsid w:val="002141BF"/>
    <w:rsid w:val="002335F9"/>
    <w:rsid w:val="00236025"/>
    <w:rsid w:val="00276471"/>
    <w:rsid w:val="002B2DCA"/>
    <w:rsid w:val="003371AB"/>
    <w:rsid w:val="00346C1C"/>
    <w:rsid w:val="003C5DB0"/>
    <w:rsid w:val="004348D6"/>
    <w:rsid w:val="00464665"/>
    <w:rsid w:val="00471D7F"/>
    <w:rsid w:val="004F1319"/>
    <w:rsid w:val="00533F7C"/>
    <w:rsid w:val="00550FB7"/>
    <w:rsid w:val="005676B8"/>
    <w:rsid w:val="005C39EE"/>
    <w:rsid w:val="0069639B"/>
    <w:rsid w:val="006B3419"/>
    <w:rsid w:val="006B56AD"/>
    <w:rsid w:val="006E2527"/>
    <w:rsid w:val="00744FAA"/>
    <w:rsid w:val="00787E16"/>
    <w:rsid w:val="007D009C"/>
    <w:rsid w:val="007E222B"/>
    <w:rsid w:val="00845F56"/>
    <w:rsid w:val="00895B7E"/>
    <w:rsid w:val="008E32E4"/>
    <w:rsid w:val="008F5C37"/>
    <w:rsid w:val="00905D50"/>
    <w:rsid w:val="00997981"/>
    <w:rsid w:val="00A078EA"/>
    <w:rsid w:val="00A24CBD"/>
    <w:rsid w:val="00A7428D"/>
    <w:rsid w:val="00AC47D8"/>
    <w:rsid w:val="00AC5447"/>
    <w:rsid w:val="00AE629F"/>
    <w:rsid w:val="00B05B86"/>
    <w:rsid w:val="00B21A16"/>
    <w:rsid w:val="00BA6AA0"/>
    <w:rsid w:val="00C752BE"/>
    <w:rsid w:val="00C8067A"/>
    <w:rsid w:val="00CC6534"/>
    <w:rsid w:val="00CD76B1"/>
    <w:rsid w:val="00CF71BA"/>
    <w:rsid w:val="00CF7EA6"/>
    <w:rsid w:val="00D202D0"/>
    <w:rsid w:val="00D241FA"/>
    <w:rsid w:val="00D2663C"/>
    <w:rsid w:val="00D37697"/>
    <w:rsid w:val="00D40345"/>
    <w:rsid w:val="00DD6427"/>
    <w:rsid w:val="00DF5F49"/>
    <w:rsid w:val="00E047F4"/>
    <w:rsid w:val="00E464CB"/>
    <w:rsid w:val="00E51516"/>
    <w:rsid w:val="00E86D18"/>
    <w:rsid w:val="00EA526B"/>
    <w:rsid w:val="00EB4BAD"/>
    <w:rsid w:val="00ED1E42"/>
    <w:rsid w:val="00F32E9B"/>
    <w:rsid w:val="00F616E9"/>
    <w:rsid w:val="00F64299"/>
    <w:rsid w:val="00F774E2"/>
    <w:rsid w:val="00F933AA"/>
    <w:rsid w:val="00FA13E8"/>
    <w:rsid w:val="00FB6A25"/>
    <w:rsid w:val="00FE0491"/>
    <w:rsid w:val="00FF200A"/>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5:chartTrackingRefBased/>
  <w15:docId w15:val="{B5A61544-2681-42A7-9A26-E16F8642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B1"/>
    <w:pPr>
      <w:widowControl w:val="0"/>
      <w:autoSpaceDE w:val="0"/>
      <w:autoSpaceDN w:val="0"/>
      <w:adjustRightInd w:val="0"/>
    </w:pPr>
    <w:rPr>
      <w:rFonts w:ascii="Courier New" w:eastAsia="Times New Roman" w:hAnsi="Courier New" w:cs="Courier New"/>
    </w:rPr>
  </w:style>
  <w:style w:type="paragraph" w:styleId="3">
    <w:name w:val="heading 3"/>
    <w:basedOn w:val="a"/>
    <w:next w:val="a"/>
    <w:link w:val="30"/>
    <w:qFormat/>
    <w:rsid w:val="00550FB7"/>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D7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Times New Roman" w:hAnsi="Times New Roman" w:cs="Times New Roman"/>
      <w:sz w:val="24"/>
      <w:szCs w:val="24"/>
    </w:rPr>
  </w:style>
  <w:style w:type="character" w:customStyle="1" w:styleId="HTML0">
    <w:name w:val="Стандартный HTML Знак"/>
    <w:basedOn w:val="a0"/>
    <w:link w:val="HTML"/>
    <w:rsid w:val="00CD76B1"/>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71D7F"/>
    <w:rPr>
      <w:rFonts w:ascii="Tahoma" w:hAnsi="Tahoma" w:cs="Tahoma"/>
      <w:sz w:val="16"/>
      <w:szCs w:val="16"/>
    </w:rPr>
  </w:style>
  <w:style w:type="character" w:customStyle="1" w:styleId="a4">
    <w:name w:val="Текст выноски Знак"/>
    <w:basedOn w:val="a0"/>
    <w:link w:val="a3"/>
    <w:uiPriority w:val="99"/>
    <w:semiHidden/>
    <w:rsid w:val="00471D7F"/>
    <w:rPr>
      <w:rFonts w:ascii="Tahoma" w:eastAsia="Times New Roman" w:hAnsi="Tahoma" w:cs="Tahoma"/>
      <w:sz w:val="16"/>
      <w:szCs w:val="16"/>
      <w:lang w:eastAsia="ru-RU"/>
    </w:rPr>
  </w:style>
  <w:style w:type="character" w:customStyle="1" w:styleId="30">
    <w:name w:val="Заголовок 3 Знак"/>
    <w:basedOn w:val="a0"/>
    <w:link w:val="3"/>
    <w:rsid w:val="00550FB7"/>
    <w:rPr>
      <w:rFonts w:ascii="Arial" w:eastAsia="Times New Roman" w:hAnsi="Arial" w:cs="Arial"/>
      <w:b/>
      <w:bCs/>
      <w:sz w:val="26"/>
      <w:szCs w:val="26"/>
      <w:lang w:eastAsia="ru-RU"/>
    </w:rPr>
  </w:style>
  <w:style w:type="paragraph" w:styleId="a5">
    <w:name w:val="Normal (Web)"/>
    <w:basedOn w:val="a"/>
    <w:rsid w:val="00550FB7"/>
    <w:pPr>
      <w:widowControl/>
      <w:autoSpaceDE/>
      <w:autoSpaceDN/>
      <w:adjustRightInd/>
      <w:spacing w:before="100" w:beforeAutospacing="1" w:after="100" w:afterAutospacing="1"/>
      <w:jc w:val="both"/>
    </w:pPr>
    <w:rPr>
      <w:rFonts w:ascii="Arial" w:hAnsi="Arial" w:cs="Arial"/>
      <w:sz w:val="24"/>
      <w:szCs w:val="24"/>
    </w:rPr>
  </w:style>
  <w:style w:type="paragraph" w:styleId="a6">
    <w:name w:val="Body Text Indent"/>
    <w:basedOn w:val="a"/>
    <w:link w:val="a7"/>
    <w:semiHidden/>
    <w:rsid w:val="00464665"/>
    <w:pPr>
      <w:widowControl/>
      <w:spacing w:line="360" w:lineRule="auto"/>
      <w:ind w:firstLine="720"/>
      <w:jc w:val="both"/>
    </w:pPr>
    <w:rPr>
      <w:rFonts w:ascii="Times New Roman" w:hAnsi="Times New Roman" w:cs="Times New Roman"/>
      <w:sz w:val="28"/>
      <w:szCs w:val="24"/>
    </w:rPr>
  </w:style>
  <w:style w:type="character" w:customStyle="1" w:styleId="a7">
    <w:name w:val="Основной текст с отступом Знак"/>
    <w:basedOn w:val="a0"/>
    <w:link w:val="a6"/>
    <w:semiHidden/>
    <w:rsid w:val="00464665"/>
    <w:rPr>
      <w:rFonts w:ascii="Times New Roman" w:eastAsia="Times New Roman" w:hAnsi="Times New Roman" w:cs="Times New Roman"/>
      <w:sz w:val="28"/>
      <w:szCs w:val="24"/>
      <w:lang w:eastAsia="ru-RU"/>
    </w:rPr>
  </w:style>
  <w:style w:type="paragraph" w:styleId="2">
    <w:name w:val="Body Text Indent 2"/>
    <w:basedOn w:val="a"/>
    <w:link w:val="20"/>
    <w:semiHidden/>
    <w:rsid w:val="00464665"/>
    <w:pPr>
      <w:widowControl/>
      <w:spacing w:line="360" w:lineRule="auto"/>
      <w:ind w:firstLine="720"/>
      <w:jc w:val="both"/>
    </w:pPr>
    <w:rPr>
      <w:rFonts w:ascii="Times New Roman" w:hAnsi="Times New Roman" w:cs="Times New Roman"/>
      <w:sz w:val="24"/>
      <w:szCs w:val="24"/>
    </w:rPr>
  </w:style>
  <w:style w:type="character" w:customStyle="1" w:styleId="20">
    <w:name w:val="Основной текст с отступом 2 Знак"/>
    <w:basedOn w:val="a0"/>
    <w:link w:val="2"/>
    <w:semiHidden/>
    <w:rsid w:val="0046466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95B7E"/>
    <w:pPr>
      <w:spacing w:after="120"/>
      <w:ind w:left="283"/>
    </w:pPr>
    <w:rPr>
      <w:sz w:val="16"/>
      <w:szCs w:val="16"/>
    </w:rPr>
  </w:style>
  <w:style w:type="character" w:customStyle="1" w:styleId="32">
    <w:name w:val="Основной текст с отступом 3 Знак"/>
    <w:basedOn w:val="a0"/>
    <w:link w:val="31"/>
    <w:uiPriority w:val="99"/>
    <w:semiHidden/>
    <w:rsid w:val="00895B7E"/>
    <w:rPr>
      <w:rFonts w:ascii="Courier New" w:eastAsia="Times New Roman" w:hAnsi="Courier New" w:cs="Courier New"/>
      <w:sz w:val="16"/>
      <w:szCs w:val="16"/>
      <w:lang w:eastAsia="ru-RU"/>
    </w:rPr>
  </w:style>
  <w:style w:type="paragraph" w:styleId="a8">
    <w:name w:val="header"/>
    <w:basedOn w:val="a"/>
    <w:link w:val="a9"/>
    <w:uiPriority w:val="99"/>
    <w:unhideWhenUsed/>
    <w:rsid w:val="00C8067A"/>
    <w:pPr>
      <w:tabs>
        <w:tab w:val="center" w:pos="4677"/>
        <w:tab w:val="right" w:pos="9355"/>
      </w:tabs>
    </w:pPr>
  </w:style>
  <w:style w:type="character" w:customStyle="1" w:styleId="a9">
    <w:name w:val="Верхний колонтитул Знак"/>
    <w:basedOn w:val="a0"/>
    <w:link w:val="a8"/>
    <w:uiPriority w:val="99"/>
    <w:rsid w:val="00C8067A"/>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C8067A"/>
    <w:pPr>
      <w:tabs>
        <w:tab w:val="center" w:pos="4677"/>
        <w:tab w:val="right" w:pos="9355"/>
      </w:tabs>
    </w:pPr>
  </w:style>
  <w:style w:type="character" w:customStyle="1" w:styleId="ab">
    <w:name w:val="Нижний колонтитул Знак"/>
    <w:basedOn w:val="a0"/>
    <w:link w:val="aa"/>
    <w:uiPriority w:val="99"/>
    <w:semiHidden/>
    <w:rsid w:val="00C8067A"/>
    <w:rPr>
      <w:rFonts w:ascii="Courier New" w:eastAsia="Times New Roman" w:hAnsi="Courier New" w:cs="Courier New"/>
      <w:sz w:val="20"/>
      <w:szCs w:val="20"/>
      <w:lang w:eastAsia="ru-RU"/>
    </w:rPr>
  </w:style>
  <w:style w:type="paragraph" w:styleId="ac">
    <w:name w:val="List Paragraph"/>
    <w:basedOn w:val="a"/>
    <w:uiPriority w:val="34"/>
    <w:qFormat/>
    <w:rsid w:val="00CF71BA"/>
    <w:pPr>
      <w:ind w:left="720"/>
      <w:contextualSpacing/>
    </w:pPr>
  </w:style>
  <w:style w:type="paragraph" w:styleId="ad">
    <w:name w:val="Body Text"/>
    <w:basedOn w:val="a"/>
    <w:link w:val="ae"/>
    <w:uiPriority w:val="99"/>
    <w:semiHidden/>
    <w:unhideWhenUsed/>
    <w:rsid w:val="002B2DCA"/>
    <w:pPr>
      <w:spacing w:after="120"/>
    </w:pPr>
  </w:style>
  <w:style w:type="character" w:customStyle="1" w:styleId="ae">
    <w:name w:val="Основной текст Знак"/>
    <w:basedOn w:val="a0"/>
    <w:link w:val="ad"/>
    <w:uiPriority w:val="99"/>
    <w:semiHidden/>
    <w:rsid w:val="002B2DCA"/>
    <w:rPr>
      <w:rFonts w:ascii="Courier New" w:eastAsia="Times New Roman" w:hAnsi="Courier New" w:cs="Courier New"/>
      <w:sz w:val="20"/>
      <w:szCs w:val="20"/>
      <w:lang w:eastAsia="ru-RU"/>
    </w:rPr>
  </w:style>
  <w:style w:type="character" w:styleId="af">
    <w:name w:val="Hyperlink"/>
    <w:basedOn w:val="a0"/>
    <w:semiHidden/>
    <w:rsid w:val="002B2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8217</Words>
  <Characters>46842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2014-05-20T00:01:00Z</dcterms:created>
  <dcterms:modified xsi:type="dcterms:W3CDTF">2014-05-20T00:01:00Z</dcterms:modified>
</cp:coreProperties>
</file>