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E6" w:rsidRDefault="004325E6" w:rsidP="002A07D6">
      <w:pPr>
        <w:pStyle w:val="1"/>
        <w:spacing w:line="240" w:lineRule="auto"/>
        <w:ind w:left="0" w:firstLine="992"/>
        <w:jc w:val="center"/>
        <w:rPr>
          <w:rFonts w:ascii="Times New Roman" w:hAnsi="Times New Roman"/>
          <w:sz w:val="28"/>
        </w:rPr>
      </w:pPr>
    </w:p>
    <w:p w:rsidR="00AB23CD" w:rsidRPr="002A07D6" w:rsidRDefault="00AB23CD" w:rsidP="002A07D6">
      <w:pPr>
        <w:pStyle w:val="1"/>
        <w:spacing w:line="240" w:lineRule="auto"/>
        <w:ind w:left="0" w:firstLine="992"/>
        <w:jc w:val="center"/>
        <w:rPr>
          <w:rFonts w:ascii="Times New Roman" w:hAnsi="Times New Roman"/>
          <w:sz w:val="20"/>
        </w:rPr>
      </w:pPr>
      <w:r w:rsidRPr="002A07D6">
        <w:rPr>
          <w:rFonts w:ascii="Times New Roman" w:hAnsi="Times New Roman"/>
          <w:sz w:val="28"/>
        </w:rPr>
        <w:t>Воздействие окружающей среды на здоровье человека</w:t>
      </w:r>
    </w:p>
    <w:p w:rsidR="00AB23CD" w:rsidRPr="002A07D6" w:rsidRDefault="00AB23CD" w:rsidP="002A07D6">
      <w:pPr>
        <w:pStyle w:val="1"/>
        <w:spacing w:line="240" w:lineRule="auto"/>
        <w:ind w:left="0" w:firstLine="992"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Все процессы в биосфере взаимосвязаны. Человек на протяжении веков стремился не приспособиться к природной среде, а сделать ее удобной для своего существования. Человечество осознало, что любая деятельность оказывает влияние на окружающую среду, а ухудшение состояния биосферы опасно для всех живых существ, в том числе и для человека.</w:t>
      </w:r>
    </w:p>
    <w:p w:rsidR="00AB23CD" w:rsidRPr="002A07D6" w:rsidRDefault="00AB23CD" w:rsidP="002A07D6">
      <w:pPr>
        <w:pStyle w:val="1"/>
        <w:numPr>
          <w:ilvl w:val="0"/>
          <w:numId w:val="1"/>
        </w:numPr>
        <w:spacing w:line="240" w:lineRule="auto"/>
        <w:ind w:left="0" w:firstLine="992"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Химические загрязнения среды и здоровье человека.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В настоящее время хозяйственная деятельность человека все чаще становится основным источником загрязнения биосферы. В природную среду во все больших количествах попадают газообразные, жидкие и твердые отходы производств. Различные химические вещества, находящиеся в отходах, попадая в почву, воздух или воду, переходят по экологическим звеньям из одной цепи в другую, попадая в конце концов в организм человека.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Вещества, загрязняющие природную среду, очень разнообразны. В зависимости от своей природы, концентрации, времени действия на организм человека они могут вызвать различные неблагоприятные последствия. Кратковременное воздействие небольших концентраций таких веществ может вызвать головокружение, тошноту, першение в горле, кашель. Попадание в организм человека больших концентраций токсических веществ может привести к потере сознания, острому отравлению и даже смерти. Примером подобного действия могут являться смоги, образующиеся в крупных городах в безветренную погоду, или аварийные выбросы токсичных веществ промышленными предприятиями в атмосферу.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Реакции организма на загрязнения зависят от индивидуальных особенностей: возраста, пола, состояния здоровья. Как правило, более уязвимы дети, пожилые и престарелые, больные люди.</w:t>
      </w:r>
    </w:p>
    <w:p w:rsidR="00AB23CD" w:rsidRPr="002A07D6" w:rsidRDefault="00AB23CD" w:rsidP="002A07D6">
      <w:pPr>
        <w:pStyle w:val="1"/>
        <w:numPr>
          <w:ilvl w:val="0"/>
          <w:numId w:val="1"/>
        </w:numPr>
        <w:spacing w:line="240" w:lineRule="auto"/>
        <w:ind w:left="0" w:firstLine="992"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Биологические загрязнения и болезни человека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Кроме химических загрязнителей, в природной среде встречаются и биологические, вызывающие у человека различные заболевания. Это болезнетворные микроорганизмы, вирусы, гельминты, простейшие. Они могут находиться в атмосфере, воде, почве, в теле других живых организмов, в том числе и в самом человеке.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Наиболее опасны возбудители инфекционных заболеваний. Они имеют различную устойчивость в окружающей среде. Одни способны жить вне организма человека всего несколько часов; находясь в воздухе, в воде, на разных предметах, они быстро погибают. Другие могут жить в окружающей среде от нескольких дней до нескольких лет. Для третьих окружающая среда является естественным местом обитания. Для четвертых - другие организмы, например дикие животные, являются местом сохранения и размножения.</w:t>
      </w:r>
    </w:p>
    <w:p w:rsidR="00AB23CD" w:rsidRPr="002A07D6" w:rsidRDefault="00AB23CD" w:rsidP="002A07D6">
      <w:pPr>
        <w:pStyle w:val="1"/>
        <w:numPr>
          <w:ilvl w:val="0"/>
          <w:numId w:val="1"/>
        </w:numPr>
        <w:spacing w:line="240" w:lineRule="auto"/>
        <w:ind w:left="0" w:firstLine="992"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Влияние шума на человека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Для всех живых организмов, в том числе и человека, звук является одним из воздействий окружающей среды.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В природе громкие звуки редки, шум относительно слаб и непродолжителен. Сочетание звуковых раздражителей дает время животным и человеку, необходимое для оценки их характера и формирования ответной реакции. Звуки и шумы большой мощности поражают слуховой аппарат, нервные центры, могут вызвать болевые ощущения и шок. Так действует шумовой загрязнение.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 xml:space="preserve">Длительный шум неблагоприятно влияет на орган слуха, понижая чувствительность к звуку. 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 xml:space="preserve">В настоящее время ученые во многих странах мира ведут различные исследования с целью выяснения влияния шума на здоровье человека. 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Постоянное воздействие сильного шума может не только отрицательно повлиять на слух, но и вызвать другие вредные последствия - звон в ушах, головокружение, головную боль, повышение усталости. Очень шумная современная музыка также притупляет слух, вызывает нервные заболевания.</w:t>
      </w:r>
    </w:p>
    <w:p w:rsidR="00AB23CD" w:rsidRPr="002A07D6" w:rsidRDefault="00AB23CD" w:rsidP="002A07D6">
      <w:pPr>
        <w:pStyle w:val="1"/>
        <w:numPr>
          <w:ilvl w:val="0"/>
          <w:numId w:val="1"/>
        </w:numPr>
        <w:spacing w:line="240" w:lineRule="auto"/>
        <w:ind w:left="0" w:firstLine="992"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Влияние погоды на самочувствие человека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Климат также оказывает серьезное воздействие на самочувствие человека, воздействуя на него через погодные факторы. Погодные условия включают в себя комплекс физических условий: атмосферное давление, влажность, движение воздуха, концентрацию кислорода, степень возмущенности магнитного поля Земли, уровень загрязнения атмосферы.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При резкой смене погоды снижается физическая и умственная работоспособность, обостряются болезни, увеличивается число ошибок, несчастных и даже смертных случаев.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hAnsi="Times New Roman"/>
          <w:sz w:val="24"/>
        </w:rPr>
      </w:pPr>
      <w:r w:rsidRPr="002A07D6">
        <w:rPr>
          <w:rFonts w:ascii="Times New Roman" w:hAnsi="Times New Roman"/>
          <w:sz w:val="24"/>
        </w:rPr>
        <w:t>Изменения погоды не одинаково сказываются на самочувствии разных людей. У здорового человека при изменении погоды происходит своевременное подстраивание физиологических процессов в организме к изменившимся условиям внешней среды. В результате усиливается защитная реакция и здоровые люди практически не ощущают отрицательного влияния погоды.</w:t>
      </w:r>
    </w:p>
    <w:p w:rsidR="00AB23CD" w:rsidRPr="002A07D6" w:rsidRDefault="00AB23CD" w:rsidP="002A07D6">
      <w:pPr>
        <w:pStyle w:val="1"/>
        <w:numPr>
          <w:ilvl w:val="0"/>
          <w:numId w:val="1"/>
        </w:numPr>
        <w:spacing w:line="240" w:lineRule="auto"/>
        <w:ind w:left="0" w:firstLine="992"/>
        <w:jc w:val="both"/>
        <w:rPr>
          <w:rFonts w:ascii="Times New Roman" w:hAnsi="Times New Roman"/>
          <w:sz w:val="24"/>
          <w:szCs w:val="28"/>
        </w:rPr>
      </w:pPr>
      <w:r w:rsidRPr="002A07D6">
        <w:rPr>
          <w:rFonts w:ascii="Times New Roman" w:hAnsi="Times New Roman"/>
          <w:sz w:val="24"/>
          <w:szCs w:val="28"/>
        </w:rPr>
        <w:t>Ионизирующее излучение</w:t>
      </w:r>
    </w:p>
    <w:p w:rsidR="00AB23CD" w:rsidRPr="002A07D6" w:rsidRDefault="00AB23CD" w:rsidP="002A07D6">
      <w:pPr>
        <w:spacing w:line="240" w:lineRule="auto"/>
        <w:ind w:firstLine="992"/>
        <w:contextualSpacing/>
        <w:jc w:val="both"/>
        <w:rPr>
          <w:rFonts w:ascii="Times New Roman" w:eastAsia="Arial Unicode MS" w:hAnsi="Times New Roman"/>
          <w:vanish/>
          <w:sz w:val="24"/>
          <w:szCs w:val="28"/>
        </w:rPr>
      </w:pPr>
      <w:r w:rsidRPr="002A07D6">
        <w:rPr>
          <w:rFonts w:ascii="Times New Roman" w:hAnsi="Times New Roman"/>
          <w:sz w:val="24"/>
          <w:szCs w:val="28"/>
        </w:rPr>
        <w:t xml:space="preserve">Ионизирующее излучение любого вида и происхождения (не обязательно связанного с авариями  атомных реакторов) становится в наше время грозной опасностью для человечества. Ионизирующая радиация, как и другие постоянно действующие физические и химические факторы окружающей среды, в определенных пределах необходимы для нормальной жизнедеятельности. Таким благоприятным воздействием на человека обладают малые дозы ионизирующей радиации, свойственные природному радиационному фону, к которому за миллионы лет эволюции адаптирована жизнь на нашей планете. Известно, что воздействие  ионизирующей радиации в очень малых дозах стимулирует развитие и рост растений.  Опасность для человека могут представлять главным образом подобные техногенные источники. Радиация — явление потенциально опасное, поэтому облучение человека подлежит контролю и нормированию. Нельзя допускать необоснованного воздействия радиации. Основной принцип радиационной защиты заключается в обеспечении как можно более низкого, разумно достижимого уровня воздействия. </w:t>
      </w:r>
    </w:p>
    <w:p w:rsidR="00AB23CD" w:rsidRPr="002A07D6" w:rsidRDefault="00AB23CD" w:rsidP="002A07D6">
      <w:pPr>
        <w:spacing w:line="240" w:lineRule="auto"/>
        <w:ind w:firstLine="992"/>
        <w:contextualSpacing/>
        <w:jc w:val="center"/>
        <w:rPr>
          <w:rFonts w:ascii="Times New Roman" w:eastAsia="Arial Unicode MS" w:hAnsi="Times New Roman"/>
          <w:vanish/>
          <w:sz w:val="24"/>
          <w:szCs w:val="28"/>
        </w:rPr>
      </w:pPr>
    </w:p>
    <w:p w:rsidR="00AB23CD" w:rsidRPr="002A07D6" w:rsidRDefault="00AB23CD" w:rsidP="002A07D6">
      <w:pPr>
        <w:spacing w:line="240" w:lineRule="auto"/>
        <w:ind w:firstLine="992"/>
        <w:contextualSpacing/>
        <w:jc w:val="center"/>
        <w:rPr>
          <w:rFonts w:ascii="Times New Roman" w:eastAsia="Arial Unicode MS" w:hAnsi="Times New Roman"/>
          <w:vanish/>
          <w:sz w:val="24"/>
          <w:szCs w:val="28"/>
        </w:rPr>
      </w:pPr>
    </w:p>
    <w:p w:rsidR="00AB23CD" w:rsidRPr="002A07D6" w:rsidRDefault="00AB23CD" w:rsidP="002A07D6">
      <w:pPr>
        <w:spacing w:line="240" w:lineRule="auto"/>
        <w:ind w:firstLine="992"/>
        <w:contextualSpacing/>
        <w:jc w:val="center"/>
        <w:rPr>
          <w:rFonts w:ascii="Times New Roman" w:eastAsia="Arial Unicode MS" w:hAnsi="Times New Roman"/>
          <w:vanish/>
          <w:sz w:val="24"/>
          <w:szCs w:val="28"/>
        </w:rPr>
      </w:pPr>
    </w:p>
    <w:p w:rsidR="00AB23CD" w:rsidRPr="002A07D6" w:rsidRDefault="00AB23CD" w:rsidP="002A07D6">
      <w:pPr>
        <w:pStyle w:val="1"/>
        <w:numPr>
          <w:ilvl w:val="0"/>
          <w:numId w:val="1"/>
        </w:numPr>
        <w:spacing w:line="240" w:lineRule="auto"/>
        <w:ind w:left="0" w:firstLine="992"/>
        <w:jc w:val="both"/>
        <w:rPr>
          <w:rFonts w:ascii="Times New Roman" w:hAnsi="Times New Roman"/>
          <w:b/>
          <w:sz w:val="24"/>
        </w:rPr>
      </w:pPr>
    </w:p>
    <w:p w:rsidR="00AB23CD" w:rsidRPr="002A07D6" w:rsidRDefault="00AB23CD" w:rsidP="002A07D6">
      <w:pPr>
        <w:pStyle w:val="3"/>
        <w:spacing w:line="240" w:lineRule="auto"/>
        <w:ind w:firstLine="992"/>
        <w:contextualSpacing/>
        <w:rPr>
          <w:rFonts w:ascii="Times New Roman" w:hAnsi="Times New Roman"/>
          <w:sz w:val="24"/>
          <w:szCs w:val="28"/>
        </w:rPr>
      </w:pPr>
      <w:r w:rsidRPr="002A07D6">
        <w:rPr>
          <w:rFonts w:ascii="Times New Roman" w:hAnsi="Times New Roman"/>
          <w:sz w:val="24"/>
          <w:szCs w:val="28"/>
        </w:rPr>
        <w:t>Человечество до сих пор не осознает важности и глобальности той проблемы, которая стоит перед нами относительно защиты экологии. Во всем мире люди стремятся к максимальному уменьшению загрязнения окружающей среды, также и Российской Федерации принят, к примеру, уголовный кодекс, одна из глав которого посвящена установлению наказания за экологические преступления. Но, конечно, не все пути к преодолению данной проблемы решены и нам стоит самостоятельно заботиться об окружающей среде и поддерживать тот природный баланс, в котором человек способен нормально существовать.</w:t>
      </w:r>
    </w:p>
    <w:p w:rsidR="00AB23CD" w:rsidRDefault="00AB23CD" w:rsidP="002A07D6">
      <w:pPr>
        <w:ind w:firstLine="993"/>
        <w:jc w:val="right"/>
      </w:pPr>
    </w:p>
    <w:p w:rsidR="00AB23CD" w:rsidRPr="002A07D6" w:rsidRDefault="00AB23CD" w:rsidP="002A07D6">
      <w:pPr>
        <w:ind w:firstLine="993"/>
        <w:jc w:val="right"/>
        <w:rPr>
          <w:rFonts w:ascii="Times New Roman" w:hAnsi="Times New Roman"/>
          <w:sz w:val="24"/>
          <w:lang w:val="en-US"/>
        </w:rPr>
      </w:pPr>
      <w:r w:rsidRPr="002A07D6">
        <w:rPr>
          <w:rFonts w:ascii="Times New Roman" w:hAnsi="Times New Roman"/>
          <w:sz w:val="24"/>
        </w:rPr>
        <w:t>Шлыкова А. СКС</w:t>
      </w:r>
      <w:r w:rsidRPr="002A07D6">
        <w:rPr>
          <w:rFonts w:ascii="Times New Roman" w:hAnsi="Times New Roman"/>
          <w:sz w:val="24"/>
          <w:lang w:val="en-US"/>
        </w:rPr>
        <w:t>-92</w:t>
      </w:r>
      <w:bookmarkStart w:id="0" w:name="_GoBack"/>
      <w:bookmarkEnd w:id="0"/>
    </w:p>
    <w:sectPr w:rsidR="00AB23CD" w:rsidRPr="002A07D6" w:rsidSect="002A07D6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5913"/>
    <w:multiLevelType w:val="hybridMultilevel"/>
    <w:tmpl w:val="4F9E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7D6"/>
    <w:rsid w:val="001518A5"/>
    <w:rsid w:val="002A07D6"/>
    <w:rsid w:val="004325E6"/>
    <w:rsid w:val="00465F25"/>
    <w:rsid w:val="00704125"/>
    <w:rsid w:val="008D79A1"/>
    <w:rsid w:val="00AB23CD"/>
    <w:rsid w:val="00D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BD3E4-D1DD-456D-81BD-A94D7A7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07D6"/>
    <w:pPr>
      <w:ind w:left="720"/>
      <w:contextualSpacing/>
    </w:pPr>
  </w:style>
  <w:style w:type="paragraph" w:styleId="a3">
    <w:name w:val="Body Text"/>
    <w:basedOn w:val="a"/>
    <w:link w:val="a4"/>
    <w:rsid w:val="002A07D6"/>
    <w:pPr>
      <w:spacing w:after="0" w:line="240" w:lineRule="auto"/>
    </w:pPr>
    <w:rPr>
      <w:rFonts w:ascii="Times New Roman" w:eastAsia="Calibri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locked/>
    <w:rsid w:val="002A07D6"/>
    <w:rPr>
      <w:rFonts w:ascii="Times New Roman" w:hAnsi="Times New Roman" w:cs="Times New Roman"/>
      <w:sz w:val="32"/>
      <w:szCs w:val="32"/>
    </w:rPr>
  </w:style>
  <w:style w:type="paragraph" w:styleId="3">
    <w:name w:val="Body Text 3"/>
    <w:basedOn w:val="a"/>
    <w:link w:val="30"/>
    <w:semiHidden/>
    <w:rsid w:val="002A07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2A07D6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Воздействие окружающей среды на здоровье человека</vt:lpstr>
    </vt:vector>
  </TitlesOfParts>
  <Company>Microsoft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окружающей среды на здоровье человека</dc:title>
  <dc:subject/>
  <dc:creator>Admin</dc:creator>
  <cp:keywords/>
  <dc:description/>
  <cp:lastModifiedBy>admin</cp:lastModifiedBy>
  <cp:revision>2</cp:revision>
  <dcterms:created xsi:type="dcterms:W3CDTF">2014-05-12T06:12:00Z</dcterms:created>
  <dcterms:modified xsi:type="dcterms:W3CDTF">2014-05-12T06:12:00Z</dcterms:modified>
</cp:coreProperties>
</file>