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579" w:rsidRDefault="00C13579" w:rsidP="00C13579">
      <w:pPr>
        <w:shd w:val="clear" w:color="auto" w:fill="FFFFFF"/>
        <w:spacing w:line="360" w:lineRule="auto"/>
        <w:jc w:val="center"/>
        <w:rPr>
          <w:color w:val="000000"/>
          <w:spacing w:val="-1"/>
          <w:sz w:val="28"/>
          <w:szCs w:val="28"/>
        </w:rPr>
      </w:pPr>
      <w:r>
        <w:rPr>
          <w:color w:val="000000"/>
          <w:spacing w:val="-1"/>
          <w:sz w:val="28"/>
          <w:szCs w:val="28"/>
        </w:rPr>
        <w:t>Содержание</w:t>
      </w:r>
    </w:p>
    <w:p w:rsidR="00F443E7" w:rsidRPr="00C13579" w:rsidRDefault="00F443E7" w:rsidP="00C13579">
      <w:pPr>
        <w:shd w:val="clear" w:color="auto" w:fill="FFFFFF"/>
        <w:spacing w:line="360" w:lineRule="auto"/>
        <w:rPr>
          <w:sz w:val="28"/>
          <w:szCs w:val="28"/>
        </w:rPr>
      </w:pPr>
      <w:r w:rsidRPr="00C13579">
        <w:rPr>
          <w:color w:val="000000"/>
          <w:spacing w:val="-1"/>
          <w:sz w:val="28"/>
          <w:szCs w:val="28"/>
        </w:rPr>
        <w:t>Введение</w:t>
      </w:r>
      <w:r w:rsidR="0052527B">
        <w:rPr>
          <w:color w:val="000000"/>
          <w:spacing w:val="-1"/>
          <w:sz w:val="28"/>
          <w:szCs w:val="28"/>
        </w:rPr>
        <w:t>…………………………………………………………………………..3</w:t>
      </w:r>
    </w:p>
    <w:p w:rsidR="00F443E7" w:rsidRPr="00C13579" w:rsidRDefault="00F443E7" w:rsidP="00C13579">
      <w:pPr>
        <w:shd w:val="clear" w:color="auto" w:fill="FFFFFF"/>
        <w:spacing w:line="360" w:lineRule="auto"/>
        <w:rPr>
          <w:color w:val="000000"/>
          <w:spacing w:val="-28"/>
          <w:sz w:val="28"/>
          <w:szCs w:val="28"/>
        </w:rPr>
      </w:pPr>
      <w:r w:rsidRPr="00C13579">
        <w:rPr>
          <w:color w:val="000000"/>
          <w:spacing w:val="-1"/>
          <w:sz w:val="28"/>
          <w:szCs w:val="28"/>
        </w:rPr>
        <w:t>1 Краткая характеристика организации</w:t>
      </w:r>
      <w:r w:rsidR="0052527B">
        <w:rPr>
          <w:color w:val="000000"/>
          <w:spacing w:val="-1"/>
          <w:sz w:val="28"/>
          <w:szCs w:val="28"/>
        </w:rPr>
        <w:t>…………………………………………4</w:t>
      </w:r>
    </w:p>
    <w:p w:rsidR="00F443E7" w:rsidRPr="00C13579" w:rsidRDefault="00F443E7" w:rsidP="00C13579">
      <w:pPr>
        <w:shd w:val="clear" w:color="auto" w:fill="FFFFFF"/>
        <w:tabs>
          <w:tab w:val="left" w:pos="0"/>
        </w:tabs>
        <w:spacing w:line="360" w:lineRule="auto"/>
        <w:rPr>
          <w:color w:val="000000"/>
          <w:spacing w:val="-1"/>
          <w:sz w:val="28"/>
          <w:szCs w:val="28"/>
        </w:rPr>
      </w:pPr>
      <w:r w:rsidRPr="00C13579">
        <w:rPr>
          <w:color w:val="000000"/>
          <w:spacing w:val="-1"/>
          <w:sz w:val="28"/>
          <w:szCs w:val="28"/>
        </w:rPr>
        <w:t>1.1 Организационно-правовая характеристика</w:t>
      </w:r>
      <w:r w:rsidR="0052527B">
        <w:rPr>
          <w:color w:val="000000"/>
          <w:spacing w:val="-1"/>
          <w:sz w:val="28"/>
          <w:szCs w:val="28"/>
        </w:rPr>
        <w:t>…………………………………4</w:t>
      </w:r>
    </w:p>
    <w:p w:rsidR="00F443E7" w:rsidRPr="00C13579" w:rsidRDefault="00F443E7" w:rsidP="00C13579">
      <w:pPr>
        <w:shd w:val="clear" w:color="auto" w:fill="FFFFFF"/>
        <w:tabs>
          <w:tab w:val="left" w:pos="0"/>
        </w:tabs>
        <w:spacing w:line="360" w:lineRule="auto"/>
        <w:rPr>
          <w:color w:val="000000"/>
          <w:spacing w:val="-28"/>
          <w:sz w:val="28"/>
          <w:szCs w:val="28"/>
        </w:rPr>
      </w:pPr>
      <w:r w:rsidRPr="00C13579">
        <w:rPr>
          <w:color w:val="000000"/>
          <w:spacing w:val="-1"/>
          <w:sz w:val="28"/>
          <w:szCs w:val="28"/>
        </w:rPr>
        <w:t>1.2 Анализ внешней и внутренней среды организации</w:t>
      </w:r>
      <w:r w:rsidR="0052527B">
        <w:rPr>
          <w:color w:val="000000"/>
          <w:spacing w:val="-1"/>
          <w:sz w:val="28"/>
          <w:szCs w:val="28"/>
        </w:rPr>
        <w:t>………………………...8</w:t>
      </w:r>
    </w:p>
    <w:p w:rsidR="00F443E7" w:rsidRPr="00C13579" w:rsidRDefault="00F443E7" w:rsidP="0052527B">
      <w:pPr>
        <w:shd w:val="clear" w:color="auto" w:fill="FFFFFF"/>
        <w:tabs>
          <w:tab w:val="left" w:pos="0"/>
        </w:tabs>
        <w:spacing w:line="360" w:lineRule="auto"/>
        <w:ind w:right="-5"/>
        <w:rPr>
          <w:sz w:val="28"/>
          <w:szCs w:val="28"/>
        </w:rPr>
      </w:pPr>
      <w:r w:rsidRPr="00C13579">
        <w:rPr>
          <w:color w:val="000000"/>
          <w:spacing w:val="-1"/>
          <w:sz w:val="28"/>
          <w:szCs w:val="28"/>
        </w:rPr>
        <w:t>2 Анализ фина</w:t>
      </w:r>
      <w:r w:rsidR="0052527B">
        <w:rPr>
          <w:color w:val="000000"/>
          <w:spacing w:val="-1"/>
          <w:sz w:val="28"/>
          <w:szCs w:val="28"/>
        </w:rPr>
        <w:t xml:space="preserve">нсово-хозяйственной деятельности  </w:t>
      </w:r>
      <w:r w:rsidRPr="00C13579">
        <w:rPr>
          <w:color w:val="000000"/>
          <w:spacing w:val="-1"/>
          <w:sz w:val="28"/>
          <w:szCs w:val="28"/>
        </w:rPr>
        <w:t>организации</w:t>
      </w:r>
      <w:r w:rsidR="0052527B">
        <w:rPr>
          <w:color w:val="000000"/>
          <w:spacing w:val="-1"/>
          <w:sz w:val="28"/>
          <w:szCs w:val="28"/>
        </w:rPr>
        <w:t>…………….16</w:t>
      </w:r>
    </w:p>
    <w:p w:rsidR="00F443E7" w:rsidRPr="00C13579" w:rsidRDefault="00F443E7" w:rsidP="00F71F96">
      <w:pPr>
        <w:shd w:val="clear" w:color="auto" w:fill="FFFFFF"/>
        <w:tabs>
          <w:tab w:val="left" w:pos="0"/>
          <w:tab w:val="left" w:pos="142"/>
          <w:tab w:val="left" w:pos="9355"/>
        </w:tabs>
        <w:spacing w:line="360" w:lineRule="auto"/>
        <w:ind w:right="-5"/>
        <w:rPr>
          <w:sz w:val="28"/>
          <w:szCs w:val="28"/>
        </w:rPr>
      </w:pPr>
      <w:r w:rsidRPr="00C13579">
        <w:rPr>
          <w:color w:val="000000"/>
          <w:spacing w:val="-1"/>
          <w:sz w:val="28"/>
          <w:szCs w:val="28"/>
        </w:rPr>
        <w:t>2.1 Анализ основных показателей деятельности организации</w:t>
      </w:r>
      <w:r w:rsidR="00F71F96">
        <w:rPr>
          <w:color w:val="000000"/>
          <w:spacing w:val="-1"/>
          <w:sz w:val="28"/>
          <w:szCs w:val="28"/>
        </w:rPr>
        <w:t>………………..16</w:t>
      </w:r>
    </w:p>
    <w:p w:rsidR="00F443E7" w:rsidRPr="00C13579" w:rsidRDefault="00F443E7" w:rsidP="00F71F96">
      <w:pPr>
        <w:shd w:val="clear" w:color="auto" w:fill="FFFFFF"/>
        <w:tabs>
          <w:tab w:val="left" w:pos="0"/>
        </w:tabs>
        <w:spacing w:line="360" w:lineRule="auto"/>
        <w:ind w:right="-5"/>
        <w:rPr>
          <w:sz w:val="28"/>
          <w:szCs w:val="28"/>
        </w:rPr>
      </w:pPr>
      <w:r w:rsidRPr="00C13579">
        <w:rPr>
          <w:color w:val="000000"/>
          <w:spacing w:val="-1"/>
          <w:sz w:val="28"/>
          <w:szCs w:val="28"/>
        </w:rPr>
        <w:t>2.2 Анализ финансового состояния организации</w:t>
      </w:r>
      <w:r w:rsidR="00F71F96">
        <w:rPr>
          <w:color w:val="000000"/>
          <w:spacing w:val="-1"/>
          <w:sz w:val="28"/>
          <w:szCs w:val="28"/>
        </w:rPr>
        <w:t>……………............................19</w:t>
      </w:r>
    </w:p>
    <w:p w:rsidR="00C13EED" w:rsidRPr="00C13579" w:rsidRDefault="00F443E7" w:rsidP="00026E16">
      <w:pPr>
        <w:shd w:val="clear" w:color="auto" w:fill="FFFFFF"/>
        <w:tabs>
          <w:tab w:val="left" w:pos="0"/>
        </w:tabs>
        <w:spacing w:line="360" w:lineRule="auto"/>
        <w:ind w:right="-5"/>
        <w:rPr>
          <w:color w:val="000000"/>
          <w:spacing w:val="-1"/>
          <w:sz w:val="28"/>
          <w:szCs w:val="28"/>
        </w:rPr>
      </w:pPr>
      <w:r w:rsidRPr="00C13579">
        <w:rPr>
          <w:color w:val="000000"/>
          <w:spacing w:val="-1"/>
          <w:sz w:val="28"/>
          <w:szCs w:val="28"/>
        </w:rPr>
        <w:t xml:space="preserve">3 Индивидуальное </w:t>
      </w:r>
      <w:r w:rsidR="00C13EED" w:rsidRPr="00C13579">
        <w:rPr>
          <w:color w:val="000000"/>
          <w:spacing w:val="-1"/>
          <w:sz w:val="28"/>
          <w:szCs w:val="28"/>
        </w:rPr>
        <w:t>задании</w:t>
      </w:r>
      <w:r w:rsidR="00026E16">
        <w:rPr>
          <w:color w:val="000000"/>
          <w:spacing w:val="-1"/>
          <w:sz w:val="28"/>
          <w:szCs w:val="28"/>
        </w:rPr>
        <w:t>……………………………………............................28</w:t>
      </w:r>
    </w:p>
    <w:p w:rsidR="00C13EED" w:rsidRPr="00C13579" w:rsidRDefault="00C13EED" w:rsidP="00026E16">
      <w:pPr>
        <w:shd w:val="clear" w:color="auto" w:fill="FFFFFF"/>
        <w:tabs>
          <w:tab w:val="left" w:pos="0"/>
        </w:tabs>
        <w:spacing w:line="360" w:lineRule="auto"/>
        <w:ind w:right="-5"/>
        <w:rPr>
          <w:color w:val="000000"/>
          <w:spacing w:val="-1"/>
          <w:sz w:val="28"/>
          <w:szCs w:val="28"/>
        </w:rPr>
      </w:pPr>
      <w:r w:rsidRPr="00C13579">
        <w:rPr>
          <w:color w:val="000000"/>
          <w:spacing w:val="-1"/>
          <w:sz w:val="28"/>
          <w:szCs w:val="28"/>
        </w:rPr>
        <w:t xml:space="preserve">3.1Долгосрочное </w:t>
      </w:r>
      <w:r w:rsidR="00C1704C">
        <w:rPr>
          <w:spacing w:val="-1"/>
          <w:sz w:val="28"/>
          <w:szCs w:val="28"/>
        </w:rPr>
        <w:t>финансовое</w:t>
      </w:r>
      <w:r w:rsidRPr="00C13579">
        <w:rPr>
          <w:color w:val="000000"/>
          <w:spacing w:val="-1"/>
          <w:sz w:val="28"/>
          <w:szCs w:val="28"/>
        </w:rPr>
        <w:t xml:space="preserve"> планирование </w:t>
      </w:r>
      <w:r w:rsidR="00026E16">
        <w:rPr>
          <w:color w:val="000000"/>
          <w:spacing w:val="-1"/>
          <w:sz w:val="28"/>
          <w:szCs w:val="28"/>
        </w:rPr>
        <w:t>………</w:t>
      </w:r>
      <w:r w:rsidR="00C1704C">
        <w:rPr>
          <w:color w:val="000000"/>
          <w:spacing w:val="-1"/>
          <w:sz w:val="28"/>
          <w:szCs w:val="28"/>
        </w:rPr>
        <w:t>…………………………..</w:t>
      </w:r>
      <w:r w:rsidR="00026E16">
        <w:rPr>
          <w:color w:val="000000"/>
          <w:spacing w:val="-1"/>
          <w:sz w:val="28"/>
          <w:szCs w:val="28"/>
        </w:rPr>
        <w:t>28</w:t>
      </w:r>
    </w:p>
    <w:p w:rsidR="00C13EED" w:rsidRPr="00C13579" w:rsidRDefault="00C13EED" w:rsidP="00026E16">
      <w:pPr>
        <w:shd w:val="clear" w:color="auto" w:fill="FFFFFF"/>
        <w:tabs>
          <w:tab w:val="left" w:pos="0"/>
          <w:tab w:val="left" w:pos="8820"/>
          <w:tab w:val="left" w:pos="9355"/>
        </w:tabs>
        <w:spacing w:line="360" w:lineRule="auto"/>
        <w:ind w:right="-5"/>
        <w:rPr>
          <w:sz w:val="28"/>
          <w:szCs w:val="28"/>
        </w:rPr>
      </w:pPr>
      <w:r w:rsidRPr="00C13579">
        <w:rPr>
          <w:color w:val="000000"/>
          <w:spacing w:val="-1"/>
          <w:sz w:val="28"/>
          <w:szCs w:val="28"/>
        </w:rPr>
        <w:t xml:space="preserve">3.2Краткосрочное </w:t>
      </w:r>
      <w:r w:rsidR="00C1704C">
        <w:rPr>
          <w:color w:val="000000"/>
          <w:spacing w:val="-1"/>
          <w:sz w:val="28"/>
          <w:szCs w:val="28"/>
        </w:rPr>
        <w:t xml:space="preserve"> </w:t>
      </w:r>
      <w:r w:rsidR="00C1704C">
        <w:rPr>
          <w:spacing w:val="-1"/>
          <w:sz w:val="28"/>
          <w:szCs w:val="28"/>
        </w:rPr>
        <w:t>финансовое</w:t>
      </w:r>
      <w:r w:rsidR="00C1704C" w:rsidRPr="00CC64F0">
        <w:rPr>
          <w:spacing w:val="-1"/>
          <w:sz w:val="28"/>
          <w:szCs w:val="28"/>
        </w:rPr>
        <w:t xml:space="preserve"> </w:t>
      </w:r>
      <w:r w:rsidRPr="00C13579">
        <w:rPr>
          <w:color w:val="000000"/>
          <w:spacing w:val="-1"/>
          <w:sz w:val="28"/>
          <w:szCs w:val="28"/>
        </w:rPr>
        <w:t>планирование</w:t>
      </w:r>
      <w:r w:rsidR="00C1704C">
        <w:rPr>
          <w:color w:val="000000"/>
          <w:spacing w:val="-1"/>
          <w:sz w:val="28"/>
          <w:szCs w:val="28"/>
        </w:rPr>
        <w:t>…………………………………</w:t>
      </w:r>
      <w:r w:rsidR="00026E16">
        <w:rPr>
          <w:color w:val="000000"/>
          <w:spacing w:val="-1"/>
          <w:sz w:val="28"/>
          <w:szCs w:val="28"/>
        </w:rPr>
        <w:t>30</w:t>
      </w:r>
    </w:p>
    <w:p w:rsidR="00F443E7" w:rsidRPr="00C13579" w:rsidRDefault="00F443E7" w:rsidP="00026E16">
      <w:pPr>
        <w:shd w:val="clear" w:color="auto" w:fill="FFFFFF"/>
        <w:tabs>
          <w:tab w:val="left" w:pos="0"/>
          <w:tab w:val="left" w:pos="8640"/>
        </w:tabs>
        <w:spacing w:line="360" w:lineRule="auto"/>
        <w:ind w:right="-5"/>
        <w:rPr>
          <w:color w:val="000000"/>
          <w:spacing w:val="-3"/>
          <w:sz w:val="28"/>
          <w:szCs w:val="28"/>
        </w:rPr>
      </w:pPr>
      <w:r w:rsidRPr="00C13579">
        <w:rPr>
          <w:color w:val="000000"/>
          <w:spacing w:val="-3"/>
          <w:sz w:val="28"/>
          <w:szCs w:val="28"/>
        </w:rPr>
        <w:t>Заключение</w:t>
      </w:r>
      <w:r w:rsidR="00026E16">
        <w:rPr>
          <w:color w:val="000000"/>
          <w:spacing w:val="-3"/>
          <w:sz w:val="28"/>
          <w:szCs w:val="28"/>
        </w:rPr>
        <w:t>………………………………………………………………………..34</w:t>
      </w:r>
    </w:p>
    <w:p w:rsidR="00C13579" w:rsidRPr="00C13579" w:rsidRDefault="00C13579" w:rsidP="00026E16">
      <w:pPr>
        <w:shd w:val="clear" w:color="auto" w:fill="FFFFFF"/>
        <w:tabs>
          <w:tab w:val="left" w:pos="0"/>
        </w:tabs>
        <w:spacing w:line="360" w:lineRule="auto"/>
        <w:ind w:right="-5"/>
        <w:rPr>
          <w:sz w:val="28"/>
          <w:szCs w:val="28"/>
        </w:rPr>
      </w:pPr>
      <w:r w:rsidRPr="00C13579">
        <w:rPr>
          <w:color w:val="000000"/>
          <w:spacing w:val="-3"/>
          <w:sz w:val="28"/>
          <w:szCs w:val="28"/>
        </w:rPr>
        <w:t>Список литературы</w:t>
      </w:r>
      <w:r w:rsidR="00026E16">
        <w:rPr>
          <w:color w:val="000000"/>
          <w:spacing w:val="-3"/>
          <w:sz w:val="28"/>
          <w:szCs w:val="28"/>
        </w:rPr>
        <w:t>……………………………………………………………….36</w:t>
      </w:r>
    </w:p>
    <w:p w:rsidR="00F443E7" w:rsidRPr="00C13579" w:rsidRDefault="00F443E7" w:rsidP="00C13579">
      <w:pPr>
        <w:shd w:val="clear" w:color="auto" w:fill="FFFFFF"/>
        <w:tabs>
          <w:tab w:val="left" w:pos="0"/>
        </w:tabs>
        <w:spacing w:line="360" w:lineRule="auto"/>
        <w:rPr>
          <w:sz w:val="28"/>
          <w:szCs w:val="28"/>
        </w:rPr>
      </w:pPr>
      <w:r w:rsidRPr="00C13579">
        <w:rPr>
          <w:color w:val="000000"/>
          <w:spacing w:val="-1"/>
          <w:sz w:val="28"/>
          <w:szCs w:val="28"/>
        </w:rPr>
        <w:t>Приложения</w:t>
      </w:r>
    </w:p>
    <w:p w:rsidR="00F443E7" w:rsidRPr="00C13579" w:rsidRDefault="00F443E7"/>
    <w:p w:rsidR="0077275B" w:rsidRDefault="0077275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403A9B" w:rsidRDefault="00403A9B"/>
    <w:p w:rsidR="00F71F96" w:rsidRDefault="00F71F96"/>
    <w:p w:rsidR="00F71F96" w:rsidRDefault="00F71F96"/>
    <w:p w:rsidR="00403A9B" w:rsidRDefault="00403A9B"/>
    <w:p w:rsidR="0077275B" w:rsidRDefault="0077275B"/>
    <w:p w:rsidR="0077275B" w:rsidRPr="00EF0095" w:rsidRDefault="0077275B" w:rsidP="0077275B">
      <w:pPr>
        <w:spacing w:line="360" w:lineRule="auto"/>
        <w:ind w:left="360"/>
        <w:jc w:val="center"/>
        <w:rPr>
          <w:sz w:val="28"/>
          <w:szCs w:val="28"/>
        </w:rPr>
      </w:pPr>
      <w:r w:rsidRPr="00EF0095">
        <w:rPr>
          <w:sz w:val="28"/>
          <w:szCs w:val="28"/>
        </w:rPr>
        <w:lastRenderedPageBreak/>
        <w:t>Введение</w:t>
      </w:r>
    </w:p>
    <w:p w:rsidR="0077275B" w:rsidRPr="00EF0095" w:rsidRDefault="0077275B" w:rsidP="0077275B">
      <w:pPr>
        <w:spacing w:line="360" w:lineRule="auto"/>
        <w:ind w:firstLine="720"/>
        <w:jc w:val="both"/>
        <w:rPr>
          <w:snapToGrid w:val="0"/>
          <w:sz w:val="28"/>
          <w:szCs w:val="28"/>
        </w:rPr>
      </w:pPr>
      <w:r w:rsidRPr="00EF0095">
        <w:rPr>
          <w:snapToGrid w:val="0"/>
          <w:sz w:val="28"/>
          <w:szCs w:val="28"/>
        </w:rPr>
        <w:t>Место прохождения производственной практики – Открытое акционерное общество «Курганское пассажирское автотранспортное предприятие №1» («ПАТП-1»).</w:t>
      </w:r>
    </w:p>
    <w:p w:rsidR="0077275B" w:rsidRPr="00EF0095" w:rsidRDefault="0077275B" w:rsidP="0077275B">
      <w:pPr>
        <w:spacing w:line="360" w:lineRule="auto"/>
        <w:ind w:firstLine="720"/>
        <w:jc w:val="both"/>
        <w:rPr>
          <w:snapToGrid w:val="0"/>
          <w:sz w:val="28"/>
          <w:szCs w:val="28"/>
        </w:rPr>
      </w:pPr>
      <w:r w:rsidRPr="00EF0095">
        <w:rPr>
          <w:snapToGrid w:val="0"/>
          <w:sz w:val="28"/>
          <w:szCs w:val="28"/>
        </w:rPr>
        <w:t>Целью прохождения производственной практики является - изучение финансово-хозяйственной деятельности предприятия.</w:t>
      </w:r>
    </w:p>
    <w:p w:rsidR="0077275B" w:rsidRPr="00EF0095" w:rsidRDefault="0077275B" w:rsidP="0077275B">
      <w:pPr>
        <w:spacing w:line="360" w:lineRule="auto"/>
        <w:ind w:firstLine="720"/>
        <w:jc w:val="both"/>
        <w:rPr>
          <w:snapToGrid w:val="0"/>
          <w:sz w:val="28"/>
          <w:szCs w:val="28"/>
        </w:rPr>
      </w:pPr>
      <w:r w:rsidRPr="00EF0095">
        <w:rPr>
          <w:snapToGrid w:val="0"/>
          <w:sz w:val="28"/>
          <w:szCs w:val="28"/>
        </w:rPr>
        <w:t>Для решения поставленной цели необходимо решить следующие задачи:</w:t>
      </w:r>
    </w:p>
    <w:p w:rsidR="0077275B" w:rsidRPr="00EF0095" w:rsidRDefault="0077275B" w:rsidP="0077275B">
      <w:pPr>
        <w:pStyle w:val="1"/>
        <w:widowControl w:val="0"/>
        <w:numPr>
          <w:ilvl w:val="0"/>
          <w:numId w:val="1"/>
        </w:numPr>
        <w:spacing w:after="0" w:line="360" w:lineRule="auto"/>
        <w:jc w:val="both"/>
        <w:rPr>
          <w:rFonts w:ascii="Times New Roman" w:hAnsi="Times New Roman"/>
          <w:snapToGrid w:val="0"/>
          <w:sz w:val="28"/>
          <w:szCs w:val="28"/>
        </w:rPr>
      </w:pPr>
      <w:r>
        <w:rPr>
          <w:rFonts w:ascii="Times New Roman" w:hAnsi="Times New Roman"/>
          <w:snapToGrid w:val="0"/>
          <w:sz w:val="28"/>
          <w:szCs w:val="28"/>
        </w:rPr>
        <w:t>Дать краткую характеристику ОАО «ПАТП – 1»</w:t>
      </w:r>
      <w:r w:rsidRPr="00EF0095">
        <w:rPr>
          <w:rFonts w:ascii="Times New Roman" w:hAnsi="Times New Roman"/>
          <w:snapToGrid w:val="0"/>
          <w:sz w:val="28"/>
          <w:szCs w:val="28"/>
        </w:rPr>
        <w:t>;</w:t>
      </w:r>
    </w:p>
    <w:p w:rsidR="00367C9C" w:rsidRDefault="00367C9C" w:rsidP="00367C9C">
      <w:pPr>
        <w:pStyle w:val="1"/>
        <w:widowControl w:val="0"/>
        <w:numPr>
          <w:ilvl w:val="0"/>
          <w:numId w:val="1"/>
        </w:numPr>
        <w:spacing w:after="0" w:line="360" w:lineRule="auto"/>
        <w:jc w:val="both"/>
        <w:rPr>
          <w:rFonts w:ascii="Times New Roman" w:hAnsi="Times New Roman"/>
          <w:snapToGrid w:val="0"/>
          <w:sz w:val="28"/>
          <w:szCs w:val="28"/>
        </w:rPr>
      </w:pPr>
      <w:r w:rsidRPr="00EF0095">
        <w:rPr>
          <w:rFonts w:ascii="Times New Roman" w:hAnsi="Times New Roman"/>
          <w:snapToGrid w:val="0"/>
          <w:sz w:val="28"/>
          <w:szCs w:val="28"/>
        </w:rPr>
        <w:t>Изучить и проанализировать отчётность предприятия за последние  три года  в составе бухгалтерск</w:t>
      </w:r>
      <w:r>
        <w:rPr>
          <w:rFonts w:ascii="Times New Roman" w:hAnsi="Times New Roman"/>
          <w:snapToGrid w:val="0"/>
          <w:sz w:val="28"/>
          <w:szCs w:val="28"/>
        </w:rPr>
        <w:t>ого баланса и 5 форм отчётности;</w:t>
      </w:r>
    </w:p>
    <w:p w:rsidR="0077275B" w:rsidRPr="00EF0095" w:rsidRDefault="0077275B" w:rsidP="0077275B">
      <w:pPr>
        <w:pStyle w:val="1"/>
        <w:widowControl w:val="0"/>
        <w:numPr>
          <w:ilvl w:val="0"/>
          <w:numId w:val="1"/>
        </w:numPr>
        <w:spacing w:after="0" w:line="360" w:lineRule="auto"/>
        <w:jc w:val="both"/>
        <w:rPr>
          <w:rFonts w:ascii="Times New Roman" w:hAnsi="Times New Roman"/>
          <w:snapToGrid w:val="0"/>
          <w:sz w:val="28"/>
          <w:szCs w:val="28"/>
        </w:rPr>
      </w:pPr>
      <w:r>
        <w:rPr>
          <w:rFonts w:ascii="Times New Roman" w:hAnsi="Times New Roman"/>
          <w:snapToGrid w:val="0"/>
          <w:sz w:val="28"/>
          <w:szCs w:val="28"/>
        </w:rPr>
        <w:t>Проанализировать внешнюю и внутреннюю среду организации</w:t>
      </w:r>
      <w:r w:rsidRPr="00EF0095">
        <w:rPr>
          <w:rFonts w:ascii="Times New Roman" w:hAnsi="Times New Roman"/>
          <w:snapToGrid w:val="0"/>
          <w:sz w:val="28"/>
          <w:szCs w:val="28"/>
        </w:rPr>
        <w:t>;</w:t>
      </w:r>
    </w:p>
    <w:p w:rsidR="0077275B" w:rsidRPr="00EF0095" w:rsidRDefault="0077275B" w:rsidP="0077275B">
      <w:pPr>
        <w:pStyle w:val="1"/>
        <w:widowControl w:val="0"/>
        <w:numPr>
          <w:ilvl w:val="0"/>
          <w:numId w:val="1"/>
        </w:numPr>
        <w:spacing w:after="0" w:line="360" w:lineRule="auto"/>
        <w:jc w:val="both"/>
        <w:rPr>
          <w:rFonts w:ascii="Times New Roman" w:hAnsi="Times New Roman"/>
          <w:snapToGrid w:val="0"/>
          <w:sz w:val="28"/>
          <w:szCs w:val="28"/>
        </w:rPr>
      </w:pPr>
      <w:r>
        <w:rPr>
          <w:rFonts w:ascii="Times New Roman" w:hAnsi="Times New Roman"/>
          <w:snapToGrid w:val="0"/>
          <w:sz w:val="28"/>
          <w:szCs w:val="28"/>
        </w:rPr>
        <w:t xml:space="preserve">Провести анализ основных показателей деятельности </w:t>
      </w:r>
      <w:r w:rsidR="00367C9C">
        <w:rPr>
          <w:rFonts w:ascii="Times New Roman" w:hAnsi="Times New Roman"/>
          <w:snapToGrid w:val="0"/>
          <w:sz w:val="28"/>
          <w:szCs w:val="28"/>
        </w:rPr>
        <w:t>организации</w:t>
      </w:r>
      <w:r w:rsidRPr="00EF0095">
        <w:rPr>
          <w:rFonts w:ascii="Times New Roman" w:hAnsi="Times New Roman"/>
          <w:snapToGrid w:val="0"/>
          <w:sz w:val="28"/>
          <w:szCs w:val="28"/>
        </w:rPr>
        <w:t>;</w:t>
      </w:r>
    </w:p>
    <w:p w:rsidR="0077275B" w:rsidRPr="00367C9C" w:rsidRDefault="0077275B" w:rsidP="0077275B">
      <w:pPr>
        <w:pStyle w:val="1"/>
        <w:widowControl w:val="0"/>
        <w:numPr>
          <w:ilvl w:val="0"/>
          <w:numId w:val="1"/>
        </w:numPr>
        <w:spacing w:after="0" w:line="360" w:lineRule="auto"/>
        <w:jc w:val="both"/>
        <w:rPr>
          <w:rFonts w:ascii="Times New Roman" w:hAnsi="Times New Roman"/>
          <w:snapToGrid w:val="0"/>
          <w:sz w:val="28"/>
          <w:szCs w:val="28"/>
        </w:rPr>
      </w:pPr>
      <w:r>
        <w:rPr>
          <w:rFonts w:ascii="Times New Roman" w:hAnsi="Times New Roman"/>
          <w:snapToGrid w:val="0"/>
          <w:sz w:val="28"/>
        </w:rPr>
        <w:t>А</w:t>
      </w:r>
      <w:r w:rsidRPr="00550C1F">
        <w:rPr>
          <w:rFonts w:ascii="Times New Roman" w:hAnsi="Times New Roman"/>
          <w:snapToGrid w:val="0"/>
          <w:sz w:val="28"/>
        </w:rPr>
        <w:t xml:space="preserve">нализ </w:t>
      </w:r>
      <w:r w:rsidR="00367C9C">
        <w:rPr>
          <w:rFonts w:ascii="Times New Roman" w:hAnsi="Times New Roman"/>
          <w:snapToGrid w:val="0"/>
          <w:sz w:val="28"/>
        </w:rPr>
        <w:t>финансового состояния предприятия;</w:t>
      </w:r>
    </w:p>
    <w:p w:rsidR="00367C9C" w:rsidRPr="00550C1F" w:rsidRDefault="00367C9C" w:rsidP="0077275B">
      <w:pPr>
        <w:pStyle w:val="1"/>
        <w:widowControl w:val="0"/>
        <w:numPr>
          <w:ilvl w:val="0"/>
          <w:numId w:val="1"/>
        </w:numPr>
        <w:spacing w:after="0" w:line="360" w:lineRule="auto"/>
        <w:jc w:val="both"/>
        <w:rPr>
          <w:rFonts w:ascii="Times New Roman" w:hAnsi="Times New Roman"/>
          <w:snapToGrid w:val="0"/>
          <w:sz w:val="28"/>
          <w:szCs w:val="28"/>
        </w:rPr>
      </w:pPr>
      <w:r>
        <w:rPr>
          <w:rFonts w:ascii="Times New Roman" w:hAnsi="Times New Roman"/>
          <w:snapToGrid w:val="0"/>
          <w:sz w:val="28"/>
        </w:rPr>
        <w:t>Проанализировать долгосрочное и краткосрочное планирование на предприятии.</w:t>
      </w:r>
    </w:p>
    <w:p w:rsidR="0077275B" w:rsidRDefault="0077275B" w:rsidP="0077275B">
      <w:pPr>
        <w:spacing w:line="360" w:lineRule="auto"/>
        <w:ind w:firstLine="708"/>
        <w:jc w:val="both"/>
        <w:rPr>
          <w:snapToGrid w:val="0"/>
          <w:sz w:val="28"/>
        </w:rPr>
      </w:pPr>
      <w:r w:rsidRPr="007B7916">
        <w:rPr>
          <w:snapToGrid w:val="0"/>
          <w:sz w:val="28"/>
        </w:rPr>
        <w:t>За время прохождения производственной практики   необходимо ознакомит</w:t>
      </w:r>
      <w:r w:rsidR="0043079C">
        <w:rPr>
          <w:snapToGrid w:val="0"/>
          <w:sz w:val="28"/>
        </w:rPr>
        <w:t>ся с принципами деятельности ОА</w:t>
      </w:r>
      <w:r w:rsidRPr="007B7916">
        <w:rPr>
          <w:snapToGrid w:val="0"/>
          <w:sz w:val="28"/>
        </w:rPr>
        <w:t>О «ПАТП – 1» и собрать информацию необходимую для написания  отчёта и выполнения  индивидуальных заданий.</w:t>
      </w:r>
    </w:p>
    <w:p w:rsidR="00403A9B" w:rsidRDefault="00403A9B" w:rsidP="00C13EED">
      <w:pPr>
        <w:shd w:val="clear" w:color="auto" w:fill="FFFFFF"/>
        <w:spacing w:line="360" w:lineRule="auto"/>
        <w:rPr>
          <w:b/>
          <w:i/>
          <w:color w:val="000000"/>
          <w:spacing w:val="-1"/>
          <w:sz w:val="28"/>
          <w:szCs w:val="28"/>
        </w:rPr>
      </w:pPr>
    </w:p>
    <w:p w:rsidR="00403A9B" w:rsidRDefault="00403A9B" w:rsidP="00C13EED">
      <w:pPr>
        <w:shd w:val="clear" w:color="auto" w:fill="FFFFFF"/>
        <w:spacing w:line="360" w:lineRule="auto"/>
        <w:rPr>
          <w:b/>
          <w:i/>
          <w:color w:val="000000"/>
          <w:spacing w:val="-1"/>
          <w:sz w:val="28"/>
          <w:szCs w:val="28"/>
        </w:rPr>
      </w:pPr>
    </w:p>
    <w:p w:rsidR="00403A9B" w:rsidRDefault="00403A9B" w:rsidP="00C13EED">
      <w:pPr>
        <w:shd w:val="clear" w:color="auto" w:fill="FFFFFF"/>
        <w:spacing w:line="360" w:lineRule="auto"/>
        <w:rPr>
          <w:b/>
          <w:i/>
          <w:color w:val="000000"/>
          <w:spacing w:val="-1"/>
          <w:sz w:val="28"/>
          <w:szCs w:val="28"/>
        </w:rPr>
      </w:pPr>
    </w:p>
    <w:p w:rsidR="00403A9B" w:rsidRDefault="00403A9B" w:rsidP="00C13EED">
      <w:pPr>
        <w:shd w:val="clear" w:color="auto" w:fill="FFFFFF"/>
        <w:spacing w:line="360" w:lineRule="auto"/>
        <w:rPr>
          <w:b/>
          <w:i/>
          <w:color w:val="000000"/>
          <w:spacing w:val="-1"/>
          <w:sz w:val="28"/>
          <w:szCs w:val="28"/>
        </w:rPr>
      </w:pPr>
    </w:p>
    <w:p w:rsidR="00403A9B" w:rsidRDefault="00403A9B" w:rsidP="00C13EED">
      <w:pPr>
        <w:shd w:val="clear" w:color="auto" w:fill="FFFFFF"/>
        <w:spacing w:line="360" w:lineRule="auto"/>
        <w:rPr>
          <w:b/>
          <w:i/>
          <w:color w:val="000000"/>
          <w:spacing w:val="-1"/>
          <w:sz w:val="28"/>
          <w:szCs w:val="28"/>
        </w:rPr>
      </w:pPr>
    </w:p>
    <w:p w:rsidR="00403A9B" w:rsidRDefault="00403A9B" w:rsidP="00C13EED">
      <w:pPr>
        <w:shd w:val="clear" w:color="auto" w:fill="FFFFFF"/>
        <w:spacing w:line="360" w:lineRule="auto"/>
        <w:rPr>
          <w:b/>
          <w:i/>
          <w:color w:val="000000"/>
          <w:spacing w:val="-1"/>
          <w:sz w:val="28"/>
          <w:szCs w:val="28"/>
        </w:rPr>
      </w:pPr>
    </w:p>
    <w:p w:rsidR="00403A9B" w:rsidRDefault="00403A9B" w:rsidP="00C13EED">
      <w:pPr>
        <w:shd w:val="clear" w:color="auto" w:fill="FFFFFF"/>
        <w:spacing w:line="360" w:lineRule="auto"/>
        <w:rPr>
          <w:b/>
          <w:i/>
          <w:color w:val="000000"/>
          <w:spacing w:val="-1"/>
          <w:sz w:val="28"/>
          <w:szCs w:val="28"/>
        </w:rPr>
      </w:pPr>
    </w:p>
    <w:p w:rsidR="00403A9B" w:rsidRDefault="00403A9B" w:rsidP="00C13EED">
      <w:pPr>
        <w:shd w:val="clear" w:color="auto" w:fill="FFFFFF"/>
        <w:spacing w:line="360" w:lineRule="auto"/>
        <w:rPr>
          <w:b/>
          <w:i/>
          <w:color w:val="000000"/>
          <w:spacing w:val="-1"/>
          <w:sz w:val="28"/>
          <w:szCs w:val="28"/>
        </w:rPr>
      </w:pPr>
    </w:p>
    <w:p w:rsidR="00403A9B" w:rsidRDefault="00403A9B" w:rsidP="00C13EED">
      <w:pPr>
        <w:shd w:val="clear" w:color="auto" w:fill="FFFFFF"/>
        <w:spacing w:line="360" w:lineRule="auto"/>
        <w:rPr>
          <w:b/>
          <w:i/>
          <w:color w:val="000000"/>
          <w:spacing w:val="-1"/>
          <w:sz w:val="28"/>
          <w:szCs w:val="28"/>
        </w:rPr>
      </w:pPr>
    </w:p>
    <w:p w:rsidR="00403A9B" w:rsidRDefault="00403A9B" w:rsidP="00C13EED">
      <w:pPr>
        <w:shd w:val="clear" w:color="auto" w:fill="FFFFFF"/>
        <w:spacing w:line="360" w:lineRule="auto"/>
        <w:rPr>
          <w:b/>
          <w:i/>
          <w:color w:val="000000"/>
          <w:spacing w:val="-1"/>
          <w:sz w:val="28"/>
          <w:szCs w:val="28"/>
        </w:rPr>
      </w:pPr>
    </w:p>
    <w:p w:rsidR="003F256F" w:rsidRPr="00403A9B" w:rsidRDefault="003F256F" w:rsidP="00C13EED">
      <w:pPr>
        <w:shd w:val="clear" w:color="auto" w:fill="FFFFFF"/>
        <w:spacing w:line="360" w:lineRule="auto"/>
        <w:rPr>
          <w:color w:val="000000"/>
          <w:spacing w:val="-28"/>
          <w:sz w:val="28"/>
          <w:szCs w:val="28"/>
        </w:rPr>
      </w:pPr>
      <w:r w:rsidRPr="00403A9B">
        <w:rPr>
          <w:color w:val="000000"/>
          <w:spacing w:val="-1"/>
          <w:sz w:val="28"/>
          <w:szCs w:val="28"/>
        </w:rPr>
        <w:lastRenderedPageBreak/>
        <w:t>1 Краткая характеристика организации</w:t>
      </w:r>
    </w:p>
    <w:p w:rsidR="003F256F" w:rsidRDefault="003F256F" w:rsidP="00C13EED">
      <w:pPr>
        <w:shd w:val="clear" w:color="auto" w:fill="FFFFFF"/>
        <w:tabs>
          <w:tab w:val="left" w:pos="0"/>
        </w:tabs>
        <w:spacing w:line="360" w:lineRule="auto"/>
        <w:rPr>
          <w:color w:val="000000"/>
          <w:spacing w:val="-1"/>
          <w:sz w:val="28"/>
          <w:szCs w:val="28"/>
        </w:rPr>
      </w:pPr>
      <w:r w:rsidRPr="00403A9B">
        <w:rPr>
          <w:color w:val="000000"/>
          <w:spacing w:val="-1"/>
          <w:sz w:val="28"/>
          <w:szCs w:val="28"/>
        </w:rPr>
        <w:t>1.1 Организационно-правовая характеристи</w:t>
      </w:r>
      <w:r w:rsidR="00403A9B" w:rsidRPr="00403A9B">
        <w:rPr>
          <w:color w:val="000000"/>
          <w:spacing w:val="-1"/>
          <w:sz w:val="28"/>
          <w:szCs w:val="28"/>
        </w:rPr>
        <w:t>ка</w:t>
      </w:r>
    </w:p>
    <w:p w:rsidR="00423E64" w:rsidRPr="00EA2869" w:rsidRDefault="00423E64" w:rsidP="00423E64">
      <w:pPr>
        <w:spacing w:line="360" w:lineRule="auto"/>
        <w:ind w:firstLine="708"/>
        <w:jc w:val="both"/>
        <w:rPr>
          <w:sz w:val="28"/>
          <w:szCs w:val="28"/>
        </w:rPr>
      </w:pPr>
      <w:r w:rsidRPr="00EA2869">
        <w:rPr>
          <w:sz w:val="28"/>
          <w:szCs w:val="28"/>
        </w:rPr>
        <w:t>ОАО «ПАТП – 1» располагается на северо – востоке  города в посёлке Рябково на ровной местности с удобным расположением   объектов, корпусов, подъездных и т.д., что отражает генеральный план предприятия. Адрес предприятия: улица Бурова – Петрова 111. Предприятие имеет в</w:t>
      </w:r>
      <w:r>
        <w:rPr>
          <w:sz w:val="28"/>
          <w:szCs w:val="28"/>
        </w:rPr>
        <w:t>нешнюю городскую систему водо -</w:t>
      </w:r>
      <w:r w:rsidRPr="00EA2869">
        <w:rPr>
          <w:sz w:val="28"/>
          <w:szCs w:val="28"/>
        </w:rPr>
        <w:t>, тепло – и электроснабжение. На территории предприятия находятся корпуса:</w:t>
      </w:r>
    </w:p>
    <w:p w:rsidR="00423E64" w:rsidRPr="00EA2869" w:rsidRDefault="00423E64" w:rsidP="00423E64">
      <w:pPr>
        <w:pStyle w:val="1"/>
        <w:numPr>
          <w:ilvl w:val="0"/>
          <w:numId w:val="3"/>
        </w:numPr>
        <w:spacing w:after="0" w:line="360" w:lineRule="auto"/>
        <w:jc w:val="both"/>
        <w:rPr>
          <w:rFonts w:ascii="Times New Roman" w:hAnsi="Times New Roman"/>
          <w:sz w:val="28"/>
          <w:szCs w:val="28"/>
        </w:rPr>
      </w:pPr>
      <w:r w:rsidRPr="00EA2869">
        <w:rPr>
          <w:rFonts w:ascii="Times New Roman" w:hAnsi="Times New Roman"/>
          <w:sz w:val="28"/>
          <w:szCs w:val="28"/>
        </w:rPr>
        <w:t>административно-бытовой;</w:t>
      </w:r>
    </w:p>
    <w:p w:rsidR="00423E64" w:rsidRPr="00EA2869" w:rsidRDefault="00423E64" w:rsidP="00423E64">
      <w:pPr>
        <w:pStyle w:val="1"/>
        <w:numPr>
          <w:ilvl w:val="0"/>
          <w:numId w:val="3"/>
        </w:numPr>
        <w:spacing w:after="0" w:line="360" w:lineRule="auto"/>
        <w:jc w:val="both"/>
        <w:rPr>
          <w:rFonts w:ascii="Times New Roman" w:hAnsi="Times New Roman"/>
          <w:sz w:val="28"/>
          <w:szCs w:val="28"/>
        </w:rPr>
      </w:pPr>
      <w:r w:rsidRPr="00EA2869">
        <w:rPr>
          <w:rFonts w:ascii="Times New Roman" w:hAnsi="Times New Roman"/>
          <w:sz w:val="28"/>
          <w:szCs w:val="28"/>
        </w:rPr>
        <w:t>ремонтная мастерская;</w:t>
      </w:r>
    </w:p>
    <w:p w:rsidR="00423E64" w:rsidRPr="00EA2869" w:rsidRDefault="00423E64" w:rsidP="00423E64">
      <w:pPr>
        <w:pStyle w:val="1"/>
        <w:numPr>
          <w:ilvl w:val="0"/>
          <w:numId w:val="3"/>
        </w:numPr>
        <w:spacing w:after="0" w:line="360" w:lineRule="auto"/>
        <w:jc w:val="both"/>
        <w:rPr>
          <w:rFonts w:ascii="Times New Roman" w:hAnsi="Times New Roman"/>
          <w:sz w:val="28"/>
          <w:szCs w:val="28"/>
        </w:rPr>
      </w:pPr>
      <w:r w:rsidRPr="00EA2869">
        <w:rPr>
          <w:rFonts w:ascii="Times New Roman" w:hAnsi="Times New Roman"/>
          <w:sz w:val="28"/>
          <w:szCs w:val="28"/>
        </w:rPr>
        <w:t>гараж-стоянка для подвижного состава;</w:t>
      </w:r>
    </w:p>
    <w:p w:rsidR="00423E64" w:rsidRPr="00EA2869" w:rsidRDefault="00423E64" w:rsidP="00423E64">
      <w:pPr>
        <w:pStyle w:val="1"/>
        <w:numPr>
          <w:ilvl w:val="0"/>
          <w:numId w:val="3"/>
        </w:numPr>
        <w:spacing w:after="0" w:line="360" w:lineRule="auto"/>
        <w:jc w:val="both"/>
        <w:rPr>
          <w:rFonts w:ascii="Times New Roman" w:hAnsi="Times New Roman"/>
          <w:sz w:val="28"/>
          <w:szCs w:val="28"/>
        </w:rPr>
      </w:pPr>
      <w:r w:rsidRPr="00EA2869">
        <w:rPr>
          <w:rFonts w:ascii="Times New Roman" w:hAnsi="Times New Roman"/>
          <w:sz w:val="28"/>
          <w:szCs w:val="28"/>
        </w:rPr>
        <w:t>механическая мойка автобусов;</w:t>
      </w:r>
    </w:p>
    <w:p w:rsidR="00423E64" w:rsidRPr="00EA2869" w:rsidRDefault="00423E64" w:rsidP="00423E64">
      <w:pPr>
        <w:pStyle w:val="1"/>
        <w:numPr>
          <w:ilvl w:val="0"/>
          <w:numId w:val="3"/>
        </w:numPr>
        <w:spacing w:after="0" w:line="360" w:lineRule="auto"/>
        <w:jc w:val="both"/>
        <w:rPr>
          <w:rFonts w:ascii="Times New Roman" w:hAnsi="Times New Roman"/>
          <w:sz w:val="28"/>
          <w:szCs w:val="28"/>
        </w:rPr>
      </w:pPr>
      <w:r w:rsidRPr="00EA2869">
        <w:rPr>
          <w:rFonts w:ascii="Times New Roman" w:hAnsi="Times New Roman"/>
          <w:sz w:val="28"/>
          <w:szCs w:val="28"/>
        </w:rPr>
        <w:t>топливозаправочный  пункт.</w:t>
      </w:r>
    </w:p>
    <w:p w:rsidR="00423E64" w:rsidRPr="00A524D0" w:rsidRDefault="00423E64" w:rsidP="00423E64">
      <w:pPr>
        <w:spacing w:line="360" w:lineRule="auto"/>
        <w:jc w:val="both"/>
        <w:rPr>
          <w:sz w:val="28"/>
          <w:szCs w:val="28"/>
        </w:rPr>
      </w:pPr>
      <w:r w:rsidRPr="00EA2869">
        <w:t>«</w:t>
      </w:r>
      <w:r w:rsidRPr="00A524D0">
        <w:rPr>
          <w:sz w:val="28"/>
          <w:szCs w:val="28"/>
        </w:rPr>
        <w:t xml:space="preserve">ПАТП – 1» имеет площадь равную </w:t>
      </w:r>
      <w:smartTag w:uri="urn:schemas-microsoft-com:office:smarttags" w:element="metricconverter">
        <w:smartTagPr>
          <w:attr w:name="ProductID" w:val="6,34 га"/>
        </w:smartTagPr>
        <w:r w:rsidRPr="00A524D0">
          <w:rPr>
            <w:sz w:val="28"/>
            <w:szCs w:val="28"/>
          </w:rPr>
          <w:t>6,34 га</w:t>
        </w:r>
      </w:smartTag>
      <w:r w:rsidRPr="00A524D0">
        <w:rPr>
          <w:sz w:val="28"/>
          <w:szCs w:val="28"/>
        </w:rPr>
        <w:t>.</w:t>
      </w:r>
    </w:p>
    <w:p w:rsidR="00423E64" w:rsidRPr="00423E64" w:rsidRDefault="00423E64" w:rsidP="00423E64">
      <w:pPr>
        <w:spacing w:line="360" w:lineRule="auto"/>
        <w:ind w:firstLine="357"/>
        <w:jc w:val="both"/>
        <w:rPr>
          <w:sz w:val="28"/>
          <w:szCs w:val="28"/>
        </w:rPr>
      </w:pPr>
      <w:r w:rsidRPr="009909C3">
        <w:rPr>
          <w:sz w:val="28"/>
          <w:szCs w:val="28"/>
        </w:rPr>
        <w:t>Общество является юридическим лицом и имеет в собственности обособленное имущество, отражаемое на его самостоятельном балансе</w:t>
      </w:r>
      <w:r>
        <w:rPr>
          <w:sz w:val="28"/>
          <w:szCs w:val="28"/>
        </w:rPr>
        <w:t>, включая имущество, переданное  ему акционерами в счёт оплаты акций. Общество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3F256F" w:rsidRDefault="003F256F" w:rsidP="00C13EED">
      <w:pPr>
        <w:pStyle w:val="a4"/>
        <w:spacing w:line="360" w:lineRule="auto"/>
        <w:ind w:firstLine="686"/>
        <w:rPr>
          <w:szCs w:val="28"/>
        </w:rPr>
      </w:pPr>
      <w:r w:rsidRPr="00F40C66">
        <w:rPr>
          <w:szCs w:val="28"/>
        </w:rPr>
        <w:t xml:space="preserve">Открытое акционерное общество «Курганское пассажирское автотранспортное предприятия № 1» утверждено в соответствии  с Законом Российской Федерации  «О приватизации государственных и муниципальных предприятий в РФ» от 11.06.1992 г., Указа президента РФ от 1 июля </w:t>
      </w:r>
      <w:smartTag w:uri="urn:schemas-microsoft-com:office:smarttags" w:element="metricconverter">
        <w:smartTagPr>
          <w:attr w:name="ProductID" w:val="1992 г"/>
        </w:smartTagPr>
        <w:r w:rsidRPr="00F40C66">
          <w:rPr>
            <w:szCs w:val="28"/>
          </w:rPr>
          <w:t>1992 г</w:t>
        </w:r>
      </w:smartTag>
      <w:r w:rsidRPr="00F40C66">
        <w:rPr>
          <w:szCs w:val="28"/>
        </w:rPr>
        <w:t xml:space="preserve">. № </w:t>
      </w:r>
      <w:r>
        <w:rPr>
          <w:szCs w:val="28"/>
        </w:rPr>
        <w:t xml:space="preserve">     </w:t>
      </w:r>
      <w:r w:rsidRPr="00F40C66">
        <w:rPr>
          <w:szCs w:val="28"/>
        </w:rPr>
        <w:t xml:space="preserve">721 «Об организационных мерах  по преобразованию государственных предприятий  добровольных объединений в акционерные  общества», Указа Президента РФ от 28 июня 1994 года № 1374 «О мерах по защите интересов граждан на этапе перехода от чековой к денежной приватизации», планом приватизации Курганского государственного  пассажирского  </w:t>
      </w:r>
      <w:r w:rsidRPr="00F40C66">
        <w:rPr>
          <w:szCs w:val="28"/>
        </w:rPr>
        <w:lastRenderedPageBreak/>
        <w:t>автотранспортного предприятия № 1  и действует в соответствии с Федеральным за</w:t>
      </w:r>
      <w:r w:rsidR="00641A04">
        <w:rPr>
          <w:szCs w:val="28"/>
        </w:rPr>
        <w:t>коном «Об акционерных обществах</w:t>
      </w:r>
      <w:r>
        <w:rPr>
          <w:szCs w:val="28"/>
        </w:rPr>
        <w:t xml:space="preserve">»  </w:t>
      </w:r>
      <w:r w:rsidR="00641A04">
        <w:rPr>
          <w:szCs w:val="28"/>
        </w:rPr>
        <w:t xml:space="preserve"> и  </w:t>
      </w:r>
      <w:r w:rsidRPr="00F40C66">
        <w:rPr>
          <w:szCs w:val="28"/>
        </w:rPr>
        <w:t xml:space="preserve"> Уставом.</w:t>
      </w:r>
    </w:p>
    <w:p w:rsidR="00423E64" w:rsidRDefault="00423E64" w:rsidP="00423E64">
      <w:pPr>
        <w:spacing w:line="360" w:lineRule="auto"/>
        <w:ind w:firstLine="357"/>
        <w:jc w:val="both"/>
        <w:rPr>
          <w:sz w:val="28"/>
          <w:szCs w:val="28"/>
        </w:rPr>
      </w:pPr>
      <w:r w:rsidRPr="0016035A">
        <w:rPr>
          <w:sz w:val="28"/>
          <w:szCs w:val="28"/>
        </w:rPr>
        <w:t>Общество вправе в установленном порядке  открывать банковские счета на территории  Российской</w:t>
      </w:r>
      <w:r>
        <w:rPr>
          <w:sz w:val="28"/>
          <w:szCs w:val="28"/>
        </w:rPr>
        <w:t xml:space="preserve"> Федерации и за её пределами.</w:t>
      </w:r>
    </w:p>
    <w:p w:rsidR="00423E64" w:rsidRDefault="00423E64" w:rsidP="00423E64">
      <w:pPr>
        <w:spacing w:line="360" w:lineRule="auto"/>
        <w:ind w:firstLine="357"/>
        <w:jc w:val="both"/>
        <w:rPr>
          <w:sz w:val="28"/>
          <w:szCs w:val="28"/>
        </w:rPr>
      </w:pPr>
      <w:r>
        <w:rPr>
          <w:sz w:val="28"/>
          <w:szCs w:val="28"/>
        </w:rPr>
        <w:t xml:space="preserve">Общество имеет круглую печать, содержащую его полное фирменное наименование на русском языке и эмблему, а  также указание на место  его нахождения. </w:t>
      </w:r>
    </w:p>
    <w:p w:rsidR="00423E64" w:rsidRDefault="00423E64" w:rsidP="00423E64">
      <w:pPr>
        <w:spacing w:line="360" w:lineRule="auto"/>
        <w:ind w:firstLine="357"/>
        <w:jc w:val="both"/>
        <w:rPr>
          <w:sz w:val="28"/>
          <w:szCs w:val="28"/>
        </w:rPr>
      </w:pPr>
      <w:r>
        <w:rPr>
          <w:sz w:val="28"/>
          <w:szCs w:val="28"/>
        </w:rPr>
        <w:t>Общество выполняет государственные мероприятия по мобилизационной подготовке в соответствии с действующим законодательством и нормативными актами правительства.</w:t>
      </w:r>
    </w:p>
    <w:p w:rsidR="00423E64" w:rsidRPr="00423E64" w:rsidRDefault="00423E64" w:rsidP="00423E64">
      <w:pPr>
        <w:spacing w:line="360" w:lineRule="auto"/>
        <w:ind w:firstLine="357"/>
        <w:jc w:val="both"/>
        <w:rPr>
          <w:sz w:val="28"/>
          <w:szCs w:val="28"/>
        </w:rPr>
      </w:pPr>
      <w:r w:rsidRPr="00423E64">
        <w:rPr>
          <w:sz w:val="28"/>
          <w:szCs w:val="28"/>
        </w:rPr>
        <w:t>Общество несёт  ответственность по своим обязательствам всем принадлежащим ему  имуществом. Общество не отвечает по обязательствам своих акционеров.</w:t>
      </w:r>
    </w:p>
    <w:p w:rsidR="003F256F" w:rsidRPr="004A49A6" w:rsidRDefault="003F256F" w:rsidP="003F256F">
      <w:pPr>
        <w:spacing w:line="360" w:lineRule="auto"/>
        <w:ind w:firstLine="686"/>
        <w:jc w:val="both"/>
        <w:rPr>
          <w:sz w:val="28"/>
          <w:szCs w:val="28"/>
        </w:rPr>
      </w:pPr>
      <w:r w:rsidRPr="004A49A6">
        <w:rPr>
          <w:sz w:val="28"/>
          <w:szCs w:val="28"/>
        </w:rPr>
        <w:t>Основной целью общества является получение прибыли путем удовлетворения общественных потребностей в услугах, продукции, работах.</w:t>
      </w:r>
    </w:p>
    <w:p w:rsidR="003F256F" w:rsidRPr="00F40C66" w:rsidRDefault="003F256F" w:rsidP="003F256F">
      <w:pPr>
        <w:pStyle w:val="a4"/>
        <w:spacing w:line="360" w:lineRule="auto"/>
        <w:ind w:firstLine="686"/>
        <w:rPr>
          <w:szCs w:val="28"/>
        </w:rPr>
      </w:pPr>
      <w:r w:rsidRPr="004A49A6">
        <w:rPr>
          <w:szCs w:val="28"/>
        </w:rPr>
        <w:tab/>
        <w:t>Общество имеет гражданские права и несет обязанности, необходимые для осуществления любых видов деятельности, не запрещенных законом.</w:t>
      </w:r>
    </w:p>
    <w:p w:rsidR="003F256F" w:rsidRDefault="003F256F" w:rsidP="003F256F">
      <w:pPr>
        <w:pStyle w:val="31"/>
        <w:ind w:firstLine="684"/>
        <w:jc w:val="both"/>
        <w:rPr>
          <w:sz w:val="28"/>
          <w:szCs w:val="28"/>
        </w:rPr>
      </w:pPr>
      <w:r>
        <w:rPr>
          <w:sz w:val="28"/>
          <w:szCs w:val="28"/>
        </w:rPr>
        <w:t>Уставными видами деятельности  ОАО «ПАТП – 1» являются:</w:t>
      </w:r>
    </w:p>
    <w:p w:rsidR="003F256F" w:rsidRDefault="003F256F" w:rsidP="003F256F">
      <w:pPr>
        <w:pStyle w:val="31"/>
        <w:numPr>
          <w:ilvl w:val="0"/>
          <w:numId w:val="2"/>
        </w:numPr>
        <w:jc w:val="both"/>
        <w:rPr>
          <w:sz w:val="28"/>
          <w:szCs w:val="28"/>
        </w:rPr>
      </w:pPr>
      <w:r>
        <w:rPr>
          <w:sz w:val="28"/>
          <w:szCs w:val="28"/>
        </w:rPr>
        <w:t>Перевозка пассажиров и багажа на городских, пригородных, междугородних и международных маршрутов;</w:t>
      </w:r>
    </w:p>
    <w:p w:rsidR="003F256F" w:rsidRDefault="003F256F" w:rsidP="003F256F">
      <w:pPr>
        <w:pStyle w:val="31"/>
        <w:numPr>
          <w:ilvl w:val="0"/>
          <w:numId w:val="2"/>
        </w:numPr>
        <w:jc w:val="both"/>
        <w:rPr>
          <w:sz w:val="28"/>
          <w:szCs w:val="28"/>
        </w:rPr>
      </w:pPr>
      <w:r>
        <w:rPr>
          <w:sz w:val="28"/>
          <w:szCs w:val="28"/>
        </w:rPr>
        <w:t>Обслуживание клиентуры на основании договоров;</w:t>
      </w:r>
    </w:p>
    <w:p w:rsidR="003F256F" w:rsidRDefault="003F256F" w:rsidP="003F256F">
      <w:pPr>
        <w:pStyle w:val="31"/>
        <w:numPr>
          <w:ilvl w:val="0"/>
          <w:numId w:val="2"/>
        </w:numPr>
        <w:jc w:val="both"/>
        <w:rPr>
          <w:sz w:val="28"/>
          <w:szCs w:val="28"/>
        </w:rPr>
      </w:pPr>
      <w:r>
        <w:rPr>
          <w:sz w:val="28"/>
          <w:szCs w:val="28"/>
        </w:rPr>
        <w:t>Выполнение разовых заявок по договорному тарифу;</w:t>
      </w:r>
    </w:p>
    <w:p w:rsidR="003F256F" w:rsidRDefault="003F256F" w:rsidP="003F256F">
      <w:pPr>
        <w:pStyle w:val="31"/>
        <w:numPr>
          <w:ilvl w:val="0"/>
          <w:numId w:val="2"/>
        </w:numPr>
        <w:jc w:val="both"/>
        <w:rPr>
          <w:sz w:val="28"/>
          <w:szCs w:val="28"/>
        </w:rPr>
      </w:pPr>
      <w:r>
        <w:rPr>
          <w:sz w:val="28"/>
          <w:szCs w:val="28"/>
        </w:rPr>
        <w:t>Обслуживание садовых товариществ;</w:t>
      </w:r>
    </w:p>
    <w:p w:rsidR="003F256F" w:rsidRDefault="003F256F" w:rsidP="003F256F">
      <w:pPr>
        <w:pStyle w:val="31"/>
        <w:numPr>
          <w:ilvl w:val="0"/>
          <w:numId w:val="2"/>
        </w:numPr>
        <w:jc w:val="both"/>
        <w:rPr>
          <w:sz w:val="28"/>
          <w:szCs w:val="28"/>
        </w:rPr>
      </w:pPr>
      <w:r>
        <w:rPr>
          <w:sz w:val="28"/>
          <w:szCs w:val="28"/>
        </w:rPr>
        <w:t>Профилактика, текущий и капитальный ремонт автотранспортных средств;</w:t>
      </w:r>
    </w:p>
    <w:p w:rsidR="003F256F" w:rsidRDefault="003F256F" w:rsidP="003F256F">
      <w:pPr>
        <w:pStyle w:val="31"/>
        <w:numPr>
          <w:ilvl w:val="0"/>
          <w:numId w:val="2"/>
        </w:numPr>
        <w:jc w:val="both"/>
        <w:rPr>
          <w:sz w:val="28"/>
          <w:szCs w:val="28"/>
        </w:rPr>
      </w:pPr>
      <w:r>
        <w:rPr>
          <w:sz w:val="28"/>
          <w:szCs w:val="28"/>
        </w:rPr>
        <w:t>Капитальный ремонт агрегатов и узлов, изготовление и восстановление запасных частей;</w:t>
      </w:r>
    </w:p>
    <w:p w:rsidR="003F256F" w:rsidRDefault="003F256F" w:rsidP="003F256F">
      <w:pPr>
        <w:pStyle w:val="31"/>
        <w:numPr>
          <w:ilvl w:val="0"/>
          <w:numId w:val="2"/>
        </w:numPr>
        <w:jc w:val="both"/>
        <w:rPr>
          <w:sz w:val="28"/>
          <w:szCs w:val="28"/>
        </w:rPr>
      </w:pPr>
      <w:r>
        <w:rPr>
          <w:sz w:val="28"/>
          <w:szCs w:val="28"/>
        </w:rPr>
        <w:t>Внешнеэкономическая деятельность;</w:t>
      </w:r>
    </w:p>
    <w:p w:rsidR="003F256F" w:rsidRDefault="003F256F" w:rsidP="003F256F">
      <w:pPr>
        <w:pStyle w:val="31"/>
        <w:numPr>
          <w:ilvl w:val="0"/>
          <w:numId w:val="2"/>
        </w:numPr>
        <w:jc w:val="both"/>
        <w:rPr>
          <w:sz w:val="28"/>
          <w:szCs w:val="28"/>
        </w:rPr>
      </w:pPr>
      <w:r>
        <w:rPr>
          <w:sz w:val="28"/>
          <w:szCs w:val="28"/>
        </w:rPr>
        <w:t>Покупка и продажа ценных бумаг.</w:t>
      </w:r>
    </w:p>
    <w:p w:rsidR="003F256F" w:rsidRPr="0004167B" w:rsidRDefault="003F256F" w:rsidP="003F256F">
      <w:pPr>
        <w:pStyle w:val="31"/>
        <w:ind w:firstLine="684"/>
        <w:jc w:val="both"/>
        <w:rPr>
          <w:sz w:val="28"/>
          <w:szCs w:val="28"/>
        </w:rPr>
      </w:pPr>
      <w:r>
        <w:rPr>
          <w:sz w:val="28"/>
          <w:szCs w:val="28"/>
        </w:rPr>
        <w:lastRenderedPageBreak/>
        <w:t>Фактически  ОАО «ПАТП – 1» осуществляет только уставные виды деятельности.</w:t>
      </w:r>
    </w:p>
    <w:p w:rsidR="003F256F" w:rsidRPr="00EA2869" w:rsidRDefault="003F256F" w:rsidP="003F256F">
      <w:pPr>
        <w:spacing w:line="360" w:lineRule="auto"/>
        <w:ind w:firstLine="708"/>
        <w:jc w:val="both"/>
        <w:rPr>
          <w:sz w:val="28"/>
          <w:szCs w:val="28"/>
        </w:rPr>
      </w:pPr>
      <w:r w:rsidRPr="00EA2869">
        <w:rPr>
          <w:sz w:val="28"/>
          <w:szCs w:val="28"/>
        </w:rPr>
        <w:t xml:space="preserve"> Предприятие имеет лицензию на межобластные и внутриобластные  перевозки пассажиров: регистрационный №АСС 45 007224 от 29.12.01.</w:t>
      </w:r>
    </w:p>
    <w:p w:rsidR="003F256F" w:rsidRDefault="003F256F" w:rsidP="003F256F">
      <w:pPr>
        <w:spacing w:line="360" w:lineRule="auto"/>
        <w:ind w:firstLine="708"/>
        <w:jc w:val="both"/>
        <w:rPr>
          <w:sz w:val="28"/>
          <w:szCs w:val="28"/>
        </w:rPr>
      </w:pPr>
      <w:r w:rsidRPr="00EA2869">
        <w:rPr>
          <w:sz w:val="28"/>
          <w:szCs w:val="28"/>
        </w:rPr>
        <w:t>Все виды деятельности представленные выше имеют лицензии, 1 – 4 объединены  в лицензию</w:t>
      </w:r>
      <w:r>
        <w:rPr>
          <w:sz w:val="28"/>
          <w:szCs w:val="28"/>
        </w:rPr>
        <w:t xml:space="preserve"> </w:t>
      </w:r>
      <w:r w:rsidRPr="00EA2869">
        <w:rPr>
          <w:sz w:val="28"/>
          <w:szCs w:val="28"/>
        </w:rPr>
        <w:t xml:space="preserve"> «О перевозках», а 5 – 8 «О ремонте». Имеется сертификат  соответствия №РОСС  </w:t>
      </w:r>
      <w:r w:rsidRPr="00EA2869">
        <w:rPr>
          <w:sz w:val="28"/>
          <w:szCs w:val="28"/>
          <w:lang w:val="en-US"/>
        </w:rPr>
        <w:t>RU</w:t>
      </w:r>
      <w:r w:rsidRPr="00EA2869">
        <w:rPr>
          <w:sz w:val="28"/>
          <w:szCs w:val="28"/>
        </w:rPr>
        <w:t>. АЮ 54. Ц 203306 на услуги по техническому  обслуживанию и ремонту автотранспортных средств, с перечнем сертифицированных  работ.</w:t>
      </w:r>
    </w:p>
    <w:p w:rsidR="00641A04" w:rsidRPr="007A5D27" w:rsidRDefault="00641A04" w:rsidP="007A5D27">
      <w:pPr>
        <w:spacing w:line="360" w:lineRule="auto"/>
        <w:ind w:firstLine="708"/>
        <w:jc w:val="both"/>
        <w:rPr>
          <w:sz w:val="28"/>
          <w:szCs w:val="28"/>
        </w:rPr>
      </w:pPr>
      <w:r w:rsidRPr="007A5D27">
        <w:rPr>
          <w:sz w:val="28"/>
          <w:szCs w:val="28"/>
        </w:rPr>
        <w:t>Уставный капитал определяет минимальный размер имущества общества, гарантирующего интересы его кредиторов.</w:t>
      </w:r>
    </w:p>
    <w:p w:rsidR="00641A04" w:rsidRPr="007A5D27" w:rsidRDefault="00641A04" w:rsidP="00D439DD">
      <w:pPr>
        <w:spacing w:line="360" w:lineRule="auto"/>
        <w:jc w:val="both"/>
        <w:rPr>
          <w:sz w:val="28"/>
          <w:szCs w:val="28"/>
        </w:rPr>
      </w:pPr>
      <w:r w:rsidRPr="007A5D27">
        <w:rPr>
          <w:sz w:val="28"/>
          <w:szCs w:val="28"/>
        </w:rPr>
        <w:tab/>
        <w:t>Уставный капитал общества составляет 254960 (Двести пятьдесят четыре тысячи девятьсот шестьдесят) рублей. Он состоит из номинальной стоимости акций, приобретенных акционерами  (размещенных акций) в том числе:</w:t>
      </w:r>
    </w:p>
    <w:p w:rsidR="00641A04" w:rsidRPr="007A5D27" w:rsidRDefault="00641A04" w:rsidP="00D439DD">
      <w:pPr>
        <w:spacing w:line="360" w:lineRule="auto"/>
        <w:jc w:val="both"/>
        <w:rPr>
          <w:sz w:val="28"/>
          <w:szCs w:val="28"/>
        </w:rPr>
      </w:pPr>
      <w:r w:rsidRPr="007A5D27">
        <w:rPr>
          <w:sz w:val="28"/>
          <w:szCs w:val="28"/>
        </w:rPr>
        <w:tab/>
        <w:t>- из 191220 (Сто девяносто одной тысячи двухсот  двадцати) штук обыкновенных именных акций  номинальной стоимостью один рубль;</w:t>
      </w:r>
    </w:p>
    <w:p w:rsidR="00641A04" w:rsidRPr="007A5D27" w:rsidRDefault="00641A04" w:rsidP="00D439DD">
      <w:pPr>
        <w:spacing w:line="360" w:lineRule="auto"/>
        <w:jc w:val="both"/>
        <w:rPr>
          <w:sz w:val="28"/>
          <w:szCs w:val="28"/>
        </w:rPr>
      </w:pPr>
      <w:r w:rsidRPr="007A5D27">
        <w:rPr>
          <w:sz w:val="28"/>
          <w:szCs w:val="28"/>
        </w:rPr>
        <w:tab/>
        <w:t>- из 63740 (Шестьдесят три тысячи семьсот сорок) штук привилегированных именных акций номинальной стоимостью один  рубль.</w:t>
      </w:r>
    </w:p>
    <w:p w:rsidR="00641A04" w:rsidRPr="007A5D27" w:rsidRDefault="00641A04" w:rsidP="00D439DD">
      <w:pPr>
        <w:spacing w:line="360" w:lineRule="auto"/>
        <w:ind w:firstLine="720"/>
        <w:jc w:val="both"/>
        <w:rPr>
          <w:sz w:val="28"/>
          <w:szCs w:val="28"/>
        </w:rPr>
      </w:pPr>
      <w:r w:rsidRPr="007A5D27">
        <w:rPr>
          <w:sz w:val="28"/>
          <w:szCs w:val="28"/>
        </w:rPr>
        <w:t>Привилегированные именные акции типа А составляют 25 % уставного капитала.</w:t>
      </w:r>
    </w:p>
    <w:p w:rsidR="00641A04" w:rsidRPr="007A5D27" w:rsidRDefault="00641A04" w:rsidP="007A5D27">
      <w:pPr>
        <w:spacing w:line="360" w:lineRule="auto"/>
        <w:ind w:firstLine="708"/>
        <w:jc w:val="both"/>
        <w:rPr>
          <w:sz w:val="28"/>
          <w:szCs w:val="28"/>
        </w:rPr>
      </w:pPr>
      <w:r w:rsidRPr="007A5D27">
        <w:rPr>
          <w:sz w:val="28"/>
          <w:szCs w:val="28"/>
        </w:rPr>
        <w:t>Общество вправе размещать дополнительно к размещенным акциям объявленные акции:</w:t>
      </w:r>
    </w:p>
    <w:p w:rsidR="00641A04" w:rsidRPr="007A5D27" w:rsidRDefault="00641A04" w:rsidP="00D439DD">
      <w:pPr>
        <w:spacing w:line="360" w:lineRule="auto"/>
        <w:jc w:val="both"/>
        <w:rPr>
          <w:sz w:val="28"/>
          <w:szCs w:val="28"/>
        </w:rPr>
      </w:pPr>
      <w:r w:rsidRPr="007A5D27">
        <w:rPr>
          <w:sz w:val="28"/>
          <w:szCs w:val="28"/>
        </w:rPr>
        <w:tab/>
        <w:t>- 6310260 (Шесть миллионов триста десять тысяч двести шестьдесят) штук привилегированных акций номинальной стоимостью один рубль;</w:t>
      </w:r>
    </w:p>
    <w:p w:rsidR="00431F44" w:rsidRDefault="00641A04" w:rsidP="00431F44">
      <w:pPr>
        <w:spacing w:line="360" w:lineRule="auto"/>
        <w:ind w:firstLine="720"/>
        <w:jc w:val="both"/>
        <w:rPr>
          <w:sz w:val="28"/>
          <w:szCs w:val="28"/>
        </w:rPr>
      </w:pPr>
      <w:r w:rsidRPr="007A5D27">
        <w:rPr>
          <w:sz w:val="28"/>
          <w:szCs w:val="28"/>
        </w:rPr>
        <w:t>-18930780 (Восемнадцать миллионов девятьсот тридцать тысяч семьсот восемьдесят) штук обыкновенных акций номинальной стоимостью один рубль.</w:t>
      </w:r>
    </w:p>
    <w:p w:rsidR="00997AB4" w:rsidRPr="00FA1CF1" w:rsidRDefault="00997AB4" w:rsidP="00431F44">
      <w:pPr>
        <w:spacing w:line="360" w:lineRule="auto"/>
        <w:ind w:firstLine="720"/>
        <w:jc w:val="both"/>
        <w:rPr>
          <w:sz w:val="28"/>
          <w:szCs w:val="28"/>
        </w:rPr>
      </w:pPr>
      <w:r w:rsidRPr="00FA1CF1">
        <w:rPr>
          <w:sz w:val="28"/>
          <w:szCs w:val="28"/>
        </w:rPr>
        <w:t>В настоящее время количество акционеров, зарегистрированных в реестре   308,</w:t>
      </w:r>
      <w:r w:rsidR="00A524D0" w:rsidRPr="00FA1CF1">
        <w:rPr>
          <w:sz w:val="28"/>
          <w:szCs w:val="28"/>
        </w:rPr>
        <w:t xml:space="preserve"> </w:t>
      </w:r>
      <w:r w:rsidRPr="00FA1CF1">
        <w:rPr>
          <w:sz w:val="28"/>
          <w:szCs w:val="28"/>
        </w:rPr>
        <w:t xml:space="preserve">количество акционеров, внесенных в список акционеров, </w:t>
      </w:r>
      <w:r w:rsidRPr="00FA1CF1">
        <w:rPr>
          <w:sz w:val="28"/>
          <w:szCs w:val="28"/>
        </w:rPr>
        <w:lastRenderedPageBreak/>
        <w:t>имеющих право на участие в годовом общем собрании   308.</w:t>
      </w:r>
    </w:p>
    <w:p w:rsidR="008B252A" w:rsidRDefault="008B252A" w:rsidP="00D439DD">
      <w:pPr>
        <w:spacing w:line="360" w:lineRule="auto"/>
        <w:ind w:firstLine="720"/>
        <w:jc w:val="both"/>
        <w:rPr>
          <w:sz w:val="28"/>
          <w:szCs w:val="28"/>
        </w:rPr>
      </w:pPr>
      <w:r w:rsidRPr="007A5D27">
        <w:rPr>
          <w:sz w:val="28"/>
          <w:szCs w:val="28"/>
        </w:rPr>
        <w:t>Н</w:t>
      </w:r>
      <w:r w:rsidR="00997AB4" w:rsidRPr="007A5D27">
        <w:rPr>
          <w:sz w:val="28"/>
          <w:szCs w:val="28"/>
        </w:rPr>
        <w:t>аибольший пакет акций в  20,42</w:t>
      </w:r>
      <w:r w:rsidRPr="007A5D27">
        <w:rPr>
          <w:sz w:val="28"/>
          <w:szCs w:val="28"/>
        </w:rPr>
        <w:t>% находится у руководителя данного акционерного общества.</w:t>
      </w:r>
      <w:r w:rsidR="00997AB4" w:rsidRPr="007A5D27">
        <w:rPr>
          <w:sz w:val="28"/>
          <w:szCs w:val="28"/>
        </w:rPr>
        <w:t xml:space="preserve"> Второй по размеру пакет, в размере 19,79% принадлежит главному бухгалтеру. </w:t>
      </w:r>
    </w:p>
    <w:p w:rsidR="00DF5BEE" w:rsidRPr="007A5D27" w:rsidRDefault="00DF5BEE" w:rsidP="00D439DD">
      <w:pPr>
        <w:spacing w:line="360" w:lineRule="auto"/>
        <w:ind w:firstLine="720"/>
        <w:jc w:val="both"/>
        <w:rPr>
          <w:sz w:val="28"/>
          <w:szCs w:val="28"/>
        </w:rPr>
      </w:pPr>
      <w:r w:rsidRPr="0097656A">
        <w:rPr>
          <w:sz w:val="28"/>
          <w:szCs w:val="28"/>
        </w:rPr>
        <w:t>ОАО</w:t>
      </w:r>
      <w:r>
        <w:rPr>
          <w:sz w:val="28"/>
          <w:szCs w:val="28"/>
        </w:rPr>
        <w:t xml:space="preserve"> </w:t>
      </w:r>
      <w:r w:rsidRPr="0097656A">
        <w:rPr>
          <w:sz w:val="28"/>
          <w:szCs w:val="28"/>
        </w:rPr>
        <w:t xml:space="preserve"> «ПАТП – 1»</w:t>
      </w:r>
      <w:r>
        <w:rPr>
          <w:sz w:val="28"/>
          <w:szCs w:val="28"/>
        </w:rPr>
        <w:t xml:space="preserve">  </w:t>
      </w:r>
      <w:r w:rsidRPr="0097656A">
        <w:rPr>
          <w:sz w:val="28"/>
          <w:szCs w:val="28"/>
        </w:rPr>
        <w:t xml:space="preserve"> не </w:t>
      </w:r>
      <w:r>
        <w:rPr>
          <w:sz w:val="28"/>
          <w:szCs w:val="28"/>
        </w:rPr>
        <w:t xml:space="preserve">  </w:t>
      </w:r>
      <w:r w:rsidRPr="0097656A">
        <w:rPr>
          <w:sz w:val="28"/>
          <w:szCs w:val="28"/>
        </w:rPr>
        <w:t>имеет</w:t>
      </w:r>
      <w:r>
        <w:rPr>
          <w:sz w:val="28"/>
          <w:szCs w:val="28"/>
        </w:rPr>
        <w:t xml:space="preserve">  </w:t>
      </w:r>
      <w:r w:rsidRPr="0097656A">
        <w:rPr>
          <w:sz w:val="28"/>
          <w:szCs w:val="28"/>
        </w:rPr>
        <w:t xml:space="preserve"> ценных</w:t>
      </w:r>
      <w:r>
        <w:rPr>
          <w:sz w:val="28"/>
          <w:szCs w:val="28"/>
        </w:rPr>
        <w:t xml:space="preserve">   </w:t>
      </w:r>
      <w:r w:rsidRPr="0097656A">
        <w:rPr>
          <w:sz w:val="28"/>
          <w:szCs w:val="28"/>
        </w:rPr>
        <w:t xml:space="preserve">бумаг </w:t>
      </w:r>
      <w:r>
        <w:rPr>
          <w:sz w:val="28"/>
          <w:szCs w:val="28"/>
        </w:rPr>
        <w:t xml:space="preserve">   </w:t>
      </w:r>
      <w:r w:rsidRPr="0097656A">
        <w:rPr>
          <w:sz w:val="28"/>
          <w:szCs w:val="28"/>
        </w:rPr>
        <w:t xml:space="preserve">других </w:t>
      </w:r>
      <w:r>
        <w:rPr>
          <w:sz w:val="28"/>
          <w:szCs w:val="28"/>
        </w:rPr>
        <w:t xml:space="preserve">   </w:t>
      </w:r>
      <w:r w:rsidRPr="0097656A">
        <w:rPr>
          <w:sz w:val="28"/>
          <w:szCs w:val="28"/>
        </w:rPr>
        <w:t>организаций</w:t>
      </w:r>
      <w:r>
        <w:rPr>
          <w:sz w:val="28"/>
          <w:szCs w:val="28"/>
        </w:rPr>
        <w:t>.</w:t>
      </w:r>
    </w:p>
    <w:p w:rsidR="008B252A" w:rsidRPr="007A5D27" w:rsidRDefault="007052F8" w:rsidP="00DF5BEE">
      <w:pPr>
        <w:spacing w:line="360" w:lineRule="auto"/>
        <w:ind w:firstLine="708"/>
        <w:jc w:val="both"/>
        <w:rPr>
          <w:sz w:val="28"/>
          <w:szCs w:val="28"/>
        </w:rPr>
      </w:pPr>
      <w:r w:rsidRPr="007A5D27">
        <w:rPr>
          <w:sz w:val="28"/>
          <w:szCs w:val="28"/>
        </w:rPr>
        <w:t xml:space="preserve">Общество вправе по результатам </w:t>
      </w:r>
      <w:r w:rsidRPr="007A5D27">
        <w:rPr>
          <w:sz w:val="28"/>
          <w:szCs w:val="28"/>
          <w:lang w:val="en-US"/>
        </w:rPr>
        <w:t>I</w:t>
      </w:r>
      <w:r w:rsidRPr="007A5D27">
        <w:rPr>
          <w:sz w:val="28"/>
          <w:szCs w:val="28"/>
        </w:rPr>
        <w:t xml:space="preserve"> квартала, полугодия, 9 месяцев, финансового года принимать решение (объявлять) о выплате дивидендов по размещенным акциям.</w:t>
      </w:r>
    </w:p>
    <w:p w:rsidR="007052F8" w:rsidRPr="007A5D27" w:rsidRDefault="007052F8" w:rsidP="00D439DD">
      <w:pPr>
        <w:spacing w:line="360" w:lineRule="auto"/>
        <w:jc w:val="both"/>
        <w:rPr>
          <w:sz w:val="28"/>
          <w:szCs w:val="28"/>
        </w:rPr>
      </w:pPr>
      <w:r w:rsidRPr="007A5D27">
        <w:rPr>
          <w:sz w:val="28"/>
          <w:szCs w:val="28"/>
        </w:rPr>
        <w:tab/>
        <w:t>Общество обязано выплатить объявленные по акциям каждой категории (типа) дивиденды. Дивиденды выплачиваются деньгами.</w:t>
      </w:r>
    </w:p>
    <w:p w:rsidR="007052F8" w:rsidRPr="007A5D27" w:rsidRDefault="007052F8" w:rsidP="00D439DD">
      <w:pPr>
        <w:spacing w:line="360" w:lineRule="auto"/>
        <w:jc w:val="both"/>
        <w:rPr>
          <w:sz w:val="28"/>
          <w:szCs w:val="28"/>
        </w:rPr>
      </w:pPr>
      <w:r w:rsidRPr="007A5D27">
        <w:rPr>
          <w:sz w:val="28"/>
          <w:szCs w:val="28"/>
        </w:rPr>
        <w:tab/>
        <w:t>Дивиденды выплачиваются из чистой прибыли общества. Дивиденды по привилегированным акциям установить в размере 50 % от номинальной стоимости акций.</w:t>
      </w:r>
    </w:p>
    <w:p w:rsidR="007052F8" w:rsidRPr="007A5D27" w:rsidRDefault="007052F8" w:rsidP="00D439DD">
      <w:pPr>
        <w:spacing w:line="360" w:lineRule="auto"/>
        <w:jc w:val="both"/>
        <w:rPr>
          <w:sz w:val="28"/>
          <w:szCs w:val="28"/>
        </w:rPr>
      </w:pPr>
      <w:r w:rsidRPr="007A5D27">
        <w:rPr>
          <w:sz w:val="28"/>
          <w:szCs w:val="28"/>
        </w:rPr>
        <w:tab/>
        <w:t>Решение о выплате  дивидендов, размере  дивиденда и форме  его выплаты по акциям каждой категории (типа) принимается общим собранием акционеров. Размер  дивидендов не может быть больше рекомендованного советом директоров (наблюдательным советом) общества.</w:t>
      </w:r>
    </w:p>
    <w:p w:rsidR="007052F8" w:rsidRPr="007A5D27" w:rsidRDefault="007052F8" w:rsidP="00D439DD">
      <w:pPr>
        <w:spacing w:line="360" w:lineRule="auto"/>
        <w:jc w:val="both"/>
        <w:rPr>
          <w:sz w:val="28"/>
          <w:szCs w:val="28"/>
        </w:rPr>
      </w:pPr>
      <w:r w:rsidRPr="007A5D27">
        <w:rPr>
          <w:sz w:val="28"/>
          <w:szCs w:val="28"/>
        </w:rPr>
        <w:tab/>
        <w:t>Срок выплаты годовых дивидендов по 31 декабря следующего за отчетным годом.</w:t>
      </w:r>
    </w:p>
    <w:p w:rsidR="007052F8" w:rsidRPr="007A5D27" w:rsidRDefault="007052F8" w:rsidP="00D439DD">
      <w:pPr>
        <w:spacing w:line="360" w:lineRule="auto"/>
        <w:jc w:val="both"/>
        <w:rPr>
          <w:sz w:val="28"/>
          <w:szCs w:val="28"/>
        </w:rPr>
      </w:pPr>
      <w:r w:rsidRPr="007A5D27">
        <w:rPr>
          <w:sz w:val="28"/>
          <w:szCs w:val="28"/>
        </w:rPr>
        <w:tab/>
        <w:t>Список лиц, имеющих право получения  дивидендов, составляется на дату составления списка лиц, имеющих право участвовать в  общем собрании акционеров. Для составления списка лиц, имеющих  право получения  дивидендов, номинальный держатель акций представляет данные о лицах, в интересах которых он владеет акциями.</w:t>
      </w:r>
    </w:p>
    <w:p w:rsidR="007052F8" w:rsidRPr="007A5D27" w:rsidRDefault="007052F8" w:rsidP="00D439DD">
      <w:pPr>
        <w:spacing w:line="360" w:lineRule="auto"/>
        <w:jc w:val="both"/>
        <w:rPr>
          <w:sz w:val="28"/>
          <w:szCs w:val="28"/>
        </w:rPr>
      </w:pPr>
      <w:r w:rsidRPr="007A5D27">
        <w:rPr>
          <w:sz w:val="28"/>
          <w:szCs w:val="28"/>
        </w:rPr>
        <w:tab/>
        <w:t xml:space="preserve"> Дивиденды не начисляются и не выплачиваются по акциям, не выпущенным в обращение, приобретенным на баланс общества по решению совета директоров, выкупленным на баланс общества и поступившим в распоряжение общества ввиду неисполнения покупателем обязательств по их приобретению.</w:t>
      </w:r>
    </w:p>
    <w:p w:rsidR="007052F8" w:rsidRPr="007A5D27" w:rsidRDefault="007052F8" w:rsidP="00D439DD">
      <w:pPr>
        <w:spacing w:line="360" w:lineRule="auto"/>
        <w:jc w:val="both"/>
        <w:rPr>
          <w:sz w:val="28"/>
          <w:szCs w:val="28"/>
        </w:rPr>
      </w:pPr>
      <w:r w:rsidRPr="007A5D27">
        <w:rPr>
          <w:sz w:val="28"/>
          <w:szCs w:val="28"/>
        </w:rPr>
        <w:tab/>
        <w:t xml:space="preserve"> Дивиденды начисляется и выплачивается только по полностью</w:t>
      </w:r>
      <w:r w:rsidR="0052527B">
        <w:rPr>
          <w:sz w:val="28"/>
          <w:szCs w:val="28"/>
        </w:rPr>
        <w:t xml:space="preserve"> </w:t>
      </w:r>
      <w:r w:rsidRPr="007A5D27">
        <w:rPr>
          <w:sz w:val="28"/>
          <w:szCs w:val="28"/>
        </w:rPr>
        <w:lastRenderedPageBreak/>
        <w:t>оплаченным акциям.</w:t>
      </w:r>
    </w:p>
    <w:p w:rsidR="007052F8" w:rsidRPr="007A5D27" w:rsidRDefault="007052F8" w:rsidP="00D439DD">
      <w:pPr>
        <w:spacing w:line="360" w:lineRule="auto"/>
        <w:jc w:val="both"/>
        <w:rPr>
          <w:sz w:val="28"/>
          <w:szCs w:val="28"/>
        </w:rPr>
      </w:pPr>
      <w:r w:rsidRPr="007A5D27">
        <w:rPr>
          <w:sz w:val="28"/>
          <w:szCs w:val="28"/>
        </w:rPr>
        <w:tab/>
        <w:t>По невыплаченным и неполученным дивидендам проценты не начисляются. Акционер вправе требовать выплаты неполученных дивидендов независимо от срока образования задолженности.</w:t>
      </w:r>
    </w:p>
    <w:p w:rsidR="007052F8" w:rsidRPr="007A5D27" w:rsidRDefault="007052F8" w:rsidP="00D439DD">
      <w:pPr>
        <w:spacing w:line="360" w:lineRule="auto"/>
        <w:jc w:val="both"/>
        <w:rPr>
          <w:sz w:val="28"/>
          <w:szCs w:val="28"/>
        </w:rPr>
      </w:pPr>
      <w:r w:rsidRPr="007A5D27">
        <w:rPr>
          <w:sz w:val="28"/>
          <w:szCs w:val="28"/>
        </w:rPr>
        <w:tab/>
        <w:t xml:space="preserve"> Общество не вправе принимать решение о выплате (объявлении) дивидендов по акциям:</w:t>
      </w:r>
    </w:p>
    <w:p w:rsidR="007052F8" w:rsidRPr="007A5D27" w:rsidRDefault="007052F8" w:rsidP="000320C1">
      <w:pPr>
        <w:widowControl/>
        <w:numPr>
          <w:ilvl w:val="0"/>
          <w:numId w:val="30"/>
        </w:numPr>
        <w:tabs>
          <w:tab w:val="clear" w:pos="720"/>
          <w:tab w:val="num" w:pos="180"/>
        </w:tabs>
        <w:autoSpaceDE/>
        <w:autoSpaceDN/>
        <w:adjustRightInd/>
        <w:spacing w:line="360" w:lineRule="auto"/>
        <w:ind w:left="180" w:firstLine="0"/>
        <w:jc w:val="both"/>
        <w:rPr>
          <w:sz w:val="28"/>
          <w:szCs w:val="28"/>
        </w:rPr>
      </w:pPr>
      <w:r w:rsidRPr="007A5D27">
        <w:rPr>
          <w:sz w:val="28"/>
          <w:szCs w:val="28"/>
        </w:rPr>
        <w:t>до полной оплаты всего уставного капитала общества;</w:t>
      </w:r>
    </w:p>
    <w:p w:rsidR="000320C1" w:rsidRDefault="007052F8" w:rsidP="000320C1">
      <w:pPr>
        <w:numPr>
          <w:ilvl w:val="0"/>
          <w:numId w:val="30"/>
        </w:numPr>
        <w:tabs>
          <w:tab w:val="clear" w:pos="720"/>
          <w:tab w:val="num" w:pos="540"/>
        </w:tabs>
        <w:spacing w:line="360" w:lineRule="auto"/>
        <w:ind w:left="540"/>
        <w:jc w:val="both"/>
        <w:rPr>
          <w:sz w:val="28"/>
          <w:szCs w:val="28"/>
        </w:rPr>
      </w:pPr>
      <w:r w:rsidRPr="007A5D27">
        <w:rPr>
          <w:sz w:val="28"/>
          <w:szCs w:val="28"/>
        </w:rPr>
        <w:t>до выкупа всех акций, которые должны быть выкуплены в соответствии с решениями собрания акционеров и совета директоров;</w:t>
      </w:r>
    </w:p>
    <w:p w:rsidR="007052F8" w:rsidRPr="007A5D27" w:rsidRDefault="007052F8" w:rsidP="000320C1">
      <w:pPr>
        <w:numPr>
          <w:ilvl w:val="0"/>
          <w:numId w:val="30"/>
        </w:numPr>
        <w:tabs>
          <w:tab w:val="clear" w:pos="720"/>
          <w:tab w:val="num" w:pos="540"/>
        </w:tabs>
        <w:spacing w:line="360" w:lineRule="auto"/>
        <w:ind w:left="540"/>
        <w:jc w:val="both"/>
        <w:rPr>
          <w:sz w:val="28"/>
          <w:szCs w:val="28"/>
        </w:rPr>
      </w:pPr>
      <w:r w:rsidRPr="007A5D27">
        <w:rPr>
          <w:sz w:val="28"/>
          <w:szCs w:val="28"/>
        </w:rPr>
        <w:t>если на день принятия такого решения оно отвечает признакам несостоятельности (банкротства) в соответствии с законодательством РФ о несостоятельности (банкротстве) или если указанные признаки появятся у общества в результате выплаты дивидендов;</w:t>
      </w:r>
    </w:p>
    <w:p w:rsidR="007052F8" w:rsidRPr="007A5D27" w:rsidRDefault="007052F8" w:rsidP="000320C1">
      <w:pPr>
        <w:numPr>
          <w:ilvl w:val="0"/>
          <w:numId w:val="30"/>
        </w:numPr>
        <w:tabs>
          <w:tab w:val="clear" w:pos="720"/>
          <w:tab w:val="num" w:pos="540"/>
        </w:tabs>
        <w:spacing w:line="360" w:lineRule="auto"/>
        <w:ind w:left="540"/>
        <w:jc w:val="both"/>
        <w:rPr>
          <w:sz w:val="28"/>
          <w:szCs w:val="28"/>
        </w:rPr>
      </w:pPr>
      <w:r w:rsidRPr="007A5D27">
        <w:rPr>
          <w:sz w:val="28"/>
          <w:szCs w:val="28"/>
        </w:rPr>
        <w:t>если на день принятия такого решения стоимость чистых активов меньше его уставного капитала и резервного фонда, либо станет меньше их размера в результате принятия такого решения.</w:t>
      </w:r>
    </w:p>
    <w:p w:rsidR="007052F8" w:rsidRPr="007A5D27" w:rsidRDefault="007052F8" w:rsidP="00D439DD">
      <w:pPr>
        <w:spacing w:line="360" w:lineRule="auto"/>
        <w:jc w:val="both"/>
        <w:rPr>
          <w:sz w:val="28"/>
          <w:szCs w:val="28"/>
        </w:rPr>
      </w:pPr>
      <w:r w:rsidRPr="007A5D27">
        <w:rPr>
          <w:sz w:val="28"/>
          <w:szCs w:val="28"/>
        </w:rPr>
        <w:tab/>
        <w:t>Вопросы, регламентирующие порядок выпуска, размещения и обращения ценных бумаг общества, а также права и обязанности акционеров, владельцев ценных бумаг определенных категорий и типов и начисления дивиде</w:t>
      </w:r>
      <w:r w:rsidR="00431F44">
        <w:rPr>
          <w:sz w:val="28"/>
          <w:szCs w:val="28"/>
        </w:rPr>
        <w:t xml:space="preserve">ндов, не оговоренные в </w:t>
      </w:r>
      <w:r w:rsidRPr="007A5D27">
        <w:rPr>
          <w:sz w:val="28"/>
          <w:szCs w:val="28"/>
        </w:rPr>
        <w:t xml:space="preserve"> Уставе, решаются  согласно  глав  </w:t>
      </w:r>
      <w:r w:rsidRPr="007A5D27">
        <w:rPr>
          <w:sz w:val="28"/>
          <w:szCs w:val="28"/>
          <w:lang w:val="en-US"/>
        </w:rPr>
        <w:t>III</w:t>
      </w:r>
      <w:r w:rsidRPr="007A5D27">
        <w:rPr>
          <w:sz w:val="28"/>
          <w:szCs w:val="28"/>
        </w:rPr>
        <w:t xml:space="preserve">. </w:t>
      </w:r>
      <w:r w:rsidRPr="007A5D27">
        <w:rPr>
          <w:sz w:val="28"/>
          <w:szCs w:val="28"/>
          <w:lang w:val="en-US"/>
        </w:rPr>
        <w:t>IY</w:t>
      </w:r>
      <w:r w:rsidRPr="007A5D27">
        <w:rPr>
          <w:sz w:val="28"/>
          <w:szCs w:val="28"/>
        </w:rPr>
        <w:t xml:space="preserve">. </w:t>
      </w:r>
      <w:r w:rsidRPr="007A5D27">
        <w:rPr>
          <w:sz w:val="28"/>
          <w:szCs w:val="28"/>
          <w:lang w:val="en-US"/>
        </w:rPr>
        <w:t>Y</w:t>
      </w:r>
      <w:r w:rsidR="00431F44">
        <w:rPr>
          <w:sz w:val="28"/>
          <w:szCs w:val="28"/>
        </w:rPr>
        <w:t xml:space="preserve"> ФЗ «</w:t>
      </w:r>
      <w:r w:rsidRPr="007A5D27">
        <w:rPr>
          <w:sz w:val="28"/>
          <w:szCs w:val="28"/>
        </w:rPr>
        <w:t>Об  акционерных обществах».</w:t>
      </w:r>
    </w:p>
    <w:p w:rsidR="00DF5BEE" w:rsidRPr="007A5D27" w:rsidRDefault="00D439DD" w:rsidP="00DF5BEE">
      <w:pPr>
        <w:spacing w:line="360" w:lineRule="auto"/>
        <w:ind w:firstLine="708"/>
        <w:jc w:val="both"/>
        <w:rPr>
          <w:sz w:val="28"/>
          <w:szCs w:val="28"/>
        </w:rPr>
      </w:pPr>
      <w:r w:rsidRPr="007A5D27">
        <w:rPr>
          <w:sz w:val="28"/>
          <w:szCs w:val="28"/>
        </w:rPr>
        <w:t xml:space="preserve">В настоящее время по решению </w:t>
      </w:r>
      <w:r w:rsidR="003F6002">
        <w:rPr>
          <w:sz w:val="28"/>
          <w:szCs w:val="28"/>
        </w:rPr>
        <w:t>совета директоров дивиденды по акциям не вы</w:t>
      </w:r>
      <w:r w:rsidRPr="007A5D27">
        <w:rPr>
          <w:sz w:val="28"/>
          <w:szCs w:val="28"/>
        </w:rPr>
        <w:t>плачиваются в связи с неустойчивым, изменчивым положением предприятия.</w:t>
      </w:r>
    </w:p>
    <w:p w:rsidR="0077275B" w:rsidRPr="00403A9B" w:rsidRDefault="0077275B" w:rsidP="000245D1">
      <w:pPr>
        <w:spacing w:line="360" w:lineRule="auto"/>
        <w:jc w:val="both"/>
      </w:pPr>
    </w:p>
    <w:p w:rsidR="00016372" w:rsidRPr="00403A9B" w:rsidRDefault="008B7B7A" w:rsidP="000245D1">
      <w:pPr>
        <w:spacing w:line="360" w:lineRule="auto"/>
        <w:jc w:val="both"/>
        <w:rPr>
          <w:color w:val="000000"/>
          <w:spacing w:val="-1"/>
          <w:sz w:val="28"/>
          <w:szCs w:val="28"/>
        </w:rPr>
      </w:pPr>
      <w:r w:rsidRPr="00403A9B">
        <w:rPr>
          <w:color w:val="000000"/>
          <w:spacing w:val="-1"/>
          <w:sz w:val="28"/>
          <w:szCs w:val="28"/>
        </w:rPr>
        <w:t>1.2 Анализ внешней и внутренней среды организации</w:t>
      </w:r>
    </w:p>
    <w:p w:rsidR="008B7B7A" w:rsidRPr="001017A6" w:rsidRDefault="00C96762" w:rsidP="000245D1">
      <w:pPr>
        <w:spacing w:line="360" w:lineRule="auto"/>
        <w:ind w:firstLine="708"/>
        <w:jc w:val="both"/>
        <w:rPr>
          <w:sz w:val="28"/>
          <w:szCs w:val="28"/>
        </w:rPr>
      </w:pPr>
      <w:r w:rsidRPr="001017A6">
        <w:rPr>
          <w:sz w:val="28"/>
          <w:szCs w:val="28"/>
        </w:rPr>
        <w:t>Анализ среды организации — это процесс определения критически важных элементов внешней и внутренней сред, которые могут оказать влияние на способности фирмы в достижении своих целей.</w:t>
      </w:r>
    </w:p>
    <w:p w:rsidR="00C96762" w:rsidRPr="001017A6" w:rsidRDefault="00C96762" w:rsidP="000245D1">
      <w:pPr>
        <w:spacing w:line="360" w:lineRule="auto"/>
        <w:ind w:firstLine="708"/>
        <w:jc w:val="both"/>
        <w:rPr>
          <w:sz w:val="28"/>
          <w:szCs w:val="28"/>
        </w:rPr>
      </w:pPr>
      <w:r w:rsidRPr="001017A6">
        <w:rPr>
          <w:sz w:val="28"/>
          <w:szCs w:val="28"/>
        </w:rPr>
        <w:t xml:space="preserve">Внешняя среда является источником, питающим организацию </w:t>
      </w:r>
      <w:r w:rsidRPr="001017A6">
        <w:rPr>
          <w:sz w:val="28"/>
          <w:szCs w:val="28"/>
        </w:rPr>
        <w:lastRenderedPageBreak/>
        <w:t>ресурсами, необходимыми для поддержания ее внутреннего потенциала на должном уровне. Организация находится в состоянии постоянного обмена с внешней средой, обеспечивая тем самым себе возможность выживания.</w:t>
      </w:r>
    </w:p>
    <w:p w:rsidR="00C513FF" w:rsidRPr="001017A6" w:rsidRDefault="00C513FF" w:rsidP="000245D1">
      <w:pPr>
        <w:spacing w:line="360" w:lineRule="auto"/>
        <w:ind w:firstLine="708"/>
        <w:jc w:val="both"/>
        <w:rPr>
          <w:sz w:val="28"/>
          <w:szCs w:val="28"/>
        </w:rPr>
      </w:pPr>
      <w:r w:rsidRPr="001017A6">
        <w:rPr>
          <w:sz w:val="28"/>
          <w:szCs w:val="28"/>
        </w:rPr>
        <w:t xml:space="preserve">Здесь будет рассмотрена состояние транспортной отрасли в Кургане за </w:t>
      </w:r>
      <w:r w:rsidR="00A425AA">
        <w:rPr>
          <w:sz w:val="28"/>
          <w:szCs w:val="28"/>
        </w:rPr>
        <w:t>2007 – 2010 годы</w:t>
      </w:r>
      <w:r w:rsidRPr="001017A6">
        <w:rPr>
          <w:sz w:val="28"/>
          <w:szCs w:val="28"/>
        </w:rPr>
        <w:t>, а также конкуренты ОАО «ПАТП – 1».</w:t>
      </w:r>
    </w:p>
    <w:p w:rsidR="00317A64" w:rsidRPr="001017A6" w:rsidRDefault="00317A64" w:rsidP="00A425AA">
      <w:pPr>
        <w:spacing w:line="360" w:lineRule="auto"/>
        <w:ind w:firstLine="708"/>
        <w:jc w:val="both"/>
        <w:rPr>
          <w:sz w:val="28"/>
          <w:szCs w:val="28"/>
        </w:rPr>
      </w:pPr>
      <w:r w:rsidRPr="001017A6">
        <w:rPr>
          <w:sz w:val="28"/>
          <w:szCs w:val="28"/>
        </w:rPr>
        <w:t xml:space="preserve">Важность развития транспортной инфраструктуры очевидна для всех. Если транспортное обеспечение надежное – все отрасли экономики развиваются, а если нет – их развитие тормозится. </w:t>
      </w:r>
    </w:p>
    <w:p w:rsidR="00317A64" w:rsidRPr="001017A6" w:rsidRDefault="00317A64" w:rsidP="0011574F">
      <w:pPr>
        <w:spacing w:line="360" w:lineRule="auto"/>
        <w:ind w:firstLine="708"/>
        <w:jc w:val="both"/>
        <w:rPr>
          <w:sz w:val="28"/>
          <w:szCs w:val="28"/>
        </w:rPr>
      </w:pPr>
      <w:r w:rsidRPr="001017A6">
        <w:rPr>
          <w:sz w:val="28"/>
          <w:szCs w:val="28"/>
        </w:rPr>
        <w:t>За время рыночных реформ изменились потребности и в пассажирских перевозках, и в перемещении грузов, возникла необходимость в новых развязках, в новых маршрутах, тем более, что растет число негабаритных перевозок.</w:t>
      </w:r>
    </w:p>
    <w:p w:rsidR="00317A64" w:rsidRPr="001017A6" w:rsidRDefault="00317A64" w:rsidP="00403A9B">
      <w:pPr>
        <w:spacing w:line="360" w:lineRule="auto"/>
        <w:ind w:firstLine="708"/>
        <w:jc w:val="both"/>
        <w:rPr>
          <w:sz w:val="28"/>
          <w:szCs w:val="28"/>
        </w:rPr>
      </w:pPr>
      <w:r w:rsidRPr="001017A6">
        <w:rPr>
          <w:sz w:val="28"/>
          <w:szCs w:val="28"/>
        </w:rPr>
        <w:t xml:space="preserve"> В последние годы в транспортной отрасли накопились определенные проблемы, решать которые просто необходимо. Это понимание пришло и на уровне региональном, и на федеральном, – считает Юрий Найданов, начальник управления энергетики, транспорта и связи. – Так, в ноябре 2007 года на заседании Госсовета Президент РФ поставил задачу о разработке совместно с Правительством РФ региональных программ, в которых предусмотрены «межвидовые увязки» – рационализация взаимодействия между различными видами транспорта. Было еще и обращение Курганской областной Думы, которая рекомендовала разработать программу реконструкции Курганской области. </w:t>
      </w:r>
    </w:p>
    <w:p w:rsidR="00317A64" w:rsidRPr="001017A6" w:rsidRDefault="00317A64" w:rsidP="00403A9B">
      <w:pPr>
        <w:spacing w:line="360" w:lineRule="auto"/>
        <w:ind w:firstLine="708"/>
        <w:jc w:val="both"/>
        <w:rPr>
          <w:sz w:val="28"/>
          <w:szCs w:val="28"/>
        </w:rPr>
      </w:pPr>
      <w:r w:rsidRPr="001017A6">
        <w:rPr>
          <w:sz w:val="28"/>
          <w:szCs w:val="28"/>
        </w:rPr>
        <w:t xml:space="preserve">Поэтому департаментом промышленности, транспорта, связи и энергетики была разработана программа «Развитие транспортной системы Курганской области на 2008–2012 годы», которая утверждена 23 сентября Курганской областной Думой. </w:t>
      </w:r>
    </w:p>
    <w:p w:rsidR="00317A64" w:rsidRPr="001017A6" w:rsidRDefault="00317A64" w:rsidP="00403A9B">
      <w:pPr>
        <w:spacing w:line="360" w:lineRule="auto"/>
        <w:ind w:firstLine="708"/>
        <w:jc w:val="both"/>
        <w:rPr>
          <w:sz w:val="28"/>
          <w:szCs w:val="28"/>
        </w:rPr>
      </w:pPr>
      <w:r w:rsidRPr="001017A6">
        <w:rPr>
          <w:sz w:val="28"/>
          <w:szCs w:val="28"/>
        </w:rPr>
        <w:t xml:space="preserve">Большинство пассажиров автотранспорта (80%) проживает в Кургане, здесь же сосредоточено максимальное количество маршрутов. Но чем больше маршрутов, тем больше проблем – скученность автобусов на остановках, большая плотность графиков движения – и снижение </w:t>
      </w:r>
      <w:r w:rsidRPr="001017A6">
        <w:rPr>
          <w:sz w:val="28"/>
          <w:szCs w:val="28"/>
        </w:rPr>
        <w:lastRenderedPageBreak/>
        <w:t xml:space="preserve">безопасности на дорогах, подкрепленное ростом количества автомобилей в Курганской области. </w:t>
      </w:r>
    </w:p>
    <w:p w:rsidR="00C513FF" w:rsidRPr="001017A6" w:rsidRDefault="00317A64" w:rsidP="000245D1">
      <w:pPr>
        <w:spacing w:line="360" w:lineRule="auto"/>
        <w:ind w:firstLine="708"/>
        <w:jc w:val="both"/>
        <w:rPr>
          <w:sz w:val="28"/>
          <w:szCs w:val="28"/>
        </w:rPr>
      </w:pPr>
      <w:r w:rsidRPr="001017A6">
        <w:rPr>
          <w:sz w:val="28"/>
          <w:szCs w:val="28"/>
        </w:rPr>
        <w:t>Несмотря на обилие транспорта, регулярным автобусным сообщением охвачено 950 населенных пунктов (77,6%). Регулярность движения транспорта за 2007 год составила 89,9%.</w:t>
      </w:r>
    </w:p>
    <w:p w:rsidR="00317A64" w:rsidRPr="001017A6" w:rsidRDefault="001017A6" w:rsidP="000245D1">
      <w:pPr>
        <w:spacing w:line="360" w:lineRule="auto"/>
        <w:ind w:firstLine="708"/>
        <w:jc w:val="both"/>
        <w:rPr>
          <w:sz w:val="28"/>
          <w:szCs w:val="28"/>
        </w:rPr>
      </w:pPr>
      <w:r w:rsidRPr="001017A6">
        <w:rPr>
          <w:sz w:val="28"/>
          <w:szCs w:val="28"/>
        </w:rPr>
        <w:t>В 2009 году произошел спад производства во всех отраслях промышленного комплекса не только Курганской области, но и России в целом.</w:t>
      </w:r>
    </w:p>
    <w:p w:rsidR="001017A6" w:rsidRDefault="001017A6" w:rsidP="00A36B23">
      <w:pPr>
        <w:spacing w:line="360" w:lineRule="auto"/>
        <w:ind w:firstLine="708"/>
        <w:jc w:val="both"/>
        <w:rPr>
          <w:sz w:val="28"/>
          <w:szCs w:val="28"/>
        </w:rPr>
      </w:pPr>
      <w:r w:rsidRPr="001017A6">
        <w:rPr>
          <w:sz w:val="28"/>
          <w:szCs w:val="28"/>
        </w:rPr>
        <w:t xml:space="preserve">На фоне мирового экономического кризиса в 2009 году произошел спад спроса на услуги транспортной отрасли. В 2010 году работа транспортной системы Курганской области характеризуются ростом основных показателей. По итогам 6 месяцев 2010 года организации транспортного комплекса завершили с показателями выше уровня аналогичного периода 2009 года, грузооборот вырос на 12,7%, а объём перевозок грузов повысился на 13,6%. </w:t>
      </w:r>
    </w:p>
    <w:p w:rsidR="00A425AA" w:rsidRPr="001017A6" w:rsidRDefault="00A425AA" w:rsidP="00A425AA">
      <w:pPr>
        <w:spacing w:line="360" w:lineRule="auto"/>
        <w:ind w:firstLine="708"/>
        <w:jc w:val="both"/>
        <w:rPr>
          <w:sz w:val="28"/>
          <w:szCs w:val="28"/>
        </w:rPr>
      </w:pPr>
      <w:r w:rsidRPr="001017A6">
        <w:rPr>
          <w:sz w:val="28"/>
          <w:szCs w:val="28"/>
        </w:rPr>
        <w:t xml:space="preserve">На </w:t>
      </w:r>
      <w:r>
        <w:rPr>
          <w:sz w:val="28"/>
          <w:szCs w:val="28"/>
        </w:rPr>
        <w:t>развитие транспортной системы</w:t>
      </w:r>
      <w:r w:rsidRPr="001017A6">
        <w:rPr>
          <w:sz w:val="28"/>
          <w:szCs w:val="28"/>
        </w:rPr>
        <w:t xml:space="preserve"> нацелена и программа: к 2012 году планируется повысить регулярность движения пассажирского транспорта на 3%, увеличить охват автобусным сообщением населенных пунктов на 10%.</w:t>
      </w:r>
    </w:p>
    <w:p w:rsidR="001017A6" w:rsidRDefault="00C03567" w:rsidP="000245D1">
      <w:pPr>
        <w:spacing w:line="360" w:lineRule="auto"/>
        <w:jc w:val="both"/>
        <w:rPr>
          <w:sz w:val="28"/>
          <w:szCs w:val="28"/>
        </w:rPr>
      </w:pPr>
      <w:r>
        <w:rPr>
          <w:color w:val="FF0000"/>
        </w:rPr>
        <w:tab/>
      </w:r>
      <w:r w:rsidR="00A425AA" w:rsidRPr="00A425AA">
        <w:rPr>
          <w:sz w:val="28"/>
          <w:szCs w:val="28"/>
        </w:rPr>
        <w:t>Основными</w:t>
      </w:r>
      <w:r w:rsidR="00A425AA">
        <w:rPr>
          <w:color w:val="FF0000"/>
        </w:rPr>
        <w:t xml:space="preserve"> </w:t>
      </w:r>
      <w:r w:rsidR="00A425AA">
        <w:rPr>
          <w:sz w:val="28"/>
          <w:szCs w:val="28"/>
        </w:rPr>
        <w:t>к</w:t>
      </w:r>
      <w:r w:rsidRPr="000245D1">
        <w:rPr>
          <w:sz w:val="28"/>
          <w:szCs w:val="28"/>
        </w:rPr>
        <w:t xml:space="preserve">онкурентами Курганского ОАО «ПАТП – 1» является в основном частный извоз, который представлен, в том числе </w:t>
      </w:r>
      <w:r w:rsidR="000245D1">
        <w:rPr>
          <w:sz w:val="28"/>
          <w:szCs w:val="28"/>
        </w:rPr>
        <w:t xml:space="preserve"> различными такси, а так  как такси весьма дорогие, большинство людей предпочитают  пользоваться услугами данной организации.</w:t>
      </w:r>
    </w:p>
    <w:p w:rsidR="00C96762" w:rsidRPr="00AD2A19" w:rsidRDefault="00A425AA" w:rsidP="00A425AA">
      <w:pPr>
        <w:spacing w:line="360" w:lineRule="auto"/>
        <w:jc w:val="both"/>
        <w:rPr>
          <w:sz w:val="28"/>
          <w:szCs w:val="28"/>
        </w:rPr>
      </w:pPr>
      <w:r>
        <w:rPr>
          <w:sz w:val="28"/>
          <w:szCs w:val="28"/>
        </w:rPr>
        <w:tab/>
        <w:t xml:space="preserve">Рассмотрим   внутреннюю среды данного предприятия. </w:t>
      </w:r>
      <w:r w:rsidR="00C96762" w:rsidRPr="00AD2A19">
        <w:rPr>
          <w:sz w:val="28"/>
          <w:szCs w:val="28"/>
        </w:rPr>
        <w:t>Внутренняя среда экономических организаций включает в себя следующие основные элементы: производство, финансы, маркетинг, управление персоналом, организационную структуру. Описание внутренней среды дает представление о сильных и слабых сторонах деятельности организации, ее внутренних возможностях.</w:t>
      </w:r>
    </w:p>
    <w:p w:rsidR="00A36B23" w:rsidRPr="00AD2A19" w:rsidRDefault="00A36B23" w:rsidP="00AD2A19">
      <w:pPr>
        <w:spacing w:line="360" w:lineRule="auto"/>
        <w:ind w:firstLine="708"/>
        <w:jc w:val="both"/>
        <w:rPr>
          <w:sz w:val="28"/>
          <w:szCs w:val="28"/>
        </w:rPr>
      </w:pPr>
      <w:r w:rsidRPr="00AD2A19">
        <w:rPr>
          <w:sz w:val="28"/>
          <w:szCs w:val="28"/>
        </w:rPr>
        <w:t>Организационная  структура предприятия « ПАТП – 1 » является линейно – функциональной. (Приложение 1).</w:t>
      </w:r>
    </w:p>
    <w:p w:rsidR="00A36B23" w:rsidRPr="00AD2A19" w:rsidRDefault="00A36B23" w:rsidP="00AD2A19">
      <w:pPr>
        <w:spacing w:line="360" w:lineRule="auto"/>
        <w:ind w:firstLine="357"/>
        <w:jc w:val="both"/>
        <w:rPr>
          <w:sz w:val="28"/>
          <w:szCs w:val="28"/>
        </w:rPr>
      </w:pPr>
      <w:r w:rsidRPr="00AD2A19">
        <w:rPr>
          <w:sz w:val="28"/>
          <w:szCs w:val="28"/>
        </w:rPr>
        <w:t xml:space="preserve">Данная  структура является типичной для Открытого Акционерного </w:t>
      </w:r>
      <w:r w:rsidRPr="00AD2A19">
        <w:rPr>
          <w:sz w:val="28"/>
          <w:szCs w:val="28"/>
        </w:rPr>
        <w:lastRenderedPageBreak/>
        <w:t>Общества. Во главе находится Общее собрани</w:t>
      </w:r>
      <w:r w:rsidR="00A524D0" w:rsidRPr="00AD2A19">
        <w:rPr>
          <w:sz w:val="28"/>
          <w:szCs w:val="28"/>
        </w:rPr>
        <w:t>е акционеров</w:t>
      </w:r>
      <w:r w:rsidRPr="00AD2A19">
        <w:rPr>
          <w:sz w:val="28"/>
          <w:szCs w:val="28"/>
        </w:rPr>
        <w:t xml:space="preserve">. Собрание проводится ежегодно. </w:t>
      </w:r>
    </w:p>
    <w:p w:rsidR="00A36B23" w:rsidRPr="00AD2A19" w:rsidRDefault="00A36B23" w:rsidP="00A425AA">
      <w:pPr>
        <w:spacing w:line="360" w:lineRule="auto"/>
        <w:ind w:firstLine="708"/>
        <w:jc w:val="both"/>
        <w:rPr>
          <w:sz w:val="28"/>
          <w:szCs w:val="28"/>
        </w:rPr>
      </w:pPr>
      <w:r w:rsidRPr="00AD2A19">
        <w:rPr>
          <w:sz w:val="28"/>
          <w:szCs w:val="28"/>
        </w:rPr>
        <w:t>Вторым органом управления является  Совет директоров включающий  7 человек.</w:t>
      </w:r>
    </w:p>
    <w:p w:rsidR="00A36B23" w:rsidRPr="00AD2A19" w:rsidRDefault="00A36B23" w:rsidP="0043079C">
      <w:pPr>
        <w:spacing w:line="360" w:lineRule="auto"/>
        <w:ind w:firstLine="567"/>
        <w:jc w:val="both"/>
        <w:rPr>
          <w:sz w:val="28"/>
          <w:szCs w:val="28"/>
        </w:rPr>
      </w:pPr>
      <w:r w:rsidRPr="00AD2A19">
        <w:rPr>
          <w:sz w:val="28"/>
          <w:szCs w:val="28"/>
        </w:rPr>
        <w:t>В подчинении общего собрания акционеров и совета директоров находится генеральный директор ОАО « ПАТП – 1 ». Он осуществляет непосредственное руководство финансово – хозяйственной деятельностью предприятия.</w:t>
      </w:r>
    </w:p>
    <w:p w:rsidR="00A36B23" w:rsidRPr="00AD2A19" w:rsidRDefault="00A36B23" w:rsidP="00A36B23">
      <w:pPr>
        <w:shd w:val="clear" w:color="auto" w:fill="FFFFFF"/>
        <w:spacing w:line="360" w:lineRule="auto"/>
        <w:ind w:firstLine="720"/>
        <w:jc w:val="both"/>
        <w:rPr>
          <w:snapToGrid w:val="0"/>
          <w:sz w:val="28"/>
          <w:szCs w:val="28"/>
        </w:rPr>
      </w:pPr>
      <w:r w:rsidRPr="00AD2A19">
        <w:rPr>
          <w:snapToGrid w:val="0"/>
          <w:sz w:val="28"/>
          <w:szCs w:val="28"/>
        </w:rPr>
        <w:t>В непосредственном подчинении Генерального директора находятся руководители всех структурных подразделений общества, которых он назначает на должность.  Такими руководителями являются:</w:t>
      </w:r>
    </w:p>
    <w:p w:rsidR="00A36B23" w:rsidRPr="00AD2A19" w:rsidRDefault="00A36B23" w:rsidP="00A36B23">
      <w:pPr>
        <w:pStyle w:val="1"/>
        <w:numPr>
          <w:ilvl w:val="0"/>
          <w:numId w:val="13"/>
        </w:numPr>
        <w:shd w:val="clear" w:color="auto" w:fill="FFFFFF"/>
        <w:spacing w:after="0" w:line="360" w:lineRule="auto"/>
        <w:jc w:val="both"/>
        <w:rPr>
          <w:rFonts w:ascii="Times New Roman" w:hAnsi="Times New Roman"/>
          <w:snapToGrid w:val="0"/>
          <w:sz w:val="28"/>
          <w:szCs w:val="28"/>
        </w:rPr>
      </w:pPr>
      <w:r w:rsidRPr="00AD2A19">
        <w:rPr>
          <w:rFonts w:ascii="Times New Roman" w:hAnsi="Times New Roman"/>
          <w:snapToGrid w:val="0"/>
          <w:sz w:val="28"/>
          <w:szCs w:val="28"/>
        </w:rPr>
        <w:t>Зам директора по экономике и финансам;</w:t>
      </w:r>
    </w:p>
    <w:p w:rsidR="00A36B23" w:rsidRPr="00AD2A19" w:rsidRDefault="00A36B23" w:rsidP="00A36B23">
      <w:pPr>
        <w:pStyle w:val="1"/>
        <w:numPr>
          <w:ilvl w:val="0"/>
          <w:numId w:val="13"/>
        </w:numPr>
        <w:shd w:val="clear" w:color="auto" w:fill="FFFFFF"/>
        <w:spacing w:after="0" w:line="360" w:lineRule="auto"/>
        <w:jc w:val="both"/>
        <w:rPr>
          <w:rFonts w:ascii="Times New Roman" w:hAnsi="Times New Roman"/>
          <w:snapToGrid w:val="0"/>
          <w:sz w:val="28"/>
          <w:szCs w:val="28"/>
        </w:rPr>
      </w:pPr>
      <w:r w:rsidRPr="00AD2A19">
        <w:rPr>
          <w:rFonts w:ascii="Times New Roman" w:hAnsi="Times New Roman"/>
          <w:snapToGrid w:val="0"/>
          <w:sz w:val="28"/>
          <w:szCs w:val="28"/>
        </w:rPr>
        <w:t>Зам директора по эксплуатации;</w:t>
      </w:r>
    </w:p>
    <w:p w:rsidR="00A36B23" w:rsidRPr="00AD2A19" w:rsidRDefault="00A36B23" w:rsidP="00A36B23">
      <w:pPr>
        <w:pStyle w:val="1"/>
        <w:numPr>
          <w:ilvl w:val="0"/>
          <w:numId w:val="13"/>
        </w:numPr>
        <w:shd w:val="clear" w:color="auto" w:fill="FFFFFF"/>
        <w:spacing w:after="0" w:line="360" w:lineRule="auto"/>
        <w:jc w:val="both"/>
        <w:rPr>
          <w:rFonts w:ascii="Times New Roman" w:hAnsi="Times New Roman"/>
          <w:snapToGrid w:val="0"/>
          <w:sz w:val="28"/>
          <w:szCs w:val="28"/>
        </w:rPr>
      </w:pPr>
      <w:r w:rsidRPr="00AD2A19">
        <w:rPr>
          <w:rFonts w:ascii="Times New Roman" w:hAnsi="Times New Roman"/>
          <w:snapToGrid w:val="0"/>
          <w:sz w:val="28"/>
          <w:szCs w:val="28"/>
        </w:rPr>
        <w:t>Начальник отдела кадров;</w:t>
      </w:r>
    </w:p>
    <w:p w:rsidR="00A524D0" w:rsidRPr="00AD2A19" w:rsidRDefault="00A36B23" w:rsidP="00A524D0">
      <w:pPr>
        <w:pStyle w:val="1"/>
        <w:numPr>
          <w:ilvl w:val="0"/>
          <w:numId w:val="13"/>
        </w:numPr>
        <w:shd w:val="clear" w:color="auto" w:fill="FFFFFF"/>
        <w:spacing w:after="0" w:line="360" w:lineRule="auto"/>
        <w:jc w:val="both"/>
        <w:rPr>
          <w:rFonts w:ascii="Times New Roman" w:hAnsi="Times New Roman"/>
          <w:snapToGrid w:val="0"/>
          <w:sz w:val="28"/>
          <w:szCs w:val="28"/>
        </w:rPr>
      </w:pPr>
      <w:r w:rsidRPr="00AD2A19">
        <w:rPr>
          <w:rFonts w:ascii="Times New Roman" w:hAnsi="Times New Roman"/>
          <w:snapToGrid w:val="0"/>
          <w:sz w:val="28"/>
          <w:szCs w:val="28"/>
        </w:rPr>
        <w:t>Главный инженер.</w:t>
      </w:r>
    </w:p>
    <w:p w:rsidR="00A36B23" w:rsidRPr="00A524D0" w:rsidRDefault="00A524D0" w:rsidP="00A524D0">
      <w:pPr>
        <w:spacing w:line="360" w:lineRule="auto"/>
        <w:jc w:val="both"/>
        <w:rPr>
          <w:sz w:val="28"/>
          <w:szCs w:val="28"/>
        </w:rPr>
      </w:pPr>
      <w:r>
        <w:rPr>
          <w:sz w:val="28"/>
          <w:szCs w:val="28"/>
        </w:rPr>
        <w:t>Среднесписочная численность работников предприятия – 85 человек.</w:t>
      </w:r>
    </w:p>
    <w:p w:rsidR="00A36B23" w:rsidRPr="00C121E9" w:rsidRDefault="00A36B23" w:rsidP="00A36B23">
      <w:pPr>
        <w:spacing w:line="360" w:lineRule="auto"/>
        <w:ind w:firstLine="708"/>
        <w:jc w:val="both"/>
        <w:rPr>
          <w:sz w:val="28"/>
          <w:szCs w:val="28"/>
        </w:rPr>
      </w:pPr>
      <w:r w:rsidRPr="00C121E9">
        <w:rPr>
          <w:sz w:val="28"/>
          <w:szCs w:val="28"/>
        </w:rPr>
        <w:t>Предприятие является прибыльным. В период 2007 – 2009 предприятие имеет стабильную положительную прибыль. В 2007 году прибыль составила 1988 т.руб., в 2008  увеличилась до 3129 т.р., а в 2009 году сократилась до1213 т. руб. Снижение прибыли в 2009 году произошло в связи с мировым финансовым кризисом. В 2009 году заметно снижение не только прибыли, но и некоторых других показателей. Например, также тенденция к снижению в данном году заметно в выручке от реализации выбывшего имущества (в 2007 году она составила 3101, в 2008 – 6166,  а в 2009 снизилась до 1501)</w:t>
      </w:r>
      <w:r w:rsidR="00AD2A19">
        <w:rPr>
          <w:sz w:val="28"/>
          <w:szCs w:val="28"/>
        </w:rPr>
        <w:t>. В 2010  году прибыль предприя</w:t>
      </w:r>
      <w:r w:rsidR="00E66E6C">
        <w:rPr>
          <w:sz w:val="28"/>
          <w:szCs w:val="28"/>
        </w:rPr>
        <w:t>тия</w:t>
      </w:r>
      <w:r w:rsidR="00AD2A19">
        <w:rPr>
          <w:sz w:val="28"/>
          <w:szCs w:val="28"/>
        </w:rPr>
        <w:t xml:space="preserve"> вновь увеличивается до </w:t>
      </w:r>
      <w:r w:rsidR="00E66E6C" w:rsidRPr="00E66E6C">
        <w:rPr>
          <w:sz w:val="28"/>
          <w:szCs w:val="28"/>
        </w:rPr>
        <w:t>2</w:t>
      </w:r>
      <w:r w:rsidR="00E66E6C">
        <w:rPr>
          <w:sz w:val="28"/>
          <w:szCs w:val="28"/>
        </w:rPr>
        <w:t> </w:t>
      </w:r>
      <w:r w:rsidR="00E66E6C" w:rsidRPr="00E66E6C">
        <w:rPr>
          <w:sz w:val="28"/>
          <w:szCs w:val="28"/>
        </w:rPr>
        <w:t>730</w:t>
      </w:r>
      <w:r w:rsidR="00E66E6C">
        <w:rPr>
          <w:sz w:val="28"/>
          <w:szCs w:val="28"/>
        </w:rPr>
        <w:t xml:space="preserve"> т. руб. Также в этом году улучшились и другие показатели: </w:t>
      </w:r>
      <w:r w:rsidR="00E66E6C" w:rsidRPr="00C121E9">
        <w:rPr>
          <w:sz w:val="28"/>
          <w:szCs w:val="28"/>
        </w:rPr>
        <w:t xml:space="preserve"> выручке от реализации выбывшего имущества</w:t>
      </w:r>
      <w:r w:rsidR="00E66E6C">
        <w:rPr>
          <w:sz w:val="28"/>
          <w:szCs w:val="28"/>
        </w:rPr>
        <w:t xml:space="preserve"> увеличилась 1681 т. руб.</w:t>
      </w:r>
    </w:p>
    <w:p w:rsidR="00236F11" w:rsidRPr="00AD2A19" w:rsidRDefault="00236F11" w:rsidP="00AD2A19">
      <w:pPr>
        <w:spacing w:line="360" w:lineRule="auto"/>
        <w:ind w:firstLine="708"/>
        <w:jc w:val="both"/>
        <w:rPr>
          <w:sz w:val="28"/>
          <w:szCs w:val="28"/>
        </w:rPr>
      </w:pPr>
      <w:r w:rsidRPr="00AD2A19">
        <w:rPr>
          <w:sz w:val="28"/>
          <w:szCs w:val="28"/>
        </w:rPr>
        <w:t xml:space="preserve">На конец отчетного года на балансе общества находится внеоборотных активов на сумму 49344 тыс.руб. Среднесписочное количество автобусов за год составляет 18,6 единиц, износ подвижного состава на 01.01.2011 года </w:t>
      </w:r>
      <w:r w:rsidRPr="00AD2A19">
        <w:rPr>
          <w:sz w:val="28"/>
          <w:szCs w:val="28"/>
        </w:rPr>
        <w:lastRenderedPageBreak/>
        <w:t>составляет 38,4</w:t>
      </w:r>
      <w:r w:rsidRPr="00AD2A19">
        <w:rPr>
          <w:b/>
          <w:sz w:val="28"/>
          <w:szCs w:val="28"/>
        </w:rPr>
        <w:t xml:space="preserve"> </w:t>
      </w:r>
      <w:r w:rsidRPr="00AD2A19">
        <w:rPr>
          <w:sz w:val="28"/>
          <w:szCs w:val="28"/>
        </w:rPr>
        <w:t xml:space="preserve">%. За год было приобретено 2 автобуса, в т.ч. 1 единица Китайского производства марки </w:t>
      </w:r>
      <w:r w:rsidRPr="00AD2A19">
        <w:rPr>
          <w:sz w:val="28"/>
          <w:szCs w:val="28"/>
          <w:lang w:val="en-US"/>
        </w:rPr>
        <w:t>Hager</w:t>
      </w:r>
      <w:r w:rsidRPr="00AD2A19">
        <w:rPr>
          <w:sz w:val="28"/>
          <w:szCs w:val="28"/>
        </w:rPr>
        <w:t>,  1 ед. Корейского производства Hyundai,  списан 1 автобус .</w:t>
      </w:r>
    </w:p>
    <w:p w:rsidR="00236F11" w:rsidRPr="00AD2A19" w:rsidRDefault="00236F11" w:rsidP="00AD2A19">
      <w:pPr>
        <w:spacing w:line="360" w:lineRule="auto"/>
        <w:jc w:val="both"/>
        <w:rPr>
          <w:sz w:val="28"/>
          <w:szCs w:val="28"/>
        </w:rPr>
      </w:pPr>
      <w:r w:rsidRPr="00AD2A19">
        <w:rPr>
          <w:sz w:val="28"/>
          <w:szCs w:val="28"/>
        </w:rPr>
        <w:tab/>
        <w:t>Имеющимся подвижным составом предприятие обслуживает 10 маршрутов, в том числе:</w:t>
      </w:r>
    </w:p>
    <w:p w:rsidR="00236F11" w:rsidRPr="00AD2A19" w:rsidRDefault="00236F11" w:rsidP="00AD2A19">
      <w:pPr>
        <w:spacing w:line="360" w:lineRule="auto"/>
        <w:jc w:val="both"/>
        <w:rPr>
          <w:sz w:val="28"/>
          <w:szCs w:val="28"/>
        </w:rPr>
      </w:pPr>
      <w:r w:rsidRPr="00AD2A19">
        <w:rPr>
          <w:sz w:val="28"/>
          <w:szCs w:val="28"/>
        </w:rPr>
        <w:t>- 5 маршрутов междугородных внутриобластных;</w:t>
      </w:r>
    </w:p>
    <w:p w:rsidR="00236F11" w:rsidRPr="00AD2A19" w:rsidRDefault="00236F11" w:rsidP="00AD2A19">
      <w:pPr>
        <w:spacing w:line="360" w:lineRule="auto"/>
        <w:jc w:val="both"/>
        <w:rPr>
          <w:sz w:val="28"/>
          <w:szCs w:val="28"/>
        </w:rPr>
      </w:pPr>
      <w:r w:rsidRPr="00AD2A19">
        <w:rPr>
          <w:sz w:val="28"/>
          <w:szCs w:val="28"/>
        </w:rPr>
        <w:t xml:space="preserve">      № 502 Курган - Шадринск</w:t>
      </w:r>
    </w:p>
    <w:p w:rsidR="00236F11" w:rsidRPr="00AD2A19" w:rsidRDefault="00236F11" w:rsidP="00AD2A19">
      <w:pPr>
        <w:spacing w:line="360" w:lineRule="auto"/>
        <w:jc w:val="both"/>
        <w:rPr>
          <w:sz w:val="28"/>
          <w:szCs w:val="28"/>
        </w:rPr>
      </w:pPr>
      <w:r w:rsidRPr="00AD2A19">
        <w:rPr>
          <w:sz w:val="28"/>
          <w:szCs w:val="28"/>
        </w:rPr>
        <w:t xml:space="preserve">      № 504 Курган - Целинное</w:t>
      </w:r>
    </w:p>
    <w:p w:rsidR="00236F11" w:rsidRPr="00AD2A19" w:rsidRDefault="00236F11" w:rsidP="00AD2A19">
      <w:pPr>
        <w:spacing w:line="360" w:lineRule="auto"/>
        <w:jc w:val="both"/>
        <w:rPr>
          <w:sz w:val="28"/>
          <w:szCs w:val="28"/>
        </w:rPr>
      </w:pPr>
      <w:r w:rsidRPr="00AD2A19">
        <w:rPr>
          <w:sz w:val="28"/>
          <w:szCs w:val="28"/>
        </w:rPr>
        <w:t xml:space="preserve">      № 510 Курган - Половинное</w:t>
      </w:r>
    </w:p>
    <w:p w:rsidR="00236F11" w:rsidRPr="00AD2A19" w:rsidRDefault="00236F11" w:rsidP="00AD2A19">
      <w:pPr>
        <w:spacing w:line="360" w:lineRule="auto"/>
        <w:jc w:val="both"/>
        <w:rPr>
          <w:sz w:val="28"/>
          <w:szCs w:val="28"/>
        </w:rPr>
      </w:pPr>
      <w:r w:rsidRPr="00AD2A19">
        <w:rPr>
          <w:sz w:val="28"/>
          <w:szCs w:val="28"/>
        </w:rPr>
        <w:t xml:space="preserve">      № 514 Курган - Привольное</w:t>
      </w:r>
    </w:p>
    <w:p w:rsidR="00236F11" w:rsidRPr="00AD2A19" w:rsidRDefault="00236F11" w:rsidP="00AD2A19">
      <w:pPr>
        <w:spacing w:line="360" w:lineRule="auto"/>
        <w:jc w:val="both"/>
        <w:rPr>
          <w:sz w:val="28"/>
          <w:szCs w:val="28"/>
        </w:rPr>
      </w:pPr>
      <w:r w:rsidRPr="00AD2A19">
        <w:rPr>
          <w:sz w:val="28"/>
          <w:szCs w:val="28"/>
        </w:rPr>
        <w:t xml:space="preserve">      № 527 Курган – Чимеево (через Ягодное )</w:t>
      </w:r>
    </w:p>
    <w:p w:rsidR="00236F11" w:rsidRPr="00AD2A19" w:rsidRDefault="00236F11" w:rsidP="00AD2A19">
      <w:pPr>
        <w:spacing w:line="360" w:lineRule="auto"/>
        <w:jc w:val="both"/>
        <w:rPr>
          <w:sz w:val="28"/>
          <w:szCs w:val="28"/>
        </w:rPr>
      </w:pPr>
      <w:r w:rsidRPr="00AD2A19">
        <w:rPr>
          <w:sz w:val="28"/>
          <w:szCs w:val="28"/>
        </w:rPr>
        <w:t xml:space="preserve">      - 3 маршрута междугородных  межобластных;</w:t>
      </w:r>
    </w:p>
    <w:p w:rsidR="00236F11" w:rsidRPr="00AD2A19" w:rsidRDefault="00236F11" w:rsidP="00AD2A19">
      <w:pPr>
        <w:spacing w:line="360" w:lineRule="auto"/>
        <w:jc w:val="both"/>
        <w:rPr>
          <w:sz w:val="28"/>
          <w:szCs w:val="28"/>
        </w:rPr>
      </w:pPr>
      <w:r w:rsidRPr="00AD2A19">
        <w:rPr>
          <w:sz w:val="28"/>
          <w:szCs w:val="28"/>
        </w:rPr>
        <w:t xml:space="preserve">      № 583 Курган - Сургут</w:t>
      </w:r>
    </w:p>
    <w:p w:rsidR="00236F11" w:rsidRPr="00AD2A19" w:rsidRDefault="00236F11" w:rsidP="00AD2A19">
      <w:pPr>
        <w:spacing w:line="360" w:lineRule="auto"/>
        <w:jc w:val="both"/>
        <w:rPr>
          <w:sz w:val="28"/>
          <w:szCs w:val="28"/>
        </w:rPr>
      </w:pPr>
      <w:r w:rsidRPr="00AD2A19">
        <w:rPr>
          <w:sz w:val="28"/>
          <w:szCs w:val="28"/>
        </w:rPr>
        <w:t xml:space="preserve">      № 720 Курган – Рудный</w:t>
      </w:r>
    </w:p>
    <w:p w:rsidR="00236F11" w:rsidRPr="00AD2A19" w:rsidRDefault="00236F11" w:rsidP="00AD2A19">
      <w:pPr>
        <w:spacing w:line="360" w:lineRule="auto"/>
        <w:jc w:val="both"/>
        <w:rPr>
          <w:sz w:val="28"/>
          <w:szCs w:val="28"/>
        </w:rPr>
      </w:pPr>
      <w:r w:rsidRPr="00AD2A19">
        <w:rPr>
          <w:sz w:val="28"/>
          <w:szCs w:val="28"/>
        </w:rPr>
        <w:t xml:space="preserve">      № 581 Курган – Тобольск</w:t>
      </w:r>
    </w:p>
    <w:p w:rsidR="00236F11" w:rsidRPr="00AD2A19" w:rsidRDefault="00236F11" w:rsidP="00AD2A19">
      <w:pPr>
        <w:spacing w:line="360" w:lineRule="auto"/>
        <w:ind w:firstLine="708"/>
        <w:jc w:val="both"/>
        <w:rPr>
          <w:sz w:val="28"/>
          <w:szCs w:val="28"/>
        </w:rPr>
      </w:pPr>
      <w:r w:rsidRPr="00AD2A19">
        <w:rPr>
          <w:sz w:val="28"/>
          <w:szCs w:val="28"/>
        </w:rPr>
        <w:t>За 2010 год,  было выполнено 8747  рейсов, коэффициент регулярности  за год составил 0,993,  т.е  за год были допущены срывы рейсов  17  ед., потеряно 146,0  тыс.руб.</w:t>
      </w:r>
    </w:p>
    <w:p w:rsidR="003528E5" w:rsidRPr="00AD2A19" w:rsidRDefault="003528E5" w:rsidP="00AD2A19">
      <w:pPr>
        <w:spacing w:line="360" w:lineRule="auto"/>
        <w:ind w:firstLine="708"/>
        <w:jc w:val="both"/>
        <w:rPr>
          <w:sz w:val="28"/>
          <w:szCs w:val="28"/>
        </w:rPr>
      </w:pPr>
      <w:r w:rsidRPr="00AD2A19">
        <w:rPr>
          <w:sz w:val="28"/>
          <w:szCs w:val="28"/>
        </w:rPr>
        <w:t xml:space="preserve">За  2010 год выручка от оказания услуг составила 55692 тыс.руб. от всех видов деятельности, увеличение к факту 2009 года 19,3 % ( </w:t>
      </w:r>
      <w:smartTag w:uri="urn:schemas-microsoft-com:office:smarttags" w:element="metricconverter">
        <w:smartTagPr>
          <w:attr w:name="ProductID" w:val="2009 г"/>
        </w:smartTagPr>
        <w:r w:rsidRPr="00AD2A19">
          <w:rPr>
            <w:sz w:val="28"/>
            <w:szCs w:val="28"/>
          </w:rPr>
          <w:t>2009 г</w:t>
        </w:r>
      </w:smartTag>
      <w:r w:rsidRPr="00AD2A19">
        <w:rPr>
          <w:sz w:val="28"/>
          <w:szCs w:val="28"/>
        </w:rPr>
        <w:t>. 46681 тыс. руб.). Наибольший удельный вес в структуре доходов, составляют доходы от перевозки пассажиров 89,9 %, доходы от услуг технической службы в структуре составляют 2,1 %, аренда и прочие услуги 8,0 %.</w:t>
      </w:r>
    </w:p>
    <w:p w:rsidR="003528E5" w:rsidRPr="00AD2A19" w:rsidRDefault="003528E5" w:rsidP="00AD2A19">
      <w:pPr>
        <w:spacing w:line="360" w:lineRule="auto"/>
        <w:ind w:firstLine="708"/>
        <w:jc w:val="both"/>
        <w:rPr>
          <w:sz w:val="28"/>
          <w:szCs w:val="28"/>
        </w:rPr>
      </w:pPr>
      <w:r w:rsidRPr="00AD2A19">
        <w:rPr>
          <w:sz w:val="28"/>
          <w:szCs w:val="28"/>
        </w:rPr>
        <w:t xml:space="preserve">Выручка от оказания услуг по перевозке пассажиров к факту </w:t>
      </w:r>
      <w:smartTag w:uri="urn:schemas-microsoft-com:office:smarttags" w:element="metricconverter">
        <w:smartTagPr>
          <w:attr w:name="ProductID" w:val="2009 г"/>
        </w:smartTagPr>
        <w:r w:rsidRPr="00AD2A19">
          <w:rPr>
            <w:sz w:val="28"/>
            <w:szCs w:val="28"/>
          </w:rPr>
          <w:t>2009 г</w:t>
        </w:r>
      </w:smartTag>
      <w:r w:rsidRPr="00AD2A19">
        <w:rPr>
          <w:sz w:val="28"/>
          <w:szCs w:val="28"/>
        </w:rPr>
        <w:t xml:space="preserve">  возросла на 7782,5 тыс.руб. за счет  увеличения дальности поездки пассажира и роста тарифа на перевозки . Снижение пассажиропотока связано с снижением объема перевозок, сокращением убыточных рейсов. </w:t>
      </w:r>
    </w:p>
    <w:p w:rsidR="003528E5" w:rsidRDefault="003528E5" w:rsidP="00CC64F0">
      <w:pPr>
        <w:spacing w:line="360" w:lineRule="auto"/>
        <w:ind w:firstLine="709"/>
        <w:jc w:val="both"/>
        <w:rPr>
          <w:sz w:val="28"/>
          <w:szCs w:val="28"/>
        </w:rPr>
      </w:pPr>
      <w:r w:rsidRPr="00AD2A19">
        <w:rPr>
          <w:sz w:val="28"/>
          <w:szCs w:val="28"/>
        </w:rPr>
        <w:t>Структура доходов и ра</w:t>
      </w:r>
      <w:r w:rsidR="00CC64F0">
        <w:rPr>
          <w:sz w:val="28"/>
          <w:szCs w:val="28"/>
        </w:rPr>
        <w:t>сходов приведена  в таблице 1.</w:t>
      </w:r>
    </w:p>
    <w:p w:rsidR="00CC64F0" w:rsidRPr="00AD2A19" w:rsidRDefault="00CC64F0" w:rsidP="003528E5">
      <w:pPr>
        <w:spacing w:line="240" w:lineRule="atLeast"/>
        <w:jc w:val="both"/>
        <w:rPr>
          <w:sz w:val="28"/>
          <w:szCs w:val="28"/>
        </w:rPr>
      </w:pPr>
      <w:r>
        <w:rPr>
          <w:sz w:val="28"/>
          <w:szCs w:val="28"/>
        </w:rPr>
        <w:t xml:space="preserve">Таблица 1: </w:t>
      </w:r>
      <w:r w:rsidRPr="00AD2A19">
        <w:rPr>
          <w:sz w:val="28"/>
          <w:szCs w:val="28"/>
        </w:rPr>
        <w:t>Структура доходов и ра</w:t>
      </w:r>
      <w:r>
        <w:rPr>
          <w:sz w:val="28"/>
          <w:szCs w:val="28"/>
        </w:rPr>
        <w:t>сходов ОАО «ПАТП – 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6"/>
        <w:gridCol w:w="1122"/>
        <w:gridCol w:w="1430"/>
        <w:gridCol w:w="1320"/>
        <w:gridCol w:w="1210"/>
      </w:tblGrid>
      <w:tr w:rsidR="003528E5" w:rsidRPr="00AD2A19" w:rsidTr="003528E5">
        <w:trPr>
          <w:cantSplit/>
          <w:trHeight w:val="894"/>
        </w:trPr>
        <w:tc>
          <w:tcPr>
            <w:tcW w:w="4926" w:type="dxa"/>
          </w:tcPr>
          <w:p w:rsidR="003528E5" w:rsidRPr="00AD2A19" w:rsidRDefault="003528E5" w:rsidP="00E66E6C">
            <w:pPr>
              <w:spacing w:line="240" w:lineRule="atLeast"/>
              <w:jc w:val="both"/>
              <w:rPr>
                <w:sz w:val="24"/>
                <w:szCs w:val="24"/>
              </w:rPr>
            </w:pPr>
          </w:p>
          <w:p w:rsidR="003528E5" w:rsidRPr="00AD2A19" w:rsidRDefault="003528E5" w:rsidP="00E66E6C">
            <w:pPr>
              <w:spacing w:line="240" w:lineRule="atLeast"/>
              <w:jc w:val="both"/>
              <w:rPr>
                <w:sz w:val="24"/>
                <w:szCs w:val="24"/>
              </w:rPr>
            </w:pPr>
            <w:r w:rsidRPr="00AD2A19">
              <w:rPr>
                <w:sz w:val="24"/>
                <w:szCs w:val="24"/>
              </w:rPr>
              <w:t xml:space="preserve">            Показатели</w:t>
            </w:r>
          </w:p>
          <w:p w:rsidR="003528E5" w:rsidRPr="00AD2A19" w:rsidRDefault="003528E5" w:rsidP="00E66E6C">
            <w:pPr>
              <w:spacing w:line="240" w:lineRule="atLeast"/>
              <w:jc w:val="both"/>
              <w:rPr>
                <w:sz w:val="24"/>
                <w:szCs w:val="24"/>
              </w:rPr>
            </w:pPr>
          </w:p>
        </w:tc>
        <w:tc>
          <w:tcPr>
            <w:tcW w:w="1122" w:type="dxa"/>
          </w:tcPr>
          <w:p w:rsidR="003528E5" w:rsidRPr="00AD2A19" w:rsidRDefault="003528E5" w:rsidP="00E66E6C">
            <w:pPr>
              <w:spacing w:line="240" w:lineRule="atLeast"/>
              <w:jc w:val="center"/>
              <w:rPr>
                <w:sz w:val="24"/>
                <w:szCs w:val="24"/>
              </w:rPr>
            </w:pPr>
            <w:r w:rsidRPr="00AD2A19">
              <w:rPr>
                <w:sz w:val="24"/>
                <w:szCs w:val="24"/>
              </w:rPr>
              <w:t>Отчет</w:t>
            </w:r>
          </w:p>
          <w:p w:rsidR="003528E5" w:rsidRPr="00AD2A19" w:rsidRDefault="003528E5" w:rsidP="00E66E6C">
            <w:pPr>
              <w:spacing w:line="240" w:lineRule="atLeast"/>
              <w:jc w:val="center"/>
              <w:rPr>
                <w:sz w:val="24"/>
                <w:szCs w:val="24"/>
              </w:rPr>
            </w:pPr>
            <w:smartTag w:uri="urn:schemas-microsoft-com:office:smarttags" w:element="metricconverter">
              <w:smartTagPr>
                <w:attr w:name="ProductID" w:val="2007 г"/>
              </w:smartTagPr>
              <w:r w:rsidRPr="00AD2A19">
                <w:rPr>
                  <w:sz w:val="24"/>
                  <w:szCs w:val="24"/>
                </w:rPr>
                <w:t>2007 г</w:t>
              </w:r>
            </w:smartTag>
            <w:r w:rsidRPr="00AD2A19">
              <w:rPr>
                <w:sz w:val="24"/>
                <w:szCs w:val="24"/>
              </w:rPr>
              <w:t>.</w:t>
            </w:r>
          </w:p>
          <w:p w:rsidR="003528E5" w:rsidRPr="00AD2A19" w:rsidRDefault="003528E5" w:rsidP="003528E5">
            <w:pPr>
              <w:spacing w:line="240" w:lineRule="atLeast"/>
              <w:jc w:val="center"/>
              <w:rPr>
                <w:sz w:val="24"/>
                <w:szCs w:val="24"/>
              </w:rPr>
            </w:pPr>
            <w:r w:rsidRPr="00AD2A19">
              <w:rPr>
                <w:sz w:val="24"/>
                <w:szCs w:val="24"/>
              </w:rPr>
              <w:t>тыс.руб.</w:t>
            </w:r>
          </w:p>
        </w:tc>
        <w:tc>
          <w:tcPr>
            <w:tcW w:w="1430" w:type="dxa"/>
          </w:tcPr>
          <w:p w:rsidR="003528E5" w:rsidRPr="00AD2A19" w:rsidRDefault="003528E5" w:rsidP="00E66E6C">
            <w:pPr>
              <w:spacing w:line="240" w:lineRule="atLeast"/>
              <w:jc w:val="center"/>
              <w:rPr>
                <w:sz w:val="24"/>
                <w:szCs w:val="24"/>
              </w:rPr>
            </w:pPr>
            <w:r w:rsidRPr="00AD2A19">
              <w:rPr>
                <w:sz w:val="24"/>
                <w:szCs w:val="24"/>
              </w:rPr>
              <w:t>Отчет</w:t>
            </w:r>
          </w:p>
          <w:p w:rsidR="003528E5" w:rsidRPr="00AD2A19" w:rsidRDefault="003528E5" w:rsidP="00E66E6C">
            <w:pPr>
              <w:spacing w:line="240" w:lineRule="atLeast"/>
              <w:jc w:val="center"/>
              <w:rPr>
                <w:sz w:val="24"/>
                <w:szCs w:val="24"/>
              </w:rPr>
            </w:pPr>
            <w:smartTag w:uri="urn:schemas-microsoft-com:office:smarttags" w:element="metricconverter">
              <w:smartTagPr>
                <w:attr w:name="ProductID" w:val="2008 г"/>
              </w:smartTagPr>
              <w:r w:rsidRPr="00AD2A19">
                <w:rPr>
                  <w:sz w:val="24"/>
                  <w:szCs w:val="24"/>
                </w:rPr>
                <w:t>2008 г</w:t>
              </w:r>
            </w:smartTag>
            <w:r w:rsidRPr="00AD2A19">
              <w:rPr>
                <w:sz w:val="24"/>
                <w:szCs w:val="24"/>
              </w:rPr>
              <w:t>.</w:t>
            </w:r>
          </w:p>
          <w:p w:rsidR="003528E5" w:rsidRPr="00AD2A19" w:rsidRDefault="003528E5" w:rsidP="00E66E6C">
            <w:pPr>
              <w:spacing w:line="240" w:lineRule="atLeast"/>
              <w:jc w:val="center"/>
              <w:rPr>
                <w:sz w:val="24"/>
                <w:szCs w:val="24"/>
              </w:rPr>
            </w:pPr>
            <w:r w:rsidRPr="00AD2A19">
              <w:rPr>
                <w:sz w:val="24"/>
                <w:szCs w:val="24"/>
              </w:rPr>
              <w:t>тыс. руб.</w:t>
            </w:r>
          </w:p>
        </w:tc>
        <w:tc>
          <w:tcPr>
            <w:tcW w:w="1320" w:type="dxa"/>
          </w:tcPr>
          <w:p w:rsidR="003528E5" w:rsidRPr="00AD2A19" w:rsidRDefault="003528E5" w:rsidP="00E66E6C">
            <w:pPr>
              <w:spacing w:line="240" w:lineRule="atLeast"/>
              <w:jc w:val="center"/>
              <w:rPr>
                <w:sz w:val="24"/>
                <w:szCs w:val="24"/>
              </w:rPr>
            </w:pPr>
            <w:r w:rsidRPr="00AD2A19">
              <w:rPr>
                <w:sz w:val="24"/>
                <w:szCs w:val="24"/>
              </w:rPr>
              <w:t>Отчет</w:t>
            </w:r>
          </w:p>
          <w:p w:rsidR="003528E5" w:rsidRPr="00AD2A19" w:rsidRDefault="003528E5" w:rsidP="00E66E6C">
            <w:pPr>
              <w:spacing w:line="240" w:lineRule="atLeast"/>
              <w:jc w:val="center"/>
              <w:rPr>
                <w:sz w:val="24"/>
                <w:szCs w:val="24"/>
              </w:rPr>
            </w:pPr>
            <w:smartTag w:uri="urn:schemas-microsoft-com:office:smarttags" w:element="metricconverter">
              <w:smartTagPr>
                <w:attr w:name="ProductID" w:val="2009 г"/>
              </w:smartTagPr>
              <w:r w:rsidRPr="00AD2A19">
                <w:rPr>
                  <w:sz w:val="24"/>
                  <w:szCs w:val="24"/>
                </w:rPr>
                <w:t>2009 г</w:t>
              </w:r>
            </w:smartTag>
            <w:r w:rsidRPr="00AD2A19">
              <w:rPr>
                <w:sz w:val="24"/>
                <w:szCs w:val="24"/>
              </w:rPr>
              <w:t>.</w:t>
            </w:r>
          </w:p>
          <w:p w:rsidR="003528E5" w:rsidRPr="00AD2A19" w:rsidRDefault="003528E5" w:rsidP="003528E5">
            <w:pPr>
              <w:spacing w:line="240" w:lineRule="atLeast"/>
              <w:jc w:val="center"/>
              <w:rPr>
                <w:sz w:val="24"/>
                <w:szCs w:val="24"/>
              </w:rPr>
            </w:pPr>
            <w:r w:rsidRPr="00AD2A19">
              <w:rPr>
                <w:sz w:val="24"/>
                <w:szCs w:val="24"/>
              </w:rPr>
              <w:t>тыс.руб.</w:t>
            </w:r>
          </w:p>
        </w:tc>
        <w:tc>
          <w:tcPr>
            <w:tcW w:w="1210" w:type="dxa"/>
          </w:tcPr>
          <w:p w:rsidR="003528E5" w:rsidRPr="00AD2A19" w:rsidRDefault="003528E5" w:rsidP="003528E5">
            <w:pPr>
              <w:jc w:val="center"/>
              <w:rPr>
                <w:sz w:val="24"/>
              </w:rPr>
            </w:pPr>
            <w:r w:rsidRPr="00AD2A19">
              <w:rPr>
                <w:sz w:val="24"/>
              </w:rPr>
              <w:t>Отчет</w:t>
            </w:r>
          </w:p>
          <w:p w:rsidR="003528E5" w:rsidRPr="00AD2A19" w:rsidRDefault="003528E5" w:rsidP="003528E5">
            <w:pPr>
              <w:jc w:val="center"/>
              <w:rPr>
                <w:sz w:val="24"/>
              </w:rPr>
            </w:pPr>
            <w:smartTag w:uri="urn:schemas-microsoft-com:office:smarttags" w:element="metricconverter">
              <w:smartTagPr>
                <w:attr w:name="ProductID" w:val="2010 г"/>
              </w:smartTagPr>
              <w:r w:rsidRPr="00AD2A19">
                <w:rPr>
                  <w:sz w:val="24"/>
                </w:rPr>
                <w:t>2010 г</w:t>
              </w:r>
            </w:smartTag>
            <w:r w:rsidRPr="00AD2A19">
              <w:rPr>
                <w:sz w:val="24"/>
              </w:rPr>
              <w:t>.</w:t>
            </w:r>
          </w:p>
          <w:p w:rsidR="003528E5" w:rsidRPr="00AD2A19" w:rsidRDefault="003528E5" w:rsidP="003528E5">
            <w:pPr>
              <w:jc w:val="center"/>
              <w:rPr>
                <w:sz w:val="24"/>
              </w:rPr>
            </w:pPr>
            <w:r w:rsidRPr="00AD2A19">
              <w:rPr>
                <w:sz w:val="24"/>
              </w:rPr>
              <w:t>тыс.руб.</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1.Доходы от реализации услуг, всего, тыс.руб.</w:t>
            </w:r>
          </w:p>
        </w:tc>
        <w:tc>
          <w:tcPr>
            <w:tcW w:w="1122" w:type="dxa"/>
          </w:tcPr>
          <w:p w:rsidR="00421CE3" w:rsidRPr="00AD2A19" w:rsidRDefault="00421CE3" w:rsidP="00E66E6C">
            <w:pPr>
              <w:spacing w:line="240" w:lineRule="atLeast"/>
              <w:jc w:val="center"/>
              <w:rPr>
                <w:sz w:val="24"/>
                <w:szCs w:val="24"/>
              </w:rPr>
            </w:pPr>
            <w:r w:rsidRPr="00AD2A19">
              <w:rPr>
                <w:sz w:val="24"/>
                <w:szCs w:val="24"/>
              </w:rPr>
              <w:t>37417</w:t>
            </w:r>
          </w:p>
        </w:tc>
        <w:tc>
          <w:tcPr>
            <w:tcW w:w="1430" w:type="dxa"/>
          </w:tcPr>
          <w:p w:rsidR="00421CE3" w:rsidRPr="00AD2A19" w:rsidRDefault="00421CE3" w:rsidP="00E66E6C">
            <w:pPr>
              <w:spacing w:line="240" w:lineRule="atLeast"/>
              <w:jc w:val="center"/>
              <w:rPr>
                <w:sz w:val="24"/>
                <w:szCs w:val="24"/>
              </w:rPr>
            </w:pPr>
            <w:r w:rsidRPr="00AD2A19">
              <w:rPr>
                <w:sz w:val="24"/>
                <w:szCs w:val="24"/>
              </w:rPr>
              <w:t>48458</w:t>
            </w:r>
          </w:p>
        </w:tc>
        <w:tc>
          <w:tcPr>
            <w:tcW w:w="1320" w:type="dxa"/>
          </w:tcPr>
          <w:p w:rsidR="00421CE3" w:rsidRPr="00AD2A19" w:rsidRDefault="00421CE3" w:rsidP="00E66E6C">
            <w:pPr>
              <w:spacing w:line="240" w:lineRule="atLeast"/>
              <w:jc w:val="center"/>
              <w:rPr>
                <w:sz w:val="24"/>
                <w:szCs w:val="24"/>
              </w:rPr>
            </w:pPr>
            <w:r w:rsidRPr="00AD2A19">
              <w:rPr>
                <w:sz w:val="24"/>
                <w:szCs w:val="24"/>
              </w:rPr>
              <w:t>46681</w:t>
            </w:r>
          </w:p>
        </w:tc>
        <w:tc>
          <w:tcPr>
            <w:tcW w:w="1210" w:type="dxa"/>
          </w:tcPr>
          <w:p w:rsidR="00421CE3" w:rsidRPr="00AD2A19" w:rsidRDefault="00421CE3" w:rsidP="00E66E6C">
            <w:pPr>
              <w:jc w:val="center"/>
              <w:rPr>
                <w:sz w:val="24"/>
              </w:rPr>
            </w:pPr>
            <w:r w:rsidRPr="00AD2A19">
              <w:rPr>
                <w:sz w:val="24"/>
              </w:rPr>
              <w:t>55692</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в т.ч.- перевозка платных пассажиров</w:t>
            </w:r>
          </w:p>
        </w:tc>
        <w:tc>
          <w:tcPr>
            <w:tcW w:w="1122" w:type="dxa"/>
          </w:tcPr>
          <w:p w:rsidR="00421CE3" w:rsidRPr="00AD2A19" w:rsidRDefault="00421CE3" w:rsidP="00E66E6C">
            <w:pPr>
              <w:spacing w:line="240" w:lineRule="atLeast"/>
              <w:jc w:val="center"/>
              <w:rPr>
                <w:sz w:val="24"/>
                <w:szCs w:val="24"/>
              </w:rPr>
            </w:pPr>
            <w:r w:rsidRPr="00AD2A19">
              <w:rPr>
                <w:sz w:val="24"/>
                <w:szCs w:val="24"/>
              </w:rPr>
              <w:t>31720</w:t>
            </w:r>
          </w:p>
        </w:tc>
        <w:tc>
          <w:tcPr>
            <w:tcW w:w="1430" w:type="dxa"/>
          </w:tcPr>
          <w:p w:rsidR="00421CE3" w:rsidRPr="00AD2A19" w:rsidRDefault="00421CE3" w:rsidP="00E66E6C">
            <w:pPr>
              <w:spacing w:line="240" w:lineRule="atLeast"/>
              <w:jc w:val="center"/>
              <w:rPr>
                <w:sz w:val="24"/>
                <w:szCs w:val="24"/>
              </w:rPr>
            </w:pPr>
            <w:r w:rsidRPr="00AD2A19">
              <w:rPr>
                <w:sz w:val="24"/>
                <w:szCs w:val="24"/>
              </w:rPr>
              <w:t>43071</w:t>
            </w:r>
          </w:p>
        </w:tc>
        <w:tc>
          <w:tcPr>
            <w:tcW w:w="1320" w:type="dxa"/>
          </w:tcPr>
          <w:p w:rsidR="00421CE3" w:rsidRPr="00AD2A19" w:rsidRDefault="00421CE3" w:rsidP="00E66E6C">
            <w:pPr>
              <w:spacing w:line="240" w:lineRule="atLeast"/>
              <w:jc w:val="center"/>
              <w:rPr>
                <w:sz w:val="24"/>
                <w:szCs w:val="24"/>
              </w:rPr>
            </w:pPr>
            <w:r w:rsidRPr="00AD2A19">
              <w:rPr>
                <w:sz w:val="24"/>
                <w:szCs w:val="24"/>
              </w:rPr>
              <w:t>41696</w:t>
            </w:r>
          </w:p>
        </w:tc>
        <w:tc>
          <w:tcPr>
            <w:tcW w:w="1210" w:type="dxa"/>
          </w:tcPr>
          <w:p w:rsidR="00421CE3" w:rsidRPr="00AD2A19" w:rsidRDefault="00421CE3" w:rsidP="00E66E6C">
            <w:pPr>
              <w:jc w:val="center"/>
              <w:rPr>
                <w:sz w:val="24"/>
              </w:rPr>
            </w:pPr>
            <w:r w:rsidRPr="00AD2A19">
              <w:rPr>
                <w:sz w:val="24"/>
              </w:rPr>
              <w:t>47214</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 перевозка багажа</w:t>
            </w:r>
          </w:p>
        </w:tc>
        <w:tc>
          <w:tcPr>
            <w:tcW w:w="1122" w:type="dxa"/>
          </w:tcPr>
          <w:p w:rsidR="00421CE3" w:rsidRPr="00AD2A19" w:rsidRDefault="00421CE3" w:rsidP="00E66E6C">
            <w:pPr>
              <w:spacing w:line="240" w:lineRule="atLeast"/>
              <w:jc w:val="center"/>
              <w:rPr>
                <w:sz w:val="24"/>
                <w:szCs w:val="24"/>
              </w:rPr>
            </w:pPr>
            <w:r w:rsidRPr="00AD2A19">
              <w:rPr>
                <w:sz w:val="24"/>
                <w:szCs w:val="24"/>
              </w:rPr>
              <w:t>313</w:t>
            </w:r>
          </w:p>
        </w:tc>
        <w:tc>
          <w:tcPr>
            <w:tcW w:w="1430" w:type="dxa"/>
          </w:tcPr>
          <w:p w:rsidR="00421CE3" w:rsidRPr="00AD2A19" w:rsidRDefault="00421CE3" w:rsidP="00E66E6C">
            <w:pPr>
              <w:spacing w:line="240" w:lineRule="atLeast"/>
              <w:jc w:val="center"/>
              <w:rPr>
                <w:sz w:val="24"/>
                <w:szCs w:val="24"/>
              </w:rPr>
            </w:pPr>
            <w:r w:rsidRPr="00AD2A19">
              <w:rPr>
                <w:sz w:val="24"/>
                <w:szCs w:val="24"/>
              </w:rPr>
              <w:t>513</w:t>
            </w:r>
          </w:p>
        </w:tc>
        <w:tc>
          <w:tcPr>
            <w:tcW w:w="1320" w:type="dxa"/>
          </w:tcPr>
          <w:p w:rsidR="00421CE3" w:rsidRPr="00AD2A19" w:rsidRDefault="00421CE3" w:rsidP="00E66E6C">
            <w:pPr>
              <w:spacing w:line="240" w:lineRule="atLeast"/>
              <w:jc w:val="center"/>
              <w:rPr>
                <w:sz w:val="24"/>
                <w:szCs w:val="24"/>
              </w:rPr>
            </w:pPr>
            <w:r w:rsidRPr="00AD2A19">
              <w:rPr>
                <w:sz w:val="24"/>
                <w:szCs w:val="24"/>
              </w:rPr>
              <w:t>578</w:t>
            </w:r>
          </w:p>
        </w:tc>
        <w:tc>
          <w:tcPr>
            <w:tcW w:w="1210" w:type="dxa"/>
          </w:tcPr>
          <w:p w:rsidR="00421CE3" w:rsidRPr="00AD2A19" w:rsidRDefault="00421CE3" w:rsidP="00E66E6C">
            <w:pPr>
              <w:jc w:val="center"/>
              <w:rPr>
                <w:sz w:val="24"/>
              </w:rPr>
            </w:pPr>
            <w:r w:rsidRPr="00AD2A19">
              <w:rPr>
                <w:sz w:val="24"/>
              </w:rPr>
              <w:t>1164</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 технической службы</w:t>
            </w:r>
          </w:p>
        </w:tc>
        <w:tc>
          <w:tcPr>
            <w:tcW w:w="1122" w:type="dxa"/>
          </w:tcPr>
          <w:p w:rsidR="00421CE3" w:rsidRPr="00AD2A19" w:rsidRDefault="00421CE3" w:rsidP="00E66E6C">
            <w:pPr>
              <w:spacing w:line="240" w:lineRule="atLeast"/>
              <w:jc w:val="center"/>
              <w:rPr>
                <w:sz w:val="24"/>
                <w:szCs w:val="24"/>
              </w:rPr>
            </w:pPr>
            <w:r w:rsidRPr="00AD2A19">
              <w:rPr>
                <w:sz w:val="24"/>
                <w:szCs w:val="24"/>
              </w:rPr>
              <w:t>1037</w:t>
            </w:r>
          </w:p>
        </w:tc>
        <w:tc>
          <w:tcPr>
            <w:tcW w:w="1430" w:type="dxa"/>
          </w:tcPr>
          <w:p w:rsidR="00421CE3" w:rsidRPr="00AD2A19" w:rsidRDefault="00421CE3" w:rsidP="00E66E6C">
            <w:pPr>
              <w:spacing w:line="240" w:lineRule="atLeast"/>
              <w:jc w:val="center"/>
              <w:rPr>
                <w:sz w:val="24"/>
                <w:szCs w:val="24"/>
              </w:rPr>
            </w:pPr>
            <w:r w:rsidRPr="00AD2A19">
              <w:rPr>
                <w:sz w:val="24"/>
                <w:szCs w:val="24"/>
              </w:rPr>
              <w:t>778</w:t>
            </w:r>
          </w:p>
        </w:tc>
        <w:tc>
          <w:tcPr>
            <w:tcW w:w="1320" w:type="dxa"/>
          </w:tcPr>
          <w:p w:rsidR="00421CE3" w:rsidRPr="00AD2A19" w:rsidRDefault="00421CE3" w:rsidP="00E66E6C">
            <w:pPr>
              <w:spacing w:line="240" w:lineRule="atLeast"/>
              <w:jc w:val="center"/>
              <w:rPr>
                <w:sz w:val="24"/>
                <w:szCs w:val="24"/>
              </w:rPr>
            </w:pPr>
            <w:r w:rsidRPr="00AD2A19">
              <w:rPr>
                <w:sz w:val="24"/>
                <w:szCs w:val="24"/>
              </w:rPr>
              <w:t>692</w:t>
            </w:r>
          </w:p>
        </w:tc>
        <w:tc>
          <w:tcPr>
            <w:tcW w:w="1210" w:type="dxa"/>
          </w:tcPr>
          <w:p w:rsidR="00421CE3" w:rsidRPr="00AD2A19" w:rsidRDefault="00421CE3" w:rsidP="00E66E6C">
            <w:pPr>
              <w:jc w:val="center"/>
              <w:rPr>
                <w:sz w:val="24"/>
              </w:rPr>
            </w:pPr>
            <w:r w:rsidRPr="00AD2A19">
              <w:rPr>
                <w:sz w:val="24"/>
              </w:rPr>
              <w:t>1140</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 аренда п\с и прочие услуги</w:t>
            </w:r>
          </w:p>
        </w:tc>
        <w:tc>
          <w:tcPr>
            <w:tcW w:w="1122" w:type="dxa"/>
          </w:tcPr>
          <w:p w:rsidR="00421CE3" w:rsidRPr="00AD2A19" w:rsidRDefault="00421CE3" w:rsidP="00E66E6C">
            <w:pPr>
              <w:spacing w:line="240" w:lineRule="atLeast"/>
              <w:jc w:val="center"/>
              <w:rPr>
                <w:sz w:val="24"/>
                <w:szCs w:val="24"/>
              </w:rPr>
            </w:pPr>
            <w:r w:rsidRPr="00AD2A19">
              <w:rPr>
                <w:sz w:val="24"/>
                <w:szCs w:val="24"/>
              </w:rPr>
              <w:t>3888</w:t>
            </w:r>
          </w:p>
        </w:tc>
        <w:tc>
          <w:tcPr>
            <w:tcW w:w="1430" w:type="dxa"/>
          </w:tcPr>
          <w:p w:rsidR="00421CE3" w:rsidRPr="00AD2A19" w:rsidRDefault="00421CE3" w:rsidP="00E66E6C">
            <w:pPr>
              <w:spacing w:line="240" w:lineRule="atLeast"/>
              <w:jc w:val="center"/>
              <w:rPr>
                <w:sz w:val="24"/>
                <w:szCs w:val="24"/>
              </w:rPr>
            </w:pPr>
            <w:r w:rsidRPr="00AD2A19">
              <w:rPr>
                <w:sz w:val="24"/>
                <w:szCs w:val="24"/>
              </w:rPr>
              <w:t>4096</w:t>
            </w:r>
          </w:p>
        </w:tc>
        <w:tc>
          <w:tcPr>
            <w:tcW w:w="1320" w:type="dxa"/>
          </w:tcPr>
          <w:p w:rsidR="00421CE3" w:rsidRPr="00AD2A19" w:rsidRDefault="00421CE3" w:rsidP="00E66E6C">
            <w:pPr>
              <w:spacing w:line="240" w:lineRule="atLeast"/>
              <w:jc w:val="center"/>
              <w:rPr>
                <w:sz w:val="24"/>
                <w:szCs w:val="24"/>
              </w:rPr>
            </w:pPr>
            <w:r w:rsidRPr="00AD2A19">
              <w:rPr>
                <w:sz w:val="24"/>
                <w:szCs w:val="24"/>
              </w:rPr>
              <w:t>3715</w:t>
            </w:r>
          </w:p>
        </w:tc>
        <w:tc>
          <w:tcPr>
            <w:tcW w:w="1210" w:type="dxa"/>
          </w:tcPr>
          <w:p w:rsidR="00421CE3" w:rsidRPr="00AD2A19" w:rsidRDefault="00421CE3" w:rsidP="00E66E6C">
            <w:pPr>
              <w:jc w:val="center"/>
              <w:rPr>
                <w:sz w:val="24"/>
              </w:rPr>
            </w:pPr>
            <w:r w:rsidRPr="00AD2A19">
              <w:rPr>
                <w:sz w:val="24"/>
              </w:rPr>
              <w:t>6174</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2.Расходы от реализации услуг, в том числе, :</w:t>
            </w:r>
          </w:p>
        </w:tc>
        <w:tc>
          <w:tcPr>
            <w:tcW w:w="1122" w:type="dxa"/>
          </w:tcPr>
          <w:p w:rsidR="00421CE3" w:rsidRPr="00AD2A19" w:rsidRDefault="00421CE3" w:rsidP="00E66E6C">
            <w:pPr>
              <w:spacing w:line="240" w:lineRule="atLeast"/>
              <w:jc w:val="center"/>
              <w:rPr>
                <w:sz w:val="24"/>
                <w:szCs w:val="24"/>
              </w:rPr>
            </w:pPr>
            <w:r w:rsidRPr="00AD2A19">
              <w:rPr>
                <w:sz w:val="24"/>
                <w:szCs w:val="24"/>
              </w:rPr>
              <w:t>36429</w:t>
            </w:r>
          </w:p>
        </w:tc>
        <w:tc>
          <w:tcPr>
            <w:tcW w:w="1430" w:type="dxa"/>
          </w:tcPr>
          <w:p w:rsidR="00421CE3" w:rsidRPr="00AD2A19" w:rsidRDefault="00421CE3" w:rsidP="00E66E6C">
            <w:pPr>
              <w:spacing w:line="240" w:lineRule="atLeast"/>
              <w:jc w:val="center"/>
              <w:rPr>
                <w:sz w:val="24"/>
                <w:szCs w:val="24"/>
              </w:rPr>
            </w:pPr>
            <w:r w:rsidRPr="00AD2A19">
              <w:rPr>
                <w:sz w:val="24"/>
                <w:szCs w:val="24"/>
              </w:rPr>
              <w:t>45329</w:t>
            </w:r>
          </w:p>
        </w:tc>
        <w:tc>
          <w:tcPr>
            <w:tcW w:w="1320" w:type="dxa"/>
          </w:tcPr>
          <w:p w:rsidR="00421CE3" w:rsidRPr="00AD2A19" w:rsidRDefault="00421CE3" w:rsidP="00E66E6C">
            <w:pPr>
              <w:spacing w:line="240" w:lineRule="atLeast"/>
              <w:jc w:val="center"/>
              <w:rPr>
                <w:sz w:val="24"/>
                <w:szCs w:val="24"/>
              </w:rPr>
            </w:pPr>
            <w:r w:rsidRPr="00AD2A19">
              <w:rPr>
                <w:sz w:val="24"/>
                <w:szCs w:val="24"/>
              </w:rPr>
              <w:t>45468</w:t>
            </w:r>
          </w:p>
        </w:tc>
        <w:tc>
          <w:tcPr>
            <w:tcW w:w="1210" w:type="dxa"/>
          </w:tcPr>
          <w:p w:rsidR="00421CE3" w:rsidRPr="00AD2A19" w:rsidRDefault="00421CE3" w:rsidP="00E66E6C">
            <w:pPr>
              <w:jc w:val="center"/>
              <w:rPr>
                <w:sz w:val="24"/>
              </w:rPr>
            </w:pPr>
            <w:r w:rsidRPr="00AD2A19">
              <w:rPr>
                <w:sz w:val="24"/>
              </w:rPr>
              <w:t>52022</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 материальные затраты</w:t>
            </w:r>
          </w:p>
        </w:tc>
        <w:tc>
          <w:tcPr>
            <w:tcW w:w="1122" w:type="dxa"/>
          </w:tcPr>
          <w:p w:rsidR="00421CE3" w:rsidRPr="00AD2A19" w:rsidRDefault="00421CE3" w:rsidP="00E66E6C">
            <w:pPr>
              <w:spacing w:line="240" w:lineRule="atLeast"/>
              <w:jc w:val="center"/>
              <w:rPr>
                <w:sz w:val="24"/>
                <w:szCs w:val="24"/>
              </w:rPr>
            </w:pPr>
            <w:r w:rsidRPr="00AD2A19">
              <w:rPr>
                <w:sz w:val="24"/>
                <w:szCs w:val="24"/>
              </w:rPr>
              <w:t>14989</w:t>
            </w:r>
          </w:p>
        </w:tc>
        <w:tc>
          <w:tcPr>
            <w:tcW w:w="1430" w:type="dxa"/>
          </w:tcPr>
          <w:p w:rsidR="00421CE3" w:rsidRPr="00AD2A19" w:rsidRDefault="00421CE3" w:rsidP="00E66E6C">
            <w:pPr>
              <w:spacing w:line="240" w:lineRule="atLeast"/>
              <w:jc w:val="center"/>
              <w:rPr>
                <w:sz w:val="24"/>
                <w:szCs w:val="24"/>
              </w:rPr>
            </w:pPr>
            <w:r w:rsidRPr="00AD2A19">
              <w:rPr>
                <w:sz w:val="24"/>
                <w:szCs w:val="24"/>
              </w:rPr>
              <w:t>19415</w:t>
            </w:r>
          </w:p>
        </w:tc>
        <w:tc>
          <w:tcPr>
            <w:tcW w:w="1320" w:type="dxa"/>
          </w:tcPr>
          <w:p w:rsidR="00421CE3" w:rsidRPr="00AD2A19" w:rsidRDefault="00421CE3" w:rsidP="00E66E6C">
            <w:pPr>
              <w:spacing w:line="240" w:lineRule="atLeast"/>
              <w:jc w:val="center"/>
              <w:rPr>
                <w:sz w:val="24"/>
                <w:szCs w:val="24"/>
              </w:rPr>
            </w:pPr>
            <w:r w:rsidRPr="00AD2A19">
              <w:rPr>
                <w:sz w:val="24"/>
                <w:szCs w:val="24"/>
              </w:rPr>
              <w:t>17994</w:t>
            </w:r>
          </w:p>
        </w:tc>
        <w:tc>
          <w:tcPr>
            <w:tcW w:w="1210" w:type="dxa"/>
          </w:tcPr>
          <w:p w:rsidR="00421CE3" w:rsidRPr="00AD2A19" w:rsidRDefault="00421CE3" w:rsidP="00E66E6C">
            <w:pPr>
              <w:jc w:val="center"/>
              <w:rPr>
                <w:sz w:val="24"/>
              </w:rPr>
            </w:pPr>
            <w:r w:rsidRPr="00AD2A19">
              <w:rPr>
                <w:sz w:val="24"/>
              </w:rPr>
              <w:t>19023</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 заработная плата</w:t>
            </w:r>
          </w:p>
        </w:tc>
        <w:tc>
          <w:tcPr>
            <w:tcW w:w="1122" w:type="dxa"/>
          </w:tcPr>
          <w:p w:rsidR="00421CE3" w:rsidRPr="00AD2A19" w:rsidRDefault="00421CE3" w:rsidP="00E66E6C">
            <w:pPr>
              <w:spacing w:line="240" w:lineRule="atLeast"/>
              <w:jc w:val="center"/>
              <w:rPr>
                <w:sz w:val="24"/>
                <w:szCs w:val="24"/>
              </w:rPr>
            </w:pPr>
            <w:r w:rsidRPr="00AD2A19">
              <w:rPr>
                <w:sz w:val="24"/>
                <w:szCs w:val="24"/>
              </w:rPr>
              <w:t>10549</w:t>
            </w:r>
          </w:p>
        </w:tc>
        <w:tc>
          <w:tcPr>
            <w:tcW w:w="1430" w:type="dxa"/>
          </w:tcPr>
          <w:p w:rsidR="00421CE3" w:rsidRPr="00AD2A19" w:rsidRDefault="00421CE3" w:rsidP="00E66E6C">
            <w:pPr>
              <w:spacing w:line="240" w:lineRule="atLeast"/>
              <w:jc w:val="center"/>
              <w:rPr>
                <w:sz w:val="24"/>
                <w:szCs w:val="24"/>
              </w:rPr>
            </w:pPr>
            <w:r w:rsidRPr="00AD2A19">
              <w:rPr>
                <w:sz w:val="24"/>
                <w:szCs w:val="24"/>
              </w:rPr>
              <w:t>13091</w:t>
            </w:r>
          </w:p>
        </w:tc>
        <w:tc>
          <w:tcPr>
            <w:tcW w:w="1320" w:type="dxa"/>
          </w:tcPr>
          <w:p w:rsidR="00421CE3" w:rsidRPr="00AD2A19" w:rsidRDefault="00421CE3" w:rsidP="00E66E6C">
            <w:pPr>
              <w:spacing w:line="240" w:lineRule="atLeast"/>
              <w:jc w:val="center"/>
              <w:rPr>
                <w:sz w:val="24"/>
                <w:szCs w:val="24"/>
              </w:rPr>
            </w:pPr>
            <w:r w:rsidRPr="00AD2A19">
              <w:rPr>
                <w:sz w:val="24"/>
                <w:szCs w:val="24"/>
              </w:rPr>
              <w:t>13797</w:t>
            </w:r>
          </w:p>
        </w:tc>
        <w:tc>
          <w:tcPr>
            <w:tcW w:w="1210" w:type="dxa"/>
          </w:tcPr>
          <w:p w:rsidR="00421CE3" w:rsidRPr="00AD2A19" w:rsidRDefault="00421CE3" w:rsidP="00E66E6C">
            <w:pPr>
              <w:jc w:val="center"/>
              <w:rPr>
                <w:sz w:val="24"/>
              </w:rPr>
            </w:pPr>
            <w:r w:rsidRPr="00AD2A19">
              <w:rPr>
                <w:sz w:val="24"/>
              </w:rPr>
              <w:t>16339</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 страховые взносы в пенсионный фонд</w:t>
            </w:r>
          </w:p>
        </w:tc>
        <w:tc>
          <w:tcPr>
            <w:tcW w:w="1122" w:type="dxa"/>
          </w:tcPr>
          <w:p w:rsidR="00421CE3" w:rsidRPr="00AD2A19" w:rsidRDefault="00421CE3" w:rsidP="00E66E6C">
            <w:pPr>
              <w:spacing w:line="240" w:lineRule="atLeast"/>
              <w:jc w:val="center"/>
              <w:rPr>
                <w:sz w:val="24"/>
                <w:szCs w:val="24"/>
              </w:rPr>
            </w:pPr>
            <w:r w:rsidRPr="00AD2A19">
              <w:rPr>
                <w:sz w:val="24"/>
                <w:szCs w:val="24"/>
              </w:rPr>
              <w:t>1475</w:t>
            </w:r>
          </w:p>
        </w:tc>
        <w:tc>
          <w:tcPr>
            <w:tcW w:w="1430" w:type="dxa"/>
          </w:tcPr>
          <w:p w:rsidR="00421CE3" w:rsidRPr="00AD2A19" w:rsidRDefault="00421CE3" w:rsidP="00E66E6C">
            <w:pPr>
              <w:spacing w:line="240" w:lineRule="atLeast"/>
              <w:jc w:val="center"/>
              <w:rPr>
                <w:sz w:val="24"/>
                <w:szCs w:val="24"/>
              </w:rPr>
            </w:pPr>
            <w:r w:rsidRPr="00AD2A19">
              <w:rPr>
                <w:sz w:val="24"/>
                <w:szCs w:val="24"/>
              </w:rPr>
              <w:t>1802</w:t>
            </w:r>
          </w:p>
        </w:tc>
        <w:tc>
          <w:tcPr>
            <w:tcW w:w="1320" w:type="dxa"/>
          </w:tcPr>
          <w:p w:rsidR="00421CE3" w:rsidRPr="00AD2A19" w:rsidRDefault="00421CE3" w:rsidP="00E66E6C">
            <w:pPr>
              <w:spacing w:line="240" w:lineRule="atLeast"/>
              <w:jc w:val="center"/>
              <w:rPr>
                <w:sz w:val="24"/>
                <w:szCs w:val="24"/>
              </w:rPr>
            </w:pPr>
            <w:r w:rsidRPr="00AD2A19">
              <w:rPr>
                <w:sz w:val="24"/>
                <w:szCs w:val="24"/>
              </w:rPr>
              <w:t>1903</w:t>
            </w:r>
          </w:p>
        </w:tc>
        <w:tc>
          <w:tcPr>
            <w:tcW w:w="1210" w:type="dxa"/>
          </w:tcPr>
          <w:p w:rsidR="00421CE3" w:rsidRPr="00AD2A19" w:rsidRDefault="00421CE3" w:rsidP="00E66E6C">
            <w:pPr>
              <w:jc w:val="center"/>
              <w:rPr>
                <w:sz w:val="24"/>
              </w:rPr>
            </w:pPr>
            <w:r w:rsidRPr="00AD2A19">
              <w:rPr>
                <w:sz w:val="24"/>
              </w:rPr>
              <w:t>2286</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 амортизация</w:t>
            </w:r>
          </w:p>
        </w:tc>
        <w:tc>
          <w:tcPr>
            <w:tcW w:w="1122" w:type="dxa"/>
          </w:tcPr>
          <w:p w:rsidR="00421CE3" w:rsidRPr="00AD2A19" w:rsidRDefault="00421CE3" w:rsidP="00E66E6C">
            <w:pPr>
              <w:spacing w:line="240" w:lineRule="atLeast"/>
              <w:jc w:val="center"/>
              <w:rPr>
                <w:sz w:val="24"/>
                <w:szCs w:val="24"/>
              </w:rPr>
            </w:pPr>
            <w:r w:rsidRPr="00AD2A19">
              <w:rPr>
                <w:sz w:val="24"/>
                <w:szCs w:val="24"/>
              </w:rPr>
              <w:t>2630</w:t>
            </w:r>
          </w:p>
        </w:tc>
        <w:tc>
          <w:tcPr>
            <w:tcW w:w="1430" w:type="dxa"/>
          </w:tcPr>
          <w:p w:rsidR="00421CE3" w:rsidRPr="00AD2A19" w:rsidRDefault="00421CE3" w:rsidP="00E66E6C">
            <w:pPr>
              <w:spacing w:line="240" w:lineRule="atLeast"/>
              <w:jc w:val="center"/>
              <w:rPr>
                <w:sz w:val="24"/>
                <w:szCs w:val="24"/>
              </w:rPr>
            </w:pPr>
            <w:r w:rsidRPr="00AD2A19">
              <w:rPr>
                <w:sz w:val="24"/>
                <w:szCs w:val="24"/>
              </w:rPr>
              <w:t>3319</w:t>
            </w:r>
          </w:p>
        </w:tc>
        <w:tc>
          <w:tcPr>
            <w:tcW w:w="1320" w:type="dxa"/>
          </w:tcPr>
          <w:p w:rsidR="00421CE3" w:rsidRPr="00AD2A19" w:rsidRDefault="00421CE3" w:rsidP="00E66E6C">
            <w:pPr>
              <w:spacing w:line="240" w:lineRule="atLeast"/>
              <w:jc w:val="center"/>
              <w:rPr>
                <w:sz w:val="24"/>
                <w:szCs w:val="24"/>
              </w:rPr>
            </w:pPr>
            <w:r w:rsidRPr="00AD2A19">
              <w:rPr>
                <w:sz w:val="24"/>
                <w:szCs w:val="24"/>
              </w:rPr>
              <w:t>4572</w:t>
            </w:r>
          </w:p>
        </w:tc>
        <w:tc>
          <w:tcPr>
            <w:tcW w:w="1210" w:type="dxa"/>
          </w:tcPr>
          <w:p w:rsidR="00421CE3" w:rsidRPr="00AD2A19" w:rsidRDefault="00421CE3" w:rsidP="00E66E6C">
            <w:pPr>
              <w:jc w:val="center"/>
              <w:rPr>
                <w:sz w:val="24"/>
              </w:rPr>
            </w:pPr>
            <w:r w:rsidRPr="00AD2A19">
              <w:rPr>
                <w:sz w:val="24"/>
              </w:rPr>
              <w:t>5056</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 прочие затраты</w:t>
            </w:r>
          </w:p>
        </w:tc>
        <w:tc>
          <w:tcPr>
            <w:tcW w:w="1122" w:type="dxa"/>
          </w:tcPr>
          <w:p w:rsidR="00421CE3" w:rsidRPr="00AD2A19" w:rsidRDefault="00421CE3" w:rsidP="00E66E6C">
            <w:pPr>
              <w:spacing w:line="240" w:lineRule="atLeast"/>
              <w:jc w:val="center"/>
              <w:rPr>
                <w:sz w:val="24"/>
                <w:szCs w:val="24"/>
              </w:rPr>
            </w:pPr>
            <w:r w:rsidRPr="00AD2A19">
              <w:rPr>
                <w:sz w:val="24"/>
                <w:szCs w:val="24"/>
              </w:rPr>
              <w:t>6786</w:t>
            </w:r>
          </w:p>
        </w:tc>
        <w:tc>
          <w:tcPr>
            <w:tcW w:w="1430" w:type="dxa"/>
          </w:tcPr>
          <w:p w:rsidR="00421CE3" w:rsidRPr="00AD2A19" w:rsidRDefault="00421CE3" w:rsidP="00E66E6C">
            <w:pPr>
              <w:spacing w:line="240" w:lineRule="atLeast"/>
              <w:jc w:val="center"/>
              <w:rPr>
                <w:sz w:val="24"/>
                <w:szCs w:val="24"/>
              </w:rPr>
            </w:pPr>
            <w:r w:rsidRPr="00AD2A19">
              <w:rPr>
                <w:sz w:val="24"/>
                <w:szCs w:val="24"/>
              </w:rPr>
              <w:t>7702</w:t>
            </w:r>
          </w:p>
        </w:tc>
        <w:tc>
          <w:tcPr>
            <w:tcW w:w="1320" w:type="dxa"/>
          </w:tcPr>
          <w:p w:rsidR="00421CE3" w:rsidRPr="00AD2A19" w:rsidRDefault="00421CE3" w:rsidP="00E66E6C">
            <w:pPr>
              <w:spacing w:line="240" w:lineRule="atLeast"/>
              <w:jc w:val="center"/>
              <w:rPr>
                <w:sz w:val="24"/>
                <w:szCs w:val="24"/>
              </w:rPr>
            </w:pPr>
            <w:r w:rsidRPr="00AD2A19">
              <w:rPr>
                <w:sz w:val="24"/>
                <w:szCs w:val="24"/>
              </w:rPr>
              <w:t>7202</w:t>
            </w:r>
          </w:p>
        </w:tc>
        <w:tc>
          <w:tcPr>
            <w:tcW w:w="1210" w:type="dxa"/>
          </w:tcPr>
          <w:p w:rsidR="00421CE3" w:rsidRPr="00AD2A19" w:rsidRDefault="00421CE3" w:rsidP="00E66E6C">
            <w:pPr>
              <w:jc w:val="center"/>
              <w:rPr>
                <w:sz w:val="24"/>
              </w:rPr>
            </w:pPr>
            <w:r w:rsidRPr="00AD2A19">
              <w:rPr>
                <w:sz w:val="24"/>
              </w:rPr>
              <w:t>9318</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3. Прибыль (убыток) от реализации</w:t>
            </w:r>
          </w:p>
        </w:tc>
        <w:tc>
          <w:tcPr>
            <w:tcW w:w="1122" w:type="dxa"/>
          </w:tcPr>
          <w:p w:rsidR="00421CE3" w:rsidRPr="00AD2A19" w:rsidRDefault="00421CE3" w:rsidP="00E66E6C">
            <w:pPr>
              <w:spacing w:line="240" w:lineRule="atLeast"/>
              <w:jc w:val="center"/>
              <w:rPr>
                <w:sz w:val="24"/>
                <w:szCs w:val="24"/>
              </w:rPr>
            </w:pPr>
            <w:r w:rsidRPr="00AD2A19">
              <w:rPr>
                <w:sz w:val="24"/>
                <w:szCs w:val="24"/>
              </w:rPr>
              <w:t>988</w:t>
            </w:r>
          </w:p>
        </w:tc>
        <w:tc>
          <w:tcPr>
            <w:tcW w:w="1430" w:type="dxa"/>
          </w:tcPr>
          <w:p w:rsidR="00421CE3" w:rsidRPr="00AD2A19" w:rsidRDefault="00421CE3" w:rsidP="00E66E6C">
            <w:pPr>
              <w:spacing w:line="240" w:lineRule="atLeast"/>
              <w:jc w:val="center"/>
              <w:rPr>
                <w:sz w:val="24"/>
                <w:szCs w:val="24"/>
              </w:rPr>
            </w:pPr>
            <w:r w:rsidRPr="00AD2A19">
              <w:rPr>
                <w:sz w:val="24"/>
                <w:szCs w:val="24"/>
              </w:rPr>
              <w:t>3129</w:t>
            </w:r>
          </w:p>
        </w:tc>
        <w:tc>
          <w:tcPr>
            <w:tcW w:w="1320" w:type="dxa"/>
          </w:tcPr>
          <w:p w:rsidR="00421CE3" w:rsidRPr="00AD2A19" w:rsidRDefault="00421CE3" w:rsidP="00E66E6C">
            <w:pPr>
              <w:spacing w:line="240" w:lineRule="atLeast"/>
              <w:jc w:val="center"/>
              <w:rPr>
                <w:sz w:val="24"/>
                <w:szCs w:val="24"/>
              </w:rPr>
            </w:pPr>
            <w:r w:rsidRPr="00AD2A19">
              <w:rPr>
                <w:sz w:val="24"/>
                <w:szCs w:val="24"/>
              </w:rPr>
              <w:t>1213</w:t>
            </w:r>
          </w:p>
        </w:tc>
        <w:tc>
          <w:tcPr>
            <w:tcW w:w="1210" w:type="dxa"/>
          </w:tcPr>
          <w:p w:rsidR="00421CE3" w:rsidRPr="00AD2A19" w:rsidRDefault="00421CE3" w:rsidP="00E66E6C">
            <w:pPr>
              <w:jc w:val="center"/>
              <w:rPr>
                <w:sz w:val="24"/>
              </w:rPr>
            </w:pPr>
            <w:r w:rsidRPr="00AD2A19">
              <w:rPr>
                <w:sz w:val="24"/>
              </w:rPr>
              <w:t>3670</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4. Прочие расходы</w:t>
            </w:r>
          </w:p>
        </w:tc>
        <w:tc>
          <w:tcPr>
            <w:tcW w:w="1122" w:type="dxa"/>
          </w:tcPr>
          <w:p w:rsidR="00421CE3" w:rsidRPr="00AD2A19" w:rsidRDefault="00421CE3" w:rsidP="00E66E6C">
            <w:pPr>
              <w:spacing w:line="240" w:lineRule="atLeast"/>
              <w:jc w:val="center"/>
              <w:rPr>
                <w:sz w:val="24"/>
                <w:szCs w:val="24"/>
              </w:rPr>
            </w:pPr>
            <w:r w:rsidRPr="00AD2A19">
              <w:rPr>
                <w:sz w:val="24"/>
                <w:szCs w:val="24"/>
              </w:rPr>
              <w:t>3365</w:t>
            </w:r>
          </w:p>
        </w:tc>
        <w:tc>
          <w:tcPr>
            <w:tcW w:w="1430" w:type="dxa"/>
          </w:tcPr>
          <w:p w:rsidR="00421CE3" w:rsidRPr="00AD2A19" w:rsidRDefault="00421CE3" w:rsidP="00E66E6C">
            <w:pPr>
              <w:spacing w:line="240" w:lineRule="atLeast"/>
              <w:jc w:val="center"/>
              <w:rPr>
                <w:sz w:val="24"/>
                <w:szCs w:val="24"/>
              </w:rPr>
            </w:pPr>
            <w:r w:rsidRPr="00AD2A19">
              <w:rPr>
                <w:sz w:val="24"/>
                <w:szCs w:val="24"/>
              </w:rPr>
              <w:t>4429</w:t>
            </w:r>
          </w:p>
        </w:tc>
        <w:tc>
          <w:tcPr>
            <w:tcW w:w="1320" w:type="dxa"/>
          </w:tcPr>
          <w:p w:rsidR="00421CE3" w:rsidRPr="00AD2A19" w:rsidRDefault="00421CE3" w:rsidP="00E66E6C">
            <w:pPr>
              <w:spacing w:line="240" w:lineRule="atLeast"/>
              <w:jc w:val="center"/>
              <w:rPr>
                <w:sz w:val="24"/>
                <w:szCs w:val="24"/>
              </w:rPr>
            </w:pPr>
            <w:r w:rsidRPr="00AD2A19">
              <w:rPr>
                <w:sz w:val="24"/>
                <w:szCs w:val="24"/>
              </w:rPr>
              <w:t>1716</w:t>
            </w:r>
          </w:p>
        </w:tc>
        <w:tc>
          <w:tcPr>
            <w:tcW w:w="1210" w:type="dxa"/>
          </w:tcPr>
          <w:p w:rsidR="00421CE3" w:rsidRPr="00AD2A19" w:rsidRDefault="00421CE3" w:rsidP="00E66E6C">
            <w:pPr>
              <w:jc w:val="center"/>
              <w:rPr>
                <w:sz w:val="24"/>
              </w:rPr>
            </w:pPr>
            <w:r w:rsidRPr="00AD2A19">
              <w:rPr>
                <w:sz w:val="24"/>
              </w:rPr>
              <w:t>2137</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в т.ч.- социальные нужды</w:t>
            </w:r>
          </w:p>
        </w:tc>
        <w:tc>
          <w:tcPr>
            <w:tcW w:w="1122" w:type="dxa"/>
          </w:tcPr>
          <w:p w:rsidR="00421CE3" w:rsidRPr="00AD2A19" w:rsidRDefault="00421CE3" w:rsidP="00E66E6C">
            <w:pPr>
              <w:spacing w:line="240" w:lineRule="atLeast"/>
              <w:jc w:val="center"/>
              <w:rPr>
                <w:sz w:val="24"/>
                <w:szCs w:val="24"/>
              </w:rPr>
            </w:pPr>
            <w:r w:rsidRPr="00AD2A19">
              <w:rPr>
                <w:sz w:val="24"/>
                <w:szCs w:val="24"/>
              </w:rPr>
              <w:t>434</w:t>
            </w:r>
          </w:p>
        </w:tc>
        <w:tc>
          <w:tcPr>
            <w:tcW w:w="1430" w:type="dxa"/>
          </w:tcPr>
          <w:p w:rsidR="00421CE3" w:rsidRPr="00AD2A19" w:rsidRDefault="00421CE3" w:rsidP="00E66E6C">
            <w:pPr>
              <w:spacing w:line="240" w:lineRule="atLeast"/>
              <w:jc w:val="center"/>
              <w:rPr>
                <w:sz w:val="24"/>
                <w:szCs w:val="24"/>
              </w:rPr>
            </w:pPr>
            <w:r w:rsidRPr="00AD2A19">
              <w:rPr>
                <w:sz w:val="24"/>
                <w:szCs w:val="24"/>
              </w:rPr>
              <w:t>654</w:t>
            </w:r>
          </w:p>
        </w:tc>
        <w:tc>
          <w:tcPr>
            <w:tcW w:w="1320" w:type="dxa"/>
          </w:tcPr>
          <w:p w:rsidR="00421CE3" w:rsidRPr="00AD2A19" w:rsidRDefault="00421CE3" w:rsidP="00E66E6C">
            <w:pPr>
              <w:spacing w:line="240" w:lineRule="atLeast"/>
              <w:jc w:val="center"/>
              <w:rPr>
                <w:sz w:val="24"/>
                <w:szCs w:val="24"/>
              </w:rPr>
            </w:pPr>
            <w:r w:rsidRPr="00AD2A19">
              <w:rPr>
                <w:sz w:val="24"/>
                <w:szCs w:val="24"/>
              </w:rPr>
              <w:t>506</w:t>
            </w:r>
          </w:p>
        </w:tc>
        <w:tc>
          <w:tcPr>
            <w:tcW w:w="1210" w:type="dxa"/>
          </w:tcPr>
          <w:p w:rsidR="00421CE3" w:rsidRPr="00AD2A19" w:rsidRDefault="00421CE3" w:rsidP="00E66E6C">
            <w:pPr>
              <w:jc w:val="center"/>
              <w:rPr>
                <w:sz w:val="24"/>
              </w:rPr>
            </w:pPr>
            <w:r w:rsidRPr="00AD2A19">
              <w:rPr>
                <w:sz w:val="24"/>
              </w:rPr>
              <w:t>527</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 прочие расходы</w:t>
            </w:r>
          </w:p>
        </w:tc>
        <w:tc>
          <w:tcPr>
            <w:tcW w:w="1122" w:type="dxa"/>
          </w:tcPr>
          <w:p w:rsidR="00421CE3" w:rsidRPr="00AD2A19" w:rsidRDefault="00421CE3" w:rsidP="00E66E6C">
            <w:pPr>
              <w:spacing w:line="240" w:lineRule="atLeast"/>
              <w:jc w:val="center"/>
              <w:rPr>
                <w:sz w:val="24"/>
                <w:szCs w:val="24"/>
              </w:rPr>
            </w:pPr>
            <w:r w:rsidRPr="00AD2A19">
              <w:rPr>
                <w:sz w:val="24"/>
                <w:szCs w:val="24"/>
              </w:rPr>
              <w:t>2931</w:t>
            </w:r>
          </w:p>
        </w:tc>
        <w:tc>
          <w:tcPr>
            <w:tcW w:w="1430" w:type="dxa"/>
          </w:tcPr>
          <w:p w:rsidR="00421CE3" w:rsidRPr="00AD2A19" w:rsidRDefault="00421CE3" w:rsidP="00E66E6C">
            <w:pPr>
              <w:spacing w:line="240" w:lineRule="atLeast"/>
              <w:jc w:val="center"/>
              <w:rPr>
                <w:sz w:val="24"/>
                <w:szCs w:val="24"/>
              </w:rPr>
            </w:pPr>
            <w:r w:rsidRPr="00AD2A19">
              <w:rPr>
                <w:sz w:val="24"/>
                <w:szCs w:val="24"/>
              </w:rPr>
              <w:t>3775</w:t>
            </w:r>
          </w:p>
        </w:tc>
        <w:tc>
          <w:tcPr>
            <w:tcW w:w="1320" w:type="dxa"/>
          </w:tcPr>
          <w:p w:rsidR="00421CE3" w:rsidRPr="00AD2A19" w:rsidRDefault="00421CE3" w:rsidP="00E66E6C">
            <w:pPr>
              <w:spacing w:line="240" w:lineRule="atLeast"/>
              <w:jc w:val="center"/>
              <w:rPr>
                <w:sz w:val="24"/>
                <w:szCs w:val="24"/>
              </w:rPr>
            </w:pPr>
            <w:r w:rsidRPr="00AD2A19">
              <w:rPr>
                <w:sz w:val="24"/>
                <w:szCs w:val="24"/>
              </w:rPr>
              <w:t>1210</w:t>
            </w:r>
          </w:p>
        </w:tc>
        <w:tc>
          <w:tcPr>
            <w:tcW w:w="1210" w:type="dxa"/>
          </w:tcPr>
          <w:p w:rsidR="00421CE3" w:rsidRPr="00AD2A19" w:rsidRDefault="00421CE3" w:rsidP="00E66E6C">
            <w:pPr>
              <w:jc w:val="center"/>
              <w:rPr>
                <w:sz w:val="24"/>
              </w:rPr>
            </w:pPr>
            <w:r w:rsidRPr="00AD2A19">
              <w:rPr>
                <w:sz w:val="24"/>
              </w:rPr>
              <w:t>1610</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5. Прочие доходы</w:t>
            </w:r>
          </w:p>
        </w:tc>
        <w:tc>
          <w:tcPr>
            <w:tcW w:w="1122" w:type="dxa"/>
          </w:tcPr>
          <w:p w:rsidR="00421CE3" w:rsidRPr="00AD2A19" w:rsidRDefault="00421CE3" w:rsidP="00E66E6C">
            <w:pPr>
              <w:spacing w:line="240" w:lineRule="atLeast"/>
              <w:jc w:val="center"/>
              <w:rPr>
                <w:sz w:val="24"/>
                <w:szCs w:val="24"/>
              </w:rPr>
            </w:pPr>
            <w:r w:rsidRPr="00AD2A19">
              <w:rPr>
                <w:sz w:val="24"/>
                <w:szCs w:val="24"/>
              </w:rPr>
              <w:t>3101</w:t>
            </w:r>
          </w:p>
        </w:tc>
        <w:tc>
          <w:tcPr>
            <w:tcW w:w="1430" w:type="dxa"/>
          </w:tcPr>
          <w:p w:rsidR="00421CE3" w:rsidRPr="00AD2A19" w:rsidRDefault="00421CE3" w:rsidP="00E66E6C">
            <w:pPr>
              <w:spacing w:line="240" w:lineRule="atLeast"/>
              <w:jc w:val="center"/>
              <w:rPr>
                <w:sz w:val="24"/>
                <w:szCs w:val="24"/>
              </w:rPr>
            </w:pPr>
            <w:r w:rsidRPr="00AD2A19">
              <w:rPr>
                <w:sz w:val="24"/>
                <w:szCs w:val="24"/>
              </w:rPr>
              <w:t>6166</w:t>
            </w:r>
          </w:p>
        </w:tc>
        <w:tc>
          <w:tcPr>
            <w:tcW w:w="1320" w:type="dxa"/>
          </w:tcPr>
          <w:p w:rsidR="00421CE3" w:rsidRPr="00AD2A19" w:rsidRDefault="00421CE3" w:rsidP="00E66E6C">
            <w:pPr>
              <w:spacing w:line="240" w:lineRule="atLeast"/>
              <w:jc w:val="center"/>
              <w:rPr>
                <w:sz w:val="24"/>
                <w:szCs w:val="24"/>
              </w:rPr>
            </w:pPr>
            <w:r w:rsidRPr="00AD2A19">
              <w:rPr>
                <w:sz w:val="24"/>
                <w:szCs w:val="24"/>
              </w:rPr>
              <w:t>1501</w:t>
            </w:r>
          </w:p>
        </w:tc>
        <w:tc>
          <w:tcPr>
            <w:tcW w:w="1210" w:type="dxa"/>
          </w:tcPr>
          <w:p w:rsidR="00421CE3" w:rsidRPr="00AD2A19" w:rsidRDefault="00421CE3" w:rsidP="00E66E6C">
            <w:pPr>
              <w:jc w:val="center"/>
              <w:rPr>
                <w:sz w:val="24"/>
              </w:rPr>
            </w:pPr>
            <w:r w:rsidRPr="00AD2A19">
              <w:rPr>
                <w:sz w:val="24"/>
              </w:rPr>
              <w:t>1681</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 возмещения</w:t>
            </w:r>
          </w:p>
        </w:tc>
        <w:tc>
          <w:tcPr>
            <w:tcW w:w="1122" w:type="dxa"/>
          </w:tcPr>
          <w:p w:rsidR="00421CE3" w:rsidRPr="00AD2A19" w:rsidRDefault="00421CE3" w:rsidP="00E66E6C">
            <w:pPr>
              <w:spacing w:line="240" w:lineRule="atLeast"/>
              <w:jc w:val="center"/>
              <w:rPr>
                <w:sz w:val="24"/>
                <w:szCs w:val="24"/>
              </w:rPr>
            </w:pPr>
            <w:r w:rsidRPr="00AD2A19">
              <w:rPr>
                <w:sz w:val="24"/>
                <w:szCs w:val="24"/>
              </w:rPr>
              <w:t>0</w:t>
            </w:r>
          </w:p>
        </w:tc>
        <w:tc>
          <w:tcPr>
            <w:tcW w:w="1430" w:type="dxa"/>
          </w:tcPr>
          <w:p w:rsidR="00421CE3" w:rsidRPr="00AD2A19" w:rsidRDefault="00421CE3" w:rsidP="00E66E6C">
            <w:pPr>
              <w:spacing w:line="240" w:lineRule="atLeast"/>
              <w:jc w:val="center"/>
              <w:rPr>
                <w:sz w:val="24"/>
                <w:szCs w:val="24"/>
              </w:rPr>
            </w:pPr>
            <w:r w:rsidRPr="00AD2A19">
              <w:rPr>
                <w:sz w:val="24"/>
                <w:szCs w:val="24"/>
              </w:rPr>
              <w:t>952</w:t>
            </w:r>
          </w:p>
        </w:tc>
        <w:tc>
          <w:tcPr>
            <w:tcW w:w="1320" w:type="dxa"/>
          </w:tcPr>
          <w:p w:rsidR="00421CE3" w:rsidRPr="00AD2A19" w:rsidRDefault="00421CE3" w:rsidP="00E66E6C">
            <w:pPr>
              <w:spacing w:line="240" w:lineRule="atLeast"/>
              <w:jc w:val="center"/>
              <w:rPr>
                <w:sz w:val="24"/>
                <w:szCs w:val="24"/>
              </w:rPr>
            </w:pPr>
            <w:r w:rsidRPr="00AD2A19">
              <w:rPr>
                <w:sz w:val="24"/>
                <w:szCs w:val="24"/>
              </w:rPr>
              <w:t>564</w:t>
            </w:r>
          </w:p>
        </w:tc>
        <w:tc>
          <w:tcPr>
            <w:tcW w:w="1210" w:type="dxa"/>
          </w:tcPr>
          <w:p w:rsidR="00421CE3" w:rsidRPr="00AD2A19" w:rsidRDefault="00421CE3" w:rsidP="00E66E6C">
            <w:pPr>
              <w:jc w:val="center"/>
              <w:rPr>
                <w:sz w:val="24"/>
              </w:rPr>
            </w:pPr>
            <w:r w:rsidRPr="00AD2A19">
              <w:rPr>
                <w:sz w:val="24"/>
              </w:rPr>
              <w:t>1681</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 прочие доходы</w:t>
            </w:r>
          </w:p>
        </w:tc>
        <w:tc>
          <w:tcPr>
            <w:tcW w:w="1122" w:type="dxa"/>
          </w:tcPr>
          <w:p w:rsidR="00421CE3" w:rsidRPr="00AD2A19" w:rsidRDefault="00421CE3" w:rsidP="00E66E6C">
            <w:pPr>
              <w:spacing w:line="240" w:lineRule="atLeast"/>
              <w:jc w:val="center"/>
              <w:rPr>
                <w:sz w:val="24"/>
                <w:szCs w:val="24"/>
              </w:rPr>
            </w:pPr>
            <w:r w:rsidRPr="00AD2A19">
              <w:rPr>
                <w:sz w:val="24"/>
                <w:szCs w:val="24"/>
              </w:rPr>
              <w:t>3102</w:t>
            </w:r>
          </w:p>
        </w:tc>
        <w:tc>
          <w:tcPr>
            <w:tcW w:w="1430" w:type="dxa"/>
          </w:tcPr>
          <w:p w:rsidR="00421CE3" w:rsidRPr="00AD2A19" w:rsidRDefault="00421CE3" w:rsidP="00E66E6C">
            <w:pPr>
              <w:spacing w:line="240" w:lineRule="atLeast"/>
              <w:jc w:val="center"/>
              <w:rPr>
                <w:sz w:val="24"/>
                <w:szCs w:val="24"/>
              </w:rPr>
            </w:pPr>
            <w:r w:rsidRPr="00AD2A19">
              <w:rPr>
                <w:sz w:val="24"/>
                <w:szCs w:val="24"/>
              </w:rPr>
              <w:t>5214</w:t>
            </w:r>
          </w:p>
        </w:tc>
        <w:tc>
          <w:tcPr>
            <w:tcW w:w="1320" w:type="dxa"/>
          </w:tcPr>
          <w:p w:rsidR="00421CE3" w:rsidRPr="00AD2A19" w:rsidRDefault="00421CE3" w:rsidP="00E66E6C">
            <w:pPr>
              <w:spacing w:line="240" w:lineRule="atLeast"/>
              <w:jc w:val="center"/>
              <w:rPr>
                <w:sz w:val="24"/>
                <w:szCs w:val="24"/>
              </w:rPr>
            </w:pPr>
            <w:r w:rsidRPr="00AD2A19">
              <w:rPr>
                <w:sz w:val="24"/>
                <w:szCs w:val="24"/>
              </w:rPr>
              <w:t>937</w:t>
            </w:r>
          </w:p>
        </w:tc>
        <w:tc>
          <w:tcPr>
            <w:tcW w:w="1210" w:type="dxa"/>
          </w:tcPr>
          <w:p w:rsidR="00421CE3" w:rsidRPr="00AD2A19" w:rsidRDefault="00421CE3" w:rsidP="00E66E6C">
            <w:pPr>
              <w:jc w:val="center"/>
              <w:rPr>
                <w:sz w:val="24"/>
              </w:rPr>
            </w:pPr>
            <w:r w:rsidRPr="00AD2A19">
              <w:rPr>
                <w:sz w:val="24"/>
              </w:rPr>
              <w:t>0</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6.Прибыль до налогообложения</w:t>
            </w:r>
          </w:p>
        </w:tc>
        <w:tc>
          <w:tcPr>
            <w:tcW w:w="1122" w:type="dxa"/>
          </w:tcPr>
          <w:p w:rsidR="00421CE3" w:rsidRPr="00AD2A19" w:rsidRDefault="00421CE3" w:rsidP="00E66E6C">
            <w:pPr>
              <w:spacing w:line="240" w:lineRule="atLeast"/>
              <w:jc w:val="center"/>
              <w:rPr>
                <w:sz w:val="24"/>
                <w:szCs w:val="24"/>
              </w:rPr>
            </w:pPr>
            <w:r w:rsidRPr="00AD2A19">
              <w:rPr>
                <w:sz w:val="24"/>
                <w:szCs w:val="24"/>
              </w:rPr>
              <w:t>724</w:t>
            </w:r>
          </w:p>
        </w:tc>
        <w:tc>
          <w:tcPr>
            <w:tcW w:w="1430" w:type="dxa"/>
          </w:tcPr>
          <w:p w:rsidR="00421CE3" w:rsidRPr="00AD2A19" w:rsidRDefault="00421CE3" w:rsidP="00E66E6C">
            <w:pPr>
              <w:spacing w:line="240" w:lineRule="atLeast"/>
              <w:jc w:val="center"/>
              <w:rPr>
                <w:sz w:val="24"/>
                <w:szCs w:val="24"/>
              </w:rPr>
            </w:pPr>
            <w:r w:rsidRPr="00AD2A19">
              <w:rPr>
                <w:sz w:val="24"/>
                <w:szCs w:val="24"/>
              </w:rPr>
              <w:t>4866</w:t>
            </w:r>
          </w:p>
        </w:tc>
        <w:tc>
          <w:tcPr>
            <w:tcW w:w="1320" w:type="dxa"/>
          </w:tcPr>
          <w:p w:rsidR="00421CE3" w:rsidRPr="00AD2A19" w:rsidRDefault="00421CE3" w:rsidP="00E66E6C">
            <w:pPr>
              <w:spacing w:line="240" w:lineRule="atLeast"/>
              <w:jc w:val="center"/>
              <w:rPr>
                <w:sz w:val="24"/>
                <w:szCs w:val="24"/>
              </w:rPr>
            </w:pPr>
            <w:r w:rsidRPr="00AD2A19">
              <w:rPr>
                <w:sz w:val="24"/>
                <w:szCs w:val="24"/>
              </w:rPr>
              <w:t>998</w:t>
            </w:r>
          </w:p>
        </w:tc>
        <w:tc>
          <w:tcPr>
            <w:tcW w:w="1210" w:type="dxa"/>
          </w:tcPr>
          <w:p w:rsidR="00421CE3" w:rsidRPr="00AD2A19" w:rsidRDefault="00421CE3" w:rsidP="00E66E6C">
            <w:pPr>
              <w:jc w:val="center"/>
              <w:rPr>
                <w:sz w:val="24"/>
              </w:rPr>
            </w:pPr>
            <w:r w:rsidRPr="00AD2A19">
              <w:rPr>
                <w:sz w:val="24"/>
              </w:rPr>
              <w:t>3214</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6. Налоговые санкции и платежи</w:t>
            </w:r>
          </w:p>
        </w:tc>
        <w:tc>
          <w:tcPr>
            <w:tcW w:w="1122" w:type="dxa"/>
          </w:tcPr>
          <w:p w:rsidR="00421CE3" w:rsidRPr="00AD2A19" w:rsidRDefault="00421CE3" w:rsidP="00E66E6C">
            <w:pPr>
              <w:spacing w:line="240" w:lineRule="atLeast"/>
              <w:jc w:val="center"/>
              <w:rPr>
                <w:sz w:val="24"/>
                <w:szCs w:val="24"/>
              </w:rPr>
            </w:pPr>
            <w:r w:rsidRPr="00AD2A19">
              <w:rPr>
                <w:sz w:val="24"/>
                <w:szCs w:val="24"/>
              </w:rPr>
              <w:t>170</w:t>
            </w:r>
          </w:p>
        </w:tc>
        <w:tc>
          <w:tcPr>
            <w:tcW w:w="1430" w:type="dxa"/>
          </w:tcPr>
          <w:p w:rsidR="00421CE3" w:rsidRPr="00AD2A19" w:rsidRDefault="00421CE3" w:rsidP="00E66E6C">
            <w:pPr>
              <w:spacing w:line="240" w:lineRule="atLeast"/>
              <w:jc w:val="center"/>
              <w:rPr>
                <w:sz w:val="24"/>
                <w:szCs w:val="24"/>
              </w:rPr>
            </w:pPr>
            <w:r w:rsidRPr="00AD2A19">
              <w:rPr>
                <w:sz w:val="24"/>
                <w:szCs w:val="24"/>
              </w:rPr>
              <w:t>467</w:t>
            </w:r>
          </w:p>
        </w:tc>
        <w:tc>
          <w:tcPr>
            <w:tcW w:w="1320" w:type="dxa"/>
          </w:tcPr>
          <w:p w:rsidR="00421CE3" w:rsidRPr="00AD2A19" w:rsidRDefault="00421CE3" w:rsidP="00E66E6C">
            <w:pPr>
              <w:spacing w:line="240" w:lineRule="atLeast"/>
              <w:jc w:val="center"/>
              <w:rPr>
                <w:sz w:val="24"/>
                <w:szCs w:val="24"/>
              </w:rPr>
            </w:pPr>
            <w:r w:rsidRPr="00AD2A19">
              <w:rPr>
                <w:sz w:val="24"/>
                <w:szCs w:val="24"/>
              </w:rPr>
              <w:t>395</w:t>
            </w:r>
          </w:p>
        </w:tc>
        <w:tc>
          <w:tcPr>
            <w:tcW w:w="1210" w:type="dxa"/>
          </w:tcPr>
          <w:p w:rsidR="00421CE3" w:rsidRPr="00AD2A19" w:rsidRDefault="00421CE3" w:rsidP="00E66E6C">
            <w:pPr>
              <w:jc w:val="center"/>
              <w:rPr>
                <w:sz w:val="24"/>
              </w:rPr>
            </w:pPr>
            <w:r w:rsidRPr="00AD2A19">
              <w:rPr>
                <w:sz w:val="24"/>
              </w:rPr>
              <w:t>484</w:t>
            </w:r>
          </w:p>
        </w:tc>
      </w:tr>
      <w:tr w:rsidR="00421CE3" w:rsidRPr="00AD2A19" w:rsidTr="003528E5">
        <w:trPr>
          <w:cantSplit/>
        </w:trPr>
        <w:tc>
          <w:tcPr>
            <w:tcW w:w="4926" w:type="dxa"/>
          </w:tcPr>
          <w:p w:rsidR="00421CE3" w:rsidRPr="00AD2A19" w:rsidRDefault="00421CE3" w:rsidP="00E66E6C">
            <w:pPr>
              <w:spacing w:line="240" w:lineRule="atLeast"/>
              <w:jc w:val="both"/>
              <w:rPr>
                <w:sz w:val="24"/>
                <w:szCs w:val="24"/>
              </w:rPr>
            </w:pPr>
            <w:r w:rsidRPr="00AD2A19">
              <w:rPr>
                <w:sz w:val="24"/>
                <w:szCs w:val="24"/>
              </w:rPr>
              <w:t>7. Чистая прибыль (убыток) отчетного периода</w:t>
            </w:r>
          </w:p>
        </w:tc>
        <w:tc>
          <w:tcPr>
            <w:tcW w:w="1122" w:type="dxa"/>
          </w:tcPr>
          <w:p w:rsidR="00421CE3" w:rsidRPr="00AD2A19" w:rsidRDefault="00421CE3" w:rsidP="00E66E6C">
            <w:pPr>
              <w:spacing w:line="240" w:lineRule="atLeast"/>
              <w:jc w:val="center"/>
              <w:rPr>
                <w:sz w:val="24"/>
                <w:szCs w:val="24"/>
              </w:rPr>
            </w:pPr>
            <w:r w:rsidRPr="00AD2A19">
              <w:rPr>
                <w:sz w:val="24"/>
                <w:szCs w:val="24"/>
              </w:rPr>
              <w:t>554</w:t>
            </w:r>
          </w:p>
        </w:tc>
        <w:tc>
          <w:tcPr>
            <w:tcW w:w="1430" w:type="dxa"/>
          </w:tcPr>
          <w:p w:rsidR="00421CE3" w:rsidRPr="00AD2A19" w:rsidRDefault="00421CE3" w:rsidP="00E66E6C">
            <w:pPr>
              <w:spacing w:line="240" w:lineRule="atLeast"/>
              <w:jc w:val="center"/>
              <w:rPr>
                <w:sz w:val="24"/>
                <w:szCs w:val="24"/>
              </w:rPr>
            </w:pPr>
            <w:r w:rsidRPr="00AD2A19">
              <w:rPr>
                <w:sz w:val="24"/>
                <w:szCs w:val="24"/>
              </w:rPr>
              <w:t>4399</w:t>
            </w:r>
          </w:p>
        </w:tc>
        <w:tc>
          <w:tcPr>
            <w:tcW w:w="1320" w:type="dxa"/>
          </w:tcPr>
          <w:p w:rsidR="00421CE3" w:rsidRPr="00AD2A19" w:rsidRDefault="00421CE3" w:rsidP="00E66E6C">
            <w:pPr>
              <w:spacing w:line="240" w:lineRule="atLeast"/>
              <w:jc w:val="center"/>
              <w:rPr>
                <w:sz w:val="24"/>
                <w:szCs w:val="24"/>
              </w:rPr>
            </w:pPr>
            <w:r w:rsidRPr="00AD2A19">
              <w:rPr>
                <w:sz w:val="24"/>
                <w:szCs w:val="24"/>
              </w:rPr>
              <w:t>603</w:t>
            </w:r>
          </w:p>
        </w:tc>
        <w:tc>
          <w:tcPr>
            <w:tcW w:w="1210" w:type="dxa"/>
          </w:tcPr>
          <w:p w:rsidR="00421CE3" w:rsidRPr="00AD2A19" w:rsidRDefault="00421CE3" w:rsidP="00E66E6C">
            <w:pPr>
              <w:jc w:val="center"/>
              <w:rPr>
                <w:sz w:val="24"/>
              </w:rPr>
            </w:pPr>
            <w:r w:rsidRPr="00AD2A19">
              <w:rPr>
                <w:sz w:val="24"/>
              </w:rPr>
              <w:t>2730</w:t>
            </w:r>
          </w:p>
        </w:tc>
      </w:tr>
    </w:tbl>
    <w:p w:rsidR="003528E5" w:rsidRPr="00AD2A19" w:rsidRDefault="003528E5" w:rsidP="003528E5">
      <w:pPr>
        <w:spacing w:line="240" w:lineRule="atLeast"/>
        <w:jc w:val="both"/>
        <w:rPr>
          <w:sz w:val="24"/>
          <w:szCs w:val="24"/>
        </w:rPr>
      </w:pPr>
    </w:p>
    <w:p w:rsidR="003528E5" w:rsidRPr="00AD2A19" w:rsidRDefault="003528E5" w:rsidP="003528E5">
      <w:pPr>
        <w:spacing w:line="360" w:lineRule="auto"/>
        <w:ind w:firstLine="708"/>
        <w:jc w:val="both"/>
        <w:rPr>
          <w:sz w:val="28"/>
          <w:szCs w:val="28"/>
        </w:rPr>
      </w:pPr>
      <w:r w:rsidRPr="00AD2A19">
        <w:rPr>
          <w:sz w:val="28"/>
          <w:szCs w:val="28"/>
        </w:rPr>
        <w:t>В 2007 году общество приобрело основных средств (подвижной состав) на   6823,3 тыс. руб. за счет начисленной амортизации 2630 тыс. руб. и заемных средств на сумму 4193,3 тыс. руб.</w:t>
      </w:r>
    </w:p>
    <w:p w:rsidR="003528E5" w:rsidRPr="00AD2A19" w:rsidRDefault="003528E5" w:rsidP="003528E5">
      <w:pPr>
        <w:spacing w:line="360" w:lineRule="auto"/>
        <w:ind w:firstLine="708"/>
        <w:jc w:val="both"/>
        <w:rPr>
          <w:sz w:val="28"/>
          <w:szCs w:val="28"/>
        </w:rPr>
      </w:pPr>
      <w:r w:rsidRPr="00AD2A19">
        <w:rPr>
          <w:sz w:val="28"/>
          <w:szCs w:val="28"/>
        </w:rPr>
        <w:t>В 2008 году общество приобрело основных средств на   16141,5  тыс. руб. за счет начисленной амортизации  3318,7 тыс. руб. и заемных средств на сумму 8423,7 тыс. руб.</w:t>
      </w:r>
    </w:p>
    <w:p w:rsidR="003528E5" w:rsidRPr="00AD2A19" w:rsidRDefault="003528E5" w:rsidP="003528E5">
      <w:pPr>
        <w:spacing w:line="360" w:lineRule="auto"/>
        <w:ind w:firstLine="708"/>
        <w:jc w:val="both"/>
        <w:rPr>
          <w:sz w:val="28"/>
          <w:szCs w:val="28"/>
        </w:rPr>
      </w:pPr>
      <w:r w:rsidRPr="00AD2A19">
        <w:rPr>
          <w:sz w:val="28"/>
          <w:szCs w:val="28"/>
        </w:rPr>
        <w:t>В 2009 году общество приобрело основных средств на 6220,0 тыс. руб. за счет начисленной амортизации  4572  тыс. руб. и заемных средств на сумму  1045 тыс. руб.</w:t>
      </w:r>
    </w:p>
    <w:p w:rsidR="00421CE3" w:rsidRPr="00AD2A19" w:rsidRDefault="00421CE3" w:rsidP="00AD2A19">
      <w:pPr>
        <w:spacing w:line="360" w:lineRule="auto"/>
        <w:ind w:firstLine="709"/>
        <w:jc w:val="both"/>
        <w:rPr>
          <w:sz w:val="28"/>
          <w:szCs w:val="28"/>
        </w:rPr>
      </w:pPr>
      <w:r w:rsidRPr="00AD2A19">
        <w:rPr>
          <w:sz w:val="28"/>
          <w:szCs w:val="28"/>
        </w:rPr>
        <w:t>В 2010 году общество приобрело основных средств на 6724,0 тыс. руб. за счет начисленной амортизации  5056  тыс. руб. и заемных средств на сумму  1045 тыс. руб., в том числе 2 автобуса.</w:t>
      </w:r>
    </w:p>
    <w:p w:rsidR="003528E5" w:rsidRDefault="00CC64F0" w:rsidP="00CC64F0">
      <w:pPr>
        <w:pStyle w:val="2"/>
        <w:spacing w:after="0" w:line="360" w:lineRule="auto"/>
        <w:ind w:firstLine="709"/>
        <w:jc w:val="both"/>
        <w:rPr>
          <w:rFonts w:ascii="Times New Roman" w:hAnsi="Times New Roman"/>
          <w:sz w:val="28"/>
          <w:szCs w:val="28"/>
        </w:rPr>
      </w:pPr>
      <w:r>
        <w:rPr>
          <w:rFonts w:ascii="Times New Roman" w:hAnsi="Times New Roman"/>
          <w:sz w:val="28"/>
          <w:szCs w:val="28"/>
        </w:rPr>
        <w:t>Рассмотрим  и</w:t>
      </w:r>
      <w:r w:rsidR="003528E5" w:rsidRPr="00AD2A19">
        <w:rPr>
          <w:rFonts w:ascii="Times New Roman" w:hAnsi="Times New Roman"/>
          <w:sz w:val="28"/>
          <w:szCs w:val="28"/>
        </w:rPr>
        <w:t>мущественное положение общества</w:t>
      </w:r>
      <w:r>
        <w:rPr>
          <w:rFonts w:ascii="Times New Roman" w:hAnsi="Times New Roman"/>
          <w:sz w:val="28"/>
          <w:szCs w:val="28"/>
        </w:rPr>
        <w:t xml:space="preserve"> данные представлены  в   таблице 2</w:t>
      </w:r>
      <w:r w:rsidR="003528E5" w:rsidRPr="00AD2A19">
        <w:rPr>
          <w:rFonts w:ascii="Times New Roman" w:hAnsi="Times New Roman"/>
          <w:sz w:val="28"/>
          <w:szCs w:val="28"/>
        </w:rPr>
        <w:t>:</w:t>
      </w:r>
    </w:p>
    <w:p w:rsidR="00CC64F0" w:rsidRPr="00AD2A19" w:rsidRDefault="00CC64F0" w:rsidP="00CC64F0">
      <w:pPr>
        <w:pStyle w:val="2"/>
        <w:spacing w:after="0" w:line="240" w:lineRule="atLeast"/>
        <w:jc w:val="both"/>
        <w:rPr>
          <w:rFonts w:ascii="Times New Roman" w:hAnsi="Times New Roman"/>
          <w:sz w:val="28"/>
          <w:szCs w:val="28"/>
        </w:rPr>
      </w:pPr>
      <w:r>
        <w:rPr>
          <w:rFonts w:ascii="Times New Roman" w:hAnsi="Times New Roman"/>
          <w:sz w:val="28"/>
          <w:szCs w:val="28"/>
        </w:rPr>
        <w:lastRenderedPageBreak/>
        <w:t>Таблица 2: И</w:t>
      </w:r>
      <w:r w:rsidRPr="00AD2A19">
        <w:rPr>
          <w:rFonts w:ascii="Times New Roman" w:hAnsi="Times New Roman"/>
          <w:sz w:val="28"/>
          <w:szCs w:val="28"/>
        </w:rPr>
        <w:t>мущественное положение общества</w:t>
      </w:r>
      <w:r>
        <w:rPr>
          <w:rFonts w:ascii="Times New Roman" w:hAnsi="Times New Roman"/>
          <w:sz w:val="28"/>
          <w:szCs w:val="28"/>
        </w:rPr>
        <w:t xml:space="preserve"> </w:t>
      </w: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2"/>
        <w:gridCol w:w="1440"/>
        <w:gridCol w:w="1440"/>
        <w:gridCol w:w="1440"/>
        <w:gridCol w:w="1440"/>
      </w:tblGrid>
      <w:tr w:rsidR="00421CE3" w:rsidRPr="00AD2A19" w:rsidTr="00AD2A19">
        <w:tc>
          <w:tcPr>
            <w:tcW w:w="4102" w:type="dxa"/>
          </w:tcPr>
          <w:p w:rsidR="00421CE3" w:rsidRPr="00AD2A19" w:rsidRDefault="00421CE3" w:rsidP="00E66E6C">
            <w:pPr>
              <w:spacing w:line="240" w:lineRule="atLeast"/>
              <w:jc w:val="both"/>
              <w:rPr>
                <w:sz w:val="24"/>
              </w:rPr>
            </w:pPr>
            <w:r w:rsidRPr="00AD2A19">
              <w:rPr>
                <w:sz w:val="24"/>
              </w:rPr>
              <w:t xml:space="preserve">               </w:t>
            </w:r>
          </w:p>
          <w:p w:rsidR="00421CE3" w:rsidRPr="00AD2A19" w:rsidRDefault="00421CE3" w:rsidP="00E66E6C">
            <w:pPr>
              <w:spacing w:line="240" w:lineRule="atLeast"/>
              <w:jc w:val="both"/>
              <w:rPr>
                <w:sz w:val="24"/>
              </w:rPr>
            </w:pPr>
            <w:r w:rsidRPr="00AD2A19">
              <w:rPr>
                <w:sz w:val="24"/>
              </w:rPr>
              <w:t xml:space="preserve">                    Показатели</w:t>
            </w:r>
          </w:p>
        </w:tc>
        <w:tc>
          <w:tcPr>
            <w:tcW w:w="1440" w:type="dxa"/>
          </w:tcPr>
          <w:p w:rsidR="00421CE3" w:rsidRPr="00AD2A19" w:rsidRDefault="00421CE3" w:rsidP="00421CE3">
            <w:pPr>
              <w:spacing w:line="240" w:lineRule="atLeast"/>
              <w:ind w:right="-108"/>
              <w:rPr>
                <w:sz w:val="24"/>
              </w:rPr>
            </w:pPr>
            <w:r w:rsidRPr="00AD2A19">
              <w:rPr>
                <w:sz w:val="24"/>
              </w:rPr>
              <w:t xml:space="preserve">         На</w:t>
            </w:r>
          </w:p>
          <w:p w:rsidR="00421CE3" w:rsidRPr="00AD2A19" w:rsidRDefault="00421CE3" w:rsidP="00421CE3">
            <w:pPr>
              <w:spacing w:line="240" w:lineRule="atLeast"/>
              <w:ind w:left="-108" w:right="-108"/>
              <w:jc w:val="center"/>
              <w:rPr>
                <w:sz w:val="24"/>
              </w:rPr>
            </w:pPr>
            <w:r w:rsidRPr="00AD2A19">
              <w:rPr>
                <w:sz w:val="24"/>
              </w:rPr>
              <w:t xml:space="preserve"> 1.01.2008 г.</w:t>
            </w:r>
          </w:p>
          <w:p w:rsidR="00421CE3" w:rsidRPr="00AD2A19" w:rsidRDefault="00421CE3" w:rsidP="00E66E6C">
            <w:pPr>
              <w:spacing w:line="240" w:lineRule="atLeast"/>
              <w:jc w:val="center"/>
              <w:rPr>
                <w:sz w:val="24"/>
              </w:rPr>
            </w:pPr>
            <w:r w:rsidRPr="00AD2A19">
              <w:rPr>
                <w:sz w:val="24"/>
              </w:rPr>
              <w:t>тыс. рублей</w:t>
            </w:r>
          </w:p>
        </w:tc>
        <w:tc>
          <w:tcPr>
            <w:tcW w:w="1440" w:type="dxa"/>
          </w:tcPr>
          <w:p w:rsidR="00421CE3" w:rsidRPr="00AD2A19" w:rsidRDefault="00421CE3" w:rsidP="00421CE3">
            <w:pPr>
              <w:spacing w:line="240" w:lineRule="atLeast"/>
              <w:ind w:right="-66"/>
              <w:rPr>
                <w:sz w:val="24"/>
              </w:rPr>
            </w:pPr>
            <w:r w:rsidRPr="00AD2A19">
              <w:rPr>
                <w:sz w:val="24"/>
              </w:rPr>
              <w:t xml:space="preserve">        На</w:t>
            </w:r>
          </w:p>
          <w:p w:rsidR="00421CE3" w:rsidRPr="00AD2A19" w:rsidRDefault="00421CE3" w:rsidP="00421CE3">
            <w:pPr>
              <w:spacing w:line="240" w:lineRule="atLeast"/>
              <w:ind w:right="-66"/>
              <w:rPr>
                <w:sz w:val="24"/>
              </w:rPr>
            </w:pPr>
            <w:r w:rsidRPr="00AD2A19">
              <w:rPr>
                <w:sz w:val="24"/>
              </w:rPr>
              <w:t>1.01.2009 г.</w:t>
            </w:r>
          </w:p>
          <w:p w:rsidR="00421CE3" w:rsidRPr="00AD2A19" w:rsidRDefault="00421CE3" w:rsidP="00E66E6C">
            <w:pPr>
              <w:spacing w:line="240" w:lineRule="atLeast"/>
              <w:jc w:val="center"/>
              <w:rPr>
                <w:sz w:val="24"/>
              </w:rPr>
            </w:pPr>
            <w:r w:rsidRPr="00AD2A19">
              <w:rPr>
                <w:sz w:val="24"/>
              </w:rPr>
              <w:t>тыс. рублей</w:t>
            </w:r>
          </w:p>
        </w:tc>
        <w:tc>
          <w:tcPr>
            <w:tcW w:w="1440" w:type="dxa"/>
          </w:tcPr>
          <w:p w:rsidR="00421CE3" w:rsidRPr="00AD2A19" w:rsidRDefault="00421CE3" w:rsidP="00421CE3">
            <w:pPr>
              <w:spacing w:line="240" w:lineRule="atLeast"/>
              <w:ind w:right="-245"/>
              <w:rPr>
                <w:sz w:val="24"/>
              </w:rPr>
            </w:pPr>
            <w:r w:rsidRPr="00AD2A19">
              <w:rPr>
                <w:sz w:val="24"/>
              </w:rPr>
              <w:t xml:space="preserve">       На   1.01.2010г.</w:t>
            </w:r>
          </w:p>
          <w:p w:rsidR="00421CE3" w:rsidRPr="00AD2A19" w:rsidRDefault="00421CE3" w:rsidP="00E66E6C">
            <w:pPr>
              <w:spacing w:line="240" w:lineRule="atLeast"/>
              <w:jc w:val="center"/>
              <w:rPr>
                <w:sz w:val="24"/>
              </w:rPr>
            </w:pPr>
            <w:r w:rsidRPr="00AD2A19">
              <w:rPr>
                <w:sz w:val="24"/>
              </w:rPr>
              <w:t>тыс. рублей</w:t>
            </w:r>
          </w:p>
        </w:tc>
        <w:tc>
          <w:tcPr>
            <w:tcW w:w="1440" w:type="dxa"/>
          </w:tcPr>
          <w:p w:rsidR="00421CE3" w:rsidRPr="00AD2A19" w:rsidRDefault="00421CE3" w:rsidP="00421CE3">
            <w:pPr>
              <w:jc w:val="center"/>
              <w:rPr>
                <w:sz w:val="24"/>
              </w:rPr>
            </w:pPr>
            <w:r w:rsidRPr="00AD2A19">
              <w:rPr>
                <w:sz w:val="24"/>
              </w:rPr>
              <w:t>На 1.01.2011 г.</w:t>
            </w:r>
          </w:p>
          <w:p w:rsidR="00421CE3" w:rsidRPr="00AD2A19" w:rsidRDefault="00421CE3" w:rsidP="00421CE3">
            <w:pPr>
              <w:spacing w:line="240" w:lineRule="atLeast"/>
              <w:jc w:val="center"/>
              <w:rPr>
                <w:sz w:val="24"/>
              </w:rPr>
            </w:pPr>
            <w:r w:rsidRPr="00AD2A19">
              <w:rPr>
                <w:sz w:val="24"/>
              </w:rPr>
              <w:t>тыс. рублей</w:t>
            </w:r>
          </w:p>
        </w:tc>
      </w:tr>
      <w:tr w:rsidR="00421CE3" w:rsidRPr="00AD2A19" w:rsidTr="00AD2A19">
        <w:tc>
          <w:tcPr>
            <w:tcW w:w="4102" w:type="dxa"/>
          </w:tcPr>
          <w:p w:rsidR="00421CE3" w:rsidRPr="00AD2A19" w:rsidRDefault="00421CE3" w:rsidP="00E66E6C">
            <w:pPr>
              <w:spacing w:line="240" w:lineRule="atLeast"/>
              <w:jc w:val="both"/>
              <w:rPr>
                <w:sz w:val="24"/>
              </w:rPr>
            </w:pPr>
            <w:r w:rsidRPr="00AD2A19">
              <w:rPr>
                <w:sz w:val="24"/>
              </w:rPr>
              <w:t>Основные средства</w:t>
            </w:r>
          </w:p>
        </w:tc>
        <w:tc>
          <w:tcPr>
            <w:tcW w:w="1440" w:type="dxa"/>
          </w:tcPr>
          <w:p w:rsidR="00421CE3" w:rsidRPr="00AD2A19" w:rsidRDefault="00421CE3" w:rsidP="00E66E6C">
            <w:pPr>
              <w:spacing w:line="240" w:lineRule="atLeast"/>
              <w:jc w:val="center"/>
              <w:rPr>
                <w:sz w:val="24"/>
              </w:rPr>
            </w:pPr>
          </w:p>
        </w:tc>
        <w:tc>
          <w:tcPr>
            <w:tcW w:w="1440" w:type="dxa"/>
          </w:tcPr>
          <w:p w:rsidR="00421CE3" w:rsidRPr="00AD2A19" w:rsidRDefault="00421CE3" w:rsidP="00E66E6C">
            <w:pPr>
              <w:spacing w:line="240" w:lineRule="atLeast"/>
              <w:jc w:val="center"/>
              <w:rPr>
                <w:sz w:val="24"/>
              </w:rPr>
            </w:pPr>
          </w:p>
        </w:tc>
        <w:tc>
          <w:tcPr>
            <w:tcW w:w="1440" w:type="dxa"/>
          </w:tcPr>
          <w:p w:rsidR="00421CE3" w:rsidRPr="00AD2A19" w:rsidRDefault="00421CE3" w:rsidP="00E66E6C">
            <w:pPr>
              <w:spacing w:line="240" w:lineRule="atLeast"/>
              <w:jc w:val="center"/>
              <w:rPr>
                <w:sz w:val="24"/>
              </w:rPr>
            </w:pPr>
          </w:p>
        </w:tc>
        <w:tc>
          <w:tcPr>
            <w:tcW w:w="1440" w:type="dxa"/>
          </w:tcPr>
          <w:p w:rsidR="00421CE3" w:rsidRPr="00AD2A19" w:rsidRDefault="00421CE3" w:rsidP="00E66E6C">
            <w:pPr>
              <w:spacing w:line="240" w:lineRule="atLeast"/>
              <w:jc w:val="center"/>
              <w:rPr>
                <w:sz w:val="24"/>
              </w:rPr>
            </w:pPr>
          </w:p>
        </w:tc>
      </w:tr>
      <w:tr w:rsidR="00421CE3" w:rsidRPr="00AD2A19" w:rsidTr="00AD2A19">
        <w:trPr>
          <w:trHeight w:val="561"/>
        </w:trPr>
        <w:tc>
          <w:tcPr>
            <w:tcW w:w="4102" w:type="dxa"/>
          </w:tcPr>
          <w:p w:rsidR="00421CE3" w:rsidRPr="00AD2A19" w:rsidRDefault="00421CE3" w:rsidP="00E66E6C">
            <w:pPr>
              <w:spacing w:line="240" w:lineRule="atLeast"/>
              <w:jc w:val="both"/>
              <w:rPr>
                <w:sz w:val="24"/>
              </w:rPr>
            </w:pPr>
            <w:r w:rsidRPr="00AD2A19">
              <w:rPr>
                <w:sz w:val="24"/>
              </w:rPr>
              <w:t>- здания, сооружения, машины и оборудование</w:t>
            </w:r>
          </w:p>
        </w:tc>
        <w:tc>
          <w:tcPr>
            <w:tcW w:w="1440" w:type="dxa"/>
          </w:tcPr>
          <w:p w:rsidR="00421CE3" w:rsidRPr="00AD2A19" w:rsidRDefault="00421CE3" w:rsidP="00E66E6C">
            <w:pPr>
              <w:spacing w:line="240" w:lineRule="atLeast"/>
              <w:jc w:val="center"/>
              <w:rPr>
                <w:sz w:val="24"/>
              </w:rPr>
            </w:pPr>
          </w:p>
          <w:p w:rsidR="00421CE3" w:rsidRPr="00AD2A19" w:rsidRDefault="00421CE3" w:rsidP="00E66E6C">
            <w:pPr>
              <w:spacing w:line="240" w:lineRule="atLeast"/>
              <w:jc w:val="center"/>
              <w:rPr>
                <w:sz w:val="24"/>
              </w:rPr>
            </w:pPr>
            <w:r w:rsidRPr="00AD2A19">
              <w:rPr>
                <w:sz w:val="24"/>
              </w:rPr>
              <w:t>55525</w:t>
            </w:r>
          </w:p>
        </w:tc>
        <w:tc>
          <w:tcPr>
            <w:tcW w:w="1440" w:type="dxa"/>
          </w:tcPr>
          <w:p w:rsidR="00421CE3" w:rsidRPr="00AD2A19" w:rsidRDefault="00421CE3" w:rsidP="00E66E6C">
            <w:pPr>
              <w:spacing w:line="240" w:lineRule="atLeast"/>
              <w:jc w:val="center"/>
              <w:rPr>
                <w:sz w:val="24"/>
              </w:rPr>
            </w:pPr>
          </w:p>
          <w:p w:rsidR="00421CE3" w:rsidRPr="00AD2A19" w:rsidRDefault="00421CE3" w:rsidP="00E66E6C">
            <w:pPr>
              <w:spacing w:line="240" w:lineRule="atLeast"/>
              <w:jc w:val="center"/>
              <w:rPr>
                <w:sz w:val="24"/>
              </w:rPr>
            </w:pPr>
            <w:r w:rsidRPr="00AD2A19">
              <w:rPr>
                <w:sz w:val="24"/>
              </w:rPr>
              <w:t>66875</w:t>
            </w:r>
          </w:p>
        </w:tc>
        <w:tc>
          <w:tcPr>
            <w:tcW w:w="1440" w:type="dxa"/>
          </w:tcPr>
          <w:p w:rsidR="00421CE3" w:rsidRPr="00AD2A19" w:rsidRDefault="00421CE3" w:rsidP="00E66E6C">
            <w:pPr>
              <w:spacing w:line="240" w:lineRule="atLeast"/>
              <w:jc w:val="center"/>
              <w:rPr>
                <w:sz w:val="24"/>
              </w:rPr>
            </w:pPr>
          </w:p>
          <w:p w:rsidR="00421CE3" w:rsidRPr="00AD2A19" w:rsidRDefault="00421CE3" w:rsidP="00E66E6C">
            <w:pPr>
              <w:spacing w:line="240" w:lineRule="atLeast"/>
              <w:jc w:val="center"/>
              <w:rPr>
                <w:sz w:val="24"/>
              </w:rPr>
            </w:pPr>
            <w:r w:rsidRPr="00AD2A19">
              <w:rPr>
                <w:sz w:val="24"/>
              </w:rPr>
              <w:t>71585</w:t>
            </w:r>
          </w:p>
        </w:tc>
        <w:tc>
          <w:tcPr>
            <w:tcW w:w="1440" w:type="dxa"/>
          </w:tcPr>
          <w:p w:rsidR="00421CE3" w:rsidRPr="00AD2A19" w:rsidRDefault="00421CE3" w:rsidP="00E66E6C">
            <w:pPr>
              <w:jc w:val="center"/>
              <w:rPr>
                <w:sz w:val="24"/>
              </w:rPr>
            </w:pPr>
          </w:p>
          <w:p w:rsidR="00421CE3" w:rsidRPr="00AD2A19" w:rsidRDefault="00421CE3" w:rsidP="00E66E6C">
            <w:pPr>
              <w:jc w:val="center"/>
              <w:rPr>
                <w:sz w:val="24"/>
              </w:rPr>
            </w:pPr>
            <w:r w:rsidRPr="00AD2A19">
              <w:rPr>
                <w:sz w:val="24"/>
              </w:rPr>
              <w:t>77962</w:t>
            </w:r>
          </w:p>
        </w:tc>
      </w:tr>
      <w:tr w:rsidR="00421CE3" w:rsidRPr="00AD2A19" w:rsidTr="00AD2A19">
        <w:tc>
          <w:tcPr>
            <w:tcW w:w="4102" w:type="dxa"/>
          </w:tcPr>
          <w:p w:rsidR="00421CE3" w:rsidRPr="00AD2A19" w:rsidRDefault="00421CE3" w:rsidP="00E66E6C">
            <w:pPr>
              <w:spacing w:line="240" w:lineRule="atLeast"/>
              <w:jc w:val="both"/>
              <w:rPr>
                <w:sz w:val="24"/>
              </w:rPr>
            </w:pPr>
            <w:r w:rsidRPr="00AD2A19">
              <w:rPr>
                <w:sz w:val="24"/>
              </w:rPr>
              <w:t>Износ, всего</w:t>
            </w:r>
          </w:p>
        </w:tc>
        <w:tc>
          <w:tcPr>
            <w:tcW w:w="1440" w:type="dxa"/>
          </w:tcPr>
          <w:p w:rsidR="00421CE3" w:rsidRPr="00AD2A19" w:rsidRDefault="00421CE3" w:rsidP="00E66E6C">
            <w:pPr>
              <w:spacing w:line="240" w:lineRule="atLeast"/>
              <w:jc w:val="center"/>
              <w:rPr>
                <w:sz w:val="24"/>
              </w:rPr>
            </w:pPr>
            <w:r w:rsidRPr="00AD2A19">
              <w:rPr>
                <w:sz w:val="24"/>
              </w:rPr>
              <w:t>19725</w:t>
            </w:r>
          </w:p>
        </w:tc>
        <w:tc>
          <w:tcPr>
            <w:tcW w:w="1440" w:type="dxa"/>
          </w:tcPr>
          <w:p w:rsidR="00421CE3" w:rsidRPr="00AD2A19" w:rsidRDefault="00421CE3" w:rsidP="00E66E6C">
            <w:pPr>
              <w:spacing w:line="240" w:lineRule="atLeast"/>
              <w:jc w:val="center"/>
              <w:rPr>
                <w:sz w:val="24"/>
              </w:rPr>
            </w:pPr>
            <w:r w:rsidRPr="00AD2A19">
              <w:rPr>
                <w:sz w:val="24"/>
              </w:rPr>
              <w:t>20758</w:t>
            </w:r>
          </w:p>
        </w:tc>
        <w:tc>
          <w:tcPr>
            <w:tcW w:w="1440" w:type="dxa"/>
          </w:tcPr>
          <w:p w:rsidR="00421CE3" w:rsidRPr="00AD2A19" w:rsidRDefault="00421CE3" w:rsidP="00E66E6C">
            <w:pPr>
              <w:spacing w:line="240" w:lineRule="atLeast"/>
              <w:jc w:val="center"/>
              <w:rPr>
                <w:sz w:val="24"/>
              </w:rPr>
            </w:pPr>
            <w:r w:rsidRPr="00AD2A19">
              <w:rPr>
                <w:sz w:val="24"/>
              </w:rPr>
              <w:t>23829</w:t>
            </w:r>
          </w:p>
        </w:tc>
        <w:tc>
          <w:tcPr>
            <w:tcW w:w="1440" w:type="dxa"/>
          </w:tcPr>
          <w:p w:rsidR="00421CE3" w:rsidRPr="00AD2A19" w:rsidRDefault="00421CE3" w:rsidP="00E66E6C">
            <w:pPr>
              <w:jc w:val="center"/>
              <w:rPr>
                <w:sz w:val="24"/>
              </w:rPr>
            </w:pPr>
            <w:r w:rsidRPr="00AD2A19">
              <w:rPr>
                <w:sz w:val="24"/>
              </w:rPr>
              <w:t>28661</w:t>
            </w:r>
          </w:p>
        </w:tc>
      </w:tr>
      <w:tr w:rsidR="00421CE3" w:rsidRPr="00AD2A19" w:rsidTr="00AD2A19">
        <w:tc>
          <w:tcPr>
            <w:tcW w:w="4102" w:type="dxa"/>
          </w:tcPr>
          <w:p w:rsidR="00421CE3" w:rsidRPr="00AD2A19" w:rsidRDefault="00421CE3" w:rsidP="00E66E6C">
            <w:pPr>
              <w:spacing w:line="240" w:lineRule="atLeast"/>
              <w:jc w:val="both"/>
              <w:rPr>
                <w:sz w:val="24"/>
              </w:rPr>
            </w:pPr>
            <w:r w:rsidRPr="00AD2A19">
              <w:rPr>
                <w:sz w:val="24"/>
              </w:rPr>
              <w:t>% износа</w:t>
            </w:r>
          </w:p>
        </w:tc>
        <w:tc>
          <w:tcPr>
            <w:tcW w:w="1440" w:type="dxa"/>
          </w:tcPr>
          <w:p w:rsidR="00421CE3" w:rsidRPr="00AD2A19" w:rsidRDefault="00421CE3" w:rsidP="00E66E6C">
            <w:pPr>
              <w:spacing w:line="240" w:lineRule="atLeast"/>
              <w:jc w:val="center"/>
              <w:rPr>
                <w:sz w:val="24"/>
              </w:rPr>
            </w:pPr>
            <w:r w:rsidRPr="00AD2A19">
              <w:rPr>
                <w:sz w:val="24"/>
              </w:rPr>
              <w:t>35,5</w:t>
            </w:r>
          </w:p>
        </w:tc>
        <w:tc>
          <w:tcPr>
            <w:tcW w:w="1440" w:type="dxa"/>
          </w:tcPr>
          <w:p w:rsidR="00421CE3" w:rsidRPr="00AD2A19" w:rsidRDefault="00421CE3" w:rsidP="00E66E6C">
            <w:pPr>
              <w:spacing w:line="240" w:lineRule="atLeast"/>
              <w:jc w:val="center"/>
              <w:rPr>
                <w:sz w:val="24"/>
              </w:rPr>
            </w:pPr>
            <w:r w:rsidRPr="00AD2A19">
              <w:rPr>
                <w:sz w:val="24"/>
              </w:rPr>
              <w:t>31</w:t>
            </w:r>
          </w:p>
        </w:tc>
        <w:tc>
          <w:tcPr>
            <w:tcW w:w="1440" w:type="dxa"/>
          </w:tcPr>
          <w:p w:rsidR="00421CE3" w:rsidRPr="00AD2A19" w:rsidRDefault="00421CE3" w:rsidP="00E66E6C">
            <w:pPr>
              <w:spacing w:line="240" w:lineRule="atLeast"/>
              <w:jc w:val="center"/>
              <w:rPr>
                <w:sz w:val="24"/>
              </w:rPr>
            </w:pPr>
            <w:r w:rsidRPr="00AD2A19">
              <w:rPr>
                <w:sz w:val="24"/>
              </w:rPr>
              <w:t>33</w:t>
            </w:r>
          </w:p>
        </w:tc>
        <w:tc>
          <w:tcPr>
            <w:tcW w:w="1440" w:type="dxa"/>
          </w:tcPr>
          <w:p w:rsidR="00421CE3" w:rsidRPr="00AD2A19" w:rsidRDefault="00421CE3" w:rsidP="00E66E6C">
            <w:pPr>
              <w:jc w:val="center"/>
              <w:rPr>
                <w:sz w:val="24"/>
              </w:rPr>
            </w:pPr>
            <w:r w:rsidRPr="00AD2A19">
              <w:rPr>
                <w:sz w:val="24"/>
              </w:rPr>
              <w:t>37</w:t>
            </w:r>
          </w:p>
        </w:tc>
      </w:tr>
      <w:tr w:rsidR="00421CE3" w:rsidRPr="00AD2A19" w:rsidTr="00AD2A19">
        <w:tc>
          <w:tcPr>
            <w:tcW w:w="4102" w:type="dxa"/>
          </w:tcPr>
          <w:p w:rsidR="00421CE3" w:rsidRPr="00AD2A19" w:rsidRDefault="00421CE3" w:rsidP="00E66E6C">
            <w:pPr>
              <w:spacing w:line="240" w:lineRule="atLeast"/>
              <w:jc w:val="both"/>
              <w:rPr>
                <w:sz w:val="24"/>
              </w:rPr>
            </w:pPr>
            <w:r w:rsidRPr="00AD2A19">
              <w:rPr>
                <w:sz w:val="24"/>
              </w:rPr>
              <w:t>Нематериальные активы</w:t>
            </w:r>
          </w:p>
        </w:tc>
        <w:tc>
          <w:tcPr>
            <w:tcW w:w="1440" w:type="dxa"/>
          </w:tcPr>
          <w:p w:rsidR="00421CE3" w:rsidRPr="00AD2A19" w:rsidRDefault="00421CE3" w:rsidP="00E66E6C">
            <w:pPr>
              <w:spacing w:line="240" w:lineRule="atLeast"/>
              <w:jc w:val="center"/>
              <w:rPr>
                <w:sz w:val="24"/>
              </w:rPr>
            </w:pPr>
          </w:p>
        </w:tc>
        <w:tc>
          <w:tcPr>
            <w:tcW w:w="1440" w:type="dxa"/>
          </w:tcPr>
          <w:p w:rsidR="00421CE3" w:rsidRPr="00AD2A19" w:rsidRDefault="00421CE3" w:rsidP="00E66E6C">
            <w:pPr>
              <w:spacing w:line="240" w:lineRule="atLeast"/>
              <w:jc w:val="center"/>
              <w:rPr>
                <w:sz w:val="24"/>
              </w:rPr>
            </w:pPr>
          </w:p>
        </w:tc>
        <w:tc>
          <w:tcPr>
            <w:tcW w:w="1440" w:type="dxa"/>
          </w:tcPr>
          <w:p w:rsidR="00421CE3" w:rsidRPr="00AD2A19" w:rsidRDefault="00421CE3" w:rsidP="00E66E6C">
            <w:pPr>
              <w:spacing w:line="240" w:lineRule="atLeast"/>
              <w:jc w:val="center"/>
              <w:rPr>
                <w:sz w:val="24"/>
              </w:rPr>
            </w:pPr>
          </w:p>
        </w:tc>
        <w:tc>
          <w:tcPr>
            <w:tcW w:w="1440" w:type="dxa"/>
          </w:tcPr>
          <w:p w:rsidR="00421CE3" w:rsidRPr="00AD2A19" w:rsidRDefault="00421CE3" w:rsidP="00E66E6C">
            <w:pPr>
              <w:jc w:val="center"/>
              <w:rPr>
                <w:sz w:val="24"/>
              </w:rPr>
            </w:pPr>
          </w:p>
        </w:tc>
      </w:tr>
      <w:tr w:rsidR="00421CE3" w:rsidRPr="00AD2A19" w:rsidTr="00AD2A19">
        <w:tc>
          <w:tcPr>
            <w:tcW w:w="4102" w:type="dxa"/>
          </w:tcPr>
          <w:p w:rsidR="00421CE3" w:rsidRPr="00AD2A19" w:rsidRDefault="00421CE3" w:rsidP="00E66E6C">
            <w:pPr>
              <w:spacing w:line="240" w:lineRule="atLeast"/>
              <w:jc w:val="both"/>
              <w:rPr>
                <w:sz w:val="24"/>
              </w:rPr>
            </w:pPr>
            <w:r w:rsidRPr="00AD2A19">
              <w:rPr>
                <w:sz w:val="24"/>
              </w:rPr>
              <w:t>(патенты, лицензии)</w:t>
            </w:r>
          </w:p>
        </w:tc>
        <w:tc>
          <w:tcPr>
            <w:tcW w:w="1440" w:type="dxa"/>
          </w:tcPr>
          <w:p w:rsidR="00421CE3" w:rsidRPr="00AD2A19" w:rsidRDefault="00421CE3" w:rsidP="00E66E6C">
            <w:pPr>
              <w:spacing w:line="240" w:lineRule="atLeast"/>
              <w:jc w:val="center"/>
              <w:rPr>
                <w:sz w:val="24"/>
              </w:rPr>
            </w:pPr>
          </w:p>
        </w:tc>
        <w:tc>
          <w:tcPr>
            <w:tcW w:w="1440" w:type="dxa"/>
          </w:tcPr>
          <w:p w:rsidR="00421CE3" w:rsidRPr="00AD2A19" w:rsidRDefault="00421CE3" w:rsidP="00E66E6C">
            <w:pPr>
              <w:spacing w:line="240" w:lineRule="atLeast"/>
              <w:jc w:val="center"/>
              <w:rPr>
                <w:sz w:val="24"/>
              </w:rPr>
            </w:pPr>
          </w:p>
        </w:tc>
        <w:tc>
          <w:tcPr>
            <w:tcW w:w="1440" w:type="dxa"/>
          </w:tcPr>
          <w:p w:rsidR="00421CE3" w:rsidRPr="00AD2A19" w:rsidRDefault="00421CE3" w:rsidP="00E66E6C">
            <w:pPr>
              <w:spacing w:line="240" w:lineRule="atLeast"/>
              <w:jc w:val="center"/>
              <w:rPr>
                <w:sz w:val="24"/>
              </w:rPr>
            </w:pPr>
          </w:p>
        </w:tc>
        <w:tc>
          <w:tcPr>
            <w:tcW w:w="1440" w:type="dxa"/>
          </w:tcPr>
          <w:p w:rsidR="00421CE3" w:rsidRPr="00AD2A19" w:rsidRDefault="00421CE3" w:rsidP="00E66E6C">
            <w:pPr>
              <w:jc w:val="center"/>
              <w:rPr>
                <w:sz w:val="24"/>
              </w:rPr>
            </w:pPr>
          </w:p>
        </w:tc>
      </w:tr>
      <w:tr w:rsidR="00421CE3" w:rsidRPr="00AD2A19" w:rsidTr="00AD2A19">
        <w:tc>
          <w:tcPr>
            <w:tcW w:w="4102" w:type="dxa"/>
          </w:tcPr>
          <w:p w:rsidR="00421CE3" w:rsidRPr="00AD2A19" w:rsidRDefault="00421CE3" w:rsidP="00E66E6C">
            <w:pPr>
              <w:spacing w:line="240" w:lineRule="atLeast"/>
              <w:jc w:val="both"/>
              <w:rPr>
                <w:sz w:val="24"/>
              </w:rPr>
            </w:pPr>
            <w:r w:rsidRPr="00AD2A19">
              <w:rPr>
                <w:sz w:val="24"/>
              </w:rPr>
              <w:t>Квартиры</w:t>
            </w:r>
          </w:p>
        </w:tc>
        <w:tc>
          <w:tcPr>
            <w:tcW w:w="1440" w:type="dxa"/>
          </w:tcPr>
          <w:p w:rsidR="00421CE3" w:rsidRPr="00AD2A19" w:rsidRDefault="00421CE3" w:rsidP="00E66E6C">
            <w:pPr>
              <w:spacing w:line="240" w:lineRule="atLeast"/>
              <w:jc w:val="center"/>
              <w:rPr>
                <w:sz w:val="24"/>
              </w:rPr>
            </w:pPr>
            <w:r w:rsidRPr="00AD2A19">
              <w:rPr>
                <w:sz w:val="24"/>
              </w:rPr>
              <w:t>195</w:t>
            </w:r>
          </w:p>
        </w:tc>
        <w:tc>
          <w:tcPr>
            <w:tcW w:w="1440" w:type="dxa"/>
          </w:tcPr>
          <w:p w:rsidR="00421CE3" w:rsidRPr="00AD2A19" w:rsidRDefault="00421CE3" w:rsidP="00E66E6C">
            <w:pPr>
              <w:spacing w:line="240" w:lineRule="atLeast"/>
              <w:jc w:val="center"/>
              <w:rPr>
                <w:sz w:val="24"/>
              </w:rPr>
            </w:pPr>
            <w:r w:rsidRPr="00AD2A19">
              <w:rPr>
                <w:sz w:val="24"/>
              </w:rPr>
              <w:t>105</w:t>
            </w:r>
          </w:p>
        </w:tc>
        <w:tc>
          <w:tcPr>
            <w:tcW w:w="1440" w:type="dxa"/>
          </w:tcPr>
          <w:p w:rsidR="00421CE3" w:rsidRPr="00AD2A19" w:rsidRDefault="00421CE3" w:rsidP="00E66E6C">
            <w:pPr>
              <w:spacing w:line="240" w:lineRule="atLeast"/>
              <w:jc w:val="center"/>
              <w:rPr>
                <w:sz w:val="24"/>
              </w:rPr>
            </w:pPr>
            <w:r w:rsidRPr="00AD2A19">
              <w:rPr>
                <w:sz w:val="24"/>
              </w:rPr>
              <w:t>105</w:t>
            </w:r>
          </w:p>
        </w:tc>
        <w:tc>
          <w:tcPr>
            <w:tcW w:w="1440" w:type="dxa"/>
          </w:tcPr>
          <w:p w:rsidR="00421CE3" w:rsidRPr="00AD2A19" w:rsidRDefault="00421CE3" w:rsidP="00E66E6C">
            <w:pPr>
              <w:jc w:val="center"/>
              <w:rPr>
                <w:sz w:val="24"/>
              </w:rPr>
            </w:pPr>
            <w:r w:rsidRPr="00AD2A19">
              <w:rPr>
                <w:sz w:val="24"/>
              </w:rPr>
              <w:t>-</w:t>
            </w:r>
          </w:p>
        </w:tc>
      </w:tr>
      <w:tr w:rsidR="00421CE3" w:rsidRPr="00AD2A19" w:rsidTr="00AD2A19">
        <w:tc>
          <w:tcPr>
            <w:tcW w:w="4102" w:type="dxa"/>
          </w:tcPr>
          <w:p w:rsidR="00421CE3" w:rsidRPr="00AD2A19" w:rsidRDefault="00421CE3" w:rsidP="00E66E6C">
            <w:pPr>
              <w:spacing w:line="240" w:lineRule="atLeast"/>
              <w:jc w:val="both"/>
              <w:rPr>
                <w:sz w:val="24"/>
              </w:rPr>
            </w:pPr>
            <w:r w:rsidRPr="00AD2A19">
              <w:rPr>
                <w:sz w:val="24"/>
              </w:rPr>
              <w:t>Долгосрочные финансовые вложения</w:t>
            </w:r>
          </w:p>
        </w:tc>
        <w:tc>
          <w:tcPr>
            <w:tcW w:w="1440" w:type="dxa"/>
          </w:tcPr>
          <w:p w:rsidR="00421CE3" w:rsidRPr="00AD2A19" w:rsidRDefault="00421CE3" w:rsidP="00E66E6C">
            <w:pPr>
              <w:spacing w:line="240" w:lineRule="atLeast"/>
              <w:jc w:val="center"/>
              <w:rPr>
                <w:sz w:val="24"/>
              </w:rPr>
            </w:pPr>
            <w:r w:rsidRPr="00AD2A19">
              <w:rPr>
                <w:sz w:val="24"/>
              </w:rPr>
              <w:t>104</w:t>
            </w:r>
          </w:p>
        </w:tc>
        <w:tc>
          <w:tcPr>
            <w:tcW w:w="1440" w:type="dxa"/>
          </w:tcPr>
          <w:p w:rsidR="00421CE3" w:rsidRPr="00AD2A19" w:rsidRDefault="00421CE3" w:rsidP="00E66E6C">
            <w:pPr>
              <w:spacing w:line="240" w:lineRule="atLeast"/>
              <w:jc w:val="center"/>
              <w:rPr>
                <w:sz w:val="24"/>
              </w:rPr>
            </w:pPr>
            <w:r w:rsidRPr="00AD2A19">
              <w:rPr>
                <w:sz w:val="24"/>
              </w:rPr>
              <w:t>104</w:t>
            </w:r>
          </w:p>
        </w:tc>
        <w:tc>
          <w:tcPr>
            <w:tcW w:w="1440" w:type="dxa"/>
          </w:tcPr>
          <w:p w:rsidR="00421CE3" w:rsidRPr="00AD2A19" w:rsidRDefault="00421CE3" w:rsidP="00E66E6C">
            <w:pPr>
              <w:spacing w:line="240" w:lineRule="atLeast"/>
              <w:jc w:val="center"/>
              <w:rPr>
                <w:sz w:val="24"/>
              </w:rPr>
            </w:pPr>
            <w:r w:rsidRPr="00AD2A19">
              <w:rPr>
                <w:sz w:val="24"/>
              </w:rPr>
              <w:t>69</w:t>
            </w:r>
          </w:p>
        </w:tc>
        <w:tc>
          <w:tcPr>
            <w:tcW w:w="1440" w:type="dxa"/>
          </w:tcPr>
          <w:p w:rsidR="00421CE3" w:rsidRPr="00AD2A19" w:rsidRDefault="00421CE3" w:rsidP="00E66E6C">
            <w:pPr>
              <w:jc w:val="center"/>
              <w:rPr>
                <w:sz w:val="24"/>
              </w:rPr>
            </w:pPr>
            <w:r w:rsidRPr="00AD2A19">
              <w:rPr>
                <w:sz w:val="24"/>
              </w:rPr>
              <w:t>28</w:t>
            </w:r>
          </w:p>
        </w:tc>
      </w:tr>
      <w:tr w:rsidR="00421CE3" w:rsidRPr="00AD2A19" w:rsidTr="00AD2A19">
        <w:tc>
          <w:tcPr>
            <w:tcW w:w="4102" w:type="dxa"/>
          </w:tcPr>
          <w:p w:rsidR="00421CE3" w:rsidRPr="00AD2A19" w:rsidRDefault="00421CE3" w:rsidP="00E66E6C">
            <w:pPr>
              <w:spacing w:line="240" w:lineRule="atLeast"/>
              <w:jc w:val="both"/>
              <w:rPr>
                <w:sz w:val="24"/>
              </w:rPr>
            </w:pPr>
            <w:r w:rsidRPr="00AD2A19">
              <w:rPr>
                <w:sz w:val="24"/>
              </w:rPr>
              <w:t>Запасы</w:t>
            </w:r>
          </w:p>
        </w:tc>
        <w:tc>
          <w:tcPr>
            <w:tcW w:w="1440" w:type="dxa"/>
          </w:tcPr>
          <w:p w:rsidR="00421CE3" w:rsidRPr="00AD2A19" w:rsidRDefault="00421CE3" w:rsidP="00E66E6C">
            <w:pPr>
              <w:spacing w:line="240" w:lineRule="atLeast"/>
              <w:jc w:val="center"/>
              <w:rPr>
                <w:sz w:val="24"/>
              </w:rPr>
            </w:pPr>
            <w:r w:rsidRPr="00AD2A19">
              <w:rPr>
                <w:sz w:val="24"/>
              </w:rPr>
              <w:t>1306</w:t>
            </w:r>
          </w:p>
        </w:tc>
        <w:tc>
          <w:tcPr>
            <w:tcW w:w="1440" w:type="dxa"/>
          </w:tcPr>
          <w:p w:rsidR="00421CE3" w:rsidRPr="00AD2A19" w:rsidRDefault="00421CE3" w:rsidP="00E66E6C">
            <w:pPr>
              <w:spacing w:line="240" w:lineRule="atLeast"/>
              <w:jc w:val="center"/>
              <w:rPr>
                <w:sz w:val="24"/>
              </w:rPr>
            </w:pPr>
            <w:r w:rsidRPr="00AD2A19">
              <w:rPr>
                <w:sz w:val="24"/>
              </w:rPr>
              <w:t>712</w:t>
            </w:r>
          </w:p>
        </w:tc>
        <w:tc>
          <w:tcPr>
            <w:tcW w:w="1440" w:type="dxa"/>
          </w:tcPr>
          <w:p w:rsidR="00421CE3" w:rsidRPr="00AD2A19" w:rsidRDefault="00421CE3" w:rsidP="00E66E6C">
            <w:pPr>
              <w:spacing w:line="240" w:lineRule="atLeast"/>
              <w:jc w:val="center"/>
              <w:rPr>
                <w:sz w:val="24"/>
              </w:rPr>
            </w:pPr>
            <w:r w:rsidRPr="00AD2A19">
              <w:rPr>
                <w:sz w:val="24"/>
              </w:rPr>
              <w:t>923</w:t>
            </w:r>
          </w:p>
        </w:tc>
        <w:tc>
          <w:tcPr>
            <w:tcW w:w="1440" w:type="dxa"/>
          </w:tcPr>
          <w:p w:rsidR="00421CE3" w:rsidRPr="00AD2A19" w:rsidRDefault="00421CE3" w:rsidP="00E66E6C">
            <w:pPr>
              <w:jc w:val="center"/>
              <w:rPr>
                <w:sz w:val="24"/>
              </w:rPr>
            </w:pPr>
            <w:r w:rsidRPr="00AD2A19">
              <w:rPr>
                <w:sz w:val="24"/>
              </w:rPr>
              <w:t>1307</w:t>
            </w:r>
          </w:p>
        </w:tc>
      </w:tr>
      <w:tr w:rsidR="00421CE3" w:rsidRPr="00AD2A19" w:rsidTr="00AD2A19">
        <w:tc>
          <w:tcPr>
            <w:tcW w:w="4102" w:type="dxa"/>
          </w:tcPr>
          <w:p w:rsidR="00421CE3" w:rsidRPr="00AD2A19" w:rsidRDefault="00421CE3" w:rsidP="00E66E6C">
            <w:pPr>
              <w:spacing w:line="240" w:lineRule="atLeast"/>
              <w:jc w:val="both"/>
              <w:rPr>
                <w:sz w:val="24"/>
              </w:rPr>
            </w:pPr>
            <w:r w:rsidRPr="00AD2A19">
              <w:rPr>
                <w:sz w:val="24"/>
              </w:rPr>
              <w:t>НДС</w:t>
            </w:r>
          </w:p>
        </w:tc>
        <w:tc>
          <w:tcPr>
            <w:tcW w:w="1440" w:type="dxa"/>
          </w:tcPr>
          <w:p w:rsidR="00421CE3" w:rsidRPr="00AD2A19" w:rsidRDefault="00421CE3" w:rsidP="00E66E6C">
            <w:pPr>
              <w:spacing w:line="240" w:lineRule="atLeast"/>
              <w:jc w:val="center"/>
              <w:rPr>
                <w:sz w:val="24"/>
              </w:rPr>
            </w:pPr>
            <w:r w:rsidRPr="00AD2A19">
              <w:rPr>
                <w:sz w:val="24"/>
              </w:rPr>
              <w:t>5</w:t>
            </w:r>
          </w:p>
        </w:tc>
        <w:tc>
          <w:tcPr>
            <w:tcW w:w="1440" w:type="dxa"/>
          </w:tcPr>
          <w:p w:rsidR="00421CE3" w:rsidRPr="00AD2A19" w:rsidRDefault="00421CE3" w:rsidP="00E66E6C">
            <w:pPr>
              <w:spacing w:line="240" w:lineRule="atLeast"/>
              <w:jc w:val="center"/>
              <w:rPr>
                <w:sz w:val="24"/>
              </w:rPr>
            </w:pPr>
            <w:r w:rsidRPr="00AD2A19">
              <w:rPr>
                <w:sz w:val="24"/>
              </w:rPr>
              <w:t>5</w:t>
            </w:r>
          </w:p>
        </w:tc>
        <w:tc>
          <w:tcPr>
            <w:tcW w:w="1440" w:type="dxa"/>
          </w:tcPr>
          <w:p w:rsidR="00421CE3" w:rsidRPr="00AD2A19" w:rsidRDefault="00421CE3" w:rsidP="00E66E6C">
            <w:pPr>
              <w:spacing w:line="240" w:lineRule="atLeast"/>
              <w:jc w:val="center"/>
              <w:rPr>
                <w:sz w:val="24"/>
              </w:rPr>
            </w:pPr>
            <w:r w:rsidRPr="00AD2A19">
              <w:rPr>
                <w:sz w:val="24"/>
              </w:rPr>
              <w:t>-</w:t>
            </w:r>
          </w:p>
        </w:tc>
        <w:tc>
          <w:tcPr>
            <w:tcW w:w="1440" w:type="dxa"/>
          </w:tcPr>
          <w:p w:rsidR="00421CE3" w:rsidRPr="00AD2A19" w:rsidRDefault="00421CE3" w:rsidP="00E66E6C">
            <w:pPr>
              <w:jc w:val="center"/>
              <w:rPr>
                <w:sz w:val="24"/>
              </w:rPr>
            </w:pPr>
            <w:r w:rsidRPr="00AD2A19">
              <w:rPr>
                <w:sz w:val="24"/>
              </w:rPr>
              <w:t>-</w:t>
            </w:r>
          </w:p>
        </w:tc>
      </w:tr>
      <w:tr w:rsidR="00421CE3" w:rsidRPr="00AD2A19" w:rsidTr="00AD2A19">
        <w:tc>
          <w:tcPr>
            <w:tcW w:w="4102" w:type="dxa"/>
          </w:tcPr>
          <w:p w:rsidR="00421CE3" w:rsidRPr="00AD2A19" w:rsidRDefault="00421CE3" w:rsidP="00E66E6C">
            <w:pPr>
              <w:spacing w:line="240" w:lineRule="atLeast"/>
              <w:jc w:val="both"/>
              <w:rPr>
                <w:sz w:val="24"/>
              </w:rPr>
            </w:pPr>
            <w:r w:rsidRPr="00AD2A19">
              <w:rPr>
                <w:sz w:val="24"/>
              </w:rPr>
              <w:t>Дебиторская задолженность</w:t>
            </w:r>
          </w:p>
        </w:tc>
        <w:tc>
          <w:tcPr>
            <w:tcW w:w="1440" w:type="dxa"/>
          </w:tcPr>
          <w:p w:rsidR="00421CE3" w:rsidRPr="00AD2A19" w:rsidRDefault="00421CE3" w:rsidP="00E66E6C">
            <w:pPr>
              <w:spacing w:line="240" w:lineRule="atLeast"/>
              <w:jc w:val="center"/>
              <w:rPr>
                <w:sz w:val="24"/>
              </w:rPr>
            </w:pPr>
            <w:r w:rsidRPr="00AD2A19">
              <w:rPr>
                <w:sz w:val="24"/>
              </w:rPr>
              <w:t>2129</w:t>
            </w:r>
          </w:p>
        </w:tc>
        <w:tc>
          <w:tcPr>
            <w:tcW w:w="1440" w:type="dxa"/>
          </w:tcPr>
          <w:p w:rsidR="00421CE3" w:rsidRPr="00AD2A19" w:rsidRDefault="00421CE3" w:rsidP="00E66E6C">
            <w:pPr>
              <w:spacing w:line="240" w:lineRule="atLeast"/>
              <w:jc w:val="center"/>
              <w:rPr>
                <w:sz w:val="24"/>
              </w:rPr>
            </w:pPr>
            <w:r w:rsidRPr="00AD2A19">
              <w:rPr>
                <w:sz w:val="24"/>
              </w:rPr>
              <w:t>3756</w:t>
            </w:r>
          </w:p>
        </w:tc>
        <w:tc>
          <w:tcPr>
            <w:tcW w:w="1440" w:type="dxa"/>
          </w:tcPr>
          <w:p w:rsidR="00421CE3" w:rsidRPr="00AD2A19" w:rsidRDefault="00421CE3" w:rsidP="00E66E6C">
            <w:pPr>
              <w:spacing w:line="240" w:lineRule="atLeast"/>
              <w:jc w:val="center"/>
              <w:rPr>
                <w:sz w:val="24"/>
              </w:rPr>
            </w:pPr>
            <w:r w:rsidRPr="00AD2A19">
              <w:rPr>
                <w:sz w:val="24"/>
              </w:rPr>
              <w:t>3394</w:t>
            </w:r>
          </w:p>
        </w:tc>
        <w:tc>
          <w:tcPr>
            <w:tcW w:w="1440" w:type="dxa"/>
          </w:tcPr>
          <w:p w:rsidR="00421CE3" w:rsidRPr="00AD2A19" w:rsidRDefault="00421CE3" w:rsidP="00E66E6C">
            <w:pPr>
              <w:jc w:val="center"/>
              <w:rPr>
                <w:sz w:val="24"/>
              </w:rPr>
            </w:pPr>
            <w:r w:rsidRPr="00AD2A19">
              <w:rPr>
                <w:sz w:val="24"/>
              </w:rPr>
              <w:t>4480</w:t>
            </w:r>
          </w:p>
        </w:tc>
      </w:tr>
      <w:tr w:rsidR="00421CE3" w:rsidRPr="00AD2A19" w:rsidTr="00AD2A19">
        <w:tc>
          <w:tcPr>
            <w:tcW w:w="4102" w:type="dxa"/>
          </w:tcPr>
          <w:p w:rsidR="00421CE3" w:rsidRPr="00AD2A19" w:rsidRDefault="00421CE3" w:rsidP="00E66E6C">
            <w:pPr>
              <w:spacing w:line="240" w:lineRule="atLeast"/>
              <w:jc w:val="both"/>
              <w:rPr>
                <w:sz w:val="24"/>
              </w:rPr>
            </w:pPr>
            <w:r w:rsidRPr="00AD2A19">
              <w:rPr>
                <w:sz w:val="24"/>
              </w:rPr>
              <w:t>Денежные средства</w:t>
            </w:r>
          </w:p>
        </w:tc>
        <w:tc>
          <w:tcPr>
            <w:tcW w:w="1440" w:type="dxa"/>
          </w:tcPr>
          <w:p w:rsidR="00421CE3" w:rsidRPr="00AD2A19" w:rsidRDefault="00421CE3" w:rsidP="00E66E6C">
            <w:pPr>
              <w:spacing w:line="240" w:lineRule="atLeast"/>
              <w:jc w:val="center"/>
              <w:rPr>
                <w:sz w:val="24"/>
              </w:rPr>
            </w:pPr>
            <w:r w:rsidRPr="00AD2A19">
              <w:rPr>
                <w:sz w:val="24"/>
              </w:rPr>
              <w:t>1466</w:t>
            </w:r>
          </w:p>
        </w:tc>
        <w:tc>
          <w:tcPr>
            <w:tcW w:w="1440" w:type="dxa"/>
          </w:tcPr>
          <w:p w:rsidR="00421CE3" w:rsidRPr="00AD2A19" w:rsidRDefault="00421CE3" w:rsidP="00E66E6C">
            <w:pPr>
              <w:spacing w:line="240" w:lineRule="atLeast"/>
              <w:jc w:val="center"/>
              <w:rPr>
                <w:sz w:val="24"/>
              </w:rPr>
            </w:pPr>
            <w:r w:rsidRPr="00AD2A19">
              <w:rPr>
                <w:sz w:val="24"/>
              </w:rPr>
              <w:t>1026</w:t>
            </w:r>
          </w:p>
        </w:tc>
        <w:tc>
          <w:tcPr>
            <w:tcW w:w="1440" w:type="dxa"/>
          </w:tcPr>
          <w:p w:rsidR="00421CE3" w:rsidRPr="00AD2A19" w:rsidRDefault="00421CE3" w:rsidP="00E66E6C">
            <w:pPr>
              <w:spacing w:line="240" w:lineRule="atLeast"/>
              <w:jc w:val="center"/>
              <w:rPr>
                <w:sz w:val="24"/>
              </w:rPr>
            </w:pPr>
            <w:r w:rsidRPr="00AD2A19">
              <w:rPr>
                <w:sz w:val="24"/>
              </w:rPr>
              <w:t>509</w:t>
            </w:r>
          </w:p>
        </w:tc>
        <w:tc>
          <w:tcPr>
            <w:tcW w:w="1440" w:type="dxa"/>
          </w:tcPr>
          <w:p w:rsidR="00421CE3" w:rsidRPr="00AD2A19" w:rsidRDefault="00421CE3" w:rsidP="00E66E6C">
            <w:pPr>
              <w:jc w:val="center"/>
              <w:rPr>
                <w:sz w:val="24"/>
              </w:rPr>
            </w:pPr>
            <w:r w:rsidRPr="00AD2A19">
              <w:rPr>
                <w:sz w:val="24"/>
              </w:rPr>
              <w:t>663</w:t>
            </w:r>
          </w:p>
        </w:tc>
      </w:tr>
      <w:tr w:rsidR="00421CE3" w:rsidRPr="00AD2A19" w:rsidTr="00AD2A19">
        <w:tc>
          <w:tcPr>
            <w:tcW w:w="4102" w:type="dxa"/>
          </w:tcPr>
          <w:p w:rsidR="00421CE3" w:rsidRPr="00AD2A19" w:rsidRDefault="00421CE3" w:rsidP="00E66E6C">
            <w:pPr>
              <w:spacing w:line="240" w:lineRule="atLeast"/>
              <w:jc w:val="both"/>
              <w:rPr>
                <w:sz w:val="24"/>
              </w:rPr>
            </w:pPr>
            <w:r w:rsidRPr="00AD2A19">
              <w:rPr>
                <w:sz w:val="24"/>
              </w:rPr>
              <w:t>Прочие оборотные активы</w:t>
            </w:r>
          </w:p>
        </w:tc>
        <w:tc>
          <w:tcPr>
            <w:tcW w:w="1440" w:type="dxa"/>
          </w:tcPr>
          <w:p w:rsidR="00421CE3" w:rsidRPr="00AD2A19" w:rsidRDefault="00421CE3" w:rsidP="00E66E6C">
            <w:pPr>
              <w:spacing w:line="240" w:lineRule="atLeast"/>
              <w:jc w:val="center"/>
              <w:rPr>
                <w:sz w:val="24"/>
              </w:rPr>
            </w:pPr>
            <w:r w:rsidRPr="00AD2A19">
              <w:rPr>
                <w:sz w:val="24"/>
              </w:rPr>
              <w:t>-</w:t>
            </w:r>
          </w:p>
        </w:tc>
        <w:tc>
          <w:tcPr>
            <w:tcW w:w="1440" w:type="dxa"/>
          </w:tcPr>
          <w:p w:rsidR="00421CE3" w:rsidRPr="00AD2A19" w:rsidRDefault="00421CE3" w:rsidP="00E66E6C">
            <w:pPr>
              <w:spacing w:line="240" w:lineRule="atLeast"/>
              <w:jc w:val="center"/>
              <w:rPr>
                <w:sz w:val="24"/>
              </w:rPr>
            </w:pPr>
            <w:r w:rsidRPr="00AD2A19">
              <w:rPr>
                <w:sz w:val="24"/>
              </w:rPr>
              <w:t>-</w:t>
            </w:r>
          </w:p>
        </w:tc>
        <w:tc>
          <w:tcPr>
            <w:tcW w:w="1440" w:type="dxa"/>
          </w:tcPr>
          <w:p w:rsidR="00421CE3" w:rsidRPr="00AD2A19" w:rsidRDefault="00421CE3" w:rsidP="00E66E6C">
            <w:pPr>
              <w:spacing w:line="240" w:lineRule="atLeast"/>
              <w:jc w:val="center"/>
              <w:rPr>
                <w:sz w:val="24"/>
              </w:rPr>
            </w:pPr>
            <w:r w:rsidRPr="00AD2A19">
              <w:rPr>
                <w:sz w:val="24"/>
              </w:rPr>
              <w:t>-</w:t>
            </w:r>
          </w:p>
        </w:tc>
        <w:tc>
          <w:tcPr>
            <w:tcW w:w="1440" w:type="dxa"/>
          </w:tcPr>
          <w:p w:rsidR="00421CE3" w:rsidRPr="00AD2A19" w:rsidRDefault="00421CE3" w:rsidP="00E66E6C">
            <w:pPr>
              <w:jc w:val="center"/>
              <w:rPr>
                <w:sz w:val="24"/>
              </w:rPr>
            </w:pPr>
            <w:r w:rsidRPr="00AD2A19">
              <w:rPr>
                <w:sz w:val="24"/>
              </w:rPr>
              <w:t>-</w:t>
            </w:r>
          </w:p>
        </w:tc>
      </w:tr>
      <w:tr w:rsidR="00421CE3" w:rsidRPr="00AD2A19" w:rsidTr="00AD2A19">
        <w:tc>
          <w:tcPr>
            <w:tcW w:w="4102" w:type="dxa"/>
          </w:tcPr>
          <w:p w:rsidR="00421CE3" w:rsidRPr="00AD2A19" w:rsidRDefault="00421CE3" w:rsidP="00E66E6C">
            <w:pPr>
              <w:spacing w:line="240" w:lineRule="atLeast"/>
              <w:jc w:val="both"/>
              <w:rPr>
                <w:sz w:val="24"/>
              </w:rPr>
            </w:pPr>
            <w:r w:rsidRPr="00AD2A19">
              <w:rPr>
                <w:sz w:val="24"/>
              </w:rPr>
              <w:t>Всего актив баланса</w:t>
            </w:r>
          </w:p>
        </w:tc>
        <w:tc>
          <w:tcPr>
            <w:tcW w:w="1440" w:type="dxa"/>
          </w:tcPr>
          <w:p w:rsidR="00421CE3" w:rsidRPr="00AD2A19" w:rsidRDefault="00421CE3" w:rsidP="00E66E6C">
            <w:pPr>
              <w:spacing w:line="240" w:lineRule="atLeast"/>
              <w:jc w:val="center"/>
              <w:rPr>
                <w:sz w:val="24"/>
              </w:rPr>
            </w:pPr>
            <w:r w:rsidRPr="00AD2A19">
              <w:rPr>
                <w:sz w:val="24"/>
              </w:rPr>
              <w:t>40814</w:t>
            </w:r>
          </w:p>
        </w:tc>
        <w:tc>
          <w:tcPr>
            <w:tcW w:w="1440" w:type="dxa"/>
          </w:tcPr>
          <w:p w:rsidR="00421CE3" w:rsidRPr="00AD2A19" w:rsidRDefault="00421CE3" w:rsidP="00E66E6C">
            <w:pPr>
              <w:spacing w:line="240" w:lineRule="atLeast"/>
              <w:jc w:val="center"/>
              <w:rPr>
                <w:sz w:val="24"/>
              </w:rPr>
            </w:pPr>
            <w:r w:rsidRPr="00AD2A19">
              <w:rPr>
                <w:sz w:val="24"/>
              </w:rPr>
              <w:t>51724</w:t>
            </w:r>
          </w:p>
        </w:tc>
        <w:tc>
          <w:tcPr>
            <w:tcW w:w="1440" w:type="dxa"/>
          </w:tcPr>
          <w:p w:rsidR="00421CE3" w:rsidRPr="00AD2A19" w:rsidRDefault="00421CE3" w:rsidP="00E66E6C">
            <w:pPr>
              <w:spacing w:line="240" w:lineRule="atLeast"/>
              <w:jc w:val="center"/>
              <w:rPr>
                <w:sz w:val="24"/>
              </w:rPr>
            </w:pPr>
            <w:r w:rsidRPr="00AD2A19">
              <w:rPr>
                <w:sz w:val="24"/>
              </w:rPr>
              <w:t>52680</w:t>
            </w:r>
          </w:p>
        </w:tc>
        <w:tc>
          <w:tcPr>
            <w:tcW w:w="1440" w:type="dxa"/>
          </w:tcPr>
          <w:p w:rsidR="00421CE3" w:rsidRPr="00AD2A19" w:rsidRDefault="00421CE3" w:rsidP="00E66E6C">
            <w:pPr>
              <w:jc w:val="center"/>
              <w:rPr>
                <w:sz w:val="24"/>
              </w:rPr>
            </w:pPr>
            <w:r w:rsidRPr="00AD2A19">
              <w:rPr>
                <w:sz w:val="24"/>
              </w:rPr>
              <w:t>55808</w:t>
            </w:r>
          </w:p>
        </w:tc>
      </w:tr>
      <w:tr w:rsidR="00421CE3" w:rsidRPr="00AD2A19" w:rsidTr="00AD2A19">
        <w:tc>
          <w:tcPr>
            <w:tcW w:w="4102" w:type="dxa"/>
          </w:tcPr>
          <w:p w:rsidR="00421CE3" w:rsidRPr="00AD2A19" w:rsidRDefault="00421CE3" w:rsidP="00E66E6C">
            <w:pPr>
              <w:spacing w:line="240" w:lineRule="atLeast"/>
              <w:jc w:val="both"/>
              <w:rPr>
                <w:sz w:val="24"/>
              </w:rPr>
            </w:pPr>
            <w:r w:rsidRPr="00AD2A19">
              <w:rPr>
                <w:sz w:val="24"/>
              </w:rPr>
              <w:t>Уставной капитал</w:t>
            </w:r>
          </w:p>
        </w:tc>
        <w:tc>
          <w:tcPr>
            <w:tcW w:w="1440" w:type="dxa"/>
          </w:tcPr>
          <w:p w:rsidR="00421CE3" w:rsidRPr="00AD2A19" w:rsidRDefault="00421CE3" w:rsidP="00E66E6C">
            <w:pPr>
              <w:spacing w:line="240" w:lineRule="atLeast"/>
              <w:jc w:val="center"/>
              <w:rPr>
                <w:sz w:val="24"/>
              </w:rPr>
            </w:pPr>
            <w:r w:rsidRPr="00AD2A19">
              <w:rPr>
                <w:sz w:val="24"/>
              </w:rPr>
              <w:t>255</w:t>
            </w:r>
          </w:p>
        </w:tc>
        <w:tc>
          <w:tcPr>
            <w:tcW w:w="1440" w:type="dxa"/>
          </w:tcPr>
          <w:p w:rsidR="00421CE3" w:rsidRPr="00AD2A19" w:rsidRDefault="00421CE3" w:rsidP="00E66E6C">
            <w:pPr>
              <w:spacing w:line="240" w:lineRule="atLeast"/>
              <w:jc w:val="center"/>
              <w:rPr>
                <w:sz w:val="24"/>
              </w:rPr>
            </w:pPr>
            <w:r w:rsidRPr="00AD2A19">
              <w:rPr>
                <w:sz w:val="24"/>
              </w:rPr>
              <w:t>255</w:t>
            </w:r>
          </w:p>
        </w:tc>
        <w:tc>
          <w:tcPr>
            <w:tcW w:w="1440" w:type="dxa"/>
          </w:tcPr>
          <w:p w:rsidR="00421CE3" w:rsidRPr="00AD2A19" w:rsidRDefault="00421CE3" w:rsidP="00E66E6C">
            <w:pPr>
              <w:spacing w:line="240" w:lineRule="atLeast"/>
              <w:jc w:val="center"/>
              <w:rPr>
                <w:sz w:val="24"/>
              </w:rPr>
            </w:pPr>
            <w:r w:rsidRPr="00AD2A19">
              <w:rPr>
                <w:sz w:val="24"/>
              </w:rPr>
              <w:t>255</w:t>
            </w:r>
          </w:p>
        </w:tc>
        <w:tc>
          <w:tcPr>
            <w:tcW w:w="1440" w:type="dxa"/>
          </w:tcPr>
          <w:p w:rsidR="00421CE3" w:rsidRPr="00AD2A19" w:rsidRDefault="00421CE3" w:rsidP="00E66E6C">
            <w:pPr>
              <w:jc w:val="center"/>
              <w:rPr>
                <w:sz w:val="24"/>
              </w:rPr>
            </w:pPr>
            <w:r w:rsidRPr="00AD2A19">
              <w:rPr>
                <w:sz w:val="24"/>
              </w:rPr>
              <w:t>255</w:t>
            </w:r>
          </w:p>
        </w:tc>
      </w:tr>
      <w:tr w:rsidR="00421CE3" w:rsidRPr="00AD2A19" w:rsidTr="00AD2A19">
        <w:tc>
          <w:tcPr>
            <w:tcW w:w="4102" w:type="dxa"/>
          </w:tcPr>
          <w:p w:rsidR="00421CE3" w:rsidRPr="00AD2A19" w:rsidRDefault="00421CE3" w:rsidP="00E66E6C">
            <w:pPr>
              <w:spacing w:line="240" w:lineRule="atLeast"/>
              <w:jc w:val="both"/>
              <w:rPr>
                <w:sz w:val="24"/>
              </w:rPr>
            </w:pPr>
            <w:r w:rsidRPr="00AD2A19">
              <w:rPr>
                <w:sz w:val="24"/>
              </w:rPr>
              <w:t>Добавочный капитал</w:t>
            </w:r>
          </w:p>
        </w:tc>
        <w:tc>
          <w:tcPr>
            <w:tcW w:w="1440" w:type="dxa"/>
          </w:tcPr>
          <w:p w:rsidR="00421CE3" w:rsidRPr="00AD2A19" w:rsidRDefault="00421CE3" w:rsidP="00E66E6C">
            <w:pPr>
              <w:spacing w:line="240" w:lineRule="atLeast"/>
              <w:jc w:val="center"/>
              <w:rPr>
                <w:sz w:val="24"/>
              </w:rPr>
            </w:pPr>
            <w:r w:rsidRPr="00AD2A19">
              <w:rPr>
                <w:sz w:val="24"/>
              </w:rPr>
              <w:t>40732</w:t>
            </w:r>
          </w:p>
        </w:tc>
        <w:tc>
          <w:tcPr>
            <w:tcW w:w="1440" w:type="dxa"/>
          </w:tcPr>
          <w:p w:rsidR="00421CE3" w:rsidRPr="00AD2A19" w:rsidRDefault="00421CE3" w:rsidP="00E66E6C">
            <w:pPr>
              <w:spacing w:line="240" w:lineRule="atLeast"/>
              <w:jc w:val="center"/>
              <w:rPr>
                <w:sz w:val="24"/>
              </w:rPr>
            </w:pPr>
            <w:r w:rsidRPr="00AD2A19">
              <w:rPr>
                <w:sz w:val="24"/>
              </w:rPr>
              <w:t>40732</w:t>
            </w:r>
          </w:p>
        </w:tc>
        <w:tc>
          <w:tcPr>
            <w:tcW w:w="1440" w:type="dxa"/>
          </w:tcPr>
          <w:p w:rsidR="00421CE3" w:rsidRPr="00AD2A19" w:rsidRDefault="00421CE3" w:rsidP="00E66E6C">
            <w:pPr>
              <w:spacing w:line="240" w:lineRule="atLeast"/>
              <w:jc w:val="center"/>
              <w:rPr>
                <w:sz w:val="24"/>
              </w:rPr>
            </w:pPr>
            <w:r w:rsidRPr="00AD2A19">
              <w:rPr>
                <w:sz w:val="24"/>
              </w:rPr>
              <w:t>38394</w:t>
            </w:r>
          </w:p>
        </w:tc>
        <w:tc>
          <w:tcPr>
            <w:tcW w:w="1440" w:type="dxa"/>
          </w:tcPr>
          <w:p w:rsidR="00421CE3" w:rsidRPr="00AD2A19" w:rsidRDefault="00421CE3" w:rsidP="00E66E6C">
            <w:pPr>
              <w:jc w:val="center"/>
              <w:rPr>
                <w:sz w:val="24"/>
              </w:rPr>
            </w:pPr>
            <w:r w:rsidRPr="00AD2A19">
              <w:rPr>
                <w:sz w:val="24"/>
              </w:rPr>
              <w:t>38324</w:t>
            </w:r>
          </w:p>
        </w:tc>
      </w:tr>
      <w:tr w:rsidR="00421CE3" w:rsidRPr="00AD2A19" w:rsidTr="00AD2A19">
        <w:tc>
          <w:tcPr>
            <w:tcW w:w="4102" w:type="dxa"/>
          </w:tcPr>
          <w:p w:rsidR="00421CE3" w:rsidRPr="00AD2A19" w:rsidRDefault="00421CE3" w:rsidP="00E66E6C">
            <w:pPr>
              <w:spacing w:line="240" w:lineRule="atLeast"/>
              <w:jc w:val="both"/>
              <w:rPr>
                <w:sz w:val="24"/>
              </w:rPr>
            </w:pPr>
            <w:r w:rsidRPr="00AD2A19">
              <w:rPr>
                <w:sz w:val="24"/>
              </w:rPr>
              <w:t>Непокрытый убыток нарастающим итогом</w:t>
            </w:r>
          </w:p>
        </w:tc>
        <w:tc>
          <w:tcPr>
            <w:tcW w:w="1440" w:type="dxa"/>
          </w:tcPr>
          <w:p w:rsidR="00421CE3" w:rsidRPr="00AD2A19" w:rsidRDefault="00421CE3" w:rsidP="00E66E6C">
            <w:pPr>
              <w:spacing w:line="240" w:lineRule="atLeast"/>
              <w:jc w:val="center"/>
              <w:rPr>
                <w:sz w:val="24"/>
              </w:rPr>
            </w:pPr>
            <w:r w:rsidRPr="00AD2A19">
              <w:rPr>
                <w:sz w:val="24"/>
              </w:rPr>
              <w:t>12605</w:t>
            </w:r>
          </w:p>
        </w:tc>
        <w:tc>
          <w:tcPr>
            <w:tcW w:w="1440" w:type="dxa"/>
          </w:tcPr>
          <w:p w:rsidR="00421CE3" w:rsidRPr="00AD2A19" w:rsidRDefault="00421CE3" w:rsidP="00E66E6C">
            <w:pPr>
              <w:spacing w:line="240" w:lineRule="atLeast"/>
              <w:jc w:val="center"/>
              <w:rPr>
                <w:sz w:val="24"/>
              </w:rPr>
            </w:pPr>
            <w:r w:rsidRPr="00AD2A19">
              <w:rPr>
                <w:sz w:val="24"/>
              </w:rPr>
              <w:t>8426</w:t>
            </w:r>
          </w:p>
        </w:tc>
        <w:tc>
          <w:tcPr>
            <w:tcW w:w="1440" w:type="dxa"/>
          </w:tcPr>
          <w:p w:rsidR="00421CE3" w:rsidRPr="00AD2A19" w:rsidRDefault="00421CE3" w:rsidP="00E66E6C">
            <w:pPr>
              <w:spacing w:line="240" w:lineRule="atLeast"/>
              <w:jc w:val="center"/>
              <w:rPr>
                <w:sz w:val="24"/>
              </w:rPr>
            </w:pPr>
            <w:r w:rsidRPr="00AD2A19">
              <w:rPr>
                <w:sz w:val="24"/>
              </w:rPr>
              <w:t>5271</w:t>
            </w:r>
          </w:p>
        </w:tc>
        <w:tc>
          <w:tcPr>
            <w:tcW w:w="1440" w:type="dxa"/>
          </w:tcPr>
          <w:p w:rsidR="00421CE3" w:rsidRPr="00AD2A19" w:rsidRDefault="00421CE3" w:rsidP="00E66E6C">
            <w:pPr>
              <w:jc w:val="center"/>
              <w:rPr>
                <w:sz w:val="24"/>
              </w:rPr>
            </w:pPr>
            <w:r w:rsidRPr="00AD2A19">
              <w:rPr>
                <w:sz w:val="24"/>
              </w:rPr>
              <w:t>(2472)</w:t>
            </w:r>
          </w:p>
        </w:tc>
      </w:tr>
      <w:tr w:rsidR="00421CE3" w:rsidRPr="00AD2A19" w:rsidTr="00AD2A19">
        <w:tc>
          <w:tcPr>
            <w:tcW w:w="4102" w:type="dxa"/>
          </w:tcPr>
          <w:p w:rsidR="00421CE3" w:rsidRPr="00AD2A19" w:rsidRDefault="00421CE3" w:rsidP="00E66E6C">
            <w:pPr>
              <w:spacing w:line="240" w:lineRule="atLeast"/>
              <w:jc w:val="both"/>
              <w:rPr>
                <w:sz w:val="24"/>
              </w:rPr>
            </w:pPr>
            <w:r w:rsidRPr="00AD2A19">
              <w:rPr>
                <w:sz w:val="24"/>
              </w:rPr>
              <w:t xml:space="preserve">Прибыль (убыток ) отчетного года </w:t>
            </w:r>
          </w:p>
        </w:tc>
        <w:tc>
          <w:tcPr>
            <w:tcW w:w="1440" w:type="dxa"/>
          </w:tcPr>
          <w:p w:rsidR="00421CE3" w:rsidRPr="00AD2A19" w:rsidRDefault="00421CE3" w:rsidP="00E66E6C">
            <w:pPr>
              <w:spacing w:line="240" w:lineRule="atLeast"/>
              <w:jc w:val="center"/>
              <w:rPr>
                <w:sz w:val="24"/>
              </w:rPr>
            </w:pPr>
            <w:r w:rsidRPr="00AD2A19">
              <w:rPr>
                <w:sz w:val="24"/>
              </w:rPr>
              <w:t>554</w:t>
            </w:r>
          </w:p>
        </w:tc>
        <w:tc>
          <w:tcPr>
            <w:tcW w:w="1440" w:type="dxa"/>
          </w:tcPr>
          <w:p w:rsidR="00421CE3" w:rsidRPr="00AD2A19" w:rsidRDefault="00421CE3" w:rsidP="00E66E6C">
            <w:pPr>
              <w:spacing w:line="240" w:lineRule="atLeast"/>
              <w:jc w:val="center"/>
              <w:rPr>
                <w:sz w:val="24"/>
              </w:rPr>
            </w:pPr>
            <w:r w:rsidRPr="00AD2A19">
              <w:rPr>
                <w:sz w:val="24"/>
              </w:rPr>
              <w:t>4399</w:t>
            </w:r>
          </w:p>
        </w:tc>
        <w:tc>
          <w:tcPr>
            <w:tcW w:w="1440" w:type="dxa"/>
          </w:tcPr>
          <w:p w:rsidR="00421CE3" w:rsidRPr="00AD2A19" w:rsidRDefault="00421CE3" w:rsidP="00E66E6C">
            <w:pPr>
              <w:spacing w:line="240" w:lineRule="atLeast"/>
              <w:jc w:val="center"/>
              <w:rPr>
                <w:sz w:val="24"/>
              </w:rPr>
            </w:pPr>
            <w:r w:rsidRPr="00AD2A19">
              <w:rPr>
                <w:sz w:val="24"/>
              </w:rPr>
              <w:t>603</w:t>
            </w:r>
          </w:p>
        </w:tc>
        <w:tc>
          <w:tcPr>
            <w:tcW w:w="1440" w:type="dxa"/>
          </w:tcPr>
          <w:p w:rsidR="00421CE3" w:rsidRPr="00AD2A19" w:rsidRDefault="00421CE3" w:rsidP="00E66E6C">
            <w:pPr>
              <w:jc w:val="center"/>
              <w:rPr>
                <w:sz w:val="24"/>
              </w:rPr>
            </w:pPr>
            <w:r w:rsidRPr="00AD2A19">
              <w:rPr>
                <w:sz w:val="24"/>
              </w:rPr>
              <w:t>2730</w:t>
            </w:r>
          </w:p>
        </w:tc>
      </w:tr>
    </w:tbl>
    <w:p w:rsidR="003528E5" w:rsidRPr="009F6DD8" w:rsidRDefault="003528E5" w:rsidP="003528E5">
      <w:pPr>
        <w:spacing w:line="240" w:lineRule="atLeast"/>
        <w:jc w:val="both"/>
        <w:rPr>
          <w:b/>
          <w:color w:val="FF0000"/>
          <w:sz w:val="24"/>
        </w:rPr>
      </w:pPr>
    </w:p>
    <w:p w:rsidR="00AD2A19" w:rsidRPr="00AD2A19" w:rsidRDefault="00AD2A19" w:rsidP="00AD2A19">
      <w:pPr>
        <w:spacing w:line="360" w:lineRule="auto"/>
        <w:ind w:firstLine="708"/>
        <w:jc w:val="both"/>
        <w:rPr>
          <w:sz w:val="28"/>
          <w:szCs w:val="28"/>
        </w:rPr>
      </w:pPr>
      <w:r w:rsidRPr="00AD2A19">
        <w:rPr>
          <w:sz w:val="28"/>
          <w:szCs w:val="28"/>
        </w:rPr>
        <w:t>В 2008 году изменилось имущественное положение общества. В собственность были приобретены  земельный участок площадью 10997 кв.м., расположенный  в р.п.   Юргамыш,  ул. Клары Цеткин и земельный  участок площадью 50640,8 кв.м., расположенный  в г. Кургане, проспект Маршала Голикова, 29а. Цена выкупа земельного участка составила 2,5% от кадастровой стоимости земельного участка.</w:t>
      </w:r>
    </w:p>
    <w:p w:rsidR="00AD2A19" w:rsidRPr="00AD2A19" w:rsidRDefault="00AD2A19" w:rsidP="00AD2A19">
      <w:pPr>
        <w:spacing w:line="360" w:lineRule="auto"/>
        <w:ind w:firstLine="708"/>
        <w:jc w:val="both"/>
        <w:rPr>
          <w:sz w:val="28"/>
          <w:szCs w:val="28"/>
        </w:rPr>
      </w:pPr>
      <w:r w:rsidRPr="00AD2A19">
        <w:rPr>
          <w:sz w:val="28"/>
          <w:szCs w:val="28"/>
        </w:rPr>
        <w:t>Основные средства за 2008 год возросли на 11350 тыс.руб. На изменение стоимости основных средств повлияло :</w:t>
      </w:r>
    </w:p>
    <w:p w:rsidR="00AD2A19" w:rsidRPr="00AD2A19" w:rsidRDefault="00AD2A19" w:rsidP="00AD2A19">
      <w:pPr>
        <w:spacing w:line="360" w:lineRule="auto"/>
        <w:jc w:val="both"/>
        <w:rPr>
          <w:sz w:val="28"/>
          <w:szCs w:val="28"/>
        </w:rPr>
      </w:pPr>
      <w:r w:rsidRPr="00AD2A19">
        <w:rPr>
          <w:sz w:val="28"/>
          <w:szCs w:val="28"/>
        </w:rPr>
        <w:t>- ввод в эксплуатацию подвижного состава на сумму 14057 тыс.руб.;</w:t>
      </w:r>
    </w:p>
    <w:p w:rsidR="00AD2A19" w:rsidRPr="00AD2A19" w:rsidRDefault="00AD2A19" w:rsidP="00AD2A19">
      <w:pPr>
        <w:spacing w:line="360" w:lineRule="auto"/>
        <w:jc w:val="both"/>
        <w:rPr>
          <w:sz w:val="28"/>
          <w:szCs w:val="28"/>
        </w:rPr>
      </w:pPr>
      <w:r w:rsidRPr="00AD2A19">
        <w:rPr>
          <w:sz w:val="28"/>
          <w:szCs w:val="28"/>
        </w:rPr>
        <w:t>- ввод в  эксплуатацию  поста  по проведению технического обслуживания  №2 на сумму 514 тыс.руб.;</w:t>
      </w:r>
    </w:p>
    <w:p w:rsidR="00AD2A19" w:rsidRPr="00AD2A19" w:rsidRDefault="00AD2A19" w:rsidP="00AD2A19">
      <w:pPr>
        <w:spacing w:line="360" w:lineRule="auto"/>
        <w:jc w:val="both"/>
        <w:rPr>
          <w:sz w:val="28"/>
          <w:szCs w:val="28"/>
        </w:rPr>
      </w:pPr>
      <w:r w:rsidRPr="00AD2A19">
        <w:rPr>
          <w:sz w:val="28"/>
          <w:szCs w:val="28"/>
        </w:rPr>
        <w:t>- приобретения земли в собственность на сумму 884  тыс.руб.;</w:t>
      </w:r>
    </w:p>
    <w:p w:rsidR="00AD2A19" w:rsidRPr="00AD2A19" w:rsidRDefault="00AD2A19" w:rsidP="00AD2A19">
      <w:pPr>
        <w:spacing w:line="360" w:lineRule="auto"/>
        <w:jc w:val="both"/>
        <w:rPr>
          <w:sz w:val="28"/>
          <w:szCs w:val="28"/>
        </w:rPr>
      </w:pPr>
      <w:r w:rsidRPr="00AD2A19">
        <w:rPr>
          <w:sz w:val="28"/>
          <w:szCs w:val="28"/>
        </w:rPr>
        <w:t>- удорожания зданий за счет капитального ремонта на сумму 665  тыс. руб.;</w:t>
      </w:r>
    </w:p>
    <w:p w:rsidR="00AD2A19" w:rsidRPr="00AD2A19" w:rsidRDefault="00AD2A19" w:rsidP="00AD2A19">
      <w:pPr>
        <w:spacing w:line="360" w:lineRule="auto"/>
        <w:jc w:val="both"/>
        <w:rPr>
          <w:sz w:val="28"/>
          <w:szCs w:val="28"/>
        </w:rPr>
      </w:pPr>
      <w:r w:rsidRPr="00AD2A19">
        <w:rPr>
          <w:sz w:val="28"/>
          <w:szCs w:val="28"/>
        </w:rPr>
        <w:t>- приобретение прочих основных средств на сумму 21 тыс. руб.;</w:t>
      </w:r>
    </w:p>
    <w:p w:rsidR="00AD2A19" w:rsidRPr="00AD2A19" w:rsidRDefault="00AD2A19" w:rsidP="00AD2A19">
      <w:pPr>
        <w:spacing w:line="360" w:lineRule="auto"/>
        <w:jc w:val="both"/>
        <w:rPr>
          <w:sz w:val="28"/>
          <w:szCs w:val="28"/>
        </w:rPr>
      </w:pPr>
      <w:r w:rsidRPr="00AD2A19">
        <w:rPr>
          <w:sz w:val="28"/>
          <w:szCs w:val="28"/>
        </w:rPr>
        <w:t xml:space="preserve">- реализации неиспользуемые производственные площади на сумму 4336  </w:t>
      </w:r>
      <w:r w:rsidRPr="00AD2A19">
        <w:rPr>
          <w:sz w:val="28"/>
          <w:szCs w:val="28"/>
        </w:rPr>
        <w:lastRenderedPageBreak/>
        <w:t>тыс. руб.;</w:t>
      </w:r>
    </w:p>
    <w:p w:rsidR="00AD2A19" w:rsidRPr="00AD2A19" w:rsidRDefault="00AD2A19" w:rsidP="00AD2A19">
      <w:pPr>
        <w:spacing w:line="360" w:lineRule="auto"/>
        <w:jc w:val="both"/>
        <w:rPr>
          <w:sz w:val="28"/>
          <w:szCs w:val="28"/>
        </w:rPr>
      </w:pPr>
      <w:r w:rsidRPr="00AD2A19">
        <w:rPr>
          <w:sz w:val="28"/>
          <w:szCs w:val="28"/>
        </w:rPr>
        <w:t>- реализации прочего имущества на сумму 455  тыс. руб.</w:t>
      </w:r>
    </w:p>
    <w:p w:rsidR="003528E5" w:rsidRPr="00AD2A19" w:rsidRDefault="003528E5" w:rsidP="00AD2A19">
      <w:pPr>
        <w:spacing w:line="360" w:lineRule="auto"/>
        <w:ind w:firstLine="708"/>
        <w:jc w:val="both"/>
        <w:rPr>
          <w:sz w:val="28"/>
          <w:szCs w:val="28"/>
        </w:rPr>
      </w:pPr>
      <w:r w:rsidRPr="00AD2A19">
        <w:rPr>
          <w:sz w:val="28"/>
          <w:szCs w:val="28"/>
        </w:rPr>
        <w:t>Основные средства за 2009  год возросли на  6220 тыс.руб. На изменение стоимости основных средств повлияло :</w:t>
      </w:r>
    </w:p>
    <w:p w:rsidR="003528E5" w:rsidRPr="00AD2A19" w:rsidRDefault="003528E5" w:rsidP="00AD2A19">
      <w:pPr>
        <w:spacing w:line="360" w:lineRule="auto"/>
        <w:jc w:val="both"/>
        <w:rPr>
          <w:sz w:val="28"/>
          <w:szCs w:val="28"/>
        </w:rPr>
      </w:pPr>
      <w:r w:rsidRPr="00AD2A19">
        <w:rPr>
          <w:sz w:val="28"/>
          <w:szCs w:val="28"/>
        </w:rPr>
        <w:t>- ввод в эксплуатацию подвижного состава на сумму    4959  тыс.руб.;</w:t>
      </w:r>
    </w:p>
    <w:p w:rsidR="003528E5" w:rsidRPr="00AD2A19" w:rsidRDefault="003528E5" w:rsidP="00AD2A19">
      <w:pPr>
        <w:spacing w:line="360" w:lineRule="auto"/>
        <w:jc w:val="both"/>
        <w:rPr>
          <w:sz w:val="28"/>
          <w:szCs w:val="28"/>
        </w:rPr>
      </w:pPr>
      <w:r w:rsidRPr="00AD2A19">
        <w:rPr>
          <w:sz w:val="28"/>
          <w:szCs w:val="28"/>
        </w:rPr>
        <w:t>- удорожания зданий за счет капитального ремонта на сумму    309  тыс. руб.;</w:t>
      </w:r>
    </w:p>
    <w:p w:rsidR="003528E5" w:rsidRPr="00AD2A19" w:rsidRDefault="003528E5" w:rsidP="00AD2A19">
      <w:pPr>
        <w:spacing w:line="360" w:lineRule="auto"/>
        <w:jc w:val="both"/>
        <w:rPr>
          <w:sz w:val="28"/>
          <w:szCs w:val="28"/>
        </w:rPr>
      </w:pPr>
      <w:r w:rsidRPr="00AD2A19">
        <w:rPr>
          <w:sz w:val="28"/>
          <w:szCs w:val="28"/>
        </w:rPr>
        <w:t>- приобретение прочих основных средств на сумму          952   тыс. руб.;</w:t>
      </w:r>
    </w:p>
    <w:p w:rsidR="00421CE3" w:rsidRPr="00AD2A19" w:rsidRDefault="00421CE3" w:rsidP="00AD2A19">
      <w:pPr>
        <w:spacing w:line="360" w:lineRule="auto"/>
        <w:ind w:firstLine="708"/>
        <w:jc w:val="both"/>
        <w:rPr>
          <w:sz w:val="28"/>
          <w:szCs w:val="28"/>
        </w:rPr>
      </w:pPr>
      <w:r w:rsidRPr="00AD2A19">
        <w:rPr>
          <w:sz w:val="28"/>
          <w:szCs w:val="28"/>
        </w:rPr>
        <w:t>Основные средства за 2010  год возросли на 6724 тыс.руб. На изменение стоимости основных средств повлияло :</w:t>
      </w:r>
    </w:p>
    <w:p w:rsidR="00421CE3" w:rsidRPr="00AD2A19" w:rsidRDefault="00421CE3" w:rsidP="00AD2A19">
      <w:pPr>
        <w:spacing w:line="360" w:lineRule="auto"/>
        <w:jc w:val="both"/>
        <w:rPr>
          <w:sz w:val="28"/>
          <w:szCs w:val="28"/>
        </w:rPr>
      </w:pPr>
      <w:r w:rsidRPr="00AD2A19">
        <w:rPr>
          <w:sz w:val="28"/>
          <w:szCs w:val="28"/>
        </w:rPr>
        <w:t>- ввод в эксплуатацию подвижного состава на сумму    5536     тыс.руб.;</w:t>
      </w:r>
    </w:p>
    <w:p w:rsidR="00421CE3" w:rsidRPr="00AD2A19" w:rsidRDefault="00421CE3" w:rsidP="00AD2A19">
      <w:pPr>
        <w:spacing w:line="360" w:lineRule="auto"/>
        <w:jc w:val="both"/>
        <w:rPr>
          <w:sz w:val="28"/>
          <w:szCs w:val="28"/>
        </w:rPr>
      </w:pPr>
      <w:r w:rsidRPr="00AD2A19">
        <w:rPr>
          <w:sz w:val="28"/>
          <w:szCs w:val="28"/>
        </w:rPr>
        <w:t>- приобретение  прочих  основных средств на сумму    1188      тыс. руб.;</w:t>
      </w:r>
    </w:p>
    <w:p w:rsidR="00421CE3" w:rsidRPr="00EF35DB" w:rsidRDefault="00421CE3" w:rsidP="003528E5">
      <w:pPr>
        <w:spacing w:line="360" w:lineRule="auto"/>
        <w:jc w:val="both"/>
        <w:rPr>
          <w:sz w:val="28"/>
          <w:szCs w:val="28"/>
        </w:rPr>
      </w:pPr>
    </w:p>
    <w:p w:rsidR="004A2025" w:rsidRPr="004A2025" w:rsidRDefault="004A2025" w:rsidP="004A2025">
      <w:pPr>
        <w:ind w:firstLine="708"/>
        <w:jc w:val="both"/>
        <w:rPr>
          <w:color w:val="FF0000"/>
          <w:sz w:val="28"/>
          <w:szCs w:val="28"/>
        </w:rPr>
      </w:pPr>
    </w:p>
    <w:p w:rsidR="00C96762" w:rsidRDefault="00C96762">
      <w:pPr>
        <w:rPr>
          <w:b/>
          <w:i/>
          <w:color w:val="000000"/>
          <w:spacing w:val="-1"/>
          <w:sz w:val="28"/>
          <w:szCs w:val="28"/>
        </w:rPr>
      </w:pPr>
    </w:p>
    <w:p w:rsidR="00C96762" w:rsidRDefault="00C96762">
      <w:pPr>
        <w:rPr>
          <w:b/>
          <w:i/>
          <w:color w:val="000000"/>
          <w:spacing w:val="-1"/>
          <w:sz w:val="28"/>
          <w:szCs w:val="28"/>
        </w:rPr>
      </w:pPr>
    </w:p>
    <w:p w:rsidR="00CC64F0" w:rsidRDefault="00CC64F0">
      <w:pPr>
        <w:rPr>
          <w:b/>
          <w:i/>
          <w:color w:val="000000"/>
          <w:spacing w:val="-1"/>
          <w:sz w:val="28"/>
          <w:szCs w:val="28"/>
        </w:rPr>
      </w:pPr>
    </w:p>
    <w:p w:rsidR="00CC64F0" w:rsidRDefault="00CC64F0">
      <w:pPr>
        <w:rPr>
          <w:b/>
          <w:i/>
          <w:color w:val="000000"/>
          <w:spacing w:val="-1"/>
          <w:sz w:val="28"/>
          <w:szCs w:val="28"/>
        </w:rPr>
      </w:pPr>
    </w:p>
    <w:p w:rsidR="00CC64F0" w:rsidRDefault="00CC64F0">
      <w:pPr>
        <w:rPr>
          <w:b/>
          <w:i/>
          <w:color w:val="000000"/>
          <w:spacing w:val="-1"/>
          <w:sz w:val="28"/>
          <w:szCs w:val="28"/>
        </w:rPr>
      </w:pPr>
    </w:p>
    <w:p w:rsidR="00CC64F0" w:rsidRDefault="00CC64F0">
      <w:pPr>
        <w:rPr>
          <w:b/>
          <w:i/>
          <w:color w:val="000000"/>
          <w:spacing w:val="-1"/>
          <w:sz w:val="28"/>
          <w:szCs w:val="28"/>
        </w:rPr>
      </w:pPr>
    </w:p>
    <w:p w:rsidR="00CC64F0" w:rsidRDefault="00CC64F0">
      <w:pPr>
        <w:rPr>
          <w:b/>
          <w:i/>
          <w:color w:val="000000"/>
          <w:spacing w:val="-1"/>
          <w:sz w:val="28"/>
          <w:szCs w:val="28"/>
        </w:rPr>
      </w:pPr>
    </w:p>
    <w:p w:rsidR="00CC64F0" w:rsidRDefault="00CC64F0">
      <w:pPr>
        <w:rPr>
          <w:b/>
          <w:i/>
          <w:color w:val="000000"/>
          <w:spacing w:val="-1"/>
          <w:sz w:val="28"/>
          <w:szCs w:val="28"/>
        </w:rPr>
      </w:pPr>
    </w:p>
    <w:p w:rsidR="00CC64F0" w:rsidRDefault="00CC64F0">
      <w:pPr>
        <w:rPr>
          <w:b/>
          <w:i/>
          <w:color w:val="000000"/>
          <w:spacing w:val="-1"/>
          <w:sz w:val="28"/>
          <w:szCs w:val="28"/>
        </w:rPr>
      </w:pPr>
    </w:p>
    <w:p w:rsidR="00CC64F0" w:rsidRDefault="00CC64F0">
      <w:pPr>
        <w:rPr>
          <w:b/>
          <w:i/>
          <w:color w:val="000000"/>
          <w:spacing w:val="-1"/>
          <w:sz w:val="28"/>
          <w:szCs w:val="28"/>
        </w:rPr>
      </w:pPr>
    </w:p>
    <w:p w:rsidR="00CC64F0" w:rsidRDefault="00CC64F0">
      <w:pPr>
        <w:rPr>
          <w:b/>
          <w:i/>
          <w:color w:val="000000"/>
          <w:spacing w:val="-1"/>
          <w:sz w:val="28"/>
          <w:szCs w:val="28"/>
        </w:rPr>
      </w:pPr>
    </w:p>
    <w:p w:rsidR="00CC64F0" w:rsidRDefault="00CC64F0">
      <w:pPr>
        <w:rPr>
          <w:b/>
          <w:i/>
          <w:color w:val="000000"/>
          <w:spacing w:val="-1"/>
          <w:sz w:val="28"/>
          <w:szCs w:val="28"/>
        </w:rPr>
      </w:pPr>
    </w:p>
    <w:p w:rsidR="008B7B7A" w:rsidRDefault="008B7B7A"/>
    <w:p w:rsidR="00CC64F0" w:rsidRDefault="00CC64F0"/>
    <w:p w:rsidR="00CC64F0" w:rsidRDefault="00CC64F0"/>
    <w:p w:rsidR="00CC64F0" w:rsidRDefault="00CC64F0"/>
    <w:p w:rsidR="00CC64F0" w:rsidRDefault="00CC64F0"/>
    <w:p w:rsidR="00CC64F0" w:rsidRDefault="00CC64F0"/>
    <w:p w:rsidR="00CC64F0" w:rsidRDefault="00CC64F0"/>
    <w:p w:rsidR="00CC64F0" w:rsidRDefault="00CC64F0"/>
    <w:p w:rsidR="00CC64F0" w:rsidRDefault="00CC64F0"/>
    <w:p w:rsidR="00CC64F0" w:rsidRDefault="00CC64F0"/>
    <w:p w:rsidR="00CC64F0" w:rsidRDefault="00CC64F0"/>
    <w:p w:rsidR="00CC64F0" w:rsidRDefault="00CC64F0"/>
    <w:p w:rsidR="00CC64F0" w:rsidRDefault="00CC64F0"/>
    <w:p w:rsidR="00CC64F0" w:rsidRDefault="00CC64F0"/>
    <w:p w:rsidR="00CC64F0" w:rsidRDefault="00CC64F0"/>
    <w:p w:rsidR="00CC64F0" w:rsidRDefault="00CC64F0"/>
    <w:p w:rsidR="00CC64F0" w:rsidRDefault="00CC64F0"/>
    <w:p w:rsidR="00CC64F0" w:rsidRDefault="00CC64F0"/>
    <w:p w:rsidR="00CC64F0" w:rsidRDefault="00CC64F0"/>
    <w:p w:rsidR="00016372" w:rsidRPr="00CC64F0" w:rsidRDefault="00016372" w:rsidP="00CC64F0">
      <w:pPr>
        <w:shd w:val="clear" w:color="auto" w:fill="FFFFFF"/>
        <w:tabs>
          <w:tab w:val="left" w:pos="0"/>
          <w:tab w:val="left" w:pos="9355"/>
        </w:tabs>
        <w:spacing w:line="360" w:lineRule="auto"/>
        <w:ind w:right="-6"/>
        <w:jc w:val="both"/>
        <w:rPr>
          <w:sz w:val="28"/>
          <w:szCs w:val="28"/>
        </w:rPr>
      </w:pPr>
      <w:r w:rsidRPr="00CC64F0">
        <w:rPr>
          <w:color w:val="000000"/>
          <w:spacing w:val="-1"/>
          <w:sz w:val="28"/>
          <w:szCs w:val="28"/>
        </w:rPr>
        <w:lastRenderedPageBreak/>
        <w:t>2 Анализ финан</w:t>
      </w:r>
      <w:r w:rsidR="00E25561" w:rsidRPr="00CC64F0">
        <w:rPr>
          <w:color w:val="000000"/>
          <w:spacing w:val="-1"/>
          <w:sz w:val="28"/>
          <w:szCs w:val="28"/>
        </w:rPr>
        <w:t xml:space="preserve">сово-хозяйственной деятельности </w:t>
      </w:r>
      <w:r w:rsidRPr="00CC64F0">
        <w:rPr>
          <w:color w:val="000000"/>
          <w:spacing w:val="-1"/>
          <w:sz w:val="28"/>
          <w:szCs w:val="28"/>
        </w:rPr>
        <w:t>организации</w:t>
      </w:r>
    </w:p>
    <w:p w:rsidR="00016372" w:rsidRPr="00CC64F0" w:rsidRDefault="00016372" w:rsidP="00CC64F0">
      <w:pPr>
        <w:shd w:val="clear" w:color="auto" w:fill="FFFFFF"/>
        <w:tabs>
          <w:tab w:val="left" w:pos="0"/>
          <w:tab w:val="left" w:pos="142"/>
        </w:tabs>
        <w:spacing w:line="360" w:lineRule="auto"/>
        <w:ind w:right="-6"/>
        <w:rPr>
          <w:color w:val="000000"/>
          <w:spacing w:val="-1"/>
          <w:sz w:val="28"/>
          <w:szCs w:val="28"/>
        </w:rPr>
      </w:pPr>
      <w:r w:rsidRPr="00CC64F0">
        <w:rPr>
          <w:color w:val="000000"/>
          <w:spacing w:val="-1"/>
          <w:sz w:val="28"/>
          <w:szCs w:val="28"/>
        </w:rPr>
        <w:t>2.1 Анализ основных показателей деятельности организации</w:t>
      </w:r>
    </w:p>
    <w:p w:rsidR="00E25561" w:rsidRPr="00A76065" w:rsidRDefault="00E25561" w:rsidP="00E25561">
      <w:pPr>
        <w:spacing w:line="360" w:lineRule="auto"/>
        <w:ind w:firstLine="680"/>
        <w:jc w:val="both"/>
        <w:rPr>
          <w:sz w:val="28"/>
          <w:szCs w:val="28"/>
        </w:rPr>
      </w:pPr>
      <w:r w:rsidRPr="00A76065">
        <w:rPr>
          <w:sz w:val="28"/>
          <w:szCs w:val="28"/>
        </w:rPr>
        <w:t xml:space="preserve">Оценка результативности финансово – хозяйственной деятельности включает следующие направления </w:t>
      </w:r>
    </w:p>
    <w:p w:rsidR="00E25561" w:rsidRPr="00A76065" w:rsidRDefault="00E25561" w:rsidP="00E25561">
      <w:pPr>
        <w:widowControl/>
        <w:numPr>
          <w:ilvl w:val="0"/>
          <w:numId w:val="6"/>
        </w:numPr>
        <w:autoSpaceDE/>
        <w:autoSpaceDN/>
        <w:adjustRightInd/>
        <w:spacing w:line="360" w:lineRule="auto"/>
        <w:jc w:val="both"/>
        <w:rPr>
          <w:sz w:val="28"/>
          <w:szCs w:val="28"/>
        </w:rPr>
      </w:pPr>
      <w:r w:rsidRPr="00A76065">
        <w:rPr>
          <w:sz w:val="28"/>
          <w:szCs w:val="28"/>
        </w:rPr>
        <w:t>Оценка прибыльности:</w:t>
      </w:r>
    </w:p>
    <w:p w:rsidR="00E25561" w:rsidRPr="00A76065" w:rsidRDefault="00E25561" w:rsidP="00E25561">
      <w:pPr>
        <w:widowControl/>
        <w:numPr>
          <w:ilvl w:val="0"/>
          <w:numId w:val="6"/>
        </w:numPr>
        <w:autoSpaceDE/>
        <w:autoSpaceDN/>
        <w:adjustRightInd/>
        <w:spacing w:line="360" w:lineRule="auto"/>
        <w:jc w:val="both"/>
        <w:rPr>
          <w:sz w:val="28"/>
          <w:szCs w:val="28"/>
        </w:rPr>
      </w:pPr>
      <w:r w:rsidRPr="00A76065">
        <w:rPr>
          <w:sz w:val="28"/>
          <w:szCs w:val="28"/>
        </w:rPr>
        <w:t>Оценка динамичности:</w:t>
      </w:r>
    </w:p>
    <w:p w:rsidR="00E25561" w:rsidRDefault="00E25561" w:rsidP="00E25561">
      <w:pPr>
        <w:widowControl/>
        <w:numPr>
          <w:ilvl w:val="0"/>
          <w:numId w:val="6"/>
        </w:numPr>
        <w:autoSpaceDE/>
        <w:autoSpaceDN/>
        <w:adjustRightInd/>
        <w:spacing w:line="360" w:lineRule="auto"/>
        <w:jc w:val="both"/>
        <w:rPr>
          <w:sz w:val="28"/>
          <w:szCs w:val="28"/>
        </w:rPr>
      </w:pPr>
      <w:r w:rsidRPr="00A76065">
        <w:rPr>
          <w:sz w:val="28"/>
          <w:szCs w:val="28"/>
        </w:rPr>
        <w:t>Оценка эффективности использования экономического потенциала:</w:t>
      </w:r>
    </w:p>
    <w:p w:rsidR="00E25561" w:rsidRPr="00A76065" w:rsidRDefault="00FF50AE" w:rsidP="00E25561">
      <w:pPr>
        <w:spacing w:line="360" w:lineRule="auto"/>
        <w:ind w:left="360"/>
        <w:rPr>
          <w:sz w:val="28"/>
          <w:szCs w:val="28"/>
        </w:rPr>
      </w:pPr>
      <w:r>
        <w:rPr>
          <w:sz w:val="28"/>
          <w:szCs w:val="28"/>
        </w:rPr>
        <w:t>Таблица 3</w:t>
      </w:r>
      <w:r w:rsidR="00E25561">
        <w:rPr>
          <w:sz w:val="28"/>
          <w:szCs w:val="28"/>
        </w:rPr>
        <w:t>:Результаты финансово-хозяйственной деятельности</w:t>
      </w: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850"/>
        <w:gridCol w:w="885"/>
        <w:gridCol w:w="816"/>
        <w:gridCol w:w="993"/>
      </w:tblGrid>
      <w:tr w:rsidR="00E25561" w:rsidRPr="00A70501" w:rsidTr="00E25561">
        <w:tc>
          <w:tcPr>
            <w:tcW w:w="3227" w:type="dxa"/>
            <w:vMerge w:val="restart"/>
          </w:tcPr>
          <w:p w:rsidR="00E25561" w:rsidRPr="00A70501" w:rsidRDefault="00E25561" w:rsidP="00E25561">
            <w:pPr>
              <w:jc w:val="both"/>
            </w:pPr>
            <w:r w:rsidRPr="00A70501">
              <w:t>Показатель</w:t>
            </w:r>
          </w:p>
        </w:tc>
        <w:tc>
          <w:tcPr>
            <w:tcW w:w="2977" w:type="dxa"/>
            <w:vMerge w:val="restart"/>
          </w:tcPr>
          <w:p w:rsidR="00E25561" w:rsidRPr="00A70501" w:rsidRDefault="00E25561" w:rsidP="00E25561">
            <w:pPr>
              <w:jc w:val="both"/>
            </w:pPr>
            <w:r w:rsidRPr="00A70501">
              <w:t>Формула</w:t>
            </w:r>
          </w:p>
        </w:tc>
        <w:tc>
          <w:tcPr>
            <w:tcW w:w="3544" w:type="dxa"/>
            <w:gridSpan w:val="4"/>
          </w:tcPr>
          <w:p w:rsidR="00E25561" w:rsidRPr="00A70501" w:rsidRDefault="00E25561" w:rsidP="00E25561">
            <w:pPr>
              <w:jc w:val="both"/>
            </w:pPr>
            <w:r w:rsidRPr="00A70501">
              <w:t>Год</w:t>
            </w:r>
          </w:p>
        </w:tc>
      </w:tr>
      <w:tr w:rsidR="00E25561" w:rsidRPr="00A70501" w:rsidTr="00E25561">
        <w:tc>
          <w:tcPr>
            <w:tcW w:w="3227" w:type="dxa"/>
            <w:vMerge/>
          </w:tcPr>
          <w:p w:rsidR="00E25561" w:rsidRPr="00A70501" w:rsidRDefault="00E25561" w:rsidP="00E25561">
            <w:pPr>
              <w:jc w:val="both"/>
            </w:pPr>
          </w:p>
        </w:tc>
        <w:tc>
          <w:tcPr>
            <w:tcW w:w="2977" w:type="dxa"/>
            <w:vMerge/>
          </w:tcPr>
          <w:p w:rsidR="00E25561" w:rsidRPr="00A70501" w:rsidRDefault="00E25561" w:rsidP="00E25561">
            <w:pPr>
              <w:jc w:val="both"/>
            </w:pPr>
          </w:p>
        </w:tc>
        <w:tc>
          <w:tcPr>
            <w:tcW w:w="850" w:type="dxa"/>
          </w:tcPr>
          <w:p w:rsidR="00E25561" w:rsidRPr="00A70501" w:rsidRDefault="00E25561" w:rsidP="00E25561">
            <w:pPr>
              <w:jc w:val="both"/>
            </w:pPr>
            <w:r w:rsidRPr="00A70501">
              <w:t>2007</w:t>
            </w:r>
          </w:p>
        </w:tc>
        <w:tc>
          <w:tcPr>
            <w:tcW w:w="885" w:type="dxa"/>
          </w:tcPr>
          <w:p w:rsidR="00E25561" w:rsidRPr="00A70501" w:rsidRDefault="00E25561" w:rsidP="00E25561">
            <w:pPr>
              <w:jc w:val="both"/>
            </w:pPr>
            <w:r w:rsidRPr="00A70501">
              <w:t>2008</w:t>
            </w:r>
          </w:p>
        </w:tc>
        <w:tc>
          <w:tcPr>
            <w:tcW w:w="816" w:type="dxa"/>
          </w:tcPr>
          <w:p w:rsidR="00E25561" w:rsidRPr="00A70501" w:rsidRDefault="00E25561" w:rsidP="00E25561">
            <w:pPr>
              <w:jc w:val="both"/>
            </w:pPr>
            <w:r w:rsidRPr="00A70501">
              <w:t>2009</w:t>
            </w:r>
          </w:p>
        </w:tc>
        <w:tc>
          <w:tcPr>
            <w:tcW w:w="993" w:type="dxa"/>
          </w:tcPr>
          <w:p w:rsidR="00E25561" w:rsidRPr="00A70501" w:rsidRDefault="00E25561" w:rsidP="00E25561">
            <w:pPr>
              <w:jc w:val="both"/>
            </w:pPr>
            <w:r>
              <w:t>2010</w:t>
            </w:r>
          </w:p>
        </w:tc>
      </w:tr>
      <w:tr w:rsidR="00E25561" w:rsidRPr="00A70501" w:rsidTr="00E25561">
        <w:tc>
          <w:tcPr>
            <w:tcW w:w="9748" w:type="dxa"/>
            <w:gridSpan w:val="6"/>
          </w:tcPr>
          <w:p w:rsidR="00E25561" w:rsidRPr="00A70501" w:rsidRDefault="00E25561" w:rsidP="00E25561">
            <w:pPr>
              <w:jc w:val="both"/>
            </w:pPr>
            <w:r w:rsidRPr="00A70501">
              <w:t>1.Оценка прибыльности:</w:t>
            </w:r>
          </w:p>
        </w:tc>
      </w:tr>
      <w:tr w:rsidR="00E25561" w:rsidRPr="00A70501" w:rsidTr="00E25561">
        <w:tc>
          <w:tcPr>
            <w:tcW w:w="3227" w:type="dxa"/>
          </w:tcPr>
          <w:p w:rsidR="00E25561" w:rsidRPr="00A70501" w:rsidRDefault="00E25561" w:rsidP="00E25561">
            <w:pPr>
              <w:jc w:val="both"/>
            </w:pPr>
            <w:r w:rsidRPr="00A70501">
              <w:t>Прибыль.</w:t>
            </w:r>
          </w:p>
        </w:tc>
        <w:tc>
          <w:tcPr>
            <w:tcW w:w="2977" w:type="dxa"/>
          </w:tcPr>
          <w:p w:rsidR="00E25561" w:rsidRPr="00993EA1" w:rsidRDefault="00E25561" w:rsidP="00E25561">
            <w:pPr>
              <w:pStyle w:val="a6"/>
              <w:jc w:val="center"/>
              <w:rPr>
                <w:sz w:val="22"/>
                <w:szCs w:val="22"/>
              </w:rPr>
            </w:pPr>
            <w:r w:rsidRPr="00993EA1">
              <w:rPr>
                <w:sz w:val="22"/>
                <w:szCs w:val="22"/>
              </w:rPr>
              <w:t>ЧП = ПБ'-Н'.</w:t>
            </w:r>
          </w:p>
        </w:tc>
        <w:tc>
          <w:tcPr>
            <w:tcW w:w="850" w:type="dxa"/>
          </w:tcPr>
          <w:p w:rsidR="00E25561" w:rsidRPr="00A70501" w:rsidRDefault="00E25561" w:rsidP="00E25561">
            <w:pPr>
              <w:jc w:val="both"/>
            </w:pPr>
            <w:r w:rsidRPr="00A70501">
              <w:t>554</w:t>
            </w:r>
          </w:p>
        </w:tc>
        <w:tc>
          <w:tcPr>
            <w:tcW w:w="885" w:type="dxa"/>
          </w:tcPr>
          <w:p w:rsidR="00E25561" w:rsidRPr="00A70501" w:rsidRDefault="00E25561" w:rsidP="00E25561">
            <w:pPr>
              <w:jc w:val="both"/>
            </w:pPr>
            <w:r w:rsidRPr="00A70501">
              <w:t>4399</w:t>
            </w:r>
          </w:p>
        </w:tc>
        <w:tc>
          <w:tcPr>
            <w:tcW w:w="816" w:type="dxa"/>
          </w:tcPr>
          <w:p w:rsidR="00E25561" w:rsidRPr="00A70501" w:rsidRDefault="00E25561" w:rsidP="00E25561">
            <w:pPr>
              <w:jc w:val="both"/>
            </w:pPr>
            <w:r w:rsidRPr="00A70501">
              <w:t>603</w:t>
            </w:r>
          </w:p>
        </w:tc>
        <w:tc>
          <w:tcPr>
            <w:tcW w:w="993" w:type="dxa"/>
          </w:tcPr>
          <w:p w:rsidR="00E25561" w:rsidRPr="00A70501" w:rsidRDefault="00E25561" w:rsidP="00E25561">
            <w:pPr>
              <w:jc w:val="both"/>
            </w:pPr>
            <w:r>
              <w:t>2730</w:t>
            </w:r>
          </w:p>
        </w:tc>
      </w:tr>
      <w:tr w:rsidR="00E25561" w:rsidRPr="00A70501" w:rsidTr="00E25561">
        <w:tc>
          <w:tcPr>
            <w:tcW w:w="3227" w:type="dxa"/>
          </w:tcPr>
          <w:p w:rsidR="00E25561" w:rsidRPr="00A70501" w:rsidRDefault="00E25561" w:rsidP="00E25561">
            <w:pPr>
              <w:jc w:val="both"/>
            </w:pPr>
            <w:r w:rsidRPr="00A70501">
              <w:t>Общая рентабельность</w:t>
            </w:r>
          </w:p>
        </w:tc>
        <w:tc>
          <w:tcPr>
            <w:tcW w:w="2977" w:type="dxa"/>
          </w:tcPr>
          <w:p w:rsidR="00E25561" w:rsidRPr="00993EA1" w:rsidRDefault="00E25561" w:rsidP="00E25561">
            <w:pPr>
              <w:pStyle w:val="a6"/>
              <w:rPr>
                <w:sz w:val="22"/>
                <w:szCs w:val="22"/>
                <w:vertAlign w:val="subscript"/>
              </w:rPr>
            </w:pPr>
            <w:r w:rsidRPr="00993EA1">
              <w:rPr>
                <w:sz w:val="22"/>
                <w:szCs w:val="22"/>
                <w:lang w:val="en-US"/>
              </w:rPr>
              <w:t>R</w:t>
            </w:r>
            <w:r w:rsidRPr="00993EA1">
              <w:rPr>
                <w:sz w:val="22"/>
                <w:szCs w:val="22"/>
                <w:vertAlign w:val="subscript"/>
              </w:rPr>
              <w:t>общ</w:t>
            </w:r>
            <w:r w:rsidRPr="00993EA1">
              <w:rPr>
                <w:sz w:val="22"/>
                <w:szCs w:val="22"/>
              </w:rPr>
              <w:t>=П</w:t>
            </w:r>
            <w:r w:rsidRPr="00993EA1">
              <w:rPr>
                <w:sz w:val="22"/>
                <w:szCs w:val="22"/>
                <w:vertAlign w:val="subscript"/>
              </w:rPr>
              <w:t>дн</w:t>
            </w:r>
            <w:r w:rsidRPr="00993EA1">
              <w:rPr>
                <w:sz w:val="22"/>
                <w:szCs w:val="22"/>
              </w:rPr>
              <w:t>/В</w:t>
            </w:r>
            <w:r w:rsidRPr="00993EA1">
              <w:rPr>
                <w:sz w:val="22"/>
                <w:szCs w:val="22"/>
                <w:vertAlign w:val="subscript"/>
              </w:rPr>
              <w:t>реал</w:t>
            </w:r>
          </w:p>
        </w:tc>
        <w:tc>
          <w:tcPr>
            <w:tcW w:w="850" w:type="dxa"/>
          </w:tcPr>
          <w:p w:rsidR="00E25561" w:rsidRPr="00A70501" w:rsidRDefault="00E25561" w:rsidP="00E25561">
            <w:pPr>
              <w:jc w:val="both"/>
            </w:pPr>
            <w:r w:rsidRPr="00A70501">
              <w:t>0,019</w:t>
            </w:r>
          </w:p>
        </w:tc>
        <w:tc>
          <w:tcPr>
            <w:tcW w:w="885" w:type="dxa"/>
          </w:tcPr>
          <w:p w:rsidR="00E25561" w:rsidRPr="00A70501" w:rsidRDefault="00E25561" w:rsidP="00E25561">
            <w:pPr>
              <w:jc w:val="both"/>
            </w:pPr>
            <w:r w:rsidRPr="00A70501">
              <w:t>0,1</w:t>
            </w:r>
          </w:p>
          <w:p w:rsidR="00E25561" w:rsidRPr="00A70501" w:rsidRDefault="00E25561" w:rsidP="00E25561">
            <w:pPr>
              <w:jc w:val="both"/>
            </w:pPr>
          </w:p>
        </w:tc>
        <w:tc>
          <w:tcPr>
            <w:tcW w:w="816" w:type="dxa"/>
          </w:tcPr>
          <w:p w:rsidR="00E25561" w:rsidRPr="00A70501" w:rsidRDefault="00E25561" w:rsidP="00E25561">
            <w:pPr>
              <w:jc w:val="both"/>
            </w:pPr>
            <w:r w:rsidRPr="00A70501">
              <w:t>0,021</w:t>
            </w:r>
          </w:p>
        </w:tc>
        <w:tc>
          <w:tcPr>
            <w:tcW w:w="993" w:type="dxa"/>
          </w:tcPr>
          <w:p w:rsidR="00E25561" w:rsidRPr="00A70501" w:rsidRDefault="00E25561" w:rsidP="00E25561">
            <w:pPr>
              <w:jc w:val="both"/>
            </w:pPr>
            <w:r>
              <w:t>0,06</w:t>
            </w:r>
          </w:p>
        </w:tc>
      </w:tr>
      <w:tr w:rsidR="00E25561" w:rsidRPr="00A70501" w:rsidTr="00E25561">
        <w:tc>
          <w:tcPr>
            <w:tcW w:w="3227" w:type="dxa"/>
          </w:tcPr>
          <w:p w:rsidR="00E25561" w:rsidRPr="00A70501" w:rsidRDefault="00E25561" w:rsidP="00E25561">
            <w:pPr>
              <w:jc w:val="both"/>
            </w:pPr>
            <w:r w:rsidRPr="00A70501">
              <w:t>Рентабельность основной деятельности.</w:t>
            </w:r>
          </w:p>
        </w:tc>
        <w:tc>
          <w:tcPr>
            <w:tcW w:w="2977" w:type="dxa"/>
          </w:tcPr>
          <w:p w:rsidR="00E25561" w:rsidRPr="00993EA1" w:rsidRDefault="00E25561" w:rsidP="00E25561">
            <w:pPr>
              <w:pStyle w:val="a6"/>
              <w:rPr>
                <w:sz w:val="22"/>
                <w:szCs w:val="22"/>
                <w:vertAlign w:val="subscript"/>
              </w:rPr>
            </w:pPr>
            <w:r w:rsidRPr="00993EA1">
              <w:rPr>
                <w:sz w:val="22"/>
                <w:szCs w:val="22"/>
                <w:lang w:val="en-US"/>
              </w:rPr>
              <w:t>R</w:t>
            </w:r>
            <w:r w:rsidRPr="00993EA1">
              <w:rPr>
                <w:sz w:val="22"/>
                <w:szCs w:val="22"/>
                <w:vertAlign w:val="subscript"/>
              </w:rPr>
              <w:t>осн.д</w:t>
            </w:r>
            <w:r w:rsidRPr="00993EA1">
              <w:rPr>
                <w:sz w:val="22"/>
                <w:szCs w:val="22"/>
              </w:rPr>
              <w:t>=ПР/З</w:t>
            </w:r>
            <w:r w:rsidRPr="00993EA1">
              <w:rPr>
                <w:sz w:val="22"/>
                <w:szCs w:val="22"/>
                <w:vertAlign w:val="subscript"/>
              </w:rPr>
              <w:t>пр</w:t>
            </w:r>
          </w:p>
        </w:tc>
        <w:tc>
          <w:tcPr>
            <w:tcW w:w="850" w:type="dxa"/>
          </w:tcPr>
          <w:p w:rsidR="00E25561" w:rsidRPr="00A70501" w:rsidRDefault="00E25561" w:rsidP="00E25561">
            <w:pPr>
              <w:jc w:val="both"/>
            </w:pPr>
            <w:r w:rsidRPr="00A70501">
              <w:t>-0,027</w:t>
            </w:r>
          </w:p>
        </w:tc>
        <w:tc>
          <w:tcPr>
            <w:tcW w:w="885" w:type="dxa"/>
          </w:tcPr>
          <w:p w:rsidR="00E25561" w:rsidRPr="00A70501" w:rsidRDefault="00E25561" w:rsidP="00E25561">
            <w:pPr>
              <w:jc w:val="both"/>
            </w:pPr>
            <w:r w:rsidRPr="00A70501">
              <w:t>-0,069</w:t>
            </w:r>
          </w:p>
        </w:tc>
        <w:tc>
          <w:tcPr>
            <w:tcW w:w="816" w:type="dxa"/>
          </w:tcPr>
          <w:p w:rsidR="00E25561" w:rsidRPr="00A70501" w:rsidRDefault="00E25561" w:rsidP="00E25561">
            <w:pPr>
              <w:ind w:left="141" w:hanging="141"/>
              <w:jc w:val="both"/>
            </w:pPr>
            <w:r w:rsidRPr="00A70501">
              <w:t>-0,027</w:t>
            </w:r>
          </w:p>
        </w:tc>
        <w:tc>
          <w:tcPr>
            <w:tcW w:w="993" w:type="dxa"/>
          </w:tcPr>
          <w:p w:rsidR="00E25561" w:rsidRPr="00A70501" w:rsidRDefault="00E25561" w:rsidP="00E25561">
            <w:pPr>
              <w:ind w:left="141" w:hanging="141"/>
              <w:jc w:val="both"/>
            </w:pPr>
            <w:r>
              <w:t>-0,07</w:t>
            </w:r>
          </w:p>
        </w:tc>
      </w:tr>
      <w:tr w:rsidR="00E25561" w:rsidRPr="00A70501" w:rsidTr="00E25561">
        <w:tc>
          <w:tcPr>
            <w:tcW w:w="9748" w:type="dxa"/>
            <w:gridSpan w:val="6"/>
          </w:tcPr>
          <w:p w:rsidR="00E25561" w:rsidRPr="00A70501" w:rsidRDefault="00E25561" w:rsidP="00E25561">
            <w:pPr>
              <w:jc w:val="both"/>
            </w:pPr>
            <w:r w:rsidRPr="00A70501">
              <w:t>2.Оценка динамичности:</w:t>
            </w:r>
          </w:p>
        </w:tc>
      </w:tr>
      <w:tr w:rsidR="00E25561" w:rsidRPr="00A70501" w:rsidTr="00E25561">
        <w:tc>
          <w:tcPr>
            <w:tcW w:w="3227" w:type="dxa"/>
          </w:tcPr>
          <w:p w:rsidR="00E25561" w:rsidRPr="00A70501" w:rsidRDefault="00E25561" w:rsidP="00E25561">
            <w:pPr>
              <w:jc w:val="both"/>
            </w:pPr>
            <w:r w:rsidRPr="00A70501">
              <w:t>сравнительные темпы роста</w:t>
            </w:r>
          </w:p>
          <w:p w:rsidR="00E25561" w:rsidRPr="00A70501" w:rsidRDefault="00E25561" w:rsidP="00E25561">
            <w:pPr>
              <w:jc w:val="both"/>
            </w:pPr>
            <w:r w:rsidRPr="00A70501">
              <w:t>выручки,</w:t>
            </w:r>
          </w:p>
          <w:p w:rsidR="00E25561" w:rsidRPr="00A70501" w:rsidRDefault="00E25561" w:rsidP="00E25561">
            <w:pPr>
              <w:jc w:val="both"/>
            </w:pPr>
            <w:r w:rsidRPr="00A70501">
              <w:t xml:space="preserve"> прибыли,</w:t>
            </w:r>
          </w:p>
          <w:p w:rsidR="00E25561" w:rsidRPr="00A70501" w:rsidRDefault="00E25561" w:rsidP="00E25561">
            <w:pPr>
              <w:jc w:val="both"/>
            </w:pPr>
            <w:r w:rsidRPr="00A70501">
              <w:t xml:space="preserve"> авансированного капитала</w:t>
            </w:r>
          </w:p>
        </w:tc>
        <w:tc>
          <w:tcPr>
            <w:tcW w:w="2977" w:type="dxa"/>
          </w:tcPr>
          <w:p w:rsidR="00E25561" w:rsidRPr="00A70501" w:rsidRDefault="00E25561" w:rsidP="00E25561">
            <w:pPr>
              <w:jc w:val="both"/>
              <w:rPr>
                <w:lang w:val="en-US"/>
              </w:rPr>
            </w:pPr>
            <w:r w:rsidRPr="00A70501">
              <w:t>Т</w:t>
            </w:r>
            <w:r w:rsidRPr="00A70501">
              <w:rPr>
                <w:vertAlign w:val="subscript"/>
              </w:rPr>
              <w:t>пр</w:t>
            </w:r>
            <w:r w:rsidRPr="00A70501">
              <w:t>=(</w:t>
            </w:r>
            <w:r w:rsidRPr="00A70501">
              <w:rPr>
                <w:lang w:val="en-US"/>
              </w:rPr>
              <w:t>y</w:t>
            </w:r>
            <w:r w:rsidRPr="00A70501">
              <w:rPr>
                <w:vertAlign w:val="subscript"/>
                <w:lang w:val="en-US"/>
              </w:rPr>
              <w:t>i</w:t>
            </w:r>
            <w:r w:rsidRPr="00A70501">
              <w:rPr>
                <w:lang w:val="en-US"/>
              </w:rPr>
              <w:t>-y</w:t>
            </w:r>
            <w:r w:rsidRPr="00A70501">
              <w:rPr>
                <w:vertAlign w:val="subscript"/>
                <w:lang w:val="en-US"/>
              </w:rPr>
              <w:t>i-1</w:t>
            </w:r>
            <w:r w:rsidRPr="00A70501">
              <w:rPr>
                <w:lang w:val="en-US"/>
              </w:rPr>
              <w:t>)/y</w:t>
            </w:r>
            <w:r w:rsidRPr="00A70501">
              <w:rPr>
                <w:vertAlign w:val="subscript"/>
                <w:lang w:val="en-US"/>
              </w:rPr>
              <w:t>i-1</w:t>
            </w:r>
          </w:p>
        </w:tc>
        <w:tc>
          <w:tcPr>
            <w:tcW w:w="850" w:type="dxa"/>
          </w:tcPr>
          <w:p w:rsidR="00E25561" w:rsidRPr="00A70501" w:rsidRDefault="00E25561" w:rsidP="00E25561">
            <w:pPr>
              <w:jc w:val="both"/>
            </w:pPr>
          </w:p>
          <w:p w:rsidR="00E25561" w:rsidRPr="00A70501" w:rsidRDefault="00E25561" w:rsidP="00E25561">
            <w:pPr>
              <w:jc w:val="both"/>
            </w:pPr>
            <w:r w:rsidRPr="00A70501">
              <w:t>1,419</w:t>
            </w:r>
          </w:p>
          <w:p w:rsidR="00E25561" w:rsidRPr="00A70501" w:rsidRDefault="00E25561" w:rsidP="00E25561">
            <w:pPr>
              <w:jc w:val="both"/>
            </w:pPr>
            <w:r w:rsidRPr="00A70501">
              <w:t>1,135</w:t>
            </w:r>
          </w:p>
          <w:p w:rsidR="00E25561" w:rsidRPr="00A70501" w:rsidRDefault="00E25561" w:rsidP="00E25561">
            <w:pPr>
              <w:jc w:val="both"/>
            </w:pPr>
            <w:r w:rsidRPr="00A70501">
              <w:t>0,917</w:t>
            </w:r>
          </w:p>
        </w:tc>
        <w:tc>
          <w:tcPr>
            <w:tcW w:w="885" w:type="dxa"/>
          </w:tcPr>
          <w:p w:rsidR="00E25561" w:rsidRPr="00A70501" w:rsidRDefault="00E25561" w:rsidP="00E25561">
            <w:pPr>
              <w:jc w:val="both"/>
            </w:pPr>
          </w:p>
          <w:p w:rsidR="00E25561" w:rsidRPr="00A70501" w:rsidRDefault="00E25561" w:rsidP="00E25561">
            <w:pPr>
              <w:jc w:val="both"/>
            </w:pPr>
            <w:r w:rsidRPr="00A70501">
              <w:t>0,295</w:t>
            </w:r>
          </w:p>
          <w:p w:rsidR="00E25561" w:rsidRPr="00A70501" w:rsidRDefault="00E25561" w:rsidP="00E25561">
            <w:pPr>
              <w:jc w:val="both"/>
            </w:pPr>
            <w:r w:rsidRPr="00A70501">
              <w:t>6,94</w:t>
            </w:r>
          </w:p>
          <w:p w:rsidR="00E25561" w:rsidRPr="00A70501" w:rsidRDefault="00E25561" w:rsidP="00E25561">
            <w:pPr>
              <w:jc w:val="both"/>
            </w:pPr>
            <w:r w:rsidRPr="00A70501">
              <w:t>0,121</w:t>
            </w:r>
          </w:p>
        </w:tc>
        <w:tc>
          <w:tcPr>
            <w:tcW w:w="816" w:type="dxa"/>
          </w:tcPr>
          <w:p w:rsidR="00E25561" w:rsidRPr="00A70501" w:rsidRDefault="00E25561" w:rsidP="00E25561">
            <w:pPr>
              <w:jc w:val="both"/>
            </w:pPr>
          </w:p>
          <w:p w:rsidR="00E25561" w:rsidRPr="00A70501" w:rsidRDefault="00E25561" w:rsidP="00E25561">
            <w:pPr>
              <w:jc w:val="both"/>
            </w:pPr>
            <w:r w:rsidRPr="00A70501">
              <w:t>-0,037</w:t>
            </w:r>
          </w:p>
          <w:p w:rsidR="00E25561" w:rsidRPr="00A70501" w:rsidRDefault="00E25561" w:rsidP="00E25561">
            <w:pPr>
              <w:jc w:val="both"/>
            </w:pPr>
            <w:r w:rsidRPr="00A70501">
              <w:t>0,863</w:t>
            </w:r>
          </w:p>
          <w:p w:rsidR="00E25561" w:rsidRPr="00A70501" w:rsidRDefault="00E25561" w:rsidP="00E25561">
            <w:pPr>
              <w:jc w:val="both"/>
            </w:pPr>
            <w:r w:rsidRPr="00A70501">
              <w:t>-0,119</w:t>
            </w:r>
          </w:p>
        </w:tc>
        <w:tc>
          <w:tcPr>
            <w:tcW w:w="993" w:type="dxa"/>
          </w:tcPr>
          <w:p w:rsidR="00E25561" w:rsidRDefault="00E25561" w:rsidP="00E25561">
            <w:pPr>
              <w:jc w:val="both"/>
            </w:pPr>
          </w:p>
          <w:p w:rsidR="00E25561" w:rsidRDefault="00E25561" w:rsidP="00E25561">
            <w:pPr>
              <w:jc w:val="both"/>
            </w:pPr>
            <w:r>
              <w:t>0,2</w:t>
            </w:r>
          </w:p>
          <w:p w:rsidR="00E25561" w:rsidRDefault="00E25561" w:rsidP="00E25561">
            <w:pPr>
              <w:jc w:val="both"/>
            </w:pPr>
            <w:r>
              <w:t>2,03</w:t>
            </w:r>
          </w:p>
          <w:p w:rsidR="00E25561" w:rsidRPr="00A70501" w:rsidRDefault="00E25561" w:rsidP="00E25561">
            <w:pPr>
              <w:jc w:val="both"/>
            </w:pPr>
            <w:r>
              <w:t>0,1</w:t>
            </w:r>
          </w:p>
        </w:tc>
      </w:tr>
      <w:tr w:rsidR="00E25561" w:rsidRPr="00A70501" w:rsidTr="00E25561">
        <w:tc>
          <w:tcPr>
            <w:tcW w:w="3227" w:type="dxa"/>
          </w:tcPr>
          <w:p w:rsidR="00E25561" w:rsidRPr="00A70501" w:rsidRDefault="00E25561" w:rsidP="00E25561">
            <w:pPr>
              <w:jc w:val="both"/>
            </w:pPr>
            <w:r w:rsidRPr="00A70501">
              <w:t>оборачиваемость активов</w:t>
            </w:r>
          </w:p>
        </w:tc>
        <w:tc>
          <w:tcPr>
            <w:tcW w:w="2977" w:type="dxa"/>
          </w:tcPr>
          <w:p w:rsidR="00E25561" w:rsidRPr="00A70501" w:rsidRDefault="00E25561" w:rsidP="00E25561">
            <w:pPr>
              <w:jc w:val="both"/>
              <w:rPr>
                <w:lang w:val="en-US"/>
              </w:rPr>
            </w:pPr>
            <w:r w:rsidRPr="00A70501">
              <w:t>К</w:t>
            </w:r>
            <w:r w:rsidRPr="00A70501">
              <w:rPr>
                <w:vertAlign w:val="subscript"/>
              </w:rPr>
              <w:t>оа</w:t>
            </w:r>
            <w:r w:rsidRPr="00A70501">
              <w:t>=010/190+290</w:t>
            </w:r>
          </w:p>
        </w:tc>
        <w:tc>
          <w:tcPr>
            <w:tcW w:w="850" w:type="dxa"/>
          </w:tcPr>
          <w:p w:rsidR="00E25561" w:rsidRPr="00A70501" w:rsidRDefault="00E25561" w:rsidP="00E25561">
            <w:pPr>
              <w:jc w:val="both"/>
            </w:pPr>
            <w:r w:rsidRPr="00A70501">
              <w:t>0,917</w:t>
            </w:r>
          </w:p>
        </w:tc>
        <w:tc>
          <w:tcPr>
            <w:tcW w:w="885" w:type="dxa"/>
          </w:tcPr>
          <w:p w:rsidR="00E25561" w:rsidRPr="00A70501" w:rsidRDefault="00E25561" w:rsidP="00E25561">
            <w:pPr>
              <w:jc w:val="both"/>
            </w:pPr>
            <w:r w:rsidRPr="00A70501">
              <w:t>0,937</w:t>
            </w:r>
          </w:p>
        </w:tc>
        <w:tc>
          <w:tcPr>
            <w:tcW w:w="816" w:type="dxa"/>
          </w:tcPr>
          <w:p w:rsidR="00E25561" w:rsidRPr="00A70501" w:rsidRDefault="00E25561" w:rsidP="00E25561">
            <w:pPr>
              <w:jc w:val="both"/>
            </w:pPr>
            <w:r w:rsidRPr="00A70501">
              <w:t>0,886</w:t>
            </w:r>
          </w:p>
        </w:tc>
        <w:tc>
          <w:tcPr>
            <w:tcW w:w="993" w:type="dxa"/>
          </w:tcPr>
          <w:p w:rsidR="00E25561" w:rsidRPr="00A70501" w:rsidRDefault="00E25561" w:rsidP="00E25561">
            <w:pPr>
              <w:jc w:val="both"/>
            </w:pPr>
            <w:r>
              <w:t>0,998</w:t>
            </w:r>
          </w:p>
        </w:tc>
      </w:tr>
      <w:tr w:rsidR="00E25561" w:rsidRPr="00A70501" w:rsidTr="00E25561">
        <w:tc>
          <w:tcPr>
            <w:tcW w:w="3227" w:type="dxa"/>
          </w:tcPr>
          <w:p w:rsidR="00E25561" w:rsidRPr="00A70501" w:rsidRDefault="00E25561" w:rsidP="00E25561">
            <w:pPr>
              <w:jc w:val="both"/>
            </w:pPr>
            <w:r w:rsidRPr="00A70501">
              <w:t>Продолжительность</w:t>
            </w:r>
          </w:p>
          <w:p w:rsidR="00E25561" w:rsidRPr="00A70501" w:rsidRDefault="00E25561" w:rsidP="00E25561">
            <w:pPr>
              <w:jc w:val="both"/>
            </w:pPr>
            <w:r w:rsidRPr="00A70501">
              <w:t xml:space="preserve"> Операционного  цикла</w:t>
            </w:r>
          </w:p>
          <w:p w:rsidR="00E25561" w:rsidRPr="00A70501" w:rsidRDefault="00E25561" w:rsidP="00E25561">
            <w:pPr>
              <w:jc w:val="both"/>
            </w:pPr>
            <w:r w:rsidRPr="00A70501">
              <w:t xml:space="preserve"> </w:t>
            </w:r>
          </w:p>
          <w:p w:rsidR="00E25561" w:rsidRPr="00A70501" w:rsidRDefault="00E25561" w:rsidP="00E25561">
            <w:pPr>
              <w:jc w:val="both"/>
            </w:pPr>
            <w:r w:rsidRPr="00A70501">
              <w:t xml:space="preserve"> финансового цикла</w:t>
            </w:r>
          </w:p>
        </w:tc>
        <w:tc>
          <w:tcPr>
            <w:tcW w:w="2977" w:type="dxa"/>
          </w:tcPr>
          <w:p w:rsidR="00E25561" w:rsidRPr="00993EA1" w:rsidRDefault="00E25561" w:rsidP="00E25561">
            <w:pPr>
              <w:pStyle w:val="a6"/>
              <w:rPr>
                <w:sz w:val="22"/>
                <w:szCs w:val="22"/>
              </w:rPr>
            </w:pPr>
            <w:r w:rsidRPr="00993EA1">
              <w:rPr>
                <w:sz w:val="22"/>
                <w:szCs w:val="22"/>
              </w:rPr>
              <w:t>ОЦ</w:t>
            </w:r>
            <w:r w:rsidRPr="00993EA1">
              <w:rPr>
                <w:sz w:val="22"/>
                <w:szCs w:val="22"/>
                <w:vertAlign w:val="subscript"/>
              </w:rPr>
              <w:t>прод</w:t>
            </w:r>
            <w:r w:rsidRPr="00993EA1">
              <w:rPr>
                <w:sz w:val="22"/>
                <w:szCs w:val="22"/>
              </w:rPr>
              <w:t>=Об</w:t>
            </w:r>
            <w:r w:rsidRPr="00993EA1">
              <w:rPr>
                <w:sz w:val="22"/>
                <w:szCs w:val="22"/>
                <w:vertAlign w:val="subscript"/>
              </w:rPr>
              <w:t>ср/расч</w:t>
            </w:r>
            <w:r w:rsidRPr="00993EA1">
              <w:rPr>
                <w:sz w:val="22"/>
                <w:szCs w:val="22"/>
              </w:rPr>
              <w:t>(в днях) + Об</w:t>
            </w:r>
            <w:r w:rsidRPr="00993EA1">
              <w:rPr>
                <w:sz w:val="22"/>
                <w:szCs w:val="22"/>
                <w:vertAlign w:val="subscript"/>
              </w:rPr>
              <w:t>запасов</w:t>
            </w:r>
            <w:r w:rsidRPr="00993EA1">
              <w:rPr>
                <w:sz w:val="22"/>
                <w:szCs w:val="22"/>
              </w:rPr>
              <w:t>(в днях)</w:t>
            </w:r>
          </w:p>
          <w:p w:rsidR="00E25561" w:rsidRPr="00993EA1" w:rsidRDefault="00E25561" w:rsidP="00E25561">
            <w:pPr>
              <w:pStyle w:val="a6"/>
              <w:rPr>
                <w:sz w:val="22"/>
                <w:szCs w:val="22"/>
              </w:rPr>
            </w:pPr>
            <w:r w:rsidRPr="00993EA1">
              <w:rPr>
                <w:sz w:val="22"/>
                <w:szCs w:val="22"/>
              </w:rPr>
              <w:t>ФЦ</w:t>
            </w:r>
            <w:r w:rsidRPr="00993EA1">
              <w:rPr>
                <w:sz w:val="22"/>
                <w:szCs w:val="22"/>
                <w:vertAlign w:val="subscript"/>
              </w:rPr>
              <w:t>прод</w:t>
            </w:r>
            <w:r w:rsidRPr="00993EA1">
              <w:rPr>
                <w:sz w:val="22"/>
                <w:szCs w:val="22"/>
              </w:rPr>
              <w:t>=ОЦ</w:t>
            </w:r>
            <w:r w:rsidRPr="00993EA1">
              <w:rPr>
                <w:sz w:val="22"/>
                <w:szCs w:val="22"/>
                <w:vertAlign w:val="subscript"/>
              </w:rPr>
              <w:t>прод</w:t>
            </w:r>
            <w:r w:rsidRPr="00993EA1">
              <w:rPr>
                <w:sz w:val="22"/>
                <w:szCs w:val="22"/>
              </w:rPr>
              <w:t xml:space="preserve"> - Об</w:t>
            </w:r>
            <w:r w:rsidRPr="00993EA1">
              <w:rPr>
                <w:sz w:val="22"/>
                <w:szCs w:val="22"/>
                <w:vertAlign w:val="subscript"/>
              </w:rPr>
              <w:t>кз</w:t>
            </w:r>
          </w:p>
        </w:tc>
        <w:tc>
          <w:tcPr>
            <w:tcW w:w="850" w:type="dxa"/>
          </w:tcPr>
          <w:p w:rsidR="00E25561" w:rsidRPr="00993EA1" w:rsidRDefault="00E25561" w:rsidP="00E25561">
            <w:pPr>
              <w:pStyle w:val="a6"/>
              <w:ind w:left="104" w:right="-108" w:hanging="212"/>
              <w:rPr>
                <w:sz w:val="22"/>
                <w:szCs w:val="22"/>
              </w:rPr>
            </w:pPr>
            <w:r>
              <w:rPr>
                <w:sz w:val="22"/>
                <w:szCs w:val="22"/>
              </w:rPr>
              <w:t>46</w:t>
            </w:r>
          </w:p>
          <w:p w:rsidR="00E25561" w:rsidRPr="00A70501" w:rsidRDefault="00E25561" w:rsidP="00E25561">
            <w:pPr>
              <w:jc w:val="both"/>
            </w:pPr>
          </w:p>
          <w:p w:rsidR="00E25561" w:rsidRPr="00993EA1" w:rsidRDefault="00E25561" w:rsidP="00E25561">
            <w:pPr>
              <w:pStyle w:val="a6"/>
              <w:rPr>
                <w:sz w:val="22"/>
                <w:szCs w:val="22"/>
              </w:rPr>
            </w:pPr>
            <w:r w:rsidRPr="00993EA1">
              <w:rPr>
                <w:sz w:val="22"/>
                <w:szCs w:val="22"/>
              </w:rPr>
              <w:t>46</w:t>
            </w:r>
          </w:p>
        </w:tc>
        <w:tc>
          <w:tcPr>
            <w:tcW w:w="885" w:type="dxa"/>
          </w:tcPr>
          <w:p w:rsidR="00E25561" w:rsidRPr="00A70501" w:rsidRDefault="00E25561" w:rsidP="00E25561">
            <w:pPr>
              <w:jc w:val="both"/>
            </w:pPr>
            <w:r>
              <w:t>81</w:t>
            </w:r>
          </w:p>
          <w:p w:rsidR="00E25561" w:rsidRPr="00A70501" w:rsidRDefault="00E25561" w:rsidP="00E25561">
            <w:pPr>
              <w:jc w:val="both"/>
            </w:pPr>
          </w:p>
          <w:p w:rsidR="00E25561" w:rsidRPr="00A70501" w:rsidRDefault="00E25561" w:rsidP="00E25561">
            <w:pPr>
              <w:jc w:val="both"/>
            </w:pPr>
          </w:p>
          <w:p w:rsidR="00E25561" w:rsidRPr="00A70501" w:rsidRDefault="00E25561" w:rsidP="00E25561">
            <w:pPr>
              <w:jc w:val="both"/>
            </w:pPr>
          </w:p>
          <w:p w:rsidR="00E25561" w:rsidRPr="00A70501" w:rsidRDefault="00E25561" w:rsidP="00E25561">
            <w:pPr>
              <w:jc w:val="both"/>
            </w:pPr>
            <w:r w:rsidRPr="00A70501">
              <w:t>8</w:t>
            </w:r>
            <w:r>
              <w:t>1</w:t>
            </w:r>
          </w:p>
        </w:tc>
        <w:tc>
          <w:tcPr>
            <w:tcW w:w="816" w:type="dxa"/>
          </w:tcPr>
          <w:p w:rsidR="00E25561" w:rsidRPr="00A70501" w:rsidRDefault="00E25561" w:rsidP="00E25561">
            <w:pPr>
              <w:ind w:right="-108" w:hanging="142"/>
              <w:jc w:val="both"/>
            </w:pPr>
            <w:r>
              <w:t xml:space="preserve"> 64</w:t>
            </w:r>
          </w:p>
          <w:p w:rsidR="00E25561" w:rsidRPr="00A70501" w:rsidRDefault="00E25561" w:rsidP="00E25561">
            <w:pPr>
              <w:jc w:val="both"/>
            </w:pPr>
          </w:p>
          <w:p w:rsidR="00E25561" w:rsidRPr="00A70501" w:rsidRDefault="00E25561" w:rsidP="00E25561">
            <w:pPr>
              <w:jc w:val="both"/>
            </w:pPr>
          </w:p>
          <w:p w:rsidR="00E25561" w:rsidRPr="00A70501" w:rsidRDefault="00E25561" w:rsidP="00E25561">
            <w:pPr>
              <w:jc w:val="both"/>
            </w:pPr>
          </w:p>
          <w:p w:rsidR="00E25561" w:rsidRPr="00A70501" w:rsidRDefault="00E25561" w:rsidP="00E25561">
            <w:pPr>
              <w:ind w:hanging="142"/>
              <w:jc w:val="both"/>
            </w:pPr>
            <w:r w:rsidRPr="00A70501">
              <w:t xml:space="preserve"> 64</w:t>
            </w:r>
          </w:p>
        </w:tc>
        <w:tc>
          <w:tcPr>
            <w:tcW w:w="993" w:type="dxa"/>
          </w:tcPr>
          <w:p w:rsidR="00E25561" w:rsidRDefault="00E25561" w:rsidP="00E25561">
            <w:pPr>
              <w:ind w:right="-108" w:hanging="142"/>
              <w:jc w:val="both"/>
            </w:pPr>
            <w:r>
              <w:t xml:space="preserve"> 55</w:t>
            </w:r>
          </w:p>
          <w:p w:rsidR="00E25561" w:rsidRDefault="00E25561" w:rsidP="00E25561">
            <w:pPr>
              <w:ind w:right="-108" w:hanging="142"/>
              <w:jc w:val="both"/>
            </w:pPr>
          </w:p>
          <w:p w:rsidR="00E25561" w:rsidRDefault="00E25561" w:rsidP="00E25561">
            <w:pPr>
              <w:ind w:right="-108" w:hanging="142"/>
              <w:jc w:val="both"/>
            </w:pPr>
          </w:p>
          <w:p w:rsidR="00E25561" w:rsidRDefault="00E25561" w:rsidP="00E25561">
            <w:pPr>
              <w:ind w:right="-108" w:hanging="142"/>
              <w:jc w:val="both"/>
            </w:pPr>
          </w:p>
          <w:p w:rsidR="00E25561" w:rsidRPr="00A70501" w:rsidRDefault="00E25561" w:rsidP="00E25561">
            <w:pPr>
              <w:ind w:right="-108" w:hanging="142"/>
              <w:jc w:val="both"/>
            </w:pPr>
            <w:r>
              <w:t xml:space="preserve">  55</w:t>
            </w:r>
          </w:p>
        </w:tc>
      </w:tr>
      <w:tr w:rsidR="00E25561" w:rsidRPr="00A70501" w:rsidTr="00E25561">
        <w:tc>
          <w:tcPr>
            <w:tcW w:w="3227" w:type="dxa"/>
          </w:tcPr>
          <w:p w:rsidR="00E25561" w:rsidRPr="00A70501" w:rsidRDefault="00E25561" w:rsidP="00E25561">
            <w:pPr>
              <w:jc w:val="both"/>
            </w:pPr>
            <w:r w:rsidRPr="00A70501">
              <w:t>коэффициент погашаемости дебиторской задолженности</w:t>
            </w:r>
          </w:p>
        </w:tc>
        <w:tc>
          <w:tcPr>
            <w:tcW w:w="2977" w:type="dxa"/>
          </w:tcPr>
          <w:p w:rsidR="00E25561" w:rsidRPr="00A70501" w:rsidRDefault="00E25561" w:rsidP="00E25561">
            <w:pPr>
              <w:jc w:val="both"/>
            </w:pPr>
            <w:r w:rsidRPr="00A70501">
              <w:t>К</w:t>
            </w:r>
            <w:r w:rsidRPr="00A70501">
              <w:rPr>
                <w:vertAlign w:val="subscript"/>
              </w:rPr>
              <w:t>дз</w:t>
            </w:r>
            <w:r w:rsidRPr="00A70501">
              <w:t>=(ф.1,стр.230 (на начало периода) + ф.1,стр.230 (на конец периода) + ф.1,стр.240 (на начало периода) + ф.1,стр.240 (на конец периода))/2 ф.2,стр.010</w:t>
            </w:r>
          </w:p>
        </w:tc>
        <w:tc>
          <w:tcPr>
            <w:tcW w:w="850" w:type="dxa"/>
          </w:tcPr>
          <w:p w:rsidR="00E25561" w:rsidRPr="00993EA1" w:rsidRDefault="00E25561" w:rsidP="00E25561">
            <w:pPr>
              <w:pStyle w:val="a6"/>
              <w:ind w:left="104"/>
              <w:rPr>
                <w:sz w:val="22"/>
                <w:szCs w:val="22"/>
              </w:rPr>
            </w:pPr>
            <w:r w:rsidRPr="00993EA1">
              <w:rPr>
                <w:sz w:val="22"/>
                <w:szCs w:val="22"/>
              </w:rPr>
              <w:t>0,042</w:t>
            </w:r>
          </w:p>
        </w:tc>
        <w:tc>
          <w:tcPr>
            <w:tcW w:w="885" w:type="dxa"/>
          </w:tcPr>
          <w:p w:rsidR="00E25561" w:rsidRPr="00A70501" w:rsidRDefault="00E25561" w:rsidP="00E25561">
            <w:pPr>
              <w:jc w:val="both"/>
            </w:pPr>
            <w:r w:rsidRPr="00A70501">
              <w:t>0,061</w:t>
            </w:r>
          </w:p>
        </w:tc>
        <w:tc>
          <w:tcPr>
            <w:tcW w:w="816" w:type="dxa"/>
          </w:tcPr>
          <w:p w:rsidR="00E25561" w:rsidRPr="00A70501" w:rsidRDefault="00E25561" w:rsidP="00E25561">
            <w:pPr>
              <w:jc w:val="both"/>
            </w:pPr>
            <w:r w:rsidRPr="00A70501">
              <w:t>0,077</w:t>
            </w:r>
          </w:p>
        </w:tc>
        <w:tc>
          <w:tcPr>
            <w:tcW w:w="993" w:type="dxa"/>
          </w:tcPr>
          <w:p w:rsidR="00E25561" w:rsidRPr="00A70501" w:rsidRDefault="00E25561" w:rsidP="00E25561">
            <w:pPr>
              <w:jc w:val="both"/>
            </w:pPr>
            <w:r>
              <w:t>0,15</w:t>
            </w:r>
          </w:p>
        </w:tc>
      </w:tr>
      <w:tr w:rsidR="00E25561" w:rsidRPr="00A70501" w:rsidTr="00E25561">
        <w:tc>
          <w:tcPr>
            <w:tcW w:w="9748" w:type="dxa"/>
            <w:gridSpan w:val="6"/>
          </w:tcPr>
          <w:p w:rsidR="00E25561" w:rsidRPr="00A70501" w:rsidRDefault="00E25561" w:rsidP="00E25561">
            <w:pPr>
              <w:jc w:val="both"/>
            </w:pPr>
            <w:r w:rsidRPr="00A70501">
              <w:t>3.Оценка эффективности использования экономического потенциала:</w:t>
            </w:r>
          </w:p>
        </w:tc>
      </w:tr>
      <w:tr w:rsidR="00E25561" w:rsidRPr="00A70501" w:rsidTr="00E25561">
        <w:tc>
          <w:tcPr>
            <w:tcW w:w="3227" w:type="dxa"/>
          </w:tcPr>
          <w:p w:rsidR="00E25561" w:rsidRPr="00A70501" w:rsidRDefault="00E25561" w:rsidP="00E25561">
            <w:pPr>
              <w:jc w:val="both"/>
            </w:pPr>
            <w:r w:rsidRPr="00A70501">
              <w:t>рентабельность авансированного капитала</w:t>
            </w:r>
          </w:p>
        </w:tc>
        <w:tc>
          <w:tcPr>
            <w:tcW w:w="2977" w:type="dxa"/>
          </w:tcPr>
          <w:p w:rsidR="00E25561" w:rsidRPr="00A70501" w:rsidRDefault="00E25561" w:rsidP="00E25561">
            <w:pPr>
              <w:jc w:val="both"/>
            </w:pPr>
            <w:r w:rsidRPr="00A70501">
              <w:t>Р</w:t>
            </w:r>
            <w:r w:rsidRPr="00A70501">
              <w:rPr>
                <w:vertAlign w:val="subscript"/>
              </w:rPr>
              <w:t>ак</w:t>
            </w:r>
            <w:r w:rsidRPr="00A70501">
              <w:t>=Чистая прибыль/ОА</w:t>
            </w:r>
          </w:p>
        </w:tc>
        <w:tc>
          <w:tcPr>
            <w:tcW w:w="850" w:type="dxa"/>
          </w:tcPr>
          <w:p w:rsidR="00E25561" w:rsidRPr="00A70501" w:rsidRDefault="00E25561" w:rsidP="00E25561">
            <w:pPr>
              <w:jc w:val="both"/>
            </w:pPr>
            <w:r w:rsidRPr="00A70501">
              <w:t>0,113</w:t>
            </w:r>
          </w:p>
        </w:tc>
        <w:tc>
          <w:tcPr>
            <w:tcW w:w="885" w:type="dxa"/>
          </w:tcPr>
          <w:p w:rsidR="00E25561" w:rsidRPr="00A70501" w:rsidRDefault="00E25561" w:rsidP="00E25561">
            <w:pPr>
              <w:jc w:val="both"/>
            </w:pPr>
            <w:r w:rsidRPr="00A70501">
              <w:t>0,8</w:t>
            </w:r>
          </w:p>
        </w:tc>
        <w:tc>
          <w:tcPr>
            <w:tcW w:w="816" w:type="dxa"/>
          </w:tcPr>
          <w:p w:rsidR="00E25561" w:rsidRPr="00A70501" w:rsidRDefault="00E25561" w:rsidP="00E25561">
            <w:pPr>
              <w:jc w:val="both"/>
            </w:pPr>
            <w:r w:rsidRPr="00A70501">
              <w:t>0,125</w:t>
            </w:r>
          </w:p>
        </w:tc>
        <w:tc>
          <w:tcPr>
            <w:tcW w:w="993" w:type="dxa"/>
          </w:tcPr>
          <w:p w:rsidR="00E25561" w:rsidRPr="00A70501" w:rsidRDefault="00E25561" w:rsidP="00E25561">
            <w:pPr>
              <w:jc w:val="both"/>
            </w:pPr>
            <w:r>
              <w:t>0,1</w:t>
            </w:r>
          </w:p>
        </w:tc>
      </w:tr>
      <w:tr w:rsidR="00E25561" w:rsidRPr="00A70501" w:rsidTr="00E25561">
        <w:tc>
          <w:tcPr>
            <w:tcW w:w="3227" w:type="dxa"/>
          </w:tcPr>
          <w:p w:rsidR="00E25561" w:rsidRPr="00A70501" w:rsidRDefault="00E25561" w:rsidP="00E25561">
            <w:pPr>
              <w:ind w:right="-108" w:hanging="142"/>
              <w:jc w:val="both"/>
            </w:pPr>
            <w:r w:rsidRPr="00A70501">
              <w:t>Рентабельность собственного капитала</w:t>
            </w:r>
          </w:p>
        </w:tc>
        <w:tc>
          <w:tcPr>
            <w:tcW w:w="2977" w:type="dxa"/>
          </w:tcPr>
          <w:p w:rsidR="00E25561" w:rsidRPr="00A70501" w:rsidRDefault="00E25561" w:rsidP="00E25561">
            <w:pPr>
              <w:jc w:val="both"/>
            </w:pPr>
            <w:r w:rsidRPr="00A70501">
              <w:t>РенКап = Чистая прибыль/капитал</w:t>
            </w:r>
          </w:p>
        </w:tc>
        <w:tc>
          <w:tcPr>
            <w:tcW w:w="850" w:type="dxa"/>
          </w:tcPr>
          <w:p w:rsidR="00E25561" w:rsidRPr="00A70501" w:rsidRDefault="00E25561" w:rsidP="00E25561">
            <w:pPr>
              <w:jc w:val="both"/>
            </w:pPr>
            <w:r w:rsidRPr="00A70501">
              <w:t>2,17              </w:t>
            </w:r>
          </w:p>
        </w:tc>
        <w:tc>
          <w:tcPr>
            <w:tcW w:w="885" w:type="dxa"/>
          </w:tcPr>
          <w:p w:rsidR="00E25561" w:rsidRPr="00A70501" w:rsidRDefault="00E25561" w:rsidP="00E25561">
            <w:pPr>
              <w:jc w:val="both"/>
            </w:pPr>
            <w:r w:rsidRPr="00A70501">
              <w:t>17,25             </w:t>
            </w:r>
          </w:p>
        </w:tc>
        <w:tc>
          <w:tcPr>
            <w:tcW w:w="816" w:type="dxa"/>
          </w:tcPr>
          <w:p w:rsidR="00E25561" w:rsidRPr="00A70501" w:rsidRDefault="00E25561" w:rsidP="00E25561">
            <w:pPr>
              <w:jc w:val="both"/>
            </w:pPr>
            <w:r w:rsidRPr="00A70501">
              <w:t>2,365            </w:t>
            </w:r>
          </w:p>
        </w:tc>
        <w:tc>
          <w:tcPr>
            <w:tcW w:w="993" w:type="dxa"/>
          </w:tcPr>
          <w:p w:rsidR="00E25561" w:rsidRPr="00A70501" w:rsidRDefault="00E25561" w:rsidP="00E25561">
            <w:pPr>
              <w:jc w:val="both"/>
            </w:pPr>
            <w:r>
              <w:t>10,71</w:t>
            </w:r>
          </w:p>
        </w:tc>
      </w:tr>
    </w:tbl>
    <w:p w:rsidR="00E25561" w:rsidRPr="00FB37A2" w:rsidRDefault="00E25561" w:rsidP="00E25561">
      <w:pPr>
        <w:spacing w:line="360" w:lineRule="auto"/>
        <w:jc w:val="both"/>
        <w:rPr>
          <w:sz w:val="28"/>
          <w:szCs w:val="28"/>
        </w:rPr>
      </w:pPr>
      <w:r w:rsidRPr="00FB37A2">
        <w:rPr>
          <w:sz w:val="28"/>
          <w:szCs w:val="28"/>
        </w:rPr>
        <w:t xml:space="preserve">Проведём оценку прибыльности. Она включает: </w:t>
      </w:r>
    </w:p>
    <w:p w:rsidR="00E25561" w:rsidRPr="00FB37A2" w:rsidRDefault="0022025B" w:rsidP="0022025B">
      <w:pPr>
        <w:pStyle w:val="a6"/>
        <w:spacing w:before="0" w:beforeAutospacing="0" w:after="0" w:afterAutospacing="0" w:line="360" w:lineRule="auto"/>
        <w:ind w:firstLine="284"/>
        <w:jc w:val="both"/>
        <w:rPr>
          <w:sz w:val="28"/>
          <w:szCs w:val="28"/>
        </w:rPr>
      </w:pPr>
      <w:r>
        <w:rPr>
          <w:sz w:val="28"/>
          <w:szCs w:val="28"/>
        </w:rPr>
        <w:t xml:space="preserve">1. </w:t>
      </w:r>
      <w:r w:rsidR="00E25561" w:rsidRPr="00FB37A2">
        <w:rPr>
          <w:sz w:val="28"/>
          <w:szCs w:val="28"/>
        </w:rPr>
        <w:t xml:space="preserve">Прибыль. Чистая прибыль (ЧП) – это прибыль, остающаяся в распоряжении предприятия.  Прибыль повышается в 2008, но вновь снижается в 2009 году, скорее всего это снижение связанно с финансовым кризисом. </w:t>
      </w:r>
      <w:r w:rsidR="00E25561">
        <w:rPr>
          <w:sz w:val="28"/>
          <w:szCs w:val="28"/>
        </w:rPr>
        <w:t>В 2010 году она снова повышается</w:t>
      </w:r>
      <w:r w:rsidR="0043079C">
        <w:rPr>
          <w:sz w:val="28"/>
          <w:szCs w:val="28"/>
        </w:rPr>
        <w:t xml:space="preserve"> это свидетельствует о успешном преодолении кризиса</w:t>
      </w:r>
      <w:r w:rsidR="00E25561">
        <w:rPr>
          <w:sz w:val="28"/>
          <w:szCs w:val="28"/>
        </w:rPr>
        <w:t>.</w:t>
      </w:r>
    </w:p>
    <w:p w:rsidR="00E25561" w:rsidRPr="00FB37A2" w:rsidRDefault="0022025B" w:rsidP="0022025B">
      <w:pPr>
        <w:pStyle w:val="a6"/>
        <w:spacing w:before="0" w:beforeAutospacing="0" w:after="0" w:afterAutospacing="0" w:line="360" w:lineRule="auto"/>
        <w:ind w:firstLine="284"/>
        <w:jc w:val="both"/>
        <w:rPr>
          <w:sz w:val="28"/>
          <w:szCs w:val="28"/>
        </w:rPr>
      </w:pPr>
      <w:r>
        <w:rPr>
          <w:sz w:val="28"/>
          <w:szCs w:val="28"/>
        </w:rPr>
        <w:lastRenderedPageBreak/>
        <w:t xml:space="preserve">2. </w:t>
      </w:r>
      <w:r w:rsidR="00E25561" w:rsidRPr="00FB37A2">
        <w:rPr>
          <w:sz w:val="28"/>
          <w:szCs w:val="28"/>
        </w:rPr>
        <w:t>О</w:t>
      </w:r>
      <w:r w:rsidR="00E25561">
        <w:rPr>
          <w:sz w:val="28"/>
          <w:szCs w:val="28"/>
        </w:rPr>
        <w:t>бщая рентабельность</w:t>
      </w:r>
      <w:r w:rsidR="00E25561" w:rsidRPr="00FB37A2">
        <w:rPr>
          <w:sz w:val="28"/>
          <w:szCs w:val="28"/>
        </w:rPr>
        <w:t xml:space="preserve"> показывает какую часть от выручки от реализации составляет прибыль до налогообложения, анализируется в динамике и сравнивается со среднеотраслевыми значениями этого показателя. </w:t>
      </w:r>
      <w:r w:rsidR="00E25561">
        <w:rPr>
          <w:sz w:val="28"/>
          <w:szCs w:val="28"/>
        </w:rPr>
        <w:t xml:space="preserve"> В 2008 году  показатель повышается с 0,019 до 0,1, а потом снижается до 0,021. В  2010  году снизился до 0,06.</w:t>
      </w:r>
    </w:p>
    <w:p w:rsidR="00E25561" w:rsidRPr="00CB0094" w:rsidRDefault="0022025B" w:rsidP="0022025B">
      <w:pPr>
        <w:pStyle w:val="a6"/>
        <w:spacing w:before="0" w:beforeAutospacing="0" w:after="0" w:afterAutospacing="0" w:line="360" w:lineRule="auto"/>
        <w:ind w:firstLine="284"/>
        <w:jc w:val="both"/>
        <w:rPr>
          <w:sz w:val="28"/>
          <w:szCs w:val="28"/>
        </w:rPr>
      </w:pPr>
      <w:r>
        <w:rPr>
          <w:sz w:val="28"/>
          <w:szCs w:val="28"/>
        </w:rPr>
        <w:t xml:space="preserve">3. </w:t>
      </w:r>
      <w:r w:rsidR="00E25561" w:rsidRPr="00FB37A2">
        <w:rPr>
          <w:sz w:val="28"/>
          <w:szCs w:val="28"/>
        </w:rPr>
        <w:t>Рентабельность основной деятельности  позволяет судить, какую прибыль дает каждый рубль производственных затрат.</w:t>
      </w:r>
      <w:r w:rsidR="00E25561">
        <w:rPr>
          <w:sz w:val="28"/>
          <w:szCs w:val="28"/>
        </w:rPr>
        <w:t xml:space="preserve"> На данном предприятии этот показатель отрицателен. </w:t>
      </w:r>
      <w:r w:rsidR="00E25561" w:rsidRPr="00CB0094">
        <w:rPr>
          <w:sz w:val="28"/>
          <w:szCs w:val="28"/>
        </w:rPr>
        <w:t>Это означает, что  прибыль  на предприятии меньше, чем затраты.</w:t>
      </w:r>
    </w:p>
    <w:p w:rsidR="00E25561" w:rsidRPr="00FB37A2" w:rsidRDefault="00E25561" w:rsidP="00C21FB5">
      <w:pPr>
        <w:spacing w:line="360" w:lineRule="auto"/>
        <w:ind w:firstLine="708"/>
        <w:jc w:val="both"/>
        <w:rPr>
          <w:sz w:val="28"/>
          <w:szCs w:val="28"/>
        </w:rPr>
      </w:pPr>
      <w:r w:rsidRPr="00FB37A2">
        <w:rPr>
          <w:sz w:val="28"/>
          <w:szCs w:val="28"/>
        </w:rPr>
        <w:t>Оценка динамичности включает</w:t>
      </w:r>
    </w:p>
    <w:p w:rsidR="00E25561" w:rsidRDefault="0022025B" w:rsidP="0022025B">
      <w:pPr>
        <w:widowControl/>
        <w:autoSpaceDE/>
        <w:autoSpaceDN/>
        <w:adjustRightInd/>
        <w:spacing w:line="360" w:lineRule="auto"/>
        <w:ind w:firstLine="284"/>
        <w:jc w:val="both"/>
        <w:rPr>
          <w:sz w:val="28"/>
          <w:szCs w:val="28"/>
        </w:rPr>
      </w:pPr>
      <w:r>
        <w:rPr>
          <w:sz w:val="28"/>
          <w:szCs w:val="28"/>
        </w:rPr>
        <w:t>1.С</w:t>
      </w:r>
      <w:r w:rsidR="00E25561" w:rsidRPr="00FB37A2">
        <w:rPr>
          <w:sz w:val="28"/>
          <w:szCs w:val="28"/>
        </w:rPr>
        <w:t>равнительные темпы роста выручки, прибыли, авансированного капитала;</w:t>
      </w:r>
      <w:r w:rsidR="00E25561">
        <w:rPr>
          <w:sz w:val="28"/>
          <w:szCs w:val="28"/>
        </w:rPr>
        <w:t xml:space="preserve"> </w:t>
      </w:r>
      <w:r w:rsidR="00E25561" w:rsidRPr="004541AF">
        <w:rPr>
          <w:sz w:val="28"/>
          <w:szCs w:val="28"/>
        </w:rPr>
        <w:t>Темп роста – относительные, статистические или плановые показатели, характеризующие интенсивность динамики явления.</w:t>
      </w:r>
    </w:p>
    <w:p w:rsidR="00E25561" w:rsidRPr="004541AF" w:rsidRDefault="00FF50AE" w:rsidP="00E25561">
      <w:pPr>
        <w:spacing w:line="360" w:lineRule="auto"/>
        <w:ind w:left="284"/>
        <w:jc w:val="right"/>
        <w:rPr>
          <w:sz w:val="28"/>
          <w:szCs w:val="28"/>
        </w:rPr>
      </w:pPr>
      <w:r>
        <w:rPr>
          <w:sz w:val="28"/>
          <w:szCs w:val="28"/>
        </w:rPr>
        <w:t>Диаграмма 1</w:t>
      </w:r>
      <w:r w:rsidR="00E25561">
        <w:rPr>
          <w:sz w:val="28"/>
          <w:szCs w:val="28"/>
        </w:rPr>
        <w:t>:Динамика темпов роста</w:t>
      </w:r>
    </w:p>
    <w:p w:rsidR="00E25561" w:rsidRDefault="00E25561" w:rsidP="00E25561">
      <w:pPr>
        <w:ind w:left="792"/>
        <w:jc w:val="both"/>
        <w:rPr>
          <w:szCs w:val="28"/>
        </w:rPr>
      </w:pPr>
      <w:r w:rsidRPr="00781E9F">
        <w:rPr>
          <w:szCs w:val="28"/>
        </w:rPr>
        <w:object w:dxaOrig="7049" w:dyaOrig="3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62.75pt" o:ole="">
            <v:imagedata r:id="rId7" o:title=""/>
          </v:shape>
          <o:OLEObject Type="Embed" ProgID="MSGraph.Chart.8" ShapeID="_x0000_i1025" DrawAspect="Content" ObjectID="_1469734315" r:id="rId8">
            <o:FieldCodes>\s</o:FieldCodes>
          </o:OLEObject>
        </w:object>
      </w:r>
    </w:p>
    <w:p w:rsidR="00E25561" w:rsidRPr="00E1091E" w:rsidRDefault="00E25561" w:rsidP="00C21FB5">
      <w:pPr>
        <w:spacing w:line="360" w:lineRule="auto"/>
        <w:ind w:firstLine="284"/>
        <w:jc w:val="both"/>
        <w:rPr>
          <w:sz w:val="28"/>
          <w:szCs w:val="28"/>
        </w:rPr>
      </w:pPr>
      <w:r w:rsidRPr="00E1091E">
        <w:rPr>
          <w:sz w:val="28"/>
          <w:szCs w:val="28"/>
        </w:rPr>
        <w:t>По данной диаграмме видно, что все  рассматриваемые показатели повышаются в 2007 и 2008 годах, но в 2009 году э</w:t>
      </w:r>
      <w:r>
        <w:rPr>
          <w:sz w:val="28"/>
          <w:szCs w:val="28"/>
        </w:rPr>
        <w:t>ти показатели понижаются, а в 2010 снова повышаются.</w:t>
      </w:r>
    </w:p>
    <w:p w:rsidR="00E25561" w:rsidRPr="004541AF" w:rsidRDefault="0022025B" w:rsidP="0022025B">
      <w:pPr>
        <w:widowControl/>
        <w:autoSpaceDE/>
        <w:autoSpaceDN/>
        <w:adjustRightInd/>
        <w:spacing w:line="360" w:lineRule="auto"/>
        <w:ind w:firstLine="284"/>
        <w:jc w:val="both"/>
        <w:rPr>
          <w:sz w:val="28"/>
          <w:szCs w:val="28"/>
        </w:rPr>
      </w:pPr>
      <w:r>
        <w:rPr>
          <w:sz w:val="28"/>
          <w:szCs w:val="28"/>
        </w:rPr>
        <w:t>2.</w:t>
      </w:r>
      <w:r w:rsidR="00E25561" w:rsidRPr="004541AF">
        <w:rPr>
          <w:sz w:val="28"/>
          <w:szCs w:val="28"/>
        </w:rPr>
        <w:t>Оборачиваемость активов характеризует  эффективность использования активов с точки зрения объёма продаж. Показывает количество оборотов  одного рубля  активов за анализируемый период. На  данном предприятии  оборачиваемо</w:t>
      </w:r>
      <w:r w:rsidR="00E25561">
        <w:rPr>
          <w:sz w:val="28"/>
          <w:szCs w:val="28"/>
        </w:rPr>
        <w:t>сть активов  с 2007 года по 2010</w:t>
      </w:r>
      <w:r w:rsidR="00E25561" w:rsidRPr="004541AF">
        <w:rPr>
          <w:sz w:val="28"/>
          <w:szCs w:val="28"/>
        </w:rPr>
        <w:t xml:space="preserve"> год менее одного. </w:t>
      </w:r>
    </w:p>
    <w:p w:rsidR="00E25561" w:rsidRDefault="0022025B" w:rsidP="0022025B">
      <w:pPr>
        <w:pStyle w:val="a6"/>
        <w:spacing w:before="0" w:beforeAutospacing="0" w:after="0" w:afterAutospacing="0" w:line="360" w:lineRule="auto"/>
        <w:ind w:firstLine="284"/>
        <w:jc w:val="both"/>
        <w:rPr>
          <w:sz w:val="28"/>
          <w:szCs w:val="28"/>
        </w:rPr>
      </w:pPr>
      <w:r>
        <w:rPr>
          <w:sz w:val="28"/>
          <w:szCs w:val="28"/>
        </w:rPr>
        <w:t>3.П</w:t>
      </w:r>
      <w:r w:rsidR="00E25561" w:rsidRPr="004541AF">
        <w:rPr>
          <w:sz w:val="28"/>
          <w:szCs w:val="28"/>
        </w:rPr>
        <w:t xml:space="preserve">родолжительность операционного и финансового цикла; </w:t>
      </w:r>
      <w:r w:rsidR="00E25561" w:rsidRPr="00AC755D">
        <w:rPr>
          <w:rStyle w:val="a7"/>
          <w:b w:val="0"/>
          <w:sz w:val="28"/>
          <w:szCs w:val="28"/>
        </w:rPr>
        <w:t>Продолжительность операционного цикла</w:t>
      </w:r>
      <w:r w:rsidR="00E25561" w:rsidRPr="004541AF">
        <w:rPr>
          <w:sz w:val="28"/>
          <w:szCs w:val="28"/>
        </w:rPr>
        <w:t xml:space="preserve"> равен времени между закупкой </w:t>
      </w:r>
      <w:r w:rsidR="00E25561" w:rsidRPr="004541AF">
        <w:rPr>
          <w:sz w:val="28"/>
          <w:szCs w:val="28"/>
        </w:rPr>
        <w:lastRenderedPageBreak/>
        <w:t xml:space="preserve">сырья и материалов или товаров и получением выручки от реализации продукции. </w:t>
      </w:r>
      <w:r w:rsidR="00E25561">
        <w:rPr>
          <w:sz w:val="28"/>
          <w:szCs w:val="28"/>
        </w:rPr>
        <w:t xml:space="preserve">В 2008 году  данный показатель увеличился на 34,  в 2009 году  снизился на 16, а в 2010 на 9 дней. </w:t>
      </w:r>
      <w:r w:rsidR="00E25561" w:rsidRPr="004541AF">
        <w:rPr>
          <w:sz w:val="28"/>
          <w:szCs w:val="28"/>
        </w:rPr>
        <w:t xml:space="preserve">При снижении операционного цикла при прочих равных условиях снижается время между закупкой сырья и получением выручки, вследствие чего растет рентабельность. Соответственно снижение данного показателя в днях благоприятно характеризует деятельность организации </w:t>
      </w:r>
      <w:bookmarkStart w:id="0" w:name="1"/>
      <w:bookmarkEnd w:id="0"/>
      <w:r w:rsidR="00E25561" w:rsidRPr="004541AF">
        <w:rPr>
          <w:sz w:val="28"/>
          <w:szCs w:val="28"/>
        </w:rPr>
        <w:t xml:space="preserve">Финансовый цикл - начинается с момента оплаты поставщикам материалов (погашение кредиторской задолженности), заканчивается в момент получения денег от покупателей за отгруженную продукцию (погашение дебиторской задолженности). </w:t>
      </w:r>
    </w:p>
    <w:p w:rsidR="00E25561" w:rsidRDefault="00FF50AE" w:rsidP="00E25561">
      <w:pPr>
        <w:pStyle w:val="a6"/>
        <w:spacing w:before="0" w:beforeAutospacing="0" w:after="0" w:afterAutospacing="0" w:line="360" w:lineRule="auto"/>
        <w:ind w:left="426"/>
        <w:jc w:val="right"/>
        <w:rPr>
          <w:sz w:val="28"/>
          <w:szCs w:val="28"/>
        </w:rPr>
      </w:pPr>
      <w:r>
        <w:rPr>
          <w:sz w:val="28"/>
          <w:szCs w:val="28"/>
        </w:rPr>
        <w:t>Диаграмма 2</w:t>
      </w:r>
      <w:r w:rsidR="00E25561">
        <w:rPr>
          <w:sz w:val="28"/>
          <w:szCs w:val="28"/>
        </w:rPr>
        <w:t>: Динамика операционного и финансового цикла</w:t>
      </w:r>
    </w:p>
    <w:p w:rsidR="00E25561" w:rsidRPr="004541AF" w:rsidRDefault="00E25561" w:rsidP="00E25561">
      <w:pPr>
        <w:pStyle w:val="a6"/>
        <w:spacing w:before="0" w:beforeAutospacing="0" w:after="0" w:afterAutospacing="0" w:line="360" w:lineRule="auto"/>
        <w:ind w:left="426"/>
        <w:rPr>
          <w:sz w:val="28"/>
          <w:szCs w:val="28"/>
        </w:rPr>
      </w:pPr>
      <w:r w:rsidRPr="00781E9F">
        <w:rPr>
          <w:sz w:val="28"/>
          <w:szCs w:val="28"/>
        </w:rPr>
        <w:object w:dxaOrig="7409" w:dyaOrig="2882">
          <v:shape id="_x0000_i1026" type="#_x0000_t75" style="width:370.5pt;height:142.5pt" o:ole="">
            <v:imagedata r:id="rId9" o:title=""/>
          </v:shape>
          <o:OLEObject Type="Embed" ProgID="MSGraph.Chart.8" ShapeID="_x0000_i1026" DrawAspect="Content" ObjectID="_1469734316" r:id="rId10">
            <o:FieldCodes>\s</o:FieldCodes>
          </o:OLEObject>
        </w:object>
      </w:r>
    </w:p>
    <w:p w:rsidR="00E25561" w:rsidRPr="004541AF" w:rsidRDefault="0022025B" w:rsidP="0022025B">
      <w:pPr>
        <w:pStyle w:val="1"/>
        <w:spacing w:after="0" w:line="360" w:lineRule="auto"/>
        <w:ind w:left="0" w:firstLine="426"/>
        <w:jc w:val="both"/>
        <w:rPr>
          <w:rFonts w:ascii="Times New Roman" w:hAnsi="Times New Roman"/>
          <w:sz w:val="28"/>
          <w:szCs w:val="28"/>
        </w:rPr>
      </w:pPr>
      <w:r>
        <w:rPr>
          <w:rFonts w:ascii="Times New Roman" w:hAnsi="Times New Roman"/>
          <w:sz w:val="28"/>
          <w:szCs w:val="28"/>
        </w:rPr>
        <w:t>4.К</w:t>
      </w:r>
      <w:r w:rsidR="00E25561" w:rsidRPr="004541AF">
        <w:rPr>
          <w:rFonts w:ascii="Times New Roman" w:hAnsi="Times New Roman"/>
          <w:sz w:val="28"/>
          <w:szCs w:val="28"/>
        </w:rPr>
        <w:t>оэффициент погашаемости дебиторской задолженности. Данный коэффициент показывает что дебиторская задолженность погашается небольшими темпами, но  он  постепе</w:t>
      </w:r>
      <w:r w:rsidR="00E25561">
        <w:rPr>
          <w:rFonts w:ascii="Times New Roman" w:hAnsi="Times New Roman"/>
          <w:sz w:val="28"/>
          <w:szCs w:val="28"/>
        </w:rPr>
        <w:t>нно возрастает.</w:t>
      </w:r>
    </w:p>
    <w:p w:rsidR="00E25561" w:rsidRPr="004541AF" w:rsidRDefault="00E25561" w:rsidP="00E25561">
      <w:pPr>
        <w:spacing w:line="360" w:lineRule="auto"/>
        <w:jc w:val="both"/>
        <w:rPr>
          <w:sz w:val="28"/>
          <w:szCs w:val="28"/>
        </w:rPr>
      </w:pPr>
      <w:r w:rsidRPr="004541AF">
        <w:rPr>
          <w:sz w:val="28"/>
          <w:szCs w:val="28"/>
        </w:rPr>
        <w:t>Оценка эффективности использования экономического потенциала включает</w:t>
      </w:r>
    </w:p>
    <w:p w:rsidR="00E25561" w:rsidRPr="0075654B" w:rsidRDefault="0022025B" w:rsidP="0022025B">
      <w:pPr>
        <w:pStyle w:val="1"/>
        <w:spacing w:after="0" w:line="360" w:lineRule="auto"/>
        <w:ind w:left="0" w:firstLine="360"/>
        <w:jc w:val="both"/>
        <w:rPr>
          <w:rFonts w:ascii="Times New Roman" w:hAnsi="Times New Roman"/>
          <w:sz w:val="28"/>
          <w:szCs w:val="28"/>
        </w:rPr>
      </w:pPr>
      <w:r>
        <w:rPr>
          <w:rFonts w:ascii="Times New Roman" w:hAnsi="Times New Roman"/>
          <w:sz w:val="28"/>
          <w:szCs w:val="28"/>
        </w:rPr>
        <w:t>1.Р</w:t>
      </w:r>
      <w:r w:rsidR="00E25561" w:rsidRPr="004541AF">
        <w:rPr>
          <w:rFonts w:ascii="Times New Roman" w:hAnsi="Times New Roman"/>
          <w:sz w:val="28"/>
          <w:szCs w:val="28"/>
        </w:rPr>
        <w:t xml:space="preserve">ентабельность авансированного капитала показывает, сколько предприятие имеет чистой прибыли с рубля авансированного в капитал. </w:t>
      </w:r>
      <w:r w:rsidR="00E25561" w:rsidRPr="0075654B">
        <w:rPr>
          <w:rFonts w:ascii="Times New Roman" w:hAnsi="Times New Roman"/>
          <w:sz w:val="28"/>
          <w:szCs w:val="28"/>
        </w:rPr>
        <w:t>Рентабельность авансированного капитала  значительно увеличилась  в 2008 году, но в 2009 году снова снизилась практически до прежнего уровня</w:t>
      </w:r>
      <w:r w:rsidR="00E25561">
        <w:rPr>
          <w:rFonts w:ascii="Times New Roman" w:hAnsi="Times New Roman"/>
          <w:sz w:val="28"/>
          <w:szCs w:val="28"/>
        </w:rPr>
        <w:t>, в 2010 году данный показатель меняется незначительно.</w:t>
      </w:r>
    </w:p>
    <w:p w:rsidR="00E25561" w:rsidRPr="00CC64F0" w:rsidRDefault="0022025B" w:rsidP="0022025B">
      <w:pPr>
        <w:widowControl/>
        <w:autoSpaceDE/>
        <w:autoSpaceDN/>
        <w:adjustRightInd/>
        <w:spacing w:line="360" w:lineRule="auto"/>
        <w:ind w:firstLine="360"/>
        <w:jc w:val="both"/>
      </w:pPr>
      <w:r>
        <w:rPr>
          <w:sz w:val="28"/>
          <w:szCs w:val="28"/>
        </w:rPr>
        <w:t>2.Р</w:t>
      </w:r>
      <w:r w:rsidR="00E25561" w:rsidRPr="0075654B">
        <w:rPr>
          <w:sz w:val="28"/>
          <w:szCs w:val="28"/>
        </w:rPr>
        <w:t xml:space="preserve">ентабельность собственного капитала. </w:t>
      </w:r>
      <w:r w:rsidR="00E25561" w:rsidRPr="0075654B">
        <w:rPr>
          <w:bCs/>
          <w:iCs/>
          <w:sz w:val="28"/>
          <w:szCs w:val="28"/>
        </w:rPr>
        <w:t>Коэффициент рентабельность собственного капитала</w:t>
      </w:r>
      <w:r w:rsidR="00E25561" w:rsidRPr="0075654B">
        <w:rPr>
          <w:sz w:val="28"/>
          <w:szCs w:val="28"/>
        </w:rPr>
        <w:t xml:space="preserve"> характеризует эффективность использования капитала и показывает отдачу на инвестиции акционеров с точки зрения учётной прибыли. Данный показатель в 2008 году по сравнению с 2007 годом </w:t>
      </w:r>
      <w:r w:rsidR="00E25561" w:rsidRPr="0075654B">
        <w:rPr>
          <w:sz w:val="28"/>
          <w:szCs w:val="28"/>
        </w:rPr>
        <w:lastRenderedPageBreak/>
        <w:t>увеличился  практи</w:t>
      </w:r>
      <w:r w:rsidR="00E25561">
        <w:rPr>
          <w:sz w:val="28"/>
          <w:szCs w:val="28"/>
        </w:rPr>
        <w:t xml:space="preserve">чески в 8 раз с 2,17 до 17,25, </w:t>
      </w:r>
      <w:r w:rsidR="00E25561" w:rsidRPr="0075654B">
        <w:rPr>
          <w:sz w:val="28"/>
          <w:szCs w:val="28"/>
        </w:rPr>
        <w:t xml:space="preserve"> в 2009 году опустилась практически на  прежний уровень до  2,365</w:t>
      </w:r>
      <w:r w:rsidR="00E25561">
        <w:rPr>
          <w:sz w:val="28"/>
          <w:szCs w:val="28"/>
        </w:rPr>
        <w:t>, а в 2010 году вновь повышается  и достигает 10,71.</w:t>
      </w:r>
    </w:p>
    <w:p w:rsidR="00016372" w:rsidRPr="001B399B" w:rsidRDefault="00016372" w:rsidP="00CC64F0">
      <w:pPr>
        <w:shd w:val="clear" w:color="auto" w:fill="FFFFFF"/>
        <w:tabs>
          <w:tab w:val="left" w:pos="0"/>
          <w:tab w:val="left" w:pos="142"/>
        </w:tabs>
        <w:spacing w:line="360" w:lineRule="auto"/>
        <w:ind w:right="2074"/>
        <w:rPr>
          <w:b/>
          <w:i/>
          <w:sz w:val="28"/>
          <w:szCs w:val="28"/>
        </w:rPr>
      </w:pPr>
    </w:p>
    <w:p w:rsidR="00016372" w:rsidRPr="00CC64F0" w:rsidRDefault="00016372" w:rsidP="00CC64F0">
      <w:pPr>
        <w:shd w:val="clear" w:color="auto" w:fill="FFFFFF"/>
        <w:tabs>
          <w:tab w:val="left" w:pos="0"/>
        </w:tabs>
        <w:spacing w:line="360" w:lineRule="auto"/>
        <w:ind w:right="-5"/>
        <w:rPr>
          <w:sz w:val="28"/>
          <w:szCs w:val="28"/>
        </w:rPr>
      </w:pPr>
      <w:r w:rsidRPr="00CC64F0">
        <w:rPr>
          <w:color w:val="000000"/>
          <w:spacing w:val="-1"/>
          <w:sz w:val="28"/>
          <w:szCs w:val="28"/>
        </w:rPr>
        <w:t>2.2 Анализ финансового состояния организации</w:t>
      </w:r>
    </w:p>
    <w:p w:rsidR="00E25561" w:rsidRPr="00FB37A2" w:rsidRDefault="00E25561" w:rsidP="00FF50AE">
      <w:pPr>
        <w:spacing w:line="360" w:lineRule="auto"/>
        <w:ind w:firstLine="708"/>
        <w:jc w:val="both"/>
        <w:rPr>
          <w:sz w:val="28"/>
          <w:szCs w:val="28"/>
        </w:rPr>
      </w:pPr>
      <w:r w:rsidRPr="00FB37A2">
        <w:rPr>
          <w:sz w:val="28"/>
          <w:szCs w:val="28"/>
        </w:rPr>
        <w:t xml:space="preserve">Анализ финансового состояния производится на основании динамики показателей, рассчитанных в соответствии с Методическими указаниями по проведению анализа финансового состояния организации, утверждёнными приказом ФСФО от 23 января </w:t>
      </w:r>
      <w:smartTag w:uri="urn:schemas-microsoft-com:office:smarttags" w:element="metricconverter">
        <w:smartTagPr>
          <w:attr w:name="ProductID" w:val="2001 г"/>
        </w:smartTagPr>
        <w:r w:rsidRPr="00FB37A2">
          <w:rPr>
            <w:sz w:val="28"/>
            <w:szCs w:val="28"/>
          </w:rPr>
          <w:t>2001 г</w:t>
        </w:r>
      </w:smartTag>
      <w:r w:rsidRPr="00FB37A2">
        <w:rPr>
          <w:sz w:val="28"/>
          <w:szCs w:val="28"/>
        </w:rPr>
        <w:t>. №16:</w:t>
      </w:r>
    </w:p>
    <w:p w:rsidR="00E25561" w:rsidRPr="00FB37A2" w:rsidRDefault="00E25561" w:rsidP="00FF50AE">
      <w:pPr>
        <w:pStyle w:val="a6"/>
        <w:spacing w:before="0" w:beforeAutospacing="0" w:after="0" w:afterAutospacing="0" w:line="360" w:lineRule="auto"/>
        <w:ind w:firstLine="708"/>
        <w:jc w:val="both"/>
        <w:rPr>
          <w:sz w:val="28"/>
          <w:szCs w:val="28"/>
        </w:rPr>
      </w:pPr>
      <w:r w:rsidRPr="00FB37A2">
        <w:rPr>
          <w:sz w:val="28"/>
          <w:szCs w:val="28"/>
        </w:rPr>
        <w:t>Для проведения анализа финансового состояния организаций используются следующие показатели, характеризующие различные аспекты деятельности организации:</w:t>
      </w:r>
    </w:p>
    <w:p w:rsidR="00E25561" w:rsidRPr="00FB37A2" w:rsidRDefault="00E25561" w:rsidP="00E25561">
      <w:pPr>
        <w:pStyle w:val="a6"/>
        <w:numPr>
          <w:ilvl w:val="0"/>
          <w:numId w:val="5"/>
        </w:numPr>
        <w:spacing w:before="0" w:beforeAutospacing="0" w:after="0" w:afterAutospacing="0" w:line="360" w:lineRule="auto"/>
        <w:ind w:left="426" w:hanging="284"/>
        <w:jc w:val="both"/>
        <w:rPr>
          <w:sz w:val="28"/>
          <w:szCs w:val="28"/>
        </w:rPr>
      </w:pPr>
      <w:r w:rsidRPr="00FB37A2">
        <w:rPr>
          <w:sz w:val="28"/>
          <w:szCs w:val="28"/>
        </w:rPr>
        <w:t>Общие показатели;</w:t>
      </w:r>
    </w:p>
    <w:p w:rsidR="00E25561" w:rsidRPr="00FB37A2" w:rsidRDefault="00E25561" w:rsidP="00E25561">
      <w:pPr>
        <w:pStyle w:val="a6"/>
        <w:numPr>
          <w:ilvl w:val="0"/>
          <w:numId w:val="5"/>
        </w:numPr>
        <w:spacing w:before="0" w:beforeAutospacing="0" w:after="0" w:afterAutospacing="0" w:line="360" w:lineRule="auto"/>
        <w:ind w:left="426" w:hanging="284"/>
        <w:jc w:val="both"/>
        <w:rPr>
          <w:sz w:val="28"/>
          <w:szCs w:val="28"/>
        </w:rPr>
      </w:pPr>
      <w:r w:rsidRPr="00FB37A2">
        <w:rPr>
          <w:sz w:val="28"/>
          <w:szCs w:val="28"/>
        </w:rPr>
        <w:t>Показатели платежеспособности и финансовой устойчивости;</w:t>
      </w:r>
    </w:p>
    <w:p w:rsidR="00E25561" w:rsidRPr="00FB37A2" w:rsidRDefault="00E25561" w:rsidP="00E25561">
      <w:pPr>
        <w:pStyle w:val="a6"/>
        <w:numPr>
          <w:ilvl w:val="0"/>
          <w:numId w:val="5"/>
        </w:numPr>
        <w:spacing w:before="0" w:beforeAutospacing="0" w:after="0" w:afterAutospacing="0" w:line="360" w:lineRule="auto"/>
        <w:ind w:left="426" w:hanging="284"/>
        <w:jc w:val="both"/>
        <w:rPr>
          <w:sz w:val="28"/>
          <w:szCs w:val="28"/>
        </w:rPr>
      </w:pPr>
      <w:r w:rsidRPr="00FB37A2">
        <w:rPr>
          <w:sz w:val="28"/>
          <w:szCs w:val="28"/>
        </w:rPr>
        <w:t>Показатели эффективности использования оборотного капитала (деловой активности), доходности и финансового результата (рентабельности);</w:t>
      </w:r>
    </w:p>
    <w:p w:rsidR="00E25561" w:rsidRPr="00FB37A2" w:rsidRDefault="00E25561" w:rsidP="00E25561">
      <w:pPr>
        <w:pStyle w:val="a6"/>
        <w:numPr>
          <w:ilvl w:val="0"/>
          <w:numId w:val="5"/>
        </w:numPr>
        <w:spacing w:before="0" w:beforeAutospacing="0" w:after="0" w:afterAutospacing="0" w:line="360" w:lineRule="auto"/>
        <w:ind w:left="426" w:hanging="284"/>
        <w:jc w:val="both"/>
        <w:rPr>
          <w:sz w:val="28"/>
          <w:szCs w:val="28"/>
        </w:rPr>
      </w:pPr>
      <w:r w:rsidRPr="00FB37A2">
        <w:rPr>
          <w:sz w:val="28"/>
          <w:szCs w:val="28"/>
        </w:rPr>
        <w:t>Показатели эффективности использования внеоборотного капитала и инвестиционной активности организации;</w:t>
      </w:r>
    </w:p>
    <w:p w:rsidR="00E25561" w:rsidRPr="00FB37A2" w:rsidRDefault="00E25561" w:rsidP="00E25561">
      <w:pPr>
        <w:pStyle w:val="a6"/>
        <w:numPr>
          <w:ilvl w:val="0"/>
          <w:numId w:val="5"/>
        </w:numPr>
        <w:spacing w:before="0" w:beforeAutospacing="0" w:after="0" w:afterAutospacing="0" w:line="360" w:lineRule="auto"/>
        <w:ind w:left="426" w:hanging="284"/>
        <w:jc w:val="both"/>
        <w:rPr>
          <w:sz w:val="28"/>
          <w:szCs w:val="28"/>
        </w:rPr>
      </w:pPr>
      <w:r w:rsidRPr="00FB37A2">
        <w:rPr>
          <w:sz w:val="28"/>
          <w:szCs w:val="28"/>
        </w:rPr>
        <w:t>Показатели исполнения обязательств перед бюджетом и государственными внебюджетными фондами</w:t>
      </w:r>
    </w:p>
    <w:p w:rsidR="00E25561" w:rsidRPr="00FB37A2" w:rsidRDefault="00E25561" w:rsidP="00C21FB5">
      <w:pPr>
        <w:spacing w:line="360" w:lineRule="auto"/>
        <w:ind w:firstLine="426"/>
        <w:jc w:val="both"/>
        <w:rPr>
          <w:sz w:val="28"/>
          <w:szCs w:val="28"/>
        </w:rPr>
      </w:pPr>
      <w:r w:rsidRPr="00FB37A2">
        <w:rPr>
          <w:sz w:val="28"/>
          <w:szCs w:val="28"/>
        </w:rPr>
        <w:t>В таблице представлены расчёты данных показателей:</w:t>
      </w:r>
    </w:p>
    <w:p w:rsidR="00E25561" w:rsidRPr="00FB37A2" w:rsidRDefault="00E25561" w:rsidP="00E25561">
      <w:pPr>
        <w:spacing w:line="360" w:lineRule="auto"/>
        <w:rPr>
          <w:sz w:val="28"/>
          <w:szCs w:val="28"/>
        </w:rPr>
      </w:pPr>
      <w:r w:rsidRPr="00FB37A2">
        <w:rPr>
          <w:sz w:val="28"/>
          <w:szCs w:val="28"/>
        </w:rPr>
        <w:t>Таблица</w:t>
      </w:r>
      <w:r w:rsidR="00FF50AE">
        <w:rPr>
          <w:sz w:val="28"/>
          <w:szCs w:val="28"/>
        </w:rPr>
        <w:t xml:space="preserve"> 4</w:t>
      </w:r>
      <w:r w:rsidRPr="00FB37A2">
        <w:rPr>
          <w:sz w:val="28"/>
          <w:szCs w:val="28"/>
        </w:rPr>
        <w:t>:</w:t>
      </w:r>
      <w:r>
        <w:rPr>
          <w:sz w:val="28"/>
          <w:szCs w:val="28"/>
        </w:rPr>
        <w:t xml:space="preserve"> Анализ финансового состояния:</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3436"/>
        <w:gridCol w:w="833"/>
        <w:gridCol w:w="850"/>
        <w:gridCol w:w="867"/>
        <w:gridCol w:w="960"/>
      </w:tblGrid>
      <w:tr w:rsidR="00E25561" w:rsidRPr="00A70501" w:rsidTr="00E25561">
        <w:tc>
          <w:tcPr>
            <w:tcW w:w="3403" w:type="dxa"/>
            <w:vMerge w:val="restart"/>
          </w:tcPr>
          <w:p w:rsidR="00E25561" w:rsidRPr="00A70501" w:rsidRDefault="00E25561" w:rsidP="00E25561">
            <w:pPr>
              <w:jc w:val="both"/>
            </w:pPr>
            <w:r w:rsidRPr="00A70501">
              <w:t>Показатель</w:t>
            </w:r>
          </w:p>
        </w:tc>
        <w:tc>
          <w:tcPr>
            <w:tcW w:w="3436" w:type="dxa"/>
            <w:vMerge w:val="restart"/>
          </w:tcPr>
          <w:p w:rsidR="00E25561" w:rsidRPr="00A70501" w:rsidRDefault="00E25561" w:rsidP="00E25561">
            <w:pPr>
              <w:jc w:val="both"/>
            </w:pPr>
            <w:r w:rsidRPr="00A70501">
              <w:t>Формула</w:t>
            </w:r>
          </w:p>
        </w:tc>
        <w:tc>
          <w:tcPr>
            <w:tcW w:w="3510" w:type="dxa"/>
            <w:gridSpan w:val="4"/>
          </w:tcPr>
          <w:p w:rsidR="00E25561" w:rsidRPr="00A70501" w:rsidRDefault="00E25561" w:rsidP="00E25561">
            <w:pPr>
              <w:jc w:val="both"/>
            </w:pPr>
            <w:r w:rsidRPr="00A70501">
              <w:t>Год</w:t>
            </w:r>
          </w:p>
        </w:tc>
      </w:tr>
      <w:tr w:rsidR="00E25561" w:rsidRPr="00A70501" w:rsidTr="00E25561">
        <w:tc>
          <w:tcPr>
            <w:tcW w:w="3403" w:type="dxa"/>
            <w:vMerge/>
          </w:tcPr>
          <w:p w:rsidR="00E25561" w:rsidRPr="00A70501" w:rsidRDefault="00E25561" w:rsidP="00E25561">
            <w:pPr>
              <w:jc w:val="both"/>
            </w:pPr>
          </w:p>
        </w:tc>
        <w:tc>
          <w:tcPr>
            <w:tcW w:w="3436" w:type="dxa"/>
            <w:vMerge/>
          </w:tcPr>
          <w:p w:rsidR="00E25561" w:rsidRPr="00A70501" w:rsidRDefault="00E25561" w:rsidP="00E25561">
            <w:pPr>
              <w:jc w:val="both"/>
            </w:pPr>
          </w:p>
        </w:tc>
        <w:tc>
          <w:tcPr>
            <w:tcW w:w="833" w:type="dxa"/>
          </w:tcPr>
          <w:p w:rsidR="00E25561" w:rsidRPr="00A70501" w:rsidRDefault="00E25561" w:rsidP="00E25561">
            <w:pPr>
              <w:jc w:val="both"/>
            </w:pPr>
            <w:r w:rsidRPr="00A70501">
              <w:t>2007</w:t>
            </w:r>
          </w:p>
        </w:tc>
        <w:tc>
          <w:tcPr>
            <w:tcW w:w="850" w:type="dxa"/>
          </w:tcPr>
          <w:p w:rsidR="00E25561" w:rsidRPr="00A70501" w:rsidRDefault="00E25561" w:rsidP="00E25561">
            <w:pPr>
              <w:jc w:val="both"/>
            </w:pPr>
            <w:r w:rsidRPr="00A70501">
              <w:t>2008</w:t>
            </w:r>
          </w:p>
        </w:tc>
        <w:tc>
          <w:tcPr>
            <w:tcW w:w="867" w:type="dxa"/>
          </w:tcPr>
          <w:p w:rsidR="00E25561" w:rsidRPr="00A70501" w:rsidRDefault="00E25561" w:rsidP="00E25561">
            <w:pPr>
              <w:jc w:val="both"/>
            </w:pPr>
            <w:r w:rsidRPr="00A70501">
              <w:t>2009</w:t>
            </w:r>
          </w:p>
        </w:tc>
        <w:tc>
          <w:tcPr>
            <w:tcW w:w="960" w:type="dxa"/>
          </w:tcPr>
          <w:p w:rsidR="00E25561" w:rsidRPr="00A70501" w:rsidRDefault="00E25561" w:rsidP="00E25561">
            <w:pPr>
              <w:ind w:right="207"/>
              <w:jc w:val="both"/>
            </w:pPr>
            <w:r>
              <w:t>2010</w:t>
            </w:r>
          </w:p>
        </w:tc>
      </w:tr>
      <w:tr w:rsidR="00E25561" w:rsidRPr="00A70501" w:rsidTr="00E25561">
        <w:tc>
          <w:tcPr>
            <w:tcW w:w="10349" w:type="dxa"/>
            <w:gridSpan w:val="6"/>
          </w:tcPr>
          <w:p w:rsidR="00E25561" w:rsidRPr="00A70501" w:rsidRDefault="00E25561" w:rsidP="00E25561">
            <w:pPr>
              <w:jc w:val="both"/>
            </w:pPr>
            <w:r w:rsidRPr="00A70501">
              <w:t>1.Общие показатели:</w:t>
            </w:r>
          </w:p>
        </w:tc>
      </w:tr>
      <w:tr w:rsidR="00E25561" w:rsidRPr="00A70501" w:rsidTr="00E25561">
        <w:tc>
          <w:tcPr>
            <w:tcW w:w="3403" w:type="dxa"/>
          </w:tcPr>
          <w:p w:rsidR="00E25561" w:rsidRPr="00A70501" w:rsidRDefault="00E25561" w:rsidP="00E25561">
            <w:pPr>
              <w:jc w:val="both"/>
            </w:pPr>
            <w:r w:rsidRPr="00A70501">
              <w:t>среднемесячная выручка (К1).</w:t>
            </w:r>
          </w:p>
        </w:tc>
        <w:tc>
          <w:tcPr>
            <w:tcW w:w="3436" w:type="dxa"/>
          </w:tcPr>
          <w:p w:rsidR="00E25561" w:rsidRPr="00993EA1" w:rsidRDefault="00E25561" w:rsidP="00E25561">
            <w:pPr>
              <w:pStyle w:val="a6"/>
              <w:ind w:hanging="108"/>
              <w:rPr>
                <w:sz w:val="22"/>
                <w:szCs w:val="22"/>
              </w:rPr>
            </w:pPr>
            <w:r w:rsidRPr="00993EA1">
              <w:rPr>
                <w:sz w:val="22"/>
                <w:szCs w:val="22"/>
              </w:rPr>
              <w:t>К1=валовая выручка организации по оплате/Т</w:t>
            </w:r>
          </w:p>
        </w:tc>
        <w:tc>
          <w:tcPr>
            <w:tcW w:w="833" w:type="dxa"/>
          </w:tcPr>
          <w:p w:rsidR="00E25561" w:rsidRPr="00993EA1" w:rsidRDefault="00E25561" w:rsidP="00E25561">
            <w:pPr>
              <w:pStyle w:val="a6"/>
              <w:rPr>
                <w:sz w:val="22"/>
                <w:szCs w:val="22"/>
              </w:rPr>
            </w:pPr>
            <w:r w:rsidRPr="00993EA1">
              <w:rPr>
                <w:sz w:val="22"/>
                <w:szCs w:val="22"/>
              </w:rPr>
              <w:t>82,333</w:t>
            </w:r>
          </w:p>
        </w:tc>
        <w:tc>
          <w:tcPr>
            <w:tcW w:w="850" w:type="dxa"/>
          </w:tcPr>
          <w:p w:rsidR="00E25561" w:rsidRPr="00A70501" w:rsidRDefault="00E25561" w:rsidP="00E25561">
            <w:pPr>
              <w:jc w:val="both"/>
            </w:pPr>
            <w:r w:rsidRPr="00A70501">
              <w:t>260,75</w:t>
            </w:r>
          </w:p>
        </w:tc>
        <w:tc>
          <w:tcPr>
            <w:tcW w:w="867" w:type="dxa"/>
          </w:tcPr>
          <w:p w:rsidR="00E25561" w:rsidRPr="00A70501" w:rsidRDefault="00E25561" w:rsidP="00E25561">
            <w:pPr>
              <w:ind w:right="-108" w:hanging="91"/>
              <w:jc w:val="both"/>
            </w:pPr>
            <w:r w:rsidRPr="00A70501">
              <w:t>101,083</w:t>
            </w:r>
          </w:p>
        </w:tc>
        <w:tc>
          <w:tcPr>
            <w:tcW w:w="960" w:type="dxa"/>
          </w:tcPr>
          <w:p w:rsidR="00E25561" w:rsidRPr="00A70501" w:rsidRDefault="00E25561" w:rsidP="00E25561">
            <w:pPr>
              <w:ind w:right="-108" w:hanging="91"/>
              <w:jc w:val="both"/>
            </w:pPr>
            <w:r>
              <w:t>305,833</w:t>
            </w:r>
          </w:p>
        </w:tc>
      </w:tr>
      <w:tr w:rsidR="00E25561" w:rsidRPr="00A70501" w:rsidTr="00E25561">
        <w:tc>
          <w:tcPr>
            <w:tcW w:w="3403" w:type="dxa"/>
          </w:tcPr>
          <w:p w:rsidR="00E25561" w:rsidRPr="00A70501" w:rsidRDefault="00E25561" w:rsidP="00E25561">
            <w:pPr>
              <w:jc w:val="both"/>
            </w:pPr>
            <w:r w:rsidRPr="00A70501">
              <w:t>доля денежных средств в выручке (К2).</w:t>
            </w:r>
          </w:p>
        </w:tc>
        <w:tc>
          <w:tcPr>
            <w:tcW w:w="3436" w:type="dxa"/>
          </w:tcPr>
          <w:p w:rsidR="00E25561" w:rsidRPr="00993EA1" w:rsidRDefault="00E25561" w:rsidP="00E25561">
            <w:pPr>
              <w:pStyle w:val="a6"/>
              <w:ind w:left="-108" w:right="-91"/>
              <w:rPr>
                <w:sz w:val="22"/>
                <w:szCs w:val="22"/>
              </w:rPr>
            </w:pPr>
            <w:r w:rsidRPr="00993EA1">
              <w:rPr>
                <w:sz w:val="22"/>
                <w:szCs w:val="22"/>
              </w:rPr>
              <w:t>К2=Денежные средства в выручке/Валовая выручка организации по оплате</w:t>
            </w:r>
          </w:p>
        </w:tc>
        <w:tc>
          <w:tcPr>
            <w:tcW w:w="833" w:type="dxa"/>
          </w:tcPr>
          <w:p w:rsidR="00E25561" w:rsidRPr="00A70501" w:rsidRDefault="00E25561" w:rsidP="00E25561">
            <w:pPr>
              <w:jc w:val="both"/>
            </w:pPr>
            <w:r w:rsidRPr="00A70501">
              <w:t>1,484</w:t>
            </w:r>
          </w:p>
        </w:tc>
        <w:tc>
          <w:tcPr>
            <w:tcW w:w="850" w:type="dxa"/>
          </w:tcPr>
          <w:p w:rsidR="00E25561" w:rsidRPr="00A70501" w:rsidRDefault="00E25561" w:rsidP="00E25561">
            <w:pPr>
              <w:jc w:val="both"/>
            </w:pPr>
            <w:r w:rsidRPr="00A70501">
              <w:t>0,329</w:t>
            </w:r>
          </w:p>
        </w:tc>
        <w:tc>
          <w:tcPr>
            <w:tcW w:w="867" w:type="dxa"/>
          </w:tcPr>
          <w:p w:rsidR="00E25561" w:rsidRPr="00A70501" w:rsidRDefault="00E25561" w:rsidP="00E25561">
            <w:pPr>
              <w:ind w:right="-108" w:hanging="91"/>
              <w:jc w:val="both"/>
            </w:pPr>
            <w:r w:rsidRPr="00A70501">
              <w:t>0,42</w:t>
            </w:r>
          </w:p>
        </w:tc>
        <w:tc>
          <w:tcPr>
            <w:tcW w:w="960" w:type="dxa"/>
          </w:tcPr>
          <w:p w:rsidR="00E25561" w:rsidRPr="00A70501" w:rsidRDefault="00E25561" w:rsidP="00E25561">
            <w:pPr>
              <w:ind w:right="-108" w:hanging="91"/>
              <w:jc w:val="both"/>
            </w:pPr>
            <w:r>
              <w:t>0,181</w:t>
            </w:r>
          </w:p>
        </w:tc>
      </w:tr>
      <w:tr w:rsidR="00E25561" w:rsidRPr="00A70501" w:rsidTr="00E25561">
        <w:tc>
          <w:tcPr>
            <w:tcW w:w="3403" w:type="dxa"/>
          </w:tcPr>
          <w:p w:rsidR="00E25561" w:rsidRPr="00A70501" w:rsidRDefault="00E25561" w:rsidP="00E25561">
            <w:pPr>
              <w:jc w:val="both"/>
            </w:pPr>
            <w:r w:rsidRPr="00A70501">
              <w:t>среднесписочная численность работников (К3).</w:t>
            </w:r>
          </w:p>
        </w:tc>
        <w:tc>
          <w:tcPr>
            <w:tcW w:w="3436" w:type="dxa"/>
          </w:tcPr>
          <w:p w:rsidR="00E25561" w:rsidRPr="00A70501" w:rsidRDefault="00E25561" w:rsidP="00E25561">
            <w:pPr>
              <w:ind w:right="-108" w:hanging="74"/>
              <w:jc w:val="both"/>
            </w:pPr>
            <w:r w:rsidRPr="00A70501">
              <w:t>Среднесписочная     численность работников</w:t>
            </w:r>
          </w:p>
        </w:tc>
        <w:tc>
          <w:tcPr>
            <w:tcW w:w="833" w:type="dxa"/>
          </w:tcPr>
          <w:p w:rsidR="00E25561" w:rsidRPr="00A70501" w:rsidRDefault="00E25561" w:rsidP="00E25561">
            <w:pPr>
              <w:jc w:val="both"/>
            </w:pPr>
            <w:r w:rsidRPr="00A70501">
              <w:t>85</w:t>
            </w:r>
          </w:p>
        </w:tc>
        <w:tc>
          <w:tcPr>
            <w:tcW w:w="850" w:type="dxa"/>
          </w:tcPr>
          <w:p w:rsidR="00E25561" w:rsidRPr="00A70501" w:rsidRDefault="00E25561" w:rsidP="00E25561">
            <w:pPr>
              <w:jc w:val="both"/>
            </w:pPr>
            <w:r w:rsidRPr="00A70501">
              <w:t>85</w:t>
            </w:r>
          </w:p>
        </w:tc>
        <w:tc>
          <w:tcPr>
            <w:tcW w:w="867" w:type="dxa"/>
          </w:tcPr>
          <w:p w:rsidR="00E25561" w:rsidRPr="00A70501" w:rsidRDefault="00E25561" w:rsidP="00E25561">
            <w:pPr>
              <w:ind w:right="-108" w:hanging="91"/>
              <w:jc w:val="both"/>
            </w:pPr>
            <w:r w:rsidRPr="00A70501">
              <w:t>85</w:t>
            </w:r>
          </w:p>
        </w:tc>
        <w:tc>
          <w:tcPr>
            <w:tcW w:w="960" w:type="dxa"/>
          </w:tcPr>
          <w:p w:rsidR="00E25561" w:rsidRPr="00A70501" w:rsidRDefault="00E25561" w:rsidP="00E25561">
            <w:pPr>
              <w:ind w:right="-108" w:hanging="91"/>
              <w:jc w:val="both"/>
            </w:pPr>
            <w:r>
              <w:t>85</w:t>
            </w:r>
          </w:p>
        </w:tc>
      </w:tr>
      <w:tr w:rsidR="00E25561" w:rsidRPr="00A70501" w:rsidTr="00E25561">
        <w:tc>
          <w:tcPr>
            <w:tcW w:w="10349" w:type="dxa"/>
            <w:gridSpan w:val="6"/>
          </w:tcPr>
          <w:p w:rsidR="00E25561" w:rsidRPr="00993EA1" w:rsidRDefault="00E25561" w:rsidP="00E25561">
            <w:pPr>
              <w:pStyle w:val="a6"/>
              <w:ind w:right="-108" w:hanging="91"/>
              <w:rPr>
                <w:sz w:val="22"/>
                <w:szCs w:val="22"/>
              </w:rPr>
            </w:pPr>
            <w:r w:rsidRPr="00993EA1">
              <w:rPr>
                <w:sz w:val="22"/>
                <w:szCs w:val="22"/>
              </w:rPr>
              <w:t>2. Показатели платежеспособности и финансовой устойчивости:</w:t>
            </w:r>
          </w:p>
        </w:tc>
      </w:tr>
      <w:tr w:rsidR="00E25561" w:rsidRPr="00A70501" w:rsidTr="00E25561">
        <w:tc>
          <w:tcPr>
            <w:tcW w:w="3403" w:type="dxa"/>
          </w:tcPr>
          <w:p w:rsidR="00E25561" w:rsidRPr="00A70501" w:rsidRDefault="00E25561" w:rsidP="00E25561">
            <w:pPr>
              <w:ind w:right="-142" w:hanging="108"/>
              <w:jc w:val="both"/>
            </w:pPr>
            <w:r w:rsidRPr="00A70501">
              <w:t>степень платежеспособности общая (К4).</w:t>
            </w:r>
          </w:p>
        </w:tc>
        <w:tc>
          <w:tcPr>
            <w:tcW w:w="3436" w:type="dxa"/>
          </w:tcPr>
          <w:p w:rsidR="00E25561" w:rsidRPr="00993EA1" w:rsidRDefault="00E25561" w:rsidP="00E25561">
            <w:pPr>
              <w:pStyle w:val="a6"/>
              <w:ind w:left="-74" w:right="-108"/>
              <w:rPr>
                <w:sz w:val="22"/>
                <w:szCs w:val="22"/>
              </w:rPr>
            </w:pPr>
            <w:r w:rsidRPr="00993EA1">
              <w:rPr>
                <w:sz w:val="22"/>
                <w:szCs w:val="22"/>
              </w:rPr>
              <w:t>К4=(стр.690 + стр.590)(форма N1) / К1</w:t>
            </w:r>
          </w:p>
        </w:tc>
        <w:tc>
          <w:tcPr>
            <w:tcW w:w="833" w:type="dxa"/>
          </w:tcPr>
          <w:p w:rsidR="00E25561" w:rsidRPr="00A70501" w:rsidRDefault="00E25561" w:rsidP="00E25561">
            <w:pPr>
              <w:ind w:right="-108" w:hanging="126"/>
              <w:jc w:val="both"/>
            </w:pPr>
            <w:r w:rsidRPr="00A70501">
              <w:t>150,997</w:t>
            </w:r>
          </w:p>
        </w:tc>
        <w:tc>
          <w:tcPr>
            <w:tcW w:w="850" w:type="dxa"/>
          </w:tcPr>
          <w:p w:rsidR="00E25561" w:rsidRPr="00A70501" w:rsidRDefault="00E25561" w:rsidP="00E25561">
            <w:pPr>
              <w:jc w:val="both"/>
            </w:pPr>
            <w:r w:rsidRPr="00A70501">
              <w:t>72,648</w:t>
            </w:r>
          </w:p>
        </w:tc>
        <w:tc>
          <w:tcPr>
            <w:tcW w:w="867" w:type="dxa"/>
          </w:tcPr>
          <w:p w:rsidR="00E25561" w:rsidRPr="00993EA1" w:rsidRDefault="00E25561" w:rsidP="00E25561">
            <w:pPr>
              <w:pStyle w:val="a6"/>
              <w:ind w:right="-108" w:hanging="91"/>
              <w:rPr>
                <w:sz w:val="22"/>
                <w:szCs w:val="22"/>
              </w:rPr>
            </w:pPr>
            <w:r w:rsidRPr="00993EA1">
              <w:rPr>
                <w:sz w:val="22"/>
                <w:szCs w:val="22"/>
              </w:rPr>
              <w:t>190,952</w:t>
            </w:r>
          </w:p>
        </w:tc>
        <w:tc>
          <w:tcPr>
            <w:tcW w:w="960" w:type="dxa"/>
          </w:tcPr>
          <w:p w:rsidR="00E25561" w:rsidRPr="00993EA1" w:rsidRDefault="00E25561" w:rsidP="00E25561">
            <w:pPr>
              <w:pStyle w:val="a6"/>
              <w:ind w:right="-108" w:hanging="91"/>
              <w:rPr>
                <w:sz w:val="22"/>
                <w:szCs w:val="22"/>
              </w:rPr>
            </w:pPr>
            <w:r>
              <w:rPr>
                <w:sz w:val="22"/>
                <w:szCs w:val="22"/>
              </w:rPr>
              <w:t>64,414</w:t>
            </w:r>
          </w:p>
        </w:tc>
      </w:tr>
      <w:tr w:rsidR="00E25561" w:rsidRPr="00A70501" w:rsidTr="00E25561">
        <w:tc>
          <w:tcPr>
            <w:tcW w:w="3403" w:type="dxa"/>
          </w:tcPr>
          <w:p w:rsidR="00E25561" w:rsidRPr="00A70501" w:rsidRDefault="00E25561" w:rsidP="00E25561">
            <w:pPr>
              <w:jc w:val="both"/>
            </w:pPr>
            <w:r w:rsidRPr="00A70501">
              <w:t>коэффициент задолженности по кредитам банков и займам (К5)</w:t>
            </w:r>
          </w:p>
        </w:tc>
        <w:tc>
          <w:tcPr>
            <w:tcW w:w="3436" w:type="dxa"/>
          </w:tcPr>
          <w:p w:rsidR="00E25561" w:rsidRPr="00993EA1" w:rsidRDefault="00E25561" w:rsidP="00E25561">
            <w:pPr>
              <w:pStyle w:val="a6"/>
              <w:ind w:left="-108" w:right="-108"/>
              <w:rPr>
                <w:sz w:val="22"/>
                <w:szCs w:val="22"/>
              </w:rPr>
            </w:pPr>
            <w:r w:rsidRPr="00993EA1">
              <w:rPr>
                <w:sz w:val="22"/>
                <w:szCs w:val="22"/>
              </w:rPr>
              <w:t>К5=(стр.590+стр.610) (форма N1) / К1</w:t>
            </w:r>
          </w:p>
        </w:tc>
        <w:tc>
          <w:tcPr>
            <w:tcW w:w="833" w:type="dxa"/>
          </w:tcPr>
          <w:p w:rsidR="00E25561" w:rsidRPr="00A70501" w:rsidRDefault="00E25561" w:rsidP="00E25561">
            <w:pPr>
              <w:jc w:val="both"/>
            </w:pPr>
            <w:r w:rsidRPr="00A70501">
              <w:t>77,478</w:t>
            </w:r>
          </w:p>
        </w:tc>
        <w:tc>
          <w:tcPr>
            <w:tcW w:w="850" w:type="dxa"/>
          </w:tcPr>
          <w:p w:rsidR="00E25561" w:rsidRPr="00A70501" w:rsidRDefault="00E25561" w:rsidP="00E25561">
            <w:pPr>
              <w:jc w:val="both"/>
            </w:pPr>
            <w:r w:rsidRPr="00A70501">
              <w:t>50,01</w:t>
            </w:r>
          </w:p>
        </w:tc>
        <w:tc>
          <w:tcPr>
            <w:tcW w:w="867" w:type="dxa"/>
          </w:tcPr>
          <w:p w:rsidR="00E25561" w:rsidRPr="00993EA1" w:rsidRDefault="00E25561" w:rsidP="00E25561">
            <w:pPr>
              <w:pStyle w:val="a6"/>
              <w:ind w:right="-108" w:hanging="91"/>
              <w:rPr>
                <w:sz w:val="22"/>
                <w:szCs w:val="22"/>
              </w:rPr>
            </w:pPr>
            <w:r w:rsidRPr="00993EA1">
              <w:rPr>
                <w:sz w:val="22"/>
                <w:szCs w:val="22"/>
              </w:rPr>
              <w:t>109,771</w:t>
            </w:r>
          </w:p>
        </w:tc>
        <w:tc>
          <w:tcPr>
            <w:tcW w:w="960" w:type="dxa"/>
          </w:tcPr>
          <w:p w:rsidR="00E25561" w:rsidRPr="00993EA1" w:rsidRDefault="00E25561" w:rsidP="00E25561">
            <w:pPr>
              <w:pStyle w:val="a6"/>
              <w:ind w:right="-108" w:hanging="91"/>
              <w:rPr>
                <w:sz w:val="22"/>
                <w:szCs w:val="22"/>
              </w:rPr>
            </w:pPr>
            <w:r>
              <w:rPr>
                <w:sz w:val="22"/>
                <w:szCs w:val="22"/>
              </w:rPr>
              <w:t>43,334</w:t>
            </w:r>
          </w:p>
        </w:tc>
      </w:tr>
      <w:tr w:rsidR="00E25561" w:rsidRPr="00A70501" w:rsidTr="00E25561">
        <w:tc>
          <w:tcPr>
            <w:tcW w:w="3403" w:type="dxa"/>
          </w:tcPr>
          <w:p w:rsidR="00E25561" w:rsidRPr="00A70501" w:rsidRDefault="00E25561" w:rsidP="00E25561">
            <w:pPr>
              <w:jc w:val="both"/>
            </w:pPr>
            <w:r w:rsidRPr="00A70501">
              <w:lastRenderedPageBreak/>
              <w:t>коэффициент задолженности другим организациям (К6).</w:t>
            </w:r>
          </w:p>
        </w:tc>
        <w:tc>
          <w:tcPr>
            <w:tcW w:w="3436" w:type="dxa"/>
          </w:tcPr>
          <w:p w:rsidR="00E25561" w:rsidRPr="00A70501" w:rsidRDefault="00E25561" w:rsidP="00E25561">
            <w:pPr>
              <w:ind w:left="-108" w:right="-108"/>
              <w:jc w:val="both"/>
            </w:pPr>
            <w:r w:rsidRPr="00A70501">
              <w:t>К6 = (стр. 621 + стр. 622 + стр. 623+стр.627+стр.628) (форма N 1) / К1</w:t>
            </w:r>
          </w:p>
        </w:tc>
        <w:tc>
          <w:tcPr>
            <w:tcW w:w="833" w:type="dxa"/>
          </w:tcPr>
          <w:p w:rsidR="00E25561" w:rsidRPr="00A70501" w:rsidRDefault="00E25561" w:rsidP="00E25561">
            <w:pPr>
              <w:jc w:val="both"/>
            </w:pPr>
            <w:r w:rsidRPr="00A70501">
              <w:t>67,652</w:t>
            </w:r>
          </w:p>
        </w:tc>
        <w:tc>
          <w:tcPr>
            <w:tcW w:w="850" w:type="dxa"/>
          </w:tcPr>
          <w:p w:rsidR="00E25561" w:rsidRPr="00A70501" w:rsidRDefault="00E25561" w:rsidP="00E25561">
            <w:pPr>
              <w:jc w:val="both"/>
            </w:pPr>
            <w:r w:rsidRPr="00A70501">
              <w:t>20,859</w:t>
            </w:r>
          </w:p>
        </w:tc>
        <w:tc>
          <w:tcPr>
            <w:tcW w:w="867" w:type="dxa"/>
          </w:tcPr>
          <w:p w:rsidR="00E25561" w:rsidRPr="00993EA1" w:rsidRDefault="00E25561" w:rsidP="00E25561">
            <w:pPr>
              <w:pStyle w:val="a6"/>
              <w:ind w:right="-108" w:hanging="91"/>
              <w:rPr>
                <w:sz w:val="22"/>
                <w:szCs w:val="22"/>
              </w:rPr>
            </w:pPr>
            <w:r w:rsidRPr="00993EA1">
              <w:rPr>
                <w:sz w:val="22"/>
                <w:szCs w:val="22"/>
              </w:rPr>
              <w:t>72,525</w:t>
            </w:r>
          </w:p>
        </w:tc>
        <w:tc>
          <w:tcPr>
            <w:tcW w:w="960" w:type="dxa"/>
          </w:tcPr>
          <w:p w:rsidR="00E25561" w:rsidRPr="00993EA1" w:rsidRDefault="00E25561" w:rsidP="00E25561">
            <w:pPr>
              <w:pStyle w:val="a6"/>
              <w:ind w:right="-108" w:hanging="91"/>
              <w:rPr>
                <w:sz w:val="22"/>
                <w:szCs w:val="22"/>
              </w:rPr>
            </w:pPr>
            <w:r>
              <w:rPr>
                <w:sz w:val="22"/>
                <w:szCs w:val="22"/>
              </w:rPr>
              <w:t>18,53</w:t>
            </w:r>
          </w:p>
        </w:tc>
      </w:tr>
      <w:tr w:rsidR="00E25561" w:rsidRPr="00A70501" w:rsidTr="00E25561">
        <w:tc>
          <w:tcPr>
            <w:tcW w:w="3403" w:type="dxa"/>
          </w:tcPr>
          <w:p w:rsidR="00E25561" w:rsidRPr="00A70501" w:rsidRDefault="00E25561" w:rsidP="00E25561">
            <w:pPr>
              <w:jc w:val="both"/>
            </w:pPr>
            <w:r w:rsidRPr="00A70501">
              <w:t>коэффициент задолженности фискальной системе (К7).</w:t>
            </w:r>
          </w:p>
        </w:tc>
        <w:tc>
          <w:tcPr>
            <w:tcW w:w="3436" w:type="dxa"/>
          </w:tcPr>
          <w:p w:rsidR="00E25561" w:rsidRPr="00993EA1" w:rsidRDefault="00E25561" w:rsidP="00E25561">
            <w:pPr>
              <w:pStyle w:val="a6"/>
              <w:ind w:left="-74" w:right="-108"/>
              <w:rPr>
                <w:sz w:val="22"/>
                <w:szCs w:val="22"/>
              </w:rPr>
            </w:pPr>
            <w:r w:rsidRPr="00993EA1">
              <w:rPr>
                <w:sz w:val="22"/>
                <w:szCs w:val="22"/>
              </w:rPr>
              <w:t>К7=(стр.625 + стр. 626) (форма N 1) / К1</w:t>
            </w:r>
          </w:p>
        </w:tc>
        <w:tc>
          <w:tcPr>
            <w:tcW w:w="833" w:type="dxa"/>
          </w:tcPr>
          <w:p w:rsidR="00E25561" w:rsidRPr="00A70501" w:rsidRDefault="00E25561" w:rsidP="00E25561">
            <w:pPr>
              <w:jc w:val="both"/>
            </w:pPr>
            <w:r w:rsidRPr="00A70501">
              <w:t>0,887</w:t>
            </w:r>
          </w:p>
        </w:tc>
        <w:tc>
          <w:tcPr>
            <w:tcW w:w="850" w:type="dxa"/>
          </w:tcPr>
          <w:p w:rsidR="00E25561" w:rsidRPr="00A70501" w:rsidRDefault="00E25561" w:rsidP="00E25561">
            <w:pPr>
              <w:jc w:val="both"/>
            </w:pPr>
            <w:r w:rsidRPr="00A70501">
              <w:t>0,387</w:t>
            </w:r>
          </w:p>
        </w:tc>
        <w:tc>
          <w:tcPr>
            <w:tcW w:w="867" w:type="dxa"/>
          </w:tcPr>
          <w:p w:rsidR="00E25561" w:rsidRPr="00993EA1" w:rsidRDefault="00E25561" w:rsidP="00E25561">
            <w:pPr>
              <w:pStyle w:val="a6"/>
              <w:ind w:right="-108" w:hanging="91"/>
              <w:rPr>
                <w:sz w:val="22"/>
                <w:szCs w:val="22"/>
              </w:rPr>
            </w:pPr>
            <w:r w:rsidRPr="00993EA1">
              <w:rPr>
                <w:sz w:val="22"/>
                <w:szCs w:val="22"/>
              </w:rPr>
              <w:t>4,778</w:t>
            </w:r>
          </w:p>
        </w:tc>
        <w:tc>
          <w:tcPr>
            <w:tcW w:w="960" w:type="dxa"/>
          </w:tcPr>
          <w:p w:rsidR="00E25561" w:rsidRPr="00993EA1" w:rsidRDefault="00E25561" w:rsidP="00E25561">
            <w:pPr>
              <w:pStyle w:val="a6"/>
              <w:ind w:right="-108" w:hanging="91"/>
              <w:rPr>
                <w:sz w:val="22"/>
                <w:szCs w:val="22"/>
              </w:rPr>
            </w:pPr>
            <w:r>
              <w:rPr>
                <w:sz w:val="22"/>
                <w:szCs w:val="22"/>
              </w:rPr>
              <w:t>0,89</w:t>
            </w:r>
          </w:p>
        </w:tc>
      </w:tr>
      <w:tr w:rsidR="00E25561" w:rsidRPr="00A70501" w:rsidTr="00E25561">
        <w:tc>
          <w:tcPr>
            <w:tcW w:w="3403" w:type="dxa"/>
          </w:tcPr>
          <w:p w:rsidR="00E25561" w:rsidRPr="00A70501" w:rsidRDefault="00E25561" w:rsidP="00E25561">
            <w:pPr>
              <w:jc w:val="both"/>
            </w:pPr>
            <w:r w:rsidRPr="00A70501">
              <w:t>коэффициент внутреннего долга (К8).</w:t>
            </w:r>
          </w:p>
        </w:tc>
        <w:tc>
          <w:tcPr>
            <w:tcW w:w="3436" w:type="dxa"/>
          </w:tcPr>
          <w:p w:rsidR="00E25561" w:rsidRPr="00993EA1" w:rsidRDefault="00E25561" w:rsidP="00E25561">
            <w:pPr>
              <w:pStyle w:val="a6"/>
              <w:ind w:left="-108" w:right="-108"/>
              <w:rPr>
                <w:sz w:val="22"/>
                <w:szCs w:val="22"/>
              </w:rPr>
            </w:pPr>
            <w:r w:rsidRPr="00993EA1">
              <w:rPr>
                <w:sz w:val="22"/>
                <w:szCs w:val="22"/>
              </w:rPr>
              <w:t>К8 = (стр. 624 + стр. 630 + стр. 640 + стр.650+стр.660) (форма N 1) / К1</w:t>
            </w:r>
          </w:p>
        </w:tc>
        <w:tc>
          <w:tcPr>
            <w:tcW w:w="833" w:type="dxa"/>
          </w:tcPr>
          <w:p w:rsidR="00E25561" w:rsidRPr="00A70501" w:rsidRDefault="00E25561" w:rsidP="00E25561">
            <w:pPr>
              <w:jc w:val="both"/>
            </w:pPr>
            <w:r w:rsidRPr="00A70501">
              <w:t>4,98</w:t>
            </w:r>
          </w:p>
        </w:tc>
        <w:tc>
          <w:tcPr>
            <w:tcW w:w="850" w:type="dxa"/>
          </w:tcPr>
          <w:p w:rsidR="00E25561" w:rsidRPr="00A70501" w:rsidRDefault="00E25561" w:rsidP="00E25561">
            <w:pPr>
              <w:jc w:val="both"/>
            </w:pPr>
            <w:r w:rsidRPr="00A70501">
              <w:t>1,4</w:t>
            </w:r>
          </w:p>
        </w:tc>
        <w:tc>
          <w:tcPr>
            <w:tcW w:w="867" w:type="dxa"/>
          </w:tcPr>
          <w:p w:rsidR="00E25561" w:rsidRPr="00993EA1" w:rsidRDefault="00E25561" w:rsidP="00E25561">
            <w:pPr>
              <w:pStyle w:val="a6"/>
              <w:ind w:right="-108" w:hanging="91"/>
              <w:rPr>
                <w:sz w:val="22"/>
                <w:szCs w:val="22"/>
              </w:rPr>
            </w:pPr>
            <w:r w:rsidRPr="00993EA1">
              <w:rPr>
                <w:sz w:val="22"/>
                <w:szCs w:val="22"/>
              </w:rPr>
              <w:t>3,868</w:t>
            </w:r>
          </w:p>
        </w:tc>
        <w:tc>
          <w:tcPr>
            <w:tcW w:w="960" w:type="dxa"/>
          </w:tcPr>
          <w:p w:rsidR="00E25561" w:rsidRPr="00993EA1" w:rsidRDefault="00E25561" w:rsidP="00E25561">
            <w:pPr>
              <w:pStyle w:val="a6"/>
              <w:ind w:right="-108" w:hanging="91"/>
              <w:rPr>
                <w:sz w:val="22"/>
                <w:szCs w:val="22"/>
              </w:rPr>
            </w:pPr>
            <w:r>
              <w:rPr>
                <w:sz w:val="22"/>
                <w:szCs w:val="22"/>
              </w:rPr>
              <w:t>1,67</w:t>
            </w:r>
          </w:p>
        </w:tc>
      </w:tr>
      <w:tr w:rsidR="00E25561" w:rsidRPr="00A70501" w:rsidTr="00E25561">
        <w:tc>
          <w:tcPr>
            <w:tcW w:w="3403" w:type="dxa"/>
          </w:tcPr>
          <w:p w:rsidR="00E25561" w:rsidRPr="00A70501" w:rsidRDefault="00E25561" w:rsidP="00E25561">
            <w:pPr>
              <w:jc w:val="both"/>
            </w:pPr>
            <w:r w:rsidRPr="00A70501">
              <w:t>степень платежеспособности по текущим обязательствам (К9).</w:t>
            </w:r>
          </w:p>
        </w:tc>
        <w:tc>
          <w:tcPr>
            <w:tcW w:w="3436" w:type="dxa"/>
          </w:tcPr>
          <w:p w:rsidR="00E25561" w:rsidRPr="00993EA1" w:rsidRDefault="00E25561" w:rsidP="00E25561">
            <w:pPr>
              <w:pStyle w:val="a6"/>
              <w:rPr>
                <w:sz w:val="22"/>
                <w:szCs w:val="22"/>
              </w:rPr>
            </w:pPr>
            <w:r w:rsidRPr="00993EA1">
              <w:rPr>
                <w:sz w:val="22"/>
                <w:szCs w:val="22"/>
              </w:rPr>
              <w:t>К9 = стр. 690 (форма N 1) / К1</w:t>
            </w:r>
          </w:p>
        </w:tc>
        <w:tc>
          <w:tcPr>
            <w:tcW w:w="833" w:type="dxa"/>
          </w:tcPr>
          <w:p w:rsidR="00E25561" w:rsidRPr="00A70501" w:rsidRDefault="00E25561" w:rsidP="00E25561">
            <w:pPr>
              <w:ind w:hanging="108"/>
              <w:jc w:val="both"/>
            </w:pPr>
            <w:r w:rsidRPr="00A70501">
              <w:t>151,009</w:t>
            </w:r>
          </w:p>
        </w:tc>
        <w:tc>
          <w:tcPr>
            <w:tcW w:w="850" w:type="dxa"/>
          </w:tcPr>
          <w:p w:rsidR="00E25561" w:rsidRPr="00A70501" w:rsidRDefault="00E25561" w:rsidP="00E25561">
            <w:pPr>
              <w:jc w:val="both"/>
            </w:pPr>
            <w:r w:rsidRPr="00A70501">
              <w:t>72,648</w:t>
            </w:r>
          </w:p>
        </w:tc>
        <w:tc>
          <w:tcPr>
            <w:tcW w:w="867" w:type="dxa"/>
          </w:tcPr>
          <w:p w:rsidR="00E25561" w:rsidRPr="00993EA1" w:rsidRDefault="00E25561" w:rsidP="00E25561">
            <w:pPr>
              <w:pStyle w:val="a6"/>
              <w:ind w:right="-108" w:hanging="91"/>
              <w:rPr>
                <w:sz w:val="22"/>
                <w:szCs w:val="22"/>
              </w:rPr>
            </w:pPr>
            <w:r w:rsidRPr="00993EA1">
              <w:rPr>
                <w:sz w:val="22"/>
                <w:szCs w:val="22"/>
              </w:rPr>
              <w:t>190,952</w:t>
            </w:r>
          </w:p>
        </w:tc>
        <w:tc>
          <w:tcPr>
            <w:tcW w:w="960" w:type="dxa"/>
          </w:tcPr>
          <w:p w:rsidR="00E25561" w:rsidRPr="00993EA1" w:rsidRDefault="00E25561" w:rsidP="00E25561">
            <w:pPr>
              <w:pStyle w:val="a6"/>
              <w:ind w:right="-108" w:hanging="91"/>
              <w:rPr>
                <w:sz w:val="22"/>
                <w:szCs w:val="22"/>
              </w:rPr>
            </w:pPr>
            <w:r>
              <w:rPr>
                <w:sz w:val="22"/>
                <w:szCs w:val="22"/>
              </w:rPr>
              <w:t>64,42</w:t>
            </w:r>
          </w:p>
        </w:tc>
      </w:tr>
      <w:tr w:rsidR="00E25561" w:rsidRPr="00A70501" w:rsidTr="00E25561">
        <w:tc>
          <w:tcPr>
            <w:tcW w:w="3403" w:type="dxa"/>
          </w:tcPr>
          <w:p w:rsidR="00E25561" w:rsidRPr="00A70501" w:rsidRDefault="00E25561" w:rsidP="00E25561">
            <w:pPr>
              <w:jc w:val="both"/>
            </w:pPr>
            <w:r w:rsidRPr="00A70501">
              <w:t xml:space="preserve">коэффициент покрытия текущих обязательств оборотными активами (К10). </w:t>
            </w:r>
          </w:p>
        </w:tc>
        <w:tc>
          <w:tcPr>
            <w:tcW w:w="3436" w:type="dxa"/>
          </w:tcPr>
          <w:p w:rsidR="00E25561" w:rsidRPr="00993EA1" w:rsidRDefault="00E25561" w:rsidP="00E25561">
            <w:pPr>
              <w:pStyle w:val="a6"/>
              <w:rPr>
                <w:sz w:val="22"/>
                <w:szCs w:val="22"/>
              </w:rPr>
            </w:pPr>
            <w:r w:rsidRPr="00993EA1">
              <w:rPr>
                <w:sz w:val="22"/>
                <w:szCs w:val="22"/>
              </w:rPr>
              <w:t>К10 = стр.290/стр. 690 </w:t>
            </w:r>
          </w:p>
          <w:p w:rsidR="00E25561" w:rsidRPr="00A70501" w:rsidRDefault="00E25561" w:rsidP="00E25561">
            <w:pPr>
              <w:jc w:val="both"/>
            </w:pPr>
          </w:p>
        </w:tc>
        <w:tc>
          <w:tcPr>
            <w:tcW w:w="833" w:type="dxa"/>
          </w:tcPr>
          <w:p w:rsidR="00E25561" w:rsidRPr="00A70501" w:rsidRDefault="00E25561" w:rsidP="00E25561">
            <w:pPr>
              <w:jc w:val="both"/>
            </w:pPr>
            <w:r w:rsidRPr="00A70501">
              <w:t>0,395</w:t>
            </w:r>
          </w:p>
        </w:tc>
        <w:tc>
          <w:tcPr>
            <w:tcW w:w="850" w:type="dxa"/>
          </w:tcPr>
          <w:p w:rsidR="00E25561" w:rsidRPr="00A70501" w:rsidRDefault="00E25561" w:rsidP="00E25561">
            <w:pPr>
              <w:jc w:val="both"/>
            </w:pPr>
            <w:r w:rsidRPr="00A70501">
              <w:t>0,29</w:t>
            </w:r>
          </w:p>
        </w:tc>
        <w:tc>
          <w:tcPr>
            <w:tcW w:w="867" w:type="dxa"/>
          </w:tcPr>
          <w:p w:rsidR="00E25561" w:rsidRPr="00993EA1" w:rsidRDefault="00E25561" w:rsidP="00E25561">
            <w:pPr>
              <w:pStyle w:val="a6"/>
              <w:ind w:right="-108" w:hanging="91"/>
              <w:rPr>
                <w:sz w:val="22"/>
                <w:szCs w:val="22"/>
              </w:rPr>
            </w:pPr>
            <w:r w:rsidRPr="00993EA1">
              <w:rPr>
                <w:sz w:val="22"/>
                <w:szCs w:val="22"/>
              </w:rPr>
              <w:t>0,251</w:t>
            </w:r>
          </w:p>
        </w:tc>
        <w:tc>
          <w:tcPr>
            <w:tcW w:w="960" w:type="dxa"/>
          </w:tcPr>
          <w:p w:rsidR="00E25561" w:rsidRPr="00993EA1" w:rsidRDefault="00E25561" w:rsidP="00E25561">
            <w:pPr>
              <w:pStyle w:val="a6"/>
              <w:ind w:right="-108" w:hanging="91"/>
              <w:rPr>
                <w:sz w:val="22"/>
                <w:szCs w:val="22"/>
              </w:rPr>
            </w:pPr>
            <w:r>
              <w:rPr>
                <w:sz w:val="22"/>
                <w:szCs w:val="22"/>
              </w:rPr>
              <w:t>0,33</w:t>
            </w:r>
          </w:p>
        </w:tc>
      </w:tr>
      <w:tr w:rsidR="00E25561" w:rsidRPr="00A70501" w:rsidTr="00E25561">
        <w:tc>
          <w:tcPr>
            <w:tcW w:w="3403" w:type="dxa"/>
          </w:tcPr>
          <w:p w:rsidR="00E25561" w:rsidRPr="00A70501" w:rsidRDefault="00E25561" w:rsidP="00E25561">
            <w:pPr>
              <w:jc w:val="both"/>
            </w:pPr>
            <w:r w:rsidRPr="00A70501">
              <w:t>собственный капитал в обороте (К11).</w:t>
            </w:r>
          </w:p>
        </w:tc>
        <w:tc>
          <w:tcPr>
            <w:tcW w:w="3436" w:type="dxa"/>
          </w:tcPr>
          <w:p w:rsidR="00E25561" w:rsidRPr="00993EA1" w:rsidRDefault="00E25561" w:rsidP="00E25561">
            <w:pPr>
              <w:pStyle w:val="a6"/>
              <w:ind w:right="-90"/>
              <w:rPr>
                <w:sz w:val="22"/>
                <w:szCs w:val="22"/>
              </w:rPr>
            </w:pPr>
            <w:r w:rsidRPr="00993EA1">
              <w:rPr>
                <w:sz w:val="22"/>
                <w:szCs w:val="22"/>
              </w:rPr>
              <w:t>К11=(стр.490-стр.190) (форма N 1)</w:t>
            </w:r>
          </w:p>
        </w:tc>
        <w:tc>
          <w:tcPr>
            <w:tcW w:w="833" w:type="dxa"/>
          </w:tcPr>
          <w:p w:rsidR="00E25561" w:rsidRPr="00993EA1" w:rsidRDefault="00E25561" w:rsidP="00E25561">
            <w:pPr>
              <w:pStyle w:val="a6"/>
              <w:rPr>
                <w:sz w:val="22"/>
                <w:szCs w:val="22"/>
              </w:rPr>
            </w:pPr>
            <w:r w:rsidRPr="00993EA1">
              <w:rPr>
                <w:sz w:val="22"/>
                <w:szCs w:val="22"/>
              </w:rPr>
              <w:t>-7527</w:t>
            </w:r>
          </w:p>
        </w:tc>
        <w:tc>
          <w:tcPr>
            <w:tcW w:w="850" w:type="dxa"/>
          </w:tcPr>
          <w:p w:rsidR="00E25561" w:rsidRPr="00A70501" w:rsidRDefault="00E25561" w:rsidP="00E25561">
            <w:pPr>
              <w:jc w:val="both"/>
            </w:pPr>
            <w:r w:rsidRPr="00A70501">
              <w:t>-13445</w:t>
            </w:r>
          </w:p>
        </w:tc>
        <w:tc>
          <w:tcPr>
            <w:tcW w:w="867" w:type="dxa"/>
          </w:tcPr>
          <w:p w:rsidR="00E25561" w:rsidRPr="00993EA1" w:rsidRDefault="00E25561" w:rsidP="00E25561">
            <w:pPr>
              <w:pStyle w:val="a6"/>
              <w:ind w:right="-108" w:hanging="91"/>
              <w:rPr>
                <w:sz w:val="22"/>
                <w:szCs w:val="22"/>
              </w:rPr>
            </w:pPr>
            <w:r w:rsidRPr="00993EA1">
              <w:rPr>
                <w:sz w:val="22"/>
                <w:szCs w:val="22"/>
              </w:rPr>
              <w:t>-14461</w:t>
            </w:r>
          </w:p>
        </w:tc>
        <w:tc>
          <w:tcPr>
            <w:tcW w:w="960" w:type="dxa"/>
          </w:tcPr>
          <w:p w:rsidR="00E25561" w:rsidRPr="00993EA1" w:rsidRDefault="00E25561" w:rsidP="00E25561">
            <w:pPr>
              <w:pStyle w:val="a6"/>
              <w:ind w:right="-108" w:hanging="91"/>
              <w:rPr>
                <w:sz w:val="22"/>
                <w:szCs w:val="22"/>
              </w:rPr>
            </w:pPr>
            <w:r>
              <w:rPr>
                <w:sz w:val="22"/>
                <w:szCs w:val="22"/>
              </w:rPr>
              <w:t>-13236</w:t>
            </w:r>
          </w:p>
        </w:tc>
      </w:tr>
      <w:tr w:rsidR="00E25561" w:rsidRPr="00A70501" w:rsidTr="00E25561">
        <w:tc>
          <w:tcPr>
            <w:tcW w:w="3403" w:type="dxa"/>
          </w:tcPr>
          <w:p w:rsidR="00E25561" w:rsidRPr="00A70501" w:rsidRDefault="00E25561" w:rsidP="00E25561">
            <w:pPr>
              <w:jc w:val="both"/>
            </w:pPr>
            <w:r w:rsidRPr="00A70501">
              <w:t>доля собственного капитала в оборотных средствах (коэффициент обеспеченности собственными средствами) (К12)</w:t>
            </w:r>
          </w:p>
        </w:tc>
        <w:tc>
          <w:tcPr>
            <w:tcW w:w="3436" w:type="dxa"/>
          </w:tcPr>
          <w:p w:rsidR="00E25561" w:rsidRPr="00993EA1" w:rsidRDefault="00E25561" w:rsidP="00E25561">
            <w:pPr>
              <w:pStyle w:val="a6"/>
              <w:rPr>
                <w:sz w:val="22"/>
                <w:szCs w:val="22"/>
              </w:rPr>
            </w:pPr>
            <w:r w:rsidRPr="00993EA1">
              <w:rPr>
                <w:sz w:val="22"/>
                <w:szCs w:val="22"/>
              </w:rPr>
              <w:t>К12 = ( стр. 490 -стр. 190) / стр. 290 (форма N 1)</w:t>
            </w:r>
          </w:p>
        </w:tc>
        <w:tc>
          <w:tcPr>
            <w:tcW w:w="833" w:type="dxa"/>
          </w:tcPr>
          <w:p w:rsidR="00E25561" w:rsidRPr="00993EA1" w:rsidRDefault="00E25561" w:rsidP="00E25561">
            <w:pPr>
              <w:pStyle w:val="a6"/>
              <w:rPr>
                <w:sz w:val="22"/>
                <w:szCs w:val="22"/>
              </w:rPr>
            </w:pPr>
            <w:r w:rsidRPr="00993EA1">
              <w:rPr>
                <w:sz w:val="22"/>
                <w:szCs w:val="22"/>
              </w:rPr>
              <w:t>-1,535</w:t>
            </w:r>
          </w:p>
        </w:tc>
        <w:tc>
          <w:tcPr>
            <w:tcW w:w="850" w:type="dxa"/>
          </w:tcPr>
          <w:p w:rsidR="00E25561" w:rsidRPr="00A70501" w:rsidRDefault="00E25561" w:rsidP="00E25561">
            <w:pPr>
              <w:jc w:val="both"/>
            </w:pPr>
            <w:r w:rsidRPr="00A70501">
              <w:t>-2,445</w:t>
            </w:r>
          </w:p>
        </w:tc>
        <w:tc>
          <w:tcPr>
            <w:tcW w:w="867" w:type="dxa"/>
          </w:tcPr>
          <w:p w:rsidR="00E25561" w:rsidRPr="00993EA1" w:rsidRDefault="00E25561" w:rsidP="00E25561">
            <w:pPr>
              <w:pStyle w:val="a6"/>
              <w:ind w:right="-108" w:hanging="91"/>
              <w:rPr>
                <w:sz w:val="22"/>
                <w:szCs w:val="22"/>
              </w:rPr>
            </w:pPr>
            <w:r w:rsidRPr="00993EA1">
              <w:rPr>
                <w:sz w:val="22"/>
                <w:szCs w:val="22"/>
              </w:rPr>
              <w:t>-2,987</w:t>
            </w:r>
          </w:p>
        </w:tc>
        <w:tc>
          <w:tcPr>
            <w:tcW w:w="960" w:type="dxa"/>
          </w:tcPr>
          <w:p w:rsidR="00E25561" w:rsidRPr="00993EA1" w:rsidRDefault="00E25561" w:rsidP="00E25561">
            <w:pPr>
              <w:pStyle w:val="a6"/>
              <w:ind w:right="-108" w:hanging="91"/>
              <w:rPr>
                <w:sz w:val="22"/>
                <w:szCs w:val="22"/>
              </w:rPr>
            </w:pPr>
            <w:r>
              <w:rPr>
                <w:sz w:val="22"/>
                <w:szCs w:val="22"/>
              </w:rPr>
              <w:t>-2,05</w:t>
            </w:r>
          </w:p>
        </w:tc>
      </w:tr>
      <w:tr w:rsidR="00E25561" w:rsidRPr="00A70501" w:rsidTr="00E25561">
        <w:tc>
          <w:tcPr>
            <w:tcW w:w="3403" w:type="dxa"/>
          </w:tcPr>
          <w:p w:rsidR="00E25561" w:rsidRPr="00A70501" w:rsidRDefault="00E25561" w:rsidP="00E25561">
            <w:pPr>
              <w:jc w:val="both"/>
            </w:pPr>
            <w:r w:rsidRPr="00A70501">
              <w:t>коэффициент автономии (финансовой независимости) (К13)</w:t>
            </w:r>
          </w:p>
        </w:tc>
        <w:tc>
          <w:tcPr>
            <w:tcW w:w="3436" w:type="dxa"/>
          </w:tcPr>
          <w:p w:rsidR="00E25561" w:rsidRPr="00993EA1" w:rsidRDefault="00E25561" w:rsidP="00E25561">
            <w:pPr>
              <w:pStyle w:val="a6"/>
              <w:rPr>
                <w:sz w:val="22"/>
                <w:szCs w:val="22"/>
              </w:rPr>
            </w:pPr>
            <w:r w:rsidRPr="00993EA1">
              <w:rPr>
                <w:sz w:val="22"/>
                <w:szCs w:val="22"/>
              </w:rPr>
              <w:t>К13 = стр. 490 / (стр. 190 + стр. 290) (форма N 1)</w:t>
            </w:r>
          </w:p>
        </w:tc>
        <w:tc>
          <w:tcPr>
            <w:tcW w:w="833" w:type="dxa"/>
          </w:tcPr>
          <w:p w:rsidR="00E25561" w:rsidRPr="00993EA1" w:rsidRDefault="00E25561" w:rsidP="00E25561">
            <w:pPr>
              <w:pStyle w:val="a6"/>
              <w:rPr>
                <w:sz w:val="22"/>
                <w:szCs w:val="22"/>
              </w:rPr>
            </w:pPr>
            <w:r w:rsidRPr="00993EA1">
              <w:rPr>
                <w:sz w:val="22"/>
                <w:szCs w:val="22"/>
              </w:rPr>
              <w:t>0,695</w:t>
            </w:r>
          </w:p>
        </w:tc>
        <w:tc>
          <w:tcPr>
            <w:tcW w:w="850" w:type="dxa"/>
          </w:tcPr>
          <w:p w:rsidR="00E25561" w:rsidRPr="00A70501" w:rsidRDefault="00E25561" w:rsidP="00E25561">
            <w:pPr>
              <w:jc w:val="both"/>
            </w:pPr>
            <w:r w:rsidRPr="00A70501">
              <w:t>0,634</w:t>
            </w:r>
          </w:p>
        </w:tc>
        <w:tc>
          <w:tcPr>
            <w:tcW w:w="867" w:type="dxa"/>
          </w:tcPr>
          <w:p w:rsidR="00E25561" w:rsidRPr="00993EA1" w:rsidRDefault="00E25561" w:rsidP="00E25561">
            <w:pPr>
              <w:pStyle w:val="a6"/>
              <w:ind w:right="-108" w:hanging="91"/>
              <w:rPr>
                <w:sz w:val="22"/>
                <w:szCs w:val="22"/>
              </w:rPr>
            </w:pPr>
            <w:r w:rsidRPr="00993EA1">
              <w:rPr>
                <w:sz w:val="22"/>
                <w:szCs w:val="22"/>
              </w:rPr>
              <w:t>0,634</w:t>
            </w:r>
          </w:p>
        </w:tc>
        <w:tc>
          <w:tcPr>
            <w:tcW w:w="960" w:type="dxa"/>
          </w:tcPr>
          <w:p w:rsidR="00E25561" w:rsidRPr="00993EA1" w:rsidRDefault="00E25561" w:rsidP="00E25561">
            <w:pPr>
              <w:pStyle w:val="a6"/>
              <w:ind w:right="-108" w:hanging="91"/>
              <w:rPr>
                <w:sz w:val="22"/>
                <w:szCs w:val="22"/>
              </w:rPr>
            </w:pPr>
            <w:r>
              <w:rPr>
                <w:sz w:val="22"/>
                <w:szCs w:val="22"/>
              </w:rPr>
              <w:t>0,647</w:t>
            </w:r>
          </w:p>
        </w:tc>
      </w:tr>
      <w:tr w:rsidR="00E25561" w:rsidRPr="00A70501" w:rsidTr="00E25561">
        <w:tc>
          <w:tcPr>
            <w:tcW w:w="10349" w:type="dxa"/>
            <w:gridSpan w:val="6"/>
          </w:tcPr>
          <w:p w:rsidR="00E25561" w:rsidRPr="00993EA1" w:rsidRDefault="00E25561" w:rsidP="00E25561">
            <w:pPr>
              <w:pStyle w:val="a6"/>
              <w:ind w:right="-108" w:hanging="91"/>
              <w:rPr>
                <w:sz w:val="22"/>
                <w:szCs w:val="22"/>
              </w:rPr>
            </w:pPr>
            <w:r w:rsidRPr="00993EA1">
              <w:rPr>
                <w:sz w:val="22"/>
                <w:szCs w:val="22"/>
              </w:rPr>
              <w:t>3. Показатели эффективности использования оборотного капитала (деловой активности), доходности и финансового результата (рентабельности):</w:t>
            </w:r>
          </w:p>
        </w:tc>
      </w:tr>
      <w:tr w:rsidR="00E25561" w:rsidRPr="00A70501" w:rsidTr="00E25561">
        <w:tc>
          <w:tcPr>
            <w:tcW w:w="3403" w:type="dxa"/>
          </w:tcPr>
          <w:p w:rsidR="00E25561" w:rsidRPr="00A70501" w:rsidRDefault="00E25561" w:rsidP="00E25561">
            <w:pPr>
              <w:jc w:val="both"/>
            </w:pPr>
            <w:r w:rsidRPr="00A70501">
              <w:t>коэффициент обеспеченности оборотными средствами (К14).</w:t>
            </w:r>
          </w:p>
        </w:tc>
        <w:tc>
          <w:tcPr>
            <w:tcW w:w="3436" w:type="dxa"/>
          </w:tcPr>
          <w:p w:rsidR="00E25561" w:rsidRPr="00993EA1" w:rsidRDefault="00E25561" w:rsidP="00E25561">
            <w:pPr>
              <w:pStyle w:val="a6"/>
              <w:rPr>
                <w:sz w:val="22"/>
                <w:szCs w:val="22"/>
              </w:rPr>
            </w:pPr>
            <w:r w:rsidRPr="00993EA1">
              <w:rPr>
                <w:sz w:val="22"/>
                <w:szCs w:val="22"/>
              </w:rPr>
              <w:t>К14 = стр. 290 (форма N 1) / К1</w:t>
            </w:r>
          </w:p>
        </w:tc>
        <w:tc>
          <w:tcPr>
            <w:tcW w:w="833" w:type="dxa"/>
          </w:tcPr>
          <w:p w:rsidR="00E25561" w:rsidRPr="00A70501" w:rsidRDefault="00E25561" w:rsidP="00E25561">
            <w:pPr>
              <w:jc w:val="both"/>
            </w:pPr>
            <w:r w:rsidRPr="00A70501">
              <w:t>59,575</w:t>
            </w:r>
          </w:p>
        </w:tc>
        <w:tc>
          <w:tcPr>
            <w:tcW w:w="850" w:type="dxa"/>
          </w:tcPr>
          <w:p w:rsidR="00E25561" w:rsidRPr="00A70501" w:rsidRDefault="00E25561" w:rsidP="00E25561">
            <w:pPr>
              <w:jc w:val="both"/>
            </w:pPr>
            <w:r w:rsidRPr="00A70501">
              <w:t>21,085</w:t>
            </w:r>
          </w:p>
        </w:tc>
        <w:tc>
          <w:tcPr>
            <w:tcW w:w="867" w:type="dxa"/>
          </w:tcPr>
          <w:p w:rsidR="00E25561" w:rsidRPr="00A70501" w:rsidRDefault="00E25561" w:rsidP="00E25561">
            <w:pPr>
              <w:ind w:right="-108" w:hanging="91"/>
              <w:jc w:val="both"/>
            </w:pPr>
            <w:r w:rsidRPr="00A70501">
              <w:t>47,891</w:t>
            </w:r>
          </w:p>
        </w:tc>
        <w:tc>
          <w:tcPr>
            <w:tcW w:w="960" w:type="dxa"/>
          </w:tcPr>
          <w:p w:rsidR="00E25561" w:rsidRPr="00A70501" w:rsidRDefault="00E25561" w:rsidP="00E25561">
            <w:pPr>
              <w:ind w:right="-108" w:hanging="91"/>
              <w:jc w:val="both"/>
            </w:pPr>
            <w:r>
              <w:t>21,14</w:t>
            </w:r>
          </w:p>
        </w:tc>
      </w:tr>
      <w:tr w:rsidR="00E25561" w:rsidRPr="00A70501" w:rsidTr="00E25561">
        <w:tc>
          <w:tcPr>
            <w:tcW w:w="3403" w:type="dxa"/>
          </w:tcPr>
          <w:p w:rsidR="00E25561" w:rsidRPr="00A70501" w:rsidRDefault="00E25561" w:rsidP="00E25561">
            <w:pPr>
              <w:jc w:val="both"/>
            </w:pPr>
            <w:r w:rsidRPr="00A70501">
              <w:t>коэффициент оборотных средств в производстве (К15).</w:t>
            </w:r>
          </w:p>
        </w:tc>
        <w:tc>
          <w:tcPr>
            <w:tcW w:w="3436" w:type="dxa"/>
          </w:tcPr>
          <w:p w:rsidR="00E25561" w:rsidRPr="00A70501" w:rsidRDefault="00E25561" w:rsidP="00E25561">
            <w:pPr>
              <w:jc w:val="both"/>
            </w:pPr>
            <w:r w:rsidRPr="00A70501">
              <w:t>К15 = (стр. 210 + стр. 220) - стр. 215 (форма N 1) / К1</w:t>
            </w:r>
          </w:p>
        </w:tc>
        <w:tc>
          <w:tcPr>
            <w:tcW w:w="833" w:type="dxa"/>
          </w:tcPr>
          <w:p w:rsidR="00E25561" w:rsidRPr="00A70501" w:rsidRDefault="00E25561" w:rsidP="00E25561">
            <w:pPr>
              <w:jc w:val="both"/>
            </w:pPr>
            <w:r w:rsidRPr="00A70501">
              <w:t>15,923</w:t>
            </w:r>
          </w:p>
        </w:tc>
        <w:tc>
          <w:tcPr>
            <w:tcW w:w="850" w:type="dxa"/>
          </w:tcPr>
          <w:p w:rsidR="00E25561" w:rsidRPr="00A70501" w:rsidRDefault="00E25561" w:rsidP="00E25561">
            <w:pPr>
              <w:jc w:val="both"/>
            </w:pPr>
            <w:r w:rsidRPr="00A70501">
              <w:t>2,749</w:t>
            </w:r>
          </w:p>
        </w:tc>
        <w:tc>
          <w:tcPr>
            <w:tcW w:w="867" w:type="dxa"/>
          </w:tcPr>
          <w:p w:rsidR="00E25561" w:rsidRPr="00A70501" w:rsidRDefault="00E25561" w:rsidP="00E25561">
            <w:pPr>
              <w:ind w:right="-108" w:hanging="91"/>
              <w:jc w:val="both"/>
            </w:pPr>
            <w:r w:rsidRPr="00A70501">
              <w:t>9,131</w:t>
            </w:r>
          </w:p>
        </w:tc>
        <w:tc>
          <w:tcPr>
            <w:tcW w:w="960" w:type="dxa"/>
          </w:tcPr>
          <w:p w:rsidR="00E25561" w:rsidRPr="00A70501" w:rsidRDefault="00E25561" w:rsidP="00E25561">
            <w:pPr>
              <w:ind w:right="-108" w:hanging="91"/>
              <w:jc w:val="both"/>
            </w:pPr>
            <w:r>
              <w:t>4,28</w:t>
            </w:r>
          </w:p>
        </w:tc>
      </w:tr>
      <w:tr w:rsidR="00E25561" w:rsidRPr="00A70501" w:rsidTr="00E25561">
        <w:tc>
          <w:tcPr>
            <w:tcW w:w="3403" w:type="dxa"/>
          </w:tcPr>
          <w:p w:rsidR="00E25561" w:rsidRPr="00A70501" w:rsidRDefault="00E25561" w:rsidP="00E25561">
            <w:pPr>
              <w:jc w:val="both"/>
            </w:pPr>
            <w:r w:rsidRPr="00A70501">
              <w:t>коэффициент оборотных средств в расчетах (К16).</w:t>
            </w:r>
          </w:p>
        </w:tc>
        <w:tc>
          <w:tcPr>
            <w:tcW w:w="3436" w:type="dxa"/>
          </w:tcPr>
          <w:p w:rsidR="00E25561" w:rsidRPr="00993EA1" w:rsidRDefault="00E25561" w:rsidP="00E25561">
            <w:pPr>
              <w:pStyle w:val="a6"/>
              <w:ind w:left="-108" w:right="-108"/>
              <w:rPr>
                <w:sz w:val="22"/>
                <w:szCs w:val="22"/>
              </w:rPr>
            </w:pPr>
            <w:r w:rsidRPr="00993EA1">
              <w:rPr>
                <w:sz w:val="22"/>
                <w:szCs w:val="22"/>
              </w:rPr>
              <w:t>К16 = (стр. 290 - стр. 210 -стр.220 + стр. 215) (форма N 1) / К1</w:t>
            </w:r>
          </w:p>
        </w:tc>
        <w:tc>
          <w:tcPr>
            <w:tcW w:w="833" w:type="dxa"/>
          </w:tcPr>
          <w:p w:rsidR="00E25561" w:rsidRPr="00A70501" w:rsidRDefault="00E25561" w:rsidP="00E25561">
            <w:pPr>
              <w:jc w:val="both"/>
            </w:pPr>
            <w:r w:rsidRPr="00A70501">
              <w:t>43,652</w:t>
            </w:r>
          </w:p>
        </w:tc>
        <w:tc>
          <w:tcPr>
            <w:tcW w:w="850" w:type="dxa"/>
          </w:tcPr>
          <w:p w:rsidR="00E25561" w:rsidRPr="00A70501" w:rsidRDefault="00E25561" w:rsidP="00E25561">
            <w:pPr>
              <w:jc w:val="both"/>
            </w:pPr>
            <w:r w:rsidRPr="00A70501">
              <w:t>18,336</w:t>
            </w:r>
          </w:p>
        </w:tc>
        <w:tc>
          <w:tcPr>
            <w:tcW w:w="867" w:type="dxa"/>
          </w:tcPr>
          <w:p w:rsidR="00E25561" w:rsidRPr="00A70501" w:rsidRDefault="00E25561" w:rsidP="00E25561">
            <w:pPr>
              <w:ind w:right="-108" w:hanging="91"/>
              <w:jc w:val="both"/>
            </w:pPr>
            <w:r w:rsidRPr="00A70501">
              <w:t>38,76</w:t>
            </w:r>
          </w:p>
        </w:tc>
        <w:tc>
          <w:tcPr>
            <w:tcW w:w="960" w:type="dxa"/>
          </w:tcPr>
          <w:p w:rsidR="00E25561" w:rsidRPr="00A70501" w:rsidRDefault="00E25561" w:rsidP="00E25561">
            <w:pPr>
              <w:ind w:right="-108" w:hanging="91"/>
              <w:jc w:val="both"/>
            </w:pPr>
            <w:r>
              <w:t>16,87</w:t>
            </w:r>
          </w:p>
        </w:tc>
      </w:tr>
      <w:tr w:rsidR="00E25561" w:rsidRPr="00A70501" w:rsidTr="00E25561">
        <w:tc>
          <w:tcPr>
            <w:tcW w:w="3403" w:type="dxa"/>
          </w:tcPr>
          <w:p w:rsidR="00E25561" w:rsidRPr="00A70501" w:rsidRDefault="00E25561" w:rsidP="00E25561">
            <w:pPr>
              <w:jc w:val="both"/>
            </w:pPr>
            <w:r w:rsidRPr="00A70501">
              <w:t>рентабельность оборотного капитала (К17)</w:t>
            </w:r>
          </w:p>
        </w:tc>
        <w:tc>
          <w:tcPr>
            <w:tcW w:w="3436" w:type="dxa"/>
          </w:tcPr>
          <w:p w:rsidR="00E25561" w:rsidRPr="00993EA1" w:rsidRDefault="00E25561" w:rsidP="00E25561">
            <w:pPr>
              <w:pStyle w:val="a6"/>
              <w:rPr>
                <w:sz w:val="22"/>
                <w:szCs w:val="22"/>
              </w:rPr>
            </w:pPr>
            <w:r w:rsidRPr="00993EA1">
              <w:rPr>
                <w:sz w:val="22"/>
                <w:szCs w:val="22"/>
              </w:rPr>
              <w:t>К17 = стр. 160 (форма N 2) / стр. 290 (форма N 1)</w:t>
            </w:r>
          </w:p>
        </w:tc>
        <w:tc>
          <w:tcPr>
            <w:tcW w:w="833" w:type="dxa"/>
          </w:tcPr>
          <w:p w:rsidR="00E25561" w:rsidRPr="00A70501" w:rsidRDefault="00E25561" w:rsidP="00E25561">
            <w:pPr>
              <w:jc w:val="both"/>
            </w:pPr>
            <w:r w:rsidRPr="00A70501">
              <w:t>0,017</w:t>
            </w:r>
          </w:p>
        </w:tc>
        <w:tc>
          <w:tcPr>
            <w:tcW w:w="850" w:type="dxa"/>
          </w:tcPr>
          <w:p w:rsidR="00E25561" w:rsidRPr="00A70501" w:rsidRDefault="00E25561" w:rsidP="00E25561">
            <w:pPr>
              <w:jc w:val="both"/>
            </w:pPr>
            <w:r w:rsidRPr="00A70501">
              <w:t>0,015</w:t>
            </w:r>
          </w:p>
        </w:tc>
        <w:tc>
          <w:tcPr>
            <w:tcW w:w="867" w:type="dxa"/>
          </w:tcPr>
          <w:p w:rsidR="00E25561" w:rsidRPr="00A70501" w:rsidRDefault="00E25561" w:rsidP="00E25561">
            <w:pPr>
              <w:ind w:right="-108" w:hanging="91"/>
              <w:jc w:val="both"/>
            </w:pPr>
            <w:r w:rsidRPr="00A70501">
              <w:t>0,018</w:t>
            </w:r>
          </w:p>
        </w:tc>
        <w:tc>
          <w:tcPr>
            <w:tcW w:w="960" w:type="dxa"/>
          </w:tcPr>
          <w:p w:rsidR="00E25561" w:rsidRPr="00A70501" w:rsidRDefault="00E25561" w:rsidP="00E25561">
            <w:pPr>
              <w:ind w:right="-108" w:hanging="91"/>
              <w:jc w:val="both"/>
            </w:pPr>
            <w:r>
              <w:t>0,02</w:t>
            </w:r>
          </w:p>
        </w:tc>
      </w:tr>
      <w:tr w:rsidR="00E25561" w:rsidRPr="00A70501" w:rsidTr="00E25561">
        <w:tc>
          <w:tcPr>
            <w:tcW w:w="3403" w:type="dxa"/>
          </w:tcPr>
          <w:p w:rsidR="00E25561" w:rsidRPr="00A70501" w:rsidRDefault="00E25561" w:rsidP="00E25561">
            <w:pPr>
              <w:jc w:val="both"/>
            </w:pPr>
            <w:r w:rsidRPr="00A70501">
              <w:t>рентабельность продаж (К18).</w:t>
            </w:r>
          </w:p>
        </w:tc>
        <w:tc>
          <w:tcPr>
            <w:tcW w:w="3436" w:type="dxa"/>
          </w:tcPr>
          <w:p w:rsidR="00E25561" w:rsidRPr="00993EA1" w:rsidRDefault="00E25561" w:rsidP="00E25561">
            <w:pPr>
              <w:pStyle w:val="a6"/>
              <w:rPr>
                <w:sz w:val="22"/>
                <w:szCs w:val="22"/>
              </w:rPr>
            </w:pPr>
            <w:r w:rsidRPr="00993EA1">
              <w:rPr>
                <w:sz w:val="22"/>
                <w:szCs w:val="22"/>
              </w:rPr>
              <w:t>К18 = стр. 050 (форма N 2) / стр. 010 (форма N 2)</w:t>
            </w:r>
          </w:p>
        </w:tc>
        <w:tc>
          <w:tcPr>
            <w:tcW w:w="833" w:type="dxa"/>
          </w:tcPr>
          <w:p w:rsidR="00E25561" w:rsidRPr="00A70501" w:rsidRDefault="00E25561" w:rsidP="00E25561">
            <w:pPr>
              <w:jc w:val="both"/>
            </w:pPr>
            <w:r w:rsidRPr="00A70501">
              <w:t>0,026</w:t>
            </w:r>
          </w:p>
        </w:tc>
        <w:tc>
          <w:tcPr>
            <w:tcW w:w="850" w:type="dxa"/>
          </w:tcPr>
          <w:p w:rsidR="00E25561" w:rsidRPr="00A70501" w:rsidRDefault="00E25561" w:rsidP="00E25561">
            <w:pPr>
              <w:jc w:val="both"/>
            </w:pPr>
            <w:r w:rsidRPr="00A70501">
              <w:t>0,065</w:t>
            </w:r>
          </w:p>
        </w:tc>
        <w:tc>
          <w:tcPr>
            <w:tcW w:w="867" w:type="dxa"/>
          </w:tcPr>
          <w:p w:rsidR="00E25561" w:rsidRPr="00A70501" w:rsidRDefault="00E25561" w:rsidP="00E25561">
            <w:pPr>
              <w:ind w:right="-108" w:hanging="91"/>
              <w:jc w:val="both"/>
            </w:pPr>
            <w:r w:rsidRPr="00A70501">
              <w:t>0,026</w:t>
            </w:r>
          </w:p>
        </w:tc>
        <w:tc>
          <w:tcPr>
            <w:tcW w:w="960" w:type="dxa"/>
          </w:tcPr>
          <w:p w:rsidR="00E25561" w:rsidRPr="00A70501" w:rsidRDefault="00E25561" w:rsidP="00E25561">
            <w:pPr>
              <w:ind w:right="-108" w:hanging="91"/>
              <w:jc w:val="both"/>
            </w:pPr>
            <w:r>
              <w:t>0,07</w:t>
            </w:r>
          </w:p>
        </w:tc>
      </w:tr>
      <w:tr w:rsidR="00E25561" w:rsidRPr="00A70501" w:rsidTr="00E25561">
        <w:tc>
          <w:tcPr>
            <w:tcW w:w="3403" w:type="dxa"/>
          </w:tcPr>
          <w:p w:rsidR="00E25561" w:rsidRPr="00A70501" w:rsidRDefault="00E25561" w:rsidP="00E25561">
            <w:pPr>
              <w:jc w:val="both"/>
            </w:pPr>
            <w:r w:rsidRPr="00A70501">
              <w:t>среднемесячная выработка на одного работника (К19).</w:t>
            </w:r>
          </w:p>
        </w:tc>
        <w:tc>
          <w:tcPr>
            <w:tcW w:w="3436" w:type="dxa"/>
          </w:tcPr>
          <w:p w:rsidR="00E25561" w:rsidRPr="00993EA1" w:rsidRDefault="00E25561" w:rsidP="00E25561">
            <w:pPr>
              <w:pStyle w:val="a6"/>
              <w:rPr>
                <w:sz w:val="22"/>
                <w:szCs w:val="22"/>
              </w:rPr>
            </w:pPr>
            <w:r w:rsidRPr="00993EA1">
              <w:rPr>
                <w:sz w:val="22"/>
                <w:szCs w:val="22"/>
              </w:rPr>
              <w:t>К19 = К1 / стр. 850 (форма N 5)</w:t>
            </w:r>
          </w:p>
        </w:tc>
        <w:tc>
          <w:tcPr>
            <w:tcW w:w="833" w:type="dxa"/>
          </w:tcPr>
          <w:p w:rsidR="00E25561" w:rsidRPr="00A70501" w:rsidRDefault="00E25561" w:rsidP="00E25561">
            <w:pPr>
              <w:jc w:val="both"/>
            </w:pPr>
            <w:r w:rsidRPr="00A70501">
              <w:t>-</w:t>
            </w:r>
          </w:p>
        </w:tc>
        <w:tc>
          <w:tcPr>
            <w:tcW w:w="850" w:type="dxa"/>
          </w:tcPr>
          <w:p w:rsidR="00E25561" w:rsidRPr="00A70501" w:rsidRDefault="00E25561" w:rsidP="00E25561">
            <w:pPr>
              <w:jc w:val="both"/>
            </w:pPr>
            <w:r w:rsidRPr="00A70501">
              <w:t>-</w:t>
            </w:r>
          </w:p>
        </w:tc>
        <w:tc>
          <w:tcPr>
            <w:tcW w:w="867" w:type="dxa"/>
          </w:tcPr>
          <w:p w:rsidR="00E25561" w:rsidRPr="00A70501" w:rsidRDefault="00E25561" w:rsidP="00E25561">
            <w:pPr>
              <w:ind w:right="-108" w:hanging="91"/>
              <w:jc w:val="both"/>
            </w:pPr>
            <w:r w:rsidRPr="00A70501">
              <w:t>-</w:t>
            </w:r>
          </w:p>
        </w:tc>
        <w:tc>
          <w:tcPr>
            <w:tcW w:w="960" w:type="dxa"/>
          </w:tcPr>
          <w:p w:rsidR="00E25561" w:rsidRPr="00A70501" w:rsidRDefault="00E25561" w:rsidP="00E25561">
            <w:pPr>
              <w:ind w:right="-108" w:hanging="91"/>
              <w:jc w:val="both"/>
            </w:pPr>
            <w:r>
              <w:t>-</w:t>
            </w:r>
          </w:p>
        </w:tc>
      </w:tr>
      <w:tr w:rsidR="00E25561" w:rsidRPr="00A70501" w:rsidTr="00E25561">
        <w:tc>
          <w:tcPr>
            <w:tcW w:w="10349" w:type="dxa"/>
            <w:gridSpan w:val="6"/>
          </w:tcPr>
          <w:p w:rsidR="00E25561" w:rsidRPr="00A70501" w:rsidRDefault="00E25561" w:rsidP="00E25561">
            <w:pPr>
              <w:ind w:right="-108" w:hanging="91"/>
              <w:jc w:val="both"/>
            </w:pPr>
            <w:r w:rsidRPr="00A70501">
              <w:t>4.Показатели эффективности использования внеоборотного капитала и инвестиционной активности организации:</w:t>
            </w:r>
          </w:p>
        </w:tc>
      </w:tr>
      <w:tr w:rsidR="00E25561" w:rsidRPr="00A70501" w:rsidTr="00E25561">
        <w:tc>
          <w:tcPr>
            <w:tcW w:w="3403" w:type="dxa"/>
          </w:tcPr>
          <w:p w:rsidR="00E25561" w:rsidRPr="00A70501" w:rsidRDefault="00E25561" w:rsidP="00E25561">
            <w:pPr>
              <w:jc w:val="both"/>
            </w:pPr>
            <w:r w:rsidRPr="00A70501">
              <w:t>эффективность внеоборотного капитала (фондоотдача) (К20).</w:t>
            </w:r>
          </w:p>
        </w:tc>
        <w:tc>
          <w:tcPr>
            <w:tcW w:w="3436" w:type="dxa"/>
          </w:tcPr>
          <w:p w:rsidR="00E25561" w:rsidRPr="00993EA1" w:rsidRDefault="00E25561" w:rsidP="00E25561">
            <w:pPr>
              <w:pStyle w:val="a6"/>
              <w:ind w:right="-90" w:hanging="108"/>
              <w:rPr>
                <w:sz w:val="22"/>
                <w:szCs w:val="22"/>
              </w:rPr>
            </w:pPr>
            <w:r w:rsidRPr="00993EA1">
              <w:rPr>
                <w:sz w:val="22"/>
                <w:szCs w:val="22"/>
              </w:rPr>
              <w:t>К20=К1/стр.190(форма N1)</w:t>
            </w:r>
          </w:p>
        </w:tc>
        <w:tc>
          <w:tcPr>
            <w:tcW w:w="833" w:type="dxa"/>
          </w:tcPr>
          <w:p w:rsidR="00E25561" w:rsidRPr="00A70501" w:rsidRDefault="00E25561" w:rsidP="00E25561">
            <w:pPr>
              <w:ind w:right="-125" w:hanging="108"/>
              <w:jc w:val="both"/>
            </w:pPr>
            <w:r w:rsidRPr="00A70501">
              <w:t>0,00229</w:t>
            </w:r>
          </w:p>
        </w:tc>
        <w:tc>
          <w:tcPr>
            <w:tcW w:w="850" w:type="dxa"/>
          </w:tcPr>
          <w:p w:rsidR="00E25561" w:rsidRPr="00A70501" w:rsidRDefault="00E25561" w:rsidP="00E25561">
            <w:pPr>
              <w:jc w:val="both"/>
            </w:pPr>
            <w:r w:rsidRPr="00A70501">
              <w:t>0,0056</w:t>
            </w:r>
          </w:p>
        </w:tc>
        <w:tc>
          <w:tcPr>
            <w:tcW w:w="867" w:type="dxa"/>
          </w:tcPr>
          <w:p w:rsidR="00E25561" w:rsidRPr="00A70501" w:rsidRDefault="00E25561" w:rsidP="00E25561">
            <w:pPr>
              <w:ind w:right="-108" w:hanging="91"/>
              <w:jc w:val="both"/>
            </w:pPr>
            <w:r w:rsidRPr="00A70501">
              <w:t>0,0021</w:t>
            </w:r>
          </w:p>
        </w:tc>
        <w:tc>
          <w:tcPr>
            <w:tcW w:w="960" w:type="dxa"/>
          </w:tcPr>
          <w:p w:rsidR="00E25561" w:rsidRPr="00A70501" w:rsidRDefault="00E25561" w:rsidP="00E25561">
            <w:pPr>
              <w:ind w:right="-108" w:hanging="91"/>
              <w:jc w:val="both"/>
            </w:pPr>
            <w:r>
              <w:t>0,01</w:t>
            </w:r>
          </w:p>
        </w:tc>
      </w:tr>
      <w:tr w:rsidR="00E25561" w:rsidRPr="00A70501" w:rsidTr="00E25561">
        <w:tc>
          <w:tcPr>
            <w:tcW w:w="3403" w:type="dxa"/>
          </w:tcPr>
          <w:p w:rsidR="00E25561" w:rsidRPr="00A70501" w:rsidRDefault="00E25561" w:rsidP="00E25561">
            <w:pPr>
              <w:jc w:val="both"/>
            </w:pPr>
            <w:r w:rsidRPr="00A70501">
              <w:t>коэффициент инвестиционной активности (К21).</w:t>
            </w:r>
          </w:p>
        </w:tc>
        <w:tc>
          <w:tcPr>
            <w:tcW w:w="3436" w:type="dxa"/>
          </w:tcPr>
          <w:p w:rsidR="00E25561" w:rsidRPr="00A70501" w:rsidRDefault="00E25561" w:rsidP="00E25561">
            <w:pPr>
              <w:jc w:val="both"/>
            </w:pPr>
            <w:r w:rsidRPr="00A70501">
              <w:t>К21=(стр. 130 + стр. 135 + стр. 140)/ (стр. 190) (форма 1)</w:t>
            </w:r>
          </w:p>
        </w:tc>
        <w:tc>
          <w:tcPr>
            <w:tcW w:w="833" w:type="dxa"/>
          </w:tcPr>
          <w:p w:rsidR="00E25561" w:rsidRPr="00A70501" w:rsidRDefault="00E25561" w:rsidP="00E25561">
            <w:pPr>
              <w:jc w:val="both"/>
            </w:pPr>
            <w:r w:rsidRPr="00A70501">
              <w:t>0,003</w:t>
            </w:r>
          </w:p>
        </w:tc>
        <w:tc>
          <w:tcPr>
            <w:tcW w:w="850" w:type="dxa"/>
          </w:tcPr>
          <w:p w:rsidR="00E25561" w:rsidRPr="00A70501" w:rsidRDefault="00E25561" w:rsidP="00E25561">
            <w:pPr>
              <w:jc w:val="both"/>
            </w:pPr>
            <w:r w:rsidRPr="00A70501">
              <w:t>0,002</w:t>
            </w:r>
          </w:p>
        </w:tc>
        <w:tc>
          <w:tcPr>
            <w:tcW w:w="867" w:type="dxa"/>
          </w:tcPr>
          <w:p w:rsidR="00E25561" w:rsidRPr="00A70501" w:rsidRDefault="00E25561" w:rsidP="00E25561">
            <w:pPr>
              <w:ind w:right="-108" w:hanging="91"/>
              <w:jc w:val="both"/>
            </w:pPr>
            <w:r w:rsidRPr="00A70501">
              <w:t>0,002</w:t>
            </w:r>
          </w:p>
        </w:tc>
        <w:tc>
          <w:tcPr>
            <w:tcW w:w="960" w:type="dxa"/>
          </w:tcPr>
          <w:p w:rsidR="00E25561" w:rsidRPr="00A70501" w:rsidRDefault="00E25561" w:rsidP="00E25561">
            <w:pPr>
              <w:ind w:right="-108" w:hanging="91"/>
              <w:jc w:val="both"/>
            </w:pPr>
            <w:r>
              <w:t>0,001</w:t>
            </w:r>
          </w:p>
        </w:tc>
      </w:tr>
      <w:tr w:rsidR="00E25561" w:rsidRPr="00A70501" w:rsidTr="00E25561">
        <w:tc>
          <w:tcPr>
            <w:tcW w:w="9389" w:type="dxa"/>
            <w:gridSpan w:val="5"/>
          </w:tcPr>
          <w:p w:rsidR="00E25561" w:rsidRPr="00A70501" w:rsidRDefault="00E25561" w:rsidP="00E25561">
            <w:pPr>
              <w:ind w:right="-108" w:hanging="91"/>
              <w:jc w:val="both"/>
            </w:pPr>
            <w:r w:rsidRPr="00A70501">
              <w:t>5. Показатели исполнения обязательств перед бюджетом и государственными внебюджетными фондами:</w:t>
            </w:r>
          </w:p>
        </w:tc>
        <w:tc>
          <w:tcPr>
            <w:tcW w:w="960" w:type="dxa"/>
          </w:tcPr>
          <w:p w:rsidR="00E25561" w:rsidRPr="00A70501" w:rsidRDefault="00E25561" w:rsidP="00E25561">
            <w:pPr>
              <w:ind w:right="-108" w:hanging="91"/>
              <w:jc w:val="both"/>
            </w:pPr>
          </w:p>
        </w:tc>
      </w:tr>
      <w:tr w:rsidR="00E25561" w:rsidRPr="00A70501" w:rsidTr="00E25561">
        <w:tc>
          <w:tcPr>
            <w:tcW w:w="3403" w:type="dxa"/>
          </w:tcPr>
          <w:p w:rsidR="00E25561" w:rsidRPr="00993EA1" w:rsidRDefault="00E25561" w:rsidP="00E25561">
            <w:pPr>
              <w:pStyle w:val="a6"/>
              <w:rPr>
                <w:sz w:val="22"/>
                <w:szCs w:val="22"/>
              </w:rPr>
            </w:pPr>
            <w:r w:rsidRPr="00993EA1">
              <w:rPr>
                <w:sz w:val="22"/>
                <w:szCs w:val="22"/>
              </w:rPr>
              <w:t>коэффициенты исполнения текущих обязательств перед бюджетами соответствующих уровней (К22 - К24);</w:t>
            </w:r>
          </w:p>
        </w:tc>
        <w:tc>
          <w:tcPr>
            <w:tcW w:w="3436" w:type="dxa"/>
          </w:tcPr>
          <w:p w:rsidR="00E25561" w:rsidRPr="00A70501" w:rsidRDefault="00E25561" w:rsidP="00E25561">
            <w:pPr>
              <w:jc w:val="both"/>
            </w:pPr>
            <w:r w:rsidRPr="00A70501">
              <w:t>Кi = налоги (взносы) уплач. / налоги (взносы) начисл.</w:t>
            </w:r>
          </w:p>
        </w:tc>
        <w:tc>
          <w:tcPr>
            <w:tcW w:w="833" w:type="dxa"/>
          </w:tcPr>
          <w:p w:rsidR="00E25561" w:rsidRPr="00A70501" w:rsidRDefault="00E25561" w:rsidP="00E25561">
            <w:pPr>
              <w:ind w:right="-125" w:hanging="108"/>
              <w:jc w:val="both"/>
            </w:pPr>
            <w:r w:rsidRPr="00A70501">
              <w:t>0,00229</w:t>
            </w:r>
          </w:p>
        </w:tc>
        <w:tc>
          <w:tcPr>
            <w:tcW w:w="850" w:type="dxa"/>
          </w:tcPr>
          <w:p w:rsidR="00E25561" w:rsidRPr="00A70501" w:rsidRDefault="00E25561" w:rsidP="00E25561">
            <w:pPr>
              <w:jc w:val="both"/>
            </w:pPr>
            <w:r w:rsidRPr="00A70501">
              <w:t>0,0056</w:t>
            </w:r>
          </w:p>
        </w:tc>
        <w:tc>
          <w:tcPr>
            <w:tcW w:w="867" w:type="dxa"/>
          </w:tcPr>
          <w:p w:rsidR="00E25561" w:rsidRPr="00A70501" w:rsidRDefault="00E25561" w:rsidP="00E25561">
            <w:pPr>
              <w:ind w:right="-108" w:hanging="91"/>
              <w:jc w:val="both"/>
            </w:pPr>
            <w:r w:rsidRPr="00A70501">
              <w:t>0,0021</w:t>
            </w:r>
          </w:p>
        </w:tc>
        <w:tc>
          <w:tcPr>
            <w:tcW w:w="960" w:type="dxa"/>
          </w:tcPr>
          <w:p w:rsidR="00E25561" w:rsidRPr="00A70501" w:rsidRDefault="00E25561" w:rsidP="00E25561">
            <w:pPr>
              <w:ind w:right="-108" w:hanging="91"/>
              <w:jc w:val="both"/>
            </w:pPr>
            <w:r>
              <w:t>0,01</w:t>
            </w:r>
          </w:p>
        </w:tc>
      </w:tr>
    </w:tbl>
    <w:p w:rsidR="0022025B" w:rsidRDefault="00E25561" w:rsidP="00E25561">
      <w:pPr>
        <w:pStyle w:val="a6"/>
        <w:spacing w:before="0" w:beforeAutospacing="0" w:after="0" w:afterAutospacing="0" w:line="360" w:lineRule="auto"/>
        <w:jc w:val="both"/>
        <w:rPr>
          <w:sz w:val="28"/>
          <w:szCs w:val="28"/>
        </w:rPr>
      </w:pPr>
      <w:r w:rsidRPr="00A76065">
        <w:rPr>
          <w:sz w:val="28"/>
          <w:szCs w:val="28"/>
        </w:rPr>
        <w:t>Рассмотрим общие показатели:</w:t>
      </w:r>
    </w:p>
    <w:p w:rsidR="00E25561" w:rsidRDefault="0022025B" w:rsidP="0022025B">
      <w:pPr>
        <w:pStyle w:val="a6"/>
        <w:spacing w:before="0" w:beforeAutospacing="0" w:after="0" w:afterAutospacing="0" w:line="360" w:lineRule="auto"/>
        <w:ind w:firstLine="708"/>
        <w:jc w:val="both"/>
        <w:rPr>
          <w:sz w:val="28"/>
          <w:szCs w:val="28"/>
        </w:rPr>
      </w:pPr>
      <w:r>
        <w:rPr>
          <w:sz w:val="28"/>
          <w:szCs w:val="28"/>
        </w:rPr>
        <w:t>1.</w:t>
      </w:r>
      <w:r w:rsidR="00E25561" w:rsidRPr="00A76065">
        <w:rPr>
          <w:sz w:val="28"/>
          <w:szCs w:val="28"/>
        </w:rPr>
        <w:t xml:space="preserve">Среднемесячная выручка характеризует объем доходов организации за рассматриваемый период и определяет основной финансовый ресурс организации, который используется для осуществления хозяйственной деятельности, в том числе для исполнения обязательств перед фискальной системой государства, другими организациями, своими работниками В «ПАТП – 1» среднемесячная выручка в 2008 году выросла по сравнению с 2007 годом на 178,417, но в 2009 году она снова  уменьшилась  на 159,667 по </w:t>
      </w:r>
      <w:r w:rsidR="00E25561" w:rsidRPr="00A76065">
        <w:rPr>
          <w:sz w:val="28"/>
          <w:szCs w:val="28"/>
        </w:rPr>
        <w:lastRenderedPageBreak/>
        <w:t>сравнению с 2008 годом. Скорее всего  в 2009 году  неблагоприятное влияние на среднемесячную выручку оказал кризис.</w:t>
      </w:r>
      <w:r w:rsidR="00E25561">
        <w:rPr>
          <w:sz w:val="28"/>
          <w:szCs w:val="28"/>
        </w:rPr>
        <w:t xml:space="preserve"> В 2010 году среднемесячная выручка значительно увеличилась  на 204,75тыс. р., то есть положение предприятия улучшается.</w:t>
      </w:r>
    </w:p>
    <w:p w:rsidR="00E25561" w:rsidRPr="00A76065" w:rsidRDefault="00FF50AE" w:rsidP="00E25561">
      <w:pPr>
        <w:pStyle w:val="a6"/>
        <w:spacing w:before="0" w:beforeAutospacing="0" w:after="0" w:afterAutospacing="0" w:line="240" w:lineRule="atLeast"/>
        <w:jc w:val="right"/>
        <w:rPr>
          <w:sz w:val="28"/>
          <w:szCs w:val="28"/>
        </w:rPr>
      </w:pPr>
      <w:r>
        <w:rPr>
          <w:sz w:val="28"/>
          <w:szCs w:val="28"/>
        </w:rPr>
        <w:t>Диаграмма 3</w:t>
      </w:r>
      <w:r w:rsidR="00E25561">
        <w:rPr>
          <w:sz w:val="28"/>
          <w:szCs w:val="28"/>
        </w:rPr>
        <w:t>:Динамика среднемесячной  выручки</w:t>
      </w:r>
    </w:p>
    <w:p w:rsidR="00E25561" w:rsidRDefault="00E25561" w:rsidP="00E25561">
      <w:pPr>
        <w:pStyle w:val="a6"/>
      </w:pPr>
      <w:r>
        <w:object w:dxaOrig="7409" w:dyaOrig="3136">
          <v:shape id="_x0000_i1027" type="#_x0000_t75" style="width:370.5pt;height:156.75pt" o:ole="">
            <v:imagedata r:id="rId11" o:title=""/>
          </v:shape>
          <o:OLEObject Type="Embed" ProgID="MSGraph.Chart.8" ShapeID="_x0000_i1027" DrawAspect="Content" ObjectID="_1469734317" r:id="rId12">
            <o:FieldCodes>\s</o:FieldCodes>
          </o:OLEObject>
        </w:object>
      </w:r>
    </w:p>
    <w:p w:rsidR="00E25561" w:rsidRDefault="00E25561" w:rsidP="0022025B">
      <w:pPr>
        <w:pStyle w:val="a6"/>
        <w:spacing w:before="0" w:beforeAutospacing="0" w:after="0" w:afterAutospacing="0" w:line="360" w:lineRule="auto"/>
        <w:ind w:firstLine="708"/>
        <w:jc w:val="both"/>
        <w:rPr>
          <w:sz w:val="28"/>
          <w:szCs w:val="28"/>
        </w:rPr>
      </w:pPr>
      <w:r w:rsidRPr="00A76065">
        <w:rPr>
          <w:sz w:val="28"/>
          <w:szCs w:val="28"/>
        </w:rPr>
        <w:t xml:space="preserve">2. Доля денежных средств в выручке  характеризует финансовый ресурс организации с точки зрения его качества (ликвидности). </w:t>
      </w:r>
      <w:r>
        <w:rPr>
          <w:sz w:val="28"/>
          <w:szCs w:val="28"/>
        </w:rPr>
        <w:t>Она</w:t>
      </w:r>
      <w:r w:rsidRPr="00A76065">
        <w:rPr>
          <w:sz w:val="28"/>
          <w:szCs w:val="28"/>
        </w:rPr>
        <w:t xml:space="preserve"> отражает уровень бартерных (зачетных) операций в расчетах и в этой части дает представление о конкурентоспособности и степени ликвидности продукции организации, а также об уровне менеджмента и эффективности работы маркетингового подразделения организации. От величины этого показателя в значительной мере зависит возможность своевременного исполнения организацией своих обязательств, в том числе исполнение обязательных платежей в бюджеты и внебюджетные фонды. Доля денежных средств в выручке в 2008 году снижается, а в 2009 незначительно увеличивается.  </w:t>
      </w:r>
      <w:r>
        <w:rPr>
          <w:sz w:val="28"/>
          <w:szCs w:val="28"/>
        </w:rPr>
        <w:t xml:space="preserve">В 2010 году данный показатель снова опускается с 0,42 до </w:t>
      </w:r>
      <w:r>
        <w:t>0,181.</w:t>
      </w:r>
    </w:p>
    <w:p w:rsidR="00E25561" w:rsidRPr="00A76065" w:rsidRDefault="0022025B" w:rsidP="0022025B">
      <w:pPr>
        <w:pStyle w:val="a6"/>
        <w:spacing w:before="0" w:beforeAutospacing="0" w:after="0" w:afterAutospacing="0" w:line="360" w:lineRule="auto"/>
        <w:jc w:val="both"/>
        <w:rPr>
          <w:sz w:val="28"/>
          <w:szCs w:val="28"/>
        </w:rPr>
      </w:pPr>
      <w:r>
        <w:rPr>
          <w:sz w:val="28"/>
          <w:szCs w:val="28"/>
        </w:rPr>
        <w:t xml:space="preserve">     3.</w:t>
      </w:r>
      <w:r w:rsidR="00E25561" w:rsidRPr="00A76065">
        <w:rPr>
          <w:sz w:val="28"/>
          <w:szCs w:val="28"/>
        </w:rPr>
        <w:t xml:space="preserve">Среднесписочная численность работников определяется в соответствии с представленными организацией сведениями о среднесписочной численности работников и соответствует строке 850 приложения к </w:t>
      </w:r>
      <w:r>
        <w:rPr>
          <w:sz w:val="28"/>
          <w:szCs w:val="28"/>
        </w:rPr>
        <w:t>бухгалтерскому балансу (форма №</w:t>
      </w:r>
      <w:r w:rsidR="00E25561" w:rsidRPr="00A76065">
        <w:rPr>
          <w:sz w:val="28"/>
          <w:szCs w:val="28"/>
        </w:rPr>
        <w:t xml:space="preserve">5 по ОКУД). В </w:t>
      </w:r>
      <w:r w:rsidR="00E25561">
        <w:rPr>
          <w:sz w:val="28"/>
          <w:szCs w:val="28"/>
        </w:rPr>
        <w:t>рассматриваемый период</w:t>
      </w:r>
      <w:r w:rsidR="00E25561" w:rsidRPr="00A76065">
        <w:rPr>
          <w:sz w:val="28"/>
          <w:szCs w:val="28"/>
        </w:rPr>
        <w:t xml:space="preserve"> среднесписочная стоимость работников </w:t>
      </w:r>
      <w:r w:rsidR="00E25561">
        <w:rPr>
          <w:sz w:val="28"/>
          <w:szCs w:val="28"/>
        </w:rPr>
        <w:t xml:space="preserve">составляла </w:t>
      </w:r>
      <w:r w:rsidR="00E25561" w:rsidRPr="00A76065">
        <w:rPr>
          <w:sz w:val="28"/>
          <w:szCs w:val="28"/>
        </w:rPr>
        <w:t>85 человек.</w:t>
      </w:r>
      <w:r w:rsidR="00E25561" w:rsidRPr="00A76065">
        <w:rPr>
          <w:noProof/>
          <w:sz w:val="28"/>
          <w:szCs w:val="28"/>
        </w:rPr>
        <w:t xml:space="preserve"> </w:t>
      </w:r>
    </w:p>
    <w:p w:rsidR="00E25561" w:rsidRPr="00A76065" w:rsidRDefault="0022025B" w:rsidP="0022025B">
      <w:pPr>
        <w:pStyle w:val="a6"/>
        <w:spacing w:before="0" w:beforeAutospacing="0" w:after="0" w:afterAutospacing="0" w:line="360" w:lineRule="auto"/>
        <w:jc w:val="both"/>
        <w:rPr>
          <w:sz w:val="28"/>
          <w:szCs w:val="28"/>
        </w:rPr>
      </w:pPr>
      <w:r>
        <w:rPr>
          <w:sz w:val="28"/>
          <w:szCs w:val="28"/>
        </w:rPr>
        <w:t xml:space="preserve">      </w:t>
      </w:r>
      <w:r w:rsidR="00E25561" w:rsidRPr="00A76065">
        <w:rPr>
          <w:sz w:val="28"/>
          <w:szCs w:val="28"/>
        </w:rPr>
        <w:t>Рассмотрим показатели платежеспособности и финансовой устойчивости:</w:t>
      </w:r>
    </w:p>
    <w:p w:rsidR="00E25561" w:rsidRDefault="00E25561" w:rsidP="00E25561">
      <w:pPr>
        <w:pStyle w:val="a6"/>
        <w:spacing w:before="0" w:beforeAutospacing="0" w:after="0" w:afterAutospacing="0" w:line="360" w:lineRule="auto"/>
        <w:jc w:val="both"/>
        <w:rPr>
          <w:sz w:val="28"/>
          <w:szCs w:val="28"/>
        </w:rPr>
      </w:pPr>
      <w:r w:rsidRPr="00A76065">
        <w:rPr>
          <w:sz w:val="28"/>
          <w:szCs w:val="28"/>
        </w:rPr>
        <w:lastRenderedPageBreak/>
        <w:t>1.Степень платежеспособности общая характеризует общую ситуацию с платежеспособностью организации, объемами ее заемных средств и сроками возможного погашения задолженности организации перед ее кредиторами. Степень платёжеспособности предприятия  значительно снизилась в 2008 году в 2 раза, а в 2009 году  снова повысилась в 2,6 раза</w:t>
      </w:r>
      <w:r>
        <w:rPr>
          <w:sz w:val="28"/>
          <w:szCs w:val="28"/>
        </w:rPr>
        <w:t>. В 2010 общая платёжеспособность вновь снижается практически в 3 раза.</w:t>
      </w:r>
    </w:p>
    <w:p w:rsidR="00E25561" w:rsidRPr="00A76065" w:rsidRDefault="00FF50AE" w:rsidP="00E25561">
      <w:pPr>
        <w:pStyle w:val="a6"/>
        <w:spacing w:before="0" w:beforeAutospacing="0" w:after="0" w:afterAutospacing="0" w:line="360" w:lineRule="auto"/>
        <w:jc w:val="right"/>
        <w:rPr>
          <w:sz w:val="28"/>
          <w:szCs w:val="28"/>
        </w:rPr>
      </w:pPr>
      <w:r>
        <w:rPr>
          <w:sz w:val="28"/>
          <w:szCs w:val="28"/>
        </w:rPr>
        <w:t>Диаграмма 4</w:t>
      </w:r>
      <w:r w:rsidR="00E25561">
        <w:rPr>
          <w:sz w:val="28"/>
          <w:szCs w:val="28"/>
        </w:rPr>
        <w:t>:Динамика степени платёжеспособности:</w:t>
      </w:r>
    </w:p>
    <w:p w:rsidR="00E25561" w:rsidRDefault="00E25561" w:rsidP="00E25561">
      <w:pPr>
        <w:pStyle w:val="a6"/>
      </w:pPr>
      <w:r>
        <w:object w:dxaOrig="7800" w:dyaOrig="3196">
          <v:shape id="_x0000_i1028" type="#_x0000_t75" style="width:390pt;height:159.75pt" o:ole="">
            <v:imagedata r:id="rId13" o:title=""/>
          </v:shape>
          <o:OLEObject Type="Embed" ProgID="MSGraph.Chart.8" ShapeID="_x0000_i1028" DrawAspect="Content" ObjectID="_1469734318" r:id="rId14">
            <o:FieldCodes>\s</o:FieldCodes>
          </o:OLEObject>
        </w:object>
      </w:r>
    </w:p>
    <w:p w:rsidR="00E25561" w:rsidRPr="00A76065" w:rsidRDefault="00E25561" w:rsidP="00E25561">
      <w:pPr>
        <w:pStyle w:val="a6"/>
        <w:spacing w:before="0" w:beforeAutospacing="0" w:after="0" w:afterAutospacing="0" w:line="360" w:lineRule="auto"/>
        <w:jc w:val="both"/>
        <w:rPr>
          <w:sz w:val="28"/>
          <w:szCs w:val="28"/>
        </w:rPr>
      </w:pPr>
      <w:r>
        <w:t>2</w:t>
      </w:r>
      <w:r w:rsidRPr="00A76065">
        <w:rPr>
          <w:sz w:val="28"/>
          <w:szCs w:val="28"/>
        </w:rPr>
        <w:t xml:space="preserve">.Коэффициент задолженности по кредитам банков и займам вычисляется как частное от деления суммы долгосрочных пассивов и краткосрочных кредитов банков и займов на среднемесячную выручку В «ПАТП – 1»  </w:t>
      </w:r>
      <w:r>
        <w:rPr>
          <w:sz w:val="28"/>
          <w:szCs w:val="28"/>
        </w:rPr>
        <w:t>данный показатель в 2008 году снизился</w:t>
      </w:r>
      <w:r w:rsidRPr="00A76065">
        <w:rPr>
          <w:sz w:val="28"/>
          <w:szCs w:val="28"/>
        </w:rPr>
        <w:t xml:space="preserve"> от 77,478 до 50,01,  а в 2009 го</w:t>
      </w:r>
      <w:r>
        <w:rPr>
          <w:sz w:val="28"/>
          <w:szCs w:val="28"/>
        </w:rPr>
        <w:t xml:space="preserve">ду опять повысился  в 2,2 раза, в 2010 снова снизился и достиг </w:t>
      </w:r>
      <w:r>
        <w:rPr>
          <w:sz w:val="22"/>
          <w:szCs w:val="22"/>
        </w:rPr>
        <w:t>43,334</w:t>
      </w:r>
    </w:p>
    <w:p w:rsidR="00E25561" w:rsidRPr="00A76065" w:rsidRDefault="00E25561" w:rsidP="00E25561">
      <w:pPr>
        <w:pStyle w:val="a6"/>
        <w:spacing w:before="0" w:beforeAutospacing="0" w:after="0" w:afterAutospacing="0" w:line="360" w:lineRule="auto"/>
        <w:jc w:val="both"/>
        <w:rPr>
          <w:sz w:val="28"/>
          <w:szCs w:val="28"/>
        </w:rPr>
      </w:pPr>
      <w:r w:rsidRPr="00A76065">
        <w:rPr>
          <w:sz w:val="28"/>
          <w:szCs w:val="28"/>
        </w:rPr>
        <w:t>3.Коэффициент задолженности другим организациям  вычисляется как частное от деления суммы обязательств по строкам "поставщики и подрядчики", "векселя к уплате", "задолженность перед дочерними и зависимыми обществами", "авансы полученные" и "прочие кредиторы" на среднемесячную выручку. Все эти строки пассива баланса функционально относятся к обязательствам организации перед прямыми кредиторами или ее контрагентами. Коэффициент задолженности другим организациям в 2008 году по сравнению с 2007</w:t>
      </w:r>
      <w:r>
        <w:rPr>
          <w:sz w:val="28"/>
          <w:szCs w:val="28"/>
        </w:rPr>
        <w:t xml:space="preserve"> годом  уменьшился на 46,793, </w:t>
      </w:r>
      <w:r w:rsidRPr="00A76065">
        <w:rPr>
          <w:sz w:val="28"/>
          <w:szCs w:val="28"/>
        </w:rPr>
        <w:t>в 2009 году увеличилась на 51,666</w:t>
      </w:r>
      <w:r>
        <w:rPr>
          <w:sz w:val="28"/>
          <w:szCs w:val="28"/>
        </w:rPr>
        <w:t>, а в 2010 снизился на 54</w:t>
      </w:r>
    </w:p>
    <w:p w:rsidR="00E25561" w:rsidRPr="00A76065" w:rsidRDefault="00E25561" w:rsidP="00E25561">
      <w:pPr>
        <w:pStyle w:val="a6"/>
        <w:spacing w:before="0" w:beforeAutospacing="0" w:after="0" w:afterAutospacing="0" w:line="360" w:lineRule="auto"/>
        <w:jc w:val="both"/>
        <w:rPr>
          <w:sz w:val="28"/>
          <w:szCs w:val="28"/>
        </w:rPr>
      </w:pPr>
      <w:r w:rsidRPr="00A76065">
        <w:rPr>
          <w:sz w:val="28"/>
          <w:szCs w:val="28"/>
        </w:rPr>
        <w:lastRenderedPageBreak/>
        <w:t xml:space="preserve">4. Коэффициент задолженности фискальной системе вычисляется как частное от деления суммы обязательств по строкам "задолженность перед государственными внебюджетными фондами" и "задолженность перед бюджетом" на среднемесячную выручку. Коэффициент задолженности фискальной системы в 2008 году снизилась с 0,887 до 0,387, но в 2009 году снова </w:t>
      </w:r>
      <w:r>
        <w:rPr>
          <w:sz w:val="28"/>
          <w:szCs w:val="28"/>
        </w:rPr>
        <w:t>значительно повысилась на 4,391, а в 2010 снова упал на 3,89</w:t>
      </w:r>
    </w:p>
    <w:p w:rsidR="00E25561" w:rsidRPr="00A76065" w:rsidRDefault="00E25561" w:rsidP="00E25561">
      <w:pPr>
        <w:pStyle w:val="a6"/>
        <w:spacing w:before="0" w:beforeAutospacing="0" w:after="0" w:afterAutospacing="0" w:line="360" w:lineRule="auto"/>
        <w:jc w:val="both"/>
        <w:rPr>
          <w:sz w:val="28"/>
          <w:szCs w:val="28"/>
        </w:rPr>
      </w:pPr>
      <w:r w:rsidRPr="00A76065">
        <w:rPr>
          <w:sz w:val="28"/>
          <w:szCs w:val="28"/>
        </w:rPr>
        <w:t>5. Коэффициент внутреннего долга  вычисляется как частное от деления суммы обязательств по строкам "задолженность перед персоналом организации", "задолженность участникам (учредителям) по выплате доходов", "доходы будущих периодов", "резервы предстоящих расходов", "прочие краткосрочные обязательства" на среднемесячную выручку. Коэффициент внутреннего долга в 2008 году снижается, а в 2009 вно</w:t>
      </w:r>
      <w:r>
        <w:rPr>
          <w:sz w:val="28"/>
          <w:szCs w:val="28"/>
        </w:rPr>
        <w:t>вь увеличивается</w:t>
      </w:r>
      <w:r w:rsidRPr="00A76065">
        <w:rPr>
          <w:sz w:val="28"/>
          <w:szCs w:val="28"/>
        </w:rPr>
        <w:t>, то</w:t>
      </w:r>
      <w:r>
        <w:rPr>
          <w:sz w:val="28"/>
          <w:szCs w:val="28"/>
        </w:rPr>
        <w:t xml:space="preserve"> </w:t>
      </w:r>
      <w:r w:rsidRPr="00A76065">
        <w:rPr>
          <w:sz w:val="28"/>
          <w:szCs w:val="28"/>
        </w:rPr>
        <w:t xml:space="preserve">есть внутренний долг ОАО «ПАТП – 1»снова повысился. </w:t>
      </w:r>
      <w:r>
        <w:rPr>
          <w:sz w:val="28"/>
          <w:szCs w:val="28"/>
        </w:rPr>
        <w:t>В 2010 году данный коэффициент составляет 1,67.</w:t>
      </w:r>
    </w:p>
    <w:p w:rsidR="00E25561" w:rsidRPr="00A76065" w:rsidRDefault="00E25561" w:rsidP="00E25561">
      <w:pPr>
        <w:pStyle w:val="a6"/>
        <w:spacing w:before="0" w:beforeAutospacing="0" w:after="0" w:afterAutospacing="0" w:line="360" w:lineRule="auto"/>
        <w:jc w:val="both"/>
        <w:rPr>
          <w:sz w:val="28"/>
          <w:szCs w:val="28"/>
        </w:rPr>
      </w:pPr>
      <w:r w:rsidRPr="00A76065">
        <w:rPr>
          <w:sz w:val="28"/>
          <w:szCs w:val="28"/>
        </w:rPr>
        <w:t>6. Степень платежеспособности по текущим обязательствам характеризует ситуацию с текущей платежеспособностью организации, объемами ее краткосрочных заемных средств и сроками возможного погашения текущей задолженности организации перед ее кредиторами.</w:t>
      </w:r>
      <w:r>
        <w:rPr>
          <w:sz w:val="28"/>
          <w:szCs w:val="28"/>
        </w:rPr>
        <w:t xml:space="preserve"> </w:t>
      </w:r>
      <w:r w:rsidRPr="00A76065">
        <w:rPr>
          <w:sz w:val="28"/>
          <w:szCs w:val="28"/>
        </w:rPr>
        <w:t>Степень платёжеспособ</w:t>
      </w:r>
      <w:r>
        <w:rPr>
          <w:sz w:val="28"/>
          <w:szCs w:val="28"/>
        </w:rPr>
        <w:t>ности по текущим обязательствам совпадает со значениями степени платежеспособности общей.</w:t>
      </w:r>
    </w:p>
    <w:p w:rsidR="00E25561" w:rsidRPr="00A76065" w:rsidRDefault="00E25561" w:rsidP="00E25561">
      <w:pPr>
        <w:pStyle w:val="a6"/>
        <w:spacing w:before="0" w:beforeAutospacing="0" w:after="0" w:afterAutospacing="0" w:line="360" w:lineRule="auto"/>
        <w:jc w:val="both"/>
        <w:rPr>
          <w:sz w:val="28"/>
          <w:szCs w:val="28"/>
        </w:rPr>
      </w:pPr>
      <w:r w:rsidRPr="00A76065">
        <w:rPr>
          <w:sz w:val="28"/>
          <w:szCs w:val="28"/>
        </w:rPr>
        <w:t>7. Коэффициент покрытия текущих обязательств оборотными показывает, насколько текущие обязательства покрываются оборотными активами организации</w:t>
      </w:r>
      <w:r>
        <w:rPr>
          <w:sz w:val="28"/>
          <w:szCs w:val="28"/>
        </w:rPr>
        <w:t>.</w:t>
      </w:r>
      <w:r w:rsidRPr="00A76065">
        <w:rPr>
          <w:sz w:val="28"/>
          <w:szCs w:val="28"/>
        </w:rPr>
        <w:t xml:space="preserve"> Снижение данного показателя за анализируемый период свидетельствует о снижении уровня ликвидности активов или о росте убытков организации. Коэффициент покрытия текущих обязательств оборотными активами с 2007 года по 2009 года снижается с 0,395 до 0,251 ото происходит в связи с тем, что  увеличиваются те</w:t>
      </w:r>
      <w:r>
        <w:rPr>
          <w:sz w:val="28"/>
          <w:szCs w:val="28"/>
        </w:rPr>
        <w:t xml:space="preserve">кущие обязательства организации, а в 2010 году данный показатель увеличивается до </w:t>
      </w:r>
      <w:r>
        <w:rPr>
          <w:sz w:val="22"/>
          <w:szCs w:val="22"/>
        </w:rPr>
        <w:t>0,33</w:t>
      </w:r>
    </w:p>
    <w:p w:rsidR="00E25561" w:rsidRPr="00A76065" w:rsidRDefault="00E25561" w:rsidP="00E25561">
      <w:pPr>
        <w:pStyle w:val="a6"/>
        <w:spacing w:before="0" w:beforeAutospacing="0" w:after="0" w:afterAutospacing="0" w:line="360" w:lineRule="auto"/>
        <w:jc w:val="both"/>
        <w:rPr>
          <w:sz w:val="28"/>
          <w:szCs w:val="28"/>
        </w:rPr>
      </w:pPr>
      <w:r w:rsidRPr="00A76065">
        <w:rPr>
          <w:sz w:val="28"/>
          <w:szCs w:val="28"/>
        </w:rPr>
        <w:t>8. Собственный капитал</w:t>
      </w:r>
      <w:r>
        <w:rPr>
          <w:sz w:val="28"/>
          <w:szCs w:val="28"/>
        </w:rPr>
        <w:t>.</w:t>
      </w:r>
      <w:r w:rsidRPr="00A76065">
        <w:rPr>
          <w:sz w:val="28"/>
          <w:szCs w:val="28"/>
        </w:rPr>
        <w:t xml:space="preserve"> Наличие собственного капитала в обороте (собственных оборотных средств) является одним из важных показателей </w:t>
      </w:r>
      <w:r w:rsidRPr="00A76065">
        <w:rPr>
          <w:sz w:val="28"/>
          <w:szCs w:val="28"/>
        </w:rPr>
        <w:lastRenderedPageBreak/>
        <w:t>финансовой устойчивости организации. Отсутствие собственного капитала в обороте организации свидетельствует о том, что все оборотные средства организации, а также, возможно, часть внеоборотных активов (в случае отрицательного значения показателя) сформированы за счет заемных средств (источников). Собственный капитал в обороте с 2007 по 2009 является отрицательным и постепенно снижается на 6934</w:t>
      </w:r>
      <w:r>
        <w:rPr>
          <w:sz w:val="28"/>
          <w:szCs w:val="28"/>
        </w:rPr>
        <w:t xml:space="preserve"> в 2010 данный показатель возрастает на 1225 но несмотря на это остаётся отрицательным </w:t>
      </w:r>
      <w:r w:rsidRPr="00A76065">
        <w:rPr>
          <w:sz w:val="28"/>
          <w:szCs w:val="28"/>
        </w:rPr>
        <w:t xml:space="preserve"> эта  говорит о том что в предприятии недостаточно собственного капитала.</w:t>
      </w:r>
    </w:p>
    <w:p w:rsidR="00E25561" w:rsidRPr="00A76065" w:rsidRDefault="00E25561" w:rsidP="00E25561">
      <w:pPr>
        <w:pStyle w:val="a6"/>
        <w:spacing w:before="0" w:beforeAutospacing="0" w:after="0" w:afterAutospacing="0" w:line="360" w:lineRule="auto"/>
        <w:jc w:val="both"/>
        <w:rPr>
          <w:sz w:val="28"/>
          <w:szCs w:val="28"/>
        </w:rPr>
      </w:pPr>
      <w:r w:rsidRPr="00A76065">
        <w:rPr>
          <w:sz w:val="28"/>
          <w:szCs w:val="28"/>
        </w:rPr>
        <w:t>9.  Доля собственного капитала в оборотных средствах (коэффициент обеспеченности собственными средствами) характеризует соотношение собственных и заемных оборотных средств и определяет степень обеспеченности хозяйственной деятельности организации собственными оборотными средствами, необходимыми для ее финансовой устойчивости. Доля собственного капитала в обороте отрицательна это свидетельствует о том что  в компании недостаточно собственного капитала.</w:t>
      </w:r>
    </w:p>
    <w:p w:rsidR="00E25561" w:rsidRPr="00A76065" w:rsidRDefault="00E25561" w:rsidP="00E25561">
      <w:pPr>
        <w:pStyle w:val="a6"/>
        <w:spacing w:before="0" w:beforeAutospacing="0" w:after="0" w:afterAutospacing="0" w:line="360" w:lineRule="auto"/>
        <w:jc w:val="both"/>
        <w:rPr>
          <w:sz w:val="28"/>
          <w:szCs w:val="28"/>
        </w:rPr>
      </w:pPr>
      <w:r w:rsidRPr="00A76065">
        <w:rPr>
          <w:sz w:val="28"/>
          <w:szCs w:val="28"/>
        </w:rPr>
        <w:t>10. Коэффициент автономии, или финансовой независимости  определяет долю активов организации, которые покрываются за счет собственного капитала (обеспечиваются собственными источниками формирования). Оставшаяся доля активов покрывается за счет заемных средств. Показатель характеризует соотношение собственного и заемного капитала организации.</w:t>
      </w:r>
      <w:r>
        <w:rPr>
          <w:sz w:val="28"/>
          <w:szCs w:val="28"/>
        </w:rPr>
        <w:t xml:space="preserve"> </w:t>
      </w:r>
      <w:r w:rsidRPr="00A76065">
        <w:rPr>
          <w:sz w:val="28"/>
          <w:szCs w:val="28"/>
        </w:rPr>
        <w:t>Коэффициент автономии в 2009 году равен 2008 году, снижается относительно 2007 на 0,061 это означает, что в 2008 и 2009 гг. доля активов организации снижается.</w:t>
      </w:r>
      <w:r>
        <w:rPr>
          <w:sz w:val="28"/>
          <w:szCs w:val="28"/>
        </w:rPr>
        <w:t xml:space="preserve"> В 2010 году коэффициент повышается но незначительно всего на 0,02.</w:t>
      </w:r>
    </w:p>
    <w:p w:rsidR="00E25561" w:rsidRPr="00A76065" w:rsidRDefault="00E25561" w:rsidP="00E25561">
      <w:pPr>
        <w:pStyle w:val="a6"/>
        <w:spacing w:before="0" w:beforeAutospacing="0" w:after="0" w:afterAutospacing="0" w:line="360" w:lineRule="auto"/>
        <w:jc w:val="both"/>
        <w:rPr>
          <w:sz w:val="28"/>
          <w:szCs w:val="28"/>
        </w:rPr>
      </w:pPr>
      <w:r w:rsidRPr="00A76065">
        <w:rPr>
          <w:sz w:val="28"/>
          <w:szCs w:val="28"/>
        </w:rPr>
        <w:t>Рассмотрим  показатели эффективности использования оборотного капитала (деловой активности), доходности и финансового результата (рентабельности):</w:t>
      </w:r>
    </w:p>
    <w:p w:rsidR="00E25561" w:rsidRDefault="00E25561" w:rsidP="00E25561">
      <w:pPr>
        <w:pStyle w:val="a6"/>
        <w:spacing w:before="0" w:beforeAutospacing="0" w:after="0" w:afterAutospacing="0" w:line="360" w:lineRule="auto"/>
        <w:jc w:val="both"/>
        <w:rPr>
          <w:sz w:val="28"/>
          <w:szCs w:val="28"/>
        </w:rPr>
      </w:pPr>
      <w:r w:rsidRPr="00A76065">
        <w:rPr>
          <w:sz w:val="28"/>
          <w:szCs w:val="28"/>
        </w:rPr>
        <w:t xml:space="preserve">1.Коэффициент обеспеченности оборотными средствами оценивает скорость обращения средств, вложенных в оборотные активы. Показатель дополняется коэффициентами оборотных средств в производстве и в расчетах, значения </w:t>
      </w:r>
      <w:r w:rsidRPr="00A76065">
        <w:rPr>
          <w:sz w:val="28"/>
          <w:szCs w:val="28"/>
        </w:rPr>
        <w:lastRenderedPageBreak/>
        <w:t xml:space="preserve">которых характеризуют структуру оборотных активов организации. </w:t>
      </w:r>
      <w:r>
        <w:rPr>
          <w:sz w:val="28"/>
          <w:szCs w:val="28"/>
        </w:rPr>
        <w:t>Данный показатель</w:t>
      </w:r>
      <w:r w:rsidRPr="00A76065">
        <w:rPr>
          <w:sz w:val="28"/>
          <w:szCs w:val="28"/>
        </w:rPr>
        <w:t xml:space="preserve"> в 2008 году снижается по сравнению с 2007 годом на 38,49, то</w:t>
      </w:r>
      <w:r>
        <w:rPr>
          <w:sz w:val="28"/>
          <w:szCs w:val="28"/>
        </w:rPr>
        <w:t xml:space="preserve"> </w:t>
      </w:r>
      <w:r w:rsidRPr="00A76065">
        <w:rPr>
          <w:sz w:val="28"/>
          <w:szCs w:val="28"/>
        </w:rPr>
        <w:t xml:space="preserve">есть скорость обращения средств, вложенных в оборотные активы снижается, в 2009 году </w:t>
      </w:r>
      <w:r>
        <w:rPr>
          <w:sz w:val="28"/>
          <w:szCs w:val="28"/>
        </w:rPr>
        <w:t>она  увеличивается  на 26,806, а в 2010 уменьшается на 26,76</w:t>
      </w:r>
    </w:p>
    <w:p w:rsidR="00E25561" w:rsidRPr="00A76065" w:rsidRDefault="00FF50AE" w:rsidP="00E25561">
      <w:pPr>
        <w:pStyle w:val="a6"/>
        <w:spacing w:before="0" w:beforeAutospacing="0" w:after="0" w:afterAutospacing="0" w:line="360" w:lineRule="auto"/>
        <w:rPr>
          <w:sz w:val="28"/>
          <w:szCs w:val="28"/>
        </w:rPr>
      </w:pPr>
      <w:r>
        <w:rPr>
          <w:sz w:val="28"/>
          <w:szCs w:val="28"/>
        </w:rPr>
        <w:t>Диаграмма 5</w:t>
      </w:r>
      <w:r w:rsidR="00E25561">
        <w:rPr>
          <w:sz w:val="28"/>
          <w:szCs w:val="28"/>
        </w:rPr>
        <w:t>: динамика коэффициента обеспеченности оборотными средствами</w:t>
      </w:r>
    </w:p>
    <w:p w:rsidR="00E25561" w:rsidRDefault="00E25561" w:rsidP="00E25561">
      <w:pPr>
        <w:pStyle w:val="a6"/>
      </w:pPr>
      <w:r>
        <w:object w:dxaOrig="8700" w:dyaOrig="3122">
          <v:shape id="_x0000_i1029" type="#_x0000_t75" style="width:435pt;height:154.5pt" o:ole="">
            <v:imagedata r:id="rId15" o:title=""/>
          </v:shape>
          <o:OLEObject Type="Embed" ProgID="MSGraph.Chart.8" ShapeID="_x0000_i1029" DrawAspect="Content" ObjectID="_1469734319" r:id="rId16">
            <o:FieldCodes>\s</o:FieldCodes>
          </o:OLEObject>
        </w:object>
      </w:r>
    </w:p>
    <w:p w:rsidR="00E25561" w:rsidRPr="00A76065" w:rsidRDefault="00E25561" w:rsidP="00E25561">
      <w:pPr>
        <w:pStyle w:val="a6"/>
        <w:spacing w:before="0" w:beforeAutospacing="0" w:after="0" w:afterAutospacing="0" w:line="360" w:lineRule="auto"/>
        <w:jc w:val="both"/>
        <w:rPr>
          <w:sz w:val="28"/>
          <w:szCs w:val="28"/>
        </w:rPr>
      </w:pPr>
      <w:r>
        <w:t xml:space="preserve">2. </w:t>
      </w:r>
      <w:r w:rsidRPr="00A76065">
        <w:rPr>
          <w:sz w:val="28"/>
          <w:szCs w:val="28"/>
        </w:rPr>
        <w:t xml:space="preserve">Коэффициент оборотных средств в производстве  вычисляется как отношение стоимости оборотных средств в производстве к среднемесячной выручке.  Коэффициент оборотных средств в производстве в </w:t>
      </w:r>
      <w:r>
        <w:rPr>
          <w:sz w:val="28"/>
          <w:szCs w:val="28"/>
        </w:rPr>
        <w:t xml:space="preserve">2008 году снижается в 5,8 раз, </w:t>
      </w:r>
      <w:r w:rsidRPr="00A76065">
        <w:rPr>
          <w:sz w:val="28"/>
          <w:szCs w:val="28"/>
        </w:rPr>
        <w:t xml:space="preserve"> в 2009 году увеличивается в 3,32 раза, тоесть в 2008 году оборотные средства в пр</w:t>
      </w:r>
      <w:r>
        <w:rPr>
          <w:sz w:val="28"/>
          <w:szCs w:val="28"/>
        </w:rPr>
        <w:t xml:space="preserve">оизводстве сильно уменьшаются, </w:t>
      </w:r>
      <w:r w:rsidRPr="00A76065">
        <w:rPr>
          <w:sz w:val="28"/>
          <w:szCs w:val="28"/>
        </w:rPr>
        <w:t xml:space="preserve"> в 2009 снова воз</w:t>
      </w:r>
      <w:r>
        <w:rPr>
          <w:sz w:val="28"/>
          <w:szCs w:val="28"/>
        </w:rPr>
        <w:t xml:space="preserve">растают, но не так значительно. В 2010 показатель вновь снизился на </w:t>
      </w:r>
      <w:r>
        <w:t>4,86</w:t>
      </w:r>
    </w:p>
    <w:p w:rsidR="00E25561" w:rsidRPr="00A76065" w:rsidRDefault="00E25561" w:rsidP="00E25561">
      <w:pPr>
        <w:pStyle w:val="a6"/>
        <w:spacing w:before="0" w:beforeAutospacing="0" w:after="0" w:afterAutospacing="0" w:line="360" w:lineRule="auto"/>
        <w:jc w:val="both"/>
        <w:rPr>
          <w:sz w:val="28"/>
          <w:szCs w:val="28"/>
        </w:rPr>
      </w:pPr>
      <w:r w:rsidRPr="00A76065">
        <w:rPr>
          <w:sz w:val="28"/>
          <w:szCs w:val="28"/>
        </w:rPr>
        <w:t>3. Коэффициент оборотных средств в расчетах определяет скорость обращения оборотных активов организации, не участвующих в непосредственном производстве. Показатель характеризует в первую очередь средние сроки расчетов с организацией за отгруженную, но еще не оплаченную продукцию, то есть определяет средние сроки, на которые выведены из процесса производства оборотные средства, находящиеся в расчетах. Коэффициент оборотных средств в производстве в 2008 году снижается с 43,652 до 18,336, а в 2009 году увеличивается на 20,424, тоесть в 2008 году скорость обращения оборотных ак</w:t>
      </w:r>
      <w:r>
        <w:rPr>
          <w:sz w:val="28"/>
          <w:szCs w:val="28"/>
        </w:rPr>
        <w:t xml:space="preserve">тивов организации уменьшаются, </w:t>
      </w:r>
      <w:r w:rsidRPr="00A76065">
        <w:rPr>
          <w:sz w:val="28"/>
          <w:szCs w:val="28"/>
        </w:rPr>
        <w:t xml:space="preserve"> в 2009 снова возрастают, но не так значительно. Возрастание </w:t>
      </w:r>
      <w:r w:rsidRPr="00A76065">
        <w:rPr>
          <w:sz w:val="28"/>
          <w:szCs w:val="28"/>
        </w:rPr>
        <w:lastRenderedPageBreak/>
        <w:t>данного показателя требует восполнения оборотных средств организации за счет новых заимствований и приводит к снижению платежеспособности организации</w:t>
      </w:r>
      <w:r>
        <w:rPr>
          <w:sz w:val="28"/>
          <w:szCs w:val="28"/>
        </w:rPr>
        <w:t xml:space="preserve">. В 2010 году показатель снижается на </w:t>
      </w:r>
      <w:r>
        <w:t>21,89.</w:t>
      </w:r>
    </w:p>
    <w:p w:rsidR="00E25561" w:rsidRPr="00A76065" w:rsidRDefault="00E25561" w:rsidP="00E25561">
      <w:pPr>
        <w:pStyle w:val="a6"/>
        <w:spacing w:before="0" w:beforeAutospacing="0" w:after="0" w:afterAutospacing="0" w:line="360" w:lineRule="auto"/>
        <w:jc w:val="both"/>
        <w:rPr>
          <w:sz w:val="28"/>
          <w:szCs w:val="28"/>
        </w:rPr>
      </w:pPr>
      <w:r w:rsidRPr="00A76065">
        <w:rPr>
          <w:sz w:val="28"/>
          <w:szCs w:val="28"/>
        </w:rPr>
        <w:t>4. Рентабельность оборотного капитала отражает эффективность использования оборотного капитала организации. Он определяет, сколько рублей прибыли приходится на один рубль, вложенный в оборотные активы. На данном предприятии эффективность использования оборотного капитала организации  низкая и её колебания незначительны.</w:t>
      </w:r>
    </w:p>
    <w:p w:rsidR="00E25561" w:rsidRPr="00A76065" w:rsidRDefault="00E25561" w:rsidP="00E25561">
      <w:pPr>
        <w:pStyle w:val="a6"/>
        <w:spacing w:before="0" w:beforeAutospacing="0" w:after="0" w:afterAutospacing="0" w:line="360" w:lineRule="auto"/>
        <w:jc w:val="both"/>
        <w:rPr>
          <w:sz w:val="28"/>
          <w:szCs w:val="28"/>
        </w:rPr>
      </w:pPr>
      <w:r w:rsidRPr="00A76065">
        <w:rPr>
          <w:sz w:val="28"/>
          <w:szCs w:val="28"/>
        </w:rPr>
        <w:t>5. Рентабельность продаж отражает соотношение прибыли от реализации продукции и дохода, полученного организацией в отчетном периоде. Он определяет, сколько рублей прибыли получено организацией в результате реализации продукции на один рубль выручки. Рентабельность продаж в 2008 го</w:t>
      </w:r>
      <w:r>
        <w:rPr>
          <w:sz w:val="28"/>
          <w:szCs w:val="28"/>
        </w:rPr>
        <w:t xml:space="preserve">ду увеличилась на 0,039, </w:t>
      </w:r>
      <w:r w:rsidRPr="00A76065">
        <w:rPr>
          <w:sz w:val="28"/>
          <w:szCs w:val="28"/>
        </w:rPr>
        <w:t xml:space="preserve"> к 2009 го</w:t>
      </w:r>
      <w:r>
        <w:rPr>
          <w:sz w:val="28"/>
          <w:szCs w:val="28"/>
        </w:rPr>
        <w:t>ду вернулась на прежний уровень, В 2010 году вновь увеличивается  до 0,07</w:t>
      </w:r>
    </w:p>
    <w:p w:rsidR="00BF3A63" w:rsidRDefault="00E25561" w:rsidP="00E25561">
      <w:pPr>
        <w:pStyle w:val="a6"/>
        <w:spacing w:before="0" w:beforeAutospacing="0" w:after="0" w:afterAutospacing="0" w:line="360" w:lineRule="auto"/>
        <w:jc w:val="both"/>
        <w:rPr>
          <w:sz w:val="28"/>
          <w:szCs w:val="28"/>
        </w:rPr>
      </w:pPr>
      <w:r w:rsidRPr="00A76065">
        <w:rPr>
          <w:sz w:val="28"/>
          <w:szCs w:val="28"/>
        </w:rPr>
        <w:t xml:space="preserve">6. Среднемесячная выработка на одного работника  определяет эффективность использования трудовых ресурсов организации и уровень производительности труда. </w:t>
      </w:r>
    </w:p>
    <w:p w:rsidR="00E25561" w:rsidRPr="00A76065" w:rsidRDefault="00E25561" w:rsidP="00BF3A63">
      <w:pPr>
        <w:pStyle w:val="a6"/>
        <w:spacing w:before="0" w:beforeAutospacing="0" w:after="0" w:afterAutospacing="0" w:line="360" w:lineRule="auto"/>
        <w:ind w:firstLine="708"/>
        <w:jc w:val="both"/>
        <w:rPr>
          <w:sz w:val="28"/>
          <w:szCs w:val="28"/>
        </w:rPr>
      </w:pPr>
      <w:r w:rsidRPr="00A76065">
        <w:rPr>
          <w:sz w:val="28"/>
          <w:szCs w:val="28"/>
        </w:rPr>
        <w:t>Рассмотрим  показатели эффективности использования внеоборотного капитала и инвестиционной активности организации:</w:t>
      </w:r>
    </w:p>
    <w:p w:rsidR="00E25561" w:rsidRPr="00A76065" w:rsidRDefault="00E25561" w:rsidP="00FF50AE">
      <w:pPr>
        <w:pStyle w:val="a6"/>
        <w:numPr>
          <w:ilvl w:val="0"/>
          <w:numId w:val="26"/>
        </w:numPr>
        <w:tabs>
          <w:tab w:val="clear" w:pos="720"/>
          <w:tab w:val="num" w:pos="180"/>
        </w:tabs>
        <w:spacing w:before="0" w:beforeAutospacing="0" w:after="0" w:afterAutospacing="0" w:line="360" w:lineRule="auto"/>
        <w:ind w:left="180" w:hanging="180"/>
        <w:jc w:val="both"/>
        <w:rPr>
          <w:sz w:val="28"/>
          <w:szCs w:val="28"/>
        </w:rPr>
      </w:pPr>
      <w:r w:rsidRPr="00A76065">
        <w:rPr>
          <w:sz w:val="28"/>
          <w:szCs w:val="28"/>
        </w:rPr>
        <w:t xml:space="preserve">Эффективность внеоборотного капитала (фондоотдача) характеризует эффективность использования основных средств организации, определяя, насколько соответствует общий объем имеющихся основных средств масштабу бизнеса организации. Эффективность использования основных средств организации незначительна, её изменения также незначительны в 2008 году показатель увеличился на 0,00331, а в 2009 снова снизился практически до прежнего уровня. Значение показателя эффективности внеоборотного капитала, меньшее, чем значение аналогичного среднеотраслевого показателя, может характеризовать недостаточную загруженность имеющегося оборудования, в том случае если в </w:t>
      </w:r>
      <w:r w:rsidRPr="00A76065">
        <w:rPr>
          <w:sz w:val="28"/>
          <w:szCs w:val="28"/>
        </w:rPr>
        <w:lastRenderedPageBreak/>
        <w:t xml:space="preserve">рассматриваемый период организация не приобретала новых дорогостоящих основных средств. </w:t>
      </w:r>
    </w:p>
    <w:p w:rsidR="00E25561" w:rsidRPr="00A76065" w:rsidRDefault="00E25561" w:rsidP="00FF50AE">
      <w:pPr>
        <w:pStyle w:val="a6"/>
        <w:numPr>
          <w:ilvl w:val="0"/>
          <w:numId w:val="26"/>
        </w:numPr>
        <w:tabs>
          <w:tab w:val="clear" w:pos="720"/>
          <w:tab w:val="num" w:pos="180"/>
        </w:tabs>
        <w:spacing w:before="0" w:beforeAutospacing="0" w:after="0" w:afterAutospacing="0" w:line="360" w:lineRule="auto"/>
        <w:ind w:left="180" w:hanging="180"/>
        <w:jc w:val="both"/>
        <w:rPr>
          <w:sz w:val="28"/>
          <w:szCs w:val="28"/>
        </w:rPr>
      </w:pPr>
      <w:r w:rsidRPr="00A76065">
        <w:rPr>
          <w:sz w:val="28"/>
          <w:szCs w:val="28"/>
        </w:rPr>
        <w:t>Коэффициент инвестиционной активности  характеризует инвестиционную активность и определяет объем средств, направленных организацией на модификацию и усовершенствование собственности и на финансовые вложения в другие организации. Коэффициент инвестиционной активности в «ПАТП – 1» очень низкий это означает что инвестиций в  предприятие  не хватает, то организация недостаточно активно в инвестиционной деятельности.</w:t>
      </w:r>
    </w:p>
    <w:p w:rsidR="00E25561" w:rsidRDefault="00E25561" w:rsidP="00BF3A63">
      <w:pPr>
        <w:pStyle w:val="a6"/>
        <w:spacing w:before="0" w:beforeAutospacing="0" w:after="0" w:afterAutospacing="0" w:line="360" w:lineRule="auto"/>
        <w:ind w:firstLine="708"/>
        <w:jc w:val="both"/>
        <w:rPr>
          <w:sz w:val="28"/>
          <w:szCs w:val="28"/>
        </w:rPr>
      </w:pPr>
      <w:r w:rsidRPr="00A76065">
        <w:rPr>
          <w:sz w:val="28"/>
          <w:szCs w:val="28"/>
        </w:rPr>
        <w:t>Рассмотрим  показатели исполнения обязательств перед бюджетом и государ</w:t>
      </w:r>
      <w:r>
        <w:rPr>
          <w:sz w:val="28"/>
          <w:szCs w:val="28"/>
        </w:rPr>
        <w:t>ственными внебюджетными фондами:</w:t>
      </w:r>
      <w:r w:rsidR="00BF3A63">
        <w:rPr>
          <w:sz w:val="28"/>
          <w:szCs w:val="28"/>
        </w:rPr>
        <w:t xml:space="preserve"> </w:t>
      </w:r>
      <w:r w:rsidRPr="00A76065">
        <w:rPr>
          <w:sz w:val="28"/>
          <w:szCs w:val="28"/>
        </w:rPr>
        <w:t>Коэффициенты исполнения текущих обязательств перед федеральным бюджетом (К22), бюджетом субъекта Российской Федерации (К23), местным бюджетом (К24), а также перед государственными внебюджетными фондами (К25) и Пенсионным фондом Российской Федерации (К26) вычисляются как отношение величины уплаченных налого</w:t>
      </w:r>
      <w:r w:rsidR="00BF3A63">
        <w:rPr>
          <w:sz w:val="28"/>
          <w:szCs w:val="28"/>
        </w:rPr>
        <w:t xml:space="preserve">в </w:t>
      </w:r>
      <w:r w:rsidRPr="00A76065">
        <w:rPr>
          <w:sz w:val="28"/>
          <w:szCs w:val="28"/>
        </w:rPr>
        <w:t xml:space="preserve"> к величин</w:t>
      </w:r>
      <w:r w:rsidR="00BF3A63">
        <w:rPr>
          <w:sz w:val="28"/>
          <w:szCs w:val="28"/>
        </w:rPr>
        <w:t xml:space="preserve">е начисленных налогов </w:t>
      </w:r>
      <w:r w:rsidRPr="00A76065">
        <w:rPr>
          <w:sz w:val="28"/>
          <w:szCs w:val="28"/>
        </w:rPr>
        <w:t xml:space="preserve">за тот же отчетный период. Эти соотношения характеризуют состояние расчетов организации с бюджетами соответствующих уровней и государственными внебюджетными фондами и отражают ее платежную дисциплину. </w:t>
      </w:r>
    </w:p>
    <w:p w:rsidR="00E25561" w:rsidRDefault="00E25561" w:rsidP="00E25561">
      <w:pPr>
        <w:pStyle w:val="a6"/>
        <w:spacing w:before="0" w:beforeAutospacing="0" w:after="0" w:afterAutospacing="0" w:line="360" w:lineRule="auto"/>
        <w:jc w:val="both"/>
        <w:rPr>
          <w:sz w:val="28"/>
          <w:szCs w:val="28"/>
        </w:rPr>
      </w:pPr>
      <w:r w:rsidRPr="00A76065">
        <w:rPr>
          <w:sz w:val="28"/>
          <w:szCs w:val="28"/>
        </w:rPr>
        <w:t xml:space="preserve"> </w:t>
      </w:r>
      <w:r>
        <w:rPr>
          <w:sz w:val="28"/>
          <w:szCs w:val="28"/>
        </w:rPr>
        <w:tab/>
      </w:r>
      <w:r w:rsidRPr="00A76065">
        <w:rPr>
          <w:sz w:val="28"/>
          <w:szCs w:val="28"/>
        </w:rPr>
        <w:t>По данным показателям можно сделать вывод, что финансовое положение данного предприятия улучшается в 2008 году по сравнению с 2007 годом но в 2009 году оно снова ухудшается, скорее всего это ухудшение связано с финансовым кризисом.</w:t>
      </w:r>
      <w:r>
        <w:rPr>
          <w:sz w:val="28"/>
          <w:szCs w:val="28"/>
        </w:rPr>
        <w:t xml:space="preserve"> В 2010 году  предприятию удалось вновь улучшить  своё положение.</w:t>
      </w:r>
    </w:p>
    <w:p w:rsidR="00BF3A63" w:rsidRPr="00D622E6" w:rsidRDefault="00BF3A63" w:rsidP="00FF50AE">
      <w:pPr>
        <w:shd w:val="clear" w:color="auto" w:fill="FFFFFF"/>
        <w:spacing w:line="360" w:lineRule="auto"/>
        <w:ind w:firstLine="708"/>
        <w:jc w:val="both"/>
        <w:rPr>
          <w:color w:val="000000"/>
          <w:sz w:val="28"/>
          <w:szCs w:val="28"/>
        </w:rPr>
      </w:pPr>
      <w:r w:rsidRPr="00D622E6">
        <w:rPr>
          <w:color w:val="000000"/>
          <w:sz w:val="28"/>
          <w:szCs w:val="28"/>
        </w:rPr>
        <w:t xml:space="preserve">Для улучшения эффективности деятельности ОАО </w:t>
      </w:r>
      <w:r w:rsidRPr="00D622E6">
        <w:rPr>
          <w:sz w:val="28"/>
          <w:szCs w:val="28"/>
        </w:rPr>
        <w:t>«ПАТП-1»</w:t>
      </w:r>
      <w:r w:rsidRPr="00D622E6">
        <w:rPr>
          <w:color w:val="000000"/>
          <w:sz w:val="28"/>
          <w:szCs w:val="28"/>
        </w:rPr>
        <w:t>в дальнейшем необходимо увеличивать чистую прибыль при снижении себестоимости продукции. Необходимо поддерживать такое положение, при котором   вся деятельность предприятия в комплексе была бы рентабельна и обеспечивала бы денежные поступления в необходимом объеме.</w:t>
      </w:r>
    </w:p>
    <w:p w:rsidR="00016372" w:rsidRDefault="00016372"/>
    <w:p w:rsidR="00CC64F0" w:rsidRDefault="00CC64F0"/>
    <w:p w:rsidR="008B7B7A" w:rsidRPr="00CC64F0" w:rsidRDefault="008B7B7A" w:rsidP="00CC64F0">
      <w:pPr>
        <w:shd w:val="clear" w:color="auto" w:fill="FFFFFF"/>
        <w:tabs>
          <w:tab w:val="left" w:pos="0"/>
        </w:tabs>
        <w:spacing w:line="360" w:lineRule="auto"/>
        <w:ind w:right="2075"/>
        <w:jc w:val="both"/>
        <w:rPr>
          <w:spacing w:val="-1"/>
          <w:sz w:val="28"/>
          <w:szCs w:val="28"/>
        </w:rPr>
      </w:pPr>
      <w:r w:rsidRPr="00CC64F0">
        <w:rPr>
          <w:spacing w:val="-1"/>
          <w:sz w:val="28"/>
          <w:szCs w:val="28"/>
        </w:rPr>
        <w:lastRenderedPageBreak/>
        <w:t>3 Индивидуальное задании</w:t>
      </w:r>
    </w:p>
    <w:p w:rsidR="008B7B7A" w:rsidRPr="00CC64F0" w:rsidRDefault="008B7B7A" w:rsidP="00CC64F0">
      <w:pPr>
        <w:shd w:val="clear" w:color="auto" w:fill="FFFFFF"/>
        <w:tabs>
          <w:tab w:val="left" w:pos="0"/>
        </w:tabs>
        <w:spacing w:line="360" w:lineRule="auto"/>
        <w:ind w:right="2075"/>
        <w:jc w:val="both"/>
        <w:rPr>
          <w:spacing w:val="-1"/>
          <w:sz w:val="28"/>
          <w:szCs w:val="28"/>
        </w:rPr>
      </w:pPr>
      <w:r w:rsidRPr="00CC64F0">
        <w:rPr>
          <w:spacing w:val="-1"/>
          <w:sz w:val="28"/>
          <w:szCs w:val="28"/>
        </w:rPr>
        <w:t>3.1Долгосрочное</w:t>
      </w:r>
      <w:r w:rsidR="00C1704C">
        <w:rPr>
          <w:spacing w:val="-1"/>
          <w:sz w:val="28"/>
          <w:szCs w:val="28"/>
        </w:rPr>
        <w:t xml:space="preserve"> финансовое</w:t>
      </w:r>
      <w:r w:rsidRPr="00CC64F0">
        <w:rPr>
          <w:spacing w:val="-1"/>
          <w:sz w:val="28"/>
          <w:szCs w:val="28"/>
        </w:rPr>
        <w:t xml:space="preserve">  планирование </w:t>
      </w:r>
    </w:p>
    <w:p w:rsidR="00372C3F" w:rsidRPr="0088455A" w:rsidRDefault="00372C3F" w:rsidP="00372C3F">
      <w:pPr>
        <w:suppressAutoHyphens/>
        <w:spacing w:line="360" w:lineRule="auto"/>
        <w:ind w:firstLine="709"/>
        <w:jc w:val="both"/>
        <w:rPr>
          <w:sz w:val="28"/>
          <w:szCs w:val="28"/>
        </w:rPr>
      </w:pPr>
      <w:r w:rsidRPr="0088455A">
        <w:rPr>
          <w:sz w:val="28"/>
          <w:szCs w:val="28"/>
        </w:rPr>
        <w:t xml:space="preserve">Содержание долгосрочной финансовой политики составляет - </w:t>
      </w:r>
      <w:r w:rsidRPr="0088455A">
        <w:rPr>
          <w:bCs/>
          <w:sz w:val="28"/>
          <w:szCs w:val="28"/>
        </w:rPr>
        <w:t xml:space="preserve">формирование рациональной структуры источников средств предприятия </w:t>
      </w:r>
      <w:r w:rsidRPr="0088455A">
        <w:rPr>
          <w:sz w:val="28"/>
          <w:szCs w:val="28"/>
        </w:rPr>
        <w:t>в целях финансирования необходимых объемов затрат и обеспечения желательного уровня доходов. При этом возможно объединить два важных вопроса - рациональную структуру источников средств и дивидендную политику</w:t>
      </w:r>
      <w:r w:rsidRPr="0088455A">
        <w:rPr>
          <w:rStyle w:val="a9"/>
          <w:sz w:val="28"/>
          <w:szCs w:val="28"/>
        </w:rPr>
        <w:t xml:space="preserve"> </w:t>
      </w:r>
      <w:r w:rsidRPr="0088455A">
        <w:rPr>
          <w:sz w:val="28"/>
          <w:szCs w:val="28"/>
        </w:rPr>
        <w:t>.</w:t>
      </w:r>
    </w:p>
    <w:p w:rsidR="00372C3F" w:rsidRPr="00372C3F" w:rsidRDefault="00372C3F" w:rsidP="00372C3F">
      <w:pPr>
        <w:shd w:val="clear" w:color="auto" w:fill="FFFFFF"/>
        <w:suppressAutoHyphens/>
        <w:spacing w:line="360" w:lineRule="auto"/>
        <w:ind w:firstLine="709"/>
        <w:jc w:val="both"/>
        <w:rPr>
          <w:bCs/>
          <w:iCs/>
          <w:sz w:val="28"/>
          <w:szCs w:val="28"/>
        </w:rPr>
      </w:pPr>
      <w:r w:rsidRPr="0088455A">
        <w:rPr>
          <w:bCs/>
          <w:iCs/>
          <w:sz w:val="28"/>
          <w:szCs w:val="28"/>
        </w:rPr>
        <w:t>С помощью инвестиционной (долгосрочной финансовой) политики предприятие реализует свои возможности к предвосхищению долгосрочных тенденций экономического развития и адаптации к ним.</w:t>
      </w:r>
    </w:p>
    <w:p w:rsidR="006C4B85" w:rsidRPr="00564B36" w:rsidRDefault="006C4B85" w:rsidP="00564B36">
      <w:pPr>
        <w:spacing w:line="360" w:lineRule="auto"/>
        <w:ind w:firstLine="709"/>
        <w:jc w:val="both"/>
        <w:rPr>
          <w:sz w:val="28"/>
          <w:szCs w:val="28"/>
        </w:rPr>
      </w:pPr>
      <w:r w:rsidRPr="00564B36">
        <w:rPr>
          <w:sz w:val="28"/>
          <w:szCs w:val="28"/>
        </w:rPr>
        <w:t>Долгосрочное планирование - одна из форм перспективного планирования народного  хозяйства с целью разработки и реализации стратегии социаль</w:t>
      </w:r>
      <w:r w:rsidR="00564B36" w:rsidRPr="00564B36">
        <w:rPr>
          <w:sz w:val="28"/>
          <w:szCs w:val="28"/>
        </w:rPr>
        <w:t>но-экономического</w:t>
      </w:r>
      <w:r w:rsidRPr="00564B36">
        <w:rPr>
          <w:sz w:val="28"/>
          <w:szCs w:val="28"/>
        </w:rPr>
        <w:t xml:space="preserve"> развития страны на длит</w:t>
      </w:r>
      <w:r w:rsidR="00564B36" w:rsidRPr="00564B36">
        <w:rPr>
          <w:sz w:val="28"/>
          <w:szCs w:val="28"/>
        </w:rPr>
        <w:t xml:space="preserve">ельный </w:t>
      </w:r>
      <w:r w:rsidRPr="00564B36">
        <w:rPr>
          <w:sz w:val="28"/>
          <w:szCs w:val="28"/>
        </w:rPr>
        <w:t xml:space="preserve"> период.</w:t>
      </w:r>
    </w:p>
    <w:p w:rsidR="006C4B85" w:rsidRDefault="006C4B85" w:rsidP="006C4B85">
      <w:pPr>
        <w:spacing w:line="360" w:lineRule="auto"/>
        <w:ind w:firstLine="709"/>
        <w:jc w:val="both"/>
        <w:rPr>
          <w:sz w:val="28"/>
          <w:szCs w:val="28"/>
        </w:rPr>
      </w:pPr>
      <w:r w:rsidRPr="006C4B85">
        <w:rPr>
          <w:sz w:val="28"/>
          <w:szCs w:val="28"/>
        </w:rPr>
        <w:t>Целью долгосрочного планирования является составление прогноза баланса и отчета о прибылях и убытках. Основываясь на этих плановых документах, организация разрабатывает оперативные бюджеты.</w:t>
      </w:r>
    </w:p>
    <w:p w:rsidR="00372C3F" w:rsidRPr="00372C3F" w:rsidRDefault="00372C3F" w:rsidP="00372C3F">
      <w:pPr>
        <w:shd w:val="clear" w:color="auto" w:fill="FFFFFF"/>
        <w:suppressAutoHyphens/>
        <w:spacing w:line="360" w:lineRule="auto"/>
        <w:ind w:firstLine="709"/>
        <w:jc w:val="both"/>
        <w:rPr>
          <w:sz w:val="28"/>
          <w:szCs w:val="28"/>
        </w:rPr>
      </w:pPr>
      <w:r w:rsidRPr="00372C3F">
        <w:rPr>
          <w:sz w:val="28"/>
          <w:szCs w:val="28"/>
        </w:rPr>
        <w:t>Существует два главных метода финансового прогнозирования с целью формирования и реализации долгосрочной финансовой политики.</w:t>
      </w:r>
    </w:p>
    <w:p w:rsidR="00372C3F" w:rsidRPr="00372C3F" w:rsidRDefault="00372C3F" w:rsidP="00372C3F">
      <w:pPr>
        <w:shd w:val="clear" w:color="auto" w:fill="FFFFFF"/>
        <w:suppressAutoHyphens/>
        <w:spacing w:line="360" w:lineRule="auto"/>
        <w:ind w:firstLine="709"/>
        <w:jc w:val="both"/>
        <w:rPr>
          <w:sz w:val="28"/>
          <w:szCs w:val="28"/>
        </w:rPr>
      </w:pPr>
      <w:r w:rsidRPr="00372C3F">
        <w:rPr>
          <w:sz w:val="28"/>
          <w:szCs w:val="28"/>
        </w:rPr>
        <w:t xml:space="preserve">Один из них — так называемый </w:t>
      </w:r>
      <w:r w:rsidRPr="00372C3F">
        <w:rPr>
          <w:bCs/>
          <w:sz w:val="28"/>
          <w:szCs w:val="28"/>
        </w:rPr>
        <w:t xml:space="preserve">бюджетный </w:t>
      </w:r>
      <w:r w:rsidRPr="00372C3F">
        <w:rPr>
          <w:sz w:val="28"/>
          <w:szCs w:val="28"/>
        </w:rPr>
        <w:t>— основан на концепции денежных потоков. Он сводится, по существу, к расчету финансовой части бизнес-плана.</w:t>
      </w:r>
    </w:p>
    <w:p w:rsidR="006C4B85" w:rsidRPr="006C4B85" w:rsidRDefault="006C4B85" w:rsidP="006C4B85">
      <w:pPr>
        <w:spacing w:line="360" w:lineRule="auto"/>
        <w:ind w:firstLine="709"/>
        <w:jc w:val="both"/>
        <w:rPr>
          <w:sz w:val="28"/>
          <w:szCs w:val="28"/>
        </w:rPr>
      </w:pPr>
      <w:r w:rsidRPr="006C4B85">
        <w:rPr>
          <w:sz w:val="28"/>
          <w:szCs w:val="28"/>
        </w:rPr>
        <w:t>В случае долгосрочного планирования построение детального набора операционных бюджетов бывает затруднено как из-за большого объема детальной прогнозной информации, которая просто отсутствует, так и из-за громоздкости самой процедуры построения детальных бюджетов затрат.</w:t>
      </w:r>
    </w:p>
    <w:p w:rsidR="005A1716" w:rsidRPr="006C4B85" w:rsidRDefault="005A1716" w:rsidP="006C4B85">
      <w:pPr>
        <w:spacing w:line="360" w:lineRule="auto"/>
        <w:ind w:firstLine="708"/>
        <w:jc w:val="both"/>
        <w:rPr>
          <w:sz w:val="28"/>
          <w:szCs w:val="28"/>
        </w:rPr>
      </w:pPr>
      <w:r w:rsidRPr="006C4B85">
        <w:rPr>
          <w:sz w:val="28"/>
          <w:szCs w:val="28"/>
        </w:rPr>
        <w:t xml:space="preserve">Долгосрочный план обычно охватывает трехлетний или пятилетний периоды. Он скорее носит описательный характер и определяет общую стратегию компании, поскольку трудно предугадать все возможные расчеты </w:t>
      </w:r>
      <w:r w:rsidRPr="006C4B85">
        <w:rPr>
          <w:sz w:val="28"/>
          <w:szCs w:val="28"/>
        </w:rPr>
        <w:lastRenderedPageBreak/>
        <w:t xml:space="preserve">на такой длительный срок. Долгосрочный план вырабатывается руководством компании и содержит главные стратегически цели предприятия на перспектив. </w:t>
      </w:r>
    </w:p>
    <w:p w:rsidR="006C4B85" w:rsidRPr="006C4B85" w:rsidRDefault="006C4B85" w:rsidP="006C4B85">
      <w:pPr>
        <w:spacing w:line="360" w:lineRule="auto"/>
        <w:ind w:firstLine="709"/>
        <w:jc w:val="both"/>
        <w:rPr>
          <w:sz w:val="28"/>
          <w:szCs w:val="28"/>
        </w:rPr>
      </w:pPr>
      <w:r w:rsidRPr="006C4B85">
        <w:rPr>
          <w:sz w:val="28"/>
          <w:szCs w:val="28"/>
        </w:rPr>
        <w:t>Для составления прогнозных финансовых документов применяются методы прогноза продаж, процента от продаж, анализа безубыточности и некоторые другие.</w:t>
      </w:r>
    </w:p>
    <w:p w:rsidR="006C4B85" w:rsidRPr="006C4B85" w:rsidRDefault="006C4B85" w:rsidP="006C4B85">
      <w:pPr>
        <w:spacing w:line="360" w:lineRule="auto"/>
        <w:ind w:firstLine="709"/>
        <w:jc w:val="both"/>
        <w:rPr>
          <w:sz w:val="28"/>
          <w:szCs w:val="28"/>
        </w:rPr>
      </w:pPr>
      <w:r w:rsidRPr="006C4B85">
        <w:rPr>
          <w:sz w:val="28"/>
          <w:szCs w:val="28"/>
        </w:rPr>
        <w:t>В долгосрочной перспективе планируется общее количество затрат на потребляемые предприятием ресурсы. Финансовая информация группируется и собирается по видам ресурсов.</w:t>
      </w:r>
    </w:p>
    <w:p w:rsidR="006C4B85" w:rsidRPr="006C4B85" w:rsidRDefault="006C4B85" w:rsidP="006C4B85">
      <w:pPr>
        <w:spacing w:line="360" w:lineRule="auto"/>
        <w:ind w:firstLine="709"/>
        <w:jc w:val="both"/>
        <w:rPr>
          <w:sz w:val="28"/>
          <w:szCs w:val="28"/>
        </w:rPr>
      </w:pPr>
      <w:r w:rsidRPr="006C4B85">
        <w:rPr>
          <w:sz w:val="28"/>
          <w:szCs w:val="28"/>
        </w:rPr>
        <w:t xml:space="preserve">Основные области долгосрочного планирования: </w:t>
      </w:r>
    </w:p>
    <w:p w:rsidR="006C4B85" w:rsidRPr="006C4B85" w:rsidRDefault="006C4B85" w:rsidP="006C4B85">
      <w:pPr>
        <w:spacing w:line="360" w:lineRule="auto"/>
        <w:ind w:firstLine="709"/>
        <w:jc w:val="both"/>
        <w:rPr>
          <w:sz w:val="28"/>
          <w:szCs w:val="28"/>
        </w:rPr>
      </w:pPr>
      <w:r w:rsidRPr="006C4B85">
        <w:rPr>
          <w:sz w:val="28"/>
          <w:szCs w:val="28"/>
        </w:rPr>
        <w:t xml:space="preserve">- организационная структура </w:t>
      </w:r>
    </w:p>
    <w:p w:rsidR="006C4B85" w:rsidRPr="006C4B85" w:rsidRDefault="006C4B85" w:rsidP="006C4B85">
      <w:pPr>
        <w:spacing w:line="360" w:lineRule="auto"/>
        <w:ind w:firstLine="709"/>
        <w:jc w:val="both"/>
        <w:rPr>
          <w:sz w:val="28"/>
          <w:szCs w:val="28"/>
        </w:rPr>
      </w:pPr>
      <w:r w:rsidRPr="006C4B85">
        <w:rPr>
          <w:sz w:val="28"/>
          <w:szCs w:val="28"/>
        </w:rPr>
        <w:t xml:space="preserve">- производственные мощности </w:t>
      </w:r>
    </w:p>
    <w:p w:rsidR="006C4B85" w:rsidRPr="006C4B85" w:rsidRDefault="006C4B85" w:rsidP="006C4B85">
      <w:pPr>
        <w:spacing w:line="360" w:lineRule="auto"/>
        <w:ind w:firstLine="709"/>
        <w:jc w:val="both"/>
        <w:rPr>
          <w:sz w:val="28"/>
          <w:szCs w:val="28"/>
        </w:rPr>
      </w:pPr>
      <w:r w:rsidRPr="006C4B85">
        <w:rPr>
          <w:sz w:val="28"/>
          <w:szCs w:val="28"/>
        </w:rPr>
        <w:t xml:space="preserve">- капитальные вложения </w:t>
      </w:r>
    </w:p>
    <w:p w:rsidR="006C4B85" w:rsidRPr="006C4B85" w:rsidRDefault="006C4B85" w:rsidP="006C4B85">
      <w:pPr>
        <w:spacing w:line="360" w:lineRule="auto"/>
        <w:ind w:firstLine="709"/>
        <w:jc w:val="both"/>
        <w:rPr>
          <w:sz w:val="28"/>
          <w:szCs w:val="28"/>
        </w:rPr>
      </w:pPr>
      <w:r w:rsidRPr="006C4B85">
        <w:rPr>
          <w:sz w:val="28"/>
          <w:szCs w:val="28"/>
        </w:rPr>
        <w:t xml:space="preserve">- потребности в финансовых средствах </w:t>
      </w:r>
    </w:p>
    <w:p w:rsidR="006C4B85" w:rsidRPr="006C4B85" w:rsidRDefault="006C4B85" w:rsidP="006C4B85">
      <w:pPr>
        <w:spacing w:line="360" w:lineRule="auto"/>
        <w:ind w:firstLine="709"/>
        <w:jc w:val="both"/>
        <w:rPr>
          <w:sz w:val="28"/>
          <w:szCs w:val="28"/>
        </w:rPr>
      </w:pPr>
      <w:r w:rsidRPr="006C4B85">
        <w:rPr>
          <w:sz w:val="28"/>
          <w:szCs w:val="28"/>
        </w:rPr>
        <w:t xml:space="preserve">- исследования и разработки </w:t>
      </w:r>
    </w:p>
    <w:p w:rsidR="006C4B85" w:rsidRPr="006C4B85" w:rsidRDefault="006C4B85" w:rsidP="006C4B85">
      <w:pPr>
        <w:spacing w:line="360" w:lineRule="auto"/>
        <w:ind w:firstLine="709"/>
        <w:jc w:val="both"/>
        <w:rPr>
          <w:sz w:val="28"/>
          <w:szCs w:val="28"/>
        </w:rPr>
      </w:pPr>
      <w:r w:rsidRPr="006C4B85">
        <w:rPr>
          <w:sz w:val="28"/>
          <w:szCs w:val="28"/>
        </w:rPr>
        <w:t xml:space="preserve">- доля рынка и так далее. </w:t>
      </w:r>
    </w:p>
    <w:p w:rsidR="006C4B85" w:rsidRPr="006C4B85" w:rsidRDefault="006C4B85" w:rsidP="006C4B85">
      <w:pPr>
        <w:spacing w:line="360" w:lineRule="auto"/>
        <w:ind w:firstLine="709"/>
        <w:jc w:val="both"/>
        <w:rPr>
          <w:sz w:val="28"/>
          <w:szCs w:val="28"/>
        </w:rPr>
      </w:pPr>
      <w:r w:rsidRPr="006C4B85">
        <w:rPr>
          <w:sz w:val="28"/>
          <w:szCs w:val="28"/>
        </w:rPr>
        <w:t>В долгосрочном бюджете доходов и расходов данные группируются по факторам производства – сырье и материалы, труд, топливо – то есть ресурсам, которые имеют свою цену. В этом случае можно синхронно прогнозировать на длительную перспективу изменения как цен на продукцию предприятия и, соответственно, уровень сбыта, так и цен на необходимые для осуществления деятельности ресурсы. Относительно каждого вида ресурсов требуется сделать свой прогноз. Такой бюджет, помимо изучения ожидаемых макроэкономических условий в будущем (макросреды), опирается на данные отчетности за предыдущие периоды. Анализируя их, можно увидеть тенденции по всем составляющим.</w:t>
      </w:r>
    </w:p>
    <w:p w:rsidR="006C4B85" w:rsidRDefault="006C4B85" w:rsidP="006C4B85">
      <w:pPr>
        <w:spacing w:line="360" w:lineRule="auto"/>
        <w:ind w:firstLine="709"/>
        <w:jc w:val="both"/>
        <w:rPr>
          <w:sz w:val="28"/>
          <w:szCs w:val="28"/>
        </w:rPr>
      </w:pPr>
      <w:r w:rsidRPr="006C4B85">
        <w:rPr>
          <w:sz w:val="28"/>
          <w:szCs w:val="28"/>
        </w:rPr>
        <w:t xml:space="preserve">Прогнозы относительно каждого вида ресурса составляются не только теми подразделениями, которые эти ресурсы используют, но и теми, кто может оценить будущие тенденции изменений в их объемах и цене, а также реально повлиять на эти изменения (например, путем анализа рынка </w:t>
      </w:r>
      <w:r w:rsidRPr="006C4B85">
        <w:rPr>
          <w:sz w:val="28"/>
          <w:szCs w:val="28"/>
        </w:rPr>
        <w:lastRenderedPageBreak/>
        <w:t>поставщиков). В долгосрочной перспективе за прогнозирование этой группы затрат, наряду с производством и технологическим отделом могут отвечать отдел снабжения и планово-экономический отдел. Поэтому в целях долгосрочного планирования обычно создается специальный бюджетный комитет.</w:t>
      </w:r>
    </w:p>
    <w:p w:rsidR="00564B36" w:rsidRPr="006C4B85" w:rsidRDefault="00564B36" w:rsidP="006C4B85">
      <w:pPr>
        <w:spacing w:line="360" w:lineRule="auto"/>
        <w:ind w:firstLine="709"/>
        <w:jc w:val="both"/>
        <w:rPr>
          <w:sz w:val="28"/>
          <w:szCs w:val="28"/>
        </w:rPr>
      </w:pPr>
      <w:r>
        <w:rPr>
          <w:sz w:val="28"/>
          <w:szCs w:val="28"/>
        </w:rPr>
        <w:t xml:space="preserve">В настоящее время ОАО «ПАТП – 1» долгосрочное планирование  не  ведёт это связано с тем, что  состояния предприятия в данный момент неустойчиво. В прошлом долгосрочные планы на данном предприятии составлялись, но  сейчас финансовое положение </w:t>
      </w:r>
      <w:r w:rsidR="00F37D84">
        <w:rPr>
          <w:sz w:val="28"/>
          <w:szCs w:val="28"/>
        </w:rPr>
        <w:t>всё время  изменяется, (например в 2008 году большинство показателей  повышаются, в 2009 - снижаются,  а в 2010 снова повышаются) это ведёт к тому, что долгосрочное  планирование  на  предприятие, в сложившейся ситуации,  бесполезно.</w:t>
      </w:r>
      <w:r w:rsidR="00A1137F">
        <w:rPr>
          <w:sz w:val="28"/>
          <w:szCs w:val="28"/>
        </w:rPr>
        <w:t xml:space="preserve"> В настоящее время ОАО «ПАТП – 1» ведёт краткосрочное планирование на год.</w:t>
      </w:r>
    </w:p>
    <w:p w:rsidR="008B7B7A" w:rsidRDefault="008B7B7A" w:rsidP="008B7B7A">
      <w:pPr>
        <w:shd w:val="clear" w:color="auto" w:fill="FFFFFF"/>
        <w:tabs>
          <w:tab w:val="left" w:pos="0"/>
        </w:tabs>
        <w:spacing w:line="322" w:lineRule="exact"/>
        <w:ind w:right="2074"/>
        <w:rPr>
          <w:b/>
          <w:i/>
          <w:color w:val="000000"/>
          <w:spacing w:val="-1"/>
          <w:sz w:val="28"/>
          <w:szCs w:val="28"/>
        </w:rPr>
      </w:pPr>
    </w:p>
    <w:p w:rsidR="008B7B7A" w:rsidRPr="0000062F" w:rsidRDefault="008B7B7A" w:rsidP="00506254">
      <w:pPr>
        <w:shd w:val="clear" w:color="auto" w:fill="FFFFFF"/>
        <w:tabs>
          <w:tab w:val="left" w:pos="0"/>
        </w:tabs>
        <w:spacing w:line="360" w:lineRule="auto"/>
        <w:ind w:right="2074"/>
        <w:rPr>
          <w:sz w:val="28"/>
          <w:szCs w:val="28"/>
        </w:rPr>
      </w:pPr>
      <w:r w:rsidRPr="0000062F">
        <w:rPr>
          <w:color w:val="000000"/>
          <w:spacing w:val="-1"/>
          <w:sz w:val="28"/>
          <w:szCs w:val="28"/>
        </w:rPr>
        <w:t>3.2</w:t>
      </w:r>
      <w:r w:rsidR="0000062F">
        <w:rPr>
          <w:color w:val="000000"/>
          <w:spacing w:val="-1"/>
          <w:sz w:val="28"/>
          <w:szCs w:val="28"/>
        </w:rPr>
        <w:t xml:space="preserve"> </w:t>
      </w:r>
      <w:r w:rsidRPr="0000062F">
        <w:rPr>
          <w:color w:val="000000"/>
          <w:spacing w:val="-1"/>
          <w:sz w:val="28"/>
          <w:szCs w:val="28"/>
        </w:rPr>
        <w:t>Краткосрочное</w:t>
      </w:r>
      <w:r w:rsidR="00C1704C">
        <w:rPr>
          <w:color w:val="000000"/>
          <w:spacing w:val="-1"/>
          <w:sz w:val="28"/>
          <w:szCs w:val="28"/>
        </w:rPr>
        <w:t xml:space="preserve"> </w:t>
      </w:r>
      <w:r w:rsidR="00C1704C">
        <w:rPr>
          <w:spacing w:val="-1"/>
          <w:sz w:val="28"/>
          <w:szCs w:val="28"/>
        </w:rPr>
        <w:t>финансовое</w:t>
      </w:r>
      <w:r w:rsidRPr="0000062F">
        <w:rPr>
          <w:color w:val="000000"/>
          <w:spacing w:val="-1"/>
          <w:sz w:val="28"/>
          <w:szCs w:val="28"/>
        </w:rPr>
        <w:t xml:space="preserve"> планирование</w:t>
      </w:r>
    </w:p>
    <w:p w:rsidR="00506254" w:rsidRPr="00506254" w:rsidRDefault="00506254" w:rsidP="00506254">
      <w:pPr>
        <w:spacing w:line="360" w:lineRule="auto"/>
        <w:ind w:firstLine="708"/>
        <w:jc w:val="both"/>
        <w:rPr>
          <w:sz w:val="28"/>
          <w:szCs w:val="28"/>
        </w:rPr>
      </w:pPr>
      <w:r w:rsidRPr="00506254">
        <w:rPr>
          <w:sz w:val="28"/>
          <w:szCs w:val="28"/>
        </w:rPr>
        <w:t xml:space="preserve">Особое значение для организации имеет краткосрочный финансовый план. Он позволяет анализировать и контролировать ликвидность с учетом всех остальных планов, а заложенные в нем резервы дают информацию о необходимых ликвидных средствах. </w:t>
      </w:r>
    </w:p>
    <w:p w:rsidR="00506254" w:rsidRPr="00506254" w:rsidRDefault="00506254" w:rsidP="00506254">
      <w:pPr>
        <w:spacing w:line="360" w:lineRule="auto"/>
        <w:ind w:firstLine="708"/>
        <w:jc w:val="both"/>
        <w:rPr>
          <w:sz w:val="28"/>
          <w:szCs w:val="28"/>
        </w:rPr>
      </w:pPr>
      <w:r w:rsidRPr="00506254">
        <w:rPr>
          <w:sz w:val="28"/>
          <w:szCs w:val="28"/>
        </w:rPr>
        <w:t xml:space="preserve">Задачей краткосрочного финансового планирования является обеспечение финансирования деятельности компании и эффективное использование временно свободных денежных средств.  </w:t>
      </w:r>
    </w:p>
    <w:p w:rsidR="00506254" w:rsidRPr="00506254" w:rsidRDefault="00506254" w:rsidP="00506254">
      <w:pPr>
        <w:spacing w:line="360" w:lineRule="auto"/>
        <w:ind w:firstLine="709"/>
        <w:jc w:val="both"/>
        <w:rPr>
          <w:sz w:val="28"/>
          <w:szCs w:val="28"/>
        </w:rPr>
      </w:pPr>
      <w:r w:rsidRPr="00506254">
        <w:rPr>
          <w:sz w:val="28"/>
          <w:szCs w:val="28"/>
        </w:rPr>
        <w:t>Краткосрочные финансовые планы подробнее долгосрочных. Ведь на относительно короткий период времени более реально учесть значение и достаточно мелких показателей, чем при составлении долгосрочного финансового плана.</w:t>
      </w:r>
    </w:p>
    <w:p w:rsidR="00506254" w:rsidRPr="00506254" w:rsidRDefault="00506254" w:rsidP="00506254">
      <w:pPr>
        <w:spacing w:line="360" w:lineRule="auto"/>
        <w:ind w:firstLine="709"/>
        <w:jc w:val="both"/>
        <w:rPr>
          <w:sz w:val="28"/>
          <w:szCs w:val="28"/>
        </w:rPr>
      </w:pPr>
      <w:r w:rsidRPr="00506254">
        <w:rPr>
          <w:sz w:val="28"/>
          <w:szCs w:val="28"/>
        </w:rPr>
        <w:t xml:space="preserve">Назначение краткосрочного финансового планирования - планирование текущей ликвидности. В плане определяются будущие поступления и выплаты по времени и по величине таким образом, чтобы не возникало </w:t>
      </w:r>
      <w:r w:rsidRPr="00506254">
        <w:rPr>
          <w:sz w:val="28"/>
          <w:szCs w:val="28"/>
        </w:rPr>
        <w:lastRenderedPageBreak/>
        <w:t>проблем с платежеспособностью.</w:t>
      </w:r>
    </w:p>
    <w:p w:rsidR="00506254" w:rsidRPr="00506254" w:rsidRDefault="00506254" w:rsidP="0068232A">
      <w:pPr>
        <w:spacing w:line="360" w:lineRule="auto"/>
        <w:ind w:firstLine="709"/>
        <w:jc w:val="both"/>
        <w:rPr>
          <w:sz w:val="28"/>
          <w:szCs w:val="28"/>
        </w:rPr>
      </w:pPr>
      <w:r w:rsidRPr="00506254">
        <w:rPr>
          <w:sz w:val="28"/>
          <w:szCs w:val="28"/>
        </w:rPr>
        <w:t xml:space="preserve">Краткосрочное планирование может быть рассчитано на год, полгода, месяц, и так далее. </w:t>
      </w:r>
      <w:r w:rsidR="0068232A">
        <w:rPr>
          <w:sz w:val="28"/>
          <w:szCs w:val="28"/>
        </w:rPr>
        <w:t xml:space="preserve"> </w:t>
      </w:r>
      <w:r w:rsidR="0068232A" w:rsidRPr="00506254">
        <w:rPr>
          <w:sz w:val="28"/>
          <w:szCs w:val="28"/>
        </w:rPr>
        <w:t>Краткосрочный план на год включает объем производства, планирование прибыли и другое.</w:t>
      </w:r>
      <w:r w:rsidR="0068232A">
        <w:rPr>
          <w:sz w:val="28"/>
          <w:szCs w:val="28"/>
        </w:rPr>
        <w:t xml:space="preserve"> </w:t>
      </w:r>
      <w:r w:rsidRPr="00506254">
        <w:rPr>
          <w:sz w:val="28"/>
          <w:szCs w:val="28"/>
        </w:rPr>
        <w:t xml:space="preserve">Краткосрочное планирование тесно связывает планы различных партнеров и поставщиков, и поэтому эти планы могут либо согласовываться, либо отдельные моменты плана являются общими для организации – производителя и ее партнеров. </w:t>
      </w:r>
    </w:p>
    <w:p w:rsidR="00506254" w:rsidRDefault="00506254" w:rsidP="00C13579">
      <w:pPr>
        <w:spacing w:line="360" w:lineRule="auto"/>
        <w:ind w:firstLine="709"/>
        <w:jc w:val="both"/>
        <w:rPr>
          <w:sz w:val="28"/>
          <w:szCs w:val="28"/>
        </w:rPr>
      </w:pPr>
      <w:r w:rsidRPr="00506254">
        <w:rPr>
          <w:sz w:val="28"/>
          <w:szCs w:val="28"/>
        </w:rPr>
        <w:t>В годовой план текущей деятельности предприятия включаются два раздела (рис. 2): план производственной деятельности и финансовый план:</w:t>
      </w:r>
    </w:p>
    <w:p w:rsidR="00F14B5F" w:rsidRDefault="00F14B5F" w:rsidP="00506254">
      <w:pPr>
        <w:spacing w:line="360" w:lineRule="auto"/>
        <w:ind w:firstLine="709"/>
        <w:jc w:val="both"/>
        <w:rPr>
          <w:sz w:val="28"/>
          <w:szCs w:val="28"/>
        </w:rPr>
      </w:pPr>
    </w:p>
    <w:p w:rsidR="00506254" w:rsidRPr="00506254" w:rsidRDefault="00BA22B6" w:rsidP="00506254">
      <w:pPr>
        <w:spacing w:line="360" w:lineRule="auto"/>
        <w:ind w:firstLine="709"/>
        <w:jc w:val="both"/>
        <w:rPr>
          <w:sz w:val="28"/>
          <w:szCs w:val="28"/>
        </w:rPr>
      </w:pPr>
      <w:r>
        <w:rPr>
          <w:noProof/>
        </w:rPr>
        <w:pict>
          <v:group id="_x0000_s1026" style="position:absolute;left:0;text-align:left;margin-left:0;margin-top:-4.65pt;width:6in;height:423pt;z-index:251657728" coordorigin="1701,1524" coordsize="8640,8460">
            <v:rect id="_x0000_s1027" style="position:absolute;left:2961;top:1524;width:6300;height:540">
              <v:textbox style="mso-next-textbox:#_x0000_s1027">
                <w:txbxContent>
                  <w:p w:rsidR="00026E16" w:rsidRPr="00604854" w:rsidRDefault="00026E16" w:rsidP="00506254">
                    <w:pPr>
                      <w:jc w:val="center"/>
                      <w:rPr>
                        <w:sz w:val="28"/>
                        <w:szCs w:val="28"/>
                      </w:rPr>
                    </w:pPr>
                    <w:r w:rsidRPr="00604854">
                      <w:rPr>
                        <w:sz w:val="28"/>
                        <w:szCs w:val="28"/>
                      </w:rPr>
                      <w:t>Потребности заказчиков</w:t>
                    </w:r>
                  </w:p>
                </w:txbxContent>
              </v:textbox>
            </v:rect>
            <v:rect id="_x0000_s1028" style="position:absolute;left:3501;top:2605;width:5220;height:900">
              <v:textbox style="mso-next-textbox:#_x0000_s1028">
                <w:txbxContent>
                  <w:p w:rsidR="00026E16" w:rsidRPr="00604854" w:rsidRDefault="00026E16" w:rsidP="00506254">
                    <w:pPr>
                      <w:jc w:val="center"/>
                      <w:rPr>
                        <w:sz w:val="28"/>
                        <w:szCs w:val="28"/>
                      </w:rPr>
                    </w:pPr>
                    <w:r>
                      <w:rPr>
                        <w:sz w:val="28"/>
                        <w:szCs w:val="28"/>
                      </w:rPr>
                      <w:t>Прогноз объема продаж (реализации) работ, услуг</w:t>
                    </w:r>
                  </w:p>
                </w:txbxContent>
              </v:textbox>
            </v:rect>
            <v:rect id="_x0000_s1029" style="position:absolute;left:1701;top:4045;width:3960;height:900">
              <v:textbox style="mso-next-textbox:#_x0000_s1029">
                <w:txbxContent>
                  <w:p w:rsidR="00026E16" w:rsidRDefault="00026E16" w:rsidP="00506254">
                    <w:pPr>
                      <w:jc w:val="center"/>
                      <w:rPr>
                        <w:sz w:val="28"/>
                        <w:szCs w:val="28"/>
                      </w:rPr>
                    </w:pPr>
                    <w:r w:rsidRPr="002359AD">
                      <w:rPr>
                        <w:sz w:val="28"/>
                        <w:szCs w:val="28"/>
                      </w:rPr>
                      <w:t xml:space="preserve">План производственной </w:t>
                    </w:r>
                  </w:p>
                  <w:p w:rsidR="00026E16" w:rsidRPr="002359AD" w:rsidRDefault="00026E16" w:rsidP="00506254">
                    <w:pPr>
                      <w:jc w:val="center"/>
                      <w:rPr>
                        <w:sz w:val="28"/>
                        <w:szCs w:val="28"/>
                      </w:rPr>
                    </w:pPr>
                    <w:r w:rsidRPr="002359AD">
                      <w:rPr>
                        <w:sz w:val="28"/>
                        <w:szCs w:val="28"/>
                      </w:rPr>
                      <w:t xml:space="preserve">деятельности </w:t>
                    </w:r>
                    <w:r>
                      <w:rPr>
                        <w:sz w:val="28"/>
                        <w:szCs w:val="28"/>
                      </w:rPr>
                      <w:t>предприятия</w:t>
                    </w:r>
                  </w:p>
                </w:txbxContent>
              </v:textbox>
            </v:rect>
            <v:rect id="_x0000_s1030" style="position:absolute;left:1701;top:5485;width:3960;height:900">
              <v:textbox style="mso-next-textbox:#_x0000_s1030">
                <w:txbxContent>
                  <w:p w:rsidR="00026E16" w:rsidRPr="002359AD" w:rsidRDefault="00026E16" w:rsidP="00506254">
                    <w:pPr>
                      <w:jc w:val="center"/>
                      <w:rPr>
                        <w:sz w:val="28"/>
                        <w:szCs w:val="28"/>
                      </w:rPr>
                    </w:pPr>
                    <w:r w:rsidRPr="002359AD">
                      <w:rPr>
                        <w:sz w:val="28"/>
                        <w:szCs w:val="28"/>
                      </w:rPr>
                      <w:t>План производства и реализации продукции, работ, услуг</w:t>
                    </w:r>
                  </w:p>
                </w:txbxContent>
              </v:textbox>
            </v:rect>
            <v:rect id="_x0000_s1031" style="position:absolute;left:1701;top:7105;width:3960;height:900">
              <v:textbox style="mso-next-textbox:#_x0000_s1031">
                <w:txbxContent>
                  <w:p w:rsidR="00026E16" w:rsidRPr="002359AD" w:rsidRDefault="00026E16" w:rsidP="00506254">
                    <w:pPr>
                      <w:jc w:val="center"/>
                      <w:rPr>
                        <w:sz w:val="28"/>
                        <w:szCs w:val="28"/>
                      </w:rPr>
                    </w:pPr>
                    <w:r w:rsidRPr="00A871C6">
                      <w:rPr>
                        <w:sz w:val="26"/>
                        <w:szCs w:val="26"/>
                      </w:rPr>
                      <w:t>Плановый расчет себестоимости продукции, работ, услуг</w:t>
                    </w:r>
                    <w:r>
                      <w:rPr>
                        <w:sz w:val="28"/>
                        <w:szCs w:val="28"/>
                      </w:rPr>
                      <w:t>.</w:t>
                    </w:r>
                  </w:p>
                </w:txbxContent>
              </v:textbox>
            </v:rect>
            <v:rect id="_x0000_s1032" style="position:absolute;left:1701;top:8724;width:3960;height:1260">
              <v:textbox style="mso-next-textbox:#_x0000_s1032">
                <w:txbxContent>
                  <w:p w:rsidR="00026E16" w:rsidRPr="002359AD" w:rsidRDefault="00026E16" w:rsidP="00506254">
                    <w:pPr>
                      <w:jc w:val="center"/>
                      <w:rPr>
                        <w:sz w:val="28"/>
                        <w:szCs w:val="28"/>
                      </w:rPr>
                    </w:pPr>
                    <w:r>
                      <w:rPr>
                        <w:sz w:val="28"/>
                        <w:szCs w:val="28"/>
                      </w:rPr>
                      <w:t>Плановая прибыль от производства и реализации продукции, работ, услуг</w:t>
                    </w:r>
                  </w:p>
                </w:txbxContent>
              </v:textbox>
            </v:rect>
            <v:rect id="_x0000_s1033" style="position:absolute;left:6561;top:4045;width:3780;height:900">
              <v:textbox style="mso-next-textbox:#_x0000_s1033">
                <w:txbxContent>
                  <w:p w:rsidR="00026E16" w:rsidRPr="002359AD" w:rsidRDefault="00026E16" w:rsidP="00506254">
                    <w:pPr>
                      <w:jc w:val="center"/>
                      <w:rPr>
                        <w:sz w:val="28"/>
                        <w:szCs w:val="28"/>
                      </w:rPr>
                    </w:pPr>
                    <w:r w:rsidRPr="002359AD">
                      <w:rPr>
                        <w:sz w:val="28"/>
                        <w:szCs w:val="28"/>
                      </w:rPr>
                      <w:t xml:space="preserve">Финансовый план </w:t>
                    </w:r>
                  </w:p>
                  <w:p w:rsidR="00026E16" w:rsidRPr="002359AD" w:rsidRDefault="00026E16" w:rsidP="00506254">
                    <w:pPr>
                      <w:jc w:val="center"/>
                      <w:rPr>
                        <w:sz w:val="28"/>
                        <w:szCs w:val="28"/>
                      </w:rPr>
                    </w:pPr>
                    <w:r>
                      <w:rPr>
                        <w:sz w:val="28"/>
                        <w:szCs w:val="28"/>
                      </w:rPr>
                      <w:t>предприятия</w:t>
                    </w:r>
                  </w:p>
                </w:txbxContent>
              </v:textbox>
            </v:rect>
            <v:rect id="_x0000_s1034" style="position:absolute;left:7281;top:5305;width:3060;height:900">
              <v:textbox style="mso-next-textbox:#_x0000_s1034">
                <w:txbxContent>
                  <w:p w:rsidR="00026E16" w:rsidRDefault="00026E16" w:rsidP="00506254">
                    <w:pPr>
                      <w:jc w:val="center"/>
                      <w:rPr>
                        <w:sz w:val="28"/>
                        <w:szCs w:val="28"/>
                      </w:rPr>
                    </w:pPr>
                    <w:r>
                      <w:rPr>
                        <w:sz w:val="28"/>
                        <w:szCs w:val="28"/>
                      </w:rPr>
                      <w:t xml:space="preserve">План доходов и </w:t>
                    </w:r>
                  </w:p>
                  <w:p w:rsidR="00026E16" w:rsidRPr="002359AD" w:rsidRDefault="00026E16" w:rsidP="00506254">
                    <w:pPr>
                      <w:jc w:val="center"/>
                      <w:rPr>
                        <w:sz w:val="28"/>
                        <w:szCs w:val="28"/>
                      </w:rPr>
                    </w:pPr>
                    <w:r>
                      <w:rPr>
                        <w:sz w:val="28"/>
                        <w:szCs w:val="28"/>
                      </w:rPr>
                      <w:t>расходов</w:t>
                    </w:r>
                  </w:p>
                </w:txbxContent>
              </v:textbox>
            </v:rect>
            <v:rect id="_x0000_s1035" style="position:absolute;left:7281;top:6565;width:3060;height:900">
              <v:textbox style="mso-next-textbox:#_x0000_s1035">
                <w:txbxContent>
                  <w:p w:rsidR="00026E16" w:rsidRPr="002359AD" w:rsidRDefault="00026E16" w:rsidP="00506254">
                    <w:pPr>
                      <w:jc w:val="center"/>
                      <w:rPr>
                        <w:sz w:val="28"/>
                        <w:szCs w:val="28"/>
                      </w:rPr>
                    </w:pPr>
                    <w:r>
                      <w:rPr>
                        <w:sz w:val="28"/>
                        <w:szCs w:val="28"/>
                      </w:rPr>
                      <w:t>План денежных поступлений и выплат</w:t>
                    </w:r>
                  </w:p>
                </w:txbxContent>
              </v:textbox>
            </v:rect>
            <v:rect id="_x0000_s1036" style="position:absolute;left:7281;top:8724;width:3060;height:1260">
              <v:textbox style="mso-next-textbox:#_x0000_s1036">
                <w:txbxContent>
                  <w:p w:rsidR="00026E16" w:rsidRPr="002359AD" w:rsidRDefault="00026E16" w:rsidP="00506254">
                    <w:pPr>
                      <w:jc w:val="center"/>
                      <w:rPr>
                        <w:sz w:val="28"/>
                        <w:szCs w:val="28"/>
                      </w:rPr>
                    </w:pPr>
                    <w:r>
                      <w:rPr>
                        <w:sz w:val="28"/>
                        <w:szCs w:val="28"/>
                      </w:rPr>
                      <w:t>План по источникам и использованию денежных средств.</w:t>
                    </w:r>
                  </w:p>
                </w:txbxContent>
              </v:textbox>
            </v:rect>
            <v:rect id="_x0000_s1037" style="position:absolute;left:7281;top:7824;width:3060;height:540">
              <v:textbox style="mso-next-textbox:#_x0000_s1037">
                <w:txbxContent>
                  <w:p w:rsidR="00026E16" w:rsidRPr="002359AD" w:rsidRDefault="00026E16" w:rsidP="00506254">
                    <w:pPr>
                      <w:jc w:val="center"/>
                      <w:rPr>
                        <w:sz w:val="28"/>
                        <w:szCs w:val="28"/>
                      </w:rPr>
                    </w:pPr>
                    <w:r>
                      <w:rPr>
                        <w:sz w:val="28"/>
                        <w:szCs w:val="28"/>
                      </w:rPr>
                      <w:t>Балансовый план</w:t>
                    </w:r>
                  </w:p>
                </w:txbxContent>
              </v:textbox>
            </v:rect>
            <v:line id="_x0000_s1038" style="position:absolute" from="6021,2064" to="6021,2604">
              <v:stroke endarrow="block"/>
            </v:line>
            <v:line id="_x0000_s1039" style="position:absolute" from="4041,3505" to="4041,4045">
              <v:stroke endarrow="block"/>
            </v:line>
            <v:line id="_x0000_s1040" style="position:absolute" from="8181,3505" to="8181,4045">
              <v:stroke endarrow="block"/>
            </v:line>
            <v:line id="_x0000_s1041" style="position:absolute" from="5661,4405" to="5661,4405">
              <v:stroke endarrow="block"/>
            </v:line>
            <v:line id="_x0000_s1042" style="position:absolute" from="5661,4225" to="6561,4225">
              <v:stroke endarrow="block"/>
            </v:line>
            <v:line id="_x0000_s1043" style="position:absolute;flip:x" from="5661,4585" to="6561,4585">
              <v:stroke endarrow="block"/>
            </v:line>
            <v:line id="_x0000_s1044" style="position:absolute" from="3501,4945" to="3501,5485">
              <v:stroke endarrow="block"/>
            </v:line>
            <v:line id="_x0000_s1045" style="position:absolute" from="3501,6385" to="3501,7105">
              <v:stroke endarrow="block"/>
            </v:line>
            <v:line id="_x0000_s1046" style="position:absolute" from="3501,8004" to="3501,8724">
              <v:stroke endarrow="block"/>
            </v:line>
            <v:line id="_x0000_s1047" style="position:absolute" from="8901,4945" to="8901,5305">
              <v:stroke endarrow="block"/>
            </v:line>
            <v:line id="_x0000_s1048" style="position:absolute" from="6741,4945" to="6741,9265"/>
            <v:line id="_x0000_s1049" style="position:absolute" from="6741,9264" to="7281,9264">
              <v:stroke endarrow="block"/>
            </v:line>
            <v:line id="_x0000_s1050" style="position:absolute" from="6741,5665" to="7281,5665">
              <v:stroke endarrow="block"/>
            </v:line>
            <v:line id="_x0000_s1051" style="position:absolute" from="6741,6925" to="7281,6925">
              <v:stroke endarrow="block"/>
            </v:line>
            <v:line id="_x0000_s1052" style="position:absolute" from="6741,8004" to="7281,8004">
              <v:stroke endarrow="block"/>
            </v:line>
          </v:group>
        </w:pict>
      </w:r>
    </w:p>
    <w:p w:rsidR="00506254" w:rsidRPr="00506254" w:rsidRDefault="00506254" w:rsidP="00506254">
      <w:pPr>
        <w:spacing w:line="360" w:lineRule="auto"/>
        <w:ind w:firstLine="709"/>
        <w:jc w:val="both"/>
        <w:rPr>
          <w:sz w:val="28"/>
          <w:szCs w:val="28"/>
        </w:rPr>
      </w:pPr>
    </w:p>
    <w:p w:rsidR="00506254" w:rsidRPr="00506254" w:rsidRDefault="00506254" w:rsidP="00506254">
      <w:pPr>
        <w:spacing w:line="360" w:lineRule="auto"/>
        <w:ind w:firstLine="709"/>
        <w:jc w:val="both"/>
        <w:rPr>
          <w:sz w:val="28"/>
          <w:szCs w:val="28"/>
        </w:rPr>
      </w:pPr>
    </w:p>
    <w:p w:rsidR="00506254" w:rsidRPr="00506254" w:rsidRDefault="00506254" w:rsidP="00506254">
      <w:pPr>
        <w:spacing w:line="360" w:lineRule="auto"/>
        <w:ind w:firstLine="709"/>
        <w:jc w:val="both"/>
        <w:rPr>
          <w:sz w:val="28"/>
          <w:szCs w:val="28"/>
        </w:rPr>
      </w:pPr>
    </w:p>
    <w:p w:rsidR="00506254" w:rsidRPr="00506254" w:rsidRDefault="00506254" w:rsidP="00506254">
      <w:pPr>
        <w:spacing w:line="360" w:lineRule="auto"/>
        <w:ind w:firstLine="709"/>
        <w:jc w:val="both"/>
        <w:rPr>
          <w:sz w:val="28"/>
          <w:szCs w:val="28"/>
        </w:rPr>
      </w:pPr>
    </w:p>
    <w:p w:rsidR="00506254" w:rsidRPr="00506254" w:rsidRDefault="00506254" w:rsidP="00506254">
      <w:pPr>
        <w:spacing w:line="360" w:lineRule="auto"/>
        <w:ind w:firstLine="709"/>
        <w:jc w:val="both"/>
        <w:rPr>
          <w:sz w:val="28"/>
          <w:szCs w:val="28"/>
        </w:rPr>
      </w:pPr>
    </w:p>
    <w:p w:rsidR="00506254" w:rsidRPr="00506254" w:rsidRDefault="00506254" w:rsidP="00506254">
      <w:pPr>
        <w:tabs>
          <w:tab w:val="center" w:pos="4677"/>
        </w:tabs>
        <w:spacing w:line="360" w:lineRule="auto"/>
        <w:ind w:firstLine="709"/>
        <w:jc w:val="both"/>
        <w:rPr>
          <w:sz w:val="28"/>
          <w:szCs w:val="28"/>
        </w:rPr>
      </w:pPr>
      <w:r w:rsidRPr="00506254">
        <w:rPr>
          <w:sz w:val="28"/>
          <w:szCs w:val="28"/>
        </w:rPr>
        <w:tab/>
      </w:r>
    </w:p>
    <w:p w:rsidR="00506254" w:rsidRPr="00506254" w:rsidRDefault="00506254" w:rsidP="00506254">
      <w:pPr>
        <w:spacing w:line="360" w:lineRule="auto"/>
        <w:ind w:firstLine="709"/>
        <w:jc w:val="both"/>
        <w:rPr>
          <w:sz w:val="28"/>
          <w:szCs w:val="28"/>
        </w:rPr>
      </w:pPr>
    </w:p>
    <w:p w:rsidR="00506254" w:rsidRPr="00506254" w:rsidRDefault="00506254" w:rsidP="00506254">
      <w:pPr>
        <w:tabs>
          <w:tab w:val="left" w:pos="5610"/>
        </w:tabs>
        <w:spacing w:line="360" w:lineRule="auto"/>
        <w:ind w:firstLine="709"/>
        <w:jc w:val="both"/>
        <w:rPr>
          <w:sz w:val="28"/>
          <w:szCs w:val="28"/>
        </w:rPr>
      </w:pPr>
      <w:r w:rsidRPr="00506254">
        <w:rPr>
          <w:sz w:val="28"/>
          <w:szCs w:val="28"/>
        </w:rPr>
        <w:tab/>
      </w:r>
    </w:p>
    <w:p w:rsidR="00506254" w:rsidRPr="00506254" w:rsidRDefault="00506254" w:rsidP="00506254">
      <w:pPr>
        <w:spacing w:line="360" w:lineRule="auto"/>
        <w:ind w:firstLine="709"/>
        <w:jc w:val="both"/>
        <w:rPr>
          <w:sz w:val="28"/>
          <w:szCs w:val="28"/>
        </w:rPr>
      </w:pPr>
    </w:p>
    <w:p w:rsidR="00506254" w:rsidRPr="00506254" w:rsidRDefault="00506254" w:rsidP="00506254">
      <w:pPr>
        <w:tabs>
          <w:tab w:val="left" w:pos="5520"/>
        </w:tabs>
        <w:spacing w:line="360" w:lineRule="auto"/>
        <w:ind w:firstLine="709"/>
        <w:jc w:val="both"/>
        <w:rPr>
          <w:sz w:val="28"/>
          <w:szCs w:val="28"/>
        </w:rPr>
      </w:pPr>
      <w:r w:rsidRPr="00506254">
        <w:rPr>
          <w:sz w:val="28"/>
          <w:szCs w:val="28"/>
        </w:rPr>
        <w:tab/>
      </w:r>
    </w:p>
    <w:p w:rsidR="00506254" w:rsidRPr="00506254" w:rsidRDefault="00506254" w:rsidP="00506254">
      <w:pPr>
        <w:spacing w:line="360" w:lineRule="auto"/>
        <w:ind w:firstLine="709"/>
        <w:jc w:val="both"/>
        <w:rPr>
          <w:sz w:val="28"/>
          <w:szCs w:val="28"/>
        </w:rPr>
      </w:pPr>
    </w:p>
    <w:p w:rsidR="00506254" w:rsidRPr="00506254" w:rsidRDefault="00506254" w:rsidP="00506254">
      <w:pPr>
        <w:spacing w:line="360" w:lineRule="auto"/>
        <w:ind w:firstLine="709"/>
        <w:jc w:val="both"/>
        <w:rPr>
          <w:sz w:val="28"/>
          <w:szCs w:val="28"/>
        </w:rPr>
      </w:pPr>
    </w:p>
    <w:p w:rsidR="00506254" w:rsidRPr="00506254" w:rsidRDefault="00506254" w:rsidP="00506254">
      <w:pPr>
        <w:spacing w:line="360" w:lineRule="auto"/>
        <w:ind w:firstLine="709"/>
        <w:jc w:val="both"/>
        <w:rPr>
          <w:sz w:val="28"/>
          <w:szCs w:val="28"/>
        </w:rPr>
      </w:pPr>
    </w:p>
    <w:p w:rsidR="00506254" w:rsidRPr="00506254" w:rsidRDefault="00506254" w:rsidP="00506254">
      <w:pPr>
        <w:spacing w:line="360" w:lineRule="auto"/>
        <w:ind w:firstLine="709"/>
        <w:jc w:val="both"/>
        <w:rPr>
          <w:sz w:val="28"/>
          <w:szCs w:val="28"/>
        </w:rPr>
      </w:pPr>
    </w:p>
    <w:p w:rsidR="00506254" w:rsidRPr="00506254" w:rsidRDefault="00506254" w:rsidP="00506254">
      <w:pPr>
        <w:spacing w:line="360" w:lineRule="auto"/>
        <w:ind w:firstLine="709"/>
        <w:jc w:val="both"/>
        <w:rPr>
          <w:sz w:val="28"/>
          <w:szCs w:val="28"/>
        </w:rPr>
      </w:pPr>
    </w:p>
    <w:p w:rsidR="00506254" w:rsidRPr="00506254" w:rsidRDefault="00506254" w:rsidP="00506254">
      <w:pPr>
        <w:spacing w:line="360" w:lineRule="auto"/>
        <w:ind w:firstLine="709"/>
        <w:jc w:val="both"/>
        <w:rPr>
          <w:sz w:val="28"/>
          <w:szCs w:val="28"/>
        </w:rPr>
      </w:pPr>
    </w:p>
    <w:p w:rsidR="00506254" w:rsidRPr="00506254" w:rsidRDefault="00506254" w:rsidP="00506254">
      <w:pPr>
        <w:spacing w:line="360" w:lineRule="auto"/>
        <w:ind w:firstLine="709"/>
        <w:jc w:val="both"/>
        <w:rPr>
          <w:sz w:val="28"/>
          <w:szCs w:val="28"/>
        </w:rPr>
      </w:pPr>
    </w:p>
    <w:p w:rsidR="00506254" w:rsidRPr="00506254" w:rsidRDefault="00506254" w:rsidP="00506254">
      <w:pPr>
        <w:spacing w:line="360" w:lineRule="auto"/>
        <w:ind w:firstLine="709"/>
        <w:jc w:val="both"/>
        <w:rPr>
          <w:sz w:val="28"/>
          <w:szCs w:val="28"/>
        </w:rPr>
      </w:pPr>
      <w:r w:rsidRPr="00506254">
        <w:rPr>
          <w:sz w:val="28"/>
          <w:szCs w:val="28"/>
        </w:rPr>
        <w:t>Рис. 2. Структура текущего планирования предприятия.</w:t>
      </w:r>
    </w:p>
    <w:p w:rsidR="00506254" w:rsidRPr="00506254" w:rsidRDefault="00506254" w:rsidP="00506254">
      <w:pPr>
        <w:spacing w:line="360" w:lineRule="auto"/>
        <w:ind w:firstLine="709"/>
        <w:jc w:val="both"/>
        <w:rPr>
          <w:sz w:val="28"/>
          <w:szCs w:val="28"/>
        </w:rPr>
      </w:pPr>
      <w:r w:rsidRPr="00506254">
        <w:rPr>
          <w:sz w:val="28"/>
          <w:szCs w:val="28"/>
        </w:rPr>
        <w:t xml:space="preserve">План производственной деятельности предприятия включает план </w:t>
      </w:r>
      <w:r w:rsidRPr="00506254">
        <w:rPr>
          <w:sz w:val="28"/>
          <w:szCs w:val="28"/>
        </w:rPr>
        <w:lastRenderedPageBreak/>
        <w:t>сбыта (реализации) продукции, производственную программу, план материально-технического обеспечения, план по персоналу, плановый расчет себестоимости продукции и план доходов.</w:t>
      </w:r>
    </w:p>
    <w:p w:rsidR="00506254" w:rsidRPr="00506254" w:rsidRDefault="00506254" w:rsidP="00506254">
      <w:pPr>
        <w:spacing w:line="360" w:lineRule="auto"/>
        <w:ind w:firstLine="709"/>
        <w:jc w:val="both"/>
        <w:rPr>
          <w:sz w:val="28"/>
          <w:szCs w:val="28"/>
        </w:rPr>
      </w:pPr>
      <w:r w:rsidRPr="00506254">
        <w:rPr>
          <w:sz w:val="28"/>
          <w:szCs w:val="28"/>
        </w:rPr>
        <w:t>Основными показателями плана могут быть:</w:t>
      </w:r>
    </w:p>
    <w:p w:rsidR="00506254" w:rsidRPr="00506254" w:rsidRDefault="00506254" w:rsidP="00A871C6">
      <w:pPr>
        <w:numPr>
          <w:ilvl w:val="0"/>
          <w:numId w:val="20"/>
        </w:numPr>
        <w:spacing w:line="360" w:lineRule="auto"/>
        <w:jc w:val="both"/>
        <w:rPr>
          <w:sz w:val="28"/>
          <w:szCs w:val="28"/>
        </w:rPr>
      </w:pPr>
      <w:r w:rsidRPr="00506254">
        <w:rPr>
          <w:sz w:val="28"/>
          <w:szCs w:val="28"/>
        </w:rPr>
        <w:t>номенклатура выпускаемой продукции (работ, услуг);</w:t>
      </w:r>
    </w:p>
    <w:p w:rsidR="00506254" w:rsidRPr="00506254" w:rsidRDefault="00506254" w:rsidP="00A871C6">
      <w:pPr>
        <w:numPr>
          <w:ilvl w:val="0"/>
          <w:numId w:val="20"/>
        </w:numPr>
        <w:spacing w:line="360" w:lineRule="auto"/>
        <w:jc w:val="both"/>
        <w:rPr>
          <w:sz w:val="28"/>
          <w:szCs w:val="28"/>
        </w:rPr>
      </w:pPr>
      <w:r w:rsidRPr="00506254">
        <w:rPr>
          <w:sz w:val="28"/>
          <w:szCs w:val="28"/>
        </w:rPr>
        <w:t>объем реализации (выручка);</w:t>
      </w:r>
    </w:p>
    <w:p w:rsidR="00506254" w:rsidRPr="00506254" w:rsidRDefault="00506254" w:rsidP="00A871C6">
      <w:pPr>
        <w:numPr>
          <w:ilvl w:val="0"/>
          <w:numId w:val="20"/>
        </w:numPr>
        <w:spacing w:line="360" w:lineRule="auto"/>
        <w:jc w:val="both"/>
        <w:rPr>
          <w:sz w:val="28"/>
          <w:szCs w:val="28"/>
        </w:rPr>
      </w:pPr>
      <w:r w:rsidRPr="00506254">
        <w:rPr>
          <w:sz w:val="28"/>
          <w:szCs w:val="28"/>
        </w:rPr>
        <w:t>себестоимость продукции;</w:t>
      </w:r>
    </w:p>
    <w:p w:rsidR="00506254" w:rsidRPr="00506254" w:rsidRDefault="00506254" w:rsidP="00A871C6">
      <w:pPr>
        <w:numPr>
          <w:ilvl w:val="0"/>
          <w:numId w:val="20"/>
        </w:numPr>
        <w:spacing w:line="360" w:lineRule="auto"/>
        <w:jc w:val="both"/>
        <w:rPr>
          <w:sz w:val="28"/>
          <w:szCs w:val="28"/>
        </w:rPr>
      </w:pPr>
      <w:r w:rsidRPr="00506254">
        <w:rPr>
          <w:sz w:val="28"/>
          <w:szCs w:val="28"/>
        </w:rPr>
        <w:t>прибыль от производства и реализации продукции.</w:t>
      </w:r>
    </w:p>
    <w:p w:rsidR="00506254" w:rsidRPr="00506254" w:rsidRDefault="00506254" w:rsidP="00506254">
      <w:pPr>
        <w:spacing w:line="360" w:lineRule="auto"/>
        <w:ind w:firstLine="709"/>
        <w:jc w:val="both"/>
        <w:rPr>
          <w:sz w:val="28"/>
          <w:szCs w:val="28"/>
        </w:rPr>
      </w:pPr>
      <w:r w:rsidRPr="00506254">
        <w:rPr>
          <w:sz w:val="28"/>
          <w:szCs w:val="28"/>
        </w:rPr>
        <w:t xml:space="preserve">Этапы составления краткосрочного плана: </w:t>
      </w:r>
    </w:p>
    <w:p w:rsidR="00506254" w:rsidRPr="00506254" w:rsidRDefault="00506254" w:rsidP="00506254">
      <w:pPr>
        <w:spacing w:line="360" w:lineRule="auto"/>
        <w:ind w:firstLine="709"/>
        <w:jc w:val="both"/>
        <w:rPr>
          <w:sz w:val="28"/>
          <w:szCs w:val="28"/>
        </w:rPr>
      </w:pPr>
      <w:r w:rsidRPr="00506254">
        <w:rPr>
          <w:sz w:val="28"/>
          <w:szCs w:val="28"/>
        </w:rPr>
        <w:t xml:space="preserve">1. Анализ ситуации и проблемы. </w:t>
      </w:r>
    </w:p>
    <w:p w:rsidR="00506254" w:rsidRPr="00506254" w:rsidRDefault="00506254" w:rsidP="00506254">
      <w:pPr>
        <w:spacing w:line="360" w:lineRule="auto"/>
        <w:ind w:firstLine="709"/>
        <w:jc w:val="both"/>
        <w:rPr>
          <w:sz w:val="28"/>
          <w:szCs w:val="28"/>
        </w:rPr>
      </w:pPr>
      <w:r w:rsidRPr="00506254">
        <w:rPr>
          <w:sz w:val="28"/>
          <w:szCs w:val="28"/>
        </w:rPr>
        <w:t xml:space="preserve">2. Прогнозирование будущих условий деятельности. </w:t>
      </w:r>
    </w:p>
    <w:p w:rsidR="00506254" w:rsidRPr="00506254" w:rsidRDefault="00506254" w:rsidP="00506254">
      <w:pPr>
        <w:spacing w:line="360" w:lineRule="auto"/>
        <w:ind w:firstLine="709"/>
        <w:jc w:val="both"/>
        <w:rPr>
          <w:sz w:val="28"/>
          <w:szCs w:val="28"/>
        </w:rPr>
      </w:pPr>
      <w:r w:rsidRPr="00506254">
        <w:rPr>
          <w:sz w:val="28"/>
          <w:szCs w:val="28"/>
        </w:rPr>
        <w:t xml:space="preserve">3. Постановка задач. </w:t>
      </w:r>
    </w:p>
    <w:p w:rsidR="00506254" w:rsidRPr="00506254" w:rsidRDefault="00506254" w:rsidP="00506254">
      <w:pPr>
        <w:spacing w:line="360" w:lineRule="auto"/>
        <w:ind w:firstLine="709"/>
        <w:jc w:val="both"/>
        <w:rPr>
          <w:sz w:val="28"/>
          <w:szCs w:val="28"/>
        </w:rPr>
      </w:pPr>
      <w:r w:rsidRPr="00506254">
        <w:rPr>
          <w:sz w:val="28"/>
          <w:szCs w:val="28"/>
        </w:rPr>
        <w:t xml:space="preserve">4. Выбор оптимального варианта. </w:t>
      </w:r>
    </w:p>
    <w:p w:rsidR="00506254" w:rsidRPr="00506254" w:rsidRDefault="00506254" w:rsidP="00506254">
      <w:pPr>
        <w:spacing w:line="360" w:lineRule="auto"/>
        <w:ind w:firstLine="709"/>
        <w:jc w:val="both"/>
        <w:rPr>
          <w:sz w:val="28"/>
          <w:szCs w:val="28"/>
        </w:rPr>
      </w:pPr>
      <w:r w:rsidRPr="00506254">
        <w:rPr>
          <w:sz w:val="28"/>
          <w:szCs w:val="28"/>
        </w:rPr>
        <w:t xml:space="preserve">5. Составление плана. </w:t>
      </w:r>
    </w:p>
    <w:p w:rsidR="00506254" w:rsidRPr="00506254" w:rsidRDefault="00506254" w:rsidP="00506254">
      <w:pPr>
        <w:spacing w:line="360" w:lineRule="auto"/>
        <w:ind w:firstLine="709"/>
        <w:jc w:val="both"/>
        <w:rPr>
          <w:sz w:val="28"/>
          <w:szCs w:val="28"/>
        </w:rPr>
      </w:pPr>
      <w:r w:rsidRPr="00506254">
        <w:rPr>
          <w:sz w:val="28"/>
          <w:szCs w:val="28"/>
        </w:rPr>
        <w:t xml:space="preserve">6. Корректировка и увязка. </w:t>
      </w:r>
    </w:p>
    <w:p w:rsidR="00506254" w:rsidRPr="00506254" w:rsidRDefault="00506254" w:rsidP="00506254">
      <w:pPr>
        <w:spacing w:line="360" w:lineRule="auto"/>
        <w:ind w:firstLine="709"/>
        <w:jc w:val="both"/>
        <w:rPr>
          <w:sz w:val="28"/>
          <w:szCs w:val="28"/>
        </w:rPr>
      </w:pPr>
      <w:r w:rsidRPr="00506254">
        <w:rPr>
          <w:sz w:val="28"/>
          <w:szCs w:val="28"/>
        </w:rPr>
        <w:t xml:space="preserve">7. Конкретизация плана. </w:t>
      </w:r>
    </w:p>
    <w:p w:rsidR="00506254" w:rsidRPr="00506254" w:rsidRDefault="00506254" w:rsidP="00506254">
      <w:pPr>
        <w:spacing w:line="360" w:lineRule="auto"/>
        <w:ind w:firstLine="709"/>
        <w:jc w:val="both"/>
        <w:rPr>
          <w:sz w:val="28"/>
          <w:szCs w:val="28"/>
        </w:rPr>
      </w:pPr>
      <w:r w:rsidRPr="00506254">
        <w:rPr>
          <w:sz w:val="28"/>
          <w:szCs w:val="28"/>
        </w:rPr>
        <w:t xml:space="preserve">8. Выполнение плана. </w:t>
      </w:r>
    </w:p>
    <w:p w:rsidR="00506254" w:rsidRPr="00506254" w:rsidRDefault="00506254" w:rsidP="00506254">
      <w:pPr>
        <w:spacing w:line="360" w:lineRule="auto"/>
        <w:ind w:firstLine="709"/>
        <w:jc w:val="both"/>
        <w:rPr>
          <w:sz w:val="28"/>
          <w:szCs w:val="28"/>
        </w:rPr>
      </w:pPr>
      <w:r w:rsidRPr="00506254">
        <w:rPr>
          <w:sz w:val="28"/>
          <w:szCs w:val="28"/>
        </w:rPr>
        <w:t xml:space="preserve">9. Анализ и контроль. </w:t>
      </w:r>
    </w:p>
    <w:p w:rsidR="00F04435" w:rsidRPr="00506254" w:rsidRDefault="00506254" w:rsidP="00A871C6">
      <w:pPr>
        <w:spacing w:line="360" w:lineRule="auto"/>
        <w:ind w:firstLine="708"/>
        <w:jc w:val="both"/>
        <w:rPr>
          <w:sz w:val="28"/>
          <w:szCs w:val="28"/>
        </w:rPr>
      </w:pPr>
      <w:r w:rsidRPr="00506254">
        <w:rPr>
          <w:sz w:val="28"/>
          <w:szCs w:val="28"/>
        </w:rPr>
        <w:t>Краткосрочные финансовые решения, как правило, связаны с оборотными активами и текущими обязательствами, и обычно они достаточно легко могут быть изменены.</w:t>
      </w:r>
    </w:p>
    <w:p w:rsidR="00506254" w:rsidRDefault="00506254" w:rsidP="00506254">
      <w:pPr>
        <w:spacing w:line="360" w:lineRule="auto"/>
        <w:ind w:firstLine="709"/>
        <w:jc w:val="both"/>
        <w:rPr>
          <w:sz w:val="28"/>
          <w:szCs w:val="28"/>
        </w:rPr>
      </w:pPr>
      <w:r w:rsidRPr="00506254">
        <w:rPr>
          <w:sz w:val="28"/>
          <w:szCs w:val="28"/>
        </w:rPr>
        <w:t>Компания может выявить весьма многообещающие инвестиционные возможности, определить оптимальное соотношение заемного и собственного капиталов, разработать совершенную дивидендную политику и, тем не менее не достичь успеха, потому что никто не позаботился о том, чтобы у нее было достаточно денежных средств для оплаты текущих счетов. Отсюда и вытекает необходимость краткосрочного финансового планирования.</w:t>
      </w:r>
    </w:p>
    <w:p w:rsidR="00070109" w:rsidRDefault="00070109" w:rsidP="00506254">
      <w:pPr>
        <w:spacing w:line="360" w:lineRule="auto"/>
        <w:ind w:firstLine="709"/>
        <w:jc w:val="both"/>
        <w:rPr>
          <w:sz w:val="28"/>
          <w:szCs w:val="28"/>
        </w:rPr>
      </w:pPr>
      <w:r>
        <w:rPr>
          <w:sz w:val="28"/>
          <w:szCs w:val="28"/>
        </w:rPr>
        <w:t>В настоящее время в ОАО «ПАТП – 1» составляются краткосрочные планы на год</w:t>
      </w:r>
      <w:r w:rsidR="0068232A">
        <w:rPr>
          <w:sz w:val="28"/>
          <w:szCs w:val="28"/>
        </w:rPr>
        <w:t xml:space="preserve">.  </w:t>
      </w:r>
      <w:r w:rsidR="00A80486">
        <w:rPr>
          <w:sz w:val="28"/>
          <w:szCs w:val="28"/>
        </w:rPr>
        <w:t xml:space="preserve">Он </w:t>
      </w:r>
      <w:r w:rsidR="00A80486" w:rsidRPr="00506254">
        <w:rPr>
          <w:sz w:val="28"/>
          <w:szCs w:val="28"/>
        </w:rPr>
        <w:t xml:space="preserve">включает </w:t>
      </w:r>
      <w:r w:rsidR="00A80486">
        <w:rPr>
          <w:sz w:val="28"/>
          <w:szCs w:val="28"/>
        </w:rPr>
        <w:t xml:space="preserve">в себя </w:t>
      </w:r>
      <w:r w:rsidR="00A80486" w:rsidRPr="00506254">
        <w:rPr>
          <w:sz w:val="28"/>
          <w:szCs w:val="28"/>
        </w:rPr>
        <w:t>объем производства, планирование прибыли и другое.</w:t>
      </w:r>
      <w:r w:rsidR="00A80486">
        <w:rPr>
          <w:sz w:val="28"/>
          <w:szCs w:val="28"/>
        </w:rPr>
        <w:t xml:space="preserve"> </w:t>
      </w:r>
      <w:r w:rsidR="0068232A">
        <w:rPr>
          <w:sz w:val="28"/>
          <w:szCs w:val="28"/>
        </w:rPr>
        <w:t xml:space="preserve">План доходов и расходом  от всех видов деятельности ОАО «ПАТП – 1» </w:t>
      </w:r>
      <w:r w:rsidR="00A80486">
        <w:rPr>
          <w:sz w:val="28"/>
          <w:szCs w:val="28"/>
        </w:rPr>
        <w:t>состоит из</w:t>
      </w:r>
      <w:r w:rsidR="0068232A">
        <w:rPr>
          <w:sz w:val="28"/>
          <w:szCs w:val="28"/>
        </w:rPr>
        <w:t xml:space="preserve">  следую</w:t>
      </w:r>
      <w:r w:rsidR="00A80486">
        <w:rPr>
          <w:sz w:val="28"/>
          <w:szCs w:val="28"/>
        </w:rPr>
        <w:t>щие статей</w:t>
      </w:r>
      <w:r w:rsidR="0068232A">
        <w:rPr>
          <w:sz w:val="28"/>
          <w:szCs w:val="28"/>
        </w:rPr>
        <w:t>:</w:t>
      </w:r>
    </w:p>
    <w:p w:rsidR="003C2862" w:rsidRDefault="003C2862" w:rsidP="00506254">
      <w:pPr>
        <w:spacing w:line="360" w:lineRule="auto"/>
        <w:ind w:firstLine="709"/>
        <w:jc w:val="both"/>
        <w:rPr>
          <w:sz w:val="28"/>
          <w:szCs w:val="28"/>
        </w:rPr>
      </w:pPr>
      <w:r>
        <w:rPr>
          <w:sz w:val="28"/>
          <w:szCs w:val="28"/>
        </w:rPr>
        <w:t>Расходы:</w:t>
      </w:r>
    </w:p>
    <w:p w:rsidR="0068232A" w:rsidRDefault="0068232A" w:rsidP="0068232A">
      <w:pPr>
        <w:numPr>
          <w:ilvl w:val="0"/>
          <w:numId w:val="21"/>
        </w:numPr>
        <w:spacing w:line="360" w:lineRule="auto"/>
        <w:jc w:val="both"/>
        <w:rPr>
          <w:sz w:val="28"/>
          <w:szCs w:val="28"/>
        </w:rPr>
      </w:pPr>
      <w:r>
        <w:rPr>
          <w:sz w:val="28"/>
          <w:szCs w:val="28"/>
        </w:rPr>
        <w:t>Материальные затраты в том числе затраты автотоплива, смазочных материалов, авторизины, запасные части, материалы на ремонт, коммунальные  платежи, прочие;</w:t>
      </w:r>
    </w:p>
    <w:p w:rsidR="0068232A" w:rsidRDefault="0068232A" w:rsidP="0068232A">
      <w:pPr>
        <w:numPr>
          <w:ilvl w:val="0"/>
          <w:numId w:val="21"/>
        </w:numPr>
        <w:spacing w:line="360" w:lineRule="auto"/>
        <w:jc w:val="both"/>
        <w:rPr>
          <w:sz w:val="28"/>
          <w:szCs w:val="28"/>
        </w:rPr>
      </w:pPr>
      <w:r>
        <w:rPr>
          <w:sz w:val="28"/>
          <w:szCs w:val="28"/>
        </w:rPr>
        <w:t>Заработная плата, в том числе водителей и прочая;</w:t>
      </w:r>
    </w:p>
    <w:p w:rsidR="0068232A" w:rsidRDefault="00267336" w:rsidP="0068232A">
      <w:pPr>
        <w:numPr>
          <w:ilvl w:val="0"/>
          <w:numId w:val="21"/>
        </w:numPr>
        <w:spacing w:line="360" w:lineRule="auto"/>
        <w:jc w:val="both"/>
        <w:rPr>
          <w:sz w:val="28"/>
          <w:szCs w:val="28"/>
        </w:rPr>
      </w:pPr>
      <w:r>
        <w:rPr>
          <w:sz w:val="28"/>
          <w:szCs w:val="28"/>
        </w:rPr>
        <w:t>Отчисления во внебюджетные фонды;</w:t>
      </w:r>
    </w:p>
    <w:p w:rsidR="00267336" w:rsidRDefault="00267336" w:rsidP="0068232A">
      <w:pPr>
        <w:numPr>
          <w:ilvl w:val="0"/>
          <w:numId w:val="21"/>
        </w:numPr>
        <w:spacing w:line="360" w:lineRule="auto"/>
        <w:jc w:val="both"/>
        <w:rPr>
          <w:sz w:val="28"/>
          <w:szCs w:val="28"/>
        </w:rPr>
      </w:pPr>
      <w:r>
        <w:rPr>
          <w:sz w:val="28"/>
          <w:szCs w:val="28"/>
        </w:rPr>
        <w:t>Амортизация подвижного состава и зданий, сооружений;</w:t>
      </w:r>
    </w:p>
    <w:p w:rsidR="00267336" w:rsidRDefault="00267336" w:rsidP="0068232A">
      <w:pPr>
        <w:numPr>
          <w:ilvl w:val="0"/>
          <w:numId w:val="21"/>
        </w:numPr>
        <w:spacing w:line="360" w:lineRule="auto"/>
        <w:jc w:val="both"/>
        <w:rPr>
          <w:sz w:val="28"/>
          <w:szCs w:val="28"/>
        </w:rPr>
      </w:pPr>
      <w:r>
        <w:rPr>
          <w:sz w:val="28"/>
          <w:szCs w:val="28"/>
        </w:rPr>
        <w:t>Прочие затраты в том числе  отчисления АВ и АС, налог на землю, обязательное страхование транспортных средств, услуги связи, транспортный налог, арендная плата, услуги аудитора ТО2;</w:t>
      </w:r>
    </w:p>
    <w:p w:rsidR="00267336" w:rsidRDefault="003C2862" w:rsidP="00A80486">
      <w:pPr>
        <w:spacing w:line="360" w:lineRule="auto"/>
        <w:ind w:firstLine="708"/>
        <w:jc w:val="both"/>
        <w:rPr>
          <w:sz w:val="28"/>
          <w:szCs w:val="28"/>
        </w:rPr>
      </w:pPr>
      <w:r>
        <w:rPr>
          <w:sz w:val="28"/>
          <w:szCs w:val="28"/>
        </w:rPr>
        <w:t>Доходы:</w:t>
      </w:r>
    </w:p>
    <w:p w:rsidR="003C2862" w:rsidRDefault="003C2862" w:rsidP="003C2862">
      <w:pPr>
        <w:numPr>
          <w:ilvl w:val="0"/>
          <w:numId w:val="22"/>
        </w:numPr>
        <w:spacing w:line="360" w:lineRule="auto"/>
        <w:jc w:val="both"/>
        <w:rPr>
          <w:sz w:val="28"/>
          <w:szCs w:val="28"/>
        </w:rPr>
      </w:pPr>
      <w:r>
        <w:rPr>
          <w:sz w:val="28"/>
          <w:szCs w:val="28"/>
        </w:rPr>
        <w:t>Плата пассажиров в том числе за</w:t>
      </w:r>
      <w:r w:rsidR="003D1589">
        <w:rPr>
          <w:sz w:val="28"/>
          <w:szCs w:val="28"/>
        </w:rPr>
        <w:t xml:space="preserve"> </w:t>
      </w:r>
      <w:r>
        <w:rPr>
          <w:sz w:val="28"/>
          <w:szCs w:val="28"/>
        </w:rPr>
        <w:t>багаж;</w:t>
      </w:r>
    </w:p>
    <w:p w:rsidR="003C2862" w:rsidRDefault="003C2862" w:rsidP="003C2862">
      <w:pPr>
        <w:numPr>
          <w:ilvl w:val="0"/>
          <w:numId w:val="22"/>
        </w:numPr>
        <w:spacing w:line="360" w:lineRule="auto"/>
        <w:jc w:val="both"/>
        <w:rPr>
          <w:sz w:val="28"/>
          <w:szCs w:val="28"/>
        </w:rPr>
      </w:pPr>
      <w:r>
        <w:rPr>
          <w:sz w:val="28"/>
          <w:szCs w:val="28"/>
        </w:rPr>
        <w:t>Техническое обслуживание и ремонт;</w:t>
      </w:r>
    </w:p>
    <w:p w:rsidR="003C2862" w:rsidRDefault="00B43DCF" w:rsidP="00A80486">
      <w:pPr>
        <w:spacing w:line="360" w:lineRule="auto"/>
        <w:ind w:firstLine="708"/>
        <w:jc w:val="both"/>
        <w:rPr>
          <w:sz w:val="28"/>
          <w:szCs w:val="28"/>
        </w:rPr>
      </w:pPr>
      <w:r>
        <w:rPr>
          <w:sz w:val="28"/>
          <w:szCs w:val="28"/>
        </w:rPr>
        <w:t>Убыток –  он рассчитывается как разность между доходами и расходами</w:t>
      </w:r>
      <w:r w:rsidR="003C2862">
        <w:rPr>
          <w:sz w:val="28"/>
          <w:szCs w:val="28"/>
        </w:rPr>
        <w:t>;</w:t>
      </w:r>
    </w:p>
    <w:p w:rsidR="003C2862" w:rsidRDefault="003D1589" w:rsidP="00A80486">
      <w:pPr>
        <w:spacing w:line="360" w:lineRule="auto"/>
        <w:ind w:firstLine="708"/>
        <w:jc w:val="both"/>
        <w:rPr>
          <w:sz w:val="28"/>
          <w:szCs w:val="28"/>
        </w:rPr>
      </w:pPr>
      <w:r>
        <w:rPr>
          <w:sz w:val="28"/>
          <w:szCs w:val="28"/>
        </w:rPr>
        <w:t>Прочие внереализационные доходы;</w:t>
      </w:r>
    </w:p>
    <w:p w:rsidR="003D1589" w:rsidRPr="00506254" w:rsidRDefault="003D1589" w:rsidP="00A80486">
      <w:pPr>
        <w:spacing w:line="360" w:lineRule="auto"/>
        <w:ind w:firstLine="708"/>
        <w:jc w:val="both"/>
        <w:rPr>
          <w:sz w:val="28"/>
          <w:szCs w:val="28"/>
        </w:rPr>
      </w:pPr>
      <w:r>
        <w:rPr>
          <w:sz w:val="28"/>
          <w:szCs w:val="28"/>
        </w:rPr>
        <w:t>Прочие   расходы</w:t>
      </w:r>
      <w:r w:rsidR="00B43DCF">
        <w:rPr>
          <w:sz w:val="28"/>
          <w:szCs w:val="28"/>
        </w:rPr>
        <w:t>,</w:t>
      </w:r>
      <w:r>
        <w:rPr>
          <w:sz w:val="28"/>
          <w:szCs w:val="28"/>
        </w:rPr>
        <w:t xml:space="preserve">    в    том    числе    на    социальные    нужды,     </w:t>
      </w:r>
      <w:r w:rsidR="00B43DCF">
        <w:rPr>
          <w:sz w:val="28"/>
          <w:szCs w:val="28"/>
        </w:rPr>
        <w:t xml:space="preserve">на </w:t>
      </w:r>
      <w:r>
        <w:rPr>
          <w:sz w:val="28"/>
          <w:szCs w:val="28"/>
        </w:rPr>
        <w:t>производственные нужды.</w:t>
      </w:r>
    </w:p>
    <w:p w:rsidR="00506254" w:rsidRDefault="00A80486" w:rsidP="00A80486">
      <w:pPr>
        <w:spacing w:line="360" w:lineRule="auto"/>
        <w:ind w:firstLine="708"/>
        <w:jc w:val="both"/>
        <w:rPr>
          <w:sz w:val="28"/>
          <w:szCs w:val="28"/>
        </w:rPr>
      </w:pPr>
      <w:r w:rsidRPr="00A80486">
        <w:rPr>
          <w:sz w:val="28"/>
          <w:szCs w:val="28"/>
        </w:rPr>
        <w:t>В результате плана рассчитывается прибыль (или убыток) отчётного периода. Он пред</w:t>
      </w:r>
      <w:r>
        <w:rPr>
          <w:sz w:val="28"/>
          <w:szCs w:val="28"/>
        </w:rPr>
        <w:t>ставляет собой разность между убыт</w:t>
      </w:r>
      <w:r w:rsidRPr="00A80486">
        <w:rPr>
          <w:sz w:val="28"/>
          <w:szCs w:val="28"/>
        </w:rPr>
        <w:t>ком, прочими внереализационными доходами, прочими расходами.</w:t>
      </w:r>
    </w:p>
    <w:p w:rsidR="00A80486" w:rsidRDefault="005E6B47" w:rsidP="00A80486">
      <w:pPr>
        <w:spacing w:line="360" w:lineRule="auto"/>
        <w:ind w:firstLine="708"/>
        <w:jc w:val="both"/>
        <w:rPr>
          <w:sz w:val="28"/>
          <w:szCs w:val="28"/>
        </w:rPr>
      </w:pPr>
      <w:r>
        <w:rPr>
          <w:sz w:val="28"/>
          <w:szCs w:val="28"/>
        </w:rPr>
        <w:t>План на год составляется по месяцам.</w:t>
      </w:r>
    </w:p>
    <w:p w:rsidR="005E6B47" w:rsidRDefault="005E6B47" w:rsidP="00A80486">
      <w:pPr>
        <w:spacing w:line="360" w:lineRule="auto"/>
        <w:ind w:firstLine="708"/>
        <w:jc w:val="both"/>
        <w:rPr>
          <w:sz w:val="28"/>
          <w:szCs w:val="28"/>
        </w:rPr>
      </w:pPr>
    </w:p>
    <w:p w:rsidR="005E6B47" w:rsidRDefault="005E6B47" w:rsidP="00A80486">
      <w:pPr>
        <w:spacing w:line="360" w:lineRule="auto"/>
        <w:ind w:firstLine="708"/>
        <w:jc w:val="both"/>
        <w:rPr>
          <w:sz w:val="28"/>
          <w:szCs w:val="28"/>
        </w:rPr>
      </w:pPr>
    </w:p>
    <w:p w:rsidR="005E6B47" w:rsidRDefault="005E6B47" w:rsidP="00A80486">
      <w:pPr>
        <w:spacing w:line="360" w:lineRule="auto"/>
        <w:ind w:firstLine="708"/>
        <w:jc w:val="both"/>
        <w:rPr>
          <w:sz w:val="28"/>
          <w:szCs w:val="28"/>
        </w:rPr>
      </w:pPr>
    </w:p>
    <w:p w:rsidR="005E6B47" w:rsidRDefault="005E6B47" w:rsidP="00A80486">
      <w:pPr>
        <w:spacing w:line="360" w:lineRule="auto"/>
        <w:ind w:firstLine="708"/>
        <w:jc w:val="both"/>
        <w:rPr>
          <w:sz w:val="28"/>
          <w:szCs w:val="28"/>
        </w:rPr>
      </w:pPr>
    </w:p>
    <w:p w:rsidR="005E6B47" w:rsidRDefault="005E6B47" w:rsidP="00A80486">
      <w:pPr>
        <w:spacing w:line="360" w:lineRule="auto"/>
        <w:ind w:firstLine="708"/>
        <w:jc w:val="both"/>
        <w:rPr>
          <w:sz w:val="28"/>
          <w:szCs w:val="28"/>
        </w:rPr>
      </w:pPr>
    </w:p>
    <w:p w:rsidR="005E6B47" w:rsidRDefault="005E6B47" w:rsidP="005E6B47">
      <w:pPr>
        <w:spacing w:line="360" w:lineRule="auto"/>
        <w:ind w:firstLine="708"/>
        <w:jc w:val="center"/>
        <w:rPr>
          <w:sz w:val="28"/>
          <w:szCs w:val="28"/>
        </w:rPr>
      </w:pPr>
      <w:r>
        <w:rPr>
          <w:sz w:val="28"/>
          <w:szCs w:val="28"/>
        </w:rPr>
        <w:t>Заключение</w:t>
      </w:r>
    </w:p>
    <w:p w:rsidR="00102E58" w:rsidRDefault="00102E58" w:rsidP="00102E58">
      <w:pPr>
        <w:spacing w:line="360" w:lineRule="auto"/>
        <w:ind w:firstLine="708"/>
        <w:jc w:val="both"/>
        <w:rPr>
          <w:sz w:val="28"/>
          <w:szCs w:val="28"/>
        </w:rPr>
      </w:pPr>
      <w:r w:rsidRPr="00E73C3F">
        <w:rPr>
          <w:sz w:val="28"/>
          <w:szCs w:val="28"/>
        </w:rPr>
        <w:t xml:space="preserve">За время прохождения производственной практики на  ОАО «ПАТП -1» было проведено знакомство с финансово – хозяйственной деятельностью предприятия, а также была собрана информация </w:t>
      </w:r>
      <w:r>
        <w:rPr>
          <w:sz w:val="28"/>
          <w:szCs w:val="28"/>
        </w:rPr>
        <w:t>за 2007 – 2010 отчётные года.</w:t>
      </w:r>
    </w:p>
    <w:p w:rsidR="00102E58" w:rsidRDefault="00102E58" w:rsidP="00102E58">
      <w:pPr>
        <w:spacing w:line="360" w:lineRule="auto"/>
        <w:ind w:firstLine="708"/>
        <w:jc w:val="both"/>
        <w:rPr>
          <w:sz w:val="28"/>
          <w:szCs w:val="28"/>
        </w:rPr>
      </w:pPr>
      <w:r>
        <w:rPr>
          <w:sz w:val="28"/>
          <w:szCs w:val="28"/>
        </w:rPr>
        <w:t>На основании собранной информации можно сделать следующие выводы:</w:t>
      </w:r>
    </w:p>
    <w:p w:rsidR="00102E58" w:rsidRDefault="00102E58" w:rsidP="00102E58">
      <w:pPr>
        <w:spacing w:line="360" w:lineRule="auto"/>
        <w:ind w:firstLine="708"/>
        <w:jc w:val="both"/>
        <w:rPr>
          <w:sz w:val="28"/>
          <w:szCs w:val="28"/>
        </w:rPr>
      </w:pPr>
      <w:r w:rsidRPr="00E73C3F">
        <w:rPr>
          <w:sz w:val="28"/>
          <w:szCs w:val="28"/>
        </w:rPr>
        <w:t>ОАО «ПАТП -1»</w:t>
      </w:r>
      <w:r>
        <w:rPr>
          <w:sz w:val="28"/>
          <w:szCs w:val="28"/>
        </w:rPr>
        <w:t xml:space="preserve"> специализируется на пассажирских перевозках.</w:t>
      </w:r>
    </w:p>
    <w:p w:rsidR="00102E58" w:rsidRDefault="00102E58" w:rsidP="00102E58">
      <w:pPr>
        <w:spacing w:line="360" w:lineRule="auto"/>
        <w:ind w:firstLine="686"/>
        <w:jc w:val="both"/>
        <w:rPr>
          <w:sz w:val="28"/>
          <w:szCs w:val="28"/>
        </w:rPr>
      </w:pPr>
      <w:r w:rsidRPr="004A49A6">
        <w:rPr>
          <w:sz w:val="28"/>
          <w:szCs w:val="28"/>
        </w:rPr>
        <w:t>Основной целью общества является получение прибыли путем удовлетворения общественных потребностей в услугах, продукции, работах.</w:t>
      </w:r>
    </w:p>
    <w:p w:rsidR="00C62A34" w:rsidRDefault="00C62A34" w:rsidP="00C62A34">
      <w:pPr>
        <w:widowControl/>
        <w:autoSpaceDE/>
        <w:autoSpaceDN/>
        <w:adjustRightInd/>
        <w:spacing w:line="360" w:lineRule="auto"/>
        <w:ind w:firstLine="708"/>
        <w:jc w:val="both"/>
        <w:rPr>
          <w:sz w:val="28"/>
          <w:szCs w:val="28"/>
        </w:rPr>
      </w:pPr>
      <w:r w:rsidRPr="007A5D27">
        <w:rPr>
          <w:sz w:val="28"/>
          <w:szCs w:val="28"/>
        </w:rPr>
        <w:t>Уставный капитал общества составляет  Он состоит из номинальной стоимости акций, приобретенных акционерами  (размещенных акций</w:t>
      </w:r>
      <w:r>
        <w:rPr>
          <w:sz w:val="28"/>
          <w:szCs w:val="28"/>
        </w:rPr>
        <w:t xml:space="preserve">). </w:t>
      </w:r>
      <w:r w:rsidRPr="007A5D27">
        <w:rPr>
          <w:sz w:val="28"/>
          <w:szCs w:val="28"/>
        </w:rPr>
        <w:t>Привилегированные именные акции типа А составляют 25 % уставного капитала.</w:t>
      </w:r>
      <w:r>
        <w:rPr>
          <w:sz w:val="28"/>
          <w:szCs w:val="28"/>
        </w:rPr>
        <w:t xml:space="preserve"> </w:t>
      </w:r>
      <w:r w:rsidRPr="00FA1CF1">
        <w:rPr>
          <w:sz w:val="28"/>
          <w:szCs w:val="28"/>
        </w:rPr>
        <w:t xml:space="preserve">В настоящее время количество акционеров, зарегистрированных в реестре  </w:t>
      </w:r>
      <w:r>
        <w:rPr>
          <w:sz w:val="28"/>
          <w:szCs w:val="28"/>
        </w:rPr>
        <w:t xml:space="preserve"> – </w:t>
      </w:r>
      <w:r w:rsidRPr="00FA1CF1">
        <w:rPr>
          <w:sz w:val="28"/>
          <w:szCs w:val="28"/>
        </w:rPr>
        <w:t xml:space="preserve"> 308</w:t>
      </w:r>
      <w:r>
        <w:rPr>
          <w:sz w:val="28"/>
          <w:szCs w:val="28"/>
        </w:rPr>
        <w:t xml:space="preserve">. </w:t>
      </w:r>
      <w:r w:rsidRPr="007A5D27">
        <w:rPr>
          <w:sz w:val="28"/>
          <w:szCs w:val="28"/>
        </w:rPr>
        <w:t>Наибольший пакет акций в  20,42% находится у руководителя данного акционерного общества.</w:t>
      </w:r>
    </w:p>
    <w:p w:rsidR="003F6002" w:rsidRDefault="003F6002" w:rsidP="003F6002">
      <w:pPr>
        <w:spacing w:line="360" w:lineRule="auto"/>
        <w:ind w:firstLine="708"/>
        <w:jc w:val="both"/>
        <w:rPr>
          <w:sz w:val="28"/>
          <w:szCs w:val="28"/>
        </w:rPr>
      </w:pPr>
      <w:r w:rsidRPr="007A5D27">
        <w:rPr>
          <w:sz w:val="28"/>
          <w:szCs w:val="28"/>
        </w:rPr>
        <w:t xml:space="preserve">В настоящее время по решению </w:t>
      </w:r>
      <w:r>
        <w:rPr>
          <w:sz w:val="28"/>
          <w:szCs w:val="28"/>
        </w:rPr>
        <w:t>совета директоров дивиденды по акциям не вы</w:t>
      </w:r>
      <w:r w:rsidRPr="007A5D27">
        <w:rPr>
          <w:sz w:val="28"/>
          <w:szCs w:val="28"/>
        </w:rPr>
        <w:t>плачиваются в связи с неустойчивым, изменчивым положением предприятия.</w:t>
      </w:r>
    </w:p>
    <w:p w:rsidR="0011574F" w:rsidRPr="007A5D27" w:rsidRDefault="0011574F" w:rsidP="003F6002">
      <w:pPr>
        <w:spacing w:line="360" w:lineRule="auto"/>
        <w:ind w:firstLine="708"/>
        <w:jc w:val="both"/>
        <w:rPr>
          <w:sz w:val="28"/>
          <w:szCs w:val="28"/>
        </w:rPr>
      </w:pPr>
      <w:r w:rsidRPr="001017A6">
        <w:rPr>
          <w:sz w:val="28"/>
          <w:szCs w:val="28"/>
        </w:rPr>
        <w:t>На фоне мирового экономического кризиса в 2009 году произошел спад спроса на услуги транспортной отрасли. В 2010 году работа транспортной системы Курганской области характеризуются ростом основных показателей.</w:t>
      </w:r>
      <w:r>
        <w:rPr>
          <w:sz w:val="28"/>
          <w:szCs w:val="28"/>
        </w:rPr>
        <w:t xml:space="preserve"> Этаже тенденция наблюдается в финансовых </w:t>
      </w:r>
      <w:r w:rsidR="005C7A1D">
        <w:rPr>
          <w:sz w:val="28"/>
          <w:szCs w:val="28"/>
        </w:rPr>
        <w:t xml:space="preserve"> показателях ОАО «ПАТП – 1».</w:t>
      </w:r>
    </w:p>
    <w:p w:rsidR="00102E58" w:rsidRDefault="00102E58" w:rsidP="00102E58">
      <w:pPr>
        <w:spacing w:line="360" w:lineRule="auto"/>
        <w:ind w:firstLine="708"/>
        <w:jc w:val="both"/>
        <w:rPr>
          <w:sz w:val="28"/>
          <w:szCs w:val="28"/>
        </w:rPr>
      </w:pPr>
      <w:r>
        <w:rPr>
          <w:sz w:val="28"/>
          <w:szCs w:val="28"/>
        </w:rPr>
        <w:t>Данное предприятие является прибыльным</w:t>
      </w:r>
      <w:r w:rsidR="005C7A1D">
        <w:rPr>
          <w:sz w:val="28"/>
          <w:szCs w:val="28"/>
        </w:rPr>
        <w:t xml:space="preserve"> в течении</w:t>
      </w:r>
      <w:r>
        <w:rPr>
          <w:sz w:val="28"/>
          <w:szCs w:val="28"/>
        </w:rPr>
        <w:t xml:space="preserve"> всего рассматриваемого периода. Финансовые показатели 2009 году ухудшаются, скорее всего это связано с мировым экономическим кризисом, но в 2010  ситуация  заметно  улучшается это говорит о том, </w:t>
      </w:r>
      <w:r w:rsidR="0042754E">
        <w:rPr>
          <w:sz w:val="28"/>
          <w:szCs w:val="28"/>
        </w:rPr>
        <w:t>что  предприятие  успешно пре</w:t>
      </w:r>
      <w:r>
        <w:rPr>
          <w:sz w:val="28"/>
          <w:szCs w:val="28"/>
        </w:rPr>
        <w:t>од</w:t>
      </w:r>
      <w:r w:rsidR="0042754E">
        <w:rPr>
          <w:sz w:val="28"/>
          <w:szCs w:val="28"/>
        </w:rPr>
        <w:t>о</w:t>
      </w:r>
      <w:r>
        <w:rPr>
          <w:sz w:val="28"/>
          <w:szCs w:val="28"/>
        </w:rPr>
        <w:t xml:space="preserve">лело  </w:t>
      </w:r>
      <w:r w:rsidR="0042754E">
        <w:rPr>
          <w:sz w:val="28"/>
          <w:szCs w:val="28"/>
        </w:rPr>
        <w:t>кризис.</w:t>
      </w:r>
    </w:p>
    <w:p w:rsidR="009A3FB6" w:rsidRDefault="009A3FB6" w:rsidP="009A3FB6">
      <w:pPr>
        <w:shd w:val="clear" w:color="auto" w:fill="FFFFFF"/>
        <w:spacing w:line="360" w:lineRule="auto"/>
        <w:ind w:firstLine="360"/>
        <w:jc w:val="both"/>
        <w:rPr>
          <w:sz w:val="28"/>
          <w:szCs w:val="28"/>
        </w:rPr>
      </w:pPr>
      <w:r w:rsidRPr="009A3FB6">
        <w:rPr>
          <w:sz w:val="28"/>
          <w:szCs w:val="28"/>
        </w:rPr>
        <w:t>Несмотря на свою прибыльность оно не стабильно, является финансово не устойчивым практически все его показатели находятся на достаточно низком уровне и не достигают нормативов.</w:t>
      </w:r>
      <w:r>
        <w:rPr>
          <w:sz w:val="28"/>
          <w:szCs w:val="28"/>
        </w:rPr>
        <w:t xml:space="preserve"> Рентабельность очень мала, а рентабельность основной деятельности вовсе отрицательна. Степень платёжеспособности предприятия колеблется, она то повышается, то снова падает.</w:t>
      </w:r>
      <w:r w:rsidR="003C4362">
        <w:rPr>
          <w:sz w:val="28"/>
          <w:szCs w:val="28"/>
        </w:rPr>
        <w:t xml:space="preserve"> Собственного капитала предприятию  недостаточно, его необходимо </w:t>
      </w:r>
      <w:r w:rsidR="006D741D">
        <w:rPr>
          <w:sz w:val="28"/>
          <w:szCs w:val="28"/>
        </w:rPr>
        <w:t>увеличивать.</w:t>
      </w:r>
    </w:p>
    <w:p w:rsidR="006D741D" w:rsidRPr="006D741D" w:rsidRDefault="006D741D" w:rsidP="006D741D">
      <w:pPr>
        <w:shd w:val="clear" w:color="auto" w:fill="FFFFFF"/>
        <w:spacing w:line="360" w:lineRule="auto"/>
        <w:ind w:firstLine="357"/>
        <w:jc w:val="both"/>
        <w:rPr>
          <w:color w:val="000000"/>
          <w:sz w:val="28"/>
          <w:szCs w:val="28"/>
        </w:rPr>
      </w:pPr>
      <w:r w:rsidRPr="00D622E6">
        <w:rPr>
          <w:color w:val="000000"/>
          <w:sz w:val="28"/>
          <w:szCs w:val="28"/>
        </w:rPr>
        <w:t xml:space="preserve">Для улучшения эффективности деятельности ОАО </w:t>
      </w:r>
      <w:r w:rsidRPr="00D622E6">
        <w:rPr>
          <w:sz w:val="28"/>
          <w:szCs w:val="28"/>
        </w:rPr>
        <w:t>«ПАТП-1»</w:t>
      </w:r>
      <w:r w:rsidRPr="00D622E6">
        <w:rPr>
          <w:color w:val="000000"/>
          <w:sz w:val="28"/>
          <w:szCs w:val="28"/>
        </w:rPr>
        <w:t>в дальнейшем необходимо увеличивать чистую прибыль при снижении себестоимости продукции. Необходимо поддерживать такое положение, при котором   вся деятельность предприятия в комплексе была бы рентабельна и обеспечивала бы денежные поступления в необходимом объеме.</w:t>
      </w:r>
    </w:p>
    <w:p w:rsidR="00555970" w:rsidRPr="00387B3B" w:rsidRDefault="00555970" w:rsidP="00102E58">
      <w:pPr>
        <w:spacing w:line="360" w:lineRule="auto"/>
        <w:ind w:firstLine="708"/>
        <w:jc w:val="both"/>
        <w:rPr>
          <w:sz w:val="28"/>
          <w:szCs w:val="28"/>
        </w:rPr>
      </w:pPr>
      <w:r w:rsidRPr="00387B3B">
        <w:rPr>
          <w:sz w:val="28"/>
          <w:szCs w:val="28"/>
        </w:rPr>
        <w:t>Финансовое планирование на предприятии это планирование его доходов и направлений расходования финансовых средств для обеспечения функционирования предприятия. Основной целью планирования является согласование и синхронизация доходов и расходов предприятия в рамках намеченной производственной программы и перспектив развития.</w:t>
      </w:r>
    </w:p>
    <w:p w:rsidR="00555970" w:rsidRDefault="00555970" w:rsidP="00555970">
      <w:pPr>
        <w:spacing w:line="360" w:lineRule="auto"/>
        <w:ind w:firstLine="708"/>
        <w:jc w:val="both"/>
        <w:rPr>
          <w:sz w:val="28"/>
          <w:szCs w:val="28"/>
        </w:rPr>
      </w:pPr>
      <w:r>
        <w:rPr>
          <w:sz w:val="28"/>
          <w:szCs w:val="28"/>
        </w:rPr>
        <w:t xml:space="preserve">В настоящее время ОАО «ПАТП – 1» долгосрочное планирование  не  ведёт это связано с тем, что  состояния предприятия в данный момент неустойчиво. В настоящее время в ОАО «ПАТП – 1» составляются краткосрочные планы на год.  Он </w:t>
      </w:r>
      <w:r w:rsidRPr="00506254">
        <w:rPr>
          <w:sz w:val="28"/>
          <w:szCs w:val="28"/>
        </w:rPr>
        <w:t xml:space="preserve">включает </w:t>
      </w:r>
      <w:r>
        <w:rPr>
          <w:sz w:val="28"/>
          <w:szCs w:val="28"/>
        </w:rPr>
        <w:t xml:space="preserve">в себя </w:t>
      </w:r>
      <w:r w:rsidRPr="00506254">
        <w:rPr>
          <w:sz w:val="28"/>
          <w:szCs w:val="28"/>
        </w:rPr>
        <w:t>объем производства, планирование прибыли и другое.</w:t>
      </w:r>
      <w:r>
        <w:rPr>
          <w:sz w:val="28"/>
          <w:szCs w:val="28"/>
        </w:rPr>
        <w:t xml:space="preserve"> План на год составляется по месяцам.</w:t>
      </w:r>
    </w:p>
    <w:p w:rsidR="00102E58" w:rsidRDefault="00BF3A63" w:rsidP="00555970">
      <w:pPr>
        <w:spacing w:line="360" w:lineRule="auto"/>
        <w:ind w:firstLine="708"/>
        <w:jc w:val="both"/>
        <w:rPr>
          <w:sz w:val="28"/>
          <w:szCs w:val="28"/>
        </w:rPr>
      </w:pPr>
      <w:r>
        <w:rPr>
          <w:sz w:val="28"/>
          <w:szCs w:val="28"/>
        </w:rPr>
        <w:t>В целом можно сделать вывод, что данное предприятие является перспективным, так как ему удалось улучшить своё финансовое состояние. С</w:t>
      </w:r>
      <w:r w:rsidR="008C05C9">
        <w:rPr>
          <w:sz w:val="28"/>
          <w:szCs w:val="28"/>
        </w:rPr>
        <w:t>ледовательно оно</w:t>
      </w:r>
      <w:r>
        <w:rPr>
          <w:sz w:val="28"/>
          <w:szCs w:val="28"/>
        </w:rPr>
        <w:t xml:space="preserve"> является выгодным для вложения инвестиций.</w:t>
      </w:r>
    </w:p>
    <w:p w:rsidR="00555970" w:rsidRDefault="00555970" w:rsidP="00102E58">
      <w:pPr>
        <w:spacing w:line="360" w:lineRule="auto"/>
        <w:ind w:firstLine="708"/>
        <w:rPr>
          <w:sz w:val="28"/>
          <w:szCs w:val="28"/>
        </w:rPr>
      </w:pPr>
    </w:p>
    <w:p w:rsidR="007F5AAE" w:rsidRDefault="007F5AAE" w:rsidP="00102E58">
      <w:pPr>
        <w:spacing w:line="360" w:lineRule="auto"/>
        <w:ind w:firstLine="708"/>
        <w:rPr>
          <w:sz w:val="28"/>
          <w:szCs w:val="28"/>
        </w:rPr>
      </w:pPr>
    </w:p>
    <w:p w:rsidR="007F5AAE" w:rsidRDefault="007F5AAE" w:rsidP="00102E58">
      <w:pPr>
        <w:spacing w:line="360" w:lineRule="auto"/>
        <w:ind w:firstLine="708"/>
        <w:rPr>
          <w:sz w:val="28"/>
          <w:szCs w:val="28"/>
        </w:rPr>
      </w:pPr>
    </w:p>
    <w:p w:rsidR="007F5AAE" w:rsidRDefault="007F5AAE" w:rsidP="00102E58">
      <w:pPr>
        <w:spacing w:line="360" w:lineRule="auto"/>
        <w:ind w:firstLine="708"/>
        <w:rPr>
          <w:sz w:val="28"/>
          <w:szCs w:val="28"/>
        </w:rPr>
      </w:pPr>
    </w:p>
    <w:p w:rsidR="007F5AAE" w:rsidRDefault="007F5AAE" w:rsidP="00102E58">
      <w:pPr>
        <w:spacing w:line="360" w:lineRule="auto"/>
        <w:ind w:firstLine="708"/>
        <w:rPr>
          <w:sz w:val="28"/>
          <w:szCs w:val="28"/>
        </w:rPr>
      </w:pPr>
    </w:p>
    <w:p w:rsidR="007F5AAE" w:rsidRDefault="007F5AAE" w:rsidP="00102E58">
      <w:pPr>
        <w:spacing w:line="360" w:lineRule="auto"/>
        <w:ind w:firstLine="708"/>
        <w:rPr>
          <w:sz w:val="28"/>
          <w:szCs w:val="28"/>
        </w:rPr>
      </w:pPr>
    </w:p>
    <w:p w:rsidR="007F5AAE" w:rsidRDefault="007F5AAE" w:rsidP="00102E58">
      <w:pPr>
        <w:spacing w:line="360" w:lineRule="auto"/>
        <w:ind w:firstLine="708"/>
        <w:rPr>
          <w:sz w:val="28"/>
          <w:szCs w:val="28"/>
        </w:rPr>
      </w:pPr>
    </w:p>
    <w:p w:rsidR="00555970" w:rsidRPr="00555970" w:rsidRDefault="00F303E5" w:rsidP="00555970">
      <w:pPr>
        <w:spacing w:line="360" w:lineRule="auto"/>
        <w:ind w:firstLine="708"/>
        <w:jc w:val="center"/>
        <w:rPr>
          <w:sz w:val="28"/>
          <w:szCs w:val="28"/>
        </w:rPr>
      </w:pPr>
      <w:r w:rsidRPr="00555970">
        <w:rPr>
          <w:sz w:val="28"/>
          <w:szCs w:val="28"/>
        </w:rPr>
        <w:t>Список литературы</w:t>
      </w:r>
    </w:p>
    <w:p w:rsidR="009A3FB6" w:rsidRPr="009A3FB6" w:rsidRDefault="009A3FB6" w:rsidP="008512D2">
      <w:pPr>
        <w:pStyle w:val="ac"/>
        <w:numPr>
          <w:ilvl w:val="0"/>
          <w:numId w:val="23"/>
        </w:numPr>
        <w:spacing w:after="0" w:line="360" w:lineRule="auto"/>
        <w:jc w:val="both"/>
        <w:rPr>
          <w:rFonts w:ascii="Times New Roman" w:hAnsi="Times New Roman"/>
          <w:sz w:val="28"/>
          <w:szCs w:val="28"/>
        </w:rPr>
      </w:pPr>
      <w:r w:rsidRPr="009A3FB6">
        <w:rPr>
          <w:rFonts w:ascii="Times New Roman" w:hAnsi="Times New Roman"/>
          <w:sz w:val="28"/>
          <w:szCs w:val="28"/>
        </w:rPr>
        <w:t>Бюджетный кодекс Российской Федерации.- М.:Проспект, 2010.</w:t>
      </w:r>
    </w:p>
    <w:p w:rsidR="009A3FB6" w:rsidRPr="008512D2" w:rsidRDefault="009A3FB6" w:rsidP="008512D2">
      <w:pPr>
        <w:pStyle w:val="ac"/>
        <w:numPr>
          <w:ilvl w:val="0"/>
          <w:numId w:val="23"/>
        </w:numPr>
        <w:spacing w:after="0" w:line="360" w:lineRule="auto"/>
        <w:jc w:val="both"/>
        <w:rPr>
          <w:rFonts w:ascii="Times New Roman" w:hAnsi="Times New Roman"/>
          <w:sz w:val="28"/>
          <w:szCs w:val="28"/>
        </w:rPr>
      </w:pPr>
      <w:r w:rsidRPr="009A3FB6">
        <w:rPr>
          <w:rFonts w:ascii="Times New Roman" w:hAnsi="Times New Roman"/>
          <w:sz w:val="28"/>
          <w:szCs w:val="28"/>
        </w:rPr>
        <w:t>Федеральный закон «Об акционерных обществах» от 26.12.95 № 208-ФЗ</w:t>
      </w:r>
    </w:p>
    <w:p w:rsidR="00555970" w:rsidRDefault="00555970" w:rsidP="008512D2">
      <w:pPr>
        <w:pStyle w:val="a6"/>
        <w:numPr>
          <w:ilvl w:val="0"/>
          <w:numId w:val="23"/>
        </w:numPr>
        <w:tabs>
          <w:tab w:val="left" w:pos="284"/>
          <w:tab w:val="left" w:pos="426"/>
        </w:tabs>
        <w:spacing w:before="0" w:beforeAutospacing="0" w:after="0" w:afterAutospacing="0" w:line="360" w:lineRule="auto"/>
        <w:jc w:val="both"/>
        <w:rPr>
          <w:sz w:val="28"/>
          <w:szCs w:val="28"/>
        </w:rPr>
      </w:pPr>
      <w:r w:rsidRPr="00941FF8">
        <w:rPr>
          <w:sz w:val="28"/>
          <w:szCs w:val="28"/>
        </w:rPr>
        <w:t>Ильин А.И. Планирование на предприятии</w:t>
      </w:r>
      <w:r>
        <w:rPr>
          <w:sz w:val="28"/>
          <w:szCs w:val="28"/>
        </w:rPr>
        <w:t>.</w:t>
      </w:r>
      <w:r w:rsidRPr="00941FF8">
        <w:rPr>
          <w:rStyle w:val="FontStyle11"/>
          <w:sz w:val="28"/>
          <w:szCs w:val="28"/>
        </w:rPr>
        <w:t xml:space="preserve"> </w:t>
      </w:r>
      <w:r>
        <w:rPr>
          <w:sz w:val="28"/>
          <w:szCs w:val="28"/>
        </w:rPr>
        <w:t xml:space="preserve"> Москва; «Новое знание»; </w:t>
      </w:r>
      <w:smartTag w:uri="urn:schemas-microsoft-com:office:smarttags" w:element="metricconverter">
        <w:smartTagPr>
          <w:attr w:name="ProductID" w:val="2008 г"/>
        </w:smartTagPr>
        <w:r>
          <w:rPr>
            <w:sz w:val="28"/>
            <w:szCs w:val="28"/>
          </w:rPr>
          <w:t>2008 г</w:t>
        </w:r>
      </w:smartTag>
      <w:r>
        <w:rPr>
          <w:sz w:val="28"/>
          <w:szCs w:val="28"/>
        </w:rPr>
        <w:t>.</w:t>
      </w:r>
    </w:p>
    <w:p w:rsidR="00F303E5" w:rsidRDefault="00F303E5" w:rsidP="008512D2">
      <w:pPr>
        <w:pStyle w:val="a6"/>
        <w:numPr>
          <w:ilvl w:val="0"/>
          <w:numId w:val="23"/>
        </w:numPr>
        <w:tabs>
          <w:tab w:val="left" w:pos="284"/>
          <w:tab w:val="left" w:pos="426"/>
        </w:tabs>
        <w:spacing w:before="0" w:beforeAutospacing="0" w:after="0" w:afterAutospacing="0" w:line="360" w:lineRule="auto"/>
        <w:jc w:val="both"/>
        <w:rPr>
          <w:sz w:val="28"/>
          <w:szCs w:val="28"/>
        </w:rPr>
      </w:pPr>
      <w:r w:rsidRPr="00F303E5">
        <w:rPr>
          <w:sz w:val="28"/>
          <w:szCs w:val="28"/>
        </w:rPr>
        <w:t xml:space="preserve">Ковалёв В.В. Финансы. Москва; «Проспект»; </w:t>
      </w:r>
      <w:smartTag w:uri="urn:schemas-microsoft-com:office:smarttags" w:element="metricconverter">
        <w:smartTagPr>
          <w:attr w:name="ProductID" w:val="2009 г"/>
        </w:smartTagPr>
        <w:r w:rsidRPr="00F303E5">
          <w:rPr>
            <w:sz w:val="28"/>
            <w:szCs w:val="28"/>
          </w:rPr>
          <w:t>2009 г</w:t>
        </w:r>
      </w:smartTag>
    </w:p>
    <w:p w:rsidR="006D741D" w:rsidRDefault="006D741D" w:rsidP="008512D2">
      <w:pPr>
        <w:pStyle w:val="a6"/>
        <w:numPr>
          <w:ilvl w:val="0"/>
          <w:numId w:val="23"/>
        </w:numPr>
        <w:tabs>
          <w:tab w:val="left" w:pos="284"/>
          <w:tab w:val="left" w:pos="426"/>
        </w:tabs>
        <w:spacing w:before="0" w:beforeAutospacing="0" w:after="0" w:afterAutospacing="0" w:line="360" w:lineRule="auto"/>
        <w:jc w:val="both"/>
        <w:rPr>
          <w:sz w:val="28"/>
          <w:szCs w:val="28"/>
        </w:rPr>
      </w:pPr>
      <w:r w:rsidRPr="002B3F9E">
        <w:rPr>
          <w:sz w:val="28"/>
          <w:szCs w:val="28"/>
        </w:rPr>
        <w:t xml:space="preserve">Любушин Н. П., Бабичева Н. Э. Финансовый анализ – Москва: Эксмо, </w:t>
      </w:r>
      <w:smartTag w:uri="urn:schemas-microsoft-com:office:smarttags" w:element="metricconverter">
        <w:smartTagPr>
          <w:attr w:name="ProductID" w:val="2010 г"/>
        </w:smartTagPr>
        <w:r w:rsidRPr="002B3F9E">
          <w:rPr>
            <w:sz w:val="28"/>
            <w:szCs w:val="28"/>
          </w:rPr>
          <w:t>2010</w:t>
        </w:r>
        <w:r>
          <w:rPr>
            <w:sz w:val="28"/>
            <w:szCs w:val="28"/>
          </w:rPr>
          <w:t xml:space="preserve"> г</w:t>
        </w:r>
      </w:smartTag>
      <w:r>
        <w:rPr>
          <w:sz w:val="28"/>
          <w:szCs w:val="28"/>
        </w:rPr>
        <w:t>.</w:t>
      </w:r>
    </w:p>
    <w:p w:rsidR="00555970" w:rsidRDefault="00555970" w:rsidP="008512D2">
      <w:pPr>
        <w:pStyle w:val="a6"/>
        <w:numPr>
          <w:ilvl w:val="0"/>
          <w:numId w:val="23"/>
        </w:numPr>
        <w:tabs>
          <w:tab w:val="left" w:pos="284"/>
          <w:tab w:val="left" w:pos="426"/>
        </w:tabs>
        <w:spacing w:before="0" w:beforeAutospacing="0" w:after="0" w:afterAutospacing="0" w:line="360" w:lineRule="auto"/>
        <w:jc w:val="both"/>
        <w:rPr>
          <w:sz w:val="28"/>
          <w:szCs w:val="28"/>
        </w:rPr>
      </w:pPr>
      <w:r w:rsidRPr="00941FF8">
        <w:rPr>
          <w:sz w:val="28"/>
          <w:szCs w:val="28"/>
        </w:rPr>
        <w:t>Романовский М.В. Краткосрочное финансовое планирование в коммерческих организациях</w:t>
      </w:r>
      <w:r>
        <w:rPr>
          <w:sz w:val="28"/>
          <w:szCs w:val="28"/>
        </w:rPr>
        <w:t>.</w:t>
      </w:r>
      <w:r w:rsidRPr="00941FF8">
        <w:rPr>
          <w:sz w:val="28"/>
          <w:szCs w:val="28"/>
        </w:rPr>
        <w:t xml:space="preserve"> </w:t>
      </w:r>
      <w:r>
        <w:rPr>
          <w:sz w:val="28"/>
          <w:szCs w:val="28"/>
        </w:rPr>
        <w:t xml:space="preserve"> Москва; «ИНФРА – М»</w:t>
      </w:r>
      <w:r w:rsidRPr="00941FF8">
        <w:rPr>
          <w:sz w:val="28"/>
          <w:szCs w:val="28"/>
        </w:rPr>
        <w:t xml:space="preserve"> </w:t>
      </w:r>
      <w:smartTag w:uri="urn:schemas-microsoft-com:office:smarttags" w:element="metricconverter">
        <w:smartTagPr>
          <w:attr w:name="ProductID" w:val="2006 г"/>
        </w:smartTagPr>
        <w:r w:rsidRPr="00941FF8">
          <w:rPr>
            <w:sz w:val="28"/>
            <w:szCs w:val="28"/>
          </w:rPr>
          <w:t>2006</w:t>
        </w:r>
        <w:r>
          <w:rPr>
            <w:sz w:val="28"/>
            <w:szCs w:val="28"/>
          </w:rPr>
          <w:t xml:space="preserve"> г</w:t>
        </w:r>
      </w:smartTag>
      <w:r>
        <w:rPr>
          <w:sz w:val="28"/>
          <w:szCs w:val="28"/>
        </w:rPr>
        <w:t>.</w:t>
      </w:r>
    </w:p>
    <w:p w:rsidR="008512D2" w:rsidRPr="008512D2" w:rsidRDefault="008512D2" w:rsidP="008512D2">
      <w:pPr>
        <w:pStyle w:val="ac"/>
        <w:numPr>
          <w:ilvl w:val="0"/>
          <w:numId w:val="23"/>
        </w:numPr>
        <w:spacing w:after="0" w:line="360" w:lineRule="auto"/>
        <w:jc w:val="both"/>
        <w:rPr>
          <w:rFonts w:ascii="Times New Roman" w:hAnsi="Times New Roman"/>
          <w:sz w:val="28"/>
          <w:szCs w:val="28"/>
        </w:rPr>
      </w:pPr>
      <w:r>
        <w:rPr>
          <w:rFonts w:ascii="Times New Roman" w:hAnsi="Times New Roman"/>
          <w:sz w:val="28"/>
          <w:szCs w:val="28"/>
        </w:rPr>
        <w:t xml:space="preserve">Горбенко Л.И.Анализ внутренней и внешней среды организации: компонентный подход. Сборник научных трудов. Серия «Экономика». № </w:t>
      </w:r>
      <w:smartTag w:uri="urn:schemas-microsoft-com:office:smarttags" w:element="metricconverter">
        <w:smartTagPr>
          <w:attr w:name="ProductID" w:val="7.2008 г"/>
        </w:smartTagPr>
        <w:r>
          <w:rPr>
            <w:rFonts w:ascii="Times New Roman" w:hAnsi="Times New Roman"/>
            <w:sz w:val="28"/>
            <w:szCs w:val="28"/>
          </w:rPr>
          <w:t>7.2008 г</w:t>
        </w:r>
      </w:smartTag>
      <w:r>
        <w:rPr>
          <w:rFonts w:ascii="Times New Roman" w:hAnsi="Times New Roman"/>
          <w:sz w:val="28"/>
          <w:szCs w:val="28"/>
        </w:rPr>
        <w:t>.</w:t>
      </w:r>
    </w:p>
    <w:p w:rsidR="00F303E5" w:rsidRPr="00DB5E03" w:rsidRDefault="00DB5E03" w:rsidP="008512D2">
      <w:pPr>
        <w:pStyle w:val="1"/>
        <w:numPr>
          <w:ilvl w:val="0"/>
          <w:numId w:val="23"/>
        </w:numPr>
        <w:spacing w:after="0" w:line="360" w:lineRule="auto"/>
        <w:jc w:val="both"/>
        <w:outlineLvl w:val="0"/>
        <w:rPr>
          <w:rFonts w:ascii="Times New Roman" w:hAnsi="Times New Roman"/>
          <w:sz w:val="28"/>
          <w:szCs w:val="28"/>
        </w:rPr>
      </w:pPr>
      <w:r w:rsidRPr="00BA22B6">
        <w:rPr>
          <w:rFonts w:ascii="Times New Roman" w:hAnsi="Times New Roman"/>
          <w:sz w:val="28"/>
          <w:szCs w:val="28"/>
          <w:lang w:val="en-US"/>
        </w:rPr>
        <w:t>www</w:t>
      </w:r>
      <w:r w:rsidRPr="00BA22B6">
        <w:rPr>
          <w:rFonts w:ascii="Times New Roman" w:hAnsi="Times New Roman"/>
          <w:sz w:val="28"/>
          <w:szCs w:val="28"/>
        </w:rPr>
        <w:t>.</w:t>
      </w:r>
      <w:r w:rsidRPr="00BA22B6">
        <w:rPr>
          <w:rFonts w:ascii="Times New Roman" w:hAnsi="Times New Roman"/>
          <w:sz w:val="28"/>
          <w:szCs w:val="28"/>
          <w:lang w:val="en-US"/>
        </w:rPr>
        <w:t>ellitclub</w:t>
      </w:r>
      <w:r w:rsidRPr="00BA22B6">
        <w:rPr>
          <w:rFonts w:ascii="Times New Roman" w:hAnsi="Times New Roman"/>
          <w:sz w:val="28"/>
          <w:szCs w:val="28"/>
        </w:rPr>
        <w:t>.</w:t>
      </w:r>
      <w:r w:rsidRPr="00BA22B6">
        <w:rPr>
          <w:rFonts w:ascii="Times New Roman" w:hAnsi="Times New Roman"/>
          <w:sz w:val="28"/>
          <w:szCs w:val="28"/>
          <w:lang w:val="en-US"/>
        </w:rPr>
        <w:t>ru</w:t>
      </w:r>
    </w:p>
    <w:p w:rsidR="00DB5E03" w:rsidRDefault="00DB5E03" w:rsidP="008512D2">
      <w:pPr>
        <w:pStyle w:val="1"/>
        <w:numPr>
          <w:ilvl w:val="0"/>
          <w:numId w:val="23"/>
        </w:numPr>
        <w:spacing w:after="0" w:line="360" w:lineRule="auto"/>
        <w:jc w:val="both"/>
        <w:outlineLvl w:val="0"/>
        <w:rPr>
          <w:rFonts w:ascii="Times New Roman" w:hAnsi="Times New Roman"/>
          <w:sz w:val="28"/>
          <w:szCs w:val="28"/>
        </w:rPr>
      </w:pPr>
      <w:r w:rsidRPr="00BA22B6">
        <w:rPr>
          <w:rFonts w:ascii="Times New Roman" w:hAnsi="Times New Roman"/>
          <w:sz w:val="28"/>
          <w:szCs w:val="28"/>
          <w:lang w:val="en-US"/>
        </w:rPr>
        <w:t>www.kurganobl.ru</w:t>
      </w:r>
    </w:p>
    <w:p w:rsidR="00D30334" w:rsidRPr="00D30334" w:rsidRDefault="00D30334" w:rsidP="008512D2">
      <w:pPr>
        <w:pStyle w:val="1"/>
        <w:numPr>
          <w:ilvl w:val="0"/>
          <w:numId w:val="23"/>
        </w:numPr>
        <w:spacing w:after="0" w:line="360" w:lineRule="auto"/>
        <w:jc w:val="both"/>
        <w:outlineLvl w:val="0"/>
        <w:rPr>
          <w:rFonts w:ascii="Times New Roman" w:hAnsi="Times New Roman"/>
          <w:sz w:val="28"/>
          <w:szCs w:val="28"/>
        </w:rPr>
      </w:pPr>
      <w:r>
        <w:rPr>
          <w:rFonts w:ascii="Times New Roman" w:hAnsi="Times New Roman"/>
          <w:sz w:val="28"/>
          <w:szCs w:val="28"/>
        </w:rPr>
        <w:t xml:space="preserve"> </w:t>
      </w:r>
      <w:r w:rsidRPr="00BA22B6">
        <w:rPr>
          <w:rFonts w:ascii="Times New Roman" w:hAnsi="Times New Roman"/>
          <w:sz w:val="28"/>
          <w:szCs w:val="28"/>
          <w:lang w:val="en-US"/>
        </w:rPr>
        <w:t>www</w:t>
      </w:r>
      <w:r w:rsidRPr="00BA22B6">
        <w:rPr>
          <w:rFonts w:ascii="Times New Roman" w:hAnsi="Times New Roman"/>
          <w:sz w:val="28"/>
          <w:szCs w:val="28"/>
        </w:rPr>
        <w:t>.</w:t>
      </w:r>
      <w:r w:rsidRPr="00BA22B6">
        <w:rPr>
          <w:rFonts w:ascii="Times New Roman" w:hAnsi="Times New Roman"/>
          <w:sz w:val="28"/>
          <w:szCs w:val="28"/>
          <w:lang w:val="en-US"/>
        </w:rPr>
        <w:t>klerk</w:t>
      </w:r>
      <w:r w:rsidRPr="00BA22B6">
        <w:rPr>
          <w:rFonts w:ascii="Times New Roman" w:hAnsi="Times New Roman"/>
          <w:sz w:val="28"/>
          <w:szCs w:val="28"/>
        </w:rPr>
        <w:t>.</w:t>
      </w:r>
      <w:r w:rsidRPr="00BA22B6">
        <w:rPr>
          <w:rFonts w:ascii="Times New Roman" w:hAnsi="Times New Roman"/>
          <w:sz w:val="28"/>
          <w:szCs w:val="28"/>
          <w:lang w:val="en-US"/>
        </w:rPr>
        <w:t>ru</w:t>
      </w:r>
    </w:p>
    <w:p w:rsidR="00D30334" w:rsidRPr="00D30334" w:rsidRDefault="00D30334" w:rsidP="008512D2">
      <w:pPr>
        <w:pStyle w:val="1"/>
        <w:numPr>
          <w:ilvl w:val="0"/>
          <w:numId w:val="23"/>
        </w:numPr>
        <w:spacing w:after="0" w:line="360" w:lineRule="auto"/>
        <w:jc w:val="both"/>
        <w:outlineLvl w:val="0"/>
        <w:rPr>
          <w:rFonts w:ascii="Times New Roman" w:hAnsi="Times New Roman"/>
          <w:sz w:val="28"/>
          <w:szCs w:val="28"/>
        </w:rPr>
      </w:pPr>
      <w:r w:rsidRPr="00BA22B6">
        <w:rPr>
          <w:rFonts w:ascii="Times New Roman" w:hAnsi="Times New Roman"/>
          <w:sz w:val="28"/>
          <w:szCs w:val="28"/>
        </w:rPr>
        <w:t>www.kurganskayaobl.ru</w:t>
      </w:r>
    </w:p>
    <w:p w:rsidR="00D30334" w:rsidRPr="00D30334" w:rsidRDefault="00D30334" w:rsidP="008512D2">
      <w:pPr>
        <w:pStyle w:val="1"/>
        <w:numPr>
          <w:ilvl w:val="0"/>
          <w:numId w:val="23"/>
        </w:numPr>
        <w:spacing w:after="0" w:line="360" w:lineRule="auto"/>
        <w:jc w:val="both"/>
        <w:outlineLvl w:val="0"/>
        <w:rPr>
          <w:rFonts w:ascii="Times New Roman" w:hAnsi="Times New Roman"/>
          <w:sz w:val="28"/>
          <w:szCs w:val="28"/>
        </w:rPr>
      </w:pPr>
      <w:r w:rsidRPr="00BA22B6">
        <w:rPr>
          <w:rFonts w:ascii="Times New Roman" w:hAnsi="Times New Roman"/>
          <w:sz w:val="28"/>
          <w:szCs w:val="28"/>
        </w:rPr>
        <w:t>www.inventech.ru</w:t>
      </w:r>
    </w:p>
    <w:p w:rsidR="00D30334" w:rsidRPr="00D30334" w:rsidRDefault="00D30334" w:rsidP="008512D2">
      <w:pPr>
        <w:pStyle w:val="1"/>
        <w:numPr>
          <w:ilvl w:val="0"/>
          <w:numId w:val="23"/>
        </w:numPr>
        <w:spacing w:after="0" w:line="360" w:lineRule="auto"/>
        <w:jc w:val="both"/>
        <w:outlineLvl w:val="0"/>
        <w:rPr>
          <w:rFonts w:ascii="Times New Roman" w:hAnsi="Times New Roman"/>
          <w:sz w:val="28"/>
          <w:szCs w:val="28"/>
        </w:rPr>
      </w:pPr>
      <w:r w:rsidRPr="00BA22B6">
        <w:rPr>
          <w:rFonts w:ascii="Times New Roman" w:hAnsi="Times New Roman"/>
          <w:sz w:val="28"/>
          <w:szCs w:val="28"/>
        </w:rPr>
        <w:t>www.newworldnews.ru/transportation-arteries.xhtml</w:t>
      </w:r>
    </w:p>
    <w:p w:rsidR="005E6B47" w:rsidRPr="00D30334" w:rsidRDefault="00D30334" w:rsidP="00D30334">
      <w:pPr>
        <w:pStyle w:val="1"/>
        <w:numPr>
          <w:ilvl w:val="0"/>
          <w:numId w:val="23"/>
        </w:numPr>
        <w:spacing w:after="0" w:line="360" w:lineRule="auto"/>
        <w:outlineLvl w:val="0"/>
        <w:rPr>
          <w:rFonts w:ascii="Times New Roman" w:hAnsi="Times New Roman"/>
          <w:sz w:val="28"/>
          <w:szCs w:val="28"/>
          <w:lang w:val="en-US"/>
        </w:rPr>
      </w:pPr>
      <w:r w:rsidRPr="00BA22B6">
        <w:rPr>
          <w:rFonts w:ascii="Times New Roman" w:hAnsi="Times New Roman"/>
          <w:sz w:val="28"/>
          <w:szCs w:val="28"/>
        </w:rPr>
        <w:t>http://mirslovarei.com</w:t>
      </w:r>
    </w:p>
    <w:p w:rsidR="00D30334" w:rsidRDefault="00D30334" w:rsidP="00D30334">
      <w:pPr>
        <w:pStyle w:val="1"/>
        <w:spacing w:after="0" w:line="360" w:lineRule="auto"/>
        <w:outlineLvl w:val="0"/>
        <w:rPr>
          <w:rFonts w:ascii="Times New Roman" w:hAnsi="Times New Roman"/>
          <w:sz w:val="28"/>
          <w:szCs w:val="28"/>
          <w:lang w:val="en-US"/>
        </w:rPr>
      </w:pPr>
    </w:p>
    <w:p w:rsidR="00D30334" w:rsidRPr="00D30334" w:rsidRDefault="00D30334" w:rsidP="00D30334">
      <w:pPr>
        <w:pStyle w:val="1"/>
        <w:spacing w:after="0" w:line="360" w:lineRule="auto"/>
        <w:ind w:left="360"/>
        <w:outlineLvl w:val="0"/>
        <w:rPr>
          <w:sz w:val="28"/>
          <w:szCs w:val="28"/>
          <w:lang w:val="en-US"/>
        </w:rPr>
      </w:pPr>
      <w:bookmarkStart w:id="1" w:name="_GoBack"/>
      <w:bookmarkEnd w:id="1"/>
    </w:p>
    <w:sectPr w:rsidR="00D30334" w:rsidRPr="00D30334" w:rsidSect="00403A9B">
      <w:footerReference w:type="even" r:id="rId17"/>
      <w:footerReference w:type="default" r:id="rId1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4E3" w:rsidRDefault="009324E3">
      <w:r>
        <w:separator/>
      </w:r>
    </w:p>
  </w:endnote>
  <w:endnote w:type="continuationSeparator" w:id="0">
    <w:p w:rsidR="009324E3" w:rsidRDefault="0093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16" w:rsidRDefault="00026E16" w:rsidP="00403A9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26E16" w:rsidRDefault="00026E16" w:rsidP="00403A9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16" w:rsidRDefault="00026E16" w:rsidP="00403A9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A22B6">
      <w:rPr>
        <w:rStyle w:val="ab"/>
        <w:noProof/>
      </w:rPr>
      <w:t>31</w:t>
    </w:r>
    <w:r>
      <w:rPr>
        <w:rStyle w:val="ab"/>
      </w:rPr>
      <w:fldChar w:fldCharType="end"/>
    </w:r>
  </w:p>
  <w:p w:rsidR="00026E16" w:rsidRDefault="00026E16" w:rsidP="00403A9B">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4E3" w:rsidRDefault="009324E3">
      <w:r>
        <w:separator/>
      </w:r>
    </w:p>
  </w:footnote>
  <w:footnote w:type="continuationSeparator" w:id="0">
    <w:p w:rsidR="009324E3" w:rsidRDefault="00932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52CA"/>
    <w:multiLevelType w:val="hybridMultilevel"/>
    <w:tmpl w:val="26F254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5601A7"/>
    <w:multiLevelType w:val="hybridMultilevel"/>
    <w:tmpl w:val="0F6290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17298A"/>
    <w:multiLevelType w:val="multilevel"/>
    <w:tmpl w:val="3D58B44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044A45D4"/>
    <w:multiLevelType w:val="hybridMultilevel"/>
    <w:tmpl w:val="06B24686"/>
    <w:lvl w:ilvl="0" w:tplc="2A8A7F1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A73044D"/>
    <w:multiLevelType w:val="hybridMultilevel"/>
    <w:tmpl w:val="790EAE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C54A37"/>
    <w:multiLevelType w:val="hybridMultilevel"/>
    <w:tmpl w:val="D960BF4E"/>
    <w:lvl w:ilvl="0" w:tplc="2A8A7F1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02221CF"/>
    <w:multiLevelType w:val="multilevel"/>
    <w:tmpl w:val="8E6897C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nsid w:val="159410B8"/>
    <w:multiLevelType w:val="hybridMultilevel"/>
    <w:tmpl w:val="AD8695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D79521C"/>
    <w:multiLevelType w:val="hybridMultilevel"/>
    <w:tmpl w:val="268C0EC6"/>
    <w:lvl w:ilvl="0" w:tplc="165E54E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nsid w:val="1F650C3A"/>
    <w:multiLevelType w:val="hybridMultilevel"/>
    <w:tmpl w:val="9FCAA0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733272"/>
    <w:multiLevelType w:val="hybridMultilevel"/>
    <w:tmpl w:val="9F3C3B64"/>
    <w:lvl w:ilvl="0" w:tplc="C220EB10">
      <w:start w:val="1"/>
      <w:numFmt w:val="decimal"/>
      <w:lvlText w:val="%1."/>
      <w:lvlJc w:val="left"/>
      <w:pPr>
        <w:tabs>
          <w:tab w:val="num" w:pos="720"/>
        </w:tabs>
        <w:ind w:left="72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57700C8"/>
    <w:multiLevelType w:val="hybridMultilevel"/>
    <w:tmpl w:val="5694DB72"/>
    <w:lvl w:ilvl="0" w:tplc="D5465B8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7C017E0"/>
    <w:multiLevelType w:val="hybridMultilevel"/>
    <w:tmpl w:val="245646F4"/>
    <w:lvl w:ilvl="0" w:tplc="D5465B8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290D078D"/>
    <w:multiLevelType w:val="hybridMultilevel"/>
    <w:tmpl w:val="B15456F6"/>
    <w:lvl w:ilvl="0" w:tplc="73CA9E12">
      <w:start w:val="1"/>
      <w:numFmt w:val="decimal"/>
      <w:lvlText w:val="%1."/>
      <w:lvlJc w:val="left"/>
      <w:pPr>
        <w:ind w:left="1044" w:hanging="360"/>
      </w:pPr>
      <w:rPr>
        <w:rFonts w:cs="Times New Roman" w:hint="default"/>
      </w:rPr>
    </w:lvl>
    <w:lvl w:ilvl="1" w:tplc="04190019" w:tentative="1">
      <w:start w:val="1"/>
      <w:numFmt w:val="lowerLetter"/>
      <w:lvlText w:val="%2."/>
      <w:lvlJc w:val="left"/>
      <w:pPr>
        <w:ind w:left="1764" w:hanging="360"/>
      </w:pPr>
      <w:rPr>
        <w:rFonts w:cs="Times New Roman"/>
      </w:rPr>
    </w:lvl>
    <w:lvl w:ilvl="2" w:tplc="0419001B" w:tentative="1">
      <w:start w:val="1"/>
      <w:numFmt w:val="lowerRoman"/>
      <w:lvlText w:val="%3."/>
      <w:lvlJc w:val="right"/>
      <w:pPr>
        <w:ind w:left="2484" w:hanging="180"/>
      </w:pPr>
      <w:rPr>
        <w:rFonts w:cs="Times New Roman"/>
      </w:rPr>
    </w:lvl>
    <w:lvl w:ilvl="3" w:tplc="0419000F" w:tentative="1">
      <w:start w:val="1"/>
      <w:numFmt w:val="decimal"/>
      <w:lvlText w:val="%4."/>
      <w:lvlJc w:val="left"/>
      <w:pPr>
        <w:ind w:left="3204" w:hanging="360"/>
      </w:pPr>
      <w:rPr>
        <w:rFonts w:cs="Times New Roman"/>
      </w:rPr>
    </w:lvl>
    <w:lvl w:ilvl="4" w:tplc="04190019" w:tentative="1">
      <w:start w:val="1"/>
      <w:numFmt w:val="lowerLetter"/>
      <w:lvlText w:val="%5."/>
      <w:lvlJc w:val="left"/>
      <w:pPr>
        <w:ind w:left="3924" w:hanging="360"/>
      </w:pPr>
      <w:rPr>
        <w:rFonts w:cs="Times New Roman"/>
      </w:rPr>
    </w:lvl>
    <w:lvl w:ilvl="5" w:tplc="0419001B" w:tentative="1">
      <w:start w:val="1"/>
      <w:numFmt w:val="lowerRoman"/>
      <w:lvlText w:val="%6."/>
      <w:lvlJc w:val="right"/>
      <w:pPr>
        <w:ind w:left="4644" w:hanging="180"/>
      </w:pPr>
      <w:rPr>
        <w:rFonts w:cs="Times New Roman"/>
      </w:rPr>
    </w:lvl>
    <w:lvl w:ilvl="6" w:tplc="0419000F" w:tentative="1">
      <w:start w:val="1"/>
      <w:numFmt w:val="decimal"/>
      <w:lvlText w:val="%7."/>
      <w:lvlJc w:val="left"/>
      <w:pPr>
        <w:ind w:left="5364" w:hanging="360"/>
      </w:pPr>
      <w:rPr>
        <w:rFonts w:cs="Times New Roman"/>
      </w:rPr>
    </w:lvl>
    <w:lvl w:ilvl="7" w:tplc="04190019" w:tentative="1">
      <w:start w:val="1"/>
      <w:numFmt w:val="lowerLetter"/>
      <w:lvlText w:val="%8."/>
      <w:lvlJc w:val="left"/>
      <w:pPr>
        <w:ind w:left="6084" w:hanging="360"/>
      </w:pPr>
      <w:rPr>
        <w:rFonts w:cs="Times New Roman"/>
      </w:rPr>
    </w:lvl>
    <w:lvl w:ilvl="8" w:tplc="0419001B" w:tentative="1">
      <w:start w:val="1"/>
      <w:numFmt w:val="lowerRoman"/>
      <w:lvlText w:val="%9."/>
      <w:lvlJc w:val="right"/>
      <w:pPr>
        <w:ind w:left="6804" w:hanging="180"/>
      </w:pPr>
      <w:rPr>
        <w:rFonts w:cs="Times New Roman"/>
      </w:rPr>
    </w:lvl>
  </w:abstractNum>
  <w:abstractNum w:abstractNumId="14">
    <w:nsid w:val="2D6525A5"/>
    <w:multiLevelType w:val="hybridMultilevel"/>
    <w:tmpl w:val="BDBA074C"/>
    <w:lvl w:ilvl="0" w:tplc="D5465B8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56D5379"/>
    <w:multiLevelType w:val="hybridMultilevel"/>
    <w:tmpl w:val="26C004AE"/>
    <w:lvl w:ilvl="0" w:tplc="87F673C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3776593A"/>
    <w:multiLevelType w:val="hybridMultilevel"/>
    <w:tmpl w:val="795A0B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8387773"/>
    <w:multiLevelType w:val="hybridMultilevel"/>
    <w:tmpl w:val="89506620"/>
    <w:lvl w:ilvl="0" w:tplc="2A8A7F1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8636864"/>
    <w:multiLevelType w:val="multilevel"/>
    <w:tmpl w:val="A358CFF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41504E27"/>
    <w:multiLevelType w:val="multilevel"/>
    <w:tmpl w:val="6908D3BC"/>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43972963"/>
    <w:multiLevelType w:val="hybridMultilevel"/>
    <w:tmpl w:val="D04218EA"/>
    <w:lvl w:ilvl="0" w:tplc="D5465B8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460B47D4"/>
    <w:multiLevelType w:val="hybridMultilevel"/>
    <w:tmpl w:val="EBEE950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A724BA6"/>
    <w:multiLevelType w:val="hybridMultilevel"/>
    <w:tmpl w:val="672804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E68088E"/>
    <w:multiLevelType w:val="hybridMultilevel"/>
    <w:tmpl w:val="DC6CDCCA"/>
    <w:lvl w:ilvl="0" w:tplc="2A8A7F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8E619AB"/>
    <w:multiLevelType w:val="hybridMultilevel"/>
    <w:tmpl w:val="F5485FE6"/>
    <w:lvl w:ilvl="0" w:tplc="D5465B88">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nsid w:val="6BA030F9"/>
    <w:multiLevelType w:val="hybridMultilevel"/>
    <w:tmpl w:val="E44024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B2C28DC"/>
    <w:multiLevelType w:val="multilevel"/>
    <w:tmpl w:val="0F6290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C0054B1"/>
    <w:multiLevelType w:val="singleLevel"/>
    <w:tmpl w:val="C9DA30FC"/>
    <w:lvl w:ilvl="0">
      <w:start w:val="7"/>
      <w:numFmt w:val="bullet"/>
      <w:lvlText w:val="-"/>
      <w:lvlJc w:val="left"/>
      <w:pPr>
        <w:tabs>
          <w:tab w:val="num" w:pos="1080"/>
        </w:tabs>
        <w:ind w:left="1080" w:hanging="360"/>
      </w:pPr>
      <w:rPr>
        <w:rFonts w:hint="default"/>
      </w:rPr>
    </w:lvl>
  </w:abstractNum>
  <w:abstractNum w:abstractNumId="28">
    <w:nsid w:val="7CC60D5F"/>
    <w:multiLevelType w:val="multilevel"/>
    <w:tmpl w:val="640C999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nsid w:val="7F3854CF"/>
    <w:multiLevelType w:val="hybridMultilevel"/>
    <w:tmpl w:val="B2586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3"/>
  </w:num>
  <w:num w:numId="4">
    <w:abstractNumId w:val="5"/>
  </w:num>
  <w:num w:numId="5">
    <w:abstractNumId w:val="22"/>
  </w:num>
  <w:num w:numId="6">
    <w:abstractNumId w:val="2"/>
  </w:num>
  <w:num w:numId="7">
    <w:abstractNumId w:val="28"/>
  </w:num>
  <w:num w:numId="8">
    <w:abstractNumId w:val="7"/>
  </w:num>
  <w:num w:numId="9">
    <w:abstractNumId w:val="10"/>
  </w:num>
  <w:num w:numId="10">
    <w:abstractNumId w:val="27"/>
  </w:num>
  <w:num w:numId="11">
    <w:abstractNumId w:val="6"/>
  </w:num>
  <w:num w:numId="12">
    <w:abstractNumId w:val="23"/>
  </w:num>
  <w:num w:numId="13">
    <w:abstractNumId w:val="17"/>
  </w:num>
  <w:num w:numId="14">
    <w:abstractNumId w:val="29"/>
  </w:num>
  <w:num w:numId="15">
    <w:abstractNumId w:val="9"/>
  </w:num>
  <w:num w:numId="16">
    <w:abstractNumId w:val="16"/>
  </w:num>
  <w:num w:numId="17">
    <w:abstractNumId w:val="1"/>
  </w:num>
  <w:num w:numId="18">
    <w:abstractNumId w:val="26"/>
  </w:num>
  <w:num w:numId="19">
    <w:abstractNumId w:val="14"/>
  </w:num>
  <w:num w:numId="20">
    <w:abstractNumId w:val="12"/>
  </w:num>
  <w:num w:numId="21">
    <w:abstractNumId w:val="20"/>
  </w:num>
  <w:num w:numId="22">
    <w:abstractNumId w:val="24"/>
  </w:num>
  <w:num w:numId="23">
    <w:abstractNumId w:val="19"/>
  </w:num>
  <w:num w:numId="24">
    <w:abstractNumId w:val="4"/>
  </w:num>
  <w:num w:numId="25">
    <w:abstractNumId w:val="18"/>
  </w:num>
  <w:num w:numId="26">
    <w:abstractNumId w:val="25"/>
  </w:num>
  <w:num w:numId="27">
    <w:abstractNumId w:val="21"/>
  </w:num>
  <w:num w:numId="28">
    <w:abstractNumId w:val="0"/>
  </w:num>
  <w:num w:numId="29">
    <w:abstractNumId w:val="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3E7"/>
    <w:rsid w:val="0000062F"/>
    <w:rsid w:val="00016372"/>
    <w:rsid w:val="000245D1"/>
    <w:rsid w:val="00026E16"/>
    <w:rsid w:val="000320C1"/>
    <w:rsid w:val="00061669"/>
    <w:rsid w:val="00070109"/>
    <w:rsid w:val="001017A6"/>
    <w:rsid w:val="00102E58"/>
    <w:rsid w:val="0011574F"/>
    <w:rsid w:val="001634E5"/>
    <w:rsid w:val="001D0449"/>
    <w:rsid w:val="0022025B"/>
    <w:rsid w:val="00236F11"/>
    <w:rsid w:val="00267336"/>
    <w:rsid w:val="0030465C"/>
    <w:rsid w:val="00317A64"/>
    <w:rsid w:val="003528E5"/>
    <w:rsid w:val="00367C9C"/>
    <w:rsid w:val="00372C3F"/>
    <w:rsid w:val="00387B3B"/>
    <w:rsid w:val="003C2862"/>
    <w:rsid w:val="003C4362"/>
    <w:rsid w:val="003D1589"/>
    <w:rsid w:val="003F256F"/>
    <w:rsid w:val="003F5215"/>
    <w:rsid w:val="003F6002"/>
    <w:rsid w:val="003F69D5"/>
    <w:rsid w:val="00403A9B"/>
    <w:rsid w:val="00421CE3"/>
    <w:rsid w:val="00423348"/>
    <w:rsid w:val="00423E64"/>
    <w:rsid w:val="0042754E"/>
    <w:rsid w:val="0043079C"/>
    <w:rsid w:val="00431F44"/>
    <w:rsid w:val="004A2025"/>
    <w:rsid w:val="00506254"/>
    <w:rsid w:val="0052527B"/>
    <w:rsid w:val="00555970"/>
    <w:rsid w:val="00564B36"/>
    <w:rsid w:val="00582C08"/>
    <w:rsid w:val="005A1716"/>
    <w:rsid w:val="005C7A1D"/>
    <w:rsid w:val="005E6B47"/>
    <w:rsid w:val="00641A04"/>
    <w:rsid w:val="0068232A"/>
    <w:rsid w:val="006C4B85"/>
    <w:rsid w:val="006D741D"/>
    <w:rsid w:val="007052F8"/>
    <w:rsid w:val="0077275B"/>
    <w:rsid w:val="007A5D27"/>
    <w:rsid w:val="007F5AAE"/>
    <w:rsid w:val="008512D2"/>
    <w:rsid w:val="008B252A"/>
    <w:rsid w:val="008B7B7A"/>
    <w:rsid w:val="008C05C9"/>
    <w:rsid w:val="009324E3"/>
    <w:rsid w:val="00997AB4"/>
    <w:rsid w:val="009A3FB6"/>
    <w:rsid w:val="00A1137F"/>
    <w:rsid w:val="00A36B23"/>
    <w:rsid w:val="00A425AA"/>
    <w:rsid w:val="00A524D0"/>
    <w:rsid w:val="00A80486"/>
    <w:rsid w:val="00A871C6"/>
    <w:rsid w:val="00AD2A19"/>
    <w:rsid w:val="00B43DCF"/>
    <w:rsid w:val="00B60994"/>
    <w:rsid w:val="00BA22B6"/>
    <w:rsid w:val="00BF3A63"/>
    <w:rsid w:val="00C03567"/>
    <w:rsid w:val="00C13579"/>
    <w:rsid w:val="00C13EED"/>
    <w:rsid w:val="00C1704C"/>
    <w:rsid w:val="00C21FB5"/>
    <w:rsid w:val="00C513FF"/>
    <w:rsid w:val="00C62A34"/>
    <w:rsid w:val="00C96762"/>
    <w:rsid w:val="00CC64F0"/>
    <w:rsid w:val="00D30334"/>
    <w:rsid w:val="00D439DD"/>
    <w:rsid w:val="00DB5E03"/>
    <w:rsid w:val="00DF5BEE"/>
    <w:rsid w:val="00E25561"/>
    <w:rsid w:val="00E66E6C"/>
    <w:rsid w:val="00EB5404"/>
    <w:rsid w:val="00F04435"/>
    <w:rsid w:val="00F14B5F"/>
    <w:rsid w:val="00F303E5"/>
    <w:rsid w:val="00F37D84"/>
    <w:rsid w:val="00F443E7"/>
    <w:rsid w:val="00F71F96"/>
    <w:rsid w:val="00FA1CF1"/>
    <w:rsid w:val="00FF5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9"/>
    <o:shapelayout v:ext="edit">
      <o:idmap v:ext="edit" data="1"/>
    </o:shapelayout>
  </w:shapeDefaults>
  <w:decimalSymbol w:val=","/>
  <w:listSeparator w:val=";"/>
  <w15:chartTrackingRefBased/>
  <w15:docId w15:val="{E7D90F0A-37A3-4410-9135-1B3075B40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3E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F443E7"/>
    <w:pPr>
      <w:widowControl/>
      <w:autoSpaceDE/>
      <w:autoSpaceDN/>
      <w:adjustRightInd/>
    </w:pPr>
    <w:rPr>
      <w:rFonts w:ascii="Verdana" w:hAnsi="Verdana" w:cs="Verdana"/>
      <w:lang w:val="en-US" w:eastAsia="en-US"/>
    </w:rPr>
  </w:style>
  <w:style w:type="paragraph" w:customStyle="1" w:styleId="1">
    <w:name w:val="Абзац списку1"/>
    <w:basedOn w:val="a"/>
    <w:rsid w:val="0077275B"/>
    <w:pPr>
      <w:widowControl/>
      <w:autoSpaceDE/>
      <w:autoSpaceDN/>
      <w:adjustRightInd/>
      <w:spacing w:after="200" w:line="276" w:lineRule="auto"/>
      <w:ind w:left="720"/>
      <w:contextualSpacing/>
    </w:pPr>
    <w:rPr>
      <w:rFonts w:ascii="Calibri" w:hAnsi="Calibri"/>
      <w:sz w:val="22"/>
      <w:szCs w:val="22"/>
    </w:rPr>
  </w:style>
  <w:style w:type="paragraph" w:customStyle="1" w:styleId="31">
    <w:name w:val="Основной текст с отступом 31"/>
    <w:basedOn w:val="a"/>
    <w:rsid w:val="003F256F"/>
    <w:pPr>
      <w:widowControl/>
      <w:overflowPunct w:val="0"/>
      <w:spacing w:line="360" w:lineRule="auto"/>
      <w:ind w:firstLine="540"/>
      <w:textAlignment w:val="baseline"/>
    </w:pPr>
    <w:rPr>
      <w:color w:val="000000"/>
      <w:sz w:val="24"/>
    </w:rPr>
  </w:style>
  <w:style w:type="paragraph" w:styleId="a4">
    <w:name w:val="Body Text"/>
    <w:basedOn w:val="a"/>
    <w:link w:val="a5"/>
    <w:rsid w:val="003F256F"/>
    <w:pPr>
      <w:widowControl/>
      <w:autoSpaceDE/>
      <w:autoSpaceDN/>
      <w:adjustRightInd/>
      <w:jc w:val="both"/>
    </w:pPr>
    <w:rPr>
      <w:sz w:val="28"/>
    </w:rPr>
  </w:style>
  <w:style w:type="character" w:customStyle="1" w:styleId="a5">
    <w:name w:val="Основний текст Знак"/>
    <w:basedOn w:val="a0"/>
    <w:link w:val="a4"/>
    <w:locked/>
    <w:rsid w:val="003F256F"/>
    <w:rPr>
      <w:sz w:val="28"/>
      <w:lang w:val="ru-RU" w:eastAsia="ru-RU" w:bidi="ar-SA"/>
    </w:rPr>
  </w:style>
  <w:style w:type="paragraph" w:customStyle="1" w:styleId="32">
    <w:name w:val="Основной текст с отступом 32"/>
    <w:basedOn w:val="a"/>
    <w:rsid w:val="003F256F"/>
    <w:pPr>
      <w:widowControl/>
      <w:overflowPunct w:val="0"/>
      <w:spacing w:line="360" w:lineRule="auto"/>
      <w:ind w:firstLine="540"/>
      <w:textAlignment w:val="baseline"/>
    </w:pPr>
    <w:rPr>
      <w:color w:val="000000"/>
      <w:sz w:val="24"/>
    </w:rPr>
  </w:style>
  <w:style w:type="paragraph" w:styleId="a6">
    <w:name w:val="Normal (Web)"/>
    <w:basedOn w:val="a"/>
    <w:rsid w:val="00E25561"/>
    <w:pPr>
      <w:widowControl/>
      <w:autoSpaceDE/>
      <w:autoSpaceDN/>
      <w:adjustRightInd/>
      <w:spacing w:before="100" w:beforeAutospacing="1" w:after="100" w:afterAutospacing="1"/>
    </w:pPr>
    <w:rPr>
      <w:sz w:val="24"/>
      <w:szCs w:val="24"/>
    </w:rPr>
  </w:style>
  <w:style w:type="character" w:styleId="a7">
    <w:name w:val="Strong"/>
    <w:basedOn w:val="a0"/>
    <w:qFormat/>
    <w:rsid w:val="00E25561"/>
    <w:rPr>
      <w:rFonts w:cs="Times New Roman"/>
      <w:b/>
      <w:bCs/>
    </w:rPr>
  </w:style>
  <w:style w:type="paragraph" w:styleId="a8">
    <w:name w:val="Body Text Indent"/>
    <w:basedOn w:val="a"/>
    <w:rsid w:val="00997AB4"/>
    <w:pPr>
      <w:spacing w:after="120"/>
      <w:ind w:left="283"/>
    </w:pPr>
  </w:style>
  <w:style w:type="paragraph" w:styleId="2">
    <w:name w:val="Body Text 2"/>
    <w:basedOn w:val="a"/>
    <w:link w:val="20"/>
    <w:rsid w:val="003528E5"/>
    <w:pPr>
      <w:widowControl/>
      <w:autoSpaceDE/>
      <w:autoSpaceDN/>
      <w:adjustRightInd/>
      <w:spacing w:after="120" w:line="480" w:lineRule="auto"/>
    </w:pPr>
    <w:rPr>
      <w:rFonts w:ascii="Calibri" w:hAnsi="Calibri"/>
      <w:sz w:val="22"/>
      <w:szCs w:val="22"/>
    </w:rPr>
  </w:style>
  <w:style w:type="character" w:customStyle="1" w:styleId="20">
    <w:name w:val="Основний текст 2 Знак"/>
    <w:basedOn w:val="a0"/>
    <w:link w:val="2"/>
    <w:locked/>
    <w:rsid w:val="003528E5"/>
    <w:rPr>
      <w:rFonts w:ascii="Calibri" w:hAnsi="Calibri"/>
      <w:sz w:val="22"/>
      <w:szCs w:val="22"/>
      <w:lang w:val="ru-RU" w:eastAsia="ru-RU" w:bidi="ar-SA"/>
    </w:rPr>
  </w:style>
  <w:style w:type="character" w:styleId="a9">
    <w:name w:val="footnote reference"/>
    <w:basedOn w:val="a0"/>
    <w:semiHidden/>
    <w:rsid w:val="00372C3F"/>
    <w:rPr>
      <w:rFonts w:cs="Times New Roman"/>
      <w:vertAlign w:val="superscript"/>
    </w:rPr>
  </w:style>
  <w:style w:type="paragraph" w:styleId="aa">
    <w:name w:val="footer"/>
    <w:basedOn w:val="a"/>
    <w:rsid w:val="00403A9B"/>
    <w:pPr>
      <w:tabs>
        <w:tab w:val="center" w:pos="4677"/>
        <w:tab w:val="right" w:pos="9355"/>
      </w:tabs>
    </w:pPr>
  </w:style>
  <w:style w:type="character" w:styleId="ab">
    <w:name w:val="page number"/>
    <w:basedOn w:val="a0"/>
    <w:rsid w:val="00403A9B"/>
  </w:style>
  <w:style w:type="paragraph" w:customStyle="1" w:styleId="Style6">
    <w:name w:val="Style6"/>
    <w:basedOn w:val="a"/>
    <w:rsid w:val="00555970"/>
    <w:pPr>
      <w:spacing w:line="480" w:lineRule="exact"/>
      <w:ind w:firstLine="715"/>
      <w:jc w:val="both"/>
    </w:pPr>
    <w:rPr>
      <w:sz w:val="24"/>
      <w:szCs w:val="24"/>
    </w:rPr>
  </w:style>
  <w:style w:type="character" w:customStyle="1" w:styleId="FontStyle11">
    <w:name w:val="Font Style11"/>
    <w:basedOn w:val="a0"/>
    <w:rsid w:val="00555970"/>
    <w:rPr>
      <w:rFonts w:ascii="Times New Roman" w:hAnsi="Times New Roman" w:cs="Times New Roman"/>
      <w:sz w:val="26"/>
      <w:szCs w:val="26"/>
    </w:rPr>
  </w:style>
  <w:style w:type="paragraph" w:customStyle="1" w:styleId="ac">
    <w:name w:val="Абзац списка"/>
    <w:basedOn w:val="a"/>
    <w:uiPriority w:val="34"/>
    <w:qFormat/>
    <w:rsid w:val="009A3FB6"/>
    <w:pPr>
      <w:widowControl/>
      <w:autoSpaceDE/>
      <w:autoSpaceDN/>
      <w:adjustRightInd/>
      <w:spacing w:after="200" w:line="276" w:lineRule="auto"/>
      <w:ind w:left="720"/>
      <w:contextualSpacing/>
    </w:pPr>
    <w:rPr>
      <w:rFonts w:ascii="Calibri" w:hAnsi="Calibri"/>
      <w:sz w:val="22"/>
      <w:szCs w:val="22"/>
    </w:rPr>
  </w:style>
  <w:style w:type="character" w:styleId="ad">
    <w:name w:val="Hyperlink"/>
    <w:basedOn w:val="a0"/>
    <w:rsid w:val="00DB5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8141</Words>
  <Characters>46404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MoBIL GROUP</Company>
  <LinksUpToDate>false</LinksUpToDate>
  <CharactersWithSpaces>54437</CharactersWithSpaces>
  <SharedDoc>false</SharedDoc>
  <HLinks>
    <vt:vector size="42" baseType="variant">
      <vt:variant>
        <vt:i4>3866681</vt:i4>
      </vt:variant>
      <vt:variant>
        <vt:i4>33</vt:i4>
      </vt:variant>
      <vt:variant>
        <vt:i4>0</vt:i4>
      </vt:variant>
      <vt:variant>
        <vt:i4>5</vt:i4>
      </vt:variant>
      <vt:variant>
        <vt:lpwstr>http://mirslovarei.com/</vt:lpwstr>
      </vt:variant>
      <vt:variant>
        <vt:lpwstr/>
      </vt:variant>
      <vt:variant>
        <vt:i4>5570638</vt:i4>
      </vt:variant>
      <vt:variant>
        <vt:i4>30</vt:i4>
      </vt:variant>
      <vt:variant>
        <vt:i4>0</vt:i4>
      </vt:variant>
      <vt:variant>
        <vt:i4>5</vt:i4>
      </vt:variant>
      <vt:variant>
        <vt:lpwstr>http://www.newworldnews.ru/transportation-arteries.xhtml</vt:lpwstr>
      </vt:variant>
      <vt:variant>
        <vt:lpwstr/>
      </vt:variant>
      <vt:variant>
        <vt:i4>655383</vt:i4>
      </vt:variant>
      <vt:variant>
        <vt:i4>27</vt:i4>
      </vt:variant>
      <vt:variant>
        <vt:i4>0</vt:i4>
      </vt:variant>
      <vt:variant>
        <vt:i4>5</vt:i4>
      </vt:variant>
      <vt:variant>
        <vt:lpwstr>http://www.inventech.ru/</vt:lpwstr>
      </vt:variant>
      <vt:variant>
        <vt:lpwstr/>
      </vt:variant>
      <vt:variant>
        <vt:i4>1638479</vt:i4>
      </vt:variant>
      <vt:variant>
        <vt:i4>24</vt:i4>
      </vt:variant>
      <vt:variant>
        <vt:i4>0</vt:i4>
      </vt:variant>
      <vt:variant>
        <vt:i4>5</vt:i4>
      </vt:variant>
      <vt:variant>
        <vt:lpwstr>http://www.kurganskayaobl.ru/</vt:lpwstr>
      </vt:variant>
      <vt:variant>
        <vt:lpwstr/>
      </vt:variant>
      <vt:variant>
        <vt:i4>1245205</vt:i4>
      </vt:variant>
      <vt:variant>
        <vt:i4>21</vt:i4>
      </vt:variant>
      <vt:variant>
        <vt:i4>0</vt:i4>
      </vt:variant>
      <vt:variant>
        <vt:i4>5</vt:i4>
      </vt:variant>
      <vt:variant>
        <vt:lpwstr>http://www.klerk.ru/</vt:lpwstr>
      </vt:variant>
      <vt:variant>
        <vt:lpwstr/>
      </vt:variant>
      <vt:variant>
        <vt:i4>851989</vt:i4>
      </vt:variant>
      <vt:variant>
        <vt:i4>18</vt:i4>
      </vt:variant>
      <vt:variant>
        <vt:i4>0</vt:i4>
      </vt:variant>
      <vt:variant>
        <vt:i4>5</vt:i4>
      </vt:variant>
      <vt:variant>
        <vt:lpwstr>http://www.kurganobl.ru/</vt:lpwstr>
      </vt:variant>
      <vt:variant>
        <vt:lpwstr/>
      </vt:variant>
      <vt:variant>
        <vt:i4>327704</vt:i4>
      </vt:variant>
      <vt:variant>
        <vt:i4>15</vt:i4>
      </vt:variant>
      <vt:variant>
        <vt:i4>0</vt:i4>
      </vt:variant>
      <vt:variant>
        <vt:i4>5</vt:i4>
      </vt:variant>
      <vt:variant>
        <vt:lpwstr>http://www.ellitclub.ru/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123</dc:creator>
  <cp:keywords/>
  <dc:description/>
  <cp:lastModifiedBy>Irina</cp:lastModifiedBy>
  <cp:revision>2</cp:revision>
  <dcterms:created xsi:type="dcterms:W3CDTF">2014-08-16T19:45:00Z</dcterms:created>
  <dcterms:modified xsi:type="dcterms:W3CDTF">2014-08-16T19:45:00Z</dcterms:modified>
</cp:coreProperties>
</file>