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02B" w:rsidRDefault="00B4302B" w:rsidP="0055614D">
      <w:pPr>
        <w:shd w:val="clear" w:color="auto" w:fill="FFFFFF"/>
        <w:spacing w:line="317" w:lineRule="exact"/>
        <w:ind w:right="-1"/>
        <w:jc w:val="center"/>
        <w:rPr>
          <w:rFonts w:ascii="Times New Roman" w:hAnsi="Times New Roman"/>
          <w:color w:val="000000"/>
          <w:spacing w:val="-1"/>
          <w:sz w:val="28"/>
          <w:szCs w:val="28"/>
        </w:rPr>
      </w:pPr>
    </w:p>
    <w:p w:rsidR="0055614D" w:rsidRPr="00F43FA8" w:rsidRDefault="0055614D" w:rsidP="0055614D">
      <w:pPr>
        <w:shd w:val="clear" w:color="auto" w:fill="FFFFFF"/>
        <w:spacing w:line="317" w:lineRule="exact"/>
        <w:ind w:right="-1"/>
        <w:jc w:val="center"/>
        <w:rPr>
          <w:rFonts w:ascii="Times New Roman" w:hAnsi="Times New Roman"/>
        </w:rPr>
      </w:pPr>
      <w:r w:rsidRPr="00F43FA8">
        <w:rPr>
          <w:rFonts w:ascii="Times New Roman" w:hAnsi="Times New Roman"/>
          <w:color w:val="000000"/>
          <w:spacing w:val="-1"/>
          <w:sz w:val="28"/>
          <w:szCs w:val="28"/>
        </w:rPr>
        <w:t>Министерство образования и науки РФ</w:t>
      </w:r>
    </w:p>
    <w:p w:rsidR="0055614D" w:rsidRPr="00F43FA8" w:rsidRDefault="0055614D" w:rsidP="0055614D">
      <w:pPr>
        <w:shd w:val="clear" w:color="auto" w:fill="FFFFFF"/>
        <w:tabs>
          <w:tab w:val="left" w:pos="9355"/>
        </w:tabs>
        <w:spacing w:line="317" w:lineRule="exact"/>
        <w:ind w:right="-1"/>
        <w:jc w:val="center"/>
        <w:rPr>
          <w:rFonts w:ascii="Times New Roman" w:hAnsi="Times New Roman"/>
        </w:rPr>
      </w:pPr>
      <w:r w:rsidRPr="00F43FA8">
        <w:rPr>
          <w:rFonts w:ascii="Times New Roman" w:hAnsi="Times New Roman"/>
          <w:color w:val="000000"/>
          <w:spacing w:val="-1"/>
          <w:sz w:val="28"/>
          <w:szCs w:val="28"/>
        </w:rPr>
        <w:t>Федеральное агентство по образованию</w:t>
      </w:r>
    </w:p>
    <w:p w:rsidR="0055614D" w:rsidRPr="00F43FA8" w:rsidRDefault="0055614D" w:rsidP="0055614D">
      <w:pPr>
        <w:shd w:val="clear" w:color="auto" w:fill="FFFFFF"/>
        <w:spacing w:line="317" w:lineRule="exact"/>
        <w:ind w:right="-1"/>
        <w:jc w:val="center"/>
        <w:rPr>
          <w:rFonts w:ascii="Times New Roman" w:hAnsi="Times New Roman"/>
        </w:rPr>
      </w:pPr>
      <w:r w:rsidRPr="00F43FA8">
        <w:rPr>
          <w:rFonts w:ascii="Times New Roman" w:hAnsi="Times New Roman"/>
          <w:color w:val="000000"/>
          <w:spacing w:val="-3"/>
          <w:sz w:val="28"/>
          <w:szCs w:val="28"/>
        </w:rPr>
        <w:t>Иркутский государственный технический университет</w:t>
      </w:r>
    </w:p>
    <w:p w:rsidR="0055614D" w:rsidRPr="00F43FA8" w:rsidRDefault="0055614D" w:rsidP="0055614D">
      <w:pPr>
        <w:shd w:val="clear" w:color="auto" w:fill="FFFFFF"/>
        <w:spacing w:line="317" w:lineRule="exact"/>
        <w:ind w:right="-1"/>
        <w:jc w:val="center"/>
        <w:rPr>
          <w:rFonts w:ascii="Times New Roman" w:hAnsi="Times New Roman"/>
        </w:rPr>
      </w:pPr>
      <w:r w:rsidRPr="00F43FA8">
        <w:rPr>
          <w:rFonts w:ascii="Times New Roman" w:hAnsi="Times New Roman"/>
          <w:color w:val="000000"/>
          <w:spacing w:val="-1"/>
          <w:sz w:val="28"/>
          <w:szCs w:val="28"/>
        </w:rPr>
        <w:t>Кафедра финансы и кредит</w:t>
      </w:r>
    </w:p>
    <w:p w:rsidR="0055614D" w:rsidRPr="00F43FA8" w:rsidRDefault="0055614D" w:rsidP="0055614D">
      <w:pPr>
        <w:jc w:val="center"/>
        <w:rPr>
          <w:rFonts w:ascii="Times New Roman" w:hAnsi="Times New Roman"/>
          <w:sz w:val="28"/>
        </w:rPr>
      </w:pPr>
    </w:p>
    <w:p w:rsidR="0055614D" w:rsidRPr="00F43FA8" w:rsidRDefault="0055614D" w:rsidP="0055614D">
      <w:pPr>
        <w:jc w:val="center"/>
        <w:rPr>
          <w:rFonts w:ascii="Times New Roman" w:hAnsi="Times New Roman"/>
          <w:sz w:val="28"/>
        </w:rPr>
      </w:pPr>
    </w:p>
    <w:p w:rsidR="0055614D" w:rsidRPr="00F43FA8" w:rsidRDefault="0055614D" w:rsidP="0055614D">
      <w:pPr>
        <w:jc w:val="center"/>
        <w:rPr>
          <w:rFonts w:ascii="Times New Roman" w:hAnsi="Times New Roman"/>
          <w:sz w:val="28"/>
        </w:rPr>
      </w:pPr>
    </w:p>
    <w:p w:rsidR="0055614D" w:rsidRPr="00F43FA8" w:rsidRDefault="0055614D" w:rsidP="0055614D">
      <w:pPr>
        <w:rPr>
          <w:rFonts w:ascii="Times New Roman" w:hAnsi="Times New Roman"/>
          <w:sz w:val="28"/>
        </w:rPr>
      </w:pPr>
    </w:p>
    <w:p w:rsidR="0055614D" w:rsidRPr="00F43FA8" w:rsidRDefault="0055614D" w:rsidP="0055614D">
      <w:pPr>
        <w:rPr>
          <w:rFonts w:ascii="Times New Roman" w:hAnsi="Times New Roman"/>
          <w:sz w:val="28"/>
        </w:rPr>
      </w:pPr>
    </w:p>
    <w:p w:rsidR="0055614D" w:rsidRPr="00F43FA8" w:rsidRDefault="0055614D" w:rsidP="0055614D">
      <w:pPr>
        <w:rPr>
          <w:rFonts w:ascii="Times New Roman" w:hAnsi="Times New Roman"/>
          <w:sz w:val="28"/>
          <w:szCs w:val="28"/>
        </w:rPr>
      </w:pPr>
    </w:p>
    <w:p w:rsidR="0055614D" w:rsidRPr="00F43FA8" w:rsidRDefault="0055614D" w:rsidP="0055614D">
      <w:pPr>
        <w:jc w:val="center"/>
        <w:rPr>
          <w:rFonts w:ascii="Times New Roman" w:hAnsi="Times New Roman"/>
          <w:b/>
          <w:sz w:val="28"/>
          <w:szCs w:val="28"/>
        </w:rPr>
      </w:pPr>
      <w:r w:rsidRPr="00F43FA8">
        <w:rPr>
          <w:rFonts w:ascii="Times New Roman" w:hAnsi="Times New Roman"/>
          <w:b/>
          <w:sz w:val="28"/>
          <w:szCs w:val="28"/>
        </w:rPr>
        <w:t>ОТЧЕТ</w:t>
      </w:r>
    </w:p>
    <w:p w:rsidR="0055614D" w:rsidRPr="00F43FA8" w:rsidRDefault="0055614D" w:rsidP="0055614D">
      <w:pPr>
        <w:jc w:val="center"/>
        <w:rPr>
          <w:rFonts w:ascii="Times New Roman" w:hAnsi="Times New Roman"/>
          <w:b/>
          <w:sz w:val="28"/>
          <w:szCs w:val="28"/>
        </w:rPr>
      </w:pPr>
      <w:r w:rsidRPr="00F43FA8">
        <w:rPr>
          <w:rFonts w:ascii="Times New Roman" w:hAnsi="Times New Roman"/>
          <w:b/>
          <w:sz w:val="28"/>
          <w:szCs w:val="28"/>
        </w:rPr>
        <w:t xml:space="preserve">по </w:t>
      </w:r>
      <w:r w:rsidR="00580EBA" w:rsidRPr="00F43FA8">
        <w:rPr>
          <w:rFonts w:ascii="Times New Roman" w:hAnsi="Times New Roman"/>
          <w:b/>
          <w:sz w:val="28"/>
          <w:szCs w:val="28"/>
        </w:rPr>
        <w:t xml:space="preserve">преддипломной </w:t>
      </w:r>
      <w:r w:rsidRPr="00F43FA8">
        <w:rPr>
          <w:rFonts w:ascii="Times New Roman" w:hAnsi="Times New Roman"/>
          <w:b/>
          <w:sz w:val="28"/>
          <w:szCs w:val="28"/>
        </w:rPr>
        <w:t>практике</w:t>
      </w:r>
    </w:p>
    <w:p w:rsidR="0055614D" w:rsidRPr="00F43FA8" w:rsidRDefault="0055614D" w:rsidP="0055614D">
      <w:pPr>
        <w:jc w:val="center"/>
        <w:rPr>
          <w:rFonts w:ascii="Times New Roman" w:hAnsi="Times New Roman"/>
          <w:sz w:val="28"/>
          <w:szCs w:val="28"/>
        </w:rPr>
      </w:pPr>
    </w:p>
    <w:p w:rsidR="0055614D" w:rsidRPr="00F43FA8" w:rsidRDefault="0055614D" w:rsidP="0055614D">
      <w:pPr>
        <w:rPr>
          <w:rFonts w:ascii="Times New Roman" w:hAnsi="Times New Roman"/>
          <w:sz w:val="28"/>
        </w:rPr>
      </w:pPr>
    </w:p>
    <w:p w:rsidR="0055614D" w:rsidRPr="00F43FA8" w:rsidRDefault="0055614D" w:rsidP="0055614D">
      <w:pPr>
        <w:ind w:firstLine="567"/>
        <w:rPr>
          <w:rFonts w:ascii="Times New Roman" w:hAnsi="Times New Roman"/>
          <w:sz w:val="28"/>
        </w:rPr>
      </w:pPr>
      <w:r w:rsidRPr="00F43FA8">
        <w:rPr>
          <w:rFonts w:ascii="Times New Roman" w:hAnsi="Times New Roman"/>
          <w:sz w:val="28"/>
        </w:rPr>
        <w:t xml:space="preserve">Место прохождения: </w:t>
      </w:r>
      <w:r w:rsidR="00580EBA" w:rsidRPr="00F43FA8">
        <w:rPr>
          <w:rFonts w:ascii="Times New Roman" w:hAnsi="Times New Roman"/>
          <w:sz w:val="28"/>
        </w:rPr>
        <w:t>Иркутский филиал ОАО «Банк Москвы»</w:t>
      </w:r>
    </w:p>
    <w:p w:rsidR="0055614D" w:rsidRPr="00F43FA8" w:rsidRDefault="0055614D" w:rsidP="0055614D">
      <w:pPr>
        <w:rPr>
          <w:rFonts w:ascii="Times New Roman" w:hAnsi="Times New Roman"/>
          <w:sz w:val="28"/>
        </w:rPr>
      </w:pPr>
    </w:p>
    <w:p w:rsidR="0055614D" w:rsidRPr="00F43FA8" w:rsidRDefault="0055614D" w:rsidP="0055614D">
      <w:pPr>
        <w:ind w:firstLine="567"/>
        <w:rPr>
          <w:rFonts w:ascii="Times New Roman" w:hAnsi="Times New Roman"/>
          <w:sz w:val="28"/>
        </w:rPr>
      </w:pPr>
      <w:r w:rsidRPr="00F43FA8">
        <w:rPr>
          <w:rFonts w:ascii="Times New Roman" w:hAnsi="Times New Roman"/>
          <w:sz w:val="28"/>
        </w:rPr>
        <w:t>Период прохождения: с «</w:t>
      </w:r>
      <w:r w:rsidR="00580EBA" w:rsidRPr="00F43FA8">
        <w:rPr>
          <w:rFonts w:ascii="Times New Roman" w:hAnsi="Times New Roman"/>
          <w:sz w:val="28"/>
        </w:rPr>
        <w:t>31</w:t>
      </w:r>
      <w:r w:rsidRPr="00F43FA8">
        <w:rPr>
          <w:rFonts w:ascii="Times New Roman" w:hAnsi="Times New Roman"/>
          <w:sz w:val="28"/>
        </w:rPr>
        <w:t xml:space="preserve">» </w:t>
      </w:r>
      <w:r w:rsidR="00580EBA" w:rsidRPr="00F43FA8">
        <w:rPr>
          <w:rFonts w:ascii="Times New Roman" w:hAnsi="Times New Roman"/>
          <w:sz w:val="28"/>
        </w:rPr>
        <w:t>января</w:t>
      </w:r>
      <w:r w:rsidRPr="00F43FA8">
        <w:rPr>
          <w:rFonts w:ascii="Times New Roman" w:hAnsi="Times New Roman"/>
          <w:sz w:val="28"/>
        </w:rPr>
        <w:t xml:space="preserve"> 201</w:t>
      </w:r>
      <w:r w:rsidR="00580EBA" w:rsidRPr="00F43FA8">
        <w:rPr>
          <w:rFonts w:ascii="Times New Roman" w:hAnsi="Times New Roman"/>
          <w:sz w:val="28"/>
        </w:rPr>
        <w:t>1 г. по «27</w:t>
      </w:r>
      <w:r w:rsidRPr="00F43FA8">
        <w:rPr>
          <w:rFonts w:ascii="Times New Roman" w:hAnsi="Times New Roman"/>
          <w:sz w:val="28"/>
        </w:rPr>
        <w:t xml:space="preserve">» </w:t>
      </w:r>
      <w:r w:rsidR="00580EBA" w:rsidRPr="00F43FA8">
        <w:rPr>
          <w:rFonts w:ascii="Times New Roman" w:hAnsi="Times New Roman"/>
          <w:sz w:val="28"/>
        </w:rPr>
        <w:t>марта</w:t>
      </w:r>
      <w:r w:rsidRPr="00F43FA8">
        <w:rPr>
          <w:rFonts w:ascii="Times New Roman" w:hAnsi="Times New Roman"/>
          <w:sz w:val="28"/>
        </w:rPr>
        <w:t xml:space="preserve"> 201</w:t>
      </w:r>
      <w:r w:rsidR="00580EBA" w:rsidRPr="00F43FA8">
        <w:rPr>
          <w:rFonts w:ascii="Times New Roman" w:hAnsi="Times New Roman"/>
          <w:sz w:val="28"/>
        </w:rPr>
        <w:t>1</w:t>
      </w:r>
      <w:r w:rsidRPr="00F43FA8">
        <w:rPr>
          <w:rFonts w:ascii="Times New Roman" w:hAnsi="Times New Roman"/>
          <w:sz w:val="28"/>
        </w:rPr>
        <w:t xml:space="preserve"> г.</w:t>
      </w:r>
    </w:p>
    <w:p w:rsidR="0055614D" w:rsidRPr="00F43FA8" w:rsidRDefault="0055614D" w:rsidP="0055614D">
      <w:pPr>
        <w:rPr>
          <w:rFonts w:ascii="Times New Roman" w:hAnsi="Times New Roman"/>
          <w:sz w:val="28"/>
        </w:rPr>
      </w:pPr>
    </w:p>
    <w:p w:rsidR="0055614D" w:rsidRPr="00F43FA8" w:rsidRDefault="0055614D" w:rsidP="0055614D">
      <w:pPr>
        <w:rPr>
          <w:rFonts w:ascii="Times New Roman" w:hAnsi="Times New Roman"/>
          <w:sz w:val="28"/>
        </w:rPr>
      </w:pPr>
    </w:p>
    <w:p w:rsidR="0055614D" w:rsidRPr="00F43FA8" w:rsidRDefault="0055614D" w:rsidP="0055614D">
      <w:pPr>
        <w:ind w:hanging="6"/>
        <w:jc w:val="right"/>
        <w:rPr>
          <w:rFonts w:ascii="Times New Roman" w:hAnsi="Times New Roman"/>
          <w:sz w:val="28"/>
        </w:rPr>
      </w:pPr>
      <w:r w:rsidRPr="00F43FA8">
        <w:rPr>
          <w:rFonts w:ascii="Times New Roman" w:hAnsi="Times New Roman"/>
          <w:sz w:val="28"/>
        </w:rPr>
        <w:t>Выполнил:</w:t>
      </w:r>
    </w:p>
    <w:p w:rsidR="0055614D" w:rsidRPr="00F43FA8" w:rsidRDefault="0055614D" w:rsidP="0055614D">
      <w:pPr>
        <w:jc w:val="right"/>
        <w:rPr>
          <w:rFonts w:ascii="Times New Roman" w:hAnsi="Times New Roman"/>
          <w:sz w:val="28"/>
        </w:rPr>
      </w:pPr>
      <w:r w:rsidRPr="00F43FA8">
        <w:rPr>
          <w:rFonts w:ascii="Times New Roman" w:hAnsi="Times New Roman"/>
          <w:sz w:val="28"/>
        </w:rPr>
        <w:t xml:space="preserve">Студент группы: ФК-06-1 </w:t>
      </w:r>
    </w:p>
    <w:p w:rsidR="0055614D" w:rsidRPr="00F43FA8" w:rsidRDefault="0055614D" w:rsidP="0055614D">
      <w:pPr>
        <w:jc w:val="right"/>
        <w:rPr>
          <w:rFonts w:ascii="Times New Roman" w:hAnsi="Times New Roman"/>
          <w:sz w:val="28"/>
        </w:rPr>
      </w:pPr>
      <w:r w:rsidRPr="00F43FA8">
        <w:rPr>
          <w:rFonts w:ascii="Times New Roman" w:hAnsi="Times New Roman"/>
          <w:sz w:val="28"/>
        </w:rPr>
        <w:t xml:space="preserve"> Ященко Ю.С.                                                                                                                                                                                                                 </w:t>
      </w:r>
    </w:p>
    <w:p w:rsidR="0055614D" w:rsidRPr="00F43FA8" w:rsidRDefault="0055614D" w:rsidP="0055614D">
      <w:pPr>
        <w:ind w:hanging="6"/>
        <w:jc w:val="right"/>
        <w:rPr>
          <w:rFonts w:ascii="Times New Roman" w:hAnsi="Times New Roman"/>
          <w:sz w:val="28"/>
        </w:rPr>
      </w:pPr>
      <w:r w:rsidRPr="00F43FA8">
        <w:rPr>
          <w:rFonts w:ascii="Times New Roman" w:hAnsi="Times New Roman"/>
          <w:sz w:val="28"/>
        </w:rPr>
        <w:t>_______________</w:t>
      </w:r>
    </w:p>
    <w:p w:rsidR="0055614D" w:rsidRPr="00F43FA8" w:rsidRDefault="0055614D" w:rsidP="0055614D">
      <w:pPr>
        <w:ind w:hanging="6"/>
        <w:rPr>
          <w:rFonts w:ascii="Times New Roman" w:hAnsi="Times New Roman"/>
          <w:sz w:val="24"/>
          <w:szCs w:val="24"/>
        </w:rPr>
      </w:pPr>
      <w:r w:rsidRPr="00F43FA8">
        <w:rPr>
          <w:rFonts w:ascii="Times New Roman" w:hAnsi="Times New Roman"/>
          <w:sz w:val="24"/>
          <w:szCs w:val="24"/>
        </w:rPr>
        <w:t xml:space="preserve">                                                                                                                                       подпись</w:t>
      </w:r>
    </w:p>
    <w:p w:rsidR="0055614D" w:rsidRPr="00F43FA8" w:rsidRDefault="0055614D" w:rsidP="0055614D">
      <w:pPr>
        <w:ind w:hanging="6"/>
        <w:jc w:val="right"/>
        <w:rPr>
          <w:rFonts w:ascii="Times New Roman" w:hAnsi="Times New Roman"/>
          <w:sz w:val="28"/>
        </w:rPr>
      </w:pPr>
    </w:p>
    <w:p w:rsidR="0055614D" w:rsidRPr="00F43FA8" w:rsidRDefault="0055614D" w:rsidP="0055614D">
      <w:pPr>
        <w:ind w:hanging="6"/>
        <w:jc w:val="right"/>
        <w:rPr>
          <w:rFonts w:ascii="Times New Roman" w:hAnsi="Times New Roman"/>
          <w:sz w:val="28"/>
        </w:rPr>
      </w:pPr>
    </w:p>
    <w:p w:rsidR="0055614D" w:rsidRPr="00F43FA8" w:rsidRDefault="0055614D" w:rsidP="0055614D">
      <w:pPr>
        <w:ind w:hanging="6"/>
        <w:jc w:val="right"/>
        <w:rPr>
          <w:rFonts w:ascii="Times New Roman" w:hAnsi="Times New Roman"/>
          <w:sz w:val="28"/>
        </w:rPr>
      </w:pPr>
      <w:r w:rsidRPr="00F43FA8">
        <w:rPr>
          <w:rFonts w:ascii="Times New Roman" w:hAnsi="Times New Roman"/>
          <w:sz w:val="28"/>
        </w:rPr>
        <w:t>Проверил:</w:t>
      </w:r>
    </w:p>
    <w:p w:rsidR="0055614D" w:rsidRPr="00F43FA8" w:rsidRDefault="0055614D" w:rsidP="0055614D">
      <w:pPr>
        <w:ind w:hanging="6"/>
        <w:jc w:val="right"/>
        <w:rPr>
          <w:rFonts w:ascii="Times New Roman" w:hAnsi="Times New Roman"/>
          <w:sz w:val="28"/>
        </w:rPr>
      </w:pPr>
      <w:r w:rsidRPr="00F43FA8">
        <w:rPr>
          <w:rFonts w:ascii="Times New Roman" w:hAnsi="Times New Roman"/>
          <w:sz w:val="28"/>
        </w:rPr>
        <w:t>Руководитель практики: Пушмина О.В.</w:t>
      </w:r>
    </w:p>
    <w:p w:rsidR="0055614D" w:rsidRPr="00F43FA8" w:rsidRDefault="0055614D" w:rsidP="0055614D">
      <w:pPr>
        <w:ind w:hanging="6"/>
        <w:jc w:val="right"/>
        <w:rPr>
          <w:rFonts w:ascii="Times New Roman" w:hAnsi="Times New Roman"/>
          <w:sz w:val="28"/>
        </w:rPr>
      </w:pPr>
      <w:r w:rsidRPr="00F43FA8">
        <w:rPr>
          <w:rFonts w:ascii="Times New Roman" w:hAnsi="Times New Roman"/>
          <w:sz w:val="28"/>
        </w:rPr>
        <w:t xml:space="preserve">  _______________</w:t>
      </w:r>
    </w:p>
    <w:p w:rsidR="0055614D" w:rsidRPr="00F43FA8" w:rsidRDefault="0055614D" w:rsidP="0055614D">
      <w:pPr>
        <w:tabs>
          <w:tab w:val="left" w:pos="5505"/>
        </w:tabs>
        <w:ind w:hanging="6"/>
        <w:rPr>
          <w:rFonts w:ascii="Times New Roman" w:hAnsi="Times New Roman"/>
          <w:sz w:val="24"/>
          <w:szCs w:val="24"/>
        </w:rPr>
      </w:pPr>
      <w:r w:rsidRPr="00F43FA8">
        <w:rPr>
          <w:rFonts w:ascii="Times New Roman" w:hAnsi="Times New Roman"/>
          <w:sz w:val="28"/>
        </w:rPr>
        <w:tab/>
      </w:r>
      <w:r w:rsidRPr="00F43FA8">
        <w:rPr>
          <w:rFonts w:ascii="Times New Roman" w:hAnsi="Times New Roman"/>
          <w:sz w:val="28"/>
        </w:rPr>
        <w:tab/>
        <w:t xml:space="preserve">                                   </w:t>
      </w:r>
      <w:r w:rsidRPr="00F43FA8">
        <w:rPr>
          <w:rFonts w:ascii="Times New Roman" w:hAnsi="Times New Roman"/>
          <w:sz w:val="24"/>
          <w:szCs w:val="24"/>
        </w:rPr>
        <w:t>подпись</w:t>
      </w:r>
    </w:p>
    <w:p w:rsidR="0055614D" w:rsidRPr="00F43FA8" w:rsidRDefault="0055614D" w:rsidP="0055614D">
      <w:pPr>
        <w:rPr>
          <w:rFonts w:ascii="Times New Roman" w:hAnsi="Times New Roman"/>
          <w:sz w:val="28"/>
        </w:rPr>
      </w:pPr>
    </w:p>
    <w:p w:rsidR="0055614D" w:rsidRPr="00F43FA8" w:rsidRDefault="0055614D" w:rsidP="0055614D">
      <w:pPr>
        <w:jc w:val="right"/>
        <w:rPr>
          <w:rFonts w:ascii="Times New Roman" w:hAnsi="Times New Roman"/>
          <w:sz w:val="28"/>
        </w:rPr>
      </w:pPr>
      <w:r w:rsidRPr="00F43FA8">
        <w:rPr>
          <w:rFonts w:ascii="Times New Roman" w:hAnsi="Times New Roman"/>
          <w:sz w:val="28"/>
        </w:rPr>
        <w:t>Оценка по практике:  ______________________</w:t>
      </w:r>
    </w:p>
    <w:p w:rsidR="0055614D" w:rsidRPr="00F43FA8" w:rsidRDefault="0055614D" w:rsidP="0055614D">
      <w:pPr>
        <w:rPr>
          <w:rFonts w:ascii="Times New Roman" w:hAnsi="Times New Roman"/>
          <w:sz w:val="28"/>
        </w:rPr>
      </w:pPr>
    </w:p>
    <w:p w:rsidR="0055614D" w:rsidRPr="00F43FA8" w:rsidRDefault="0055614D" w:rsidP="0055614D">
      <w:pPr>
        <w:rPr>
          <w:rFonts w:ascii="Times New Roman" w:hAnsi="Times New Roman"/>
          <w:sz w:val="28"/>
        </w:rPr>
      </w:pPr>
    </w:p>
    <w:p w:rsidR="0055614D" w:rsidRPr="00F43FA8" w:rsidRDefault="0055614D" w:rsidP="0055614D">
      <w:pPr>
        <w:jc w:val="right"/>
        <w:rPr>
          <w:rFonts w:ascii="Times New Roman" w:hAnsi="Times New Roman"/>
          <w:sz w:val="28"/>
        </w:rPr>
      </w:pPr>
      <w:r w:rsidRPr="00F43FA8">
        <w:rPr>
          <w:rFonts w:ascii="Times New Roman" w:hAnsi="Times New Roman"/>
          <w:sz w:val="28"/>
        </w:rPr>
        <w:t xml:space="preserve">Руководитель практики от предприятия: </w:t>
      </w:r>
      <w:r w:rsidR="00580EBA" w:rsidRPr="00F43FA8">
        <w:rPr>
          <w:rFonts w:ascii="Times New Roman" w:hAnsi="Times New Roman"/>
          <w:sz w:val="28"/>
        </w:rPr>
        <w:t>Кузьмина О.А.</w:t>
      </w:r>
      <w:r w:rsidRPr="00F43FA8">
        <w:rPr>
          <w:rFonts w:ascii="Times New Roman" w:hAnsi="Times New Roman"/>
          <w:sz w:val="28"/>
        </w:rPr>
        <w:t xml:space="preserve"> </w:t>
      </w:r>
    </w:p>
    <w:p w:rsidR="0055614D" w:rsidRPr="00F43FA8" w:rsidRDefault="0055614D" w:rsidP="0055614D">
      <w:pPr>
        <w:jc w:val="right"/>
        <w:rPr>
          <w:rFonts w:ascii="Times New Roman" w:hAnsi="Times New Roman"/>
          <w:sz w:val="28"/>
        </w:rPr>
      </w:pPr>
      <w:r w:rsidRPr="00F43FA8">
        <w:rPr>
          <w:rFonts w:ascii="Times New Roman" w:hAnsi="Times New Roman"/>
          <w:sz w:val="28"/>
        </w:rPr>
        <w:t>_______________</w:t>
      </w:r>
    </w:p>
    <w:p w:rsidR="0055614D" w:rsidRPr="00F43FA8" w:rsidRDefault="0055614D" w:rsidP="0055614D">
      <w:pPr>
        <w:tabs>
          <w:tab w:val="left" w:pos="7125"/>
        </w:tabs>
        <w:rPr>
          <w:rFonts w:ascii="Times New Roman" w:hAnsi="Times New Roman"/>
          <w:sz w:val="24"/>
          <w:szCs w:val="24"/>
        </w:rPr>
      </w:pPr>
      <w:r w:rsidRPr="00F43FA8">
        <w:rPr>
          <w:rFonts w:ascii="Times New Roman" w:hAnsi="Times New Roman"/>
          <w:sz w:val="28"/>
        </w:rPr>
        <w:tab/>
        <w:t xml:space="preserve">            </w:t>
      </w:r>
      <w:r w:rsidRPr="00F43FA8">
        <w:rPr>
          <w:rFonts w:ascii="Times New Roman" w:hAnsi="Times New Roman"/>
          <w:sz w:val="24"/>
          <w:szCs w:val="24"/>
        </w:rPr>
        <w:t>подпись</w:t>
      </w:r>
    </w:p>
    <w:p w:rsidR="0055614D" w:rsidRPr="00F43FA8" w:rsidRDefault="0055614D" w:rsidP="0055614D">
      <w:pPr>
        <w:ind w:firstLine="737"/>
        <w:rPr>
          <w:rFonts w:ascii="Times New Roman" w:hAnsi="Times New Roman"/>
          <w:sz w:val="28"/>
        </w:rPr>
      </w:pPr>
    </w:p>
    <w:p w:rsidR="0055614D" w:rsidRPr="00F43FA8" w:rsidRDefault="0055614D" w:rsidP="0055614D">
      <w:pPr>
        <w:ind w:firstLine="737"/>
        <w:rPr>
          <w:rFonts w:ascii="Times New Roman" w:hAnsi="Times New Roman"/>
          <w:sz w:val="28"/>
        </w:rPr>
      </w:pPr>
    </w:p>
    <w:p w:rsidR="0055614D" w:rsidRPr="00F43FA8" w:rsidRDefault="0055614D" w:rsidP="0055614D">
      <w:pPr>
        <w:ind w:firstLine="737"/>
        <w:rPr>
          <w:rFonts w:ascii="Times New Roman" w:hAnsi="Times New Roman"/>
          <w:sz w:val="28"/>
        </w:rPr>
      </w:pPr>
    </w:p>
    <w:p w:rsidR="0055614D" w:rsidRPr="00F43FA8" w:rsidRDefault="0055614D" w:rsidP="0055614D">
      <w:pPr>
        <w:ind w:firstLine="737"/>
        <w:rPr>
          <w:rFonts w:ascii="Times New Roman" w:hAnsi="Times New Roman"/>
          <w:sz w:val="28"/>
        </w:rPr>
      </w:pPr>
      <w:r w:rsidRPr="00F43FA8">
        <w:rPr>
          <w:rFonts w:ascii="Times New Roman" w:hAnsi="Times New Roman"/>
          <w:sz w:val="28"/>
        </w:rPr>
        <w:t>М.П.</w:t>
      </w:r>
    </w:p>
    <w:p w:rsidR="0055614D" w:rsidRPr="00F43FA8" w:rsidRDefault="0055614D" w:rsidP="0055614D">
      <w:pPr>
        <w:rPr>
          <w:rFonts w:ascii="Times New Roman" w:hAnsi="Times New Roman"/>
          <w:sz w:val="28"/>
        </w:rPr>
      </w:pPr>
    </w:p>
    <w:p w:rsidR="00DB06D1" w:rsidRPr="00F43FA8" w:rsidRDefault="00DB06D1" w:rsidP="0055614D">
      <w:pPr>
        <w:rPr>
          <w:rFonts w:ascii="Times New Roman" w:hAnsi="Times New Roman"/>
          <w:sz w:val="28"/>
        </w:rPr>
      </w:pPr>
    </w:p>
    <w:p w:rsidR="0055614D" w:rsidRPr="00F43FA8" w:rsidRDefault="0055614D" w:rsidP="0055614D">
      <w:pPr>
        <w:rPr>
          <w:rFonts w:ascii="Times New Roman" w:hAnsi="Times New Roman"/>
          <w:sz w:val="28"/>
        </w:rPr>
      </w:pPr>
    </w:p>
    <w:p w:rsidR="0055614D" w:rsidRPr="00383B30" w:rsidRDefault="0055614D" w:rsidP="0055614D">
      <w:pPr>
        <w:tabs>
          <w:tab w:val="left" w:pos="0"/>
        </w:tabs>
        <w:jc w:val="center"/>
        <w:rPr>
          <w:rFonts w:ascii="Times New Roman" w:hAnsi="Times New Roman"/>
        </w:rPr>
      </w:pPr>
      <w:r w:rsidRPr="00F43FA8">
        <w:rPr>
          <w:rFonts w:ascii="Times New Roman" w:hAnsi="Times New Roman"/>
          <w:sz w:val="28"/>
          <w:szCs w:val="28"/>
        </w:rPr>
        <w:t>Иркутск  201</w:t>
      </w:r>
      <w:r w:rsidR="00580EBA" w:rsidRPr="00F43FA8">
        <w:rPr>
          <w:rFonts w:ascii="Times New Roman" w:hAnsi="Times New Roman"/>
          <w:sz w:val="28"/>
          <w:szCs w:val="28"/>
        </w:rPr>
        <w:t>1</w:t>
      </w:r>
    </w:p>
    <w:p w:rsidR="000E734A" w:rsidRPr="00F43FA8" w:rsidRDefault="000E734A" w:rsidP="000E734A">
      <w:pPr>
        <w:shd w:val="clear" w:color="auto" w:fill="FFFFFF"/>
        <w:spacing w:line="360" w:lineRule="auto"/>
        <w:jc w:val="center"/>
        <w:rPr>
          <w:rFonts w:ascii="Times New Roman" w:hAnsi="Times New Roman"/>
          <w:b/>
          <w:bCs/>
          <w:color w:val="000000"/>
          <w:spacing w:val="-3"/>
          <w:sz w:val="28"/>
          <w:szCs w:val="28"/>
        </w:rPr>
      </w:pPr>
      <w:r w:rsidRPr="00F43FA8">
        <w:rPr>
          <w:rFonts w:ascii="Times New Roman" w:hAnsi="Times New Roman"/>
          <w:b/>
          <w:bCs/>
          <w:color w:val="000000"/>
          <w:spacing w:val="-3"/>
          <w:sz w:val="28"/>
          <w:szCs w:val="28"/>
        </w:rPr>
        <w:t>Содержание</w:t>
      </w:r>
    </w:p>
    <w:p w:rsidR="000E734A" w:rsidRPr="00F43FA8" w:rsidRDefault="000E734A" w:rsidP="003D1314">
      <w:pPr>
        <w:shd w:val="clear" w:color="auto" w:fill="FFFFFF"/>
        <w:tabs>
          <w:tab w:val="left" w:leader="dot" w:pos="9382"/>
        </w:tabs>
        <w:spacing w:line="360" w:lineRule="auto"/>
        <w:ind w:firstLine="0"/>
        <w:rPr>
          <w:rFonts w:ascii="Times New Roman" w:hAnsi="Times New Roman"/>
          <w:color w:val="000000"/>
          <w:sz w:val="28"/>
          <w:szCs w:val="28"/>
        </w:rPr>
      </w:pPr>
      <w:r w:rsidRPr="00F43FA8">
        <w:rPr>
          <w:rFonts w:ascii="Times New Roman" w:hAnsi="Times New Roman"/>
          <w:color w:val="000000"/>
          <w:spacing w:val="-2"/>
          <w:sz w:val="28"/>
          <w:szCs w:val="28"/>
        </w:rPr>
        <w:t>Введение</w:t>
      </w:r>
      <w:r w:rsidRPr="00F43FA8">
        <w:rPr>
          <w:rFonts w:ascii="Times New Roman" w:hAnsi="Times New Roman"/>
          <w:color w:val="000000"/>
          <w:sz w:val="28"/>
          <w:szCs w:val="28"/>
        </w:rPr>
        <w:t xml:space="preserve"> ………………</w:t>
      </w:r>
      <w:r w:rsidR="003D1314">
        <w:rPr>
          <w:rFonts w:ascii="Times New Roman" w:hAnsi="Times New Roman"/>
          <w:color w:val="000000"/>
          <w:sz w:val="28"/>
          <w:szCs w:val="28"/>
        </w:rPr>
        <w:t>……………………………………………………………..</w:t>
      </w:r>
      <w:r w:rsidRPr="00F43FA8">
        <w:rPr>
          <w:rFonts w:ascii="Times New Roman" w:hAnsi="Times New Roman"/>
          <w:color w:val="000000"/>
          <w:sz w:val="28"/>
          <w:szCs w:val="28"/>
        </w:rPr>
        <w:t>3</w:t>
      </w:r>
    </w:p>
    <w:p w:rsidR="006536AC" w:rsidRPr="00F43FA8" w:rsidRDefault="006536AC" w:rsidP="003D1314">
      <w:pPr>
        <w:shd w:val="clear" w:color="auto" w:fill="FFFFFF"/>
        <w:tabs>
          <w:tab w:val="left" w:leader="dot" w:pos="9382"/>
        </w:tabs>
        <w:spacing w:line="360" w:lineRule="auto"/>
        <w:ind w:firstLine="0"/>
        <w:rPr>
          <w:rFonts w:ascii="Times New Roman" w:hAnsi="Times New Roman"/>
          <w:color w:val="000000"/>
          <w:sz w:val="28"/>
          <w:szCs w:val="28"/>
        </w:rPr>
      </w:pPr>
      <w:r w:rsidRPr="00F43FA8">
        <w:rPr>
          <w:rFonts w:ascii="Times New Roman" w:hAnsi="Times New Roman"/>
          <w:color w:val="000000"/>
          <w:sz w:val="28"/>
          <w:szCs w:val="28"/>
        </w:rPr>
        <w:t xml:space="preserve">Задание на </w:t>
      </w:r>
      <w:r w:rsidR="002D6CBA" w:rsidRPr="00F43FA8">
        <w:rPr>
          <w:rFonts w:ascii="Times New Roman" w:hAnsi="Times New Roman"/>
          <w:color w:val="000000"/>
          <w:sz w:val="28"/>
          <w:szCs w:val="28"/>
        </w:rPr>
        <w:t>преддипломную</w:t>
      </w:r>
      <w:r w:rsidRPr="00F43FA8">
        <w:rPr>
          <w:rFonts w:ascii="Times New Roman" w:hAnsi="Times New Roman"/>
          <w:color w:val="000000"/>
          <w:sz w:val="28"/>
          <w:szCs w:val="28"/>
        </w:rPr>
        <w:t xml:space="preserve"> практику …………………………………………</w:t>
      </w:r>
      <w:r w:rsidR="003D1314">
        <w:rPr>
          <w:rFonts w:ascii="Times New Roman" w:hAnsi="Times New Roman"/>
          <w:color w:val="000000"/>
          <w:sz w:val="28"/>
          <w:szCs w:val="28"/>
        </w:rPr>
        <w:t>…..</w:t>
      </w:r>
      <w:r w:rsidRPr="00F43FA8">
        <w:rPr>
          <w:rFonts w:ascii="Times New Roman" w:hAnsi="Times New Roman"/>
          <w:color w:val="000000"/>
          <w:sz w:val="28"/>
          <w:szCs w:val="28"/>
        </w:rPr>
        <w:t>4</w:t>
      </w:r>
    </w:p>
    <w:p w:rsidR="006536AC" w:rsidRDefault="006536AC" w:rsidP="003D1314">
      <w:pPr>
        <w:shd w:val="clear" w:color="auto" w:fill="FFFFFF"/>
        <w:tabs>
          <w:tab w:val="left" w:leader="dot" w:pos="9382"/>
        </w:tabs>
        <w:spacing w:line="360" w:lineRule="auto"/>
        <w:ind w:firstLine="0"/>
        <w:rPr>
          <w:rFonts w:ascii="Times New Roman" w:hAnsi="Times New Roman"/>
          <w:color w:val="000000"/>
          <w:sz w:val="28"/>
          <w:szCs w:val="28"/>
        </w:rPr>
      </w:pPr>
      <w:r w:rsidRPr="00F43FA8">
        <w:rPr>
          <w:rFonts w:ascii="Times New Roman" w:hAnsi="Times New Roman"/>
          <w:color w:val="000000"/>
          <w:sz w:val="28"/>
          <w:szCs w:val="28"/>
        </w:rPr>
        <w:t xml:space="preserve">Дневник </w:t>
      </w:r>
      <w:r w:rsidR="002D6CBA" w:rsidRPr="00F43FA8">
        <w:rPr>
          <w:rFonts w:ascii="Times New Roman" w:hAnsi="Times New Roman"/>
          <w:color w:val="000000"/>
          <w:sz w:val="28"/>
          <w:szCs w:val="28"/>
        </w:rPr>
        <w:t>преддипломной</w:t>
      </w:r>
      <w:r w:rsidRPr="00F43FA8">
        <w:rPr>
          <w:rFonts w:ascii="Times New Roman" w:hAnsi="Times New Roman"/>
          <w:color w:val="000000"/>
          <w:sz w:val="28"/>
          <w:szCs w:val="28"/>
        </w:rPr>
        <w:t xml:space="preserve"> практики ……………………………………………</w:t>
      </w:r>
      <w:r w:rsidR="003D1314">
        <w:rPr>
          <w:rFonts w:ascii="Times New Roman" w:hAnsi="Times New Roman"/>
          <w:color w:val="000000"/>
          <w:sz w:val="28"/>
          <w:szCs w:val="28"/>
        </w:rPr>
        <w:t>…...</w:t>
      </w:r>
      <w:r w:rsidRPr="00F43FA8">
        <w:rPr>
          <w:rFonts w:ascii="Times New Roman" w:hAnsi="Times New Roman"/>
          <w:color w:val="000000"/>
          <w:sz w:val="28"/>
          <w:szCs w:val="28"/>
        </w:rPr>
        <w:t>5</w:t>
      </w:r>
    </w:p>
    <w:p w:rsidR="003D1314" w:rsidRPr="00F43FA8" w:rsidRDefault="003D1314" w:rsidP="003D1314">
      <w:pPr>
        <w:shd w:val="clear" w:color="auto" w:fill="FFFFFF"/>
        <w:tabs>
          <w:tab w:val="left" w:leader="dot" w:pos="9382"/>
        </w:tabs>
        <w:spacing w:line="360" w:lineRule="auto"/>
        <w:ind w:firstLine="0"/>
        <w:rPr>
          <w:rFonts w:ascii="Times New Roman" w:hAnsi="Times New Roman"/>
          <w:color w:val="000000"/>
          <w:sz w:val="28"/>
          <w:szCs w:val="28"/>
        </w:rPr>
      </w:pPr>
      <w:r>
        <w:rPr>
          <w:rFonts w:ascii="Times New Roman" w:hAnsi="Times New Roman"/>
          <w:color w:val="000000"/>
          <w:sz w:val="28"/>
          <w:szCs w:val="28"/>
        </w:rPr>
        <w:t>Календарно-тематический план</w:t>
      </w:r>
      <w:r w:rsidR="004A43A1">
        <w:rPr>
          <w:rFonts w:ascii="Times New Roman" w:hAnsi="Times New Roman"/>
          <w:color w:val="000000"/>
          <w:sz w:val="28"/>
          <w:szCs w:val="28"/>
        </w:rPr>
        <w:t xml:space="preserve"> ……………………………………………………7</w:t>
      </w:r>
    </w:p>
    <w:p w:rsidR="006536AC" w:rsidRPr="00F43FA8" w:rsidRDefault="006536AC" w:rsidP="003D1314">
      <w:pPr>
        <w:shd w:val="clear" w:color="auto" w:fill="FFFFFF"/>
        <w:tabs>
          <w:tab w:val="left" w:leader="dot" w:pos="9382"/>
        </w:tabs>
        <w:spacing w:line="360" w:lineRule="auto"/>
        <w:ind w:firstLine="0"/>
        <w:rPr>
          <w:rFonts w:ascii="Times New Roman" w:hAnsi="Times New Roman"/>
        </w:rPr>
      </w:pPr>
      <w:r w:rsidRPr="00F43FA8">
        <w:rPr>
          <w:rFonts w:ascii="Times New Roman" w:hAnsi="Times New Roman"/>
          <w:color w:val="000000"/>
          <w:sz w:val="28"/>
          <w:szCs w:val="28"/>
        </w:rPr>
        <w:t>Производственная характеристи</w:t>
      </w:r>
      <w:r w:rsidR="004A43A1">
        <w:rPr>
          <w:rFonts w:ascii="Times New Roman" w:hAnsi="Times New Roman"/>
          <w:color w:val="000000"/>
          <w:sz w:val="28"/>
          <w:szCs w:val="28"/>
        </w:rPr>
        <w:t>ка и оценка работы ……………………………10</w:t>
      </w:r>
    </w:p>
    <w:p w:rsidR="000E734A" w:rsidRDefault="003D1314" w:rsidP="003D1314">
      <w:pPr>
        <w:spacing w:line="360" w:lineRule="auto"/>
        <w:ind w:firstLine="0"/>
        <w:rPr>
          <w:rFonts w:ascii="Times New Roman" w:eastAsia="Times New Roman" w:hAnsi="Times New Roman"/>
          <w:sz w:val="28"/>
          <w:szCs w:val="28"/>
          <w:lang w:eastAsia="ru-RU"/>
        </w:rPr>
      </w:pPr>
      <w:r w:rsidRPr="003D1314">
        <w:rPr>
          <w:rFonts w:ascii="Times New Roman" w:hAnsi="Times New Roman"/>
          <w:bCs/>
          <w:sz w:val="28"/>
          <w:szCs w:val="28"/>
        </w:rPr>
        <w:t>Глава 1. Общие сведения о филиале, его правовом статусе и структуре</w:t>
      </w:r>
      <w:r w:rsidR="004A43A1">
        <w:rPr>
          <w:rFonts w:ascii="Times New Roman" w:hAnsi="Times New Roman"/>
          <w:bCs/>
          <w:sz w:val="28"/>
          <w:szCs w:val="28"/>
        </w:rPr>
        <w:t xml:space="preserve"> ……...11</w:t>
      </w:r>
    </w:p>
    <w:p w:rsidR="003D1314" w:rsidRPr="003D1314" w:rsidRDefault="003D1314" w:rsidP="003D1314">
      <w:pPr>
        <w:spacing w:line="360" w:lineRule="auto"/>
        <w:ind w:firstLine="0"/>
        <w:rPr>
          <w:rFonts w:ascii="Times New Roman" w:hAnsi="Times New Roman"/>
          <w:bCs/>
          <w:sz w:val="28"/>
          <w:szCs w:val="28"/>
        </w:rPr>
      </w:pPr>
      <w:r w:rsidRPr="003D1314">
        <w:rPr>
          <w:rFonts w:ascii="Times New Roman" w:hAnsi="Times New Roman"/>
          <w:bCs/>
          <w:sz w:val="28"/>
          <w:szCs w:val="28"/>
        </w:rPr>
        <w:t>Глава 2. Виды предоставляемых операций банка</w:t>
      </w:r>
      <w:r w:rsidR="004A43A1">
        <w:rPr>
          <w:rFonts w:ascii="Times New Roman" w:hAnsi="Times New Roman"/>
          <w:bCs/>
          <w:sz w:val="28"/>
          <w:szCs w:val="28"/>
        </w:rPr>
        <w:t xml:space="preserve"> ……………………………….17</w:t>
      </w:r>
    </w:p>
    <w:p w:rsidR="003D1314" w:rsidRPr="003D1314" w:rsidRDefault="003D1314" w:rsidP="003D1314">
      <w:pPr>
        <w:spacing w:line="360" w:lineRule="auto"/>
        <w:ind w:firstLine="0"/>
        <w:rPr>
          <w:rFonts w:ascii="Times New Roman" w:hAnsi="Times New Roman"/>
          <w:bCs/>
          <w:sz w:val="28"/>
          <w:szCs w:val="28"/>
        </w:rPr>
      </w:pPr>
      <w:r w:rsidRPr="003D1314">
        <w:rPr>
          <w:rFonts w:ascii="Times New Roman" w:hAnsi="Times New Roman"/>
          <w:bCs/>
          <w:sz w:val="28"/>
          <w:szCs w:val="28"/>
        </w:rPr>
        <w:t>2.1. Пассивные операции, ресурсная база филиала</w:t>
      </w:r>
      <w:r w:rsidR="004A43A1">
        <w:rPr>
          <w:rFonts w:ascii="Times New Roman" w:hAnsi="Times New Roman"/>
          <w:bCs/>
          <w:sz w:val="28"/>
          <w:szCs w:val="28"/>
        </w:rPr>
        <w:t xml:space="preserve"> ……………………………...17</w:t>
      </w:r>
    </w:p>
    <w:p w:rsidR="003D1314" w:rsidRPr="003D1314" w:rsidRDefault="003D1314" w:rsidP="003D1314">
      <w:pPr>
        <w:spacing w:line="360" w:lineRule="auto"/>
        <w:ind w:firstLine="0"/>
      </w:pPr>
      <w:r w:rsidRPr="003D1314">
        <w:rPr>
          <w:rFonts w:ascii="Times New Roman" w:hAnsi="Times New Roman"/>
          <w:bCs/>
          <w:sz w:val="28"/>
          <w:szCs w:val="28"/>
        </w:rPr>
        <w:t>2.2. Активные операции, размещение ресурсов филиала</w:t>
      </w:r>
      <w:r w:rsidR="004A43A1">
        <w:rPr>
          <w:rFonts w:ascii="Times New Roman" w:hAnsi="Times New Roman"/>
          <w:bCs/>
          <w:sz w:val="28"/>
          <w:szCs w:val="28"/>
        </w:rPr>
        <w:t xml:space="preserve"> ……………………….19</w:t>
      </w:r>
    </w:p>
    <w:p w:rsidR="003D1314" w:rsidRPr="003D1314" w:rsidRDefault="003D1314" w:rsidP="003D1314">
      <w:pPr>
        <w:spacing w:line="360" w:lineRule="auto"/>
        <w:ind w:firstLine="0"/>
        <w:rPr>
          <w:rFonts w:ascii="Times New Roman" w:hAnsi="Times New Roman"/>
          <w:bCs/>
          <w:sz w:val="28"/>
          <w:szCs w:val="28"/>
          <w:lang w:eastAsia="ru-RU"/>
        </w:rPr>
      </w:pPr>
      <w:r w:rsidRPr="003D1314">
        <w:rPr>
          <w:rFonts w:ascii="Times New Roman" w:hAnsi="Times New Roman"/>
          <w:bCs/>
          <w:sz w:val="28"/>
          <w:szCs w:val="28"/>
          <w:lang w:eastAsia="ru-RU"/>
        </w:rPr>
        <w:t>2.3. Валютно-обменные операции</w:t>
      </w:r>
      <w:r w:rsidR="004A43A1">
        <w:rPr>
          <w:rFonts w:ascii="Times New Roman" w:hAnsi="Times New Roman"/>
          <w:bCs/>
          <w:sz w:val="28"/>
          <w:szCs w:val="28"/>
          <w:lang w:eastAsia="ru-RU"/>
        </w:rPr>
        <w:t xml:space="preserve"> ………………………………………………..20</w:t>
      </w:r>
    </w:p>
    <w:p w:rsidR="000E734A" w:rsidRPr="00F43FA8" w:rsidRDefault="003D1314" w:rsidP="003D1314">
      <w:pPr>
        <w:spacing w:line="360" w:lineRule="auto"/>
        <w:ind w:firstLine="0"/>
        <w:rPr>
          <w:rFonts w:ascii="Times New Roman" w:hAnsi="Times New Roman"/>
        </w:rPr>
      </w:pPr>
      <w:r w:rsidRPr="003D1314">
        <w:rPr>
          <w:rFonts w:ascii="Times New Roman" w:hAnsi="Times New Roman"/>
          <w:bCs/>
          <w:sz w:val="28"/>
          <w:szCs w:val="28"/>
          <w:lang w:eastAsia="ru-RU"/>
        </w:rPr>
        <w:t>2.4. Операции с пластиковыми картам</w:t>
      </w:r>
      <w:r w:rsidR="004A43A1">
        <w:rPr>
          <w:rFonts w:ascii="Times New Roman" w:hAnsi="Times New Roman"/>
          <w:bCs/>
          <w:sz w:val="28"/>
          <w:szCs w:val="28"/>
          <w:lang w:eastAsia="ru-RU"/>
        </w:rPr>
        <w:t>и ………………………………………….2</w:t>
      </w:r>
      <w:r w:rsidR="00DD21AA">
        <w:rPr>
          <w:rFonts w:ascii="Times New Roman" w:hAnsi="Times New Roman"/>
          <w:bCs/>
          <w:sz w:val="28"/>
          <w:szCs w:val="28"/>
          <w:lang w:eastAsia="ru-RU"/>
        </w:rPr>
        <w:t>4</w:t>
      </w:r>
    </w:p>
    <w:p w:rsidR="003D1314" w:rsidRPr="003D1314" w:rsidRDefault="003D1314" w:rsidP="003D1314">
      <w:pPr>
        <w:spacing w:line="360" w:lineRule="auto"/>
        <w:ind w:firstLine="0"/>
        <w:rPr>
          <w:rFonts w:ascii="Times New Roman" w:hAnsi="Times New Roman"/>
          <w:bCs/>
          <w:sz w:val="28"/>
          <w:szCs w:val="28"/>
        </w:rPr>
      </w:pPr>
      <w:r w:rsidRPr="003D1314">
        <w:rPr>
          <w:rFonts w:ascii="Times New Roman" w:hAnsi="Times New Roman"/>
          <w:bCs/>
          <w:sz w:val="28"/>
          <w:szCs w:val="28"/>
        </w:rPr>
        <w:t>Глава 3. Безналичные расчеты</w:t>
      </w:r>
      <w:r w:rsidR="004A43A1">
        <w:rPr>
          <w:rFonts w:ascii="Times New Roman" w:hAnsi="Times New Roman"/>
          <w:bCs/>
          <w:sz w:val="28"/>
          <w:szCs w:val="28"/>
        </w:rPr>
        <w:t xml:space="preserve"> ……………………………………………………28</w:t>
      </w:r>
    </w:p>
    <w:p w:rsidR="000E734A" w:rsidRPr="00F43FA8" w:rsidRDefault="000E734A" w:rsidP="003D1314">
      <w:pPr>
        <w:shd w:val="clear" w:color="auto" w:fill="FFFFFF"/>
        <w:tabs>
          <w:tab w:val="left" w:leader="dot" w:pos="9252"/>
        </w:tabs>
        <w:spacing w:line="360" w:lineRule="auto"/>
        <w:ind w:firstLine="0"/>
        <w:rPr>
          <w:rFonts w:ascii="Times New Roman" w:hAnsi="Times New Roman"/>
        </w:rPr>
      </w:pPr>
      <w:r w:rsidRPr="00F43FA8">
        <w:rPr>
          <w:rFonts w:ascii="Times New Roman" w:hAnsi="Times New Roman"/>
          <w:color w:val="000000"/>
          <w:spacing w:val="-1"/>
          <w:sz w:val="28"/>
          <w:szCs w:val="28"/>
        </w:rPr>
        <w:t>Заключение</w:t>
      </w:r>
      <w:r w:rsidR="00542BBB" w:rsidRPr="00F43FA8">
        <w:rPr>
          <w:rFonts w:ascii="Times New Roman" w:hAnsi="Times New Roman"/>
          <w:color w:val="000000"/>
          <w:spacing w:val="-1"/>
          <w:sz w:val="28"/>
          <w:szCs w:val="28"/>
        </w:rPr>
        <w:t xml:space="preserve"> …………………………………………………………………………</w:t>
      </w:r>
      <w:r w:rsidR="004A43A1">
        <w:rPr>
          <w:rFonts w:ascii="Times New Roman" w:hAnsi="Times New Roman"/>
          <w:color w:val="000000"/>
          <w:spacing w:val="-1"/>
          <w:sz w:val="28"/>
          <w:szCs w:val="28"/>
        </w:rPr>
        <w:t>31</w:t>
      </w:r>
    </w:p>
    <w:p w:rsidR="000E734A" w:rsidRPr="00F43FA8" w:rsidRDefault="000E734A" w:rsidP="003D1314">
      <w:pPr>
        <w:shd w:val="clear" w:color="auto" w:fill="FFFFFF"/>
        <w:spacing w:line="360" w:lineRule="auto"/>
        <w:ind w:firstLine="0"/>
        <w:rPr>
          <w:rFonts w:ascii="Times New Roman" w:eastAsia="Times New Roman" w:hAnsi="Times New Roman"/>
          <w:b/>
          <w:sz w:val="28"/>
          <w:szCs w:val="28"/>
          <w:lang w:eastAsia="ru-RU"/>
        </w:rPr>
      </w:pPr>
      <w:r w:rsidRPr="00F43FA8">
        <w:rPr>
          <w:rFonts w:ascii="Times New Roman" w:hAnsi="Times New Roman"/>
          <w:color w:val="000000"/>
          <w:spacing w:val="-1"/>
          <w:sz w:val="28"/>
          <w:szCs w:val="28"/>
        </w:rPr>
        <w:t>Список используемой литературы</w:t>
      </w:r>
      <w:r w:rsidR="00542BBB" w:rsidRPr="00F43FA8">
        <w:rPr>
          <w:rFonts w:ascii="Times New Roman" w:hAnsi="Times New Roman"/>
          <w:color w:val="000000"/>
          <w:spacing w:val="-1"/>
          <w:sz w:val="28"/>
          <w:szCs w:val="28"/>
        </w:rPr>
        <w:t xml:space="preserve"> ………………………………………………..</w:t>
      </w:r>
      <w:r w:rsidR="004A43A1">
        <w:rPr>
          <w:rFonts w:ascii="Times New Roman" w:hAnsi="Times New Roman"/>
          <w:color w:val="000000"/>
          <w:spacing w:val="-1"/>
          <w:sz w:val="28"/>
          <w:szCs w:val="28"/>
        </w:rPr>
        <w:t>.32</w:t>
      </w:r>
    </w:p>
    <w:p w:rsidR="000E734A" w:rsidRPr="00F43FA8" w:rsidRDefault="000E734A" w:rsidP="003D1314">
      <w:pPr>
        <w:shd w:val="clear" w:color="auto" w:fill="FFFFFF"/>
        <w:spacing w:line="360" w:lineRule="auto"/>
        <w:ind w:firstLine="0"/>
        <w:rPr>
          <w:rFonts w:ascii="Times New Roman" w:eastAsia="Times New Roman" w:hAnsi="Times New Roman"/>
          <w:b/>
          <w:sz w:val="28"/>
          <w:szCs w:val="28"/>
          <w:lang w:eastAsia="ru-RU"/>
        </w:rPr>
      </w:pPr>
    </w:p>
    <w:p w:rsidR="000E734A" w:rsidRPr="00F43FA8" w:rsidRDefault="000E734A" w:rsidP="003D1314">
      <w:pPr>
        <w:shd w:val="clear" w:color="auto" w:fill="FFFFFF"/>
        <w:spacing w:line="360" w:lineRule="auto"/>
        <w:ind w:firstLine="0"/>
        <w:rPr>
          <w:rFonts w:ascii="Times New Roman" w:eastAsia="Times New Roman" w:hAnsi="Times New Roman"/>
          <w:b/>
          <w:sz w:val="28"/>
          <w:szCs w:val="28"/>
          <w:lang w:eastAsia="ru-RU"/>
        </w:rPr>
      </w:pPr>
    </w:p>
    <w:p w:rsidR="000E734A" w:rsidRPr="00F43FA8" w:rsidRDefault="000E734A" w:rsidP="003D1314">
      <w:pPr>
        <w:shd w:val="clear" w:color="auto" w:fill="FFFFFF"/>
        <w:spacing w:line="360" w:lineRule="auto"/>
        <w:ind w:firstLine="0"/>
        <w:rPr>
          <w:rFonts w:ascii="Times New Roman" w:eastAsia="Times New Roman" w:hAnsi="Times New Roman"/>
          <w:b/>
          <w:sz w:val="28"/>
          <w:szCs w:val="28"/>
          <w:lang w:eastAsia="ru-RU"/>
        </w:rPr>
      </w:pPr>
    </w:p>
    <w:p w:rsidR="000E734A" w:rsidRPr="00F43FA8" w:rsidRDefault="000E734A" w:rsidP="000E734A">
      <w:pPr>
        <w:shd w:val="clear" w:color="auto" w:fill="FFFFFF"/>
        <w:spacing w:line="360" w:lineRule="auto"/>
        <w:rPr>
          <w:rFonts w:ascii="Times New Roman" w:eastAsia="Times New Roman" w:hAnsi="Times New Roman"/>
          <w:b/>
          <w:sz w:val="28"/>
          <w:szCs w:val="28"/>
          <w:lang w:eastAsia="ru-RU"/>
        </w:rPr>
      </w:pPr>
    </w:p>
    <w:p w:rsidR="000E734A" w:rsidRPr="00F43FA8" w:rsidRDefault="000E734A" w:rsidP="000E734A">
      <w:pPr>
        <w:shd w:val="clear" w:color="auto" w:fill="FFFFFF"/>
        <w:spacing w:line="360" w:lineRule="auto"/>
        <w:rPr>
          <w:rFonts w:ascii="Times New Roman" w:eastAsia="Times New Roman" w:hAnsi="Times New Roman"/>
          <w:b/>
          <w:sz w:val="28"/>
          <w:szCs w:val="28"/>
          <w:lang w:eastAsia="ru-RU"/>
        </w:rPr>
      </w:pPr>
    </w:p>
    <w:p w:rsidR="000E734A" w:rsidRPr="00F43FA8" w:rsidRDefault="000E734A" w:rsidP="000E734A">
      <w:pPr>
        <w:shd w:val="clear" w:color="auto" w:fill="FFFFFF"/>
        <w:spacing w:line="360" w:lineRule="auto"/>
        <w:rPr>
          <w:rFonts w:ascii="Times New Roman" w:eastAsia="Times New Roman" w:hAnsi="Times New Roman"/>
          <w:b/>
          <w:sz w:val="28"/>
          <w:szCs w:val="28"/>
          <w:lang w:eastAsia="ru-RU"/>
        </w:rPr>
      </w:pPr>
    </w:p>
    <w:p w:rsidR="000E734A" w:rsidRPr="00F43FA8" w:rsidRDefault="000E734A" w:rsidP="000E734A">
      <w:pPr>
        <w:shd w:val="clear" w:color="auto" w:fill="FFFFFF"/>
        <w:spacing w:line="360" w:lineRule="auto"/>
        <w:rPr>
          <w:rFonts w:ascii="Times New Roman" w:eastAsia="Times New Roman" w:hAnsi="Times New Roman"/>
          <w:b/>
          <w:sz w:val="28"/>
          <w:szCs w:val="28"/>
          <w:lang w:eastAsia="ru-RU"/>
        </w:rPr>
      </w:pPr>
    </w:p>
    <w:p w:rsidR="000E734A" w:rsidRPr="00F43FA8" w:rsidRDefault="000E734A" w:rsidP="000E734A">
      <w:pPr>
        <w:shd w:val="clear" w:color="auto" w:fill="FFFFFF"/>
        <w:spacing w:line="360" w:lineRule="auto"/>
        <w:rPr>
          <w:rFonts w:ascii="Times New Roman" w:eastAsia="Times New Roman" w:hAnsi="Times New Roman"/>
          <w:b/>
          <w:sz w:val="28"/>
          <w:szCs w:val="28"/>
          <w:lang w:eastAsia="ru-RU"/>
        </w:rPr>
      </w:pPr>
    </w:p>
    <w:p w:rsidR="000E734A" w:rsidRPr="00F43FA8" w:rsidRDefault="000E734A" w:rsidP="000E734A">
      <w:pPr>
        <w:shd w:val="clear" w:color="auto" w:fill="FFFFFF"/>
        <w:spacing w:line="360" w:lineRule="auto"/>
        <w:rPr>
          <w:rFonts w:ascii="Times New Roman" w:eastAsia="Times New Roman" w:hAnsi="Times New Roman"/>
          <w:b/>
          <w:sz w:val="28"/>
          <w:szCs w:val="28"/>
          <w:lang w:eastAsia="ru-RU"/>
        </w:rPr>
      </w:pPr>
    </w:p>
    <w:p w:rsidR="000E734A" w:rsidRPr="00F43FA8" w:rsidRDefault="000E734A" w:rsidP="000E734A">
      <w:pPr>
        <w:shd w:val="clear" w:color="auto" w:fill="FFFFFF"/>
        <w:spacing w:line="360" w:lineRule="auto"/>
        <w:rPr>
          <w:rFonts w:ascii="Times New Roman" w:eastAsia="Times New Roman" w:hAnsi="Times New Roman"/>
          <w:b/>
          <w:sz w:val="28"/>
          <w:szCs w:val="28"/>
          <w:lang w:eastAsia="ru-RU"/>
        </w:rPr>
      </w:pPr>
    </w:p>
    <w:p w:rsidR="003D1314" w:rsidRDefault="003D1314" w:rsidP="007E3BD0">
      <w:pPr>
        <w:shd w:val="clear" w:color="auto" w:fill="FFFFFF"/>
        <w:spacing w:line="360" w:lineRule="auto"/>
        <w:jc w:val="center"/>
        <w:rPr>
          <w:rFonts w:ascii="Times New Roman" w:eastAsia="Times New Roman" w:hAnsi="Times New Roman"/>
          <w:b/>
          <w:sz w:val="28"/>
          <w:szCs w:val="28"/>
          <w:lang w:eastAsia="ru-RU"/>
        </w:rPr>
      </w:pPr>
    </w:p>
    <w:p w:rsidR="003D1314" w:rsidRDefault="003D1314" w:rsidP="007E3BD0">
      <w:pPr>
        <w:shd w:val="clear" w:color="auto" w:fill="FFFFFF"/>
        <w:spacing w:line="360" w:lineRule="auto"/>
        <w:jc w:val="center"/>
        <w:rPr>
          <w:rFonts w:ascii="Times New Roman" w:eastAsia="Times New Roman" w:hAnsi="Times New Roman"/>
          <w:b/>
          <w:sz w:val="28"/>
          <w:szCs w:val="28"/>
          <w:lang w:eastAsia="ru-RU"/>
        </w:rPr>
      </w:pPr>
    </w:p>
    <w:p w:rsidR="003D1314" w:rsidRDefault="003D1314" w:rsidP="007E3BD0">
      <w:pPr>
        <w:shd w:val="clear" w:color="auto" w:fill="FFFFFF"/>
        <w:spacing w:line="360" w:lineRule="auto"/>
        <w:jc w:val="center"/>
        <w:rPr>
          <w:rFonts w:ascii="Times New Roman" w:eastAsia="Times New Roman" w:hAnsi="Times New Roman"/>
          <w:b/>
          <w:sz w:val="28"/>
          <w:szCs w:val="28"/>
          <w:lang w:eastAsia="ru-RU"/>
        </w:rPr>
      </w:pPr>
    </w:p>
    <w:p w:rsidR="003D1314" w:rsidRDefault="003D1314" w:rsidP="007E3BD0">
      <w:pPr>
        <w:shd w:val="clear" w:color="auto" w:fill="FFFFFF"/>
        <w:spacing w:line="360" w:lineRule="auto"/>
        <w:jc w:val="center"/>
        <w:rPr>
          <w:rFonts w:ascii="Times New Roman" w:eastAsia="Times New Roman" w:hAnsi="Times New Roman"/>
          <w:b/>
          <w:sz w:val="28"/>
          <w:szCs w:val="28"/>
          <w:lang w:eastAsia="ru-RU"/>
        </w:rPr>
      </w:pPr>
    </w:p>
    <w:p w:rsidR="004A43A1" w:rsidRDefault="004A43A1" w:rsidP="007E3BD0">
      <w:pPr>
        <w:shd w:val="clear" w:color="auto" w:fill="FFFFFF"/>
        <w:spacing w:line="360" w:lineRule="auto"/>
        <w:jc w:val="center"/>
        <w:rPr>
          <w:rFonts w:ascii="Times New Roman" w:eastAsia="Times New Roman" w:hAnsi="Times New Roman"/>
          <w:b/>
          <w:sz w:val="28"/>
          <w:szCs w:val="28"/>
          <w:lang w:eastAsia="ru-RU"/>
        </w:rPr>
      </w:pPr>
    </w:p>
    <w:p w:rsidR="006E70F7" w:rsidRPr="007E3BD0" w:rsidRDefault="006E70F7" w:rsidP="007E3BD0">
      <w:pPr>
        <w:shd w:val="clear" w:color="auto" w:fill="FFFFFF"/>
        <w:spacing w:line="360" w:lineRule="auto"/>
        <w:jc w:val="center"/>
        <w:rPr>
          <w:rFonts w:ascii="Times New Roman" w:eastAsia="Times New Roman" w:hAnsi="Times New Roman"/>
          <w:b/>
          <w:sz w:val="28"/>
          <w:szCs w:val="28"/>
          <w:lang w:eastAsia="ru-RU"/>
        </w:rPr>
      </w:pPr>
      <w:r w:rsidRPr="007E3BD0">
        <w:rPr>
          <w:rFonts w:ascii="Times New Roman" w:eastAsia="Times New Roman" w:hAnsi="Times New Roman"/>
          <w:b/>
          <w:sz w:val="28"/>
          <w:szCs w:val="28"/>
          <w:lang w:eastAsia="ru-RU"/>
        </w:rPr>
        <w:t>Введение</w:t>
      </w:r>
    </w:p>
    <w:p w:rsidR="008C700C" w:rsidRPr="007E3BD0" w:rsidRDefault="008C700C" w:rsidP="007E3BD0">
      <w:pPr>
        <w:spacing w:line="360" w:lineRule="auto"/>
        <w:rPr>
          <w:rFonts w:ascii="Times New Roman" w:hAnsi="Times New Roman"/>
          <w:sz w:val="28"/>
          <w:szCs w:val="28"/>
        </w:rPr>
      </w:pPr>
      <w:r w:rsidRPr="007E3BD0">
        <w:rPr>
          <w:rFonts w:ascii="Times New Roman" w:hAnsi="Times New Roman"/>
          <w:sz w:val="28"/>
          <w:szCs w:val="28"/>
        </w:rPr>
        <w:t xml:space="preserve">Для прохождения </w:t>
      </w:r>
      <w:r w:rsidR="003D1314">
        <w:rPr>
          <w:rFonts w:ascii="Times New Roman" w:hAnsi="Times New Roman"/>
          <w:sz w:val="28"/>
          <w:szCs w:val="28"/>
        </w:rPr>
        <w:t>преддипломной</w:t>
      </w:r>
      <w:r w:rsidRPr="007E3BD0">
        <w:rPr>
          <w:rFonts w:ascii="Times New Roman" w:hAnsi="Times New Roman"/>
          <w:sz w:val="28"/>
          <w:szCs w:val="28"/>
        </w:rPr>
        <w:t xml:space="preserve"> практики</w:t>
      </w:r>
      <w:r w:rsidR="00530A48">
        <w:rPr>
          <w:rFonts w:ascii="Times New Roman" w:hAnsi="Times New Roman"/>
          <w:sz w:val="28"/>
          <w:szCs w:val="28"/>
        </w:rPr>
        <w:t>,</w:t>
      </w:r>
      <w:r w:rsidRPr="007E3BD0">
        <w:rPr>
          <w:rFonts w:ascii="Times New Roman" w:hAnsi="Times New Roman"/>
          <w:sz w:val="28"/>
          <w:szCs w:val="28"/>
        </w:rPr>
        <w:t xml:space="preserve"> </w:t>
      </w:r>
      <w:r w:rsidR="003D1314">
        <w:rPr>
          <w:rFonts w:ascii="Times New Roman" w:hAnsi="Times New Roman"/>
          <w:sz w:val="28"/>
          <w:szCs w:val="28"/>
        </w:rPr>
        <w:t>с</w:t>
      </w:r>
      <w:r w:rsidRPr="007E3BD0">
        <w:rPr>
          <w:rFonts w:ascii="Times New Roman" w:hAnsi="Times New Roman"/>
          <w:sz w:val="28"/>
          <w:szCs w:val="28"/>
        </w:rPr>
        <w:t xml:space="preserve">рок </w:t>
      </w:r>
      <w:r w:rsidR="003D1314">
        <w:rPr>
          <w:rFonts w:ascii="Times New Roman" w:hAnsi="Times New Roman"/>
          <w:sz w:val="28"/>
          <w:szCs w:val="28"/>
        </w:rPr>
        <w:t>которой</w:t>
      </w:r>
      <w:r w:rsidRPr="007E3BD0">
        <w:rPr>
          <w:rFonts w:ascii="Times New Roman" w:hAnsi="Times New Roman"/>
          <w:sz w:val="28"/>
          <w:szCs w:val="28"/>
        </w:rPr>
        <w:t xml:space="preserve"> составил </w:t>
      </w:r>
      <w:r w:rsidR="003D1314">
        <w:rPr>
          <w:rFonts w:ascii="Times New Roman" w:hAnsi="Times New Roman"/>
          <w:sz w:val="28"/>
          <w:szCs w:val="28"/>
        </w:rPr>
        <w:t>8</w:t>
      </w:r>
      <w:r w:rsidRPr="007E3BD0">
        <w:rPr>
          <w:rFonts w:ascii="Times New Roman" w:hAnsi="Times New Roman"/>
          <w:sz w:val="28"/>
          <w:szCs w:val="28"/>
        </w:rPr>
        <w:t xml:space="preserve"> недел</w:t>
      </w:r>
      <w:r w:rsidR="003D1314">
        <w:rPr>
          <w:rFonts w:ascii="Times New Roman" w:hAnsi="Times New Roman"/>
          <w:sz w:val="28"/>
          <w:szCs w:val="28"/>
        </w:rPr>
        <w:t>ь</w:t>
      </w:r>
      <w:r w:rsidRPr="007E3BD0">
        <w:rPr>
          <w:rFonts w:ascii="Times New Roman" w:hAnsi="Times New Roman"/>
          <w:sz w:val="28"/>
          <w:szCs w:val="28"/>
        </w:rPr>
        <w:t xml:space="preserve"> с </w:t>
      </w:r>
      <w:r w:rsidR="003D1314">
        <w:rPr>
          <w:rFonts w:ascii="Times New Roman" w:hAnsi="Times New Roman"/>
          <w:sz w:val="28"/>
          <w:szCs w:val="28"/>
        </w:rPr>
        <w:t>3</w:t>
      </w:r>
      <w:r w:rsidRPr="007E3BD0">
        <w:rPr>
          <w:rFonts w:ascii="Times New Roman" w:hAnsi="Times New Roman"/>
          <w:sz w:val="28"/>
          <w:szCs w:val="28"/>
        </w:rPr>
        <w:t xml:space="preserve">1 </w:t>
      </w:r>
      <w:r w:rsidR="003D1314">
        <w:rPr>
          <w:rFonts w:ascii="Times New Roman" w:hAnsi="Times New Roman"/>
          <w:sz w:val="28"/>
          <w:szCs w:val="28"/>
        </w:rPr>
        <w:t>января</w:t>
      </w:r>
      <w:r w:rsidRPr="007E3BD0">
        <w:rPr>
          <w:rFonts w:ascii="Times New Roman" w:hAnsi="Times New Roman"/>
          <w:sz w:val="28"/>
          <w:szCs w:val="28"/>
        </w:rPr>
        <w:t xml:space="preserve"> по </w:t>
      </w:r>
      <w:r w:rsidR="003D1314">
        <w:rPr>
          <w:rFonts w:ascii="Times New Roman" w:hAnsi="Times New Roman"/>
          <w:sz w:val="28"/>
          <w:szCs w:val="28"/>
        </w:rPr>
        <w:t>27</w:t>
      </w:r>
      <w:r w:rsidRPr="007E3BD0">
        <w:rPr>
          <w:rFonts w:ascii="Times New Roman" w:hAnsi="Times New Roman"/>
          <w:sz w:val="28"/>
          <w:szCs w:val="28"/>
        </w:rPr>
        <w:t xml:space="preserve"> </w:t>
      </w:r>
      <w:r w:rsidR="003D1314">
        <w:rPr>
          <w:rFonts w:ascii="Times New Roman" w:hAnsi="Times New Roman"/>
          <w:sz w:val="28"/>
          <w:szCs w:val="28"/>
        </w:rPr>
        <w:t>марта</w:t>
      </w:r>
      <w:r w:rsidRPr="007E3BD0">
        <w:rPr>
          <w:rFonts w:ascii="Times New Roman" w:hAnsi="Times New Roman"/>
          <w:sz w:val="28"/>
          <w:szCs w:val="28"/>
        </w:rPr>
        <w:t xml:space="preserve"> 201</w:t>
      </w:r>
      <w:r w:rsidR="003D1314">
        <w:rPr>
          <w:rFonts w:ascii="Times New Roman" w:hAnsi="Times New Roman"/>
          <w:sz w:val="28"/>
          <w:szCs w:val="28"/>
        </w:rPr>
        <w:t>1</w:t>
      </w:r>
      <w:r w:rsidR="00530A48">
        <w:rPr>
          <w:rFonts w:ascii="Times New Roman" w:hAnsi="Times New Roman"/>
          <w:sz w:val="28"/>
          <w:szCs w:val="28"/>
        </w:rPr>
        <w:t xml:space="preserve"> года,</w:t>
      </w:r>
      <w:r w:rsidR="00530A48" w:rsidRPr="00530A48">
        <w:rPr>
          <w:rFonts w:ascii="Times New Roman" w:hAnsi="Times New Roman"/>
          <w:sz w:val="28"/>
          <w:szCs w:val="28"/>
        </w:rPr>
        <w:t xml:space="preserve"> </w:t>
      </w:r>
      <w:r w:rsidR="00530A48">
        <w:rPr>
          <w:rFonts w:ascii="Times New Roman" w:hAnsi="Times New Roman"/>
          <w:sz w:val="28"/>
          <w:szCs w:val="28"/>
        </w:rPr>
        <w:t>мы с руководителем выбрали Банк Москвы.</w:t>
      </w:r>
    </w:p>
    <w:p w:rsidR="008C700C" w:rsidRPr="007E3BD0" w:rsidRDefault="008C700C" w:rsidP="007E3BD0">
      <w:pPr>
        <w:spacing w:line="360" w:lineRule="auto"/>
        <w:rPr>
          <w:rFonts w:ascii="Times New Roman" w:hAnsi="Times New Roman"/>
          <w:sz w:val="28"/>
          <w:szCs w:val="28"/>
        </w:rPr>
      </w:pPr>
      <w:r w:rsidRPr="007E3BD0">
        <w:rPr>
          <w:rFonts w:ascii="Times New Roman" w:hAnsi="Times New Roman"/>
          <w:sz w:val="28"/>
          <w:szCs w:val="28"/>
        </w:rPr>
        <w:t xml:space="preserve">Руководителем практики была назначена </w:t>
      </w:r>
      <w:r w:rsidR="003D1314">
        <w:rPr>
          <w:rFonts w:ascii="Times New Roman" w:hAnsi="Times New Roman"/>
          <w:sz w:val="28"/>
          <w:szCs w:val="28"/>
        </w:rPr>
        <w:t>Кузьмина Ольга</w:t>
      </w:r>
      <w:r w:rsidRPr="007E3BD0">
        <w:rPr>
          <w:rFonts w:ascii="Times New Roman" w:hAnsi="Times New Roman"/>
          <w:sz w:val="28"/>
          <w:szCs w:val="28"/>
        </w:rPr>
        <w:t xml:space="preserve"> Александровна, </w:t>
      </w:r>
      <w:r w:rsidR="003B73BB" w:rsidRPr="007E3BD0">
        <w:rPr>
          <w:rFonts w:ascii="Times New Roman" w:hAnsi="Times New Roman"/>
          <w:sz w:val="28"/>
          <w:szCs w:val="28"/>
        </w:rPr>
        <w:t>которая является</w:t>
      </w:r>
      <w:r w:rsidRPr="007E3BD0">
        <w:rPr>
          <w:rFonts w:ascii="Times New Roman" w:hAnsi="Times New Roman"/>
          <w:sz w:val="28"/>
          <w:szCs w:val="28"/>
        </w:rPr>
        <w:t xml:space="preserve"> </w:t>
      </w:r>
      <w:r w:rsidR="003D1314">
        <w:rPr>
          <w:rFonts w:ascii="Times New Roman" w:hAnsi="Times New Roman"/>
          <w:sz w:val="28"/>
          <w:szCs w:val="28"/>
        </w:rPr>
        <w:t xml:space="preserve">начальником операционного зала </w:t>
      </w:r>
      <w:r w:rsidR="00530A48">
        <w:rPr>
          <w:rFonts w:ascii="Times New Roman" w:hAnsi="Times New Roman"/>
          <w:sz w:val="28"/>
          <w:szCs w:val="28"/>
        </w:rPr>
        <w:t xml:space="preserve">сектора </w:t>
      </w:r>
      <w:r w:rsidR="003D1314">
        <w:rPr>
          <w:rFonts w:ascii="Times New Roman" w:hAnsi="Times New Roman"/>
          <w:sz w:val="28"/>
          <w:szCs w:val="28"/>
        </w:rPr>
        <w:t>продаж</w:t>
      </w:r>
      <w:r w:rsidR="00530A48">
        <w:rPr>
          <w:rFonts w:ascii="Times New Roman" w:hAnsi="Times New Roman"/>
          <w:sz w:val="28"/>
          <w:szCs w:val="28"/>
        </w:rPr>
        <w:t xml:space="preserve"> отдела розничного бизнеса</w:t>
      </w:r>
      <w:r w:rsidR="003B73BB" w:rsidRPr="007E3BD0">
        <w:rPr>
          <w:rFonts w:ascii="Times New Roman" w:hAnsi="Times New Roman"/>
          <w:sz w:val="28"/>
          <w:szCs w:val="28"/>
        </w:rPr>
        <w:t xml:space="preserve"> и </w:t>
      </w:r>
      <w:r w:rsidRPr="007E3BD0">
        <w:rPr>
          <w:rFonts w:ascii="Times New Roman" w:hAnsi="Times New Roman"/>
          <w:sz w:val="28"/>
          <w:szCs w:val="28"/>
        </w:rPr>
        <w:t>которая обеспечила руководство практикой.</w:t>
      </w:r>
    </w:p>
    <w:p w:rsidR="009E74FD" w:rsidRPr="008C700C" w:rsidRDefault="009E74FD" w:rsidP="009E74FD">
      <w:pPr>
        <w:spacing w:line="360" w:lineRule="auto"/>
        <w:rPr>
          <w:rFonts w:ascii="Times New Roman" w:hAnsi="Times New Roman"/>
          <w:sz w:val="28"/>
          <w:szCs w:val="28"/>
        </w:rPr>
      </w:pPr>
      <w:r w:rsidRPr="003B73BB">
        <w:rPr>
          <w:rFonts w:ascii="Times New Roman" w:hAnsi="Times New Roman"/>
          <w:sz w:val="28"/>
          <w:szCs w:val="28"/>
        </w:rPr>
        <w:t xml:space="preserve">В ходе </w:t>
      </w:r>
      <w:r w:rsidR="00530A48">
        <w:rPr>
          <w:rFonts w:ascii="Times New Roman" w:hAnsi="Times New Roman"/>
          <w:sz w:val="28"/>
          <w:szCs w:val="28"/>
        </w:rPr>
        <w:t xml:space="preserve">преддипломной </w:t>
      </w:r>
      <w:r w:rsidRPr="003B73BB">
        <w:rPr>
          <w:rFonts w:ascii="Times New Roman" w:hAnsi="Times New Roman"/>
          <w:sz w:val="28"/>
          <w:szCs w:val="28"/>
        </w:rPr>
        <w:t xml:space="preserve">практики </w:t>
      </w:r>
      <w:r w:rsidR="00530A48">
        <w:rPr>
          <w:rFonts w:ascii="Times New Roman" w:hAnsi="Times New Roman"/>
          <w:sz w:val="28"/>
          <w:szCs w:val="28"/>
        </w:rPr>
        <w:t>распределяла по фирмам договора на получение зарплаты по картам банка Москвы, штамповала заявления на открытие дебетовых зарплатных карт, сшивала закрытые кредитные досье по потребительским кредитам на неотложенные нужды, штамповала по датам мемориальные и банковские ордера, осуществляла телефонное консультирование клиентов и другое.</w:t>
      </w:r>
    </w:p>
    <w:p w:rsidR="009E74FD" w:rsidRPr="008C700C" w:rsidRDefault="009E74FD" w:rsidP="009E74FD">
      <w:pPr>
        <w:spacing w:line="360" w:lineRule="auto"/>
        <w:rPr>
          <w:rFonts w:ascii="Times New Roman" w:hAnsi="Times New Roman"/>
          <w:sz w:val="28"/>
          <w:szCs w:val="28"/>
        </w:rPr>
      </w:pPr>
      <w:r w:rsidRPr="008C700C">
        <w:rPr>
          <w:rFonts w:ascii="Times New Roman" w:hAnsi="Times New Roman"/>
          <w:sz w:val="28"/>
          <w:szCs w:val="28"/>
        </w:rPr>
        <w:t xml:space="preserve">В процессе </w:t>
      </w:r>
      <w:r>
        <w:rPr>
          <w:rFonts w:ascii="Times New Roman" w:hAnsi="Times New Roman"/>
          <w:sz w:val="28"/>
          <w:szCs w:val="28"/>
        </w:rPr>
        <w:t>преддипломной</w:t>
      </w:r>
      <w:r w:rsidRPr="008C700C">
        <w:rPr>
          <w:rFonts w:ascii="Times New Roman" w:hAnsi="Times New Roman"/>
          <w:sz w:val="28"/>
          <w:szCs w:val="28"/>
        </w:rPr>
        <w:t xml:space="preserve"> практики мне удалось сопоставить полученные мной в ходе учебного процесса теоретические знания с практической деятельностью.</w:t>
      </w:r>
    </w:p>
    <w:p w:rsidR="008C700C" w:rsidRPr="007E3BD0" w:rsidRDefault="008C700C" w:rsidP="007E3BD0">
      <w:pPr>
        <w:spacing w:line="360" w:lineRule="auto"/>
        <w:rPr>
          <w:rFonts w:ascii="Times New Roman" w:hAnsi="Times New Roman"/>
          <w:sz w:val="28"/>
          <w:szCs w:val="28"/>
        </w:rPr>
      </w:pPr>
    </w:p>
    <w:p w:rsidR="00F43FA8" w:rsidRPr="007E3BD0" w:rsidRDefault="00F43FA8" w:rsidP="007E3BD0">
      <w:pPr>
        <w:spacing w:line="360" w:lineRule="auto"/>
        <w:rPr>
          <w:rFonts w:ascii="Times New Roman" w:hAnsi="Times New Roman"/>
          <w:sz w:val="28"/>
          <w:szCs w:val="28"/>
        </w:rPr>
      </w:pPr>
    </w:p>
    <w:p w:rsidR="00F43FA8" w:rsidRPr="007E3BD0" w:rsidRDefault="00F43FA8" w:rsidP="007E3BD0">
      <w:pPr>
        <w:spacing w:line="360" w:lineRule="auto"/>
        <w:rPr>
          <w:rFonts w:ascii="Times New Roman" w:hAnsi="Times New Roman"/>
          <w:sz w:val="28"/>
          <w:szCs w:val="28"/>
        </w:rPr>
      </w:pPr>
    </w:p>
    <w:p w:rsidR="00F43FA8" w:rsidRPr="007E3BD0" w:rsidRDefault="00F43FA8" w:rsidP="007E3BD0">
      <w:pPr>
        <w:spacing w:line="360" w:lineRule="auto"/>
        <w:rPr>
          <w:rFonts w:ascii="Times New Roman" w:hAnsi="Times New Roman"/>
          <w:sz w:val="28"/>
          <w:szCs w:val="28"/>
        </w:rPr>
      </w:pPr>
    </w:p>
    <w:p w:rsidR="00F43FA8" w:rsidRPr="007E3BD0" w:rsidRDefault="00F43FA8" w:rsidP="007E3BD0">
      <w:pPr>
        <w:spacing w:line="360" w:lineRule="auto"/>
        <w:rPr>
          <w:rFonts w:ascii="Times New Roman" w:hAnsi="Times New Roman"/>
          <w:sz w:val="28"/>
          <w:szCs w:val="28"/>
        </w:rPr>
      </w:pPr>
    </w:p>
    <w:p w:rsidR="00F43FA8" w:rsidRPr="007E3BD0" w:rsidRDefault="00F43FA8" w:rsidP="007E3BD0">
      <w:pPr>
        <w:spacing w:line="360" w:lineRule="auto"/>
        <w:rPr>
          <w:rFonts w:ascii="Times New Roman" w:hAnsi="Times New Roman"/>
          <w:sz w:val="28"/>
          <w:szCs w:val="28"/>
        </w:rPr>
      </w:pPr>
    </w:p>
    <w:p w:rsidR="00F43FA8" w:rsidRPr="007E3BD0" w:rsidRDefault="00F43FA8" w:rsidP="007E3BD0">
      <w:pPr>
        <w:spacing w:line="360" w:lineRule="auto"/>
        <w:rPr>
          <w:rFonts w:ascii="Times New Roman" w:hAnsi="Times New Roman"/>
          <w:sz w:val="28"/>
          <w:szCs w:val="28"/>
        </w:rPr>
      </w:pPr>
    </w:p>
    <w:p w:rsidR="00F43FA8" w:rsidRPr="007E3BD0" w:rsidRDefault="00F43FA8" w:rsidP="007E3BD0">
      <w:pPr>
        <w:spacing w:line="360" w:lineRule="auto"/>
        <w:rPr>
          <w:rFonts w:ascii="Times New Roman" w:hAnsi="Times New Roman"/>
          <w:sz w:val="28"/>
          <w:szCs w:val="28"/>
        </w:rPr>
      </w:pPr>
    </w:p>
    <w:p w:rsidR="00F43FA8" w:rsidRPr="007E3BD0" w:rsidRDefault="00F43FA8" w:rsidP="007E3BD0">
      <w:pPr>
        <w:spacing w:line="360" w:lineRule="auto"/>
        <w:rPr>
          <w:rFonts w:ascii="Times New Roman" w:hAnsi="Times New Roman"/>
          <w:sz w:val="28"/>
          <w:szCs w:val="28"/>
        </w:rPr>
      </w:pPr>
    </w:p>
    <w:p w:rsidR="00F43FA8" w:rsidRPr="007E3BD0" w:rsidRDefault="00F43FA8" w:rsidP="007E3BD0">
      <w:pPr>
        <w:spacing w:line="360" w:lineRule="auto"/>
        <w:rPr>
          <w:rFonts w:ascii="Times New Roman" w:hAnsi="Times New Roman"/>
          <w:sz w:val="28"/>
          <w:szCs w:val="28"/>
        </w:rPr>
      </w:pPr>
    </w:p>
    <w:p w:rsidR="00F43FA8" w:rsidRPr="007E3BD0" w:rsidRDefault="00F43FA8" w:rsidP="007E3BD0">
      <w:pPr>
        <w:spacing w:line="360" w:lineRule="auto"/>
        <w:rPr>
          <w:rFonts w:ascii="Times New Roman" w:hAnsi="Times New Roman"/>
          <w:sz w:val="28"/>
          <w:szCs w:val="28"/>
        </w:rPr>
      </w:pPr>
    </w:p>
    <w:p w:rsidR="00F43FA8" w:rsidRPr="007E3BD0" w:rsidRDefault="00F43FA8" w:rsidP="007E3BD0">
      <w:pPr>
        <w:spacing w:line="360" w:lineRule="auto"/>
        <w:rPr>
          <w:rFonts w:ascii="Times New Roman" w:hAnsi="Times New Roman"/>
          <w:sz w:val="28"/>
          <w:szCs w:val="28"/>
        </w:rPr>
      </w:pPr>
    </w:p>
    <w:p w:rsidR="00F43FA8" w:rsidRPr="007E3BD0" w:rsidRDefault="00F43FA8" w:rsidP="007E3BD0">
      <w:pPr>
        <w:spacing w:line="360" w:lineRule="auto"/>
        <w:rPr>
          <w:rFonts w:ascii="Times New Roman" w:hAnsi="Times New Roman"/>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4A43A1" w:rsidRDefault="004A43A1" w:rsidP="007E3BD0">
      <w:pPr>
        <w:spacing w:line="360" w:lineRule="auto"/>
        <w:jc w:val="center"/>
        <w:rPr>
          <w:rFonts w:ascii="Times New Roman" w:hAnsi="Times New Roman"/>
          <w:b/>
          <w:bCs/>
          <w:sz w:val="28"/>
          <w:szCs w:val="28"/>
        </w:rPr>
      </w:pPr>
    </w:p>
    <w:p w:rsidR="00F43FA8" w:rsidRPr="007E3BD0" w:rsidRDefault="00F43FA8" w:rsidP="007E3BD0">
      <w:pPr>
        <w:spacing w:line="360" w:lineRule="auto"/>
        <w:jc w:val="center"/>
        <w:rPr>
          <w:rFonts w:ascii="Times New Roman" w:hAnsi="Times New Roman"/>
          <w:b/>
          <w:bCs/>
          <w:sz w:val="28"/>
          <w:szCs w:val="28"/>
        </w:rPr>
      </w:pPr>
      <w:r w:rsidRPr="007E3BD0">
        <w:rPr>
          <w:rFonts w:ascii="Times New Roman" w:hAnsi="Times New Roman"/>
          <w:b/>
          <w:bCs/>
          <w:sz w:val="28"/>
          <w:szCs w:val="28"/>
        </w:rPr>
        <w:t>Глава 1. Общие сведения о филиале, е</w:t>
      </w:r>
      <w:r w:rsidR="007E3BD0">
        <w:rPr>
          <w:rFonts w:ascii="Times New Roman" w:hAnsi="Times New Roman"/>
          <w:b/>
          <w:bCs/>
          <w:sz w:val="28"/>
          <w:szCs w:val="28"/>
        </w:rPr>
        <w:t>го правовом статусе и структуре</w:t>
      </w:r>
    </w:p>
    <w:p w:rsidR="00F43FA8" w:rsidRPr="007E3BD0" w:rsidRDefault="00F43FA8" w:rsidP="007E3BD0">
      <w:pPr>
        <w:pStyle w:val="a9"/>
        <w:spacing w:before="0" w:beforeAutospacing="0" w:after="0" w:line="360" w:lineRule="auto"/>
        <w:ind w:firstLine="709"/>
        <w:jc w:val="both"/>
        <w:rPr>
          <w:color w:val="auto"/>
          <w:sz w:val="28"/>
          <w:szCs w:val="28"/>
        </w:rPr>
      </w:pPr>
      <w:r w:rsidRPr="007E3BD0">
        <w:rPr>
          <w:color w:val="auto"/>
          <w:sz w:val="28"/>
          <w:szCs w:val="28"/>
        </w:rPr>
        <w:t xml:space="preserve">Банк Москвы является крупнейшим из универсальных банков России, предоставляющий диверсифицированный спектр финансовых услуг, как для юридических, так и для частных лиц. </w:t>
      </w:r>
    </w:p>
    <w:p w:rsidR="00F43FA8" w:rsidRPr="007E3BD0" w:rsidRDefault="00F43FA8" w:rsidP="007E3BD0">
      <w:pPr>
        <w:pStyle w:val="a9"/>
        <w:spacing w:before="0" w:beforeAutospacing="0" w:after="0" w:line="360" w:lineRule="auto"/>
        <w:ind w:firstLine="709"/>
        <w:jc w:val="both"/>
        <w:rPr>
          <w:color w:val="auto"/>
          <w:sz w:val="28"/>
          <w:szCs w:val="28"/>
        </w:rPr>
      </w:pPr>
      <w:r w:rsidRPr="007E3BD0">
        <w:rPr>
          <w:color w:val="auto"/>
          <w:sz w:val="28"/>
          <w:szCs w:val="28"/>
        </w:rPr>
        <w:t xml:space="preserve">Банк входит в топ-5 крупнейших российских кредитных организаций по размеру активов и капитала и в топ-3 по объему привлеченных средств населения. </w:t>
      </w:r>
    </w:p>
    <w:p w:rsidR="00F43FA8" w:rsidRPr="007E3BD0" w:rsidRDefault="00F43FA8" w:rsidP="007E3BD0">
      <w:pPr>
        <w:pStyle w:val="a9"/>
        <w:spacing w:before="0" w:beforeAutospacing="0" w:after="0" w:line="360" w:lineRule="auto"/>
        <w:ind w:firstLine="709"/>
        <w:jc w:val="both"/>
        <w:rPr>
          <w:color w:val="auto"/>
          <w:sz w:val="28"/>
          <w:szCs w:val="28"/>
        </w:rPr>
      </w:pPr>
      <w:r w:rsidRPr="007E3BD0">
        <w:rPr>
          <w:color w:val="auto"/>
          <w:sz w:val="28"/>
          <w:szCs w:val="28"/>
        </w:rPr>
        <w:t xml:space="preserve">В настоящее время Банк Москвы обслуживает более 105 тыс. корпоративных и свыше 9,6 млн. частных клиентов. Среди клиентов — юридических лиц — крупнейшие отраслевые предприятия, предприятия среднего и малого бизнеса. </w:t>
      </w:r>
    </w:p>
    <w:p w:rsidR="00F43FA8" w:rsidRPr="007E3BD0" w:rsidRDefault="00F43FA8" w:rsidP="007E3BD0">
      <w:pPr>
        <w:pStyle w:val="a9"/>
        <w:spacing w:before="0" w:beforeAutospacing="0" w:after="0" w:line="360" w:lineRule="auto"/>
        <w:ind w:firstLine="709"/>
        <w:jc w:val="both"/>
        <w:rPr>
          <w:color w:val="auto"/>
          <w:sz w:val="28"/>
          <w:szCs w:val="28"/>
        </w:rPr>
      </w:pPr>
      <w:r w:rsidRPr="007E3BD0">
        <w:rPr>
          <w:color w:val="auto"/>
          <w:sz w:val="28"/>
          <w:szCs w:val="28"/>
        </w:rPr>
        <w:t xml:space="preserve">Банк представлен практически во всех экономически значимых регионах страны и насчитывает 395 обособленных подразделений, включая дополнительные офисы, обменные пункты и операционные кассы. </w:t>
      </w:r>
    </w:p>
    <w:p w:rsidR="00F43FA8" w:rsidRPr="007E3BD0" w:rsidRDefault="00F43FA8" w:rsidP="007E3BD0">
      <w:pPr>
        <w:pStyle w:val="a9"/>
        <w:spacing w:before="0" w:beforeAutospacing="0" w:after="0" w:line="360" w:lineRule="auto"/>
        <w:ind w:firstLine="709"/>
        <w:jc w:val="both"/>
        <w:rPr>
          <w:color w:val="auto"/>
          <w:sz w:val="28"/>
          <w:szCs w:val="28"/>
        </w:rPr>
      </w:pPr>
      <w:r w:rsidRPr="007E3BD0">
        <w:rPr>
          <w:color w:val="auto"/>
          <w:sz w:val="28"/>
          <w:szCs w:val="28"/>
        </w:rPr>
        <w:t xml:space="preserve">Банк организован в форме Открытого Акционерного Общества. Ключевым акционером Банка с момента основания в 1995 году является Правительство Москвы. </w:t>
      </w:r>
    </w:p>
    <w:p w:rsidR="00F43FA8" w:rsidRPr="007E3BD0" w:rsidRDefault="00F43FA8" w:rsidP="007E3BD0">
      <w:pPr>
        <w:pStyle w:val="a9"/>
        <w:spacing w:before="0" w:beforeAutospacing="0" w:after="0" w:line="360" w:lineRule="auto"/>
        <w:ind w:firstLine="709"/>
        <w:jc w:val="both"/>
        <w:rPr>
          <w:color w:val="auto"/>
          <w:sz w:val="28"/>
          <w:szCs w:val="28"/>
        </w:rPr>
      </w:pPr>
      <w:r w:rsidRPr="007E3BD0">
        <w:rPr>
          <w:color w:val="auto"/>
          <w:sz w:val="28"/>
          <w:szCs w:val="28"/>
        </w:rPr>
        <w:t xml:space="preserve">В сеть Банка также входят 5 дочерних банков, находящихся за пределами России: ОАО «БМ Банк» (Украина), ОАО «Банк Москва-Минск» (Беларусь), Латвийский Бизнесбанк (Латвия), Эстонский кредитный банк (Эстония) и АО «Банк Москвы» (Белград) (Сербия). Представительство Банка Москвы действует во Франкфурте-на-Майне (Германия). </w:t>
      </w:r>
    </w:p>
    <w:p w:rsidR="00F43FA8" w:rsidRPr="007E3BD0" w:rsidRDefault="00F43FA8" w:rsidP="007E3BD0">
      <w:pPr>
        <w:pStyle w:val="a9"/>
        <w:spacing w:before="0" w:beforeAutospacing="0" w:after="0" w:line="360" w:lineRule="auto"/>
        <w:ind w:firstLine="709"/>
        <w:jc w:val="both"/>
        <w:rPr>
          <w:color w:val="auto"/>
          <w:sz w:val="28"/>
          <w:szCs w:val="28"/>
        </w:rPr>
      </w:pPr>
      <w:r w:rsidRPr="007E3BD0">
        <w:rPr>
          <w:color w:val="auto"/>
          <w:sz w:val="28"/>
          <w:szCs w:val="28"/>
        </w:rPr>
        <w:t>Цель создания банка:</w:t>
      </w:r>
    </w:p>
    <w:p w:rsidR="00F43FA8" w:rsidRPr="007E3BD0" w:rsidRDefault="00F43FA8" w:rsidP="007E3BD0">
      <w:pPr>
        <w:pStyle w:val="a9"/>
        <w:numPr>
          <w:ilvl w:val="0"/>
          <w:numId w:val="40"/>
        </w:numPr>
        <w:tabs>
          <w:tab w:val="left" w:pos="1134"/>
        </w:tabs>
        <w:spacing w:before="0" w:beforeAutospacing="0" w:after="0" w:line="360" w:lineRule="auto"/>
        <w:ind w:left="0" w:firstLine="709"/>
        <w:jc w:val="both"/>
        <w:rPr>
          <w:color w:val="auto"/>
          <w:sz w:val="28"/>
          <w:szCs w:val="28"/>
        </w:rPr>
      </w:pPr>
      <w:r w:rsidRPr="007E3BD0">
        <w:rPr>
          <w:color w:val="auto"/>
          <w:sz w:val="28"/>
          <w:szCs w:val="28"/>
        </w:rPr>
        <w:t>расширение банковских услуг;</w:t>
      </w:r>
    </w:p>
    <w:p w:rsidR="00F43FA8" w:rsidRPr="007E3BD0" w:rsidRDefault="00F43FA8" w:rsidP="007E3BD0">
      <w:pPr>
        <w:pStyle w:val="a9"/>
        <w:numPr>
          <w:ilvl w:val="0"/>
          <w:numId w:val="40"/>
        </w:numPr>
        <w:tabs>
          <w:tab w:val="left" w:pos="1134"/>
        </w:tabs>
        <w:spacing w:before="0" w:beforeAutospacing="0" w:after="0" w:line="360" w:lineRule="auto"/>
        <w:ind w:left="0" w:firstLine="709"/>
        <w:jc w:val="both"/>
        <w:rPr>
          <w:color w:val="auto"/>
          <w:sz w:val="28"/>
          <w:szCs w:val="28"/>
        </w:rPr>
      </w:pPr>
      <w:r w:rsidRPr="007E3BD0">
        <w:rPr>
          <w:color w:val="auto"/>
          <w:sz w:val="28"/>
          <w:szCs w:val="28"/>
        </w:rPr>
        <w:t>развитие экономического и финансового потенциала различных регионов Российской Федерации;</w:t>
      </w:r>
    </w:p>
    <w:p w:rsidR="00F43FA8" w:rsidRPr="007E3BD0" w:rsidRDefault="00F43FA8" w:rsidP="007E3BD0">
      <w:pPr>
        <w:pStyle w:val="a9"/>
        <w:numPr>
          <w:ilvl w:val="0"/>
          <w:numId w:val="40"/>
        </w:numPr>
        <w:tabs>
          <w:tab w:val="left" w:pos="1134"/>
        </w:tabs>
        <w:spacing w:before="0" w:beforeAutospacing="0" w:after="0" w:line="360" w:lineRule="auto"/>
        <w:ind w:left="0" w:firstLine="709"/>
        <w:jc w:val="both"/>
        <w:rPr>
          <w:color w:val="auto"/>
          <w:sz w:val="28"/>
          <w:szCs w:val="28"/>
        </w:rPr>
      </w:pPr>
      <w:r w:rsidRPr="007E3BD0">
        <w:rPr>
          <w:color w:val="auto"/>
          <w:sz w:val="28"/>
          <w:szCs w:val="28"/>
        </w:rPr>
        <w:t>концентрация средств для осуществления приоритетных муниципальных программ, в том числе за счет целевого использования временно свободных денежных средств, находящихся на бюджетных счетах, а так же привлечения российского и иностранного капитала;</w:t>
      </w:r>
    </w:p>
    <w:p w:rsidR="00F43FA8" w:rsidRPr="007E3BD0" w:rsidRDefault="00F43FA8" w:rsidP="007E3BD0">
      <w:pPr>
        <w:pStyle w:val="a9"/>
        <w:numPr>
          <w:ilvl w:val="0"/>
          <w:numId w:val="40"/>
        </w:numPr>
        <w:tabs>
          <w:tab w:val="left" w:pos="1134"/>
        </w:tabs>
        <w:spacing w:before="0" w:beforeAutospacing="0" w:after="0" w:line="360" w:lineRule="auto"/>
        <w:ind w:left="0" w:firstLine="709"/>
        <w:jc w:val="both"/>
        <w:rPr>
          <w:color w:val="auto"/>
          <w:sz w:val="28"/>
          <w:szCs w:val="28"/>
        </w:rPr>
      </w:pPr>
      <w:r w:rsidRPr="007E3BD0">
        <w:rPr>
          <w:color w:val="auto"/>
          <w:sz w:val="28"/>
          <w:szCs w:val="28"/>
        </w:rPr>
        <w:t xml:space="preserve"> банковское обслуживание клиентов различных организационно-правовых форм и совершенствования расчетно-кассового обслуживания счетов;</w:t>
      </w:r>
    </w:p>
    <w:p w:rsidR="00F43FA8" w:rsidRPr="007E3BD0" w:rsidRDefault="00F43FA8" w:rsidP="007E3BD0">
      <w:pPr>
        <w:pStyle w:val="a9"/>
        <w:numPr>
          <w:ilvl w:val="0"/>
          <w:numId w:val="40"/>
        </w:numPr>
        <w:tabs>
          <w:tab w:val="left" w:pos="1134"/>
        </w:tabs>
        <w:spacing w:before="0" w:beforeAutospacing="0" w:after="0" w:line="360" w:lineRule="auto"/>
        <w:ind w:left="0" w:firstLine="709"/>
        <w:jc w:val="both"/>
        <w:rPr>
          <w:color w:val="auto"/>
          <w:sz w:val="28"/>
          <w:szCs w:val="28"/>
        </w:rPr>
      </w:pPr>
      <w:r w:rsidRPr="007E3BD0">
        <w:rPr>
          <w:color w:val="auto"/>
          <w:sz w:val="28"/>
          <w:szCs w:val="28"/>
        </w:rPr>
        <w:t>развитие филиальной сети Банка на территории Российской федерации и за рубежом.</w:t>
      </w:r>
    </w:p>
    <w:p w:rsidR="00F43FA8" w:rsidRPr="007E3BD0" w:rsidRDefault="00F43FA8" w:rsidP="007E3BD0">
      <w:pPr>
        <w:pStyle w:val="a9"/>
        <w:spacing w:before="0" w:beforeAutospacing="0" w:after="0" w:line="360" w:lineRule="auto"/>
        <w:ind w:firstLine="709"/>
        <w:jc w:val="both"/>
        <w:rPr>
          <w:color w:val="auto"/>
          <w:sz w:val="28"/>
          <w:szCs w:val="28"/>
        </w:rPr>
      </w:pPr>
      <w:r w:rsidRPr="007E3BD0">
        <w:rPr>
          <w:color w:val="auto"/>
          <w:sz w:val="28"/>
          <w:szCs w:val="28"/>
        </w:rPr>
        <w:t>Банк действует на коммерческой основе с целью извлечения прибыли как основной цели своей деятельности.</w:t>
      </w:r>
    </w:p>
    <w:p w:rsidR="00F43FA8" w:rsidRPr="007E3BD0" w:rsidRDefault="00F43FA8" w:rsidP="007E3BD0">
      <w:pPr>
        <w:pStyle w:val="a9"/>
        <w:spacing w:before="0" w:beforeAutospacing="0" w:after="0" w:line="360" w:lineRule="auto"/>
        <w:ind w:firstLine="709"/>
        <w:jc w:val="both"/>
        <w:rPr>
          <w:color w:val="auto"/>
          <w:sz w:val="28"/>
          <w:szCs w:val="28"/>
        </w:rPr>
      </w:pPr>
      <w:r w:rsidRPr="007E3BD0">
        <w:rPr>
          <w:color w:val="auto"/>
          <w:sz w:val="28"/>
          <w:szCs w:val="28"/>
        </w:rPr>
        <w:t>Банк является универсальным, предоставляет своим клиентам — частным лицам, крупнейшим отраслевым компаниям, предприятиям среднего и малого бизнеса, государственным структурам — широкий спектр услуг.</w:t>
      </w:r>
    </w:p>
    <w:p w:rsidR="00F43FA8" w:rsidRPr="007E3BD0" w:rsidRDefault="00F43FA8" w:rsidP="007E3BD0">
      <w:pPr>
        <w:pStyle w:val="a9"/>
        <w:spacing w:before="0" w:beforeAutospacing="0" w:after="0" w:line="360" w:lineRule="auto"/>
        <w:ind w:firstLine="709"/>
        <w:jc w:val="both"/>
        <w:rPr>
          <w:color w:val="auto"/>
          <w:sz w:val="28"/>
          <w:szCs w:val="28"/>
        </w:rPr>
      </w:pPr>
      <w:r w:rsidRPr="007E3BD0">
        <w:rPr>
          <w:color w:val="auto"/>
          <w:sz w:val="28"/>
          <w:szCs w:val="28"/>
        </w:rPr>
        <w:t>Уставный капитал банка составляет 13 735 958 000 и разделен на 137 359 580 обыкновенных именных бездокументарных акций номинальной стоимостью 100 рублей каждая.</w:t>
      </w:r>
    </w:p>
    <w:p w:rsidR="00F43FA8" w:rsidRPr="007E3BD0" w:rsidRDefault="00F43FA8" w:rsidP="007E3BD0">
      <w:pPr>
        <w:spacing w:line="360" w:lineRule="auto"/>
        <w:rPr>
          <w:rFonts w:ascii="Times New Roman" w:hAnsi="Times New Roman"/>
          <w:sz w:val="28"/>
          <w:szCs w:val="28"/>
          <w:lang w:eastAsia="ru-RU"/>
        </w:rPr>
      </w:pPr>
      <w:r w:rsidRPr="007E3BD0">
        <w:rPr>
          <w:rFonts w:ascii="Times New Roman" w:hAnsi="Times New Roman"/>
          <w:sz w:val="28"/>
          <w:szCs w:val="28"/>
          <w:lang w:eastAsia="ru-RU"/>
        </w:rPr>
        <w:t>Генеральная лицензия банка на осуществление банковских операций № 2748 от 14 октября 2004 г.</w:t>
      </w:r>
    </w:p>
    <w:p w:rsidR="00F43FA8" w:rsidRPr="007E3BD0" w:rsidRDefault="00F43FA8" w:rsidP="007E3BD0">
      <w:pPr>
        <w:spacing w:line="360" w:lineRule="auto"/>
        <w:rPr>
          <w:rFonts w:ascii="Times New Roman" w:hAnsi="Times New Roman"/>
          <w:sz w:val="28"/>
          <w:szCs w:val="28"/>
          <w:lang w:eastAsia="ru-RU"/>
        </w:rPr>
      </w:pPr>
      <w:r w:rsidRPr="007E3BD0">
        <w:rPr>
          <w:rFonts w:ascii="Times New Roman" w:hAnsi="Times New Roman"/>
          <w:sz w:val="28"/>
          <w:szCs w:val="28"/>
          <w:lang w:eastAsia="ru-RU"/>
        </w:rPr>
        <w:t xml:space="preserve">Так же у банка имеются лицензии профессионального участника рынка ценных бумаг на осуществление: </w:t>
      </w:r>
    </w:p>
    <w:p w:rsidR="00F43FA8" w:rsidRPr="007E3BD0" w:rsidRDefault="00D278D7" w:rsidP="007E3BD0">
      <w:pPr>
        <w:numPr>
          <w:ilvl w:val="0"/>
          <w:numId w:val="41"/>
        </w:numPr>
        <w:tabs>
          <w:tab w:val="clear" w:pos="720"/>
          <w:tab w:val="num" w:pos="284"/>
          <w:tab w:val="left" w:pos="993"/>
        </w:tabs>
        <w:spacing w:line="360" w:lineRule="auto"/>
        <w:ind w:left="0" w:firstLine="709"/>
        <w:rPr>
          <w:rFonts w:ascii="Times New Roman" w:hAnsi="Times New Roman"/>
          <w:sz w:val="28"/>
          <w:szCs w:val="28"/>
          <w:lang w:eastAsia="ru-RU"/>
        </w:rPr>
      </w:pPr>
      <w:hyperlink r:id="rId7" w:tgtFrame="_blank" w:history="1">
        <w:r w:rsidR="00F43FA8" w:rsidRPr="007E3BD0">
          <w:rPr>
            <w:rFonts w:ascii="Times New Roman" w:hAnsi="Times New Roman"/>
            <w:sz w:val="28"/>
            <w:szCs w:val="28"/>
            <w:lang w:eastAsia="ru-RU"/>
          </w:rPr>
          <w:t>брокерской деятельности</w:t>
        </w:r>
      </w:hyperlink>
      <w:r w:rsidR="00F43FA8" w:rsidRPr="007E3BD0">
        <w:rPr>
          <w:rFonts w:ascii="Times New Roman" w:hAnsi="Times New Roman"/>
          <w:sz w:val="28"/>
          <w:szCs w:val="28"/>
          <w:lang w:eastAsia="ru-RU"/>
        </w:rPr>
        <w:t xml:space="preserve">, включая операции с физическими лицами; </w:t>
      </w:r>
    </w:p>
    <w:p w:rsidR="00F43FA8" w:rsidRPr="007E3BD0" w:rsidRDefault="00D278D7" w:rsidP="007E3BD0">
      <w:pPr>
        <w:numPr>
          <w:ilvl w:val="0"/>
          <w:numId w:val="41"/>
        </w:numPr>
        <w:tabs>
          <w:tab w:val="clear" w:pos="720"/>
          <w:tab w:val="num" w:pos="284"/>
          <w:tab w:val="left" w:pos="993"/>
        </w:tabs>
        <w:spacing w:line="360" w:lineRule="auto"/>
        <w:ind w:left="0" w:firstLine="709"/>
        <w:rPr>
          <w:rFonts w:ascii="Times New Roman" w:hAnsi="Times New Roman"/>
          <w:sz w:val="28"/>
          <w:szCs w:val="28"/>
          <w:lang w:eastAsia="ru-RU"/>
        </w:rPr>
      </w:pPr>
      <w:hyperlink r:id="rId8" w:tgtFrame="_blank" w:history="1">
        <w:r w:rsidR="00F43FA8" w:rsidRPr="007E3BD0">
          <w:rPr>
            <w:rFonts w:ascii="Times New Roman" w:hAnsi="Times New Roman"/>
            <w:sz w:val="28"/>
            <w:szCs w:val="28"/>
            <w:lang w:eastAsia="ru-RU"/>
          </w:rPr>
          <w:t>дилерской деятельности</w:t>
        </w:r>
      </w:hyperlink>
      <w:r w:rsidR="00F43FA8" w:rsidRPr="007E3BD0">
        <w:rPr>
          <w:rFonts w:ascii="Times New Roman" w:hAnsi="Times New Roman"/>
          <w:sz w:val="28"/>
          <w:szCs w:val="28"/>
          <w:lang w:eastAsia="ru-RU"/>
        </w:rPr>
        <w:t xml:space="preserve">; </w:t>
      </w:r>
    </w:p>
    <w:p w:rsidR="00F43FA8" w:rsidRPr="007E3BD0" w:rsidRDefault="00D278D7" w:rsidP="007E3BD0">
      <w:pPr>
        <w:numPr>
          <w:ilvl w:val="0"/>
          <w:numId w:val="41"/>
        </w:numPr>
        <w:tabs>
          <w:tab w:val="clear" w:pos="720"/>
          <w:tab w:val="num" w:pos="284"/>
          <w:tab w:val="left" w:pos="993"/>
        </w:tabs>
        <w:spacing w:line="360" w:lineRule="auto"/>
        <w:ind w:left="0" w:firstLine="709"/>
        <w:rPr>
          <w:rFonts w:ascii="Times New Roman" w:hAnsi="Times New Roman"/>
          <w:sz w:val="28"/>
          <w:szCs w:val="28"/>
          <w:lang w:eastAsia="ru-RU"/>
        </w:rPr>
      </w:pPr>
      <w:hyperlink r:id="rId9" w:tgtFrame="_blank" w:history="1">
        <w:r w:rsidR="00F43FA8" w:rsidRPr="007E3BD0">
          <w:rPr>
            <w:rFonts w:ascii="Times New Roman" w:hAnsi="Times New Roman"/>
            <w:sz w:val="28"/>
            <w:szCs w:val="28"/>
            <w:lang w:eastAsia="ru-RU"/>
          </w:rPr>
          <w:t>деятельности по управлению ценными бумагами</w:t>
        </w:r>
      </w:hyperlink>
      <w:r w:rsidR="00F43FA8" w:rsidRPr="007E3BD0">
        <w:rPr>
          <w:rFonts w:ascii="Times New Roman" w:hAnsi="Times New Roman"/>
          <w:sz w:val="28"/>
          <w:szCs w:val="28"/>
          <w:lang w:eastAsia="ru-RU"/>
        </w:rPr>
        <w:t xml:space="preserve">; </w:t>
      </w:r>
    </w:p>
    <w:p w:rsidR="00F43FA8" w:rsidRPr="007E3BD0" w:rsidRDefault="00D278D7" w:rsidP="007E3BD0">
      <w:pPr>
        <w:numPr>
          <w:ilvl w:val="0"/>
          <w:numId w:val="41"/>
        </w:numPr>
        <w:tabs>
          <w:tab w:val="clear" w:pos="720"/>
          <w:tab w:val="num" w:pos="284"/>
          <w:tab w:val="left" w:pos="993"/>
        </w:tabs>
        <w:spacing w:line="360" w:lineRule="auto"/>
        <w:ind w:left="0" w:firstLine="709"/>
        <w:rPr>
          <w:rFonts w:ascii="Times New Roman" w:hAnsi="Times New Roman"/>
          <w:sz w:val="28"/>
          <w:szCs w:val="28"/>
          <w:lang w:eastAsia="ru-RU"/>
        </w:rPr>
      </w:pPr>
      <w:hyperlink r:id="rId10" w:tgtFrame="_blank" w:history="1">
        <w:r w:rsidR="00F43FA8" w:rsidRPr="007E3BD0">
          <w:rPr>
            <w:rFonts w:ascii="Times New Roman" w:hAnsi="Times New Roman"/>
            <w:sz w:val="28"/>
            <w:szCs w:val="28"/>
            <w:lang w:eastAsia="ru-RU"/>
          </w:rPr>
          <w:t>посредника, совершающего товарные фьючерсные и опционные сделки</w:t>
        </w:r>
      </w:hyperlink>
      <w:r w:rsidR="00F43FA8" w:rsidRPr="007E3BD0">
        <w:rPr>
          <w:rFonts w:ascii="Times New Roman" w:hAnsi="Times New Roman"/>
          <w:sz w:val="28"/>
          <w:szCs w:val="28"/>
          <w:lang w:eastAsia="ru-RU"/>
        </w:rPr>
        <w:t xml:space="preserve">; </w:t>
      </w:r>
    </w:p>
    <w:p w:rsidR="00F43FA8" w:rsidRPr="007E3BD0" w:rsidRDefault="00D278D7" w:rsidP="007E3BD0">
      <w:pPr>
        <w:numPr>
          <w:ilvl w:val="0"/>
          <w:numId w:val="41"/>
        </w:numPr>
        <w:tabs>
          <w:tab w:val="clear" w:pos="720"/>
          <w:tab w:val="num" w:pos="284"/>
          <w:tab w:val="left" w:pos="993"/>
        </w:tabs>
        <w:spacing w:line="360" w:lineRule="auto"/>
        <w:ind w:left="0" w:firstLine="709"/>
        <w:rPr>
          <w:rFonts w:ascii="Times New Roman" w:hAnsi="Times New Roman"/>
          <w:sz w:val="28"/>
          <w:szCs w:val="28"/>
          <w:lang w:eastAsia="ru-RU"/>
        </w:rPr>
      </w:pPr>
      <w:hyperlink r:id="rId11" w:tgtFrame="_blank" w:history="1">
        <w:r w:rsidR="00F43FA8" w:rsidRPr="007E3BD0">
          <w:rPr>
            <w:rFonts w:ascii="Times New Roman" w:hAnsi="Times New Roman"/>
            <w:sz w:val="28"/>
            <w:szCs w:val="28"/>
            <w:lang w:eastAsia="ru-RU"/>
          </w:rPr>
          <w:t>депозитарной деятельности</w:t>
        </w:r>
      </w:hyperlink>
      <w:r w:rsidR="00F43FA8" w:rsidRPr="007E3BD0">
        <w:rPr>
          <w:rFonts w:ascii="Times New Roman" w:hAnsi="Times New Roman"/>
          <w:sz w:val="28"/>
          <w:szCs w:val="28"/>
          <w:lang w:eastAsia="ru-RU"/>
        </w:rPr>
        <w:t xml:space="preserve">. </w:t>
      </w:r>
    </w:p>
    <w:p w:rsidR="00F43FA8" w:rsidRPr="007E3BD0" w:rsidRDefault="00F43FA8" w:rsidP="007E3BD0">
      <w:pPr>
        <w:spacing w:line="360" w:lineRule="auto"/>
        <w:rPr>
          <w:rFonts w:ascii="Times New Roman" w:hAnsi="Times New Roman"/>
          <w:sz w:val="28"/>
          <w:szCs w:val="28"/>
          <w:lang w:eastAsia="ru-RU"/>
        </w:rPr>
      </w:pPr>
      <w:r w:rsidRPr="007E3BD0">
        <w:rPr>
          <w:rFonts w:ascii="Times New Roman" w:hAnsi="Times New Roman"/>
          <w:sz w:val="28"/>
          <w:szCs w:val="28"/>
          <w:lang w:eastAsia="ru-RU"/>
        </w:rPr>
        <w:t>Лицензия на совершение операций с драгоценными металлами № 2748 от 14 октября 2004 г.</w:t>
      </w:r>
    </w:p>
    <w:p w:rsidR="00F43FA8" w:rsidRPr="007E3BD0" w:rsidRDefault="00F43FA8" w:rsidP="007E3BD0">
      <w:pPr>
        <w:spacing w:line="360" w:lineRule="auto"/>
        <w:rPr>
          <w:rFonts w:ascii="Times New Roman" w:hAnsi="Times New Roman"/>
          <w:sz w:val="28"/>
          <w:szCs w:val="28"/>
          <w:lang w:eastAsia="ru-RU"/>
        </w:rPr>
      </w:pPr>
      <w:r w:rsidRPr="007E3BD0">
        <w:rPr>
          <w:rFonts w:ascii="Times New Roman" w:hAnsi="Times New Roman"/>
          <w:sz w:val="28"/>
          <w:szCs w:val="28"/>
          <w:lang w:eastAsia="ru-RU"/>
        </w:rPr>
        <w:t>Разрешение на право выступать перед таможенными органами в качестве гаранта.</w:t>
      </w:r>
    </w:p>
    <w:p w:rsidR="00F43FA8" w:rsidRPr="007E3BD0" w:rsidRDefault="00F43FA8" w:rsidP="007E3BD0">
      <w:pPr>
        <w:spacing w:line="360" w:lineRule="auto"/>
        <w:rPr>
          <w:rFonts w:ascii="Times New Roman" w:hAnsi="Times New Roman"/>
          <w:sz w:val="28"/>
          <w:szCs w:val="28"/>
          <w:lang w:eastAsia="ru-RU"/>
        </w:rPr>
      </w:pPr>
      <w:r w:rsidRPr="007E3BD0">
        <w:rPr>
          <w:rFonts w:ascii="Times New Roman" w:hAnsi="Times New Roman"/>
          <w:sz w:val="28"/>
          <w:szCs w:val="28"/>
          <w:lang w:eastAsia="ru-RU"/>
        </w:rPr>
        <w:t xml:space="preserve">Представители Банка Москвы являются постоянными членами: </w:t>
      </w:r>
    </w:p>
    <w:p w:rsidR="00F43FA8" w:rsidRPr="007E3BD0" w:rsidRDefault="00F43FA8" w:rsidP="007E3BD0">
      <w:pPr>
        <w:numPr>
          <w:ilvl w:val="0"/>
          <w:numId w:val="42"/>
        </w:numPr>
        <w:tabs>
          <w:tab w:val="clear" w:pos="720"/>
          <w:tab w:val="num" w:pos="993"/>
        </w:tabs>
        <w:spacing w:line="360" w:lineRule="auto"/>
        <w:ind w:left="0" w:firstLine="709"/>
        <w:rPr>
          <w:rFonts w:ascii="Times New Roman" w:hAnsi="Times New Roman"/>
          <w:sz w:val="28"/>
          <w:szCs w:val="28"/>
          <w:lang w:eastAsia="ru-RU"/>
        </w:rPr>
      </w:pPr>
      <w:r w:rsidRPr="007E3BD0">
        <w:rPr>
          <w:rFonts w:ascii="Times New Roman" w:hAnsi="Times New Roman"/>
          <w:sz w:val="28"/>
          <w:szCs w:val="28"/>
          <w:lang w:eastAsia="ru-RU"/>
        </w:rPr>
        <w:t xml:space="preserve">Российско-Индийской Межправительственной комиссии по торгово-экономическому, научно-техническому и культурному сотрудничеству (Подгруппа по банковским и финансовым вопросам); </w:t>
      </w:r>
    </w:p>
    <w:p w:rsidR="00F43FA8" w:rsidRPr="007E3BD0" w:rsidRDefault="00F43FA8" w:rsidP="007E3BD0">
      <w:pPr>
        <w:numPr>
          <w:ilvl w:val="0"/>
          <w:numId w:val="42"/>
        </w:numPr>
        <w:tabs>
          <w:tab w:val="clear" w:pos="720"/>
          <w:tab w:val="num" w:pos="993"/>
        </w:tabs>
        <w:spacing w:line="360" w:lineRule="auto"/>
        <w:ind w:left="0" w:firstLine="709"/>
        <w:rPr>
          <w:rFonts w:ascii="Times New Roman" w:hAnsi="Times New Roman"/>
          <w:sz w:val="28"/>
          <w:szCs w:val="28"/>
          <w:lang w:eastAsia="ru-RU"/>
        </w:rPr>
      </w:pPr>
      <w:r w:rsidRPr="007E3BD0">
        <w:rPr>
          <w:rFonts w:ascii="Times New Roman" w:hAnsi="Times New Roman"/>
          <w:sz w:val="28"/>
          <w:szCs w:val="28"/>
          <w:lang w:eastAsia="ru-RU"/>
        </w:rPr>
        <w:t xml:space="preserve">Комиссии по подготовке регулярных встреч глав правительств России и Китая (Подкомиссия по межбанковскому сотрудничеству); </w:t>
      </w:r>
    </w:p>
    <w:p w:rsidR="00F43FA8" w:rsidRPr="007E3BD0" w:rsidRDefault="00F43FA8" w:rsidP="007E3BD0">
      <w:pPr>
        <w:numPr>
          <w:ilvl w:val="0"/>
          <w:numId w:val="42"/>
        </w:numPr>
        <w:tabs>
          <w:tab w:val="clear" w:pos="720"/>
          <w:tab w:val="num" w:pos="993"/>
        </w:tabs>
        <w:spacing w:line="360" w:lineRule="auto"/>
        <w:ind w:left="0" w:firstLine="709"/>
        <w:rPr>
          <w:rFonts w:ascii="Times New Roman" w:hAnsi="Times New Roman"/>
          <w:sz w:val="28"/>
          <w:szCs w:val="28"/>
          <w:lang w:eastAsia="ru-RU"/>
        </w:rPr>
      </w:pPr>
      <w:r w:rsidRPr="007E3BD0">
        <w:rPr>
          <w:rFonts w:ascii="Times New Roman" w:hAnsi="Times New Roman"/>
          <w:sz w:val="28"/>
          <w:szCs w:val="28"/>
          <w:lang w:eastAsia="ru-RU"/>
        </w:rPr>
        <w:t xml:space="preserve">Российско-Иракской Комиссии по торговле, экономическому и научно-техническому сотрудничеству; </w:t>
      </w:r>
    </w:p>
    <w:p w:rsidR="00F43FA8" w:rsidRPr="007E3BD0" w:rsidRDefault="00F43FA8" w:rsidP="007E3BD0">
      <w:pPr>
        <w:numPr>
          <w:ilvl w:val="0"/>
          <w:numId w:val="42"/>
        </w:numPr>
        <w:tabs>
          <w:tab w:val="clear" w:pos="720"/>
          <w:tab w:val="num" w:pos="993"/>
        </w:tabs>
        <w:spacing w:line="360" w:lineRule="auto"/>
        <w:ind w:left="0" w:firstLine="709"/>
        <w:rPr>
          <w:rFonts w:ascii="Times New Roman" w:hAnsi="Times New Roman"/>
          <w:sz w:val="28"/>
          <w:szCs w:val="28"/>
          <w:lang w:eastAsia="ru-RU"/>
        </w:rPr>
      </w:pPr>
      <w:r w:rsidRPr="007E3BD0">
        <w:rPr>
          <w:rFonts w:ascii="Times New Roman" w:hAnsi="Times New Roman"/>
          <w:sz w:val="28"/>
          <w:szCs w:val="28"/>
          <w:lang w:eastAsia="ru-RU"/>
        </w:rPr>
        <w:t xml:space="preserve">Межправительственной Российско-Ливийской комиссии по торгово-экономическому и научно-техническому сотрудничеству. </w:t>
      </w:r>
    </w:p>
    <w:p w:rsidR="00F43FA8" w:rsidRPr="007E3BD0" w:rsidRDefault="00F43FA8" w:rsidP="007E3BD0">
      <w:pPr>
        <w:pStyle w:val="a9"/>
        <w:spacing w:before="0" w:beforeAutospacing="0" w:after="0" w:line="360" w:lineRule="auto"/>
        <w:ind w:firstLine="709"/>
        <w:jc w:val="both"/>
        <w:rPr>
          <w:color w:val="auto"/>
          <w:sz w:val="28"/>
          <w:szCs w:val="28"/>
        </w:rPr>
      </w:pPr>
      <w:r w:rsidRPr="007E3BD0">
        <w:rPr>
          <w:color w:val="auto"/>
          <w:sz w:val="28"/>
          <w:szCs w:val="28"/>
        </w:rPr>
        <w:t>Иркутский филиал Банка Москвы приступил к обслуживанию клиентов в мае 2003 года.</w:t>
      </w:r>
    </w:p>
    <w:p w:rsidR="00F43FA8" w:rsidRPr="007E3BD0" w:rsidRDefault="00F43FA8" w:rsidP="007E3BD0">
      <w:pPr>
        <w:pStyle w:val="a9"/>
        <w:spacing w:before="0" w:beforeAutospacing="0" w:after="0" w:line="360" w:lineRule="auto"/>
        <w:ind w:firstLine="709"/>
        <w:jc w:val="both"/>
        <w:rPr>
          <w:color w:val="auto"/>
          <w:sz w:val="28"/>
          <w:szCs w:val="28"/>
        </w:rPr>
      </w:pPr>
      <w:r w:rsidRPr="007E3BD0">
        <w:rPr>
          <w:color w:val="auto"/>
          <w:sz w:val="28"/>
          <w:szCs w:val="28"/>
        </w:rPr>
        <w:t xml:space="preserve">Иркутский филиал активно ведет работу по расширению клиенткой базы, предоставляя полный спектр банковских услуг юридическим и физическим лицам. Внедряет новые кредитные продукты, способствуя развитию экономики Сибирского региона — в строительстве, деревообрабатывающей промышленности, жилищно-коммунальной сфере. Приоритетными направлениями деятельности филиала на сегодня является кредитование малого и среднего бизнеса. </w:t>
      </w:r>
    </w:p>
    <w:p w:rsidR="00F43FA8" w:rsidRPr="007E3BD0" w:rsidRDefault="00F43FA8" w:rsidP="007E3BD0">
      <w:pPr>
        <w:pStyle w:val="a9"/>
        <w:spacing w:before="0" w:beforeAutospacing="0" w:after="0" w:line="360" w:lineRule="auto"/>
        <w:ind w:firstLine="709"/>
        <w:jc w:val="both"/>
        <w:rPr>
          <w:color w:val="auto"/>
          <w:sz w:val="28"/>
          <w:szCs w:val="28"/>
        </w:rPr>
      </w:pPr>
      <w:r w:rsidRPr="007E3BD0">
        <w:rPr>
          <w:color w:val="auto"/>
          <w:sz w:val="28"/>
          <w:szCs w:val="28"/>
        </w:rPr>
        <w:t>Ведется большая работа по улучшению жилищных условий жителей Иркутска, предлагая свою ипотечную программу и выгодные процентные ставки кредитования. Активно реализуются программы по потребительскому кредитованию и автокредитованию, используя различные формы взаимовыгодного сотрудничества.</w:t>
      </w:r>
    </w:p>
    <w:p w:rsidR="00F43FA8" w:rsidRPr="007E3BD0" w:rsidRDefault="00F43FA8" w:rsidP="007E3BD0">
      <w:pPr>
        <w:spacing w:line="360" w:lineRule="auto"/>
        <w:rPr>
          <w:rFonts w:ascii="Times New Roman" w:hAnsi="Times New Roman"/>
          <w:sz w:val="28"/>
          <w:szCs w:val="28"/>
        </w:rPr>
      </w:pPr>
      <w:r w:rsidRPr="007E3BD0">
        <w:rPr>
          <w:rFonts w:ascii="Times New Roman" w:hAnsi="Times New Roman"/>
          <w:sz w:val="28"/>
          <w:szCs w:val="28"/>
        </w:rPr>
        <w:t xml:space="preserve">С марта 2008 по март 2009 года корпоративным клиентам открыто около 600 счетов, а с марта 2009 по март 2010 около 800. Ежедневно открываются счета корпоративным клиентам, их привлекают низкие тарифы и отсутствие платы за обслуживание счета при наличии систем «Интернет- банк» и «Клиент – банк». При отсутствии таковых систем, взимается плата 300 рублей за обслуживание. </w:t>
      </w:r>
    </w:p>
    <w:p w:rsidR="00F43FA8" w:rsidRPr="007E3BD0" w:rsidRDefault="00F43FA8" w:rsidP="007E3BD0">
      <w:pPr>
        <w:pStyle w:val="a9"/>
        <w:spacing w:before="0" w:beforeAutospacing="0" w:after="0" w:line="360" w:lineRule="auto"/>
        <w:ind w:firstLine="709"/>
        <w:jc w:val="both"/>
        <w:rPr>
          <w:color w:val="auto"/>
          <w:sz w:val="28"/>
          <w:szCs w:val="28"/>
        </w:rPr>
      </w:pPr>
      <w:r w:rsidRPr="007E3BD0">
        <w:rPr>
          <w:color w:val="auto"/>
          <w:sz w:val="28"/>
          <w:szCs w:val="28"/>
        </w:rPr>
        <w:t>Динамичный рост клиентской и ресурсной базы, демонстрируемый филиалом в условиях насыщенности региона кредитными организациями, определяется высоким профессионализмом коллектива, широким спектром, качеством и оперативностью предоставляемых услуг.</w:t>
      </w:r>
    </w:p>
    <w:p w:rsidR="00F43FA8" w:rsidRPr="007E3BD0" w:rsidRDefault="00F43FA8" w:rsidP="007E3BD0">
      <w:pPr>
        <w:pStyle w:val="a9"/>
        <w:spacing w:before="0" w:beforeAutospacing="0" w:after="0" w:line="360" w:lineRule="auto"/>
        <w:ind w:firstLine="709"/>
        <w:jc w:val="both"/>
        <w:rPr>
          <w:bCs/>
          <w:color w:val="auto"/>
          <w:sz w:val="28"/>
          <w:szCs w:val="28"/>
        </w:rPr>
      </w:pPr>
      <w:r w:rsidRPr="007E3BD0">
        <w:rPr>
          <w:color w:val="auto"/>
          <w:sz w:val="28"/>
          <w:szCs w:val="28"/>
        </w:rPr>
        <w:t xml:space="preserve">Иркутский филиал оказывает следующие </w:t>
      </w:r>
      <w:r w:rsidRPr="007E3BD0">
        <w:rPr>
          <w:bCs/>
          <w:color w:val="auto"/>
          <w:sz w:val="28"/>
          <w:szCs w:val="28"/>
        </w:rPr>
        <w:t xml:space="preserve">виды услуг для корпоративных клиентов: </w:t>
      </w:r>
    </w:p>
    <w:p w:rsidR="00F43FA8" w:rsidRPr="007E3BD0" w:rsidRDefault="00F43FA8" w:rsidP="007E3BD0">
      <w:pPr>
        <w:numPr>
          <w:ilvl w:val="0"/>
          <w:numId w:val="43"/>
        </w:numPr>
        <w:tabs>
          <w:tab w:val="clear" w:pos="644"/>
          <w:tab w:val="num" w:pos="993"/>
        </w:tabs>
        <w:spacing w:line="360" w:lineRule="auto"/>
        <w:ind w:left="0" w:firstLine="709"/>
        <w:rPr>
          <w:rFonts w:ascii="Times New Roman" w:hAnsi="Times New Roman"/>
          <w:sz w:val="28"/>
          <w:szCs w:val="28"/>
          <w:lang w:eastAsia="ru-RU"/>
        </w:rPr>
      </w:pPr>
      <w:r w:rsidRPr="007E3BD0">
        <w:rPr>
          <w:rFonts w:ascii="Times New Roman" w:hAnsi="Times New Roman"/>
          <w:sz w:val="28"/>
          <w:szCs w:val="28"/>
          <w:lang w:eastAsia="ru-RU"/>
        </w:rPr>
        <w:t xml:space="preserve">открытие, ведение и комплексное расчетно-кассовое обслуживание рублевых и валютных счетов резидентов и нерезидентов; </w:t>
      </w:r>
    </w:p>
    <w:p w:rsidR="00F43FA8" w:rsidRPr="007E3BD0" w:rsidRDefault="00F43FA8" w:rsidP="007E3BD0">
      <w:pPr>
        <w:numPr>
          <w:ilvl w:val="0"/>
          <w:numId w:val="43"/>
        </w:numPr>
        <w:tabs>
          <w:tab w:val="clear" w:pos="644"/>
          <w:tab w:val="num" w:pos="993"/>
        </w:tabs>
        <w:spacing w:line="360" w:lineRule="auto"/>
        <w:ind w:left="0" w:firstLine="709"/>
        <w:rPr>
          <w:rFonts w:ascii="Times New Roman" w:hAnsi="Times New Roman"/>
          <w:sz w:val="28"/>
          <w:szCs w:val="28"/>
          <w:lang w:eastAsia="ru-RU"/>
        </w:rPr>
      </w:pPr>
      <w:r w:rsidRPr="007E3BD0">
        <w:rPr>
          <w:rFonts w:ascii="Times New Roman" w:hAnsi="Times New Roman"/>
          <w:sz w:val="28"/>
          <w:szCs w:val="28"/>
          <w:lang w:eastAsia="ru-RU"/>
        </w:rPr>
        <w:t xml:space="preserve">установка и обслуживание системы управления счетом и информационной поддержки «Банк-Клиент»; </w:t>
      </w:r>
    </w:p>
    <w:p w:rsidR="00F43FA8" w:rsidRPr="007E3BD0" w:rsidRDefault="00F43FA8" w:rsidP="007E3BD0">
      <w:pPr>
        <w:numPr>
          <w:ilvl w:val="0"/>
          <w:numId w:val="43"/>
        </w:numPr>
        <w:tabs>
          <w:tab w:val="clear" w:pos="644"/>
          <w:tab w:val="num" w:pos="993"/>
        </w:tabs>
        <w:spacing w:line="360" w:lineRule="auto"/>
        <w:ind w:left="0" w:firstLine="709"/>
        <w:rPr>
          <w:rFonts w:ascii="Times New Roman" w:hAnsi="Times New Roman"/>
          <w:sz w:val="28"/>
          <w:szCs w:val="28"/>
          <w:lang w:eastAsia="ru-RU"/>
        </w:rPr>
      </w:pPr>
      <w:r w:rsidRPr="007E3BD0">
        <w:rPr>
          <w:rFonts w:ascii="Times New Roman" w:hAnsi="Times New Roman"/>
          <w:sz w:val="28"/>
          <w:szCs w:val="28"/>
          <w:lang w:eastAsia="ru-RU"/>
        </w:rPr>
        <w:t xml:space="preserve">проведение расчетных операций; </w:t>
      </w:r>
    </w:p>
    <w:p w:rsidR="00F43FA8" w:rsidRPr="007E3BD0" w:rsidRDefault="00F43FA8" w:rsidP="007E3BD0">
      <w:pPr>
        <w:numPr>
          <w:ilvl w:val="0"/>
          <w:numId w:val="43"/>
        </w:numPr>
        <w:tabs>
          <w:tab w:val="clear" w:pos="644"/>
          <w:tab w:val="num" w:pos="993"/>
        </w:tabs>
        <w:spacing w:line="360" w:lineRule="auto"/>
        <w:ind w:left="0" w:firstLine="709"/>
        <w:rPr>
          <w:rFonts w:ascii="Times New Roman" w:hAnsi="Times New Roman"/>
          <w:sz w:val="28"/>
          <w:szCs w:val="28"/>
          <w:lang w:eastAsia="ru-RU"/>
        </w:rPr>
      </w:pPr>
      <w:r w:rsidRPr="007E3BD0">
        <w:rPr>
          <w:rFonts w:ascii="Times New Roman" w:hAnsi="Times New Roman"/>
          <w:sz w:val="28"/>
          <w:szCs w:val="28"/>
          <w:lang w:eastAsia="ru-RU"/>
        </w:rPr>
        <w:t xml:space="preserve">размещение денежных средств в депозиты; </w:t>
      </w:r>
    </w:p>
    <w:p w:rsidR="00F43FA8" w:rsidRPr="007E3BD0" w:rsidRDefault="00F43FA8" w:rsidP="007E3BD0">
      <w:pPr>
        <w:numPr>
          <w:ilvl w:val="0"/>
          <w:numId w:val="43"/>
        </w:numPr>
        <w:tabs>
          <w:tab w:val="clear" w:pos="644"/>
          <w:tab w:val="num" w:pos="993"/>
        </w:tabs>
        <w:spacing w:line="360" w:lineRule="auto"/>
        <w:ind w:left="0" w:firstLine="709"/>
        <w:rPr>
          <w:rFonts w:ascii="Times New Roman" w:hAnsi="Times New Roman"/>
          <w:sz w:val="28"/>
          <w:szCs w:val="28"/>
          <w:lang w:eastAsia="ru-RU"/>
        </w:rPr>
      </w:pPr>
      <w:r w:rsidRPr="007E3BD0">
        <w:rPr>
          <w:rFonts w:ascii="Times New Roman" w:hAnsi="Times New Roman"/>
          <w:sz w:val="28"/>
          <w:szCs w:val="28"/>
          <w:lang w:eastAsia="ru-RU"/>
        </w:rPr>
        <w:t xml:space="preserve">продажа, новация, выкуп и погашение векселей Банка; </w:t>
      </w:r>
    </w:p>
    <w:p w:rsidR="00F43FA8" w:rsidRPr="007E3BD0" w:rsidRDefault="00F43FA8" w:rsidP="007E3BD0">
      <w:pPr>
        <w:numPr>
          <w:ilvl w:val="0"/>
          <w:numId w:val="43"/>
        </w:numPr>
        <w:tabs>
          <w:tab w:val="clear" w:pos="644"/>
          <w:tab w:val="num" w:pos="993"/>
        </w:tabs>
        <w:spacing w:line="360" w:lineRule="auto"/>
        <w:ind w:left="0" w:firstLine="709"/>
        <w:rPr>
          <w:rFonts w:ascii="Times New Roman" w:hAnsi="Times New Roman"/>
          <w:sz w:val="28"/>
          <w:szCs w:val="28"/>
          <w:lang w:eastAsia="ru-RU"/>
        </w:rPr>
      </w:pPr>
      <w:r w:rsidRPr="007E3BD0">
        <w:rPr>
          <w:rFonts w:ascii="Times New Roman" w:hAnsi="Times New Roman"/>
          <w:sz w:val="28"/>
          <w:szCs w:val="28"/>
          <w:lang w:eastAsia="ru-RU"/>
        </w:rPr>
        <w:t xml:space="preserve">доставка и инкассация денежных средств, векселей, платежных и расчетных документов; </w:t>
      </w:r>
    </w:p>
    <w:p w:rsidR="00F43FA8" w:rsidRPr="007E3BD0" w:rsidRDefault="00F43FA8" w:rsidP="007E3BD0">
      <w:pPr>
        <w:numPr>
          <w:ilvl w:val="0"/>
          <w:numId w:val="43"/>
        </w:numPr>
        <w:tabs>
          <w:tab w:val="clear" w:pos="644"/>
          <w:tab w:val="num" w:pos="993"/>
        </w:tabs>
        <w:spacing w:line="360" w:lineRule="auto"/>
        <w:ind w:left="0" w:firstLine="709"/>
        <w:rPr>
          <w:rFonts w:ascii="Times New Roman" w:hAnsi="Times New Roman"/>
          <w:sz w:val="28"/>
          <w:szCs w:val="28"/>
          <w:lang w:eastAsia="ru-RU"/>
        </w:rPr>
      </w:pPr>
      <w:r w:rsidRPr="007E3BD0">
        <w:rPr>
          <w:rFonts w:ascii="Times New Roman" w:hAnsi="Times New Roman"/>
          <w:sz w:val="28"/>
          <w:szCs w:val="28"/>
          <w:lang w:eastAsia="ru-RU"/>
        </w:rPr>
        <w:t xml:space="preserve">ведение международных расчетов в форме документарного аккредитива, инкассо, банковского перевода; </w:t>
      </w:r>
    </w:p>
    <w:p w:rsidR="00F43FA8" w:rsidRPr="007E3BD0" w:rsidRDefault="00F43FA8" w:rsidP="007E3BD0">
      <w:pPr>
        <w:numPr>
          <w:ilvl w:val="0"/>
          <w:numId w:val="43"/>
        </w:numPr>
        <w:tabs>
          <w:tab w:val="clear" w:pos="644"/>
          <w:tab w:val="num" w:pos="993"/>
        </w:tabs>
        <w:spacing w:line="360" w:lineRule="auto"/>
        <w:ind w:left="0" w:firstLine="709"/>
        <w:rPr>
          <w:rFonts w:ascii="Times New Roman" w:hAnsi="Times New Roman"/>
          <w:sz w:val="28"/>
          <w:szCs w:val="28"/>
          <w:lang w:eastAsia="ru-RU"/>
        </w:rPr>
      </w:pPr>
      <w:r w:rsidRPr="007E3BD0">
        <w:rPr>
          <w:rFonts w:ascii="Times New Roman" w:hAnsi="Times New Roman"/>
          <w:sz w:val="28"/>
          <w:szCs w:val="28"/>
          <w:lang w:eastAsia="ru-RU"/>
        </w:rPr>
        <w:t xml:space="preserve">полный перечень банковских услуг по обслуживанию экспортно-импортных операций; </w:t>
      </w:r>
    </w:p>
    <w:p w:rsidR="00F43FA8" w:rsidRPr="007E3BD0" w:rsidRDefault="00F43FA8" w:rsidP="007E3BD0">
      <w:pPr>
        <w:numPr>
          <w:ilvl w:val="0"/>
          <w:numId w:val="43"/>
        </w:numPr>
        <w:tabs>
          <w:tab w:val="clear" w:pos="644"/>
          <w:tab w:val="num" w:pos="993"/>
        </w:tabs>
        <w:spacing w:line="360" w:lineRule="auto"/>
        <w:ind w:left="0" w:firstLine="709"/>
        <w:rPr>
          <w:rFonts w:ascii="Times New Roman" w:hAnsi="Times New Roman"/>
          <w:sz w:val="28"/>
          <w:szCs w:val="28"/>
          <w:lang w:eastAsia="ru-RU"/>
        </w:rPr>
      </w:pPr>
      <w:r w:rsidRPr="007E3BD0">
        <w:rPr>
          <w:rFonts w:ascii="Times New Roman" w:hAnsi="Times New Roman"/>
          <w:sz w:val="28"/>
          <w:szCs w:val="28"/>
          <w:lang w:eastAsia="ru-RU"/>
        </w:rPr>
        <w:t xml:space="preserve">предоставление кредитов, в том числе вексельных; </w:t>
      </w:r>
    </w:p>
    <w:p w:rsidR="00F43FA8" w:rsidRPr="007E3BD0" w:rsidRDefault="00F43FA8" w:rsidP="007E3BD0">
      <w:pPr>
        <w:numPr>
          <w:ilvl w:val="0"/>
          <w:numId w:val="43"/>
        </w:numPr>
        <w:tabs>
          <w:tab w:val="clear" w:pos="644"/>
          <w:tab w:val="num" w:pos="993"/>
        </w:tabs>
        <w:spacing w:line="360" w:lineRule="auto"/>
        <w:ind w:left="0" w:firstLine="709"/>
        <w:rPr>
          <w:rFonts w:ascii="Times New Roman" w:hAnsi="Times New Roman"/>
          <w:sz w:val="28"/>
          <w:szCs w:val="28"/>
          <w:lang w:eastAsia="ru-RU"/>
        </w:rPr>
      </w:pPr>
      <w:r w:rsidRPr="007E3BD0">
        <w:rPr>
          <w:rFonts w:ascii="Times New Roman" w:hAnsi="Times New Roman"/>
          <w:sz w:val="28"/>
          <w:szCs w:val="28"/>
          <w:lang w:eastAsia="ru-RU"/>
        </w:rPr>
        <w:t xml:space="preserve">выдача банковских гарантий в обеспечение обязательств, в том числе перед Государственным Таможенным Комитетом; </w:t>
      </w:r>
    </w:p>
    <w:p w:rsidR="00F43FA8" w:rsidRPr="007E3BD0" w:rsidRDefault="00F43FA8" w:rsidP="007E3BD0">
      <w:pPr>
        <w:numPr>
          <w:ilvl w:val="0"/>
          <w:numId w:val="43"/>
        </w:numPr>
        <w:tabs>
          <w:tab w:val="clear" w:pos="644"/>
          <w:tab w:val="num" w:pos="993"/>
        </w:tabs>
        <w:spacing w:line="360" w:lineRule="auto"/>
        <w:ind w:left="0" w:firstLine="709"/>
        <w:rPr>
          <w:rFonts w:ascii="Times New Roman" w:hAnsi="Times New Roman"/>
          <w:sz w:val="28"/>
          <w:szCs w:val="28"/>
          <w:lang w:eastAsia="ru-RU"/>
        </w:rPr>
      </w:pPr>
      <w:r w:rsidRPr="007E3BD0">
        <w:rPr>
          <w:rFonts w:ascii="Times New Roman" w:hAnsi="Times New Roman"/>
          <w:sz w:val="28"/>
          <w:szCs w:val="28"/>
          <w:lang w:eastAsia="ru-RU"/>
        </w:rPr>
        <w:t xml:space="preserve">комиссионные и учетные операции с векселями сторонних эмитентов; </w:t>
      </w:r>
    </w:p>
    <w:p w:rsidR="00F43FA8" w:rsidRPr="007E3BD0" w:rsidRDefault="00F43FA8" w:rsidP="007E3BD0">
      <w:pPr>
        <w:numPr>
          <w:ilvl w:val="0"/>
          <w:numId w:val="43"/>
        </w:numPr>
        <w:tabs>
          <w:tab w:val="clear" w:pos="644"/>
          <w:tab w:val="num" w:pos="993"/>
        </w:tabs>
        <w:spacing w:line="360" w:lineRule="auto"/>
        <w:ind w:left="0" w:firstLine="709"/>
        <w:rPr>
          <w:rFonts w:ascii="Times New Roman" w:hAnsi="Times New Roman"/>
          <w:sz w:val="28"/>
          <w:szCs w:val="28"/>
          <w:lang w:eastAsia="ru-RU"/>
        </w:rPr>
      </w:pPr>
      <w:r w:rsidRPr="007E3BD0">
        <w:rPr>
          <w:rFonts w:ascii="Times New Roman" w:hAnsi="Times New Roman"/>
          <w:sz w:val="28"/>
          <w:szCs w:val="28"/>
          <w:lang w:eastAsia="ru-RU"/>
        </w:rPr>
        <w:t xml:space="preserve">брокерские операции через ММВБ с государственными и корпоративными ценными бумагами; </w:t>
      </w:r>
    </w:p>
    <w:p w:rsidR="00F43FA8" w:rsidRPr="007E3BD0" w:rsidRDefault="00F43FA8" w:rsidP="007E3BD0">
      <w:pPr>
        <w:numPr>
          <w:ilvl w:val="0"/>
          <w:numId w:val="43"/>
        </w:numPr>
        <w:tabs>
          <w:tab w:val="clear" w:pos="644"/>
          <w:tab w:val="num" w:pos="993"/>
        </w:tabs>
        <w:spacing w:line="360" w:lineRule="auto"/>
        <w:ind w:left="0" w:firstLine="709"/>
        <w:rPr>
          <w:rFonts w:ascii="Times New Roman" w:hAnsi="Times New Roman"/>
          <w:sz w:val="28"/>
          <w:szCs w:val="28"/>
          <w:lang w:eastAsia="ru-RU"/>
        </w:rPr>
      </w:pPr>
      <w:r w:rsidRPr="007E3BD0">
        <w:rPr>
          <w:rFonts w:ascii="Times New Roman" w:hAnsi="Times New Roman"/>
          <w:sz w:val="28"/>
          <w:szCs w:val="28"/>
          <w:lang w:eastAsia="ru-RU"/>
        </w:rPr>
        <w:t xml:space="preserve">депозитарные операции с ценными бумагами; </w:t>
      </w:r>
    </w:p>
    <w:p w:rsidR="00F43FA8" w:rsidRPr="007E3BD0" w:rsidRDefault="00F43FA8" w:rsidP="007E3BD0">
      <w:pPr>
        <w:numPr>
          <w:ilvl w:val="0"/>
          <w:numId w:val="43"/>
        </w:numPr>
        <w:tabs>
          <w:tab w:val="clear" w:pos="644"/>
          <w:tab w:val="num" w:pos="993"/>
        </w:tabs>
        <w:spacing w:line="360" w:lineRule="auto"/>
        <w:ind w:left="0" w:firstLine="709"/>
        <w:rPr>
          <w:rFonts w:ascii="Times New Roman" w:hAnsi="Times New Roman"/>
          <w:sz w:val="28"/>
          <w:szCs w:val="28"/>
          <w:lang w:eastAsia="ru-RU"/>
        </w:rPr>
      </w:pPr>
      <w:r w:rsidRPr="007E3BD0">
        <w:rPr>
          <w:rFonts w:ascii="Times New Roman" w:hAnsi="Times New Roman"/>
          <w:sz w:val="28"/>
          <w:szCs w:val="28"/>
          <w:lang w:eastAsia="ru-RU"/>
        </w:rPr>
        <w:t>оформление и обслуживание пластиковых карт «Банк Москвы — Eurocard/MasterCard» (Standard, Business, Gold), Cirrus/Maestro, «Банк Москвы — VISA» (Classic, Business, Gold, Platinum) и VISA Electron/Plus, American Express, «Банк Москвы — Union Card», Diner’s Club;</w:t>
      </w:r>
    </w:p>
    <w:p w:rsidR="00F43FA8" w:rsidRPr="007E3BD0" w:rsidRDefault="00D278D7" w:rsidP="007E3BD0">
      <w:pPr>
        <w:numPr>
          <w:ilvl w:val="0"/>
          <w:numId w:val="43"/>
        </w:numPr>
        <w:tabs>
          <w:tab w:val="clear" w:pos="644"/>
          <w:tab w:val="num" w:pos="993"/>
        </w:tabs>
        <w:spacing w:line="360" w:lineRule="auto"/>
        <w:ind w:left="0" w:firstLine="709"/>
        <w:rPr>
          <w:rFonts w:ascii="Times New Roman" w:hAnsi="Times New Roman"/>
          <w:sz w:val="28"/>
          <w:szCs w:val="28"/>
          <w:lang w:eastAsia="ru-RU"/>
        </w:rPr>
      </w:pPr>
      <w:hyperlink r:id="rId12" w:history="1">
        <w:r w:rsidR="00F43FA8" w:rsidRPr="007E3BD0">
          <w:rPr>
            <w:rFonts w:ascii="Times New Roman" w:hAnsi="Times New Roman"/>
            <w:sz w:val="28"/>
            <w:szCs w:val="28"/>
            <w:lang w:eastAsia="ru-RU"/>
          </w:rPr>
          <w:t>доверительное управление активами</w:t>
        </w:r>
      </w:hyperlink>
      <w:r w:rsidR="00F43FA8" w:rsidRPr="007E3BD0">
        <w:rPr>
          <w:rFonts w:ascii="Times New Roman" w:hAnsi="Times New Roman"/>
          <w:sz w:val="28"/>
          <w:szCs w:val="28"/>
          <w:lang w:eastAsia="ru-RU"/>
        </w:rPr>
        <w:t xml:space="preserve">; </w:t>
      </w:r>
    </w:p>
    <w:p w:rsidR="00F43FA8" w:rsidRPr="007E3BD0" w:rsidRDefault="00F43FA8" w:rsidP="007E3BD0">
      <w:pPr>
        <w:numPr>
          <w:ilvl w:val="0"/>
          <w:numId w:val="43"/>
        </w:numPr>
        <w:tabs>
          <w:tab w:val="clear" w:pos="644"/>
          <w:tab w:val="num" w:pos="993"/>
        </w:tabs>
        <w:spacing w:line="360" w:lineRule="auto"/>
        <w:ind w:left="0" w:firstLine="709"/>
        <w:rPr>
          <w:rFonts w:ascii="Times New Roman" w:hAnsi="Times New Roman"/>
          <w:sz w:val="28"/>
          <w:szCs w:val="28"/>
          <w:lang w:eastAsia="ru-RU"/>
        </w:rPr>
      </w:pPr>
      <w:r w:rsidRPr="007E3BD0">
        <w:rPr>
          <w:rFonts w:ascii="Times New Roman" w:hAnsi="Times New Roman"/>
          <w:sz w:val="28"/>
          <w:szCs w:val="28"/>
          <w:lang w:eastAsia="ru-RU"/>
        </w:rPr>
        <w:t xml:space="preserve">реализация проектов по начислению заработной платы работникам предприятий на пластиковые карты Банка Москвы; </w:t>
      </w:r>
    </w:p>
    <w:p w:rsidR="00F43FA8" w:rsidRPr="007E3BD0" w:rsidRDefault="00F43FA8" w:rsidP="007E3BD0">
      <w:pPr>
        <w:numPr>
          <w:ilvl w:val="0"/>
          <w:numId w:val="43"/>
        </w:numPr>
        <w:tabs>
          <w:tab w:val="clear" w:pos="644"/>
          <w:tab w:val="num" w:pos="993"/>
        </w:tabs>
        <w:spacing w:line="360" w:lineRule="auto"/>
        <w:ind w:left="0" w:firstLine="709"/>
        <w:rPr>
          <w:rFonts w:ascii="Times New Roman" w:hAnsi="Times New Roman"/>
          <w:sz w:val="28"/>
          <w:szCs w:val="28"/>
          <w:lang w:eastAsia="ru-RU"/>
        </w:rPr>
      </w:pPr>
      <w:r w:rsidRPr="007E3BD0">
        <w:rPr>
          <w:rFonts w:ascii="Times New Roman" w:hAnsi="Times New Roman"/>
          <w:sz w:val="28"/>
          <w:szCs w:val="28"/>
          <w:lang w:eastAsia="ru-RU"/>
        </w:rPr>
        <w:t xml:space="preserve">осуществление расчетов по операциям, совершаемым с использованием пластиковых карт (эквайринг); </w:t>
      </w:r>
    </w:p>
    <w:p w:rsidR="00F43FA8" w:rsidRPr="007E3BD0" w:rsidRDefault="00F43FA8" w:rsidP="007E3BD0">
      <w:pPr>
        <w:numPr>
          <w:ilvl w:val="0"/>
          <w:numId w:val="43"/>
        </w:numPr>
        <w:tabs>
          <w:tab w:val="clear" w:pos="644"/>
          <w:tab w:val="num" w:pos="993"/>
        </w:tabs>
        <w:spacing w:line="360" w:lineRule="auto"/>
        <w:ind w:left="0" w:firstLine="709"/>
        <w:rPr>
          <w:rFonts w:ascii="Times New Roman" w:hAnsi="Times New Roman"/>
          <w:sz w:val="28"/>
          <w:szCs w:val="28"/>
          <w:lang w:eastAsia="ru-RU"/>
        </w:rPr>
      </w:pPr>
      <w:r w:rsidRPr="007E3BD0">
        <w:rPr>
          <w:rFonts w:ascii="Times New Roman" w:hAnsi="Times New Roman"/>
          <w:sz w:val="28"/>
          <w:szCs w:val="28"/>
          <w:lang w:eastAsia="ru-RU"/>
        </w:rPr>
        <w:t xml:space="preserve">продажа памятных монет из драгоценных металлов, выпущенных Банком России; </w:t>
      </w:r>
    </w:p>
    <w:p w:rsidR="00F43FA8" w:rsidRPr="007E3BD0" w:rsidRDefault="00F43FA8" w:rsidP="007E3BD0">
      <w:pPr>
        <w:numPr>
          <w:ilvl w:val="0"/>
          <w:numId w:val="43"/>
        </w:numPr>
        <w:tabs>
          <w:tab w:val="clear" w:pos="644"/>
          <w:tab w:val="num" w:pos="993"/>
        </w:tabs>
        <w:spacing w:line="360" w:lineRule="auto"/>
        <w:ind w:left="0" w:firstLine="709"/>
        <w:rPr>
          <w:rFonts w:ascii="Times New Roman" w:hAnsi="Times New Roman"/>
          <w:sz w:val="28"/>
          <w:szCs w:val="28"/>
          <w:lang w:eastAsia="ru-RU"/>
        </w:rPr>
      </w:pPr>
      <w:r w:rsidRPr="007E3BD0">
        <w:rPr>
          <w:rFonts w:ascii="Times New Roman" w:hAnsi="Times New Roman"/>
          <w:sz w:val="28"/>
          <w:szCs w:val="28"/>
          <w:lang w:eastAsia="ru-RU"/>
        </w:rPr>
        <w:t xml:space="preserve">предоставление консультационных и информационных услуг. </w:t>
      </w:r>
    </w:p>
    <w:p w:rsidR="00F43FA8" w:rsidRPr="007E3BD0" w:rsidRDefault="00F43FA8" w:rsidP="007E3BD0">
      <w:pPr>
        <w:spacing w:line="360" w:lineRule="auto"/>
        <w:rPr>
          <w:rFonts w:ascii="Times New Roman" w:hAnsi="Times New Roman"/>
          <w:sz w:val="28"/>
          <w:szCs w:val="28"/>
          <w:lang w:eastAsia="ru-RU"/>
        </w:rPr>
      </w:pPr>
      <w:r w:rsidRPr="007E3BD0">
        <w:rPr>
          <w:rFonts w:ascii="Times New Roman" w:hAnsi="Times New Roman"/>
          <w:bCs/>
          <w:sz w:val="28"/>
          <w:szCs w:val="28"/>
          <w:lang w:eastAsia="ru-RU"/>
        </w:rPr>
        <w:t>А для частных лиц</w:t>
      </w:r>
      <w:r w:rsidRPr="007E3BD0">
        <w:rPr>
          <w:rFonts w:ascii="Times New Roman" w:hAnsi="Times New Roman"/>
          <w:sz w:val="28"/>
          <w:szCs w:val="28"/>
          <w:lang w:eastAsia="ru-RU"/>
        </w:rPr>
        <w:t>:</w:t>
      </w:r>
    </w:p>
    <w:p w:rsidR="00F43FA8" w:rsidRPr="007E3BD0" w:rsidRDefault="00F43FA8" w:rsidP="007E3BD0">
      <w:pPr>
        <w:numPr>
          <w:ilvl w:val="0"/>
          <w:numId w:val="43"/>
        </w:numPr>
        <w:tabs>
          <w:tab w:val="clear" w:pos="644"/>
          <w:tab w:val="num" w:pos="993"/>
        </w:tabs>
        <w:spacing w:line="360" w:lineRule="auto"/>
        <w:ind w:left="0" w:firstLine="709"/>
        <w:rPr>
          <w:rFonts w:ascii="Times New Roman" w:hAnsi="Times New Roman"/>
          <w:sz w:val="28"/>
          <w:szCs w:val="28"/>
          <w:lang w:eastAsia="ru-RU"/>
        </w:rPr>
      </w:pPr>
      <w:r w:rsidRPr="007E3BD0">
        <w:rPr>
          <w:rFonts w:ascii="Times New Roman" w:hAnsi="Times New Roman"/>
          <w:sz w:val="28"/>
          <w:szCs w:val="28"/>
          <w:lang w:eastAsia="ru-RU"/>
        </w:rPr>
        <w:t xml:space="preserve">открытие и ведение личных текущих счетов (до востребования) в рублях и иностранной валюте; </w:t>
      </w:r>
    </w:p>
    <w:p w:rsidR="00F43FA8" w:rsidRPr="007E3BD0" w:rsidRDefault="00F43FA8" w:rsidP="007E3BD0">
      <w:pPr>
        <w:numPr>
          <w:ilvl w:val="0"/>
          <w:numId w:val="43"/>
        </w:numPr>
        <w:tabs>
          <w:tab w:val="clear" w:pos="644"/>
          <w:tab w:val="num" w:pos="993"/>
        </w:tabs>
        <w:spacing w:line="360" w:lineRule="auto"/>
        <w:ind w:left="0" w:firstLine="709"/>
        <w:rPr>
          <w:rFonts w:ascii="Times New Roman" w:hAnsi="Times New Roman"/>
          <w:sz w:val="28"/>
          <w:szCs w:val="28"/>
          <w:lang w:eastAsia="ru-RU"/>
        </w:rPr>
      </w:pPr>
      <w:r w:rsidRPr="007E3BD0">
        <w:rPr>
          <w:rFonts w:ascii="Times New Roman" w:hAnsi="Times New Roman"/>
          <w:sz w:val="28"/>
          <w:szCs w:val="28"/>
          <w:lang w:eastAsia="ru-RU"/>
        </w:rPr>
        <w:t xml:space="preserve">размещение денежных средств во вклады на сроки от 1 месяца до 1 года под фиксированные процентные ставки; </w:t>
      </w:r>
    </w:p>
    <w:p w:rsidR="00F43FA8" w:rsidRPr="007E3BD0" w:rsidRDefault="00F43FA8" w:rsidP="007E3BD0">
      <w:pPr>
        <w:numPr>
          <w:ilvl w:val="0"/>
          <w:numId w:val="43"/>
        </w:numPr>
        <w:tabs>
          <w:tab w:val="clear" w:pos="644"/>
          <w:tab w:val="num" w:pos="993"/>
        </w:tabs>
        <w:spacing w:line="360" w:lineRule="auto"/>
        <w:ind w:left="0" w:firstLine="709"/>
        <w:rPr>
          <w:rFonts w:ascii="Times New Roman" w:hAnsi="Times New Roman"/>
          <w:sz w:val="28"/>
          <w:szCs w:val="28"/>
          <w:lang w:eastAsia="ru-RU"/>
        </w:rPr>
      </w:pPr>
      <w:r w:rsidRPr="007E3BD0">
        <w:rPr>
          <w:rFonts w:ascii="Times New Roman" w:hAnsi="Times New Roman"/>
          <w:sz w:val="28"/>
          <w:szCs w:val="28"/>
          <w:lang w:eastAsia="ru-RU"/>
        </w:rPr>
        <w:t xml:space="preserve">осуществление денежных переводов в иностранной валюте и российских рублях как со счетов по вкладу до востребования, так и без их открытия, на счета физических и юридических лиц; </w:t>
      </w:r>
    </w:p>
    <w:p w:rsidR="00F43FA8" w:rsidRPr="007E3BD0" w:rsidRDefault="00F43FA8" w:rsidP="007E3BD0">
      <w:pPr>
        <w:numPr>
          <w:ilvl w:val="0"/>
          <w:numId w:val="43"/>
        </w:numPr>
        <w:tabs>
          <w:tab w:val="clear" w:pos="644"/>
          <w:tab w:val="num" w:pos="993"/>
        </w:tabs>
        <w:spacing w:line="360" w:lineRule="auto"/>
        <w:ind w:left="0" w:firstLine="709"/>
        <w:rPr>
          <w:rFonts w:ascii="Times New Roman" w:hAnsi="Times New Roman"/>
          <w:sz w:val="28"/>
          <w:szCs w:val="28"/>
          <w:lang w:eastAsia="ru-RU"/>
        </w:rPr>
      </w:pPr>
      <w:r w:rsidRPr="007E3BD0">
        <w:rPr>
          <w:rFonts w:ascii="Times New Roman" w:hAnsi="Times New Roman"/>
          <w:sz w:val="28"/>
          <w:szCs w:val="28"/>
          <w:lang w:eastAsia="ru-RU"/>
        </w:rPr>
        <w:t xml:space="preserve">переводы денежных средств по системе Вестерн Юнион; </w:t>
      </w:r>
    </w:p>
    <w:p w:rsidR="00F43FA8" w:rsidRPr="007E3BD0" w:rsidRDefault="00F43FA8" w:rsidP="007E3BD0">
      <w:pPr>
        <w:numPr>
          <w:ilvl w:val="0"/>
          <w:numId w:val="43"/>
        </w:numPr>
        <w:tabs>
          <w:tab w:val="clear" w:pos="644"/>
          <w:tab w:val="num" w:pos="993"/>
        </w:tabs>
        <w:spacing w:line="360" w:lineRule="auto"/>
        <w:ind w:left="0" w:firstLine="709"/>
        <w:rPr>
          <w:rFonts w:ascii="Times New Roman" w:hAnsi="Times New Roman"/>
          <w:sz w:val="28"/>
          <w:szCs w:val="28"/>
          <w:lang w:eastAsia="ru-RU"/>
        </w:rPr>
      </w:pPr>
      <w:r w:rsidRPr="007E3BD0">
        <w:rPr>
          <w:rFonts w:ascii="Times New Roman" w:hAnsi="Times New Roman"/>
          <w:sz w:val="28"/>
          <w:szCs w:val="28"/>
          <w:lang w:eastAsia="ru-RU"/>
        </w:rPr>
        <w:t xml:space="preserve">оформление и обслуживание пластиковых карт «Банк Москвы — Eurocard/MasterCard» (Standard, Business, Gold), Cirrus/Maestro, «Банк Москвы — VISA» (Classic, Business, Gold, Platinum) и VISA Electron/Plus, American Express, «Банк Москвы — Union Card», Diner’s Club; </w:t>
      </w:r>
    </w:p>
    <w:p w:rsidR="00F43FA8" w:rsidRPr="007E3BD0" w:rsidRDefault="00F43FA8" w:rsidP="007E3BD0">
      <w:pPr>
        <w:numPr>
          <w:ilvl w:val="0"/>
          <w:numId w:val="43"/>
        </w:numPr>
        <w:tabs>
          <w:tab w:val="clear" w:pos="644"/>
          <w:tab w:val="num" w:pos="993"/>
        </w:tabs>
        <w:spacing w:line="360" w:lineRule="auto"/>
        <w:ind w:left="0" w:firstLine="709"/>
        <w:rPr>
          <w:rFonts w:ascii="Times New Roman" w:hAnsi="Times New Roman"/>
          <w:sz w:val="28"/>
          <w:szCs w:val="28"/>
          <w:lang w:eastAsia="ru-RU"/>
        </w:rPr>
      </w:pPr>
      <w:r w:rsidRPr="007E3BD0">
        <w:rPr>
          <w:rFonts w:ascii="Times New Roman" w:hAnsi="Times New Roman"/>
          <w:sz w:val="28"/>
          <w:szCs w:val="28"/>
          <w:lang w:eastAsia="ru-RU"/>
        </w:rPr>
        <w:t xml:space="preserve">купля-продажа наличной иностранной валюты и платежных документов, выраженных в иностранной валюте; </w:t>
      </w:r>
    </w:p>
    <w:p w:rsidR="00F43FA8" w:rsidRPr="007E3BD0" w:rsidRDefault="00F43FA8" w:rsidP="007E3BD0">
      <w:pPr>
        <w:numPr>
          <w:ilvl w:val="0"/>
          <w:numId w:val="43"/>
        </w:numPr>
        <w:tabs>
          <w:tab w:val="clear" w:pos="644"/>
          <w:tab w:val="num" w:pos="993"/>
        </w:tabs>
        <w:spacing w:line="360" w:lineRule="auto"/>
        <w:ind w:left="0" w:firstLine="709"/>
        <w:rPr>
          <w:rFonts w:ascii="Times New Roman" w:hAnsi="Times New Roman"/>
          <w:sz w:val="28"/>
          <w:szCs w:val="28"/>
          <w:lang w:eastAsia="ru-RU"/>
        </w:rPr>
      </w:pPr>
      <w:r w:rsidRPr="007E3BD0">
        <w:rPr>
          <w:rFonts w:ascii="Times New Roman" w:hAnsi="Times New Roman"/>
          <w:sz w:val="28"/>
          <w:szCs w:val="28"/>
          <w:lang w:eastAsia="ru-RU"/>
        </w:rPr>
        <w:t xml:space="preserve">паевые инвестиционные фонды; </w:t>
      </w:r>
    </w:p>
    <w:p w:rsidR="00F43FA8" w:rsidRPr="007E3BD0" w:rsidRDefault="00F43FA8" w:rsidP="007E3BD0">
      <w:pPr>
        <w:numPr>
          <w:ilvl w:val="0"/>
          <w:numId w:val="43"/>
        </w:numPr>
        <w:tabs>
          <w:tab w:val="clear" w:pos="644"/>
          <w:tab w:val="num" w:pos="993"/>
        </w:tabs>
        <w:spacing w:line="360" w:lineRule="auto"/>
        <w:ind w:left="0" w:firstLine="709"/>
        <w:rPr>
          <w:rFonts w:ascii="Times New Roman" w:hAnsi="Times New Roman"/>
          <w:sz w:val="28"/>
          <w:szCs w:val="28"/>
          <w:lang w:eastAsia="ru-RU"/>
        </w:rPr>
      </w:pPr>
      <w:r w:rsidRPr="007E3BD0">
        <w:rPr>
          <w:rFonts w:ascii="Times New Roman" w:hAnsi="Times New Roman"/>
          <w:sz w:val="28"/>
          <w:szCs w:val="28"/>
          <w:lang w:eastAsia="ru-RU"/>
        </w:rPr>
        <w:t xml:space="preserve">предоставление кредитов, БЫСТРОкредит; </w:t>
      </w:r>
    </w:p>
    <w:p w:rsidR="00F43FA8" w:rsidRPr="007E3BD0" w:rsidRDefault="00F43FA8" w:rsidP="007E3BD0">
      <w:pPr>
        <w:numPr>
          <w:ilvl w:val="0"/>
          <w:numId w:val="43"/>
        </w:numPr>
        <w:tabs>
          <w:tab w:val="clear" w:pos="644"/>
          <w:tab w:val="num" w:pos="993"/>
        </w:tabs>
        <w:spacing w:line="360" w:lineRule="auto"/>
        <w:ind w:left="0" w:firstLine="709"/>
        <w:rPr>
          <w:rFonts w:ascii="Times New Roman" w:hAnsi="Times New Roman"/>
          <w:sz w:val="28"/>
          <w:szCs w:val="28"/>
          <w:lang w:eastAsia="ru-RU"/>
        </w:rPr>
      </w:pPr>
      <w:r w:rsidRPr="007E3BD0">
        <w:rPr>
          <w:rFonts w:ascii="Times New Roman" w:hAnsi="Times New Roman"/>
          <w:sz w:val="28"/>
          <w:szCs w:val="28"/>
          <w:lang w:eastAsia="ru-RU"/>
        </w:rPr>
        <w:t xml:space="preserve">продажа памятных монет из драгоценных металлов, выпущенных Банком России; </w:t>
      </w:r>
    </w:p>
    <w:p w:rsidR="00F43FA8" w:rsidRPr="007E3BD0" w:rsidRDefault="00F43FA8" w:rsidP="007E3BD0">
      <w:pPr>
        <w:numPr>
          <w:ilvl w:val="0"/>
          <w:numId w:val="43"/>
        </w:numPr>
        <w:tabs>
          <w:tab w:val="clear" w:pos="644"/>
          <w:tab w:val="num" w:pos="993"/>
        </w:tabs>
        <w:spacing w:line="360" w:lineRule="auto"/>
        <w:ind w:left="0" w:firstLine="709"/>
        <w:rPr>
          <w:rFonts w:ascii="Times New Roman" w:hAnsi="Times New Roman"/>
          <w:sz w:val="28"/>
          <w:szCs w:val="28"/>
          <w:lang w:eastAsia="ru-RU"/>
        </w:rPr>
      </w:pPr>
      <w:r w:rsidRPr="007E3BD0">
        <w:rPr>
          <w:rFonts w:ascii="Times New Roman" w:hAnsi="Times New Roman"/>
          <w:sz w:val="28"/>
          <w:szCs w:val="28"/>
          <w:lang w:eastAsia="ru-RU"/>
        </w:rPr>
        <w:t>предоставление консультационных и информационных услуг.</w:t>
      </w:r>
    </w:p>
    <w:p w:rsidR="00F43FA8" w:rsidRPr="007E3BD0" w:rsidRDefault="00F43FA8" w:rsidP="007E3BD0">
      <w:pPr>
        <w:spacing w:line="360" w:lineRule="auto"/>
        <w:rPr>
          <w:rFonts w:ascii="Times New Roman" w:hAnsi="Times New Roman"/>
          <w:sz w:val="28"/>
          <w:szCs w:val="28"/>
          <w:lang w:eastAsia="ru-RU"/>
        </w:rPr>
      </w:pPr>
      <w:r w:rsidRPr="007E3BD0">
        <w:rPr>
          <w:rFonts w:ascii="Times New Roman" w:hAnsi="Times New Roman"/>
          <w:sz w:val="28"/>
          <w:szCs w:val="28"/>
          <w:lang w:eastAsia="ru-RU"/>
        </w:rPr>
        <w:t xml:space="preserve">Филиал состоит из следующих </w:t>
      </w:r>
      <w:r w:rsidRPr="007E3BD0">
        <w:rPr>
          <w:rFonts w:ascii="Times New Roman" w:hAnsi="Times New Roman"/>
          <w:bCs/>
          <w:sz w:val="28"/>
          <w:szCs w:val="28"/>
          <w:lang w:eastAsia="ru-RU"/>
        </w:rPr>
        <w:t>отделов</w:t>
      </w:r>
      <w:r w:rsidRPr="007E3BD0">
        <w:rPr>
          <w:rFonts w:ascii="Times New Roman" w:hAnsi="Times New Roman"/>
          <w:sz w:val="28"/>
          <w:szCs w:val="28"/>
          <w:lang w:eastAsia="ru-RU"/>
        </w:rPr>
        <w:t>:</w:t>
      </w:r>
    </w:p>
    <w:p w:rsidR="00F43FA8" w:rsidRPr="007E3BD0" w:rsidRDefault="00F43FA8" w:rsidP="007E3BD0">
      <w:pPr>
        <w:numPr>
          <w:ilvl w:val="0"/>
          <w:numId w:val="44"/>
        </w:numPr>
        <w:tabs>
          <w:tab w:val="left" w:pos="1134"/>
        </w:tabs>
        <w:spacing w:line="360" w:lineRule="auto"/>
        <w:ind w:left="0" w:firstLine="709"/>
        <w:rPr>
          <w:rFonts w:ascii="Times New Roman" w:hAnsi="Times New Roman"/>
          <w:sz w:val="28"/>
          <w:szCs w:val="28"/>
          <w:lang w:eastAsia="ru-RU"/>
        </w:rPr>
      </w:pPr>
      <w:r w:rsidRPr="007E3BD0">
        <w:rPr>
          <w:rFonts w:ascii="Times New Roman" w:hAnsi="Times New Roman"/>
          <w:sz w:val="28"/>
          <w:szCs w:val="28"/>
          <w:lang w:eastAsia="ru-RU"/>
        </w:rPr>
        <w:t>Юридический отдел;</w:t>
      </w:r>
    </w:p>
    <w:p w:rsidR="00F43FA8" w:rsidRPr="007E3BD0" w:rsidRDefault="00F43FA8" w:rsidP="007E3BD0">
      <w:pPr>
        <w:numPr>
          <w:ilvl w:val="0"/>
          <w:numId w:val="44"/>
        </w:numPr>
        <w:tabs>
          <w:tab w:val="left" w:pos="1134"/>
        </w:tabs>
        <w:spacing w:line="360" w:lineRule="auto"/>
        <w:ind w:left="0" w:firstLine="709"/>
        <w:rPr>
          <w:rFonts w:ascii="Times New Roman" w:hAnsi="Times New Roman"/>
          <w:sz w:val="28"/>
          <w:szCs w:val="28"/>
          <w:lang w:eastAsia="ru-RU"/>
        </w:rPr>
      </w:pPr>
      <w:r w:rsidRPr="007E3BD0">
        <w:rPr>
          <w:rFonts w:ascii="Times New Roman" w:hAnsi="Times New Roman"/>
          <w:sz w:val="28"/>
          <w:szCs w:val="28"/>
          <w:lang w:eastAsia="ru-RU"/>
        </w:rPr>
        <w:t>Расчетный отдел;</w:t>
      </w:r>
    </w:p>
    <w:p w:rsidR="00F43FA8" w:rsidRPr="007E3BD0" w:rsidRDefault="00F43FA8" w:rsidP="007E3BD0">
      <w:pPr>
        <w:numPr>
          <w:ilvl w:val="0"/>
          <w:numId w:val="44"/>
        </w:numPr>
        <w:tabs>
          <w:tab w:val="left" w:pos="1134"/>
        </w:tabs>
        <w:spacing w:line="360" w:lineRule="auto"/>
        <w:ind w:left="0" w:firstLine="709"/>
        <w:rPr>
          <w:rFonts w:ascii="Times New Roman" w:hAnsi="Times New Roman"/>
          <w:sz w:val="28"/>
          <w:szCs w:val="28"/>
          <w:lang w:eastAsia="ru-RU"/>
        </w:rPr>
      </w:pPr>
      <w:r w:rsidRPr="007E3BD0">
        <w:rPr>
          <w:rFonts w:ascii="Times New Roman" w:hAnsi="Times New Roman"/>
          <w:sz w:val="28"/>
          <w:szCs w:val="28"/>
          <w:lang w:eastAsia="ru-RU"/>
        </w:rPr>
        <w:t>Отдел по работе с персоналом;</w:t>
      </w:r>
    </w:p>
    <w:p w:rsidR="00F43FA8" w:rsidRPr="007E3BD0" w:rsidRDefault="00F43FA8" w:rsidP="007E3BD0">
      <w:pPr>
        <w:numPr>
          <w:ilvl w:val="0"/>
          <w:numId w:val="44"/>
        </w:numPr>
        <w:tabs>
          <w:tab w:val="left" w:pos="1134"/>
        </w:tabs>
        <w:spacing w:line="360" w:lineRule="auto"/>
        <w:ind w:left="0" w:firstLine="709"/>
        <w:rPr>
          <w:rFonts w:ascii="Times New Roman" w:hAnsi="Times New Roman"/>
          <w:sz w:val="28"/>
          <w:szCs w:val="28"/>
          <w:lang w:eastAsia="ru-RU"/>
        </w:rPr>
      </w:pPr>
      <w:r w:rsidRPr="007E3BD0">
        <w:rPr>
          <w:rFonts w:ascii="Times New Roman" w:hAnsi="Times New Roman"/>
          <w:sz w:val="28"/>
          <w:szCs w:val="28"/>
          <w:lang w:eastAsia="ru-RU"/>
        </w:rPr>
        <w:t>Отдел кассовых операций;</w:t>
      </w:r>
    </w:p>
    <w:p w:rsidR="00F43FA8" w:rsidRPr="007E3BD0" w:rsidRDefault="00F43FA8" w:rsidP="007E3BD0">
      <w:pPr>
        <w:numPr>
          <w:ilvl w:val="0"/>
          <w:numId w:val="44"/>
        </w:numPr>
        <w:tabs>
          <w:tab w:val="left" w:pos="1134"/>
        </w:tabs>
        <w:spacing w:line="360" w:lineRule="auto"/>
        <w:ind w:left="0" w:firstLine="709"/>
        <w:rPr>
          <w:rFonts w:ascii="Times New Roman" w:hAnsi="Times New Roman"/>
          <w:sz w:val="28"/>
          <w:szCs w:val="28"/>
          <w:lang w:eastAsia="ru-RU"/>
        </w:rPr>
      </w:pPr>
      <w:r w:rsidRPr="007E3BD0">
        <w:rPr>
          <w:rFonts w:ascii="Times New Roman" w:hAnsi="Times New Roman"/>
          <w:sz w:val="28"/>
          <w:szCs w:val="28"/>
          <w:lang w:eastAsia="ru-RU"/>
        </w:rPr>
        <w:t>Отдел розничных продуктов;</w:t>
      </w:r>
    </w:p>
    <w:p w:rsidR="00F43FA8" w:rsidRPr="007E3BD0" w:rsidRDefault="00F43FA8" w:rsidP="007E3BD0">
      <w:pPr>
        <w:numPr>
          <w:ilvl w:val="0"/>
          <w:numId w:val="44"/>
        </w:numPr>
        <w:tabs>
          <w:tab w:val="left" w:pos="1134"/>
        </w:tabs>
        <w:spacing w:line="360" w:lineRule="auto"/>
        <w:ind w:left="0" w:firstLine="709"/>
        <w:rPr>
          <w:rFonts w:ascii="Times New Roman" w:hAnsi="Times New Roman"/>
          <w:sz w:val="28"/>
          <w:szCs w:val="28"/>
          <w:lang w:eastAsia="ru-RU"/>
        </w:rPr>
      </w:pPr>
      <w:r w:rsidRPr="007E3BD0">
        <w:rPr>
          <w:rFonts w:ascii="Times New Roman" w:hAnsi="Times New Roman"/>
          <w:sz w:val="28"/>
          <w:szCs w:val="28"/>
          <w:lang w:eastAsia="ru-RU"/>
        </w:rPr>
        <w:t>Отдел кредитного мониторинга;</w:t>
      </w:r>
    </w:p>
    <w:p w:rsidR="00F43FA8" w:rsidRPr="007E3BD0" w:rsidRDefault="00F43FA8" w:rsidP="007E3BD0">
      <w:pPr>
        <w:numPr>
          <w:ilvl w:val="0"/>
          <w:numId w:val="44"/>
        </w:numPr>
        <w:tabs>
          <w:tab w:val="left" w:pos="1134"/>
        </w:tabs>
        <w:spacing w:line="360" w:lineRule="auto"/>
        <w:ind w:left="0" w:firstLine="709"/>
        <w:rPr>
          <w:rFonts w:ascii="Times New Roman" w:hAnsi="Times New Roman"/>
          <w:sz w:val="28"/>
          <w:szCs w:val="28"/>
          <w:lang w:eastAsia="ru-RU"/>
        </w:rPr>
      </w:pPr>
      <w:r w:rsidRPr="007E3BD0">
        <w:rPr>
          <w:rFonts w:ascii="Times New Roman" w:hAnsi="Times New Roman"/>
          <w:sz w:val="28"/>
          <w:szCs w:val="28"/>
          <w:lang w:eastAsia="ru-RU"/>
        </w:rPr>
        <w:t>Отдел розничного кредитования;</w:t>
      </w:r>
    </w:p>
    <w:p w:rsidR="00F43FA8" w:rsidRPr="007E3BD0" w:rsidRDefault="00F43FA8" w:rsidP="007E3BD0">
      <w:pPr>
        <w:numPr>
          <w:ilvl w:val="0"/>
          <w:numId w:val="44"/>
        </w:numPr>
        <w:tabs>
          <w:tab w:val="left" w:pos="1134"/>
        </w:tabs>
        <w:spacing w:line="360" w:lineRule="auto"/>
        <w:ind w:left="0" w:firstLine="709"/>
        <w:rPr>
          <w:rFonts w:ascii="Times New Roman" w:hAnsi="Times New Roman"/>
          <w:sz w:val="28"/>
          <w:szCs w:val="28"/>
          <w:lang w:eastAsia="ru-RU"/>
        </w:rPr>
      </w:pPr>
      <w:r w:rsidRPr="007E3BD0">
        <w:rPr>
          <w:rFonts w:ascii="Times New Roman" w:hAnsi="Times New Roman"/>
          <w:sz w:val="28"/>
          <w:szCs w:val="28"/>
          <w:lang w:eastAsia="ru-RU"/>
        </w:rPr>
        <w:t>Отдел корпоративного бизнеса;</w:t>
      </w:r>
    </w:p>
    <w:p w:rsidR="00F43FA8" w:rsidRPr="007E3BD0" w:rsidRDefault="00F43FA8" w:rsidP="007E3BD0">
      <w:pPr>
        <w:numPr>
          <w:ilvl w:val="0"/>
          <w:numId w:val="44"/>
        </w:numPr>
        <w:tabs>
          <w:tab w:val="left" w:pos="1134"/>
        </w:tabs>
        <w:spacing w:line="360" w:lineRule="auto"/>
        <w:ind w:left="0" w:firstLine="709"/>
        <w:rPr>
          <w:rFonts w:ascii="Times New Roman" w:hAnsi="Times New Roman"/>
          <w:sz w:val="28"/>
          <w:szCs w:val="28"/>
          <w:lang w:eastAsia="ru-RU"/>
        </w:rPr>
      </w:pPr>
      <w:r w:rsidRPr="007E3BD0">
        <w:rPr>
          <w:rFonts w:ascii="Times New Roman" w:hAnsi="Times New Roman"/>
          <w:sz w:val="28"/>
          <w:szCs w:val="28"/>
          <w:lang w:eastAsia="ru-RU"/>
        </w:rPr>
        <w:t>Отдел по работе с залогами;</w:t>
      </w:r>
    </w:p>
    <w:p w:rsidR="00F43FA8" w:rsidRPr="007E3BD0" w:rsidRDefault="00F43FA8" w:rsidP="007E3BD0">
      <w:pPr>
        <w:tabs>
          <w:tab w:val="left" w:pos="1276"/>
        </w:tabs>
        <w:spacing w:line="360" w:lineRule="auto"/>
        <w:rPr>
          <w:rFonts w:ascii="Times New Roman" w:hAnsi="Times New Roman"/>
          <w:sz w:val="28"/>
          <w:szCs w:val="28"/>
          <w:lang w:eastAsia="ru-RU"/>
        </w:rPr>
      </w:pPr>
      <w:r w:rsidRPr="007E3BD0">
        <w:rPr>
          <w:rFonts w:ascii="Times New Roman" w:hAnsi="Times New Roman"/>
          <w:sz w:val="28"/>
          <w:szCs w:val="28"/>
          <w:lang w:eastAsia="ru-RU"/>
        </w:rPr>
        <w:t>10) Отдел по обслуживанию юридических лиц;</w:t>
      </w:r>
    </w:p>
    <w:p w:rsidR="00F43FA8" w:rsidRPr="007E3BD0" w:rsidRDefault="00F43FA8" w:rsidP="007E3BD0">
      <w:pPr>
        <w:tabs>
          <w:tab w:val="left" w:pos="1276"/>
        </w:tabs>
        <w:spacing w:line="360" w:lineRule="auto"/>
        <w:rPr>
          <w:rFonts w:ascii="Times New Roman" w:hAnsi="Times New Roman"/>
          <w:sz w:val="28"/>
          <w:szCs w:val="28"/>
          <w:lang w:eastAsia="ru-RU"/>
        </w:rPr>
      </w:pPr>
      <w:r w:rsidRPr="007E3BD0">
        <w:rPr>
          <w:rFonts w:ascii="Times New Roman" w:hAnsi="Times New Roman"/>
          <w:sz w:val="28"/>
          <w:szCs w:val="28"/>
          <w:lang w:eastAsia="ru-RU"/>
        </w:rPr>
        <w:t>11) Финансовый отдел;</w:t>
      </w:r>
    </w:p>
    <w:p w:rsidR="00F43FA8" w:rsidRPr="007E3BD0" w:rsidRDefault="00F43FA8" w:rsidP="007E3BD0">
      <w:pPr>
        <w:tabs>
          <w:tab w:val="left" w:pos="1276"/>
        </w:tabs>
        <w:spacing w:line="360" w:lineRule="auto"/>
        <w:rPr>
          <w:rFonts w:ascii="Times New Roman" w:hAnsi="Times New Roman"/>
          <w:sz w:val="28"/>
          <w:szCs w:val="28"/>
          <w:lang w:eastAsia="ru-RU"/>
        </w:rPr>
      </w:pPr>
      <w:r w:rsidRPr="007E3BD0">
        <w:rPr>
          <w:rFonts w:ascii="Times New Roman" w:hAnsi="Times New Roman"/>
          <w:sz w:val="28"/>
          <w:szCs w:val="28"/>
          <w:lang w:eastAsia="ru-RU"/>
        </w:rPr>
        <w:t>12) Отдел клиентского обслуживания;</w:t>
      </w:r>
    </w:p>
    <w:p w:rsidR="00F43FA8" w:rsidRPr="007E3BD0" w:rsidRDefault="00F43FA8" w:rsidP="007E3BD0">
      <w:pPr>
        <w:tabs>
          <w:tab w:val="left" w:pos="1276"/>
        </w:tabs>
        <w:spacing w:line="360" w:lineRule="auto"/>
        <w:rPr>
          <w:rFonts w:ascii="Times New Roman" w:hAnsi="Times New Roman"/>
          <w:sz w:val="28"/>
          <w:szCs w:val="28"/>
          <w:lang w:eastAsia="ru-RU"/>
        </w:rPr>
      </w:pPr>
      <w:r w:rsidRPr="007E3BD0">
        <w:rPr>
          <w:rFonts w:ascii="Times New Roman" w:hAnsi="Times New Roman"/>
          <w:sz w:val="28"/>
          <w:szCs w:val="28"/>
          <w:lang w:eastAsia="ru-RU"/>
        </w:rPr>
        <w:t>13) Отдел информационных технологий;</w:t>
      </w:r>
    </w:p>
    <w:p w:rsidR="00F43FA8" w:rsidRPr="007E3BD0" w:rsidRDefault="00F43FA8" w:rsidP="007E3BD0">
      <w:pPr>
        <w:tabs>
          <w:tab w:val="left" w:pos="1276"/>
        </w:tabs>
        <w:spacing w:line="360" w:lineRule="auto"/>
        <w:rPr>
          <w:rFonts w:ascii="Times New Roman" w:hAnsi="Times New Roman"/>
          <w:sz w:val="28"/>
          <w:szCs w:val="28"/>
          <w:lang w:eastAsia="ru-RU"/>
        </w:rPr>
      </w:pPr>
      <w:r w:rsidRPr="007E3BD0">
        <w:rPr>
          <w:rFonts w:ascii="Times New Roman" w:hAnsi="Times New Roman"/>
          <w:sz w:val="28"/>
          <w:szCs w:val="28"/>
          <w:lang w:eastAsia="ru-RU"/>
        </w:rPr>
        <w:t>14) Отдел экономической безопасности;</w:t>
      </w:r>
    </w:p>
    <w:p w:rsidR="00F43FA8" w:rsidRPr="007E3BD0" w:rsidRDefault="00F43FA8" w:rsidP="007E3BD0">
      <w:pPr>
        <w:tabs>
          <w:tab w:val="left" w:pos="1276"/>
        </w:tabs>
        <w:spacing w:line="360" w:lineRule="auto"/>
        <w:rPr>
          <w:rFonts w:ascii="Times New Roman" w:hAnsi="Times New Roman"/>
          <w:sz w:val="28"/>
          <w:szCs w:val="28"/>
          <w:lang w:eastAsia="ru-RU"/>
        </w:rPr>
      </w:pPr>
      <w:r w:rsidRPr="007E3BD0">
        <w:rPr>
          <w:rFonts w:ascii="Times New Roman" w:hAnsi="Times New Roman"/>
          <w:sz w:val="28"/>
          <w:szCs w:val="28"/>
          <w:lang w:eastAsia="ru-RU"/>
        </w:rPr>
        <w:t>15) Бухгалтерия;</w:t>
      </w:r>
    </w:p>
    <w:p w:rsidR="00F43FA8" w:rsidRPr="007E3BD0" w:rsidRDefault="00F43FA8" w:rsidP="007E3BD0">
      <w:pPr>
        <w:tabs>
          <w:tab w:val="left" w:pos="1276"/>
        </w:tabs>
        <w:spacing w:line="360" w:lineRule="auto"/>
        <w:rPr>
          <w:rFonts w:ascii="Times New Roman" w:hAnsi="Times New Roman"/>
          <w:sz w:val="28"/>
          <w:szCs w:val="28"/>
          <w:lang w:eastAsia="ru-RU"/>
        </w:rPr>
      </w:pPr>
      <w:r w:rsidRPr="007E3BD0">
        <w:rPr>
          <w:rFonts w:ascii="Times New Roman" w:hAnsi="Times New Roman"/>
          <w:sz w:val="28"/>
          <w:szCs w:val="28"/>
          <w:lang w:eastAsia="ru-RU"/>
        </w:rPr>
        <w:t>16) Отдел финансового мониторинга и валютного контроля;</w:t>
      </w:r>
    </w:p>
    <w:p w:rsidR="00F43FA8" w:rsidRPr="007E3BD0" w:rsidRDefault="00F43FA8" w:rsidP="007E3BD0">
      <w:pPr>
        <w:tabs>
          <w:tab w:val="left" w:pos="1276"/>
        </w:tabs>
        <w:spacing w:line="360" w:lineRule="auto"/>
        <w:rPr>
          <w:rFonts w:ascii="Times New Roman" w:hAnsi="Times New Roman"/>
          <w:sz w:val="28"/>
          <w:szCs w:val="28"/>
          <w:lang w:eastAsia="ru-RU"/>
        </w:rPr>
      </w:pPr>
      <w:r w:rsidRPr="007E3BD0">
        <w:rPr>
          <w:rFonts w:ascii="Times New Roman" w:hAnsi="Times New Roman"/>
          <w:sz w:val="28"/>
          <w:szCs w:val="28"/>
          <w:lang w:eastAsia="ru-RU"/>
        </w:rPr>
        <w:t>17) Хозяйственный отдел.</w:t>
      </w:r>
    </w:p>
    <w:p w:rsidR="00F43FA8" w:rsidRPr="007E3BD0" w:rsidRDefault="00F43FA8" w:rsidP="007E3BD0">
      <w:pPr>
        <w:tabs>
          <w:tab w:val="left" w:pos="1134"/>
        </w:tabs>
        <w:spacing w:line="360" w:lineRule="auto"/>
        <w:rPr>
          <w:rFonts w:ascii="Times New Roman" w:hAnsi="Times New Roman"/>
          <w:sz w:val="28"/>
          <w:szCs w:val="28"/>
        </w:rPr>
      </w:pPr>
    </w:p>
    <w:p w:rsidR="00F43FA8" w:rsidRPr="007E3BD0" w:rsidRDefault="00F43FA8" w:rsidP="007E3BD0">
      <w:pPr>
        <w:spacing w:line="360" w:lineRule="auto"/>
        <w:rPr>
          <w:rFonts w:ascii="Times New Roman" w:hAnsi="Times New Roman"/>
          <w:b/>
          <w:bCs/>
          <w:sz w:val="28"/>
          <w:szCs w:val="28"/>
          <w:lang w:eastAsia="ru-RU"/>
        </w:rPr>
      </w:pPr>
    </w:p>
    <w:p w:rsidR="00F43FA8" w:rsidRPr="007E3BD0" w:rsidRDefault="00F43FA8" w:rsidP="007E3BD0">
      <w:pPr>
        <w:spacing w:line="360" w:lineRule="auto"/>
        <w:rPr>
          <w:rFonts w:ascii="Times New Roman" w:hAnsi="Times New Roman"/>
          <w:b/>
          <w:bCs/>
          <w:sz w:val="28"/>
          <w:szCs w:val="28"/>
          <w:lang w:eastAsia="ru-RU"/>
        </w:rPr>
      </w:pPr>
    </w:p>
    <w:p w:rsidR="00F43FA8" w:rsidRPr="007E3BD0" w:rsidRDefault="00F43FA8" w:rsidP="007E3BD0">
      <w:pPr>
        <w:spacing w:line="360" w:lineRule="auto"/>
        <w:rPr>
          <w:rFonts w:ascii="Times New Roman" w:hAnsi="Times New Roman"/>
          <w:b/>
          <w:bCs/>
          <w:sz w:val="28"/>
          <w:szCs w:val="28"/>
          <w:lang w:eastAsia="ru-RU"/>
        </w:rPr>
      </w:pPr>
    </w:p>
    <w:p w:rsidR="00F43FA8" w:rsidRPr="007E3BD0" w:rsidRDefault="00F43FA8" w:rsidP="007E3BD0">
      <w:pPr>
        <w:spacing w:line="360" w:lineRule="auto"/>
        <w:rPr>
          <w:rFonts w:ascii="Times New Roman" w:hAnsi="Times New Roman"/>
          <w:b/>
          <w:bCs/>
          <w:sz w:val="28"/>
          <w:szCs w:val="28"/>
          <w:lang w:eastAsia="ru-RU"/>
        </w:rPr>
      </w:pPr>
    </w:p>
    <w:p w:rsidR="00F43FA8" w:rsidRPr="007E3BD0" w:rsidRDefault="00F43FA8" w:rsidP="007E3BD0">
      <w:pPr>
        <w:spacing w:line="360" w:lineRule="auto"/>
        <w:rPr>
          <w:rFonts w:ascii="Times New Roman" w:hAnsi="Times New Roman"/>
          <w:b/>
          <w:bCs/>
          <w:sz w:val="28"/>
          <w:szCs w:val="28"/>
          <w:lang w:eastAsia="ru-RU"/>
        </w:rPr>
      </w:pPr>
    </w:p>
    <w:p w:rsidR="00F43FA8" w:rsidRPr="007E3BD0" w:rsidRDefault="00F43FA8" w:rsidP="007E3BD0">
      <w:pPr>
        <w:spacing w:line="360" w:lineRule="auto"/>
        <w:rPr>
          <w:rFonts w:ascii="Times New Roman" w:hAnsi="Times New Roman"/>
          <w:b/>
          <w:bCs/>
          <w:sz w:val="28"/>
          <w:szCs w:val="28"/>
          <w:lang w:eastAsia="ru-RU"/>
        </w:rPr>
      </w:pPr>
    </w:p>
    <w:p w:rsidR="00F43FA8" w:rsidRPr="007E3BD0" w:rsidRDefault="00F43FA8" w:rsidP="007E3BD0">
      <w:pPr>
        <w:spacing w:line="360" w:lineRule="auto"/>
        <w:rPr>
          <w:rFonts w:ascii="Times New Roman" w:hAnsi="Times New Roman"/>
          <w:b/>
          <w:bCs/>
          <w:sz w:val="28"/>
          <w:szCs w:val="28"/>
          <w:lang w:eastAsia="ru-RU"/>
        </w:rPr>
      </w:pPr>
    </w:p>
    <w:p w:rsidR="00F43FA8" w:rsidRPr="007E3BD0" w:rsidRDefault="00F43FA8" w:rsidP="007E3BD0">
      <w:pPr>
        <w:spacing w:line="360" w:lineRule="auto"/>
        <w:rPr>
          <w:rFonts w:ascii="Times New Roman" w:hAnsi="Times New Roman"/>
          <w:b/>
          <w:bCs/>
          <w:sz w:val="28"/>
          <w:szCs w:val="28"/>
          <w:lang w:eastAsia="ru-RU"/>
        </w:rPr>
      </w:pPr>
    </w:p>
    <w:p w:rsidR="00F43FA8" w:rsidRPr="007E3BD0" w:rsidRDefault="00F43FA8" w:rsidP="007E3BD0">
      <w:pPr>
        <w:spacing w:line="360" w:lineRule="auto"/>
        <w:rPr>
          <w:rFonts w:ascii="Times New Roman" w:hAnsi="Times New Roman"/>
          <w:b/>
          <w:bCs/>
          <w:sz w:val="28"/>
          <w:szCs w:val="28"/>
          <w:lang w:eastAsia="ru-RU"/>
        </w:rPr>
      </w:pPr>
    </w:p>
    <w:p w:rsidR="00F43FA8" w:rsidRPr="007E3BD0" w:rsidRDefault="00F43FA8" w:rsidP="007E3BD0">
      <w:pPr>
        <w:spacing w:line="360" w:lineRule="auto"/>
        <w:rPr>
          <w:rFonts w:ascii="Times New Roman" w:hAnsi="Times New Roman"/>
          <w:b/>
          <w:bCs/>
          <w:sz w:val="28"/>
          <w:szCs w:val="28"/>
          <w:lang w:eastAsia="ru-RU"/>
        </w:rPr>
      </w:pPr>
    </w:p>
    <w:p w:rsidR="00F43FA8" w:rsidRPr="007E3BD0" w:rsidRDefault="00F43FA8" w:rsidP="007E3BD0">
      <w:pPr>
        <w:spacing w:line="360" w:lineRule="auto"/>
        <w:rPr>
          <w:rFonts w:ascii="Times New Roman" w:hAnsi="Times New Roman"/>
          <w:b/>
          <w:bCs/>
          <w:sz w:val="28"/>
          <w:szCs w:val="28"/>
          <w:lang w:eastAsia="ru-RU"/>
        </w:rPr>
      </w:pPr>
    </w:p>
    <w:p w:rsidR="00F43FA8" w:rsidRPr="007E3BD0" w:rsidRDefault="00F43FA8" w:rsidP="007E3BD0">
      <w:pPr>
        <w:spacing w:line="360" w:lineRule="auto"/>
        <w:rPr>
          <w:rFonts w:ascii="Times New Roman" w:hAnsi="Times New Roman"/>
          <w:b/>
          <w:bCs/>
          <w:sz w:val="28"/>
          <w:szCs w:val="28"/>
          <w:lang w:eastAsia="ru-RU"/>
        </w:rPr>
      </w:pPr>
    </w:p>
    <w:p w:rsidR="00F43FA8" w:rsidRPr="007E3BD0" w:rsidRDefault="00F43FA8" w:rsidP="007E3BD0">
      <w:pPr>
        <w:spacing w:line="360" w:lineRule="auto"/>
        <w:rPr>
          <w:rFonts w:ascii="Times New Roman" w:hAnsi="Times New Roman"/>
          <w:b/>
          <w:bCs/>
          <w:sz w:val="28"/>
          <w:szCs w:val="28"/>
          <w:lang w:eastAsia="ru-RU"/>
        </w:rPr>
      </w:pPr>
    </w:p>
    <w:p w:rsidR="00F43FA8" w:rsidRPr="007E3BD0" w:rsidRDefault="00F43FA8" w:rsidP="007E3BD0">
      <w:pPr>
        <w:spacing w:line="360" w:lineRule="auto"/>
        <w:jc w:val="center"/>
        <w:rPr>
          <w:rFonts w:ascii="Times New Roman" w:hAnsi="Times New Roman"/>
          <w:b/>
          <w:bCs/>
          <w:sz w:val="28"/>
          <w:szCs w:val="28"/>
        </w:rPr>
      </w:pPr>
      <w:r w:rsidRPr="007E3BD0">
        <w:rPr>
          <w:rFonts w:ascii="Times New Roman" w:hAnsi="Times New Roman"/>
          <w:b/>
          <w:bCs/>
          <w:sz w:val="28"/>
          <w:szCs w:val="28"/>
        </w:rPr>
        <w:t xml:space="preserve">Глава 2. </w:t>
      </w:r>
      <w:r w:rsidR="006A7749" w:rsidRPr="007E3BD0">
        <w:rPr>
          <w:rFonts w:ascii="Times New Roman" w:hAnsi="Times New Roman"/>
          <w:b/>
          <w:bCs/>
          <w:sz w:val="28"/>
          <w:szCs w:val="28"/>
        </w:rPr>
        <w:t>Виды предоставляемых операций банка</w:t>
      </w:r>
    </w:p>
    <w:p w:rsidR="006A7749" w:rsidRPr="007E3BD0" w:rsidRDefault="006A7749" w:rsidP="007E3BD0">
      <w:pPr>
        <w:spacing w:line="360" w:lineRule="auto"/>
        <w:jc w:val="center"/>
        <w:rPr>
          <w:rFonts w:ascii="Times New Roman" w:hAnsi="Times New Roman"/>
          <w:b/>
          <w:bCs/>
          <w:sz w:val="28"/>
          <w:szCs w:val="28"/>
        </w:rPr>
      </w:pPr>
      <w:r w:rsidRPr="007E3BD0">
        <w:rPr>
          <w:rFonts w:ascii="Times New Roman" w:hAnsi="Times New Roman"/>
          <w:b/>
          <w:bCs/>
          <w:sz w:val="28"/>
          <w:szCs w:val="28"/>
        </w:rPr>
        <w:t>2.1. Пассивные операции, ресурсная база филиала</w:t>
      </w:r>
    </w:p>
    <w:p w:rsidR="00F43FA8" w:rsidRPr="007E3BD0" w:rsidRDefault="00F43FA8" w:rsidP="007E3BD0">
      <w:pPr>
        <w:spacing w:line="360" w:lineRule="auto"/>
        <w:rPr>
          <w:rFonts w:ascii="Times New Roman" w:hAnsi="Times New Roman"/>
          <w:sz w:val="28"/>
          <w:szCs w:val="28"/>
        </w:rPr>
      </w:pPr>
      <w:r w:rsidRPr="007E3BD0">
        <w:rPr>
          <w:rFonts w:ascii="Times New Roman" w:hAnsi="Times New Roman"/>
          <w:sz w:val="28"/>
          <w:szCs w:val="28"/>
        </w:rPr>
        <w:t>Ресурсы любого коммерческого банка состоят из собственных и привлеченных средств. Так как исследуемый банк, не головной, а его филиал, в состав собственных средств не входит уставный капитал</w:t>
      </w:r>
      <w:r w:rsidR="006A7749" w:rsidRPr="007E3BD0">
        <w:rPr>
          <w:rFonts w:ascii="Times New Roman" w:hAnsi="Times New Roman"/>
          <w:sz w:val="28"/>
          <w:szCs w:val="28"/>
        </w:rPr>
        <w:t>.</w:t>
      </w:r>
    </w:p>
    <w:p w:rsidR="006A7749" w:rsidRPr="007E3BD0" w:rsidRDefault="00F43FA8" w:rsidP="007E3BD0">
      <w:pPr>
        <w:spacing w:line="360" w:lineRule="auto"/>
        <w:rPr>
          <w:rFonts w:ascii="Times New Roman" w:hAnsi="Times New Roman"/>
          <w:sz w:val="28"/>
          <w:szCs w:val="28"/>
        </w:rPr>
      </w:pPr>
      <w:r w:rsidRPr="007E3BD0">
        <w:rPr>
          <w:rFonts w:ascii="Times New Roman" w:hAnsi="Times New Roman"/>
          <w:sz w:val="28"/>
          <w:szCs w:val="28"/>
        </w:rPr>
        <w:t>Структура пассивов ОАО «Банк Москвы» (</w:t>
      </w:r>
      <w:r w:rsidR="006A7749" w:rsidRPr="007E3BD0">
        <w:rPr>
          <w:rFonts w:ascii="Times New Roman" w:hAnsi="Times New Roman"/>
          <w:sz w:val="28"/>
          <w:szCs w:val="28"/>
        </w:rPr>
        <w:t>иркутского</w:t>
      </w:r>
      <w:r w:rsidRPr="007E3BD0">
        <w:rPr>
          <w:rFonts w:ascii="Times New Roman" w:hAnsi="Times New Roman"/>
          <w:sz w:val="28"/>
          <w:szCs w:val="28"/>
        </w:rPr>
        <w:t xml:space="preserve"> филиала) состоит из средст</w:t>
      </w:r>
      <w:r w:rsidR="006A7749" w:rsidRPr="007E3BD0">
        <w:rPr>
          <w:rFonts w:ascii="Times New Roman" w:hAnsi="Times New Roman"/>
          <w:sz w:val="28"/>
          <w:szCs w:val="28"/>
        </w:rPr>
        <w:t>в кредитных организации;</w:t>
      </w:r>
      <w:r w:rsidRPr="007E3BD0">
        <w:rPr>
          <w:rFonts w:ascii="Times New Roman" w:hAnsi="Times New Roman"/>
          <w:sz w:val="28"/>
          <w:szCs w:val="28"/>
        </w:rPr>
        <w:t xml:space="preserve"> средств клиентов, в которые входят вклады физических лиц и вклады юридических лиц; выпущенных долговых обязательств; обязательств по уплате процентов; прочих обязательств; резервов на возможные потери. А источники собственных средств состоят из расходов будущих периодов, и предстоящих выплат, влияющих на собственные средства, Фондов и неиспользованной прибыли прошлых лет в распоряжении кредитной организации (не</w:t>
      </w:r>
      <w:r w:rsidR="006A7749" w:rsidRPr="007E3BD0">
        <w:rPr>
          <w:rFonts w:ascii="Times New Roman" w:hAnsi="Times New Roman"/>
          <w:sz w:val="28"/>
          <w:szCs w:val="28"/>
        </w:rPr>
        <w:t>погашенные убытки прошлых лет).</w:t>
      </w:r>
    </w:p>
    <w:p w:rsidR="00F43FA8" w:rsidRPr="007E3BD0" w:rsidRDefault="00F43FA8" w:rsidP="007E3BD0">
      <w:pPr>
        <w:spacing w:line="360" w:lineRule="auto"/>
        <w:rPr>
          <w:rFonts w:ascii="Times New Roman" w:hAnsi="Times New Roman"/>
          <w:bCs/>
          <w:sz w:val="28"/>
          <w:szCs w:val="28"/>
        </w:rPr>
      </w:pPr>
      <w:r w:rsidRPr="007E3BD0">
        <w:rPr>
          <w:rFonts w:ascii="Times New Roman" w:hAnsi="Times New Roman"/>
          <w:bCs/>
          <w:sz w:val="28"/>
          <w:szCs w:val="28"/>
        </w:rPr>
        <w:t>Продуктовые ряды по привлечению ресурсов:</w:t>
      </w:r>
    </w:p>
    <w:p w:rsidR="00F43FA8" w:rsidRPr="007E3BD0" w:rsidRDefault="006A7749" w:rsidP="007E3BD0">
      <w:pPr>
        <w:numPr>
          <w:ilvl w:val="1"/>
          <w:numId w:val="43"/>
        </w:numPr>
        <w:tabs>
          <w:tab w:val="left" w:pos="993"/>
        </w:tabs>
        <w:spacing w:line="360" w:lineRule="auto"/>
        <w:ind w:left="0" w:firstLine="709"/>
        <w:rPr>
          <w:rFonts w:ascii="Times New Roman" w:hAnsi="Times New Roman"/>
          <w:sz w:val="28"/>
          <w:szCs w:val="28"/>
        </w:rPr>
      </w:pPr>
      <w:r w:rsidRPr="007E3BD0">
        <w:rPr>
          <w:rFonts w:ascii="Times New Roman" w:hAnsi="Times New Roman"/>
          <w:sz w:val="28"/>
          <w:szCs w:val="28"/>
        </w:rPr>
        <w:t>д</w:t>
      </w:r>
      <w:r w:rsidR="00F43FA8" w:rsidRPr="007E3BD0">
        <w:rPr>
          <w:rFonts w:ascii="Times New Roman" w:hAnsi="Times New Roman"/>
          <w:sz w:val="28"/>
          <w:szCs w:val="28"/>
        </w:rPr>
        <w:t>епозиты юридических лиц;</w:t>
      </w:r>
    </w:p>
    <w:p w:rsidR="00F43FA8" w:rsidRPr="007E3BD0" w:rsidRDefault="006A7749" w:rsidP="007E3BD0">
      <w:pPr>
        <w:numPr>
          <w:ilvl w:val="1"/>
          <w:numId w:val="43"/>
        </w:numPr>
        <w:tabs>
          <w:tab w:val="left" w:pos="993"/>
        </w:tabs>
        <w:spacing w:line="360" w:lineRule="auto"/>
        <w:ind w:left="0" w:firstLine="709"/>
        <w:rPr>
          <w:rFonts w:ascii="Times New Roman" w:hAnsi="Times New Roman"/>
          <w:sz w:val="28"/>
          <w:szCs w:val="28"/>
        </w:rPr>
      </w:pPr>
      <w:r w:rsidRPr="007E3BD0">
        <w:rPr>
          <w:rFonts w:ascii="Times New Roman" w:hAnsi="Times New Roman"/>
          <w:sz w:val="28"/>
          <w:szCs w:val="28"/>
        </w:rPr>
        <w:t>в</w:t>
      </w:r>
      <w:r w:rsidR="00F43FA8" w:rsidRPr="007E3BD0">
        <w:rPr>
          <w:rFonts w:ascii="Times New Roman" w:hAnsi="Times New Roman"/>
          <w:sz w:val="28"/>
          <w:szCs w:val="28"/>
        </w:rPr>
        <w:t>клады физических лиц;</w:t>
      </w:r>
    </w:p>
    <w:p w:rsidR="00F43FA8" w:rsidRPr="007E3BD0" w:rsidRDefault="006A7749" w:rsidP="007E3BD0">
      <w:pPr>
        <w:numPr>
          <w:ilvl w:val="1"/>
          <w:numId w:val="43"/>
        </w:numPr>
        <w:tabs>
          <w:tab w:val="left" w:pos="993"/>
        </w:tabs>
        <w:spacing w:line="360" w:lineRule="auto"/>
        <w:ind w:left="0" w:firstLine="709"/>
        <w:rPr>
          <w:rFonts w:ascii="Times New Roman" w:hAnsi="Times New Roman"/>
          <w:sz w:val="28"/>
          <w:szCs w:val="28"/>
        </w:rPr>
      </w:pPr>
      <w:r w:rsidRPr="007E3BD0">
        <w:rPr>
          <w:rFonts w:ascii="Times New Roman" w:hAnsi="Times New Roman"/>
          <w:sz w:val="28"/>
          <w:szCs w:val="28"/>
        </w:rPr>
        <w:t>с</w:t>
      </w:r>
      <w:r w:rsidR="00F43FA8" w:rsidRPr="007E3BD0">
        <w:rPr>
          <w:rFonts w:ascii="Times New Roman" w:hAnsi="Times New Roman"/>
          <w:sz w:val="28"/>
          <w:szCs w:val="28"/>
        </w:rPr>
        <w:t>обственные векселя.</w:t>
      </w:r>
    </w:p>
    <w:p w:rsidR="00F43FA8" w:rsidRPr="007E3BD0" w:rsidRDefault="00F43FA8" w:rsidP="007E3BD0">
      <w:pPr>
        <w:spacing w:line="360" w:lineRule="auto"/>
        <w:rPr>
          <w:rFonts w:ascii="Times New Roman" w:hAnsi="Times New Roman"/>
          <w:sz w:val="28"/>
          <w:szCs w:val="28"/>
        </w:rPr>
      </w:pPr>
      <w:r w:rsidRPr="007E3BD0">
        <w:rPr>
          <w:rFonts w:ascii="Times New Roman" w:hAnsi="Times New Roman"/>
          <w:sz w:val="28"/>
          <w:szCs w:val="28"/>
        </w:rPr>
        <w:t>Таблица</w:t>
      </w:r>
      <w:r w:rsidR="006A7749" w:rsidRPr="007E3BD0">
        <w:rPr>
          <w:rFonts w:ascii="Times New Roman" w:hAnsi="Times New Roman"/>
          <w:sz w:val="28"/>
          <w:szCs w:val="28"/>
        </w:rPr>
        <w:t xml:space="preserve"> 1</w:t>
      </w:r>
      <w:r w:rsidR="007E3BD0">
        <w:rPr>
          <w:rFonts w:ascii="Times New Roman" w:hAnsi="Times New Roman"/>
          <w:sz w:val="28"/>
          <w:szCs w:val="28"/>
        </w:rPr>
        <w:t xml:space="preserve">. </w:t>
      </w:r>
      <w:r w:rsidRPr="007E3BD0">
        <w:rPr>
          <w:rFonts w:ascii="Times New Roman" w:hAnsi="Times New Roman"/>
          <w:sz w:val="28"/>
          <w:szCs w:val="28"/>
        </w:rPr>
        <w:t>Депозиты юридических лиц</w:t>
      </w:r>
      <w:r w:rsidR="00DD21AA">
        <w:rPr>
          <w:rFonts w:ascii="Times New Roman" w:hAnsi="Times New Roman"/>
          <w:sz w:val="28"/>
          <w:szCs w:val="28"/>
        </w:rPr>
        <w:t>,</w:t>
      </w:r>
      <w:r w:rsidRPr="007E3BD0">
        <w:rPr>
          <w:rFonts w:ascii="Times New Roman" w:hAnsi="Times New Roman"/>
          <w:sz w:val="28"/>
          <w:szCs w:val="28"/>
        </w:rPr>
        <w:t xml:space="preserve"> в рублях</w:t>
      </w:r>
    </w:p>
    <w:tbl>
      <w:tblPr>
        <w:tblW w:w="9150" w:type="dxa"/>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24"/>
        <w:gridCol w:w="851"/>
        <w:gridCol w:w="765"/>
        <w:gridCol w:w="851"/>
        <w:gridCol w:w="850"/>
        <w:gridCol w:w="851"/>
        <w:gridCol w:w="850"/>
        <w:gridCol w:w="851"/>
        <w:gridCol w:w="697"/>
        <w:gridCol w:w="851"/>
        <w:gridCol w:w="709"/>
      </w:tblGrid>
      <w:tr w:rsidR="00F43FA8" w:rsidRPr="00970E75" w:rsidTr="006A7749">
        <w:tc>
          <w:tcPr>
            <w:tcW w:w="1024" w:type="dxa"/>
            <w:vAlign w:val="center"/>
          </w:tcPr>
          <w:p w:rsidR="00F43FA8" w:rsidRPr="006A7749" w:rsidRDefault="00F43FA8" w:rsidP="006A7749">
            <w:pPr>
              <w:spacing w:line="360" w:lineRule="auto"/>
              <w:ind w:firstLine="0"/>
              <w:jc w:val="center"/>
              <w:rPr>
                <w:rFonts w:ascii="Times New Roman" w:hAnsi="Times New Roman"/>
                <w:b/>
                <w:sz w:val="20"/>
                <w:szCs w:val="20"/>
              </w:rPr>
            </w:pPr>
            <w:r w:rsidRPr="006A7749">
              <w:rPr>
                <w:rFonts w:ascii="Times New Roman" w:hAnsi="Times New Roman"/>
                <w:b/>
                <w:sz w:val="20"/>
                <w:szCs w:val="20"/>
              </w:rPr>
              <w:t>Срок размещения</w:t>
            </w:r>
          </w:p>
        </w:tc>
        <w:tc>
          <w:tcPr>
            <w:tcW w:w="851" w:type="dxa"/>
            <w:vAlign w:val="center"/>
          </w:tcPr>
          <w:p w:rsidR="00F43FA8" w:rsidRPr="006A7749" w:rsidRDefault="00F43FA8" w:rsidP="006A7749">
            <w:pPr>
              <w:spacing w:line="360" w:lineRule="auto"/>
              <w:ind w:firstLine="0"/>
              <w:jc w:val="center"/>
              <w:rPr>
                <w:rFonts w:ascii="Times New Roman" w:hAnsi="Times New Roman"/>
                <w:b/>
                <w:sz w:val="20"/>
                <w:szCs w:val="20"/>
              </w:rPr>
            </w:pPr>
            <w:r w:rsidRPr="006A7749">
              <w:rPr>
                <w:rFonts w:ascii="Times New Roman" w:hAnsi="Times New Roman"/>
                <w:b/>
                <w:sz w:val="20"/>
                <w:szCs w:val="20"/>
              </w:rPr>
              <w:t>4 мес.</w:t>
            </w:r>
          </w:p>
        </w:tc>
        <w:tc>
          <w:tcPr>
            <w:tcW w:w="765" w:type="dxa"/>
            <w:vAlign w:val="center"/>
          </w:tcPr>
          <w:p w:rsidR="00F43FA8" w:rsidRPr="006A7749" w:rsidRDefault="00F43FA8" w:rsidP="006A7749">
            <w:pPr>
              <w:spacing w:line="360" w:lineRule="auto"/>
              <w:ind w:firstLine="0"/>
              <w:jc w:val="center"/>
              <w:rPr>
                <w:rFonts w:ascii="Times New Roman" w:hAnsi="Times New Roman"/>
                <w:b/>
                <w:sz w:val="20"/>
                <w:szCs w:val="20"/>
              </w:rPr>
            </w:pPr>
            <w:r w:rsidRPr="006A7749">
              <w:rPr>
                <w:rFonts w:ascii="Times New Roman" w:hAnsi="Times New Roman"/>
                <w:b/>
                <w:sz w:val="20"/>
                <w:szCs w:val="20"/>
              </w:rPr>
              <w:t>5 мес.</w:t>
            </w:r>
          </w:p>
        </w:tc>
        <w:tc>
          <w:tcPr>
            <w:tcW w:w="851" w:type="dxa"/>
            <w:vAlign w:val="center"/>
          </w:tcPr>
          <w:p w:rsidR="00F43FA8" w:rsidRPr="006A7749" w:rsidRDefault="00F43FA8" w:rsidP="006A7749">
            <w:pPr>
              <w:spacing w:line="360" w:lineRule="auto"/>
              <w:ind w:firstLine="0"/>
              <w:jc w:val="center"/>
              <w:rPr>
                <w:rFonts w:ascii="Times New Roman" w:hAnsi="Times New Roman"/>
                <w:b/>
                <w:sz w:val="20"/>
                <w:szCs w:val="20"/>
              </w:rPr>
            </w:pPr>
            <w:r w:rsidRPr="006A7749">
              <w:rPr>
                <w:rFonts w:ascii="Times New Roman" w:hAnsi="Times New Roman"/>
                <w:b/>
                <w:sz w:val="20"/>
                <w:szCs w:val="20"/>
              </w:rPr>
              <w:t>6 мес.</w:t>
            </w:r>
          </w:p>
        </w:tc>
        <w:tc>
          <w:tcPr>
            <w:tcW w:w="850" w:type="dxa"/>
            <w:vAlign w:val="center"/>
          </w:tcPr>
          <w:p w:rsidR="00F43FA8" w:rsidRPr="006A7749" w:rsidRDefault="00F43FA8" w:rsidP="006A7749">
            <w:pPr>
              <w:spacing w:line="360" w:lineRule="auto"/>
              <w:ind w:firstLine="0"/>
              <w:jc w:val="center"/>
              <w:rPr>
                <w:rFonts w:ascii="Times New Roman" w:hAnsi="Times New Roman"/>
                <w:b/>
                <w:sz w:val="20"/>
                <w:szCs w:val="20"/>
              </w:rPr>
            </w:pPr>
            <w:r w:rsidRPr="006A7749">
              <w:rPr>
                <w:rFonts w:ascii="Times New Roman" w:hAnsi="Times New Roman"/>
                <w:b/>
                <w:sz w:val="20"/>
                <w:szCs w:val="20"/>
              </w:rPr>
              <w:t>7 мес.</w:t>
            </w:r>
          </w:p>
        </w:tc>
        <w:tc>
          <w:tcPr>
            <w:tcW w:w="851" w:type="dxa"/>
            <w:vAlign w:val="center"/>
          </w:tcPr>
          <w:p w:rsidR="00F43FA8" w:rsidRPr="006A7749" w:rsidRDefault="00F43FA8" w:rsidP="006A7749">
            <w:pPr>
              <w:spacing w:line="360" w:lineRule="auto"/>
              <w:ind w:firstLine="0"/>
              <w:jc w:val="center"/>
              <w:rPr>
                <w:rFonts w:ascii="Times New Roman" w:hAnsi="Times New Roman"/>
                <w:b/>
                <w:sz w:val="20"/>
                <w:szCs w:val="20"/>
              </w:rPr>
            </w:pPr>
            <w:r w:rsidRPr="006A7749">
              <w:rPr>
                <w:rFonts w:ascii="Times New Roman" w:hAnsi="Times New Roman"/>
                <w:b/>
                <w:sz w:val="20"/>
                <w:szCs w:val="20"/>
              </w:rPr>
              <w:t>8 мес.</w:t>
            </w:r>
          </w:p>
        </w:tc>
        <w:tc>
          <w:tcPr>
            <w:tcW w:w="850" w:type="dxa"/>
            <w:vAlign w:val="center"/>
          </w:tcPr>
          <w:p w:rsidR="00F43FA8" w:rsidRPr="006A7749" w:rsidRDefault="00F43FA8" w:rsidP="006A7749">
            <w:pPr>
              <w:spacing w:line="360" w:lineRule="auto"/>
              <w:ind w:firstLine="0"/>
              <w:jc w:val="center"/>
              <w:rPr>
                <w:rFonts w:ascii="Times New Roman" w:hAnsi="Times New Roman"/>
                <w:b/>
                <w:sz w:val="20"/>
                <w:szCs w:val="20"/>
              </w:rPr>
            </w:pPr>
            <w:r w:rsidRPr="006A7749">
              <w:rPr>
                <w:rFonts w:ascii="Times New Roman" w:hAnsi="Times New Roman"/>
                <w:b/>
                <w:sz w:val="20"/>
                <w:szCs w:val="20"/>
              </w:rPr>
              <w:t>9 мес.</w:t>
            </w:r>
          </w:p>
        </w:tc>
        <w:tc>
          <w:tcPr>
            <w:tcW w:w="851" w:type="dxa"/>
            <w:vAlign w:val="center"/>
          </w:tcPr>
          <w:p w:rsidR="00F43FA8" w:rsidRPr="006A7749" w:rsidRDefault="00F43FA8" w:rsidP="006A7749">
            <w:pPr>
              <w:spacing w:line="360" w:lineRule="auto"/>
              <w:ind w:firstLine="0"/>
              <w:jc w:val="center"/>
              <w:rPr>
                <w:rFonts w:ascii="Times New Roman" w:hAnsi="Times New Roman"/>
                <w:b/>
                <w:sz w:val="20"/>
                <w:szCs w:val="20"/>
              </w:rPr>
            </w:pPr>
            <w:r w:rsidRPr="006A7749">
              <w:rPr>
                <w:rFonts w:ascii="Times New Roman" w:hAnsi="Times New Roman"/>
                <w:b/>
                <w:sz w:val="20"/>
                <w:szCs w:val="20"/>
              </w:rPr>
              <w:t>10 мес.</w:t>
            </w:r>
          </w:p>
        </w:tc>
        <w:tc>
          <w:tcPr>
            <w:tcW w:w="697" w:type="dxa"/>
            <w:vAlign w:val="center"/>
          </w:tcPr>
          <w:p w:rsidR="00F43FA8" w:rsidRPr="006A7749" w:rsidRDefault="00F43FA8" w:rsidP="006A7749">
            <w:pPr>
              <w:spacing w:line="360" w:lineRule="auto"/>
              <w:ind w:firstLine="0"/>
              <w:jc w:val="center"/>
              <w:rPr>
                <w:rFonts w:ascii="Times New Roman" w:hAnsi="Times New Roman"/>
                <w:b/>
                <w:sz w:val="20"/>
                <w:szCs w:val="20"/>
              </w:rPr>
            </w:pPr>
            <w:r w:rsidRPr="006A7749">
              <w:rPr>
                <w:rFonts w:ascii="Times New Roman" w:hAnsi="Times New Roman"/>
                <w:b/>
                <w:sz w:val="20"/>
                <w:szCs w:val="20"/>
              </w:rPr>
              <w:t>11 мес.</w:t>
            </w:r>
          </w:p>
        </w:tc>
        <w:tc>
          <w:tcPr>
            <w:tcW w:w="851" w:type="dxa"/>
            <w:vAlign w:val="center"/>
          </w:tcPr>
          <w:p w:rsidR="00F43FA8" w:rsidRPr="006A7749" w:rsidRDefault="00F43FA8" w:rsidP="006A7749">
            <w:pPr>
              <w:spacing w:line="360" w:lineRule="auto"/>
              <w:ind w:firstLine="0"/>
              <w:jc w:val="center"/>
              <w:rPr>
                <w:rFonts w:ascii="Times New Roman" w:hAnsi="Times New Roman"/>
                <w:b/>
                <w:sz w:val="20"/>
                <w:szCs w:val="20"/>
              </w:rPr>
            </w:pPr>
            <w:r w:rsidRPr="006A7749">
              <w:rPr>
                <w:rFonts w:ascii="Times New Roman" w:hAnsi="Times New Roman"/>
                <w:b/>
                <w:sz w:val="20"/>
                <w:szCs w:val="20"/>
              </w:rPr>
              <w:t>12 мес.</w:t>
            </w:r>
          </w:p>
        </w:tc>
        <w:tc>
          <w:tcPr>
            <w:tcW w:w="709" w:type="dxa"/>
            <w:vAlign w:val="center"/>
          </w:tcPr>
          <w:p w:rsidR="00F43FA8" w:rsidRPr="007E3BD0" w:rsidRDefault="00F43FA8" w:rsidP="006A7749">
            <w:pPr>
              <w:spacing w:line="360" w:lineRule="auto"/>
              <w:ind w:firstLine="0"/>
              <w:jc w:val="center"/>
              <w:rPr>
                <w:rFonts w:ascii="Times New Roman" w:hAnsi="Times New Roman"/>
                <w:b/>
                <w:sz w:val="20"/>
                <w:szCs w:val="20"/>
              </w:rPr>
            </w:pPr>
          </w:p>
          <w:p w:rsidR="00F43FA8" w:rsidRPr="006A7749" w:rsidRDefault="00F43FA8" w:rsidP="006A7749">
            <w:pPr>
              <w:spacing w:line="360" w:lineRule="auto"/>
              <w:ind w:firstLine="0"/>
              <w:jc w:val="center"/>
              <w:rPr>
                <w:rFonts w:ascii="Times New Roman" w:hAnsi="Times New Roman"/>
                <w:b/>
                <w:sz w:val="20"/>
                <w:szCs w:val="20"/>
              </w:rPr>
            </w:pPr>
            <w:r w:rsidRPr="006A7749">
              <w:rPr>
                <w:rFonts w:ascii="Times New Roman" w:hAnsi="Times New Roman"/>
                <w:b/>
                <w:sz w:val="20"/>
                <w:szCs w:val="20"/>
              </w:rPr>
              <w:t>от 1 года до 1,5 лет</w:t>
            </w:r>
          </w:p>
        </w:tc>
      </w:tr>
      <w:tr w:rsidR="00F43FA8" w:rsidRPr="00970E75" w:rsidTr="006A7749">
        <w:tc>
          <w:tcPr>
            <w:tcW w:w="1024" w:type="dxa"/>
            <w:vAlign w:val="center"/>
          </w:tcPr>
          <w:p w:rsidR="00F43FA8" w:rsidRPr="00DD21AA" w:rsidRDefault="00F43FA8" w:rsidP="006A7749">
            <w:pPr>
              <w:spacing w:line="360" w:lineRule="auto"/>
              <w:ind w:firstLine="0"/>
              <w:jc w:val="left"/>
              <w:rPr>
                <w:rFonts w:ascii="Times New Roman" w:hAnsi="Times New Roman"/>
                <w:b/>
                <w:sz w:val="20"/>
                <w:szCs w:val="20"/>
              </w:rPr>
            </w:pPr>
            <w:r w:rsidRPr="00DD21AA">
              <w:rPr>
                <w:rFonts w:ascii="Times New Roman" w:hAnsi="Times New Roman"/>
                <w:b/>
                <w:sz w:val="20"/>
                <w:szCs w:val="20"/>
              </w:rPr>
              <w:t>Объем вложений,</w:t>
            </w:r>
          </w:p>
          <w:p w:rsidR="00F43FA8" w:rsidRPr="00DD21AA" w:rsidRDefault="00F43FA8" w:rsidP="006A7749">
            <w:pPr>
              <w:spacing w:line="360" w:lineRule="auto"/>
              <w:ind w:firstLine="0"/>
              <w:jc w:val="left"/>
              <w:rPr>
                <w:rFonts w:ascii="Times New Roman" w:hAnsi="Times New Roman"/>
                <w:b/>
                <w:sz w:val="20"/>
                <w:szCs w:val="20"/>
              </w:rPr>
            </w:pPr>
            <w:r w:rsidRPr="00DD21AA">
              <w:rPr>
                <w:rFonts w:ascii="Times New Roman" w:hAnsi="Times New Roman"/>
                <w:b/>
                <w:sz w:val="20"/>
                <w:szCs w:val="20"/>
              </w:rPr>
              <w:t>рубли РФ</w:t>
            </w:r>
          </w:p>
        </w:tc>
        <w:tc>
          <w:tcPr>
            <w:tcW w:w="851" w:type="dxa"/>
            <w:vAlign w:val="center"/>
          </w:tcPr>
          <w:p w:rsidR="00F43FA8" w:rsidRPr="00DD21AA" w:rsidRDefault="006A7749" w:rsidP="006A7749">
            <w:pPr>
              <w:spacing w:line="360" w:lineRule="auto"/>
              <w:ind w:firstLine="0"/>
              <w:jc w:val="center"/>
              <w:rPr>
                <w:rFonts w:ascii="Times New Roman" w:hAnsi="Times New Roman"/>
                <w:b/>
                <w:sz w:val="20"/>
                <w:szCs w:val="20"/>
              </w:rPr>
            </w:pPr>
            <w:r w:rsidRPr="00DD21AA">
              <w:rPr>
                <w:rFonts w:ascii="Times New Roman" w:hAnsi="Times New Roman"/>
                <w:b/>
                <w:sz w:val="20"/>
                <w:szCs w:val="20"/>
              </w:rPr>
              <w:t>от 91 до 120 дней</w:t>
            </w:r>
          </w:p>
        </w:tc>
        <w:tc>
          <w:tcPr>
            <w:tcW w:w="765" w:type="dxa"/>
            <w:vAlign w:val="center"/>
          </w:tcPr>
          <w:p w:rsidR="00F43FA8" w:rsidRPr="00DD21AA" w:rsidRDefault="00F43FA8" w:rsidP="006A7749">
            <w:pPr>
              <w:spacing w:line="360" w:lineRule="auto"/>
              <w:ind w:firstLine="0"/>
              <w:jc w:val="center"/>
              <w:rPr>
                <w:rFonts w:ascii="Times New Roman" w:hAnsi="Times New Roman"/>
                <w:b/>
                <w:sz w:val="20"/>
                <w:szCs w:val="20"/>
              </w:rPr>
            </w:pPr>
            <w:r w:rsidRPr="00DD21AA">
              <w:rPr>
                <w:rFonts w:ascii="Times New Roman" w:hAnsi="Times New Roman"/>
                <w:b/>
                <w:sz w:val="20"/>
                <w:szCs w:val="20"/>
              </w:rPr>
              <w:t>от 121 до 150 дней</w:t>
            </w:r>
          </w:p>
        </w:tc>
        <w:tc>
          <w:tcPr>
            <w:tcW w:w="851" w:type="dxa"/>
            <w:vAlign w:val="center"/>
          </w:tcPr>
          <w:p w:rsidR="00F43FA8" w:rsidRPr="00DD21AA" w:rsidRDefault="006A7749" w:rsidP="006A7749">
            <w:pPr>
              <w:spacing w:line="360" w:lineRule="auto"/>
              <w:ind w:firstLine="0"/>
              <w:jc w:val="center"/>
              <w:rPr>
                <w:rFonts w:ascii="Times New Roman" w:hAnsi="Times New Roman"/>
                <w:b/>
                <w:sz w:val="20"/>
                <w:szCs w:val="20"/>
              </w:rPr>
            </w:pPr>
            <w:r w:rsidRPr="00DD21AA">
              <w:rPr>
                <w:rFonts w:ascii="Times New Roman" w:hAnsi="Times New Roman"/>
                <w:b/>
                <w:sz w:val="20"/>
                <w:szCs w:val="20"/>
              </w:rPr>
              <w:t>от 151 до 180 дней</w:t>
            </w:r>
          </w:p>
        </w:tc>
        <w:tc>
          <w:tcPr>
            <w:tcW w:w="850" w:type="dxa"/>
            <w:vAlign w:val="center"/>
          </w:tcPr>
          <w:p w:rsidR="00F43FA8" w:rsidRPr="00DD21AA" w:rsidRDefault="00F43FA8" w:rsidP="006A7749">
            <w:pPr>
              <w:spacing w:line="360" w:lineRule="auto"/>
              <w:ind w:firstLine="0"/>
              <w:jc w:val="center"/>
              <w:rPr>
                <w:rFonts w:ascii="Times New Roman" w:hAnsi="Times New Roman"/>
                <w:b/>
                <w:sz w:val="20"/>
                <w:szCs w:val="20"/>
              </w:rPr>
            </w:pPr>
            <w:r w:rsidRPr="00DD21AA">
              <w:rPr>
                <w:rFonts w:ascii="Times New Roman" w:hAnsi="Times New Roman"/>
                <w:b/>
                <w:sz w:val="20"/>
                <w:szCs w:val="20"/>
              </w:rPr>
              <w:t>от 181 до 210 дней</w:t>
            </w:r>
          </w:p>
        </w:tc>
        <w:tc>
          <w:tcPr>
            <w:tcW w:w="851" w:type="dxa"/>
            <w:vAlign w:val="center"/>
          </w:tcPr>
          <w:p w:rsidR="00F43FA8" w:rsidRPr="00DD21AA" w:rsidRDefault="006A7749" w:rsidP="006A7749">
            <w:pPr>
              <w:spacing w:line="360" w:lineRule="auto"/>
              <w:ind w:firstLine="0"/>
              <w:jc w:val="center"/>
              <w:rPr>
                <w:rFonts w:ascii="Times New Roman" w:hAnsi="Times New Roman"/>
                <w:b/>
                <w:sz w:val="20"/>
                <w:szCs w:val="20"/>
              </w:rPr>
            </w:pPr>
            <w:r w:rsidRPr="00DD21AA">
              <w:rPr>
                <w:rFonts w:ascii="Times New Roman" w:hAnsi="Times New Roman"/>
                <w:b/>
                <w:sz w:val="20"/>
                <w:szCs w:val="20"/>
              </w:rPr>
              <w:t>от 211 до 240 дней</w:t>
            </w:r>
          </w:p>
        </w:tc>
        <w:tc>
          <w:tcPr>
            <w:tcW w:w="850" w:type="dxa"/>
            <w:vAlign w:val="center"/>
          </w:tcPr>
          <w:p w:rsidR="00F43FA8" w:rsidRPr="00DD21AA" w:rsidRDefault="00F43FA8" w:rsidP="006A7749">
            <w:pPr>
              <w:spacing w:line="360" w:lineRule="auto"/>
              <w:ind w:firstLine="0"/>
              <w:jc w:val="center"/>
              <w:rPr>
                <w:rFonts w:ascii="Times New Roman" w:hAnsi="Times New Roman"/>
                <w:b/>
                <w:sz w:val="20"/>
                <w:szCs w:val="20"/>
              </w:rPr>
            </w:pPr>
            <w:r w:rsidRPr="00DD21AA">
              <w:rPr>
                <w:rFonts w:ascii="Times New Roman" w:hAnsi="Times New Roman"/>
                <w:b/>
                <w:sz w:val="20"/>
                <w:szCs w:val="20"/>
              </w:rPr>
              <w:t>от 241 до 270 дней</w:t>
            </w:r>
          </w:p>
        </w:tc>
        <w:tc>
          <w:tcPr>
            <w:tcW w:w="851" w:type="dxa"/>
            <w:vAlign w:val="center"/>
          </w:tcPr>
          <w:p w:rsidR="00F43FA8" w:rsidRPr="00DD21AA" w:rsidRDefault="006A7749" w:rsidP="006A7749">
            <w:pPr>
              <w:spacing w:line="360" w:lineRule="auto"/>
              <w:ind w:firstLine="0"/>
              <w:jc w:val="center"/>
              <w:rPr>
                <w:rFonts w:ascii="Times New Roman" w:hAnsi="Times New Roman"/>
                <w:b/>
                <w:sz w:val="20"/>
                <w:szCs w:val="20"/>
              </w:rPr>
            </w:pPr>
            <w:r w:rsidRPr="00DD21AA">
              <w:rPr>
                <w:rFonts w:ascii="Times New Roman" w:hAnsi="Times New Roman"/>
                <w:b/>
                <w:sz w:val="20"/>
                <w:szCs w:val="20"/>
              </w:rPr>
              <w:t>от 271 до 300 дней</w:t>
            </w:r>
          </w:p>
        </w:tc>
        <w:tc>
          <w:tcPr>
            <w:tcW w:w="697" w:type="dxa"/>
            <w:vAlign w:val="center"/>
          </w:tcPr>
          <w:p w:rsidR="00F43FA8" w:rsidRPr="00DD21AA" w:rsidRDefault="006A7749" w:rsidP="006A7749">
            <w:pPr>
              <w:spacing w:line="360" w:lineRule="auto"/>
              <w:ind w:firstLine="0"/>
              <w:jc w:val="center"/>
              <w:rPr>
                <w:rFonts w:ascii="Times New Roman" w:hAnsi="Times New Roman"/>
                <w:b/>
                <w:sz w:val="20"/>
                <w:szCs w:val="20"/>
              </w:rPr>
            </w:pPr>
            <w:r w:rsidRPr="00DD21AA">
              <w:rPr>
                <w:rFonts w:ascii="Times New Roman" w:hAnsi="Times New Roman"/>
                <w:b/>
                <w:sz w:val="20"/>
                <w:szCs w:val="20"/>
              </w:rPr>
              <w:t>от 301 до 330 дней</w:t>
            </w:r>
          </w:p>
        </w:tc>
        <w:tc>
          <w:tcPr>
            <w:tcW w:w="851" w:type="dxa"/>
            <w:vAlign w:val="center"/>
          </w:tcPr>
          <w:p w:rsidR="00F43FA8" w:rsidRPr="00DD21AA" w:rsidRDefault="00F43FA8" w:rsidP="006A7749">
            <w:pPr>
              <w:spacing w:line="360" w:lineRule="auto"/>
              <w:ind w:firstLine="0"/>
              <w:jc w:val="center"/>
              <w:rPr>
                <w:rFonts w:ascii="Times New Roman" w:hAnsi="Times New Roman"/>
                <w:b/>
                <w:sz w:val="20"/>
                <w:szCs w:val="20"/>
              </w:rPr>
            </w:pPr>
            <w:r w:rsidRPr="00DD21AA">
              <w:rPr>
                <w:rFonts w:ascii="Times New Roman" w:hAnsi="Times New Roman"/>
                <w:b/>
                <w:sz w:val="20"/>
                <w:szCs w:val="20"/>
              </w:rPr>
              <w:t>от 331 до 365 дней</w:t>
            </w:r>
          </w:p>
        </w:tc>
        <w:tc>
          <w:tcPr>
            <w:tcW w:w="709" w:type="dxa"/>
            <w:vAlign w:val="center"/>
          </w:tcPr>
          <w:p w:rsidR="00F43FA8" w:rsidRPr="00970E75" w:rsidRDefault="00F43FA8" w:rsidP="006A7749">
            <w:pPr>
              <w:spacing w:line="360" w:lineRule="auto"/>
              <w:ind w:firstLine="0"/>
              <w:jc w:val="center"/>
              <w:rPr>
                <w:rFonts w:ascii="Times New Roman" w:hAnsi="Times New Roman"/>
                <w:sz w:val="20"/>
                <w:szCs w:val="20"/>
              </w:rPr>
            </w:pPr>
          </w:p>
        </w:tc>
      </w:tr>
      <w:tr w:rsidR="00F43FA8" w:rsidRPr="00970E75" w:rsidTr="006A7749">
        <w:trPr>
          <w:trHeight w:val="399"/>
        </w:trPr>
        <w:tc>
          <w:tcPr>
            <w:tcW w:w="1024" w:type="dxa"/>
            <w:vAlign w:val="center"/>
          </w:tcPr>
          <w:p w:rsidR="00F43FA8" w:rsidRPr="00970E75" w:rsidRDefault="00F43FA8" w:rsidP="006A7749">
            <w:pPr>
              <w:spacing w:line="360" w:lineRule="auto"/>
              <w:ind w:firstLine="0"/>
              <w:jc w:val="left"/>
              <w:rPr>
                <w:rFonts w:ascii="Times New Roman" w:hAnsi="Times New Roman"/>
                <w:sz w:val="20"/>
                <w:szCs w:val="20"/>
              </w:rPr>
            </w:pPr>
            <w:r w:rsidRPr="00970E75">
              <w:rPr>
                <w:rFonts w:ascii="Times New Roman" w:hAnsi="Times New Roman"/>
                <w:sz w:val="20"/>
                <w:szCs w:val="20"/>
              </w:rPr>
              <w:t>до 10 млн.</w:t>
            </w:r>
          </w:p>
        </w:tc>
        <w:tc>
          <w:tcPr>
            <w:tcW w:w="851" w:type="dxa"/>
            <w:vAlign w:val="center"/>
          </w:tcPr>
          <w:p w:rsidR="00F43FA8" w:rsidRPr="00970E75" w:rsidRDefault="00F43FA8" w:rsidP="006A7749">
            <w:pPr>
              <w:spacing w:line="360" w:lineRule="auto"/>
              <w:ind w:firstLine="0"/>
              <w:jc w:val="center"/>
              <w:rPr>
                <w:rFonts w:ascii="Times New Roman" w:hAnsi="Times New Roman"/>
                <w:sz w:val="20"/>
                <w:szCs w:val="20"/>
              </w:rPr>
            </w:pPr>
            <w:r w:rsidRPr="00970E75">
              <w:rPr>
                <w:rFonts w:ascii="Times New Roman" w:hAnsi="Times New Roman"/>
                <w:sz w:val="20"/>
                <w:szCs w:val="20"/>
              </w:rPr>
              <w:t>11.50</w:t>
            </w:r>
          </w:p>
        </w:tc>
        <w:tc>
          <w:tcPr>
            <w:tcW w:w="765" w:type="dxa"/>
            <w:vAlign w:val="center"/>
          </w:tcPr>
          <w:p w:rsidR="00F43FA8" w:rsidRPr="00970E75" w:rsidRDefault="00F43FA8" w:rsidP="006A7749">
            <w:pPr>
              <w:spacing w:line="360" w:lineRule="auto"/>
              <w:ind w:firstLine="0"/>
              <w:jc w:val="center"/>
              <w:rPr>
                <w:rFonts w:ascii="Times New Roman" w:hAnsi="Times New Roman"/>
                <w:sz w:val="20"/>
                <w:szCs w:val="20"/>
              </w:rPr>
            </w:pPr>
            <w:r w:rsidRPr="00970E75">
              <w:rPr>
                <w:rFonts w:ascii="Times New Roman" w:hAnsi="Times New Roman"/>
                <w:sz w:val="20"/>
                <w:szCs w:val="20"/>
              </w:rPr>
              <w:t>11.50</w:t>
            </w:r>
          </w:p>
        </w:tc>
        <w:tc>
          <w:tcPr>
            <w:tcW w:w="851" w:type="dxa"/>
            <w:vAlign w:val="center"/>
          </w:tcPr>
          <w:p w:rsidR="00F43FA8" w:rsidRPr="00970E75" w:rsidRDefault="00F43FA8" w:rsidP="006A7749">
            <w:pPr>
              <w:spacing w:line="360" w:lineRule="auto"/>
              <w:ind w:firstLine="0"/>
              <w:jc w:val="center"/>
              <w:rPr>
                <w:rFonts w:ascii="Times New Roman" w:hAnsi="Times New Roman"/>
                <w:sz w:val="20"/>
                <w:szCs w:val="20"/>
              </w:rPr>
            </w:pPr>
            <w:r w:rsidRPr="00970E75">
              <w:rPr>
                <w:rFonts w:ascii="Times New Roman" w:hAnsi="Times New Roman"/>
                <w:sz w:val="20"/>
                <w:szCs w:val="20"/>
              </w:rPr>
              <w:t>11.50</w:t>
            </w:r>
          </w:p>
        </w:tc>
        <w:tc>
          <w:tcPr>
            <w:tcW w:w="850" w:type="dxa"/>
            <w:vAlign w:val="center"/>
          </w:tcPr>
          <w:p w:rsidR="00F43FA8" w:rsidRPr="00970E75" w:rsidRDefault="00F43FA8" w:rsidP="006A7749">
            <w:pPr>
              <w:spacing w:line="360" w:lineRule="auto"/>
              <w:ind w:firstLine="0"/>
              <w:jc w:val="center"/>
              <w:rPr>
                <w:rFonts w:ascii="Times New Roman" w:hAnsi="Times New Roman"/>
                <w:sz w:val="20"/>
                <w:szCs w:val="20"/>
              </w:rPr>
            </w:pPr>
            <w:r w:rsidRPr="00970E75">
              <w:rPr>
                <w:rFonts w:ascii="Times New Roman" w:hAnsi="Times New Roman"/>
                <w:sz w:val="20"/>
                <w:szCs w:val="20"/>
              </w:rPr>
              <w:t>11.75</w:t>
            </w:r>
          </w:p>
        </w:tc>
        <w:tc>
          <w:tcPr>
            <w:tcW w:w="851" w:type="dxa"/>
            <w:vAlign w:val="center"/>
          </w:tcPr>
          <w:p w:rsidR="00F43FA8" w:rsidRPr="00970E75" w:rsidRDefault="00F43FA8" w:rsidP="006A7749">
            <w:pPr>
              <w:spacing w:line="360" w:lineRule="auto"/>
              <w:ind w:firstLine="0"/>
              <w:jc w:val="center"/>
              <w:rPr>
                <w:rFonts w:ascii="Times New Roman" w:hAnsi="Times New Roman"/>
                <w:sz w:val="20"/>
                <w:szCs w:val="20"/>
              </w:rPr>
            </w:pPr>
            <w:r w:rsidRPr="00970E75">
              <w:rPr>
                <w:rFonts w:ascii="Times New Roman" w:hAnsi="Times New Roman"/>
                <w:sz w:val="20"/>
                <w:szCs w:val="20"/>
              </w:rPr>
              <w:t>11.75</w:t>
            </w:r>
          </w:p>
        </w:tc>
        <w:tc>
          <w:tcPr>
            <w:tcW w:w="850" w:type="dxa"/>
            <w:vAlign w:val="center"/>
          </w:tcPr>
          <w:p w:rsidR="00F43FA8" w:rsidRPr="00970E75" w:rsidRDefault="00F43FA8" w:rsidP="006A7749">
            <w:pPr>
              <w:spacing w:line="360" w:lineRule="auto"/>
              <w:ind w:firstLine="0"/>
              <w:jc w:val="center"/>
              <w:rPr>
                <w:rFonts w:ascii="Times New Roman" w:hAnsi="Times New Roman"/>
                <w:sz w:val="20"/>
                <w:szCs w:val="20"/>
              </w:rPr>
            </w:pPr>
            <w:r w:rsidRPr="00970E75">
              <w:rPr>
                <w:rFonts w:ascii="Times New Roman" w:hAnsi="Times New Roman"/>
                <w:sz w:val="20"/>
                <w:szCs w:val="20"/>
              </w:rPr>
              <w:t>11.75</w:t>
            </w:r>
          </w:p>
        </w:tc>
        <w:tc>
          <w:tcPr>
            <w:tcW w:w="851" w:type="dxa"/>
            <w:vAlign w:val="center"/>
          </w:tcPr>
          <w:p w:rsidR="00F43FA8" w:rsidRPr="00970E75" w:rsidRDefault="00F43FA8" w:rsidP="006A7749">
            <w:pPr>
              <w:spacing w:line="360" w:lineRule="auto"/>
              <w:ind w:firstLine="0"/>
              <w:jc w:val="center"/>
              <w:rPr>
                <w:rFonts w:ascii="Times New Roman" w:hAnsi="Times New Roman"/>
                <w:sz w:val="20"/>
                <w:szCs w:val="20"/>
              </w:rPr>
            </w:pPr>
            <w:r w:rsidRPr="00970E75">
              <w:rPr>
                <w:rFonts w:ascii="Times New Roman" w:hAnsi="Times New Roman"/>
                <w:sz w:val="20"/>
                <w:szCs w:val="20"/>
              </w:rPr>
              <w:t>12.00</w:t>
            </w:r>
          </w:p>
        </w:tc>
        <w:tc>
          <w:tcPr>
            <w:tcW w:w="697" w:type="dxa"/>
            <w:vAlign w:val="center"/>
          </w:tcPr>
          <w:p w:rsidR="00F43FA8" w:rsidRPr="00970E75" w:rsidRDefault="00F43FA8" w:rsidP="006A7749">
            <w:pPr>
              <w:spacing w:line="360" w:lineRule="auto"/>
              <w:ind w:firstLine="0"/>
              <w:jc w:val="center"/>
              <w:rPr>
                <w:rFonts w:ascii="Times New Roman" w:hAnsi="Times New Roman"/>
                <w:sz w:val="20"/>
                <w:szCs w:val="20"/>
              </w:rPr>
            </w:pPr>
            <w:r w:rsidRPr="00970E75">
              <w:rPr>
                <w:rFonts w:ascii="Times New Roman" w:hAnsi="Times New Roman"/>
                <w:sz w:val="20"/>
                <w:szCs w:val="20"/>
              </w:rPr>
              <w:t>12.00</w:t>
            </w:r>
          </w:p>
        </w:tc>
        <w:tc>
          <w:tcPr>
            <w:tcW w:w="851" w:type="dxa"/>
            <w:vAlign w:val="center"/>
          </w:tcPr>
          <w:p w:rsidR="00F43FA8" w:rsidRPr="00970E75" w:rsidRDefault="00F43FA8" w:rsidP="006A7749">
            <w:pPr>
              <w:spacing w:line="360" w:lineRule="auto"/>
              <w:ind w:firstLine="0"/>
              <w:jc w:val="center"/>
              <w:rPr>
                <w:rFonts w:ascii="Times New Roman" w:hAnsi="Times New Roman"/>
                <w:sz w:val="20"/>
                <w:szCs w:val="20"/>
              </w:rPr>
            </w:pPr>
            <w:r w:rsidRPr="00970E75">
              <w:rPr>
                <w:rFonts w:ascii="Times New Roman" w:hAnsi="Times New Roman"/>
                <w:sz w:val="20"/>
                <w:szCs w:val="20"/>
              </w:rPr>
              <w:t>12.00</w:t>
            </w:r>
          </w:p>
        </w:tc>
        <w:tc>
          <w:tcPr>
            <w:tcW w:w="709" w:type="dxa"/>
            <w:vAlign w:val="center"/>
          </w:tcPr>
          <w:p w:rsidR="00F43FA8" w:rsidRPr="00970E75" w:rsidRDefault="00F43FA8" w:rsidP="006A7749">
            <w:pPr>
              <w:spacing w:line="360" w:lineRule="auto"/>
              <w:ind w:firstLine="0"/>
              <w:jc w:val="center"/>
              <w:rPr>
                <w:rFonts w:ascii="Times New Roman" w:hAnsi="Times New Roman"/>
                <w:sz w:val="20"/>
                <w:szCs w:val="20"/>
              </w:rPr>
            </w:pPr>
            <w:r w:rsidRPr="00970E75">
              <w:rPr>
                <w:rFonts w:ascii="Times New Roman" w:hAnsi="Times New Roman"/>
                <w:sz w:val="20"/>
                <w:szCs w:val="20"/>
              </w:rPr>
              <w:t>12.30</w:t>
            </w:r>
          </w:p>
        </w:tc>
      </w:tr>
      <w:tr w:rsidR="00F43FA8" w:rsidRPr="00970E75" w:rsidTr="006A7749">
        <w:tc>
          <w:tcPr>
            <w:tcW w:w="1024" w:type="dxa"/>
            <w:vAlign w:val="center"/>
          </w:tcPr>
          <w:p w:rsidR="00F43FA8" w:rsidRPr="00970E75" w:rsidRDefault="00F43FA8" w:rsidP="006A7749">
            <w:pPr>
              <w:spacing w:line="360" w:lineRule="auto"/>
              <w:ind w:firstLine="0"/>
              <w:jc w:val="left"/>
              <w:rPr>
                <w:rFonts w:ascii="Times New Roman" w:hAnsi="Times New Roman"/>
                <w:sz w:val="20"/>
                <w:szCs w:val="20"/>
              </w:rPr>
            </w:pPr>
            <w:r w:rsidRPr="00970E75">
              <w:rPr>
                <w:rFonts w:ascii="Times New Roman" w:hAnsi="Times New Roman"/>
                <w:sz w:val="20"/>
                <w:szCs w:val="20"/>
              </w:rPr>
              <w:t>от 10 млн. включительно до 100 млн.</w:t>
            </w:r>
          </w:p>
        </w:tc>
        <w:tc>
          <w:tcPr>
            <w:tcW w:w="851" w:type="dxa"/>
            <w:vAlign w:val="center"/>
          </w:tcPr>
          <w:p w:rsidR="00F43FA8" w:rsidRPr="00970E75" w:rsidRDefault="00F43FA8" w:rsidP="006A7749">
            <w:pPr>
              <w:spacing w:line="360" w:lineRule="auto"/>
              <w:ind w:firstLine="0"/>
              <w:jc w:val="center"/>
              <w:rPr>
                <w:rFonts w:ascii="Times New Roman" w:hAnsi="Times New Roman"/>
                <w:sz w:val="20"/>
                <w:szCs w:val="20"/>
              </w:rPr>
            </w:pPr>
            <w:r w:rsidRPr="00970E75">
              <w:rPr>
                <w:rFonts w:ascii="Times New Roman" w:hAnsi="Times New Roman"/>
                <w:sz w:val="20"/>
                <w:szCs w:val="20"/>
              </w:rPr>
              <w:t>11.75</w:t>
            </w:r>
          </w:p>
        </w:tc>
        <w:tc>
          <w:tcPr>
            <w:tcW w:w="765" w:type="dxa"/>
            <w:vAlign w:val="center"/>
          </w:tcPr>
          <w:p w:rsidR="00F43FA8" w:rsidRPr="00970E75" w:rsidRDefault="00F43FA8" w:rsidP="006A7749">
            <w:pPr>
              <w:spacing w:line="360" w:lineRule="auto"/>
              <w:ind w:firstLine="0"/>
              <w:jc w:val="center"/>
              <w:rPr>
                <w:rFonts w:ascii="Times New Roman" w:hAnsi="Times New Roman"/>
                <w:sz w:val="20"/>
                <w:szCs w:val="20"/>
              </w:rPr>
            </w:pPr>
            <w:r w:rsidRPr="00970E75">
              <w:rPr>
                <w:rFonts w:ascii="Times New Roman" w:hAnsi="Times New Roman"/>
                <w:sz w:val="20"/>
                <w:szCs w:val="20"/>
              </w:rPr>
              <w:t>11.75</w:t>
            </w:r>
          </w:p>
        </w:tc>
        <w:tc>
          <w:tcPr>
            <w:tcW w:w="851" w:type="dxa"/>
            <w:vAlign w:val="center"/>
          </w:tcPr>
          <w:p w:rsidR="00F43FA8" w:rsidRPr="00970E75" w:rsidRDefault="00F43FA8" w:rsidP="006A7749">
            <w:pPr>
              <w:spacing w:line="360" w:lineRule="auto"/>
              <w:ind w:firstLine="0"/>
              <w:jc w:val="center"/>
              <w:rPr>
                <w:rFonts w:ascii="Times New Roman" w:hAnsi="Times New Roman"/>
                <w:sz w:val="20"/>
                <w:szCs w:val="20"/>
              </w:rPr>
            </w:pPr>
            <w:r w:rsidRPr="00970E75">
              <w:rPr>
                <w:rFonts w:ascii="Times New Roman" w:hAnsi="Times New Roman"/>
                <w:sz w:val="20"/>
                <w:szCs w:val="20"/>
              </w:rPr>
              <w:t>11.75</w:t>
            </w:r>
          </w:p>
        </w:tc>
        <w:tc>
          <w:tcPr>
            <w:tcW w:w="850" w:type="dxa"/>
            <w:vAlign w:val="center"/>
          </w:tcPr>
          <w:p w:rsidR="00F43FA8" w:rsidRPr="00970E75" w:rsidRDefault="00F43FA8" w:rsidP="006A7749">
            <w:pPr>
              <w:spacing w:line="360" w:lineRule="auto"/>
              <w:ind w:firstLine="0"/>
              <w:jc w:val="center"/>
              <w:rPr>
                <w:rFonts w:ascii="Times New Roman" w:hAnsi="Times New Roman"/>
                <w:sz w:val="20"/>
                <w:szCs w:val="20"/>
              </w:rPr>
            </w:pPr>
            <w:r w:rsidRPr="00970E75">
              <w:rPr>
                <w:rFonts w:ascii="Times New Roman" w:hAnsi="Times New Roman"/>
                <w:sz w:val="20"/>
                <w:szCs w:val="20"/>
              </w:rPr>
              <w:t>12.00</w:t>
            </w:r>
          </w:p>
        </w:tc>
        <w:tc>
          <w:tcPr>
            <w:tcW w:w="851" w:type="dxa"/>
            <w:vAlign w:val="center"/>
          </w:tcPr>
          <w:p w:rsidR="00F43FA8" w:rsidRPr="00970E75" w:rsidRDefault="00F43FA8" w:rsidP="006A7749">
            <w:pPr>
              <w:spacing w:line="360" w:lineRule="auto"/>
              <w:ind w:firstLine="0"/>
              <w:jc w:val="center"/>
              <w:rPr>
                <w:rFonts w:ascii="Times New Roman" w:hAnsi="Times New Roman"/>
                <w:sz w:val="20"/>
                <w:szCs w:val="20"/>
              </w:rPr>
            </w:pPr>
            <w:r w:rsidRPr="00970E75">
              <w:rPr>
                <w:rFonts w:ascii="Times New Roman" w:hAnsi="Times New Roman"/>
                <w:sz w:val="20"/>
                <w:szCs w:val="20"/>
              </w:rPr>
              <w:t>12.00</w:t>
            </w:r>
          </w:p>
        </w:tc>
        <w:tc>
          <w:tcPr>
            <w:tcW w:w="850" w:type="dxa"/>
            <w:vAlign w:val="center"/>
          </w:tcPr>
          <w:p w:rsidR="00F43FA8" w:rsidRPr="00970E75" w:rsidRDefault="00F43FA8" w:rsidP="006A7749">
            <w:pPr>
              <w:spacing w:line="360" w:lineRule="auto"/>
              <w:ind w:firstLine="0"/>
              <w:jc w:val="center"/>
              <w:rPr>
                <w:rFonts w:ascii="Times New Roman" w:hAnsi="Times New Roman"/>
                <w:sz w:val="20"/>
                <w:szCs w:val="20"/>
              </w:rPr>
            </w:pPr>
            <w:r w:rsidRPr="00970E75">
              <w:rPr>
                <w:rFonts w:ascii="Times New Roman" w:hAnsi="Times New Roman"/>
                <w:sz w:val="20"/>
                <w:szCs w:val="20"/>
              </w:rPr>
              <w:t>12.00</w:t>
            </w:r>
          </w:p>
        </w:tc>
        <w:tc>
          <w:tcPr>
            <w:tcW w:w="851" w:type="dxa"/>
            <w:vAlign w:val="center"/>
          </w:tcPr>
          <w:p w:rsidR="00F43FA8" w:rsidRPr="00970E75" w:rsidRDefault="00F43FA8" w:rsidP="006A7749">
            <w:pPr>
              <w:spacing w:line="360" w:lineRule="auto"/>
              <w:ind w:firstLine="0"/>
              <w:jc w:val="center"/>
              <w:rPr>
                <w:rFonts w:ascii="Times New Roman" w:hAnsi="Times New Roman"/>
                <w:sz w:val="20"/>
                <w:szCs w:val="20"/>
              </w:rPr>
            </w:pPr>
            <w:r w:rsidRPr="00970E75">
              <w:rPr>
                <w:rFonts w:ascii="Times New Roman" w:hAnsi="Times New Roman"/>
                <w:sz w:val="20"/>
                <w:szCs w:val="20"/>
              </w:rPr>
              <w:t>12.25</w:t>
            </w:r>
          </w:p>
        </w:tc>
        <w:tc>
          <w:tcPr>
            <w:tcW w:w="697" w:type="dxa"/>
            <w:vAlign w:val="center"/>
          </w:tcPr>
          <w:p w:rsidR="00F43FA8" w:rsidRPr="00970E75" w:rsidRDefault="00F43FA8" w:rsidP="006A7749">
            <w:pPr>
              <w:spacing w:line="360" w:lineRule="auto"/>
              <w:ind w:firstLine="0"/>
              <w:jc w:val="center"/>
              <w:rPr>
                <w:rFonts w:ascii="Times New Roman" w:hAnsi="Times New Roman"/>
                <w:sz w:val="20"/>
                <w:szCs w:val="20"/>
              </w:rPr>
            </w:pPr>
            <w:r w:rsidRPr="00970E75">
              <w:rPr>
                <w:rFonts w:ascii="Times New Roman" w:hAnsi="Times New Roman"/>
                <w:sz w:val="20"/>
                <w:szCs w:val="20"/>
              </w:rPr>
              <w:t>12.25</w:t>
            </w:r>
          </w:p>
        </w:tc>
        <w:tc>
          <w:tcPr>
            <w:tcW w:w="851" w:type="dxa"/>
            <w:vAlign w:val="center"/>
          </w:tcPr>
          <w:p w:rsidR="00F43FA8" w:rsidRPr="00970E75" w:rsidRDefault="00F43FA8" w:rsidP="006A7749">
            <w:pPr>
              <w:spacing w:line="360" w:lineRule="auto"/>
              <w:ind w:firstLine="0"/>
              <w:jc w:val="center"/>
              <w:rPr>
                <w:rFonts w:ascii="Times New Roman" w:hAnsi="Times New Roman"/>
                <w:sz w:val="20"/>
                <w:szCs w:val="20"/>
              </w:rPr>
            </w:pPr>
            <w:r w:rsidRPr="00970E75">
              <w:rPr>
                <w:rFonts w:ascii="Times New Roman" w:hAnsi="Times New Roman"/>
                <w:sz w:val="20"/>
                <w:szCs w:val="20"/>
              </w:rPr>
              <w:t>12.25</w:t>
            </w:r>
          </w:p>
        </w:tc>
        <w:tc>
          <w:tcPr>
            <w:tcW w:w="709" w:type="dxa"/>
            <w:vAlign w:val="center"/>
          </w:tcPr>
          <w:p w:rsidR="00F43FA8" w:rsidRPr="00970E75" w:rsidRDefault="00F43FA8" w:rsidP="006A7749">
            <w:pPr>
              <w:spacing w:line="360" w:lineRule="auto"/>
              <w:ind w:firstLine="0"/>
              <w:jc w:val="center"/>
              <w:rPr>
                <w:rFonts w:ascii="Times New Roman" w:hAnsi="Times New Roman"/>
                <w:sz w:val="20"/>
                <w:szCs w:val="20"/>
              </w:rPr>
            </w:pPr>
            <w:r w:rsidRPr="00970E75">
              <w:rPr>
                <w:rFonts w:ascii="Times New Roman" w:hAnsi="Times New Roman"/>
                <w:sz w:val="20"/>
                <w:szCs w:val="20"/>
              </w:rPr>
              <w:t>12.55</w:t>
            </w:r>
          </w:p>
        </w:tc>
      </w:tr>
      <w:tr w:rsidR="00F43FA8" w:rsidRPr="00970E75" w:rsidTr="006A7749">
        <w:tc>
          <w:tcPr>
            <w:tcW w:w="1024" w:type="dxa"/>
            <w:vAlign w:val="center"/>
          </w:tcPr>
          <w:p w:rsidR="00F43FA8" w:rsidRPr="00970E75" w:rsidRDefault="00F43FA8" w:rsidP="006A7749">
            <w:pPr>
              <w:spacing w:line="360" w:lineRule="auto"/>
              <w:ind w:firstLine="0"/>
              <w:jc w:val="left"/>
              <w:rPr>
                <w:rFonts w:ascii="Times New Roman" w:hAnsi="Times New Roman"/>
                <w:sz w:val="20"/>
                <w:szCs w:val="20"/>
              </w:rPr>
            </w:pPr>
            <w:r w:rsidRPr="00970E75">
              <w:rPr>
                <w:rFonts w:ascii="Times New Roman" w:hAnsi="Times New Roman"/>
                <w:sz w:val="20"/>
                <w:szCs w:val="20"/>
              </w:rPr>
              <w:t>от 100 млн. включительно до 300 млн.</w:t>
            </w:r>
          </w:p>
        </w:tc>
        <w:tc>
          <w:tcPr>
            <w:tcW w:w="851" w:type="dxa"/>
            <w:vAlign w:val="center"/>
          </w:tcPr>
          <w:p w:rsidR="00F43FA8" w:rsidRPr="00970E75" w:rsidRDefault="00F43FA8" w:rsidP="006A7749">
            <w:pPr>
              <w:spacing w:line="360" w:lineRule="auto"/>
              <w:ind w:firstLine="0"/>
              <w:jc w:val="center"/>
              <w:rPr>
                <w:rFonts w:ascii="Times New Roman" w:hAnsi="Times New Roman"/>
                <w:sz w:val="20"/>
                <w:szCs w:val="20"/>
              </w:rPr>
            </w:pPr>
            <w:r w:rsidRPr="00970E75">
              <w:rPr>
                <w:rFonts w:ascii="Times New Roman" w:hAnsi="Times New Roman"/>
                <w:sz w:val="20"/>
                <w:szCs w:val="20"/>
              </w:rPr>
              <w:t>12.00</w:t>
            </w:r>
          </w:p>
        </w:tc>
        <w:tc>
          <w:tcPr>
            <w:tcW w:w="765" w:type="dxa"/>
            <w:vAlign w:val="center"/>
          </w:tcPr>
          <w:p w:rsidR="00F43FA8" w:rsidRPr="00970E75" w:rsidRDefault="00F43FA8" w:rsidP="006A7749">
            <w:pPr>
              <w:spacing w:line="360" w:lineRule="auto"/>
              <w:ind w:firstLine="0"/>
              <w:jc w:val="center"/>
              <w:rPr>
                <w:rFonts w:ascii="Times New Roman" w:hAnsi="Times New Roman"/>
                <w:sz w:val="20"/>
                <w:szCs w:val="20"/>
              </w:rPr>
            </w:pPr>
            <w:r w:rsidRPr="00970E75">
              <w:rPr>
                <w:rFonts w:ascii="Times New Roman" w:hAnsi="Times New Roman"/>
                <w:sz w:val="20"/>
                <w:szCs w:val="20"/>
              </w:rPr>
              <w:t>12.00</w:t>
            </w:r>
          </w:p>
        </w:tc>
        <w:tc>
          <w:tcPr>
            <w:tcW w:w="851" w:type="dxa"/>
            <w:vAlign w:val="center"/>
          </w:tcPr>
          <w:p w:rsidR="00F43FA8" w:rsidRPr="00970E75" w:rsidRDefault="00F43FA8" w:rsidP="006A7749">
            <w:pPr>
              <w:spacing w:line="360" w:lineRule="auto"/>
              <w:ind w:firstLine="0"/>
              <w:jc w:val="center"/>
              <w:rPr>
                <w:rFonts w:ascii="Times New Roman" w:hAnsi="Times New Roman"/>
                <w:sz w:val="20"/>
                <w:szCs w:val="20"/>
              </w:rPr>
            </w:pPr>
            <w:r w:rsidRPr="00970E75">
              <w:rPr>
                <w:rFonts w:ascii="Times New Roman" w:hAnsi="Times New Roman"/>
                <w:sz w:val="20"/>
                <w:szCs w:val="20"/>
              </w:rPr>
              <w:t>12.00</w:t>
            </w:r>
          </w:p>
        </w:tc>
        <w:tc>
          <w:tcPr>
            <w:tcW w:w="850" w:type="dxa"/>
            <w:vAlign w:val="center"/>
          </w:tcPr>
          <w:p w:rsidR="00F43FA8" w:rsidRPr="00970E75" w:rsidRDefault="00F43FA8" w:rsidP="006A7749">
            <w:pPr>
              <w:spacing w:line="360" w:lineRule="auto"/>
              <w:ind w:firstLine="0"/>
              <w:jc w:val="center"/>
              <w:rPr>
                <w:rFonts w:ascii="Times New Roman" w:hAnsi="Times New Roman"/>
                <w:sz w:val="20"/>
                <w:szCs w:val="20"/>
              </w:rPr>
            </w:pPr>
            <w:r w:rsidRPr="00970E75">
              <w:rPr>
                <w:rFonts w:ascii="Times New Roman" w:hAnsi="Times New Roman"/>
                <w:sz w:val="20"/>
                <w:szCs w:val="20"/>
              </w:rPr>
              <w:t>12.25</w:t>
            </w:r>
          </w:p>
        </w:tc>
        <w:tc>
          <w:tcPr>
            <w:tcW w:w="851" w:type="dxa"/>
            <w:vAlign w:val="center"/>
          </w:tcPr>
          <w:p w:rsidR="00F43FA8" w:rsidRPr="00970E75" w:rsidRDefault="00F43FA8" w:rsidP="006A7749">
            <w:pPr>
              <w:spacing w:line="360" w:lineRule="auto"/>
              <w:ind w:firstLine="0"/>
              <w:jc w:val="center"/>
              <w:rPr>
                <w:rFonts w:ascii="Times New Roman" w:hAnsi="Times New Roman"/>
                <w:sz w:val="20"/>
                <w:szCs w:val="20"/>
              </w:rPr>
            </w:pPr>
            <w:r w:rsidRPr="00970E75">
              <w:rPr>
                <w:rFonts w:ascii="Times New Roman" w:hAnsi="Times New Roman"/>
                <w:sz w:val="20"/>
                <w:szCs w:val="20"/>
              </w:rPr>
              <w:t>12.25</w:t>
            </w:r>
          </w:p>
        </w:tc>
        <w:tc>
          <w:tcPr>
            <w:tcW w:w="850" w:type="dxa"/>
            <w:vAlign w:val="center"/>
          </w:tcPr>
          <w:p w:rsidR="00F43FA8" w:rsidRPr="00970E75" w:rsidRDefault="00F43FA8" w:rsidP="006A7749">
            <w:pPr>
              <w:spacing w:line="360" w:lineRule="auto"/>
              <w:ind w:firstLine="0"/>
              <w:jc w:val="center"/>
              <w:rPr>
                <w:rFonts w:ascii="Times New Roman" w:hAnsi="Times New Roman"/>
                <w:sz w:val="20"/>
                <w:szCs w:val="20"/>
              </w:rPr>
            </w:pPr>
            <w:r w:rsidRPr="00970E75">
              <w:rPr>
                <w:rFonts w:ascii="Times New Roman" w:hAnsi="Times New Roman"/>
                <w:sz w:val="20"/>
                <w:szCs w:val="20"/>
              </w:rPr>
              <w:t>12.25</w:t>
            </w:r>
          </w:p>
        </w:tc>
        <w:tc>
          <w:tcPr>
            <w:tcW w:w="851" w:type="dxa"/>
            <w:vAlign w:val="center"/>
          </w:tcPr>
          <w:p w:rsidR="00F43FA8" w:rsidRPr="00970E75" w:rsidRDefault="00F43FA8" w:rsidP="006A7749">
            <w:pPr>
              <w:spacing w:line="360" w:lineRule="auto"/>
              <w:ind w:firstLine="0"/>
              <w:jc w:val="center"/>
              <w:rPr>
                <w:rFonts w:ascii="Times New Roman" w:hAnsi="Times New Roman"/>
                <w:sz w:val="20"/>
                <w:szCs w:val="20"/>
              </w:rPr>
            </w:pPr>
            <w:r w:rsidRPr="00970E75">
              <w:rPr>
                <w:rFonts w:ascii="Times New Roman" w:hAnsi="Times New Roman"/>
                <w:sz w:val="20"/>
                <w:szCs w:val="20"/>
              </w:rPr>
              <w:t>12.50</w:t>
            </w:r>
          </w:p>
        </w:tc>
        <w:tc>
          <w:tcPr>
            <w:tcW w:w="697" w:type="dxa"/>
            <w:vAlign w:val="center"/>
          </w:tcPr>
          <w:p w:rsidR="00F43FA8" w:rsidRPr="00970E75" w:rsidRDefault="00F43FA8" w:rsidP="006A7749">
            <w:pPr>
              <w:spacing w:line="360" w:lineRule="auto"/>
              <w:ind w:firstLine="0"/>
              <w:jc w:val="center"/>
              <w:rPr>
                <w:rFonts w:ascii="Times New Roman" w:hAnsi="Times New Roman"/>
                <w:sz w:val="20"/>
                <w:szCs w:val="20"/>
              </w:rPr>
            </w:pPr>
            <w:r w:rsidRPr="00970E75">
              <w:rPr>
                <w:rFonts w:ascii="Times New Roman" w:hAnsi="Times New Roman"/>
                <w:sz w:val="20"/>
                <w:szCs w:val="20"/>
              </w:rPr>
              <w:t>12.50</w:t>
            </w:r>
          </w:p>
        </w:tc>
        <w:tc>
          <w:tcPr>
            <w:tcW w:w="851" w:type="dxa"/>
            <w:vAlign w:val="center"/>
          </w:tcPr>
          <w:p w:rsidR="00F43FA8" w:rsidRPr="00970E75" w:rsidRDefault="00F43FA8" w:rsidP="006A7749">
            <w:pPr>
              <w:spacing w:line="360" w:lineRule="auto"/>
              <w:ind w:firstLine="0"/>
              <w:jc w:val="center"/>
              <w:rPr>
                <w:rFonts w:ascii="Times New Roman" w:hAnsi="Times New Roman"/>
                <w:sz w:val="20"/>
                <w:szCs w:val="20"/>
              </w:rPr>
            </w:pPr>
            <w:r w:rsidRPr="00970E75">
              <w:rPr>
                <w:rFonts w:ascii="Times New Roman" w:hAnsi="Times New Roman"/>
                <w:sz w:val="20"/>
                <w:szCs w:val="20"/>
              </w:rPr>
              <w:t>12.50</w:t>
            </w:r>
          </w:p>
        </w:tc>
        <w:tc>
          <w:tcPr>
            <w:tcW w:w="709" w:type="dxa"/>
            <w:vAlign w:val="center"/>
          </w:tcPr>
          <w:p w:rsidR="00F43FA8" w:rsidRPr="00970E75" w:rsidRDefault="00F43FA8" w:rsidP="006A7749">
            <w:pPr>
              <w:spacing w:line="360" w:lineRule="auto"/>
              <w:ind w:firstLine="0"/>
              <w:jc w:val="center"/>
              <w:rPr>
                <w:rFonts w:ascii="Times New Roman" w:hAnsi="Times New Roman"/>
                <w:sz w:val="20"/>
                <w:szCs w:val="20"/>
              </w:rPr>
            </w:pPr>
            <w:r w:rsidRPr="00970E75">
              <w:rPr>
                <w:rFonts w:ascii="Times New Roman" w:hAnsi="Times New Roman"/>
                <w:sz w:val="20"/>
                <w:szCs w:val="20"/>
              </w:rPr>
              <w:t>12.80</w:t>
            </w:r>
          </w:p>
        </w:tc>
      </w:tr>
      <w:tr w:rsidR="00F43FA8" w:rsidRPr="00970E75" w:rsidTr="006A7749">
        <w:tc>
          <w:tcPr>
            <w:tcW w:w="1024" w:type="dxa"/>
            <w:vAlign w:val="center"/>
          </w:tcPr>
          <w:p w:rsidR="00F43FA8" w:rsidRPr="00970E75" w:rsidRDefault="00F43FA8" w:rsidP="006A7749">
            <w:pPr>
              <w:spacing w:line="360" w:lineRule="auto"/>
              <w:ind w:firstLine="0"/>
              <w:jc w:val="left"/>
              <w:rPr>
                <w:rFonts w:ascii="Times New Roman" w:hAnsi="Times New Roman"/>
                <w:sz w:val="20"/>
                <w:szCs w:val="20"/>
              </w:rPr>
            </w:pPr>
            <w:r w:rsidRPr="00970E75">
              <w:rPr>
                <w:rFonts w:ascii="Times New Roman" w:hAnsi="Times New Roman"/>
                <w:sz w:val="20"/>
                <w:szCs w:val="20"/>
              </w:rPr>
              <w:t>от 300 млн. включительно и выше</w:t>
            </w:r>
          </w:p>
        </w:tc>
        <w:tc>
          <w:tcPr>
            <w:tcW w:w="851" w:type="dxa"/>
            <w:vAlign w:val="center"/>
          </w:tcPr>
          <w:p w:rsidR="00F43FA8" w:rsidRPr="00970E75" w:rsidRDefault="00F43FA8" w:rsidP="006A7749">
            <w:pPr>
              <w:spacing w:line="360" w:lineRule="auto"/>
              <w:ind w:firstLine="0"/>
              <w:jc w:val="center"/>
              <w:rPr>
                <w:rFonts w:ascii="Times New Roman" w:hAnsi="Times New Roman"/>
                <w:sz w:val="20"/>
                <w:szCs w:val="20"/>
              </w:rPr>
            </w:pPr>
            <w:r w:rsidRPr="00970E75">
              <w:rPr>
                <w:rFonts w:ascii="Times New Roman" w:hAnsi="Times New Roman"/>
                <w:sz w:val="20"/>
                <w:szCs w:val="20"/>
              </w:rPr>
              <w:t>12.25</w:t>
            </w:r>
          </w:p>
        </w:tc>
        <w:tc>
          <w:tcPr>
            <w:tcW w:w="765" w:type="dxa"/>
            <w:vAlign w:val="center"/>
          </w:tcPr>
          <w:p w:rsidR="00F43FA8" w:rsidRPr="00970E75" w:rsidRDefault="00F43FA8" w:rsidP="006A7749">
            <w:pPr>
              <w:spacing w:line="360" w:lineRule="auto"/>
              <w:ind w:firstLine="0"/>
              <w:jc w:val="center"/>
              <w:rPr>
                <w:rFonts w:ascii="Times New Roman" w:hAnsi="Times New Roman"/>
                <w:sz w:val="20"/>
                <w:szCs w:val="20"/>
              </w:rPr>
            </w:pPr>
            <w:r w:rsidRPr="00970E75">
              <w:rPr>
                <w:rFonts w:ascii="Times New Roman" w:hAnsi="Times New Roman"/>
                <w:sz w:val="20"/>
                <w:szCs w:val="20"/>
              </w:rPr>
              <w:t>12.25</w:t>
            </w:r>
          </w:p>
        </w:tc>
        <w:tc>
          <w:tcPr>
            <w:tcW w:w="851" w:type="dxa"/>
            <w:vAlign w:val="center"/>
          </w:tcPr>
          <w:p w:rsidR="00F43FA8" w:rsidRPr="00970E75" w:rsidRDefault="00F43FA8" w:rsidP="006A7749">
            <w:pPr>
              <w:spacing w:line="360" w:lineRule="auto"/>
              <w:ind w:firstLine="0"/>
              <w:jc w:val="center"/>
              <w:rPr>
                <w:rFonts w:ascii="Times New Roman" w:hAnsi="Times New Roman"/>
                <w:sz w:val="20"/>
                <w:szCs w:val="20"/>
              </w:rPr>
            </w:pPr>
            <w:r w:rsidRPr="00970E75">
              <w:rPr>
                <w:rFonts w:ascii="Times New Roman" w:hAnsi="Times New Roman"/>
                <w:sz w:val="20"/>
                <w:szCs w:val="20"/>
              </w:rPr>
              <w:t>12.25</w:t>
            </w:r>
          </w:p>
        </w:tc>
        <w:tc>
          <w:tcPr>
            <w:tcW w:w="850" w:type="dxa"/>
            <w:vAlign w:val="center"/>
          </w:tcPr>
          <w:p w:rsidR="00F43FA8" w:rsidRPr="00970E75" w:rsidRDefault="00F43FA8" w:rsidP="006A7749">
            <w:pPr>
              <w:spacing w:line="360" w:lineRule="auto"/>
              <w:ind w:firstLine="0"/>
              <w:jc w:val="center"/>
              <w:rPr>
                <w:rFonts w:ascii="Times New Roman" w:hAnsi="Times New Roman"/>
                <w:sz w:val="20"/>
                <w:szCs w:val="20"/>
              </w:rPr>
            </w:pPr>
            <w:r w:rsidRPr="00970E75">
              <w:rPr>
                <w:rFonts w:ascii="Times New Roman" w:hAnsi="Times New Roman"/>
                <w:sz w:val="20"/>
                <w:szCs w:val="20"/>
              </w:rPr>
              <w:t>12.50</w:t>
            </w:r>
          </w:p>
        </w:tc>
        <w:tc>
          <w:tcPr>
            <w:tcW w:w="851" w:type="dxa"/>
            <w:vAlign w:val="center"/>
          </w:tcPr>
          <w:p w:rsidR="00F43FA8" w:rsidRPr="00970E75" w:rsidRDefault="00F43FA8" w:rsidP="006A7749">
            <w:pPr>
              <w:spacing w:line="360" w:lineRule="auto"/>
              <w:ind w:firstLine="0"/>
              <w:jc w:val="center"/>
              <w:rPr>
                <w:rFonts w:ascii="Times New Roman" w:hAnsi="Times New Roman"/>
                <w:sz w:val="20"/>
                <w:szCs w:val="20"/>
              </w:rPr>
            </w:pPr>
            <w:r w:rsidRPr="00970E75">
              <w:rPr>
                <w:rFonts w:ascii="Times New Roman" w:hAnsi="Times New Roman"/>
                <w:sz w:val="20"/>
                <w:szCs w:val="20"/>
              </w:rPr>
              <w:t>12.50</w:t>
            </w:r>
          </w:p>
        </w:tc>
        <w:tc>
          <w:tcPr>
            <w:tcW w:w="850" w:type="dxa"/>
            <w:vAlign w:val="center"/>
          </w:tcPr>
          <w:p w:rsidR="00F43FA8" w:rsidRPr="00970E75" w:rsidRDefault="00F43FA8" w:rsidP="006A7749">
            <w:pPr>
              <w:spacing w:line="360" w:lineRule="auto"/>
              <w:ind w:firstLine="0"/>
              <w:jc w:val="center"/>
              <w:rPr>
                <w:rFonts w:ascii="Times New Roman" w:hAnsi="Times New Roman"/>
                <w:sz w:val="20"/>
                <w:szCs w:val="20"/>
              </w:rPr>
            </w:pPr>
            <w:r w:rsidRPr="00970E75">
              <w:rPr>
                <w:rFonts w:ascii="Times New Roman" w:hAnsi="Times New Roman"/>
                <w:sz w:val="20"/>
                <w:szCs w:val="20"/>
              </w:rPr>
              <w:t>12.50</w:t>
            </w:r>
          </w:p>
        </w:tc>
        <w:tc>
          <w:tcPr>
            <w:tcW w:w="851" w:type="dxa"/>
            <w:vAlign w:val="center"/>
          </w:tcPr>
          <w:p w:rsidR="00F43FA8" w:rsidRPr="00970E75" w:rsidRDefault="00F43FA8" w:rsidP="006A7749">
            <w:pPr>
              <w:spacing w:line="360" w:lineRule="auto"/>
              <w:ind w:firstLine="0"/>
              <w:jc w:val="center"/>
              <w:rPr>
                <w:rFonts w:ascii="Times New Roman" w:hAnsi="Times New Roman"/>
                <w:sz w:val="20"/>
                <w:szCs w:val="20"/>
              </w:rPr>
            </w:pPr>
            <w:r w:rsidRPr="00970E75">
              <w:rPr>
                <w:rFonts w:ascii="Times New Roman" w:hAnsi="Times New Roman"/>
                <w:sz w:val="20"/>
                <w:szCs w:val="20"/>
              </w:rPr>
              <w:t>12.75</w:t>
            </w:r>
          </w:p>
        </w:tc>
        <w:tc>
          <w:tcPr>
            <w:tcW w:w="697" w:type="dxa"/>
            <w:vAlign w:val="center"/>
          </w:tcPr>
          <w:p w:rsidR="00F43FA8" w:rsidRPr="00970E75" w:rsidRDefault="00F43FA8" w:rsidP="006A7749">
            <w:pPr>
              <w:spacing w:line="360" w:lineRule="auto"/>
              <w:ind w:firstLine="0"/>
              <w:jc w:val="center"/>
              <w:rPr>
                <w:rFonts w:ascii="Times New Roman" w:hAnsi="Times New Roman"/>
                <w:sz w:val="20"/>
                <w:szCs w:val="20"/>
              </w:rPr>
            </w:pPr>
            <w:r w:rsidRPr="00970E75">
              <w:rPr>
                <w:rFonts w:ascii="Times New Roman" w:hAnsi="Times New Roman"/>
                <w:sz w:val="20"/>
                <w:szCs w:val="20"/>
              </w:rPr>
              <w:t>12.75</w:t>
            </w:r>
          </w:p>
        </w:tc>
        <w:tc>
          <w:tcPr>
            <w:tcW w:w="851" w:type="dxa"/>
            <w:vAlign w:val="center"/>
          </w:tcPr>
          <w:p w:rsidR="00F43FA8" w:rsidRPr="00970E75" w:rsidRDefault="00F43FA8" w:rsidP="006A7749">
            <w:pPr>
              <w:spacing w:line="360" w:lineRule="auto"/>
              <w:ind w:firstLine="0"/>
              <w:jc w:val="center"/>
              <w:rPr>
                <w:rFonts w:ascii="Times New Roman" w:hAnsi="Times New Roman"/>
                <w:sz w:val="20"/>
                <w:szCs w:val="20"/>
              </w:rPr>
            </w:pPr>
            <w:r w:rsidRPr="00970E75">
              <w:rPr>
                <w:rFonts w:ascii="Times New Roman" w:hAnsi="Times New Roman"/>
                <w:sz w:val="20"/>
                <w:szCs w:val="20"/>
              </w:rPr>
              <w:t>12.75</w:t>
            </w:r>
          </w:p>
        </w:tc>
        <w:tc>
          <w:tcPr>
            <w:tcW w:w="709" w:type="dxa"/>
            <w:vAlign w:val="center"/>
          </w:tcPr>
          <w:p w:rsidR="00F43FA8" w:rsidRPr="00970E75" w:rsidRDefault="00F43FA8" w:rsidP="006A7749">
            <w:pPr>
              <w:spacing w:line="360" w:lineRule="auto"/>
              <w:ind w:firstLine="0"/>
              <w:jc w:val="center"/>
              <w:rPr>
                <w:rFonts w:ascii="Times New Roman" w:hAnsi="Times New Roman"/>
                <w:sz w:val="20"/>
                <w:szCs w:val="20"/>
              </w:rPr>
            </w:pPr>
            <w:r w:rsidRPr="00970E75">
              <w:rPr>
                <w:rFonts w:ascii="Times New Roman" w:hAnsi="Times New Roman"/>
                <w:sz w:val="20"/>
                <w:szCs w:val="20"/>
              </w:rPr>
              <w:t>13.05</w:t>
            </w:r>
          </w:p>
        </w:tc>
      </w:tr>
    </w:tbl>
    <w:p w:rsidR="00F43FA8" w:rsidRPr="00970E75" w:rsidRDefault="00F43FA8" w:rsidP="007E3BD0">
      <w:pPr>
        <w:spacing w:line="360" w:lineRule="auto"/>
        <w:rPr>
          <w:rFonts w:ascii="Times New Roman" w:hAnsi="Times New Roman"/>
          <w:b/>
          <w:bCs/>
          <w:sz w:val="28"/>
          <w:szCs w:val="28"/>
        </w:rPr>
      </w:pPr>
    </w:p>
    <w:p w:rsidR="00F43FA8" w:rsidRPr="00970E75" w:rsidRDefault="00F43FA8" w:rsidP="007E3BD0">
      <w:pPr>
        <w:spacing w:line="360" w:lineRule="auto"/>
        <w:rPr>
          <w:rFonts w:ascii="Times New Roman" w:hAnsi="Times New Roman"/>
          <w:sz w:val="28"/>
          <w:szCs w:val="28"/>
        </w:rPr>
      </w:pPr>
      <w:r w:rsidRPr="00970E75">
        <w:rPr>
          <w:rFonts w:ascii="Times New Roman" w:hAnsi="Times New Roman"/>
          <w:sz w:val="28"/>
          <w:szCs w:val="28"/>
        </w:rPr>
        <w:t xml:space="preserve">Таблица </w:t>
      </w:r>
      <w:r w:rsidR="006A7749">
        <w:rPr>
          <w:rFonts w:ascii="Times New Roman" w:hAnsi="Times New Roman"/>
          <w:sz w:val="28"/>
          <w:szCs w:val="28"/>
        </w:rPr>
        <w:t>2</w:t>
      </w:r>
      <w:r w:rsidR="007E3BD0">
        <w:rPr>
          <w:rFonts w:ascii="Times New Roman" w:hAnsi="Times New Roman"/>
          <w:sz w:val="28"/>
          <w:szCs w:val="28"/>
        </w:rPr>
        <w:t xml:space="preserve">. </w:t>
      </w:r>
      <w:r w:rsidRPr="00970E75">
        <w:rPr>
          <w:rFonts w:ascii="Times New Roman" w:hAnsi="Times New Roman"/>
          <w:sz w:val="28"/>
          <w:szCs w:val="28"/>
        </w:rPr>
        <w:t>Вклады физических лиц</w:t>
      </w:r>
    </w:p>
    <w:tbl>
      <w:tblPr>
        <w:tblW w:w="4855" w:type="pct"/>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34"/>
        <w:gridCol w:w="2520"/>
        <w:gridCol w:w="2520"/>
        <w:gridCol w:w="1922"/>
      </w:tblGrid>
      <w:tr w:rsidR="00766E15" w:rsidRPr="00F43FA8" w:rsidTr="007E3BD0">
        <w:tc>
          <w:tcPr>
            <w:tcW w:w="1334" w:type="pct"/>
            <w:shd w:val="clear" w:color="auto" w:fill="auto"/>
            <w:tcMar>
              <w:top w:w="35" w:type="dxa"/>
              <w:left w:w="104" w:type="dxa"/>
              <w:bottom w:w="35" w:type="dxa"/>
              <w:right w:w="35" w:type="dxa"/>
            </w:tcMar>
            <w:vAlign w:val="center"/>
          </w:tcPr>
          <w:p w:rsidR="00766E15" w:rsidRPr="00DD21AA" w:rsidRDefault="007E3BD0" w:rsidP="008B3112">
            <w:pPr>
              <w:spacing w:line="207" w:lineRule="atLeast"/>
              <w:ind w:firstLine="0"/>
              <w:jc w:val="center"/>
              <w:rPr>
                <w:rFonts w:ascii="Times New Roman" w:hAnsi="Times New Roman"/>
                <w:b/>
                <w:bCs/>
                <w:color w:val="000000"/>
                <w:sz w:val="20"/>
                <w:szCs w:val="20"/>
              </w:rPr>
            </w:pPr>
            <w:r w:rsidRPr="00DD21AA">
              <w:rPr>
                <w:rFonts w:ascii="Times New Roman" w:hAnsi="Times New Roman"/>
                <w:b/>
                <w:bCs/>
                <w:color w:val="000000"/>
                <w:sz w:val="20"/>
                <w:szCs w:val="20"/>
              </w:rPr>
              <w:t>Название вклада</w:t>
            </w:r>
          </w:p>
        </w:tc>
        <w:tc>
          <w:tcPr>
            <w:tcW w:w="1327" w:type="pct"/>
            <w:shd w:val="clear" w:color="auto" w:fill="auto"/>
            <w:tcMar>
              <w:top w:w="35" w:type="dxa"/>
              <w:left w:w="104" w:type="dxa"/>
              <w:bottom w:w="35" w:type="dxa"/>
              <w:right w:w="35" w:type="dxa"/>
            </w:tcMar>
            <w:vAlign w:val="center"/>
          </w:tcPr>
          <w:p w:rsidR="00766E15" w:rsidRPr="00DD21AA" w:rsidRDefault="007E3BD0" w:rsidP="008B3112">
            <w:pPr>
              <w:spacing w:line="207" w:lineRule="atLeast"/>
              <w:ind w:firstLine="0"/>
              <w:jc w:val="center"/>
              <w:rPr>
                <w:rFonts w:ascii="Times New Roman" w:hAnsi="Times New Roman"/>
                <w:b/>
                <w:bCs/>
                <w:color w:val="000000"/>
                <w:sz w:val="20"/>
                <w:szCs w:val="20"/>
              </w:rPr>
            </w:pPr>
            <w:r w:rsidRPr="00DD21AA">
              <w:rPr>
                <w:rFonts w:ascii="Times New Roman" w:hAnsi="Times New Roman"/>
                <w:b/>
                <w:bCs/>
                <w:color w:val="000000"/>
                <w:sz w:val="20"/>
                <w:szCs w:val="20"/>
              </w:rPr>
              <w:t>% годовых в руб.</w:t>
            </w:r>
            <w:r w:rsidR="00B06B9D" w:rsidRPr="00DD21AA">
              <w:rPr>
                <w:rFonts w:ascii="Times New Roman" w:hAnsi="Times New Roman"/>
                <w:b/>
                <w:bCs/>
                <w:color w:val="000000"/>
                <w:sz w:val="20"/>
                <w:szCs w:val="20"/>
              </w:rPr>
              <w:t xml:space="preserve"> РФ</w:t>
            </w:r>
          </w:p>
        </w:tc>
        <w:tc>
          <w:tcPr>
            <w:tcW w:w="1327" w:type="pct"/>
            <w:shd w:val="clear" w:color="auto" w:fill="auto"/>
            <w:tcMar>
              <w:top w:w="35" w:type="dxa"/>
              <w:left w:w="104" w:type="dxa"/>
              <w:bottom w:w="35" w:type="dxa"/>
              <w:right w:w="35" w:type="dxa"/>
            </w:tcMar>
            <w:vAlign w:val="center"/>
          </w:tcPr>
          <w:p w:rsidR="00766E15" w:rsidRPr="00DD21AA" w:rsidRDefault="00766E15" w:rsidP="008B3112">
            <w:pPr>
              <w:spacing w:line="207" w:lineRule="atLeast"/>
              <w:ind w:firstLine="0"/>
              <w:jc w:val="center"/>
              <w:rPr>
                <w:rFonts w:ascii="Times New Roman" w:hAnsi="Times New Roman"/>
                <w:b/>
                <w:bCs/>
                <w:color w:val="000000"/>
                <w:sz w:val="20"/>
                <w:szCs w:val="20"/>
              </w:rPr>
            </w:pPr>
            <w:r w:rsidRPr="00DD21AA">
              <w:rPr>
                <w:rFonts w:ascii="Times New Roman" w:hAnsi="Times New Roman"/>
                <w:b/>
                <w:bCs/>
                <w:color w:val="000000"/>
                <w:sz w:val="20"/>
                <w:szCs w:val="20"/>
              </w:rPr>
              <w:t xml:space="preserve">% годовых в долл. США </w:t>
            </w:r>
          </w:p>
        </w:tc>
        <w:tc>
          <w:tcPr>
            <w:tcW w:w="1012" w:type="pct"/>
            <w:shd w:val="clear" w:color="auto" w:fill="auto"/>
            <w:tcMar>
              <w:top w:w="35" w:type="dxa"/>
              <w:left w:w="104" w:type="dxa"/>
              <w:bottom w:w="35" w:type="dxa"/>
              <w:right w:w="35" w:type="dxa"/>
            </w:tcMar>
            <w:vAlign w:val="center"/>
          </w:tcPr>
          <w:p w:rsidR="00766E15" w:rsidRPr="00DD21AA" w:rsidRDefault="00766E15" w:rsidP="008B3112">
            <w:pPr>
              <w:spacing w:line="207" w:lineRule="atLeast"/>
              <w:ind w:firstLine="0"/>
              <w:jc w:val="center"/>
              <w:rPr>
                <w:rFonts w:ascii="Times New Roman" w:hAnsi="Times New Roman"/>
                <w:b/>
                <w:bCs/>
                <w:color w:val="000000"/>
                <w:sz w:val="20"/>
                <w:szCs w:val="20"/>
              </w:rPr>
            </w:pPr>
            <w:r w:rsidRPr="00DD21AA">
              <w:rPr>
                <w:rFonts w:ascii="Times New Roman" w:hAnsi="Times New Roman"/>
                <w:b/>
                <w:bCs/>
                <w:color w:val="000000"/>
                <w:sz w:val="20"/>
                <w:szCs w:val="20"/>
              </w:rPr>
              <w:t>% годовых в евро</w:t>
            </w:r>
          </w:p>
        </w:tc>
      </w:tr>
      <w:tr w:rsidR="00766E15" w:rsidRPr="00F43FA8" w:rsidTr="007E3BD0">
        <w:tc>
          <w:tcPr>
            <w:tcW w:w="0" w:type="auto"/>
            <w:shd w:val="clear" w:color="auto" w:fill="auto"/>
            <w:tcMar>
              <w:top w:w="35" w:type="dxa"/>
              <w:left w:w="104" w:type="dxa"/>
              <w:bottom w:w="35" w:type="dxa"/>
              <w:right w:w="35" w:type="dxa"/>
            </w:tcMar>
          </w:tcPr>
          <w:p w:rsidR="00766E15" w:rsidRPr="00DD21AA" w:rsidRDefault="00D278D7" w:rsidP="00766E15">
            <w:pPr>
              <w:spacing w:line="207" w:lineRule="atLeast"/>
              <w:ind w:left="216" w:hanging="216"/>
              <w:rPr>
                <w:rFonts w:ascii="Times New Roman" w:hAnsi="Times New Roman"/>
                <w:sz w:val="20"/>
                <w:szCs w:val="20"/>
              </w:rPr>
            </w:pPr>
            <w:hyperlink r:id="rId13" w:history="1">
              <w:r w:rsidR="00766E15" w:rsidRPr="00DD21AA">
                <w:rPr>
                  <w:rStyle w:val="aa"/>
                  <w:rFonts w:ascii="Times New Roman" w:hAnsi="Times New Roman"/>
                  <w:color w:val="auto"/>
                  <w:sz w:val="20"/>
                  <w:szCs w:val="20"/>
                  <w:u w:val="none"/>
                </w:rPr>
                <w:t>Вклад «Новогодний 2011»</w:t>
              </w:r>
            </w:hyperlink>
          </w:p>
        </w:tc>
        <w:tc>
          <w:tcPr>
            <w:tcW w:w="0" w:type="auto"/>
            <w:shd w:val="clear" w:color="auto" w:fill="auto"/>
            <w:tcMar>
              <w:top w:w="35" w:type="dxa"/>
              <w:left w:w="104" w:type="dxa"/>
              <w:bottom w:w="35" w:type="dxa"/>
              <w:right w:w="35" w:type="dxa"/>
            </w:tcMar>
            <w:vAlign w:val="center"/>
          </w:tcPr>
          <w:p w:rsidR="00766E15" w:rsidRPr="00DD21AA" w:rsidRDefault="00766E15" w:rsidP="007E3BD0">
            <w:pPr>
              <w:spacing w:line="207" w:lineRule="atLeast"/>
              <w:ind w:firstLine="0"/>
              <w:jc w:val="center"/>
              <w:rPr>
                <w:rFonts w:ascii="Times New Roman" w:hAnsi="Times New Roman"/>
                <w:color w:val="000000"/>
                <w:sz w:val="20"/>
                <w:szCs w:val="20"/>
              </w:rPr>
            </w:pPr>
            <w:r w:rsidRPr="00DD21AA">
              <w:rPr>
                <w:rFonts w:ascii="Times New Roman" w:hAnsi="Times New Roman"/>
                <w:color w:val="000000"/>
                <w:sz w:val="20"/>
                <w:szCs w:val="20"/>
              </w:rPr>
              <w:t>7,42–10,00</w:t>
            </w:r>
          </w:p>
        </w:tc>
        <w:tc>
          <w:tcPr>
            <w:tcW w:w="0" w:type="auto"/>
            <w:shd w:val="clear" w:color="auto" w:fill="auto"/>
            <w:tcMar>
              <w:top w:w="35" w:type="dxa"/>
              <w:left w:w="104" w:type="dxa"/>
              <w:bottom w:w="35" w:type="dxa"/>
              <w:right w:w="35" w:type="dxa"/>
            </w:tcMar>
            <w:vAlign w:val="center"/>
          </w:tcPr>
          <w:p w:rsidR="00766E15" w:rsidRPr="00DD21AA" w:rsidRDefault="00766E15" w:rsidP="007E3BD0">
            <w:pPr>
              <w:spacing w:line="207" w:lineRule="atLeast"/>
              <w:ind w:firstLine="0"/>
              <w:jc w:val="center"/>
              <w:rPr>
                <w:rFonts w:ascii="Times New Roman" w:hAnsi="Times New Roman"/>
                <w:color w:val="000000"/>
                <w:sz w:val="20"/>
                <w:szCs w:val="20"/>
              </w:rPr>
            </w:pPr>
            <w:r w:rsidRPr="00DD21AA">
              <w:rPr>
                <w:rFonts w:ascii="Times New Roman" w:hAnsi="Times New Roman"/>
                <w:color w:val="000000"/>
                <w:sz w:val="20"/>
                <w:szCs w:val="20"/>
              </w:rPr>
              <w:t>—</w:t>
            </w:r>
          </w:p>
        </w:tc>
        <w:tc>
          <w:tcPr>
            <w:tcW w:w="1012" w:type="pct"/>
            <w:shd w:val="clear" w:color="auto" w:fill="auto"/>
            <w:tcMar>
              <w:top w:w="35" w:type="dxa"/>
              <w:left w:w="104" w:type="dxa"/>
              <w:bottom w:w="35" w:type="dxa"/>
              <w:right w:w="35" w:type="dxa"/>
            </w:tcMar>
            <w:vAlign w:val="center"/>
          </w:tcPr>
          <w:p w:rsidR="00766E15" w:rsidRPr="00DD21AA" w:rsidRDefault="00766E15" w:rsidP="007E3BD0">
            <w:pPr>
              <w:spacing w:line="207" w:lineRule="atLeast"/>
              <w:ind w:firstLine="0"/>
              <w:jc w:val="center"/>
              <w:rPr>
                <w:rFonts w:ascii="Times New Roman" w:hAnsi="Times New Roman"/>
                <w:color w:val="000000"/>
                <w:sz w:val="20"/>
                <w:szCs w:val="20"/>
              </w:rPr>
            </w:pPr>
            <w:r w:rsidRPr="00DD21AA">
              <w:rPr>
                <w:rFonts w:ascii="Times New Roman" w:hAnsi="Times New Roman"/>
                <w:color w:val="000000"/>
                <w:sz w:val="20"/>
                <w:szCs w:val="20"/>
              </w:rPr>
              <w:t>—</w:t>
            </w:r>
          </w:p>
        </w:tc>
      </w:tr>
      <w:tr w:rsidR="00766E15" w:rsidRPr="00F43FA8" w:rsidTr="007E3BD0">
        <w:tc>
          <w:tcPr>
            <w:tcW w:w="0" w:type="auto"/>
            <w:shd w:val="clear" w:color="auto" w:fill="auto"/>
            <w:tcMar>
              <w:top w:w="35" w:type="dxa"/>
              <w:left w:w="104" w:type="dxa"/>
              <w:bottom w:w="35" w:type="dxa"/>
              <w:right w:w="35" w:type="dxa"/>
            </w:tcMar>
          </w:tcPr>
          <w:p w:rsidR="00766E15" w:rsidRPr="00DD21AA" w:rsidRDefault="00766E15" w:rsidP="008B3112">
            <w:pPr>
              <w:spacing w:line="207" w:lineRule="atLeast"/>
              <w:ind w:firstLine="0"/>
              <w:rPr>
                <w:rFonts w:ascii="Times New Roman" w:hAnsi="Times New Roman"/>
                <w:sz w:val="20"/>
                <w:szCs w:val="20"/>
              </w:rPr>
            </w:pPr>
          </w:p>
        </w:tc>
        <w:tc>
          <w:tcPr>
            <w:tcW w:w="3666" w:type="pct"/>
            <w:gridSpan w:val="3"/>
            <w:shd w:val="clear" w:color="auto" w:fill="auto"/>
            <w:tcMar>
              <w:top w:w="35" w:type="dxa"/>
              <w:left w:w="104" w:type="dxa"/>
              <w:bottom w:w="35" w:type="dxa"/>
              <w:right w:w="35" w:type="dxa"/>
            </w:tcMar>
            <w:vAlign w:val="center"/>
          </w:tcPr>
          <w:p w:rsidR="00766E15" w:rsidRPr="00DD21AA" w:rsidRDefault="00766E15" w:rsidP="007E3BD0">
            <w:pPr>
              <w:spacing w:line="207" w:lineRule="atLeast"/>
              <w:ind w:firstLine="0"/>
              <w:jc w:val="center"/>
              <w:rPr>
                <w:rFonts w:ascii="Times New Roman" w:hAnsi="Times New Roman"/>
                <w:color w:val="000000"/>
                <w:sz w:val="20"/>
                <w:szCs w:val="20"/>
              </w:rPr>
            </w:pPr>
            <w:r w:rsidRPr="00DD21AA">
              <w:rPr>
                <w:rFonts w:ascii="Times New Roman" w:hAnsi="Times New Roman"/>
                <w:color w:val="000000"/>
                <w:sz w:val="20"/>
                <w:szCs w:val="20"/>
              </w:rPr>
              <w:t>Вклад открывается на 400 дней</w:t>
            </w:r>
            <w:r w:rsidRPr="00DD21AA">
              <w:rPr>
                <w:rFonts w:ascii="Times New Roman" w:hAnsi="Times New Roman"/>
                <w:color w:val="000000"/>
                <w:sz w:val="20"/>
                <w:szCs w:val="20"/>
              </w:rPr>
              <w:br/>
            </w:r>
            <w:r w:rsidR="007E3BD0" w:rsidRPr="00DD21AA">
              <w:rPr>
                <w:rFonts w:ascii="Times New Roman" w:hAnsi="Times New Roman"/>
                <w:color w:val="000000"/>
                <w:sz w:val="20"/>
                <w:szCs w:val="20"/>
              </w:rPr>
              <w:t>(</w:t>
            </w:r>
            <w:r w:rsidRPr="00DD21AA">
              <w:rPr>
                <w:rFonts w:ascii="Times New Roman" w:hAnsi="Times New Roman"/>
                <w:color w:val="000000"/>
                <w:sz w:val="20"/>
                <w:szCs w:val="20"/>
              </w:rPr>
              <w:t>Сберегательный депозит с повышенной процентной ставкой)</w:t>
            </w:r>
          </w:p>
        </w:tc>
      </w:tr>
      <w:tr w:rsidR="00766E15" w:rsidRPr="00F43FA8" w:rsidTr="007E3BD0">
        <w:tc>
          <w:tcPr>
            <w:tcW w:w="0" w:type="auto"/>
            <w:shd w:val="clear" w:color="auto" w:fill="auto"/>
            <w:tcMar>
              <w:top w:w="35" w:type="dxa"/>
              <w:left w:w="104" w:type="dxa"/>
              <w:bottom w:w="35" w:type="dxa"/>
              <w:right w:w="35" w:type="dxa"/>
            </w:tcMar>
          </w:tcPr>
          <w:p w:rsidR="00766E15" w:rsidRPr="00DD21AA" w:rsidRDefault="00D278D7" w:rsidP="008B3112">
            <w:pPr>
              <w:spacing w:line="207" w:lineRule="atLeast"/>
              <w:ind w:firstLine="0"/>
              <w:rPr>
                <w:rFonts w:ascii="Times New Roman" w:hAnsi="Times New Roman"/>
                <w:sz w:val="20"/>
                <w:szCs w:val="20"/>
              </w:rPr>
            </w:pPr>
            <w:hyperlink r:id="rId14" w:history="1">
              <w:r w:rsidR="00766E15" w:rsidRPr="00DD21AA">
                <w:rPr>
                  <w:rStyle w:val="aa"/>
                  <w:rFonts w:ascii="Times New Roman" w:hAnsi="Times New Roman"/>
                  <w:color w:val="auto"/>
                  <w:sz w:val="20"/>
                  <w:szCs w:val="20"/>
                  <w:u w:val="none"/>
                </w:rPr>
                <w:t>Вклад «Классика плюс»</w:t>
              </w:r>
            </w:hyperlink>
          </w:p>
        </w:tc>
        <w:tc>
          <w:tcPr>
            <w:tcW w:w="0" w:type="auto"/>
            <w:shd w:val="clear" w:color="auto" w:fill="auto"/>
            <w:tcMar>
              <w:top w:w="35" w:type="dxa"/>
              <w:left w:w="104" w:type="dxa"/>
              <w:bottom w:w="35" w:type="dxa"/>
              <w:right w:w="35" w:type="dxa"/>
            </w:tcMar>
            <w:vAlign w:val="center"/>
          </w:tcPr>
          <w:p w:rsidR="00766E15" w:rsidRPr="00DD21AA" w:rsidRDefault="00766E15" w:rsidP="007E3BD0">
            <w:pPr>
              <w:spacing w:line="207" w:lineRule="atLeast"/>
              <w:ind w:firstLine="0"/>
              <w:jc w:val="center"/>
              <w:rPr>
                <w:rFonts w:ascii="Times New Roman" w:hAnsi="Times New Roman"/>
                <w:color w:val="000000"/>
                <w:sz w:val="20"/>
                <w:szCs w:val="20"/>
              </w:rPr>
            </w:pPr>
            <w:r w:rsidRPr="00DD21AA">
              <w:rPr>
                <w:rFonts w:ascii="Times New Roman" w:hAnsi="Times New Roman"/>
                <w:color w:val="000000"/>
                <w:sz w:val="20"/>
                <w:szCs w:val="20"/>
              </w:rPr>
              <w:t>4,75–8,25</w:t>
            </w:r>
          </w:p>
        </w:tc>
        <w:tc>
          <w:tcPr>
            <w:tcW w:w="0" w:type="auto"/>
            <w:shd w:val="clear" w:color="auto" w:fill="auto"/>
            <w:tcMar>
              <w:top w:w="35" w:type="dxa"/>
              <w:left w:w="104" w:type="dxa"/>
              <w:bottom w:w="35" w:type="dxa"/>
              <w:right w:w="35" w:type="dxa"/>
            </w:tcMar>
            <w:vAlign w:val="center"/>
          </w:tcPr>
          <w:p w:rsidR="00766E15" w:rsidRPr="00DD21AA" w:rsidRDefault="00766E15" w:rsidP="007E3BD0">
            <w:pPr>
              <w:spacing w:line="207" w:lineRule="atLeast"/>
              <w:ind w:firstLine="0"/>
              <w:jc w:val="center"/>
              <w:rPr>
                <w:rFonts w:ascii="Times New Roman" w:hAnsi="Times New Roman"/>
                <w:color w:val="000000"/>
                <w:sz w:val="20"/>
                <w:szCs w:val="20"/>
              </w:rPr>
            </w:pPr>
            <w:r w:rsidRPr="00DD21AA">
              <w:rPr>
                <w:rFonts w:ascii="Times New Roman" w:hAnsi="Times New Roman"/>
                <w:color w:val="000000"/>
                <w:sz w:val="20"/>
                <w:szCs w:val="20"/>
              </w:rPr>
              <w:t>2,60–5,50</w:t>
            </w:r>
          </w:p>
        </w:tc>
        <w:tc>
          <w:tcPr>
            <w:tcW w:w="1012" w:type="pct"/>
            <w:shd w:val="clear" w:color="auto" w:fill="auto"/>
            <w:tcMar>
              <w:top w:w="35" w:type="dxa"/>
              <w:left w:w="104" w:type="dxa"/>
              <w:bottom w:w="35" w:type="dxa"/>
              <w:right w:w="35" w:type="dxa"/>
            </w:tcMar>
            <w:vAlign w:val="center"/>
          </w:tcPr>
          <w:p w:rsidR="00766E15" w:rsidRPr="00DD21AA" w:rsidRDefault="00766E15" w:rsidP="007E3BD0">
            <w:pPr>
              <w:spacing w:line="207" w:lineRule="atLeast"/>
              <w:ind w:firstLine="0"/>
              <w:jc w:val="center"/>
              <w:rPr>
                <w:rFonts w:ascii="Times New Roman" w:hAnsi="Times New Roman"/>
                <w:color w:val="000000"/>
                <w:sz w:val="20"/>
                <w:szCs w:val="20"/>
              </w:rPr>
            </w:pPr>
            <w:r w:rsidRPr="00DD21AA">
              <w:rPr>
                <w:rFonts w:ascii="Times New Roman" w:hAnsi="Times New Roman"/>
                <w:color w:val="000000"/>
                <w:sz w:val="20"/>
                <w:szCs w:val="20"/>
              </w:rPr>
              <w:t>2,40–5,00</w:t>
            </w:r>
          </w:p>
        </w:tc>
      </w:tr>
      <w:tr w:rsidR="00766E15" w:rsidRPr="00F43FA8" w:rsidTr="007E3BD0">
        <w:tc>
          <w:tcPr>
            <w:tcW w:w="0" w:type="auto"/>
            <w:shd w:val="clear" w:color="auto" w:fill="auto"/>
            <w:tcMar>
              <w:top w:w="35" w:type="dxa"/>
              <w:left w:w="104" w:type="dxa"/>
              <w:bottom w:w="35" w:type="dxa"/>
              <w:right w:w="35" w:type="dxa"/>
            </w:tcMar>
          </w:tcPr>
          <w:p w:rsidR="00766E15" w:rsidRPr="00DD21AA" w:rsidRDefault="00766E15" w:rsidP="008B3112">
            <w:pPr>
              <w:spacing w:line="207" w:lineRule="atLeast"/>
              <w:ind w:firstLine="0"/>
              <w:rPr>
                <w:rFonts w:ascii="Times New Roman" w:hAnsi="Times New Roman"/>
                <w:sz w:val="20"/>
                <w:szCs w:val="20"/>
              </w:rPr>
            </w:pPr>
          </w:p>
        </w:tc>
        <w:tc>
          <w:tcPr>
            <w:tcW w:w="3666" w:type="pct"/>
            <w:gridSpan w:val="3"/>
            <w:shd w:val="clear" w:color="auto" w:fill="auto"/>
            <w:tcMar>
              <w:top w:w="35" w:type="dxa"/>
              <w:left w:w="104" w:type="dxa"/>
              <w:bottom w:w="35" w:type="dxa"/>
              <w:right w:w="35" w:type="dxa"/>
            </w:tcMar>
            <w:vAlign w:val="center"/>
          </w:tcPr>
          <w:p w:rsidR="00766E15" w:rsidRPr="00DD21AA" w:rsidRDefault="00766E15" w:rsidP="007E3BD0">
            <w:pPr>
              <w:spacing w:line="207" w:lineRule="atLeast"/>
              <w:ind w:firstLine="0"/>
              <w:jc w:val="center"/>
              <w:rPr>
                <w:rFonts w:ascii="Times New Roman" w:hAnsi="Times New Roman"/>
                <w:color w:val="000000"/>
                <w:sz w:val="20"/>
                <w:szCs w:val="20"/>
              </w:rPr>
            </w:pPr>
            <w:r w:rsidRPr="00DD21AA">
              <w:rPr>
                <w:rFonts w:ascii="Times New Roman" w:hAnsi="Times New Roman"/>
                <w:color w:val="000000"/>
                <w:sz w:val="20"/>
                <w:szCs w:val="20"/>
              </w:rPr>
              <w:t>Вклад открывается на 91-1095 дня</w:t>
            </w:r>
            <w:r w:rsidRPr="00DD21AA">
              <w:rPr>
                <w:rFonts w:ascii="Times New Roman" w:hAnsi="Times New Roman"/>
                <w:color w:val="000000"/>
                <w:sz w:val="20"/>
                <w:szCs w:val="20"/>
              </w:rPr>
              <w:br/>
              <w:t>(Сберегательный депозит с возможностью выбора режима начисления процентов – ежемесячно или в конце срока)</w:t>
            </w:r>
          </w:p>
        </w:tc>
      </w:tr>
      <w:tr w:rsidR="00766E15" w:rsidRPr="00F43FA8" w:rsidTr="007E3BD0">
        <w:tc>
          <w:tcPr>
            <w:tcW w:w="0" w:type="auto"/>
            <w:shd w:val="clear" w:color="auto" w:fill="auto"/>
            <w:tcMar>
              <w:top w:w="35" w:type="dxa"/>
              <w:left w:w="104" w:type="dxa"/>
              <w:bottom w:w="35" w:type="dxa"/>
              <w:right w:w="35" w:type="dxa"/>
            </w:tcMar>
          </w:tcPr>
          <w:p w:rsidR="00766E15" w:rsidRPr="00DD21AA" w:rsidRDefault="00D278D7" w:rsidP="008B3112">
            <w:pPr>
              <w:spacing w:line="207" w:lineRule="atLeast"/>
              <w:ind w:firstLine="0"/>
              <w:rPr>
                <w:rFonts w:ascii="Times New Roman" w:hAnsi="Times New Roman"/>
                <w:sz w:val="20"/>
                <w:szCs w:val="20"/>
              </w:rPr>
            </w:pPr>
            <w:hyperlink r:id="rId15" w:history="1">
              <w:r w:rsidR="00766E15" w:rsidRPr="00DD21AA">
                <w:rPr>
                  <w:rStyle w:val="aa"/>
                  <w:rFonts w:ascii="Times New Roman" w:hAnsi="Times New Roman"/>
                  <w:color w:val="auto"/>
                  <w:sz w:val="20"/>
                  <w:szCs w:val="20"/>
                  <w:u w:val="none"/>
                </w:rPr>
                <w:t>Вклад «Престиж плюс»</w:t>
              </w:r>
            </w:hyperlink>
          </w:p>
        </w:tc>
        <w:tc>
          <w:tcPr>
            <w:tcW w:w="0" w:type="auto"/>
            <w:shd w:val="clear" w:color="auto" w:fill="auto"/>
            <w:tcMar>
              <w:top w:w="35" w:type="dxa"/>
              <w:left w:w="104" w:type="dxa"/>
              <w:bottom w:w="35" w:type="dxa"/>
              <w:right w:w="35" w:type="dxa"/>
            </w:tcMar>
            <w:vAlign w:val="center"/>
          </w:tcPr>
          <w:p w:rsidR="00766E15" w:rsidRPr="00DD21AA" w:rsidRDefault="00766E15" w:rsidP="007E3BD0">
            <w:pPr>
              <w:spacing w:line="207" w:lineRule="atLeast"/>
              <w:ind w:firstLine="0"/>
              <w:jc w:val="center"/>
              <w:rPr>
                <w:rFonts w:ascii="Times New Roman" w:hAnsi="Times New Roman"/>
                <w:color w:val="000000"/>
                <w:sz w:val="20"/>
                <w:szCs w:val="20"/>
              </w:rPr>
            </w:pPr>
            <w:r w:rsidRPr="00DD21AA">
              <w:rPr>
                <w:rFonts w:ascii="Times New Roman" w:hAnsi="Times New Roman"/>
                <w:color w:val="000000"/>
                <w:sz w:val="20"/>
                <w:szCs w:val="20"/>
              </w:rPr>
              <w:t>4,25–7,25</w:t>
            </w:r>
          </w:p>
        </w:tc>
        <w:tc>
          <w:tcPr>
            <w:tcW w:w="0" w:type="auto"/>
            <w:shd w:val="clear" w:color="auto" w:fill="auto"/>
            <w:tcMar>
              <w:top w:w="35" w:type="dxa"/>
              <w:left w:w="104" w:type="dxa"/>
              <w:bottom w:w="35" w:type="dxa"/>
              <w:right w:w="35" w:type="dxa"/>
            </w:tcMar>
            <w:vAlign w:val="center"/>
          </w:tcPr>
          <w:p w:rsidR="00766E15" w:rsidRPr="00DD21AA" w:rsidRDefault="00766E15" w:rsidP="007E3BD0">
            <w:pPr>
              <w:spacing w:line="207" w:lineRule="atLeast"/>
              <w:ind w:firstLine="0"/>
              <w:jc w:val="center"/>
              <w:rPr>
                <w:rFonts w:ascii="Times New Roman" w:hAnsi="Times New Roman"/>
                <w:color w:val="000000"/>
                <w:sz w:val="20"/>
                <w:szCs w:val="20"/>
              </w:rPr>
            </w:pPr>
            <w:r w:rsidRPr="00DD21AA">
              <w:rPr>
                <w:rFonts w:ascii="Times New Roman" w:hAnsi="Times New Roman"/>
                <w:color w:val="000000"/>
                <w:sz w:val="20"/>
                <w:szCs w:val="20"/>
              </w:rPr>
              <w:t>2,25–4,75</w:t>
            </w:r>
          </w:p>
        </w:tc>
        <w:tc>
          <w:tcPr>
            <w:tcW w:w="1012" w:type="pct"/>
            <w:shd w:val="clear" w:color="auto" w:fill="auto"/>
            <w:tcMar>
              <w:top w:w="35" w:type="dxa"/>
              <w:left w:w="104" w:type="dxa"/>
              <w:bottom w:w="35" w:type="dxa"/>
              <w:right w:w="35" w:type="dxa"/>
            </w:tcMar>
            <w:vAlign w:val="center"/>
          </w:tcPr>
          <w:p w:rsidR="00766E15" w:rsidRPr="00DD21AA" w:rsidRDefault="00766E15" w:rsidP="007E3BD0">
            <w:pPr>
              <w:spacing w:line="207" w:lineRule="atLeast"/>
              <w:ind w:firstLine="0"/>
              <w:jc w:val="center"/>
              <w:rPr>
                <w:rFonts w:ascii="Times New Roman" w:hAnsi="Times New Roman"/>
                <w:color w:val="000000"/>
                <w:sz w:val="20"/>
                <w:szCs w:val="20"/>
              </w:rPr>
            </w:pPr>
            <w:r w:rsidRPr="00DD21AA">
              <w:rPr>
                <w:rFonts w:ascii="Times New Roman" w:hAnsi="Times New Roman"/>
                <w:color w:val="000000"/>
                <w:sz w:val="20"/>
                <w:szCs w:val="20"/>
              </w:rPr>
              <w:t>2,00–4,25</w:t>
            </w:r>
          </w:p>
        </w:tc>
      </w:tr>
      <w:tr w:rsidR="00766E15" w:rsidRPr="00F43FA8" w:rsidTr="007E3BD0">
        <w:tc>
          <w:tcPr>
            <w:tcW w:w="0" w:type="auto"/>
            <w:shd w:val="clear" w:color="auto" w:fill="auto"/>
            <w:tcMar>
              <w:top w:w="35" w:type="dxa"/>
              <w:left w:w="104" w:type="dxa"/>
              <w:bottom w:w="35" w:type="dxa"/>
              <w:right w:w="35" w:type="dxa"/>
            </w:tcMar>
          </w:tcPr>
          <w:p w:rsidR="00766E15" w:rsidRPr="00DD21AA" w:rsidRDefault="00766E15" w:rsidP="008B3112">
            <w:pPr>
              <w:spacing w:line="207" w:lineRule="atLeast"/>
              <w:ind w:firstLine="0"/>
              <w:rPr>
                <w:rFonts w:ascii="Times New Roman" w:hAnsi="Times New Roman"/>
                <w:sz w:val="20"/>
                <w:szCs w:val="20"/>
              </w:rPr>
            </w:pPr>
          </w:p>
        </w:tc>
        <w:tc>
          <w:tcPr>
            <w:tcW w:w="3666" w:type="pct"/>
            <w:gridSpan w:val="3"/>
            <w:shd w:val="clear" w:color="auto" w:fill="auto"/>
            <w:tcMar>
              <w:top w:w="35" w:type="dxa"/>
              <w:left w:w="104" w:type="dxa"/>
              <w:bottom w:w="35" w:type="dxa"/>
              <w:right w:w="35" w:type="dxa"/>
            </w:tcMar>
            <w:vAlign w:val="center"/>
          </w:tcPr>
          <w:p w:rsidR="00766E15" w:rsidRPr="00DD21AA" w:rsidRDefault="00766E15" w:rsidP="007E3BD0">
            <w:pPr>
              <w:spacing w:line="207" w:lineRule="atLeast"/>
              <w:ind w:firstLine="0"/>
              <w:jc w:val="center"/>
              <w:rPr>
                <w:rFonts w:ascii="Times New Roman" w:hAnsi="Times New Roman"/>
                <w:color w:val="000000"/>
                <w:sz w:val="20"/>
                <w:szCs w:val="20"/>
              </w:rPr>
            </w:pPr>
            <w:r w:rsidRPr="00DD21AA">
              <w:rPr>
                <w:rFonts w:ascii="Times New Roman" w:hAnsi="Times New Roman"/>
                <w:color w:val="000000"/>
                <w:sz w:val="20"/>
                <w:szCs w:val="20"/>
              </w:rPr>
              <w:t>Вклад открывается: на 181 день, 366 дней и 551 день</w:t>
            </w:r>
            <w:r w:rsidRPr="00DD21AA">
              <w:rPr>
                <w:rFonts w:ascii="Times New Roman" w:hAnsi="Times New Roman"/>
                <w:color w:val="000000"/>
                <w:sz w:val="20"/>
                <w:szCs w:val="20"/>
              </w:rPr>
              <w:br/>
              <w:t>(Удобный депозит с возможностью пополнения и расходования средств)</w:t>
            </w:r>
          </w:p>
        </w:tc>
      </w:tr>
      <w:tr w:rsidR="00766E15" w:rsidRPr="00F43FA8" w:rsidTr="007E3BD0">
        <w:tc>
          <w:tcPr>
            <w:tcW w:w="0" w:type="auto"/>
            <w:shd w:val="clear" w:color="auto" w:fill="auto"/>
            <w:tcMar>
              <w:top w:w="35" w:type="dxa"/>
              <w:left w:w="104" w:type="dxa"/>
              <w:bottom w:w="35" w:type="dxa"/>
              <w:right w:w="35" w:type="dxa"/>
            </w:tcMar>
          </w:tcPr>
          <w:p w:rsidR="00766E15" w:rsidRPr="00DD21AA" w:rsidRDefault="00D278D7" w:rsidP="008B3112">
            <w:pPr>
              <w:spacing w:line="207" w:lineRule="atLeast"/>
              <w:ind w:firstLine="0"/>
              <w:rPr>
                <w:rFonts w:ascii="Times New Roman" w:hAnsi="Times New Roman"/>
                <w:sz w:val="20"/>
                <w:szCs w:val="20"/>
              </w:rPr>
            </w:pPr>
            <w:hyperlink r:id="rId16" w:history="1">
              <w:r w:rsidR="00766E15" w:rsidRPr="00DD21AA">
                <w:rPr>
                  <w:rStyle w:val="aa"/>
                  <w:rFonts w:ascii="Times New Roman" w:hAnsi="Times New Roman"/>
                  <w:color w:val="auto"/>
                  <w:sz w:val="20"/>
                  <w:szCs w:val="20"/>
                  <w:u w:val="none"/>
                </w:rPr>
                <w:t>Вклад «Новый Пенсионный»</w:t>
              </w:r>
            </w:hyperlink>
          </w:p>
        </w:tc>
        <w:tc>
          <w:tcPr>
            <w:tcW w:w="0" w:type="auto"/>
            <w:shd w:val="clear" w:color="auto" w:fill="auto"/>
            <w:tcMar>
              <w:top w:w="35" w:type="dxa"/>
              <w:left w:w="104" w:type="dxa"/>
              <w:bottom w:w="35" w:type="dxa"/>
              <w:right w:w="35" w:type="dxa"/>
            </w:tcMar>
            <w:vAlign w:val="center"/>
          </w:tcPr>
          <w:p w:rsidR="00766E15" w:rsidRPr="00DD21AA" w:rsidRDefault="00766E15" w:rsidP="007E3BD0">
            <w:pPr>
              <w:spacing w:line="207" w:lineRule="atLeast"/>
              <w:ind w:firstLine="0"/>
              <w:jc w:val="center"/>
              <w:rPr>
                <w:rFonts w:ascii="Times New Roman" w:hAnsi="Times New Roman"/>
                <w:color w:val="000000"/>
                <w:sz w:val="20"/>
                <w:szCs w:val="20"/>
              </w:rPr>
            </w:pPr>
            <w:r w:rsidRPr="00DD21AA">
              <w:rPr>
                <w:rFonts w:ascii="Times New Roman" w:hAnsi="Times New Roman"/>
                <w:color w:val="000000"/>
                <w:sz w:val="20"/>
                <w:szCs w:val="20"/>
              </w:rPr>
              <w:t>5,00–7,30</w:t>
            </w:r>
          </w:p>
        </w:tc>
        <w:tc>
          <w:tcPr>
            <w:tcW w:w="0" w:type="auto"/>
            <w:shd w:val="clear" w:color="auto" w:fill="auto"/>
            <w:tcMar>
              <w:top w:w="35" w:type="dxa"/>
              <w:left w:w="104" w:type="dxa"/>
              <w:bottom w:w="35" w:type="dxa"/>
              <w:right w:w="35" w:type="dxa"/>
            </w:tcMar>
            <w:vAlign w:val="center"/>
          </w:tcPr>
          <w:p w:rsidR="00766E15" w:rsidRPr="00DD21AA" w:rsidRDefault="00766E15" w:rsidP="007E3BD0">
            <w:pPr>
              <w:spacing w:line="207" w:lineRule="atLeast"/>
              <w:ind w:firstLine="0"/>
              <w:jc w:val="center"/>
              <w:rPr>
                <w:rFonts w:ascii="Times New Roman" w:hAnsi="Times New Roman"/>
                <w:color w:val="000000"/>
                <w:sz w:val="20"/>
                <w:szCs w:val="20"/>
              </w:rPr>
            </w:pPr>
            <w:r w:rsidRPr="00DD21AA">
              <w:rPr>
                <w:rFonts w:ascii="Times New Roman" w:hAnsi="Times New Roman"/>
                <w:color w:val="000000"/>
                <w:sz w:val="20"/>
                <w:szCs w:val="20"/>
              </w:rPr>
              <w:t>—</w:t>
            </w:r>
          </w:p>
        </w:tc>
        <w:tc>
          <w:tcPr>
            <w:tcW w:w="1012" w:type="pct"/>
            <w:shd w:val="clear" w:color="auto" w:fill="auto"/>
            <w:tcMar>
              <w:top w:w="35" w:type="dxa"/>
              <w:left w:w="104" w:type="dxa"/>
              <w:bottom w:w="35" w:type="dxa"/>
              <w:right w:w="35" w:type="dxa"/>
            </w:tcMar>
            <w:vAlign w:val="center"/>
          </w:tcPr>
          <w:p w:rsidR="00766E15" w:rsidRPr="00DD21AA" w:rsidRDefault="00766E15" w:rsidP="007E3BD0">
            <w:pPr>
              <w:spacing w:line="207" w:lineRule="atLeast"/>
              <w:ind w:firstLine="0"/>
              <w:jc w:val="center"/>
              <w:rPr>
                <w:rFonts w:ascii="Times New Roman" w:hAnsi="Times New Roman"/>
                <w:color w:val="000000"/>
                <w:sz w:val="20"/>
                <w:szCs w:val="20"/>
              </w:rPr>
            </w:pPr>
            <w:r w:rsidRPr="00DD21AA">
              <w:rPr>
                <w:rFonts w:ascii="Times New Roman" w:hAnsi="Times New Roman"/>
                <w:color w:val="000000"/>
                <w:sz w:val="20"/>
                <w:szCs w:val="20"/>
              </w:rPr>
              <w:t>—</w:t>
            </w:r>
          </w:p>
        </w:tc>
      </w:tr>
      <w:tr w:rsidR="00766E15" w:rsidRPr="00F43FA8" w:rsidTr="007E3BD0">
        <w:tc>
          <w:tcPr>
            <w:tcW w:w="0" w:type="auto"/>
            <w:shd w:val="clear" w:color="auto" w:fill="auto"/>
            <w:tcMar>
              <w:top w:w="35" w:type="dxa"/>
              <w:left w:w="104" w:type="dxa"/>
              <w:bottom w:w="35" w:type="dxa"/>
              <w:right w:w="35" w:type="dxa"/>
            </w:tcMar>
          </w:tcPr>
          <w:p w:rsidR="00766E15" w:rsidRPr="00DD21AA" w:rsidRDefault="00766E15" w:rsidP="008B3112">
            <w:pPr>
              <w:spacing w:line="207" w:lineRule="atLeast"/>
              <w:ind w:firstLine="0"/>
              <w:rPr>
                <w:rFonts w:ascii="Times New Roman" w:hAnsi="Times New Roman"/>
                <w:sz w:val="20"/>
                <w:szCs w:val="20"/>
              </w:rPr>
            </w:pPr>
            <w:r w:rsidRPr="00DD21AA">
              <w:rPr>
                <w:rFonts w:ascii="Times New Roman" w:hAnsi="Times New Roman"/>
                <w:sz w:val="20"/>
                <w:szCs w:val="20"/>
              </w:rPr>
              <w:t> </w:t>
            </w:r>
          </w:p>
        </w:tc>
        <w:tc>
          <w:tcPr>
            <w:tcW w:w="3666" w:type="pct"/>
            <w:gridSpan w:val="3"/>
            <w:shd w:val="clear" w:color="auto" w:fill="auto"/>
            <w:tcMar>
              <w:top w:w="35" w:type="dxa"/>
              <w:left w:w="104" w:type="dxa"/>
              <w:bottom w:w="35" w:type="dxa"/>
              <w:right w:w="35" w:type="dxa"/>
            </w:tcMar>
            <w:vAlign w:val="center"/>
          </w:tcPr>
          <w:p w:rsidR="00766E15" w:rsidRPr="00DD21AA" w:rsidRDefault="00766E15" w:rsidP="007E3BD0">
            <w:pPr>
              <w:spacing w:line="207" w:lineRule="atLeast"/>
              <w:ind w:firstLine="0"/>
              <w:jc w:val="center"/>
              <w:rPr>
                <w:rFonts w:ascii="Times New Roman" w:hAnsi="Times New Roman"/>
                <w:color w:val="000000"/>
                <w:sz w:val="20"/>
                <w:szCs w:val="20"/>
              </w:rPr>
            </w:pPr>
            <w:r w:rsidRPr="00DD21AA">
              <w:rPr>
                <w:rFonts w:ascii="Times New Roman" w:hAnsi="Times New Roman"/>
                <w:color w:val="000000"/>
                <w:sz w:val="20"/>
                <w:szCs w:val="20"/>
              </w:rPr>
              <w:t>Вклад открывается на 181 день, 1 год, 1,5 года, 2 года</w:t>
            </w:r>
            <w:r w:rsidRPr="00DD21AA">
              <w:rPr>
                <w:rFonts w:ascii="Times New Roman" w:hAnsi="Times New Roman"/>
                <w:color w:val="000000"/>
                <w:sz w:val="20"/>
                <w:szCs w:val="20"/>
              </w:rPr>
              <w:br/>
              <w:t>(Открытие вклада осуществляется в почтово-банковских отделениях при наличии пенсионного удостоверения)</w:t>
            </w:r>
          </w:p>
        </w:tc>
      </w:tr>
      <w:tr w:rsidR="00766E15" w:rsidRPr="00F43FA8" w:rsidTr="007E3BD0">
        <w:tc>
          <w:tcPr>
            <w:tcW w:w="0" w:type="auto"/>
            <w:shd w:val="clear" w:color="auto" w:fill="auto"/>
            <w:tcMar>
              <w:top w:w="35" w:type="dxa"/>
              <w:left w:w="104" w:type="dxa"/>
              <w:bottom w:w="35" w:type="dxa"/>
              <w:right w:w="35" w:type="dxa"/>
            </w:tcMar>
          </w:tcPr>
          <w:p w:rsidR="00766E15" w:rsidRPr="00DD21AA" w:rsidRDefault="00D278D7" w:rsidP="008B3112">
            <w:pPr>
              <w:spacing w:line="207" w:lineRule="atLeast"/>
              <w:ind w:firstLine="0"/>
              <w:rPr>
                <w:rFonts w:ascii="Times New Roman" w:hAnsi="Times New Roman"/>
                <w:sz w:val="20"/>
                <w:szCs w:val="20"/>
              </w:rPr>
            </w:pPr>
            <w:hyperlink r:id="rId17" w:history="1">
              <w:r w:rsidR="00766E15" w:rsidRPr="00DD21AA">
                <w:rPr>
                  <w:rStyle w:val="aa"/>
                  <w:rFonts w:ascii="Times New Roman" w:hAnsi="Times New Roman"/>
                  <w:color w:val="auto"/>
                  <w:sz w:val="20"/>
                  <w:szCs w:val="20"/>
                  <w:u w:val="none"/>
                </w:rPr>
                <w:t>Вклад «Инвестиционный»</w:t>
              </w:r>
            </w:hyperlink>
            <w:r w:rsidR="00766E15" w:rsidRPr="00DD21AA">
              <w:rPr>
                <w:rFonts w:ascii="Times New Roman" w:hAnsi="Times New Roman"/>
                <w:sz w:val="20"/>
                <w:szCs w:val="20"/>
              </w:rPr>
              <w:t xml:space="preserve"> </w:t>
            </w:r>
          </w:p>
        </w:tc>
        <w:tc>
          <w:tcPr>
            <w:tcW w:w="0" w:type="auto"/>
            <w:shd w:val="clear" w:color="auto" w:fill="auto"/>
            <w:tcMar>
              <w:top w:w="35" w:type="dxa"/>
              <w:left w:w="104" w:type="dxa"/>
              <w:bottom w:w="35" w:type="dxa"/>
              <w:right w:w="35" w:type="dxa"/>
            </w:tcMar>
            <w:vAlign w:val="center"/>
          </w:tcPr>
          <w:p w:rsidR="00766E15" w:rsidRPr="00DD21AA" w:rsidRDefault="00766E15" w:rsidP="007E3BD0">
            <w:pPr>
              <w:spacing w:line="207" w:lineRule="atLeast"/>
              <w:ind w:firstLine="0"/>
              <w:jc w:val="center"/>
              <w:rPr>
                <w:rFonts w:ascii="Times New Roman" w:hAnsi="Times New Roman"/>
                <w:color w:val="000000"/>
                <w:sz w:val="20"/>
                <w:szCs w:val="20"/>
              </w:rPr>
            </w:pPr>
            <w:r w:rsidRPr="00DD21AA">
              <w:rPr>
                <w:rFonts w:ascii="Times New Roman" w:hAnsi="Times New Roman"/>
                <w:color w:val="000000"/>
                <w:sz w:val="20"/>
                <w:szCs w:val="20"/>
              </w:rPr>
              <w:t>6,10–6,35</w:t>
            </w:r>
          </w:p>
        </w:tc>
        <w:tc>
          <w:tcPr>
            <w:tcW w:w="0" w:type="auto"/>
            <w:shd w:val="clear" w:color="auto" w:fill="auto"/>
            <w:tcMar>
              <w:top w:w="35" w:type="dxa"/>
              <w:left w:w="104" w:type="dxa"/>
              <w:bottom w:w="35" w:type="dxa"/>
              <w:right w:w="35" w:type="dxa"/>
            </w:tcMar>
            <w:vAlign w:val="center"/>
          </w:tcPr>
          <w:p w:rsidR="00766E15" w:rsidRPr="00DD21AA" w:rsidRDefault="00766E15" w:rsidP="007E3BD0">
            <w:pPr>
              <w:spacing w:line="207" w:lineRule="atLeast"/>
              <w:ind w:firstLine="0"/>
              <w:jc w:val="center"/>
              <w:rPr>
                <w:rFonts w:ascii="Times New Roman" w:hAnsi="Times New Roman"/>
                <w:color w:val="000000"/>
                <w:sz w:val="20"/>
                <w:szCs w:val="20"/>
              </w:rPr>
            </w:pPr>
            <w:r w:rsidRPr="00DD21AA">
              <w:rPr>
                <w:rFonts w:ascii="Times New Roman" w:hAnsi="Times New Roman"/>
                <w:color w:val="000000"/>
                <w:sz w:val="20"/>
                <w:szCs w:val="20"/>
              </w:rPr>
              <w:t>2,35–2,60</w:t>
            </w:r>
          </w:p>
        </w:tc>
        <w:tc>
          <w:tcPr>
            <w:tcW w:w="1012" w:type="pct"/>
            <w:shd w:val="clear" w:color="auto" w:fill="auto"/>
            <w:tcMar>
              <w:top w:w="35" w:type="dxa"/>
              <w:left w:w="104" w:type="dxa"/>
              <w:bottom w:w="35" w:type="dxa"/>
              <w:right w:w="35" w:type="dxa"/>
            </w:tcMar>
            <w:vAlign w:val="center"/>
          </w:tcPr>
          <w:p w:rsidR="00766E15" w:rsidRPr="00DD21AA" w:rsidRDefault="00766E15" w:rsidP="007E3BD0">
            <w:pPr>
              <w:spacing w:line="207" w:lineRule="atLeast"/>
              <w:ind w:firstLine="0"/>
              <w:jc w:val="center"/>
              <w:rPr>
                <w:rFonts w:ascii="Times New Roman" w:hAnsi="Times New Roman"/>
                <w:color w:val="000000"/>
                <w:sz w:val="20"/>
                <w:szCs w:val="20"/>
              </w:rPr>
            </w:pPr>
            <w:r w:rsidRPr="00DD21AA">
              <w:rPr>
                <w:rFonts w:ascii="Times New Roman" w:hAnsi="Times New Roman"/>
                <w:color w:val="000000"/>
                <w:sz w:val="20"/>
                <w:szCs w:val="20"/>
              </w:rPr>
              <w:t>—</w:t>
            </w:r>
          </w:p>
        </w:tc>
      </w:tr>
      <w:tr w:rsidR="00766E15" w:rsidRPr="00F43FA8" w:rsidTr="007E3BD0">
        <w:tc>
          <w:tcPr>
            <w:tcW w:w="0" w:type="auto"/>
            <w:shd w:val="clear" w:color="auto" w:fill="auto"/>
            <w:tcMar>
              <w:top w:w="35" w:type="dxa"/>
              <w:left w:w="104" w:type="dxa"/>
              <w:bottom w:w="35" w:type="dxa"/>
              <w:right w:w="35" w:type="dxa"/>
            </w:tcMar>
          </w:tcPr>
          <w:p w:rsidR="00766E15" w:rsidRPr="00DD21AA" w:rsidRDefault="00766E15" w:rsidP="008B3112">
            <w:pPr>
              <w:spacing w:line="207" w:lineRule="atLeast"/>
              <w:ind w:firstLine="0"/>
              <w:rPr>
                <w:rFonts w:ascii="Times New Roman" w:hAnsi="Times New Roman"/>
                <w:sz w:val="20"/>
                <w:szCs w:val="20"/>
              </w:rPr>
            </w:pPr>
            <w:r w:rsidRPr="00DD21AA">
              <w:rPr>
                <w:rFonts w:ascii="Times New Roman" w:hAnsi="Times New Roman"/>
                <w:sz w:val="20"/>
                <w:szCs w:val="20"/>
              </w:rPr>
              <w:t> </w:t>
            </w:r>
          </w:p>
        </w:tc>
        <w:tc>
          <w:tcPr>
            <w:tcW w:w="3666" w:type="pct"/>
            <w:gridSpan w:val="3"/>
            <w:shd w:val="clear" w:color="auto" w:fill="auto"/>
            <w:tcMar>
              <w:top w:w="35" w:type="dxa"/>
              <w:left w:w="104" w:type="dxa"/>
              <w:bottom w:w="35" w:type="dxa"/>
              <w:right w:w="35" w:type="dxa"/>
            </w:tcMar>
            <w:vAlign w:val="center"/>
          </w:tcPr>
          <w:p w:rsidR="00766E15" w:rsidRPr="00DD21AA" w:rsidRDefault="00766E15" w:rsidP="007E3BD0">
            <w:pPr>
              <w:spacing w:line="207" w:lineRule="atLeast"/>
              <w:ind w:firstLine="0"/>
              <w:jc w:val="center"/>
              <w:rPr>
                <w:rFonts w:ascii="Times New Roman" w:hAnsi="Times New Roman"/>
                <w:color w:val="000000"/>
                <w:sz w:val="20"/>
                <w:szCs w:val="20"/>
              </w:rPr>
            </w:pPr>
            <w:r w:rsidRPr="00DD21AA">
              <w:rPr>
                <w:rFonts w:ascii="Times New Roman" w:hAnsi="Times New Roman"/>
                <w:color w:val="000000"/>
                <w:sz w:val="20"/>
                <w:szCs w:val="20"/>
              </w:rPr>
              <w:t>Вклад открывается на 91 день</w:t>
            </w:r>
            <w:r w:rsidRPr="00DD21AA">
              <w:rPr>
                <w:rFonts w:ascii="Times New Roman" w:hAnsi="Times New Roman"/>
                <w:color w:val="000000"/>
                <w:sz w:val="20"/>
                <w:szCs w:val="20"/>
              </w:rPr>
              <w:br/>
              <w:t>(Обязательное условие – покупка паев ПИФов при открытии вклада)</w:t>
            </w:r>
          </w:p>
        </w:tc>
      </w:tr>
    </w:tbl>
    <w:p w:rsidR="00766E15" w:rsidRDefault="00766E15" w:rsidP="00F43FA8">
      <w:pPr>
        <w:spacing w:line="360" w:lineRule="auto"/>
        <w:rPr>
          <w:rFonts w:ascii="Times New Roman" w:hAnsi="Times New Roman"/>
          <w:b/>
          <w:bCs/>
          <w:sz w:val="28"/>
          <w:szCs w:val="28"/>
        </w:rPr>
      </w:pPr>
    </w:p>
    <w:p w:rsidR="00F43FA8" w:rsidRPr="00B06B9D" w:rsidRDefault="00F43FA8" w:rsidP="00B06B9D">
      <w:pPr>
        <w:spacing w:line="360" w:lineRule="auto"/>
        <w:rPr>
          <w:rFonts w:ascii="Times New Roman" w:hAnsi="Times New Roman"/>
          <w:sz w:val="28"/>
          <w:szCs w:val="28"/>
        </w:rPr>
      </w:pPr>
      <w:r w:rsidRPr="00B06B9D">
        <w:rPr>
          <w:rFonts w:ascii="Times New Roman" w:hAnsi="Times New Roman"/>
          <w:sz w:val="28"/>
          <w:szCs w:val="28"/>
        </w:rPr>
        <w:t>Как мне кажется, каждый банк стремится по особенному преподнести потенциальным клиентам свои продукты и реализует э</w:t>
      </w:r>
      <w:r w:rsidR="006A7749" w:rsidRPr="00B06B9D">
        <w:rPr>
          <w:rFonts w:ascii="Times New Roman" w:hAnsi="Times New Roman"/>
          <w:sz w:val="28"/>
          <w:szCs w:val="28"/>
        </w:rPr>
        <w:t xml:space="preserve">то по разному, особенно сейчас </w:t>
      </w:r>
      <w:r w:rsidRPr="00B06B9D">
        <w:rPr>
          <w:rFonts w:ascii="Times New Roman" w:hAnsi="Times New Roman"/>
          <w:sz w:val="28"/>
          <w:szCs w:val="28"/>
        </w:rPr>
        <w:t>банки стараются упор делать не на кредитование клиентов, а на привлечение средств во клады. Банком Москвы представлены разнообразные виды вкладов, каждый клиент, учитывая свои желания и возможности, может подобрать необходимый ему банковский продукт.</w:t>
      </w:r>
    </w:p>
    <w:p w:rsidR="00F43FA8" w:rsidRPr="00B06B9D" w:rsidRDefault="00F43FA8" w:rsidP="00B06B9D">
      <w:pPr>
        <w:spacing w:line="360" w:lineRule="auto"/>
        <w:rPr>
          <w:rFonts w:ascii="Times New Roman" w:hAnsi="Times New Roman"/>
          <w:sz w:val="28"/>
          <w:szCs w:val="28"/>
        </w:rPr>
      </w:pPr>
      <w:r w:rsidRPr="00B06B9D">
        <w:rPr>
          <w:rFonts w:ascii="Times New Roman" w:hAnsi="Times New Roman"/>
          <w:sz w:val="28"/>
          <w:szCs w:val="28"/>
        </w:rPr>
        <w:t xml:space="preserve">Таблица </w:t>
      </w:r>
      <w:r w:rsidR="006A7749" w:rsidRPr="00B06B9D">
        <w:rPr>
          <w:rFonts w:ascii="Times New Roman" w:hAnsi="Times New Roman"/>
          <w:sz w:val="28"/>
          <w:szCs w:val="28"/>
        </w:rPr>
        <w:t>3</w:t>
      </w:r>
      <w:r w:rsidR="00B06B9D" w:rsidRPr="00B06B9D">
        <w:rPr>
          <w:rFonts w:ascii="Times New Roman" w:hAnsi="Times New Roman"/>
          <w:sz w:val="28"/>
          <w:szCs w:val="28"/>
        </w:rPr>
        <w:t xml:space="preserve">. </w:t>
      </w:r>
      <w:r w:rsidRPr="00B06B9D">
        <w:rPr>
          <w:rFonts w:ascii="Times New Roman" w:hAnsi="Times New Roman"/>
          <w:sz w:val="28"/>
          <w:szCs w:val="28"/>
        </w:rPr>
        <w:t>Максимальные процентные ставки по векселям для юридических лиц и индивидуальных предпринимателей в рублях Российской Федерации</w:t>
      </w:r>
    </w:p>
    <w:tbl>
      <w:tblPr>
        <w:tblW w:w="9080" w:type="dxa"/>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24"/>
        <w:gridCol w:w="956"/>
        <w:gridCol w:w="770"/>
        <w:gridCol w:w="660"/>
        <w:gridCol w:w="850"/>
        <w:gridCol w:w="851"/>
        <w:gridCol w:w="850"/>
        <w:gridCol w:w="851"/>
        <w:gridCol w:w="850"/>
        <w:gridCol w:w="709"/>
        <w:gridCol w:w="709"/>
      </w:tblGrid>
      <w:tr w:rsidR="00F43FA8" w:rsidRPr="00970E75" w:rsidTr="006A7749">
        <w:tc>
          <w:tcPr>
            <w:tcW w:w="1024" w:type="dxa"/>
            <w:vAlign w:val="center"/>
          </w:tcPr>
          <w:p w:rsidR="00F43FA8" w:rsidRPr="006A7749" w:rsidRDefault="00F43FA8" w:rsidP="006A7749">
            <w:pPr>
              <w:spacing w:line="360" w:lineRule="auto"/>
              <w:ind w:firstLine="0"/>
              <w:jc w:val="center"/>
              <w:rPr>
                <w:rFonts w:ascii="Times New Roman" w:hAnsi="Times New Roman"/>
                <w:b/>
                <w:sz w:val="20"/>
                <w:szCs w:val="20"/>
              </w:rPr>
            </w:pPr>
            <w:r w:rsidRPr="006A7749">
              <w:rPr>
                <w:rFonts w:ascii="Times New Roman" w:hAnsi="Times New Roman"/>
                <w:b/>
                <w:sz w:val="20"/>
                <w:szCs w:val="20"/>
              </w:rPr>
              <w:t>Срок размещения</w:t>
            </w:r>
          </w:p>
        </w:tc>
        <w:tc>
          <w:tcPr>
            <w:tcW w:w="956" w:type="dxa"/>
            <w:vAlign w:val="center"/>
          </w:tcPr>
          <w:p w:rsidR="00F43FA8" w:rsidRPr="006A7749" w:rsidRDefault="00F43FA8" w:rsidP="006A7749">
            <w:pPr>
              <w:spacing w:line="360" w:lineRule="auto"/>
              <w:ind w:firstLine="0"/>
              <w:jc w:val="center"/>
              <w:rPr>
                <w:rFonts w:ascii="Times New Roman" w:hAnsi="Times New Roman"/>
                <w:b/>
                <w:sz w:val="20"/>
                <w:szCs w:val="20"/>
              </w:rPr>
            </w:pPr>
            <w:r w:rsidRPr="006A7749">
              <w:rPr>
                <w:rFonts w:ascii="Times New Roman" w:hAnsi="Times New Roman"/>
                <w:b/>
                <w:sz w:val="20"/>
                <w:szCs w:val="20"/>
              </w:rPr>
              <w:t>4 мес.</w:t>
            </w:r>
          </w:p>
        </w:tc>
        <w:tc>
          <w:tcPr>
            <w:tcW w:w="770" w:type="dxa"/>
            <w:vAlign w:val="center"/>
          </w:tcPr>
          <w:p w:rsidR="00F43FA8" w:rsidRPr="006A7749" w:rsidRDefault="00F43FA8" w:rsidP="006A7749">
            <w:pPr>
              <w:spacing w:line="360" w:lineRule="auto"/>
              <w:ind w:firstLine="0"/>
              <w:jc w:val="center"/>
              <w:rPr>
                <w:rFonts w:ascii="Times New Roman" w:hAnsi="Times New Roman"/>
                <w:b/>
                <w:sz w:val="20"/>
                <w:szCs w:val="20"/>
              </w:rPr>
            </w:pPr>
            <w:r w:rsidRPr="006A7749">
              <w:rPr>
                <w:rFonts w:ascii="Times New Roman" w:hAnsi="Times New Roman"/>
                <w:b/>
                <w:sz w:val="20"/>
                <w:szCs w:val="20"/>
              </w:rPr>
              <w:t>5 мес.</w:t>
            </w:r>
          </w:p>
        </w:tc>
        <w:tc>
          <w:tcPr>
            <w:tcW w:w="660" w:type="dxa"/>
            <w:vAlign w:val="center"/>
          </w:tcPr>
          <w:p w:rsidR="00F43FA8" w:rsidRPr="006A7749" w:rsidRDefault="00F43FA8" w:rsidP="006A7749">
            <w:pPr>
              <w:spacing w:line="360" w:lineRule="auto"/>
              <w:ind w:firstLine="0"/>
              <w:jc w:val="center"/>
              <w:rPr>
                <w:rFonts w:ascii="Times New Roman" w:hAnsi="Times New Roman"/>
                <w:b/>
                <w:sz w:val="20"/>
                <w:szCs w:val="20"/>
              </w:rPr>
            </w:pPr>
            <w:r w:rsidRPr="006A7749">
              <w:rPr>
                <w:rFonts w:ascii="Times New Roman" w:hAnsi="Times New Roman"/>
                <w:b/>
                <w:sz w:val="20"/>
                <w:szCs w:val="20"/>
              </w:rPr>
              <w:t>6 мес.</w:t>
            </w:r>
          </w:p>
        </w:tc>
        <w:tc>
          <w:tcPr>
            <w:tcW w:w="850" w:type="dxa"/>
            <w:vAlign w:val="center"/>
          </w:tcPr>
          <w:p w:rsidR="00F43FA8" w:rsidRPr="006A7749" w:rsidRDefault="00F43FA8" w:rsidP="006A7749">
            <w:pPr>
              <w:spacing w:line="360" w:lineRule="auto"/>
              <w:ind w:firstLine="0"/>
              <w:jc w:val="center"/>
              <w:rPr>
                <w:rFonts w:ascii="Times New Roman" w:hAnsi="Times New Roman"/>
                <w:b/>
                <w:sz w:val="20"/>
                <w:szCs w:val="20"/>
              </w:rPr>
            </w:pPr>
            <w:r w:rsidRPr="006A7749">
              <w:rPr>
                <w:rFonts w:ascii="Times New Roman" w:hAnsi="Times New Roman"/>
                <w:b/>
                <w:sz w:val="20"/>
                <w:szCs w:val="20"/>
              </w:rPr>
              <w:t>7 мес.</w:t>
            </w:r>
          </w:p>
        </w:tc>
        <w:tc>
          <w:tcPr>
            <w:tcW w:w="851" w:type="dxa"/>
            <w:vAlign w:val="center"/>
          </w:tcPr>
          <w:p w:rsidR="00F43FA8" w:rsidRPr="006A7749" w:rsidRDefault="00F43FA8" w:rsidP="006A7749">
            <w:pPr>
              <w:spacing w:line="360" w:lineRule="auto"/>
              <w:ind w:firstLine="0"/>
              <w:jc w:val="center"/>
              <w:rPr>
                <w:rFonts w:ascii="Times New Roman" w:hAnsi="Times New Roman"/>
                <w:b/>
                <w:sz w:val="20"/>
                <w:szCs w:val="20"/>
              </w:rPr>
            </w:pPr>
            <w:r w:rsidRPr="006A7749">
              <w:rPr>
                <w:rFonts w:ascii="Times New Roman" w:hAnsi="Times New Roman"/>
                <w:b/>
                <w:sz w:val="20"/>
                <w:szCs w:val="20"/>
              </w:rPr>
              <w:t>8 мес.</w:t>
            </w:r>
          </w:p>
        </w:tc>
        <w:tc>
          <w:tcPr>
            <w:tcW w:w="850" w:type="dxa"/>
            <w:vAlign w:val="center"/>
          </w:tcPr>
          <w:p w:rsidR="00F43FA8" w:rsidRPr="006A7749" w:rsidRDefault="00F43FA8" w:rsidP="006A7749">
            <w:pPr>
              <w:spacing w:line="360" w:lineRule="auto"/>
              <w:ind w:firstLine="0"/>
              <w:jc w:val="center"/>
              <w:rPr>
                <w:rFonts w:ascii="Times New Roman" w:hAnsi="Times New Roman"/>
                <w:b/>
                <w:sz w:val="20"/>
                <w:szCs w:val="20"/>
              </w:rPr>
            </w:pPr>
            <w:r w:rsidRPr="006A7749">
              <w:rPr>
                <w:rFonts w:ascii="Times New Roman" w:hAnsi="Times New Roman"/>
                <w:b/>
                <w:sz w:val="20"/>
                <w:szCs w:val="20"/>
              </w:rPr>
              <w:t>9 мес.</w:t>
            </w:r>
          </w:p>
        </w:tc>
        <w:tc>
          <w:tcPr>
            <w:tcW w:w="851" w:type="dxa"/>
            <w:vAlign w:val="center"/>
          </w:tcPr>
          <w:p w:rsidR="00F43FA8" w:rsidRPr="006A7749" w:rsidRDefault="00F43FA8" w:rsidP="006A7749">
            <w:pPr>
              <w:spacing w:line="360" w:lineRule="auto"/>
              <w:ind w:firstLine="0"/>
              <w:jc w:val="center"/>
              <w:rPr>
                <w:rFonts w:ascii="Times New Roman" w:hAnsi="Times New Roman"/>
                <w:b/>
                <w:sz w:val="20"/>
                <w:szCs w:val="20"/>
              </w:rPr>
            </w:pPr>
            <w:r w:rsidRPr="006A7749">
              <w:rPr>
                <w:rFonts w:ascii="Times New Roman" w:hAnsi="Times New Roman"/>
                <w:b/>
                <w:sz w:val="20"/>
                <w:szCs w:val="20"/>
              </w:rPr>
              <w:t>10 мес.</w:t>
            </w:r>
          </w:p>
        </w:tc>
        <w:tc>
          <w:tcPr>
            <w:tcW w:w="850" w:type="dxa"/>
            <w:vAlign w:val="center"/>
          </w:tcPr>
          <w:p w:rsidR="00F43FA8" w:rsidRPr="006A7749" w:rsidRDefault="00F43FA8" w:rsidP="006A7749">
            <w:pPr>
              <w:spacing w:line="360" w:lineRule="auto"/>
              <w:ind w:firstLine="0"/>
              <w:jc w:val="center"/>
              <w:rPr>
                <w:rFonts w:ascii="Times New Roman" w:hAnsi="Times New Roman"/>
                <w:b/>
                <w:sz w:val="20"/>
                <w:szCs w:val="20"/>
              </w:rPr>
            </w:pPr>
            <w:r w:rsidRPr="006A7749">
              <w:rPr>
                <w:rFonts w:ascii="Times New Roman" w:hAnsi="Times New Roman"/>
                <w:b/>
                <w:sz w:val="20"/>
                <w:szCs w:val="20"/>
              </w:rPr>
              <w:t>11 мес.</w:t>
            </w:r>
          </w:p>
        </w:tc>
        <w:tc>
          <w:tcPr>
            <w:tcW w:w="709" w:type="dxa"/>
            <w:vAlign w:val="center"/>
          </w:tcPr>
          <w:p w:rsidR="00F43FA8" w:rsidRPr="006A7749" w:rsidRDefault="00F43FA8" w:rsidP="006A7749">
            <w:pPr>
              <w:spacing w:line="360" w:lineRule="auto"/>
              <w:ind w:firstLine="0"/>
              <w:jc w:val="center"/>
              <w:rPr>
                <w:rFonts w:ascii="Times New Roman" w:hAnsi="Times New Roman"/>
                <w:b/>
                <w:sz w:val="20"/>
                <w:szCs w:val="20"/>
              </w:rPr>
            </w:pPr>
            <w:r w:rsidRPr="006A7749">
              <w:rPr>
                <w:rFonts w:ascii="Times New Roman" w:hAnsi="Times New Roman"/>
                <w:b/>
                <w:sz w:val="20"/>
                <w:szCs w:val="20"/>
              </w:rPr>
              <w:t>12 мес.</w:t>
            </w:r>
          </w:p>
        </w:tc>
        <w:tc>
          <w:tcPr>
            <w:tcW w:w="709" w:type="dxa"/>
            <w:vAlign w:val="center"/>
          </w:tcPr>
          <w:p w:rsidR="00F43FA8" w:rsidRPr="006A7749" w:rsidRDefault="00F43FA8" w:rsidP="006A7749">
            <w:pPr>
              <w:spacing w:line="360" w:lineRule="auto"/>
              <w:ind w:firstLine="0"/>
              <w:jc w:val="center"/>
              <w:rPr>
                <w:rFonts w:ascii="Times New Roman" w:hAnsi="Times New Roman"/>
                <w:b/>
                <w:sz w:val="20"/>
                <w:szCs w:val="20"/>
              </w:rPr>
            </w:pPr>
            <w:r w:rsidRPr="006A7749">
              <w:rPr>
                <w:rFonts w:ascii="Times New Roman" w:hAnsi="Times New Roman"/>
                <w:b/>
                <w:sz w:val="20"/>
                <w:szCs w:val="20"/>
              </w:rPr>
              <w:t>от 1 года до 1,5 лет</w:t>
            </w:r>
          </w:p>
        </w:tc>
      </w:tr>
      <w:tr w:rsidR="00F43FA8" w:rsidRPr="00970E75" w:rsidTr="006A7749">
        <w:tc>
          <w:tcPr>
            <w:tcW w:w="1024" w:type="dxa"/>
            <w:vAlign w:val="center"/>
          </w:tcPr>
          <w:p w:rsidR="00F43FA8" w:rsidRPr="00DD21AA" w:rsidRDefault="00F43FA8" w:rsidP="006A7749">
            <w:pPr>
              <w:spacing w:line="360" w:lineRule="auto"/>
              <w:ind w:firstLine="0"/>
              <w:jc w:val="left"/>
              <w:rPr>
                <w:rFonts w:ascii="Times New Roman" w:hAnsi="Times New Roman"/>
                <w:b/>
                <w:sz w:val="20"/>
                <w:szCs w:val="20"/>
              </w:rPr>
            </w:pPr>
            <w:r w:rsidRPr="00DD21AA">
              <w:rPr>
                <w:rFonts w:ascii="Times New Roman" w:hAnsi="Times New Roman"/>
                <w:b/>
                <w:sz w:val="20"/>
                <w:szCs w:val="20"/>
              </w:rPr>
              <w:t>Объем вложений, рубли РФ</w:t>
            </w:r>
          </w:p>
        </w:tc>
        <w:tc>
          <w:tcPr>
            <w:tcW w:w="956" w:type="dxa"/>
            <w:vAlign w:val="center"/>
          </w:tcPr>
          <w:p w:rsidR="00F43FA8" w:rsidRPr="00DD21AA" w:rsidRDefault="006A7749" w:rsidP="006A7749">
            <w:pPr>
              <w:spacing w:line="360" w:lineRule="auto"/>
              <w:ind w:firstLine="0"/>
              <w:jc w:val="center"/>
              <w:rPr>
                <w:rFonts w:ascii="Times New Roman" w:hAnsi="Times New Roman"/>
                <w:b/>
                <w:sz w:val="20"/>
                <w:szCs w:val="20"/>
              </w:rPr>
            </w:pPr>
            <w:r w:rsidRPr="00DD21AA">
              <w:rPr>
                <w:rFonts w:ascii="Times New Roman" w:hAnsi="Times New Roman"/>
                <w:b/>
                <w:sz w:val="20"/>
                <w:szCs w:val="20"/>
              </w:rPr>
              <w:t>от 91 до 120 дней</w:t>
            </w:r>
          </w:p>
        </w:tc>
        <w:tc>
          <w:tcPr>
            <w:tcW w:w="770" w:type="dxa"/>
            <w:vAlign w:val="center"/>
          </w:tcPr>
          <w:p w:rsidR="00F43FA8" w:rsidRPr="00DD21AA" w:rsidRDefault="006A7749" w:rsidP="006A7749">
            <w:pPr>
              <w:spacing w:line="360" w:lineRule="auto"/>
              <w:ind w:firstLine="0"/>
              <w:jc w:val="center"/>
              <w:rPr>
                <w:rFonts w:ascii="Times New Roman" w:hAnsi="Times New Roman"/>
                <w:b/>
                <w:sz w:val="20"/>
                <w:szCs w:val="20"/>
              </w:rPr>
            </w:pPr>
            <w:r w:rsidRPr="00DD21AA">
              <w:rPr>
                <w:rFonts w:ascii="Times New Roman" w:hAnsi="Times New Roman"/>
                <w:b/>
                <w:sz w:val="20"/>
                <w:szCs w:val="20"/>
              </w:rPr>
              <w:t>от 121 до 150 дней</w:t>
            </w:r>
          </w:p>
        </w:tc>
        <w:tc>
          <w:tcPr>
            <w:tcW w:w="660" w:type="dxa"/>
            <w:vAlign w:val="center"/>
          </w:tcPr>
          <w:p w:rsidR="00F43FA8" w:rsidRPr="00DD21AA" w:rsidRDefault="00F43FA8" w:rsidP="006A7749">
            <w:pPr>
              <w:spacing w:line="360" w:lineRule="auto"/>
              <w:ind w:firstLine="0"/>
              <w:jc w:val="center"/>
              <w:rPr>
                <w:rFonts w:ascii="Times New Roman" w:hAnsi="Times New Roman"/>
                <w:b/>
                <w:sz w:val="20"/>
                <w:szCs w:val="20"/>
              </w:rPr>
            </w:pPr>
            <w:r w:rsidRPr="00DD21AA">
              <w:rPr>
                <w:rFonts w:ascii="Times New Roman" w:hAnsi="Times New Roman"/>
                <w:b/>
                <w:sz w:val="20"/>
                <w:szCs w:val="20"/>
              </w:rPr>
              <w:t>от 151 до 180 дней</w:t>
            </w:r>
          </w:p>
        </w:tc>
        <w:tc>
          <w:tcPr>
            <w:tcW w:w="850" w:type="dxa"/>
            <w:vAlign w:val="center"/>
          </w:tcPr>
          <w:p w:rsidR="00F43FA8" w:rsidRPr="00DD21AA" w:rsidRDefault="00F43FA8" w:rsidP="006A7749">
            <w:pPr>
              <w:spacing w:line="360" w:lineRule="auto"/>
              <w:ind w:firstLine="0"/>
              <w:jc w:val="center"/>
              <w:rPr>
                <w:rFonts w:ascii="Times New Roman" w:hAnsi="Times New Roman"/>
                <w:b/>
                <w:sz w:val="20"/>
                <w:szCs w:val="20"/>
              </w:rPr>
            </w:pPr>
            <w:r w:rsidRPr="00DD21AA">
              <w:rPr>
                <w:rFonts w:ascii="Times New Roman" w:hAnsi="Times New Roman"/>
                <w:b/>
                <w:sz w:val="20"/>
                <w:szCs w:val="20"/>
              </w:rPr>
              <w:t>от 181 до 210 дней</w:t>
            </w:r>
          </w:p>
        </w:tc>
        <w:tc>
          <w:tcPr>
            <w:tcW w:w="851" w:type="dxa"/>
            <w:vAlign w:val="center"/>
          </w:tcPr>
          <w:p w:rsidR="00F43FA8" w:rsidRPr="00DD21AA" w:rsidRDefault="00F43FA8" w:rsidP="006A7749">
            <w:pPr>
              <w:spacing w:line="360" w:lineRule="auto"/>
              <w:ind w:firstLine="0"/>
              <w:jc w:val="center"/>
              <w:rPr>
                <w:rFonts w:ascii="Times New Roman" w:hAnsi="Times New Roman"/>
                <w:b/>
                <w:sz w:val="20"/>
                <w:szCs w:val="20"/>
              </w:rPr>
            </w:pPr>
            <w:r w:rsidRPr="00DD21AA">
              <w:rPr>
                <w:rFonts w:ascii="Times New Roman" w:hAnsi="Times New Roman"/>
                <w:b/>
                <w:sz w:val="20"/>
                <w:szCs w:val="20"/>
              </w:rPr>
              <w:t>от 211 до 240 дней</w:t>
            </w:r>
          </w:p>
        </w:tc>
        <w:tc>
          <w:tcPr>
            <w:tcW w:w="850" w:type="dxa"/>
            <w:vAlign w:val="center"/>
          </w:tcPr>
          <w:p w:rsidR="00F43FA8" w:rsidRPr="00DD21AA" w:rsidRDefault="006A7749" w:rsidP="006A7749">
            <w:pPr>
              <w:spacing w:line="360" w:lineRule="auto"/>
              <w:ind w:firstLine="0"/>
              <w:jc w:val="center"/>
              <w:rPr>
                <w:rFonts w:ascii="Times New Roman" w:hAnsi="Times New Roman"/>
                <w:b/>
                <w:sz w:val="20"/>
                <w:szCs w:val="20"/>
              </w:rPr>
            </w:pPr>
            <w:r w:rsidRPr="00DD21AA">
              <w:rPr>
                <w:rFonts w:ascii="Times New Roman" w:hAnsi="Times New Roman"/>
                <w:b/>
                <w:sz w:val="20"/>
                <w:szCs w:val="20"/>
              </w:rPr>
              <w:t>от 241 до 270 дней</w:t>
            </w:r>
          </w:p>
        </w:tc>
        <w:tc>
          <w:tcPr>
            <w:tcW w:w="851" w:type="dxa"/>
            <w:vAlign w:val="center"/>
          </w:tcPr>
          <w:p w:rsidR="00F43FA8" w:rsidRPr="00DD21AA" w:rsidRDefault="00F43FA8" w:rsidP="006A7749">
            <w:pPr>
              <w:spacing w:line="360" w:lineRule="auto"/>
              <w:ind w:firstLine="0"/>
              <w:jc w:val="center"/>
              <w:rPr>
                <w:rFonts w:ascii="Times New Roman" w:hAnsi="Times New Roman"/>
                <w:b/>
                <w:sz w:val="20"/>
                <w:szCs w:val="20"/>
              </w:rPr>
            </w:pPr>
            <w:r w:rsidRPr="00DD21AA">
              <w:rPr>
                <w:rFonts w:ascii="Times New Roman" w:hAnsi="Times New Roman"/>
                <w:b/>
                <w:sz w:val="20"/>
                <w:szCs w:val="20"/>
              </w:rPr>
              <w:t>от 271 до 300 дней</w:t>
            </w:r>
          </w:p>
        </w:tc>
        <w:tc>
          <w:tcPr>
            <w:tcW w:w="850" w:type="dxa"/>
            <w:vAlign w:val="center"/>
          </w:tcPr>
          <w:p w:rsidR="00F43FA8" w:rsidRPr="00DD21AA" w:rsidRDefault="006A7749" w:rsidP="006A7749">
            <w:pPr>
              <w:spacing w:line="360" w:lineRule="auto"/>
              <w:ind w:firstLine="0"/>
              <w:jc w:val="center"/>
              <w:rPr>
                <w:rFonts w:ascii="Times New Roman" w:hAnsi="Times New Roman"/>
                <w:b/>
                <w:sz w:val="20"/>
                <w:szCs w:val="20"/>
              </w:rPr>
            </w:pPr>
            <w:r w:rsidRPr="00DD21AA">
              <w:rPr>
                <w:rFonts w:ascii="Times New Roman" w:hAnsi="Times New Roman"/>
                <w:b/>
                <w:sz w:val="20"/>
                <w:szCs w:val="20"/>
              </w:rPr>
              <w:t>от 301 до 330 дней</w:t>
            </w:r>
          </w:p>
        </w:tc>
        <w:tc>
          <w:tcPr>
            <w:tcW w:w="709" w:type="dxa"/>
            <w:vAlign w:val="center"/>
          </w:tcPr>
          <w:p w:rsidR="00F43FA8" w:rsidRPr="00DD21AA" w:rsidRDefault="006A7749" w:rsidP="006A7749">
            <w:pPr>
              <w:spacing w:line="360" w:lineRule="auto"/>
              <w:ind w:firstLine="0"/>
              <w:jc w:val="center"/>
              <w:rPr>
                <w:rFonts w:ascii="Times New Roman" w:hAnsi="Times New Roman"/>
                <w:b/>
                <w:sz w:val="20"/>
                <w:szCs w:val="20"/>
              </w:rPr>
            </w:pPr>
            <w:r w:rsidRPr="00DD21AA">
              <w:rPr>
                <w:rFonts w:ascii="Times New Roman" w:hAnsi="Times New Roman"/>
                <w:b/>
                <w:sz w:val="20"/>
                <w:szCs w:val="20"/>
              </w:rPr>
              <w:t>от 331 до 365 дней</w:t>
            </w:r>
          </w:p>
        </w:tc>
        <w:tc>
          <w:tcPr>
            <w:tcW w:w="709" w:type="dxa"/>
            <w:vAlign w:val="center"/>
          </w:tcPr>
          <w:p w:rsidR="00F43FA8" w:rsidRPr="0035588E" w:rsidRDefault="00F43FA8" w:rsidP="006A7749">
            <w:pPr>
              <w:spacing w:line="360" w:lineRule="auto"/>
              <w:ind w:firstLine="0"/>
              <w:jc w:val="center"/>
              <w:rPr>
                <w:rFonts w:ascii="Times New Roman" w:hAnsi="Times New Roman"/>
                <w:sz w:val="20"/>
                <w:szCs w:val="20"/>
              </w:rPr>
            </w:pPr>
          </w:p>
        </w:tc>
      </w:tr>
      <w:tr w:rsidR="00F43FA8" w:rsidRPr="00970E75" w:rsidTr="006A7749">
        <w:trPr>
          <w:trHeight w:val="551"/>
        </w:trPr>
        <w:tc>
          <w:tcPr>
            <w:tcW w:w="1024" w:type="dxa"/>
            <w:vAlign w:val="center"/>
          </w:tcPr>
          <w:p w:rsidR="00F43FA8" w:rsidRPr="0035588E" w:rsidRDefault="00F43FA8" w:rsidP="006A7749">
            <w:pPr>
              <w:spacing w:line="360" w:lineRule="auto"/>
              <w:ind w:firstLine="0"/>
              <w:jc w:val="left"/>
              <w:rPr>
                <w:rFonts w:ascii="Times New Roman" w:hAnsi="Times New Roman"/>
                <w:sz w:val="20"/>
                <w:szCs w:val="20"/>
              </w:rPr>
            </w:pPr>
            <w:r w:rsidRPr="0035588E">
              <w:rPr>
                <w:rFonts w:ascii="Times New Roman" w:hAnsi="Times New Roman"/>
                <w:sz w:val="20"/>
                <w:szCs w:val="20"/>
              </w:rPr>
              <w:t xml:space="preserve"> до 10 млн. </w:t>
            </w:r>
          </w:p>
        </w:tc>
        <w:tc>
          <w:tcPr>
            <w:tcW w:w="956" w:type="dxa"/>
            <w:vAlign w:val="center"/>
          </w:tcPr>
          <w:p w:rsidR="00F43FA8" w:rsidRPr="0035588E" w:rsidRDefault="00F43FA8" w:rsidP="006A7749">
            <w:pPr>
              <w:spacing w:line="360" w:lineRule="auto"/>
              <w:ind w:firstLine="0"/>
              <w:jc w:val="center"/>
              <w:rPr>
                <w:rFonts w:ascii="Times New Roman" w:hAnsi="Times New Roman"/>
                <w:sz w:val="20"/>
                <w:szCs w:val="20"/>
              </w:rPr>
            </w:pPr>
            <w:r w:rsidRPr="0035588E">
              <w:rPr>
                <w:rFonts w:ascii="Times New Roman" w:hAnsi="Times New Roman"/>
                <w:sz w:val="20"/>
                <w:szCs w:val="20"/>
              </w:rPr>
              <w:t>10.50</w:t>
            </w:r>
          </w:p>
        </w:tc>
        <w:tc>
          <w:tcPr>
            <w:tcW w:w="770" w:type="dxa"/>
            <w:vAlign w:val="center"/>
          </w:tcPr>
          <w:p w:rsidR="00F43FA8" w:rsidRPr="0035588E" w:rsidRDefault="00F43FA8" w:rsidP="006A7749">
            <w:pPr>
              <w:spacing w:line="360" w:lineRule="auto"/>
              <w:ind w:firstLine="0"/>
              <w:jc w:val="center"/>
              <w:rPr>
                <w:rFonts w:ascii="Times New Roman" w:hAnsi="Times New Roman"/>
                <w:sz w:val="20"/>
                <w:szCs w:val="20"/>
              </w:rPr>
            </w:pPr>
            <w:r w:rsidRPr="0035588E">
              <w:rPr>
                <w:rFonts w:ascii="Times New Roman" w:hAnsi="Times New Roman"/>
                <w:sz w:val="20"/>
                <w:szCs w:val="20"/>
              </w:rPr>
              <w:t>10.50</w:t>
            </w:r>
          </w:p>
        </w:tc>
        <w:tc>
          <w:tcPr>
            <w:tcW w:w="660" w:type="dxa"/>
            <w:vAlign w:val="center"/>
          </w:tcPr>
          <w:p w:rsidR="00F43FA8" w:rsidRPr="0035588E" w:rsidRDefault="00F43FA8" w:rsidP="006A7749">
            <w:pPr>
              <w:spacing w:line="360" w:lineRule="auto"/>
              <w:ind w:firstLine="0"/>
              <w:jc w:val="center"/>
              <w:rPr>
                <w:rFonts w:ascii="Times New Roman" w:hAnsi="Times New Roman"/>
                <w:sz w:val="20"/>
                <w:szCs w:val="20"/>
              </w:rPr>
            </w:pPr>
            <w:r w:rsidRPr="0035588E">
              <w:rPr>
                <w:rFonts w:ascii="Times New Roman" w:hAnsi="Times New Roman"/>
                <w:sz w:val="20"/>
                <w:szCs w:val="20"/>
              </w:rPr>
              <w:t>11.50</w:t>
            </w:r>
          </w:p>
        </w:tc>
        <w:tc>
          <w:tcPr>
            <w:tcW w:w="850" w:type="dxa"/>
            <w:vAlign w:val="center"/>
          </w:tcPr>
          <w:p w:rsidR="00F43FA8" w:rsidRPr="0035588E" w:rsidRDefault="00F43FA8" w:rsidP="006A7749">
            <w:pPr>
              <w:spacing w:line="360" w:lineRule="auto"/>
              <w:ind w:firstLine="0"/>
              <w:jc w:val="center"/>
              <w:rPr>
                <w:rFonts w:ascii="Times New Roman" w:hAnsi="Times New Roman"/>
                <w:sz w:val="20"/>
                <w:szCs w:val="20"/>
              </w:rPr>
            </w:pPr>
            <w:r w:rsidRPr="0035588E">
              <w:rPr>
                <w:rFonts w:ascii="Times New Roman" w:hAnsi="Times New Roman"/>
                <w:sz w:val="20"/>
                <w:szCs w:val="20"/>
              </w:rPr>
              <w:t>11.75</w:t>
            </w:r>
          </w:p>
        </w:tc>
        <w:tc>
          <w:tcPr>
            <w:tcW w:w="851" w:type="dxa"/>
            <w:vAlign w:val="center"/>
          </w:tcPr>
          <w:p w:rsidR="00F43FA8" w:rsidRPr="0035588E" w:rsidRDefault="00F43FA8" w:rsidP="006A7749">
            <w:pPr>
              <w:spacing w:line="360" w:lineRule="auto"/>
              <w:ind w:firstLine="0"/>
              <w:jc w:val="center"/>
              <w:rPr>
                <w:rFonts w:ascii="Times New Roman" w:hAnsi="Times New Roman"/>
                <w:sz w:val="20"/>
                <w:szCs w:val="20"/>
              </w:rPr>
            </w:pPr>
            <w:r w:rsidRPr="0035588E">
              <w:rPr>
                <w:rFonts w:ascii="Times New Roman" w:hAnsi="Times New Roman"/>
                <w:sz w:val="20"/>
                <w:szCs w:val="20"/>
              </w:rPr>
              <w:t>11.75</w:t>
            </w:r>
          </w:p>
        </w:tc>
        <w:tc>
          <w:tcPr>
            <w:tcW w:w="850" w:type="dxa"/>
            <w:vAlign w:val="center"/>
          </w:tcPr>
          <w:p w:rsidR="00F43FA8" w:rsidRPr="0035588E" w:rsidRDefault="00F43FA8" w:rsidP="006A7749">
            <w:pPr>
              <w:spacing w:line="360" w:lineRule="auto"/>
              <w:ind w:firstLine="0"/>
              <w:jc w:val="center"/>
              <w:rPr>
                <w:rFonts w:ascii="Times New Roman" w:hAnsi="Times New Roman"/>
                <w:sz w:val="20"/>
                <w:szCs w:val="20"/>
              </w:rPr>
            </w:pPr>
            <w:r w:rsidRPr="0035588E">
              <w:rPr>
                <w:rFonts w:ascii="Times New Roman" w:hAnsi="Times New Roman"/>
                <w:sz w:val="20"/>
                <w:szCs w:val="20"/>
              </w:rPr>
              <w:t>11.75</w:t>
            </w:r>
          </w:p>
        </w:tc>
        <w:tc>
          <w:tcPr>
            <w:tcW w:w="851" w:type="dxa"/>
            <w:vAlign w:val="center"/>
          </w:tcPr>
          <w:p w:rsidR="00F43FA8" w:rsidRPr="0035588E" w:rsidRDefault="00F43FA8" w:rsidP="006A7749">
            <w:pPr>
              <w:spacing w:line="360" w:lineRule="auto"/>
              <w:ind w:firstLine="0"/>
              <w:jc w:val="center"/>
              <w:rPr>
                <w:rFonts w:ascii="Times New Roman" w:hAnsi="Times New Roman"/>
                <w:sz w:val="20"/>
                <w:szCs w:val="20"/>
              </w:rPr>
            </w:pPr>
            <w:r w:rsidRPr="0035588E">
              <w:rPr>
                <w:rFonts w:ascii="Times New Roman" w:hAnsi="Times New Roman"/>
                <w:sz w:val="20"/>
                <w:szCs w:val="20"/>
              </w:rPr>
              <w:t>12.00</w:t>
            </w:r>
          </w:p>
        </w:tc>
        <w:tc>
          <w:tcPr>
            <w:tcW w:w="850" w:type="dxa"/>
            <w:vAlign w:val="center"/>
          </w:tcPr>
          <w:p w:rsidR="00F43FA8" w:rsidRPr="0035588E" w:rsidRDefault="00F43FA8" w:rsidP="006A7749">
            <w:pPr>
              <w:spacing w:line="360" w:lineRule="auto"/>
              <w:ind w:firstLine="0"/>
              <w:jc w:val="center"/>
              <w:rPr>
                <w:rFonts w:ascii="Times New Roman" w:hAnsi="Times New Roman"/>
                <w:sz w:val="20"/>
                <w:szCs w:val="20"/>
              </w:rPr>
            </w:pPr>
            <w:r w:rsidRPr="0035588E">
              <w:rPr>
                <w:rFonts w:ascii="Times New Roman" w:hAnsi="Times New Roman"/>
                <w:sz w:val="20"/>
                <w:szCs w:val="20"/>
              </w:rPr>
              <w:t>12.00</w:t>
            </w:r>
          </w:p>
        </w:tc>
        <w:tc>
          <w:tcPr>
            <w:tcW w:w="709" w:type="dxa"/>
            <w:vAlign w:val="center"/>
          </w:tcPr>
          <w:p w:rsidR="00F43FA8" w:rsidRPr="0035588E" w:rsidRDefault="00F43FA8" w:rsidP="006A7749">
            <w:pPr>
              <w:spacing w:line="360" w:lineRule="auto"/>
              <w:ind w:firstLine="0"/>
              <w:jc w:val="center"/>
              <w:rPr>
                <w:rFonts w:ascii="Times New Roman" w:hAnsi="Times New Roman"/>
                <w:sz w:val="20"/>
                <w:szCs w:val="20"/>
              </w:rPr>
            </w:pPr>
            <w:r w:rsidRPr="0035588E">
              <w:rPr>
                <w:rFonts w:ascii="Times New Roman" w:hAnsi="Times New Roman"/>
                <w:sz w:val="20"/>
                <w:szCs w:val="20"/>
              </w:rPr>
              <w:t>12.00</w:t>
            </w:r>
          </w:p>
        </w:tc>
        <w:tc>
          <w:tcPr>
            <w:tcW w:w="709" w:type="dxa"/>
            <w:vAlign w:val="center"/>
          </w:tcPr>
          <w:p w:rsidR="00F43FA8" w:rsidRPr="0035588E" w:rsidRDefault="00F43FA8" w:rsidP="006A7749">
            <w:pPr>
              <w:spacing w:line="360" w:lineRule="auto"/>
              <w:ind w:firstLine="0"/>
              <w:jc w:val="center"/>
              <w:rPr>
                <w:rFonts w:ascii="Times New Roman" w:hAnsi="Times New Roman"/>
                <w:sz w:val="20"/>
                <w:szCs w:val="20"/>
              </w:rPr>
            </w:pPr>
            <w:r w:rsidRPr="0035588E">
              <w:rPr>
                <w:rFonts w:ascii="Times New Roman" w:hAnsi="Times New Roman"/>
                <w:sz w:val="20"/>
                <w:szCs w:val="20"/>
              </w:rPr>
              <w:t>12.30</w:t>
            </w:r>
          </w:p>
        </w:tc>
      </w:tr>
      <w:tr w:rsidR="00F43FA8" w:rsidRPr="00970E75" w:rsidTr="006A7749">
        <w:tc>
          <w:tcPr>
            <w:tcW w:w="1024" w:type="dxa"/>
            <w:vAlign w:val="center"/>
          </w:tcPr>
          <w:p w:rsidR="00F43FA8" w:rsidRPr="0035588E" w:rsidRDefault="00F43FA8" w:rsidP="006A7749">
            <w:pPr>
              <w:spacing w:line="360" w:lineRule="auto"/>
              <w:ind w:firstLine="0"/>
              <w:jc w:val="left"/>
              <w:rPr>
                <w:rFonts w:ascii="Times New Roman" w:hAnsi="Times New Roman"/>
                <w:sz w:val="20"/>
                <w:szCs w:val="20"/>
              </w:rPr>
            </w:pPr>
            <w:r w:rsidRPr="0035588E">
              <w:rPr>
                <w:rFonts w:ascii="Times New Roman" w:hAnsi="Times New Roman"/>
                <w:sz w:val="20"/>
                <w:szCs w:val="20"/>
              </w:rPr>
              <w:t>от 10 млн. включительно до 100 млн.</w:t>
            </w:r>
          </w:p>
        </w:tc>
        <w:tc>
          <w:tcPr>
            <w:tcW w:w="956" w:type="dxa"/>
            <w:vAlign w:val="center"/>
          </w:tcPr>
          <w:p w:rsidR="00F43FA8" w:rsidRPr="0035588E" w:rsidRDefault="00F43FA8" w:rsidP="006A7749">
            <w:pPr>
              <w:spacing w:line="360" w:lineRule="auto"/>
              <w:ind w:firstLine="0"/>
              <w:jc w:val="center"/>
              <w:rPr>
                <w:rFonts w:ascii="Times New Roman" w:hAnsi="Times New Roman"/>
                <w:sz w:val="20"/>
                <w:szCs w:val="20"/>
              </w:rPr>
            </w:pPr>
            <w:r w:rsidRPr="0035588E">
              <w:rPr>
                <w:rFonts w:ascii="Times New Roman" w:hAnsi="Times New Roman"/>
                <w:sz w:val="20"/>
                <w:szCs w:val="20"/>
              </w:rPr>
              <w:t>10.75</w:t>
            </w:r>
          </w:p>
        </w:tc>
        <w:tc>
          <w:tcPr>
            <w:tcW w:w="770" w:type="dxa"/>
            <w:vAlign w:val="center"/>
          </w:tcPr>
          <w:p w:rsidR="00F43FA8" w:rsidRPr="0035588E" w:rsidRDefault="00F43FA8" w:rsidP="006A7749">
            <w:pPr>
              <w:spacing w:line="360" w:lineRule="auto"/>
              <w:ind w:firstLine="0"/>
              <w:jc w:val="center"/>
              <w:rPr>
                <w:rFonts w:ascii="Times New Roman" w:hAnsi="Times New Roman"/>
                <w:sz w:val="20"/>
                <w:szCs w:val="20"/>
              </w:rPr>
            </w:pPr>
            <w:r w:rsidRPr="0035588E">
              <w:rPr>
                <w:rFonts w:ascii="Times New Roman" w:hAnsi="Times New Roman"/>
                <w:sz w:val="20"/>
                <w:szCs w:val="20"/>
              </w:rPr>
              <w:t>10.75</w:t>
            </w:r>
          </w:p>
        </w:tc>
        <w:tc>
          <w:tcPr>
            <w:tcW w:w="660" w:type="dxa"/>
            <w:vAlign w:val="center"/>
          </w:tcPr>
          <w:p w:rsidR="00F43FA8" w:rsidRPr="0035588E" w:rsidRDefault="00F43FA8" w:rsidP="006A7749">
            <w:pPr>
              <w:spacing w:line="360" w:lineRule="auto"/>
              <w:ind w:firstLine="0"/>
              <w:jc w:val="center"/>
              <w:rPr>
                <w:rFonts w:ascii="Times New Roman" w:hAnsi="Times New Roman"/>
                <w:sz w:val="20"/>
                <w:szCs w:val="20"/>
              </w:rPr>
            </w:pPr>
            <w:r w:rsidRPr="0035588E">
              <w:rPr>
                <w:rFonts w:ascii="Times New Roman" w:hAnsi="Times New Roman"/>
                <w:sz w:val="20"/>
                <w:szCs w:val="20"/>
              </w:rPr>
              <w:t>11.75</w:t>
            </w:r>
          </w:p>
        </w:tc>
        <w:tc>
          <w:tcPr>
            <w:tcW w:w="850" w:type="dxa"/>
            <w:vAlign w:val="center"/>
          </w:tcPr>
          <w:p w:rsidR="00F43FA8" w:rsidRPr="0035588E" w:rsidRDefault="00F43FA8" w:rsidP="006A7749">
            <w:pPr>
              <w:spacing w:line="360" w:lineRule="auto"/>
              <w:ind w:firstLine="0"/>
              <w:jc w:val="center"/>
              <w:rPr>
                <w:rFonts w:ascii="Times New Roman" w:hAnsi="Times New Roman"/>
                <w:sz w:val="20"/>
                <w:szCs w:val="20"/>
              </w:rPr>
            </w:pPr>
            <w:r w:rsidRPr="0035588E">
              <w:rPr>
                <w:rFonts w:ascii="Times New Roman" w:hAnsi="Times New Roman"/>
                <w:sz w:val="20"/>
                <w:szCs w:val="20"/>
              </w:rPr>
              <w:t>12.00</w:t>
            </w:r>
          </w:p>
        </w:tc>
        <w:tc>
          <w:tcPr>
            <w:tcW w:w="851" w:type="dxa"/>
            <w:vAlign w:val="center"/>
          </w:tcPr>
          <w:p w:rsidR="00F43FA8" w:rsidRPr="0035588E" w:rsidRDefault="00F43FA8" w:rsidP="006A7749">
            <w:pPr>
              <w:spacing w:line="360" w:lineRule="auto"/>
              <w:ind w:firstLine="0"/>
              <w:jc w:val="center"/>
              <w:rPr>
                <w:rFonts w:ascii="Times New Roman" w:hAnsi="Times New Roman"/>
                <w:sz w:val="20"/>
                <w:szCs w:val="20"/>
              </w:rPr>
            </w:pPr>
            <w:r w:rsidRPr="0035588E">
              <w:rPr>
                <w:rFonts w:ascii="Times New Roman" w:hAnsi="Times New Roman"/>
                <w:sz w:val="20"/>
                <w:szCs w:val="20"/>
              </w:rPr>
              <w:t>12.00</w:t>
            </w:r>
          </w:p>
        </w:tc>
        <w:tc>
          <w:tcPr>
            <w:tcW w:w="850" w:type="dxa"/>
            <w:vAlign w:val="center"/>
          </w:tcPr>
          <w:p w:rsidR="00F43FA8" w:rsidRPr="0035588E" w:rsidRDefault="00F43FA8" w:rsidP="006A7749">
            <w:pPr>
              <w:spacing w:line="360" w:lineRule="auto"/>
              <w:ind w:firstLine="0"/>
              <w:jc w:val="center"/>
              <w:rPr>
                <w:rFonts w:ascii="Times New Roman" w:hAnsi="Times New Roman"/>
                <w:sz w:val="20"/>
                <w:szCs w:val="20"/>
              </w:rPr>
            </w:pPr>
            <w:r w:rsidRPr="0035588E">
              <w:rPr>
                <w:rFonts w:ascii="Times New Roman" w:hAnsi="Times New Roman"/>
                <w:sz w:val="20"/>
                <w:szCs w:val="20"/>
              </w:rPr>
              <w:t>12.00</w:t>
            </w:r>
          </w:p>
        </w:tc>
        <w:tc>
          <w:tcPr>
            <w:tcW w:w="851" w:type="dxa"/>
            <w:vAlign w:val="center"/>
          </w:tcPr>
          <w:p w:rsidR="00F43FA8" w:rsidRPr="0035588E" w:rsidRDefault="00F43FA8" w:rsidP="006A7749">
            <w:pPr>
              <w:spacing w:line="360" w:lineRule="auto"/>
              <w:ind w:firstLine="0"/>
              <w:jc w:val="center"/>
              <w:rPr>
                <w:rFonts w:ascii="Times New Roman" w:hAnsi="Times New Roman"/>
                <w:sz w:val="20"/>
                <w:szCs w:val="20"/>
              </w:rPr>
            </w:pPr>
            <w:r w:rsidRPr="0035588E">
              <w:rPr>
                <w:rFonts w:ascii="Times New Roman" w:hAnsi="Times New Roman"/>
                <w:sz w:val="20"/>
                <w:szCs w:val="20"/>
              </w:rPr>
              <w:t>12.25</w:t>
            </w:r>
          </w:p>
        </w:tc>
        <w:tc>
          <w:tcPr>
            <w:tcW w:w="850" w:type="dxa"/>
            <w:vAlign w:val="center"/>
          </w:tcPr>
          <w:p w:rsidR="00F43FA8" w:rsidRPr="0035588E" w:rsidRDefault="00F43FA8" w:rsidP="006A7749">
            <w:pPr>
              <w:spacing w:line="360" w:lineRule="auto"/>
              <w:ind w:firstLine="0"/>
              <w:jc w:val="center"/>
              <w:rPr>
                <w:rFonts w:ascii="Times New Roman" w:hAnsi="Times New Roman"/>
                <w:sz w:val="20"/>
                <w:szCs w:val="20"/>
              </w:rPr>
            </w:pPr>
            <w:r w:rsidRPr="0035588E">
              <w:rPr>
                <w:rFonts w:ascii="Times New Roman" w:hAnsi="Times New Roman"/>
                <w:sz w:val="20"/>
                <w:szCs w:val="20"/>
              </w:rPr>
              <w:t>12.25</w:t>
            </w:r>
          </w:p>
        </w:tc>
        <w:tc>
          <w:tcPr>
            <w:tcW w:w="709" w:type="dxa"/>
            <w:vAlign w:val="center"/>
          </w:tcPr>
          <w:p w:rsidR="00F43FA8" w:rsidRPr="0035588E" w:rsidRDefault="00F43FA8" w:rsidP="006A7749">
            <w:pPr>
              <w:spacing w:line="360" w:lineRule="auto"/>
              <w:ind w:firstLine="0"/>
              <w:jc w:val="center"/>
              <w:rPr>
                <w:rFonts w:ascii="Times New Roman" w:hAnsi="Times New Roman"/>
                <w:sz w:val="20"/>
                <w:szCs w:val="20"/>
              </w:rPr>
            </w:pPr>
            <w:r w:rsidRPr="0035588E">
              <w:rPr>
                <w:rFonts w:ascii="Times New Roman" w:hAnsi="Times New Roman"/>
                <w:sz w:val="20"/>
                <w:szCs w:val="20"/>
              </w:rPr>
              <w:t>12.25</w:t>
            </w:r>
          </w:p>
        </w:tc>
        <w:tc>
          <w:tcPr>
            <w:tcW w:w="709" w:type="dxa"/>
            <w:vAlign w:val="center"/>
          </w:tcPr>
          <w:p w:rsidR="00F43FA8" w:rsidRPr="0035588E" w:rsidRDefault="00F43FA8" w:rsidP="006A7749">
            <w:pPr>
              <w:spacing w:line="360" w:lineRule="auto"/>
              <w:ind w:firstLine="0"/>
              <w:jc w:val="center"/>
              <w:rPr>
                <w:rFonts w:ascii="Times New Roman" w:hAnsi="Times New Roman"/>
                <w:sz w:val="20"/>
                <w:szCs w:val="20"/>
              </w:rPr>
            </w:pPr>
            <w:r w:rsidRPr="0035588E">
              <w:rPr>
                <w:rFonts w:ascii="Times New Roman" w:hAnsi="Times New Roman"/>
                <w:sz w:val="20"/>
                <w:szCs w:val="20"/>
              </w:rPr>
              <w:t>12.55</w:t>
            </w:r>
          </w:p>
        </w:tc>
      </w:tr>
      <w:tr w:rsidR="00F43FA8" w:rsidRPr="00970E75" w:rsidTr="006A7749">
        <w:tc>
          <w:tcPr>
            <w:tcW w:w="1024" w:type="dxa"/>
            <w:vAlign w:val="center"/>
          </w:tcPr>
          <w:p w:rsidR="00F43FA8" w:rsidRPr="0035588E" w:rsidRDefault="00F43FA8" w:rsidP="006A7749">
            <w:pPr>
              <w:spacing w:line="360" w:lineRule="auto"/>
              <w:ind w:firstLine="0"/>
              <w:jc w:val="left"/>
              <w:rPr>
                <w:rFonts w:ascii="Times New Roman" w:hAnsi="Times New Roman"/>
                <w:sz w:val="20"/>
                <w:szCs w:val="20"/>
              </w:rPr>
            </w:pPr>
            <w:r w:rsidRPr="0035588E">
              <w:rPr>
                <w:rFonts w:ascii="Times New Roman" w:hAnsi="Times New Roman"/>
                <w:sz w:val="20"/>
                <w:szCs w:val="20"/>
              </w:rPr>
              <w:t>от 100 млн. включительно до 300 млн.</w:t>
            </w:r>
          </w:p>
        </w:tc>
        <w:tc>
          <w:tcPr>
            <w:tcW w:w="956" w:type="dxa"/>
            <w:vAlign w:val="center"/>
          </w:tcPr>
          <w:p w:rsidR="00F43FA8" w:rsidRPr="0035588E" w:rsidRDefault="00F43FA8" w:rsidP="006A7749">
            <w:pPr>
              <w:spacing w:line="360" w:lineRule="auto"/>
              <w:ind w:firstLine="0"/>
              <w:jc w:val="center"/>
              <w:rPr>
                <w:rFonts w:ascii="Times New Roman" w:hAnsi="Times New Roman"/>
                <w:sz w:val="20"/>
                <w:szCs w:val="20"/>
              </w:rPr>
            </w:pPr>
            <w:r w:rsidRPr="0035588E">
              <w:rPr>
                <w:rFonts w:ascii="Times New Roman" w:hAnsi="Times New Roman"/>
                <w:sz w:val="20"/>
                <w:szCs w:val="20"/>
              </w:rPr>
              <w:t>11.00</w:t>
            </w:r>
          </w:p>
        </w:tc>
        <w:tc>
          <w:tcPr>
            <w:tcW w:w="770" w:type="dxa"/>
            <w:vAlign w:val="center"/>
          </w:tcPr>
          <w:p w:rsidR="00F43FA8" w:rsidRPr="0035588E" w:rsidRDefault="00F43FA8" w:rsidP="006A7749">
            <w:pPr>
              <w:spacing w:line="360" w:lineRule="auto"/>
              <w:ind w:firstLine="0"/>
              <w:jc w:val="center"/>
              <w:rPr>
                <w:rFonts w:ascii="Times New Roman" w:hAnsi="Times New Roman"/>
                <w:sz w:val="20"/>
                <w:szCs w:val="20"/>
              </w:rPr>
            </w:pPr>
            <w:r w:rsidRPr="0035588E">
              <w:rPr>
                <w:rFonts w:ascii="Times New Roman" w:hAnsi="Times New Roman"/>
                <w:sz w:val="20"/>
                <w:szCs w:val="20"/>
              </w:rPr>
              <w:t>11.00</w:t>
            </w:r>
          </w:p>
        </w:tc>
        <w:tc>
          <w:tcPr>
            <w:tcW w:w="660" w:type="dxa"/>
            <w:vAlign w:val="center"/>
          </w:tcPr>
          <w:p w:rsidR="00F43FA8" w:rsidRPr="0035588E" w:rsidRDefault="00F43FA8" w:rsidP="006A7749">
            <w:pPr>
              <w:spacing w:line="360" w:lineRule="auto"/>
              <w:ind w:firstLine="0"/>
              <w:jc w:val="center"/>
              <w:rPr>
                <w:rFonts w:ascii="Times New Roman" w:hAnsi="Times New Roman"/>
                <w:sz w:val="20"/>
                <w:szCs w:val="20"/>
              </w:rPr>
            </w:pPr>
            <w:r w:rsidRPr="0035588E">
              <w:rPr>
                <w:rFonts w:ascii="Times New Roman" w:hAnsi="Times New Roman"/>
                <w:sz w:val="20"/>
                <w:szCs w:val="20"/>
              </w:rPr>
              <w:t>12.00</w:t>
            </w:r>
          </w:p>
        </w:tc>
        <w:tc>
          <w:tcPr>
            <w:tcW w:w="850" w:type="dxa"/>
            <w:vAlign w:val="center"/>
          </w:tcPr>
          <w:p w:rsidR="00F43FA8" w:rsidRPr="0035588E" w:rsidRDefault="00F43FA8" w:rsidP="006A7749">
            <w:pPr>
              <w:spacing w:line="360" w:lineRule="auto"/>
              <w:ind w:firstLine="0"/>
              <w:jc w:val="center"/>
              <w:rPr>
                <w:rFonts w:ascii="Times New Roman" w:hAnsi="Times New Roman"/>
                <w:sz w:val="20"/>
                <w:szCs w:val="20"/>
              </w:rPr>
            </w:pPr>
            <w:r w:rsidRPr="0035588E">
              <w:rPr>
                <w:rFonts w:ascii="Times New Roman" w:hAnsi="Times New Roman"/>
                <w:sz w:val="20"/>
                <w:szCs w:val="20"/>
              </w:rPr>
              <w:t>12.25</w:t>
            </w:r>
          </w:p>
        </w:tc>
        <w:tc>
          <w:tcPr>
            <w:tcW w:w="851" w:type="dxa"/>
            <w:vAlign w:val="center"/>
          </w:tcPr>
          <w:p w:rsidR="00F43FA8" w:rsidRPr="0035588E" w:rsidRDefault="00F43FA8" w:rsidP="006A7749">
            <w:pPr>
              <w:spacing w:line="360" w:lineRule="auto"/>
              <w:ind w:firstLine="0"/>
              <w:jc w:val="center"/>
              <w:rPr>
                <w:rFonts w:ascii="Times New Roman" w:hAnsi="Times New Roman"/>
                <w:sz w:val="20"/>
                <w:szCs w:val="20"/>
              </w:rPr>
            </w:pPr>
            <w:r w:rsidRPr="0035588E">
              <w:rPr>
                <w:rFonts w:ascii="Times New Roman" w:hAnsi="Times New Roman"/>
                <w:sz w:val="20"/>
                <w:szCs w:val="20"/>
              </w:rPr>
              <w:t>12.25</w:t>
            </w:r>
          </w:p>
        </w:tc>
        <w:tc>
          <w:tcPr>
            <w:tcW w:w="850" w:type="dxa"/>
            <w:vAlign w:val="center"/>
          </w:tcPr>
          <w:p w:rsidR="00F43FA8" w:rsidRPr="0035588E" w:rsidRDefault="00F43FA8" w:rsidP="006A7749">
            <w:pPr>
              <w:spacing w:line="360" w:lineRule="auto"/>
              <w:ind w:firstLine="0"/>
              <w:jc w:val="center"/>
              <w:rPr>
                <w:rFonts w:ascii="Times New Roman" w:hAnsi="Times New Roman"/>
                <w:sz w:val="20"/>
                <w:szCs w:val="20"/>
              </w:rPr>
            </w:pPr>
            <w:r w:rsidRPr="0035588E">
              <w:rPr>
                <w:rFonts w:ascii="Times New Roman" w:hAnsi="Times New Roman"/>
                <w:sz w:val="20"/>
                <w:szCs w:val="20"/>
              </w:rPr>
              <w:t>12.25</w:t>
            </w:r>
          </w:p>
        </w:tc>
        <w:tc>
          <w:tcPr>
            <w:tcW w:w="851" w:type="dxa"/>
            <w:vAlign w:val="center"/>
          </w:tcPr>
          <w:p w:rsidR="00F43FA8" w:rsidRPr="0035588E" w:rsidRDefault="00F43FA8" w:rsidP="006A7749">
            <w:pPr>
              <w:spacing w:line="360" w:lineRule="auto"/>
              <w:ind w:firstLine="0"/>
              <w:jc w:val="center"/>
              <w:rPr>
                <w:rFonts w:ascii="Times New Roman" w:hAnsi="Times New Roman"/>
                <w:sz w:val="20"/>
                <w:szCs w:val="20"/>
              </w:rPr>
            </w:pPr>
            <w:r w:rsidRPr="0035588E">
              <w:rPr>
                <w:rFonts w:ascii="Times New Roman" w:hAnsi="Times New Roman"/>
                <w:sz w:val="20"/>
                <w:szCs w:val="20"/>
              </w:rPr>
              <w:t>12.50</w:t>
            </w:r>
          </w:p>
        </w:tc>
        <w:tc>
          <w:tcPr>
            <w:tcW w:w="850" w:type="dxa"/>
            <w:vAlign w:val="center"/>
          </w:tcPr>
          <w:p w:rsidR="00F43FA8" w:rsidRPr="0035588E" w:rsidRDefault="00F43FA8" w:rsidP="006A7749">
            <w:pPr>
              <w:spacing w:line="360" w:lineRule="auto"/>
              <w:ind w:firstLine="0"/>
              <w:jc w:val="center"/>
              <w:rPr>
                <w:rFonts w:ascii="Times New Roman" w:hAnsi="Times New Roman"/>
                <w:sz w:val="20"/>
                <w:szCs w:val="20"/>
              </w:rPr>
            </w:pPr>
            <w:r w:rsidRPr="0035588E">
              <w:rPr>
                <w:rFonts w:ascii="Times New Roman" w:hAnsi="Times New Roman"/>
                <w:sz w:val="20"/>
                <w:szCs w:val="20"/>
              </w:rPr>
              <w:t>12.50</w:t>
            </w:r>
          </w:p>
        </w:tc>
        <w:tc>
          <w:tcPr>
            <w:tcW w:w="709" w:type="dxa"/>
            <w:vAlign w:val="center"/>
          </w:tcPr>
          <w:p w:rsidR="00F43FA8" w:rsidRPr="0035588E" w:rsidRDefault="00F43FA8" w:rsidP="006A7749">
            <w:pPr>
              <w:spacing w:line="360" w:lineRule="auto"/>
              <w:ind w:firstLine="0"/>
              <w:jc w:val="center"/>
              <w:rPr>
                <w:rFonts w:ascii="Times New Roman" w:hAnsi="Times New Roman"/>
                <w:sz w:val="20"/>
                <w:szCs w:val="20"/>
              </w:rPr>
            </w:pPr>
            <w:r w:rsidRPr="0035588E">
              <w:rPr>
                <w:rFonts w:ascii="Times New Roman" w:hAnsi="Times New Roman"/>
                <w:sz w:val="20"/>
                <w:szCs w:val="20"/>
              </w:rPr>
              <w:t>12.50</w:t>
            </w:r>
          </w:p>
        </w:tc>
        <w:tc>
          <w:tcPr>
            <w:tcW w:w="709" w:type="dxa"/>
            <w:vAlign w:val="center"/>
          </w:tcPr>
          <w:p w:rsidR="00F43FA8" w:rsidRPr="0035588E" w:rsidRDefault="00F43FA8" w:rsidP="006A7749">
            <w:pPr>
              <w:spacing w:line="360" w:lineRule="auto"/>
              <w:ind w:firstLine="0"/>
              <w:jc w:val="center"/>
              <w:rPr>
                <w:rFonts w:ascii="Times New Roman" w:hAnsi="Times New Roman"/>
                <w:sz w:val="20"/>
                <w:szCs w:val="20"/>
              </w:rPr>
            </w:pPr>
            <w:r w:rsidRPr="0035588E">
              <w:rPr>
                <w:rFonts w:ascii="Times New Roman" w:hAnsi="Times New Roman"/>
                <w:sz w:val="20"/>
                <w:szCs w:val="20"/>
              </w:rPr>
              <w:t>12.80</w:t>
            </w:r>
          </w:p>
        </w:tc>
      </w:tr>
      <w:tr w:rsidR="00F43FA8" w:rsidRPr="00970E75" w:rsidTr="006A7749">
        <w:tc>
          <w:tcPr>
            <w:tcW w:w="1024" w:type="dxa"/>
            <w:vAlign w:val="center"/>
          </w:tcPr>
          <w:p w:rsidR="00F43FA8" w:rsidRPr="0035588E" w:rsidRDefault="00F43FA8" w:rsidP="006A7749">
            <w:pPr>
              <w:spacing w:line="360" w:lineRule="auto"/>
              <w:ind w:firstLine="0"/>
              <w:jc w:val="left"/>
              <w:rPr>
                <w:rFonts w:ascii="Times New Roman" w:hAnsi="Times New Roman"/>
                <w:sz w:val="20"/>
                <w:szCs w:val="20"/>
              </w:rPr>
            </w:pPr>
            <w:r w:rsidRPr="0035588E">
              <w:rPr>
                <w:rFonts w:ascii="Times New Roman" w:hAnsi="Times New Roman"/>
                <w:sz w:val="20"/>
                <w:szCs w:val="20"/>
              </w:rPr>
              <w:t>от 300 млн. включительно и выше</w:t>
            </w:r>
          </w:p>
        </w:tc>
        <w:tc>
          <w:tcPr>
            <w:tcW w:w="956" w:type="dxa"/>
            <w:vAlign w:val="center"/>
          </w:tcPr>
          <w:p w:rsidR="00F43FA8" w:rsidRPr="0035588E" w:rsidRDefault="00F43FA8" w:rsidP="006A7749">
            <w:pPr>
              <w:spacing w:line="360" w:lineRule="auto"/>
              <w:ind w:firstLine="0"/>
              <w:jc w:val="center"/>
              <w:rPr>
                <w:rFonts w:ascii="Times New Roman" w:hAnsi="Times New Roman"/>
                <w:sz w:val="20"/>
                <w:szCs w:val="20"/>
              </w:rPr>
            </w:pPr>
            <w:r w:rsidRPr="0035588E">
              <w:rPr>
                <w:rFonts w:ascii="Times New Roman" w:hAnsi="Times New Roman"/>
                <w:sz w:val="20"/>
                <w:szCs w:val="20"/>
              </w:rPr>
              <w:t>11.25</w:t>
            </w:r>
          </w:p>
        </w:tc>
        <w:tc>
          <w:tcPr>
            <w:tcW w:w="770" w:type="dxa"/>
            <w:vAlign w:val="center"/>
          </w:tcPr>
          <w:p w:rsidR="00F43FA8" w:rsidRPr="0035588E" w:rsidRDefault="00F43FA8" w:rsidP="006A7749">
            <w:pPr>
              <w:spacing w:line="360" w:lineRule="auto"/>
              <w:ind w:firstLine="0"/>
              <w:jc w:val="center"/>
              <w:rPr>
                <w:rFonts w:ascii="Times New Roman" w:hAnsi="Times New Roman"/>
                <w:sz w:val="20"/>
                <w:szCs w:val="20"/>
              </w:rPr>
            </w:pPr>
            <w:r w:rsidRPr="0035588E">
              <w:rPr>
                <w:rFonts w:ascii="Times New Roman" w:hAnsi="Times New Roman"/>
                <w:sz w:val="20"/>
                <w:szCs w:val="20"/>
              </w:rPr>
              <w:t>11.25</w:t>
            </w:r>
          </w:p>
        </w:tc>
        <w:tc>
          <w:tcPr>
            <w:tcW w:w="660" w:type="dxa"/>
            <w:vAlign w:val="center"/>
          </w:tcPr>
          <w:p w:rsidR="00F43FA8" w:rsidRPr="0035588E" w:rsidRDefault="00F43FA8" w:rsidP="006A7749">
            <w:pPr>
              <w:spacing w:line="360" w:lineRule="auto"/>
              <w:ind w:firstLine="0"/>
              <w:jc w:val="center"/>
              <w:rPr>
                <w:rFonts w:ascii="Times New Roman" w:hAnsi="Times New Roman"/>
                <w:sz w:val="20"/>
                <w:szCs w:val="20"/>
              </w:rPr>
            </w:pPr>
            <w:r w:rsidRPr="0035588E">
              <w:rPr>
                <w:rFonts w:ascii="Times New Roman" w:hAnsi="Times New Roman"/>
                <w:sz w:val="20"/>
                <w:szCs w:val="20"/>
              </w:rPr>
              <w:t>12.25</w:t>
            </w:r>
          </w:p>
        </w:tc>
        <w:tc>
          <w:tcPr>
            <w:tcW w:w="850" w:type="dxa"/>
            <w:vAlign w:val="center"/>
          </w:tcPr>
          <w:p w:rsidR="00F43FA8" w:rsidRPr="0035588E" w:rsidRDefault="00F43FA8" w:rsidP="006A7749">
            <w:pPr>
              <w:spacing w:line="360" w:lineRule="auto"/>
              <w:ind w:firstLine="0"/>
              <w:jc w:val="center"/>
              <w:rPr>
                <w:rFonts w:ascii="Times New Roman" w:hAnsi="Times New Roman"/>
                <w:sz w:val="20"/>
                <w:szCs w:val="20"/>
              </w:rPr>
            </w:pPr>
            <w:r w:rsidRPr="0035588E">
              <w:rPr>
                <w:rFonts w:ascii="Times New Roman" w:hAnsi="Times New Roman"/>
                <w:sz w:val="20"/>
                <w:szCs w:val="20"/>
              </w:rPr>
              <w:t>12.50</w:t>
            </w:r>
          </w:p>
        </w:tc>
        <w:tc>
          <w:tcPr>
            <w:tcW w:w="851" w:type="dxa"/>
            <w:vAlign w:val="center"/>
          </w:tcPr>
          <w:p w:rsidR="00F43FA8" w:rsidRPr="0035588E" w:rsidRDefault="00F43FA8" w:rsidP="006A7749">
            <w:pPr>
              <w:spacing w:line="360" w:lineRule="auto"/>
              <w:ind w:firstLine="0"/>
              <w:jc w:val="center"/>
              <w:rPr>
                <w:rFonts w:ascii="Times New Roman" w:hAnsi="Times New Roman"/>
                <w:sz w:val="20"/>
                <w:szCs w:val="20"/>
              </w:rPr>
            </w:pPr>
            <w:r w:rsidRPr="0035588E">
              <w:rPr>
                <w:rFonts w:ascii="Times New Roman" w:hAnsi="Times New Roman"/>
                <w:sz w:val="20"/>
                <w:szCs w:val="20"/>
              </w:rPr>
              <w:t>12.50</w:t>
            </w:r>
          </w:p>
        </w:tc>
        <w:tc>
          <w:tcPr>
            <w:tcW w:w="850" w:type="dxa"/>
            <w:vAlign w:val="center"/>
          </w:tcPr>
          <w:p w:rsidR="00F43FA8" w:rsidRPr="0035588E" w:rsidRDefault="00F43FA8" w:rsidP="006A7749">
            <w:pPr>
              <w:spacing w:line="360" w:lineRule="auto"/>
              <w:ind w:firstLine="0"/>
              <w:jc w:val="center"/>
              <w:rPr>
                <w:rFonts w:ascii="Times New Roman" w:hAnsi="Times New Roman"/>
                <w:sz w:val="20"/>
                <w:szCs w:val="20"/>
              </w:rPr>
            </w:pPr>
            <w:r w:rsidRPr="0035588E">
              <w:rPr>
                <w:rFonts w:ascii="Times New Roman" w:hAnsi="Times New Roman"/>
                <w:sz w:val="20"/>
                <w:szCs w:val="20"/>
              </w:rPr>
              <w:t>12.50</w:t>
            </w:r>
          </w:p>
        </w:tc>
        <w:tc>
          <w:tcPr>
            <w:tcW w:w="851" w:type="dxa"/>
            <w:vAlign w:val="center"/>
          </w:tcPr>
          <w:p w:rsidR="00F43FA8" w:rsidRPr="0035588E" w:rsidRDefault="00F43FA8" w:rsidP="006A7749">
            <w:pPr>
              <w:spacing w:line="360" w:lineRule="auto"/>
              <w:ind w:firstLine="0"/>
              <w:jc w:val="center"/>
              <w:rPr>
                <w:rFonts w:ascii="Times New Roman" w:hAnsi="Times New Roman"/>
                <w:sz w:val="20"/>
                <w:szCs w:val="20"/>
              </w:rPr>
            </w:pPr>
            <w:r w:rsidRPr="0035588E">
              <w:rPr>
                <w:rFonts w:ascii="Times New Roman" w:hAnsi="Times New Roman"/>
                <w:sz w:val="20"/>
                <w:szCs w:val="20"/>
              </w:rPr>
              <w:t>12.75</w:t>
            </w:r>
          </w:p>
        </w:tc>
        <w:tc>
          <w:tcPr>
            <w:tcW w:w="850" w:type="dxa"/>
            <w:vAlign w:val="center"/>
          </w:tcPr>
          <w:p w:rsidR="00F43FA8" w:rsidRPr="0035588E" w:rsidRDefault="00F43FA8" w:rsidP="006A7749">
            <w:pPr>
              <w:spacing w:line="360" w:lineRule="auto"/>
              <w:ind w:firstLine="0"/>
              <w:jc w:val="center"/>
              <w:rPr>
                <w:rFonts w:ascii="Times New Roman" w:hAnsi="Times New Roman"/>
                <w:sz w:val="20"/>
                <w:szCs w:val="20"/>
              </w:rPr>
            </w:pPr>
            <w:r w:rsidRPr="0035588E">
              <w:rPr>
                <w:rFonts w:ascii="Times New Roman" w:hAnsi="Times New Roman"/>
                <w:sz w:val="20"/>
                <w:szCs w:val="20"/>
              </w:rPr>
              <w:t>12.75</w:t>
            </w:r>
          </w:p>
        </w:tc>
        <w:tc>
          <w:tcPr>
            <w:tcW w:w="709" w:type="dxa"/>
            <w:vAlign w:val="center"/>
          </w:tcPr>
          <w:p w:rsidR="00F43FA8" w:rsidRPr="0035588E" w:rsidRDefault="00F43FA8" w:rsidP="006A7749">
            <w:pPr>
              <w:spacing w:line="360" w:lineRule="auto"/>
              <w:ind w:firstLine="0"/>
              <w:jc w:val="center"/>
              <w:rPr>
                <w:rFonts w:ascii="Times New Roman" w:hAnsi="Times New Roman"/>
                <w:sz w:val="20"/>
                <w:szCs w:val="20"/>
              </w:rPr>
            </w:pPr>
            <w:r w:rsidRPr="0035588E">
              <w:rPr>
                <w:rFonts w:ascii="Times New Roman" w:hAnsi="Times New Roman"/>
                <w:sz w:val="20"/>
                <w:szCs w:val="20"/>
              </w:rPr>
              <w:t>12.75</w:t>
            </w:r>
          </w:p>
        </w:tc>
        <w:tc>
          <w:tcPr>
            <w:tcW w:w="709" w:type="dxa"/>
            <w:vAlign w:val="center"/>
          </w:tcPr>
          <w:p w:rsidR="00F43FA8" w:rsidRPr="0035588E" w:rsidRDefault="00F43FA8" w:rsidP="006A7749">
            <w:pPr>
              <w:spacing w:line="360" w:lineRule="auto"/>
              <w:ind w:firstLine="0"/>
              <w:jc w:val="center"/>
              <w:rPr>
                <w:rFonts w:ascii="Times New Roman" w:hAnsi="Times New Roman"/>
                <w:sz w:val="20"/>
                <w:szCs w:val="20"/>
              </w:rPr>
            </w:pPr>
            <w:r w:rsidRPr="0035588E">
              <w:rPr>
                <w:rFonts w:ascii="Times New Roman" w:hAnsi="Times New Roman"/>
                <w:sz w:val="20"/>
                <w:szCs w:val="20"/>
              </w:rPr>
              <w:t>13.05</w:t>
            </w:r>
          </w:p>
        </w:tc>
      </w:tr>
    </w:tbl>
    <w:p w:rsidR="00F43FA8" w:rsidRDefault="00F43FA8" w:rsidP="00B06B9D">
      <w:pPr>
        <w:spacing w:line="360" w:lineRule="auto"/>
        <w:rPr>
          <w:rFonts w:ascii="Times New Roman" w:hAnsi="Times New Roman"/>
          <w:b/>
          <w:bCs/>
          <w:sz w:val="28"/>
          <w:szCs w:val="28"/>
        </w:rPr>
      </w:pPr>
    </w:p>
    <w:p w:rsidR="00383B30" w:rsidRPr="00383B30" w:rsidRDefault="00383B30" w:rsidP="00B06B9D">
      <w:pPr>
        <w:spacing w:line="360" w:lineRule="auto"/>
        <w:rPr>
          <w:rFonts w:ascii="Times New Roman" w:hAnsi="Times New Roman"/>
          <w:b/>
          <w:bCs/>
          <w:sz w:val="28"/>
          <w:szCs w:val="28"/>
        </w:rPr>
      </w:pPr>
    </w:p>
    <w:p w:rsidR="00F43FA8" w:rsidRPr="00970E75" w:rsidRDefault="006A7749" w:rsidP="00B06B9D">
      <w:pPr>
        <w:spacing w:line="360" w:lineRule="auto"/>
        <w:jc w:val="center"/>
        <w:rPr>
          <w:rFonts w:ascii="Times New Roman" w:hAnsi="Times New Roman"/>
          <w:b/>
          <w:bCs/>
          <w:sz w:val="28"/>
          <w:szCs w:val="28"/>
        </w:rPr>
      </w:pPr>
      <w:r>
        <w:rPr>
          <w:rFonts w:ascii="Times New Roman" w:hAnsi="Times New Roman"/>
          <w:b/>
          <w:bCs/>
          <w:sz w:val="28"/>
          <w:szCs w:val="28"/>
        </w:rPr>
        <w:t xml:space="preserve">2.2. </w:t>
      </w:r>
      <w:r w:rsidR="00F43FA8" w:rsidRPr="00970E75">
        <w:rPr>
          <w:rFonts w:ascii="Times New Roman" w:hAnsi="Times New Roman"/>
          <w:b/>
          <w:bCs/>
          <w:sz w:val="28"/>
          <w:szCs w:val="28"/>
        </w:rPr>
        <w:t>Активные операции, размещение ресурсов филиала</w:t>
      </w:r>
    </w:p>
    <w:p w:rsidR="00F43FA8" w:rsidRPr="00970E75" w:rsidRDefault="006A7749" w:rsidP="00B06B9D">
      <w:pPr>
        <w:spacing w:line="360" w:lineRule="auto"/>
        <w:rPr>
          <w:rFonts w:ascii="Times New Roman" w:hAnsi="Times New Roman"/>
          <w:sz w:val="28"/>
          <w:szCs w:val="28"/>
        </w:rPr>
      </w:pPr>
      <w:r>
        <w:rPr>
          <w:rFonts w:ascii="Times New Roman" w:hAnsi="Times New Roman"/>
          <w:sz w:val="28"/>
          <w:szCs w:val="28"/>
        </w:rPr>
        <w:t>А</w:t>
      </w:r>
      <w:r w:rsidR="00F43FA8" w:rsidRPr="00970E75">
        <w:rPr>
          <w:rFonts w:ascii="Times New Roman" w:hAnsi="Times New Roman"/>
          <w:sz w:val="28"/>
          <w:szCs w:val="28"/>
        </w:rPr>
        <w:t xml:space="preserve">ктивы </w:t>
      </w:r>
      <w:r w:rsidR="00383B30">
        <w:rPr>
          <w:rFonts w:ascii="Times New Roman" w:hAnsi="Times New Roman"/>
          <w:sz w:val="28"/>
          <w:szCs w:val="28"/>
        </w:rPr>
        <w:t>Иркутского</w:t>
      </w:r>
      <w:r w:rsidR="00F43FA8" w:rsidRPr="00970E75">
        <w:rPr>
          <w:rFonts w:ascii="Times New Roman" w:hAnsi="Times New Roman"/>
          <w:sz w:val="28"/>
          <w:szCs w:val="28"/>
        </w:rPr>
        <w:t xml:space="preserve"> филиала ОАО «Банк Москвы» состоят из денежных средств, средств кредитных организаций в ЦБ РФ, средств филиала в головном офисе, незавершенных расчетов, чистой ссудной задолженности, основных средств, нематериальных активов, требований по получению процент</w:t>
      </w:r>
      <w:r w:rsidR="00383B30">
        <w:rPr>
          <w:rFonts w:ascii="Times New Roman" w:hAnsi="Times New Roman"/>
          <w:sz w:val="28"/>
          <w:szCs w:val="28"/>
        </w:rPr>
        <w:t>ов и прочих активов</w:t>
      </w:r>
      <w:r w:rsidR="00F43FA8" w:rsidRPr="00970E75">
        <w:rPr>
          <w:rFonts w:ascii="Times New Roman" w:hAnsi="Times New Roman"/>
          <w:sz w:val="28"/>
          <w:szCs w:val="28"/>
        </w:rPr>
        <w:t>.</w:t>
      </w:r>
    </w:p>
    <w:p w:rsidR="00F43FA8" w:rsidRPr="00383B30" w:rsidRDefault="00F43FA8" w:rsidP="00B06B9D">
      <w:pPr>
        <w:spacing w:line="360" w:lineRule="auto"/>
        <w:rPr>
          <w:rFonts w:ascii="Times New Roman" w:hAnsi="Times New Roman"/>
          <w:bCs/>
          <w:sz w:val="28"/>
          <w:szCs w:val="28"/>
        </w:rPr>
      </w:pPr>
      <w:r w:rsidRPr="00383B30">
        <w:rPr>
          <w:rFonts w:ascii="Times New Roman" w:hAnsi="Times New Roman"/>
          <w:bCs/>
          <w:sz w:val="28"/>
          <w:szCs w:val="28"/>
        </w:rPr>
        <w:t>Кредитные продукты, предоставляемые банком Москвы:</w:t>
      </w:r>
    </w:p>
    <w:p w:rsidR="00F43FA8" w:rsidRPr="00970E75" w:rsidRDefault="00F43FA8" w:rsidP="00B06B9D">
      <w:pPr>
        <w:spacing w:line="360" w:lineRule="auto"/>
        <w:rPr>
          <w:rFonts w:ascii="Times New Roman" w:hAnsi="Times New Roman"/>
          <w:sz w:val="28"/>
          <w:szCs w:val="28"/>
        </w:rPr>
      </w:pPr>
      <w:r w:rsidRPr="00970E75">
        <w:rPr>
          <w:rFonts w:ascii="Times New Roman" w:hAnsi="Times New Roman"/>
          <w:sz w:val="28"/>
          <w:szCs w:val="28"/>
        </w:rPr>
        <w:t xml:space="preserve">Таблица </w:t>
      </w:r>
      <w:r w:rsidR="00383B30">
        <w:rPr>
          <w:rFonts w:ascii="Times New Roman" w:hAnsi="Times New Roman"/>
          <w:sz w:val="28"/>
          <w:szCs w:val="28"/>
        </w:rPr>
        <w:t>4</w:t>
      </w:r>
      <w:r w:rsidR="00B06B9D">
        <w:rPr>
          <w:rFonts w:ascii="Times New Roman" w:hAnsi="Times New Roman"/>
          <w:sz w:val="28"/>
          <w:szCs w:val="28"/>
        </w:rPr>
        <w:t xml:space="preserve">. </w:t>
      </w:r>
      <w:r w:rsidRPr="00970E75">
        <w:rPr>
          <w:rFonts w:ascii="Times New Roman" w:hAnsi="Times New Roman"/>
          <w:sz w:val="28"/>
          <w:szCs w:val="28"/>
        </w:rPr>
        <w:t>Кредиты для физических лиц</w:t>
      </w:r>
    </w:p>
    <w:tbl>
      <w:tblPr>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79"/>
        <w:gridCol w:w="2387"/>
        <w:gridCol w:w="2388"/>
        <w:gridCol w:w="2166"/>
      </w:tblGrid>
      <w:tr w:rsidR="00F43FA8" w:rsidRPr="00970E75" w:rsidTr="00383B30">
        <w:tc>
          <w:tcPr>
            <w:tcW w:w="2079" w:type="dxa"/>
            <w:vAlign w:val="center"/>
          </w:tcPr>
          <w:p w:rsidR="00F43FA8" w:rsidRPr="00383B30" w:rsidRDefault="00F43FA8" w:rsidP="00383B30">
            <w:pPr>
              <w:spacing w:line="360" w:lineRule="auto"/>
              <w:ind w:firstLine="0"/>
              <w:jc w:val="center"/>
              <w:outlineLvl w:val="3"/>
              <w:rPr>
                <w:rFonts w:ascii="Times New Roman" w:hAnsi="Times New Roman"/>
                <w:b/>
                <w:sz w:val="20"/>
                <w:szCs w:val="20"/>
                <w:lang w:eastAsia="ru-RU"/>
              </w:rPr>
            </w:pPr>
            <w:r w:rsidRPr="00383B30">
              <w:rPr>
                <w:rFonts w:ascii="Times New Roman" w:hAnsi="Times New Roman"/>
                <w:b/>
                <w:sz w:val="20"/>
                <w:szCs w:val="20"/>
                <w:lang w:eastAsia="ru-RU"/>
              </w:rPr>
              <w:t>Вид кредита</w:t>
            </w:r>
          </w:p>
          <w:p w:rsidR="00F43FA8" w:rsidRPr="00383B30" w:rsidRDefault="00F43FA8" w:rsidP="00383B30">
            <w:pPr>
              <w:spacing w:line="360" w:lineRule="auto"/>
              <w:ind w:firstLine="0"/>
              <w:jc w:val="center"/>
              <w:outlineLvl w:val="3"/>
              <w:rPr>
                <w:rFonts w:ascii="Times New Roman" w:hAnsi="Times New Roman"/>
                <w:b/>
                <w:sz w:val="20"/>
                <w:szCs w:val="20"/>
                <w:lang w:eastAsia="ru-RU"/>
              </w:rPr>
            </w:pPr>
          </w:p>
        </w:tc>
        <w:tc>
          <w:tcPr>
            <w:tcW w:w="2387" w:type="dxa"/>
            <w:vAlign w:val="center"/>
          </w:tcPr>
          <w:p w:rsidR="00F43FA8" w:rsidRPr="00383B30" w:rsidRDefault="00F43FA8" w:rsidP="00383B30">
            <w:pPr>
              <w:spacing w:line="360" w:lineRule="auto"/>
              <w:ind w:firstLine="0"/>
              <w:jc w:val="center"/>
              <w:outlineLvl w:val="3"/>
              <w:rPr>
                <w:rFonts w:ascii="Times New Roman" w:hAnsi="Times New Roman"/>
                <w:b/>
                <w:sz w:val="20"/>
                <w:szCs w:val="20"/>
                <w:lang w:eastAsia="ru-RU"/>
              </w:rPr>
            </w:pPr>
            <w:r w:rsidRPr="00383B30">
              <w:rPr>
                <w:rFonts w:ascii="Times New Roman" w:hAnsi="Times New Roman"/>
                <w:b/>
                <w:sz w:val="20"/>
                <w:szCs w:val="20"/>
                <w:lang w:eastAsia="ru-RU"/>
              </w:rPr>
              <w:t>Срок кредита</w:t>
            </w:r>
          </w:p>
        </w:tc>
        <w:tc>
          <w:tcPr>
            <w:tcW w:w="2388" w:type="dxa"/>
            <w:vAlign w:val="center"/>
          </w:tcPr>
          <w:p w:rsidR="00F43FA8" w:rsidRPr="00383B30" w:rsidRDefault="00F43FA8" w:rsidP="00383B30">
            <w:pPr>
              <w:spacing w:line="360" w:lineRule="auto"/>
              <w:ind w:firstLine="0"/>
              <w:jc w:val="center"/>
              <w:outlineLvl w:val="3"/>
              <w:rPr>
                <w:rFonts w:ascii="Times New Roman" w:hAnsi="Times New Roman"/>
                <w:b/>
                <w:sz w:val="20"/>
                <w:szCs w:val="20"/>
                <w:lang w:eastAsia="ru-RU"/>
              </w:rPr>
            </w:pPr>
            <w:r w:rsidRPr="00383B30">
              <w:rPr>
                <w:rFonts w:ascii="Times New Roman" w:hAnsi="Times New Roman"/>
                <w:b/>
                <w:sz w:val="20"/>
                <w:szCs w:val="20"/>
                <w:lang w:eastAsia="ru-RU"/>
              </w:rPr>
              <w:t>Размер кредита</w:t>
            </w:r>
          </w:p>
        </w:tc>
        <w:tc>
          <w:tcPr>
            <w:tcW w:w="2166" w:type="dxa"/>
            <w:vAlign w:val="center"/>
          </w:tcPr>
          <w:p w:rsidR="00F43FA8" w:rsidRPr="00383B30" w:rsidRDefault="00F43FA8" w:rsidP="00383B30">
            <w:pPr>
              <w:spacing w:line="360" w:lineRule="auto"/>
              <w:ind w:firstLine="0"/>
              <w:jc w:val="center"/>
              <w:outlineLvl w:val="3"/>
              <w:rPr>
                <w:rFonts w:ascii="Times New Roman" w:hAnsi="Times New Roman"/>
                <w:b/>
                <w:sz w:val="20"/>
                <w:szCs w:val="20"/>
                <w:lang w:eastAsia="ru-RU"/>
              </w:rPr>
            </w:pPr>
            <w:r w:rsidRPr="00383B30">
              <w:rPr>
                <w:rFonts w:ascii="Times New Roman" w:hAnsi="Times New Roman"/>
                <w:b/>
                <w:sz w:val="20"/>
                <w:szCs w:val="20"/>
                <w:lang w:eastAsia="ru-RU"/>
              </w:rPr>
              <w:t>Процентная ставка</w:t>
            </w:r>
          </w:p>
        </w:tc>
      </w:tr>
      <w:tr w:rsidR="00F43FA8" w:rsidRPr="00970E75" w:rsidTr="00383B30">
        <w:tc>
          <w:tcPr>
            <w:tcW w:w="2079" w:type="dxa"/>
            <w:vAlign w:val="center"/>
          </w:tcPr>
          <w:p w:rsidR="00F43FA8" w:rsidRPr="0035588E" w:rsidRDefault="00F43FA8" w:rsidP="00383B30">
            <w:pPr>
              <w:spacing w:line="360" w:lineRule="auto"/>
              <w:ind w:firstLine="0"/>
              <w:jc w:val="left"/>
              <w:rPr>
                <w:rFonts w:ascii="Times New Roman" w:hAnsi="Times New Roman"/>
                <w:sz w:val="20"/>
                <w:szCs w:val="20"/>
              </w:rPr>
            </w:pPr>
            <w:r w:rsidRPr="0035588E">
              <w:rPr>
                <w:rFonts w:ascii="Times New Roman" w:hAnsi="Times New Roman"/>
                <w:sz w:val="20"/>
                <w:szCs w:val="20"/>
              </w:rPr>
              <w:t>1)Кредит на неотложные нужды</w:t>
            </w:r>
          </w:p>
          <w:p w:rsidR="00F43FA8" w:rsidRPr="0035588E" w:rsidRDefault="00F43FA8" w:rsidP="00383B30">
            <w:pPr>
              <w:spacing w:line="360" w:lineRule="auto"/>
              <w:ind w:firstLine="0"/>
              <w:jc w:val="left"/>
              <w:outlineLvl w:val="3"/>
              <w:rPr>
                <w:rFonts w:ascii="Times New Roman" w:hAnsi="Times New Roman"/>
                <w:sz w:val="20"/>
                <w:szCs w:val="20"/>
                <w:lang w:eastAsia="ru-RU"/>
              </w:rPr>
            </w:pPr>
          </w:p>
        </w:tc>
        <w:tc>
          <w:tcPr>
            <w:tcW w:w="2387" w:type="dxa"/>
            <w:vAlign w:val="center"/>
          </w:tcPr>
          <w:p w:rsidR="00F43FA8" w:rsidRPr="0035588E" w:rsidRDefault="00F43FA8" w:rsidP="00B06B9D">
            <w:pPr>
              <w:spacing w:line="360" w:lineRule="auto"/>
              <w:ind w:firstLine="0"/>
              <w:jc w:val="center"/>
              <w:outlineLvl w:val="3"/>
              <w:rPr>
                <w:rFonts w:ascii="Times New Roman" w:hAnsi="Times New Roman"/>
                <w:sz w:val="20"/>
                <w:szCs w:val="20"/>
                <w:lang w:eastAsia="ru-RU"/>
              </w:rPr>
            </w:pPr>
            <w:r w:rsidRPr="0035588E">
              <w:rPr>
                <w:rFonts w:ascii="Times New Roman" w:hAnsi="Times New Roman"/>
                <w:sz w:val="20"/>
                <w:szCs w:val="20"/>
                <w:lang w:eastAsia="ru-RU"/>
              </w:rPr>
              <w:t>6 месяцев</w:t>
            </w:r>
            <w:r w:rsidR="00B06B9D">
              <w:rPr>
                <w:rFonts w:ascii="Times New Roman" w:hAnsi="Times New Roman"/>
                <w:sz w:val="20"/>
                <w:szCs w:val="20"/>
                <w:lang w:eastAsia="ru-RU"/>
              </w:rPr>
              <w:t xml:space="preserve"> - </w:t>
            </w:r>
            <w:r w:rsidRPr="0035588E">
              <w:rPr>
                <w:rFonts w:ascii="Times New Roman" w:hAnsi="Times New Roman"/>
                <w:sz w:val="20"/>
                <w:szCs w:val="20"/>
                <w:lang w:eastAsia="ru-RU"/>
              </w:rPr>
              <w:t>2 года</w:t>
            </w:r>
          </w:p>
        </w:tc>
        <w:tc>
          <w:tcPr>
            <w:tcW w:w="2388" w:type="dxa"/>
            <w:vAlign w:val="center"/>
          </w:tcPr>
          <w:p w:rsidR="00F43FA8" w:rsidRPr="0035588E" w:rsidRDefault="00F43FA8" w:rsidP="00383B30">
            <w:pPr>
              <w:spacing w:line="360" w:lineRule="auto"/>
              <w:ind w:firstLine="0"/>
              <w:jc w:val="center"/>
              <w:outlineLvl w:val="3"/>
              <w:rPr>
                <w:rFonts w:ascii="Times New Roman" w:hAnsi="Times New Roman"/>
                <w:sz w:val="20"/>
                <w:szCs w:val="20"/>
                <w:lang w:eastAsia="ru-RU"/>
              </w:rPr>
            </w:pPr>
            <w:r w:rsidRPr="0035588E">
              <w:rPr>
                <w:rFonts w:ascii="Times New Roman" w:hAnsi="Times New Roman"/>
                <w:sz w:val="20"/>
                <w:szCs w:val="20"/>
                <w:lang w:eastAsia="ru-RU"/>
              </w:rPr>
              <w:t>от 70 000. до 1</w:t>
            </w:r>
            <w:r>
              <w:rPr>
                <w:rFonts w:ascii="Times New Roman" w:hAnsi="Times New Roman"/>
                <w:sz w:val="20"/>
                <w:szCs w:val="20"/>
                <w:lang w:eastAsia="ru-RU"/>
              </w:rPr>
              <w:t xml:space="preserve"> </w:t>
            </w:r>
            <w:r w:rsidRPr="0035588E">
              <w:rPr>
                <w:rFonts w:ascii="Times New Roman" w:hAnsi="Times New Roman"/>
                <w:sz w:val="20"/>
                <w:szCs w:val="20"/>
                <w:lang w:eastAsia="ru-RU"/>
              </w:rPr>
              <w:t xml:space="preserve">000 000 рублей РФ, либо эквивалент в </w:t>
            </w:r>
            <w:r w:rsidRPr="0035588E">
              <w:rPr>
                <w:rFonts w:ascii="Times New Roman" w:hAnsi="Times New Roman"/>
                <w:sz w:val="20"/>
                <w:szCs w:val="20"/>
                <w:lang w:val="en-US" w:eastAsia="ru-RU"/>
              </w:rPr>
              <w:t>USD</w:t>
            </w:r>
            <w:r w:rsidRPr="0035588E">
              <w:rPr>
                <w:rFonts w:ascii="Times New Roman" w:hAnsi="Times New Roman"/>
                <w:sz w:val="20"/>
                <w:szCs w:val="20"/>
                <w:lang w:eastAsia="ru-RU"/>
              </w:rPr>
              <w:t>/</w:t>
            </w:r>
            <w:r w:rsidRPr="0035588E">
              <w:rPr>
                <w:rFonts w:ascii="Times New Roman" w:hAnsi="Times New Roman"/>
                <w:sz w:val="20"/>
                <w:szCs w:val="20"/>
                <w:lang w:val="en-US" w:eastAsia="ru-RU"/>
              </w:rPr>
              <w:t>EUR</w:t>
            </w:r>
          </w:p>
        </w:tc>
        <w:tc>
          <w:tcPr>
            <w:tcW w:w="2166" w:type="dxa"/>
            <w:vAlign w:val="center"/>
          </w:tcPr>
          <w:p w:rsidR="00F43FA8" w:rsidRPr="0035588E" w:rsidRDefault="00F43FA8" w:rsidP="00383B30">
            <w:pPr>
              <w:spacing w:line="360" w:lineRule="auto"/>
              <w:ind w:firstLine="0"/>
              <w:jc w:val="center"/>
              <w:outlineLvl w:val="3"/>
              <w:rPr>
                <w:rFonts w:ascii="Times New Roman" w:hAnsi="Times New Roman"/>
                <w:sz w:val="20"/>
                <w:szCs w:val="20"/>
                <w:lang w:eastAsia="ru-RU"/>
              </w:rPr>
            </w:pPr>
            <w:r w:rsidRPr="0035588E">
              <w:rPr>
                <w:rFonts w:ascii="Times New Roman" w:hAnsi="Times New Roman"/>
                <w:sz w:val="20"/>
                <w:szCs w:val="20"/>
                <w:lang w:eastAsia="ru-RU"/>
              </w:rPr>
              <w:t>21-22%</w:t>
            </w:r>
          </w:p>
        </w:tc>
      </w:tr>
      <w:tr w:rsidR="00F43FA8" w:rsidRPr="00970E75" w:rsidTr="00383B30">
        <w:tc>
          <w:tcPr>
            <w:tcW w:w="2079" w:type="dxa"/>
            <w:vAlign w:val="center"/>
          </w:tcPr>
          <w:p w:rsidR="00F43FA8" w:rsidRPr="0035588E" w:rsidRDefault="00F43FA8" w:rsidP="00383B30">
            <w:pPr>
              <w:spacing w:line="360" w:lineRule="auto"/>
              <w:ind w:firstLine="0"/>
              <w:jc w:val="left"/>
              <w:outlineLvl w:val="3"/>
              <w:rPr>
                <w:rFonts w:ascii="Times New Roman" w:hAnsi="Times New Roman"/>
                <w:sz w:val="20"/>
                <w:szCs w:val="20"/>
                <w:lang w:eastAsia="ru-RU"/>
              </w:rPr>
            </w:pPr>
            <w:r w:rsidRPr="0035588E">
              <w:rPr>
                <w:rFonts w:ascii="Times New Roman" w:hAnsi="Times New Roman"/>
                <w:sz w:val="20"/>
                <w:szCs w:val="20"/>
                <w:lang w:eastAsia="ru-RU"/>
              </w:rPr>
              <w:t>2)Быстрокредит</w:t>
            </w:r>
          </w:p>
        </w:tc>
        <w:tc>
          <w:tcPr>
            <w:tcW w:w="2387" w:type="dxa"/>
            <w:vAlign w:val="center"/>
          </w:tcPr>
          <w:p w:rsidR="00F43FA8" w:rsidRPr="0035588E" w:rsidRDefault="00F43FA8" w:rsidP="00383B30">
            <w:pPr>
              <w:spacing w:line="360" w:lineRule="auto"/>
              <w:ind w:firstLine="0"/>
              <w:jc w:val="center"/>
              <w:outlineLvl w:val="3"/>
              <w:rPr>
                <w:rFonts w:ascii="Times New Roman" w:hAnsi="Times New Roman"/>
                <w:sz w:val="20"/>
                <w:szCs w:val="20"/>
                <w:lang w:eastAsia="ru-RU"/>
              </w:rPr>
            </w:pPr>
            <w:r w:rsidRPr="0035588E">
              <w:rPr>
                <w:rFonts w:ascii="Times New Roman" w:hAnsi="Times New Roman"/>
                <w:sz w:val="20"/>
                <w:szCs w:val="20"/>
                <w:lang w:eastAsia="ru-RU"/>
              </w:rPr>
              <w:t>12 месяцев</w:t>
            </w:r>
          </w:p>
        </w:tc>
        <w:tc>
          <w:tcPr>
            <w:tcW w:w="2388" w:type="dxa"/>
            <w:vAlign w:val="center"/>
          </w:tcPr>
          <w:p w:rsidR="00F43FA8" w:rsidRPr="0035588E" w:rsidRDefault="00F43FA8" w:rsidP="00383B30">
            <w:pPr>
              <w:spacing w:line="360" w:lineRule="auto"/>
              <w:ind w:firstLine="0"/>
              <w:jc w:val="center"/>
              <w:outlineLvl w:val="3"/>
              <w:rPr>
                <w:rFonts w:ascii="Times New Roman" w:hAnsi="Times New Roman"/>
                <w:sz w:val="20"/>
                <w:szCs w:val="20"/>
                <w:lang w:eastAsia="ru-RU"/>
              </w:rPr>
            </w:pPr>
            <w:r w:rsidRPr="0035588E">
              <w:rPr>
                <w:rFonts w:ascii="Times New Roman" w:hAnsi="Times New Roman"/>
                <w:sz w:val="20"/>
                <w:szCs w:val="20"/>
                <w:lang w:eastAsia="ru-RU"/>
              </w:rPr>
              <w:t>20</w:t>
            </w:r>
            <w:r>
              <w:rPr>
                <w:rFonts w:ascii="Times New Roman" w:hAnsi="Times New Roman"/>
                <w:sz w:val="20"/>
                <w:szCs w:val="20"/>
                <w:lang w:eastAsia="ru-RU"/>
              </w:rPr>
              <w:t xml:space="preserve"> </w:t>
            </w:r>
            <w:r w:rsidRPr="0035588E">
              <w:rPr>
                <w:rFonts w:ascii="Times New Roman" w:hAnsi="Times New Roman"/>
                <w:sz w:val="20"/>
                <w:szCs w:val="20"/>
                <w:lang w:eastAsia="ru-RU"/>
              </w:rPr>
              <w:t>000- 75 000 рублей</w:t>
            </w:r>
          </w:p>
        </w:tc>
        <w:tc>
          <w:tcPr>
            <w:tcW w:w="2166" w:type="dxa"/>
            <w:vAlign w:val="center"/>
          </w:tcPr>
          <w:p w:rsidR="00F43FA8" w:rsidRPr="0035588E" w:rsidRDefault="00F43FA8" w:rsidP="00383B30">
            <w:pPr>
              <w:spacing w:line="360" w:lineRule="auto"/>
              <w:ind w:firstLine="0"/>
              <w:jc w:val="center"/>
              <w:outlineLvl w:val="3"/>
              <w:rPr>
                <w:rFonts w:ascii="Times New Roman" w:hAnsi="Times New Roman"/>
                <w:sz w:val="20"/>
                <w:szCs w:val="20"/>
                <w:lang w:eastAsia="ru-RU"/>
              </w:rPr>
            </w:pPr>
            <w:r w:rsidRPr="0035588E">
              <w:rPr>
                <w:rFonts w:ascii="Times New Roman" w:hAnsi="Times New Roman"/>
                <w:sz w:val="20"/>
                <w:szCs w:val="20"/>
                <w:lang w:eastAsia="ru-RU"/>
              </w:rPr>
              <w:t>30%</w:t>
            </w:r>
          </w:p>
        </w:tc>
      </w:tr>
      <w:tr w:rsidR="00F43FA8" w:rsidRPr="00970E75" w:rsidTr="00383B30">
        <w:tc>
          <w:tcPr>
            <w:tcW w:w="2079" w:type="dxa"/>
            <w:vAlign w:val="center"/>
          </w:tcPr>
          <w:p w:rsidR="00F43FA8" w:rsidRPr="0035588E" w:rsidRDefault="00F43FA8" w:rsidP="00383B30">
            <w:pPr>
              <w:spacing w:line="360" w:lineRule="auto"/>
              <w:ind w:firstLine="0"/>
              <w:jc w:val="left"/>
              <w:outlineLvl w:val="3"/>
              <w:rPr>
                <w:rFonts w:ascii="Times New Roman" w:hAnsi="Times New Roman"/>
                <w:sz w:val="20"/>
                <w:szCs w:val="20"/>
                <w:lang w:eastAsia="ru-RU"/>
              </w:rPr>
            </w:pPr>
            <w:r w:rsidRPr="0035588E">
              <w:rPr>
                <w:rFonts w:ascii="Times New Roman" w:hAnsi="Times New Roman"/>
                <w:sz w:val="20"/>
                <w:szCs w:val="20"/>
                <w:lang w:eastAsia="ru-RU"/>
              </w:rPr>
              <w:t>3)Атокредит</w:t>
            </w:r>
          </w:p>
        </w:tc>
        <w:tc>
          <w:tcPr>
            <w:tcW w:w="2387" w:type="dxa"/>
            <w:vAlign w:val="center"/>
          </w:tcPr>
          <w:p w:rsidR="00F43FA8" w:rsidRPr="0035588E" w:rsidRDefault="00B06B9D" w:rsidP="00B06B9D">
            <w:pPr>
              <w:spacing w:line="360" w:lineRule="auto"/>
              <w:ind w:firstLine="0"/>
              <w:jc w:val="center"/>
              <w:outlineLvl w:val="3"/>
              <w:rPr>
                <w:rFonts w:ascii="Times New Roman" w:hAnsi="Times New Roman"/>
                <w:sz w:val="20"/>
                <w:szCs w:val="20"/>
                <w:lang w:eastAsia="ru-RU"/>
              </w:rPr>
            </w:pPr>
            <w:r>
              <w:rPr>
                <w:rFonts w:ascii="Times New Roman" w:hAnsi="Times New Roman"/>
                <w:sz w:val="20"/>
                <w:szCs w:val="20"/>
                <w:lang w:eastAsia="ru-RU"/>
              </w:rPr>
              <w:t xml:space="preserve">6 месяцев - </w:t>
            </w:r>
            <w:r w:rsidR="00F43FA8" w:rsidRPr="0035588E">
              <w:rPr>
                <w:rFonts w:ascii="Times New Roman" w:hAnsi="Times New Roman"/>
                <w:sz w:val="20"/>
                <w:szCs w:val="20"/>
                <w:lang w:eastAsia="ru-RU"/>
              </w:rPr>
              <w:t>2 года</w:t>
            </w:r>
          </w:p>
        </w:tc>
        <w:tc>
          <w:tcPr>
            <w:tcW w:w="2388" w:type="dxa"/>
            <w:vAlign w:val="center"/>
          </w:tcPr>
          <w:p w:rsidR="00F43FA8" w:rsidRPr="0035588E" w:rsidRDefault="00F43FA8" w:rsidP="00383B30">
            <w:pPr>
              <w:spacing w:line="360" w:lineRule="auto"/>
              <w:ind w:firstLine="0"/>
              <w:jc w:val="center"/>
              <w:outlineLvl w:val="3"/>
              <w:rPr>
                <w:rFonts w:ascii="Times New Roman" w:hAnsi="Times New Roman"/>
                <w:sz w:val="20"/>
                <w:szCs w:val="20"/>
                <w:lang w:eastAsia="ru-RU"/>
              </w:rPr>
            </w:pPr>
            <w:r w:rsidRPr="0035588E">
              <w:rPr>
                <w:rFonts w:ascii="Times New Roman" w:hAnsi="Times New Roman"/>
                <w:sz w:val="20"/>
                <w:szCs w:val="20"/>
                <w:lang w:eastAsia="ru-RU"/>
              </w:rPr>
              <w:t>До 3</w:t>
            </w:r>
            <w:r>
              <w:rPr>
                <w:rFonts w:ascii="Times New Roman" w:hAnsi="Times New Roman"/>
                <w:sz w:val="20"/>
                <w:szCs w:val="20"/>
                <w:lang w:eastAsia="ru-RU"/>
              </w:rPr>
              <w:t xml:space="preserve"> </w:t>
            </w:r>
            <w:r w:rsidRPr="0035588E">
              <w:rPr>
                <w:rFonts w:ascii="Times New Roman" w:hAnsi="Times New Roman"/>
                <w:sz w:val="20"/>
                <w:szCs w:val="20"/>
                <w:lang w:eastAsia="ru-RU"/>
              </w:rPr>
              <w:t>000 000</w:t>
            </w:r>
          </w:p>
        </w:tc>
        <w:tc>
          <w:tcPr>
            <w:tcW w:w="2166" w:type="dxa"/>
            <w:vAlign w:val="center"/>
          </w:tcPr>
          <w:p w:rsidR="00F43FA8" w:rsidRPr="0035588E" w:rsidRDefault="00F43FA8" w:rsidP="00383B30">
            <w:pPr>
              <w:spacing w:line="360" w:lineRule="auto"/>
              <w:ind w:firstLine="0"/>
              <w:jc w:val="center"/>
              <w:outlineLvl w:val="3"/>
              <w:rPr>
                <w:rFonts w:ascii="Times New Roman" w:hAnsi="Times New Roman"/>
                <w:sz w:val="20"/>
                <w:szCs w:val="20"/>
                <w:lang w:eastAsia="ru-RU"/>
              </w:rPr>
            </w:pPr>
            <w:r w:rsidRPr="0035588E">
              <w:rPr>
                <w:rFonts w:ascii="Times New Roman" w:hAnsi="Times New Roman"/>
                <w:sz w:val="20"/>
                <w:szCs w:val="20"/>
                <w:lang w:eastAsia="ru-RU"/>
              </w:rPr>
              <w:t>18%-19%</w:t>
            </w:r>
          </w:p>
        </w:tc>
      </w:tr>
      <w:tr w:rsidR="00F43FA8" w:rsidRPr="00970E75" w:rsidTr="00383B30">
        <w:tc>
          <w:tcPr>
            <w:tcW w:w="2079" w:type="dxa"/>
            <w:vAlign w:val="center"/>
          </w:tcPr>
          <w:p w:rsidR="00F43FA8" w:rsidRPr="0035588E" w:rsidRDefault="00F43FA8" w:rsidP="00383B30">
            <w:pPr>
              <w:spacing w:line="360" w:lineRule="auto"/>
              <w:ind w:firstLine="0"/>
              <w:jc w:val="left"/>
              <w:outlineLvl w:val="3"/>
              <w:rPr>
                <w:rFonts w:ascii="Times New Roman" w:hAnsi="Times New Roman"/>
                <w:sz w:val="20"/>
                <w:szCs w:val="20"/>
                <w:lang w:eastAsia="ru-RU"/>
              </w:rPr>
            </w:pPr>
            <w:r w:rsidRPr="0035588E">
              <w:rPr>
                <w:rFonts w:ascii="Times New Roman" w:hAnsi="Times New Roman"/>
                <w:sz w:val="20"/>
                <w:szCs w:val="20"/>
                <w:lang w:eastAsia="ru-RU"/>
              </w:rPr>
              <w:t>4)Ипотека</w:t>
            </w:r>
          </w:p>
        </w:tc>
        <w:tc>
          <w:tcPr>
            <w:tcW w:w="2387" w:type="dxa"/>
            <w:vAlign w:val="center"/>
          </w:tcPr>
          <w:p w:rsidR="00F43FA8" w:rsidRPr="0035588E" w:rsidRDefault="00B06B9D" w:rsidP="00383B30">
            <w:pPr>
              <w:spacing w:line="360" w:lineRule="auto"/>
              <w:ind w:firstLine="0"/>
              <w:jc w:val="center"/>
              <w:outlineLvl w:val="3"/>
              <w:rPr>
                <w:rFonts w:ascii="Times New Roman" w:hAnsi="Times New Roman"/>
                <w:sz w:val="20"/>
                <w:szCs w:val="20"/>
                <w:lang w:eastAsia="ru-RU"/>
              </w:rPr>
            </w:pPr>
            <w:r>
              <w:rPr>
                <w:rFonts w:ascii="Times New Roman" w:hAnsi="Times New Roman"/>
                <w:sz w:val="20"/>
                <w:szCs w:val="20"/>
                <w:lang w:eastAsia="ru-RU"/>
              </w:rPr>
              <w:t xml:space="preserve">3 года - </w:t>
            </w:r>
            <w:r w:rsidR="00F43FA8" w:rsidRPr="0035588E">
              <w:rPr>
                <w:rFonts w:ascii="Times New Roman" w:hAnsi="Times New Roman"/>
                <w:sz w:val="20"/>
                <w:szCs w:val="20"/>
                <w:lang w:eastAsia="ru-RU"/>
              </w:rPr>
              <w:t>30 лет</w:t>
            </w:r>
          </w:p>
        </w:tc>
        <w:tc>
          <w:tcPr>
            <w:tcW w:w="2388" w:type="dxa"/>
            <w:vAlign w:val="center"/>
          </w:tcPr>
          <w:p w:rsidR="00F43FA8" w:rsidRPr="0035588E" w:rsidRDefault="00F43FA8" w:rsidP="00383B30">
            <w:pPr>
              <w:spacing w:line="360" w:lineRule="auto"/>
              <w:ind w:firstLine="0"/>
              <w:jc w:val="center"/>
              <w:outlineLvl w:val="3"/>
              <w:rPr>
                <w:rFonts w:ascii="Times New Roman" w:hAnsi="Times New Roman"/>
                <w:sz w:val="20"/>
                <w:szCs w:val="20"/>
                <w:lang w:eastAsia="ru-RU"/>
              </w:rPr>
            </w:pPr>
            <w:r w:rsidRPr="0035588E">
              <w:rPr>
                <w:rFonts w:ascii="Times New Roman" w:hAnsi="Times New Roman"/>
                <w:sz w:val="20"/>
                <w:szCs w:val="20"/>
                <w:lang w:eastAsia="ru-RU"/>
              </w:rPr>
              <w:t>От 170 000</w:t>
            </w:r>
          </w:p>
        </w:tc>
        <w:tc>
          <w:tcPr>
            <w:tcW w:w="2166" w:type="dxa"/>
            <w:vAlign w:val="center"/>
          </w:tcPr>
          <w:p w:rsidR="00F43FA8" w:rsidRPr="0035588E" w:rsidRDefault="00F43FA8" w:rsidP="00383B30">
            <w:pPr>
              <w:spacing w:line="360" w:lineRule="auto"/>
              <w:ind w:firstLine="0"/>
              <w:jc w:val="center"/>
              <w:outlineLvl w:val="3"/>
              <w:rPr>
                <w:rFonts w:ascii="Times New Roman" w:hAnsi="Times New Roman"/>
                <w:sz w:val="20"/>
                <w:szCs w:val="20"/>
                <w:lang w:eastAsia="ru-RU"/>
              </w:rPr>
            </w:pPr>
            <w:r w:rsidRPr="0035588E">
              <w:rPr>
                <w:rFonts w:ascii="Times New Roman" w:hAnsi="Times New Roman"/>
                <w:sz w:val="20"/>
                <w:szCs w:val="20"/>
                <w:lang w:eastAsia="ru-RU"/>
              </w:rPr>
              <w:t>20,5%-21%</w:t>
            </w:r>
          </w:p>
        </w:tc>
      </w:tr>
      <w:tr w:rsidR="00F43FA8" w:rsidRPr="00970E75" w:rsidTr="00383B30">
        <w:tc>
          <w:tcPr>
            <w:tcW w:w="2079" w:type="dxa"/>
            <w:vAlign w:val="center"/>
          </w:tcPr>
          <w:p w:rsidR="00F43FA8" w:rsidRPr="0035588E" w:rsidRDefault="00F43FA8" w:rsidP="00383B30">
            <w:pPr>
              <w:spacing w:line="360" w:lineRule="auto"/>
              <w:ind w:firstLine="0"/>
              <w:jc w:val="left"/>
              <w:outlineLvl w:val="3"/>
              <w:rPr>
                <w:rFonts w:ascii="Times New Roman" w:hAnsi="Times New Roman"/>
                <w:sz w:val="20"/>
                <w:szCs w:val="20"/>
                <w:lang w:eastAsia="ru-RU"/>
              </w:rPr>
            </w:pPr>
            <w:r w:rsidRPr="0035588E">
              <w:rPr>
                <w:rFonts w:ascii="Times New Roman" w:hAnsi="Times New Roman"/>
                <w:sz w:val="20"/>
                <w:szCs w:val="20"/>
                <w:lang w:eastAsia="ru-RU"/>
              </w:rPr>
              <w:t>5)Кредитные карты</w:t>
            </w:r>
          </w:p>
        </w:tc>
        <w:tc>
          <w:tcPr>
            <w:tcW w:w="2387" w:type="dxa"/>
            <w:vAlign w:val="center"/>
          </w:tcPr>
          <w:p w:rsidR="00F43FA8" w:rsidRPr="0035588E" w:rsidRDefault="00F43FA8" w:rsidP="00383B30">
            <w:pPr>
              <w:spacing w:line="360" w:lineRule="auto"/>
              <w:ind w:firstLine="0"/>
              <w:jc w:val="center"/>
              <w:outlineLvl w:val="3"/>
              <w:rPr>
                <w:rFonts w:ascii="Times New Roman" w:hAnsi="Times New Roman"/>
                <w:sz w:val="20"/>
                <w:szCs w:val="20"/>
                <w:lang w:eastAsia="ru-RU"/>
              </w:rPr>
            </w:pPr>
            <w:r w:rsidRPr="0035588E">
              <w:rPr>
                <w:rFonts w:ascii="Times New Roman" w:hAnsi="Times New Roman"/>
                <w:sz w:val="20"/>
                <w:szCs w:val="20"/>
                <w:lang w:eastAsia="ru-RU"/>
              </w:rPr>
              <w:t>-</w:t>
            </w:r>
          </w:p>
        </w:tc>
        <w:tc>
          <w:tcPr>
            <w:tcW w:w="2388" w:type="dxa"/>
            <w:vAlign w:val="center"/>
          </w:tcPr>
          <w:p w:rsidR="00F43FA8" w:rsidRPr="0035588E" w:rsidRDefault="00F43FA8" w:rsidP="00383B30">
            <w:pPr>
              <w:spacing w:line="360" w:lineRule="auto"/>
              <w:ind w:firstLine="0"/>
              <w:jc w:val="center"/>
              <w:outlineLvl w:val="3"/>
              <w:rPr>
                <w:rFonts w:ascii="Times New Roman" w:hAnsi="Times New Roman"/>
                <w:sz w:val="20"/>
                <w:szCs w:val="20"/>
                <w:lang w:eastAsia="ru-RU"/>
              </w:rPr>
            </w:pPr>
            <w:r w:rsidRPr="0035588E">
              <w:rPr>
                <w:rFonts w:ascii="Times New Roman" w:hAnsi="Times New Roman"/>
                <w:sz w:val="20"/>
                <w:szCs w:val="20"/>
                <w:lang w:eastAsia="ru-RU"/>
              </w:rPr>
              <w:t>20 000-100 000</w:t>
            </w:r>
          </w:p>
        </w:tc>
        <w:tc>
          <w:tcPr>
            <w:tcW w:w="2166" w:type="dxa"/>
            <w:vAlign w:val="center"/>
          </w:tcPr>
          <w:p w:rsidR="00F43FA8" w:rsidRPr="0035588E" w:rsidRDefault="00F43FA8" w:rsidP="00383B30">
            <w:pPr>
              <w:spacing w:line="360" w:lineRule="auto"/>
              <w:ind w:firstLine="0"/>
              <w:jc w:val="center"/>
              <w:outlineLvl w:val="3"/>
              <w:rPr>
                <w:rFonts w:ascii="Times New Roman" w:hAnsi="Times New Roman"/>
                <w:sz w:val="20"/>
                <w:szCs w:val="20"/>
                <w:lang w:eastAsia="ru-RU"/>
              </w:rPr>
            </w:pPr>
            <w:r w:rsidRPr="0035588E">
              <w:rPr>
                <w:rFonts w:ascii="Times New Roman" w:hAnsi="Times New Roman"/>
                <w:sz w:val="20"/>
                <w:szCs w:val="20"/>
                <w:lang w:eastAsia="ru-RU"/>
              </w:rPr>
              <w:t>23%</w:t>
            </w:r>
          </w:p>
        </w:tc>
      </w:tr>
    </w:tbl>
    <w:p w:rsidR="00F43FA8" w:rsidRPr="00970E75" w:rsidRDefault="00F43FA8" w:rsidP="00F43FA8">
      <w:pPr>
        <w:tabs>
          <w:tab w:val="left" w:pos="3375"/>
        </w:tabs>
        <w:spacing w:line="360" w:lineRule="auto"/>
        <w:outlineLvl w:val="3"/>
        <w:rPr>
          <w:rFonts w:ascii="Times New Roman" w:hAnsi="Times New Roman"/>
          <w:sz w:val="28"/>
          <w:szCs w:val="28"/>
          <w:lang w:eastAsia="ru-RU"/>
        </w:rPr>
      </w:pPr>
    </w:p>
    <w:p w:rsidR="00F43FA8" w:rsidRPr="00970E75" w:rsidRDefault="00F43FA8" w:rsidP="00F43FA8">
      <w:pPr>
        <w:tabs>
          <w:tab w:val="left" w:pos="3375"/>
        </w:tabs>
        <w:spacing w:line="360" w:lineRule="auto"/>
        <w:outlineLvl w:val="3"/>
        <w:rPr>
          <w:rFonts w:ascii="Times New Roman" w:hAnsi="Times New Roman"/>
          <w:sz w:val="28"/>
          <w:szCs w:val="28"/>
          <w:lang w:eastAsia="ru-RU"/>
        </w:rPr>
      </w:pPr>
      <w:r w:rsidRPr="00970E75">
        <w:rPr>
          <w:rFonts w:ascii="Times New Roman" w:hAnsi="Times New Roman"/>
          <w:sz w:val="28"/>
          <w:szCs w:val="28"/>
          <w:lang w:eastAsia="ru-RU"/>
        </w:rPr>
        <w:t xml:space="preserve">Таблица </w:t>
      </w:r>
      <w:r w:rsidR="00383B30">
        <w:rPr>
          <w:rFonts w:ascii="Times New Roman" w:hAnsi="Times New Roman"/>
          <w:sz w:val="28"/>
          <w:szCs w:val="28"/>
          <w:lang w:eastAsia="ru-RU"/>
        </w:rPr>
        <w:t>5</w:t>
      </w:r>
      <w:r w:rsidR="00B06B9D">
        <w:rPr>
          <w:rFonts w:ascii="Times New Roman" w:hAnsi="Times New Roman"/>
          <w:sz w:val="28"/>
          <w:szCs w:val="28"/>
          <w:lang w:eastAsia="ru-RU"/>
        </w:rPr>
        <w:t xml:space="preserve">. </w:t>
      </w:r>
      <w:r w:rsidRPr="00970E75">
        <w:rPr>
          <w:rFonts w:ascii="Times New Roman" w:hAnsi="Times New Roman"/>
          <w:sz w:val="28"/>
          <w:szCs w:val="28"/>
          <w:lang w:eastAsia="ru-RU"/>
        </w:rPr>
        <w:t>Кредиты для юридических лиц</w:t>
      </w:r>
    </w:p>
    <w:tbl>
      <w:tblPr>
        <w:tblW w:w="9020" w:type="dxa"/>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44"/>
        <w:gridCol w:w="2162"/>
        <w:gridCol w:w="2417"/>
        <w:gridCol w:w="2097"/>
      </w:tblGrid>
      <w:tr w:rsidR="00F43FA8" w:rsidRPr="0035588E" w:rsidTr="00383B30">
        <w:tc>
          <w:tcPr>
            <w:tcW w:w="2344" w:type="dxa"/>
            <w:vAlign w:val="center"/>
          </w:tcPr>
          <w:p w:rsidR="00F43FA8" w:rsidRPr="00383B30" w:rsidRDefault="00F43FA8" w:rsidP="00383B30">
            <w:pPr>
              <w:spacing w:line="360" w:lineRule="auto"/>
              <w:ind w:firstLine="0"/>
              <w:jc w:val="center"/>
              <w:outlineLvl w:val="3"/>
              <w:rPr>
                <w:rFonts w:ascii="Times New Roman" w:hAnsi="Times New Roman"/>
                <w:b/>
                <w:sz w:val="20"/>
                <w:szCs w:val="20"/>
                <w:lang w:eastAsia="ru-RU"/>
              </w:rPr>
            </w:pPr>
            <w:r w:rsidRPr="00383B30">
              <w:rPr>
                <w:rFonts w:ascii="Times New Roman" w:hAnsi="Times New Roman"/>
                <w:b/>
                <w:sz w:val="20"/>
                <w:szCs w:val="20"/>
                <w:lang w:eastAsia="ru-RU"/>
              </w:rPr>
              <w:t>Вид кредита</w:t>
            </w:r>
          </w:p>
          <w:p w:rsidR="00F43FA8" w:rsidRPr="00383B30" w:rsidRDefault="00F43FA8" w:rsidP="00383B30">
            <w:pPr>
              <w:spacing w:line="360" w:lineRule="auto"/>
              <w:ind w:firstLine="0"/>
              <w:jc w:val="center"/>
              <w:outlineLvl w:val="3"/>
              <w:rPr>
                <w:rFonts w:ascii="Times New Roman" w:hAnsi="Times New Roman"/>
                <w:b/>
                <w:sz w:val="20"/>
                <w:szCs w:val="20"/>
                <w:lang w:eastAsia="ru-RU"/>
              </w:rPr>
            </w:pPr>
          </w:p>
        </w:tc>
        <w:tc>
          <w:tcPr>
            <w:tcW w:w="2162" w:type="dxa"/>
            <w:vAlign w:val="center"/>
          </w:tcPr>
          <w:p w:rsidR="00F43FA8" w:rsidRPr="00383B30" w:rsidRDefault="00F43FA8" w:rsidP="00383B30">
            <w:pPr>
              <w:spacing w:line="360" w:lineRule="auto"/>
              <w:ind w:firstLine="0"/>
              <w:jc w:val="center"/>
              <w:outlineLvl w:val="3"/>
              <w:rPr>
                <w:rFonts w:ascii="Times New Roman" w:hAnsi="Times New Roman"/>
                <w:b/>
                <w:sz w:val="20"/>
                <w:szCs w:val="20"/>
                <w:lang w:eastAsia="ru-RU"/>
              </w:rPr>
            </w:pPr>
            <w:r w:rsidRPr="00383B30">
              <w:rPr>
                <w:rFonts w:ascii="Times New Roman" w:hAnsi="Times New Roman"/>
                <w:b/>
                <w:sz w:val="20"/>
                <w:szCs w:val="20"/>
                <w:lang w:eastAsia="ru-RU"/>
              </w:rPr>
              <w:t>Срок кредита</w:t>
            </w:r>
          </w:p>
        </w:tc>
        <w:tc>
          <w:tcPr>
            <w:tcW w:w="2417" w:type="dxa"/>
            <w:vAlign w:val="center"/>
          </w:tcPr>
          <w:p w:rsidR="00F43FA8" w:rsidRPr="00383B30" w:rsidRDefault="00F43FA8" w:rsidP="00383B30">
            <w:pPr>
              <w:spacing w:line="360" w:lineRule="auto"/>
              <w:ind w:firstLine="0"/>
              <w:jc w:val="center"/>
              <w:outlineLvl w:val="3"/>
              <w:rPr>
                <w:rFonts w:ascii="Times New Roman" w:hAnsi="Times New Roman"/>
                <w:b/>
                <w:sz w:val="20"/>
                <w:szCs w:val="20"/>
                <w:lang w:eastAsia="ru-RU"/>
              </w:rPr>
            </w:pPr>
            <w:r w:rsidRPr="00383B30">
              <w:rPr>
                <w:rFonts w:ascii="Times New Roman" w:hAnsi="Times New Roman"/>
                <w:b/>
                <w:sz w:val="20"/>
                <w:szCs w:val="20"/>
                <w:lang w:eastAsia="ru-RU"/>
              </w:rPr>
              <w:t>Размер кредита</w:t>
            </w:r>
          </w:p>
        </w:tc>
        <w:tc>
          <w:tcPr>
            <w:tcW w:w="2097" w:type="dxa"/>
            <w:vAlign w:val="center"/>
          </w:tcPr>
          <w:p w:rsidR="00F43FA8" w:rsidRPr="00383B30" w:rsidRDefault="00F43FA8" w:rsidP="00383B30">
            <w:pPr>
              <w:spacing w:line="360" w:lineRule="auto"/>
              <w:ind w:firstLine="0"/>
              <w:jc w:val="center"/>
              <w:outlineLvl w:val="3"/>
              <w:rPr>
                <w:rFonts w:ascii="Times New Roman" w:hAnsi="Times New Roman"/>
                <w:b/>
                <w:sz w:val="20"/>
                <w:szCs w:val="20"/>
                <w:lang w:eastAsia="ru-RU"/>
              </w:rPr>
            </w:pPr>
            <w:r w:rsidRPr="00383B30">
              <w:rPr>
                <w:rFonts w:ascii="Times New Roman" w:hAnsi="Times New Roman"/>
                <w:b/>
                <w:sz w:val="20"/>
                <w:szCs w:val="20"/>
                <w:lang w:eastAsia="ru-RU"/>
              </w:rPr>
              <w:t>Процентная ставка</w:t>
            </w:r>
          </w:p>
        </w:tc>
      </w:tr>
      <w:tr w:rsidR="00F43FA8" w:rsidRPr="0035588E" w:rsidTr="00383B30">
        <w:tc>
          <w:tcPr>
            <w:tcW w:w="2344" w:type="dxa"/>
            <w:vAlign w:val="center"/>
          </w:tcPr>
          <w:p w:rsidR="00F43FA8" w:rsidRPr="0035588E" w:rsidRDefault="00F43FA8" w:rsidP="00383B30">
            <w:pPr>
              <w:tabs>
                <w:tab w:val="left" w:pos="3375"/>
              </w:tabs>
              <w:spacing w:line="360" w:lineRule="auto"/>
              <w:ind w:firstLine="0"/>
              <w:jc w:val="left"/>
              <w:outlineLvl w:val="3"/>
              <w:rPr>
                <w:rFonts w:ascii="Times New Roman" w:hAnsi="Times New Roman"/>
                <w:sz w:val="20"/>
                <w:szCs w:val="20"/>
                <w:lang w:eastAsia="ru-RU"/>
              </w:rPr>
            </w:pPr>
            <w:r w:rsidRPr="0035588E">
              <w:rPr>
                <w:rFonts w:ascii="Times New Roman" w:hAnsi="Times New Roman"/>
                <w:sz w:val="20"/>
                <w:szCs w:val="20"/>
                <w:lang w:eastAsia="ru-RU"/>
              </w:rPr>
              <w:t>1)</w:t>
            </w:r>
            <w:r w:rsidR="00DD21AA">
              <w:rPr>
                <w:rFonts w:ascii="Times New Roman" w:hAnsi="Times New Roman"/>
                <w:sz w:val="20"/>
                <w:szCs w:val="20"/>
                <w:lang w:eastAsia="ru-RU"/>
              </w:rPr>
              <w:t xml:space="preserve"> </w:t>
            </w:r>
            <w:r w:rsidRPr="0035588E">
              <w:rPr>
                <w:rFonts w:ascii="Times New Roman" w:hAnsi="Times New Roman"/>
                <w:sz w:val="20"/>
                <w:szCs w:val="20"/>
                <w:lang w:eastAsia="ru-RU"/>
              </w:rPr>
              <w:t>Кредит на развитие малого бизнеса</w:t>
            </w:r>
          </w:p>
        </w:tc>
        <w:tc>
          <w:tcPr>
            <w:tcW w:w="2162" w:type="dxa"/>
            <w:vAlign w:val="center"/>
          </w:tcPr>
          <w:p w:rsidR="00F43FA8" w:rsidRPr="0035588E" w:rsidRDefault="00F43FA8" w:rsidP="00383B30">
            <w:pPr>
              <w:tabs>
                <w:tab w:val="left" w:pos="3375"/>
              </w:tabs>
              <w:spacing w:line="360" w:lineRule="auto"/>
              <w:ind w:firstLine="0"/>
              <w:jc w:val="center"/>
              <w:outlineLvl w:val="3"/>
              <w:rPr>
                <w:rFonts w:ascii="Times New Roman" w:hAnsi="Times New Roman"/>
                <w:sz w:val="20"/>
                <w:szCs w:val="20"/>
                <w:lang w:eastAsia="ru-RU"/>
              </w:rPr>
            </w:pPr>
            <w:r w:rsidRPr="0035588E">
              <w:rPr>
                <w:rFonts w:ascii="Times New Roman" w:hAnsi="Times New Roman"/>
                <w:sz w:val="20"/>
                <w:szCs w:val="20"/>
                <w:lang w:eastAsia="ru-RU"/>
              </w:rPr>
              <w:t>От 3 до 12 месяцев</w:t>
            </w:r>
          </w:p>
        </w:tc>
        <w:tc>
          <w:tcPr>
            <w:tcW w:w="2417" w:type="dxa"/>
            <w:vAlign w:val="center"/>
          </w:tcPr>
          <w:p w:rsidR="00F43FA8" w:rsidRPr="0035588E" w:rsidRDefault="00F43FA8" w:rsidP="00383B30">
            <w:pPr>
              <w:tabs>
                <w:tab w:val="left" w:pos="3375"/>
              </w:tabs>
              <w:spacing w:line="360" w:lineRule="auto"/>
              <w:ind w:firstLine="0"/>
              <w:jc w:val="center"/>
              <w:outlineLvl w:val="3"/>
              <w:rPr>
                <w:rFonts w:ascii="Times New Roman" w:hAnsi="Times New Roman"/>
                <w:sz w:val="20"/>
                <w:szCs w:val="20"/>
                <w:lang w:eastAsia="ru-RU"/>
              </w:rPr>
            </w:pPr>
            <w:r w:rsidRPr="0035588E">
              <w:rPr>
                <w:rFonts w:ascii="Times New Roman" w:hAnsi="Times New Roman"/>
                <w:sz w:val="20"/>
                <w:szCs w:val="20"/>
                <w:lang w:eastAsia="ru-RU"/>
              </w:rPr>
              <w:t>От 600</w:t>
            </w:r>
            <w:r>
              <w:rPr>
                <w:rFonts w:ascii="Times New Roman" w:hAnsi="Times New Roman"/>
                <w:sz w:val="20"/>
                <w:szCs w:val="20"/>
                <w:lang w:eastAsia="ru-RU"/>
              </w:rPr>
              <w:t xml:space="preserve"> </w:t>
            </w:r>
            <w:r w:rsidRPr="0035588E">
              <w:rPr>
                <w:rFonts w:ascii="Times New Roman" w:hAnsi="Times New Roman"/>
                <w:sz w:val="20"/>
                <w:szCs w:val="20"/>
                <w:lang w:eastAsia="ru-RU"/>
              </w:rPr>
              <w:t>000 до 25 000 000</w:t>
            </w:r>
          </w:p>
        </w:tc>
        <w:tc>
          <w:tcPr>
            <w:tcW w:w="2097" w:type="dxa"/>
            <w:vMerge w:val="restart"/>
            <w:vAlign w:val="center"/>
          </w:tcPr>
          <w:p w:rsidR="00F43FA8" w:rsidRPr="0035588E" w:rsidRDefault="00F43FA8" w:rsidP="00383B30">
            <w:pPr>
              <w:tabs>
                <w:tab w:val="left" w:pos="3375"/>
              </w:tabs>
              <w:spacing w:line="360" w:lineRule="auto"/>
              <w:ind w:firstLine="0"/>
              <w:jc w:val="center"/>
              <w:outlineLvl w:val="3"/>
              <w:rPr>
                <w:rFonts w:ascii="Times New Roman" w:hAnsi="Times New Roman"/>
                <w:b/>
                <w:bCs/>
                <w:sz w:val="20"/>
                <w:szCs w:val="20"/>
                <w:lang w:eastAsia="ru-RU"/>
              </w:rPr>
            </w:pPr>
            <w:r w:rsidRPr="0035588E">
              <w:rPr>
                <w:rFonts w:ascii="Times New Roman" w:hAnsi="Times New Roman"/>
                <w:sz w:val="20"/>
                <w:szCs w:val="20"/>
                <w:lang w:eastAsia="ru-RU"/>
              </w:rPr>
              <w:t>Устанавливается индивидуально, на момент рассмотрения кредитной заявки</w:t>
            </w:r>
          </w:p>
        </w:tc>
      </w:tr>
      <w:tr w:rsidR="00F43FA8" w:rsidRPr="0035588E" w:rsidTr="00383B30">
        <w:tc>
          <w:tcPr>
            <w:tcW w:w="2344" w:type="dxa"/>
            <w:vAlign w:val="center"/>
          </w:tcPr>
          <w:p w:rsidR="00F43FA8" w:rsidRPr="0035588E" w:rsidRDefault="00F43FA8" w:rsidP="00383B30">
            <w:pPr>
              <w:tabs>
                <w:tab w:val="left" w:pos="3375"/>
              </w:tabs>
              <w:spacing w:line="360" w:lineRule="auto"/>
              <w:ind w:firstLine="0"/>
              <w:jc w:val="left"/>
              <w:outlineLvl w:val="3"/>
              <w:rPr>
                <w:rFonts w:ascii="Times New Roman" w:hAnsi="Times New Roman"/>
                <w:sz w:val="20"/>
                <w:szCs w:val="20"/>
                <w:lang w:eastAsia="ru-RU"/>
              </w:rPr>
            </w:pPr>
            <w:r w:rsidRPr="0035588E">
              <w:rPr>
                <w:rFonts w:ascii="Times New Roman" w:hAnsi="Times New Roman"/>
                <w:sz w:val="20"/>
                <w:szCs w:val="20"/>
                <w:lang w:eastAsia="ru-RU"/>
              </w:rPr>
              <w:t>2)Микрокредит</w:t>
            </w:r>
          </w:p>
        </w:tc>
        <w:tc>
          <w:tcPr>
            <w:tcW w:w="2162" w:type="dxa"/>
            <w:vAlign w:val="center"/>
          </w:tcPr>
          <w:p w:rsidR="00F43FA8" w:rsidRPr="0035588E" w:rsidRDefault="00F43FA8" w:rsidP="00383B30">
            <w:pPr>
              <w:tabs>
                <w:tab w:val="left" w:pos="3375"/>
              </w:tabs>
              <w:spacing w:line="360" w:lineRule="auto"/>
              <w:ind w:firstLine="0"/>
              <w:jc w:val="center"/>
              <w:outlineLvl w:val="3"/>
              <w:rPr>
                <w:rFonts w:ascii="Times New Roman" w:hAnsi="Times New Roman"/>
                <w:sz w:val="20"/>
                <w:szCs w:val="20"/>
                <w:lang w:eastAsia="ru-RU"/>
              </w:rPr>
            </w:pPr>
            <w:r w:rsidRPr="0035588E">
              <w:rPr>
                <w:rFonts w:ascii="Times New Roman" w:hAnsi="Times New Roman"/>
                <w:sz w:val="20"/>
                <w:szCs w:val="20"/>
                <w:lang w:eastAsia="ru-RU"/>
              </w:rPr>
              <w:t>От 6 месяцев до 2 лет</w:t>
            </w:r>
          </w:p>
        </w:tc>
        <w:tc>
          <w:tcPr>
            <w:tcW w:w="2417" w:type="dxa"/>
            <w:vAlign w:val="center"/>
          </w:tcPr>
          <w:p w:rsidR="00F43FA8" w:rsidRPr="0035588E" w:rsidRDefault="00F43FA8" w:rsidP="00383B30">
            <w:pPr>
              <w:tabs>
                <w:tab w:val="left" w:pos="3375"/>
              </w:tabs>
              <w:spacing w:line="360" w:lineRule="auto"/>
              <w:ind w:firstLine="0"/>
              <w:jc w:val="center"/>
              <w:outlineLvl w:val="3"/>
              <w:rPr>
                <w:rFonts w:ascii="Times New Roman" w:hAnsi="Times New Roman"/>
                <w:sz w:val="20"/>
                <w:szCs w:val="20"/>
                <w:lang w:eastAsia="ru-RU"/>
              </w:rPr>
            </w:pPr>
            <w:r w:rsidRPr="0035588E">
              <w:rPr>
                <w:rFonts w:ascii="Times New Roman" w:hAnsi="Times New Roman"/>
                <w:sz w:val="20"/>
                <w:szCs w:val="20"/>
                <w:lang w:eastAsia="ru-RU"/>
              </w:rPr>
              <w:t>От 150</w:t>
            </w:r>
            <w:r>
              <w:rPr>
                <w:rFonts w:ascii="Times New Roman" w:hAnsi="Times New Roman"/>
                <w:sz w:val="20"/>
                <w:szCs w:val="20"/>
                <w:lang w:eastAsia="ru-RU"/>
              </w:rPr>
              <w:t xml:space="preserve"> </w:t>
            </w:r>
            <w:r w:rsidRPr="0035588E">
              <w:rPr>
                <w:rFonts w:ascii="Times New Roman" w:hAnsi="Times New Roman"/>
                <w:sz w:val="20"/>
                <w:szCs w:val="20"/>
                <w:lang w:eastAsia="ru-RU"/>
              </w:rPr>
              <w:t>000 до 3</w:t>
            </w:r>
            <w:r>
              <w:rPr>
                <w:rFonts w:ascii="Times New Roman" w:hAnsi="Times New Roman"/>
                <w:sz w:val="20"/>
                <w:szCs w:val="20"/>
                <w:lang w:eastAsia="ru-RU"/>
              </w:rPr>
              <w:t xml:space="preserve"> </w:t>
            </w:r>
            <w:r w:rsidRPr="0035588E">
              <w:rPr>
                <w:rFonts w:ascii="Times New Roman" w:hAnsi="Times New Roman"/>
                <w:sz w:val="20"/>
                <w:szCs w:val="20"/>
                <w:lang w:eastAsia="ru-RU"/>
              </w:rPr>
              <w:t>000 000</w:t>
            </w:r>
          </w:p>
        </w:tc>
        <w:tc>
          <w:tcPr>
            <w:tcW w:w="2097" w:type="dxa"/>
            <w:vMerge/>
            <w:vAlign w:val="center"/>
          </w:tcPr>
          <w:p w:rsidR="00F43FA8" w:rsidRPr="0035588E" w:rsidRDefault="00F43FA8" w:rsidP="00383B30">
            <w:pPr>
              <w:tabs>
                <w:tab w:val="left" w:pos="3375"/>
              </w:tabs>
              <w:spacing w:line="360" w:lineRule="auto"/>
              <w:ind w:firstLine="0"/>
              <w:jc w:val="center"/>
              <w:outlineLvl w:val="3"/>
              <w:rPr>
                <w:rFonts w:ascii="Times New Roman" w:hAnsi="Times New Roman"/>
                <w:b/>
                <w:bCs/>
                <w:sz w:val="20"/>
                <w:szCs w:val="20"/>
                <w:lang w:eastAsia="ru-RU"/>
              </w:rPr>
            </w:pPr>
          </w:p>
        </w:tc>
      </w:tr>
      <w:tr w:rsidR="00F43FA8" w:rsidRPr="0035588E" w:rsidTr="00383B30">
        <w:tc>
          <w:tcPr>
            <w:tcW w:w="2344" w:type="dxa"/>
            <w:vAlign w:val="center"/>
          </w:tcPr>
          <w:p w:rsidR="00F43FA8" w:rsidRPr="0035588E" w:rsidRDefault="00F43FA8" w:rsidP="00383B30">
            <w:pPr>
              <w:tabs>
                <w:tab w:val="left" w:pos="3375"/>
              </w:tabs>
              <w:spacing w:line="360" w:lineRule="auto"/>
              <w:ind w:firstLine="0"/>
              <w:jc w:val="left"/>
              <w:outlineLvl w:val="3"/>
              <w:rPr>
                <w:rFonts w:ascii="Times New Roman" w:hAnsi="Times New Roman"/>
                <w:sz w:val="20"/>
                <w:szCs w:val="20"/>
                <w:lang w:eastAsia="ru-RU"/>
              </w:rPr>
            </w:pPr>
            <w:r w:rsidRPr="0035588E">
              <w:rPr>
                <w:rFonts w:ascii="Times New Roman" w:hAnsi="Times New Roman"/>
                <w:sz w:val="20"/>
                <w:szCs w:val="20"/>
                <w:lang w:eastAsia="ru-RU"/>
              </w:rPr>
              <w:t>3)Кредит на развитие индивидуального предпринимательства</w:t>
            </w:r>
          </w:p>
        </w:tc>
        <w:tc>
          <w:tcPr>
            <w:tcW w:w="2162" w:type="dxa"/>
            <w:vAlign w:val="center"/>
          </w:tcPr>
          <w:p w:rsidR="00F43FA8" w:rsidRPr="0035588E" w:rsidRDefault="00F43FA8" w:rsidP="00383B30">
            <w:pPr>
              <w:tabs>
                <w:tab w:val="left" w:pos="3375"/>
              </w:tabs>
              <w:spacing w:line="360" w:lineRule="auto"/>
              <w:ind w:firstLine="0"/>
              <w:jc w:val="center"/>
              <w:outlineLvl w:val="3"/>
              <w:rPr>
                <w:rFonts w:ascii="Times New Roman" w:hAnsi="Times New Roman"/>
                <w:sz w:val="20"/>
                <w:szCs w:val="20"/>
                <w:lang w:eastAsia="ru-RU"/>
              </w:rPr>
            </w:pPr>
            <w:r w:rsidRPr="0035588E">
              <w:rPr>
                <w:rFonts w:ascii="Times New Roman" w:hAnsi="Times New Roman"/>
                <w:sz w:val="20"/>
                <w:szCs w:val="20"/>
                <w:lang w:eastAsia="ru-RU"/>
              </w:rPr>
              <w:t>До 2-х лет</w:t>
            </w:r>
          </w:p>
        </w:tc>
        <w:tc>
          <w:tcPr>
            <w:tcW w:w="2417" w:type="dxa"/>
            <w:vAlign w:val="center"/>
          </w:tcPr>
          <w:p w:rsidR="00F43FA8" w:rsidRPr="0035588E" w:rsidRDefault="00F43FA8" w:rsidP="00383B30">
            <w:pPr>
              <w:tabs>
                <w:tab w:val="left" w:pos="3375"/>
              </w:tabs>
              <w:spacing w:line="360" w:lineRule="auto"/>
              <w:ind w:firstLine="0"/>
              <w:jc w:val="center"/>
              <w:outlineLvl w:val="3"/>
              <w:rPr>
                <w:rFonts w:ascii="Times New Roman" w:hAnsi="Times New Roman"/>
                <w:sz w:val="20"/>
                <w:szCs w:val="20"/>
                <w:lang w:eastAsia="ru-RU"/>
              </w:rPr>
            </w:pPr>
            <w:r w:rsidRPr="0035588E">
              <w:rPr>
                <w:rFonts w:ascii="Times New Roman" w:hAnsi="Times New Roman"/>
                <w:sz w:val="20"/>
                <w:szCs w:val="20"/>
                <w:lang w:eastAsia="ru-RU"/>
              </w:rPr>
              <w:t>От 150</w:t>
            </w:r>
            <w:r>
              <w:rPr>
                <w:rFonts w:ascii="Times New Roman" w:hAnsi="Times New Roman"/>
                <w:sz w:val="20"/>
                <w:szCs w:val="20"/>
                <w:lang w:eastAsia="ru-RU"/>
              </w:rPr>
              <w:t xml:space="preserve"> </w:t>
            </w:r>
            <w:r w:rsidRPr="0035588E">
              <w:rPr>
                <w:rFonts w:ascii="Times New Roman" w:hAnsi="Times New Roman"/>
                <w:sz w:val="20"/>
                <w:szCs w:val="20"/>
                <w:lang w:eastAsia="ru-RU"/>
              </w:rPr>
              <w:t>000 до 2</w:t>
            </w:r>
            <w:r>
              <w:rPr>
                <w:rFonts w:ascii="Times New Roman" w:hAnsi="Times New Roman"/>
                <w:sz w:val="20"/>
                <w:szCs w:val="20"/>
                <w:lang w:eastAsia="ru-RU"/>
              </w:rPr>
              <w:t xml:space="preserve"> </w:t>
            </w:r>
            <w:r w:rsidRPr="0035588E">
              <w:rPr>
                <w:rFonts w:ascii="Times New Roman" w:hAnsi="Times New Roman"/>
                <w:sz w:val="20"/>
                <w:szCs w:val="20"/>
                <w:lang w:eastAsia="ru-RU"/>
              </w:rPr>
              <w:t>000 000</w:t>
            </w:r>
          </w:p>
        </w:tc>
        <w:tc>
          <w:tcPr>
            <w:tcW w:w="2097" w:type="dxa"/>
            <w:vMerge/>
            <w:vAlign w:val="center"/>
          </w:tcPr>
          <w:p w:rsidR="00F43FA8" w:rsidRPr="0035588E" w:rsidRDefault="00F43FA8" w:rsidP="00383B30">
            <w:pPr>
              <w:tabs>
                <w:tab w:val="left" w:pos="3375"/>
              </w:tabs>
              <w:spacing w:line="360" w:lineRule="auto"/>
              <w:ind w:firstLine="0"/>
              <w:jc w:val="center"/>
              <w:outlineLvl w:val="3"/>
              <w:rPr>
                <w:rFonts w:ascii="Times New Roman" w:hAnsi="Times New Roman"/>
                <w:b/>
                <w:bCs/>
                <w:sz w:val="20"/>
                <w:szCs w:val="20"/>
                <w:lang w:eastAsia="ru-RU"/>
              </w:rPr>
            </w:pPr>
          </w:p>
        </w:tc>
      </w:tr>
      <w:tr w:rsidR="00F43FA8" w:rsidRPr="0035588E" w:rsidTr="00383B30">
        <w:tc>
          <w:tcPr>
            <w:tcW w:w="2344" w:type="dxa"/>
            <w:vAlign w:val="center"/>
          </w:tcPr>
          <w:p w:rsidR="00F43FA8" w:rsidRPr="0035588E" w:rsidRDefault="00F43FA8" w:rsidP="00383B30">
            <w:pPr>
              <w:tabs>
                <w:tab w:val="left" w:pos="3375"/>
              </w:tabs>
              <w:spacing w:line="360" w:lineRule="auto"/>
              <w:ind w:firstLine="0"/>
              <w:jc w:val="left"/>
              <w:outlineLvl w:val="3"/>
              <w:rPr>
                <w:rFonts w:ascii="Times New Roman" w:hAnsi="Times New Roman"/>
                <w:sz w:val="20"/>
                <w:szCs w:val="20"/>
                <w:lang w:eastAsia="ru-RU"/>
              </w:rPr>
            </w:pPr>
            <w:r w:rsidRPr="0035588E">
              <w:rPr>
                <w:rFonts w:ascii="Times New Roman" w:hAnsi="Times New Roman"/>
                <w:sz w:val="20"/>
                <w:szCs w:val="20"/>
                <w:lang w:eastAsia="ru-RU"/>
              </w:rPr>
              <w:t>4)Кредит на развитие предпринимательской деятельности</w:t>
            </w:r>
          </w:p>
        </w:tc>
        <w:tc>
          <w:tcPr>
            <w:tcW w:w="2162" w:type="dxa"/>
            <w:vAlign w:val="center"/>
          </w:tcPr>
          <w:p w:rsidR="00F43FA8" w:rsidRPr="0035588E" w:rsidRDefault="00F43FA8" w:rsidP="00383B30">
            <w:pPr>
              <w:tabs>
                <w:tab w:val="left" w:pos="3375"/>
              </w:tabs>
              <w:spacing w:line="360" w:lineRule="auto"/>
              <w:ind w:firstLine="0"/>
              <w:jc w:val="center"/>
              <w:outlineLvl w:val="3"/>
              <w:rPr>
                <w:rFonts w:ascii="Times New Roman" w:hAnsi="Times New Roman"/>
                <w:sz w:val="20"/>
                <w:szCs w:val="20"/>
                <w:lang w:eastAsia="ru-RU"/>
              </w:rPr>
            </w:pPr>
            <w:r w:rsidRPr="0035588E">
              <w:rPr>
                <w:rFonts w:ascii="Times New Roman" w:hAnsi="Times New Roman"/>
                <w:sz w:val="20"/>
                <w:szCs w:val="20"/>
                <w:lang w:eastAsia="ru-RU"/>
              </w:rPr>
              <w:t>От 3 до 12 месяцев</w:t>
            </w:r>
          </w:p>
        </w:tc>
        <w:tc>
          <w:tcPr>
            <w:tcW w:w="2417" w:type="dxa"/>
            <w:vAlign w:val="center"/>
          </w:tcPr>
          <w:p w:rsidR="00F43FA8" w:rsidRPr="0035588E" w:rsidRDefault="00F43FA8" w:rsidP="00383B30">
            <w:pPr>
              <w:tabs>
                <w:tab w:val="left" w:pos="3375"/>
              </w:tabs>
              <w:spacing w:line="360" w:lineRule="auto"/>
              <w:ind w:firstLine="0"/>
              <w:jc w:val="center"/>
              <w:outlineLvl w:val="3"/>
              <w:rPr>
                <w:rFonts w:ascii="Times New Roman" w:hAnsi="Times New Roman"/>
                <w:sz w:val="20"/>
                <w:szCs w:val="20"/>
                <w:lang w:eastAsia="ru-RU"/>
              </w:rPr>
            </w:pPr>
            <w:r w:rsidRPr="0035588E">
              <w:rPr>
                <w:rFonts w:ascii="Times New Roman" w:hAnsi="Times New Roman"/>
                <w:sz w:val="20"/>
                <w:szCs w:val="20"/>
                <w:lang w:eastAsia="ru-RU"/>
              </w:rPr>
              <w:t>От 500 000</w:t>
            </w:r>
          </w:p>
        </w:tc>
        <w:tc>
          <w:tcPr>
            <w:tcW w:w="2097" w:type="dxa"/>
            <w:vMerge/>
            <w:vAlign w:val="center"/>
          </w:tcPr>
          <w:p w:rsidR="00F43FA8" w:rsidRPr="0035588E" w:rsidRDefault="00F43FA8" w:rsidP="00383B30">
            <w:pPr>
              <w:tabs>
                <w:tab w:val="left" w:pos="3375"/>
              </w:tabs>
              <w:spacing w:line="360" w:lineRule="auto"/>
              <w:ind w:firstLine="0"/>
              <w:jc w:val="center"/>
              <w:outlineLvl w:val="3"/>
              <w:rPr>
                <w:rFonts w:ascii="Times New Roman" w:hAnsi="Times New Roman"/>
                <w:b/>
                <w:bCs/>
                <w:sz w:val="20"/>
                <w:szCs w:val="20"/>
                <w:lang w:eastAsia="ru-RU"/>
              </w:rPr>
            </w:pPr>
          </w:p>
        </w:tc>
      </w:tr>
    </w:tbl>
    <w:p w:rsidR="00F43FA8" w:rsidRDefault="00F43FA8" w:rsidP="00F43FA8">
      <w:pPr>
        <w:tabs>
          <w:tab w:val="left" w:pos="3375"/>
        </w:tabs>
        <w:spacing w:line="360" w:lineRule="auto"/>
        <w:outlineLvl w:val="3"/>
        <w:rPr>
          <w:rFonts w:ascii="Times New Roman" w:hAnsi="Times New Roman"/>
          <w:sz w:val="28"/>
          <w:szCs w:val="28"/>
          <w:lang w:eastAsia="ru-RU"/>
        </w:rPr>
      </w:pPr>
    </w:p>
    <w:p w:rsidR="00F43FA8" w:rsidRPr="00B06B9D" w:rsidRDefault="00F43FA8" w:rsidP="00B06B9D">
      <w:pPr>
        <w:tabs>
          <w:tab w:val="left" w:pos="3375"/>
        </w:tabs>
        <w:spacing w:line="360" w:lineRule="auto"/>
        <w:rPr>
          <w:rFonts w:ascii="Times New Roman" w:hAnsi="Times New Roman"/>
          <w:sz w:val="28"/>
          <w:szCs w:val="28"/>
          <w:lang w:eastAsia="ru-RU"/>
        </w:rPr>
      </w:pPr>
      <w:r w:rsidRPr="00B06B9D">
        <w:rPr>
          <w:rFonts w:ascii="Times New Roman" w:hAnsi="Times New Roman"/>
          <w:sz w:val="28"/>
          <w:szCs w:val="28"/>
          <w:lang w:eastAsia="ru-RU"/>
        </w:rPr>
        <w:t>Для средних предприятий предоставляется так же несколько видов кредитных продуктов. Условия кредитования рассматриваются индивидуально, на момент рассмотрения кредитной заявки.</w:t>
      </w:r>
    </w:p>
    <w:p w:rsidR="00383B30" w:rsidRPr="00B06B9D" w:rsidRDefault="00383B30" w:rsidP="00B06B9D">
      <w:pPr>
        <w:spacing w:line="360" w:lineRule="auto"/>
        <w:rPr>
          <w:rFonts w:ascii="Times New Roman" w:hAnsi="Times New Roman"/>
          <w:b/>
          <w:bCs/>
          <w:sz w:val="28"/>
          <w:szCs w:val="28"/>
          <w:lang w:eastAsia="ru-RU"/>
        </w:rPr>
      </w:pPr>
    </w:p>
    <w:p w:rsidR="00017F48" w:rsidRPr="00B06B9D" w:rsidRDefault="00383B30" w:rsidP="00B06B9D">
      <w:pPr>
        <w:spacing w:line="360" w:lineRule="auto"/>
        <w:jc w:val="center"/>
        <w:rPr>
          <w:rFonts w:ascii="Times New Roman" w:hAnsi="Times New Roman"/>
          <w:b/>
          <w:bCs/>
          <w:sz w:val="28"/>
          <w:szCs w:val="28"/>
          <w:lang w:eastAsia="ru-RU"/>
        </w:rPr>
      </w:pPr>
      <w:r w:rsidRPr="00B06B9D">
        <w:rPr>
          <w:rFonts w:ascii="Times New Roman" w:hAnsi="Times New Roman"/>
          <w:b/>
          <w:bCs/>
          <w:sz w:val="28"/>
          <w:szCs w:val="28"/>
          <w:lang w:eastAsia="ru-RU"/>
        </w:rPr>
        <w:t xml:space="preserve">2.3. </w:t>
      </w:r>
      <w:r w:rsidR="00017F48" w:rsidRPr="00B06B9D">
        <w:rPr>
          <w:rFonts w:ascii="Times New Roman" w:hAnsi="Times New Roman"/>
          <w:b/>
          <w:bCs/>
          <w:sz w:val="28"/>
          <w:szCs w:val="28"/>
          <w:lang w:eastAsia="ru-RU"/>
        </w:rPr>
        <w:t>Валютно-обменные операции</w:t>
      </w:r>
    </w:p>
    <w:p w:rsidR="00017F48" w:rsidRPr="00B06B9D" w:rsidRDefault="00017F48" w:rsidP="00B06B9D">
      <w:pPr>
        <w:spacing w:line="360" w:lineRule="auto"/>
        <w:rPr>
          <w:rFonts w:ascii="Times New Roman" w:hAnsi="Times New Roman"/>
          <w:sz w:val="28"/>
          <w:szCs w:val="28"/>
        </w:rPr>
      </w:pPr>
      <w:r w:rsidRPr="00B06B9D">
        <w:rPr>
          <w:rFonts w:ascii="Times New Roman" w:hAnsi="Times New Roman"/>
          <w:sz w:val="28"/>
          <w:szCs w:val="28"/>
        </w:rPr>
        <w:t>Банк Москвы осуществляет валютно-обменные операции с 9-ю видами иностранных валют (доллары США, евро, английские фунты стерлингов, датские кроны, канадские доллары, норвежские кроны, шведские кроны, швейцарские франки, японские иены). Банк работает с поврежденными денежными знаками иностранных государств, в том числе принимает их для направления на инкассо. В отделениях банка можно обменять одну наличную иностранную валюту на другую наличную иностранную валюту напрямую без конвертации валют в рубли, причем указанные выше валюты можно обменять не только на доллары США, но и на евро. Требование к клиенту - наличие документа (удостоверяющего личность клиента) и денежных средств.</w:t>
      </w:r>
    </w:p>
    <w:p w:rsidR="00017F48" w:rsidRPr="00B06B9D" w:rsidRDefault="00017F48" w:rsidP="00B06B9D">
      <w:pPr>
        <w:spacing w:line="360" w:lineRule="auto"/>
        <w:rPr>
          <w:rFonts w:ascii="Times New Roman" w:hAnsi="Times New Roman"/>
          <w:sz w:val="28"/>
          <w:szCs w:val="28"/>
        </w:rPr>
      </w:pPr>
      <w:r w:rsidRPr="00B06B9D">
        <w:rPr>
          <w:rFonts w:ascii="Times New Roman" w:hAnsi="Times New Roman"/>
          <w:sz w:val="28"/>
          <w:szCs w:val="28"/>
        </w:rPr>
        <w:t>Отправляясь за границу можно:</w:t>
      </w:r>
    </w:p>
    <w:p w:rsidR="00017F48" w:rsidRPr="00B06B9D" w:rsidRDefault="00017F48" w:rsidP="00B06B9D">
      <w:pPr>
        <w:spacing w:line="360" w:lineRule="auto"/>
        <w:rPr>
          <w:rFonts w:ascii="Times New Roman" w:hAnsi="Times New Roman"/>
          <w:sz w:val="28"/>
          <w:szCs w:val="28"/>
        </w:rPr>
      </w:pPr>
      <w:r w:rsidRPr="00B06B9D">
        <w:rPr>
          <w:rFonts w:ascii="Times New Roman" w:hAnsi="Times New Roman"/>
          <w:sz w:val="28"/>
          <w:szCs w:val="28"/>
        </w:rPr>
        <w:t>- в отделениях Банка Москвы приобрести наличные доллары США, евро, английские фунты стерлингов, датские кроны, канадские доллары, норвежские кроны, шведские кроны, швейцарские франки, японские иены;</w:t>
      </w:r>
    </w:p>
    <w:p w:rsidR="00017F48" w:rsidRPr="00B06B9D" w:rsidRDefault="00017F48" w:rsidP="00B06B9D">
      <w:pPr>
        <w:spacing w:line="360" w:lineRule="auto"/>
        <w:rPr>
          <w:rFonts w:ascii="Times New Roman" w:hAnsi="Times New Roman"/>
          <w:sz w:val="28"/>
          <w:szCs w:val="28"/>
        </w:rPr>
      </w:pPr>
      <w:r w:rsidRPr="00B06B9D">
        <w:rPr>
          <w:rFonts w:ascii="Times New Roman" w:hAnsi="Times New Roman"/>
          <w:sz w:val="28"/>
          <w:szCs w:val="28"/>
        </w:rPr>
        <w:t>- за 15 минут оформить пластиковую карту Visa TravelMoney Cash Passport — электронную форму дорожного чека — без обозначения на карте имени покупателя;</w:t>
      </w:r>
    </w:p>
    <w:p w:rsidR="00017F48" w:rsidRPr="00B06B9D" w:rsidRDefault="00017F48" w:rsidP="00B06B9D">
      <w:pPr>
        <w:spacing w:line="360" w:lineRule="auto"/>
        <w:rPr>
          <w:rFonts w:ascii="Times New Roman" w:hAnsi="Times New Roman"/>
          <w:sz w:val="28"/>
          <w:szCs w:val="28"/>
        </w:rPr>
      </w:pPr>
      <w:r w:rsidRPr="00B06B9D">
        <w:rPr>
          <w:rFonts w:ascii="Times New Roman" w:hAnsi="Times New Roman"/>
          <w:sz w:val="28"/>
          <w:szCs w:val="28"/>
        </w:rPr>
        <w:t xml:space="preserve">- приобрести дорожные чеки American Express — безопасный и удобный способ перевозки и хранения денег. </w:t>
      </w:r>
    </w:p>
    <w:p w:rsidR="00017F48" w:rsidRPr="00B06B9D" w:rsidRDefault="00017F48" w:rsidP="00B06B9D">
      <w:pPr>
        <w:spacing w:line="360" w:lineRule="auto"/>
        <w:rPr>
          <w:rFonts w:ascii="Times New Roman" w:hAnsi="Times New Roman"/>
          <w:b/>
          <w:sz w:val="28"/>
          <w:szCs w:val="28"/>
        </w:rPr>
      </w:pPr>
      <w:r w:rsidRPr="00B06B9D">
        <w:rPr>
          <w:rFonts w:ascii="Times New Roman" w:hAnsi="Times New Roman"/>
          <w:b/>
          <w:sz w:val="28"/>
          <w:szCs w:val="28"/>
          <w:lang w:val="en-US"/>
        </w:rPr>
        <w:t>Visa</w:t>
      </w:r>
      <w:r w:rsidRPr="00B06B9D">
        <w:rPr>
          <w:rFonts w:ascii="Times New Roman" w:hAnsi="Times New Roman"/>
          <w:b/>
          <w:sz w:val="28"/>
          <w:szCs w:val="28"/>
        </w:rPr>
        <w:t xml:space="preserve"> </w:t>
      </w:r>
      <w:r w:rsidRPr="00B06B9D">
        <w:rPr>
          <w:rFonts w:ascii="Times New Roman" w:hAnsi="Times New Roman"/>
          <w:b/>
          <w:sz w:val="28"/>
          <w:szCs w:val="28"/>
          <w:lang w:val="en-US"/>
        </w:rPr>
        <w:t>TravelMoney</w:t>
      </w:r>
      <w:r w:rsidRPr="00B06B9D">
        <w:rPr>
          <w:rFonts w:ascii="Times New Roman" w:hAnsi="Times New Roman"/>
          <w:b/>
          <w:sz w:val="28"/>
          <w:szCs w:val="28"/>
        </w:rPr>
        <w:t xml:space="preserve"> </w:t>
      </w:r>
      <w:r w:rsidRPr="00B06B9D">
        <w:rPr>
          <w:rFonts w:ascii="Times New Roman" w:hAnsi="Times New Roman"/>
          <w:b/>
          <w:sz w:val="28"/>
          <w:szCs w:val="28"/>
          <w:lang w:val="en-US"/>
        </w:rPr>
        <w:t>Cash</w:t>
      </w:r>
      <w:r w:rsidRPr="00B06B9D">
        <w:rPr>
          <w:rFonts w:ascii="Times New Roman" w:hAnsi="Times New Roman"/>
          <w:b/>
          <w:sz w:val="28"/>
          <w:szCs w:val="28"/>
        </w:rPr>
        <w:t xml:space="preserve"> </w:t>
      </w:r>
      <w:r w:rsidRPr="00B06B9D">
        <w:rPr>
          <w:rFonts w:ascii="Times New Roman" w:hAnsi="Times New Roman"/>
          <w:b/>
          <w:sz w:val="28"/>
          <w:szCs w:val="28"/>
          <w:lang w:val="en-US"/>
        </w:rPr>
        <w:t>Passport</w:t>
      </w:r>
      <w:r w:rsidR="00383B30" w:rsidRPr="00B06B9D">
        <w:rPr>
          <w:rFonts w:ascii="Times New Roman" w:hAnsi="Times New Roman"/>
          <w:b/>
          <w:sz w:val="28"/>
          <w:szCs w:val="28"/>
        </w:rPr>
        <w:t>:</w:t>
      </w:r>
    </w:p>
    <w:p w:rsidR="00017F48" w:rsidRPr="00B06B9D" w:rsidRDefault="00017F48" w:rsidP="00B06B9D">
      <w:pPr>
        <w:spacing w:line="360" w:lineRule="auto"/>
        <w:rPr>
          <w:rFonts w:ascii="Times New Roman" w:hAnsi="Times New Roman"/>
          <w:sz w:val="28"/>
          <w:szCs w:val="28"/>
        </w:rPr>
      </w:pPr>
      <w:r w:rsidRPr="00B06B9D">
        <w:rPr>
          <w:rFonts w:ascii="Times New Roman" w:hAnsi="Times New Roman"/>
          <w:sz w:val="28"/>
          <w:szCs w:val="28"/>
        </w:rPr>
        <w:t xml:space="preserve">Банк Москвы предлагает своим клиентам международную карту Visa TravelMoney Cash Passport (далее – </w:t>
      </w:r>
      <w:r w:rsidRPr="00B06B9D">
        <w:rPr>
          <w:rFonts w:ascii="Times New Roman" w:hAnsi="Times New Roman"/>
          <w:sz w:val="28"/>
          <w:szCs w:val="28"/>
          <w:lang w:val="en-US"/>
        </w:rPr>
        <w:t>VTM</w:t>
      </w:r>
      <w:r w:rsidRPr="00B06B9D">
        <w:rPr>
          <w:rFonts w:ascii="Times New Roman" w:hAnsi="Times New Roman"/>
          <w:sz w:val="28"/>
          <w:szCs w:val="28"/>
        </w:rPr>
        <w:t xml:space="preserve"> </w:t>
      </w:r>
      <w:r w:rsidRPr="00B06B9D">
        <w:rPr>
          <w:rFonts w:ascii="Times New Roman" w:hAnsi="Times New Roman"/>
          <w:sz w:val="28"/>
          <w:szCs w:val="28"/>
          <w:lang w:val="en-US"/>
        </w:rPr>
        <w:t>CP</w:t>
      </w:r>
      <w:r w:rsidRPr="00B06B9D">
        <w:rPr>
          <w:rFonts w:ascii="Times New Roman" w:hAnsi="Times New Roman"/>
          <w:sz w:val="28"/>
          <w:szCs w:val="28"/>
        </w:rPr>
        <w:t>).</w:t>
      </w:r>
    </w:p>
    <w:p w:rsidR="00017F48" w:rsidRPr="00B06B9D" w:rsidRDefault="00017F48" w:rsidP="00B06B9D">
      <w:pPr>
        <w:spacing w:line="360" w:lineRule="auto"/>
        <w:rPr>
          <w:rFonts w:ascii="Times New Roman" w:hAnsi="Times New Roman"/>
          <w:sz w:val="28"/>
          <w:szCs w:val="28"/>
        </w:rPr>
      </w:pPr>
      <w:r w:rsidRPr="00B06B9D">
        <w:rPr>
          <w:rFonts w:ascii="Times New Roman" w:hAnsi="Times New Roman"/>
          <w:sz w:val="28"/>
          <w:szCs w:val="28"/>
          <w:lang w:val="en-US"/>
        </w:rPr>
        <w:t>VTM</w:t>
      </w:r>
      <w:r w:rsidRPr="00B06B9D">
        <w:rPr>
          <w:rFonts w:ascii="Times New Roman" w:hAnsi="Times New Roman"/>
          <w:sz w:val="28"/>
          <w:szCs w:val="28"/>
        </w:rPr>
        <w:t xml:space="preserve"> </w:t>
      </w:r>
      <w:r w:rsidRPr="00B06B9D">
        <w:rPr>
          <w:rFonts w:ascii="Times New Roman" w:hAnsi="Times New Roman"/>
          <w:sz w:val="28"/>
          <w:szCs w:val="28"/>
          <w:lang w:val="en-US"/>
        </w:rPr>
        <w:t>CP</w:t>
      </w:r>
      <w:r w:rsidRPr="00B06B9D">
        <w:rPr>
          <w:rFonts w:ascii="Times New Roman" w:hAnsi="Times New Roman"/>
          <w:sz w:val="28"/>
          <w:szCs w:val="28"/>
        </w:rPr>
        <w:t xml:space="preserve"> — это неперсонифицированная карта на предъявителя, используется только для получения средств в банкомате, со сроком действия 3 года. На карте можно разместить только доллары США. Карта </w:t>
      </w:r>
      <w:r w:rsidRPr="00B06B9D">
        <w:rPr>
          <w:rFonts w:ascii="Times New Roman" w:hAnsi="Times New Roman"/>
          <w:sz w:val="28"/>
          <w:szCs w:val="28"/>
          <w:lang w:val="en-US"/>
        </w:rPr>
        <w:t>VTM</w:t>
      </w:r>
      <w:r w:rsidRPr="00B06B9D">
        <w:rPr>
          <w:rFonts w:ascii="Times New Roman" w:hAnsi="Times New Roman"/>
          <w:sz w:val="28"/>
          <w:szCs w:val="28"/>
        </w:rPr>
        <w:t xml:space="preserve"> </w:t>
      </w:r>
      <w:r w:rsidRPr="00B06B9D">
        <w:rPr>
          <w:rFonts w:ascii="Times New Roman" w:hAnsi="Times New Roman"/>
          <w:sz w:val="28"/>
          <w:szCs w:val="28"/>
          <w:lang w:val="en-US"/>
        </w:rPr>
        <w:t>CP</w:t>
      </w:r>
      <w:r w:rsidRPr="00B06B9D">
        <w:rPr>
          <w:rFonts w:ascii="Times New Roman" w:hAnsi="Times New Roman"/>
          <w:sz w:val="28"/>
          <w:szCs w:val="28"/>
        </w:rPr>
        <w:t xml:space="preserve"> удобна, в первую очередь, для людей, не имеющих банковской карты. </w:t>
      </w:r>
    </w:p>
    <w:p w:rsidR="00017F48" w:rsidRPr="00B06B9D" w:rsidRDefault="00017F48" w:rsidP="00B06B9D">
      <w:pPr>
        <w:spacing w:line="360" w:lineRule="auto"/>
        <w:rPr>
          <w:rFonts w:ascii="Times New Roman" w:hAnsi="Times New Roman"/>
          <w:sz w:val="28"/>
          <w:szCs w:val="28"/>
        </w:rPr>
      </w:pPr>
      <w:r w:rsidRPr="00B06B9D">
        <w:rPr>
          <w:rFonts w:ascii="Times New Roman" w:hAnsi="Times New Roman"/>
          <w:sz w:val="28"/>
          <w:szCs w:val="28"/>
        </w:rPr>
        <w:t xml:space="preserve">Карта </w:t>
      </w:r>
      <w:r w:rsidRPr="00B06B9D">
        <w:rPr>
          <w:rFonts w:ascii="Times New Roman" w:hAnsi="Times New Roman"/>
          <w:sz w:val="28"/>
          <w:szCs w:val="28"/>
          <w:lang w:val="en-US"/>
        </w:rPr>
        <w:t>VTM</w:t>
      </w:r>
      <w:r w:rsidRPr="00B06B9D">
        <w:rPr>
          <w:rFonts w:ascii="Times New Roman" w:hAnsi="Times New Roman"/>
          <w:sz w:val="28"/>
          <w:szCs w:val="28"/>
        </w:rPr>
        <w:t xml:space="preserve"> </w:t>
      </w:r>
      <w:r w:rsidRPr="00B06B9D">
        <w:rPr>
          <w:rFonts w:ascii="Times New Roman" w:hAnsi="Times New Roman"/>
          <w:sz w:val="28"/>
          <w:szCs w:val="28"/>
          <w:lang w:val="en-US"/>
        </w:rPr>
        <w:t>CP</w:t>
      </w:r>
      <w:r w:rsidRPr="00B06B9D">
        <w:rPr>
          <w:rFonts w:ascii="Times New Roman" w:hAnsi="Times New Roman"/>
          <w:sz w:val="28"/>
          <w:szCs w:val="28"/>
        </w:rPr>
        <w:t xml:space="preserve"> может быть использована в любом банкомате с логотипом </w:t>
      </w:r>
      <w:r w:rsidRPr="00B06B9D">
        <w:rPr>
          <w:rFonts w:ascii="Times New Roman" w:hAnsi="Times New Roman"/>
          <w:sz w:val="28"/>
          <w:szCs w:val="28"/>
          <w:lang w:val="en-US"/>
        </w:rPr>
        <w:t>VISA</w:t>
      </w:r>
      <w:r w:rsidRPr="00B06B9D">
        <w:rPr>
          <w:rFonts w:ascii="Times New Roman" w:hAnsi="Times New Roman"/>
          <w:sz w:val="28"/>
          <w:szCs w:val="28"/>
        </w:rPr>
        <w:t xml:space="preserve">, но не действительна для </w:t>
      </w:r>
      <w:r w:rsidRPr="00B06B9D">
        <w:rPr>
          <w:rFonts w:ascii="Times New Roman" w:hAnsi="Times New Roman"/>
          <w:sz w:val="28"/>
          <w:szCs w:val="28"/>
          <w:lang w:val="en-US"/>
        </w:rPr>
        <w:t>POS</w:t>
      </w:r>
      <w:r w:rsidRPr="00B06B9D">
        <w:rPr>
          <w:rFonts w:ascii="Times New Roman" w:hAnsi="Times New Roman"/>
          <w:sz w:val="28"/>
          <w:szCs w:val="28"/>
        </w:rPr>
        <w:t>-терминалов.</w:t>
      </w:r>
    </w:p>
    <w:p w:rsidR="00017F48" w:rsidRPr="00B06B9D" w:rsidRDefault="00017F48" w:rsidP="00B06B9D">
      <w:pPr>
        <w:spacing w:line="360" w:lineRule="auto"/>
        <w:rPr>
          <w:rFonts w:ascii="Times New Roman" w:hAnsi="Times New Roman"/>
          <w:sz w:val="28"/>
          <w:szCs w:val="28"/>
        </w:rPr>
      </w:pPr>
      <w:r w:rsidRPr="00B06B9D">
        <w:rPr>
          <w:rFonts w:ascii="Times New Roman" w:hAnsi="Times New Roman"/>
          <w:sz w:val="28"/>
          <w:szCs w:val="28"/>
        </w:rPr>
        <w:t>Ограничения по карте:</w:t>
      </w:r>
    </w:p>
    <w:p w:rsidR="00017F48" w:rsidRPr="00B06B9D" w:rsidRDefault="00383B30" w:rsidP="00B06B9D">
      <w:pPr>
        <w:numPr>
          <w:ilvl w:val="0"/>
          <w:numId w:val="25"/>
        </w:numPr>
        <w:tabs>
          <w:tab w:val="left" w:pos="993"/>
        </w:tabs>
        <w:spacing w:line="360" w:lineRule="auto"/>
        <w:ind w:left="0" w:firstLine="709"/>
        <w:rPr>
          <w:rFonts w:ascii="Times New Roman" w:hAnsi="Times New Roman"/>
          <w:sz w:val="28"/>
          <w:szCs w:val="28"/>
        </w:rPr>
      </w:pPr>
      <w:r w:rsidRPr="00B06B9D">
        <w:rPr>
          <w:rFonts w:ascii="Times New Roman" w:hAnsi="Times New Roman"/>
          <w:sz w:val="28"/>
          <w:szCs w:val="28"/>
        </w:rPr>
        <w:t>м</w:t>
      </w:r>
      <w:r w:rsidR="00017F48" w:rsidRPr="00B06B9D">
        <w:rPr>
          <w:rFonts w:ascii="Times New Roman" w:hAnsi="Times New Roman"/>
          <w:sz w:val="28"/>
          <w:szCs w:val="28"/>
        </w:rPr>
        <w:t>аксимальная сумма, размещаемая на карте – 10 000 долларов США.</w:t>
      </w:r>
    </w:p>
    <w:p w:rsidR="00017F48" w:rsidRPr="00B06B9D" w:rsidRDefault="00383B30" w:rsidP="00B06B9D">
      <w:pPr>
        <w:numPr>
          <w:ilvl w:val="0"/>
          <w:numId w:val="25"/>
        </w:numPr>
        <w:tabs>
          <w:tab w:val="left" w:pos="993"/>
        </w:tabs>
        <w:spacing w:line="360" w:lineRule="auto"/>
        <w:ind w:left="0" w:firstLine="709"/>
        <w:rPr>
          <w:rFonts w:ascii="Times New Roman" w:hAnsi="Times New Roman"/>
          <w:sz w:val="28"/>
          <w:szCs w:val="28"/>
        </w:rPr>
      </w:pPr>
      <w:r w:rsidRPr="00B06B9D">
        <w:rPr>
          <w:rFonts w:ascii="Times New Roman" w:hAnsi="Times New Roman"/>
          <w:sz w:val="28"/>
          <w:szCs w:val="28"/>
        </w:rPr>
        <w:t>к</w:t>
      </w:r>
      <w:r w:rsidR="00017F48" w:rsidRPr="00B06B9D">
        <w:rPr>
          <w:rFonts w:ascii="Times New Roman" w:hAnsi="Times New Roman"/>
          <w:sz w:val="28"/>
          <w:szCs w:val="28"/>
        </w:rPr>
        <w:t>лиент может приобрести несколько карт на свое имя, но активирована будет только одна карта. Следующая карта будет активирована только после полного расхода средств с предыдущей карты.</w:t>
      </w:r>
    </w:p>
    <w:p w:rsidR="00017F48" w:rsidRPr="00B06B9D" w:rsidRDefault="00017F48" w:rsidP="00B06B9D">
      <w:pPr>
        <w:tabs>
          <w:tab w:val="left" w:pos="993"/>
        </w:tabs>
        <w:spacing w:line="360" w:lineRule="auto"/>
        <w:rPr>
          <w:rFonts w:ascii="Times New Roman" w:hAnsi="Times New Roman"/>
          <w:sz w:val="28"/>
          <w:szCs w:val="28"/>
        </w:rPr>
      </w:pPr>
      <w:r w:rsidRPr="00B06B9D">
        <w:rPr>
          <w:rFonts w:ascii="Times New Roman" w:hAnsi="Times New Roman"/>
          <w:sz w:val="28"/>
          <w:szCs w:val="28"/>
        </w:rPr>
        <w:t>Эмитент устанавливает дневной лимит выдачи средств по карте (в настоящий момент - в эквиваленте 1000 долларов США).</w:t>
      </w:r>
    </w:p>
    <w:p w:rsidR="00017F48" w:rsidRPr="00B06B9D" w:rsidRDefault="00017F48" w:rsidP="00B06B9D">
      <w:pPr>
        <w:spacing w:line="360" w:lineRule="auto"/>
        <w:rPr>
          <w:rFonts w:ascii="Times New Roman" w:hAnsi="Times New Roman"/>
          <w:sz w:val="28"/>
          <w:szCs w:val="28"/>
        </w:rPr>
      </w:pPr>
      <w:r w:rsidRPr="00B06B9D">
        <w:rPr>
          <w:rFonts w:ascii="Times New Roman" w:hAnsi="Times New Roman"/>
          <w:sz w:val="28"/>
          <w:szCs w:val="28"/>
        </w:rPr>
        <w:t>Дополнительные возможности: Карта Visa TravelMoney Cash Passport оформляется в отделении, и активируется в течение дня в ПЦ. Внесенные для открытия карты денежные средства не привязываются к счету в банке, а сразу поступают в платежную систему Visa International.</w:t>
      </w:r>
    </w:p>
    <w:p w:rsidR="00017F48" w:rsidRPr="00B06B9D" w:rsidRDefault="00017F48" w:rsidP="00B06B9D">
      <w:pPr>
        <w:spacing w:line="360" w:lineRule="auto"/>
        <w:rPr>
          <w:rFonts w:ascii="Times New Roman" w:hAnsi="Times New Roman"/>
          <w:sz w:val="28"/>
          <w:szCs w:val="28"/>
        </w:rPr>
      </w:pPr>
      <w:r w:rsidRPr="00B06B9D">
        <w:rPr>
          <w:rFonts w:ascii="Times New Roman" w:hAnsi="Times New Roman"/>
          <w:sz w:val="28"/>
          <w:szCs w:val="28"/>
        </w:rPr>
        <w:t>Стоимость:</w:t>
      </w:r>
    </w:p>
    <w:p w:rsidR="00017F48" w:rsidRPr="00B06B9D" w:rsidRDefault="00017F48" w:rsidP="00B06B9D">
      <w:pPr>
        <w:spacing w:line="360" w:lineRule="auto"/>
        <w:rPr>
          <w:rFonts w:ascii="Times New Roman" w:hAnsi="Times New Roman"/>
          <w:sz w:val="28"/>
          <w:szCs w:val="28"/>
        </w:rPr>
      </w:pPr>
      <w:r w:rsidRPr="00B06B9D">
        <w:rPr>
          <w:rFonts w:ascii="Times New Roman" w:hAnsi="Times New Roman"/>
          <w:sz w:val="28"/>
          <w:szCs w:val="28"/>
        </w:rPr>
        <w:t xml:space="preserve">Комиссии Банка Москвы: </w:t>
      </w:r>
    </w:p>
    <w:p w:rsidR="00017F48" w:rsidRPr="00B06B9D" w:rsidRDefault="00383B30" w:rsidP="00B06B9D">
      <w:pPr>
        <w:numPr>
          <w:ilvl w:val="0"/>
          <w:numId w:val="32"/>
        </w:numPr>
        <w:tabs>
          <w:tab w:val="clear" w:pos="720"/>
          <w:tab w:val="num" w:pos="993"/>
        </w:tabs>
        <w:spacing w:line="360" w:lineRule="auto"/>
        <w:ind w:left="0" w:firstLine="709"/>
        <w:rPr>
          <w:rFonts w:ascii="Times New Roman" w:hAnsi="Times New Roman"/>
          <w:sz w:val="28"/>
          <w:szCs w:val="28"/>
        </w:rPr>
      </w:pPr>
      <w:r w:rsidRPr="00B06B9D">
        <w:rPr>
          <w:rFonts w:ascii="Times New Roman" w:hAnsi="Times New Roman"/>
          <w:sz w:val="28"/>
          <w:szCs w:val="28"/>
        </w:rPr>
        <w:t>к</w:t>
      </w:r>
      <w:r w:rsidR="00017F48" w:rsidRPr="00B06B9D">
        <w:rPr>
          <w:rFonts w:ascii="Times New Roman" w:hAnsi="Times New Roman"/>
          <w:sz w:val="28"/>
          <w:szCs w:val="28"/>
        </w:rPr>
        <w:t xml:space="preserve">омиссия за размещение денежных средств составляет 0,9 % (min 5$) от размещенных на </w:t>
      </w:r>
      <w:r w:rsidRPr="00B06B9D">
        <w:rPr>
          <w:rFonts w:ascii="Times New Roman" w:hAnsi="Times New Roman"/>
          <w:sz w:val="28"/>
          <w:szCs w:val="28"/>
        </w:rPr>
        <w:t>карте средств;</w:t>
      </w:r>
      <w:r w:rsidR="00017F48" w:rsidRPr="00B06B9D">
        <w:rPr>
          <w:rFonts w:ascii="Times New Roman" w:hAnsi="Times New Roman"/>
          <w:sz w:val="28"/>
          <w:szCs w:val="28"/>
        </w:rPr>
        <w:t xml:space="preserve"> </w:t>
      </w:r>
    </w:p>
    <w:p w:rsidR="00017F48" w:rsidRPr="00B06B9D" w:rsidRDefault="00383B30" w:rsidP="00B06B9D">
      <w:pPr>
        <w:numPr>
          <w:ilvl w:val="0"/>
          <w:numId w:val="32"/>
        </w:numPr>
        <w:tabs>
          <w:tab w:val="clear" w:pos="720"/>
          <w:tab w:val="num" w:pos="993"/>
        </w:tabs>
        <w:spacing w:line="360" w:lineRule="auto"/>
        <w:ind w:left="0" w:firstLine="709"/>
        <w:rPr>
          <w:rFonts w:ascii="Times New Roman" w:hAnsi="Times New Roman"/>
          <w:sz w:val="28"/>
          <w:szCs w:val="28"/>
        </w:rPr>
      </w:pPr>
      <w:r w:rsidRPr="00B06B9D">
        <w:rPr>
          <w:rFonts w:ascii="Times New Roman" w:hAnsi="Times New Roman"/>
          <w:sz w:val="28"/>
          <w:szCs w:val="28"/>
        </w:rPr>
        <w:t>о</w:t>
      </w:r>
      <w:r w:rsidR="00017F48" w:rsidRPr="00B06B9D">
        <w:rPr>
          <w:rFonts w:ascii="Times New Roman" w:hAnsi="Times New Roman"/>
          <w:sz w:val="28"/>
          <w:szCs w:val="28"/>
        </w:rPr>
        <w:t xml:space="preserve">статок по карте до 1000 долларов США можно получить бесплатно, а остаток от 1000 долларов США с комиссией 0,4% от суммы остатка средств на карте. </w:t>
      </w:r>
    </w:p>
    <w:p w:rsidR="00017F48" w:rsidRPr="00B06B9D" w:rsidRDefault="00017F48" w:rsidP="00B06B9D">
      <w:pPr>
        <w:spacing w:line="360" w:lineRule="auto"/>
        <w:rPr>
          <w:rFonts w:ascii="Times New Roman" w:hAnsi="Times New Roman"/>
          <w:sz w:val="28"/>
          <w:szCs w:val="28"/>
        </w:rPr>
      </w:pPr>
      <w:r w:rsidRPr="00B06B9D">
        <w:rPr>
          <w:rFonts w:ascii="Times New Roman" w:hAnsi="Times New Roman"/>
          <w:sz w:val="28"/>
          <w:szCs w:val="28"/>
        </w:rPr>
        <w:t xml:space="preserve">Комиссии компании-эмитента: </w:t>
      </w:r>
    </w:p>
    <w:p w:rsidR="00017F48" w:rsidRPr="00B06B9D" w:rsidRDefault="00383B30" w:rsidP="00B06B9D">
      <w:pPr>
        <w:numPr>
          <w:ilvl w:val="0"/>
          <w:numId w:val="33"/>
        </w:numPr>
        <w:tabs>
          <w:tab w:val="clear" w:pos="720"/>
          <w:tab w:val="num" w:pos="993"/>
        </w:tabs>
        <w:spacing w:line="360" w:lineRule="auto"/>
        <w:ind w:left="0" w:firstLine="709"/>
        <w:rPr>
          <w:rFonts w:ascii="Times New Roman" w:hAnsi="Times New Roman"/>
          <w:sz w:val="28"/>
          <w:szCs w:val="28"/>
        </w:rPr>
      </w:pPr>
      <w:r w:rsidRPr="00B06B9D">
        <w:rPr>
          <w:rFonts w:ascii="Times New Roman" w:hAnsi="Times New Roman"/>
          <w:sz w:val="28"/>
          <w:szCs w:val="28"/>
        </w:rPr>
        <w:t>п</w:t>
      </w:r>
      <w:r w:rsidR="00017F48" w:rsidRPr="00B06B9D">
        <w:rPr>
          <w:rFonts w:ascii="Times New Roman" w:hAnsi="Times New Roman"/>
          <w:sz w:val="28"/>
          <w:szCs w:val="28"/>
        </w:rPr>
        <w:t xml:space="preserve">ри каждом получении средств в банкомате компания </w:t>
      </w:r>
      <w:r w:rsidR="00017F48" w:rsidRPr="00B06B9D">
        <w:rPr>
          <w:rFonts w:ascii="Times New Roman" w:hAnsi="Times New Roman"/>
          <w:sz w:val="28"/>
          <w:szCs w:val="28"/>
          <w:lang w:val="en-US"/>
        </w:rPr>
        <w:t>Travelex</w:t>
      </w:r>
      <w:r w:rsidR="00017F48" w:rsidRPr="00B06B9D">
        <w:rPr>
          <w:rFonts w:ascii="Times New Roman" w:hAnsi="Times New Roman"/>
          <w:sz w:val="28"/>
          <w:szCs w:val="28"/>
        </w:rPr>
        <w:t xml:space="preserve"> списывает с карточного счета 2 доллара США </w:t>
      </w:r>
      <w:r w:rsidRPr="00B06B9D">
        <w:rPr>
          <w:rFonts w:ascii="Times New Roman" w:hAnsi="Times New Roman"/>
          <w:sz w:val="28"/>
          <w:szCs w:val="28"/>
        </w:rPr>
        <w:t>(независимо от снимаемой суммы);</w:t>
      </w:r>
    </w:p>
    <w:p w:rsidR="00017F48" w:rsidRPr="00B06B9D" w:rsidRDefault="00383B30" w:rsidP="00B06B9D">
      <w:pPr>
        <w:numPr>
          <w:ilvl w:val="0"/>
          <w:numId w:val="33"/>
        </w:numPr>
        <w:tabs>
          <w:tab w:val="clear" w:pos="720"/>
          <w:tab w:val="num" w:pos="993"/>
        </w:tabs>
        <w:spacing w:line="360" w:lineRule="auto"/>
        <w:ind w:left="0" w:firstLine="709"/>
        <w:rPr>
          <w:rFonts w:ascii="Times New Roman" w:hAnsi="Times New Roman"/>
          <w:sz w:val="28"/>
          <w:szCs w:val="28"/>
        </w:rPr>
      </w:pPr>
      <w:r w:rsidRPr="00B06B9D">
        <w:rPr>
          <w:rFonts w:ascii="Times New Roman" w:hAnsi="Times New Roman"/>
          <w:sz w:val="28"/>
          <w:szCs w:val="28"/>
        </w:rPr>
        <w:t>е</w:t>
      </w:r>
      <w:r w:rsidR="00017F48" w:rsidRPr="00B06B9D">
        <w:rPr>
          <w:rFonts w:ascii="Times New Roman" w:hAnsi="Times New Roman"/>
          <w:sz w:val="28"/>
          <w:szCs w:val="28"/>
        </w:rPr>
        <w:t xml:space="preserve">сли средства в стране пребывания снимаются из банкомата не в местной валюте (даже если это доллары США), в этом случае средства конвертируются сначала в местную валюту, а затем в валюту, в которой производится снятие наличных (маржа при конвертации, например, в Евро, </w:t>
      </w:r>
      <w:r w:rsidRPr="00B06B9D">
        <w:rPr>
          <w:rFonts w:ascii="Times New Roman" w:hAnsi="Times New Roman"/>
          <w:sz w:val="28"/>
          <w:szCs w:val="28"/>
        </w:rPr>
        <w:t>достигает 4%);</w:t>
      </w:r>
    </w:p>
    <w:p w:rsidR="00017F48" w:rsidRPr="00B06B9D" w:rsidRDefault="00383B30" w:rsidP="00B06B9D">
      <w:pPr>
        <w:numPr>
          <w:ilvl w:val="0"/>
          <w:numId w:val="33"/>
        </w:numPr>
        <w:tabs>
          <w:tab w:val="clear" w:pos="720"/>
          <w:tab w:val="num" w:pos="993"/>
        </w:tabs>
        <w:spacing w:line="360" w:lineRule="auto"/>
        <w:ind w:left="0" w:firstLine="709"/>
        <w:rPr>
          <w:rFonts w:ascii="Times New Roman" w:hAnsi="Times New Roman"/>
          <w:sz w:val="28"/>
          <w:szCs w:val="28"/>
        </w:rPr>
      </w:pPr>
      <w:r w:rsidRPr="00B06B9D">
        <w:rPr>
          <w:rFonts w:ascii="Times New Roman" w:hAnsi="Times New Roman"/>
          <w:sz w:val="28"/>
          <w:szCs w:val="28"/>
        </w:rPr>
        <w:t>к</w:t>
      </w:r>
      <w:r w:rsidR="00017F48" w:rsidRPr="00B06B9D">
        <w:rPr>
          <w:rFonts w:ascii="Times New Roman" w:hAnsi="Times New Roman"/>
          <w:sz w:val="28"/>
          <w:szCs w:val="28"/>
        </w:rPr>
        <w:t xml:space="preserve">омиссии также взимаются в случае, если картой не пользовались более 12 месяцев подряд. </w:t>
      </w:r>
    </w:p>
    <w:p w:rsidR="00017F48" w:rsidRPr="00B06B9D" w:rsidRDefault="00017F48" w:rsidP="00B06B9D">
      <w:pPr>
        <w:spacing w:line="360" w:lineRule="auto"/>
        <w:rPr>
          <w:rFonts w:ascii="Times New Roman" w:hAnsi="Times New Roman"/>
          <w:b/>
          <w:bCs/>
          <w:sz w:val="28"/>
          <w:szCs w:val="28"/>
        </w:rPr>
      </w:pPr>
      <w:r w:rsidRPr="00B06B9D">
        <w:rPr>
          <w:rFonts w:ascii="Times New Roman" w:hAnsi="Times New Roman"/>
          <w:b/>
          <w:bCs/>
          <w:sz w:val="28"/>
          <w:szCs w:val="28"/>
        </w:rPr>
        <w:t>Дорожные чеки:</w:t>
      </w:r>
    </w:p>
    <w:p w:rsidR="00017F48" w:rsidRPr="00B06B9D" w:rsidRDefault="00017F48" w:rsidP="00B06B9D">
      <w:pPr>
        <w:spacing w:line="360" w:lineRule="auto"/>
        <w:rPr>
          <w:rFonts w:ascii="Times New Roman" w:hAnsi="Times New Roman"/>
          <w:sz w:val="28"/>
          <w:szCs w:val="28"/>
        </w:rPr>
      </w:pPr>
      <w:r w:rsidRPr="00B06B9D">
        <w:rPr>
          <w:rFonts w:ascii="Times New Roman" w:hAnsi="Times New Roman"/>
          <w:sz w:val="28"/>
          <w:szCs w:val="28"/>
        </w:rPr>
        <w:t>Дорожные чеки — безопасный и удобный способ перевозки и хранения денег. Чеки принимаются к немедленной оплате во множестве финансовых учреждений по всему миру. Часто их можно использовать как наличные деньги. Дорожные чеки могут быть восстановлены в случае потери, кражи или порчи, обычно в течение 24 часов. Банк Москвы осуществляет продажу дорожных чеков American Express в долларах США и евро, в различных номиналах. Порядок оформления - при продаже чеков оформляется «Список покупок» с указанием фамилии покупателя, его адреса, а также валюты, номинала, номеров чеков и общей суммы проданных чеков. На чеках в строго определенном месте проставляется подпись покупателя. Клиентом является физическое лицо, документ для оформления – паспорт. Дополнительные возможности:</w:t>
      </w:r>
    </w:p>
    <w:p w:rsidR="00017F48" w:rsidRPr="00B06B9D" w:rsidRDefault="00017F48" w:rsidP="00B06B9D">
      <w:pPr>
        <w:spacing w:line="360" w:lineRule="auto"/>
        <w:rPr>
          <w:rFonts w:ascii="Times New Roman" w:hAnsi="Times New Roman"/>
          <w:sz w:val="28"/>
          <w:szCs w:val="28"/>
        </w:rPr>
      </w:pPr>
      <w:r w:rsidRPr="00B06B9D">
        <w:rPr>
          <w:rFonts w:ascii="Times New Roman" w:hAnsi="Times New Roman"/>
          <w:sz w:val="28"/>
          <w:szCs w:val="28"/>
        </w:rPr>
        <w:t>1</w:t>
      </w:r>
      <w:r w:rsidR="00383B30" w:rsidRPr="00B06B9D">
        <w:rPr>
          <w:rFonts w:ascii="Times New Roman" w:hAnsi="Times New Roman"/>
          <w:sz w:val="28"/>
          <w:szCs w:val="28"/>
        </w:rPr>
        <w:t>.</w:t>
      </w:r>
      <w:r w:rsidRPr="00B06B9D">
        <w:rPr>
          <w:rFonts w:ascii="Times New Roman" w:hAnsi="Times New Roman"/>
          <w:sz w:val="28"/>
          <w:szCs w:val="28"/>
        </w:rPr>
        <w:t xml:space="preserve"> Вывоз за границу сумм свыше 10 000$(Декларирование обязательно)</w:t>
      </w:r>
      <w:r w:rsidR="00383B30" w:rsidRPr="00B06B9D">
        <w:rPr>
          <w:rFonts w:ascii="Times New Roman" w:hAnsi="Times New Roman"/>
          <w:sz w:val="28"/>
          <w:szCs w:val="28"/>
        </w:rPr>
        <w:t>.</w:t>
      </w:r>
    </w:p>
    <w:p w:rsidR="00017F48" w:rsidRPr="00B06B9D" w:rsidRDefault="00017F48" w:rsidP="00B06B9D">
      <w:pPr>
        <w:spacing w:line="360" w:lineRule="auto"/>
        <w:rPr>
          <w:rFonts w:ascii="Times New Roman" w:hAnsi="Times New Roman"/>
          <w:sz w:val="28"/>
          <w:szCs w:val="28"/>
        </w:rPr>
      </w:pPr>
      <w:r w:rsidRPr="00B06B9D">
        <w:rPr>
          <w:rFonts w:ascii="Times New Roman" w:hAnsi="Times New Roman"/>
          <w:sz w:val="28"/>
          <w:szCs w:val="28"/>
        </w:rPr>
        <w:t>2. Подтверждение наличия финансовых средств при получении визы.</w:t>
      </w:r>
    </w:p>
    <w:p w:rsidR="00017F48" w:rsidRPr="00B06B9D" w:rsidRDefault="00DD21AA" w:rsidP="00B06B9D">
      <w:pPr>
        <w:spacing w:line="360" w:lineRule="auto"/>
        <w:rPr>
          <w:rFonts w:ascii="Times New Roman" w:hAnsi="Times New Roman"/>
          <w:sz w:val="28"/>
          <w:szCs w:val="28"/>
        </w:rPr>
      </w:pPr>
      <w:r>
        <w:rPr>
          <w:rFonts w:ascii="Times New Roman" w:hAnsi="Times New Roman"/>
          <w:sz w:val="28"/>
          <w:szCs w:val="28"/>
        </w:rPr>
        <w:t xml:space="preserve">3. </w:t>
      </w:r>
      <w:r w:rsidR="00017F48" w:rsidRPr="00B06B9D">
        <w:rPr>
          <w:rFonts w:ascii="Times New Roman" w:hAnsi="Times New Roman"/>
          <w:sz w:val="28"/>
          <w:szCs w:val="28"/>
        </w:rPr>
        <w:t>Неограниченный срок действия (можно хранить как угодно долго, дарить, наследовать).</w:t>
      </w:r>
    </w:p>
    <w:p w:rsidR="00017F48" w:rsidRPr="00B06B9D" w:rsidRDefault="00017F48" w:rsidP="00B06B9D">
      <w:pPr>
        <w:pStyle w:val="a9"/>
        <w:spacing w:before="0" w:beforeAutospacing="0" w:after="0" w:line="360" w:lineRule="auto"/>
        <w:ind w:firstLine="709"/>
        <w:jc w:val="both"/>
        <w:rPr>
          <w:sz w:val="28"/>
          <w:szCs w:val="28"/>
        </w:rPr>
      </w:pPr>
      <w:r w:rsidRPr="00B06B9D">
        <w:rPr>
          <w:sz w:val="28"/>
          <w:szCs w:val="28"/>
        </w:rPr>
        <w:t xml:space="preserve">Банк Москвы осуществляет продажу дорожных чеков American Express, номинированных в долларах США и евро. Комиссия банка для чеков American Express — 0,5%, min 10$, в т.ч. НДС. Кроме этого, чеки American Express, номинированные в долларах США, продаются за рубли по курсу Центрального Банка Российской Федерации с комиссией 0,5%, min 10$, в т.ч. НДС. </w:t>
      </w:r>
    </w:p>
    <w:p w:rsidR="00017F48" w:rsidRPr="00B06B9D" w:rsidRDefault="00017F48" w:rsidP="00B06B9D">
      <w:pPr>
        <w:pStyle w:val="a9"/>
        <w:spacing w:before="0" w:beforeAutospacing="0" w:after="0" w:line="360" w:lineRule="auto"/>
        <w:ind w:firstLine="709"/>
        <w:jc w:val="both"/>
        <w:rPr>
          <w:sz w:val="28"/>
          <w:szCs w:val="28"/>
        </w:rPr>
      </w:pPr>
      <w:r w:rsidRPr="00B06B9D">
        <w:rPr>
          <w:sz w:val="28"/>
          <w:szCs w:val="28"/>
        </w:rPr>
        <w:t xml:space="preserve"> С появлением чеков в евро решена проблема безопасного путешествия по большинству европейских стран. Неиспользованными дорожными чеками можно воспользоваться в следующей поездке или обменять на наличные денежные средства в отделениях и филиалах Банка Москвы.</w:t>
      </w:r>
    </w:p>
    <w:p w:rsidR="00017F48" w:rsidRPr="00B06B9D" w:rsidRDefault="00017F48" w:rsidP="00B06B9D">
      <w:pPr>
        <w:spacing w:line="360" w:lineRule="auto"/>
        <w:rPr>
          <w:rFonts w:ascii="Times New Roman" w:hAnsi="Times New Roman"/>
          <w:sz w:val="28"/>
          <w:szCs w:val="28"/>
        </w:rPr>
      </w:pPr>
      <w:r w:rsidRPr="00B06B9D">
        <w:rPr>
          <w:rFonts w:ascii="Times New Roman" w:hAnsi="Times New Roman"/>
          <w:sz w:val="28"/>
          <w:szCs w:val="28"/>
        </w:rPr>
        <w:t>Банк Москвы осуществляет покупку дорожных чеков Thomas Cook Master Card, Visa International, Citicorp, American Express (в отделениях Банка комиссия составляет 1,5% min 5$; покупка дорожных чеков за рубли РФ осуществляется без взимания комиссии по курсу Банка).</w:t>
      </w:r>
    </w:p>
    <w:p w:rsidR="00017F48" w:rsidRPr="00B06B9D" w:rsidRDefault="00017F48" w:rsidP="00B06B9D">
      <w:pPr>
        <w:spacing w:line="360" w:lineRule="auto"/>
        <w:rPr>
          <w:rFonts w:ascii="Times New Roman" w:hAnsi="Times New Roman"/>
          <w:bCs/>
          <w:sz w:val="28"/>
          <w:szCs w:val="28"/>
        </w:rPr>
      </w:pPr>
      <w:r w:rsidRPr="00B06B9D">
        <w:rPr>
          <w:rFonts w:ascii="Times New Roman" w:hAnsi="Times New Roman"/>
          <w:bCs/>
          <w:sz w:val="28"/>
          <w:szCs w:val="28"/>
        </w:rPr>
        <w:t>Прием именных чеков на инкассо:</w:t>
      </w:r>
    </w:p>
    <w:p w:rsidR="00017F48" w:rsidRPr="00B06B9D" w:rsidRDefault="00017F48" w:rsidP="00B06B9D">
      <w:pPr>
        <w:spacing w:line="360" w:lineRule="auto"/>
        <w:rPr>
          <w:rFonts w:ascii="Times New Roman" w:hAnsi="Times New Roman"/>
          <w:sz w:val="28"/>
          <w:szCs w:val="28"/>
        </w:rPr>
      </w:pPr>
      <w:r w:rsidRPr="00B06B9D">
        <w:rPr>
          <w:rFonts w:ascii="Times New Roman" w:hAnsi="Times New Roman"/>
          <w:sz w:val="28"/>
          <w:szCs w:val="28"/>
        </w:rPr>
        <w:t>Банк Москвы принимает от физических лиц именные чеки в долларах США, евро, английских фунтах стерлингов на условиях инкассо.</w:t>
      </w:r>
    </w:p>
    <w:p w:rsidR="00017F48" w:rsidRPr="00B06B9D" w:rsidRDefault="00017F48" w:rsidP="00B06B9D">
      <w:pPr>
        <w:spacing w:line="360" w:lineRule="auto"/>
        <w:rPr>
          <w:rFonts w:ascii="Times New Roman" w:hAnsi="Times New Roman"/>
          <w:sz w:val="28"/>
          <w:szCs w:val="28"/>
        </w:rPr>
      </w:pPr>
      <w:r w:rsidRPr="00B06B9D">
        <w:rPr>
          <w:rFonts w:ascii="Times New Roman" w:hAnsi="Times New Roman"/>
          <w:sz w:val="28"/>
          <w:szCs w:val="28"/>
        </w:rPr>
        <w:t>Порядок оформления:</w:t>
      </w:r>
    </w:p>
    <w:p w:rsidR="00017F48" w:rsidRPr="00B06B9D" w:rsidRDefault="00017F48" w:rsidP="00B06B9D">
      <w:pPr>
        <w:spacing w:line="360" w:lineRule="auto"/>
        <w:rPr>
          <w:rFonts w:ascii="Times New Roman" w:hAnsi="Times New Roman"/>
          <w:sz w:val="28"/>
          <w:szCs w:val="28"/>
        </w:rPr>
      </w:pPr>
      <w:r w:rsidRPr="00B06B9D">
        <w:rPr>
          <w:rFonts w:ascii="Times New Roman" w:hAnsi="Times New Roman"/>
          <w:sz w:val="28"/>
          <w:szCs w:val="28"/>
        </w:rPr>
        <w:t xml:space="preserve">Операционист принимает от клиента заполненное клиентом заявление о приеме чека на инкассо, открывает счет до востребования в валюте чека (если англ. фунты – то счет в Евро), вносит реквизиты чека и данные клиента в М-Банк (прием чеков на инкассо), распечатывает приходный кассовый ордер на сумму комиссии и внебалансовый ордер по приходу. Просит клиента проставить на чеке индоссамент - передаточную надпись (образец есть в </w:t>
      </w:r>
      <w:r w:rsidRPr="00B06B9D">
        <w:rPr>
          <w:rFonts w:ascii="Times New Roman" w:hAnsi="Times New Roman"/>
          <w:sz w:val="28"/>
          <w:szCs w:val="28"/>
          <w:lang w:val="en-US"/>
        </w:rPr>
        <w:t>Out</w:t>
      </w:r>
      <w:r w:rsidRPr="00B06B9D">
        <w:rPr>
          <w:rFonts w:ascii="Times New Roman" w:hAnsi="Times New Roman"/>
          <w:sz w:val="28"/>
          <w:szCs w:val="28"/>
        </w:rPr>
        <w:t>-</w:t>
      </w:r>
      <w:r w:rsidRPr="00B06B9D">
        <w:rPr>
          <w:rFonts w:ascii="Times New Roman" w:hAnsi="Times New Roman"/>
          <w:sz w:val="28"/>
          <w:szCs w:val="28"/>
          <w:lang w:val="en-US"/>
        </w:rPr>
        <w:t>look</w:t>
      </w:r>
      <w:r w:rsidRPr="00B06B9D">
        <w:rPr>
          <w:rFonts w:ascii="Times New Roman" w:hAnsi="Times New Roman"/>
          <w:sz w:val="28"/>
          <w:szCs w:val="28"/>
        </w:rPr>
        <w:t>). Направляет клиента с чеком в кассу.</w:t>
      </w:r>
    </w:p>
    <w:p w:rsidR="00017F48" w:rsidRPr="00B06B9D" w:rsidRDefault="00017F48" w:rsidP="00B06B9D">
      <w:pPr>
        <w:spacing w:line="360" w:lineRule="auto"/>
        <w:rPr>
          <w:rFonts w:ascii="Times New Roman" w:hAnsi="Times New Roman"/>
          <w:b/>
          <w:bCs/>
          <w:sz w:val="28"/>
          <w:szCs w:val="28"/>
        </w:rPr>
      </w:pPr>
      <w:r w:rsidRPr="00B06B9D">
        <w:rPr>
          <w:rFonts w:ascii="Times New Roman" w:hAnsi="Times New Roman"/>
          <w:sz w:val="28"/>
          <w:szCs w:val="28"/>
        </w:rPr>
        <w:t>Необходимые документы для оформления - паспорт, оригинал чека, нотариальная доверенность (если чек предъявляется третьим лицом).</w:t>
      </w:r>
    </w:p>
    <w:p w:rsidR="00017F48" w:rsidRPr="00B06B9D" w:rsidRDefault="00017F48" w:rsidP="00B06B9D">
      <w:pPr>
        <w:spacing w:line="360" w:lineRule="auto"/>
        <w:rPr>
          <w:rFonts w:ascii="Times New Roman" w:hAnsi="Times New Roman"/>
          <w:sz w:val="28"/>
          <w:szCs w:val="28"/>
        </w:rPr>
      </w:pPr>
      <w:r w:rsidRPr="00B06B9D">
        <w:rPr>
          <w:rFonts w:ascii="Times New Roman" w:hAnsi="Times New Roman"/>
          <w:sz w:val="28"/>
          <w:szCs w:val="28"/>
        </w:rPr>
        <w:t xml:space="preserve">Кассир принимает от клиента денежные средства (комиссия) и чек. Распечатывает и выдает клиенту квитанцию о приеме чека на инкассо. Далее чек инкассируется обычным порядком в УКО как внебалансовые ценности. </w:t>
      </w:r>
    </w:p>
    <w:p w:rsidR="00017F48" w:rsidRPr="00B06B9D" w:rsidRDefault="00017F48" w:rsidP="00B06B9D">
      <w:pPr>
        <w:spacing w:line="360" w:lineRule="auto"/>
        <w:rPr>
          <w:rFonts w:ascii="Times New Roman" w:hAnsi="Times New Roman"/>
          <w:sz w:val="28"/>
          <w:szCs w:val="28"/>
        </w:rPr>
      </w:pPr>
      <w:r w:rsidRPr="00B06B9D">
        <w:rPr>
          <w:rFonts w:ascii="Times New Roman" w:hAnsi="Times New Roman"/>
          <w:sz w:val="28"/>
          <w:szCs w:val="28"/>
        </w:rPr>
        <w:t>Дополнительные возможности: именной чек — это неэмиссионная ценная бумага, выписанная на определенное лицо, физическим или юридическим лицом за рубежом, и оплачиваемый в иностранных банках.</w:t>
      </w:r>
    </w:p>
    <w:p w:rsidR="00017F48" w:rsidRPr="00B06B9D" w:rsidRDefault="00017F48" w:rsidP="00B06B9D">
      <w:pPr>
        <w:spacing w:line="360" w:lineRule="auto"/>
        <w:rPr>
          <w:rFonts w:ascii="Times New Roman" w:hAnsi="Times New Roman"/>
          <w:sz w:val="28"/>
          <w:szCs w:val="28"/>
        </w:rPr>
      </w:pPr>
      <w:r w:rsidRPr="00B06B9D">
        <w:rPr>
          <w:rFonts w:ascii="Times New Roman" w:hAnsi="Times New Roman"/>
          <w:sz w:val="28"/>
          <w:szCs w:val="28"/>
        </w:rPr>
        <w:t>Стоимость: Для сдачи чека на инкассо Вам необходимо обратиться в любое отделение Банка, имея при себе чек и документ, удостоверяющий личность. Комиссия Банка составляет 2% от суммы чека, min 350 рублей и вносится непосредственно при сдаче чека на инкассо. В случае неоплаты иностранным банком чека уплаченная банку комиссия не возвращается.</w:t>
      </w:r>
    </w:p>
    <w:p w:rsidR="00383B30" w:rsidRPr="00B06B9D" w:rsidRDefault="00383B30" w:rsidP="00017F48">
      <w:pPr>
        <w:spacing w:line="360" w:lineRule="auto"/>
        <w:ind w:firstLine="708"/>
        <w:rPr>
          <w:rFonts w:ascii="Times New Roman" w:hAnsi="Times New Roman"/>
          <w:b/>
          <w:bCs/>
          <w:sz w:val="28"/>
          <w:szCs w:val="28"/>
          <w:lang w:eastAsia="ru-RU"/>
        </w:rPr>
      </w:pPr>
    </w:p>
    <w:p w:rsidR="00017F48" w:rsidRPr="00B06B9D" w:rsidRDefault="000D7FC5" w:rsidP="00B06B9D">
      <w:pPr>
        <w:spacing w:line="360" w:lineRule="auto"/>
        <w:jc w:val="center"/>
        <w:rPr>
          <w:rFonts w:ascii="Times New Roman" w:hAnsi="Times New Roman"/>
          <w:b/>
          <w:bCs/>
          <w:sz w:val="28"/>
          <w:szCs w:val="28"/>
          <w:lang w:eastAsia="ru-RU"/>
        </w:rPr>
      </w:pPr>
      <w:r w:rsidRPr="00B06B9D">
        <w:rPr>
          <w:rFonts w:ascii="Times New Roman" w:hAnsi="Times New Roman"/>
          <w:b/>
          <w:bCs/>
          <w:sz w:val="28"/>
          <w:szCs w:val="28"/>
          <w:lang w:eastAsia="ru-RU"/>
        </w:rPr>
        <w:t>2.4.</w:t>
      </w:r>
      <w:r w:rsidR="00017F48" w:rsidRPr="00B06B9D">
        <w:rPr>
          <w:rFonts w:ascii="Times New Roman" w:hAnsi="Times New Roman"/>
          <w:b/>
          <w:bCs/>
          <w:sz w:val="28"/>
          <w:szCs w:val="28"/>
          <w:lang w:eastAsia="ru-RU"/>
        </w:rPr>
        <w:t xml:space="preserve"> Операции с пластиковыми картами</w:t>
      </w:r>
    </w:p>
    <w:p w:rsidR="00017F48" w:rsidRPr="00B06B9D" w:rsidRDefault="00017F48" w:rsidP="00B06B9D">
      <w:pPr>
        <w:spacing w:line="360" w:lineRule="auto"/>
        <w:rPr>
          <w:rFonts w:ascii="Times New Roman" w:hAnsi="Times New Roman"/>
          <w:sz w:val="28"/>
          <w:szCs w:val="28"/>
        </w:rPr>
      </w:pPr>
      <w:r w:rsidRPr="00B06B9D">
        <w:rPr>
          <w:rFonts w:ascii="Times New Roman" w:hAnsi="Times New Roman"/>
          <w:sz w:val="28"/>
          <w:szCs w:val="28"/>
        </w:rPr>
        <w:t>Владельцы банковских карт ОАО "Банк Москвы" могут оплатить покупки и услуги в России и за рубежом, получить наличные денежные средства в банкоматах, отделениях и филиалах, а также операционных кассах ОАО "Банк Москвы".</w:t>
      </w:r>
    </w:p>
    <w:p w:rsidR="00017F48" w:rsidRPr="00B06B9D" w:rsidRDefault="00017F48" w:rsidP="00B06B9D">
      <w:pPr>
        <w:spacing w:line="360" w:lineRule="auto"/>
        <w:rPr>
          <w:rFonts w:ascii="Times New Roman" w:hAnsi="Times New Roman"/>
          <w:sz w:val="28"/>
          <w:szCs w:val="28"/>
        </w:rPr>
      </w:pPr>
      <w:r w:rsidRPr="00B06B9D">
        <w:rPr>
          <w:rFonts w:ascii="Times New Roman" w:hAnsi="Times New Roman"/>
          <w:sz w:val="28"/>
          <w:szCs w:val="28"/>
        </w:rPr>
        <w:t>Пластиковые карты бывают двух видов: дебетовые и кредитовые.</w:t>
      </w:r>
    </w:p>
    <w:p w:rsidR="00017F48" w:rsidRPr="00B06B9D" w:rsidRDefault="00017F48" w:rsidP="00B06B9D">
      <w:pPr>
        <w:spacing w:line="360" w:lineRule="auto"/>
        <w:rPr>
          <w:rFonts w:ascii="Times New Roman" w:hAnsi="Times New Roman"/>
          <w:sz w:val="28"/>
          <w:szCs w:val="28"/>
        </w:rPr>
      </w:pPr>
      <w:r w:rsidRPr="00B06B9D">
        <w:rPr>
          <w:rFonts w:ascii="Times New Roman" w:hAnsi="Times New Roman"/>
          <w:sz w:val="28"/>
          <w:szCs w:val="28"/>
        </w:rPr>
        <w:t>Услуги по банковским картам:</w:t>
      </w:r>
    </w:p>
    <w:p w:rsidR="00017F48" w:rsidRPr="00B06B9D" w:rsidRDefault="000D7FC5" w:rsidP="00B06B9D">
      <w:pPr>
        <w:numPr>
          <w:ilvl w:val="0"/>
          <w:numId w:val="36"/>
        </w:numPr>
        <w:tabs>
          <w:tab w:val="left" w:pos="1134"/>
        </w:tabs>
        <w:spacing w:line="360" w:lineRule="auto"/>
        <w:ind w:left="0" w:firstLine="709"/>
        <w:rPr>
          <w:rFonts w:ascii="Times New Roman" w:hAnsi="Times New Roman"/>
          <w:sz w:val="28"/>
          <w:szCs w:val="28"/>
        </w:rPr>
      </w:pPr>
      <w:r w:rsidRPr="00B06B9D">
        <w:rPr>
          <w:rFonts w:ascii="Times New Roman" w:hAnsi="Times New Roman"/>
          <w:sz w:val="28"/>
          <w:szCs w:val="28"/>
        </w:rPr>
        <w:t>з</w:t>
      </w:r>
      <w:r w:rsidR="00017F48" w:rsidRPr="00B06B9D">
        <w:rPr>
          <w:rFonts w:ascii="Times New Roman" w:hAnsi="Times New Roman"/>
          <w:sz w:val="28"/>
          <w:szCs w:val="28"/>
        </w:rPr>
        <w:t>арп</w:t>
      </w:r>
      <w:r w:rsidRPr="00B06B9D">
        <w:rPr>
          <w:rFonts w:ascii="Times New Roman" w:hAnsi="Times New Roman"/>
          <w:sz w:val="28"/>
          <w:szCs w:val="28"/>
        </w:rPr>
        <w:t>латные и стипендиальные проекты;</w:t>
      </w:r>
    </w:p>
    <w:p w:rsidR="00017F48" w:rsidRPr="00B06B9D" w:rsidRDefault="000D7FC5" w:rsidP="00B06B9D">
      <w:pPr>
        <w:numPr>
          <w:ilvl w:val="0"/>
          <w:numId w:val="36"/>
        </w:numPr>
        <w:tabs>
          <w:tab w:val="left" w:pos="1134"/>
        </w:tabs>
        <w:spacing w:line="360" w:lineRule="auto"/>
        <w:ind w:left="0" w:firstLine="709"/>
        <w:rPr>
          <w:rFonts w:ascii="Times New Roman" w:hAnsi="Times New Roman"/>
          <w:sz w:val="28"/>
          <w:szCs w:val="28"/>
        </w:rPr>
      </w:pPr>
      <w:r w:rsidRPr="00B06B9D">
        <w:rPr>
          <w:rFonts w:ascii="Times New Roman" w:hAnsi="Times New Roman"/>
          <w:sz w:val="28"/>
          <w:szCs w:val="28"/>
        </w:rPr>
        <w:t>к</w:t>
      </w:r>
      <w:r w:rsidR="00017F48" w:rsidRPr="00B06B9D">
        <w:rPr>
          <w:rFonts w:ascii="Times New Roman" w:hAnsi="Times New Roman"/>
          <w:sz w:val="28"/>
          <w:szCs w:val="28"/>
        </w:rPr>
        <w:t>редитован</w:t>
      </w:r>
      <w:r w:rsidRPr="00B06B9D">
        <w:rPr>
          <w:rFonts w:ascii="Times New Roman" w:hAnsi="Times New Roman"/>
          <w:sz w:val="28"/>
          <w:szCs w:val="28"/>
        </w:rPr>
        <w:t>ие;</w:t>
      </w:r>
    </w:p>
    <w:p w:rsidR="00017F48" w:rsidRPr="00B06B9D" w:rsidRDefault="000D7FC5" w:rsidP="00B06B9D">
      <w:pPr>
        <w:numPr>
          <w:ilvl w:val="0"/>
          <w:numId w:val="36"/>
        </w:numPr>
        <w:tabs>
          <w:tab w:val="left" w:pos="1134"/>
        </w:tabs>
        <w:spacing w:line="360" w:lineRule="auto"/>
        <w:ind w:left="0" w:firstLine="709"/>
        <w:rPr>
          <w:rFonts w:ascii="Times New Roman" w:hAnsi="Times New Roman"/>
          <w:sz w:val="28"/>
          <w:szCs w:val="28"/>
        </w:rPr>
      </w:pPr>
      <w:r w:rsidRPr="00B06B9D">
        <w:rPr>
          <w:rFonts w:ascii="Times New Roman" w:hAnsi="Times New Roman"/>
          <w:sz w:val="28"/>
          <w:szCs w:val="28"/>
        </w:rPr>
        <w:t>о</w:t>
      </w:r>
      <w:r w:rsidR="00017F48" w:rsidRPr="00B06B9D">
        <w:rPr>
          <w:rFonts w:ascii="Times New Roman" w:hAnsi="Times New Roman"/>
          <w:sz w:val="28"/>
          <w:szCs w:val="28"/>
        </w:rPr>
        <w:t xml:space="preserve">плата товаров, услуг через </w:t>
      </w:r>
      <w:r w:rsidR="00017F48" w:rsidRPr="00B06B9D">
        <w:rPr>
          <w:rFonts w:ascii="Times New Roman" w:hAnsi="Times New Roman"/>
          <w:sz w:val="28"/>
          <w:szCs w:val="28"/>
          <w:lang w:val="en-US"/>
        </w:rPr>
        <w:t>POS</w:t>
      </w:r>
      <w:r w:rsidRPr="00B06B9D">
        <w:rPr>
          <w:rFonts w:ascii="Times New Roman" w:hAnsi="Times New Roman"/>
          <w:sz w:val="28"/>
          <w:szCs w:val="28"/>
        </w:rPr>
        <w:t>-терминалы;</w:t>
      </w:r>
    </w:p>
    <w:p w:rsidR="00017F48" w:rsidRPr="00B06B9D" w:rsidRDefault="000D7FC5" w:rsidP="00B06B9D">
      <w:pPr>
        <w:numPr>
          <w:ilvl w:val="0"/>
          <w:numId w:val="36"/>
        </w:numPr>
        <w:tabs>
          <w:tab w:val="left" w:pos="1134"/>
        </w:tabs>
        <w:spacing w:line="360" w:lineRule="auto"/>
        <w:ind w:left="0" w:firstLine="709"/>
        <w:rPr>
          <w:rFonts w:ascii="Times New Roman" w:hAnsi="Times New Roman"/>
          <w:sz w:val="28"/>
          <w:szCs w:val="28"/>
          <w:lang w:eastAsia="ru-RU"/>
        </w:rPr>
      </w:pPr>
      <w:r w:rsidRPr="00B06B9D">
        <w:rPr>
          <w:rFonts w:ascii="Times New Roman" w:hAnsi="Times New Roman"/>
          <w:sz w:val="28"/>
          <w:szCs w:val="28"/>
        </w:rPr>
        <w:t>о</w:t>
      </w:r>
      <w:r w:rsidR="00017F48" w:rsidRPr="00B06B9D">
        <w:rPr>
          <w:rFonts w:ascii="Times New Roman" w:hAnsi="Times New Roman"/>
          <w:sz w:val="28"/>
          <w:szCs w:val="28"/>
        </w:rPr>
        <w:t>вердрафты по банковским картам (открытым в рамках зарплатных проектов, а также для пенсионеров и учащихся высших и средних</w:t>
      </w:r>
      <w:r w:rsidRPr="00B06B9D">
        <w:rPr>
          <w:rFonts w:ascii="Times New Roman" w:hAnsi="Times New Roman"/>
          <w:sz w:val="28"/>
          <w:szCs w:val="28"/>
        </w:rPr>
        <w:t xml:space="preserve"> специальных учебных заведений);</w:t>
      </w:r>
    </w:p>
    <w:p w:rsidR="00017F48" w:rsidRPr="00B06B9D" w:rsidRDefault="000D7FC5" w:rsidP="00B06B9D">
      <w:pPr>
        <w:numPr>
          <w:ilvl w:val="0"/>
          <w:numId w:val="36"/>
        </w:numPr>
        <w:tabs>
          <w:tab w:val="left" w:pos="1134"/>
        </w:tabs>
        <w:spacing w:line="360" w:lineRule="auto"/>
        <w:ind w:left="0" w:firstLine="709"/>
        <w:rPr>
          <w:rFonts w:ascii="Times New Roman" w:hAnsi="Times New Roman"/>
          <w:sz w:val="28"/>
          <w:szCs w:val="28"/>
          <w:lang w:eastAsia="ru-RU"/>
        </w:rPr>
      </w:pPr>
      <w:r w:rsidRPr="00B06B9D">
        <w:rPr>
          <w:rFonts w:ascii="Times New Roman" w:hAnsi="Times New Roman"/>
          <w:sz w:val="28"/>
          <w:szCs w:val="28"/>
        </w:rPr>
        <w:t>о</w:t>
      </w:r>
      <w:r w:rsidR="00017F48" w:rsidRPr="00B06B9D">
        <w:rPr>
          <w:rFonts w:ascii="Times New Roman" w:hAnsi="Times New Roman"/>
          <w:sz w:val="28"/>
          <w:szCs w:val="28"/>
        </w:rPr>
        <w:t>плата жилищно-коммунальных и прочих услуг через банкоматы Банка Москвы (спутниковая свя</w:t>
      </w:r>
      <w:r w:rsidRPr="00B06B9D">
        <w:rPr>
          <w:rFonts w:ascii="Times New Roman" w:hAnsi="Times New Roman"/>
          <w:sz w:val="28"/>
          <w:szCs w:val="28"/>
        </w:rPr>
        <w:t>зь, кабельное телевидение, ЖКУ).</w:t>
      </w:r>
    </w:p>
    <w:p w:rsidR="00017F48" w:rsidRPr="00B06B9D" w:rsidRDefault="00017F48" w:rsidP="00B06B9D">
      <w:pPr>
        <w:pStyle w:val="ab"/>
        <w:spacing w:line="360" w:lineRule="auto"/>
        <w:ind w:firstLine="709"/>
        <w:jc w:val="both"/>
        <w:rPr>
          <w:rFonts w:ascii="Times New Roman" w:hAnsi="Times New Roman" w:cs="Times New Roman"/>
          <w:b w:val="0"/>
          <w:sz w:val="28"/>
          <w:szCs w:val="28"/>
        </w:rPr>
      </w:pPr>
      <w:r w:rsidRPr="00B06B9D">
        <w:rPr>
          <w:rFonts w:ascii="Times New Roman" w:hAnsi="Times New Roman" w:cs="Times New Roman"/>
          <w:b w:val="0"/>
          <w:sz w:val="28"/>
          <w:szCs w:val="28"/>
        </w:rPr>
        <w:t>Правила предоставления и использования банковских расчетных карт ОАО «Банк Москвы»:</w:t>
      </w:r>
    </w:p>
    <w:p w:rsidR="00017F48" w:rsidRPr="00B06B9D" w:rsidRDefault="00017F48" w:rsidP="00B06B9D">
      <w:pPr>
        <w:pStyle w:val="ab"/>
        <w:spacing w:line="360" w:lineRule="auto"/>
        <w:ind w:firstLine="709"/>
        <w:jc w:val="both"/>
        <w:rPr>
          <w:rFonts w:ascii="Times New Roman" w:hAnsi="Times New Roman" w:cs="Times New Roman"/>
          <w:b w:val="0"/>
          <w:bCs w:val="0"/>
          <w:sz w:val="28"/>
          <w:szCs w:val="28"/>
        </w:rPr>
      </w:pPr>
      <w:r w:rsidRPr="00B06B9D">
        <w:rPr>
          <w:rFonts w:ascii="Times New Roman" w:hAnsi="Times New Roman" w:cs="Times New Roman"/>
          <w:b w:val="0"/>
          <w:bCs w:val="0"/>
          <w:sz w:val="28"/>
          <w:szCs w:val="28"/>
        </w:rPr>
        <w:t>Предоставление персонифицированной карты Держателю осуществляется в течение 9 рабочих дней с даты поступления в Банк заявления, а также денежных средств для оплаты комиссионного вознаграждения за обслуживание Счета и внесения первоначального взноса (при наличии). А предоставление неперсонифицированной карты Держателю осуществляется в день обращения клиента в отделение/филиал Банка на основании заявления.</w:t>
      </w:r>
    </w:p>
    <w:p w:rsidR="00017F48" w:rsidRPr="00B06B9D" w:rsidRDefault="00017F48" w:rsidP="00B06B9D">
      <w:pPr>
        <w:tabs>
          <w:tab w:val="num" w:pos="709"/>
        </w:tabs>
        <w:spacing w:line="360" w:lineRule="auto"/>
        <w:rPr>
          <w:rFonts w:ascii="Times New Roman" w:hAnsi="Times New Roman"/>
          <w:sz w:val="28"/>
          <w:szCs w:val="28"/>
        </w:rPr>
      </w:pPr>
      <w:r w:rsidRPr="00B06B9D">
        <w:rPr>
          <w:rFonts w:ascii="Times New Roman" w:hAnsi="Times New Roman"/>
          <w:sz w:val="28"/>
          <w:szCs w:val="28"/>
        </w:rPr>
        <w:t>Одновременно с Картой Держатель под расписку получает конверт с ПИН-кодом.</w:t>
      </w:r>
    </w:p>
    <w:p w:rsidR="00017F48" w:rsidRPr="00B06B9D" w:rsidRDefault="00017F48" w:rsidP="00B06B9D">
      <w:pPr>
        <w:tabs>
          <w:tab w:val="num" w:pos="709"/>
        </w:tabs>
        <w:spacing w:line="360" w:lineRule="auto"/>
        <w:rPr>
          <w:rFonts w:ascii="Times New Roman" w:hAnsi="Times New Roman"/>
          <w:sz w:val="28"/>
          <w:szCs w:val="28"/>
        </w:rPr>
      </w:pPr>
      <w:r w:rsidRPr="00B06B9D">
        <w:rPr>
          <w:rFonts w:ascii="Times New Roman" w:hAnsi="Times New Roman"/>
          <w:sz w:val="28"/>
          <w:szCs w:val="28"/>
        </w:rPr>
        <w:t xml:space="preserve">Карта является действительной до последнего дня месяца года, указанного на ее лицевой стороне, включительно. </w:t>
      </w:r>
    </w:p>
    <w:p w:rsidR="00017F48" w:rsidRPr="00B06B9D" w:rsidRDefault="00017F48" w:rsidP="00B06B9D">
      <w:pPr>
        <w:pStyle w:val="ab"/>
        <w:spacing w:line="360" w:lineRule="auto"/>
        <w:ind w:firstLine="709"/>
        <w:jc w:val="both"/>
        <w:rPr>
          <w:rFonts w:ascii="Times New Roman" w:hAnsi="Times New Roman" w:cs="Times New Roman"/>
          <w:b w:val="0"/>
          <w:bCs w:val="0"/>
          <w:sz w:val="28"/>
          <w:szCs w:val="28"/>
        </w:rPr>
      </w:pPr>
      <w:r w:rsidRPr="00B06B9D">
        <w:rPr>
          <w:rFonts w:ascii="Times New Roman" w:hAnsi="Times New Roman" w:cs="Times New Roman"/>
          <w:b w:val="0"/>
          <w:bCs w:val="0"/>
          <w:sz w:val="28"/>
          <w:szCs w:val="28"/>
        </w:rPr>
        <w:t xml:space="preserve">Клиенту по желанию предоставляется услуга </w:t>
      </w:r>
      <w:r w:rsidRPr="00B06B9D">
        <w:rPr>
          <w:rFonts w:ascii="Times New Roman" w:hAnsi="Times New Roman" w:cs="Times New Roman"/>
          <w:b w:val="0"/>
          <w:bCs w:val="0"/>
          <w:sz w:val="28"/>
          <w:szCs w:val="28"/>
          <w:lang w:val="en-US"/>
        </w:rPr>
        <w:t>SMS</w:t>
      </w:r>
      <w:r w:rsidRPr="00B06B9D">
        <w:rPr>
          <w:rFonts w:ascii="Times New Roman" w:hAnsi="Times New Roman" w:cs="Times New Roman"/>
          <w:b w:val="0"/>
          <w:bCs w:val="0"/>
          <w:sz w:val="28"/>
          <w:szCs w:val="28"/>
        </w:rPr>
        <w:t>-банкинг, которая позволяет Держателю оперативно получать уведомления об операциях и остатке по Счету на свой мобильный телефон.</w:t>
      </w:r>
    </w:p>
    <w:p w:rsidR="00017F48" w:rsidRPr="00B06B9D" w:rsidRDefault="000D7FC5" w:rsidP="00B06B9D">
      <w:pPr>
        <w:pStyle w:val="ab"/>
        <w:spacing w:line="360" w:lineRule="auto"/>
        <w:ind w:firstLine="709"/>
        <w:jc w:val="both"/>
        <w:rPr>
          <w:rFonts w:ascii="Times New Roman" w:hAnsi="Times New Roman" w:cs="Times New Roman"/>
          <w:b w:val="0"/>
          <w:bCs w:val="0"/>
          <w:sz w:val="28"/>
          <w:szCs w:val="28"/>
        </w:rPr>
      </w:pPr>
      <w:r w:rsidRPr="00B06B9D">
        <w:rPr>
          <w:rFonts w:ascii="Times New Roman" w:hAnsi="Times New Roman" w:cs="Times New Roman"/>
          <w:b w:val="0"/>
          <w:bCs w:val="0"/>
          <w:sz w:val="28"/>
          <w:szCs w:val="28"/>
        </w:rPr>
        <w:t>Таблица 6</w:t>
      </w:r>
      <w:r w:rsidR="00B06B9D">
        <w:rPr>
          <w:rFonts w:ascii="Times New Roman" w:hAnsi="Times New Roman" w:cs="Times New Roman"/>
          <w:b w:val="0"/>
          <w:bCs w:val="0"/>
          <w:sz w:val="28"/>
          <w:szCs w:val="28"/>
        </w:rPr>
        <w:t xml:space="preserve">. </w:t>
      </w:r>
      <w:r w:rsidR="00017F48" w:rsidRPr="00B06B9D">
        <w:rPr>
          <w:rFonts w:ascii="Times New Roman" w:hAnsi="Times New Roman" w:cs="Times New Roman"/>
          <w:b w:val="0"/>
          <w:bCs w:val="0"/>
          <w:sz w:val="28"/>
          <w:szCs w:val="28"/>
        </w:rPr>
        <w:t xml:space="preserve">Тарифы ОАО «Банк Москвы» по пластиковым картам для корпоративных клиентов </w:t>
      </w:r>
    </w:p>
    <w:tbl>
      <w:tblPr>
        <w:tblW w:w="9130" w:type="dxa"/>
        <w:tblInd w:w="218" w:type="dxa"/>
        <w:tblLook w:val="00A0" w:firstRow="1" w:lastRow="0" w:firstColumn="1" w:lastColumn="0" w:noHBand="0" w:noVBand="0"/>
      </w:tblPr>
      <w:tblGrid>
        <w:gridCol w:w="3593"/>
        <w:gridCol w:w="1272"/>
        <w:gridCol w:w="1272"/>
        <w:gridCol w:w="1223"/>
        <w:gridCol w:w="1770"/>
      </w:tblGrid>
      <w:tr w:rsidR="00017F48" w:rsidRPr="00F43FA8" w:rsidTr="00263E74">
        <w:trPr>
          <w:trHeight w:val="765"/>
        </w:trPr>
        <w:tc>
          <w:tcPr>
            <w:tcW w:w="3593" w:type="dxa"/>
            <w:tcBorders>
              <w:top w:val="single" w:sz="4" w:space="0" w:color="auto"/>
              <w:left w:val="single" w:sz="4" w:space="0" w:color="auto"/>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highlight w:val="yellow"/>
                <w:lang w:eastAsia="ru-RU"/>
              </w:rPr>
            </w:pPr>
          </w:p>
        </w:tc>
        <w:tc>
          <w:tcPr>
            <w:tcW w:w="1272" w:type="dxa"/>
            <w:tcBorders>
              <w:top w:val="single" w:sz="4" w:space="0" w:color="auto"/>
              <w:left w:val="nil"/>
              <w:bottom w:val="single" w:sz="4" w:space="0" w:color="auto"/>
              <w:right w:val="single" w:sz="4" w:space="0" w:color="auto"/>
            </w:tcBorders>
          </w:tcPr>
          <w:p w:rsidR="00017F48" w:rsidRPr="000D7FC5" w:rsidRDefault="00017F48" w:rsidP="000D7FC5">
            <w:pPr>
              <w:spacing w:line="360" w:lineRule="auto"/>
              <w:ind w:firstLine="0"/>
              <w:jc w:val="left"/>
              <w:rPr>
                <w:rFonts w:ascii="Times New Roman" w:hAnsi="Times New Roman"/>
                <w:b/>
                <w:sz w:val="20"/>
                <w:szCs w:val="20"/>
                <w:lang w:eastAsia="ru-RU"/>
              </w:rPr>
            </w:pPr>
            <w:r w:rsidRPr="000D7FC5">
              <w:rPr>
                <w:rFonts w:ascii="Times New Roman" w:hAnsi="Times New Roman"/>
                <w:b/>
                <w:sz w:val="20"/>
                <w:szCs w:val="20"/>
                <w:lang w:eastAsia="ru-RU"/>
              </w:rPr>
              <w:t>Eurocard/ MasterCard Business</w:t>
            </w:r>
          </w:p>
        </w:tc>
        <w:tc>
          <w:tcPr>
            <w:tcW w:w="1272" w:type="dxa"/>
            <w:tcBorders>
              <w:top w:val="single" w:sz="4" w:space="0" w:color="auto"/>
              <w:left w:val="nil"/>
              <w:bottom w:val="single" w:sz="4" w:space="0" w:color="auto"/>
              <w:right w:val="single" w:sz="4" w:space="0" w:color="auto"/>
            </w:tcBorders>
          </w:tcPr>
          <w:p w:rsidR="00017F48" w:rsidRPr="000D7FC5" w:rsidRDefault="00017F48" w:rsidP="000D7FC5">
            <w:pPr>
              <w:spacing w:line="360" w:lineRule="auto"/>
              <w:ind w:firstLine="0"/>
              <w:jc w:val="left"/>
              <w:rPr>
                <w:rFonts w:ascii="Times New Roman" w:hAnsi="Times New Roman"/>
                <w:b/>
                <w:sz w:val="20"/>
                <w:szCs w:val="20"/>
                <w:lang w:eastAsia="ru-RU"/>
              </w:rPr>
            </w:pPr>
            <w:r w:rsidRPr="000D7FC5">
              <w:rPr>
                <w:rFonts w:ascii="Times New Roman" w:hAnsi="Times New Roman"/>
                <w:b/>
                <w:sz w:val="20"/>
                <w:szCs w:val="20"/>
                <w:lang w:eastAsia="ru-RU"/>
              </w:rPr>
              <w:t>Eurocard/ MasterCard Gold</w:t>
            </w:r>
          </w:p>
        </w:tc>
        <w:tc>
          <w:tcPr>
            <w:tcW w:w="1223" w:type="dxa"/>
            <w:tcBorders>
              <w:top w:val="single" w:sz="4" w:space="0" w:color="auto"/>
              <w:left w:val="nil"/>
              <w:bottom w:val="single" w:sz="4" w:space="0" w:color="auto"/>
              <w:right w:val="single" w:sz="4" w:space="0" w:color="auto"/>
            </w:tcBorders>
          </w:tcPr>
          <w:p w:rsidR="00017F48" w:rsidRPr="000D7FC5" w:rsidRDefault="00017F48" w:rsidP="000D7FC5">
            <w:pPr>
              <w:spacing w:line="360" w:lineRule="auto"/>
              <w:ind w:firstLine="0"/>
              <w:jc w:val="left"/>
              <w:rPr>
                <w:rFonts w:ascii="Times New Roman" w:hAnsi="Times New Roman"/>
                <w:b/>
                <w:sz w:val="20"/>
                <w:szCs w:val="20"/>
                <w:lang w:eastAsia="ru-RU"/>
              </w:rPr>
            </w:pPr>
            <w:r w:rsidRPr="000D7FC5">
              <w:rPr>
                <w:rFonts w:ascii="Times New Roman" w:hAnsi="Times New Roman"/>
                <w:b/>
                <w:sz w:val="20"/>
                <w:szCs w:val="20"/>
                <w:lang w:eastAsia="ru-RU"/>
              </w:rPr>
              <w:t>Visa Business (корп)</w:t>
            </w:r>
          </w:p>
        </w:tc>
        <w:tc>
          <w:tcPr>
            <w:tcW w:w="1770" w:type="dxa"/>
            <w:tcBorders>
              <w:top w:val="single" w:sz="4" w:space="0" w:color="auto"/>
              <w:left w:val="nil"/>
              <w:bottom w:val="single" w:sz="4" w:space="0" w:color="auto"/>
              <w:right w:val="single" w:sz="4" w:space="0" w:color="auto"/>
            </w:tcBorders>
          </w:tcPr>
          <w:p w:rsidR="00017F48" w:rsidRPr="000D7FC5" w:rsidRDefault="00017F48" w:rsidP="000D7FC5">
            <w:pPr>
              <w:spacing w:line="360" w:lineRule="auto"/>
              <w:ind w:firstLine="0"/>
              <w:jc w:val="left"/>
              <w:rPr>
                <w:rFonts w:ascii="Times New Roman" w:hAnsi="Times New Roman"/>
                <w:b/>
                <w:sz w:val="20"/>
                <w:szCs w:val="20"/>
                <w:lang w:eastAsia="ru-RU"/>
              </w:rPr>
            </w:pPr>
            <w:r w:rsidRPr="000D7FC5">
              <w:rPr>
                <w:rFonts w:ascii="Times New Roman" w:hAnsi="Times New Roman"/>
                <w:b/>
                <w:sz w:val="20"/>
                <w:szCs w:val="20"/>
                <w:lang w:eastAsia="ru-RU"/>
              </w:rPr>
              <w:t>Visa Gold (корп)</w:t>
            </w:r>
          </w:p>
        </w:tc>
      </w:tr>
      <w:tr w:rsidR="00017F48" w:rsidRPr="00F43FA8" w:rsidTr="00263E74">
        <w:trPr>
          <w:trHeight w:val="255"/>
        </w:trPr>
        <w:tc>
          <w:tcPr>
            <w:tcW w:w="3593" w:type="dxa"/>
            <w:tcBorders>
              <w:top w:val="nil"/>
              <w:left w:val="single" w:sz="4" w:space="0" w:color="auto"/>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Первоначальный взнос</w:t>
            </w:r>
          </w:p>
        </w:tc>
        <w:tc>
          <w:tcPr>
            <w:tcW w:w="1272"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$600</w:t>
            </w:r>
          </w:p>
        </w:tc>
        <w:tc>
          <w:tcPr>
            <w:tcW w:w="1272"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$3000</w:t>
            </w:r>
          </w:p>
        </w:tc>
        <w:tc>
          <w:tcPr>
            <w:tcW w:w="1223"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$600</w:t>
            </w:r>
          </w:p>
        </w:tc>
        <w:tc>
          <w:tcPr>
            <w:tcW w:w="1770"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$3000</w:t>
            </w:r>
          </w:p>
        </w:tc>
      </w:tr>
      <w:tr w:rsidR="00017F48" w:rsidRPr="00F43FA8" w:rsidTr="00263E74">
        <w:trPr>
          <w:trHeight w:val="255"/>
        </w:trPr>
        <w:tc>
          <w:tcPr>
            <w:tcW w:w="3593" w:type="dxa"/>
            <w:tcBorders>
              <w:top w:val="nil"/>
              <w:left w:val="single" w:sz="4" w:space="0" w:color="auto"/>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Неснижаемый остаток</w:t>
            </w:r>
          </w:p>
        </w:tc>
        <w:tc>
          <w:tcPr>
            <w:tcW w:w="1272"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$0</w:t>
            </w:r>
          </w:p>
        </w:tc>
        <w:tc>
          <w:tcPr>
            <w:tcW w:w="1272"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$0</w:t>
            </w:r>
          </w:p>
        </w:tc>
        <w:tc>
          <w:tcPr>
            <w:tcW w:w="1223"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$0</w:t>
            </w:r>
          </w:p>
        </w:tc>
        <w:tc>
          <w:tcPr>
            <w:tcW w:w="1770"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$0</w:t>
            </w:r>
          </w:p>
        </w:tc>
      </w:tr>
      <w:tr w:rsidR="00017F48" w:rsidRPr="00F43FA8" w:rsidTr="00263E74">
        <w:trPr>
          <w:trHeight w:val="255"/>
        </w:trPr>
        <w:tc>
          <w:tcPr>
            <w:tcW w:w="3593" w:type="dxa"/>
            <w:tcBorders>
              <w:top w:val="nil"/>
              <w:left w:val="single" w:sz="4" w:space="0" w:color="auto"/>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Комиссия за обслуживание Счета в течение первого года</w:t>
            </w:r>
          </w:p>
        </w:tc>
        <w:tc>
          <w:tcPr>
            <w:tcW w:w="1272"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$60</w:t>
            </w:r>
          </w:p>
        </w:tc>
        <w:tc>
          <w:tcPr>
            <w:tcW w:w="1272"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$100</w:t>
            </w:r>
          </w:p>
        </w:tc>
        <w:tc>
          <w:tcPr>
            <w:tcW w:w="1223"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$60</w:t>
            </w:r>
          </w:p>
        </w:tc>
        <w:tc>
          <w:tcPr>
            <w:tcW w:w="1770"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$100</w:t>
            </w:r>
          </w:p>
        </w:tc>
      </w:tr>
      <w:tr w:rsidR="00017F48" w:rsidRPr="00F43FA8" w:rsidTr="00263E74">
        <w:trPr>
          <w:trHeight w:val="255"/>
        </w:trPr>
        <w:tc>
          <w:tcPr>
            <w:tcW w:w="3593" w:type="dxa"/>
            <w:tcBorders>
              <w:top w:val="nil"/>
              <w:left w:val="single" w:sz="4" w:space="0" w:color="auto"/>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Комиссия за обслуживание Счета, начиная со второго года</w:t>
            </w:r>
          </w:p>
        </w:tc>
        <w:tc>
          <w:tcPr>
            <w:tcW w:w="1272"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$50</w:t>
            </w:r>
          </w:p>
        </w:tc>
        <w:tc>
          <w:tcPr>
            <w:tcW w:w="1272"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$90</w:t>
            </w:r>
          </w:p>
        </w:tc>
        <w:tc>
          <w:tcPr>
            <w:tcW w:w="1223"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$50</w:t>
            </w:r>
          </w:p>
        </w:tc>
        <w:tc>
          <w:tcPr>
            <w:tcW w:w="1770"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$90</w:t>
            </w:r>
          </w:p>
        </w:tc>
      </w:tr>
      <w:tr w:rsidR="00017F48" w:rsidRPr="00F43FA8" w:rsidTr="00263E74">
        <w:trPr>
          <w:trHeight w:val="510"/>
        </w:trPr>
        <w:tc>
          <w:tcPr>
            <w:tcW w:w="3593" w:type="dxa"/>
            <w:tcBorders>
              <w:top w:val="nil"/>
              <w:left w:val="single" w:sz="4" w:space="0" w:color="auto"/>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Комиссия за прекращение расчетов по карте в связи с ее утратой или хищением (по заявлению клиента)</w:t>
            </w:r>
          </w:p>
        </w:tc>
        <w:tc>
          <w:tcPr>
            <w:tcW w:w="1272"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$50</w:t>
            </w:r>
          </w:p>
        </w:tc>
        <w:tc>
          <w:tcPr>
            <w:tcW w:w="1272"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$70</w:t>
            </w:r>
          </w:p>
        </w:tc>
        <w:tc>
          <w:tcPr>
            <w:tcW w:w="1223"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$50</w:t>
            </w:r>
          </w:p>
        </w:tc>
        <w:tc>
          <w:tcPr>
            <w:tcW w:w="1770"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$70</w:t>
            </w:r>
          </w:p>
        </w:tc>
      </w:tr>
      <w:tr w:rsidR="00017F48" w:rsidRPr="00F43FA8" w:rsidTr="00263E74">
        <w:trPr>
          <w:trHeight w:val="510"/>
        </w:trPr>
        <w:tc>
          <w:tcPr>
            <w:tcW w:w="3593" w:type="dxa"/>
            <w:tcBorders>
              <w:top w:val="nil"/>
              <w:left w:val="single" w:sz="4" w:space="0" w:color="auto"/>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Комиссия за возобновление расчетов по карте в связи с ее утратой</w:t>
            </w:r>
          </w:p>
        </w:tc>
        <w:tc>
          <w:tcPr>
            <w:tcW w:w="1272"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$0</w:t>
            </w:r>
          </w:p>
        </w:tc>
        <w:tc>
          <w:tcPr>
            <w:tcW w:w="1272"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$0</w:t>
            </w:r>
          </w:p>
        </w:tc>
        <w:tc>
          <w:tcPr>
            <w:tcW w:w="1223"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$0</w:t>
            </w:r>
          </w:p>
        </w:tc>
        <w:tc>
          <w:tcPr>
            <w:tcW w:w="1770"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$0</w:t>
            </w:r>
          </w:p>
        </w:tc>
      </w:tr>
      <w:tr w:rsidR="00017F48" w:rsidRPr="00F43FA8" w:rsidTr="00263E74">
        <w:trPr>
          <w:trHeight w:val="510"/>
        </w:trPr>
        <w:tc>
          <w:tcPr>
            <w:tcW w:w="3593" w:type="dxa"/>
            <w:tcBorders>
              <w:top w:val="nil"/>
              <w:left w:val="single" w:sz="4" w:space="0" w:color="auto"/>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Комиссия за возобновление расчетов в связи с перевыпуском карты в случае ее порчи</w:t>
            </w:r>
          </w:p>
        </w:tc>
        <w:tc>
          <w:tcPr>
            <w:tcW w:w="1272"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$10</w:t>
            </w:r>
          </w:p>
        </w:tc>
        <w:tc>
          <w:tcPr>
            <w:tcW w:w="1272"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$10</w:t>
            </w:r>
          </w:p>
        </w:tc>
        <w:tc>
          <w:tcPr>
            <w:tcW w:w="1223"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$10</w:t>
            </w:r>
          </w:p>
        </w:tc>
        <w:tc>
          <w:tcPr>
            <w:tcW w:w="1770"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$0</w:t>
            </w:r>
          </w:p>
        </w:tc>
      </w:tr>
      <w:tr w:rsidR="00017F48" w:rsidRPr="00F43FA8" w:rsidTr="00263E74">
        <w:trPr>
          <w:trHeight w:val="510"/>
        </w:trPr>
        <w:tc>
          <w:tcPr>
            <w:tcW w:w="3593" w:type="dxa"/>
            <w:tcBorders>
              <w:top w:val="nil"/>
              <w:left w:val="single" w:sz="4" w:space="0" w:color="auto"/>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Комиссия за возобновление расчетов в связи с перевыпуском карты при утере PIN-кода</w:t>
            </w:r>
          </w:p>
        </w:tc>
        <w:tc>
          <w:tcPr>
            <w:tcW w:w="1272"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$15</w:t>
            </w:r>
          </w:p>
        </w:tc>
        <w:tc>
          <w:tcPr>
            <w:tcW w:w="1272"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$25</w:t>
            </w:r>
          </w:p>
        </w:tc>
        <w:tc>
          <w:tcPr>
            <w:tcW w:w="1223"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$15</w:t>
            </w:r>
          </w:p>
        </w:tc>
        <w:tc>
          <w:tcPr>
            <w:tcW w:w="1770"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$25</w:t>
            </w:r>
          </w:p>
        </w:tc>
      </w:tr>
      <w:tr w:rsidR="00017F48" w:rsidRPr="00F43FA8" w:rsidTr="00263E74">
        <w:trPr>
          <w:trHeight w:val="510"/>
        </w:trPr>
        <w:tc>
          <w:tcPr>
            <w:tcW w:w="3593" w:type="dxa"/>
            <w:tcBorders>
              <w:top w:val="nil"/>
              <w:left w:val="single" w:sz="4" w:space="0" w:color="auto"/>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Комиссия за прекращение расчетов при постановке карты в стоп-лист (за 2 недели)</w:t>
            </w:r>
          </w:p>
        </w:tc>
        <w:tc>
          <w:tcPr>
            <w:tcW w:w="1272"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$40</w:t>
            </w:r>
          </w:p>
        </w:tc>
        <w:tc>
          <w:tcPr>
            <w:tcW w:w="1272"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$40</w:t>
            </w:r>
          </w:p>
        </w:tc>
        <w:tc>
          <w:tcPr>
            <w:tcW w:w="1223"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$40</w:t>
            </w:r>
          </w:p>
        </w:tc>
        <w:tc>
          <w:tcPr>
            <w:tcW w:w="1770"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$40</w:t>
            </w:r>
          </w:p>
        </w:tc>
      </w:tr>
      <w:tr w:rsidR="00017F48" w:rsidRPr="00F43FA8" w:rsidTr="00263E74">
        <w:trPr>
          <w:trHeight w:val="255"/>
        </w:trPr>
        <w:tc>
          <w:tcPr>
            <w:tcW w:w="3593" w:type="dxa"/>
            <w:tcBorders>
              <w:top w:val="nil"/>
              <w:left w:val="single" w:sz="4" w:space="0" w:color="auto"/>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Проценты за овердрафт (в год):</w:t>
            </w:r>
          </w:p>
        </w:tc>
        <w:tc>
          <w:tcPr>
            <w:tcW w:w="1272"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 xml:space="preserve"> </w:t>
            </w:r>
          </w:p>
        </w:tc>
        <w:tc>
          <w:tcPr>
            <w:tcW w:w="1272"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 xml:space="preserve"> </w:t>
            </w:r>
          </w:p>
        </w:tc>
        <w:tc>
          <w:tcPr>
            <w:tcW w:w="1223"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 xml:space="preserve"> </w:t>
            </w:r>
          </w:p>
        </w:tc>
        <w:tc>
          <w:tcPr>
            <w:tcW w:w="1770"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 xml:space="preserve"> </w:t>
            </w:r>
          </w:p>
        </w:tc>
      </w:tr>
      <w:tr w:rsidR="00017F48" w:rsidRPr="00F43FA8" w:rsidTr="00263E74">
        <w:trPr>
          <w:trHeight w:val="255"/>
        </w:trPr>
        <w:tc>
          <w:tcPr>
            <w:tcW w:w="3593" w:type="dxa"/>
            <w:tcBorders>
              <w:top w:val="nil"/>
              <w:left w:val="single" w:sz="4" w:space="0" w:color="auto"/>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 по Счетам, открытым в рублях РФ</w:t>
            </w:r>
          </w:p>
        </w:tc>
        <w:tc>
          <w:tcPr>
            <w:tcW w:w="1272"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50%</w:t>
            </w:r>
          </w:p>
        </w:tc>
        <w:tc>
          <w:tcPr>
            <w:tcW w:w="1272"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50 %</w:t>
            </w:r>
          </w:p>
        </w:tc>
        <w:tc>
          <w:tcPr>
            <w:tcW w:w="1223"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50 %</w:t>
            </w:r>
          </w:p>
        </w:tc>
        <w:tc>
          <w:tcPr>
            <w:tcW w:w="1770"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50 %</w:t>
            </w:r>
          </w:p>
        </w:tc>
      </w:tr>
      <w:tr w:rsidR="00017F48" w:rsidRPr="00F43FA8" w:rsidTr="00263E74">
        <w:trPr>
          <w:trHeight w:val="255"/>
        </w:trPr>
        <w:tc>
          <w:tcPr>
            <w:tcW w:w="3593" w:type="dxa"/>
            <w:tcBorders>
              <w:top w:val="nil"/>
              <w:left w:val="single" w:sz="4" w:space="0" w:color="auto"/>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 xml:space="preserve"> по Счетам, открытым в ин валюте</w:t>
            </w:r>
          </w:p>
        </w:tc>
        <w:tc>
          <w:tcPr>
            <w:tcW w:w="1272"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30%</w:t>
            </w:r>
          </w:p>
        </w:tc>
        <w:tc>
          <w:tcPr>
            <w:tcW w:w="1272"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30 %</w:t>
            </w:r>
          </w:p>
        </w:tc>
        <w:tc>
          <w:tcPr>
            <w:tcW w:w="1223"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30 %</w:t>
            </w:r>
          </w:p>
        </w:tc>
        <w:tc>
          <w:tcPr>
            <w:tcW w:w="1770"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30 %</w:t>
            </w:r>
          </w:p>
        </w:tc>
      </w:tr>
      <w:tr w:rsidR="00017F48" w:rsidRPr="00F43FA8" w:rsidTr="00263E74">
        <w:trPr>
          <w:trHeight w:val="255"/>
        </w:trPr>
        <w:tc>
          <w:tcPr>
            <w:tcW w:w="3593" w:type="dxa"/>
            <w:tcBorders>
              <w:top w:val="nil"/>
              <w:left w:val="single" w:sz="4" w:space="0" w:color="auto"/>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Расчеты за товары и услуги</w:t>
            </w:r>
          </w:p>
        </w:tc>
        <w:tc>
          <w:tcPr>
            <w:tcW w:w="1272"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0%</w:t>
            </w:r>
          </w:p>
        </w:tc>
        <w:tc>
          <w:tcPr>
            <w:tcW w:w="1272"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0 %</w:t>
            </w:r>
          </w:p>
        </w:tc>
        <w:tc>
          <w:tcPr>
            <w:tcW w:w="1223"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0 %</w:t>
            </w:r>
          </w:p>
        </w:tc>
        <w:tc>
          <w:tcPr>
            <w:tcW w:w="1770"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0 %</w:t>
            </w:r>
          </w:p>
        </w:tc>
      </w:tr>
      <w:tr w:rsidR="00017F48" w:rsidRPr="00F43FA8" w:rsidTr="00263E74">
        <w:trPr>
          <w:trHeight w:val="255"/>
        </w:trPr>
        <w:tc>
          <w:tcPr>
            <w:tcW w:w="3593" w:type="dxa"/>
            <w:tcBorders>
              <w:top w:val="nil"/>
              <w:left w:val="single" w:sz="4" w:space="0" w:color="auto"/>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Комиссия за получение наличных денежных средств:</w:t>
            </w:r>
          </w:p>
        </w:tc>
        <w:tc>
          <w:tcPr>
            <w:tcW w:w="1272"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 xml:space="preserve"> </w:t>
            </w:r>
          </w:p>
        </w:tc>
        <w:tc>
          <w:tcPr>
            <w:tcW w:w="1272"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 xml:space="preserve"> </w:t>
            </w:r>
          </w:p>
        </w:tc>
        <w:tc>
          <w:tcPr>
            <w:tcW w:w="1223"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 xml:space="preserve"> </w:t>
            </w:r>
          </w:p>
        </w:tc>
        <w:tc>
          <w:tcPr>
            <w:tcW w:w="1770"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 xml:space="preserve"> </w:t>
            </w:r>
          </w:p>
        </w:tc>
      </w:tr>
      <w:tr w:rsidR="00017F48" w:rsidRPr="00F43FA8" w:rsidTr="00263E74">
        <w:trPr>
          <w:trHeight w:val="255"/>
        </w:trPr>
        <w:tc>
          <w:tcPr>
            <w:tcW w:w="3593" w:type="dxa"/>
            <w:tcBorders>
              <w:top w:val="nil"/>
              <w:left w:val="single" w:sz="4" w:space="0" w:color="auto"/>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 в банкомате ОАО «Банк Москвы»</w:t>
            </w:r>
          </w:p>
        </w:tc>
        <w:tc>
          <w:tcPr>
            <w:tcW w:w="5537" w:type="dxa"/>
            <w:gridSpan w:val="4"/>
            <w:tcBorders>
              <w:top w:val="single" w:sz="4" w:space="0" w:color="auto"/>
              <w:left w:val="nil"/>
              <w:bottom w:val="single" w:sz="4" w:space="0" w:color="auto"/>
              <w:right w:val="single" w:sz="4" w:space="0" w:color="000000"/>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1%</w:t>
            </w:r>
          </w:p>
        </w:tc>
      </w:tr>
      <w:tr w:rsidR="00017F48" w:rsidRPr="00F43FA8" w:rsidTr="00263E74">
        <w:trPr>
          <w:trHeight w:val="255"/>
        </w:trPr>
        <w:tc>
          <w:tcPr>
            <w:tcW w:w="3593" w:type="dxa"/>
            <w:tcBorders>
              <w:top w:val="nil"/>
              <w:left w:val="single" w:sz="4" w:space="0" w:color="auto"/>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 в ПВН ОАО «Банк Москвы»»</w:t>
            </w:r>
          </w:p>
        </w:tc>
        <w:tc>
          <w:tcPr>
            <w:tcW w:w="5537" w:type="dxa"/>
            <w:gridSpan w:val="4"/>
            <w:tcBorders>
              <w:top w:val="single" w:sz="4" w:space="0" w:color="auto"/>
              <w:left w:val="nil"/>
              <w:bottom w:val="single" w:sz="4" w:space="0" w:color="auto"/>
              <w:right w:val="single" w:sz="4" w:space="0" w:color="000000"/>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1,8 %, min 30 руб.</w:t>
            </w:r>
          </w:p>
        </w:tc>
      </w:tr>
      <w:tr w:rsidR="00017F48" w:rsidRPr="00F43FA8" w:rsidTr="00263E74">
        <w:trPr>
          <w:trHeight w:val="510"/>
        </w:trPr>
        <w:tc>
          <w:tcPr>
            <w:tcW w:w="3593" w:type="dxa"/>
            <w:tcBorders>
              <w:top w:val="nil"/>
              <w:left w:val="single" w:sz="4" w:space="0" w:color="auto"/>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Комиссия за получение наличных ден средств в банкомате другого банка</w:t>
            </w:r>
          </w:p>
        </w:tc>
        <w:tc>
          <w:tcPr>
            <w:tcW w:w="1272"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1 %, min $3</w:t>
            </w:r>
          </w:p>
        </w:tc>
        <w:tc>
          <w:tcPr>
            <w:tcW w:w="1272"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1 %, min $3</w:t>
            </w:r>
          </w:p>
        </w:tc>
        <w:tc>
          <w:tcPr>
            <w:tcW w:w="1223"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1 %, min $3</w:t>
            </w:r>
          </w:p>
        </w:tc>
        <w:tc>
          <w:tcPr>
            <w:tcW w:w="1770"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1 %, min $3</w:t>
            </w:r>
          </w:p>
        </w:tc>
      </w:tr>
      <w:tr w:rsidR="00017F48" w:rsidRPr="00F43FA8" w:rsidTr="00263E74">
        <w:trPr>
          <w:trHeight w:val="510"/>
        </w:trPr>
        <w:tc>
          <w:tcPr>
            <w:tcW w:w="3593" w:type="dxa"/>
            <w:tcBorders>
              <w:top w:val="nil"/>
              <w:left w:val="single" w:sz="4" w:space="0" w:color="auto"/>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Комиссия за получение наличных ден средств в ПВН другого банка</w:t>
            </w:r>
          </w:p>
        </w:tc>
        <w:tc>
          <w:tcPr>
            <w:tcW w:w="1272"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1 %, min $5</w:t>
            </w:r>
          </w:p>
        </w:tc>
        <w:tc>
          <w:tcPr>
            <w:tcW w:w="1272"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1 %, min $5</w:t>
            </w:r>
          </w:p>
        </w:tc>
        <w:tc>
          <w:tcPr>
            <w:tcW w:w="1223"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1 %, min $3</w:t>
            </w:r>
          </w:p>
        </w:tc>
        <w:tc>
          <w:tcPr>
            <w:tcW w:w="1770"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1 %, min $3</w:t>
            </w:r>
          </w:p>
        </w:tc>
      </w:tr>
      <w:tr w:rsidR="00017F48" w:rsidRPr="00F43FA8" w:rsidTr="00263E74">
        <w:trPr>
          <w:trHeight w:val="510"/>
        </w:trPr>
        <w:tc>
          <w:tcPr>
            <w:tcW w:w="3593" w:type="dxa"/>
            <w:tcBorders>
              <w:top w:val="nil"/>
              <w:left w:val="single" w:sz="4" w:space="0" w:color="auto"/>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Начисление процентов годовых (ежемесячно) на остаток по Счету:</w:t>
            </w:r>
          </w:p>
        </w:tc>
        <w:tc>
          <w:tcPr>
            <w:tcW w:w="1272"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 xml:space="preserve"> </w:t>
            </w:r>
          </w:p>
        </w:tc>
        <w:tc>
          <w:tcPr>
            <w:tcW w:w="1272"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 xml:space="preserve"> </w:t>
            </w:r>
          </w:p>
        </w:tc>
        <w:tc>
          <w:tcPr>
            <w:tcW w:w="1223"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 xml:space="preserve"> </w:t>
            </w:r>
          </w:p>
        </w:tc>
        <w:tc>
          <w:tcPr>
            <w:tcW w:w="1770"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 xml:space="preserve"> </w:t>
            </w:r>
          </w:p>
        </w:tc>
      </w:tr>
      <w:tr w:rsidR="00017F48" w:rsidRPr="00F43FA8" w:rsidTr="00263E74">
        <w:trPr>
          <w:trHeight w:val="255"/>
        </w:trPr>
        <w:tc>
          <w:tcPr>
            <w:tcW w:w="3593" w:type="dxa"/>
            <w:tcBorders>
              <w:top w:val="nil"/>
              <w:left w:val="single" w:sz="4" w:space="0" w:color="auto"/>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 открытому в рублях РФ</w:t>
            </w:r>
          </w:p>
        </w:tc>
        <w:tc>
          <w:tcPr>
            <w:tcW w:w="1272"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0%</w:t>
            </w:r>
          </w:p>
        </w:tc>
        <w:tc>
          <w:tcPr>
            <w:tcW w:w="1272"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0%</w:t>
            </w:r>
          </w:p>
        </w:tc>
        <w:tc>
          <w:tcPr>
            <w:tcW w:w="1223"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0%</w:t>
            </w:r>
          </w:p>
        </w:tc>
        <w:tc>
          <w:tcPr>
            <w:tcW w:w="1770"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0%</w:t>
            </w:r>
          </w:p>
        </w:tc>
      </w:tr>
      <w:tr w:rsidR="00017F48" w:rsidRPr="00F43FA8" w:rsidTr="00263E74">
        <w:trPr>
          <w:trHeight w:val="255"/>
        </w:trPr>
        <w:tc>
          <w:tcPr>
            <w:tcW w:w="3593" w:type="dxa"/>
            <w:tcBorders>
              <w:top w:val="nil"/>
              <w:left w:val="single" w:sz="4" w:space="0" w:color="auto"/>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 xml:space="preserve"> </w:t>
            </w:r>
            <w:r w:rsidR="00DD21AA">
              <w:rPr>
                <w:rFonts w:ascii="Times New Roman" w:hAnsi="Times New Roman"/>
                <w:sz w:val="20"/>
                <w:szCs w:val="20"/>
                <w:lang w:eastAsia="ru-RU"/>
              </w:rPr>
              <w:t xml:space="preserve">- </w:t>
            </w:r>
            <w:r w:rsidRPr="00F43FA8">
              <w:rPr>
                <w:rFonts w:ascii="Times New Roman" w:hAnsi="Times New Roman"/>
                <w:sz w:val="20"/>
                <w:szCs w:val="20"/>
                <w:lang w:eastAsia="ru-RU"/>
              </w:rPr>
              <w:t>открытому в ин валюте</w:t>
            </w:r>
          </w:p>
        </w:tc>
        <w:tc>
          <w:tcPr>
            <w:tcW w:w="1272"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0%</w:t>
            </w:r>
          </w:p>
        </w:tc>
        <w:tc>
          <w:tcPr>
            <w:tcW w:w="1272"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0%</w:t>
            </w:r>
          </w:p>
        </w:tc>
        <w:tc>
          <w:tcPr>
            <w:tcW w:w="1223"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0%</w:t>
            </w:r>
          </w:p>
        </w:tc>
        <w:tc>
          <w:tcPr>
            <w:tcW w:w="1770"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0%</w:t>
            </w:r>
          </w:p>
        </w:tc>
      </w:tr>
      <w:tr w:rsidR="00017F48" w:rsidRPr="00F43FA8" w:rsidTr="00263E74">
        <w:trPr>
          <w:trHeight w:val="483"/>
        </w:trPr>
        <w:tc>
          <w:tcPr>
            <w:tcW w:w="3593" w:type="dxa"/>
            <w:vMerge w:val="restart"/>
            <w:tcBorders>
              <w:top w:val="nil"/>
              <w:left w:val="single" w:sz="4" w:space="0" w:color="auto"/>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i/>
                <w:iCs/>
                <w:sz w:val="20"/>
                <w:szCs w:val="20"/>
                <w:lang w:eastAsia="ru-RU"/>
              </w:rPr>
            </w:pPr>
            <w:r w:rsidRPr="00F43FA8">
              <w:rPr>
                <w:rFonts w:ascii="Times New Roman" w:hAnsi="Times New Roman"/>
                <w:i/>
                <w:iCs/>
                <w:sz w:val="20"/>
                <w:szCs w:val="20"/>
                <w:lang w:eastAsia="ru-RU"/>
              </w:rPr>
              <w:t>Конвертация средств при снятии наличной ин. валюты со счетов, открытых в рублях РФ,</w:t>
            </w:r>
          </w:p>
        </w:tc>
        <w:tc>
          <w:tcPr>
            <w:tcW w:w="5537" w:type="dxa"/>
            <w:gridSpan w:val="4"/>
            <w:vMerge w:val="restart"/>
            <w:tcBorders>
              <w:top w:val="single" w:sz="4" w:space="0" w:color="auto"/>
              <w:left w:val="single" w:sz="4" w:space="0" w:color="auto"/>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 xml:space="preserve">Курс продажи иностранной валюты ОАО «Банк Москвы» </w:t>
            </w:r>
          </w:p>
        </w:tc>
      </w:tr>
      <w:tr w:rsidR="00017F48" w:rsidRPr="00F43FA8" w:rsidTr="00263E74">
        <w:trPr>
          <w:trHeight w:val="483"/>
        </w:trPr>
        <w:tc>
          <w:tcPr>
            <w:tcW w:w="3593" w:type="dxa"/>
            <w:vMerge/>
            <w:tcBorders>
              <w:top w:val="nil"/>
              <w:left w:val="single" w:sz="4" w:space="0" w:color="auto"/>
              <w:bottom w:val="single" w:sz="4" w:space="0" w:color="auto"/>
              <w:right w:val="single" w:sz="4" w:space="0" w:color="auto"/>
            </w:tcBorders>
            <w:vAlign w:val="center"/>
          </w:tcPr>
          <w:p w:rsidR="00017F48" w:rsidRPr="00F43FA8" w:rsidRDefault="00017F48" w:rsidP="000D7FC5">
            <w:pPr>
              <w:spacing w:line="360" w:lineRule="auto"/>
              <w:ind w:firstLine="0"/>
              <w:jc w:val="left"/>
              <w:rPr>
                <w:rFonts w:ascii="Times New Roman" w:hAnsi="Times New Roman"/>
                <w:i/>
                <w:iCs/>
                <w:sz w:val="20"/>
                <w:szCs w:val="20"/>
                <w:lang w:eastAsia="ru-RU"/>
              </w:rPr>
            </w:pPr>
          </w:p>
        </w:tc>
        <w:tc>
          <w:tcPr>
            <w:tcW w:w="5537" w:type="dxa"/>
            <w:gridSpan w:val="4"/>
            <w:vMerge/>
            <w:tcBorders>
              <w:top w:val="single" w:sz="4" w:space="0" w:color="auto"/>
              <w:left w:val="single" w:sz="4" w:space="0" w:color="auto"/>
              <w:bottom w:val="single" w:sz="4" w:space="0" w:color="auto"/>
              <w:right w:val="single" w:sz="4" w:space="0" w:color="auto"/>
            </w:tcBorders>
            <w:vAlign w:val="center"/>
          </w:tcPr>
          <w:p w:rsidR="00017F48" w:rsidRPr="00F43FA8" w:rsidRDefault="00017F48" w:rsidP="000D7FC5">
            <w:pPr>
              <w:spacing w:line="360" w:lineRule="auto"/>
              <w:ind w:firstLine="0"/>
              <w:jc w:val="left"/>
              <w:rPr>
                <w:rFonts w:ascii="Times New Roman" w:hAnsi="Times New Roman"/>
                <w:sz w:val="20"/>
                <w:szCs w:val="20"/>
                <w:lang w:eastAsia="ru-RU"/>
              </w:rPr>
            </w:pPr>
          </w:p>
        </w:tc>
      </w:tr>
      <w:tr w:rsidR="00017F48" w:rsidRPr="00F43FA8" w:rsidTr="00263E74">
        <w:trPr>
          <w:trHeight w:val="255"/>
        </w:trPr>
        <w:tc>
          <w:tcPr>
            <w:tcW w:w="3593" w:type="dxa"/>
            <w:tcBorders>
              <w:top w:val="nil"/>
              <w:left w:val="single" w:sz="4" w:space="0" w:color="auto"/>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i/>
                <w:iCs/>
                <w:sz w:val="20"/>
                <w:szCs w:val="20"/>
                <w:lang w:eastAsia="ru-RU"/>
              </w:rPr>
            </w:pPr>
            <w:r w:rsidRPr="00F43FA8">
              <w:rPr>
                <w:rFonts w:ascii="Times New Roman" w:hAnsi="Times New Roman"/>
                <w:i/>
                <w:iCs/>
                <w:sz w:val="20"/>
                <w:szCs w:val="20"/>
                <w:lang w:eastAsia="ru-RU"/>
              </w:rPr>
              <w:t>Конвертация рублей РФ при пополнении Счета в ин. валюте:</w:t>
            </w:r>
          </w:p>
        </w:tc>
        <w:tc>
          <w:tcPr>
            <w:tcW w:w="5537" w:type="dxa"/>
            <w:gridSpan w:val="4"/>
            <w:vMerge/>
            <w:tcBorders>
              <w:top w:val="nil"/>
              <w:left w:val="single" w:sz="4" w:space="0" w:color="auto"/>
              <w:bottom w:val="single" w:sz="4" w:space="0" w:color="auto"/>
              <w:right w:val="single" w:sz="4" w:space="0" w:color="auto"/>
            </w:tcBorders>
            <w:vAlign w:val="center"/>
          </w:tcPr>
          <w:p w:rsidR="00017F48" w:rsidRPr="00F43FA8" w:rsidRDefault="00017F48" w:rsidP="000D7FC5">
            <w:pPr>
              <w:spacing w:line="360" w:lineRule="auto"/>
              <w:ind w:firstLine="0"/>
              <w:jc w:val="left"/>
              <w:rPr>
                <w:rFonts w:ascii="Times New Roman" w:hAnsi="Times New Roman"/>
                <w:sz w:val="20"/>
                <w:szCs w:val="20"/>
                <w:lang w:eastAsia="ru-RU"/>
              </w:rPr>
            </w:pPr>
          </w:p>
        </w:tc>
      </w:tr>
      <w:tr w:rsidR="00017F48" w:rsidRPr="00F43FA8" w:rsidTr="00263E74">
        <w:trPr>
          <w:trHeight w:val="483"/>
        </w:trPr>
        <w:tc>
          <w:tcPr>
            <w:tcW w:w="3593" w:type="dxa"/>
            <w:vMerge w:val="restart"/>
            <w:tcBorders>
              <w:top w:val="nil"/>
              <w:left w:val="single" w:sz="4" w:space="0" w:color="auto"/>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i/>
                <w:iCs/>
                <w:sz w:val="20"/>
                <w:szCs w:val="20"/>
                <w:lang w:eastAsia="ru-RU"/>
              </w:rPr>
            </w:pPr>
            <w:r w:rsidRPr="00F43FA8">
              <w:rPr>
                <w:rFonts w:ascii="Times New Roman" w:hAnsi="Times New Roman"/>
                <w:i/>
                <w:iCs/>
                <w:sz w:val="20"/>
                <w:szCs w:val="20"/>
                <w:lang w:eastAsia="ru-RU"/>
              </w:rPr>
              <w:t>Конвертация средств при снятии наличных рублей РФ со счетов, открытых в ин. валюте,</w:t>
            </w:r>
          </w:p>
        </w:tc>
        <w:tc>
          <w:tcPr>
            <w:tcW w:w="5537" w:type="dxa"/>
            <w:gridSpan w:val="4"/>
            <w:vMerge w:val="restart"/>
            <w:tcBorders>
              <w:top w:val="single" w:sz="4" w:space="0" w:color="auto"/>
              <w:left w:val="single" w:sz="4" w:space="0" w:color="auto"/>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 xml:space="preserve">Курс покупки иностранной валюты ОАО «Банк Москвы» </w:t>
            </w:r>
          </w:p>
        </w:tc>
      </w:tr>
      <w:tr w:rsidR="00017F48" w:rsidRPr="00F43FA8" w:rsidTr="00263E74">
        <w:trPr>
          <w:trHeight w:val="483"/>
        </w:trPr>
        <w:tc>
          <w:tcPr>
            <w:tcW w:w="3593" w:type="dxa"/>
            <w:vMerge/>
            <w:tcBorders>
              <w:top w:val="nil"/>
              <w:left w:val="single" w:sz="4" w:space="0" w:color="auto"/>
              <w:bottom w:val="single" w:sz="4" w:space="0" w:color="auto"/>
              <w:right w:val="single" w:sz="4" w:space="0" w:color="auto"/>
            </w:tcBorders>
            <w:vAlign w:val="center"/>
          </w:tcPr>
          <w:p w:rsidR="00017F48" w:rsidRPr="00F43FA8" w:rsidRDefault="00017F48" w:rsidP="000D7FC5">
            <w:pPr>
              <w:spacing w:line="360" w:lineRule="auto"/>
              <w:ind w:firstLine="0"/>
              <w:jc w:val="left"/>
              <w:rPr>
                <w:rFonts w:ascii="Times New Roman" w:hAnsi="Times New Roman"/>
                <w:i/>
                <w:iCs/>
                <w:sz w:val="20"/>
                <w:szCs w:val="20"/>
                <w:lang w:eastAsia="ru-RU"/>
              </w:rPr>
            </w:pPr>
          </w:p>
        </w:tc>
        <w:tc>
          <w:tcPr>
            <w:tcW w:w="5537" w:type="dxa"/>
            <w:gridSpan w:val="4"/>
            <w:vMerge/>
            <w:tcBorders>
              <w:top w:val="single" w:sz="4" w:space="0" w:color="auto"/>
              <w:left w:val="single" w:sz="4" w:space="0" w:color="auto"/>
              <w:bottom w:val="single" w:sz="4" w:space="0" w:color="auto"/>
              <w:right w:val="single" w:sz="4" w:space="0" w:color="auto"/>
            </w:tcBorders>
            <w:vAlign w:val="center"/>
          </w:tcPr>
          <w:p w:rsidR="00017F48" w:rsidRPr="00F43FA8" w:rsidRDefault="00017F48" w:rsidP="000D7FC5">
            <w:pPr>
              <w:spacing w:line="360" w:lineRule="auto"/>
              <w:ind w:firstLine="0"/>
              <w:jc w:val="left"/>
              <w:rPr>
                <w:rFonts w:ascii="Times New Roman" w:hAnsi="Times New Roman"/>
                <w:sz w:val="20"/>
                <w:szCs w:val="20"/>
                <w:lang w:eastAsia="ru-RU"/>
              </w:rPr>
            </w:pPr>
          </w:p>
        </w:tc>
      </w:tr>
      <w:tr w:rsidR="00017F48" w:rsidRPr="00F43FA8" w:rsidTr="00263E74">
        <w:trPr>
          <w:trHeight w:val="255"/>
        </w:trPr>
        <w:tc>
          <w:tcPr>
            <w:tcW w:w="3593" w:type="dxa"/>
            <w:tcBorders>
              <w:top w:val="nil"/>
              <w:left w:val="single" w:sz="4" w:space="0" w:color="auto"/>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i/>
                <w:iCs/>
                <w:sz w:val="20"/>
                <w:szCs w:val="20"/>
                <w:lang w:eastAsia="ru-RU"/>
              </w:rPr>
            </w:pPr>
            <w:r w:rsidRPr="00F43FA8">
              <w:rPr>
                <w:rFonts w:ascii="Times New Roman" w:hAnsi="Times New Roman"/>
                <w:i/>
                <w:iCs/>
                <w:sz w:val="20"/>
                <w:szCs w:val="20"/>
                <w:lang w:eastAsia="ru-RU"/>
              </w:rPr>
              <w:t>Конвертация ин. валюты при пополнении Счета в рублях РФ:</w:t>
            </w:r>
          </w:p>
        </w:tc>
        <w:tc>
          <w:tcPr>
            <w:tcW w:w="5537" w:type="dxa"/>
            <w:gridSpan w:val="4"/>
            <w:vMerge/>
            <w:tcBorders>
              <w:top w:val="nil"/>
              <w:left w:val="single" w:sz="4" w:space="0" w:color="auto"/>
              <w:bottom w:val="single" w:sz="4" w:space="0" w:color="auto"/>
              <w:right w:val="single" w:sz="4" w:space="0" w:color="auto"/>
            </w:tcBorders>
            <w:vAlign w:val="center"/>
          </w:tcPr>
          <w:p w:rsidR="00017F48" w:rsidRPr="00F43FA8" w:rsidRDefault="00017F48" w:rsidP="000D7FC5">
            <w:pPr>
              <w:spacing w:line="360" w:lineRule="auto"/>
              <w:ind w:firstLine="0"/>
              <w:jc w:val="left"/>
              <w:rPr>
                <w:rFonts w:ascii="Times New Roman" w:hAnsi="Times New Roman"/>
                <w:sz w:val="20"/>
                <w:szCs w:val="20"/>
                <w:lang w:eastAsia="ru-RU"/>
              </w:rPr>
            </w:pPr>
          </w:p>
        </w:tc>
      </w:tr>
      <w:tr w:rsidR="00017F48" w:rsidRPr="00F43FA8" w:rsidTr="00263E74">
        <w:trPr>
          <w:trHeight w:val="255"/>
        </w:trPr>
        <w:tc>
          <w:tcPr>
            <w:tcW w:w="3593" w:type="dxa"/>
            <w:tcBorders>
              <w:top w:val="nil"/>
              <w:left w:val="single" w:sz="4" w:space="0" w:color="auto"/>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Конвертация средств при снятии ин. валюты со Счета, открытого в иной ин. валюте</w:t>
            </w:r>
          </w:p>
        </w:tc>
        <w:tc>
          <w:tcPr>
            <w:tcW w:w="5537" w:type="dxa"/>
            <w:gridSpan w:val="4"/>
            <w:tcBorders>
              <w:top w:val="single" w:sz="4" w:space="0" w:color="auto"/>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 xml:space="preserve">Кросс-курс снимаемой ин. валюты ОАО «Банк Москвы» </w:t>
            </w:r>
          </w:p>
        </w:tc>
      </w:tr>
      <w:tr w:rsidR="00017F48" w:rsidRPr="00F43FA8" w:rsidTr="00263E74">
        <w:trPr>
          <w:trHeight w:val="555"/>
        </w:trPr>
        <w:tc>
          <w:tcPr>
            <w:tcW w:w="3593" w:type="dxa"/>
            <w:tcBorders>
              <w:top w:val="nil"/>
              <w:left w:val="single" w:sz="4" w:space="0" w:color="auto"/>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Конвертация средств при пополнении ин. валютой Счета, открытого в иной ин. валюте</w:t>
            </w:r>
          </w:p>
        </w:tc>
        <w:tc>
          <w:tcPr>
            <w:tcW w:w="5537" w:type="dxa"/>
            <w:gridSpan w:val="4"/>
            <w:tcBorders>
              <w:top w:val="single" w:sz="4" w:space="0" w:color="auto"/>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 xml:space="preserve">Кросс-курс пополняемой ин. валюты ОАО «Банк Москвы» </w:t>
            </w:r>
          </w:p>
        </w:tc>
      </w:tr>
      <w:tr w:rsidR="00017F48" w:rsidRPr="00F43FA8" w:rsidTr="00263E74">
        <w:trPr>
          <w:trHeight w:val="255"/>
        </w:trPr>
        <w:tc>
          <w:tcPr>
            <w:tcW w:w="3593" w:type="dxa"/>
            <w:tcBorders>
              <w:top w:val="nil"/>
              <w:left w:val="single" w:sz="4" w:space="0" w:color="auto"/>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Предоставление дополнительной выписки по Счету:</w:t>
            </w:r>
          </w:p>
        </w:tc>
        <w:tc>
          <w:tcPr>
            <w:tcW w:w="1272"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 xml:space="preserve"> </w:t>
            </w:r>
          </w:p>
        </w:tc>
        <w:tc>
          <w:tcPr>
            <w:tcW w:w="1272"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 xml:space="preserve"> </w:t>
            </w:r>
          </w:p>
        </w:tc>
        <w:tc>
          <w:tcPr>
            <w:tcW w:w="1223"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 xml:space="preserve"> </w:t>
            </w:r>
          </w:p>
        </w:tc>
        <w:tc>
          <w:tcPr>
            <w:tcW w:w="1770"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 xml:space="preserve"> </w:t>
            </w:r>
          </w:p>
        </w:tc>
      </w:tr>
      <w:tr w:rsidR="00017F48" w:rsidRPr="00F43FA8" w:rsidTr="00263E74">
        <w:trPr>
          <w:trHeight w:val="255"/>
        </w:trPr>
        <w:tc>
          <w:tcPr>
            <w:tcW w:w="3593" w:type="dxa"/>
            <w:tcBorders>
              <w:top w:val="nil"/>
              <w:left w:val="single" w:sz="4" w:space="0" w:color="auto"/>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 за 1 месяц текущего года</w:t>
            </w:r>
          </w:p>
        </w:tc>
        <w:tc>
          <w:tcPr>
            <w:tcW w:w="1272"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$2</w:t>
            </w:r>
          </w:p>
        </w:tc>
        <w:tc>
          <w:tcPr>
            <w:tcW w:w="1272"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$2</w:t>
            </w:r>
          </w:p>
        </w:tc>
        <w:tc>
          <w:tcPr>
            <w:tcW w:w="1223"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$2</w:t>
            </w:r>
          </w:p>
        </w:tc>
        <w:tc>
          <w:tcPr>
            <w:tcW w:w="1770"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$2</w:t>
            </w:r>
          </w:p>
        </w:tc>
      </w:tr>
      <w:tr w:rsidR="00017F48" w:rsidRPr="00F43FA8" w:rsidTr="00263E74">
        <w:trPr>
          <w:trHeight w:val="255"/>
        </w:trPr>
        <w:tc>
          <w:tcPr>
            <w:tcW w:w="3593" w:type="dxa"/>
            <w:tcBorders>
              <w:top w:val="nil"/>
              <w:left w:val="single" w:sz="4" w:space="0" w:color="auto"/>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 за 1 месяц истекшего года</w:t>
            </w:r>
          </w:p>
        </w:tc>
        <w:tc>
          <w:tcPr>
            <w:tcW w:w="1272"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$3</w:t>
            </w:r>
          </w:p>
        </w:tc>
        <w:tc>
          <w:tcPr>
            <w:tcW w:w="1272"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$3</w:t>
            </w:r>
          </w:p>
        </w:tc>
        <w:tc>
          <w:tcPr>
            <w:tcW w:w="1223"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$3</w:t>
            </w:r>
          </w:p>
        </w:tc>
        <w:tc>
          <w:tcPr>
            <w:tcW w:w="1770"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$3</w:t>
            </w:r>
          </w:p>
        </w:tc>
      </w:tr>
      <w:tr w:rsidR="00017F48" w:rsidRPr="00F43FA8" w:rsidTr="00263E74">
        <w:trPr>
          <w:trHeight w:val="255"/>
        </w:trPr>
        <w:tc>
          <w:tcPr>
            <w:tcW w:w="3593" w:type="dxa"/>
            <w:tcBorders>
              <w:top w:val="nil"/>
              <w:left w:val="single" w:sz="4" w:space="0" w:color="auto"/>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 за истекший календарный год</w:t>
            </w:r>
          </w:p>
        </w:tc>
        <w:tc>
          <w:tcPr>
            <w:tcW w:w="1272"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$10</w:t>
            </w:r>
          </w:p>
        </w:tc>
        <w:tc>
          <w:tcPr>
            <w:tcW w:w="1272"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$10</w:t>
            </w:r>
          </w:p>
        </w:tc>
        <w:tc>
          <w:tcPr>
            <w:tcW w:w="1223"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$10</w:t>
            </w:r>
          </w:p>
        </w:tc>
        <w:tc>
          <w:tcPr>
            <w:tcW w:w="1770"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$10</w:t>
            </w:r>
          </w:p>
        </w:tc>
      </w:tr>
      <w:tr w:rsidR="00017F48" w:rsidRPr="00F43FA8" w:rsidTr="000D7FC5">
        <w:trPr>
          <w:trHeight w:val="510"/>
        </w:trPr>
        <w:tc>
          <w:tcPr>
            <w:tcW w:w="3593" w:type="dxa"/>
            <w:tcBorders>
              <w:top w:val="nil"/>
              <w:left w:val="single" w:sz="4" w:space="0" w:color="auto"/>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Ограничение по снятию наличных денежных средств в ПВН и банкомате других банков (в месяц)</w:t>
            </w:r>
          </w:p>
        </w:tc>
        <w:tc>
          <w:tcPr>
            <w:tcW w:w="1272"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w:t>
            </w:r>
          </w:p>
        </w:tc>
        <w:tc>
          <w:tcPr>
            <w:tcW w:w="1272"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w:t>
            </w:r>
          </w:p>
        </w:tc>
        <w:tc>
          <w:tcPr>
            <w:tcW w:w="1223"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$10.000</w:t>
            </w:r>
          </w:p>
        </w:tc>
        <w:tc>
          <w:tcPr>
            <w:tcW w:w="1770"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$10.000</w:t>
            </w:r>
          </w:p>
        </w:tc>
      </w:tr>
      <w:tr w:rsidR="00017F48" w:rsidRPr="00F43FA8" w:rsidTr="000D7FC5">
        <w:trPr>
          <w:trHeight w:val="255"/>
        </w:trPr>
        <w:tc>
          <w:tcPr>
            <w:tcW w:w="3593" w:type="dxa"/>
            <w:tcBorders>
              <w:top w:val="single" w:sz="4" w:space="0" w:color="auto"/>
              <w:left w:val="single" w:sz="4" w:space="0" w:color="auto"/>
              <w:right w:val="nil"/>
            </w:tcBorders>
            <w:vAlign w:val="bottom"/>
          </w:tcPr>
          <w:p w:rsidR="00017F48" w:rsidRPr="00F43FA8" w:rsidRDefault="00017F48" w:rsidP="000D7FC5">
            <w:pPr>
              <w:spacing w:line="360" w:lineRule="auto"/>
              <w:ind w:firstLine="0"/>
              <w:jc w:val="left"/>
              <w:rPr>
                <w:rFonts w:ascii="Times New Roman" w:hAnsi="Times New Roman"/>
                <w:b/>
                <w:bCs/>
                <w:i/>
                <w:iCs/>
                <w:sz w:val="20"/>
                <w:szCs w:val="20"/>
                <w:lang w:eastAsia="ru-RU"/>
              </w:rPr>
            </w:pPr>
            <w:r w:rsidRPr="00F43FA8">
              <w:rPr>
                <w:rFonts w:ascii="Times New Roman" w:hAnsi="Times New Roman"/>
                <w:b/>
                <w:bCs/>
                <w:i/>
                <w:iCs/>
                <w:sz w:val="20"/>
                <w:szCs w:val="20"/>
                <w:lang w:eastAsia="ru-RU"/>
              </w:rPr>
              <w:t>Ограничение по снятию наличных денежных (ежедневно)</w:t>
            </w:r>
          </w:p>
        </w:tc>
        <w:tc>
          <w:tcPr>
            <w:tcW w:w="1272" w:type="dxa"/>
            <w:tcBorders>
              <w:top w:val="nil"/>
              <w:left w:val="single" w:sz="4" w:space="0" w:color="auto"/>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$10000</w:t>
            </w:r>
          </w:p>
        </w:tc>
        <w:tc>
          <w:tcPr>
            <w:tcW w:w="1272"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$20000</w:t>
            </w:r>
          </w:p>
        </w:tc>
        <w:tc>
          <w:tcPr>
            <w:tcW w:w="1223"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$10000</w:t>
            </w:r>
          </w:p>
        </w:tc>
        <w:tc>
          <w:tcPr>
            <w:tcW w:w="1770"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$20000</w:t>
            </w:r>
          </w:p>
        </w:tc>
      </w:tr>
      <w:tr w:rsidR="00017F48" w:rsidRPr="00F43FA8" w:rsidTr="000D7FC5">
        <w:trPr>
          <w:trHeight w:val="255"/>
        </w:trPr>
        <w:tc>
          <w:tcPr>
            <w:tcW w:w="3593" w:type="dxa"/>
            <w:tcBorders>
              <w:top w:val="nil"/>
              <w:left w:val="single" w:sz="4" w:space="0" w:color="auto"/>
              <w:bottom w:val="single" w:sz="4" w:space="0" w:color="auto"/>
              <w:right w:val="nil"/>
            </w:tcBorders>
            <w:vAlign w:val="bottom"/>
          </w:tcPr>
          <w:p w:rsidR="00017F48" w:rsidRPr="00F43FA8" w:rsidRDefault="00017F48" w:rsidP="000D7FC5">
            <w:pPr>
              <w:spacing w:line="360" w:lineRule="auto"/>
              <w:ind w:firstLine="0"/>
              <w:jc w:val="left"/>
              <w:rPr>
                <w:rFonts w:ascii="Times New Roman" w:hAnsi="Times New Roman"/>
                <w:b/>
                <w:bCs/>
                <w:i/>
                <w:iCs/>
                <w:sz w:val="20"/>
                <w:szCs w:val="20"/>
                <w:lang w:eastAsia="ru-RU"/>
              </w:rPr>
            </w:pPr>
            <w:r w:rsidRPr="00F43FA8">
              <w:rPr>
                <w:rFonts w:ascii="Times New Roman" w:hAnsi="Times New Roman"/>
                <w:b/>
                <w:bCs/>
                <w:i/>
                <w:iCs/>
                <w:sz w:val="20"/>
                <w:szCs w:val="20"/>
                <w:lang w:eastAsia="ru-RU"/>
              </w:rPr>
              <w:t xml:space="preserve">Ограничение по снятию наличных денежных (в месяц). </w:t>
            </w:r>
          </w:p>
        </w:tc>
        <w:tc>
          <w:tcPr>
            <w:tcW w:w="5537" w:type="dxa"/>
            <w:gridSpan w:val="4"/>
            <w:tcBorders>
              <w:top w:val="single" w:sz="4" w:space="0" w:color="auto"/>
              <w:left w:val="single" w:sz="4" w:space="0" w:color="auto"/>
              <w:bottom w:val="single" w:sz="4" w:space="0" w:color="auto"/>
              <w:right w:val="single" w:sz="4" w:space="0" w:color="000000"/>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1000000 руб.</w:t>
            </w:r>
          </w:p>
        </w:tc>
      </w:tr>
      <w:tr w:rsidR="00017F48" w:rsidRPr="00F43FA8" w:rsidTr="000D7FC5">
        <w:trPr>
          <w:trHeight w:val="510"/>
        </w:trPr>
        <w:tc>
          <w:tcPr>
            <w:tcW w:w="3593" w:type="dxa"/>
            <w:tcBorders>
              <w:top w:val="single" w:sz="4" w:space="0" w:color="auto"/>
              <w:left w:val="single" w:sz="4" w:space="0" w:color="auto"/>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Комиссия за получение мини-выписки (остатка ден средств</w:t>
            </w:r>
            <w:r w:rsidR="00DD21AA">
              <w:rPr>
                <w:rFonts w:ascii="Times New Roman" w:hAnsi="Times New Roman"/>
                <w:sz w:val="20"/>
                <w:szCs w:val="20"/>
                <w:lang w:eastAsia="ru-RU"/>
              </w:rPr>
              <w:t>)</w:t>
            </w:r>
          </w:p>
        </w:tc>
        <w:tc>
          <w:tcPr>
            <w:tcW w:w="1272"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w:t>
            </w:r>
          </w:p>
        </w:tc>
        <w:tc>
          <w:tcPr>
            <w:tcW w:w="1272"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w:t>
            </w:r>
          </w:p>
        </w:tc>
        <w:tc>
          <w:tcPr>
            <w:tcW w:w="1223"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$1 (за операцию)</w:t>
            </w:r>
          </w:p>
        </w:tc>
        <w:tc>
          <w:tcPr>
            <w:tcW w:w="1770" w:type="dxa"/>
            <w:tcBorders>
              <w:top w:val="nil"/>
              <w:left w:val="nil"/>
              <w:bottom w:val="single" w:sz="4" w:space="0" w:color="auto"/>
              <w:right w:val="single" w:sz="4" w:space="0" w:color="auto"/>
            </w:tcBorders>
          </w:tcPr>
          <w:p w:rsidR="00017F48" w:rsidRPr="00F43FA8" w:rsidRDefault="00017F48" w:rsidP="000D7FC5">
            <w:pPr>
              <w:spacing w:line="360" w:lineRule="auto"/>
              <w:ind w:firstLine="0"/>
              <w:jc w:val="left"/>
              <w:rPr>
                <w:rFonts w:ascii="Times New Roman" w:hAnsi="Times New Roman"/>
                <w:sz w:val="20"/>
                <w:szCs w:val="20"/>
                <w:lang w:eastAsia="ru-RU"/>
              </w:rPr>
            </w:pPr>
            <w:r w:rsidRPr="00F43FA8">
              <w:rPr>
                <w:rFonts w:ascii="Times New Roman" w:hAnsi="Times New Roman"/>
                <w:sz w:val="20"/>
                <w:szCs w:val="20"/>
                <w:lang w:eastAsia="ru-RU"/>
              </w:rPr>
              <w:t>$1 (за операцию)</w:t>
            </w:r>
          </w:p>
        </w:tc>
      </w:tr>
    </w:tbl>
    <w:p w:rsidR="00B06B9D" w:rsidRDefault="00B06B9D" w:rsidP="00017F48">
      <w:pPr>
        <w:spacing w:line="360" w:lineRule="auto"/>
        <w:rPr>
          <w:rFonts w:ascii="Times New Roman" w:hAnsi="Times New Roman"/>
          <w:sz w:val="28"/>
          <w:szCs w:val="28"/>
          <w:lang w:eastAsia="ru-RU"/>
        </w:rPr>
      </w:pPr>
    </w:p>
    <w:p w:rsidR="00017F48" w:rsidRPr="00F43FA8" w:rsidRDefault="00017F48" w:rsidP="00B06B9D">
      <w:pPr>
        <w:spacing w:line="360" w:lineRule="auto"/>
        <w:rPr>
          <w:rFonts w:ascii="Times New Roman" w:hAnsi="Times New Roman"/>
          <w:sz w:val="28"/>
          <w:szCs w:val="28"/>
          <w:highlight w:val="yellow"/>
          <w:lang w:val="en-US" w:eastAsia="ru-RU"/>
        </w:rPr>
      </w:pPr>
      <w:r w:rsidRPr="00F43FA8">
        <w:rPr>
          <w:rFonts w:ascii="Times New Roman" w:hAnsi="Times New Roman"/>
          <w:sz w:val="28"/>
          <w:szCs w:val="28"/>
          <w:lang w:eastAsia="ru-RU"/>
        </w:rPr>
        <w:t>Банк</w:t>
      </w:r>
      <w:r w:rsidRPr="00B06B9D">
        <w:rPr>
          <w:rFonts w:ascii="Times New Roman" w:hAnsi="Times New Roman"/>
          <w:sz w:val="28"/>
          <w:szCs w:val="28"/>
          <w:lang w:val="en-US" w:eastAsia="ru-RU"/>
        </w:rPr>
        <w:t xml:space="preserve"> </w:t>
      </w:r>
      <w:r w:rsidRPr="00F43FA8">
        <w:rPr>
          <w:rFonts w:ascii="Times New Roman" w:hAnsi="Times New Roman"/>
          <w:sz w:val="28"/>
          <w:szCs w:val="28"/>
          <w:lang w:eastAsia="ru-RU"/>
        </w:rPr>
        <w:t>работает</w:t>
      </w:r>
      <w:r w:rsidRPr="00B06B9D">
        <w:rPr>
          <w:rFonts w:ascii="Times New Roman" w:hAnsi="Times New Roman"/>
          <w:sz w:val="28"/>
          <w:szCs w:val="28"/>
          <w:lang w:val="en-US" w:eastAsia="ru-RU"/>
        </w:rPr>
        <w:t xml:space="preserve"> </w:t>
      </w:r>
      <w:r w:rsidRPr="00F43FA8">
        <w:rPr>
          <w:rFonts w:ascii="Times New Roman" w:hAnsi="Times New Roman"/>
          <w:sz w:val="28"/>
          <w:szCs w:val="28"/>
          <w:lang w:eastAsia="ru-RU"/>
        </w:rPr>
        <w:t>с</w:t>
      </w:r>
      <w:r w:rsidRPr="00B06B9D">
        <w:rPr>
          <w:rFonts w:ascii="Times New Roman" w:hAnsi="Times New Roman"/>
          <w:sz w:val="28"/>
          <w:szCs w:val="28"/>
          <w:lang w:val="en-US" w:eastAsia="ru-RU"/>
        </w:rPr>
        <w:t xml:space="preserve"> </w:t>
      </w:r>
      <w:r w:rsidRPr="00F43FA8">
        <w:rPr>
          <w:rFonts w:ascii="Times New Roman" w:hAnsi="Times New Roman"/>
          <w:sz w:val="28"/>
          <w:szCs w:val="28"/>
          <w:lang w:eastAsia="ru-RU"/>
        </w:rPr>
        <w:t>такими</w:t>
      </w:r>
      <w:r w:rsidRPr="00B06B9D">
        <w:rPr>
          <w:rFonts w:ascii="Times New Roman" w:hAnsi="Times New Roman"/>
          <w:sz w:val="28"/>
          <w:szCs w:val="28"/>
          <w:lang w:val="en-US" w:eastAsia="ru-RU"/>
        </w:rPr>
        <w:t xml:space="preserve"> </w:t>
      </w:r>
      <w:r w:rsidRPr="00F43FA8">
        <w:rPr>
          <w:rFonts w:ascii="Times New Roman" w:hAnsi="Times New Roman"/>
          <w:sz w:val="28"/>
          <w:szCs w:val="28"/>
          <w:lang w:eastAsia="ru-RU"/>
        </w:rPr>
        <w:t>платежными</w:t>
      </w:r>
      <w:r w:rsidRPr="00B06B9D">
        <w:rPr>
          <w:rFonts w:ascii="Times New Roman" w:hAnsi="Times New Roman"/>
          <w:sz w:val="28"/>
          <w:szCs w:val="28"/>
          <w:lang w:val="en-US" w:eastAsia="ru-RU"/>
        </w:rPr>
        <w:t xml:space="preserve"> </w:t>
      </w:r>
      <w:r w:rsidRPr="00F43FA8">
        <w:rPr>
          <w:rFonts w:ascii="Times New Roman" w:hAnsi="Times New Roman"/>
          <w:sz w:val="28"/>
          <w:szCs w:val="28"/>
          <w:lang w:eastAsia="ru-RU"/>
        </w:rPr>
        <w:t>системами</w:t>
      </w:r>
      <w:r w:rsidRPr="00B06B9D">
        <w:rPr>
          <w:rFonts w:ascii="Times New Roman" w:hAnsi="Times New Roman"/>
          <w:sz w:val="28"/>
          <w:szCs w:val="28"/>
          <w:lang w:val="en-US" w:eastAsia="ru-RU"/>
        </w:rPr>
        <w:t xml:space="preserve">, </w:t>
      </w:r>
      <w:r w:rsidRPr="00F43FA8">
        <w:rPr>
          <w:rFonts w:ascii="Times New Roman" w:hAnsi="Times New Roman"/>
          <w:sz w:val="28"/>
          <w:szCs w:val="28"/>
          <w:lang w:eastAsia="ru-RU"/>
        </w:rPr>
        <w:t>как</w:t>
      </w:r>
      <w:r w:rsidRPr="00B06B9D">
        <w:rPr>
          <w:rFonts w:ascii="Times New Roman" w:hAnsi="Times New Roman"/>
          <w:sz w:val="28"/>
          <w:szCs w:val="28"/>
          <w:lang w:val="en-US" w:eastAsia="ru-RU"/>
        </w:rPr>
        <w:t>:</w:t>
      </w:r>
      <w:r w:rsidR="00B06B9D" w:rsidRPr="00B06B9D">
        <w:rPr>
          <w:rFonts w:ascii="Times New Roman" w:hAnsi="Times New Roman"/>
          <w:sz w:val="28"/>
          <w:szCs w:val="28"/>
          <w:lang w:val="en-US" w:eastAsia="ru-RU"/>
        </w:rPr>
        <w:t xml:space="preserve"> </w:t>
      </w:r>
      <w:r w:rsidRPr="00F43FA8">
        <w:rPr>
          <w:rFonts w:ascii="Times New Roman" w:hAnsi="Times New Roman"/>
          <w:sz w:val="28"/>
          <w:szCs w:val="28"/>
          <w:lang w:val="en-US" w:eastAsia="ru-RU"/>
        </w:rPr>
        <w:t xml:space="preserve">Eurocard/MasterCard» (Standard, Business, Gold), Cirrus/Maestro, VISA» (Classic, Business, Gold, Platinum) </w:t>
      </w:r>
      <w:r w:rsidRPr="00F43FA8">
        <w:rPr>
          <w:rFonts w:ascii="Times New Roman" w:hAnsi="Times New Roman"/>
          <w:sz w:val="28"/>
          <w:szCs w:val="28"/>
          <w:lang w:eastAsia="ru-RU"/>
        </w:rPr>
        <w:t>и</w:t>
      </w:r>
      <w:r w:rsidRPr="00F43FA8">
        <w:rPr>
          <w:rFonts w:ascii="Times New Roman" w:hAnsi="Times New Roman"/>
          <w:sz w:val="28"/>
          <w:szCs w:val="28"/>
          <w:lang w:val="en-US" w:eastAsia="ru-RU"/>
        </w:rPr>
        <w:t xml:space="preserve"> VISA Electron/Plus, American Express, Union Card», Diner’s Club.</w:t>
      </w:r>
    </w:p>
    <w:p w:rsidR="00017F48" w:rsidRDefault="00017F48" w:rsidP="00B06B9D">
      <w:pPr>
        <w:shd w:val="clear" w:color="auto" w:fill="FFFFFF"/>
        <w:spacing w:line="360" w:lineRule="auto"/>
        <w:jc w:val="center"/>
        <w:rPr>
          <w:rFonts w:ascii="Times New Roman" w:eastAsia="Times New Roman" w:hAnsi="Times New Roman"/>
          <w:b/>
          <w:sz w:val="28"/>
          <w:szCs w:val="28"/>
          <w:lang w:eastAsia="ru-RU"/>
        </w:rPr>
      </w:pPr>
    </w:p>
    <w:p w:rsidR="00DD21AA" w:rsidRDefault="00DD21AA" w:rsidP="00B06B9D">
      <w:pPr>
        <w:shd w:val="clear" w:color="auto" w:fill="FFFFFF"/>
        <w:spacing w:line="360" w:lineRule="auto"/>
        <w:jc w:val="center"/>
        <w:rPr>
          <w:rFonts w:ascii="Times New Roman" w:eastAsia="Times New Roman" w:hAnsi="Times New Roman"/>
          <w:b/>
          <w:sz w:val="28"/>
          <w:szCs w:val="28"/>
          <w:lang w:eastAsia="ru-RU"/>
        </w:rPr>
      </w:pPr>
    </w:p>
    <w:p w:rsidR="00DD21AA" w:rsidRDefault="00DD21AA" w:rsidP="00B06B9D">
      <w:pPr>
        <w:shd w:val="clear" w:color="auto" w:fill="FFFFFF"/>
        <w:spacing w:line="360" w:lineRule="auto"/>
        <w:jc w:val="center"/>
        <w:rPr>
          <w:rFonts w:ascii="Times New Roman" w:eastAsia="Times New Roman" w:hAnsi="Times New Roman"/>
          <w:b/>
          <w:sz w:val="28"/>
          <w:szCs w:val="28"/>
          <w:lang w:eastAsia="ru-RU"/>
        </w:rPr>
      </w:pPr>
    </w:p>
    <w:p w:rsidR="00DD21AA" w:rsidRDefault="00DD21AA" w:rsidP="00B06B9D">
      <w:pPr>
        <w:shd w:val="clear" w:color="auto" w:fill="FFFFFF"/>
        <w:spacing w:line="360" w:lineRule="auto"/>
        <w:jc w:val="center"/>
        <w:rPr>
          <w:rFonts w:ascii="Times New Roman" w:eastAsia="Times New Roman" w:hAnsi="Times New Roman"/>
          <w:b/>
          <w:sz w:val="28"/>
          <w:szCs w:val="28"/>
          <w:lang w:eastAsia="ru-RU"/>
        </w:rPr>
      </w:pPr>
    </w:p>
    <w:p w:rsidR="00DD21AA" w:rsidRDefault="00DD21AA" w:rsidP="00B06B9D">
      <w:pPr>
        <w:shd w:val="clear" w:color="auto" w:fill="FFFFFF"/>
        <w:spacing w:line="360" w:lineRule="auto"/>
        <w:jc w:val="center"/>
        <w:rPr>
          <w:rFonts w:ascii="Times New Roman" w:eastAsia="Times New Roman" w:hAnsi="Times New Roman"/>
          <w:b/>
          <w:sz w:val="28"/>
          <w:szCs w:val="28"/>
          <w:lang w:eastAsia="ru-RU"/>
        </w:rPr>
      </w:pPr>
    </w:p>
    <w:p w:rsidR="00DD21AA" w:rsidRDefault="00DD21AA" w:rsidP="00B06B9D">
      <w:pPr>
        <w:shd w:val="clear" w:color="auto" w:fill="FFFFFF"/>
        <w:spacing w:line="360" w:lineRule="auto"/>
        <w:jc w:val="center"/>
        <w:rPr>
          <w:rFonts w:ascii="Times New Roman" w:eastAsia="Times New Roman" w:hAnsi="Times New Roman"/>
          <w:b/>
          <w:sz w:val="28"/>
          <w:szCs w:val="28"/>
          <w:lang w:eastAsia="ru-RU"/>
        </w:rPr>
      </w:pPr>
    </w:p>
    <w:p w:rsidR="00DD21AA" w:rsidRDefault="00DD21AA" w:rsidP="00B06B9D">
      <w:pPr>
        <w:shd w:val="clear" w:color="auto" w:fill="FFFFFF"/>
        <w:spacing w:line="360" w:lineRule="auto"/>
        <w:jc w:val="center"/>
        <w:rPr>
          <w:rFonts w:ascii="Times New Roman" w:eastAsia="Times New Roman" w:hAnsi="Times New Roman"/>
          <w:b/>
          <w:sz w:val="28"/>
          <w:szCs w:val="28"/>
          <w:lang w:eastAsia="ru-RU"/>
        </w:rPr>
      </w:pPr>
    </w:p>
    <w:p w:rsidR="00DD21AA" w:rsidRDefault="00DD21AA" w:rsidP="00B06B9D">
      <w:pPr>
        <w:shd w:val="clear" w:color="auto" w:fill="FFFFFF"/>
        <w:spacing w:line="360" w:lineRule="auto"/>
        <w:jc w:val="center"/>
        <w:rPr>
          <w:rFonts w:ascii="Times New Roman" w:eastAsia="Times New Roman" w:hAnsi="Times New Roman"/>
          <w:b/>
          <w:sz w:val="28"/>
          <w:szCs w:val="28"/>
          <w:lang w:eastAsia="ru-RU"/>
        </w:rPr>
      </w:pPr>
    </w:p>
    <w:p w:rsidR="00DD21AA" w:rsidRDefault="00DD21AA" w:rsidP="00B06B9D">
      <w:pPr>
        <w:shd w:val="clear" w:color="auto" w:fill="FFFFFF"/>
        <w:spacing w:line="360" w:lineRule="auto"/>
        <w:jc w:val="center"/>
        <w:rPr>
          <w:rFonts w:ascii="Times New Roman" w:eastAsia="Times New Roman" w:hAnsi="Times New Roman"/>
          <w:b/>
          <w:sz w:val="28"/>
          <w:szCs w:val="28"/>
          <w:lang w:eastAsia="ru-RU"/>
        </w:rPr>
      </w:pPr>
    </w:p>
    <w:p w:rsidR="00DD21AA" w:rsidRDefault="00DD21AA" w:rsidP="00B06B9D">
      <w:pPr>
        <w:shd w:val="clear" w:color="auto" w:fill="FFFFFF"/>
        <w:spacing w:line="360" w:lineRule="auto"/>
        <w:jc w:val="center"/>
        <w:rPr>
          <w:rFonts w:ascii="Times New Roman" w:eastAsia="Times New Roman" w:hAnsi="Times New Roman"/>
          <w:b/>
          <w:sz w:val="28"/>
          <w:szCs w:val="28"/>
          <w:lang w:eastAsia="ru-RU"/>
        </w:rPr>
      </w:pPr>
    </w:p>
    <w:p w:rsidR="00DD21AA" w:rsidRDefault="00DD21AA" w:rsidP="00B06B9D">
      <w:pPr>
        <w:shd w:val="clear" w:color="auto" w:fill="FFFFFF"/>
        <w:spacing w:line="360" w:lineRule="auto"/>
        <w:jc w:val="center"/>
        <w:rPr>
          <w:rFonts w:ascii="Times New Roman" w:eastAsia="Times New Roman" w:hAnsi="Times New Roman"/>
          <w:b/>
          <w:sz w:val="28"/>
          <w:szCs w:val="28"/>
          <w:lang w:eastAsia="ru-RU"/>
        </w:rPr>
      </w:pPr>
    </w:p>
    <w:p w:rsidR="00DD21AA" w:rsidRPr="00DD21AA" w:rsidRDefault="00DD21AA" w:rsidP="00B06B9D">
      <w:pPr>
        <w:shd w:val="clear" w:color="auto" w:fill="FFFFFF"/>
        <w:spacing w:line="360" w:lineRule="auto"/>
        <w:jc w:val="center"/>
        <w:rPr>
          <w:rFonts w:ascii="Times New Roman" w:eastAsia="Times New Roman" w:hAnsi="Times New Roman"/>
          <w:b/>
          <w:sz w:val="28"/>
          <w:szCs w:val="28"/>
          <w:lang w:eastAsia="ru-RU"/>
        </w:rPr>
      </w:pPr>
    </w:p>
    <w:p w:rsidR="00DB06D1" w:rsidRPr="00F43FA8" w:rsidRDefault="00DB06D1" w:rsidP="00B06B9D">
      <w:pPr>
        <w:spacing w:line="360" w:lineRule="auto"/>
        <w:jc w:val="center"/>
        <w:rPr>
          <w:rFonts w:ascii="Times New Roman" w:hAnsi="Times New Roman"/>
          <w:b/>
          <w:bCs/>
          <w:sz w:val="28"/>
          <w:szCs w:val="28"/>
        </w:rPr>
      </w:pPr>
      <w:r w:rsidRPr="00F43FA8">
        <w:rPr>
          <w:rFonts w:ascii="Times New Roman" w:hAnsi="Times New Roman"/>
          <w:b/>
          <w:bCs/>
          <w:sz w:val="28"/>
          <w:szCs w:val="28"/>
        </w:rPr>
        <w:t xml:space="preserve">Глава </w:t>
      </w:r>
      <w:r w:rsidR="000D7FC5">
        <w:rPr>
          <w:rFonts w:ascii="Times New Roman" w:hAnsi="Times New Roman"/>
          <w:b/>
          <w:bCs/>
          <w:sz w:val="28"/>
          <w:szCs w:val="28"/>
        </w:rPr>
        <w:t>3</w:t>
      </w:r>
      <w:r w:rsidRPr="00F43FA8">
        <w:rPr>
          <w:rFonts w:ascii="Times New Roman" w:hAnsi="Times New Roman"/>
          <w:b/>
          <w:bCs/>
          <w:sz w:val="28"/>
          <w:szCs w:val="28"/>
        </w:rPr>
        <w:t>. Безналичные расчеты</w:t>
      </w:r>
    </w:p>
    <w:p w:rsidR="00DB06D1" w:rsidRPr="00F43FA8" w:rsidRDefault="00DB06D1" w:rsidP="00B06B9D">
      <w:pPr>
        <w:spacing w:line="360" w:lineRule="auto"/>
        <w:rPr>
          <w:rFonts w:ascii="Times New Roman" w:hAnsi="Times New Roman"/>
          <w:sz w:val="28"/>
          <w:szCs w:val="28"/>
        </w:rPr>
      </w:pPr>
      <w:r w:rsidRPr="00F43FA8">
        <w:rPr>
          <w:rFonts w:ascii="Times New Roman" w:hAnsi="Times New Roman"/>
          <w:sz w:val="28"/>
          <w:szCs w:val="28"/>
        </w:rPr>
        <w:t>Безналичные расчеты регулируются Гражданским кодексом, главой 45 «Банковский счет» статья 855 «очередность списания средств», главой 46 «Расчеты»,ФЗ №395-1«О банках и банковский деятельности», ФЗ №86-ФЗ «О Центральном банке Российской Федерации (Банке России)», Положением ЦБ РФ №2-П «О безналичных расчетах в Российской</w:t>
      </w:r>
      <w:r w:rsidR="00766E15">
        <w:rPr>
          <w:rFonts w:ascii="Times New Roman" w:hAnsi="Times New Roman"/>
          <w:sz w:val="28"/>
          <w:szCs w:val="28"/>
        </w:rPr>
        <w:t xml:space="preserve"> Федерации», Положением ЦБ РФ «</w:t>
      </w:r>
      <w:r w:rsidRPr="00F43FA8">
        <w:rPr>
          <w:rFonts w:ascii="Times New Roman" w:hAnsi="Times New Roman"/>
          <w:sz w:val="28"/>
          <w:szCs w:val="28"/>
        </w:rPr>
        <w:t>222-П «О порядке осуществления безналичных расчетов физическими лицами в РФ».</w:t>
      </w:r>
    </w:p>
    <w:p w:rsidR="00DB06D1" w:rsidRPr="00F43FA8" w:rsidRDefault="00DB06D1" w:rsidP="00B06B9D">
      <w:pPr>
        <w:spacing w:line="360" w:lineRule="auto"/>
        <w:rPr>
          <w:rFonts w:ascii="Times New Roman" w:hAnsi="Times New Roman"/>
          <w:sz w:val="28"/>
          <w:szCs w:val="28"/>
        </w:rPr>
      </w:pPr>
      <w:r w:rsidRPr="00F43FA8">
        <w:rPr>
          <w:rFonts w:ascii="Times New Roman" w:hAnsi="Times New Roman"/>
          <w:sz w:val="28"/>
          <w:szCs w:val="28"/>
        </w:rPr>
        <w:t>Безналичные расчеты - это расчеты путем перечисления банками денежных средств по счетам клиентов, на основании платежных документов, совершаемые по единым стандартам и правилам.</w:t>
      </w:r>
    </w:p>
    <w:p w:rsidR="00DB06D1" w:rsidRPr="00F43FA8" w:rsidRDefault="00DB06D1" w:rsidP="00B06B9D">
      <w:pPr>
        <w:spacing w:line="360" w:lineRule="auto"/>
        <w:rPr>
          <w:rFonts w:ascii="Times New Roman" w:hAnsi="Times New Roman"/>
          <w:sz w:val="28"/>
          <w:szCs w:val="28"/>
        </w:rPr>
      </w:pPr>
      <w:r w:rsidRPr="00F43FA8">
        <w:rPr>
          <w:rFonts w:ascii="Times New Roman" w:hAnsi="Times New Roman"/>
          <w:sz w:val="28"/>
          <w:szCs w:val="28"/>
        </w:rPr>
        <w:t>Безналичные расчеты организованны по определенной схеме, под которой понимается совокупность принципов, форм и способов совершения платежей и связанного с ним документооборота.</w:t>
      </w:r>
    </w:p>
    <w:p w:rsidR="00DB06D1" w:rsidRPr="00F43FA8" w:rsidRDefault="00DB06D1" w:rsidP="00B06B9D">
      <w:pPr>
        <w:spacing w:line="360" w:lineRule="auto"/>
        <w:rPr>
          <w:rFonts w:ascii="Times New Roman" w:hAnsi="Times New Roman"/>
          <w:sz w:val="28"/>
          <w:szCs w:val="28"/>
        </w:rPr>
      </w:pPr>
      <w:r w:rsidRPr="00F43FA8">
        <w:rPr>
          <w:rFonts w:ascii="Times New Roman" w:hAnsi="Times New Roman"/>
          <w:sz w:val="28"/>
          <w:szCs w:val="28"/>
        </w:rPr>
        <w:t>В соответствии с Указаниями ЦБ РФ №1843-У «О предельном размере расчетов наличными деньгами и расходованием наличных денег, поступаемых в кассу юридических лиц и ИП» такие расчеты ограниченны в пределах 100 000 рублей. Операции, превышающие эту сумму, осуществляются безналичным путем.</w:t>
      </w:r>
    </w:p>
    <w:p w:rsidR="00DB06D1" w:rsidRPr="00F43FA8" w:rsidRDefault="00DB06D1" w:rsidP="00B06B9D">
      <w:pPr>
        <w:spacing w:line="360" w:lineRule="auto"/>
        <w:rPr>
          <w:rFonts w:ascii="Times New Roman" w:hAnsi="Times New Roman"/>
          <w:sz w:val="28"/>
          <w:szCs w:val="28"/>
        </w:rPr>
      </w:pPr>
      <w:r w:rsidRPr="00F43FA8">
        <w:rPr>
          <w:rFonts w:ascii="Times New Roman" w:hAnsi="Times New Roman"/>
          <w:sz w:val="28"/>
          <w:szCs w:val="28"/>
        </w:rPr>
        <w:t>Списание денежных средств осуществляется на основании расчетных документов:</w:t>
      </w:r>
    </w:p>
    <w:p w:rsidR="00DB06D1" w:rsidRPr="00F43FA8" w:rsidRDefault="00766E15" w:rsidP="00B06B9D">
      <w:pPr>
        <w:numPr>
          <w:ilvl w:val="0"/>
          <w:numId w:val="3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w:t>
      </w:r>
      <w:r w:rsidR="00DB06D1" w:rsidRPr="00F43FA8">
        <w:rPr>
          <w:rFonts w:ascii="Times New Roman" w:hAnsi="Times New Roman"/>
          <w:sz w:val="28"/>
          <w:szCs w:val="28"/>
        </w:rPr>
        <w:t>латежного поручения;</w:t>
      </w:r>
    </w:p>
    <w:p w:rsidR="00DB06D1" w:rsidRPr="00F43FA8" w:rsidRDefault="00766E15" w:rsidP="00B06B9D">
      <w:pPr>
        <w:numPr>
          <w:ilvl w:val="0"/>
          <w:numId w:val="3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w:t>
      </w:r>
      <w:r w:rsidR="00DB06D1" w:rsidRPr="00F43FA8">
        <w:rPr>
          <w:rFonts w:ascii="Times New Roman" w:hAnsi="Times New Roman"/>
          <w:sz w:val="28"/>
          <w:szCs w:val="28"/>
        </w:rPr>
        <w:t>латежного требования;</w:t>
      </w:r>
    </w:p>
    <w:p w:rsidR="00DB06D1" w:rsidRPr="00F43FA8" w:rsidRDefault="00766E15" w:rsidP="00B06B9D">
      <w:pPr>
        <w:numPr>
          <w:ilvl w:val="0"/>
          <w:numId w:val="3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w:t>
      </w:r>
      <w:r w:rsidR="00DB06D1" w:rsidRPr="00F43FA8">
        <w:rPr>
          <w:rFonts w:ascii="Times New Roman" w:hAnsi="Times New Roman"/>
          <w:sz w:val="28"/>
          <w:szCs w:val="28"/>
        </w:rPr>
        <w:t>нкассового поручения;</w:t>
      </w:r>
    </w:p>
    <w:p w:rsidR="00DB06D1" w:rsidRPr="00F43FA8" w:rsidRDefault="00766E15" w:rsidP="00B06B9D">
      <w:pPr>
        <w:numPr>
          <w:ilvl w:val="0"/>
          <w:numId w:val="3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а</w:t>
      </w:r>
      <w:r w:rsidR="00DB06D1" w:rsidRPr="00F43FA8">
        <w:rPr>
          <w:rFonts w:ascii="Times New Roman" w:hAnsi="Times New Roman"/>
          <w:sz w:val="28"/>
          <w:szCs w:val="28"/>
        </w:rPr>
        <w:t>ккредитивов;</w:t>
      </w:r>
    </w:p>
    <w:p w:rsidR="00DB06D1" w:rsidRPr="00F43FA8" w:rsidRDefault="00766E15" w:rsidP="00B06B9D">
      <w:pPr>
        <w:numPr>
          <w:ilvl w:val="0"/>
          <w:numId w:val="3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ч</w:t>
      </w:r>
      <w:r w:rsidR="00DB06D1" w:rsidRPr="00F43FA8">
        <w:rPr>
          <w:rFonts w:ascii="Times New Roman" w:hAnsi="Times New Roman"/>
          <w:sz w:val="28"/>
          <w:szCs w:val="28"/>
        </w:rPr>
        <w:t>еков.</w:t>
      </w:r>
    </w:p>
    <w:p w:rsidR="00DB06D1" w:rsidRPr="00F43FA8" w:rsidRDefault="00DB06D1" w:rsidP="00B06B9D">
      <w:pPr>
        <w:spacing w:line="360" w:lineRule="auto"/>
        <w:rPr>
          <w:rFonts w:ascii="Times New Roman" w:hAnsi="Times New Roman"/>
          <w:sz w:val="28"/>
          <w:szCs w:val="28"/>
        </w:rPr>
      </w:pPr>
      <w:r w:rsidRPr="00F43FA8">
        <w:rPr>
          <w:rFonts w:ascii="Times New Roman" w:hAnsi="Times New Roman"/>
          <w:sz w:val="28"/>
          <w:szCs w:val="28"/>
        </w:rPr>
        <w:t>Списание денежных средств со счета осуществляется по распоряжению владельца, или без распоряжения владельца, в случаях предусмотренных договором банковского счета.</w:t>
      </w:r>
    </w:p>
    <w:p w:rsidR="00DB06D1" w:rsidRPr="00F43FA8" w:rsidRDefault="00DB06D1" w:rsidP="00B06B9D">
      <w:pPr>
        <w:spacing w:line="360" w:lineRule="auto"/>
        <w:rPr>
          <w:rFonts w:ascii="Times New Roman" w:hAnsi="Times New Roman"/>
          <w:sz w:val="28"/>
          <w:szCs w:val="28"/>
        </w:rPr>
      </w:pPr>
      <w:r w:rsidRPr="00F43FA8">
        <w:rPr>
          <w:rFonts w:ascii="Times New Roman" w:hAnsi="Times New Roman"/>
          <w:sz w:val="28"/>
          <w:szCs w:val="28"/>
        </w:rPr>
        <w:t>Списание денежных средств производится:</w:t>
      </w:r>
    </w:p>
    <w:p w:rsidR="00DB06D1" w:rsidRPr="00F43FA8" w:rsidRDefault="00DB06D1" w:rsidP="00B06B9D">
      <w:pPr>
        <w:numPr>
          <w:ilvl w:val="0"/>
          <w:numId w:val="38"/>
        </w:numPr>
        <w:tabs>
          <w:tab w:val="left" w:pos="1134"/>
        </w:tabs>
        <w:spacing w:line="360" w:lineRule="auto"/>
        <w:ind w:left="0" w:firstLine="709"/>
        <w:rPr>
          <w:rFonts w:ascii="Times New Roman" w:hAnsi="Times New Roman"/>
          <w:sz w:val="28"/>
          <w:szCs w:val="28"/>
        </w:rPr>
      </w:pPr>
      <w:r w:rsidRPr="00F43FA8">
        <w:rPr>
          <w:rFonts w:ascii="Times New Roman" w:hAnsi="Times New Roman"/>
          <w:sz w:val="28"/>
          <w:szCs w:val="28"/>
        </w:rPr>
        <w:t>При наличии на счете денежных средств, сумма которых достаточна для удовлетворения всех требований, предъявляемых счету, списание этих средств осуществляется в порядке поступления распоряжения клиентов (календарная очередность) (Статья 855 Гражданского кодекса).</w:t>
      </w:r>
    </w:p>
    <w:p w:rsidR="00DB06D1" w:rsidRPr="00F43FA8" w:rsidRDefault="00DB06D1" w:rsidP="00B06B9D">
      <w:pPr>
        <w:numPr>
          <w:ilvl w:val="0"/>
          <w:numId w:val="38"/>
        </w:numPr>
        <w:tabs>
          <w:tab w:val="left" w:pos="1134"/>
        </w:tabs>
        <w:spacing w:line="360" w:lineRule="auto"/>
        <w:ind w:left="0" w:firstLine="709"/>
        <w:rPr>
          <w:rFonts w:ascii="Times New Roman" w:hAnsi="Times New Roman"/>
          <w:sz w:val="28"/>
          <w:szCs w:val="28"/>
        </w:rPr>
      </w:pPr>
      <w:r w:rsidRPr="00F43FA8">
        <w:rPr>
          <w:rFonts w:ascii="Times New Roman" w:hAnsi="Times New Roman"/>
          <w:sz w:val="28"/>
          <w:szCs w:val="28"/>
        </w:rPr>
        <w:t>При недостаточности денежных средств на счете, для удовлетворения всех предъявленных требований списание производится в следующей очередности:</w:t>
      </w:r>
    </w:p>
    <w:p w:rsidR="00DB06D1" w:rsidRPr="00F43FA8" w:rsidRDefault="00766E15" w:rsidP="00B06B9D">
      <w:pPr>
        <w:numPr>
          <w:ilvl w:val="0"/>
          <w:numId w:val="39"/>
        </w:numPr>
        <w:tabs>
          <w:tab w:val="left" w:pos="993"/>
        </w:tabs>
        <w:spacing w:line="360" w:lineRule="auto"/>
        <w:ind w:left="0" w:firstLine="709"/>
        <w:rPr>
          <w:rFonts w:ascii="Times New Roman" w:hAnsi="Times New Roman"/>
          <w:sz w:val="28"/>
          <w:szCs w:val="28"/>
        </w:rPr>
      </w:pPr>
      <w:r>
        <w:rPr>
          <w:rFonts w:ascii="Times New Roman" w:hAnsi="Times New Roman"/>
          <w:sz w:val="28"/>
          <w:szCs w:val="28"/>
        </w:rPr>
        <w:t>с</w:t>
      </w:r>
      <w:r w:rsidR="00DB06D1" w:rsidRPr="00F43FA8">
        <w:rPr>
          <w:rFonts w:ascii="Times New Roman" w:hAnsi="Times New Roman"/>
          <w:sz w:val="28"/>
          <w:szCs w:val="28"/>
        </w:rPr>
        <w:t>писание по исполнительным документам, предусматривает перечисление или выдачу денежных средств для удовлетворения требований о возмещении вреда причиненного жизни и здоровью, а так же требований по взысканию алиментов.</w:t>
      </w:r>
    </w:p>
    <w:p w:rsidR="00DB06D1" w:rsidRPr="00F43FA8" w:rsidRDefault="00DB06D1" w:rsidP="00B06B9D">
      <w:pPr>
        <w:numPr>
          <w:ilvl w:val="0"/>
          <w:numId w:val="39"/>
        </w:numPr>
        <w:tabs>
          <w:tab w:val="left" w:pos="993"/>
        </w:tabs>
        <w:spacing w:line="360" w:lineRule="auto"/>
        <w:ind w:left="0" w:firstLine="709"/>
        <w:rPr>
          <w:rFonts w:ascii="Times New Roman" w:hAnsi="Times New Roman"/>
          <w:sz w:val="28"/>
          <w:szCs w:val="28"/>
        </w:rPr>
      </w:pPr>
      <w:r w:rsidRPr="00F43FA8">
        <w:rPr>
          <w:rFonts w:ascii="Times New Roman" w:hAnsi="Times New Roman"/>
          <w:sz w:val="28"/>
          <w:szCs w:val="28"/>
        </w:rPr>
        <w:t>во вторую очередь производится списание по исполнительным документам, предусматривающим перечисле</w:t>
      </w:r>
      <w:r w:rsidR="00766E15">
        <w:rPr>
          <w:rFonts w:ascii="Times New Roman" w:hAnsi="Times New Roman"/>
          <w:sz w:val="28"/>
          <w:szCs w:val="28"/>
        </w:rPr>
        <w:t xml:space="preserve">ние или выдачу денежных средств </w:t>
      </w:r>
      <w:r w:rsidRPr="00F43FA8">
        <w:rPr>
          <w:rFonts w:ascii="Times New Roman" w:hAnsi="Times New Roman"/>
          <w:sz w:val="28"/>
          <w:szCs w:val="28"/>
        </w:rPr>
        <w:t>для расчетов по выплате выходных пособий и оплате труда с лицами, работающими по трудовому договору, в том числе по контракту, по выплате вознаграждений авторам результатов интеллектуальной деятельности;</w:t>
      </w:r>
    </w:p>
    <w:p w:rsidR="00DB06D1" w:rsidRPr="00F43FA8" w:rsidRDefault="00DB06D1" w:rsidP="00B06B9D">
      <w:pPr>
        <w:numPr>
          <w:ilvl w:val="0"/>
          <w:numId w:val="39"/>
        </w:numPr>
        <w:tabs>
          <w:tab w:val="left" w:pos="993"/>
        </w:tabs>
        <w:spacing w:line="360" w:lineRule="auto"/>
        <w:ind w:left="0" w:firstLine="709"/>
        <w:rPr>
          <w:rFonts w:ascii="Times New Roman" w:hAnsi="Times New Roman"/>
          <w:sz w:val="28"/>
          <w:szCs w:val="28"/>
        </w:rPr>
      </w:pPr>
      <w:r w:rsidRPr="00F43FA8">
        <w:rPr>
          <w:rFonts w:ascii="Times New Roman" w:hAnsi="Times New Roman"/>
          <w:sz w:val="28"/>
          <w:szCs w:val="28"/>
        </w:rPr>
        <w:t>в третью очередь производится списание по платежным документам, предусматривающим перечисление или выдачу денежных средств для расчетов по оплате труда с лицами, работающими по трудовому договору (контракту), а также по отчислениям в Пенсионный фонд Российской Федерации, Фонд социального страхования Российской Федерации и фонды обязательного медицинского страхования;</w:t>
      </w:r>
    </w:p>
    <w:p w:rsidR="00DB06D1" w:rsidRPr="00F43FA8" w:rsidRDefault="00DB06D1" w:rsidP="00B06B9D">
      <w:pPr>
        <w:numPr>
          <w:ilvl w:val="0"/>
          <w:numId w:val="39"/>
        </w:numPr>
        <w:tabs>
          <w:tab w:val="left" w:pos="993"/>
        </w:tabs>
        <w:spacing w:line="360" w:lineRule="auto"/>
        <w:ind w:left="0" w:firstLine="709"/>
        <w:rPr>
          <w:rFonts w:ascii="Times New Roman" w:hAnsi="Times New Roman"/>
          <w:sz w:val="28"/>
          <w:szCs w:val="28"/>
        </w:rPr>
      </w:pPr>
      <w:r w:rsidRPr="00F43FA8">
        <w:rPr>
          <w:rFonts w:ascii="Times New Roman" w:hAnsi="Times New Roman"/>
          <w:sz w:val="28"/>
          <w:szCs w:val="28"/>
        </w:rPr>
        <w:t>в четвертую очередь производится списание по платежным документам, предусматривающим платежи в бюджет и внебюджетные фонды, отчисления в которые не предусмотрены в третьей очереди;</w:t>
      </w:r>
    </w:p>
    <w:p w:rsidR="00DB06D1" w:rsidRPr="00F43FA8" w:rsidRDefault="00DB06D1" w:rsidP="00B06B9D">
      <w:pPr>
        <w:numPr>
          <w:ilvl w:val="0"/>
          <w:numId w:val="39"/>
        </w:numPr>
        <w:tabs>
          <w:tab w:val="left" w:pos="993"/>
        </w:tabs>
        <w:spacing w:line="360" w:lineRule="auto"/>
        <w:ind w:left="0" w:firstLine="709"/>
        <w:rPr>
          <w:rFonts w:ascii="Times New Roman" w:hAnsi="Times New Roman"/>
          <w:sz w:val="28"/>
          <w:szCs w:val="28"/>
        </w:rPr>
      </w:pPr>
      <w:r w:rsidRPr="00F43FA8">
        <w:rPr>
          <w:rFonts w:ascii="Times New Roman" w:hAnsi="Times New Roman"/>
          <w:sz w:val="28"/>
          <w:szCs w:val="28"/>
        </w:rPr>
        <w:t>в пятую очередь производится списание по исполнительным документам, предусматривающим удовлетворение других денежных требований;</w:t>
      </w:r>
    </w:p>
    <w:p w:rsidR="00766E15" w:rsidRDefault="00DB06D1" w:rsidP="00B06B9D">
      <w:pPr>
        <w:numPr>
          <w:ilvl w:val="0"/>
          <w:numId w:val="39"/>
        </w:numPr>
        <w:tabs>
          <w:tab w:val="left" w:pos="993"/>
        </w:tabs>
        <w:spacing w:line="360" w:lineRule="auto"/>
        <w:ind w:left="0" w:firstLine="709"/>
        <w:rPr>
          <w:rFonts w:ascii="Times New Roman" w:hAnsi="Times New Roman"/>
          <w:sz w:val="28"/>
          <w:szCs w:val="28"/>
        </w:rPr>
      </w:pPr>
      <w:r w:rsidRPr="00F43FA8">
        <w:rPr>
          <w:rFonts w:ascii="Times New Roman" w:hAnsi="Times New Roman"/>
          <w:sz w:val="28"/>
          <w:szCs w:val="28"/>
        </w:rPr>
        <w:t>в шестую очередь производится списание по другим платежным документам в порядке календарной очередности;</w:t>
      </w:r>
    </w:p>
    <w:p w:rsidR="00DB06D1" w:rsidRPr="00766E15" w:rsidRDefault="00766E15" w:rsidP="00B06B9D">
      <w:pPr>
        <w:numPr>
          <w:ilvl w:val="0"/>
          <w:numId w:val="39"/>
        </w:numPr>
        <w:tabs>
          <w:tab w:val="left" w:pos="993"/>
        </w:tabs>
        <w:spacing w:line="360" w:lineRule="auto"/>
        <w:ind w:left="0" w:firstLine="709"/>
        <w:rPr>
          <w:rFonts w:ascii="Times New Roman" w:hAnsi="Times New Roman"/>
          <w:sz w:val="28"/>
          <w:szCs w:val="28"/>
        </w:rPr>
      </w:pPr>
      <w:r>
        <w:rPr>
          <w:rFonts w:ascii="Times New Roman" w:hAnsi="Times New Roman"/>
          <w:sz w:val="28"/>
          <w:szCs w:val="28"/>
        </w:rPr>
        <w:t>с</w:t>
      </w:r>
      <w:r w:rsidR="00DB06D1" w:rsidRPr="00766E15">
        <w:rPr>
          <w:rFonts w:ascii="Times New Roman" w:hAnsi="Times New Roman"/>
          <w:sz w:val="28"/>
          <w:szCs w:val="28"/>
        </w:rPr>
        <w:t>писание средств со счета по требованиям, относящимся к одной очереди, производится в порядке календарной очередности поступления документов.</w:t>
      </w:r>
    </w:p>
    <w:p w:rsidR="00017F48" w:rsidRDefault="00017F48" w:rsidP="000037DB">
      <w:pPr>
        <w:shd w:val="clear" w:color="auto" w:fill="FFFFFF"/>
        <w:spacing w:line="360" w:lineRule="auto"/>
        <w:jc w:val="center"/>
        <w:rPr>
          <w:rFonts w:ascii="Times New Roman" w:eastAsia="Times New Roman" w:hAnsi="Times New Roman"/>
          <w:b/>
          <w:sz w:val="28"/>
          <w:szCs w:val="28"/>
          <w:lang w:eastAsia="ru-RU"/>
        </w:rPr>
      </w:pPr>
    </w:p>
    <w:p w:rsidR="00766E15" w:rsidRDefault="00766E15" w:rsidP="000037DB">
      <w:pPr>
        <w:shd w:val="clear" w:color="auto" w:fill="FFFFFF"/>
        <w:spacing w:line="360" w:lineRule="auto"/>
        <w:jc w:val="center"/>
        <w:rPr>
          <w:rFonts w:ascii="Times New Roman" w:eastAsia="Times New Roman" w:hAnsi="Times New Roman"/>
          <w:b/>
          <w:sz w:val="28"/>
          <w:szCs w:val="28"/>
          <w:lang w:eastAsia="ru-RU"/>
        </w:rPr>
      </w:pPr>
    </w:p>
    <w:p w:rsidR="00766E15" w:rsidRDefault="00766E15" w:rsidP="000037DB">
      <w:pPr>
        <w:shd w:val="clear" w:color="auto" w:fill="FFFFFF"/>
        <w:spacing w:line="360" w:lineRule="auto"/>
        <w:jc w:val="center"/>
        <w:rPr>
          <w:rFonts w:ascii="Times New Roman" w:eastAsia="Times New Roman" w:hAnsi="Times New Roman"/>
          <w:b/>
          <w:sz w:val="28"/>
          <w:szCs w:val="28"/>
          <w:lang w:eastAsia="ru-RU"/>
        </w:rPr>
      </w:pPr>
    </w:p>
    <w:p w:rsidR="00DD21AA" w:rsidRDefault="00DD21AA" w:rsidP="000037DB">
      <w:pPr>
        <w:tabs>
          <w:tab w:val="left" w:pos="2655"/>
        </w:tabs>
        <w:spacing w:line="360" w:lineRule="auto"/>
        <w:jc w:val="center"/>
        <w:rPr>
          <w:rFonts w:ascii="Times New Roman" w:hAnsi="Times New Roman"/>
          <w:b/>
          <w:sz w:val="28"/>
          <w:szCs w:val="28"/>
        </w:rPr>
      </w:pPr>
    </w:p>
    <w:p w:rsidR="00DD21AA" w:rsidRDefault="00DD21AA" w:rsidP="000037DB">
      <w:pPr>
        <w:tabs>
          <w:tab w:val="left" w:pos="2655"/>
        </w:tabs>
        <w:spacing w:line="360" w:lineRule="auto"/>
        <w:jc w:val="center"/>
        <w:rPr>
          <w:rFonts w:ascii="Times New Roman" w:hAnsi="Times New Roman"/>
          <w:b/>
          <w:sz w:val="28"/>
          <w:szCs w:val="28"/>
        </w:rPr>
      </w:pPr>
    </w:p>
    <w:p w:rsidR="00DD21AA" w:rsidRDefault="00DD21AA" w:rsidP="000037DB">
      <w:pPr>
        <w:tabs>
          <w:tab w:val="left" w:pos="2655"/>
        </w:tabs>
        <w:spacing w:line="360" w:lineRule="auto"/>
        <w:jc w:val="center"/>
        <w:rPr>
          <w:rFonts w:ascii="Times New Roman" w:hAnsi="Times New Roman"/>
          <w:b/>
          <w:sz w:val="28"/>
          <w:szCs w:val="28"/>
        </w:rPr>
      </w:pPr>
    </w:p>
    <w:p w:rsidR="00DD21AA" w:rsidRDefault="00DD21AA" w:rsidP="000037DB">
      <w:pPr>
        <w:tabs>
          <w:tab w:val="left" w:pos="2655"/>
        </w:tabs>
        <w:spacing w:line="360" w:lineRule="auto"/>
        <w:jc w:val="center"/>
        <w:rPr>
          <w:rFonts w:ascii="Times New Roman" w:hAnsi="Times New Roman"/>
          <w:b/>
          <w:sz w:val="28"/>
          <w:szCs w:val="28"/>
        </w:rPr>
      </w:pPr>
    </w:p>
    <w:p w:rsidR="00DD21AA" w:rsidRDefault="00DD21AA" w:rsidP="000037DB">
      <w:pPr>
        <w:tabs>
          <w:tab w:val="left" w:pos="2655"/>
        </w:tabs>
        <w:spacing w:line="360" w:lineRule="auto"/>
        <w:jc w:val="center"/>
        <w:rPr>
          <w:rFonts w:ascii="Times New Roman" w:hAnsi="Times New Roman"/>
          <w:b/>
          <w:sz w:val="28"/>
          <w:szCs w:val="28"/>
        </w:rPr>
      </w:pPr>
    </w:p>
    <w:p w:rsidR="00DD21AA" w:rsidRDefault="00DD21AA" w:rsidP="000037DB">
      <w:pPr>
        <w:tabs>
          <w:tab w:val="left" w:pos="2655"/>
        </w:tabs>
        <w:spacing w:line="360" w:lineRule="auto"/>
        <w:jc w:val="center"/>
        <w:rPr>
          <w:rFonts w:ascii="Times New Roman" w:hAnsi="Times New Roman"/>
          <w:b/>
          <w:sz w:val="28"/>
          <w:szCs w:val="28"/>
        </w:rPr>
      </w:pPr>
    </w:p>
    <w:p w:rsidR="00DD21AA" w:rsidRDefault="00DD21AA" w:rsidP="000037DB">
      <w:pPr>
        <w:tabs>
          <w:tab w:val="left" w:pos="2655"/>
        </w:tabs>
        <w:spacing w:line="360" w:lineRule="auto"/>
        <w:jc w:val="center"/>
        <w:rPr>
          <w:rFonts w:ascii="Times New Roman" w:hAnsi="Times New Roman"/>
          <w:b/>
          <w:sz w:val="28"/>
          <w:szCs w:val="28"/>
        </w:rPr>
      </w:pPr>
    </w:p>
    <w:p w:rsidR="00DD21AA" w:rsidRDefault="00DD21AA" w:rsidP="000037DB">
      <w:pPr>
        <w:tabs>
          <w:tab w:val="left" w:pos="2655"/>
        </w:tabs>
        <w:spacing w:line="360" w:lineRule="auto"/>
        <w:jc w:val="center"/>
        <w:rPr>
          <w:rFonts w:ascii="Times New Roman" w:hAnsi="Times New Roman"/>
          <w:b/>
          <w:sz w:val="28"/>
          <w:szCs w:val="28"/>
        </w:rPr>
      </w:pPr>
    </w:p>
    <w:p w:rsidR="00DD21AA" w:rsidRDefault="00DD21AA" w:rsidP="000037DB">
      <w:pPr>
        <w:tabs>
          <w:tab w:val="left" w:pos="2655"/>
        </w:tabs>
        <w:spacing w:line="360" w:lineRule="auto"/>
        <w:jc w:val="center"/>
        <w:rPr>
          <w:rFonts w:ascii="Times New Roman" w:hAnsi="Times New Roman"/>
          <w:b/>
          <w:sz w:val="28"/>
          <w:szCs w:val="28"/>
        </w:rPr>
      </w:pPr>
    </w:p>
    <w:p w:rsidR="00DD21AA" w:rsidRDefault="00DD21AA" w:rsidP="000037DB">
      <w:pPr>
        <w:tabs>
          <w:tab w:val="left" w:pos="2655"/>
        </w:tabs>
        <w:spacing w:line="360" w:lineRule="auto"/>
        <w:jc w:val="center"/>
        <w:rPr>
          <w:rFonts w:ascii="Times New Roman" w:hAnsi="Times New Roman"/>
          <w:b/>
          <w:sz w:val="28"/>
          <w:szCs w:val="28"/>
        </w:rPr>
      </w:pPr>
    </w:p>
    <w:p w:rsidR="00DD21AA" w:rsidRDefault="00DD21AA" w:rsidP="000037DB">
      <w:pPr>
        <w:tabs>
          <w:tab w:val="left" w:pos="2655"/>
        </w:tabs>
        <w:spacing w:line="360" w:lineRule="auto"/>
        <w:jc w:val="center"/>
        <w:rPr>
          <w:rFonts w:ascii="Times New Roman" w:hAnsi="Times New Roman"/>
          <w:b/>
          <w:sz w:val="28"/>
          <w:szCs w:val="28"/>
        </w:rPr>
      </w:pPr>
    </w:p>
    <w:p w:rsidR="00DD21AA" w:rsidRDefault="00DD21AA" w:rsidP="000037DB">
      <w:pPr>
        <w:tabs>
          <w:tab w:val="left" w:pos="2655"/>
        </w:tabs>
        <w:spacing w:line="360" w:lineRule="auto"/>
        <w:jc w:val="center"/>
        <w:rPr>
          <w:rFonts w:ascii="Times New Roman" w:hAnsi="Times New Roman"/>
          <w:b/>
          <w:sz w:val="28"/>
          <w:szCs w:val="28"/>
        </w:rPr>
      </w:pPr>
    </w:p>
    <w:p w:rsidR="00DD21AA" w:rsidRDefault="00DD21AA" w:rsidP="000037DB">
      <w:pPr>
        <w:tabs>
          <w:tab w:val="left" w:pos="2655"/>
        </w:tabs>
        <w:spacing w:line="360" w:lineRule="auto"/>
        <w:jc w:val="center"/>
        <w:rPr>
          <w:rFonts w:ascii="Times New Roman" w:hAnsi="Times New Roman"/>
          <w:b/>
          <w:sz w:val="28"/>
          <w:szCs w:val="28"/>
        </w:rPr>
      </w:pPr>
    </w:p>
    <w:p w:rsidR="00DD21AA" w:rsidRDefault="00DD21AA" w:rsidP="000037DB">
      <w:pPr>
        <w:tabs>
          <w:tab w:val="left" w:pos="2655"/>
        </w:tabs>
        <w:spacing w:line="360" w:lineRule="auto"/>
        <w:jc w:val="center"/>
        <w:rPr>
          <w:rFonts w:ascii="Times New Roman" w:hAnsi="Times New Roman"/>
          <w:b/>
          <w:sz w:val="28"/>
          <w:szCs w:val="28"/>
        </w:rPr>
      </w:pPr>
    </w:p>
    <w:p w:rsidR="00DD21AA" w:rsidRDefault="00DD21AA" w:rsidP="000037DB">
      <w:pPr>
        <w:tabs>
          <w:tab w:val="left" w:pos="2655"/>
        </w:tabs>
        <w:spacing w:line="360" w:lineRule="auto"/>
        <w:jc w:val="center"/>
        <w:rPr>
          <w:rFonts w:ascii="Times New Roman" w:hAnsi="Times New Roman"/>
          <w:b/>
          <w:sz w:val="28"/>
          <w:szCs w:val="28"/>
        </w:rPr>
      </w:pPr>
    </w:p>
    <w:p w:rsidR="00DD21AA" w:rsidRDefault="00DD21AA" w:rsidP="000037DB">
      <w:pPr>
        <w:tabs>
          <w:tab w:val="left" w:pos="2655"/>
        </w:tabs>
        <w:spacing w:line="360" w:lineRule="auto"/>
        <w:jc w:val="center"/>
        <w:rPr>
          <w:rFonts w:ascii="Times New Roman" w:hAnsi="Times New Roman"/>
          <w:b/>
          <w:sz w:val="28"/>
          <w:szCs w:val="28"/>
        </w:rPr>
      </w:pPr>
    </w:p>
    <w:p w:rsidR="00DD21AA" w:rsidRDefault="00DD21AA" w:rsidP="000037DB">
      <w:pPr>
        <w:tabs>
          <w:tab w:val="left" w:pos="2655"/>
        </w:tabs>
        <w:spacing w:line="360" w:lineRule="auto"/>
        <w:jc w:val="center"/>
        <w:rPr>
          <w:rFonts w:ascii="Times New Roman" w:hAnsi="Times New Roman"/>
          <w:b/>
          <w:sz w:val="28"/>
          <w:szCs w:val="28"/>
        </w:rPr>
      </w:pPr>
    </w:p>
    <w:p w:rsidR="00DD21AA" w:rsidRDefault="00DD21AA" w:rsidP="000037DB">
      <w:pPr>
        <w:tabs>
          <w:tab w:val="left" w:pos="2655"/>
        </w:tabs>
        <w:spacing w:line="360" w:lineRule="auto"/>
        <w:jc w:val="center"/>
        <w:rPr>
          <w:rFonts w:ascii="Times New Roman" w:hAnsi="Times New Roman"/>
          <w:b/>
          <w:sz w:val="28"/>
          <w:szCs w:val="28"/>
        </w:rPr>
      </w:pPr>
    </w:p>
    <w:p w:rsidR="00DD21AA" w:rsidRDefault="00DD21AA" w:rsidP="000037DB">
      <w:pPr>
        <w:tabs>
          <w:tab w:val="left" w:pos="2655"/>
        </w:tabs>
        <w:spacing w:line="360" w:lineRule="auto"/>
        <w:jc w:val="center"/>
        <w:rPr>
          <w:rFonts w:ascii="Times New Roman" w:hAnsi="Times New Roman"/>
          <w:b/>
          <w:sz w:val="28"/>
          <w:szCs w:val="28"/>
        </w:rPr>
      </w:pPr>
    </w:p>
    <w:p w:rsidR="00DD21AA" w:rsidRDefault="00DD21AA" w:rsidP="000037DB">
      <w:pPr>
        <w:tabs>
          <w:tab w:val="left" w:pos="2655"/>
        </w:tabs>
        <w:spacing w:line="360" w:lineRule="auto"/>
        <w:jc w:val="center"/>
        <w:rPr>
          <w:rFonts w:ascii="Times New Roman" w:hAnsi="Times New Roman"/>
          <w:b/>
          <w:sz w:val="28"/>
          <w:szCs w:val="28"/>
        </w:rPr>
      </w:pPr>
    </w:p>
    <w:p w:rsidR="00DD21AA" w:rsidRDefault="00DD21AA" w:rsidP="000037DB">
      <w:pPr>
        <w:tabs>
          <w:tab w:val="left" w:pos="2655"/>
        </w:tabs>
        <w:spacing w:line="360" w:lineRule="auto"/>
        <w:jc w:val="center"/>
        <w:rPr>
          <w:rFonts w:ascii="Times New Roman" w:hAnsi="Times New Roman"/>
          <w:b/>
          <w:sz w:val="28"/>
          <w:szCs w:val="28"/>
        </w:rPr>
      </w:pPr>
    </w:p>
    <w:p w:rsidR="00DD21AA" w:rsidRDefault="00DD21AA" w:rsidP="000037DB">
      <w:pPr>
        <w:tabs>
          <w:tab w:val="left" w:pos="2655"/>
        </w:tabs>
        <w:spacing w:line="360" w:lineRule="auto"/>
        <w:jc w:val="center"/>
        <w:rPr>
          <w:rFonts w:ascii="Times New Roman" w:hAnsi="Times New Roman"/>
          <w:b/>
          <w:sz w:val="28"/>
          <w:szCs w:val="28"/>
        </w:rPr>
      </w:pPr>
    </w:p>
    <w:p w:rsidR="000037DB" w:rsidRPr="00F43FA8" w:rsidRDefault="000037DB" w:rsidP="000037DB">
      <w:pPr>
        <w:tabs>
          <w:tab w:val="left" w:pos="2655"/>
        </w:tabs>
        <w:spacing w:line="360" w:lineRule="auto"/>
        <w:jc w:val="center"/>
        <w:rPr>
          <w:rFonts w:ascii="Times New Roman" w:hAnsi="Times New Roman"/>
          <w:b/>
          <w:sz w:val="28"/>
          <w:szCs w:val="28"/>
        </w:rPr>
      </w:pPr>
      <w:r w:rsidRPr="00F43FA8">
        <w:rPr>
          <w:rFonts w:ascii="Times New Roman" w:hAnsi="Times New Roman"/>
          <w:b/>
          <w:sz w:val="28"/>
          <w:szCs w:val="28"/>
        </w:rPr>
        <w:t>Заключение</w:t>
      </w:r>
    </w:p>
    <w:p w:rsidR="000037DB" w:rsidRPr="00F43FA8" w:rsidRDefault="00A604B0" w:rsidP="000037DB">
      <w:pPr>
        <w:pStyle w:val="ConsNonformat"/>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Мы с руководителем проходили практику в течение 8</w:t>
      </w:r>
      <w:r w:rsidR="000037DB" w:rsidRPr="00F43FA8">
        <w:rPr>
          <w:rFonts w:ascii="Times New Roman" w:hAnsi="Times New Roman" w:cs="Times New Roman"/>
          <w:sz w:val="28"/>
          <w:szCs w:val="28"/>
        </w:rPr>
        <w:t xml:space="preserve"> недель в </w:t>
      </w:r>
      <w:r>
        <w:rPr>
          <w:rFonts w:ascii="Times New Roman" w:hAnsi="Times New Roman" w:cs="Times New Roman"/>
          <w:sz w:val="28"/>
          <w:szCs w:val="28"/>
        </w:rPr>
        <w:t>головном офисе Иркутского филиала ОАО «Банк Москвы».</w:t>
      </w:r>
    </w:p>
    <w:p w:rsidR="000037DB" w:rsidRPr="00F43FA8" w:rsidRDefault="00A604B0" w:rsidP="000037DB">
      <w:pPr>
        <w:pStyle w:val="ConsNonformat"/>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начале практики </w:t>
      </w:r>
      <w:r w:rsidR="000037DB" w:rsidRPr="00F43FA8">
        <w:rPr>
          <w:rFonts w:ascii="Times New Roman" w:hAnsi="Times New Roman" w:cs="Times New Roman"/>
          <w:sz w:val="28"/>
          <w:szCs w:val="28"/>
        </w:rPr>
        <w:t xml:space="preserve">ознакомилась с учредительной документацией </w:t>
      </w:r>
      <w:r w:rsidR="00E96E23">
        <w:rPr>
          <w:rFonts w:ascii="Times New Roman" w:hAnsi="Times New Roman" w:cs="Times New Roman"/>
          <w:sz w:val="28"/>
          <w:szCs w:val="28"/>
        </w:rPr>
        <w:t>банка</w:t>
      </w:r>
      <w:r w:rsidR="000037DB" w:rsidRPr="00F43FA8">
        <w:rPr>
          <w:rFonts w:ascii="Times New Roman" w:hAnsi="Times New Roman" w:cs="Times New Roman"/>
          <w:sz w:val="28"/>
          <w:szCs w:val="28"/>
        </w:rPr>
        <w:t xml:space="preserve"> и перечнем </w:t>
      </w:r>
      <w:r w:rsidR="00026436" w:rsidRPr="00F43FA8">
        <w:rPr>
          <w:rFonts w:ascii="Times New Roman" w:hAnsi="Times New Roman" w:cs="Times New Roman"/>
          <w:sz w:val="28"/>
          <w:szCs w:val="28"/>
        </w:rPr>
        <w:t xml:space="preserve">нормативных </w:t>
      </w:r>
      <w:r w:rsidR="000037DB" w:rsidRPr="00F43FA8">
        <w:rPr>
          <w:rFonts w:ascii="Times New Roman" w:hAnsi="Times New Roman" w:cs="Times New Roman"/>
          <w:sz w:val="28"/>
          <w:szCs w:val="28"/>
        </w:rPr>
        <w:t>документов</w:t>
      </w:r>
      <w:r w:rsidR="00026436" w:rsidRPr="00F43FA8">
        <w:rPr>
          <w:rFonts w:ascii="Times New Roman" w:hAnsi="Times New Roman" w:cs="Times New Roman"/>
          <w:sz w:val="28"/>
          <w:szCs w:val="28"/>
        </w:rPr>
        <w:t>.</w:t>
      </w:r>
    </w:p>
    <w:p w:rsidR="000037DB" w:rsidRPr="00F43FA8" w:rsidRDefault="000037DB" w:rsidP="000037DB">
      <w:pPr>
        <w:pStyle w:val="ConsNonformat"/>
        <w:widowControl/>
        <w:spacing w:line="360" w:lineRule="auto"/>
        <w:ind w:firstLine="709"/>
        <w:jc w:val="both"/>
        <w:rPr>
          <w:rFonts w:ascii="Times New Roman" w:hAnsi="Times New Roman" w:cs="Times New Roman"/>
          <w:sz w:val="28"/>
          <w:szCs w:val="28"/>
        </w:rPr>
      </w:pPr>
      <w:r w:rsidRPr="00F43FA8">
        <w:rPr>
          <w:rFonts w:ascii="Times New Roman" w:hAnsi="Times New Roman" w:cs="Times New Roman"/>
          <w:sz w:val="28"/>
          <w:szCs w:val="28"/>
        </w:rPr>
        <w:t>В ходе своей практики мне пришлось ознакомиться со следующими документами:</w:t>
      </w:r>
    </w:p>
    <w:p w:rsidR="00EF4FF3" w:rsidRDefault="00EF4FF3" w:rsidP="00026436">
      <w:pPr>
        <w:pStyle w:val="ConsNonformat"/>
        <w:widowControl/>
        <w:numPr>
          <w:ilvl w:val="0"/>
          <w:numId w:val="15"/>
        </w:numPr>
        <w:tabs>
          <w:tab w:val="clear" w:pos="1260"/>
          <w:tab w:val="num"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мемориальным и банковским ордерами;</w:t>
      </w:r>
    </w:p>
    <w:p w:rsidR="000037DB" w:rsidRDefault="00026436" w:rsidP="00026436">
      <w:pPr>
        <w:pStyle w:val="ConsNonformat"/>
        <w:widowControl/>
        <w:numPr>
          <w:ilvl w:val="0"/>
          <w:numId w:val="15"/>
        </w:numPr>
        <w:tabs>
          <w:tab w:val="clear" w:pos="1260"/>
          <w:tab w:val="num" w:pos="993"/>
        </w:tabs>
        <w:spacing w:line="360" w:lineRule="auto"/>
        <w:ind w:left="0" w:firstLine="709"/>
        <w:jc w:val="both"/>
        <w:rPr>
          <w:rFonts w:ascii="Times New Roman" w:hAnsi="Times New Roman" w:cs="Times New Roman"/>
          <w:sz w:val="28"/>
          <w:szCs w:val="28"/>
        </w:rPr>
      </w:pPr>
      <w:r w:rsidRPr="00EF4FF3">
        <w:rPr>
          <w:rFonts w:ascii="Times New Roman" w:hAnsi="Times New Roman" w:cs="Times New Roman"/>
          <w:sz w:val="28"/>
          <w:szCs w:val="28"/>
        </w:rPr>
        <w:t>п</w:t>
      </w:r>
      <w:r w:rsidR="000037DB" w:rsidRPr="00EF4FF3">
        <w:rPr>
          <w:rFonts w:ascii="Times New Roman" w:hAnsi="Times New Roman" w:cs="Times New Roman"/>
          <w:sz w:val="28"/>
          <w:szCs w:val="28"/>
        </w:rPr>
        <w:t>равила</w:t>
      </w:r>
      <w:r w:rsidR="00EF4FF3">
        <w:rPr>
          <w:rFonts w:ascii="Times New Roman" w:hAnsi="Times New Roman" w:cs="Times New Roman"/>
          <w:sz w:val="28"/>
          <w:szCs w:val="28"/>
        </w:rPr>
        <w:t>ми</w:t>
      </w:r>
      <w:r w:rsidR="000037DB" w:rsidRPr="00EF4FF3">
        <w:rPr>
          <w:rFonts w:ascii="Times New Roman" w:hAnsi="Times New Roman" w:cs="Times New Roman"/>
          <w:sz w:val="28"/>
          <w:szCs w:val="28"/>
        </w:rPr>
        <w:t xml:space="preserve"> кредитования физических лиц</w:t>
      </w:r>
      <w:r w:rsidR="00EF4FF3">
        <w:rPr>
          <w:rFonts w:ascii="Times New Roman" w:hAnsi="Times New Roman" w:cs="Times New Roman"/>
          <w:sz w:val="28"/>
          <w:szCs w:val="28"/>
        </w:rPr>
        <w:t>;</w:t>
      </w:r>
    </w:p>
    <w:p w:rsidR="00EF4FF3" w:rsidRDefault="00EF4FF3" w:rsidP="00026436">
      <w:pPr>
        <w:pStyle w:val="ConsNonformat"/>
        <w:widowControl/>
        <w:numPr>
          <w:ilvl w:val="0"/>
          <w:numId w:val="15"/>
        </w:numPr>
        <w:tabs>
          <w:tab w:val="clear" w:pos="1260"/>
          <w:tab w:val="num"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лицевыми счетами клиентов;</w:t>
      </w:r>
    </w:p>
    <w:p w:rsidR="00EF4FF3" w:rsidRPr="00EF4FF3" w:rsidRDefault="00EF4FF3" w:rsidP="00026436">
      <w:pPr>
        <w:pStyle w:val="ConsNonformat"/>
        <w:widowControl/>
        <w:numPr>
          <w:ilvl w:val="0"/>
          <w:numId w:val="15"/>
        </w:numPr>
        <w:tabs>
          <w:tab w:val="clear" w:pos="1260"/>
          <w:tab w:val="num"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кредитными досье по закрытым потребительским кредитам.</w:t>
      </w:r>
    </w:p>
    <w:p w:rsidR="000037DB" w:rsidRPr="00F43FA8" w:rsidRDefault="000037DB" w:rsidP="000037DB">
      <w:pPr>
        <w:pStyle w:val="ConsNonformat"/>
        <w:widowControl/>
        <w:spacing w:line="360" w:lineRule="auto"/>
        <w:ind w:firstLine="709"/>
        <w:jc w:val="both"/>
        <w:rPr>
          <w:rFonts w:ascii="Times New Roman" w:hAnsi="Times New Roman" w:cs="Times New Roman"/>
          <w:sz w:val="28"/>
          <w:szCs w:val="28"/>
        </w:rPr>
      </w:pPr>
      <w:r w:rsidRPr="00F43FA8">
        <w:rPr>
          <w:rFonts w:ascii="Times New Roman" w:hAnsi="Times New Roman" w:cs="Times New Roman"/>
          <w:sz w:val="28"/>
          <w:szCs w:val="28"/>
        </w:rPr>
        <w:t>Ознакомление с этими документами дало мне возможность в ходе практики более подробно изу</w:t>
      </w:r>
      <w:r w:rsidR="006F0652">
        <w:rPr>
          <w:rFonts w:ascii="Times New Roman" w:hAnsi="Times New Roman" w:cs="Times New Roman"/>
          <w:sz w:val="28"/>
          <w:szCs w:val="28"/>
        </w:rPr>
        <w:t>чить работу сотрудников филиала и самого банка.</w:t>
      </w:r>
    </w:p>
    <w:p w:rsidR="000037DB" w:rsidRPr="00F43FA8" w:rsidRDefault="000037DB" w:rsidP="000037DB">
      <w:pPr>
        <w:shd w:val="clear" w:color="auto" w:fill="FFFFFF"/>
        <w:autoSpaceDE w:val="0"/>
        <w:autoSpaceDN w:val="0"/>
        <w:adjustRightInd w:val="0"/>
        <w:spacing w:line="360" w:lineRule="auto"/>
        <w:rPr>
          <w:rFonts w:ascii="Times New Roman" w:hAnsi="Times New Roman"/>
          <w:color w:val="000000"/>
          <w:sz w:val="28"/>
          <w:szCs w:val="28"/>
        </w:rPr>
      </w:pPr>
      <w:r w:rsidRPr="00F43FA8">
        <w:rPr>
          <w:rFonts w:ascii="Times New Roman" w:hAnsi="Times New Roman"/>
          <w:color w:val="000000"/>
          <w:sz w:val="28"/>
          <w:szCs w:val="28"/>
        </w:rPr>
        <w:t xml:space="preserve">Работа оказалась трудоемкой и породила много вопросов с моей стороны к руководителю и </w:t>
      </w:r>
      <w:r w:rsidR="00E96E23">
        <w:rPr>
          <w:rFonts w:ascii="Times New Roman" w:hAnsi="Times New Roman"/>
          <w:color w:val="000000"/>
          <w:sz w:val="28"/>
          <w:szCs w:val="28"/>
        </w:rPr>
        <w:t>сотрудникам</w:t>
      </w:r>
      <w:r w:rsidR="006F0652">
        <w:rPr>
          <w:rFonts w:ascii="Times New Roman" w:hAnsi="Times New Roman"/>
          <w:color w:val="000000"/>
          <w:sz w:val="28"/>
          <w:szCs w:val="28"/>
        </w:rPr>
        <w:t xml:space="preserve"> банка</w:t>
      </w:r>
      <w:r w:rsidRPr="00F43FA8">
        <w:rPr>
          <w:rFonts w:ascii="Times New Roman" w:hAnsi="Times New Roman"/>
          <w:color w:val="000000"/>
          <w:sz w:val="28"/>
          <w:szCs w:val="28"/>
        </w:rPr>
        <w:t xml:space="preserve"> и помогла разобраться в тонкостях документооборота.</w:t>
      </w:r>
    </w:p>
    <w:p w:rsidR="000037DB" w:rsidRPr="00F43FA8" w:rsidRDefault="000037DB" w:rsidP="000037DB">
      <w:pPr>
        <w:shd w:val="clear" w:color="auto" w:fill="FFFFFF"/>
        <w:autoSpaceDE w:val="0"/>
        <w:autoSpaceDN w:val="0"/>
        <w:adjustRightInd w:val="0"/>
        <w:spacing w:line="360" w:lineRule="auto"/>
        <w:rPr>
          <w:rFonts w:ascii="Times New Roman" w:hAnsi="Times New Roman"/>
          <w:sz w:val="28"/>
          <w:szCs w:val="28"/>
        </w:rPr>
      </w:pPr>
      <w:r w:rsidRPr="00F43FA8">
        <w:rPr>
          <w:rFonts w:ascii="Times New Roman" w:hAnsi="Times New Roman"/>
          <w:sz w:val="28"/>
          <w:szCs w:val="28"/>
        </w:rPr>
        <w:t xml:space="preserve"> Преимущества пройденной мною практики я нахожу в том, что я ознакомилась с большим количеством информации,</w:t>
      </w:r>
      <w:r w:rsidR="00E96E23">
        <w:rPr>
          <w:rFonts w:ascii="Times New Roman" w:hAnsi="Times New Roman"/>
          <w:sz w:val="28"/>
          <w:szCs w:val="28"/>
        </w:rPr>
        <w:t xml:space="preserve"> банковских документах,</w:t>
      </w:r>
      <w:r w:rsidRPr="00F43FA8">
        <w:rPr>
          <w:rFonts w:ascii="Times New Roman" w:hAnsi="Times New Roman"/>
          <w:sz w:val="28"/>
          <w:szCs w:val="28"/>
        </w:rPr>
        <w:t xml:space="preserve"> на которой базируется деятельность</w:t>
      </w:r>
      <w:r w:rsidR="00E96E23">
        <w:rPr>
          <w:rFonts w:ascii="Times New Roman" w:hAnsi="Times New Roman"/>
          <w:sz w:val="28"/>
          <w:szCs w:val="28"/>
        </w:rPr>
        <w:t xml:space="preserve"> банка</w:t>
      </w:r>
      <w:r w:rsidRPr="00F43FA8">
        <w:rPr>
          <w:rFonts w:ascii="Times New Roman" w:hAnsi="Times New Roman"/>
          <w:sz w:val="28"/>
          <w:szCs w:val="28"/>
        </w:rPr>
        <w:t>, ознакомилась с компьютерными рабочими программами и приобрела навыки работы с его внутренней документацией.</w:t>
      </w:r>
    </w:p>
    <w:p w:rsidR="00E452A4" w:rsidRPr="00F43FA8" w:rsidRDefault="00E452A4" w:rsidP="00E452A4">
      <w:pPr>
        <w:shd w:val="clear" w:color="auto" w:fill="FFFFFF"/>
        <w:spacing w:line="360" w:lineRule="auto"/>
        <w:rPr>
          <w:rFonts w:ascii="Times New Roman" w:eastAsia="Times New Roman" w:hAnsi="Times New Roman"/>
          <w:sz w:val="28"/>
          <w:szCs w:val="28"/>
          <w:lang w:eastAsia="ru-RU"/>
        </w:rPr>
      </w:pPr>
    </w:p>
    <w:p w:rsidR="00026436" w:rsidRDefault="00026436" w:rsidP="00E452A4">
      <w:pPr>
        <w:shd w:val="clear" w:color="auto" w:fill="FFFFFF"/>
        <w:spacing w:line="360" w:lineRule="auto"/>
        <w:rPr>
          <w:rFonts w:ascii="Times New Roman" w:eastAsia="Times New Roman" w:hAnsi="Times New Roman"/>
          <w:sz w:val="28"/>
          <w:szCs w:val="28"/>
          <w:lang w:eastAsia="ru-RU"/>
        </w:rPr>
      </w:pPr>
    </w:p>
    <w:p w:rsidR="006F0652" w:rsidRDefault="006F0652" w:rsidP="00E452A4">
      <w:pPr>
        <w:shd w:val="clear" w:color="auto" w:fill="FFFFFF"/>
        <w:spacing w:line="360" w:lineRule="auto"/>
        <w:rPr>
          <w:rFonts w:ascii="Times New Roman" w:eastAsia="Times New Roman" w:hAnsi="Times New Roman"/>
          <w:sz w:val="28"/>
          <w:szCs w:val="28"/>
          <w:lang w:eastAsia="ru-RU"/>
        </w:rPr>
      </w:pPr>
    </w:p>
    <w:p w:rsidR="006F0652" w:rsidRDefault="006F0652" w:rsidP="00E452A4">
      <w:pPr>
        <w:shd w:val="clear" w:color="auto" w:fill="FFFFFF"/>
        <w:spacing w:line="360" w:lineRule="auto"/>
        <w:rPr>
          <w:rFonts w:ascii="Times New Roman" w:eastAsia="Times New Roman" w:hAnsi="Times New Roman"/>
          <w:sz w:val="28"/>
          <w:szCs w:val="28"/>
          <w:lang w:eastAsia="ru-RU"/>
        </w:rPr>
      </w:pPr>
    </w:p>
    <w:p w:rsidR="006F0652" w:rsidRDefault="006F0652" w:rsidP="00E452A4">
      <w:pPr>
        <w:shd w:val="clear" w:color="auto" w:fill="FFFFFF"/>
        <w:spacing w:line="360" w:lineRule="auto"/>
        <w:rPr>
          <w:rFonts w:ascii="Times New Roman" w:eastAsia="Times New Roman" w:hAnsi="Times New Roman"/>
          <w:sz w:val="28"/>
          <w:szCs w:val="28"/>
          <w:lang w:eastAsia="ru-RU"/>
        </w:rPr>
      </w:pPr>
    </w:p>
    <w:p w:rsidR="006F0652" w:rsidRPr="00F43FA8" w:rsidRDefault="006F0652" w:rsidP="00E452A4">
      <w:pPr>
        <w:shd w:val="clear" w:color="auto" w:fill="FFFFFF"/>
        <w:spacing w:line="360" w:lineRule="auto"/>
        <w:rPr>
          <w:rFonts w:ascii="Times New Roman" w:eastAsia="Times New Roman" w:hAnsi="Times New Roman"/>
          <w:sz w:val="28"/>
          <w:szCs w:val="28"/>
          <w:lang w:eastAsia="ru-RU"/>
        </w:rPr>
      </w:pPr>
    </w:p>
    <w:p w:rsidR="00DB06D1" w:rsidRPr="00F43FA8" w:rsidRDefault="00DB06D1" w:rsidP="00026436">
      <w:pPr>
        <w:shd w:val="clear" w:color="auto" w:fill="FFFFFF"/>
        <w:spacing w:line="360" w:lineRule="auto"/>
        <w:jc w:val="center"/>
        <w:rPr>
          <w:rFonts w:ascii="Times New Roman" w:eastAsia="Times New Roman" w:hAnsi="Times New Roman"/>
          <w:b/>
          <w:sz w:val="28"/>
          <w:szCs w:val="28"/>
          <w:lang w:eastAsia="ru-RU"/>
        </w:rPr>
      </w:pPr>
    </w:p>
    <w:p w:rsidR="00DB06D1" w:rsidRPr="00F43FA8" w:rsidRDefault="00DB06D1" w:rsidP="00026436">
      <w:pPr>
        <w:shd w:val="clear" w:color="auto" w:fill="FFFFFF"/>
        <w:spacing w:line="360" w:lineRule="auto"/>
        <w:jc w:val="center"/>
        <w:rPr>
          <w:rFonts w:ascii="Times New Roman" w:eastAsia="Times New Roman" w:hAnsi="Times New Roman"/>
          <w:b/>
          <w:sz w:val="28"/>
          <w:szCs w:val="28"/>
          <w:lang w:eastAsia="ru-RU"/>
        </w:rPr>
      </w:pPr>
    </w:p>
    <w:p w:rsidR="00026436" w:rsidRPr="00F43FA8" w:rsidRDefault="00026436" w:rsidP="00026436">
      <w:pPr>
        <w:shd w:val="clear" w:color="auto" w:fill="FFFFFF"/>
        <w:spacing w:line="360" w:lineRule="auto"/>
        <w:jc w:val="center"/>
        <w:rPr>
          <w:rFonts w:ascii="Times New Roman" w:eastAsia="Times New Roman" w:hAnsi="Times New Roman"/>
          <w:b/>
          <w:sz w:val="28"/>
          <w:szCs w:val="28"/>
          <w:lang w:eastAsia="ru-RU"/>
        </w:rPr>
      </w:pPr>
      <w:r w:rsidRPr="00F43FA8">
        <w:rPr>
          <w:rFonts w:ascii="Times New Roman" w:eastAsia="Times New Roman" w:hAnsi="Times New Roman"/>
          <w:b/>
          <w:sz w:val="28"/>
          <w:szCs w:val="28"/>
          <w:lang w:eastAsia="ru-RU"/>
        </w:rPr>
        <w:t>Список используемой литературы:</w:t>
      </w:r>
    </w:p>
    <w:p w:rsidR="004D1669" w:rsidRPr="00F43FA8" w:rsidRDefault="00D1545F" w:rsidP="006F0652">
      <w:pPr>
        <w:numPr>
          <w:ilvl w:val="2"/>
          <w:numId w:val="24"/>
        </w:numPr>
        <w:tabs>
          <w:tab w:val="left" w:pos="426"/>
          <w:tab w:val="left" w:pos="993"/>
        </w:tabs>
        <w:spacing w:line="360" w:lineRule="auto"/>
        <w:ind w:left="426" w:right="-199" w:hanging="426"/>
        <w:rPr>
          <w:rFonts w:ascii="Times New Roman" w:eastAsia="Times New Roman" w:hAnsi="Times New Roman"/>
          <w:sz w:val="28"/>
          <w:szCs w:val="28"/>
          <w:lang w:eastAsia="ru-RU"/>
        </w:rPr>
      </w:pPr>
      <w:r w:rsidRPr="00F43FA8">
        <w:rPr>
          <w:rFonts w:ascii="Times New Roman" w:hAnsi="Times New Roman"/>
          <w:snapToGrid w:val="0"/>
          <w:sz w:val="28"/>
          <w:szCs w:val="28"/>
        </w:rPr>
        <w:t>Федеральный закон «О банках и банковской деятельности</w:t>
      </w:r>
      <w:r w:rsidR="004D1669" w:rsidRPr="00F43FA8">
        <w:rPr>
          <w:rFonts w:ascii="Times New Roman" w:hAnsi="Times New Roman"/>
          <w:snapToGrid w:val="0"/>
          <w:sz w:val="28"/>
          <w:szCs w:val="28"/>
        </w:rPr>
        <w:t>». – М.: «Омега-Л», 2010</w:t>
      </w:r>
    </w:p>
    <w:p w:rsidR="004D1669" w:rsidRPr="00F43FA8" w:rsidRDefault="00D278D7" w:rsidP="006F0652">
      <w:pPr>
        <w:numPr>
          <w:ilvl w:val="2"/>
          <w:numId w:val="24"/>
        </w:numPr>
        <w:tabs>
          <w:tab w:val="left" w:pos="426"/>
          <w:tab w:val="left" w:pos="993"/>
        </w:tabs>
        <w:spacing w:line="360" w:lineRule="auto"/>
        <w:ind w:left="426" w:right="-199" w:hanging="426"/>
        <w:rPr>
          <w:rFonts w:ascii="Times New Roman" w:eastAsia="Times New Roman" w:hAnsi="Times New Roman"/>
          <w:sz w:val="28"/>
          <w:szCs w:val="28"/>
          <w:lang w:eastAsia="ru-RU"/>
        </w:rPr>
      </w:pPr>
      <w:hyperlink r:id="rId18" w:tgtFrame="_blank" w:history="1">
        <w:r w:rsidR="004D1669" w:rsidRPr="00F43FA8">
          <w:rPr>
            <w:rFonts w:ascii="Times New Roman" w:eastAsia="Times New Roman" w:hAnsi="Times New Roman"/>
            <w:sz w:val="28"/>
            <w:szCs w:val="28"/>
            <w:lang w:eastAsia="ru-RU"/>
          </w:rPr>
          <w:t xml:space="preserve">Устав Банка, утвержденный годовым Общим собранием акционеров </w:t>
        </w:r>
        <w:r w:rsidR="004D1669" w:rsidRPr="00F43FA8">
          <w:rPr>
            <w:rFonts w:ascii="Times New Roman" w:eastAsia="Times New Roman" w:hAnsi="Times New Roman"/>
            <w:sz w:val="28"/>
            <w:szCs w:val="28"/>
            <w:lang w:eastAsia="ru-RU"/>
          </w:rPr>
          <w:br/>
          <w:t>24 июня 2005 года (с изменениями)</w:t>
        </w:r>
      </w:hyperlink>
    </w:p>
    <w:p w:rsidR="004D1669" w:rsidRPr="00F43FA8" w:rsidRDefault="00D278D7" w:rsidP="006F0652">
      <w:pPr>
        <w:numPr>
          <w:ilvl w:val="2"/>
          <w:numId w:val="24"/>
        </w:numPr>
        <w:tabs>
          <w:tab w:val="left" w:pos="426"/>
          <w:tab w:val="left" w:pos="993"/>
        </w:tabs>
        <w:spacing w:line="360" w:lineRule="auto"/>
        <w:ind w:left="426" w:right="-199" w:hanging="426"/>
        <w:rPr>
          <w:rFonts w:ascii="Times New Roman" w:eastAsia="Times New Roman" w:hAnsi="Times New Roman"/>
          <w:sz w:val="28"/>
          <w:szCs w:val="28"/>
          <w:lang w:eastAsia="ru-RU"/>
        </w:rPr>
      </w:pPr>
      <w:hyperlink r:id="rId19" w:tgtFrame="_blank" w:history="1">
        <w:r w:rsidR="004D1669" w:rsidRPr="00F43FA8">
          <w:rPr>
            <w:rFonts w:ascii="Times New Roman" w:eastAsia="Times New Roman" w:hAnsi="Times New Roman"/>
            <w:sz w:val="28"/>
            <w:szCs w:val="28"/>
            <w:lang w:eastAsia="ru-RU"/>
          </w:rPr>
          <w:t>Кодекс корпоративной этики</w:t>
        </w:r>
      </w:hyperlink>
    </w:p>
    <w:p w:rsidR="004D1669" w:rsidRPr="00F43FA8" w:rsidRDefault="00D278D7" w:rsidP="006F0652">
      <w:pPr>
        <w:numPr>
          <w:ilvl w:val="2"/>
          <w:numId w:val="24"/>
        </w:numPr>
        <w:tabs>
          <w:tab w:val="left" w:pos="426"/>
          <w:tab w:val="left" w:pos="993"/>
        </w:tabs>
        <w:spacing w:line="360" w:lineRule="auto"/>
        <w:ind w:left="426" w:right="-199" w:hanging="426"/>
        <w:rPr>
          <w:rFonts w:ascii="Times New Roman" w:eastAsia="Times New Roman" w:hAnsi="Times New Roman"/>
          <w:sz w:val="28"/>
          <w:szCs w:val="28"/>
          <w:lang w:eastAsia="ru-RU"/>
        </w:rPr>
      </w:pPr>
      <w:hyperlink r:id="rId20" w:tgtFrame="_blank" w:history="1">
        <w:r w:rsidR="004D1669" w:rsidRPr="00F43FA8">
          <w:rPr>
            <w:rFonts w:ascii="Times New Roman" w:eastAsia="Times New Roman" w:hAnsi="Times New Roman"/>
            <w:sz w:val="28"/>
            <w:szCs w:val="28"/>
            <w:lang w:eastAsia="ru-RU"/>
          </w:rPr>
          <w:t>Перечень мер, направленных на предотвращение неправомерного использования служебной информации</w:t>
        </w:r>
      </w:hyperlink>
    </w:p>
    <w:p w:rsidR="006536AC" w:rsidRPr="00F43FA8" w:rsidRDefault="00D278D7" w:rsidP="006F0652">
      <w:pPr>
        <w:numPr>
          <w:ilvl w:val="2"/>
          <w:numId w:val="24"/>
        </w:numPr>
        <w:tabs>
          <w:tab w:val="left" w:pos="426"/>
          <w:tab w:val="left" w:pos="993"/>
        </w:tabs>
        <w:spacing w:line="360" w:lineRule="auto"/>
        <w:ind w:left="426" w:right="-199" w:hanging="426"/>
        <w:rPr>
          <w:rFonts w:ascii="Times New Roman" w:eastAsia="Times New Roman" w:hAnsi="Times New Roman"/>
          <w:sz w:val="28"/>
          <w:szCs w:val="28"/>
          <w:lang w:eastAsia="ru-RU"/>
        </w:rPr>
      </w:pPr>
      <w:hyperlink r:id="rId21" w:history="1">
        <w:r w:rsidR="008E2EFA" w:rsidRPr="00F43FA8">
          <w:rPr>
            <w:rStyle w:val="aa"/>
            <w:rFonts w:ascii="Times New Roman" w:eastAsia="Times New Roman" w:hAnsi="Times New Roman"/>
            <w:color w:val="auto"/>
            <w:sz w:val="28"/>
            <w:szCs w:val="28"/>
            <w:u w:val="none"/>
            <w:lang w:val="en-US" w:eastAsia="ru-RU"/>
          </w:rPr>
          <w:t>www</w:t>
        </w:r>
        <w:r w:rsidR="008E2EFA" w:rsidRPr="00F43FA8">
          <w:rPr>
            <w:rStyle w:val="aa"/>
            <w:rFonts w:ascii="Times New Roman" w:eastAsia="Times New Roman" w:hAnsi="Times New Roman"/>
            <w:color w:val="auto"/>
            <w:sz w:val="28"/>
            <w:szCs w:val="28"/>
            <w:u w:val="none"/>
            <w:lang w:eastAsia="ru-RU"/>
          </w:rPr>
          <w:t>.</w:t>
        </w:r>
        <w:r w:rsidR="008E2EFA" w:rsidRPr="00F43FA8">
          <w:rPr>
            <w:rStyle w:val="aa"/>
            <w:rFonts w:ascii="Times New Roman" w:eastAsia="Times New Roman" w:hAnsi="Times New Roman"/>
            <w:color w:val="auto"/>
            <w:sz w:val="28"/>
            <w:szCs w:val="28"/>
            <w:u w:val="none"/>
            <w:lang w:val="en-US" w:eastAsia="ru-RU"/>
          </w:rPr>
          <w:t>bm.ru</w:t>
        </w:r>
      </w:hyperlink>
    </w:p>
    <w:p w:rsidR="004D1669" w:rsidRPr="00F43FA8" w:rsidRDefault="004D1669" w:rsidP="004D1669">
      <w:pPr>
        <w:tabs>
          <w:tab w:val="left" w:pos="426"/>
          <w:tab w:val="left" w:pos="993"/>
        </w:tabs>
        <w:ind w:right="-199"/>
        <w:rPr>
          <w:rFonts w:ascii="Times New Roman" w:eastAsia="Times New Roman" w:hAnsi="Times New Roman"/>
          <w:sz w:val="28"/>
          <w:szCs w:val="28"/>
          <w:lang w:eastAsia="ru-RU"/>
        </w:rPr>
      </w:pPr>
    </w:p>
    <w:p w:rsidR="004D1669" w:rsidRPr="00F43FA8" w:rsidRDefault="004D1669" w:rsidP="004D1669">
      <w:pPr>
        <w:tabs>
          <w:tab w:val="left" w:pos="426"/>
          <w:tab w:val="left" w:pos="993"/>
        </w:tabs>
        <w:ind w:right="-199"/>
        <w:rPr>
          <w:rFonts w:ascii="Times New Roman" w:eastAsia="Times New Roman" w:hAnsi="Times New Roman"/>
          <w:sz w:val="28"/>
          <w:szCs w:val="28"/>
          <w:lang w:eastAsia="ru-RU"/>
        </w:rPr>
      </w:pPr>
      <w:bookmarkStart w:id="0" w:name="_GoBack"/>
      <w:bookmarkEnd w:id="0"/>
    </w:p>
    <w:sectPr w:rsidR="004D1669" w:rsidRPr="00F43FA8" w:rsidSect="00913094">
      <w:footerReference w:type="default" r:id="rId22"/>
      <w:pgSz w:w="11909" w:h="16834" w:code="9"/>
      <w:pgMar w:top="1134" w:right="567" w:bottom="1134" w:left="1701"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265" w:rsidRDefault="00954265" w:rsidP="00E452A4">
      <w:r>
        <w:separator/>
      </w:r>
    </w:p>
  </w:endnote>
  <w:endnote w:type="continuationSeparator" w:id="0">
    <w:p w:rsidR="00954265" w:rsidRDefault="00954265" w:rsidP="00E45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uturi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2A4" w:rsidRDefault="00E452A4">
    <w:pPr>
      <w:pStyle w:val="a7"/>
      <w:jc w:val="right"/>
    </w:pPr>
    <w:r w:rsidRPr="00E452A4">
      <w:rPr>
        <w:rFonts w:ascii="Times New Roman" w:hAnsi="Times New Roman"/>
        <w:sz w:val="28"/>
        <w:szCs w:val="28"/>
      </w:rPr>
      <w:fldChar w:fldCharType="begin"/>
    </w:r>
    <w:r w:rsidRPr="00E452A4">
      <w:rPr>
        <w:rFonts w:ascii="Times New Roman" w:hAnsi="Times New Roman"/>
        <w:sz w:val="28"/>
        <w:szCs w:val="28"/>
      </w:rPr>
      <w:instrText xml:space="preserve"> PAGE   \* MERGEFORMAT </w:instrText>
    </w:r>
    <w:r w:rsidRPr="00E452A4">
      <w:rPr>
        <w:rFonts w:ascii="Times New Roman" w:hAnsi="Times New Roman"/>
        <w:sz w:val="28"/>
        <w:szCs w:val="28"/>
      </w:rPr>
      <w:fldChar w:fldCharType="separate"/>
    </w:r>
    <w:r w:rsidR="00B4302B">
      <w:rPr>
        <w:rFonts w:ascii="Times New Roman" w:hAnsi="Times New Roman"/>
        <w:noProof/>
        <w:sz w:val="28"/>
        <w:szCs w:val="28"/>
      </w:rPr>
      <w:t>2</w:t>
    </w:r>
    <w:r w:rsidRPr="00E452A4">
      <w:rPr>
        <w:rFonts w:ascii="Times New Roman" w:hAnsi="Times New Roman"/>
        <w:sz w:val="28"/>
        <w:szCs w:val="28"/>
      </w:rPr>
      <w:fldChar w:fldCharType="end"/>
    </w:r>
  </w:p>
  <w:p w:rsidR="00E452A4" w:rsidRDefault="00E452A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265" w:rsidRDefault="00954265" w:rsidP="00E452A4">
      <w:r>
        <w:separator/>
      </w:r>
    </w:p>
  </w:footnote>
  <w:footnote w:type="continuationSeparator" w:id="0">
    <w:p w:rsidR="00954265" w:rsidRDefault="00954265" w:rsidP="00E452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91DFC"/>
    <w:multiLevelType w:val="singleLevel"/>
    <w:tmpl w:val="C0867590"/>
    <w:lvl w:ilvl="0">
      <w:start w:val="1"/>
      <w:numFmt w:val="bullet"/>
      <w:lvlText w:val=""/>
      <w:lvlJc w:val="left"/>
      <w:pPr>
        <w:tabs>
          <w:tab w:val="num" w:pos="360"/>
        </w:tabs>
        <w:ind w:left="360" w:hanging="360"/>
      </w:pPr>
      <w:rPr>
        <w:rFonts w:ascii="Symbol" w:hAnsi="Symbol" w:hint="default"/>
        <w:color w:val="auto"/>
      </w:rPr>
    </w:lvl>
  </w:abstractNum>
  <w:abstractNum w:abstractNumId="1">
    <w:nsid w:val="02CB66FA"/>
    <w:multiLevelType w:val="multilevel"/>
    <w:tmpl w:val="8AAC5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B003FE"/>
    <w:multiLevelType w:val="multilevel"/>
    <w:tmpl w:val="9CA4A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5B22A20"/>
    <w:multiLevelType w:val="multilevel"/>
    <w:tmpl w:val="B1EE7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D77943"/>
    <w:multiLevelType w:val="hybridMultilevel"/>
    <w:tmpl w:val="C1E89E2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0BEF6E9B"/>
    <w:multiLevelType w:val="multilevel"/>
    <w:tmpl w:val="F14EB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1A93B63"/>
    <w:multiLevelType w:val="hybridMultilevel"/>
    <w:tmpl w:val="E5DA7F7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5E36C44"/>
    <w:multiLevelType w:val="singleLevel"/>
    <w:tmpl w:val="7EF2AFE4"/>
    <w:lvl w:ilvl="0">
      <w:start w:val="1"/>
      <w:numFmt w:val="decimal"/>
      <w:lvlText w:val="2.%1."/>
      <w:legacy w:legacy="1" w:legacySpace="0" w:legacyIndent="500"/>
      <w:lvlJc w:val="left"/>
      <w:rPr>
        <w:rFonts w:ascii="Times New Roman" w:hAnsi="Times New Roman" w:cs="Times New Roman" w:hint="default"/>
      </w:rPr>
    </w:lvl>
  </w:abstractNum>
  <w:abstractNum w:abstractNumId="8">
    <w:nsid w:val="16EA4C76"/>
    <w:multiLevelType w:val="hybridMultilevel"/>
    <w:tmpl w:val="C61E1A5E"/>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8301730"/>
    <w:multiLevelType w:val="hybridMultilevel"/>
    <w:tmpl w:val="760AE1F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1074BD2"/>
    <w:multiLevelType w:val="multilevel"/>
    <w:tmpl w:val="F1363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ascii="Times New Roman" w:eastAsia="Times New Roman" w:hAnsi="Times New Roman" w:hint="default"/>
        <w:color w:val="auto"/>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9057A6"/>
    <w:multiLevelType w:val="multilevel"/>
    <w:tmpl w:val="787A6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74E13C5"/>
    <w:multiLevelType w:val="multilevel"/>
    <w:tmpl w:val="2E328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730F5F"/>
    <w:multiLevelType w:val="hybridMultilevel"/>
    <w:tmpl w:val="CDC6E2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B993752"/>
    <w:multiLevelType w:val="multilevel"/>
    <w:tmpl w:val="F22A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F8D77C4"/>
    <w:multiLevelType w:val="singleLevel"/>
    <w:tmpl w:val="C0867590"/>
    <w:lvl w:ilvl="0">
      <w:start w:val="1"/>
      <w:numFmt w:val="bullet"/>
      <w:lvlText w:val=""/>
      <w:lvlJc w:val="left"/>
      <w:pPr>
        <w:tabs>
          <w:tab w:val="num" w:pos="360"/>
        </w:tabs>
        <w:ind w:left="360" w:hanging="360"/>
      </w:pPr>
      <w:rPr>
        <w:rFonts w:ascii="Symbol" w:hAnsi="Symbol" w:hint="default"/>
        <w:color w:val="auto"/>
      </w:rPr>
    </w:lvl>
  </w:abstractNum>
  <w:abstractNum w:abstractNumId="16">
    <w:nsid w:val="32CC7A94"/>
    <w:multiLevelType w:val="singleLevel"/>
    <w:tmpl w:val="C0867590"/>
    <w:lvl w:ilvl="0">
      <w:start w:val="1"/>
      <w:numFmt w:val="bullet"/>
      <w:lvlText w:val=""/>
      <w:lvlJc w:val="left"/>
      <w:pPr>
        <w:tabs>
          <w:tab w:val="num" w:pos="360"/>
        </w:tabs>
        <w:ind w:left="360" w:hanging="360"/>
      </w:pPr>
      <w:rPr>
        <w:rFonts w:ascii="Symbol" w:hAnsi="Symbol" w:hint="default"/>
        <w:color w:val="auto"/>
      </w:rPr>
    </w:lvl>
  </w:abstractNum>
  <w:abstractNum w:abstractNumId="17">
    <w:nsid w:val="35D74904"/>
    <w:multiLevelType w:val="multilevel"/>
    <w:tmpl w:val="ACC0E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67272B0"/>
    <w:multiLevelType w:val="multilevel"/>
    <w:tmpl w:val="2DFC9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777071B"/>
    <w:multiLevelType w:val="singleLevel"/>
    <w:tmpl w:val="163C7C76"/>
    <w:lvl w:ilvl="0">
      <w:start w:val="1"/>
      <w:numFmt w:val="decimal"/>
      <w:lvlText w:val="1.%1."/>
      <w:legacy w:legacy="1" w:legacySpace="0" w:legacyIndent="532"/>
      <w:lvlJc w:val="left"/>
      <w:rPr>
        <w:rFonts w:ascii="Times New Roman" w:hAnsi="Times New Roman" w:cs="Times New Roman" w:hint="default"/>
      </w:rPr>
    </w:lvl>
  </w:abstractNum>
  <w:abstractNum w:abstractNumId="20">
    <w:nsid w:val="3B211340"/>
    <w:multiLevelType w:val="hybridMultilevel"/>
    <w:tmpl w:val="A36C10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AD6810"/>
    <w:multiLevelType w:val="hybridMultilevel"/>
    <w:tmpl w:val="181E99C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2">
    <w:nsid w:val="3E9B0E6D"/>
    <w:multiLevelType w:val="singleLevel"/>
    <w:tmpl w:val="C0867590"/>
    <w:lvl w:ilvl="0">
      <w:start w:val="1"/>
      <w:numFmt w:val="bullet"/>
      <w:lvlText w:val=""/>
      <w:lvlJc w:val="left"/>
      <w:pPr>
        <w:tabs>
          <w:tab w:val="num" w:pos="360"/>
        </w:tabs>
        <w:ind w:left="360" w:hanging="360"/>
      </w:pPr>
      <w:rPr>
        <w:rFonts w:ascii="Symbol" w:hAnsi="Symbol" w:hint="default"/>
        <w:color w:val="auto"/>
      </w:rPr>
    </w:lvl>
  </w:abstractNum>
  <w:abstractNum w:abstractNumId="23">
    <w:nsid w:val="3F6D71CD"/>
    <w:multiLevelType w:val="multilevel"/>
    <w:tmpl w:val="496A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1F05F4"/>
    <w:multiLevelType w:val="multilevel"/>
    <w:tmpl w:val="1C88D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F2265E"/>
    <w:multiLevelType w:val="hybridMultilevel"/>
    <w:tmpl w:val="2424E5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3997DD9"/>
    <w:multiLevelType w:val="singleLevel"/>
    <w:tmpl w:val="B2142FFC"/>
    <w:lvl w:ilvl="0">
      <w:start w:val="1"/>
      <w:numFmt w:val="decimal"/>
      <w:lvlText w:val="%1."/>
      <w:lvlJc w:val="left"/>
      <w:pPr>
        <w:tabs>
          <w:tab w:val="num" w:pos="360"/>
        </w:tabs>
        <w:ind w:left="360" w:hanging="360"/>
      </w:pPr>
    </w:lvl>
  </w:abstractNum>
  <w:abstractNum w:abstractNumId="27">
    <w:nsid w:val="43C17EA2"/>
    <w:multiLevelType w:val="hybridMultilevel"/>
    <w:tmpl w:val="130AB3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3E57684"/>
    <w:multiLevelType w:val="multilevel"/>
    <w:tmpl w:val="BD307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7D86221"/>
    <w:multiLevelType w:val="hybridMultilevel"/>
    <w:tmpl w:val="99E211C4"/>
    <w:lvl w:ilvl="0" w:tplc="FFFFFFFF">
      <w:start w:val="1"/>
      <w:numFmt w:val="bullet"/>
      <w:lvlText w:val=""/>
      <w:legacy w:legacy="1" w:legacySpace="0" w:legacyIndent="360"/>
      <w:lvlJc w:val="left"/>
      <w:pPr>
        <w:ind w:left="1069" w:hanging="36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9CA1B37"/>
    <w:multiLevelType w:val="hybridMultilevel"/>
    <w:tmpl w:val="3056DFBE"/>
    <w:lvl w:ilvl="0" w:tplc="DBF4BA9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1">
    <w:nsid w:val="4EB40388"/>
    <w:multiLevelType w:val="multilevel"/>
    <w:tmpl w:val="292C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F4A06BB"/>
    <w:multiLevelType w:val="singleLevel"/>
    <w:tmpl w:val="C0867590"/>
    <w:lvl w:ilvl="0">
      <w:start w:val="1"/>
      <w:numFmt w:val="bullet"/>
      <w:lvlText w:val=""/>
      <w:lvlJc w:val="left"/>
      <w:pPr>
        <w:tabs>
          <w:tab w:val="num" w:pos="360"/>
        </w:tabs>
        <w:ind w:left="360" w:hanging="360"/>
      </w:pPr>
      <w:rPr>
        <w:rFonts w:ascii="Symbol" w:hAnsi="Symbol" w:hint="default"/>
        <w:color w:val="auto"/>
      </w:rPr>
    </w:lvl>
  </w:abstractNum>
  <w:abstractNum w:abstractNumId="33">
    <w:nsid w:val="582B1FE1"/>
    <w:multiLevelType w:val="singleLevel"/>
    <w:tmpl w:val="AFC47FF6"/>
    <w:lvl w:ilvl="0">
      <w:start w:val="1"/>
      <w:numFmt w:val="decimal"/>
      <w:lvlText w:val="%1."/>
      <w:legacy w:legacy="1" w:legacySpace="0" w:legacyIndent="327"/>
      <w:lvlJc w:val="left"/>
      <w:rPr>
        <w:rFonts w:ascii="Times New Roman" w:hAnsi="Times New Roman" w:cs="Times New Roman" w:hint="default"/>
      </w:rPr>
    </w:lvl>
  </w:abstractNum>
  <w:abstractNum w:abstractNumId="34">
    <w:nsid w:val="5AC45E86"/>
    <w:multiLevelType w:val="hybridMultilevel"/>
    <w:tmpl w:val="D72AFEDE"/>
    <w:lvl w:ilvl="0" w:tplc="437E873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5">
    <w:nsid w:val="5C514CC5"/>
    <w:multiLevelType w:val="hybridMultilevel"/>
    <w:tmpl w:val="0FF47600"/>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60462565"/>
    <w:multiLevelType w:val="multilevel"/>
    <w:tmpl w:val="6FEC257A"/>
    <w:lvl w:ilvl="0">
      <w:start w:val="1"/>
      <w:numFmt w:val="bullet"/>
      <w:lvlText w:val=""/>
      <w:lvlJc w:val="left"/>
      <w:pPr>
        <w:tabs>
          <w:tab w:val="num" w:pos="644"/>
        </w:tabs>
        <w:ind w:left="644" w:hanging="360"/>
      </w:pPr>
      <w:rPr>
        <w:rFonts w:ascii="Symbol" w:hAnsi="Symbol" w:hint="default"/>
        <w:sz w:val="20"/>
      </w:rPr>
    </w:lvl>
    <w:lvl w:ilvl="1">
      <w:start w:val="1"/>
      <w:numFmt w:val="bullet"/>
      <w:lvlText w:val=""/>
      <w:lvlJc w:val="left"/>
      <w:pPr>
        <w:ind w:left="1069"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61623145"/>
    <w:multiLevelType w:val="singleLevel"/>
    <w:tmpl w:val="C0867590"/>
    <w:lvl w:ilvl="0">
      <w:start w:val="1"/>
      <w:numFmt w:val="bullet"/>
      <w:lvlText w:val=""/>
      <w:lvlJc w:val="left"/>
      <w:pPr>
        <w:tabs>
          <w:tab w:val="num" w:pos="360"/>
        </w:tabs>
        <w:ind w:left="360" w:hanging="360"/>
      </w:pPr>
      <w:rPr>
        <w:rFonts w:ascii="Symbol" w:hAnsi="Symbol" w:hint="default"/>
        <w:color w:val="auto"/>
      </w:rPr>
    </w:lvl>
  </w:abstractNum>
  <w:abstractNum w:abstractNumId="38">
    <w:nsid w:val="664B16F5"/>
    <w:multiLevelType w:val="multilevel"/>
    <w:tmpl w:val="F1D89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8944541"/>
    <w:multiLevelType w:val="hybridMultilevel"/>
    <w:tmpl w:val="3BF6CF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F7529F7"/>
    <w:multiLevelType w:val="singleLevel"/>
    <w:tmpl w:val="C0867590"/>
    <w:lvl w:ilvl="0">
      <w:start w:val="1"/>
      <w:numFmt w:val="bullet"/>
      <w:lvlText w:val=""/>
      <w:lvlJc w:val="left"/>
      <w:pPr>
        <w:tabs>
          <w:tab w:val="num" w:pos="360"/>
        </w:tabs>
        <w:ind w:left="360" w:hanging="360"/>
      </w:pPr>
      <w:rPr>
        <w:rFonts w:ascii="Symbol" w:hAnsi="Symbol" w:hint="default"/>
        <w:color w:val="auto"/>
      </w:rPr>
    </w:lvl>
  </w:abstractNum>
  <w:abstractNum w:abstractNumId="41">
    <w:nsid w:val="779F7084"/>
    <w:multiLevelType w:val="hybridMultilevel"/>
    <w:tmpl w:val="D4F07426"/>
    <w:lvl w:ilvl="0" w:tplc="48EAA2B2">
      <w:start w:val="1"/>
      <w:numFmt w:val="decimal"/>
      <w:lvlText w:val="%1)"/>
      <w:lvlJc w:val="left"/>
      <w:pPr>
        <w:ind w:left="1069" w:hanging="360"/>
      </w:pPr>
      <w:rPr>
        <w:rFonts w:ascii="Times New Roman" w:eastAsia="Times New Roman" w:hAnsi="Times New Roman" w:cs="Times New Roman" w:hint="default"/>
        <w:sz w:val="28"/>
        <w:szCs w:val="28"/>
        <w:u w:val="none"/>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2">
    <w:nsid w:val="7F953FB1"/>
    <w:multiLevelType w:val="multilevel"/>
    <w:tmpl w:val="6FFA4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8"/>
  </w:num>
  <w:num w:numId="3">
    <w:abstractNumId w:val="10"/>
  </w:num>
  <w:num w:numId="4">
    <w:abstractNumId w:val="12"/>
  </w:num>
  <w:num w:numId="5">
    <w:abstractNumId w:val="23"/>
  </w:num>
  <w:num w:numId="6">
    <w:abstractNumId w:val="11"/>
  </w:num>
  <w:num w:numId="7">
    <w:abstractNumId w:val="38"/>
  </w:num>
  <w:num w:numId="8">
    <w:abstractNumId w:val="17"/>
  </w:num>
  <w:num w:numId="9">
    <w:abstractNumId w:val="18"/>
  </w:num>
  <w:num w:numId="10">
    <w:abstractNumId w:val="2"/>
  </w:num>
  <w:num w:numId="11">
    <w:abstractNumId w:val="1"/>
  </w:num>
  <w:num w:numId="12">
    <w:abstractNumId w:val="14"/>
  </w:num>
  <w:num w:numId="13">
    <w:abstractNumId w:val="3"/>
  </w:num>
  <w:num w:numId="14">
    <w:abstractNumId w:val="39"/>
  </w:num>
  <w:num w:numId="15">
    <w:abstractNumId w:val="4"/>
  </w:num>
  <w:num w:numId="16">
    <w:abstractNumId w:val="27"/>
  </w:num>
  <w:num w:numId="17">
    <w:abstractNumId w:val="13"/>
  </w:num>
  <w:num w:numId="18">
    <w:abstractNumId w:val="29"/>
  </w:num>
  <w:num w:numId="19">
    <w:abstractNumId w:val="31"/>
  </w:num>
  <w:num w:numId="20">
    <w:abstractNumId w:val="19"/>
  </w:num>
  <w:num w:numId="21">
    <w:abstractNumId w:val="19"/>
    <w:lvlOverride w:ilvl="0">
      <w:lvl w:ilvl="0">
        <w:start w:val="1"/>
        <w:numFmt w:val="decimal"/>
        <w:lvlText w:val="1.%1."/>
        <w:legacy w:legacy="1" w:legacySpace="0" w:legacyIndent="533"/>
        <w:lvlJc w:val="left"/>
        <w:rPr>
          <w:rFonts w:ascii="Times New Roman" w:hAnsi="Times New Roman" w:cs="Times New Roman" w:hint="default"/>
        </w:rPr>
      </w:lvl>
    </w:lvlOverride>
  </w:num>
  <w:num w:numId="22">
    <w:abstractNumId w:val="7"/>
  </w:num>
  <w:num w:numId="23">
    <w:abstractNumId w:val="26"/>
  </w:num>
  <w:num w:numId="24">
    <w:abstractNumId w:val="20"/>
  </w:num>
  <w:num w:numId="25">
    <w:abstractNumId w:val="15"/>
  </w:num>
  <w:num w:numId="26">
    <w:abstractNumId w:val="40"/>
  </w:num>
  <w:num w:numId="27">
    <w:abstractNumId w:val="16"/>
  </w:num>
  <w:num w:numId="28">
    <w:abstractNumId w:val="0"/>
  </w:num>
  <w:num w:numId="29">
    <w:abstractNumId w:val="37"/>
  </w:num>
  <w:num w:numId="30">
    <w:abstractNumId w:val="32"/>
  </w:num>
  <w:num w:numId="31">
    <w:abstractNumId w:val="22"/>
  </w:num>
  <w:num w:numId="32">
    <w:abstractNumId w:val="6"/>
  </w:num>
  <w:num w:numId="33">
    <w:abstractNumId w:val="9"/>
  </w:num>
  <w:num w:numId="34">
    <w:abstractNumId w:val="33"/>
  </w:num>
  <w:num w:numId="35">
    <w:abstractNumId w:val="33"/>
    <w:lvlOverride w:ilvl="0">
      <w:lvl w:ilvl="0">
        <w:start w:val="1"/>
        <w:numFmt w:val="decimal"/>
        <w:lvlText w:val="%1."/>
        <w:legacy w:legacy="1" w:legacySpace="0" w:legacyIndent="326"/>
        <w:lvlJc w:val="left"/>
        <w:rPr>
          <w:rFonts w:ascii="Times New Roman" w:hAnsi="Times New Roman" w:cs="Times New Roman" w:hint="default"/>
        </w:rPr>
      </w:lvl>
    </w:lvlOverride>
  </w:num>
  <w:num w:numId="36">
    <w:abstractNumId w:val="41"/>
  </w:num>
  <w:num w:numId="37">
    <w:abstractNumId w:val="30"/>
  </w:num>
  <w:num w:numId="38">
    <w:abstractNumId w:val="35"/>
  </w:num>
  <w:num w:numId="39">
    <w:abstractNumId w:val="21"/>
  </w:num>
  <w:num w:numId="40">
    <w:abstractNumId w:val="34"/>
  </w:num>
  <w:num w:numId="41">
    <w:abstractNumId w:val="5"/>
  </w:num>
  <w:num w:numId="42">
    <w:abstractNumId w:val="42"/>
  </w:num>
  <w:num w:numId="43">
    <w:abstractNumId w:val="36"/>
  </w:num>
  <w:num w:numId="44">
    <w:abstractNumId w:val="8"/>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52A4"/>
    <w:rsid w:val="000037DB"/>
    <w:rsid w:val="00017F48"/>
    <w:rsid w:val="00026436"/>
    <w:rsid w:val="00035785"/>
    <w:rsid w:val="000466D7"/>
    <w:rsid w:val="000D7FC5"/>
    <w:rsid w:val="000E734A"/>
    <w:rsid w:val="00116A61"/>
    <w:rsid w:val="001374B6"/>
    <w:rsid w:val="00145A1C"/>
    <w:rsid w:val="001536C9"/>
    <w:rsid w:val="001C3606"/>
    <w:rsid w:val="00207641"/>
    <w:rsid w:val="00263E74"/>
    <w:rsid w:val="002827A7"/>
    <w:rsid w:val="002D5402"/>
    <w:rsid w:val="002D6CBA"/>
    <w:rsid w:val="002E1A68"/>
    <w:rsid w:val="003058BE"/>
    <w:rsid w:val="00383B30"/>
    <w:rsid w:val="003B2235"/>
    <w:rsid w:val="003B73BB"/>
    <w:rsid w:val="003D1314"/>
    <w:rsid w:val="0040506A"/>
    <w:rsid w:val="00430820"/>
    <w:rsid w:val="004A43A1"/>
    <w:rsid w:val="004A7D75"/>
    <w:rsid w:val="004C33EC"/>
    <w:rsid w:val="004D1669"/>
    <w:rsid w:val="004D2AC5"/>
    <w:rsid w:val="004F2392"/>
    <w:rsid w:val="005038DE"/>
    <w:rsid w:val="00530A48"/>
    <w:rsid w:val="00542BBB"/>
    <w:rsid w:val="00552D2B"/>
    <w:rsid w:val="0055614D"/>
    <w:rsid w:val="00561600"/>
    <w:rsid w:val="00580EBA"/>
    <w:rsid w:val="005E0139"/>
    <w:rsid w:val="00620D83"/>
    <w:rsid w:val="006536AC"/>
    <w:rsid w:val="006A7749"/>
    <w:rsid w:val="006E00F5"/>
    <w:rsid w:val="006E70F7"/>
    <w:rsid w:val="006F0652"/>
    <w:rsid w:val="0076595C"/>
    <w:rsid w:val="00766E15"/>
    <w:rsid w:val="007763F8"/>
    <w:rsid w:val="007A73DE"/>
    <w:rsid w:val="007C4B66"/>
    <w:rsid w:val="007D1024"/>
    <w:rsid w:val="007E3BD0"/>
    <w:rsid w:val="00837EB4"/>
    <w:rsid w:val="008816F0"/>
    <w:rsid w:val="0089782D"/>
    <w:rsid w:val="008B3112"/>
    <w:rsid w:val="008B4839"/>
    <w:rsid w:val="008C3D48"/>
    <w:rsid w:val="008C700C"/>
    <w:rsid w:val="008E2EFA"/>
    <w:rsid w:val="00913094"/>
    <w:rsid w:val="00942779"/>
    <w:rsid w:val="00954265"/>
    <w:rsid w:val="009650B8"/>
    <w:rsid w:val="009976C9"/>
    <w:rsid w:val="009B77A6"/>
    <w:rsid w:val="009C43FB"/>
    <w:rsid w:val="009E74FD"/>
    <w:rsid w:val="00A528A9"/>
    <w:rsid w:val="00A604B0"/>
    <w:rsid w:val="00AE6E03"/>
    <w:rsid w:val="00B06B9D"/>
    <w:rsid w:val="00B36F8E"/>
    <w:rsid w:val="00B37EDB"/>
    <w:rsid w:val="00B4302B"/>
    <w:rsid w:val="00BA3FDE"/>
    <w:rsid w:val="00C4770D"/>
    <w:rsid w:val="00C54F25"/>
    <w:rsid w:val="00C579A8"/>
    <w:rsid w:val="00C73C0B"/>
    <w:rsid w:val="00C756B2"/>
    <w:rsid w:val="00C84BAD"/>
    <w:rsid w:val="00CD3F20"/>
    <w:rsid w:val="00CD54D6"/>
    <w:rsid w:val="00D0752D"/>
    <w:rsid w:val="00D1545F"/>
    <w:rsid w:val="00D278D7"/>
    <w:rsid w:val="00D30A10"/>
    <w:rsid w:val="00D97F43"/>
    <w:rsid w:val="00DB06D1"/>
    <w:rsid w:val="00DB3BC7"/>
    <w:rsid w:val="00DC5E90"/>
    <w:rsid w:val="00DD21AA"/>
    <w:rsid w:val="00E452A4"/>
    <w:rsid w:val="00E46776"/>
    <w:rsid w:val="00E96E23"/>
    <w:rsid w:val="00EB10DF"/>
    <w:rsid w:val="00EC2C6D"/>
    <w:rsid w:val="00EF39A3"/>
    <w:rsid w:val="00EF4FF3"/>
    <w:rsid w:val="00F43FA8"/>
    <w:rsid w:val="00FE2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AA1AD0-3347-4D4F-9AD5-1E206452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820"/>
    <w:pPr>
      <w:ind w:firstLine="709"/>
      <w:jc w:val="both"/>
    </w:pPr>
    <w:rPr>
      <w:sz w:val="22"/>
      <w:szCs w:val="22"/>
      <w:lang w:eastAsia="en-US"/>
    </w:rPr>
  </w:style>
  <w:style w:type="paragraph" w:styleId="1">
    <w:name w:val="heading 1"/>
    <w:basedOn w:val="a"/>
    <w:next w:val="a"/>
    <w:link w:val="10"/>
    <w:qFormat/>
    <w:rsid w:val="00EF39A3"/>
    <w:pPr>
      <w:keepNext/>
      <w:spacing w:before="240" w:after="60"/>
      <w:ind w:firstLine="0"/>
      <w:jc w:val="left"/>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EF39A3"/>
    <w:pPr>
      <w:keepNext/>
      <w:spacing w:before="240" w:after="60"/>
      <w:ind w:firstLine="0"/>
      <w:jc w:val="left"/>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620D83"/>
    <w:pPr>
      <w:keepNext/>
      <w:jc w:val="center"/>
      <w:outlineLvl w:val="3"/>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452A4"/>
    <w:rPr>
      <w:i/>
      <w:iCs/>
    </w:rPr>
  </w:style>
  <w:style w:type="character" w:styleId="a4">
    <w:name w:val="Strong"/>
    <w:basedOn w:val="a0"/>
    <w:uiPriority w:val="22"/>
    <w:qFormat/>
    <w:rsid w:val="00E452A4"/>
    <w:rPr>
      <w:b/>
      <w:bCs/>
    </w:rPr>
  </w:style>
  <w:style w:type="character" w:customStyle="1" w:styleId="data5">
    <w:name w:val="data5"/>
    <w:basedOn w:val="a0"/>
    <w:rsid w:val="00E452A4"/>
  </w:style>
  <w:style w:type="paragraph" w:styleId="a5">
    <w:name w:val="header"/>
    <w:basedOn w:val="a"/>
    <w:link w:val="a6"/>
    <w:uiPriority w:val="99"/>
    <w:semiHidden/>
    <w:unhideWhenUsed/>
    <w:rsid w:val="00E452A4"/>
    <w:pPr>
      <w:tabs>
        <w:tab w:val="center" w:pos="4677"/>
        <w:tab w:val="right" w:pos="9355"/>
      </w:tabs>
    </w:pPr>
  </w:style>
  <w:style w:type="character" w:customStyle="1" w:styleId="a6">
    <w:name w:val="Верхний колонтитул Знак"/>
    <w:basedOn w:val="a0"/>
    <w:link w:val="a5"/>
    <w:uiPriority w:val="99"/>
    <w:semiHidden/>
    <w:rsid w:val="00E452A4"/>
  </w:style>
  <w:style w:type="paragraph" w:styleId="a7">
    <w:name w:val="footer"/>
    <w:basedOn w:val="a"/>
    <w:link w:val="a8"/>
    <w:uiPriority w:val="99"/>
    <w:unhideWhenUsed/>
    <w:rsid w:val="00E452A4"/>
    <w:pPr>
      <w:tabs>
        <w:tab w:val="center" w:pos="4677"/>
        <w:tab w:val="right" w:pos="9355"/>
      </w:tabs>
    </w:pPr>
  </w:style>
  <w:style w:type="character" w:customStyle="1" w:styleId="a8">
    <w:name w:val="Нижний колонтитул Знак"/>
    <w:basedOn w:val="a0"/>
    <w:link w:val="a7"/>
    <w:uiPriority w:val="99"/>
    <w:rsid w:val="00E452A4"/>
  </w:style>
  <w:style w:type="character" w:customStyle="1" w:styleId="40">
    <w:name w:val="Заголовок 4 Знак"/>
    <w:basedOn w:val="a0"/>
    <w:link w:val="4"/>
    <w:rsid w:val="00620D83"/>
    <w:rPr>
      <w:rFonts w:ascii="Times New Roman" w:eastAsia="Times New Roman" w:hAnsi="Times New Roman"/>
      <w:sz w:val="28"/>
    </w:rPr>
  </w:style>
  <w:style w:type="paragraph" w:customStyle="1" w:styleId="ConsNonformat">
    <w:name w:val="ConsNonformat"/>
    <w:rsid w:val="000037DB"/>
    <w:pPr>
      <w:widowControl w:val="0"/>
      <w:autoSpaceDE w:val="0"/>
      <w:autoSpaceDN w:val="0"/>
      <w:adjustRightInd w:val="0"/>
    </w:pPr>
    <w:rPr>
      <w:rFonts w:ascii="Courier New" w:eastAsia="Times New Roman" w:hAnsi="Courier New" w:cs="Courier New"/>
    </w:rPr>
  </w:style>
  <w:style w:type="character" w:customStyle="1" w:styleId="10">
    <w:name w:val="Заголовок 1 Знак"/>
    <w:basedOn w:val="a0"/>
    <w:link w:val="1"/>
    <w:rsid w:val="00EF39A3"/>
    <w:rPr>
      <w:rFonts w:ascii="Arial" w:eastAsia="Times New Roman" w:hAnsi="Arial" w:cs="Arial"/>
      <w:b/>
      <w:bCs/>
      <w:kern w:val="32"/>
      <w:sz w:val="32"/>
      <w:szCs w:val="32"/>
    </w:rPr>
  </w:style>
  <w:style w:type="character" w:customStyle="1" w:styleId="20">
    <w:name w:val="Заголовок 2 Знак"/>
    <w:basedOn w:val="a0"/>
    <w:link w:val="2"/>
    <w:rsid w:val="00EF39A3"/>
    <w:rPr>
      <w:rFonts w:ascii="Arial" w:eastAsia="Times New Roman" w:hAnsi="Arial" w:cs="Arial"/>
      <w:b/>
      <w:bCs/>
      <w:i/>
      <w:iCs/>
      <w:sz w:val="28"/>
      <w:szCs w:val="28"/>
    </w:rPr>
  </w:style>
  <w:style w:type="paragraph" w:styleId="a9">
    <w:name w:val="Normal (Web)"/>
    <w:basedOn w:val="a"/>
    <w:uiPriority w:val="99"/>
    <w:rsid w:val="001C3606"/>
    <w:pPr>
      <w:spacing w:before="100" w:beforeAutospacing="1" w:after="268" w:line="319" w:lineRule="atLeast"/>
      <w:ind w:firstLine="0"/>
      <w:jc w:val="left"/>
    </w:pPr>
    <w:rPr>
      <w:rFonts w:ascii="Times New Roman" w:eastAsia="Times New Roman" w:hAnsi="Times New Roman"/>
      <w:color w:val="283933"/>
      <w:sz w:val="24"/>
      <w:szCs w:val="24"/>
      <w:lang w:eastAsia="ru-RU"/>
    </w:rPr>
  </w:style>
  <w:style w:type="character" w:styleId="aa">
    <w:name w:val="Hyperlink"/>
    <w:basedOn w:val="a0"/>
    <w:uiPriority w:val="99"/>
    <w:unhideWhenUsed/>
    <w:rsid w:val="004D1669"/>
    <w:rPr>
      <w:color w:val="0000FF"/>
      <w:u w:val="single"/>
    </w:rPr>
  </w:style>
  <w:style w:type="paragraph" w:styleId="ab">
    <w:name w:val="Title"/>
    <w:basedOn w:val="a"/>
    <w:link w:val="ac"/>
    <w:uiPriority w:val="99"/>
    <w:qFormat/>
    <w:rsid w:val="00017F48"/>
    <w:pPr>
      <w:ind w:firstLine="0"/>
      <w:jc w:val="center"/>
    </w:pPr>
    <w:rPr>
      <w:rFonts w:ascii="Futuris" w:hAnsi="Futuris" w:cs="Futuris"/>
      <w:b/>
      <w:bCs/>
      <w:sz w:val="20"/>
      <w:szCs w:val="20"/>
      <w:lang w:eastAsia="ru-RU"/>
    </w:rPr>
  </w:style>
  <w:style w:type="character" w:customStyle="1" w:styleId="ac">
    <w:name w:val="Название Знак"/>
    <w:basedOn w:val="a0"/>
    <w:link w:val="ab"/>
    <w:uiPriority w:val="99"/>
    <w:rsid w:val="00017F48"/>
    <w:rPr>
      <w:rFonts w:ascii="Futuris" w:hAnsi="Futuris" w:cs="Futuris"/>
      <w:b/>
      <w:bCs/>
    </w:rPr>
  </w:style>
  <w:style w:type="paragraph" w:styleId="ad">
    <w:name w:val="Body Text Indent"/>
    <w:basedOn w:val="a"/>
    <w:link w:val="ae"/>
    <w:uiPriority w:val="99"/>
    <w:rsid w:val="00F43FA8"/>
    <w:pPr>
      <w:spacing w:line="360" w:lineRule="auto"/>
      <w:ind w:firstLine="720"/>
    </w:pPr>
    <w:rPr>
      <w:rFonts w:ascii="Times New Roman" w:hAnsi="Times New Roman"/>
      <w:sz w:val="28"/>
      <w:szCs w:val="28"/>
      <w:lang w:eastAsia="ru-RU"/>
    </w:rPr>
  </w:style>
  <w:style w:type="character" w:customStyle="1" w:styleId="ae">
    <w:name w:val="Основной текст с отступом Знак"/>
    <w:basedOn w:val="a0"/>
    <w:link w:val="ad"/>
    <w:uiPriority w:val="99"/>
    <w:rsid w:val="00F43FA8"/>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197297">
      <w:bodyDiv w:val="1"/>
      <w:marLeft w:val="0"/>
      <w:marRight w:val="0"/>
      <w:marTop w:val="0"/>
      <w:marBottom w:val="0"/>
      <w:divBdr>
        <w:top w:val="none" w:sz="0" w:space="0" w:color="auto"/>
        <w:left w:val="none" w:sz="0" w:space="0" w:color="auto"/>
        <w:bottom w:val="none" w:sz="0" w:space="0" w:color="auto"/>
        <w:right w:val="none" w:sz="0" w:space="0" w:color="auto"/>
      </w:divBdr>
      <w:divsChild>
        <w:div w:id="417136700">
          <w:marLeft w:val="0"/>
          <w:marRight w:val="0"/>
          <w:marTop w:val="0"/>
          <w:marBottom w:val="0"/>
          <w:divBdr>
            <w:top w:val="none" w:sz="0" w:space="0" w:color="auto"/>
            <w:left w:val="none" w:sz="0" w:space="0" w:color="auto"/>
            <w:bottom w:val="none" w:sz="0" w:space="0" w:color="auto"/>
            <w:right w:val="none" w:sz="0" w:space="0" w:color="auto"/>
          </w:divBdr>
          <w:divsChild>
            <w:div w:id="1969893587">
              <w:marLeft w:val="0"/>
              <w:marRight w:val="0"/>
              <w:marTop w:val="0"/>
              <w:marBottom w:val="0"/>
              <w:divBdr>
                <w:top w:val="none" w:sz="0" w:space="0" w:color="auto"/>
                <w:left w:val="none" w:sz="0" w:space="0" w:color="auto"/>
                <w:bottom w:val="none" w:sz="0" w:space="0" w:color="auto"/>
                <w:right w:val="none" w:sz="0" w:space="0" w:color="auto"/>
              </w:divBdr>
              <w:divsChild>
                <w:div w:id="2133472146">
                  <w:marLeft w:val="242"/>
                  <w:marRight w:val="0"/>
                  <w:marTop w:val="0"/>
                  <w:marBottom w:val="0"/>
                  <w:divBdr>
                    <w:top w:val="single" w:sz="4" w:space="5" w:color="C41230"/>
                    <w:left w:val="none" w:sz="0" w:space="0" w:color="auto"/>
                    <w:bottom w:val="none" w:sz="0" w:space="0" w:color="auto"/>
                    <w:right w:val="none" w:sz="0" w:space="0" w:color="auto"/>
                  </w:divBdr>
                  <w:divsChild>
                    <w:div w:id="1663050164">
                      <w:marLeft w:val="69"/>
                      <w:marRight w:val="0"/>
                      <w:marTop w:val="0"/>
                      <w:marBottom w:val="0"/>
                      <w:divBdr>
                        <w:top w:val="none" w:sz="0" w:space="0" w:color="auto"/>
                        <w:left w:val="none" w:sz="0" w:space="0" w:color="auto"/>
                        <w:bottom w:val="none" w:sz="0" w:space="0" w:color="auto"/>
                        <w:right w:val="none" w:sz="0" w:space="0" w:color="auto"/>
                      </w:divBdr>
                      <w:divsChild>
                        <w:div w:id="1292710778">
                          <w:marLeft w:val="0"/>
                          <w:marRight w:val="0"/>
                          <w:marTop w:val="0"/>
                          <w:marBottom w:val="0"/>
                          <w:divBdr>
                            <w:top w:val="none" w:sz="0" w:space="0" w:color="auto"/>
                            <w:left w:val="none" w:sz="0" w:space="0" w:color="auto"/>
                            <w:bottom w:val="none" w:sz="0" w:space="0" w:color="auto"/>
                            <w:right w:val="none" w:sz="0" w:space="0" w:color="auto"/>
                          </w:divBdr>
                          <w:divsChild>
                            <w:div w:id="89064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348881">
      <w:bodyDiv w:val="1"/>
      <w:marLeft w:val="0"/>
      <w:marRight w:val="0"/>
      <w:marTop w:val="0"/>
      <w:marBottom w:val="0"/>
      <w:divBdr>
        <w:top w:val="none" w:sz="0" w:space="0" w:color="auto"/>
        <w:left w:val="none" w:sz="0" w:space="0" w:color="auto"/>
        <w:bottom w:val="none" w:sz="0" w:space="0" w:color="auto"/>
        <w:right w:val="none" w:sz="0" w:space="0" w:color="auto"/>
      </w:divBdr>
      <w:divsChild>
        <w:div w:id="1762872503">
          <w:marLeft w:val="0"/>
          <w:marRight w:val="0"/>
          <w:marTop w:val="100"/>
          <w:marBottom w:val="100"/>
          <w:divBdr>
            <w:top w:val="none" w:sz="0" w:space="0" w:color="auto"/>
            <w:left w:val="none" w:sz="0" w:space="0" w:color="auto"/>
            <w:bottom w:val="none" w:sz="0" w:space="0" w:color="auto"/>
            <w:right w:val="none" w:sz="0" w:space="0" w:color="auto"/>
          </w:divBdr>
          <w:divsChild>
            <w:div w:id="1560360429">
              <w:marLeft w:val="58"/>
              <w:marRight w:val="0"/>
              <w:marTop w:val="0"/>
              <w:marBottom w:val="0"/>
              <w:divBdr>
                <w:top w:val="none" w:sz="0" w:space="0" w:color="auto"/>
                <w:left w:val="none" w:sz="0" w:space="0" w:color="auto"/>
                <w:bottom w:val="none" w:sz="0" w:space="0" w:color="auto"/>
                <w:right w:val="none" w:sz="0" w:space="0" w:color="auto"/>
              </w:divBdr>
              <w:divsChild>
                <w:div w:id="79985768">
                  <w:marLeft w:val="0"/>
                  <w:marRight w:val="0"/>
                  <w:marTop w:val="0"/>
                  <w:marBottom w:val="0"/>
                  <w:divBdr>
                    <w:top w:val="none" w:sz="0" w:space="0" w:color="auto"/>
                    <w:left w:val="none" w:sz="0" w:space="0" w:color="auto"/>
                    <w:bottom w:val="none" w:sz="0" w:space="0" w:color="auto"/>
                    <w:right w:val="none" w:sz="0" w:space="0" w:color="auto"/>
                  </w:divBdr>
                  <w:divsChild>
                    <w:div w:id="1270548791">
                      <w:marLeft w:val="0"/>
                      <w:marRight w:val="0"/>
                      <w:marTop w:val="0"/>
                      <w:marBottom w:val="0"/>
                      <w:divBdr>
                        <w:top w:val="none" w:sz="0" w:space="0" w:color="auto"/>
                        <w:left w:val="none" w:sz="0" w:space="0" w:color="auto"/>
                        <w:bottom w:val="none" w:sz="0" w:space="0" w:color="auto"/>
                        <w:right w:val="none" w:sz="0" w:space="0" w:color="auto"/>
                      </w:divBdr>
                      <w:divsChild>
                        <w:div w:id="2129425922">
                          <w:marLeft w:val="0"/>
                          <w:marRight w:val="0"/>
                          <w:marTop w:val="0"/>
                          <w:marBottom w:val="0"/>
                          <w:divBdr>
                            <w:top w:val="none" w:sz="0" w:space="0" w:color="auto"/>
                            <w:left w:val="none" w:sz="0" w:space="0" w:color="auto"/>
                            <w:bottom w:val="none" w:sz="0" w:space="0" w:color="auto"/>
                            <w:right w:val="none" w:sz="0" w:space="0" w:color="auto"/>
                          </w:divBdr>
                          <w:divsChild>
                            <w:div w:id="1264805635">
                              <w:marLeft w:val="0"/>
                              <w:marRight w:val="0"/>
                              <w:marTop w:val="0"/>
                              <w:marBottom w:val="0"/>
                              <w:divBdr>
                                <w:top w:val="none" w:sz="0" w:space="0" w:color="auto"/>
                                <w:left w:val="none" w:sz="0" w:space="0" w:color="auto"/>
                                <w:bottom w:val="none" w:sz="0" w:space="0" w:color="auto"/>
                                <w:right w:val="none" w:sz="0" w:space="0" w:color="auto"/>
                              </w:divBdr>
                              <w:divsChild>
                                <w:div w:id="1756780001">
                                  <w:marLeft w:val="0"/>
                                  <w:marRight w:val="0"/>
                                  <w:marTop w:val="0"/>
                                  <w:marBottom w:val="0"/>
                                  <w:divBdr>
                                    <w:top w:val="none" w:sz="0" w:space="0" w:color="auto"/>
                                    <w:left w:val="none" w:sz="0" w:space="0" w:color="auto"/>
                                    <w:bottom w:val="none" w:sz="0" w:space="0" w:color="auto"/>
                                    <w:right w:val="none" w:sz="0" w:space="0" w:color="auto"/>
                                  </w:divBdr>
                                  <w:divsChild>
                                    <w:div w:id="33968340">
                                      <w:marLeft w:val="0"/>
                                      <w:marRight w:val="0"/>
                                      <w:marTop w:val="0"/>
                                      <w:marBottom w:val="0"/>
                                      <w:divBdr>
                                        <w:top w:val="none" w:sz="0" w:space="0" w:color="auto"/>
                                        <w:left w:val="none" w:sz="0" w:space="0" w:color="auto"/>
                                        <w:bottom w:val="none" w:sz="0" w:space="0" w:color="auto"/>
                                        <w:right w:val="none" w:sz="0" w:space="0" w:color="auto"/>
                                      </w:divBdr>
                                      <w:divsChild>
                                        <w:div w:id="876240679">
                                          <w:marLeft w:val="0"/>
                                          <w:marRight w:val="0"/>
                                          <w:marTop w:val="0"/>
                                          <w:marBottom w:val="0"/>
                                          <w:divBdr>
                                            <w:top w:val="none" w:sz="0" w:space="0" w:color="auto"/>
                                            <w:left w:val="none" w:sz="0" w:space="0" w:color="auto"/>
                                            <w:bottom w:val="none" w:sz="0" w:space="0" w:color="auto"/>
                                            <w:right w:val="none" w:sz="0" w:space="0" w:color="auto"/>
                                          </w:divBdr>
                                          <w:divsChild>
                                            <w:div w:id="1432355621">
                                              <w:marLeft w:val="0"/>
                                              <w:marRight w:val="0"/>
                                              <w:marTop w:val="0"/>
                                              <w:marBottom w:val="0"/>
                                              <w:divBdr>
                                                <w:top w:val="none" w:sz="0" w:space="0" w:color="auto"/>
                                                <w:left w:val="none" w:sz="0" w:space="0" w:color="auto"/>
                                                <w:bottom w:val="none" w:sz="0" w:space="0" w:color="auto"/>
                                                <w:right w:val="none" w:sz="0" w:space="0" w:color="auto"/>
                                              </w:divBdr>
                                              <w:divsChild>
                                                <w:div w:id="402215847">
                                                  <w:marLeft w:val="0"/>
                                                  <w:marRight w:val="0"/>
                                                  <w:marTop w:val="0"/>
                                                  <w:marBottom w:val="0"/>
                                                  <w:divBdr>
                                                    <w:top w:val="none" w:sz="0" w:space="0" w:color="auto"/>
                                                    <w:left w:val="none" w:sz="0" w:space="0" w:color="auto"/>
                                                    <w:bottom w:val="none" w:sz="0" w:space="0" w:color="auto"/>
                                                    <w:right w:val="none" w:sz="0" w:space="0" w:color="auto"/>
                                                  </w:divBdr>
                                                  <w:divsChild>
                                                    <w:div w:id="456265866">
                                                      <w:marLeft w:val="0"/>
                                                      <w:marRight w:val="0"/>
                                                      <w:marTop w:val="0"/>
                                                      <w:marBottom w:val="0"/>
                                                      <w:divBdr>
                                                        <w:top w:val="none" w:sz="0" w:space="0" w:color="auto"/>
                                                        <w:left w:val="none" w:sz="0" w:space="0" w:color="auto"/>
                                                        <w:bottom w:val="none" w:sz="0" w:space="0" w:color="auto"/>
                                                        <w:right w:val="none" w:sz="0" w:space="0" w:color="auto"/>
                                                      </w:divBdr>
                                                      <w:divsChild>
                                                        <w:div w:id="19247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0335828">
      <w:bodyDiv w:val="1"/>
      <w:marLeft w:val="0"/>
      <w:marRight w:val="0"/>
      <w:marTop w:val="0"/>
      <w:marBottom w:val="0"/>
      <w:divBdr>
        <w:top w:val="none" w:sz="0" w:space="0" w:color="auto"/>
        <w:left w:val="none" w:sz="0" w:space="0" w:color="auto"/>
        <w:bottom w:val="none" w:sz="0" w:space="0" w:color="auto"/>
        <w:right w:val="none" w:sz="0" w:space="0" w:color="auto"/>
      </w:divBdr>
      <w:divsChild>
        <w:div w:id="914318424">
          <w:marLeft w:val="0"/>
          <w:marRight w:val="0"/>
          <w:marTop w:val="100"/>
          <w:marBottom w:val="100"/>
          <w:divBdr>
            <w:top w:val="none" w:sz="0" w:space="0" w:color="auto"/>
            <w:left w:val="none" w:sz="0" w:space="0" w:color="auto"/>
            <w:bottom w:val="none" w:sz="0" w:space="0" w:color="auto"/>
            <w:right w:val="none" w:sz="0" w:space="0" w:color="auto"/>
          </w:divBdr>
          <w:divsChild>
            <w:div w:id="555313568">
              <w:marLeft w:val="58"/>
              <w:marRight w:val="0"/>
              <w:marTop w:val="0"/>
              <w:marBottom w:val="0"/>
              <w:divBdr>
                <w:top w:val="none" w:sz="0" w:space="0" w:color="auto"/>
                <w:left w:val="none" w:sz="0" w:space="0" w:color="auto"/>
                <w:bottom w:val="none" w:sz="0" w:space="0" w:color="auto"/>
                <w:right w:val="none" w:sz="0" w:space="0" w:color="auto"/>
              </w:divBdr>
              <w:divsChild>
                <w:div w:id="519467550">
                  <w:marLeft w:val="0"/>
                  <w:marRight w:val="0"/>
                  <w:marTop w:val="0"/>
                  <w:marBottom w:val="0"/>
                  <w:divBdr>
                    <w:top w:val="none" w:sz="0" w:space="0" w:color="auto"/>
                    <w:left w:val="none" w:sz="0" w:space="0" w:color="auto"/>
                    <w:bottom w:val="none" w:sz="0" w:space="0" w:color="auto"/>
                    <w:right w:val="none" w:sz="0" w:space="0" w:color="auto"/>
                  </w:divBdr>
                  <w:divsChild>
                    <w:div w:id="172505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391194">
      <w:bodyDiv w:val="1"/>
      <w:marLeft w:val="0"/>
      <w:marRight w:val="0"/>
      <w:marTop w:val="0"/>
      <w:marBottom w:val="0"/>
      <w:divBdr>
        <w:top w:val="none" w:sz="0" w:space="0" w:color="auto"/>
        <w:left w:val="none" w:sz="0" w:space="0" w:color="auto"/>
        <w:bottom w:val="none" w:sz="0" w:space="0" w:color="auto"/>
        <w:right w:val="none" w:sz="0" w:space="0" w:color="auto"/>
      </w:divBdr>
      <w:divsChild>
        <w:div w:id="1877767368">
          <w:marLeft w:val="0"/>
          <w:marRight w:val="0"/>
          <w:marTop w:val="100"/>
          <w:marBottom w:val="100"/>
          <w:divBdr>
            <w:top w:val="none" w:sz="0" w:space="0" w:color="auto"/>
            <w:left w:val="none" w:sz="0" w:space="0" w:color="auto"/>
            <w:bottom w:val="none" w:sz="0" w:space="0" w:color="auto"/>
            <w:right w:val="none" w:sz="0" w:space="0" w:color="auto"/>
          </w:divBdr>
          <w:divsChild>
            <w:div w:id="515120386">
              <w:marLeft w:val="58"/>
              <w:marRight w:val="0"/>
              <w:marTop w:val="0"/>
              <w:marBottom w:val="0"/>
              <w:divBdr>
                <w:top w:val="none" w:sz="0" w:space="0" w:color="auto"/>
                <w:left w:val="none" w:sz="0" w:space="0" w:color="auto"/>
                <w:bottom w:val="none" w:sz="0" w:space="0" w:color="auto"/>
                <w:right w:val="none" w:sz="0" w:space="0" w:color="auto"/>
              </w:divBdr>
              <w:divsChild>
                <w:div w:id="502206022">
                  <w:marLeft w:val="0"/>
                  <w:marRight w:val="0"/>
                  <w:marTop w:val="0"/>
                  <w:marBottom w:val="0"/>
                  <w:divBdr>
                    <w:top w:val="none" w:sz="0" w:space="0" w:color="auto"/>
                    <w:left w:val="none" w:sz="0" w:space="0" w:color="auto"/>
                    <w:bottom w:val="none" w:sz="0" w:space="0" w:color="auto"/>
                    <w:right w:val="none" w:sz="0" w:space="0" w:color="auto"/>
                  </w:divBdr>
                  <w:divsChild>
                    <w:div w:id="1174106754">
                      <w:marLeft w:val="0"/>
                      <w:marRight w:val="0"/>
                      <w:marTop w:val="0"/>
                      <w:marBottom w:val="0"/>
                      <w:divBdr>
                        <w:top w:val="none" w:sz="0" w:space="0" w:color="auto"/>
                        <w:left w:val="none" w:sz="0" w:space="0" w:color="auto"/>
                        <w:bottom w:val="none" w:sz="0" w:space="0" w:color="auto"/>
                        <w:right w:val="none" w:sz="0" w:space="0" w:color="auto"/>
                      </w:divBdr>
                      <w:divsChild>
                        <w:div w:id="454100237">
                          <w:marLeft w:val="0"/>
                          <w:marRight w:val="0"/>
                          <w:marTop w:val="0"/>
                          <w:marBottom w:val="0"/>
                          <w:divBdr>
                            <w:top w:val="none" w:sz="0" w:space="0" w:color="auto"/>
                            <w:left w:val="none" w:sz="0" w:space="0" w:color="auto"/>
                            <w:bottom w:val="none" w:sz="0" w:space="0" w:color="auto"/>
                            <w:right w:val="none" w:sz="0" w:space="0" w:color="auto"/>
                          </w:divBdr>
                          <w:divsChild>
                            <w:div w:id="1118138026">
                              <w:marLeft w:val="0"/>
                              <w:marRight w:val="0"/>
                              <w:marTop w:val="0"/>
                              <w:marBottom w:val="0"/>
                              <w:divBdr>
                                <w:top w:val="none" w:sz="0" w:space="0" w:color="auto"/>
                                <w:left w:val="none" w:sz="0" w:space="0" w:color="auto"/>
                                <w:bottom w:val="none" w:sz="0" w:space="0" w:color="auto"/>
                                <w:right w:val="none" w:sz="0" w:space="0" w:color="auto"/>
                              </w:divBdr>
                              <w:divsChild>
                                <w:div w:id="913973359">
                                  <w:marLeft w:val="0"/>
                                  <w:marRight w:val="0"/>
                                  <w:marTop w:val="0"/>
                                  <w:marBottom w:val="0"/>
                                  <w:divBdr>
                                    <w:top w:val="none" w:sz="0" w:space="0" w:color="auto"/>
                                    <w:left w:val="none" w:sz="0" w:space="0" w:color="auto"/>
                                    <w:bottom w:val="none" w:sz="0" w:space="0" w:color="auto"/>
                                    <w:right w:val="none" w:sz="0" w:space="0" w:color="auto"/>
                                  </w:divBdr>
                                  <w:divsChild>
                                    <w:div w:id="768817661">
                                      <w:marLeft w:val="0"/>
                                      <w:marRight w:val="0"/>
                                      <w:marTop w:val="0"/>
                                      <w:marBottom w:val="0"/>
                                      <w:divBdr>
                                        <w:top w:val="none" w:sz="0" w:space="0" w:color="auto"/>
                                        <w:left w:val="none" w:sz="0" w:space="0" w:color="auto"/>
                                        <w:bottom w:val="none" w:sz="0" w:space="0" w:color="auto"/>
                                        <w:right w:val="none" w:sz="0" w:space="0" w:color="auto"/>
                                      </w:divBdr>
                                      <w:divsChild>
                                        <w:div w:id="126506805">
                                          <w:marLeft w:val="0"/>
                                          <w:marRight w:val="0"/>
                                          <w:marTop w:val="0"/>
                                          <w:marBottom w:val="0"/>
                                          <w:divBdr>
                                            <w:top w:val="none" w:sz="0" w:space="0" w:color="auto"/>
                                            <w:left w:val="none" w:sz="0" w:space="0" w:color="auto"/>
                                            <w:bottom w:val="none" w:sz="0" w:space="0" w:color="auto"/>
                                            <w:right w:val="none" w:sz="0" w:space="0" w:color="auto"/>
                                          </w:divBdr>
                                          <w:divsChild>
                                            <w:div w:id="1967588903">
                                              <w:marLeft w:val="0"/>
                                              <w:marRight w:val="0"/>
                                              <w:marTop w:val="0"/>
                                              <w:marBottom w:val="0"/>
                                              <w:divBdr>
                                                <w:top w:val="none" w:sz="0" w:space="0" w:color="auto"/>
                                                <w:left w:val="none" w:sz="0" w:space="0" w:color="auto"/>
                                                <w:bottom w:val="none" w:sz="0" w:space="0" w:color="auto"/>
                                                <w:right w:val="none" w:sz="0" w:space="0" w:color="auto"/>
                                              </w:divBdr>
                                              <w:divsChild>
                                                <w:div w:id="13712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3352795">
      <w:bodyDiv w:val="1"/>
      <w:marLeft w:val="0"/>
      <w:marRight w:val="0"/>
      <w:marTop w:val="0"/>
      <w:marBottom w:val="0"/>
      <w:divBdr>
        <w:top w:val="none" w:sz="0" w:space="0" w:color="auto"/>
        <w:left w:val="none" w:sz="0" w:space="0" w:color="auto"/>
        <w:bottom w:val="none" w:sz="0" w:space="0" w:color="auto"/>
        <w:right w:val="none" w:sz="0" w:space="0" w:color="auto"/>
      </w:divBdr>
      <w:divsChild>
        <w:div w:id="208683992">
          <w:marLeft w:val="0"/>
          <w:marRight w:val="0"/>
          <w:marTop w:val="100"/>
          <w:marBottom w:val="100"/>
          <w:divBdr>
            <w:top w:val="none" w:sz="0" w:space="0" w:color="auto"/>
            <w:left w:val="none" w:sz="0" w:space="0" w:color="auto"/>
            <w:bottom w:val="none" w:sz="0" w:space="0" w:color="auto"/>
            <w:right w:val="none" w:sz="0" w:space="0" w:color="auto"/>
          </w:divBdr>
          <w:divsChild>
            <w:div w:id="1022971626">
              <w:marLeft w:val="58"/>
              <w:marRight w:val="0"/>
              <w:marTop w:val="0"/>
              <w:marBottom w:val="0"/>
              <w:divBdr>
                <w:top w:val="none" w:sz="0" w:space="0" w:color="auto"/>
                <w:left w:val="none" w:sz="0" w:space="0" w:color="auto"/>
                <w:bottom w:val="none" w:sz="0" w:space="0" w:color="auto"/>
                <w:right w:val="none" w:sz="0" w:space="0" w:color="auto"/>
              </w:divBdr>
              <w:divsChild>
                <w:div w:id="1978878696">
                  <w:marLeft w:val="0"/>
                  <w:marRight w:val="0"/>
                  <w:marTop w:val="0"/>
                  <w:marBottom w:val="0"/>
                  <w:divBdr>
                    <w:top w:val="none" w:sz="0" w:space="0" w:color="auto"/>
                    <w:left w:val="none" w:sz="0" w:space="0" w:color="auto"/>
                    <w:bottom w:val="none" w:sz="0" w:space="0" w:color="auto"/>
                    <w:right w:val="none" w:sz="0" w:space="0" w:color="auto"/>
                  </w:divBdr>
                  <w:divsChild>
                    <w:div w:id="31361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935758">
      <w:bodyDiv w:val="1"/>
      <w:marLeft w:val="0"/>
      <w:marRight w:val="0"/>
      <w:marTop w:val="0"/>
      <w:marBottom w:val="0"/>
      <w:divBdr>
        <w:top w:val="none" w:sz="0" w:space="0" w:color="auto"/>
        <w:left w:val="none" w:sz="0" w:space="0" w:color="auto"/>
        <w:bottom w:val="none" w:sz="0" w:space="0" w:color="auto"/>
        <w:right w:val="none" w:sz="0" w:space="0" w:color="auto"/>
      </w:divBdr>
      <w:divsChild>
        <w:div w:id="55592606">
          <w:marLeft w:val="0"/>
          <w:marRight w:val="0"/>
          <w:marTop w:val="100"/>
          <w:marBottom w:val="100"/>
          <w:divBdr>
            <w:top w:val="none" w:sz="0" w:space="0" w:color="auto"/>
            <w:left w:val="none" w:sz="0" w:space="0" w:color="auto"/>
            <w:bottom w:val="none" w:sz="0" w:space="0" w:color="auto"/>
            <w:right w:val="none" w:sz="0" w:space="0" w:color="auto"/>
          </w:divBdr>
          <w:divsChild>
            <w:div w:id="1042367309">
              <w:marLeft w:val="58"/>
              <w:marRight w:val="0"/>
              <w:marTop w:val="0"/>
              <w:marBottom w:val="0"/>
              <w:divBdr>
                <w:top w:val="none" w:sz="0" w:space="0" w:color="auto"/>
                <w:left w:val="none" w:sz="0" w:space="0" w:color="auto"/>
                <w:bottom w:val="none" w:sz="0" w:space="0" w:color="auto"/>
                <w:right w:val="none" w:sz="0" w:space="0" w:color="auto"/>
              </w:divBdr>
              <w:divsChild>
                <w:div w:id="1675263383">
                  <w:marLeft w:val="0"/>
                  <w:marRight w:val="0"/>
                  <w:marTop w:val="0"/>
                  <w:marBottom w:val="0"/>
                  <w:divBdr>
                    <w:top w:val="none" w:sz="0" w:space="0" w:color="auto"/>
                    <w:left w:val="none" w:sz="0" w:space="0" w:color="auto"/>
                    <w:bottom w:val="none" w:sz="0" w:space="0" w:color="auto"/>
                    <w:right w:val="none" w:sz="0" w:space="0" w:color="auto"/>
                  </w:divBdr>
                  <w:divsChild>
                    <w:div w:id="899897713">
                      <w:marLeft w:val="0"/>
                      <w:marRight w:val="0"/>
                      <w:marTop w:val="0"/>
                      <w:marBottom w:val="0"/>
                      <w:divBdr>
                        <w:top w:val="none" w:sz="0" w:space="0" w:color="auto"/>
                        <w:left w:val="none" w:sz="0" w:space="0" w:color="auto"/>
                        <w:bottom w:val="none" w:sz="0" w:space="0" w:color="auto"/>
                        <w:right w:val="none" w:sz="0" w:space="0" w:color="auto"/>
                      </w:divBdr>
                      <w:divsChild>
                        <w:div w:id="1713387348">
                          <w:marLeft w:val="0"/>
                          <w:marRight w:val="0"/>
                          <w:marTop w:val="0"/>
                          <w:marBottom w:val="0"/>
                          <w:divBdr>
                            <w:top w:val="none" w:sz="0" w:space="0" w:color="auto"/>
                            <w:left w:val="none" w:sz="0" w:space="0" w:color="auto"/>
                            <w:bottom w:val="none" w:sz="0" w:space="0" w:color="auto"/>
                            <w:right w:val="none" w:sz="0" w:space="0" w:color="auto"/>
                          </w:divBdr>
                          <w:divsChild>
                            <w:div w:id="174852423">
                              <w:marLeft w:val="0"/>
                              <w:marRight w:val="0"/>
                              <w:marTop w:val="0"/>
                              <w:marBottom w:val="0"/>
                              <w:divBdr>
                                <w:top w:val="none" w:sz="0" w:space="0" w:color="auto"/>
                                <w:left w:val="none" w:sz="0" w:space="0" w:color="auto"/>
                                <w:bottom w:val="none" w:sz="0" w:space="0" w:color="auto"/>
                                <w:right w:val="none" w:sz="0" w:space="0" w:color="auto"/>
                              </w:divBdr>
                              <w:divsChild>
                                <w:div w:id="1986202435">
                                  <w:marLeft w:val="0"/>
                                  <w:marRight w:val="0"/>
                                  <w:marTop w:val="0"/>
                                  <w:marBottom w:val="0"/>
                                  <w:divBdr>
                                    <w:top w:val="none" w:sz="0" w:space="0" w:color="auto"/>
                                    <w:left w:val="none" w:sz="0" w:space="0" w:color="auto"/>
                                    <w:bottom w:val="none" w:sz="0" w:space="0" w:color="auto"/>
                                    <w:right w:val="none" w:sz="0" w:space="0" w:color="auto"/>
                                  </w:divBdr>
                                  <w:divsChild>
                                    <w:div w:id="1373310797">
                                      <w:marLeft w:val="0"/>
                                      <w:marRight w:val="0"/>
                                      <w:marTop w:val="0"/>
                                      <w:marBottom w:val="0"/>
                                      <w:divBdr>
                                        <w:top w:val="none" w:sz="0" w:space="0" w:color="auto"/>
                                        <w:left w:val="none" w:sz="0" w:space="0" w:color="auto"/>
                                        <w:bottom w:val="none" w:sz="0" w:space="0" w:color="auto"/>
                                        <w:right w:val="none" w:sz="0" w:space="0" w:color="auto"/>
                                      </w:divBdr>
                                      <w:divsChild>
                                        <w:div w:id="1696155114">
                                          <w:marLeft w:val="0"/>
                                          <w:marRight w:val="0"/>
                                          <w:marTop w:val="0"/>
                                          <w:marBottom w:val="0"/>
                                          <w:divBdr>
                                            <w:top w:val="none" w:sz="0" w:space="0" w:color="auto"/>
                                            <w:left w:val="none" w:sz="0" w:space="0" w:color="auto"/>
                                            <w:bottom w:val="none" w:sz="0" w:space="0" w:color="auto"/>
                                            <w:right w:val="none" w:sz="0" w:space="0" w:color="auto"/>
                                          </w:divBdr>
                                          <w:divsChild>
                                            <w:div w:id="574705001">
                                              <w:marLeft w:val="0"/>
                                              <w:marRight w:val="0"/>
                                              <w:marTop w:val="0"/>
                                              <w:marBottom w:val="0"/>
                                              <w:divBdr>
                                                <w:top w:val="none" w:sz="0" w:space="0" w:color="auto"/>
                                                <w:left w:val="none" w:sz="0" w:space="0" w:color="auto"/>
                                                <w:bottom w:val="none" w:sz="0" w:space="0" w:color="auto"/>
                                                <w:right w:val="none" w:sz="0" w:space="0" w:color="auto"/>
                                              </w:divBdr>
                                              <w:divsChild>
                                                <w:div w:id="1532694053">
                                                  <w:marLeft w:val="0"/>
                                                  <w:marRight w:val="0"/>
                                                  <w:marTop w:val="0"/>
                                                  <w:marBottom w:val="0"/>
                                                  <w:divBdr>
                                                    <w:top w:val="none" w:sz="0" w:space="0" w:color="auto"/>
                                                    <w:left w:val="none" w:sz="0" w:space="0" w:color="auto"/>
                                                    <w:bottom w:val="none" w:sz="0" w:space="0" w:color="auto"/>
                                                    <w:right w:val="none" w:sz="0" w:space="0" w:color="auto"/>
                                                  </w:divBdr>
                                                  <w:divsChild>
                                                    <w:div w:id="1904834481">
                                                      <w:marLeft w:val="0"/>
                                                      <w:marRight w:val="0"/>
                                                      <w:marTop w:val="0"/>
                                                      <w:marBottom w:val="0"/>
                                                      <w:divBdr>
                                                        <w:top w:val="none" w:sz="0" w:space="0" w:color="auto"/>
                                                        <w:left w:val="none" w:sz="0" w:space="0" w:color="auto"/>
                                                        <w:bottom w:val="none" w:sz="0" w:space="0" w:color="auto"/>
                                                        <w:right w:val="none" w:sz="0" w:space="0" w:color="auto"/>
                                                      </w:divBdr>
                                                      <w:divsChild>
                                                        <w:div w:id="166632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5699970">
      <w:bodyDiv w:val="1"/>
      <w:marLeft w:val="0"/>
      <w:marRight w:val="0"/>
      <w:marTop w:val="0"/>
      <w:marBottom w:val="0"/>
      <w:divBdr>
        <w:top w:val="none" w:sz="0" w:space="0" w:color="auto"/>
        <w:left w:val="none" w:sz="0" w:space="0" w:color="auto"/>
        <w:bottom w:val="none" w:sz="0" w:space="0" w:color="auto"/>
        <w:right w:val="none" w:sz="0" w:space="0" w:color="auto"/>
      </w:divBdr>
      <w:divsChild>
        <w:div w:id="390226786">
          <w:marLeft w:val="0"/>
          <w:marRight w:val="0"/>
          <w:marTop w:val="100"/>
          <w:marBottom w:val="100"/>
          <w:divBdr>
            <w:top w:val="none" w:sz="0" w:space="0" w:color="auto"/>
            <w:left w:val="none" w:sz="0" w:space="0" w:color="auto"/>
            <w:bottom w:val="none" w:sz="0" w:space="0" w:color="auto"/>
            <w:right w:val="none" w:sz="0" w:space="0" w:color="auto"/>
          </w:divBdr>
          <w:divsChild>
            <w:div w:id="1166746834">
              <w:marLeft w:val="58"/>
              <w:marRight w:val="0"/>
              <w:marTop w:val="0"/>
              <w:marBottom w:val="0"/>
              <w:divBdr>
                <w:top w:val="none" w:sz="0" w:space="0" w:color="auto"/>
                <w:left w:val="none" w:sz="0" w:space="0" w:color="auto"/>
                <w:bottom w:val="none" w:sz="0" w:space="0" w:color="auto"/>
                <w:right w:val="none" w:sz="0" w:space="0" w:color="auto"/>
              </w:divBdr>
              <w:divsChild>
                <w:div w:id="1984851107">
                  <w:marLeft w:val="0"/>
                  <w:marRight w:val="0"/>
                  <w:marTop w:val="0"/>
                  <w:marBottom w:val="0"/>
                  <w:divBdr>
                    <w:top w:val="none" w:sz="0" w:space="0" w:color="auto"/>
                    <w:left w:val="none" w:sz="0" w:space="0" w:color="auto"/>
                    <w:bottom w:val="none" w:sz="0" w:space="0" w:color="auto"/>
                    <w:right w:val="none" w:sz="0" w:space="0" w:color="auto"/>
                  </w:divBdr>
                  <w:divsChild>
                    <w:div w:id="18963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416541">
      <w:bodyDiv w:val="1"/>
      <w:marLeft w:val="0"/>
      <w:marRight w:val="0"/>
      <w:marTop w:val="0"/>
      <w:marBottom w:val="0"/>
      <w:divBdr>
        <w:top w:val="none" w:sz="0" w:space="0" w:color="auto"/>
        <w:left w:val="none" w:sz="0" w:space="0" w:color="auto"/>
        <w:bottom w:val="none" w:sz="0" w:space="0" w:color="auto"/>
        <w:right w:val="none" w:sz="0" w:space="0" w:color="auto"/>
      </w:divBdr>
      <w:divsChild>
        <w:div w:id="82923307">
          <w:marLeft w:val="0"/>
          <w:marRight w:val="0"/>
          <w:marTop w:val="0"/>
          <w:marBottom w:val="0"/>
          <w:divBdr>
            <w:top w:val="none" w:sz="0" w:space="0" w:color="auto"/>
            <w:left w:val="none" w:sz="0" w:space="0" w:color="auto"/>
            <w:bottom w:val="none" w:sz="0" w:space="0" w:color="auto"/>
            <w:right w:val="none" w:sz="0" w:space="0" w:color="auto"/>
          </w:divBdr>
          <w:divsChild>
            <w:div w:id="1982147937">
              <w:marLeft w:val="0"/>
              <w:marRight w:val="0"/>
              <w:marTop w:val="0"/>
              <w:marBottom w:val="0"/>
              <w:divBdr>
                <w:top w:val="none" w:sz="0" w:space="0" w:color="auto"/>
                <w:left w:val="none" w:sz="0" w:space="0" w:color="auto"/>
                <w:bottom w:val="none" w:sz="0" w:space="0" w:color="auto"/>
                <w:right w:val="none" w:sz="0" w:space="0" w:color="auto"/>
              </w:divBdr>
              <w:divsChild>
                <w:div w:id="2136868327">
                  <w:marLeft w:val="0"/>
                  <w:marRight w:val="0"/>
                  <w:marTop w:val="0"/>
                  <w:marBottom w:val="0"/>
                  <w:divBdr>
                    <w:top w:val="none" w:sz="0" w:space="0" w:color="auto"/>
                    <w:left w:val="none" w:sz="0" w:space="0" w:color="auto"/>
                    <w:bottom w:val="none" w:sz="0" w:space="0" w:color="auto"/>
                    <w:right w:val="none" w:sz="0" w:space="0" w:color="auto"/>
                  </w:divBdr>
                  <w:divsChild>
                    <w:div w:id="648361601">
                      <w:marLeft w:val="46"/>
                      <w:marRight w:val="0"/>
                      <w:marTop w:val="0"/>
                      <w:marBottom w:val="0"/>
                      <w:divBdr>
                        <w:top w:val="none" w:sz="0" w:space="0" w:color="auto"/>
                        <w:left w:val="none" w:sz="0" w:space="0" w:color="auto"/>
                        <w:bottom w:val="none" w:sz="0" w:space="0" w:color="auto"/>
                        <w:right w:val="none" w:sz="0" w:space="0" w:color="auto"/>
                      </w:divBdr>
                      <w:divsChild>
                        <w:div w:id="1020008350">
                          <w:marLeft w:val="6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067827">
      <w:bodyDiv w:val="1"/>
      <w:marLeft w:val="0"/>
      <w:marRight w:val="0"/>
      <w:marTop w:val="0"/>
      <w:marBottom w:val="0"/>
      <w:divBdr>
        <w:top w:val="none" w:sz="0" w:space="0" w:color="auto"/>
        <w:left w:val="none" w:sz="0" w:space="0" w:color="auto"/>
        <w:bottom w:val="none" w:sz="0" w:space="0" w:color="auto"/>
        <w:right w:val="none" w:sz="0" w:space="0" w:color="auto"/>
      </w:divBdr>
      <w:divsChild>
        <w:div w:id="2064481211">
          <w:marLeft w:val="0"/>
          <w:marRight w:val="0"/>
          <w:marTop w:val="100"/>
          <w:marBottom w:val="100"/>
          <w:divBdr>
            <w:top w:val="none" w:sz="0" w:space="0" w:color="auto"/>
            <w:left w:val="none" w:sz="0" w:space="0" w:color="auto"/>
            <w:bottom w:val="none" w:sz="0" w:space="0" w:color="auto"/>
            <w:right w:val="none" w:sz="0" w:space="0" w:color="auto"/>
          </w:divBdr>
          <w:divsChild>
            <w:div w:id="1854682306">
              <w:marLeft w:val="58"/>
              <w:marRight w:val="0"/>
              <w:marTop w:val="0"/>
              <w:marBottom w:val="0"/>
              <w:divBdr>
                <w:top w:val="none" w:sz="0" w:space="0" w:color="auto"/>
                <w:left w:val="none" w:sz="0" w:space="0" w:color="auto"/>
                <w:bottom w:val="none" w:sz="0" w:space="0" w:color="auto"/>
                <w:right w:val="none" w:sz="0" w:space="0" w:color="auto"/>
              </w:divBdr>
              <w:divsChild>
                <w:div w:id="279192424">
                  <w:marLeft w:val="0"/>
                  <w:marRight w:val="0"/>
                  <w:marTop w:val="0"/>
                  <w:marBottom w:val="0"/>
                  <w:divBdr>
                    <w:top w:val="none" w:sz="0" w:space="0" w:color="auto"/>
                    <w:left w:val="none" w:sz="0" w:space="0" w:color="auto"/>
                    <w:bottom w:val="none" w:sz="0" w:space="0" w:color="auto"/>
                    <w:right w:val="none" w:sz="0" w:space="0" w:color="auto"/>
                  </w:divBdr>
                  <w:divsChild>
                    <w:div w:id="1178344504">
                      <w:marLeft w:val="0"/>
                      <w:marRight w:val="0"/>
                      <w:marTop w:val="0"/>
                      <w:marBottom w:val="0"/>
                      <w:divBdr>
                        <w:top w:val="none" w:sz="0" w:space="0" w:color="auto"/>
                        <w:left w:val="none" w:sz="0" w:space="0" w:color="auto"/>
                        <w:bottom w:val="none" w:sz="0" w:space="0" w:color="auto"/>
                        <w:right w:val="none" w:sz="0" w:space="0" w:color="auto"/>
                      </w:divBdr>
                      <w:divsChild>
                        <w:div w:id="780538049">
                          <w:marLeft w:val="0"/>
                          <w:marRight w:val="0"/>
                          <w:marTop w:val="0"/>
                          <w:marBottom w:val="0"/>
                          <w:divBdr>
                            <w:top w:val="none" w:sz="0" w:space="0" w:color="auto"/>
                            <w:left w:val="none" w:sz="0" w:space="0" w:color="auto"/>
                            <w:bottom w:val="none" w:sz="0" w:space="0" w:color="auto"/>
                            <w:right w:val="none" w:sz="0" w:space="0" w:color="auto"/>
                          </w:divBdr>
                          <w:divsChild>
                            <w:div w:id="960889237">
                              <w:marLeft w:val="0"/>
                              <w:marRight w:val="0"/>
                              <w:marTop w:val="0"/>
                              <w:marBottom w:val="0"/>
                              <w:divBdr>
                                <w:top w:val="none" w:sz="0" w:space="0" w:color="auto"/>
                                <w:left w:val="none" w:sz="0" w:space="0" w:color="auto"/>
                                <w:bottom w:val="none" w:sz="0" w:space="0" w:color="auto"/>
                                <w:right w:val="none" w:sz="0" w:space="0" w:color="auto"/>
                              </w:divBdr>
                              <w:divsChild>
                                <w:div w:id="816922600">
                                  <w:marLeft w:val="0"/>
                                  <w:marRight w:val="0"/>
                                  <w:marTop w:val="0"/>
                                  <w:marBottom w:val="0"/>
                                  <w:divBdr>
                                    <w:top w:val="none" w:sz="0" w:space="0" w:color="auto"/>
                                    <w:left w:val="none" w:sz="0" w:space="0" w:color="auto"/>
                                    <w:bottom w:val="none" w:sz="0" w:space="0" w:color="auto"/>
                                    <w:right w:val="none" w:sz="0" w:space="0" w:color="auto"/>
                                  </w:divBdr>
                                  <w:divsChild>
                                    <w:div w:id="1022129648">
                                      <w:marLeft w:val="0"/>
                                      <w:marRight w:val="0"/>
                                      <w:marTop w:val="0"/>
                                      <w:marBottom w:val="0"/>
                                      <w:divBdr>
                                        <w:top w:val="none" w:sz="0" w:space="0" w:color="auto"/>
                                        <w:left w:val="none" w:sz="0" w:space="0" w:color="auto"/>
                                        <w:bottom w:val="none" w:sz="0" w:space="0" w:color="auto"/>
                                        <w:right w:val="none" w:sz="0" w:space="0" w:color="auto"/>
                                      </w:divBdr>
                                      <w:divsChild>
                                        <w:div w:id="1198079892">
                                          <w:marLeft w:val="0"/>
                                          <w:marRight w:val="0"/>
                                          <w:marTop w:val="0"/>
                                          <w:marBottom w:val="0"/>
                                          <w:divBdr>
                                            <w:top w:val="none" w:sz="0" w:space="0" w:color="auto"/>
                                            <w:left w:val="none" w:sz="0" w:space="0" w:color="auto"/>
                                            <w:bottom w:val="none" w:sz="0" w:space="0" w:color="auto"/>
                                            <w:right w:val="none" w:sz="0" w:space="0" w:color="auto"/>
                                          </w:divBdr>
                                          <w:divsChild>
                                            <w:div w:id="244455070">
                                              <w:marLeft w:val="0"/>
                                              <w:marRight w:val="0"/>
                                              <w:marTop w:val="0"/>
                                              <w:marBottom w:val="0"/>
                                              <w:divBdr>
                                                <w:top w:val="none" w:sz="0" w:space="0" w:color="auto"/>
                                                <w:left w:val="none" w:sz="0" w:space="0" w:color="auto"/>
                                                <w:bottom w:val="none" w:sz="0" w:space="0" w:color="auto"/>
                                                <w:right w:val="none" w:sz="0" w:space="0" w:color="auto"/>
                                              </w:divBdr>
                                              <w:divsChild>
                                                <w:div w:id="812259236">
                                                  <w:marLeft w:val="0"/>
                                                  <w:marRight w:val="0"/>
                                                  <w:marTop w:val="0"/>
                                                  <w:marBottom w:val="0"/>
                                                  <w:divBdr>
                                                    <w:top w:val="none" w:sz="0" w:space="0" w:color="auto"/>
                                                    <w:left w:val="none" w:sz="0" w:space="0" w:color="auto"/>
                                                    <w:bottom w:val="none" w:sz="0" w:space="0" w:color="auto"/>
                                                    <w:right w:val="none" w:sz="0" w:space="0" w:color="auto"/>
                                                  </w:divBdr>
                                                  <w:divsChild>
                                                    <w:div w:id="37633460">
                                                      <w:marLeft w:val="0"/>
                                                      <w:marRight w:val="0"/>
                                                      <w:marTop w:val="0"/>
                                                      <w:marBottom w:val="0"/>
                                                      <w:divBdr>
                                                        <w:top w:val="none" w:sz="0" w:space="0" w:color="auto"/>
                                                        <w:left w:val="none" w:sz="0" w:space="0" w:color="auto"/>
                                                        <w:bottom w:val="none" w:sz="0" w:space="0" w:color="auto"/>
                                                        <w:right w:val="none" w:sz="0" w:space="0" w:color="auto"/>
                                                      </w:divBdr>
                                                      <w:divsChild>
                                                        <w:div w:id="34547156">
                                                          <w:marLeft w:val="0"/>
                                                          <w:marRight w:val="0"/>
                                                          <w:marTop w:val="0"/>
                                                          <w:marBottom w:val="0"/>
                                                          <w:divBdr>
                                                            <w:top w:val="none" w:sz="0" w:space="0" w:color="auto"/>
                                                            <w:left w:val="none" w:sz="0" w:space="0" w:color="auto"/>
                                                            <w:bottom w:val="none" w:sz="0" w:space="0" w:color="auto"/>
                                                            <w:right w:val="none" w:sz="0" w:space="0" w:color="auto"/>
                                                          </w:divBdr>
                                                        </w:div>
                                                        <w:div w:id="216861733">
                                                          <w:marLeft w:val="0"/>
                                                          <w:marRight w:val="0"/>
                                                          <w:marTop w:val="0"/>
                                                          <w:marBottom w:val="0"/>
                                                          <w:divBdr>
                                                            <w:top w:val="none" w:sz="0" w:space="0" w:color="auto"/>
                                                            <w:left w:val="none" w:sz="0" w:space="0" w:color="auto"/>
                                                            <w:bottom w:val="none" w:sz="0" w:space="0" w:color="auto"/>
                                                            <w:right w:val="none" w:sz="0" w:space="0" w:color="auto"/>
                                                          </w:divBdr>
                                                        </w:div>
                                                        <w:div w:id="309601039">
                                                          <w:marLeft w:val="0"/>
                                                          <w:marRight w:val="0"/>
                                                          <w:marTop w:val="0"/>
                                                          <w:marBottom w:val="0"/>
                                                          <w:divBdr>
                                                            <w:top w:val="none" w:sz="0" w:space="0" w:color="auto"/>
                                                            <w:left w:val="none" w:sz="0" w:space="0" w:color="auto"/>
                                                            <w:bottom w:val="none" w:sz="0" w:space="0" w:color="auto"/>
                                                            <w:right w:val="none" w:sz="0" w:space="0" w:color="auto"/>
                                                          </w:divBdr>
                                                        </w:div>
                                                        <w:div w:id="146862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2089398">
      <w:bodyDiv w:val="1"/>
      <w:marLeft w:val="0"/>
      <w:marRight w:val="0"/>
      <w:marTop w:val="0"/>
      <w:marBottom w:val="0"/>
      <w:divBdr>
        <w:top w:val="none" w:sz="0" w:space="0" w:color="auto"/>
        <w:left w:val="none" w:sz="0" w:space="0" w:color="auto"/>
        <w:bottom w:val="none" w:sz="0" w:space="0" w:color="auto"/>
        <w:right w:val="none" w:sz="0" w:space="0" w:color="auto"/>
      </w:divBdr>
      <w:divsChild>
        <w:div w:id="640110744">
          <w:marLeft w:val="0"/>
          <w:marRight w:val="0"/>
          <w:marTop w:val="100"/>
          <w:marBottom w:val="100"/>
          <w:divBdr>
            <w:top w:val="none" w:sz="0" w:space="0" w:color="auto"/>
            <w:left w:val="none" w:sz="0" w:space="0" w:color="auto"/>
            <w:bottom w:val="none" w:sz="0" w:space="0" w:color="auto"/>
            <w:right w:val="none" w:sz="0" w:space="0" w:color="auto"/>
          </w:divBdr>
          <w:divsChild>
            <w:div w:id="339158039">
              <w:marLeft w:val="58"/>
              <w:marRight w:val="0"/>
              <w:marTop w:val="0"/>
              <w:marBottom w:val="0"/>
              <w:divBdr>
                <w:top w:val="none" w:sz="0" w:space="0" w:color="auto"/>
                <w:left w:val="none" w:sz="0" w:space="0" w:color="auto"/>
                <w:bottom w:val="none" w:sz="0" w:space="0" w:color="auto"/>
                <w:right w:val="none" w:sz="0" w:space="0" w:color="auto"/>
              </w:divBdr>
              <w:divsChild>
                <w:div w:id="671876891">
                  <w:marLeft w:val="0"/>
                  <w:marRight w:val="0"/>
                  <w:marTop w:val="0"/>
                  <w:marBottom w:val="0"/>
                  <w:divBdr>
                    <w:top w:val="none" w:sz="0" w:space="0" w:color="auto"/>
                    <w:left w:val="none" w:sz="0" w:space="0" w:color="auto"/>
                    <w:bottom w:val="none" w:sz="0" w:space="0" w:color="auto"/>
                    <w:right w:val="none" w:sz="0" w:space="0" w:color="auto"/>
                  </w:divBdr>
                  <w:divsChild>
                    <w:div w:id="990527657">
                      <w:marLeft w:val="0"/>
                      <w:marRight w:val="0"/>
                      <w:marTop w:val="0"/>
                      <w:marBottom w:val="0"/>
                      <w:divBdr>
                        <w:top w:val="none" w:sz="0" w:space="0" w:color="auto"/>
                        <w:left w:val="none" w:sz="0" w:space="0" w:color="auto"/>
                        <w:bottom w:val="none" w:sz="0" w:space="0" w:color="auto"/>
                        <w:right w:val="none" w:sz="0" w:space="0" w:color="auto"/>
                      </w:divBdr>
                      <w:divsChild>
                        <w:div w:id="1233539890">
                          <w:marLeft w:val="0"/>
                          <w:marRight w:val="0"/>
                          <w:marTop w:val="0"/>
                          <w:marBottom w:val="0"/>
                          <w:divBdr>
                            <w:top w:val="none" w:sz="0" w:space="0" w:color="auto"/>
                            <w:left w:val="none" w:sz="0" w:space="0" w:color="auto"/>
                            <w:bottom w:val="none" w:sz="0" w:space="0" w:color="auto"/>
                            <w:right w:val="none" w:sz="0" w:space="0" w:color="auto"/>
                          </w:divBdr>
                          <w:divsChild>
                            <w:div w:id="929965357">
                              <w:marLeft w:val="0"/>
                              <w:marRight w:val="0"/>
                              <w:marTop w:val="0"/>
                              <w:marBottom w:val="0"/>
                              <w:divBdr>
                                <w:top w:val="none" w:sz="0" w:space="0" w:color="auto"/>
                                <w:left w:val="none" w:sz="0" w:space="0" w:color="auto"/>
                                <w:bottom w:val="none" w:sz="0" w:space="0" w:color="auto"/>
                                <w:right w:val="none" w:sz="0" w:space="0" w:color="auto"/>
                              </w:divBdr>
                              <w:divsChild>
                                <w:div w:id="1215116964">
                                  <w:marLeft w:val="0"/>
                                  <w:marRight w:val="0"/>
                                  <w:marTop w:val="0"/>
                                  <w:marBottom w:val="0"/>
                                  <w:divBdr>
                                    <w:top w:val="none" w:sz="0" w:space="0" w:color="auto"/>
                                    <w:left w:val="none" w:sz="0" w:space="0" w:color="auto"/>
                                    <w:bottom w:val="none" w:sz="0" w:space="0" w:color="auto"/>
                                    <w:right w:val="none" w:sz="0" w:space="0" w:color="auto"/>
                                  </w:divBdr>
                                  <w:divsChild>
                                    <w:div w:id="2066099095">
                                      <w:marLeft w:val="0"/>
                                      <w:marRight w:val="0"/>
                                      <w:marTop w:val="0"/>
                                      <w:marBottom w:val="0"/>
                                      <w:divBdr>
                                        <w:top w:val="none" w:sz="0" w:space="0" w:color="auto"/>
                                        <w:left w:val="none" w:sz="0" w:space="0" w:color="auto"/>
                                        <w:bottom w:val="none" w:sz="0" w:space="0" w:color="auto"/>
                                        <w:right w:val="none" w:sz="0" w:space="0" w:color="auto"/>
                                      </w:divBdr>
                                      <w:divsChild>
                                        <w:div w:id="1849982481">
                                          <w:marLeft w:val="0"/>
                                          <w:marRight w:val="0"/>
                                          <w:marTop w:val="0"/>
                                          <w:marBottom w:val="0"/>
                                          <w:divBdr>
                                            <w:top w:val="none" w:sz="0" w:space="0" w:color="auto"/>
                                            <w:left w:val="none" w:sz="0" w:space="0" w:color="auto"/>
                                            <w:bottom w:val="none" w:sz="0" w:space="0" w:color="auto"/>
                                            <w:right w:val="none" w:sz="0" w:space="0" w:color="auto"/>
                                          </w:divBdr>
                                          <w:divsChild>
                                            <w:div w:id="1336418676">
                                              <w:marLeft w:val="0"/>
                                              <w:marRight w:val="0"/>
                                              <w:marTop w:val="0"/>
                                              <w:marBottom w:val="0"/>
                                              <w:divBdr>
                                                <w:top w:val="none" w:sz="0" w:space="0" w:color="auto"/>
                                                <w:left w:val="none" w:sz="0" w:space="0" w:color="auto"/>
                                                <w:bottom w:val="none" w:sz="0" w:space="0" w:color="auto"/>
                                                <w:right w:val="none" w:sz="0" w:space="0" w:color="auto"/>
                                              </w:divBdr>
                                              <w:divsChild>
                                                <w:div w:id="664548431">
                                                  <w:marLeft w:val="0"/>
                                                  <w:marRight w:val="0"/>
                                                  <w:marTop w:val="0"/>
                                                  <w:marBottom w:val="0"/>
                                                  <w:divBdr>
                                                    <w:top w:val="none" w:sz="0" w:space="0" w:color="auto"/>
                                                    <w:left w:val="none" w:sz="0" w:space="0" w:color="auto"/>
                                                    <w:bottom w:val="none" w:sz="0" w:space="0" w:color="auto"/>
                                                    <w:right w:val="none" w:sz="0" w:space="0" w:color="auto"/>
                                                  </w:divBdr>
                                                  <w:divsChild>
                                                    <w:div w:id="1107313349">
                                                      <w:marLeft w:val="0"/>
                                                      <w:marRight w:val="0"/>
                                                      <w:marTop w:val="0"/>
                                                      <w:marBottom w:val="0"/>
                                                      <w:divBdr>
                                                        <w:top w:val="none" w:sz="0" w:space="0" w:color="auto"/>
                                                        <w:left w:val="none" w:sz="0" w:space="0" w:color="auto"/>
                                                        <w:bottom w:val="none" w:sz="0" w:space="0" w:color="auto"/>
                                                        <w:right w:val="none" w:sz="0" w:space="0" w:color="auto"/>
                                                      </w:divBdr>
                                                      <w:divsChild>
                                                        <w:div w:id="18575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9269461">
      <w:bodyDiv w:val="1"/>
      <w:marLeft w:val="0"/>
      <w:marRight w:val="0"/>
      <w:marTop w:val="0"/>
      <w:marBottom w:val="0"/>
      <w:divBdr>
        <w:top w:val="none" w:sz="0" w:space="0" w:color="auto"/>
        <w:left w:val="none" w:sz="0" w:space="0" w:color="auto"/>
        <w:bottom w:val="none" w:sz="0" w:space="0" w:color="auto"/>
        <w:right w:val="none" w:sz="0" w:space="0" w:color="auto"/>
      </w:divBdr>
      <w:divsChild>
        <w:div w:id="2101834212">
          <w:marLeft w:val="0"/>
          <w:marRight w:val="0"/>
          <w:marTop w:val="100"/>
          <w:marBottom w:val="100"/>
          <w:divBdr>
            <w:top w:val="none" w:sz="0" w:space="0" w:color="auto"/>
            <w:left w:val="none" w:sz="0" w:space="0" w:color="auto"/>
            <w:bottom w:val="none" w:sz="0" w:space="0" w:color="auto"/>
            <w:right w:val="none" w:sz="0" w:space="0" w:color="auto"/>
          </w:divBdr>
          <w:divsChild>
            <w:div w:id="1427266626">
              <w:marLeft w:val="58"/>
              <w:marRight w:val="0"/>
              <w:marTop w:val="0"/>
              <w:marBottom w:val="0"/>
              <w:divBdr>
                <w:top w:val="none" w:sz="0" w:space="0" w:color="auto"/>
                <w:left w:val="none" w:sz="0" w:space="0" w:color="auto"/>
                <w:bottom w:val="none" w:sz="0" w:space="0" w:color="auto"/>
                <w:right w:val="none" w:sz="0" w:space="0" w:color="auto"/>
              </w:divBdr>
              <w:divsChild>
                <w:div w:id="69348878">
                  <w:marLeft w:val="0"/>
                  <w:marRight w:val="0"/>
                  <w:marTop w:val="0"/>
                  <w:marBottom w:val="0"/>
                  <w:divBdr>
                    <w:top w:val="none" w:sz="0" w:space="0" w:color="auto"/>
                    <w:left w:val="none" w:sz="0" w:space="0" w:color="auto"/>
                    <w:bottom w:val="none" w:sz="0" w:space="0" w:color="auto"/>
                    <w:right w:val="none" w:sz="0" w:space="0" w:color="auto"/>
                  </w:divBdr>
                  <w:divsChild>
                    <w:div w:id="434247775">
                      <w:marLeft w:val="0"/>
                      <w:marRight w:val="0"/>
                      <w:marTop w:val="0"/>
                      <w:marBottom w:val="0"/>
                      <w:divBdr>
                        <w:top w:val="none" w:sz="0" w:space="0" w:color="auto"/>
                        <w:left w:val="none" w:sz="0" w:space="0" w:color="auto"/>
                        <w:bottom w:val="none" w:sz="0" w:space="0" w:color="auto"/>
                        <w:right w:val="none" w:sz="0" w:space="0" w:color="auto"/>
                      </w:divBdr>
                      <w:divsChild>
                        <w:div w:id="905724903">
                          <w:marLeft w:val="0"/>
                          <w:marRight w:val="0"/>
                          <w:marTop w:val="0"/>
                          <w:marBottom w:val="0"/>
                          <w:divBdr>
                            <w:top w:val="none" w:sz="0" w:space="0" w:color="auto"/>
                            <w:left w:val="none" w:sz="0" w:space="0" w:color="auto"/>
                            <w:bottom w:val="none" w:sz="0" w:space="0" w:color="auto"/>
                            <w:right w:val="none" w:sz="0" w:space="0" w:color="auto"/>
                          </w:divBdr>
                          <w:divsChild>
                            <w:div w:id="1951432471">
                              <w:marLeft w:val="0"/>
                              <w:marRight w:val="0"/>
                              <w:marTop w:val="0"/>
                              <w:marBottom w:val="0"/>
                              <w:divBdr>
                                <w:top w:val="none" w:sz="0" w:space="0" w:color="auto"/>
                                <w:left w:val="none" w:sz="0" w:space="0" w:color="auto"/>
                                <w:bottom w:val="none" w:sz="0" w:space="0" w:color="auto"/>
                                <w:right w:val="none" w:sz="0" w:space="0" w:color="auto"/>
                              </w:divBdr>
                              <w:divsChild>
                                <w:div w:id="322322069">
                                  <w:marLeft w:val="0"/>
                                  <w:marRight w:val="0"/>
                                  <w:marTop w:val="0"/>
                                  <w:marBottom w:val="0"/>
                                  <w:divBdr>
                                    <w:top w:val="none" w:sz="0" w:space="0" w:color="auto"/>
                                    <w:left w:val="none" w:sz="0" w:space="0" w:color="auto"/>
                                    <w:bottom w:val="none" w:sz="0" w:space="0" w:color="auto"/>
                                    <w:right w:val="none" w:sz="0" w:space="0" w:color="auto"/>
                                  </w:divBdr>
                                  <w:divsChild>
                                    <w:div w:id="917136031">
                                      <w:marLeft w:val="0"/>
                                      <w:marRight w:val="0"/>
                                      <w:marTop w:val="0"/>
                                      <w:marBottom w:val="0"/>
                                      <w:divBdr>
                                        <w:top w:val="none" w:sz="0" w:space="0" w:color="auto"/>
                                        <w:left w:val="none" w:sz="0" w:space="0" w:color="auto"/>
                                        <w:bottom w:val="none" w:sz="0" w:space="0" w:color="auto"/>
                                        <w:right w:val="none" w:sz="0" w:space="0" w:color="auto"/>
                                      </w:divBdr>
                                      <w:divsChild>
                                        <w:div w:id="324358898">
                                          <w:marLeft w:val="0"/>
                                          <w:marRight w:val="0"/>
                                          <w:marTop w:val="0"/>
                                          <w:marBottom w:val="0"/>
                                          <w:divBdr>
                                            <w:top w:val="none" w:sz="0" w:space="0" w:color="auto"/>
                                            <w:left w:val="none" w:sz="0" w:space="0" w:color="auto"/>
                                            <w:bottom w:val="none" w:sz="0" w:space="0" w:color="auto"/>
                                            <w:right w:val="none" w:sz="0" w:space="0" w:color="auto"/>
                                          </w:divBdr>
                                          <w:divsChild>
                                            <w:div w:id="143737601">
                                              <w:marLeft w:val="0"/>
                                              <w:marRight w:val="0"/>
                                              <w:marTop w:val="0"/>
                                              <w:marBottom w:val="0"/>
                                              <w:divBdr>
                                                <w:top w:val="none" w:sz="0" w:space="0" w:color="auto"/>
                                                <w:left w:val="none" w:sz="0" w:space="0" w:color="auto"/>
                                                <w:bottom w:val="none" w:sz="0" w:space="0" w:color="auto"/>
                                                <w:right w:val="none" w:sz="0" w:space="0" w:color="auto"/>
                                              </w:divBdr>
                                              <w:divsChild>
                                                <w:div w:id="1455979375">
                                                  <w:marLeft w:val="0"/>
                                                  <w:marRight w:val="0"/>
                                                  <w:marTop w:val="0"/>
                                                  <w:marBottom w:val="0"/>
                                                  <w:divBdr>
                                                    <w:top w:val="none" w:sz="0" w:space="0" w:color="auto"/>
                                                    <w:left w:val="none" w:sz="0" w:space="0" w:color="auto"/>
                                                    <w:bottom w:val="none" w:sz="0" w:space="0" w:color="auto"/>
                                                    <w:right w:val="none" w:sz="0" w:space="0" w:color="auto"/>
                                                  </w:divBdr>
                                                  <w:divsChild>
                                                    <w:div w:id="657615078">
                                                      <w:marLeft w:val="0"/>
                                                      <w:marRight w:val="0"/>
                                                      <w:marTop w:val="0"/>
                                                      <w:marBottom w:val="0"/>
                                                      <w:divBdr>
                                                        <w:top w:val="none" w:sz="0" w:space="0" w:color="auto"/>
                                                        <w:left w:val="none" w:sz="0" w:space="0" w:color="auto"/>
                                                        <w:bottom w:val="none" w:sz="0" w:space="0" w:color="auto"/>
                                                        <w:right w:val="none" w:sz="0" w:space="0" w:color="auto"/>
                                                      </w:divBdr>
                                                      <w:divsChild>
                                                        <w:div w:id="190337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m.ru/common/img/uploaded/pict/file_14686.html" TargetMode="External"/><Relationship Id="rId13" Type="http://schemas.openxmlformats.org/officeDocument/2006/relationships/hyperlink" Target="http://www.bm.ru/ru/personal/contributions_investments/contributions_without_payments/newyears/" TargetMode="External"/><Relationship Id="rId18" Type="http://schemas.openxmlformats.org/officeDocument/2006/relationships/hyperlink" Target="http://www.sbrf.ru/common/img/uploaded/files/pdf/normative_docs/sbrf_regulations.pdf" TargetMode="External"/><Relationship Id="rId3" Type="http://schemas.openxmlformats.org/officeDocument/2006/relationships/settings" Target="settings.xml"/><Relationship Id="rId21" Type="http://schemas.openxmlformats.org/officeDocument/2006/relationships/hyperlink" Target="http://www.bm.ru" TargetMode="External"/><Relationship Id="rId7" Type="http://schemas.openxmlformats.org/officeDocument/2006/relationships/hyperlink" Target="http://www.bm.ru/common/img/uploaded/pict/file_14684.html" TargetMode="External"/><Relationship Id="rId12" Type="http://schemas.openxmlformats.org/officeDocument/2006/relationships/hyperlink" Target="http://www.bm.ru/ru/business/asset/confidentialmanagementofactives/" TargetMode="External"/><Relationship Id="rId17" Type="http://schemas.openxmlformats.org/officeDocument/2006/relationships/hyperlink" Target="http://www.bm.ru/ru/personal/contributions_investments/pif/contribution_investment/" TargetMode="External"/><Relationship Id="rId2" Type="http://schemas.openxmlformats.org/officeDocument/2006/relationships/styles" Target="styles.xml"/><Relationship Id="rId16" Type="http://schemas.openxmlformats.org/officeDocument/2006/relationships/hyperlink" Target="http://www.bm.ru/ru/personal/contributions_investments/social_contributions/new_pension/" TargetMode="External"/><Relationship Id="rId20" Type="http://schemas.openxmlformats.org/officeDocument/2006/relationships/hyperlink" Target="http://www.sbrf.ru/common/img/uploaded/files/pdf/normative_docs/illegal_information_us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m.ru/common/img/uploaded/pict/file_14690.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m.ru/ru/personal/contributions_investments/contributions_partial_removal/prestige_plus/" TargetMode="External"/><Relationship Id="rId23" Type="http://schemas.openxmlformats.org/officeDocument/2006/relationships/fontTable" Target="fontTable.xml"/><Relationship Id="rId10" Type="http://schemas.openxmlformats.org/officeDocument/2006/relationships/hyperlink" Target="http://www.bm.ru/common/img/uploaded/pict/file_14787.html" TargetMode="External"/><Relationship Id="rId19" Type="http://schemas.openxmlformats.org/officeDocument/2006/relationships/hyperlink" Target="http://www.sbrf.ru/common/img/uploaded/files/pdf/normative_docs/corporate_ethics_code.pdf" TargetMode="External"/><Relationship Id="rId4" Type="http://schemas.openxmlformats.org/officeDocument/2006/relationships/webSettings" Target="webSettings.xml"/><Relationship Id="rId9" Type="http://schemas.openxmlformats.org/officeDocument/2006/relationships/hyperlink" Target="http://www.bm.ru/common/img/uploaded/pict/file_14688.html" TargetMode="External"/><Relationship Id="rId14" Type="http://schemas.openxmlformats.org/officeDocument/2006/relationships/hyperlink" Target="http://www.bm.ru/ru/personal/contributions_investments/contributions_without_payments/classic_plus/"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5034</Words>
  <Characters>28694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33661</CharactersWithSpaces>
  <SharedDoc>false</SharedDoc>
  <HLinks>
    <vt:vector size="90" baseType="variant">
      <vt:variant>
        <vt:i4>1179727</vt:i4>
      </vt:variant>
      <vt:variant>
        <vt:i4>42</vt:i4>
      </vt:variant>
      <vt:variant>
        <vt:i4>0</vt:i4>
      </vt:variant>
      <vt:variant>
        <vt:i4>5</vt:i4>
      </vt:variant>
      <vt:variant>
        <vt:lpwstr>http://www.bm.ru/</vt:lpwstr>
      </vt:variant>
      <vt:variant>
        <vt:lpwstr/>
      </vt:variant>
      <vt:variant>
        <vt:i4>7471111</vt:i4>
      </vt:variant>
      <vt:variant>
        <vt:i4>39</vt:i4>
      </vt:variant>
      <vt:variant>
        <vt:i4>0</vt:i4>
      </vt:variant>
      <vt:variant>
        <vt:i4>5</vt:i4>
      </vt:variant>
      <vt:variant>
        <vt:lpwstr>http://www.sbrf.ru/common/img/uploaded/files/pdf/normative_docs/illegal_information_use.pdf</vt:lpwstr>
      </vt:variant>
      <vt:variant>
        <vt:lpwstr/>
      </vt:variant>
      <vt:variant>
        <vt:i4>3211331</vt:i4>
      </vt:variant>
      <vt:variant>
        <vt:i4>36</vt:i4>
      </vt:variant>
      <vt:variant>
        <vt:i4>0</vt:i4>
      </vt:variant>
      <vt:variant>
        <vt:i4>5</vt:i4>
      </vt:variant>
      <vt:variant>
        <vt:lpwstr>http://www.sbrf.ru/common/img/uploaded/files/pdf/normative_docs/corporate_ethics_code.pdf</vt:lpwstr>
      </vt:variant>
      <vt:variant>
        <vt:lpwstr/>
      </vt:variant>
      <vt:variant>
        <vt:i4>5701648</vt:i4>
      </vt:variant>
      <vt:variant>
        <vt:i4>33</vt:i4>
      </vt:variant>
      <vt:variant>
        <vt:i4>0</vt:i4>
      </vt:variant>
      <vt:variant>
        <vt:i4>5</vt:i4>
      </vt:variant>
      <vt:variant>
        <vt:lpwstr>http://www.sbrf.ru/common/img/uploaded/files/pdf/normative_docs/sbrf_regulations.pdf</vt:lpwstr>
      </vt:variant>
      <vt:variant>
        <vt:lpwstr/>
      </vt:variant>
      <vt:variant>
        <vt:i4>1245185</vt:i4>
      </vt:variant>
      <vt:variant>
        <vt:i4>30</vt:i4>
      </vt:variant>
      <vt:variant>
        <vt:i4>0</vt:i4>
      </vt:variant>
      <vt:variant>
        <vt:i4>5</vt:i4>
      </vt:variant>
      <vt:variant>
        <vt:lpwstr>http://www.bm.ru/ru/personal/contributions_investments/pif/contribution_investment/</vt:lpwstr>
      </vt:variant>
      <vt:variant>
        <vt:lpwstr/>
      </vt:variant>
      <vt:variant>
        <vt:i4>6225975</vt:i4>
      </vt:variant>
      <vt:variant>
        <vt:i4>27</vt:i4>
      </vt:variant>
      <vt:variant>
        <vt:i4>0</vt:i4>
      </vt:variant>
      <vt:variant>
        <vt:i4>5</vt:i4>
      </vt:variant>
      <vt:variant>
        <vt:lpwstr>http://www.bm.ru/ru/personal/contributions_investments/social_contributions/new_pension/</vt:lpwstr>
      </vt:variant>
      <vt:variant>
        <vt:lpwstr/>
      </vt:variant>
      <vt:variant>
        <vt:i4>196624</vt:i4>
      </vt:variant>
      <vt:variant>
        <vt:i4>24</vt:i4>
      </vt:variant>
      <vt:variant>
        <vt:i4>0</vt:i4>
      </vt:variant>
      <vt:variant>
        <vt:i4>5</vt:i4>
      </vt:variant>
      <vt:variant>
        <vt:lpwstr>http://www.bm.ru/ru/personal/contributions_investments/contributions_partial_removal/prestige_plus/</vt:lpwstr>
      </vt:variant>
      <vt:variant>
        <vt:lpwstr/>
      </vt:variant>
      <vt:variant>
        <vt:i4>6160474</vt:i4>
      </vt:variant>
      <vt:variant>
        <vt:i4>21</vt:i4>
      </vt:variant>
      <vt:variant>
        <vt:i4>0</vt:i4>
      </vt:variant>
      <vt:variant>
        <vt:i4>5</vt:i4>
      </vt:variant>
      <vt:variant>
        <vt:lpwstr>http://www.bm.ru/ru/personal/contributions_investments/contributions_without_payments/classic_plus/</vt:lpwstr>
      </vt:variant>
      <vt:variant>
        <vt:lpwstr/>
      </vt:variant>
      <vt:variant>
        <vt:i4>6684739</vt:i4>
      </vt:variant>
      <vt:variant>
        <vt:i4>18</vt:i4>
      </vt:variant>
      <vt:variant>
        <vt:i4>0</vt:i4>
      </vt:variant>
      <vt:variant>
        <vt:i4>5</vt:i4>
      </vt:variant>
      <vt:variant>
        <vt:lpwstr>http://www.bm.ru/ru/personal/contributions_investments/contributions_without_payments/newyears/</vt:lpwstr>
      </vt:variant>
      <vt:variant>
        <vt:lpwstr/>
      </vt:variant>
      <vt:variant>
        <vt:i4>3080308</vt:i4>
      </vt:variant>
      <vt:variant>
        <vt:i4>15</vt:i4>
      </vt:variant>
      <vt:variant>
        <vt:i4>0</vt:i4>
      </vt:variant>
      <vt:variant>
        <vt:i4>5</vt:i4>
      </vt:variant>
      <vt:variant>
        <vt:lpwstr>http://www.bm.ru/ru/business/asset/confidentialmanagementofactives/</vt:lpwstr>
      </vt:variant>
      <vt:variant>
        <vt:lpwstr/>
      </vt:variant>
      <vt:variant>
        <vt:i4>196655</vt:i4>
      </vt:variant>
      <vt:variant>
        <vt:i4>12</vt:i4>
      </vt:variant>
      <vt:variant>
        <vt:i4>0</vt:i4>
      </vt:variant>
      <vt:variant>
        <vt:i4>5</vt:i4>
      </vt:variant>
      <vt:variant>
        <vt:lpwstr>http://www.bm.ru/common/img/uploaded/pict/file_14690.html</vt:lpwstr>
      </vt:variant>
      <vt:variant>
        <vt:lpwstr/>
      </vt:variant>
      <vt:variant>
        <vt:i4>327726</vt:i4>
      </vt:variant>
      <vt:variant>
        <vt:i4>9</vt:i4>
      </vt:variant>
      <vt:variant>
        <vt:i4>0</vt:i4>
      </vt:variant>
      <vt:variant>
        <vt:i4>5</vt:i4>
      </vt:variant>
      <vt:variant>
        <vt:lpwstr>http://www.bm.ru/common/img/uploaded/pict/file_14787.html</vt:lpwstr>
      </vt:variant>
      <vt:variant>
        <vt:lpwstr/>
      </vt:variant>
      <vt:variant>
        <vt:i4>720942</vt:i4>
      </vt:variant>
      <vt:variant>
        <vt:i4>6</vt:i4>
      </vt:variant>
      <vt:variant>
        <vt:i4>0</vt:i4>
      </vt:variant>
      <vt:variant>
        <vt:i4>5</vt:i4>
      </vt:variant>
      <vt:variant>
        <vt:lpwstr>http://www.bm.ru/common/img/uploaded/pict/file_14688.html</vt:lpwstr>
      </vt:variant>
      <vt:variant>
        <vt:lpwstr/>
      </vt:variant>
      <vt:variant>
        <vt:i4>327726</vt:i4>
      </vt:variant>
      <vt:variant>
        <vt:i4>3</vt:i4>
      </vt:variant>
      <vt:variant>
        <vt:i4>0</vt:i4>
      </vt:variant>
      <vt:variant>
        <vt:i4>5</vt:i4>
      </vt:variant>
      <vt:variant>
        <vt:lpwstr>http://www.bm.ru/common/img/uploaded/pict/file_14686.html</vt:lpwstr>
      </vt:variant>
      <vt:variant>
        <vt:lpwstr/>
      </vt:variant>
      <vt:variant>
        <vt:i4>458798</vt:i4>
      </vt:variant>
      <vt:variant>
        <vt:i4>0</vt:i4>
      </vt:variant>
      <vt:variant>
        <vt:i4>0</vt:i4>
      </vt:variant>
      <vt:variant>
        <vt:i4>5</vt:i4>
      </vt:variant>
      <vt:variant>
        <vt:lpwstr>http://www.bm.ru/common/img/uploaded/pict/file_14684.html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Лагерева</dc:creator>
  <cp:keywords/>
  <dc:description/>
  <cp:lastModifiedBy>admin</cp:lastModifiedBy>
  <cp:revision>2</cp:revision>
  <cp:lastPrinted>2011-01-17T16:22:00Z</cp:lastPrinted>
  <dcterms:created xsi:type="dcterms:W3CDTF">2014-04-07T02:13:00Z</dcterms:created>
  <dcterms:modified xsi:type="dcterms:W3CDTF">2014-04-07T02:13:00Z</dcterms:modified>
</cp:coreProperties>
</file>