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9B" w:rsidRDefault="00D927A7">
      <w:pPr>
        <w:pStyle w:val="1"/>
      </w:pPr>
      <w:r>
        <w:t xml:space="preserve">Лев Николаевич Толстой </w:t>
      </w:r>
    </w:p>
    <w:p w:rsidR="0068759B" w:rsidRDefault="00D927A7">
      <w:pPr>
        <w:pStyle w:val="1"/>
      </w:pPr>
      <w:r>
        <w:t>Бедные люди</w:t>
      </w:r>
    </w:p>
    <w:p w:rsidR="0068759B" w:rsidRDefault="0068759B">
      <w:pPr>
        <w:jc w:val="left"/>
      </w:pPr>
    </w:p>
    <w:p w:rsidR="0068759B" w:rsidRDefault="00D927A7">
      <w:pPr>
        <w:pStyle w:val="1"/>
      </w:pPr>
      <w:r>
        <w:t>Толстой Лев Николаевич</w:t>
      </w:r>
    </w:p>
    <w:p w:rsidR="0068759B" w:rsidRDefault="00D927A7">
      <w:pPr>
        <w:pStyle w:val="1"/>
      </w:pPr>
      <w:r>
        <w:t>Бедные люди</w:t>
      </w:r>
    </w:p>
    <w:p w:rsidR="0068759B" w:rsidRDefault="0068759B">
      <w:pPr>
        <w:jc w:val="left"/>
      </w:pPr>
    </w:p>
    <w:p w:rsidR="0068759B" w:rsidRDefault="00D927A7">
      <w:r>
        <w:t>Л.Н.Толстой</w:t>
      </w:r>
    </w:p>
    <w:p w:rsidR="0068759B" w:rsidRDefault="00D927A7">
      <w:r>
        <w:t>БЕДНЫЕ ЛЮДИ</w:t>
      </w:r>
    </w:p>
    <w:p w:rsidR="0068759B" w:rsidRDefault="00D927A7">
      <w:r>
        <w:t>В рыбачьей хижине сидит у огня Жанна, жена рыбака, и чинит старый парус. На дворе свистит и воет ветер и, плескаясь и разбиваясь о берег, гудят волны... На дворе темно и холодно, на море буря, но в рыбачьей хижине тепло и уютно. Земляной пол чисто выметен; в печи не потух еще огонь; на полке блестит посуда. На кровати с опущенным белым пологом спят пятеро детей под завывание бурного моря. Муж</w:t>
      </w:r>
      <w:r>
        <w:noBreakHyphen/>
        <w:t>рыбак с утра вышел на своей лодке в море и не возвращался еще. Слышит рыбачка гул волн и рев ветра. Жутко Жанне.</w:t>
      </w:r>
    </w:p>
    <w:p w:rsidR="0068759B" w:rsidRDefault="00D927A7">
      <w:r>
        <w:t>Старые деревянные часы с хриплым боем пробили десять, одиннадцать... Мужа все нет. Жанна задумывается. Муж не жалеет себя, в холод и бурю Ловит рыбу. Она сидит с утра до вечера за работой. И что же? Еле</w:t>
      </w:r>
      <w:r>
        <w:noBreakHyphen/>
        <w:t xml:space="preserve">еле кормятся. А у ребяток все нет обуви, и летом и зимой бегают босиком; и хлеб едят не пшеничный, хорошо и то, что хватает ржаного. Только и приправы к еде, что рыба. "Ну, да слава богу, дети здоровы. Нечего жаловаться, </w:t>
      </w:r>
      <w:r>
        <w:noBreakHyphen/>
        <w:t xml:space="preserve"> думает Жанна и опять прислушивается , к буре. </w:t>
      </w:r>
      <w:r>
        <w:noBreakHyphen/>
        <w:t xml:space="preserve"> Где</w:t>
      </w:r>
      <w:r>
        <w:noBreakHyphen/>
        <w:t xml:space="preserve">то он теперь? Сохрани его, господи, спаси и помилуй!" </w:t>
      </w:r>
      <w:r>
        <w:noBreakHyphen/>
        <w:t xml:space="preserve"> говорит она и крестится.</w:t>
      </w:r>
    </w:p>
    <w:p w:rsidR="0068759B" w:rsidRDefault="00D927A7">
      <w:r>
        <w:t>Спать еще рано. Жанна встает, накидывает на голову толстый платок, зажигает фонарь и выходит на улицу посмотреть, не тише ли стало море, не светает ли, и горит ли лампа на маяке, в не видать ли лодки мужа. Но на море ничего не видно. Ветер рвет с нее платок и чем</w:t>
      </w:r>
      <w:r>
        <w:noBreakHyphen/>
        <w:t xml:space="preserve">то оторванным стучит в дверь соседней избушки, и Жанна вспоминает о том, что она еще с вечера хотела зайти проведать больную соседку. "Некому и приглядеть за ней", </w:t>
      </w:r>
      <w:r>
        <w:noBreakHyphen/>
        <w:t xml:space="preserve"> подумала Жанна и постучала в дверь. Прислушалась... Никто не отвечает.</w:t>
      </w:r>
    </w:p>
    <w:p w:rsidR="0068759B" w:rsidRDefault="00D927A7">
      <w:r>
        <w:t xml:space="preserve">"Плохое вдовье дело, </w:t>
      </w:r>
      <w:r>
        <w:noBreakHyphen/>
        <w:t xml:space="preserve"> думает Жанна, стоя у порога. </w:t>
      </w:r>
      <w:r>
        <w:noBreakHyphen/>
        <w:t xml:space="preserve"> Хоть и немного детей </w:t>
      </w:r>
      <w:r>
        <w:noBreakHyphen/>
        <w:t xml:space="preserve"> двое, а все одной обдумать надо. А тут еще болезнь! Эх, плохое вдовье дело. Зайду проведаю".</w:t>
      </w:r>
    </w:p>
    <w:p w:rsidR="0068759B" w:rsidRDefault="00D927A7">
      <w:r>
        <w:t>Жанна постучала еще и еще. Никто не отвечал.</w:t>
      </w:r>
    </w:p>
    <w:p w:rsidR="0068759B" w:rsidRDefault="00D927A7">
      <w:r>
        <w:noBreakHyphen/>
        <w:t xml:space="preserve"> Эй, соседка! </w:t>
      </w:r>
      <w:r>
        <w:noBreakHyphen/>
        <w:t xml:space="preserve"> крикнула Жанна. "Уж не случилось ли что", </w:t>
      </w:r>
      <w:r>
        <w:noBreakHyphen/>
        <w:t xml:space="preserve"> подумала она и толкнула дверь.</w:t>
      </w:r>
    </w:p>
    <w:p w:rsidR="0068759B" w:rsidRDefault="00D927A7">
      <w:r>
        <w:t xml:space="preserve">В избушке было сыро в холодно. Жанна подняла фонарь, чтобы оглядеть, где больная. И первое, что ей бросилось в глаза, </w:t>
      </w:r>
      <w:r>
        <w:noBreakHyphen/>
        <w:t xml:space="preserve"> это постель прямо против двери, и на постели она, соседка, лежит на спине так тихо и неподвижно, как лежат только мертвые. Жанна поднесла фонарь еще ближе. Да, это она. Голова закинута назад; на холодном, посиневшем лице спокойствие смерти. Бледная мертвая рука, будто потянувшаяся за чем</w:t>
      </w:r>
      <w:r>
        <w:noBreakHyphen/>
        <w:t>то, упала и свесилась с соломы. И тут же, недалеко от мертвой матери, двое маленьких детей, кудрявых и толстощеких, прикрытых старым платьем, спят, скорчившись и прижавшись друг к другу белокурыми головками. Видно, мать, умирая, еще успела закутать им ножки старым платком и накрыть их своим платьем. Дыхание их ровно и спокойно, они спят сладко и крепко.</w:t>
      </w:r>
    </w:p>
    <w:p w:rsidR="0068759B" w:rsidRDefault="00D927A7">
      <w:r>
        <w:t>Жанна снимает колыбельку с детьми и, закутав их платком, несет домой. Сердце ее сильно бьется; она сама не знает, как и зачем она сделала это, но она знает, что не могла не сделать то, что сделала.</w:t>
      </w:r>
    </w:p>
    <w:p w:rsidR="0068759B" w:rsidRDefault="00D927A7">
      <w:r>
        <w:t>Дома она кладет непроснувшихся детей на кровать с своими детьми и торопливо задергивает полог. Она бледна и взволнованна. Точно мучит ее совесть. "Что</w:t>
      </w:r>
      <w:r>
        <w:noBreakHyphen/>
        <w:t xml:space="preserve">то скажет он?.. </w:t>
      </w:r>
      <w:r>
        <w:noBreakHyphen/>
        <w:t xml:space="preserve"> сама с собой говорит она. </w:t>
      </w:r>
      <w:r>
        <w:noBreakHyphen/>
        <w:t xml:space="preserve"> Шутка ли, пятеро своих ребятишек </w:t>
      </w:r>
      <w:r>
        <w:noBreakHyphen/>
        <w:t xml:space="preserve"> мало еще ему было с ними заботы... Это он?.. Нет, нет еще!.. И зачем было брать!.. Прибьет он меня! Да и поделом, я и стою того. Вот он! Нет!.. Ну, тем лучше!"</w:t>
      </w:r>
    </w:p>
    <w:p w:rsidR="0068759B" w:rsidRDefault="00D927A7">
      <w:r>
        <w:t>Дверь скрипнула, будто кто вошел. Жанна вздрогнула и приподнялась со стула.</w:t>
      </w:r>
    </w:p>
    <w:p w:rsidR="0068759B" w:rsidRDefault="00D927A7">
      <w:r>
        <w:t>"Нет. Опять никого! Господи, и зачем я это сделала?.. Как ему теперь в глаза взгляну?.." И Жанна задумывается и долго сидит молча у кровати.</w:t>
      </w:r>
    </w:p>
    <w:p w:rsidR="0068759B" w:rsidRDefault="00D927A7">
      <w:r>
        <w:t>Дождь перестал; рассвело, но ветер гудит, и море ревет по</w:t>
      </w:r>
      <w:r>
        <w:noBreakHyphen/>
        <w:t>прежнему.</w:t>
      </w:r>
    </w:p>
    <w:p w:rsidR="0068759B" w:rsidRDefault="00D927A7">
      <w:r>
        <w:t>Вдруг дверь распахнулась, в комнату ворвал a34 ась струя свежего морского воздуха, и высокий смуглый рыбак, волоча за собой мокрые разорванные сети, входит в горницу со словами:</w:t>
      </w:r>
    </w:p>
    <w:p w:rsidR="0068759B" w:rsidRDefault="00D927A7">
      <w:r>
        <w:noBreakHyphen/>
        <w:t xml:space="preserve"> Вот и я, Жанна!</w:t>
      </w:r>
    </w:p>
    <w:p w:rsidR="0068759B" w:rsidRDefault="00D927A7">
      <w:r>
        <w:noBreakHyphen/>
        <w:t xml:space="preserve"> Ах, это ты! </w:t>
      </w:r>
      <w:r>
        <w:noBreakHyphen/>
        <w:t xml:space="preserve"> говорит Жанна и останавливается, не смея поднять на него глаза.</w:t>
      </w:r>
    </w:p>
    <w:p w:rsidR="0068759B" w:rsidRDefault="00D927A7">
      <w:r>
        <w:noBreakHyphen/>
        <w:t xml:space="preserve"> Ну, уж ночка! Страх!</w:t>
      </w:r>
    </w:p>
    <w:p w:rsidR="0068759B" w:rsidRDefault="00D927A7">
      <w:r>
        <w:noBreakHyphen/>
        <w:t xml:space="preserve"> Да, да, погода была ужасная! Ну, а как ловля?</w:t>
      </w:r>
    </w:p>
    <w:p w:rsidR="0068759B" w:rsidRDefault="00D927A7">
      <w:r>
        <w:noBreakHyphen/>
        <w:t xml:space="preserve"> Дрянь, совсем дрянь! Ничего не поймал. Только сети разорвал. Плохо, плохо!.. Да, я тебе скажу, и погодка ж была! Кажется, такой ночи и не запомню. Какая там ловля! Слава богу, что жив домой добрался... Ну, а ты что тут без меня делала?</w:t>
      </w:r>
    </w:p>
    <w:p w:rsidR="0068759B" w:rsidRDefault="00D927A7">
      <w:r>
        <w:t>Рыбак втащил сети в комнату и сел у печки.</w:t>
      </w:r>
    </w:p>
    <w:p w:rsidR="0068759B" w:rsidRDefault="00D927A7">
      <w:r>
        <w:noBreakHyphen/>
        <w:t xml:space="preserve"> Я? </w:t>
      </w:r>
      <w:r>
        <w:noBreakHyphen/>
        <w:t xml:space="preserve"> сказала Жанна, бледнея. </w:t>
      </w:r>
      <w:r>
        <w:noBreakHyphen/>
        <w:t xml:space="preserve"> Да что ж я... Сидела шила... Ветер так завывал, что страшно становилось. Боялась за тебя.</w:t>
      </w:r>
    </w:p>
    <w:p w:rsidR="0068759B" w:rsidRDefault="00D927A7">
      <w:r>
        <w:noBreakHyphen/>
        <w:t xml:space="preserve"> Да, да, </w:t>
      </w:r>
      <w:r>
        <w:noBreakHyphen/>
        <w:t xml:space="preserve"> пробормотал муж, </w:t>
      </w:r>
      <w:r>
        <w:noBreakHyphen/>
        <w:t xml:space="preserve"> погода чертовски скверная! Да что поделаешь!</w:t>
      </w:r>
    </w:p>
    <w:p w:rsidR="0068759B" w:rsidRDefault="00D927A7">
      <w:r>
        <w:t>Оба помолчали.</w:t>
      </w:r>
    </w:p>
    <w:p w:rsidR="0068759B" w:rsidRDefault="00D927A7">
      <w:r>
        <w:noBreakHyphen/>
        <w:t xml:space="preserve"> А знаешь, </w:t>
      </w:r>
      <w:r>
        <w:noBreakHyphen/>
        <w:t xml:space="preserve"> сказала Жанна, </w:t>
      </w:r>
      <w:r>
        <w:noBreakHyphen/>
        <w:t xml:space="preserve"> соседка</w:t>
      </w:r>
      <w:r>
        <w:noBreakHyphen/>
        <w:t>то Симон умерла.</w:t>
      </w:r>
    </w:p>
    <w:p w:rsidR="0068759B" w:rsidRDefault="00D927A7">
      <w:r>
        <w:noBreakHyphen/>
        <w:t xml:space="preserve"> Ну?</w:t>
      </w:r>
    </w:p>
    <w:p w:rsidR="0068759B" w:rsidRDefault="00D927A7">
      <w:r>
        <w:noBreakHyphen/>
        <w:t xml:space="preserve"> И не знаю когда; верно, еще вчера. Да, тяжело ей было умирать. Да и за детей</w:t>
      </w:r>
      <w:r>
        <w:noBreakHyphen/>
        <w:t xml:space="preserve">то, должно быть, как сердце болело! Ведь двое детей </w:t>
      </w:r>
      <w:r>
        <w:noBreakHyphen/>
        <w:t xml:space="preserve"> крошки... Один еще не говорит, а другой чуть начинает ползать...</w:t>
      </w:r>
    </w:p>
    <w:p w:rsidR="0068759B" w:rsidRDefault="00D927A7">
      <w:r>
        <w:t>Жанна замолчала. Рыбак нахмурился; лицо его сделалось серьезно, озабоченно.</w:t>
      </w:r>
    </w:p>
    <w:p w:rsidR="0068759B" w:rsidRDefault="00D927A7">
      <w:r>
        <w:noBreakHyphen/>
        <w:t xml:space="preserve"> Ну, дела! </w:t>
      </w:r>
      <w:r>
        <w:noBreakHyphen/>
        <w:t xml:space="preserve"> проговорил он, почесывая в затылке. </w:t>
      </w:r>
      <w:r>
        <w:noBreakHyphen/>
        <w:t xml:space="preserve"> Ну, да что станешь делать! Придется взять, а то проснутся, каково им с покойницей? Ну, да что уж, как</w:t>
      </w:r>
      <w:r>
        <w:noBreakHyphen/>
        <w:t>нибудь перебьемся! Ступай же скорей!</w:t>
      </w:r>
    </w:p>
    <w:p w:rsidR="0068759B" w:rsidRDefault="00D927A7">
      <w:r>
        <w:t>Но Жанна не двигалась с места.</w:t>
      </w:r>
    </w:p>
    <w:p w:rsidR="0068759B" w:rsidRDefault="00D927A7">
      <w:r>
        <w:noBreakHyphen/>
        <w:t xml:space="preserve"> Что ж ты? Не хочешь? Что с тобой, Жанна?</w:t>
      </w:r>
    </w:p>
    <w:p w:rsidR="0068759B" w:rsidRDefault="00D927A7">
      <w:r>
        <w:noBreakHyphen/>
        <w:t xml:space="preserve"> Вот они, </w:t>
      </w:r>
      <w:r>
        <w:noBreakHyphen/>
        <w:t xml:space="preserve"> сказала Жанна и отдернула полог.</w:t>
      </w:r>
    </w:p>
    <w:p w:rsidR="0068759B" w:rsidRDefault="0068759B">
      <w:bookmarkStart w:id="0" w:name="_GoBack"/>
      <w:bookmarkEnd w:id="0"/>
    </w:p>
    <w:sectPr w:rsidR="0068759B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7A7"/>
    <w:rsid w:val="0068759B"/>
    <w:rsid w:val="00970ADA"/>
    <w:rsid w:val="00D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921773-658E-4F12-93A1-95C445C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Бедные люди</dc:title>
  <dc:subject/>
  <dc:creator>Лев Николаевич Толстой </dc:creator>
  <cp:keywords/>
  <dc:description/>
  <cp:lastModifiedBy>admin</cp:lastModifiedBy>
  <cp:revision>2</cp:revision>
  <dcterms:created xsi:type="dcterms:W3CDTF">2014-04-06T16:37:00Z</dcterms:created>
  <dcterms:modified xsi:type="dcterms:W3CDTF">2014-04-06T16:37:00Z</dcterms:modified>
</cp:coreProperties>
</file>