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DD" w:rsidRPr="00BD11FB" w:rsidRDefault="00F624DD" w:rsidP="00BD11FB">
      <w:pPr>
        <w:pStyle w:val="a3"/>
        <w:spacing w:line="360" w:lineRule="auto"/>
        <w:ind w:firstLine="709"/>
        <w:rPr>
          <w:sz w:val="28"/>
          <w:szCs w:val="28"/>
        </w:rPr>
      </w:pPr>
      <w:r w:rsidRPr="00BD11FB">
        <w:rPr>
          <w:sz w:val="28"/>
          <w:szCs w:val="28"/>
        </w:rPr>
        <w:t>ДНІПРОПЕТРОВСЬКА АКАДЕМІЯ УПРАВЛІННЯ, БІЗНЕСУ ТА ПРАВА</w:t>
      </w:r>
    </w:p>
    <w:p w:rsidR="00F624DD" w:rsidRPr="00BD11FB" w:rsidRDefault="00F624DD" w:rsidP="00BD11FB">
      <w:pPr>
        <w:spacing w:before="0" w:beforeAutospacing="0" w:after="0" w:afterAutospacing="0" w:line="360" w:lineRule="auto"/>
        <w:ind w:firstLine="709"/>
        <w:jc w:val="center"/>
        <w:rPr>
          <w:b/>
          <w:sz w:val="28"/>
          <w:szCs w:val="28"/>
          <w:lang w:val="uk-UA"/>
        </w:rPr>
      </w:pPr>
    </w:p>
    <w:p w:rsidR="00F624DD" w:rsidRPr="00BD11FB" w:rsidRDefault="00F624DD" w:rsidP="00BD11FB">
      <w:pPr>
        <w:spacing w:before="0" w:beforeAutospacing="0" w:after="0" w:afterAutospacing="0" w:line="360" w:lineRule="auto"/>
        <w:ind w:firstLine="709"/>
        <w:jc w:val="center"/>
        <w:rPr>
          <w:b/>
          <w:sz w:val="28"/>
          <w:szCs w:val="28"/>
          <w:lang w:val="uk-UA"/>
        </w:rPr>
      </w:pPr>
      <w:r w:rsidRPr="00BD11FB">
        <w:rPr>
          <w:b/>
          <w:sz w:val="28"/>
          <w:szCs w:val="28"/>
          <w:lang w:val="uk-UA"/>
        </w:rPr>
        <w:t>КАФЕДРА ЕКОНОМІКИ ПІДПРИЄМСТВА</w:t>
      </w: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center"/>
        <w:rPr>
          <w:b/>
          <w:sz w:val="28"/>
          <w:szCs w:val="28"/>
          <w:lang w:val="uk-UA"/>
        </w:rPr>
      </w:pPr>
      <w:r w:rsidRPr="00BD11FB">
        <w:rPr>
          <w:b/>
          <w:sz w:val="28"/>
          <w:szCs w:val="28"/>
          <w:lang w:val="uk-UA"/>
        </w:rPr>
        <w:t>Курсова робота з дисципліни:</w:t>
      </w:r>
    </w:p>
    <w:p w:rsidR="00F624DD" w:rsidRPr="00BD11FB" w:rsidRDefault="00F624DD" w:rsidP="00BD11FB">
      <w:pPr>
        <w:pStyle w:val="2"/>
        <w:spacing w:line="360" w:lineRule="auto"/>
        <w:ind w:firstLine="709"/>
        <w:rPr>
          <w:sz w:val="28"/>
          <w:szCs w:val="28"/>
        </w:rPr>
      </w:pPr>
      <w:r w:rsidRPr="00BD11FB">
        <w:rPr>
          <w:sz w:val="28"/>
          <w:szCs w:val="28"/>
        </w:rPr>
        <w:t>«Проектний аналіз»</w:t>
      </w:r>
    </w:p>
    <w:p w:rsidR="00F624DD" w:rsidRPr="00BD11FB" w:rsidRDefault="00F624DD" w:rsidP="00BD11FB">
      <w:pPr>
        <w:spacing w:before="0" w:beforeAutospacing="0" w:after="0" w:afterAutospacing="0" w:line="360" w:lineRule="auto"/>
        <w:ind w:firstLine="709"/>
        <w:jc w:val="center"/>
        <w:rPr>
          <w:sz w:val="28"/>
          <w:szCs w:val="28"/>
          <w:lang w:val="uk-UA"/>
        </w:rPr>
      </w:pPr>
      <w:r w:rsidRPr="00BD11FB">
        <w:rPr>
          <w:sz w:val="28"/>
          <w:szCs w:val="28"/>
          <w:lang w:val="uk-UA"/>
        </w:rPr>
        <w:t>Спеціальність – “Економіка підприємства”.</w:t>
      </w:r>
    </w:p>
    <w:p w:rsidR="00F624DD" w:rsidRPr="00BD11FB" w:rsidRDefault="00F624DD" w:rsidP="00BD11FB">
      <w:pPr>
        <w:spacing w:before="0" w:beforeAutospacing="0" w:after="0" w:afterAutospacing="0" w:line="360" w:lineRule="auto"/>
        <w:ind w:firstLine="709"/>
        <w:jc w:val="center"/>
        <w:rPr>
          <w:sz w:val="28"/>
          <w:szCs w:val="28"/>
          <w:lang w:val="uk-UA"/>
        </w:rPr>
      </w:pPr>
      <w:r w:rsidRPr="00BD11FB">
        <w:rPr>
          <w:sz w:val="28"/>
          <w:szCs w:val="28"/>
          <w:lang w:val="uk-UA"/>
        </w:rPr>
        <w:t>Вариант №11.</w:t>
      </w: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Студентки гр. ЕП-06-1 з.с.</w:t>
      </w:r>
    </w:p>
    <w:p w:rsidR="00F624DD" w:rsidRPr="00BD11FB" w:rsidRDefault="00BC39B1"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Косенко Наталії </w:t>
      </w:r>
      <w:r w:rsidR="00F624DD" w:rsidRPr="00BD11FB">
        <w:rPr>
          <w:sz w:val="28"/>
          <w:szCs w:val="28"/>
          <w:lang w:val="uk-UA"/>
        </w:rPr>
        <w:t xml:space="preserve"> </w:t>
      </w:r>
      <w:r w:rsidRPr="00BD11FB">
        <w:rPr>
          <w:sz w:val="28"/>
          <w:szCs w:val="28"/>
          <w:lang w:val="uk-UA"/>
        </w:rPr>
        <w:t>Миколаїв</w:t>
      </w:r>
      <w:r w:rsidR="00F624DD" w:rsidRPr="00BD11FB">
        <w:rPr>
          <w:sz w:val="28"/>
          <w:szCs w:val="28"/>
          <w:lang w:val="uk-UA"/>
        </w:rPr>
        <w:t>ни</w:t>
      </w:r>
    </w:p>
    <w:p w:rsidR="00F624DD" w:rsidRPr="00BD11FB" w:rsidRDefault="00593927" w:rsidP="00BD11FB">
      <w:pPr>
        <w:spacing w:before="0" w:beforeAutospacing="0" w:after="0" w:afterAutospacing="0" w:line="360" w:lineRule="auto"/>
        <w:ind w:firstLine="709"/>
        <w:jc w:val="both"/>
        <w:rPr>
          <w:sz w:val="28"/>
          <w:szCs w:val="28"/>
          <w:lang w:val="uk-UA"/>
        </w:rPr>
      </w:pPr>
      <w:r w:rsidRPr="00BD11FB">
        <w:rPr>
          <w:sz w:val="28"/>
          <w:szCs w:val="28"/>
          <w:lang w:val="uk-UA"/>
        </w:rPr>
        <w:t>Викладач</w:t>
      </w:r>
      <w:r w:rsidR="00F624DD" w:rsidRPr="00BD11FB">
        <w:rPr>
          <w:sz w:val="28"/>
          <w:szCs w:val="28"/>
          <w:lang w:val="uk-UA"/>
        </w:rPr>
        <w:t>:</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Клімовіч Наталія Іванівна</w:t>
      </w: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DF43C2" w:rsidRPr="00BD11FB" w:rsidRDefault="00DF43C2"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both"/>
        <w:rPr>
          <w:sz w:val="28"/>
          <w:szCs w:val="28"/>
          <w:lang w:val="uk-UA"/>
        </w:rPr>
      </w:pPr>
    </w:p>
    <w:p w:rsidR="00F624DD" w:rsidRPr="00BD11FB" w:rsidRDefault="00F624DD" w:rsidP="00BD11FB">
      <w:pPr>
        <w:spacing w:before="0" w:beforeAutospacing="0" w:after="0" w:afterAutospacing="0" w:line="360" w:lineRule="auto"/>
        <w:ind w:firstLine="709"/>
        <w:jc w:val="center"/>
        <w:rPr>
          <w:b/>
          <w:sz w:val="28"/>
          <w:szCs w:val="28"/>
          <w:lang w:val="uk-UA"/>
        </w:rPr>
      </w:pPr>
      <w:r w:rsidRPr="00BD11FB">
        <w:rPr>
          <w:b/>
          <w:sz w:val="28"/>
          <w:szCs w:val="28"/>
          <w:lang w:val="uk-UA"/>
        </w:rPr>
        <w:t>Дніпропетровськ</w:t>
      </w:r>
    </w:p>
    <w:p w:rsidR="00F624DD" w:rsidRDefault="00F624DD" w:rsidP="00BD11FB">
      <w:pPr>
        <w:spacing w:before="0" w:beforeAutospacing="0" w:after="0" w:afterAutospacing="0" w:line="360" w:lineRule="auto"/>
        <w:ind w:firstLine="709"/>
        <w:jc w:val="center"/>
        <w:rPr>
          <w:b/>
          <w:sz w:val="28"/>
          <w:szCs w:val="28"/>
          <w:lang w:val="en-US"/>
        </w:rPr>
      </w:pPr>
      <w:r w:rsidRPr="00BD11FB">
        <w:rPr>
          <w:b/>
          <w:sz w:val="28"/>
          <w:szCs w:val="28"/>
          <w:lang w:val="uk-UA"/>
        </w:rPr>
        <w:t>2010</w:t>
      </w:r>
    </w:p>
    <w:p w:rsidR="00BD11FB" w:rsidRPr="00BD11FB" w:rsidRDefault="00BD11FB" w:rsidP="00BD11FB">
      <w:pPr>
        <w:spacing w:before="0" w:beforeAutospacing="0" w:after="0" w:afterAutospacing="0" w:line="360" w:lineRule="auto"/>
        <w:ind w:firstLine="709"/>
        <w:jc w:val="both"/>
        <w:rPr>
          <w:b/>
          <w:sz w:val="28"/>
          <w:szCs w:val="28"/>
          <w:lang w:val="en-US"/>
        </w:rPr>
      </w:pPr>
    </w:p>
    <w:p w:rsidR="00474B8E" w:rsidRPr="00BD11FB" w:rsidRDefault="00474B8E" w:rsidP="00BD11FB">
      <w:pPr>
        <w:spacing w:before="0" w:beforeAutospacing="0" w:after="0" w:afterAutospacing="0" w:line="360" w:lineRule="auto"/>
        <w:ind w:firstLine="709"/>
        <w:jc w:val="both"/>
        <w:rPr>
          <w:sz w:val="28"/>
          <w:szCs w:val="28"/>
          <w:lang w:val="uk-UA"/>
        </w:rPr>
        <w:sectPr w:rsidR="00474B8E" w:rsidRPr="00BD11FB" w:rsidSect="00BD11FB">
          <w:type w:val="nextColumn"/>
          <w:pgSz w:w="11907" w:h="16840" w:code="9"/>
          <w:pgMar w:top="1134" w:right="851" w:bottom="1134" w:left="1701" w:header="0" w:footer="0" w:gutter="0"/>
          <w:cols w:space="720"/>
        </w:sectPr>
      </w:pPr>
    </w:p>
    <w:p w:rsidR="00370BEB" w:rsidRPr="00BD11FB" w:rsidRDefault="00BD11FB" w:rsidP="00BD11FB">
      <w:pPr>
        <w:spacing w:before="0" w:beforeAutospacing="0" w:after="0" w:afterAutospacing="0" w:line="360" w:lineRule="auto"/>
        <w:ind w:left="709"/>
        <w:jc w:val="both"/>
        <w:rPr>
          <w:b/>
          <w:sz w:val="28"/>
          <w:szCs w:val="28"/>
          <w:lang w:val="uk-UA"/>
        </w:rPr>
      </w:pPr>
      <w:r>
        <w:rPr>
          <w:b/>
          <w:sz w:val="28"/>
          <w:szCs w:val="28"/>
          <w:lang w:val="uk-UA"/>
        </w:rPr>
        <w:t>Вступ</w:t>
      </w:r>
    </w:p>
    <w:p w:rsidR="00370BEB" w:rsidRPr="00BD11FB" w:rsidRDefault="00370BEB" w:rsidP="00BD11FB">
      <w:pPr>
        <w:tabs>
          <w:tab w:val="left" w:pos="720"/>
        </w:tabs>
        <w:spacing w:before="0" w:beforeAutospacing="0" w:after="0" w:afterAutospacing="0" w:line="360" w:lineRule="auto"/>
        <w:ind w:firstLine="709"/>
        <w:jc w:val="both"/>
        <w:rPr>
          <w:sz w:val="28"/>
          <w:szCs w:val="28"/>
          <w:lang w:val="uk-UA"/>
        </w:rPr>
      </w:pP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Метою курсової роботи з дисципліни “Управління спеціальними проектами” є практичне засвоєння методології практичного аналізу, послідовності розрахунку, набуття відчуття цифр, а також основних термінологічних понять методології управління проектами.</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Необхідно надати рішення про прийняття або ні цього проекту.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Це можливе лише на основі аналізу критеріїв ефективності проекту.</w:t>
      </w:r>
    </w:p>
    <w:p w:rsidR="00F624DD" w:rsidRPr="00BD11FB" w:rsidRDefault="00370BEB" w:rsidP="00BD11FB">
      <w:pPr>
        <w:pStyle w:val="a5"/>
        <w:spacing w:line="360" w:lineRule="auto"/>
        <w:ind w:firstLine="709"/>
        <w:rPr>
          <w:szCs w:val="28"/>
        </w:rPr>
      </w:pPr>
      <w:r w:rsidRPr="00BD11FB">
        <w:rPr>
          <w:szCs w:val="28"/>
        </w:rPr>
        <w:t xml:space="preserve">Тому слід </w:t>
      </w:r>
      <w:r w:rsidR="00F624DD" w:rsidRPr="00BD11FB">
        <w:rPr>
          <w:szCs w:val="28"/>
        </w:rPr>
        <w:t xml:space="preserve"> розрахувати:</w:t>
      </w:r>
    </w:p>
    <w:p w:rsidR="00F624DD" w:rsidRPr="00BD11FB" w:rsidRDefault="00F624DD" w:rsidP="00914B5F">
      <w:pPr>
        <w:tabs>
          <w:tab w:val="left" w:pos="4678"/>
        </w:tabs>
        <w:spacing w:before="0" w:beforeAutospacing="0" w:after="0" w:afterAutospacing="0" w:line="360" w:lineRule="auto"/>
        <w:ind w:firstLine="709"/>
        <w:jc w:val="both"/>
        <w:rPr>
          <w:sz w:val="28"/>
          <w:szCs w:val="28"/>
          <w:lang w:val="uk-UA"/>
        </w:rPr>
      </w:pPr>
      <w:r w:rsidRPr="00BD11FB">
        <w:rPr>
          <w:sz w:val="28"/>
          <w:szCs w:val="28"/>
          <w:lang w:val="uk-UA"/>
        </w:rPr>
        <w:t>1. Чисту ліквідаційну вартість обладнання.</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2. Ефект від інвестиційної діяльності.</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3. Ефект від операційної діяльності.</w:t>
      </w:r>
    </w:p>
    <w:p w:rsidR="00F624DD" w:rsidRPr="00BD11FB" w:rsidRDefault="0072597E" w:rsidP="00BD11FB">
      <w:pPr>
        <w:spacing w:before="0" w:beforeAutospacing="0" w:after="0" w:afterAutospacing="0" w:line="360" w:lineRule="auto"/>
        <w:ind w:firstLine="709"/>
        <w:jc w:val="both"/>
        <w:rPr>
          <w:sz w:val="28"/>
          <w:szCs w:val="28"/>
          <w:lang w:val="uk-UA"/>
        </w:rPr>
      </w:pPr>
      <w:r w:rsidRPr="00BD11FB">
        <w:rPr>
          <w:sz w:val="28"/>
          <w:szCs w:val="28"/>
          <w:lang w:val="uk-UA"/>
        </w:rPr>
        <w:t>4.</w:t>
      </w:r>
      <w:r w:rsidR="00F624DD" w:rsidRPr="00BD11FB">
        <w:rPr>
          <w:sz w:val="28"/>
          <w:szCs w:val="28"/>
          <w:lang w:val="uk-UA"/>
        </w:rPr>
        <w:t xml:space="preserve"> Ефект від фінансової діяльності.</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5. Потік реальних грошей.</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6. Сальдо реальних грошей.</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7. Сальдо нагромаджених реальних грошей.</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8. Визначити показники ефективності проекту:</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а) ЧДД – чистий дисконтований доход;</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б) ІД – індекс доходності;</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в) ВНД – внутрішня норма доходності;</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г) СО – строк окупності;</w:t>
      </w:r>
    </w:p>
    <w:p w:rsidR="00F624DD" w:rsidRPr="00BD11FB" w:rsidRDefault="00F624DD" w:rsidP="00BD11FB">
      <w:pPr>
        <w:spacing w:before="0" w:beforeAutospacing="0" w:after="0" w:afterAutospacing="0" w:line="360" w:lineRule="auto"/>
        <w:ind w:firstLine="709"/>
        <w:jc w:val="both"/>
        <w:rPr>
          <w:sz w:val="28"/>
          <w:szCs w:val="28"/>
          <w:lang w:val="uk-UA"/>
        </w:rPr>
      </w:pPr>
      <w:r w:rsidRPr="00BD11FB">
        <w:rPr>
          <w:sz w:val="28"/>
          <w:szCs w:val="28"/>
          <w:lang w:val="uk-UA"/>
        </w:rPr>
        <w:t>д) К</w:t>
      </w:r>
      <w:r w:rsidRPr="00BD11FB">
        <w:rPr>
          <w:sz w:val="28"/>
          <w:szCs w:val="28"/>
          <w:vertAlign w:val="subscript"/>
          <w:lang w:val="uk-UA"/>
        </w:rPr>
        <w:t>еі</w:t>
      </w:r>
      <w:r w:rsidRPr="00BD11FB">
        <w:rPr>
          <w:sz w:val="28"/>
          <w:szCs w:val="28"/>
          <w:lang w:val="uk-UA"/>
        </w:rPr>
        <w:t xml:space="preserve"> – коефіцієнт ефективності інвестицій.</w:t>
      </w:r>
    </w:p>
    <w:p w:rsidR="00BD11FB" w:rsidRPr="00BD11FB" w:rsidRDefault="00BD11FB" w:rsidP="00BD11FB">
      <w:pPr>
        <w:numPr>
          <w:ilvl w:val="0"/>
          <w:numId w:val="8"/>
        </w:numPr>
        <w:spacing w:before="0" w:beforeAutospacing="0" w:after="0" w:afterAutospacing="0" w:line="360" w:lineRule="auto"/>
        <w:ind w:left="0" w:firstLine="709"/>
        <w:jc w:val="both"/>
        <w:rPr>
          <w:sz w:val="28"/>
          <w:szCs w:val="28"/>
          <w:lang w:val="uk-UA"/>
        </w:rPr>
      </w:pPr>
      <w:r>
        <w:rPr>
          <w:sz w:val="28"/>
          <w:szCs w:val="28"/>
          <w:lang w:val="uk-UA"/>
        </w:rPr>
        <w:br w:type="page"/>
      </w:r>
      <w:r w:rsidRPr="00BD11FB">
        <w:rPr>
          <w:b/>
          <w:i/>
          <w:sz w:val="28"/>
          <w:szCs w:val="28"/>
          <w:lang w:val="uk-UA"/>
        </w:rPr>
        <w:t>Описова частина</w:t>
      </w:r>
      <w:r w:rsidRPr="00BD11FB">
        <w:rPr>
          <w:sz w:val="28"/>
          <w:szCs w:val="28"/>
          <w:lang w:val="uk-UA"/>
        </w:rPr>
        <w:t xml:space="preserve"> </w:t>
      </w:r>
      <w:r w:rsidRPr="00BD11FB">
        <w:rPr>
          <w:b/>
          <w:i/>
          <w:sz w:val="28"/>
          <w:szCs w:val="28"/>
          <w:lang w:val="uk-UA"/>
        </w:rPr>
        <w:t>завдання</w:t>
      </w:r>
    </w:p>
    <w:p w:rsidR="00370BEB" w:rsidRPr="00BD11FB" w:rsidRDefault="00370BEB" w:rsidP="00BD11FB">
      <w:pPr>
        <w:spacing w:before="0" w:beforeAutospacing="0" w:after="0" w:afterAutospacing="0" w:line="360" w:lineRule="auto"/>
        <w:ind w:firstLine="709"/>
        <w:jc w:val="both"/>
        <w:rPr>
          <w:sz w:val="28"/>
          <w:szCs w:val="28"/>
          <w:lang w:val="uk-UA"/>
        </w:rPr>
      </w:pP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У результаті маркетингових досліджень фірма </w:t>
      </w:r>
      <w:r w:rsidR="00FD7F86" w:rsidRPr="00BD11FB">
        <w:rPr>
          <w:sz w:val="28"/>
          <w:szCs w:val="28"/>
          <w:lang w:val="uk-UA"/>
        </w:rPr>
        <w:t xml:space="preserve">«Альфа» </w:t>
      </w:r>
      <w:r w:rsidRPr="00BD11FB">
        <w:rPr>
          <w:sz w:val="28"/>
          <w:szCs w:val="28"/>
          <w:lang w:val="uk-UA"/>
        </w:rPr>
        <w:t>встановила, що її продукція має успіх і надалі користуватиметься великим попитом. Через це керівництво фірми вирішило розглянути проект випуску додаткової або нової продукції. Для реалізації такого проекту потрібно:</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 Придбання устаткування за рахунок кредиту.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 Збільшення оборотного капіталу за рахунок власних коштів.</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 Додаткове наймання працівників.</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4. Збільшення експлуатаційних витрат.</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5. Придбання вихідної сировини.</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Всі вихідні дані наведено в табл</w:t>
      </w:r>
      <w:r w:rsidR="0038491C" w:rsidRPr="00BD11FB">
        <w:rPr>
          <w:sz w:val="28"/>
          <w:szCs w:val="28"/>
          <w:lang w:val="uk-UA"/>
        </w:rPr>
        <w:t>иці</w:t>
      </w:r>
      <w:r w:rsidRPr="00BD11FB">
        <w:rPr>
          <w:sz w:val="28"/>
          <w:szCs w:val="28"/>
          <w:lang w:val="uk-UA"/>
        </w:rPr>
        <w:t>. 1.</w:t>
      </w:r>
    </w:p>
    <w:p w:rsidR="00FD7F86" w:rsidRPr="00BD11FB" w:rsidRDefault="00FD7F86" w:rsidP="00BD11FB">
      <w:pPr>
        <w:spacing w:before="0" w:beforeAutospacing="0" w:after="0" w:afterAutospacing="0" w:line="360" w:lineRule="auto"/>
        <w:ind w:firstLine="709"/>
        <w:jc w:val="both"/>
        <w:rPr>
          <w:sz w:val="28"/>
          <w:szCs w:val="28"/>
          <w:lang w:val="uk-UA"/>
        </w:rPr>
      </w:pPr>
    </w:p>
    <w:p w:rsidR="00FD7F86" w:rsidRPr="00BD11FB" w:rsidRDefault="00FD7F86" w:rsidP="00BD11FB">
      <w:pPr>
        <w:spacing w:before="0" w:beforeAutospacing="0" w:after="0" w:afterAutospacing="0" w:line="360" w:lineRule="auto"/>
        <w:ind w:firstLine="709"/>
        <w:jc w:val="both"/>
        <w:rPr>
          <w:sz w:val="28"/>
          <w:szCs w:val="28"/>
          <w:lang w:val="uk-UA"/>
        </w:rPr>
        <w:sectPr w:rsidR="00FD7F86" w:rsidRPr="00BD11FB" w:rsidSect="00BD11FB">
          <w:type w:val="nextColumn"/>
          <w:pgSz w:w="11907" w:h="16840" w:code="9"/>
          <w:pgMar w:top="1134" w:right="851" w:bottom="1134" w:left="1701" w:header="0" w:footer="0" w:gutter="0"/>
          <w:cols w:space="720"/>
        </w:sectPr>
      </w:pPr>
    </w:p>
    <w:p w:rsidR="003C576A" w:rsidRPr="00BD11FB" w:rsidRDefault="00370BEB" w:rsidP="00BD11FB">
      <w:pPr>
        <w:numPr>
          <w:ilvl w:val="0"/>
          <w:numId w:val="8"/>
        </w:numPr>
        <w:spacing w:before="0" w:beforeAutospacing="0" w:after="0" w:afterAutospacing="0" w:line="360" w:lineRule="auto"/>
        <w:ind w:left="0" w:firstLine="709"/>
        <w:jc w:val="both"/>
        <w:rPr>
          <w:b/>
          <w:sz w:val="28"/>
          <w:szCs w:val="28"/>
          <w:lang w:val="uk-UA"/>
        </w:rPr>
      </w:pPr>
      <w:r w:rsidRPr="00BD11FB">
        <w:rPr>
          <w:b/>
          <w:sz w:val="28"/>
          <w:szCs w:val="28"/>
          <w:lang w:val="uk-UA"/>
        </w:rPr>
        <w:t xml:space="preserve">Таблиця вихідних даних </w:t>
      </w:r>
      <w:r w:rsidR="000374CD" w:rsidRPr="00BD11FB">
        <w:rPr>
          <w:b/>
          <w:sz w:val="28"/>
          <w:szCs w:val="28"/>
          <w:lang w:val="uk-UA"/>
        </w:rPr>
        <w:t>.</w:t>
      </w:r>
      <w:r w:rsidR="00E45B45" w:rsidRPr="00BD11FB">
        <w:rPr>
          <w:b/>
          <w:sz w:val="28"/>
          <w:szCs w:val="28"/>
          <w:lang w:val="uk-UA"/>
        </w:rPr>
        <w:t xml:space="preserve"> </w:t>
      </w:r>
      <w:r w:rsidR="000374CD" w:rsidRPr="00BD11FB">
        <w:rPr>
          <w:b/>
          <w:sz w:val="28"/>
          <w:szCs w:val="28"/>
          <w:lang w:val="uk-UA"/>
        </w:rPr>
        <w:t>Варіант №11</w:t>
      </w:r>
    </w:p>
    <w:p w:rsidR="00BD11FB" w:rsidRPr="00BD11FB" w:rsidRDefault="00BD11FB" w:rsidP="00BD11FB">
      <w:pPr>
        <w:spacing w:before="0" w:beforeAutospacing="0" w:after="0" w:afterAutospacing="0" w:line="360" w:lineRule="auto"/>
        <w:ind w:left="709"/>
        <w:jc w:val="both"/>
        <w:rPr>
          <w:b/>
          <w:sz w:val="28"/>
          <w:szCs w:val="28"/>
          <w:lang w:val="uk-UA"/>
        </w:rPr>
      </w:pPr>
    </w:p>
    <w:p w:rsidR="00370BEB" w:rsidRPr="00BD11FB" w:rsidRDefault="003C576A" w:rsidP="00BD11FB">
      <w:pPr>
        <w:spacing w:before="0" w:beforeAutospacing="0" w:after="0" w:afterAutospacing="0" w:line="360" w:lineRule="auto"/>
        <w:ind w:firstLine="709"/>
        <w:jc w:val="both"/>
        <w:rPr>
          <w:b/>
          <w:sz w:val="28"/>
          <w:szCs w:val="28"/>
          <w:lang w:val="uk-UA"/>
        </w:rPr>
      </w:pPr>
      <w:r w:rsidRPr="00BD11FB">
        <w:rPr>
          <w:sz w:val="28"/>
          <w:szCs w:val="28"/>
          <w:lang w:val="uk-UA"/>
        </w:rPr>
        <w:t>Таблиця 1</w:t>
      </w:r>
      <w:r w:rsidR="005113BF" w:rsidRPr="00BD11FB">
        <w:rPr>
          <w:b/>
          <w:sz w:val="28"/>
          <w:szCs w:val="28"/>
          <w:lang w:val="uk-UA"/>
        </w:rPr>
        <w:t>.</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 Додаткові інвестиції.</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1.1. Придбане устаткування за рахунок кредиту на 5 років,  130000 грн.;</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1.2. Під  25%      річних;</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1.3. Ринкова вартість обладнання через 5 років становили 12 % від первісної вартості;</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1.4. Витрати на ліквідацію через 5 років становитимуть 10 % від ринкової вартості;</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1.5. Повернення основної суми кредиту рівними частками з 1 року;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1.6. Збільшення оборотного капіталу, 25000 грн.</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 Випуск продукції.</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2.1. Прогнозований обсяг випуску на перший рік 40000 грн.;</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2.2. Обсяг збільшуватиметься на 5 % щорічно до п’ятого року;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2.3. На п’ятий рік обсяг становитиме 95 % від обсягу першого року;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2.4. В перший рік ціна реалізації становила 4,9 грн. і збільшуватиметься на 2 од.</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 Затрати.</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3.1. Витрати на оплату праці в перший рік, 51000 гн.;</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3.2. Витрати на оплату праці збільшуватимуться щороку на  5 %;</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3.3. Витрати на вихідну сировину в перший рік, 63000 грн.;</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3.4. Витрати на вихідну сировину збільшуватимуться на 3 %;</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3.5. Постійні витрати за перший рік становитимуть 3000 грн.;</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3.6. Постійні витрати збільшуватимуться на 4 % щороку.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4. Норма доходу на капітал, 27 %.</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Додаткові умови:</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1. Тривалість життєвого циклу – 5 років (для простоти);</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2. Амортизація здійснюється рівними частками протягом строку служби;</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3. Через 5 років устаткування демонтується і продається;</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4. Виробнича площа під нове устаткування є, а для спрощення розрахунків амортизація будівлі не враховується;</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5. Решту затрат фірми сплачуватиме з власних коштів;</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6. Усі платежі припадають на кінець року;</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7. Норму доходу на капітал прийнято за усталеною традицією (табл. 1);</w:t>
      </w:r>
    </w:p>
    <w:p w:rsidR="00370BEB" w:rsidRPr="00BD11FB" w:rsidRDefault="00370BEB" w:rsidP="00BD11FB">
      <w:pPr>
        <w:spacing w:before="0" w:beforeAutospacing="0" w:after="0" w:afterAutospacing="0" w:line="360" w:lineRule="auto"/>
        <w:ind w:firstLine="709"/>
        <w:jc w:val="both"/>
        <w:rPr>
          <w:sz w:val="28"/>
          <w:szCs w:val="28"/>
          <w:lang w:val="uk-UA"/>
        </w:rPr>
      </w:pPr>
      <w:r w:rsidRPr="00BD11FB">
        <w:rPr>
          <w:sz w:val="28"/>
          <w:szCs w:val="28"/>
          <w:lang w:val="uk-UA"/>
        </w:rPr>
        <w:t>8. Ставка податку на прибуток приймається за Законом України (студент може прийняти свою ставку та обгрунтувати).</w:t>
      </w:r>
    </w:p>
    <w:p w:rsidR="00370BEB" w:rsidRPr="00BD11FB" w:rsidRDefault="00370BEB"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sectPr w:rsidR="00D125BE" w:rsidRPr="00BD11FB" w:rsidSect="00BD11FB">
          <w:type w:val="nextColumn"/>
          <w:pgSz w:w="11907" w:h="16840" w:code="9"/>
          <w:pgMar w:top="1134" w:right="851" w:bottom="1134" w:left="1701" w:header="0" w:footer="0" w:gutter="0"/>
          <w:cols w:space="720"/>
        </w:sectPr>
      </w:pPr>
    </w:p>
    <w:p w:rsidR="00BD11FB" w:rsidRPr="00BD11FB" w:rsidRDefault="00BD11FB" w:rsidP="00BD11FB">
      <w:pPr>
        <w:numPr>
          <w:ilvl w:val="0"/>
          <w:numId w:val="8"/>
        </w:numPr>
        <w:spacing w:before="0" w:beforeAutospacing="0" w:after="0" w:afterAutospacing="0" w:line="360" w:lineRule="auto"/>
        <w:ind w:left="0" w:firstLine="709"/>
        <w:jc w:val="both"/>
        <w:rPr>
          <w:b/>
          <w:sz w:val="28"/>
          <w:szCs w:val="28"/>
          <w:lang w:val="uk-UA"/>
        </w:rPr>
      </w:pPr>
      <w:r w:rsidRPr="00BD11FB">
        <w:rPr>
          <w:b/>
          <w:sz w:val="28"/>
          <w:szCs w:val="28"/>
          <w:lang w:val="uk-UA"/>
        </w:rPr>
        <w:t>Розрахунки</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3C576A" w:rsidP="00BD11FB">
      <w:pPr>
        <w:spacing w:before="0" w:beforeAutospacing="0" w:after="0" w:afterAutospacing="0" w:line="360" w:lineRule="auto"/>
        <w:ind w:firstLine="709"/>
        <w:jc w:val="both"/>
        <w:rPr>
          <w:b/>
          <w:sz w:val="28"/>
          <w:szCs w:val="28"/>
          <w:lang w:val="uk-UA"/>
        </w:rPr>
      </w:pPr>
      <w:r w:rsidRPr="00BD11FB">
        <w:rPr>
          <w:b/>
          <w:sz w:val="28"/>
          <w:szCs w:val="28"/>
          <w:lang w:val="uk-UA"/>
        </w:rPr>
        <w:t>1.</w:t>
      </w:r>
      <w:r w:rsidR="00D125BE" w:rsidRPr="00BD11FB">
        <w:rPr>
          <w:b/>
          <w:sz w:val="28"/>
          <w:szCs w:val="28"/>
          <w:lang w:val="uk-UA"/>
        </w:rPr>
        <w:t xml:space="preserve"> Чиста ліквідаційна вартість</w:t>
      </w:r>
    </w:p>
    <w:p w:rsidR="00BD11FB" w:rsidRDefault="00BD11FB" w:rsidP="00BD11FB">
      <w:pPr>
        <w:spacing w:before="0" w:beforeAutospacing="0" w:after="0" w:afterAutospacing="0" w:line="360" w:lineRule="auto"/>
        <w:ind w:firstLine="709"/>
        <w:jc w:val="both"/>
        <w:rPr>
          <w:sz w:val="28"/>
          <w:szCs w:val="28"/>
          <w:lang w:val="en-US"/>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Таблиця 2.</w:t>
      </w:r>
    </w:p>
    <w:p w:rsidR="00D125BE" w:rsidRPr="00BD11FB" w:rsidRDefault="00D125BE" w:rsidP="00BD11FB">
      <w:pPr>
        <w:pStyle w:val="5"/>
        <w:spacing w:line="360" w:lineRule="auto"/>
        <w:ind w:firstLine="709"/>
        <w:jc w:val="both"/>
        <w:rPr>
          <w:szCs w:val="28"/>
        </w:rPr>
      </w:pPr>
      <w:r w:rsidRPr="00BD11FB">
        <w:rPr>
          <w:szCs w:val="28"/>
        </w:rPr>
        <w:t>Чиста ліквідаційна вартість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820"/>
        <w:gridCol w:w="1746"/>
        <w:gridCol w:w="1209"/>
        <w:gridCol w:w="940"/>
        <w:gridCol w:w="940"/>
        <w:gridCol w:w="1177"/>
      </w:tblGrid>
      <w:tr w:rsidR="00D125BE" w:rsidRPr="00BD11FB" w:rsidTr="00BD11FB">
        <w:trPr>
          <w:cantSplit/>
          <w:trHeight w:val="331"/>
          <w:jc w:val="center"/>
        </w:trPr>
        <w:tc>
          <w:tcPr>
            <w:tcW w:w="673" w:type="dxa"/>
            <w:vMerge w:val="restart"/>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 п/п</w:t>
            </w:r>
          </w:p>
        </w:tc>
        <w:tc>
          <w:tcPr>
            <w:tcW w:w="2820" w:type="dxa"/>
            <w:vMerge w:val="restart"/>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Показник</w:t>
            </w:r>
          </w:p>
        </w:tc>
        <w:tc>
          <w:tcPr>
            <w:tcW w:w="6012" w:type="dxa"/>
            <w:gridSpan w:val="5"/>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Значення</w:t>
            </w:r>
          </w:p>
        </w:tc>
      </w:tr>
      <w:tr w:rsidR="00D125BE" w:rsidRPr="00BD11FB" w:rsidTr="00BD11FB">
        <w:trPr>
          <w:cantSplit/>
          <w:trHeight w:val="144"/>
          <w:jc w:val="center"/>
        </w:trPr>
        <w:tc>
          <w:tcPr>
            <w:tcW w:w="673" w:type="dxa"/>
            <w:vMerge/>
          </w:tcPr>
          <w:p w:rsidR="00D125BE" w:rsidRPr="00BD11FB" w:rsidRDefault="00D125BE" w:rsidP="00BD11FB">
            <w:pPr>
              <w:spacing w:before="0" w:beforeAutospacing="0" w:after="0" w:afterAutospacing="0" w:line="360" w:lineRule="auto"/>
              <w:jc w:val="both"/>
              <w:rPr>
                <w:sz w:val="20"/>
                <w:szCs w:val="20"/>
                <w:lang w:val="uk-UA"/>
              </w:rPr>
            </w:pPr>
          </w:p>
        </w:tc>
        <w:tc>
          <w:tcPr>
            <w:tcW w:w="2820" w:type="dxa"/>
            <w:vMerge/>
          </w:tcPr>
          <w:p w:rsidR="00D125BE" w:rsidRPr="00BD11FB" w:rsidRDefault="00D125BE" w:rsidP="00BD11FB">
            <w:pPr>
              <w:spacing w:before="0" w:beforeAutospacing="0" w:after="0" w:afterAutospacing="0" w:line="360" w:lineRule="auto"/>
              <w:jc w:val="both"/>
              <w:rPr>
                <w:sz w:val="20"/>
                <w:szCs w:val="20"/>
                <w:lang w:val="uk-UA"/>
              </w:rPr>
            </w:pP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Обладнання</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Будівля</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Земля</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Інше</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Всього</w:t>
            </w:r>
          </w:p>
        </w:tc>
      </w:tr>
      <w:tr w:rsidR="00D125BE" w:rsidRPr="00BD11FB" w:rsidTr="00BD11FB">
        <w:trPr>
          <w:cantSplit/>
          <w:trHeight w:val="346"/>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1</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Ринкова вартість</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15 600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15 600</w:t>
            </w:r>
          </w:p>
        </w:tc>
      </w:tr>
      <w:tr w:rsidR="00D125BE" w:rsidRPr="00BD11FB" w:rsidTr="00BD11FB">
        <w:trPr>
          <w:cantSplit/>
          <w:trHeight w:val="346"/>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2</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Витрати (капітальні вкладення)</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130 000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130 000</w:t>
            </w:r>
          </w:p>
        </w:tc>
      </w:tr>
      <w:tr w:rsidR="00D125BE" w:rsidRPr="00BD11FB" w:rsidTr="00BD11FB">
        <w:trPr>
          <w:cantSplit/>
          <w:trHeight w:val="331"/>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3</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Нараховано амортизації</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130 000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130 000</w:t>
            </w:r>
          </w:p>
        </w:tc>
      </w:tr>
      <w:tr w:rsidR="00D125BE" w:rsidRPr="00BD11FB" w:rsidTr="00BD11FB">
        <w:trPr>
          <w:cantSplit/>
          <w:trHeight w:val="346"/>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4</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Балансова вартість</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0</w:t>
            </w:r>
          </w:p>
        </w:tc>
      </w:tr>
      <w:tr w:rsidR="00D125BE" w:rsidRPr="00BD11FB" w:rsidTr="00BD11FB">
        <w:trPr>
          <w:cantSplit/>
          <w:trHeight w:val="346"/>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5</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Затрати на ліквідацію</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1 560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1 560</w:t>
            </w:r>
          </w:p>
        </w:tc>
      </w:tr>
      <w:tr w:rsidR="00D125BE" w:rsidRPr="00BD11FB" w:rsidTr="00BD11FB">
        <w:trPr>
          <w:cantSplit/>
          <w:trHeight w:val="677"/>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6</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Доход приросту вартості капіталу</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14 040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14 040</w:t>
            </w:r>
          </w:p>
        </w:tc>
      </w:tr>
      <w:tr w:rsidR="00D125BE" w:rsidRPr="00BD11FB" w:rsidTr="00BD11FB">
        <w:trPr>
          <w:cantSplit/>
          <w:trHeight w:val="346"/>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7</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Податки</w:t>
            </w:r>
          </w:p>
        </w:tc>
        <w:tc>
          <w:tcPr>
            <w:tcW w:w="1746" w:type="dxa"/>
          </w:tcPr>
          <w:p w:rsidR="00D125BE" w:rsidRPr="00BD11FB" w:rsidRDefault="00750AC8" w:rsidP="00BD11FB">
            <w:pPr>
              <w:spacing w:before="0" w:beforeAutospacing="0" w:after="0" w:afterAutospacing="0" w:line="360" w:lineRule="auto"/>
              <w:jc w:val="both"/>
              <w:rPr>
                <w:b/>
                <w:sz w:val="20"/>
                <w:szCs w:val="20"/>
                <w:lang w:val="uk-UA"/>
              </w:rPr>
            </w:pPr>
            <w:r w:rsidRPr="00BD11FB">
              <w:rPr>
                <w:b/>
                <w:sz w:val="20"/>
                <w:szCs w:val="20"/>
                <w:lang w:val="uk-UA"/>
              </w:rPr>
              <w:t>3 510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750AC8" w:rsidP="00BD11FB">
            <w:pPr>
              <w:spacing w:before="0" w:beforeAutospacing="0" w:after="0" w:afterAutospacing="0" w:line="360" w:lineRule="auto"/>
              <w:jc w:val="both"/>
              <w:rPr>
                <w:b/>
                <w:sz w:val="20"/>
                <w:szCs w:val="20"/>
                <w:lang w:val="uk-UA"/>
              </w:rPr>
            </w:pPr>
            <w:r w:rsidRPr="00BD11FB">
              <w:rPr>
                <w:b/>
                <w:sz w:val="20"/>
                <w:szCs w:val="20"/>
                <w:lang w:val="uk-UA"/>
              </w:rPr>
              <w:t>3 510</w:t>
            </w:r>
          </w:p>
        </w:tc>
      </w:tr>
      <w:tr w:rsidR="00D125BE" w:rsidRPr="00BD11FB" w:rsidTr="00BD11FB">
        <w:trPr>
          <w:cantSplit/>
          <w:trHeight w:val="778"/>
          <w:jc w:val="center"/>
        </w:trPr>
        <w:tc>
          <w:tcPr>
            <w:tcW w:w="673"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8</w:t>
            </w:r>
          </w:p>
        </w:tc>
        <w:tc>
          <w:tcPr>
            <w:tcW w:w="2820"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Чиста ліквідаційна вартість</w:t>
            </w:r>
          </w:p>
        </w:tc>
        <w:tc>
          <w:tcPr>
            <w:tcW w:w="1746" w:type="dxa"/>
          </w:tcPr>
          <w:p w:rsidR="00D125BE" w:rsidRPr="00BD11FB" w:rsidRDefault="00D125BE" w:rsidP="00BD11FB">
            <w:pPr>
              <w:spacing w:before="0" w:beforeAutospacing="0" w:after="0" w:afterAutospacing="0" w:line="360" w:lineRule="auto"/>
              <w:jc w:val="both"/>
              <w:rPr>
                <w:b/>
                <w:sz w:val="20"/>
                <w:szCs w:val="20"/>
                <w:lang w:val="uk-UA"/>
              </w:rPr>
            </w:pPr>
          </w:p>
          <w:p w:rsidR="00D125BE" w:rsidRPr="00BD11FB" w:rsidRDefault="00750AC8" w:rsidP="00BD11FB">
            <w:pPr>
              <w:spacing w:before="0" w:beforeAutospacing="0" w:after="0" w:afterAutospacing="0" w:line="360" w:lineRule="auto"/>
              <w:jc w:val="both"/>
              <w:rPr>
                <w:b/>
                <w:sz w:val="20"/>
                <w:szCs w:val="20"/>
                <w:lang w:val="uk-UA"/>
              </w:rPr>
            </w:pPr>
            <w:r w:rsidRPr="00BD11FB">
              <w:rPr>
                <w:b/>
                <w:sz w:val="20"/>
                <w:szCs w:val="20"/>
                <w:lang w:val="uk-UA"/>
              </w:rPr>
              <w:t>10 530</w:t>
            </w:r>
          </w:p>
        </w:tc>
        <w:tc>
          <w:tcPr>
            <w:tcW w:w="1209" w:type="dxa"/>
          </w:tcPr>
          <w:p w:rsidR="00D125BE" w:rsidRPr="00BD11FB" w:rsidRDefault="00D125BE" w:rsidP="00BD11FB">
            <w:pPr>
              <w:spacing w:before="0" w:beforeAutospacing="0" w:after="0" w:afterAutospacing="0" w:line="360" w:lineRule="auto"/>
              <w:jc w:val="both"/>
              <w:rPr>
                <w:b/>
                <w:sz w:val="20"/>
                <w:szCs w:val="20"/>
                <w:lang w:val="uk-UA"/>
              </w:rPr>
            </w:pPr>
          </w:p>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p>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940" w:type="dxa"/>
          </w:tcPr>
          <w:p w:rsidR="00D125BE" w:rsidRPr="00BD11FB" w:rsidRDefault="00D125BE" w:rsidP="00BD11FB">
            <w:pPr>
              <w:spacing w:before="0" w:beforeAutospacing="0" w:after="0" w:afterAutospacing="0" w:line="360" w:lineRule="auto"/>
              <w:jc w:val="both"/>
              <w:rPr>
                <w:b/>
                <w:sz w:val="20"/>
                <w:szCs w:val="20"/>
                <w:lang w:val="uk-UA"/>
              </w:rPr>
            </w:pPr>
          </w:p>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w:t>
            </w:r>
          </w:p>
        </w:tc>
        <w:tc>
          <w:tcPr>
            <w:tcW w:w="1177" w:type="dxa"/>
          </w:tcPr>
          <w:p w:rsidR="00D125BE" w:rsidRPr="00BD11FB" w:rsidRDefault="00D125BE" w:rsidP="00BD11FB">
            <w:pPr>
              <w:spacing w:before="0" w:beforeAutospacing="0" w:after="0" w:afterAutospacing="0" w:line="360" w:lineRule="auto"/>
              <w:jc w:val="both"/>
              <w:rPr>
                <w:b/>
                <w:sz w:val="20"/>
                <w:szCs w:val="20"/>
                <w:lang w:val="uk-UA"/>
              </w:rPr>
            </w:pPr>
          </w:p>
          <w:p w:rsidR="00D125BE" w:rsidRPr="00BD11FB" w:rsidRDefault="00750AC8" w:rsidP="00BD11FB">
            <w:pPr>
              <w:spacing w:before="0" w:beforeAutospacing="0" w:after="0" w:afterAutospacing="0" w:line="360" w:lineRule="auto"/>
              <w:jc w:val="both"/>
              <w:rPr>
                <w:b/>
                <w:sz w:val="20"/>
                <w:szCs w:val="20"/>
                <w:lang w:val="uk-UA"/>
              </w:rPr>
            </w:pPr>
            <w:r w:rsidRPr="00BD11FB">
              <w:rPr>
                <w:b/>
                <w:sz w:val="20"/>
                <w:szCs w:val="20"/>
                <w:lang w:val="uk-UA"/>
              </w:rPr>
              <w:t>10 530</w:t>
            </w:r>
          </w:p>
        </w:tc>
      </w:tr>
    </w:tbl>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При розрахунках потрібно використовувати запропоновані дані, а також додаткові умови за якими відбувається протягом п’яти років. Таким чином, вартість обладнання, коли закінчиться строк проекту (12 % від початкової вартості обладнання </w:t>
      </w:r>
      <w:r w:rsidRPr="00BD11FB">
        <w:rPr>
          <w:b/>
          <w:sz w:val="28"/>
          <w:szCs w:val="28"/>
          <w:lang w:val="uk-UA"/>
        </w:rPr>
        <w:t>130 000</w:t>
      </w:r>
      <w:r w:rsidRPr="00BD11FB">
        <w:rPr>
          <w:sz w:val="28"/>
          <w:szCs w:val="28"/>
          <w:lang w:val="uk-UA"/>
        </w:rPr>
        <w:t xml:space="preserve"> грн.) становитиме </w:t>
      </w:r>
      <w:r w:rsidRPr="00BD11FB">
        <w:rPr>
          <w:b/>
          <w:sz w:val="28"/>
          <w:szCs w:val="28"/>
          <w:lang w:val="uk-UA"/>
        </w:rPr>
        <w:t>15 600</w:t>
      </w:r>
      <w:r w:rsidRPr="00BD11FB">
        <w:rPr>
          <w:sz w:val="28"/>
          <w:szCs w:val="28"/>
          <w:lang w:val="uk-UA"/>
        </w:rPr>
        <w:t xml:space="preserve"> грн. Капітальні вкладення в даному випадку – нарахована вартість обладнання (пункт 1.1 вихідних даних).</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Під час реалізації проекту проводять амортизацію обладнання рівними частинами протягом року. Таким чином, щорічна амортизація становитиме </w:t>
      </w:r>
      <w:r w:rsidRPr="00BD11FB">
        <w:rPr>
          <w:b/>
          <w:sz w:val="28"/>
          <w:szCs w:val="28"/>
          <w:lang w:val="uk-UA"/>
        </w:rPr>
        <w:t xml:space="preserve">26000 </w:t>
      </w:r>
      <w:r w:rsidRPr="00BD11FB">
        <w:rPr>
          <w:sz w:val="28"/>
          <w:szCs w:val="28"/>
          <w:lang w:val="uk-UA"/>
        </w:rPr>
        <w:t>грн., і після закінчення п’ятого року дорівнюватиме вартості обладнання</w:t>
      </w:r>
      <w:r w:rsidRPr="00BD11FB">
        <w:rPr>
          <w:sz w:val="28"/>
          <w:szCs w:val="28"/>
        </w:rPr>
        <w:t> </w:t>
      </w:r>
      <w:r w:rsidRPr="00BD11FB">
        <w:rPr>
          <w:sz w:val="28"/>
          <w:szCs w:val="28"/>
          <w:lang w:val="uk-UA"/>
        </w:rPr>
        <w:t xml:space="preserve">– </w:t>
      </w:r>
      <w:r w:rsidRPr="00BD11FB">
        <w:rPr>
          <w:b/>
          <w:sz w:val="28"/>
          <w:szCs w:val="28"/>
          <w:lang w:val="uk-UA"/>
        </w:rPr>
        <w:t>130 000</w:t>
      </w:r>
      <w:r w:rsidRPr="00BD11FB">
        <w:rPr>
          <w:sz w:val="28"/>
          <w:szCs w:val="28"/>
          <w:lang w:val="uk-UA"/>
        </w:rPr>
        <w:t xml:space="preserve"> 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Капітальні витрати та амортизаційні нарахування на виробничі приміщення і територію, а також комунікації загального користування </w:t>
      </w:r>
      <w:r w:rsidR="00750AC8" w:rsidRPr="00BD11FB">
        <w:rPr>
          <w:sz w:val="28"/>
          <w:szCs w:val="28"/>
          <w:lang w:val="uk-UA"/>
        </w:rPr>
        <w:t>в даному розрахунку не виконуємо</w:t>
      </w:r>
      <w:r w:rsidRPr="00BD11FB">
        <w:rPr>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Балансова вартість підприємства, що розглядається, дорівнює 0 (капітальні вкладення – амортизація).</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Затрати на ліквідацію в нашому прикладі представлені як 10 % від ринкової вартості обладнання після закінчення строку проекту:</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15600х0,10 = 1560</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Доход приросту від операції ліквідації складатиме різницю між ринковою вартістю</w:t>
      </w:r>
      <w:r w:rsidRPr="00BD11FB">
        <w:rPr>
          <w:b/>
          <w:sz w:val="28"/>
          <w:szCs w:val="28"/>
          <w:lang w:val="uk-UA"/>
        </w:rPr>
        <w:t xml:space="preserve"> 15600</w:t>
      </w:r>
      <w:r w:rsidRPr="00BD11FB">
        <w:rPr>
          <w:sz w:val="28"/>
          <w:szCs w:val="28"/>
          <w:lang w:val="uk-UA"/>
        </w:rPr>
        <w:t xml:space="preserve"> грн і витратами на ліквідацію 1560 грн. і, таким чином, становитиме </w:t>
      </w:r>
      <w:r w:rsidRPr="00BD11FB">
        <w:rPr>
          <w:b/>
          <w:sz w:val="28"/>
          <w:szCs w:val="28"/>
          <w:lang w:val="uk-UA"/>
        </w:rPr>
        <w:t xml:space="preserve">14040 </w:t>
      </w:r>
      <w:r w:rsidRPr="00BD11FB">
        <w:rPr>
          <w:sz w:val="28"/>
          <w:szCs w:val="28"/>
          <w:lang w:val="uk-UA"/>
        </w:rPr>
        <w:t>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Для визначення чистої ліквідаційної вартості від доходу, від операції ліквіда</w:t>
      </w:r>
      <w:r w:rsidR="00750AC8" w:rsidRPr="00BD11FB">
        <w:rPr>
          <w:sz w:val="28"/>
          <w:szCs w:val="28"/>
          <w:lang w:val="uk-UA"/>
        </w:rPr>
        <w:t>ції потрібно відняти податки (</w:t>
      </w:r>
      <w:r w:rsidR="00750AC8" w:rsidRPr="00BD11FB">
        <w:rPr>
          <w:b/>
          <w:sz w:val="28"/>
          <w:szCs w:val="28"/>
          <w:lang w:val="uk-UA"/>
        </w:rPr>
        <w:t>25</w:t>
      </w:r>
      <w:r w:rsidRPr="00BD11FB">
        <w:rPr>
          <w:b/>
          <w:sz w:val="28"/>
          <w:szCs w:val="28"/>
          <w:lang w:val="uk-UA"/>
        </w:rPr>
        <w:t xml:space="preserve"> %):</w:t>
      </w:r>
    </w:p>
    <w:p w:rsidR="00D125BE" w:rsidRPr="00BD11FB" w:rsidRDefault="00750AC8" w:rsidP="00BD11FB">
      <w:pPr>
        <w:spacing w:before="0" w:beforeAutospacing="0" w:after="0" w:afterAutospacing="0" w:line="360" w:lineRule="auto"/>
        <w:ind w:firstLine="709"/>
        <w:jc w:val="both"/>
        <w:rPr>
          <w:b/>
          <w:sz w:val="28"/>
          <w:szCs w:val="28"/>
          <w:lang w:val="uk-UA"/>
        </w:rPr>
      </w:pPr>
      <w:r w:rsidRPr="00BD11FB">
        <w:rPr>
          <w:b/>
          <w:sz w:val="28"/>
          <w:szCs w:val="28"/>
          <w:lang w:val="uk-UA"/>
        </w:rPr>
        <w:t>14040х0,25 = 3 510</w:t>
      </w:r>
      <w:r w:rsidR="00D125BE" w:rsidRPr="00BD11FB">
        <w:rPr>
          <w:b/>
          <w:sz w:val="28"/>
          <w:szCs w:val="28"/>
          <w:lang w:val="uk-UA"/>
        </w:rPr>
        <w:t xml:space="preserve"> грн.</w:t>
      </w:r>
    </w:p>
    <w:p w:rsidR="00D125BE" w:rsidRPr="00BD11FB" w:rsidRDefault="00750AC8" w:rsidP="00BD11FB">
      <w:pPr>
        <w:spacing w:before="0" w:beforeAutospacing="0" w:after="0" w:afterAutospacing="0" w:line="360" w:lineRule="auto"/>
        <w:ind w:firstLine="709"/>
        <w:jc w:val="both"/>
        <w:rPr>
          <w:b/>
          <w:sz w:val="28"/>
          <w:szCs w:val="28"/>
          <w:lang w:val="uk-UA"/>
        </w:rPr>
      </w:pPr>
      <w:r w:rsidRPr="00BD11FB">
        <w:rPr>
          <w:b/>
          <w:sz w:val="28"/>
          <w:szCs w:val="28"/>
          <w:lang w:val="uk-UA"/>
        </w:rPr>
        <w:t>14040 – 3510 = 10530</w:t>
      </w:r>
      <w:r w:rsidR="00D125BE" w:rsidRPr="00BD11FB">
        <w:rPr>
          <w:b/>
          <w:sz w:val="28"/>
          <w:szCs w:val="28"/>
          <w:lang w:val="uk-UA"/>
        </w:rPr>
        <w:t xml:space="preserve"> грн.</w:t>
      </w:r>
    </w:p>
    <w:p w:rsidR="00D125BE" w:rsidRPr="00BD11FB" w:rsidRDefault="00750AC8" w:rsidP="00BD11FB">
      <w:pPr>
        <w:spacing w:before="0" w:beforeAutospacing="0" w:after="0" w:afterAutospacing="0" w:line="360" w:lineRule="auto"/>
        <w:ind w:firstLine="709"/>
        <w:jc w:val="both"/>
        <w:rPr>
          <w:sz w:val="28"/>
          <w:szCs w:val="28"/>
          <w:lang w:val="uk-UA"/>
        </w:rPr>
      </w:pPr>
      <w:r w:rsidRPr="00BD11FB">
        <w:rPr>
          <w:b/>
          <w:sz w:val="28"/>
          <w:szCs w:val="28"/>
          <w:lang w:val="uk-UA"/>
        </w:rPr>
        <w:t>10530</w:t>
      </w:r>
      <w:r w:rsidR="00D125BE" w:rsidRPr="00BD11FB">
        <w:rPr>
          <w:b/>
          <w:sz w:val="28"/>
          <w:szCs w:val="28"/>
          <w:lang w:val="uk-UA"/>
        </w:rPr>
        <w:t xml:space="preserve"> грн.</w:t>
      </w:r>
      <w:r w:rsidR="00D125BE" w:rsidRPr="00BD11FB">
        <w:rPr>
          <w:sz w:val="28"/>
          <w:szCs w:val="28"/>
          <w:lang w:val="uk-UA"/>
        </w:rPr>
        <w:t xml:space="preserve"> – чиста ліквідаційна вартість.</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2. Інвестиційна діяльність</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У наведеній таблиці містяться показники проекту, в які можна вкладати інвестиції залежно від умов. У нашому прикладі показано інвестування в обладнання, з урахуванням того, що земля і виробничі приміщення є нашою власністю підприємства.</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Інвестування в нематеріальні активи не розглядається.</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Приріст оборотного капіталу задається пунктом 1.6 вихідних даних (</w:t>
      </w:r>
      <w:r w:rsidRPr="00BD11FB">
        <w:rPr>
          <w:b/>
          <w:sz w:val="28"/>
          <w:szCs w:val="28"/>
          <w:lang w:val="uk-UA"/>
        </w:rPr>
        <w:t>25000 грн</w:t>
      </w:r>
      <w:r w:rsidRPr="00BD11FB">
        <w:rPr>
          <w:sz w:val="28"/>
          <w:szCs w:val="28"/>
          <w:lang w:val="uk-UA"/>
        </w:rPr>
        <w:t>.). Ці кошти згідно з умовами завдання також інвестуються в проект.</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Результати інвестиційної діяльності наводяться в табл. № 3.</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rPr>
      </w:pPr>
      <w:r w:rsidRPr="00BD11FB">
        <w:rPr>
          <w:sz w:val="28"/>
          <w:szCs w:val="28"/>
        </w:rPr>
        <w:t>Таблиця № 3</w:t>
      </w:r>
    </w:p>
    <w:p w:rsidR="00D125BE" w:rsidRPr="00BD11FB" w:rsidRDefault="00D125BE" w:rsidP="00BD11FB">
      <w:pPr>
        <w:pStyle w:val="2"/>
        <w:spacing w:line="360" w:lineRule="auto"/>
        <w:ind w:firstLine="709"/>
        <w:jc w:val="both"/>
        <w:rPr>
          <w:sz w:val="28"/>
          <w:szCs w:val="28"/>
        </w:rPr>
      </w:pPr>
      <w:r w:rsidRPr="00BD11FB">
        <w:rPr>
          <w:sz w:val="28"/>
          <w:szCs w:val="28"/>
        </w:rPr>
        <w:t>Інвестиційна діяльність</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5"/>
        <w:gridCol w:w="567"/>
        <w:gridCol w:w="709"/>
        <w:gridCol w:w="567"/>
        <w:gridCol w:w="567"/>
        <w:gridCol w:w="567"/>
        <w:gridCol w:w="1100"/>
      </w:tblGrid>
      <w:tr w:rsidR="00D125BE" w:rsidRPr="00BD11FB" w:rsidTr="00BD11FB">
        <w:trPr>
          <w:cantSplit/>
          <w:jc w:val="center"/>
        </w:trPr>
        <w:tc>
          <w:tcPr>
            <w:tcW w:w="709" w:type="dxa"/>
            <w:vMerge w:val="restart"/>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 п/п</w:t>
            </w:r>
          </w:p>
        </w:tc>
        <w:tc>
          <w:tcPr>
            <w:tcW w:w="2977" w:type="dxa"/>
            <w:vMerge w:val="restart"/>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Показники</w:t>
            </w:r>
          </w:p>
        </w:tc>
        <w:tc>
          <w:tcPr>
            <w:tcW w:w="5352" w:type="dxa"/>
            <w:gridSpan w:val="7"/>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Значення показника за кроками розрахунку</w:t>
            </w:r>
          </w:p>
        </w:tc>
      </w:tr>
      <w:tr w:rsidR="00D125BE" w:rsidRPr="00BD11FB" w:rsidTr="00BD11FB">
        <w:trPr>
          <w:cantSplit/>
          <w:jc w:val="center"/>
        </w:trPr>
        <w:tc>
          <w:tcPr>
            <w:tcW w:w="709" w:type="dxa"/>
            <w:vMerge/>
          </w:tcPr>
          <w:p w:rsidR="00D125BE" w:rsidRPr="00BD11FB" w:rsidRDefault="00D125BE" w:rsidP="00BD11FB">
            <w:pPr>
              <w:spacing w:before="0" w:beforeAutospacing="0" w:after="0" w:afterAutospacing="0" w:line="360" w:lineRule="auto"/>
              <w:jc w:val="both"/>
              <w:rPr>
                <w:sz w:val="20"/>
                <w:szCs w:val="20"/>
              </w:rPr>
            </w:pPr>
          </w:p>
        </w:tc>
        <w:tc>
          <w:tcPr>
            <w:tcW w:w="2977" w:type="dxa"/>
            <w:vMerge/>
          </w:tcPr>
          <w:p w:rsidR="00D125BE" w:rsidRPr="00BD11FB" w:rsidRDefault="00D125BE" w:rsidP="00BD11FB">
            <w:pPr>
              <w:spacing w:before="0" w:beforeAutospacing="0" w:after="0" w:afterAutospacing="0" w:line="360" w:lineRule="auto"/>
              <w:jc w:val="both"/>
              <w:rPr>
                <w:sz w:val="20"/>
                <w:szCs w:val="20"/>
              </w:rPr>
            </w:pPr>
          </w:p>
        </w:tc>
        <w:tc>
          <w:tcPr>
            <w:tcW w:w="1275"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w:t>
            </w:r>
          </w:p>
        </w:tc>
        <w:tc>
          <w:tcPr>
            <w:tcW w:w="709"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00"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Лікв.</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1</w:t>
            </w:r>
          </w:p>
        </w:tc>
        <w:tc>
          <w:tcPr>
            <w:tcW w:w="2977" w:type="dxa"/>
          </w:tcPr>
          <w:p w:rsidR="00D125BE" w:rsidRPr="00BD11FB" w:rsidRDefault="00D125BE" w:rsidP="00BD11FB">
            <w:pPr>
              <w:pStyle w:val="3"/>
              <w:spacing w:line="360" w:lineRule="auto"/>
              <w:jc w:val="both"/>
              <w:rPr>
                <w:sz w:val="20"/>
              </w:rPr>
            </w:pPr>
            <w:r w:rsidRPr="00BD11FB">
              <w:rPr>
                <w:sz w:val="20"/>
              </w:rPr>
              <w:t>Земля</w:t>
            </w:r>
          </w:p>
        </w:tc>
        <w:tc>
          <w:tcPr>
            <w:tcW w:w="1275"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1100"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2</w:t>
            </w:r>
          </w:p>
        </w:tc>
        <w:tc>
          <w:tcPr>
            <w:tcW w:w="2977"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Будівля</w:t>
            </w:r>
          </w:p>
        </w:tc>
        <w:tc>
          <w:tcPr>
            <w:tcW w:w="1275"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567"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c>
          <w:tcPr>
            <w:tcW w:w="1100"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3</w:t>
            </w:r>
          </w:p>
        </w:tc>
        <w:tc>
          <w:tcPr>
            <w:tcW w:w="2977"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Обладнання</w:t>
            </w:r>
          </w:p>
        </w:tc>
        <w:tc>
          <w:tcPr>
            <w:tcW w:w="1275"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-130 000</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709"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00" w:type="dxa"/>
          </w:tcPr>
          <w:p w:rsidR="00D125BE" w:rsidRPr="00BD11FB" w:rsidRDefault="00600FF3" w:rsidP="00BD11FB">
            <w:pPr>
              <w:spacing w:before="0" w:beforeAutospacing="0" w:after="0" w:afterAutospacing="0" w:line="360" w:lineRule="auto"/>
              <w:jc w:val="both"/>
              <w:rPr>
                <w:b/>
                <w:sz w:val="20"/>
                <w:szCs w:val="20"/>
              </w:rPr>
            </w:pPr>
            <w:r w:rsidRPr="00BD11FB">
              <w:rPr>
                <w:b/>
                <w:sz w:val="20"/>
                <w:szCs w:val="20"/>
              </w:rPr>
              <w:t>10 530</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4</w:t>
            </w:r>
          </w:p>
        </w:tc>
        <w:tc>
          <w:tcPr>
            <w:tcW w:w="2977"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Нематеріальні активи</w:t>
            </w:r>
          </w:p>
        </w:tc>
        <w:tc>
          <w:tcPr>
            <w:tcW w:w="1275"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709"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00"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5</w:t>
            </w:r>
          </w:p>
        </w:tc>
        <w:tc>
          <w:tcPr>
            <w:tcW w:w="2977"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Разом: вкладення в основний капітал</w:t>
            </w:r>
          </w:p>
        </w:tc>
        <w:tc>
          <w:tcPr>
            <w:tcW w:w="1275"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-130 000</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709"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00"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6</w:t>
            </w:r>
          </w:p>
        </w:tc>
        <w:tc>
          <w:tcPr>
            <w:tcW w:w="2977"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Приріст оборотного капіталу</w:t>
            </w:r>
          </w:p>
        </w:tc>
        <w:tc>
          <w:tcPr>
            <w:tcW w:w="1275"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-25 000</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709"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00"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r>
      <w:tr w:rsidR="00D125BE" w:rsidRPr="00BD11FB" w:rsidTr="00BD11FB">
        <w:trPr>
          <w:cantSplit/>
          <w:jc w:val="center"/>
        </w:trPr>
        <w:tc>
          <w:tcPr>
            <w:tcW w:w="709"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7</w:t>
            </w:r>
          </w:p>
        </w:tc>
        <w:tc>
          <w:tcPr>
            <w:tcW w:w="2977"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Всього інвестицій</w:t>
            </w:r>
          </w:p>
        </w:tc>
        <w:tc>
          <w:tcPr>
            <w:tcW w:w="1275"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-155 000</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709"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56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00" w:type="dxa"/>
          </w:tcPr>
          <w:p w:rsidR="00D125BE" w:rsidRPr="00BD11FB" w:rsidRDefault="00600FF3" w:rsidP="00BD11FB">
            <w:pPr>
              <w:spacing w:before="0" w:beforeAutospacing="0" w:after="0" w:afterAutospacing="0" w:line="360" w:lineRule="auto"/>
              <w:jc w:val="both"/>
              <w:rPr>
                <w:b/>
                <w:sz w:val="20"/>
                <w:szCs w:val="20"/>
              </w:rPr>
            </w:pPr>
            <w:r w:rsidRPr="00BD11FB">
              <w:rPr>
                <w:b/>
                <w:sz w:val="20"/>
                <w:szCs w:val="20"/>
              </w:rPr>
              <w:t>10 530</w:t>
            </w:r>
          </w:p>
        </w:tc>
      </w:tr>
    </w:tbl>
    <w:p w:rsidR="00D125BE" w:rsidRPr="00BD11FB" w:rsidRDefault="00D125BE" w:rsidP="00BD11FB">
      <w:pPr>
        <w:spacing w:before="0" w:beforeAutospacing="0" w:after="0" w:afterAutospacing="0" w:line="360" w:lineRule="auto"/>
        <w:ind w:firstLine="709"/>
        <w:jc w:val="both"/>
        <w:rPr>
          <w:b/>
          <w:sz w:val="28"/>
          <w:szCs w:val="28"/>
        </w:rPr>
      </w:pP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3. Операційна діяльність</w:t>
      </w:r>
    </w:p>
    <w:p w:rsidR="00D125BE" w:rsidRPr="00BD11FB" w:rsidRDefault="00D125BE" w:rsidP="00BD11FB">
      <w:pPr>
        <w:spacing w:before="0" w:beforeAutospacing="0" w:after="0" w:afterAutospacing="0" w:line="360" w:lineRule="auto"/>
        <w:ind w:firstLine="709"/>
        <w:jc w:val="both"/>
        <w:rPr>
          <w:b/>
          <w:sz w:val="28"/>
          <w:szCs w:val="28"/>
        </w:rPr>
      </w:pPr>
    </w:p>
    <w:p w:rsidR="00D125BE" w:rsidRPr="00BD11FB" w:rsidRDefault="00D125BE" w:rsidP="00BD11FB">
      <w:pPr>
        <w:pStyle w:val="3"/>
        <w:spacing w:line="360" w:lineRule="auto"/>
        <w:ind w:firstLine="709"/>
        <w:jc w:val="both"/>
        <w:rPr>
          <w:szCs w:val="28"/>
        </w:rPr>
      </w:pPr>
      <w:r w:rsidRPr="00BD11FB">
        <w:rPr>
          <w:szCs w:val="28"/>
        </w:rPr>
        <w:t>Таблиця № 4</w:t>
      </w:r>
    </w:p>
    <w:p w:rsidR="00D125BE" w:rsidRPr="00BD11FB" w:rsidRDefault="00D125BE" w:rsidP="00BD11FB">
      <w:pPr>
        <w:pStyle w:val="1"/>
        <w:spacing w:line="360" w:lineRule="auto"/>
        <w:ind w:firstLine="709"/>
        <w:jc w:val="both"/>
        <w:rPr>
          <w:sz w:val="28"/>
          <w:szCs w:val="28"/>
        </w:rPr>
      </w:pPr>
      <w:r w:rsidRPr="00BD11FB">
        <w:rPr>
          <w:sz w:val="28"/>
          <w:szCs w:val="28"/>
        </w:rPr>
        <w:t>Результати операційної діяльності</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3059"/>
        <w:gridCol w:w="886"/>
        <w:gridCol w:w="1012"/>
        <w:gridCol w:w="1012"/>
        <w:gridCol w:w="1137"/>
        <w:gridCol w:w="1138"/>
      </w:tblGrid>
      <w:tr w:rsidR="00D125BE" w:rsidRPr="00BD11FB" w:rsidTr="00BD11FB">
        <w:trPr>
          <w:cantSplit/>
          <w:trHeight w:val="349"/>
          <w:jc w:val="center"/>
        </w:trPr>
        <w:tc>
          <w:tcPr>
            <w:tcW w:w="578" w:type="dxa"/>
            <w:vMerge w:val="restart"/>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 п/п</w:t>
            </w:r>
          </w:p>
        </w:tc>
        <w:tc>
          <w:tcPr>
            <w:tcW w:w="3059" w:type="dxa"/>
            <w:vMerge w:val="restart"/>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Показник</w:t>
            </w:r>
          </w:p>
        </w:tc>
        <w:tc>
          <w:tcPr>
            <w:tcW w:w="5185" w:type="dxa"/>
            <w:gridSpan w:val="5"/>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Значення показників (по роках)</w:t>
            </w:r>
          </w:p>
        </w:tc>
      </w:tr>
      <w:tr w:rsidR="00D125BE" w:rsidRPr="00BD11FB" w:rsidTr="00BD11FB">
        <w:trPr>
          <w:cantSplit/>
          <w:trHeight w:val="146"/>
          <w:jc w:val="center"/>
        </w:trPr>
        <w:tc>
          <w:tcPr>
            <w:tcW w:w="578" w:type="dxa"/>
            <w:vMerge/>
          </w:tcPr>
          <w:p w:rsidR="00D125BE" w:rsidRPr="00BD11FB" w:rsidRDefault="00D125BE" w:rsidP="00BD11FB">
            <w:pPr>
              <w:spacing w:before="0" w:beforeAutospacing="0" w:after="0" w:afterAutospacing="0" w:line="360" w:lineRule="auto"/>
              <w:jc w:val="both"/>
              <w:rPr>
                <w:b/>
                <w:sz w:val="20"/>
                <w:szCs w:val="20"/>
              </w:rPr>
            </w:pPr>
          </w:p>
        </w:tc>
        <w:tc>
          <w:tcPr>
            <w:tcW w:w="3059" w:type="dxa"/>
            <w:vMerge/>
          </w:tcPr>
          <w:p w:rsidR="00D125BE" w:rsidRPr="00BD11FB" w:rsidRDefault="00D125BE" w:rsidP="00BD11FB">
            <w:pPr>
              <w:spacing w:before="0" w:beforeAutospacing="0" w:after="0" w:afterAutospacing="0" w:line="360" w:lineRule="auto"/>
              <w:jc w:val="both"/>
              <w:rPr>
                <w:b/>
                <w:sz w:val="20"/>
                <w:szCs w:val="20"/>
              </w:rPr>
            </w:pP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w:t>
            </w:r>
          </w:p>
        </w:tc>
      </w:tr>
      <w:tr w:rsidR="00D125BE" w:rsidRPr="00BD11FB" w:rsidTr="00BD11FB">
        <w:trPr>
          <w:cantSplit/>
          <w:trHeight w:val="334"/>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1</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Обсяг продажу, од.</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40000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42 000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44 100</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46 305</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38 000</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2</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Ціна, грн.</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4,90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6,90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8,90</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10,90</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12,90</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3</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Виручка, грн.</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196000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289800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392490</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504724,5</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490200</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4</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Позареалізаційні витрати</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r>
      <w:tr w:rsidR="00D125BE" w:rsidRPr="00BD11FB" w:rsidTr="00BD11FB">
        <w:trPr>
          <w:cantSplit/>
          <w:trHeight w:val="1048"/>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5</w:t>
            </w:r>
          </w:p>
          <w:p w:rsidR="00D125BE" w:rsidRPr="00BD11FB" w:rsidRDefault="00D125BE" w:rsidP="00BD11FB">
            <w:pPr>
              <w:spacing w:before="0" w:beforeAutospacing="0" w:after="0" w:afterAutospacing="0" w:line="360" w:lineRule="auto"/>
              <w:jc w:val="both"/>
              <w:rPr>
                <w:sz w:val="20"/>
                <w:szCs w:val="20"/>
              </w:rPr>
            </w:pPr>
            <w:r w:rsidRPr="00BD11FB">
              <w:rPr>
                <w:sz w:val="20"/>
                <w:szCs w:val="20"/>
              </w:rPr>
              <w:t>5.1</w:t>
            </w:r>
          </w:p>
          <w:p w:rsidR="00D125BE" w:rsidRPr="00BD11FB" w:rsidRDefault="00D125BE" w:rsidP="00BD11FB">
            <w:pPr>
              <w:spacing w:before="0" w:beforeAutospacing="0" w:after="0" w:afterAutospacing="0" w:line="360" w:lineRule="auto"/>
              <w:jc w:val="both"/>
              <w:rPr>
                <w:sz w:val="20"/>
                <w:szCs w:val="20"/>
              </w:rPr>
            </w:pPr>
            <w:r w:rsidRPr="00BD11FB">
              <w:rPr>
                <w:sz w:val="20"/>
                <w:szCs w:val="20"/>
              </w:rPr>
              <w:t>5.2.</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Змінні затрати:</w:t>
            </w:r>
          </w:p>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Оплата праці</w:t>
            </w:r>
          </w:p>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Матеріали</w:t>
            </w:r>
          </w:p>
        </w:tc>
        <w:tc>
          <w:tcPr>
            <w:tcW w:w="886" w:type="dxa"/>
          </w:tcPr>
          <w:p w:rsidR="00D125BE" w:rsidRPr="00BD11FB" w:rsidRDefault="00D125BE" w:rsidP="00BD11FB">
            <w:pPr>
              <w:spacing w:before="0" w:beforeAutospacing="0" w:after="0" w:afterAutospacing="0" w:line="360" w:lineRule="auto"/>
              <w:jc w:val="both"/>
              <w:rPr>
                <w:b/>
                <w:sz w:val="20"/>
                <w:szCs w:val="20"/>
              </w:rPr>
            </w:pP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51000</w:t>
            </w: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63000</w:t>
            </w:r>
          </w:p>
        </w:tc>
        <w:tc>
          <w:tcPr>
            <w:tcW w:w="1012" w:type="dxa"/>
          </w:tcPr>
          <w:p w:rsidR="00D125BE" w:rsidRPr="00BD11FB" w:rsidRDefault="00D125BE" w:rsidP="00BD11FB">
            <w:pPr>
              <w:spacing w:before="0" w:beforeAutospacing="0" w:after="0" w:afterAutospacing="0" w:line="360" w:lineRule="auto"/>
              <w:jc w:val="both"/>
              <w:rPr>
                <w:b/>
                <w:sz w:val="20"/>
                <w:szCs w:val="20"/>
              </w:rPr>
            </w:pP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53550</w:t>
            </w: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64890</w:t>
            </w:r>
          </w:p>
        </w:tc>
        <w:tc>
          <w:tcPr>
            <w:tcW w:w="1012" w:type="dxa"/>
          </w:tcPr>
          <w:p w:rsidR="00D125BE" w:rsidRPr="00BD11FB" w:rsidRDefault="00D125BE" w:rsidP="00BD11FB">
            <w:pPr>
              <w:spacing w:before="0" w:beforeAutospacing="0" w:after="0" w:afterAutospacing="0" w:line="360" w:lineRule="auto"/>
              <w:jc w:val="both"/>
              <w:rPr>
                <w:b/>
                <w:sz w:val="20"/>
                <w:szCs w:val="20"/>
              </w:rPr>
            </w:pP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56227,5</w:t>
            </w: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66836,7</w:t>
            </w:r>
          </w:p>
        </w:tc>
        <w:tc>
          <w:tcPr>
            <w:tcW w:w="1137" w:type="dxa"/>
          </w:tcPr>
          <w:p w:rsidR="00D125BE" w:rsidRPr="00BD11FB" w:rsidRDefault="00D125BE" w:rsidP="00BD11FB">
            <w:pPr>
              <w:spacing w:before="0" w:beforeAutospacing="0" w:after="0" w:afterAutospacing="0" w:line="360" w:lineRule="auto"/>
              <w:jc w:val="both"/>
              <w:rPr>
                <w:b/>
                <w:sz w:val="20"/>
                <w:szCs w:val="20"/>
              </w:rPr>
            </w:pP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59038,9</w:t>
            </w: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68841,8</w:t>
            </w:r>
          </w:p>
        </w:tc>
        <w:tc>
          <w:tcPr>
            <w:tcW w:w="1138" w:type="dxa"/>
          </w:tcPr>
          <w:p w:rsidR="00D125BE" w:rsidRPr="00BD11FB" w:rsidRDefault="00D125BE" w:rsidP="00BD11FB">
            <w:pPr>
              <w:spacing w:before="0" w:beforeAutospacing="0" w:after="0" w:afterAutospacing="0" w:line="360" w:lineRule="auto"/>
              <w:jc w:val="both"/>
              <w:rPr>
                <w:b/>
                <w:sz w:val="20"/>
                <w:szCs w:val="20"/>
              </w:rPr>
            </w:pP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61990,8</w:t>
            </w:r>
          </w:p>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70907,1</w:t>
            </w:r>
          </w:p>
        </w:tc>
      </w:tr>
      <w:tr w:rsidR="00D125BE" w:rsidRPr="00BD11FB" w:rsidTr="00BD11FB">
        <w:trPr>
          <w:cantSplit/>
          <w:trHeight w:val="334"/>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6</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Постійні затрати</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3120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3244,8</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3374,6</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3509,6</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7</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Амортизація будівель</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8</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Амортизація обладнання</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26000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26000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26000</w:t>
            </w:r>
          </w:p>
        </w:tc>
        <w:tc>
          <w:tcPr>
            <w:tcW w:w="1137"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26000</w:t>
            </w:r>
          </w:p>
        </w:tc>
        <w:tc>
          <w:tcPr>
            <w:tcW w:w="1138"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26000</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9</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 по кредитах</w:t>
            </w:r>
          </w:p>
        </w:tc>
        <w:tc>
          <w:tcPr>
            <w:tcW w:w="886"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32500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26000</w:t>
            </w:r>
          </w:p>
        </w:tc>
        <w:tc>
          <w:tcPr>
            <w:tcW w:w="1012" w:type="dxa"/>
          </w:tcPr>
          <w:p w:rsidR="00D125BE" w:rsidRPr="00BD11FB" w:rsidRDefault="00D125BE" w:rsidP="00BD11FB">
            <w:pPr>
              <w:spacing w:before="0" w:beforeAutospacing="0" w:after="0" w:afterAutospacing="0" w:line="360" w:lineRule="auto"/>
              <w:jc w:val="both"/>
              <w:rPr>
                <w:b/>
                <w:sz w:val="20"/>
                <w:szCs w:val="20"/>
              </w:rPr>
            </w:pPr>
            <w:r w:rsidRPr="00BD11FB">
              <w:rPr>
                <w:b/>
                <w:sz w:val="20"/>
                <w:szCs w:val="20"/>
              </w:rPr>
              <w:t>19500</w:t>
            </w:r>
          </w:p>
        </w:tc>
        <w:tc>
          <w:tcPr>
            <w:tcW w:w="1137"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13000</w:t>
            </w:r>
          </w:p>
        </w:tc>
        <w:tc>
          <w:tcPr>
            <w:tcW w:w="1138"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6500</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10</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Балансовий прибуток</w:t>
            </w:r>
          </w:p>
        </w:tc>
        <w:tc>
          <w:tcPr>
            <w:tcW w:w="886"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20500</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116240</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220681</w:t>
            </w:r>
          </w:p>
        </w:tc>
        <w:tc>
          <w:tcPr>
            <w:tcW w:w="1137"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334469,2</w:t>
            </w:r>
          </w:p>
        </w:tc>
        <w:tc>
          <w:tcPr>
            <w:tcW w:w="1138" w:type="dxa"/>
          </w:tcPr>
          <w:p w:rsidR="00D125BE" w:rsidRPr="00BD11FB" w:rsidRDefault="001C0555" w:rsidP="00BD11FB">
            <w:pPr>
              <w:spacing w:before="0" w:beforeAutospacing="0" w:after="0" w:afterAutospacing="0" w:line="360" w:lineRule="auto"/>
              <w:jc w:val="both"/>
              <w:rPr>
                <w:b/>
                <w:sz w:val="20"/>
                <w:szCs w:val="20"/>
              </w:rPr>
            </w:pPr>
            <w:r w:rsidRPr="00BD11FB">
              <w:rPr>
                <w:b/>
                <w:sz w:val="20"/>
                <w:szCs w:val="20"/>
              </w:rPr>
              <w:t>321292,5</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11</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Податки і збори</w:t>
            </w:r>
            <w:r w:rsidR="00CD0B9F" w:rsidRPr="00BD11FB">
              <w:rPr>
                <w:sz w:val="20"/>
                <w:szCs w:val="20"/>
                <w:lang w:val="uk-UA"/>
              </w:rPr>
              <w:t xml:space="preserve"> </w:t>
            </w:r>
            <w:r w:rsidR="00CD0B9F" w:rsidRPr="00BD11FB">
              <w:rPr>
                <w:b/>
                <w:sz w:val="20"/>
                <w:szCs w:val="20"/>
                <w:lang w:val="uk-UA"/>
              </w:rPr>
              <w:t>25%</w:t>
            </w:r>
          </w:p>
        </w:tc>
        <w:tc>
          <w:tcPr>
            <w:tcW w:w="886"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5125</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29060</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55170,3</w:t>
            </w:r>
          </w:p>
        </w:tc>
        <w:tc>
          <w:tcPr>
            <w:tcW w:w="1137"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83617,3</w:t>
            </w:r>
          </w:p>
        </w:tc>
        <w:tc>
          <w:tcPr>
            <w:tcW w:w="1138" w:type="dxa"/>
          </w:tcPr>
          <w:p w:rsidR="00D125BE" w:rsidRPr="00BD11FB" w:rsidRDefault="001C0555" w:rsidP="00BD11FB">
            <w:pPr>
              <w:spacing w:before="0" w:beforeAutospacing="0" w:after="0" w:afterAutospacing="0" w:line="360" w:lineRule="auto"/>
              <w:jc w:val="both"/>
              <w:rPr>
                <w:b/>
                <w:sz w:val="20"/>
                <w:szCs w:val="20"/>
              </w:rPr>
            </w:pPr>
            <w:r w:rsidRPr="00BD11FB">
              <w:rPr>
                <w:b/>
                <w:sz w:val="20"/>
                <w:szCs w:val="20"/>
              </w:rPr>
              <w:t>80323,1</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12</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Проектований чистий прибуток</w:t>
            </w:r>
          </w:p>
        </w:tc>
        <w:tc>
          <w:tcPr>
            <w:tcW w:w="886"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15375</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87180</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165510,7</w:t>
            </w:r>
          </w:p>
        </w:tc>
        <w:tc>
          <w:tcPr>
            <w:tcW w:w="1137" w:type="dxa"/>
          </w:tcPr>
          <w:p w:rsidR="00D125BE" w:rsidRPr="00BD11FB" w:rsidRDefault="001C0555" w:rsidP="00BD11FB">
            <w:pPr>
              <w:spacing w:before="0" w:beforeAutospacing="0" w:after="0" w:afterAutospacing="0" w:line="360" w:lineRule="auto"/>
              <w:jc w:val="both"/>
              <w:rPr>
                <w:b/>
                <w:sz w:val="20"/>
                <w:szCs w:val="20"/>
              </w:rPr>
            </w:pPr>
            <w:r w:rsidRPr="00BD11FB">
              <w:rPr>
                <w:b/>
                <w:sz w:val="20"/>
                <w:szCs w:val="20"/>
              </w:rPr>
              <w:t>250851,9</w:t>
            </w:r>
          </w:p>
        </w:tc>
        <w:tc>
          <w:tcPr>
            <w:tcW w:w="1138" w:type="dxa"/>
          </w:tcPr>
          <w:p w:rsidR="00D125BE" w:rsidRPr="00BD11FB" w:rsidRDefault="001C0555" w:rsidP="00BD11FB">
            <w:pPr>
              <w:spacing w:before="0" w:beforeAutospacing="0" w:after="0" w:afterAutospacing="0" w:line="360" w:lineRule="auto"/>
              <w:jc w:val="both"/>
              <w:rPr>
                <w:b/>
                <w:sz w:val="20"/>
                <w:szCs w:val="20"/>
              </w:rPr>
            </w:pPr>
            <w:r w:rsidRPr="00BD11FB">
              <w:rPr>
                <w:b/>
                <w:sz w:val="20"/>
                <w:szCs w:val="20"/>
              </w:rPr>
              <w:t>240969,4</w:t>
            </w:r>
          </w:p>
        </w:tc>
      </w:tr>
      <w:tr w:rsidR="00D125BE" w:rsidRPr="00BD11FB" w:rsidTr="00BD11FB">
        <w:trPr>
          <w:cantSplit/>
          <w:trHeight w:val="349"/>
          <w:jc w:val="center"/>
        </w:trPr>
        <w:tc>
          <w:tcPr>
            <w:tcW w:w="578" w:type="dxa"/>
          </w:tcPr>
          <w:p w:rsidR="00D125BE" w:rsidRPr="00BD11FB" w:rsidRDefault="00D125BE" w:rsidP="00BD11FB">
            <w:pPr>
              <w:spacing w:before="0" w:beforeAutospacing="0" w:after="0" w:afterAutospacing="0" w:line="360" w:lineRule="auto"/>
              <w:jc w:val="both"/>
              <w:rPr>
                <w:sz w:val="20"/>
                <w:szCs w:val="20"/>
              </w:rPr>
            </w:pPr>
            <w:r w:rsidRPr="00BD11FB">
              <w:rPr>
                <w:sz w:val="20"/>
                <w:szCs w:val="20"/>
              </w:rPr>
              <w:t>13</w:t>
            </w:r>
          </w:p>
        </w:tc>
        <w:tc>
          <w:tcPr>
            <w:tcW w:w="3059" w:type="dxa"/>
          </w:tcPr>
          <w:p w:rsidR="00D125BE" w:rsidRPr="00BD11FB" w:rsidRDefault="00D125BE" w:rsidP="00BD11FB">
            <w:pPr>
              <w:spacing w:before="0" w:beforeAutospacing="0" w:after="0" w:afterAutospacing="0" w:line="360" w:lineRule="auto"/>
              <w:jc w:val="both"/>
              <w:rPr>
                <w:sz w:val="20"/>
                <w:szCs w:val="20"/>
                <w:lang w:val="uk-UA"/>
              </w:rPr>
            </w:pPr>
            <w:r w:rsidRPr="00BD11FB">
              <w:rPr>
                <w:sz w:val="20"/>
                <w:szCs w:val="20"/>
                <w:lang w:val="uk-UA"/>
              </w:rPr>
              <w:t>Чистий доход від операцій</w:t>
            </w:r>
          </w:p>
        </w:tc>
        <w:tc>
          <w:tcPr>
            <w:tcW w:w="886"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41375</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113180</w:t>
            </w:r>
          </w:p>
        </w:tc>
        <w:tc>
          <w:tcPr>
            <w:tcW w:w="1012" w:type="dxa"/>
          </w:tcPr>
          <w:p w:rsidR="00D125BE" w:rsidRPr="00BD11FB" w:rsidRDefault="00CD0B9F" w:rsidP="00BD11FB">
            <w:pPr>
              <w:spacing w:before="0" w:beforeAutospacing="0" w:after="0" w:afterAutospacing="0" w:line="360" w:lineRule="auto"/>
              <w:jc w:val="both"/>
              <w:rPr>
                <w:b/>
                <w:sz w:val="20"/>
                <w:szCs w:val="20"/>
              </w:rPr>
            </w:pPr>
            <w:r w:rsidRPr="00BD11FB">
              <w:rPr>
                <w:b/>
                <w:sz w:val="20"/>
                <w:szCs w:val="20"/>
              </w:rPr>
              <w:t>191510,7</w:t>
            </w:r>
          </w:p>
        </w:tc>
        <w:tc>
          <w:tcPr>
            <w:tcW w:w="1137" w:type="dxa"/>
          </w:tcPr>
          <w:p w:rsidR="00D125BE" w:rsidRPr="00BD11FB" w:rsidRDefault="001C0555" w:rsidP="00BD11FB">
            <w:pPr>
              <w:spacing w:before="0" w:beforeAutospacing="0" w:after="0" w:afterAutospacing="0" w:line="360" w:lineRule="auto"/>
              <w:jc w:val="both"/>
              <w:rPr>
                <w:b/>
                <w:sz w:val="20"/>
                <w:szCs w:val="20"/>
              </w:rPr>
            </w:pPr>
            <w:r w:rsidRPr="00BD11FB">
              <w:rPr>
                <w:b/>
                <w:sz w:val="20"/>
                <w:szCs w:val="20"/>
              </w:rPr>
              <w:t>276851,9</w:t>
            </w:r>
          </w:p>
        </w:tc>
        <w:tc>
          <w:tcPr>
            <w:tcW w:w="1138" w:type="dxa"/>
          </w:tcPr>
          <w:p w:rsidR="00D125BE" w:rsidRPr="00BD11FB" w:rsidRDefault="001C0555" w:rsidP="00BD11FB">
            <w:pPr>
              <w:spacing w:before="0" w:beforeAutospacing="0" w:after="0" w:afterAutospacing="0" w:line="360" w:lineRule="auto"/>
              <w:jc w:val="both"/>
              <w:rPr>
                <w:b/>
                <w:sz w:val="20"/>
                <w:szCs w:val="20"/>
              </w:rPr>
            </w:pPr>
            <w:r w:rsidRPr="00BD11FB">
              <w:rPr>
                <w:b/>
                <w:sz w:val="20"/>
                <w:szCs w:val="20"/>
              </w:rPr>
              <w:t>266969,4</w:t>
            </w:r>
          </w:p>
        </w:tc>
      </w:tr>
    </w:tbl>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Обсяг продукції становить 40 000 штук за перший рік і збільшується кожного наступного року на 5 %.</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40 000 х 0,05 + 40 000 = 42 000 штук – за другий рік;</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42 000 х 0,05 + 42 000 = 44</w:t>
      </w:r>
      <w:r w:rsidR="006B4B42" w:rsidRPr="00BD11FB">
        <w:rPr>
          <w:b/>
          <w:sz w:val="28"/>
          <w:szCs w:val="28"/>
          <w:lang w:val="uk-UA"/>
        </w:rPr>
        <w:t xml:space="preserve"> 100 штук – за третій рік;</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 xml:space="preserve">44100х 0,05+ 44100= </w:t>
      </w:r>
      <w:r w:rsidRPr="00BD11FB">
        <w:rPr>
          <w:b/>
          <w:sz w:val="28"/>
          <w:szCs w:val="28"/>
        </w:rPr>
        <w:t>46 305</w:t>
      </w:r>
      <w:r w:rsidRPr="00BD11FB">
        <w:rPr>
          <w:b/>
          <w:sz w:val="28"/>
          <w:szCs w:val="28"/>
          <w:lang w:val="uk-UA"/>
        </w:rPr>
        <w:t xml:space="preserve"> штук – за четвертий рік;</w:t>
      </w:r>
    </w:p>
    <w:p w:rsidR="006B4B42" w:rsidRPr="00BD11FB" w:rsidRDefault="006B4B42" w:rsidP="00BD11FB">
      <w:pPr>
        <w:spacing w:before="0" w:beforeAutospacing="0" w:after="0" w:afterAutospacing="0" w:line="360" w:lineRule="auto"/>
        <w:ind w:firstLine="709"/>
        <w:jc w:val="both"/>
        <w:rPr>
          <w:b/>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Відомо також, що протягом п’ятого року випуск становитиме 95 % від першого.</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40 000 х 0,95 = 38 000 штук – за п’ятий рік</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Ціна одиниці продукції наведена за перший рік, вона становить 4,9 грн за штуку і збільшується кожного наступного року на 2 грн.</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4,9 + 2 = 6,9 грн за 1 штуку – на другий рік,</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6,9 + 2 = 8,9 грн. за 1 штуку – на третій рік і т.д.</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8,9 +2=10,9</w:t>
      </w:r>
    </w:p>
    <w:p w:rsidR="006B4B4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10,9+2=12,9 , відповідно</w:t>
      </w:r>
      <w:r w:rsidR="006B4B42" w:rsidRPr="00BD11FB">
        <w:rPr>
          <w:b/>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Щоб визначити виручку від продажу продукції кожного року потрібно: випуск продукції першого року (ВП</w:t>
      </w:r>
      <w:r w:rsidRPr="00BD11FB">
        <w:rPr>
          <w:sz w:val="28"/>
          <w:szCs w:val="28"/>
          <w:vertAlign w:val="subscript"/>
          <w:lang w:val="uk-UA"/>
        </w:rPr>
        <w:t>1</w:t>
      </w:r>
      <w:r w:rsidRPr="00BD11FB">
        <w:rPr>
          <w:sz w:val="28"/>
          <w:szCs w:val="28"/>
          <w:lang w:val="uk-UA"/>
        </w:rPr>
        <w:t>) помножити на ціну за 1 штуку першого року.</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ВП</w:t>
      </w:r>
      <w:r w:rsidRPr="00BD11FB">
        <w:rPr>
          <w:b/>
          <w:sz w:val="28"/>
          <w:szCs w:val="28"/>
          <w:vertAlign w:val="subscript"/>
          <w:lang w:val="uk-UA"/>
        </w:rPr>
        <w:t>1</w:t>
      </w:r>
      <w:r w:rsidRPr="00BD11FB">
        <w:rPr>
          <w:b/>
          <w:sz w:val="28"/>
          <w:szCs w:val="28"/>
          <w:lang w:val="uk-UA"/>
        </w:rPr>
        <w:t xml:space="preserve"> х С</w:t>
      </w:r>
      <w:r w:rsidRPr="00BD11FB">
        <w:rPr>
          <w:b/>
          <w:sz w:val="28"/>
          <w:szCs w:val="28"/>
          <w:vertAlign w:val="subscript"/>
          <w:lang w:val="uk-UA"/>
        </w:rPr>
        <w:t>1</w:t>
      </w:r>
      <w:r w:rsidRPr="00BD11FB">
        <w:rPr>
          <w:b/>
          <w:sz w:val="28"/>
          <w:szCs w:val="28"/>
          <w:lang w:val="uk-UA"/>
        </w:rPr>
        <w:t xml:space="preserve"> = ВР</w:t>
      </w:r>
      <w:r w:rsidRPr="00BD11FB">
        <w:rPr>
          <w:b/>
          <w:sz w:val="28"/>
          <w:szCs w:val="28"/>
          <w:vertAlign w:val="subscript"/>
          <w:lang w:val="uk-UA"/>
        </w:rPr>
        <w:t>1</w:t>
      </w:r>
      <w:r w:rsidRPr="00BD11FB">
        <w:rPr>
          <w:b/>
          <w:sz w:val="28"/>
          <w:szCs w:val="28"/>
          <w:lang w:val="uk-UA"/>
        </w:rPr>
        <w:t xml:space="preserve"> – отримуємо виручку ВР</w:t>
      </w:r>
      <w:r w:rsidRPr="00BD11FB">
        <w:rPr>
          <w:b/>
          <w:sz w:val="28"/>
          <w:szCs w:val="28"/>
          <w:vertAlign w:val="subscript"/>
          <w:lang w:val="uk-UA"/>
        </w:rPr>
        <w:t>1</w:t>
      </w:r>
      <w:r w:rsidRPr="00BD11FB">
        <w:rPr>
          <w:b/>
          <w:sz w:val="28"/>
          <w:szCs w:val="28"/>
          <w:lang w:val="uk-UA"/>
        </w:rPr>
        <w:t xml:space="preserve"> за перший рік і т.д.</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40000х4,9=19 600</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42000х6,9=289 800</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44100х8,9=392 490</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46305х10,9=5040724,5</w:t>
      </w:r>
    </w:p>
    <w:p w:rsidR="006B4B42" w:rsidRPr="00BD11FB" w:rsidRDefault="006B4B42" w:rsidP="00BD11FB">
      <w:pPr>
        <w:spacing w:before="0" w:beforeAutospacing="0" w:after="0" w:afterAutospacing="0" w:line="360" w:lineRule="auto"/>
        <w:ind w:firstLine="709"/>
        <w:jc w:val="both"/>
        <w:rPr>
          <w:b/>
          <w:sz w:val="28"/>
          <w:szCs w:val="28"/>
          <w:lang w:val="uk-UA"/>
        </w:rPr>
      </w:pPr>
      <w:r w:rsidRPr="00BD11FB">
        <w:rPr>
          <w:b/>
          <w:sz w:val="28"/>
          <w:szCs w:val="28"/>
          <w:lang w:val="uk-UA"/>
        </w:rPr>
        <w:t>38 000х12,9=490 200 , відносно вихідних даних по кожному року.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Показник змінних затрат у нашому випадку представлені оплатою праці і витратами на матеріали.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Оплата праці перший рік становитиме </w:t>
      </w:r>
      <w:r w:rsidRPr="00BD11FB">
        <w:rPr>
          <w:b/>
          <w:sz w:val="28"/>
          <w:szCs w:val="28"/>
          <w:lang w:val="uk-UA"/>
        </w:rPr>
        <w:t>51000 грн</w:t>
      </w:r>
      <w:r w:rsidRPr="00BD11FB">
        <w:rPr>
          <w:sz w:val="28"/>
          <w:szCs w:val="28"/>
          <w:lang w:val="uk-UA"/>
        </w:rPr>
        <w:t xml:space="preserve">., кожного наступного року витрати на оплату збільшуватимуться на </w:t>
      </w:r>
      <w:r w:rsidRPr="00BD11FB">
        <w:rPr>
          <w:b/>
          <w:sz w:val="28"/>
          <w:szCs w:val="28"/>
          <w:lang w:val="uk-UA"/>
        </w:rPr>
        <w:t>5 %</w:t>
      </w:r>
      <w:r w:rsidRPr="00BD11FB">
        <w:rPr>
          <w:sz w:val="28"/>
          <w:szCs w:val="28"/>
          <w:lang w:val="uk-UA"/>
        </w:rPr>
        <w:t>. Відповідно:</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51000 х 0,05 + 51000 = 53550 грн. – на другий рік;</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53550 х 0,05 + 53550 = 56</w:t>
      </w:r>
      <w:r w:rsidR="008D0A52" w:rsidRPr="00BD11FB">
        <w:rPr>
          <w:b/>
          <w:sz w:val="28"/>
          <w:szCs w:val="28"/>
          <w:lang w:val="uk-UA"/>
        </w:rPr>
        <w:t>227,5 грн. – на третій рік;</w:t>
      </w:r>
    </w:p>
    <w:p w:rsidR="008D0A5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56227,5х0,05 + 56227,5= 59038,9грн. – четвертий рік;</w:t>
      </w:r>
    </w:p>
    <w:p w:rsidR="008D0A5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59038,9х0,05 +59038,9= 61990,8 грн- п*ятий рік.</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Затрати на матеріали за перший рік становитимуть </w:t>
      </w:r>
      <w:r w:rsidRPr="00BD11FB">
        <w:rPr>
          <w:b/>
          <w:sz w:val="28"/>
          <w:szCs w:val="28"/>
          <w:lang w:val="uk-UA"/>
        </w:rPr>
        <w:t>63000</w:t>
      </w:r>
      <w:r w:rsidRPr="00BD11FB">
        <w:rPr>
          <w:sz w:val="28"/>
          <w:szCs w:val="28"/>
          <w:lang w:val="uk-UA"/>
        </w:rPr>
        <w:t xml:space="preserve"> грн. і збільшуватимуться кожного наступного року </w:t>
      </w:r>
      <w:r w:rsidRPr="00BD11FB">
        <w:rPr>
          <w:b/>
          <w:sz w:val="28"/>
          <w:szCs w:val="28"/>
          <w:lang w:val="uk-UA"/>
        </w:rPr>
        <w:t>3 %</w:t>
      </w:r>
      <w:r w:rsidRPr="00BD11FB">
        <w:rPr>
          <w:sz w:val="28"/>
          <w:szCs w:val="28"/>
          <w:lang w:val="uk-UA"/>
        </w:rPr>
        <w:t>.</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63 000 х 0,03 + 63000 = 64890 грн. – на другий рік;</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64890 х 0,03 + 64890 = 66</w:t>
      </w:r>
      <w:r w:rsidR="008D0A52" w:rsidRPr="00BD11FB">
        <w:rPr>
          <w:b/>
          <w:sz w:val="28"/>
          <w:szCs w:val="28"/>
          <w:lang w:val="uk-UA"/>
        </w:rPr>
        <w:t xml:space="preserve"> 836,7 грн – на третій рік ;</w:t>
      </w:r>
    </w:p>
    <w:p w:rsidR="008D0A5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66836,7 х 0,03+ 66836,7= 68841,8 грн- четвертий рік;</w:t>
      </w:r>
    </w:p>
    <w:p w:rsidR="008D0A5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68841,8х 0,03+68841,8=70907,1 грн- п’</w:t>
      </w:r>
      <w:r w:rsidRPr="00BD11FB">
        <w:rPr>
          <w:b/>
          <w:sz w:val="28"/>
          <w:szCs w:val="28"/>
        </w:rPr>
        <w:t>ятий рік</w:t>
      </w:r>
      <w:r w:rsidRPr="00BD11FB">
        <w:rPr>
          <w:b/>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Показники постійних затрат на перший рік становить </w:t>
      </w:r>
      <w:r w:rsidRPr="00BD11FB">
        <w:rPr>
          <w:b/>
          <w:sz w:val="28"/>
          <w:szCs w:val="28"/>
          <w:lang w:val="uk-UA"/>
        </w:rPr>
        <w:t>3000</w:t>
      </w:r>
      <w:r w:rsidRPr="00BD11FB">
        <w:rPr>
          <w:sz w:val="28"/>
          <w:szCs w:val="28"/>
          <w:lang w:val="uk-UA"/>
        </w:rPr>
        <w:t xml:space="preserve"> грн. і збільшуватиметься на </w:t>
      </w:r>
      <w:r w:rsidRPr="00BD11FB">
        <w:rPr>
          <w:b/>
          <w:sz w:val="28"/>
          <w:szCs w:val="28"/>
          <w:lang w:val="uk-UA"/>
        </w:rPr>
        <w:t>4 %</w:t>
      </w:r>
      <w:r w:rsidRPr="00BD11FB">
        <w:rPr>
          <w:sz w:val="28"/>
          <w:szCs w:val="28"/>
          <w:lang w:val="uk-UA"/>
        </w:rPr>
        <w:t xml:space="preserve"> щороку.</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3000 х 0,04 + 3000 = 3120 грн. – на другий рік;</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3120 х 0,04 + 3120 = 3244,8 грн. – на</w:t>
      </w:r>
      <w:r w:rsidR="008D0A52" w:rsidRPr="00BD11FB">
        <w:rPr>
          <w:b/>
          <w:sz w:val="28"/>
          <w:szCs w:val="28"/>
          <w:lang w:val="uk-UA"/>
        </w:rPr>
        <w:t xml:space="preserve"> третій рік;</w:t>
      </w:r>
    </w:p>
    <w:p w:rsidR="008D0A5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3244,8 х0,04+ 3244,8= 3374,6 грн- четвертий рік;</w:t>
      </w:r>
    </w:p>
    <w:p w:rsidR="008D0A52" w:rsidRPr="00BD11FB" w:rsidRDefault="008D0A52" w:rsidP="00BD11FB">
      <w:pPr>
        <w:spacing w:before="0" w:beforeAutospacing="0" w:after="0" w:afterAutospacing="0" w:line="360" w:lineRule="auto"/>
        <w:ind w:firstLine="709"/>
        <w:jc w:val="both"/>
        <w:rPr>
          <w:b/>
          <w:sz w:val="28"/>
          <w:szCs w:val="28"/>
          <w:lang w:val="uk-UA"/>
        </w:rPr>
      </w:pPr>
      <w:r w:rsidRPr="00BD11FB">
        <w:rPr>
          <w:b/>
          <w:sz w:val="28"/>
          <w:szCs w:val="28"/>
          <w:lang w:val="uk-UA"/>
        </w:rPr>
        <w:t>3374,6х 0,04+3374,6= 3509,6 грн -п’</w:t>
      </w:r>
      <w:r w:rsidRPr="00BD11FB">
        <w:rPr>
          <w:b/>
          <w:sz w:val="28"/>
          <w:szCs w:val="28"/>
        </w:rPr>
        <w:t>ятий рік</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Показник амортизації будівель у даній роботі не враховується згідно з умовами.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При розгляді технологічного циклу виробництва продукції завжди можна встановити ступінь впливу даного процесу як на знос обладнання, так і на стан виробничого приміщення і згідно з проведеними дослідженнями та розрахунками визначитись з амортизаційними відрахуваннями.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У нашому прикладі амортизація обладнання обчислюється рівними частками протягом строку служби.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130000 / 5 = 26000 грн. щороку</w:t>
      </w:r>
      <w:r w:rsidRPr="00BD11FB">
        <w:rPr>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Для закупівлі обладнання береться предмет у розмірі </w:t>
      </w:r>
      <w:r w:rsidRPr="00BD11FB">
        <w:rPr>
          <w:b/>
          <w:sz w:val="28"/>
          <w:szCs w:val="28"/>
          <w:lang w:val="uk-UA"/>
        </w:rPr>
        <w:t>130000</w:t>
      </w:r>
      <w:r w:rsidRPr="00BD11FB">
        <w:rPr>
          <w:sz w:val="28"/>
          <w:szCs w:val="28"/>
          <w:lang w:val="uk-UA"/>
        </w:rPr>
        <w:t xml:space="preserve"> грн. під </w:t>
      </w:r>
      <w:r w:rsidRPr="00BD11FB">
        <w:rPr>
          <w:b/>
          <w:sz w:val="28"/>
          <w:szCs w:val="28"/>
          <w:lang w:val="uk-UA"/>
        </w:rPr>
        <w:t>25 %</w:t>
      </w:r>
      <w:r w:rsidRPr="00BD11FB">
        <w:rPr>
          <w:sz w:val="28"/>
          <w:szCs w:val="28"/>
          <w:lang w:val="uk-UA"/>
        </w:rPr>
        <w:t xml:space="preserve"> річних. Отже, наприкінці першого року банку виплачується сума</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130000 х 0,25 = 32500 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Основну суму кредиту повертаємо рівними частинами щорічно, починаючи з першого року. Тому сума виплати з першого року. Тому сума виплати по процентах на другий рік відрізнятиметься від суми виплат першого року: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130000 – 26000 = 104 000 грн</w:t>
      </w:r>
      <w:r w:rsidRPr="00BD11FB">
        <w:rPr>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104 000 х 0,25 = 26 000 грн</w:t>
      </w:r>
      <w:r w:rsidRPr="00BD11FB">
        <w:rPr>
          <w:sz w:val="28"/>
          <w:szCs w:val="28"/>
          <w:lang w:val="uk-UA"/>
        </w:rPr>
        <w:t>. – виплата по процентах на другий рік.</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Протягом другого року буде повернуто ще одну частину основної суми кредиту.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104000 – 26000 = 78 000 грн</w:t>
      </w:r>
      <w:r w:rsidRPr="00BD11FB">
        <w:rPr>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Сума виплат по процентах за третій рік становитиме:</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78</w:t>
      </w:r>
      <w:r w:rsidR="00466CBC" w:rsidRPr="00BD11FB">
        <w:rPr>
          <w:b/>
          <w:sz w:val="28"/>
          <w:szCs w:val="28"/>
          <w:lang w:val="uk-UA"/>
        </w:rPr>
        <w:t xml:space="preserve"> 000 х 0,25 = 19 500 грн.</w:t>
      </w:r>
    </w:p>
    <w:p w:rsidR="00466CBC" w:rsidRPr="00BD11FB" w:rsidRDefault="00466CBC" w:rsidP="00BD11FB">
      <w:pPr>
        <w:spacing w:before="0" w:beforeAutospacing="0" w:after="0" w:afterAutospacing="0" w:line="360" w:lineRule="auto"/>
        <w:ind w:firstLine="709"/>
        <w:jc w:val="both"/>
        <w:rPr>
          <w:sz w:val="28"/>
          <w:szCs w:val="28"/>
          <w:lang w:val="uk-UA"/>
        </w:rPr>
      </w:pPr>
      <w:r w:rsidRPr="00BD11FB">
        <w:rPr>
          <w:sz w:val="28"/>
          <w:szCs w:val="28"/>
          <w:lang w:val="uk-UA"/>
        </w:rPr>
        <w:t>Протягом другого року буде повернуто ще одну частину:</w:t>
      </w:r>
    </w:p>
    <w:p w:rsidR="00466CBC" w:rsidRPr="00BD11FB" w:rsidRDefault="00466CBC" w:rsidP="00BD11FB">
      <w:pPr>
        <w:spacing w:before="0" w:beforeAutospacing="0" w:after="0" w:afterAutospacing="0" w:line="360" w:lineRule="auto"/>
        <w:ind w:firstLine="709"/>
        <w:jc w:val="both"/>
        <w:rPr>
          <w:b/>
          <w:sz w:val="28"/>
          <w:szCs w:val="28"/>
          <w:lang w:val="uk-UA"/>
        </w:rPr>
      </w:pPr>
      <w:r w:rsidRPr="00BD11FB">
        <w:rPr>
          <w:b/>
          <w:sz w:val="28"/>
          <w:szCs w:val="28"/>
          <w:lang w:val="uk-UA"/>
        </w:rPr>
        <w:t>78 000-26 000=52 000 грн.</w:t>
      </w:r>
    </w:p>
    <w:p w:rsidR="00466CBC" w:rsidRPr="00BD11FB" w:rsidRDefault="00466CBC" w:rsidP="00BD11FB">
      <w:pPr>
        <w:spacing w:before="0" w:beforeAutospacing="0" w:after="0" w:afterAutospacing="0" w:line="360" w:lineRule="auto"/>
        <w:ind w:firstLine="709"/>
        <w:jc w:val="both"/>
        <w:rPr>
          <w:sz w:val="28"/>
          <w:szCs w:val="28"/>
          <w:lang w:val="uk-UA"/>
        </w:rPr>
      </w:pPr>
      <w:r w:rsidRPr="00BD11FB">
        <w:rPr>
          <w:sz w:val="28"/>
          <w:szCs w:val="28"/>
          <w:lang w:val="uk-UA"/>
        </w:rPr>
        <w:t>Сума виплат по процентах за четвертий рік становитиме:</w:t>
      </w:r>
    </w:p>
    <w:p w:rsidR="00466CBC" w:rsidRPr="00BD11FB" w:rsidRDefault="00466CBC" w:rsidP="00BD11FB">
      <w:pPr>
        <w:spacing w:before="0" w:beforeAutospacing="0" w:after="0" w:afterAutospacing="0" w:line="360" w:lineRule="auto"/>
        <w:ind w:firstLine="709"/>
        <w:jc w:val="both"/>
        <w:rPr>
          <w:b/>
          <w:sz w:val="28"/>
          <w:szCs w:val="28"/>
          <w:lang w:val="uk-UA"/>
        </w:rPr>
      </w:pPr>
      <w:r w:rsidRPr="00BD11FB">
        <w:rPr>
          <w:b/>
          <w:sz w:val="28"/>
          <w:szCs w:val="28"/>
          <w:lang w:val="uk-UA"/>
        </w:rPr>
        <w:t>13000 грн (от 52 000 грн)</w:t>
      </w:r>
    </w:p>
    <w:p w:rsidR="00466CBC" w:rsidRPr="00BD11FB" w:rsidRDefault="00466CBC" w:rsidP="00BD11FB">
      <w:pPr>
        <w:spacing w:before="0" w:beforeAutospacing="0" w:after="0" w:afterAutospacing="0" w:line="360" w:lineRule="auto"/>
        <w:ind w:firstLine="709"/>
        <w:jc w:val="both"/>
        <w:rPr>
          <w:sz w:val="28"/>
          <w:szCs w:val="28"/>
          <w:lang w:val="uk-UA"/>
        </w:rPr>
      </w:pPr>
      <w:r w:rsidRPr="00BD11FB">
        <w:rPr>
          <w:sz w:val="28"/>
          <w:szCs w:val="28"/>
          <w:lang w:val="uk-UA"/>
        </w:rPr>
        <w:t>Сума виплат по процентах за п’</w:t>
      </w:r>
      <w:r w:rsidRPr="00BD11FB">
        <w:rPr>
          <w:sz w:val="28"/>
          <w:szCs w:val="28"/>
        </w:rPr>
        <w:t>ятий</w:t>
      </w:r>
      <w:r w:rsidRPr="00BD11FB">
        <w:rPr>
          <w:sz w:val="28"/>
          <w:szCs w:val="28"/>
          <w:lang w:val="uk-UA"/>
        </w:rPr>
        <w:t xml:space="preserve"> рік становитиме:</w:t>
      </w:r>
    </w:p>
    <w:p w:rsidR="00466CBC" w:rsidRPr="00BD11FB" w:rsidRDefault="00466CBC" w:rsidP="00BD11FB">
      <w:pPr>
        <w:spacing w:before="0" w:beforeAutospacing="0" w:after="0" w:afterAutospacing="0" w:line="360" w:lineRule="auto"/>
        <w:ind w:firstLine="709"/>
        <w:jc w:val="both"/>
        <w:rPr>
          <w:b/>
          <w:sz w:val="28"/>
          <w:szCs w:val="28"/>
          <w:lang w:val="uk-UA"/>
        </w:rPr>
      </w:pPr>
      <w:r w:rsidRPr="00BD11FB">
        <w:rPr>
          <w:b/>
          <w:sz w:val="28"/>
          <w:szCs w:val="28"/>
          <w:lang w:val="uk-UA"/>
        </w:rPr>
        <w:t>6500 грн (от 26000 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Розрахунок показників балансового прибутку.</w:t>
      </w:r>
    </w:p>
    <w:p w:rsidR="00664C9B" w:rsidRPr="00BD11FB" w:rsidRDefault="00664C9B" w:rsidP="00BD11FB">
      <w:pPr>
        <w:spacing w:before="0" w:beforeAutospacing="0" w:after="0" w:afterAutospacing="0" w:line="360" w:lineRule="auto"/>
        <w:ind w:firstLine="709"/>
        <w:jc w:val="both"/>
        <w:rPr>
          <w:b/>
          <w:sz w:val="28"/>
          <w:szCs w:val="28"/>
          <w:lang w:val="uk-UA"/>
        </w:rPr>
      </w:pPr>
      <w:r w:rsidRPr="00BD11FB">
        <w:rPr>
          <w:b/>
          <w:sz w:val="28"/>
          <w:szCs w:val="28"/>
          <w:lang w:val="uk-UA"/>
        </w:rPr>
        <w:t>Перший рік:</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балансовий прибуток </w:t>
      </w:r>
      <w:r w:rsidRPr="00BD11FB">
        <w:rPr>
          <w:sz w:val="28"/>
          <w:szCs w:val="28"/>
          <w:lang w:val="uk-UA"/>
        </w:rPr>
        <w:t xml:space="preserve">: </w:t>
      </w:r>
      <w:r w:rsidR="00D125BE" w:rsidRPr="00BD11FB">
        <w:rPr>
          <w:sz w:val="28"/>
          <w:szCs w:val="28"/>
          <w:lang w:val="uk-UA"/>
        </w:rPr>
        <w:t>196000 – (51000 + 63000 + 3000 + 26000 + 32500) = 20500 грн.</w:t>
      </w:r>
    </w:p>
    <w:p w:rsidR="00D125BE"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податків і зборів </w:t>
      </w:r>
      <w:r w:rsidRPr="00BD11FB">
        <w:rPr>
          <w:sz w:val="28"/>
          <w:szCs w:val="28"/>
          <w:lang w:val="uk-UA"/>
        </w:rPr>
        <w:t xml:space="preserve">(25%) : </w:t>
      </w:r>
      <w:r w:rsidR="000B4D96" w:rsidRPr="00BD11FB">
        <w:rPr>
          <w:sz w:val="28"/>
          <w:szCs w:val="28"/>
          <w:lang w:val="uk-UA"/>
        </w:rPr>
        <w:t>20500 х 0,25 = 5125</w:t>
      </w:r>
      <w:r w:rsidR="00D125BE" w:rsidRPr="00BD11FB">
        <w:rPr>
          <w:sz w:val="28"/>
          <w:szCs w:val="28"/>
          <w:lang w:val="uk-UA"/>
        </w:rPr>
        <w:t xml:space="preserve"> грн.</w:t>
      </w:r>
    </w:p>
    <w:p w:rsidR="00D125BE"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Чистий доход від операцій, що проектується </w:t>
      </w:r>
      <w:r w:rsidRPr="00BD11FB">
        <w:rPr>
          <w:sz w:val="28"/>
          <w:szCs w:val="28"/>
          <w:lang w:val="uk-UA"/>
        </w:rPr>
        <w:t xml:space="preserve">: </w:t>
      </w:r>
      <w:r w:rsidR="000B4D96" w:rsidRPr="00BD11FB">
        <w:rPr>
          <w:sz w:val="28"/>
          <w:szCs w:val="28"/>
          <w:lang w:val="uk-UA"/>
        </w:rPr>
        <w:t>20500 – 5125 = 15375</w:t>
      </w:r>
      <w:r w:rsidR="00D125BE" w:rsidRPr="00BD11FB">
        <w:rPr>
          <w:sz w:val="28"/>
          <w:szCs w:val="28"/>
          <w:lang w:val="uk-UA"/>
        </w:rPr>
        <w:t xml:space="preserve"> грн.</w:t>
      </w:r>
    </w:p>
    <w:p w:rsidR="00D125BE"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чистого доходу </w:t>
      </w:r>
      <w:r w:rsidRPr="00BD11FB">
        <w:rPr>
          <w:sz w:val="28"/>
          <w:szCs w:val="28"/>
          <w:lang w:val="uk-UA"/>
        </w:rPr>
        <w:t xml:space="preserve">: </w:t>
      </w:r>
      <w:r w:rsidR="000B4D96" w:rsidRPr="00BD11FB">
        <w:rPr>
          <w:sz w:val="28"/>
          <w:szCs w:val="28"/>
          <w:lang w:val="uk-UA"/>
        </w:rPr>
        <w:t>26000 + 15375 = 41375</w:t>
      </w:r>
      <w:r w:rsidR="00D125BE" w:rsidRPr="00BD11FB">
        <w:rPr>
          <w:sz w:val="28"/>
          <w:szCs w:val="28"/>
          <w:lang w:val="uk-UA"/>
        </w:rPr>
        <w:t xml:space="preserve"> 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Таким чином, результат операційної діяльності </w:t>
      </w:r>
      <w:r w:rsidR="000B4D96" w:rsidRPr="00BD11FB">
        <w:rPr>
          <w:sz w:val="28"/>
          <w:szCs w:val="28"/>
          <w:lang w:val="uk-UA"/>
        </w:rPr>
        <w:t xml:space="preserve">за перший рік становитиме </w:t>
      </w:r>
      <w:r w:rsidR="000B4D96" w:rsidRPr="00BD11FB">
        <w:rPr>
          <w:b/>
          <w:sz w:val="28"/>
          <w:szCs w:val="28"/>
          <w:lang w:val="uk-UA"/>
        </w:rPr>
        <w:t>41375</w:t>
      </w:r>
      <w:r w:rsidRPr="00BD11FB">
        <w:rPr>
          <w:sz w:val="28"/>
          <w:szCs w:val="28"/>
          <w:lang w:val="uk-UA"/>
        </w:rPr>
        <w:t xml:space="preserve"> грн.</w:t>
      </w:r>
    </w:p>
    <w:p w:rsidR="00664C9B" w:rsidRPr="00BD11FB" w:rsidRDefault="00664C9B" w:rsidP="00BD11FB">
      <w:pPr>
        <w:spacing w:before="0" w:beforeAutospacing="0" w:after="0" w:afterAutospacing="0" w:line="360" w:lineRule="auto"/>
        <w:ind w:firstLine="709"/>
        <w:jc w:val="both"/>
        <w:rPr>
          <w:b/>
          <w:sz w:val="28"/>
          <w:szCs w:val="28"/>
          <w:lang w:val="uk-UA"/>
        </w:rPr>
      </w:pPr>
      <w:r w:rsidRPr="00BD11FB">
        <w:rPr>
          <w:b/>
          <w:sz w:val="28"/>
          <w:szCs w:val="28"/>
          <w:lang w:val="uk-UA"/>
        </w:rPr>
        <w:t>Другий рік:</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балансовий прибуток</w:t>
      </w:r>
      <w:r w:rsidRPr="00BD11FB">
        <w:rPr>
          <w:sz w:val="28"/>
          <w:szCs w:val="28"/>
          <w:lang w:val="uk-UA"/>
        </w:rPr>
        <w:t xml:space="preserve"> : 289800 – (53550 + 64890 + 3120 + 26000 + 26000) = 116240 грн.</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Показник податків і зборів (25%)</w:t>
      </w:r>
      <w:r w:rsidRPr="00BD11FB">
        <w:rPr>
          <w:sz w:val="28"/>
          <w:szCs w:val="28"/>
          <w:lang w:val="uk-UA"/>
        </w:rPr>
        <w:t xml:space="preserve"> : 116240</w:t>
      </w:r>
      <w:r w:rsidR="000B4D96" w:rsidRPr="00BD11FB">
        <w:rPr>
          <w:sz w:val="28"/>
          <w:szCs w:val="28"/>
          <w:lang w:val="uk-UA"/>
        </w:rPr>
        <w:t xml:space="preserve"> х 0,25</w:t>
      </w:r>
      <w:r w:rsidRPr="00BD11FB">
        <w:rPr>
          <w:sz w:val="28"/>
          <w:szCs w:val="28"/>
          <w:lang w:val="uk-UA"/>
        </w:rPr>
        <w:t xml:space="preserve"> = 29060 грн.</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Чистий доход від операцій, що проектується</w:t>
      </w:r>
      <w:r w:rsidRPr="00BD11FB">
        <w:rPr>
          <w:sz w:val="28"/>
          <w:szCs w:val="28"/>
          <w:lang w:val="uk-UA"/>
        </w:rPr>
        <w:t xml:space="preserve"> : 116240 – 29060 = 87180 грн.</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Показник чистого доходу</w:t>
      </w:r>
      <w:r w:rsidRPr="00BD11FB">
        <w:rPr>
          <w:sz w:val="28"/>
          <w:szCs w:val="28"/>
          <w:lang w:val="uk-UA"/>
        </w:rPr>
        <w:t xml:space="preserve"> : 26000 + 87180 = 113180 грн.</w:t>
      </w:r>
    </w:p>
    <w:p w:rsidR="00664C9B" w:rsidRPr="00BD11FB" w:rsidRDefault="00664C9B"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Таким чином, результат операційної діяльності </w:t>
      </w:r>
      <w:r w:rsidR="000B4D96" w:rsidRPr="00BD11FB">
        <w:rPr>
          <w:sz w:val="28"/>
          <w:szCs w:val="28"/>
          <w:lang w:val="uk-UA"/>
        </w:rPr>
        <w:t xml:space="preserve">за </w:t>
      </w:r>
      <w:r w:rsidRPr="00BD11FB">
        <w:rPr>
          <w:sz w:val="28"/>
          <w:szCs w:val="28"/>
          <w:lang w:val="uk-UA"/>
        </w:rPr>
        <w:t xml:space="preserve"> </w:t>
      </w:r>
      <w:r w:rsidR="000B4D96" w:rsidRPr="00BD11FB">
        <w:rPr>
          <w:sz w:val="28"/>
          <w:szCs w:val="28"/>
          <w:lang w:val="uk-UA"/>
        </w:rPr>
        <w:t xml:space="preserve">Другий </w:t>
      </w:r>
      <w:r w:rsidRPr="00BD11FB">
        <w:rPr>
          <w:sz w:val="28"/>
          <w:szCs w:val="28"/>
          <w:lang w:val="uk-UA"/>
        </w:rPr>
        <w:t xml:space="preserve">рік становитиме </w:t>
      </w:r>
      <w:r w:rsidRPr="00BD11FB">
        <w:rPr>
          <w:b/>
          <w:sz w:val="28"/>
          <w:szCs w:val="28"/>
          <w:lang w:val="uk-UA"/>
        </w:rPr>
        <w:t>113 180</w:t>
      </w:r>
      <w:r w:rsidRPr="00BD11FB">
        <w:rPr>
          <w:sz w:val="28"/>
          <w:szCs w:val="28"/>
          <w:lang w:val="uk-UA"/>
        </w:rPr>
        <w:t xml:space="preserve"> грн.</w:t>
      </w:r>
    </w:p>
    <w:p w:rsidR="00664C9B" w:rsidRPr="00BD11FB" w:rsidRDefault="00664C9B" w:rsidP="00BD11FB">
      <w:pPr>
        <w:spacing w:before="0" w:beforeAutospacing="0" w:after="0" w:afterAutospacing="0" w:line="360" w:lineRule="auto"/>
        <w:ind w:firstLine="709"/>
        <w:jc w:val="both"/>
        <w:rPr>
          <w:sz w:val="28"/>
          <w:szCs w:val="28"/>
          <w:lang w:val="uk-UA"/>
        </w:rPr>
      </w:pPr>
    </w:p>
    <w:p w:rsidR="00664C9B" w:rsidRPr="00BD11FB" w:rsidRDefault="00664C9B" w:rsidP="00BD11FB">
      <w:pPr>
        <w:spacing w:before="0" w:beforeAutospacing="0" w:after="0" w:afterAutospacing="0" w:line="360" w:lineRule="auto"/>
        <w:ind w:firstLine="709"/>
        <w:jc w:val="both"/>
        <w:rPr>
          <w:b/>
          <w:sz w:val="28"/>
          <w:szCs w:val="28"/>
          <w:lang w:val="uk-UA"/>
        </w:rPr>
      </w:pPr>
      <w:r w:rsidRPr="00BD11FB">
        <w:rPr>
          <w:b/>
          <w:sz w:val="28"/>
          <w:szCs w:val="28"/>
          <w:lang w:val="uk-UA"/>
        </w:rPr>
        <w:t>Третій рік:</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балансовий прибуток </w:t>
      </w:r>
      <w:r w:rsidRPr="00BD11FB">
        <w:rPr>
          <w:sz w:val="28"/>
          <w:szCs w:val="28"/>
          <w:lang w:val="uk-UA"/>
        </w:rPr>
        <w:t xml:space="preserve">: </w:t>
      </w:r>
      <w:r w:rsidR="000B4D96" w:rsidRPr="00BD11FB">
        <w:rPr>
          <w:sz w:val="28"/>
          <w:szCs w:val="28"/>
          <w:lang w:val="uk-UA"/>
        </w:rPr>
        <w:t>392490 – (56227,5 + 66836,7 + 3244,8 + 26000 + 19500) = 220681</w:t>
      </w:r>
      <w:r w:rsidRPr="00BD11FB">
        <w:rPr>
          <w:sz w:val="28"/>
          <w:szCs w:val="28"/>
          <w:lang w:val="uk-UA"/>
        </w:rPr>
        <w:t xml:space="preserve"> грн.</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податків і зборів </w:t>
      </w:r>
      <w:r w:rsidRPr="00BD11FB">
        <w:rPr>
          <w:sz w:val="28"/>
          <w:szCs w:val="28"/>
          <w:lang w:val="uk-UA"/>
        </w:rPr>
        <w:t xml:space="preserve">(25%) : </w:t>
      </w:r>
      <w:r w:rsidR="000B4D96" w:rsidRPr="00BD11FB">
        <w:rPr>
          <w:sz w:val="28"/>
          <w:szCs w:val="28"/>
          <w:lang w:val="uk-UA"/>
        </w:rPr>
        <w:t>220681 х 0,25</w:t>
      </w:r>
      <w:r w:rsidRPr="00BD11FB">
        <w:rPr>
          <w:sz w:val="28"/>
          <w:szCs w:val="28"/>
          <w:lang w:val="uk-UA"/>
        </w:rPr>
        <w:t xml:space="preserve"> = </w:t>
      </w:r>
      <w:r w:rsidR="000B4D96" w:rsidRPr="00BD11FB">
        <w:rPr>
          <w:sz w:val="28"/>
          <w:szCs w:val="28"/>
          <w:lang w:val="uk-UA"/>
        </w:rPr>
        <w:t>55170,3</w:t>
      </w:r>
      <w:r w:rsidRPr="00BD11FB">
        <w:rPr>
          <w:sz w:val="28"/>
          <w:szCs w:val="28"/>
          <w:lang w:val="uk-UA"/>
        </w:rPr>
        <w:t xml:space="preserve"> грн.</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Чистий доход від операцій, що проектується </w:t>
      </w:r>
      <w:r w:rsidRPr="00BD11FB">
        <w:rPr>
          <w:sz w:val="28"/>
          <w:szCs w:val="28"/>
          <w:lang w:val="uk-UA"/>
        </w:rPr>
        <w:t xml:space="preserve">: </w:t>
      </w:r>
      <w:r w:rsidR="000B4D96" w:rsidRPr="00BD11FB">
        <w:rPr>
          <w:sz w:val="28"/>
          <w:szCs w:val="28"/>
          <w:lang w:val="uk-UA"/>
        </w:rPr>
        <w:t>220681 – 55170,3  = 165510,7</w:t>
      </w:r>
      <w:r w:rsidRPr="00BD11FB">
        <w:rPr>
          <w:sz w:val="28"/>
          <w:szCs w:val="28"/>
          <w:lang w:val="uk-UA"/>
        </w:rPr>
        <w:t xml:space="preserve"> грн.</w:t>
      </w:r>
    </w:p>
    <w:p w:rsidR="00664C9B" w:rsidRPr="00BD11FB" w:rsidRDefault="00664C9B"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чистого доходу </w:t>
      </w:r>
      <w:r w:rsidRPr="00BD11FB">
        <w:rPr>
          <w:sz w:val="28"/>
          <w:szCs w:val="28"/>
          <w:lang w:val="uk-UA"/>
        </w:rPr>
        <w:t xml:space="preserve">: </w:t>
      </w:r>
      <w:r w:rsidR="000B4D96" w:rsidRPr="00BD11FB">
        <w:rPr>
          <w:sz w:val="28"/>
          <w:szCs w:val="28"/>
          <w:lang w:val="uk-UA"/>
        </w:rPr>
        <w:t xml:space="preserve">26000 + </w:t>
      </w:r>
      <w:r w:rsidRPr="00BD11FB">
        <w:rPr>
          <w:sz w:val="28"/>
          <w:szCs w:val="28"/>
          <w:lang w:val="uk-UA"/>
        </w:rPr>
        <w:t xml:space="preserve"> </w:t>
      </w:r>
      <w:r w:rsidR="000B4D96" w:rsidRPr="00BD11FB">
        <w:rPr>
          <w:sz w:val="28"/>
          <w:szCs w:val="28"/>
          <w:lang w:val="uk-UA"/>
        </w:rPr>
        <w:t>165510,7 = 191510,7</w:t>
      </w:r>
      <w:r w:rsidRPr="00BD11FB">
        <w:rPr>
          <w:sz w:val="28"/>
          <w:szCs w:val="28"/>
          <w:lang w:val="uk-UA"/>
        </w:rPr>
        <w:t xml:space="preserve"> грн.</w:t>
      </w:r>
    </w:p>
    <w:p w:rsidR="00664C9B" w:rsidRPr="00BD11FB" w:rsidRDefault="00664C9B"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Таким чином, результат операційної діяльності </w:t>
      </w:r>
      <w:r w:rsidR="000B4D96" w:rsidRPr="00BD11FB">
        <w:rPr>
          <w:sz w:val="28"/>
          <w:szCs w:val="28"/>
          <w:lang w:val="uk-UA"/>
        </w:rPr>
        <w:t xml:space="preserve">за третій рік становитиме </w:t>
      </w:r>
      <w:r w:rsidR="000B4D96" w:rsidRPr="00BD11FB">
        <w:rPr>
          <w:b/>
          <w:sz w:val="28"/>
          <w:szCs w:val="28"/>
          <w:lang w:val="uk-UA"/>
        </w:rPr>
        <w:t xml:space="preserve">191510,7 </w:t>
      </w:r>
      <w:r w:rsidRPr="00BD11FB">
        <w:rPr>
          <w:b/>
          <w:sz w:val="28"/>
          <w:szCs w:val="28"/>
          <w:lang w:val="uk-UA"/>
        </w:rPr>
        <w:t xml:space="preserve"> </w:t>
      </w:r>
      <w:r w:rsidRPr="00BD11FB">
        <w:rPr>
          <w:sz w:val="28"/>
          <w:szCs w:val="28"/>
          <w:lang w:val="uk-UA"/>
        </w:rPr>
        <w:t>грн.</w:t>
      </w:r>
    </w:p>
    <w:p w:rsidR="000B4D96" w:rsidRPr="00BD11FB" w:rsidRDefault="000B4D96" w:rsidP="00BD11FB">
      <w:pPr>
        <w:spacing w:before="0" w:beforeAutospacing="0" w:after="0" w:afterAutospacing="0" w:line="360" w:lineRule="auto"/>
        <w:ind w:firstLine="709"/>
        <w:jc w:val="both"/>
        <w:rPr>
          <w:sz w:val="28"/>
          <w:szCs w:val="28"/>
          <w:lang w:val="uk-UA"/>
        </w:rPr>
      </w:pPr>
    </w:p>
    <w:p w:rsidR="000B4D96" w:rsidRPr="00BD11FB" w:rsidRDefault="000B4D96" w:rsidP="00BD11FB">
      <w:pPr>
        <w:spacing w:before="0" w:beforeAutospacing="0" w:after="0" w:afterAutospacing="0" w:line="360" w:lineRule="auto"/>
        <w:ind w:firstLine="709"/>
        <w:jc w:val="both"/>
        <w:rPr>
          <w:b/>
          <w:sz w:val="28"/>
          <w:szCs w:val="28"/>
          <w:lang w:val="uk-UA"/>
        </w:rPr>
      </w:pPr>
      <w:r w:rsidRPr="00BD11FB">
        <w:rPr>
          <w:b/>
          <w:sz w:val="28"/>
          <w:szCs w:val="28"/>
          <w:lang w:val="uk-UA"/>
        </w:rPr>
        <w:t>Четвертий рік:</w:t>
      </w:r>
    </w:p>
    <w:p w:rsidR="000B4D96" w:rsidRPr="00BD11FB" w:rsidRDefault="000B4D96"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балансовий прибуток </w:t>
      </w:r>
      <w:r w:rsidRPr="00BD11FB">
        <w:rPr>
          <w:sz w:val="28"/>
          <w:szCs w:val="28"/>
          <w:lang w:val="uk-UA"/>
        </w:rPr>
        <w:t>: 504724,5 – (59038,9 + 68841,8 + 3374,6 + 26000 + 13000) = 334469,2 грн.</w:t>
      </w:r>
    </w:p>
    <w:p w:rsidR="000B4D96" w:rsidRPr="00BD11FB" w:rsidRDefault="000B4D96"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податків і зборів </w:t>
      </w:r>
      <w:r w:rsidRPr="00BD11FB">
        <w:rPr>
          <w:sz w:val="28"/>
          <w:szCs w:val="28"/>
          <w:lang w:val="uk-UA"/>
        </w:rPr>
        <w:t>(25%) : 334469,2  х 0,25 =83617,3 грн.</w:t>
      </w:r>
    </w:p>
    <w:p w:rsidR="000B4D96" w:rsidRPr="00BD11FB" w:rsidRDefault="000B4D96"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Чистий доход від операцій, що проектується </w:t>
      </w:r>
      <w:r w:rsidRPr="00BD11FB">
        <w:rPr>
          <w:sz w:val="28"/>
          <w:szCs w:val="28"/>
          <w:lang w:val="uk-UA"/>
        </w:rPr>
        <w:t>: 334469,2  –83617,3 = 250851,9 грн.</w:t>
      </w:r>
    </w:p>
    <w:p w:rsidR="000B4D96" w:rsidRPr="00BD11FB" w:rsidRDefault="000B4D96"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чистого доходу </w:t>
      </w:r>
      <w:r w:rsidRPr="00BD11FB">
        <w:rPr>
          <w:sz w:val="28"/>
          <w:szCs w:val="28"/>
          <w:lang w:val="uk-UA"/>
        </w:rPr>
        <w:t>: 26000 + 250851,9   = 276851,9 грн.</w:t>
      </w:r>
    </w:p>
    <w:p w:rsidR="000B4D96" w:rsidRPr="00BD11FB" w:rsidRDefault="000B4D96"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Таким чином, результат операційної діяльності за четвертий рік становитиме </w:t>
      </w:r>
      <w:r w:rsidRPr="00BD11FB">
        <w:rPr>
          <w:b/>
          <w:sz w:val="28"/>
          <w:szCs w:val="28"/>
          <w:lang w:val="uk-UA"/>
        </w:rPr>
        <w:t xml:space="preserve"> 276851,9  </w:t>
      </w:r>
      <w:r w:rsidRPr="00BD11FB">
        <w:rPr>
          <w:sz w:val="28"/>
          <w:szCs w:val="28"/>
          <w:lang w:val="uk-UA"/>
        </w:rPr>
        <w:t>грн.</w:t>
      </w:r>
    </w:p>
    <w:p w:rsidR="00D7680D" w:rsidRPr="00BD11FB" w:rsidRDefault="00D7680D" w:rsidP="00BD11FB">
      <w:pPr>
        <w:spacing w:before="0" w:beforeAutospacing="0" w:after="0" w:afterAutospacing="0" w:line="360" w:lineRule="auto"/>
        <w:ind w:firstLine="709"/>
        <w:jc w:val="both"/>
        <w:rPr>
          <w:b/>
          <w:sz w:val="28"/>
          <w:szCs w:val="28"/>
          <w:lang w:val="uk-UA"/>
        </w:rPr>
      </w:pPr>
      <w:r w:rsidRPr="00BD11FB">
        <w:rPr>
          <w:b/>
          <w:sz w:val="28"/>
          <w:szCs w:val="28"/>
          <w:lang w:val="uk-UA"/>
        </w:rPr>
        <w:t>П’</w:t>
      </w:r>
      <w:r w:rsidRPr="00BD11FB">
        <w:rPr>
          <w:b/>
          <w:sz w:val="28"/>
          <w:szCs w:val="28"/>
          <w:lang w:val="en-US"/>
        </w:rPr>
        <w:t>ятий</w:t>
      </w:r>
      <w:r w:rsidRPr="00BD11FB">
        <w:rPr>
          <w:b/>
          <w:sz w:val="28"/>
          <w:szCs w:val="28"/>
          <w:lang w:val="uk-UA"/>
        </w:rPr>
        <w:t xml:space="preserve"> рік:</w:t>
      </w:r>
    </w:p>
    <w:p w:rsidR="00D7680D" w:rsidRPr="00BD11FB" w:rsidRDefault="00D7680D"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балансовий прибуток </w:t>
      </w:r>
      <w:r w:rsidRPr="00BD11FB">
        <w:rPr>
          <w:sz w:val="28"/>
          <w:szCs w:val="28"/>
          <w:lang w:val="uk-UA"/>
        </w:rPr>
        <w:t xml:space="preserve">: </w:t>
      </w:r>
      <w:r w:rsidR="00C11515" w:rsidRPr="00BD11FB">
        <w:rPr>
          <w:sz w:val="28"/>
          <w:szCs w:val="28"/>
          <w:lang w:val="uk-UA"/>
        </w:rPr>
        <w:t>490200 – (61990,8 + 70907,1 + 3509,6 + 26000 + 6500) = 321292,5</w:t>
      </w:r>
      <w:r w:rsidRPr="00BD11FB">
        <w:rPr>
          <w:sz w:val="28"/>
          <w:szCs w:val="28"/>
          <w:lang w:val="uk-UA"/>
        </w:rPr>
        <w:t xml:space="preserve"> грн.</w:t>
      </w:r>
    </w:p>
    <w:p w:rsidR="00D7680D" w:rsidRPr="00BD11FB" w:rsidRDefault="00D7680D"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Показник податків і зборів </w:t>
      </w:r>
      <w:r w:rsidRPr="00BD11FB">
        <w:rPr>
          <w:sz w:val="28"/>
          <w:szCs w:val="28"/>
          <w:lang w:val="uk-UA"/>
        </w:rPr>
        <w:t>(25%) :</w:t>
      </w:r>
      <w:r w:rsidR="00C11515" w:rsidRPr="00BD11FB">
        <w:rPr>
          <w:sz w:val="28"/>
          <w:szCs w:val="28"/>
          <w:lang w:val="uk-UA"/>
        </w:rPr>
        <w:t xml:space="preserve"> 321292,5 </w:t>
      </w:r>
      <w:r w:rsidRPr="00BD11FB">
        <w:rPr>
          <w:sz w:val="28"/>
          <w:szCs w:val="28"/>
          <w:lang w:val="uk-UA"/>
        </w:rPr>
        <w:t xml:space="preserve"> </w:t>
      </w:r>
      <w:r w:rsidR="00C11515" w:rsidRPr="00BD11FB">
        <w:rPr>
          <w:sz w:val="28"/>
          <w:szCs w:val="28"/>
          <w:lang w:val="uk-UA"/>
        </w:rPr>
        <w:t>х 0,25 =80323,1</w:t>
      </w:r>
      <w:r w:rsidRPr="00BD11FB">
        <w:rPr>
          <w:sz w:val="28"/>
          <w:szCs w:val="28"/>
          <w:lang w:val="uk-UA"/>
        </w:rPr>
        <w:t xml:space="preserve"> грн.</w:t>
      </w:r>
    </w:p>
    <w:p w:rsidR="00D7680D" w:rsidRPr="00BD11FB" w:rsidRDefault="00D7680D" w:rsidP="00BD11FB">
      <w:pPr>
        <w:numPr>
          <w:ilvl w:val="0"/>
          <w:numId w:val="7"/>
        </w:numPr>
        <w:spacing w:before="0" w:beforeAutospacing="0" w:after="0" w:afterAutospacing="0" w:line="360" w:lineRule="auto"/>
        <w:ind w:left="0" w:firstLine="709"/>
        <w:jc w:val="both"/>
        <w:rPr>
          <w:sz w:val="28"/>
          <w:szCs w:val="28"/>
          <w:lang w:val="uk-UA"/>
        </w:rPr>
      </w:pPr>
      <w:r w:rsidRPr="00BD11FB">
        <w:rPr>
          <w:b/>
          <w:sz w:val="28"/>
          <w:szCs w:val="28"/>
          <w:lang w:val="uk-UA"/>
        </w:rPr>
        <w:t xml:space="preserve">Чистий доход від операцій, що проектується </w:t>
      </w:r>
      <w:r w:rsidRPr="00BD11FB">
        <w:rPr>
          <w:sz w:val="28"/>
          <w:szCs w:val="28"/>
          <w:lang w:val="uk-UA"/>
        </w:rPr>
        <w:t>:</w:t>
      </w:r>
      <w:r w:rsidR="00C11515" w:rsidRPr="00BD11FB">
        <w:rPr>
          <w:sz w:val="28"/>
          <w:szCs w:val="28"/>
          <w:lang w:val="uk-UA"/>
        </w:rPr>
        <w:t xml:space="preserve"> 321292,5 </w:t>
      </w:r>
      <w:r w:rsidRPr="00BD11FB">
        <w:rPr>
          <w:sz w:val="28"/>
          <w:szCs w:val="28"/>
          <w:lang w:val="uk-UA"/>
        </w:rPr>
        <w:t>–</w:t>
      </w:r>
      <w:r w:rsidR="00C11515" w:rsidRPr="00BD11FB">
        <w:rPr>
          <w:sz w:val="28"/>
          <w:szCs w:val="28"/>
          <w:lang w:val="uk-UA"/>
        </w:rPr>
        <w:t xml:space="preserve">80323,1 </w:t>
      </w:r>
      <w:r w:rsidRPr="00BD11FB">
        <w:rPr>
          <w:sz w:val="28"/>
          <w:szCs w:val="28"/>
          <w:lang w:val="uk-UA"/>
        </w:rPr>
        <w:t xml:space="preserve">= </w:t>
      </w:r>
      <w:r w:rsidR="00C11515" w:rsidRPr="00BD11FB">
        <w:rPr>
          <w:sz w:val="28"/>
          <w:szCs w:val="28"/>
          <w:lang w:val="uk-UA"/>
        </w:rPr>
        <w:t xml:space="preserve">240969, 4 </w:t>
      </w:r>
      <w:r w:rsidRPr="00BD11FB">
        <w:rPr>
          <w:sz w:val="28"/>
          <w:szCs w:val="28"/>
          <w:lang w:val="uk-UA"/>
        </w:rPr>
        <w:t>грн.</w:t>
      </w:r>
    </w:p>
    <w:p w:rsidR="00D7680D" w:rsidRPr="00BD11FB" w:rsidRDefault="00D7680D" w:rsidP="00BD11FB">
      <w:pPr>
        <w:numPr>
          <w:ilvl w:val="0"/>
          <w:numId w:val="7"/>
        </w:numPr>
        <w:spacing w:before="0" w:beforeAutospacing="0" w:after="0" w:afterAutospacing="0" w:line="360" w:lineRule="auto"/>
        <w:ind w:left="0" w:firstLine="709"/>
        <w:jc w:val="both"/>
        <w:rPr>
          <w:sz w:val="28"/>
          <w:szCs w:val="28"/>
          <w:lang w:val="uk-UA"/>
        </w:rPr>
      </w:pPr>
      <w:r w:rsidRPr="00BD11FB">
        <w:rPr>
          <w:sz w:val="28"/>
          <w:szCs w:val="28"/>
          <w:lang w:val="uk-UA"/>
        </w:rPr>
        <w:t xml:space="preserve">Показник чистого доходу : 26000 + </w:t>
      </w:r>
      <w:r w:rsidR="00C11515" w:rsidRPr="00BD11FB">
        <w:rPr>
          <w:sz w:val="28"/>
          <w:szCs w:val="28"/>
          <w:lang w:val="uk-UA"/>
        </w:rPr>
        <w:t>240969, 4 = 266969,4</w:t>
      </w:r>
      <w:r w:rsidRPr="00BD11FB">
        <w:rPr>
          <w:sz w:val="28"/>
          <w:szCs w:val="28"/>
          <w:lang w:val="uk-UA"/>
        </w:rPr>
        <w:t xml:space="preserve"> грн.</w:t>
      </w:r>
    </w:p>
    <w:p w:rsidR="00D7680D" w:rsidRPr="00BD11FB" w:rsidRDefault="00D7680D" w:rsidP="00BD11FB">
      <w:pPr>
        <w:spacing w:before="0" w:beforeAutospacing="0" w:after="0" w:afterAutospacing="0" w:line="360" w:lineRule="auto"/>
        <w:ind w:firstLine="709"/>
        <w:jc w:val="both"/>
        <w:rPr>
          <w:sz w:val="28"/>
          <w:szCs w:val="28"/>
          <w:lang w:val="uk-UA"/>
        </w:rPr>
      </w:pPr>
      <w:r w:rsidRPr="00BD11FB">
        <w:rPr>
          <w:sz w:val="28"/>
          <w:szCs w:val="28"/>
          <w:lang w:val="uk-UA"/>
        </w:rPr>
        <w:t>Таким чином, результат опе</w:t>
      </w:r>
      <w:r w:rsidR="00C11515" w:rsidRPr="00BD11FB">
        <w:rPr>
          <w:sz w:val="28"/>
          <w:szCs w:val="28"/>
          <w:lang w:val="uk-UA"/>
        </w:rPr>
        <w:t>раційної діяльності за п’</w:t>
      </w:r>
      <w:r w:rsidR="00C11515" w:rsidRPr="00BD11FB">
        <w:rPr>
          <w:sz w:val="28"/>
          <w:szCs w:val="28"/>
        </w:rPr>
        <w:t>ятий</w:t>
      </w:r>
      <w:r w:rsidRPr="00BD11FB">
        <w:rPr>
          <w:sz w:val="28"/>
          <w:szCs w:val="28"/>
          <w:lang w:val="uk-UA"/>
        </w:rPr>
        <w:t xml:space="preserve"> рік становитиме  </w:t>
      </w:r>
      <w:r w:rsidR="00C11515" w:rsidRPr="00BD11FB">
        <w:rPr>
          <w:b/>
          <w:sz w:val="28"/>
          <w:szCs w:val="28"/>
          <w:lang w:val="uk-UA"/>
        </w:rPr>
        <w:t xml:space="preserve">266969,4 </w:t>
      </w:r>
      <w:r w:rsidRPr="00BD11FB">
        <w:rPr>
          <w:b/>
          <w:sz w:val="28"/>
          <w:szCs w:val="28"/>
          <w:lang w:val="uk-UA"/>
        </w:rPr>
        <w:t xml:space="preserve"> </w:t>
      </w:r>
      <w:r w:rsidRPr="00BD11FB">
        <w:rPr>
          <w:sz w:val="28"/>
          <w:szCs w:val="28"/>
          <w:lang w:val="uk-UA"/>
        </w:rPr>
        <w:t>грн.</w:t>
      </w:r>
    </w:p>
    <w:p w:rsidR="00D125BE" w:rsidRDefault="00BD11FB" w:rsidP="00BD11FB">
      <w:pPr>
        <w:spacing w:before="0" w:beforeAutospacing="0" w:after="0" w:afterAutospacing="0" w:line="360" w:lineRule="auto"/>
        <w:ind w:firstLine="709"/>
        <w:jc w:val="both"/>
        <w:rPr>
          <w:b/>
          <w:sz w:val="28"/>
          <w:szCs w:val="28"/>
          <w:lang w:val="en-US"/>
        </w:rPr>
      </w:pPr>
      <w:r>
        <w:rPr>
          <w:sz w:val="28"/>
          <w:szCs w:val="28"/>
          <w:lang w:val="uk-UA"/>
        </w:rPr>
        <w:br w:type="page"/>
      </w:r>
      <w:r w:rsidR="00D125BE" w:rsidRPr="00BD11FB">
        <w:rPr>
          <w:b/>
          <w:sz w:val="28"/>
          <w:szCs w:val="28"/>
          <w:lang w:val="uk-UA"/>
        </w:rPr>
        <w:t>4. Фінансова діяльність</w:t>
      </w:r>
    </w:p>
    <w:p w:rsidR="00BD11FB" w:rsidRPr="00BD11FB" w:rsidRDefault="00BD11FB" w:rsidP="00BD11FB">
      <w:pPr>
        <w:spacing w:before="0" w:beforeAutospacing="0" w:after="0" w:afterAutospacing="0" w:line="360" w:lineRule="auto"/>
        <w:ind w:firstLine="709"/>
        <w:jc w:val="both"/>
        <w:rPr>
          <w:b/>
          <w:sz w:val="28"/>
          <w:szCs w:val="28"/>
          <w:lang w:val="en-US"/>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Величина власного капіталу </w:t>
      </w:r>
      <w:r w:rsidRPr="00BD11FB">
        <w:rPr>
          <w:b/>
          <w:sz w:val="28"/>
          <w:szCs w:val="28"/>
          <w:lang w:val="uk-UA"/>
        </w:rPr>
        <w:t>25000 грн.</w:t>
      </w:r>
      <w:r w:rsidRPr="00BD11FB">
        <w:rPr>
          <w:sz w:val="28"/>
          <w:szCs w:val="28"/>
          <w:lang w:val="uk-UA"/>
        </w:rPr>
        <w:t xml:space="preserve"> задається умовами п.16. Ці кошти інвестуються в проект разом з іншими і не потребують погашення чи відрахування процентів з даної суми.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Короткострокові кредити в цьому прикладі не наведено, але цілком реальні в будь-якому проекті, залежно від умов і можливостей фінансового розвитку підприємства.</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Довгострокові кредити (130000 грн.) у нашому прикладі використовуються для закупівлі обладнання. Слід звернути увагу на умови повернення основної суми кредиту в даному окремому випадку. Початок погашення основної суми кредиту припадає</w:t>
      </w:r>
      <w:r w:rsidR="003C1000" w:rsidRPr="00BD11FB">
        <w:rPr>
          <w:sz w:val="28"/>
          <w:szCs w:val="28"/>
          <w:lang w:val="uk-UA"/>
        </w:rPr>
        <w:t xml:space="preserve"> з першого року</w:t>
      </w:r>
      <w:r w:rsidRPr="00BD11FB">
        <w:rPr>
          <w:sz w:val="28"/>
          <w:szCs w:val="28"/>
          <w:lang w:val="uk-UA"/>
        </w:rPr>
        <w:t>. Основна сума кредиту погашається рівними частинами. Отже,</w:t>
      </w:r>
    </w:p>
    <w:p w:rsidR="00D125BE" w:rsidRPr="00BD11FB" w:rsidRDefault="003C1000" w:rsidP="00BD11FB">
      <w:pPr>
        <w:spacing w:before="0" w:beforeAutospacing="0" w:after="0" w:afterAutospacing="0" w:line="360" w:lineRule="auto"/>
        <w:ind w:firstLine="709"/>
        <w:jc w:val="both"/>
        <w:rPr>
          <w:sz w:val="28"/>
          <w:szCs w:val="28"/>
          <w:lang w:val="uk-UA"/>
        </w:rPr>
      </w:pPr>
      <w:r w:rsidRPr="00BD11FB">
        <w:rPr>
          <w:b/>
          <w:sz w:val="28"/>
          <w:szCs w:val="28"/>
          <w:lang w:val="uk-UA"/>
        </w:rPr>
        <w:t>130000 : 5 = 26000</w:t>
      </w:r>
      <w:r w:rsidR="00D125BE" w:rsidRPr="00BD11FB">
        <w:rPr>
          <w:b/>
          <w:sz w:val="28"/>
          <w:szCs w:val="28"/>
          <w:lang w:val="uk-UA"/>
        </w:rPr>
        <w:t xml:space="preserve"> грн</w:t>
      </w:r>
      <w:r w:rsidR="00D125BE" w:rsidRPr="00BD11FB">
        <w:rPr>
          <w:sz w:val="28"/>
          <w:szCs w:val="28"/>
          <w:lang w:val="uk-UA"/>
        </w:rPr>
        <w:t>. – щорічна сума до закінчення реалізації проекту.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Виплата дивідендів у нашому випадку передбачена, але цей показник, як і вищевказаний  (короткострокові кредити), реальний в будь-якому проекті, наприклад, якби наше підприємство було акціонерним товариством тощо.</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Таким чином:</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276"/>
        <w:gridCol w:w="1275"/>
        <w:gridCol w:w="1134"/>
        <w:gridCol w:w="1389"/>
        <w:gridCol w:w="986"/>
      </w:tblGrid>
      <w:tr w:rsidR="00D125BE" w:rsidRPr="00BD11FB" w:rsidTr="00AF10DD">
        <w:trPr>
          <w:cantSplit/>
          <w:jc w:val="center"/>
        </w:trPr>
        <w:tc>
          <w:tcPr>
            <w:tcW w:w="2977" w:type="dxa"/>
            <w:vMerge w:val="restart"/>
          </w:tcPr>
          <w:p w:rsidR="00D125BE" w:rsidRPr="00BD11FB" w:rsidRDefault="00D125BE" w:rsidP="00BD11FB">
            <w:pPr>
              <w:pStyle w:val="6"/>
              <w:spacing w:line="360" w:lineRule="auto"/>
              <w:jc w:val="both"/>
              <w:rPr>
                <w:b/>
                <w:sz w:val="20"/>
              </w:rPr>
            </w:pPr>
            <w:r w:rsidRPr="00BD11FB">
              <w:rPr>
                <w:b/>
                <w:sz w:val="20"/>
              </w:rPr>
              <w:t>Показник</w:t>
            </w:r>
          </w:p>
        </w:tc>
        <w:tc>
          <w:tcPr>
            <w:tcW w:w="6060" w:type="dxa"/>
            <w:gridSpan w:val="5"/>
          </w:tcPr>
          <w:p w:rsidR="00D125BE" w:rsidRPr="00BD11FB" w:rsidRDefault="00D125BE" w:rsidP="00BD11FB">
            <w:pPr>
              <w:pStyle w:val="6"/>
              <w:spacing w:line="360" w:lineRule="auto"/>
              <w:jc w:val="both"/>
              <w:rPr>
                <w:b/>
                <w:sz w:val="20"/>
              </w:rPr>
            </w:pPr>
            <w:r w:rsidRPr="00BD11FB">
              <w:rPr>
                <w:b/>
                <w:sz w:val="20"/>
              </w:rPr>
              <w:t>Значення за кроками розрахунку</w:t>
            </w:r>
          </w:p>
        </w:tc>
      </w:tr>
      <w:tr w:rsidR="00D125BE" w:rsidRPr="00BD11FB" w:rsidTr="00AF10DD">
        <w:trPr>
          <w:cantSplit/>
          <w:jc w:val="center"/>
        </w:trPr>
        <w:tc>
          <w:tcPr>
            <w:tcW w:w="2977" w:type="dxa"/>
            <w:vMerge/>
          </w:tcPr>
          <w:p w:rsidR="00D125BE" w:rsidRPr="00BD11FB" w:rsidRDefault="00D125BE" w:rsidP="00BD11FB">
            <w:pPr>
              <w:spacing w:before="0" w:beforeAutospacing="0" w:after="0" w:afterAutospacing="0" w:line="360" w:lineRule="auto"/>
              <w:jc w:val="both"/>
              <w:rPr>
                <w:b/>
                <w:sz w:val="20"/>
                <w:szCs w:val="20"/>
                <w:lang w:val="uk-UA"/>
              </w:rPr>
            </w:pPr>
          </w:p>
        </w:tc>
        <w:tc>
          <w:tcPr>
            <w:tcW w:w="127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1</w:t>
            </w:r>
          </w:p>
        </w:tc>
        <w:tc>
          <w:tcPr>
            <w:tcW w:w="1275"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2</w:t>
            </w:r>
          </w:p>
        </w:tc>
        <w:tc>
          <w:tcPr>
            <w:tcW w:w="1134"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3</w:t>
            </w:r>
          </w:p>
        </w:tc>
        <w:tc>
          <w:tcPr>
            <w:tcW w:w="1389"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4</w:t>
            </w:r>
          </w:p>
        </w:tc>
        <w:tc>
          <w:tcPr>
            <w:tcW w:w="986" w:type="dxa"/>
          </w:tcPr>
          <w:p w:rsidR="00D125BE" w:rsidRPr="00BD11FB" w:rsidRDefault="00D125BE" w:rsidP="00BD11FB">
            <w:pPr>
              <w:spacing w:before="0" w:beforeAutospacing="0" w:after="0" w:afterAutospacing="0" w:line="360" w:lineRule="auto"/>
              <w:jc w:val="both"/>
              <w:rPr>
                <w:b/>
                <w:sz w:val="20"/>
                <w:szCs w:val="20"/>
                <w:lang w:val="uk-UA"/>
              </w:rPr>
            </w:pPr>
            <w:r w:rsidRPr="00BD11FB">
              <w:rPr>
                <w:b/>
                <w:sz w:val="20"/>
                <w:szCs w:val="20"/>
                <w:lang w:val="uk-UA"/>
              </w:rPr>
              <w:t>5</w:t>
            </w:r>
          </w:p>
        </w:tc>
      </w:tr>
      <w:tr w:rsidR="00892F1B" w:rsidRPr="00BD11FB" w:rsidTr="00AF10DD">
        <w:trPr>
          <w:cantSplit/>
          <w:jc w:val="center"/>
        </w:trPr>
        <w:tc>
          <w:tcPr>
            <w:tcW w:w="2977" w:type="dxa"/>
          </w:tcPr>
          <w:p w:rsidR="00892F1B" w:rsidRPr="00BD11FB" w:rsidRDefault="00892F1B" w:rsidP="00BD11FB">
            <w:pPr>
              <w:spacing w:before="0" w:beforeAutospacing="0" w:after="0" w:afterAutospacing="0" w:line="360" w:lineRule="auto"/>
              <w:jc w:val="both"/>
              <w:rPr>
                <w:sz w:val="20"/>
                <w:szCs w:val="20"/>
                <w:lang w:val="uk-UA"/>
              </w:rPr>
            </w:pPr>
            <w:r w:rsidRPr="00BD11FB">
              <w:rPr>
                <w:sz w:val="20"/>
                <w:szCs w:val="20"/>
                <w:lang w:val="uk-UA"/>
              </w:rPr>
              <w:t>Сальдо фінансової діяльності</w:t>
            </w:r>
          </w:p>
        </w:tc>
        <w:tc>
          <w:tcPr>
            <w:tcW w:w="1276" w:type="dxa"/>
          </w:tcPr>
          <w:p w:rsidR="00892F1B" w:rsidRPr="00BD11FB" w:rsidRDefault="00211FBE" w:rsidP="00BD11FB">
            <w:pPr>
              <w:spacing w:before="0" w:beforeAutospacing="0" w:after="0" w:afterAutospacing="0" w:line="360" w:lineRule="auto"/>
              <w:jc w:val="both"/>
              <w:rPr>
                <w:b/>
                <w:sz w:val="20"/>
                <w:szCs w:val="20"/>
                <w:lang w:val="uk-UA"/>
              </w:rPr>
            </w:pPr>
            <w:r w:rsidRPr="00BD11FB">
              <w:rPr>
                <w:b/>
                <w:sz w:val="20"/>
                <w:szCs w:val="20"/>
                <w:lang w:val="uk-UA"/>
              </w:rPr>
              <w:t>+</w:t>
            </w:r>
            <w:r w:rsidR="00892F1B" w:rsidRPr="00BD11FB">
              <w:rPr>
                <w:b/>
                <w:sz w:val="20"/>
                <w:szCs w:val="20"/>
                <w:lang w:val="uk-UA"/>
              </w:rPr>
              <w:t>26000</w:t>
            </w:r>
          </w:p>
          <w:p w:rsidR="00892F1B" w:rsidRPr="00BD11FB" w:rsidRDefault="00211FBE" w:rsidP="00BD11FB">
            <w:pPr>
              <w:spacing w:before="0" w:beforeAutospacing="0" w:after="0" w:afterAutospacing="0" w:line="360" w:lineRule="auto"/>
              <w:jc w:val="both"/>
              <w:rPr>
                <w:b/>
                <w:sz w:val="20"/>
                <w:szCs w:val="20"/>
                <w:lang w:val="uk-UA"/>
              </w:rPr>
            </w:pPr>
            <w:r w:rsidRPr="00BD11FB">
              <w:rPr>
                <w:b/>
                <w:sz w:val="20"/>
                <w:szCs w:val="20"/>
                <w:lang w:val="uk-UA"/>
              </w:rPr>
              <w:t>-</w:t>
            </w:r>
            <w:r w:rsidR="00892F1B" w:rsidRPr="00BD11FB">
              <w:rPr>
                <w:b/>
                <w:sz w:val="20"/>
                <w:szCs w:val="20"/>
                <w:lang w:val="uk-UA"/>
              </w:rPr>
              <w:t>130000</w:t>
            </w:r>
          </w:p>
          <w:p w:rsidR="00892F1B" w:rsidRPr="00BD11FB" w:rsidRDefault="00211FBE" w:rsidP="00BD11FB">
            <w:pPr>
              <w:spacing w:before="0" w:beforeAutospacing="0" w:after="0" w:afterAutospacing="0" w:line="360" w:lineRule="auto"/>
              <w:jc w:val="both"/>
              <w:rPr>
                <w:b/>
                <w:sz w:val="20"/>
                <w:szCs w:val="20"/>
                <w:lang w:val="uk-UA"/>
              </w:rPr>
            </w:pPr>
            <w:r w:rsidRPr="00BD11FB">
              <w:rPr>
                <w:b/>
                <w:sz w:val="20"/>
                <w:szCs w:val="20"/>
                <w:lang w:val="uk-UA"/>
              </w:rPr>
              <w:t>-</w:t>
            </w:r>
            <w:r w:rsidR="00892F1B" w:rsidRPr="00BD11FB">
              <w:rPr>
                <w:b/>
                <w:sz w:val="20"/>
                <w:szCs w:val="20"/>
                <w:lang w:val="uk-UA"/>
              </w:rPr>
              <w:t>25000</w:t>
            </w:r>
            <w:r w:rsidRPr="00BD11FB">
              <w:rPr>
                <w:b/>
                <w:sz w:val="20"/>
                <w:szCs w:val="20"/>
                <w:lang w:val="uk-UA"/>
              </w:rPr>
              <w:t>=</w:t>
            </w:r>
          </w:p>
          <w:p w:rsidR="00211FBE" w:rsidRPr="00BD11FB" w:rsidRDefault="00211FBE" w:rsidP="00BD11FB">
            <w:pPr>
              <w:spacing w:before="0" w:beforeAutospacing="0" w:after="0" w:afterAutospacing="0" w:line="360" w:lineRule="auto"/>
              <w:jc w:val="both"/>
              <w:rPr>
                <w:b/>
                <w:sz w:val="20"/>
                <w:szCs w:val="20"/>
                <w:lang w:val="uk-UA"/>
              </w:rPr>
            </w:pPr>
            <w:r w:rsidRPr="00BD11FB">
              <w:rPr>
                <w:b/>
                <w:sz w:val="20"/>
                <w:szCs w:val="20"/>
                <w:lang w:val="uk-UA"/>
              </w:rPr>
              <w:t>-129 000</w:t>
            </w:r>
          </w:p>
        </w:tc>
        <w:tc>
          <w:tcPr>
            <w:tcW w:w="1275" w:type="dxa"/>
          </w:tcPr>
          <w:p w:rsidR="00892F1B" w:rsidRPr="00BD11FB" w:rsidRDefault="00892F1B" w:rsidP="00BD11FB">
            <w:pPr>
              <w:spacing w:before="0" w:beforeAutospacing="0" w:after="0" w:afterAutospacing="0" w:line="360" w:lineRule="auto"/>
              <w:jc w:val="both"/>
              <w:rPr>
                <w:b/>
                <w:sz w:val="20"/>
                <w:szCs w:val="20"/>
                <w:lang w:val="uk-UA"/>
              </w:rPr>
            </w:pPr>
            <w:r w:rsidRPr="00BD11FB">
              <w:rPr>
                <w:b/>
                <w:sz w:val="20"/>
                <w:szCs w:val="20"/>
                <w:lang w:val="uk-UA"/>
              </w:rPr>
              <w:t>26000</w:t>
            </w:r>
          </w:p>
        </w:tc>
        <w:tc>
          <w:tcPr>
            <w:tcW w:w="1134" w:type="dxa"/>
          </w:tcPr>
          <w:p w:rsidR="00892F1B" w:rsidRPr="00BD11FB" w:rsidRDefault="00892F1B" w:rsidP="00BD11FB">
            <w:pPr>
              <w:spacing w:before="0" w:beforeAutospacing="0" w:after="0" w:afterAutospacing="0" w:line="360" w:lineRule="auto"/>
              <w:jc w:val="both"/>
              <w:rPr>
                <w:b/>
                <w:sz w:val="20"/>
                <w:szCs w:val="20"/>
              </w:rPr>
            </w:pPr>
            <w:r w:rsidRPr="00BD11FB">
              <w:rPr>
                <w:b/>
                <w:sz w:val="20"/>
                <w:szCs w:val="20"/>
                <w:lang w:val="uk-UA"/>
              </w:rPr>
              <w:t>26000</w:t>
            </w:r>
          </w:p>
        </w:tc>
        <w:tc>
          <w:tcPr>
            <w:tcW w:w="1389" w:type="dxa"/>
          </w:tcPr>
          <w:p w:rsidR="00892F1B" w:rsidRPr="00BD11FB" w:rsidRDefault="00892F1B" w:rsidP="00BD11FB">
            <w:pPr>
              <w:spacing w:before="0" w:beforeAutospacing="0" w:after="0" w:afterAutospacing="0" w:line="360" w:lineRule="auto"/>
              <w:jc w:val="both"/>
              <w:rPr>
                <w:b/>
                <w:sz w:val="20"/>
                <w:szCs w:val="20"/>
              </w:rPr>
            </w:pPr>
            <w:r w:rsidRPr="00BD11FB">
              <w:rPr>
                <w:b/>
                <w:sz w:val="20"/>
                <w:szCs w:val="20"/>
                <w:lang w:val="uk-UA"/>
              </w:rPr>
              <w:t>26000</w:t>
            </w:r>
          </w:p>
        </w:tc>
        <w:tc>
          <w:tcPr>
            <w:tcW w:w="986" w:type="dxa"/>
          </w:tcPr>
          <w:p w:rsidR="00892F1B" w:rsidRPr="00BD11FB" w:rsidRDefault="00892F1B" w:rsidP="00BD11FB">
            <w:pPr>
              <w:spacing w:before="0" w:beforeAutospacing="0" w:after="0" w:afterAutospacing="0" w:line="360" w:lineRule="auto"/>
              <w:jc w:val="both"/>
              <w:rPr>
                <w:b/>
                <w:sz w:val="20"/>
                <w:szCs w:val="20"/>
              </w:rPr>
            </w:pPr>
            <w:r w:rsidRPr="00BD11FB">
              <w:rPr>
                <w:b/>
                <w:sz w:val="20"/>
                <w:szCs w:val="20"/>
                <w:lang w:val="uk-UA"/>
              </w:rPr>
              <w:t>26000</w:t>
            </w:r>
          </w:p>
        </w:tc>
      </w:tr>
    </w:tbl>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pStyle w:val="aa"/>
        <w:spacing w:line="360" w:lineRule="auto"/>
        <w:ind w:firstLine="709"/>
        <w:rPr>
          <w:szCs w:val="28"/>
        </w:rPr>
      </w:pPr>
      <w:r w:rsidRPr="00BD11FB">
        <w:rPr>
          <w:szCs w:val="28"/>
        </w:rPr>
        <w:t>Для розрахунку показника “потік реальних грошей” потрібні дані таблиць № 4 і № 2.</w:t>
      </w:r>
    </w:p>
    <w:p w:rsidR="00AF10DD" w:rsidRDefault="00AF10DD" w:rsidP="00BD11FB">
      <w:pPr>
        <w:spacing w:before="0" w:beforeAutospacing="0" w:after="0" w:afterAutospacing="0" w:line="360" w:lineRule="auto"/>
        <w:ind w:firstLine="709"/>
        <w:jc w:val="both"/>
        <w:rPr>
          <w:sz w:val="28"/>
          <w:szCs w:val="28"/>
          <w:lang w:val="uk-UA"/>
        </w:rPr>
        <w:sectPr w:rsidR="00AF10DD" w:rsidSect="00BD11FB">
          <w:type w:val="nextColumn"/>
          <w:pgSz w:w="11907" w:h="16840" w:code="9"/>
          <w:pgMar w:top="1134" w:right="851" w:bottom="1134" w:left="1701" w:header="708" w:footer="708" w:gutter="0"/>
          <w:cols w:space="708"/>
          <w:docGrid w:linePitch="360"/>
        </w:sect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3"/>
        <w:gridCol w:w="992"/>
        <w:gridCol w:w="992"/>
        <w:gridCol w:w="1134"/>
        <w:gridCol w:w="1044"/>
        <w:gridCol w:w="992"/>
        <w:gridCol w:w="866"/>
      </w:tblGrid>
      <w:tr w:rsidR="00D125BE" w:rsidRPr="00AF10DD" w:rsidTr="00AF10DD">
        <w:trPr>
          <w:cantSplit/>
          <w:jc w:val="center"/>
        </w:trPr>
        <w:tc>
          <w:tcPr>
            <w:tcW w:w="675" w:type="dxa"/>
            <w:vMerge w:val="restart"/>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 п/п</w:t>
            </w:r>
          </w:p>
        </w:tc>
        <w:tc>
          <w:tcPr>
            <w:tcW w:w="2693" w:type="dxa"/>
            <w:vMerge w:val="restart"/>
          </w:tcPr>
          <w:p w:rsidR="00D125BE" w:rsidRPr="00AF10DD" w:rsidRDefault="00D125BE" w:rsidP="00AF10DD">
            <w:pPr>
              <w:pStyle w:val="6"/>
              <w:spacing w:line="360" w:lineRule="auto"/>
              <w:jc w:val="both"/>
              <w:rPr>
                <w:b/>
                <w:sz w:val="20"/>
              </w:rPr>
            </w:pPr>
            <w:r w:rsidRPr="00AF10DD">
              <w:rPr>
                <w:b/>
                <w:sz w:val="20"/>
              </w:rPr>
              <w:t>Показник</w:t>
            </w:r>
          </w:p>
        </w:tc>
        <w:tc>
          <w:tcPr>
            <w:tcW w:w="6020" w:type="dxa"/>
            <w:gridSpan w:val="6"/>
          </w:tcPr>
          <w:p w:rsidR="00D125BE" w:rsidRPr="00AF10DD" w:rsidRDefault="00D125BE" w:rsidP="00AF10DD">
            <w:pPr>
              <w:pStyle w:val="6"/>
              <w:spacing w:line="360" w:lineRule="auto"/>
              <w:jc w:val="both"/>
              <w:rPr>
                <w:b/>
                <w:sz w:val="20"/>
              </w:rPr>
            </w:pPr>
            <w:r w:rsidRPr="00AF10DD">
              <w:rPr>
                <w:b/>
                <w:sz w:val="20"/>
              </w:rPr>
              <w:t>Значення за кроками розрахунку</w:t>
            </w:r>
          </w:p>
        </w:tc>
      </w:tr>
      <w:tr w:rsidR="00D125BE" w:rsidRPr="00AF10DD" w:rsidTr="00AF10DD">
        <w:trPr>
          <w:cantSplit/>
          <w:jc w:val="center"/>
        </w:trPr>
        <w:tc>
          <w:tcPr>
            <w:tcW w:w="675" w:type="dxa"/>
            <w:vMerge/>
          </w:tcPr>
          <w:p w:rsidR="00D125BE" w:rsidRPr="00AF10DD" w:rsidRDefault="00D125BE" w:rsidP="00AF10DD">
            <w:pPr>
              <w:spacing w:before="0" w:beforeAutospacing="0" w:after="0" w:afterAutospacing="0" w:line="360" w:lineRule="auto"/>
              <w:jc w:val="both"/>
              <w:rPr>
                <w:b/>
                <w:sz w:val="20"/>
                <w:szCs w:val="20"/>
                <w:lang w:val="uk-UA"/>
              </w:rPr>
            </w:pPr>
          </w:p>
        </w:tc>
        <w:tc>
          <w:tcPr>
            <w:tcW w:w="2693" w:type="dxa"/>
            <w:vMerge/>
          </w:tcPr>
          <w:p w:rsidR="00D125BE" w:rsidRPr="00AF10DD" w:rsidRDefault="00D125BE" w:rsidP="00AF10DD">
            <w:pPr>
              <w:spacing w:before="0" w:beforeAutospacing="0" w:after="0" w:afterAutospacing="0" w:line="360" w:lineRule="auto"/>
              <w:jc w:val="both"/>
              <w:rPr>
                <w:b/>
                <w:sz w:val="20"/>
                <w:szCs w:val="20"/>
                <w:lang w:val="uk-UA"/>
              </w:rPr>
            </w:pPr>
          </w:p>
        </w:tc>
        <w:tc>
          <w:tcPr>
            <w:tcW w:w="992"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1</w:t>
            </w:r>
          </w:p>
        </w:tc>
        <w:tc>
          <w:tcPr>
            <w:tcW w:w="992"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2</w:t>
            </w:r>
          </w:p>
        </w:tc>
        <w:tc>
          <w:tcPr>
            <w:tcW w:w="1134"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3</w:t>
            </w:r>
          </w:p>
        </w:tc>
        <w:tc>
          <w:tcPr>
            <w:tcW w:w="1044"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4</w:t>
            </w:r>
          </w:p>
        </w:tc>
        <w:tc>
          <w:tcPr>
            <w:tcW w:w="992"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5</w:t>
            </w:r>
          </w:p>
        </w:tc>
        <w:tc>
          <w:tcPr>
            <w:tcW w:w="866"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Σ</w:t>
            </w:r>
          </w:p>
        </w:tc>
      </w:tr>
      <w:tr w:rsidR="00C73998" w:rsidRPr="00AF10DD" w:rsidTr="00AF10DD">
        <w:trPr>
          <w:cantSplit/>
          <w:jc w:val="center"/>
        </w:trPr>
        <w:tc>
          <w:tcPr>
            <w:tcW w:w="675" w:type="dxa"/>
          </w:tcPr>
          <w:p w:rsidR="00C73998" w:rsidRPr="00AF10DD" w:rsidRDefault="00C73998" w:rsidP="00AF10DD">
            <w:pPr>
              <w:spacing w:before="0" w:beforeAutospacing="0" w:after="0" w:afterAutospacing="0" w:line="360" w:lineRule="auto"/>
              <w:jc w:val="both"/>
              <w:rPr>
                <w:sz w:val="20"/>
                <w:szCs w:val="20"/>
                <w:lang w:val="uk-UA"/>
              </w:rPr>
            </w:pPr>
            <w:r w:rsidRPr="00AF10DD">
              <w:rPr>
                <w:sz w:val="20"/>
                <w:szCs w:val="20"/>
                <w:lang w:val="uk-UA"/>
              </w:rPr>
              <w:t>13</w:t>
            </w:r>
          </w:p>
        </w:tc>
        <w:tc>
          <w:tcPr>
            <w:tcW w:w="2693" w:type="dxa"/>
          </w:tcPr>
          <w:p w:rsidR="00C73998" w:rsidRPr="00AF10DD" w:rsidRDefault="00C73998" w:rsidP="00AF10DD">
            <w:pPr>
              <w:spacing w:before="0" w:beforeAutospacing="0" w:after="0" w:afterAutospacing="0" w:line="360" w:lineRule="auto"/>
              <w:jc w:val="both"/>
              <w:rPr>
                <w:sz w:val="20"/>
                <w:szCs w:val="20"/>
                <w:lang w:val="uk-UA"/>
              </w:rPr>
            </w:pPr>
            <w:r w:rsidRPr="00AF10DD">
              <w:rPr>
                <w:sz w:val="20"/>
                <w:szCs w:val="20"/>
                <w:lang w:val="uk-UA"/>
              </w:rPr>
              <w:t>Чистий доход від операцій</w:t>
            </w:r>
          </w:p>
        </w:tc>
        <w:tc>
          <w:tcPr>
            <w:tcW w:w="992" w:type="dxa"/>
          </w:tcPr>
          <w:p w:rsidR="00C73998" w:rsidRPr="00AF10DD" w:rsidRDefault="00C73998" w:rsidP="00AF10DD">
            <w:pPr>
              <w:spacing w:before="0" w:beforeAutospacing="0" w:after="0" w:afterAutospacing="0" w:line="360" w:lineRule="auto"/>
              <w:jc w:val="both"/>
              <w:rPr>
                <w:b/>
                <w:sz w:val="20"/>
                <w:szCs w:val="20"/>
              </w:rPr>
            </w:pPr>
            <w:r w:rsidRPr="00AF10DD">
              <w:rPr>
                <w:b/>
                <w:sz w:val="20"/>
                <w:szCs w:val="20"/>
              </w:rPr>
              <w:t>41375</w:t>
            </w:r>
          </w:p>
        </w:tc>
        <w:tc>
          <w:tcPr>
            <w:tcW w:w="992" w:type="dxa"/>
          </w:tcPr>
          <w:p w:rsidR="00C73998" w:rsidRPr="00AF10DD" w:rsidRDefault="00C73998" w:rsidP="00AF10DD">
            <w:pPr>
              <w:spacing w:before="0" w:beforeAutospacing="0" w:after="0" w:afterAutospacing="0" w:line="360" w:lineRule="auto"/>
              <w:jc w:val="both"/>
              <w:rPr>
                <w:b/>
                <w:sz w:val="20"/>
                <w:szCs w:val="20"/>
              </w:rPr>
            </w:pPr>
            <w:r w:rsidRPr="00AF10DD">
              <w:rPr>
                <w:b/>
                <w:sz w:val="20"/>
                <w:szCs w:val="20"/>
              </w:rPr>
              <w:t>113180</w:t>
            </w:r>
          </w:p>
        </w:tc>
        <w:tc>
          <w:tcPr>
            <w:tcW w:w="1134" w:type="dxa"/>
          </w:tcPr>
          <w:p w:rsidR="00C73998" w:rsidRPr="00AF10DD" w:rsidRDefault="00C73998" w:rsidP="00AF10DD">
            <w:pPr>
              <w:spacing w:before="0" w:beforeAutospacing="0" w:after="0" w:afterAutospacing="0" w:line="360" w:lineRule="auto"/>
              <w:jc w:val="both"/>
              <w:rPr>
                <w:b/>
                <w:sz w:val="20"/>
                <w:szCs w:val="20"/>
              </w:rPr>
            </w:pPr>
            <w:r w:rsidRPr="00AF10DD">
              <w:rPr>
                <w:b/>
                <w:sz w:val="20"/>
                <w:szCs w:val="20"/>
              </w:rPr>
              <w:t>191510,7</w:t>
            </w:r>
          </w:p>
        </w:tc>
        <w:tc>
          <w:tcPr>
            <w:tcW w:w="1044" w:type="dxa"/>
          </w:tcPr>
          <w:p w:rsidR="00C73998" w:rsidRPr="00AF10DD" w:rsidRDefault="00C73998" w:rsidP="00AF10DD">
            <w:pPr>
              <w:spacing w:before="0" w:beforeAutospacing="0" w:after="0" w:afterAutospacing="0" w:line="360" w:lineRule="auto"/>
              <w:jc w:val="both"/>
              <w:rPr>
                <w:b/>
                <w:sz w:val="20"/>
                <w:szCs w:val="20"/>
              </w:rPr>
            </w:pPr>
            <w:r w:rsidRPr="00AF10DD">
              <w:rPr>
                <w:b/>
                <w:sz w:val="20"/>
                <w:szCs w:val="20"/>
              </w:rPr>
              <w:t>276851,9</w:t>
            </w:r>
          </w:p>
        </w:tc>
        <w:tc>
          <w:tcPr>
            <w:tcW w:w="992" w:type="dxa"/>
          </w:tcPr>
          <w:p w:rsidR="00C73998" w:rsidRPr="00AF10DD" w:rsidRDefault="00C73998" w:rsidP="00AF10DD">
            <w:pPr>
              <w:spacing w:before="0" w:beforeAutospacing="0" w:after="0" w:afterAutospacing="0" w:line="360" w:lineRule="auto"/>
              <w:jc w:val="both"/>
              <w:rPr>
                <w:b/>
                <w:sz w:val="20"/>
                <w:szCs w:val="20"/>
              </w:rPr>
            </w:pPr>
            <w:r w:rsidRPr="00AF10DD">
              <w:rPr>
                <w:b/>
                <w:sz w:val="20"/>
                <w:szCs w:val="20"/>
              </w:rPr>
              <w:t>266969,4</w:t>
            </w:r>
          </w:p>
        </w:tc>
        <w:tc>
          <w:tcPr>
            <w:tcW w:w="866" w:type="dxa"/>
          </w:tcPr>
          <w:p w:rsidR="00C73998" w:rsidRPr="00AF10DD" w:rsidRDefault="00C73998" w:rsidP="00AF10DD">
            <w:pPr>
              <w:spacing w:before="0" w:beforeAutospacing="0" w:after="0" w:afterAutospacing="0" w:line="360" w:lineRule="auto"/>
              <w:jc w:val="both"/>
              <w:rPr>
                <w:b/>
                <w:sz w:val="20"/>
                <w:szCs w:val="20"/>
                <w:lang w:val="uk-UA"/>
              </w:rPr>
            </w:pPr>
            <w:r w:rsidRPr="00AF10DD">
              <w:rPr>
                <w:b/>
                <w:sz w:val="20"/>
                <w:szCs w:val="20"/>
                <w:lang w:val="uk-UA"/>
              </w:rPr>
              <w:t>889887</w:t>
            </w:r>
          </w:p>
        </w:tc>
      </w:tr>
    </w:tbl>
    <w:p w:rsidR="00D125BE" w:rsidRPr="00BD11FB" w:rsidRDefault="00D125BE" w:rsidP="00BD11FB">
      <w:pPr>
        <w:spacing w:before="0" w:beforeAutospacing="0" w:after="0" w:afterAutospacing="0"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2684"/>
        <w:gridCol w:w="1745"/>
        <w:gridCol w:w="1208"/>
        <w:gridCol w:w="1073"/>
        <w:gridCol w:w="939"/>
        <w:gridCol w:w="1036"/>
      </w:tblGrid>
      <w:tr w:rsidR="00D125BE" w:rsidRPr="00AF10DD" w:rsidTr="00AF10DD">
        <w:trPr>
          <w:trHeight w:val="749"/>
          <w:jc w:val="center"/>
        </w:trPr>
        <w:tc>
          <w:tcPr>
            <w:tcW w:w="639"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 п/п</w:t>
            </w:r>
          </w:p>
        </w:tc>
        <w:tc>
          <w:tcPr>
            <w:tcW w:w="2684"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Показник</w:t>
            </w:r>
          </w:p>
        </w:tc>
        <w:tc>
          <w:tcPr>
            <w:tcW w:w="1745"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Обладнання</w:t>
            </w:r>
          </w:p>
        </w:tc>
        <w:tc>
          <w:tcPr>
            <w:tcW w:w="1208"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Будівля</w:t>
            </w:r>
          </w:p>
        </w:tc>
        <w:tc>
          <w:tcPr>
            <w:tcW w:w="1073"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Земля</w:t>
            </w:r>
          </w:p>
        </w:tc>
        <w:tc>
          <w:tcPr>
            <w:tcW w:w="939"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Інше</w:t>
            </w:r>
          </w:p>
        </w:tc>
        <w:tc>
          <w:tcPr>
            <w:tcW w:w="1036"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Разом</w:t>
            </w:r>
          </w:p>
        </w:tc>
      </w:tr>
      <w:tr w:rsidR="00D125BE" w:rsidRPr="00AF10DD" w:rsidTr="00AF10DD">
        <w:trPr>
          <w:trHeight w:val="375"/>
          <w:jc w:val="center"/>
        </w:trPr>
        <w:tc>
          <w:tcPr>
            <w:tcW w:w="639"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8</w:t>
            </w:r>
          </w:p>
        </w:tc>
        <w:tc>
          <w:tcPr>
            <w:tcW w:w="268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Чиста ліквідаційна вартість</w:t>
            </w:r>
          </w:p>
        </w:tc>
        <w:tc>
          <w:tcPr>
            <w:tcW w:w="1745" w:type="dxa"/>
          </w:tcPr>
          <w:p w:rsidR="00D125BE" w:rsidRPr="00AF10DD" w:rsidRDefault="007349F6" w:rsidP="00AF10DD">
            <w:pPr>
              <w:spacing w:before="0" w:beforeAutospacing="0" w:after="0" w:afterAutospacing="0" w:line="360" w:lineRule="auto"/>
              <w:jc w:val="both"/>
              <w:rPr>
                <w:b/>
                <w:sz w:val="20"/>
                <w:szCs w:val="20"/>
                <w:lang w:val="uk-UA"/>
              </w:rPr>
            </w:pPr>
            <w:r w:rsidRPr="00AF10DD">
              <w:rPr>
                <w:b/>
                <w:sz w:val="20"/>
                <w:szCs w:val="20"/>
                <w:lang w:val="uk-UA"/>
              </w:rPr>
              <w:t>10530</w:t>
            </w:r>
          </w:p>
        </w:tc>
        <w:tc>
          <w:tcPr>
            <w:tcW w:w="1208"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w:t>
            </w:r>
          </w:p>
        </w:tc>
        <w:tc>
          <w:tcPr>
            <w:tcW w:w="1073"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w:t>
            </w:r>
          </w:p>
        </w:tc>
        <w:tc>
          <w:tcPr>
            <w:tcW w:w="939"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w:t>
            </w:r>
          </w:p>
        </w:tc>
        <w:tc>
          <w:tcPr>
            <w:tcW w:w="1036" w:type="dxa"/>
          </w:tcPr>
          <w:p w:rsidR="00D125BE" w:rsidRPr="00AF10DD" w:rsidRDefault="007349F6" w:rsidP="00AF10DD">
            <w:pPr>
              <w:spacing w:before="0" w:beforeAutospacing="0" w:after="0" w:afterAutospacing="0" w:line="360" w:lineRule="auto"/>
              <w:jc w:val="both"/>
              <w:rPr>
                <w:b/>
                <w:sz w:val="20"/>
                <w:szCs w:val="20"/>
                <w:lang w:val="uk-UA"/>
              </w:rPr>
            </w:pPr>
            <w:r w:rsidRPr="00AF10DD">
              <w:rPr>
                <w:b/>
                <w:sz w:val="20"/>
                <w:szCs w:val="20"/>
                <w:lang w:val="uk-UA"/>
              </w:rPr>
              <w:t>10530</w:t>
            </w:r>
          </w:p>
        </w:tc>
      </w:tr>
    </w:tbl>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211FBE" w:rsidP="00BD11FB">
      <w:pPr>
        <w:spacing w:before="0" w:beforeAutospacing="0" w:after="0" w:afterAutospacing="0" w:line="360" w:lineRule="auto"/>
        <w:ind w:firstLine="709"/>
        <w:jc w:val="both"/>
        <w:rPr>
          <w:sz w:val="28"/>
          <w:szCs w:val="28"/>
          <w:lang w:val="uk-UA"/>
        </w:rPr>
      </w:pPr>
      <w:r w:rsidRPr="00BD11FB">
        <w:rPr>
          <w:sz w:val="28"/>
          <w:szCs w:val="28"/>
          <w:lang w:val="uk-UA"/>
        </w:rPr>
        <w:t>З</w:t>
      </w:r>
      <w:r w:rsidR="00D125BE" w:rsidRPr="00BD11FB">
        <w:rPr>
          <w:sz w:val="28"/>
          <w:szCs w:val="28"/>
          <w:lang w:val="uk-UA"/>
        </w:rPr>
        <w:t>гідно з розрахунком чистий доход реальних грошей у перший рік становитиме:</w:t>
      </w:r>
    </w:p>
    <w:p w:rsidR="00D125BE" w:rsidRPr="00BD11FB" w:rsidRDefault="00211FBE" w:rsidP="00BD11FB">
      <w:pPr>
        <w:pStyle w:val="aa"/>
        <w:spacing w:line="360" w:lineRule="auto"/>
        <w:ind w:firstLine="709"/>
        <w:rPr>
          <w:b/>
          <w:szCs w:val="28"/>
        </w:rPr>
      </w:pPr>
      <w:r w:rsidRPr="00BD11FB">
        <w:rPr>
          <w:b/>
          <w:szCs w:val="28"/>
        </w:rPr>
        <w:t>-129 000 + 41375 = -87625</w:t>
      </w:r>
      <w:r w:rsidR="00D125BE" w:rsidRPr="00BD11FB">
        <w:rPr>
          <w:b/>
          <w:szCs w:val="28"/>
        </w:rPr>
        <w:t>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В наступні чотири роки інвестиції не робляться. Тому значення показника п. 13 табл. 4 по другому, третьому, четвертому роках ідентичні значенням показника “потік реальних грошей” табл. 5.. П’ятого року значення показника “потік реальних грошей” збільшується на суму чистої ліквідаційної вартості, що з’являється на п’ятий рік реалізації проекту:</w:t>
      </w:r>
    </w:p>
    <w:p w:rsidR="008C4A17" w:rsidRPr="00BD11FB" w:rsidRDefault="008C4A17" w:rsidP="00BD11FB">
      <w:pPr>
        <w:spacing w:before="0" w:beforeAutospacing="0" w:after="0" w:afterAutospacing="0" w:line="360" w:lineRule="auto"/>
        <w:ind w:firstLine="709"/>
        <w:jc w:val="both"/>
        <w:rPr>
          <w:b/>
          <w:sz w:val="28"/>
          <w:szCs w:val="28"/>
          <w:lang w:val="uk-UA"/>
        </w:rPr>
      </w:pPr>
      <w:r w:rsidRPr="00BD11FB">
        <w:rPr>
          <w:b/>
          <w:sz w:val="28"/>
          <w:szCs w:val="28"/>
        </w:rPr>
        <w:t>266969,4</w:t>
      </w:r>
      <w:r w:rsidRPr="00BD11FB">
        <w:rPr>
          <w:b/>
          <w:sz w:val="28"/>
          <w:szCs w:val="28"/>
          <w:lang w:val="uk-UA"/>
        </w:rPr>
        <w:t>+10503=277472,4 грн.</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Результати фінансової діяльності наведено в табл. 5.</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Таблиця 5.</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Фінансова діяльність</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3033"/>
        <w:gridCol w:w="1011"/>
        <w:gridCol w:w="1011"/>
        <w:gridCol w:w="1011"/>
        <w:gridCol w:w="1011"/>
        <w:gridCol w:w="1105"/>
      </w:tblGrid>
      <w:tr w:rsidR="00D125BE" w:rsidRPr="00AF10DD" w:rsidTr="00AF10DD">
        <w:trPr>
          <w:cantSplit/>
          <w:trHeight w:val="352"/>
        </w:trPr>
        <w:tc>
          <w:tcPr>
            <w:tcW w:w="602" w:type="dxa"/>
            <w:vMerge w:val="restart"/>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 п/п</w:t>
            </w:r>
          </w:p>
        </w:tc>
        <w:tc>
          <w:tcPr>
            <w:tcW w:w="3033" w:type="dxa"/>
            <w:vMerge w:val="restart"/>
          </w:tcPr>
          <w:p w:rsidR="00D125BE" w:rsidRPr="00AF10DD" w:rsidRDefault="00D125BE" w:rsidP="00AF10DD">
            <w:pPr>
              <w:spacing w:before="0" w:beforeAutospacing="0" w:after="0" w:afterAutospacing="0" w:line="360" w:lineRule="auto"/>
              <w:jc w:val="both"/>
              <w:rPr>
                <w:b/>
                <w:sz w:val="20"/>
                <w:szCs w:val="20"/>
                <w:lang w:val="uk-UA"/>
              </w:rPr>
            </w:pPr>
          </w:p>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Показник</w:t>
            </w:r>
          </w:p>
        </w:tc>
        <w:tc>
          <w:tcPr>
            <w:tcW w:w="5149" w:type="dxa"/>
            <w:gridSpan w:val="5"/>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Значення показника за кроками розрахунку</w:t>
            </w:r>
          </w:p>
        </w:tc>
      </w:tr>
      <w:tr w:rsidR="00D125BE" w:rsidRPr="00AF10DD" w:rsidTr="00AF10DD">
        <w:trPr>
          <w:cantSplit/>
          <w:trHeight w:val="147"/>
        </w:trPr>
        <w:tc>
          <w:tcPr>
            <w:tcW w:w="602" w:type="dxa"/>
            <w:vMerge/>
          </w:tcPr>
          <w:p w:rsidR="00D125BE" w:rsidRPr="00AF10DD" w:rsidRDefault="00D125BE" w:rsidP="00AF10DD">
            <w:pPr>
              <w:spacing w:before="0" w:beforeAutospacing="0" w:after="0" w:afterAutospacing="0" w:line="360" w:lineRule="auto"/>
              <w:jc w:val="both"/>
              <w:rPr>
                <w:sz w:val="20"/>
                <w:szCs w:val="20"/>
                <w:lang w:val="uk-UA"/>
              </w:rPr>
            </w:pPr>
          </w:p>
        </w:tc>
        <w:tc>
          <w:tcPr>
            <w:tcW w:w="3033" w:type="dxa"/>
            <w:vMerge/>
          </w:tcPr>
          <w:p w:rsidR="00D125BE" w:rsidRPr="00AF10DD" w:rsidRDefault="00D125BE" w:rsidP="00AF10DD">
            <w:pPr>
              <w:spacing w:before="0" w:beforeAutospacing="0" w:after="0" w:afterAutospacing="0" w:line="360" w:lineRule="auto"/>
              <w:jc w:val="both"/>
              <w:rPr>
                <w:sz w:val="20"/>
                <w:szCs w:val="20"/>
                <w:lang w:val="uk-UA"/>
              </w:rPr>
            </w:pPr>
          </w:p>
        </w:tc>
        <w:tc>
          <w:tcPr>
            <w:tcW w:w="1011"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1</w:t>
            </w:r>
          </w:p>
        </w:tc>
        <w:tc>
          <w:tcPr>
            <w:tcW w:w="1011"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2</w:t>
            </w:r>
          </w:p>
        </w:tc>
        <w:tc>
          <w:tcPr>
            <w:tcW w:w="1011"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3</w:t>
            </w:r>
          </w:p>
        </w:tc>
        <w:tc>
          <w:tcPr>
            <w:tcW w:w="1011"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4</w:t>
            </w:r>
          </w:p>
        </w:tc>
        <w:tc>
          <w:tcPr>
            <w:tcW w:w="1105"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5</w:t>
            </w:r>
          </w:p>
        </w:tc>
      </w:tr>
      <w:tr w:rsidR="00D125BE" w:rsidRPr="00AF10DD" w:rsidTr="00AF10DD">
        <w:trPr>
          <w:cantSplit/>
          <w:trHeight w:val="352"/>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1</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Власний капітал</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25 000</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105"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r>
      <w:tr w:rsidR="00D125BE" w:rsidRPr="00AF10DD" w:rsidTr="00AF10DD">
        <w:trPr>
          <w:cantSplit/>
          <w:trHeight w:val="352"/>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2</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Короткострокові кредити</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105"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r>
      <w:tr w:rsidR="00D125BE" w:rsidRPr="00AF10DD" w:rsidTr="00AF10DD">
        <w:trPr>
          <w:cantSplit/>
          <w:trHeight w:val="352"/>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3</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Довгострокові кредити</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130 000</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105"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r>
      <w:tr w:rsidR="00677D50" w:rsidRPr="00AF10DD" w:rsidTr="00AF10DD">
        <w:trPr>
          <w:cantSplit/>
          <w:trHeight w:val="704"/>
        </w:trPr>
        <w:tc>
          <w:tcPr>
            <w:tcW w:w="602" w:type="dxa"/>
          </w:tcPr>
          <w:p w:rsidR="00677D50" w:rsidRPr="00AF10DD" w:rsidRDefault="00677D50" w:rsidP="00AF10DD">
            <w:pPr>
              <w:spacing w:before="0" w:beforeAutospacing="0" w:after="0" w:afterAutospacing="0" w:line="360" w:lineRule="auto"/>
              <w:jc w:val="both"/>
              <w:rPr>
                <w:sz w:val="20"/>
                <w:szCs w:val="20"/>
                <w:lang w:val="uk-UA"/>
              </w:rPr>
            </w:pPr>
            <w:r w:rsidRPr="00AF10DD">
              <w:rPr>
                <w:sz w:val="20"/>
                <w:szCs w:val="20"/>
                <w:lang w:val="uk-UA"/>
              </w:rPr>
              <w:t>4</w:t>
            </w:r>
          </w:p>
        </w:tc>
        <w:tc>
          <w:tcPr>
            <w:tcW w:w="3033" w:type="dxa"/>
          </w:tcPr>
          <w:p w:rsidR="00677D50" w:rsidRPr="00AF10DD" w:rsidRDefault="00677D50" w:rsidP="00AF10DD">
            <w:pPr>
              <w:spacing w:before="0" w:beforeAutospacing="0" w:after="0" w:afterAutospacing="0" w:line="360" w:lineRule="auto"/>
              <w:jc w:val="both"/>
              <w:rPr>
                <w:sz w:val="20"/>
                <w:szCs w:val="20"/>
                <w:lang w:val="uk-UA"/>
              </w:rPr>
            </w:pPr>
            <w:r w:rsidRPr="00AF10DD">
              <w:rPr>
                <w:sz w:val="20"/>
                <w:szCs w:val="20"/>
                <w:lang w:val="uk-UA"/>
              </w:rPr>
              <w:t>Погашення заборгованості по кредитах</w:t>
            </w:r>
          </w:p>
        </w:tc>
        <w:tc>
          <w:tcPr>
            <w:tcW w:w="1011" w:type="dxa"/>
          </w:tcPr>
          <w:p w:rsidR="00677D50" w:rsidRPr="00AF10DD" w:rsidRDefault="00151027" w:rsidP="00AF10DD">
            <w:pPr>
              <w:spacing w:before="0" w:beforeAutospacing="0" w:after="0" w:afterAutospacing="0" w:line="360" w:lineRule="auto"/>
              <w:jc w:val="both"/>
              <w:rPr>
                <w:b/>
                <w:sz w:val="20"/>
                <w:szCs w:val="20"/>
                <w:lang w:val="uk-UA"/>
              </w:rPr>
            </w:pPr>
            <w:r w:rsidRPr="00AF10DD">
              <w:rPr>
                <w:b/>
                <w:sz w:val="20"/>
                <w:szCs w:val="20"/>
                <w:lang w:val="uk-UA"/>
              </w:rPr>
              <w:t>-</w:t>
            </w:r>
            <w:r w:rsidR="00677D50" w:rsidRPr="00AF10DD">
              <w:rPr>
                <w:b/>
                <w:sz w:val="20"/>
                <w:szCs w:val="20"/>
                <w:lang w:val="uk-UA"/>
              </w:rPr>
              <w:t>26000</w:t>
            </w:r>
          </w:p>
        </w:tc>
        <w:tc>
          <w:tcPr>
            <w:tcW w:w="1011" w:type="dxa"/>
          </w:tcPr>
          <w:p w:rsidR="00677D50" w:rsidRPr="00AF10DD" w:rsidRDefault="00151027" w:rsidP="00AF10DD">
            <w:pPr>
              <w:spacing w:before="0" w:beforeAutospacing="0" w:after="0" w:afterAutospacing="0" w:line="360" w:lineRule="auto"/>
              <w:jc w:val="both"/>
              <w:rPr>
                <w:b/>
                <w:sz w:val="20"/>
                <w:szCs w:val="20"/>
                <w:lang w:val="uk-UA"/>
              </w:rPr>
            </w:pPr>
            <w:r w:rsidRPr="00AF10DD">
              <w:rPr>
                <w:b/>
                <w:sz w:val="20"/>
                <w:szCs w:val="20"/>
                <w:lang w:val="uk-UA"/>
              </w:rPr>
              <w:t>-</w:t>
            </w:r>
            <w:r w:rsidR="00677D50" w:rsidRPr="00AF10DD">
              <w:rPr>
                <w:b/>
                <w:sz w:val="20"/>
                <w:szCs w:val="20"/>
                <w:lang w:val="uk-UA"/>
              </w:rPr>
              <w:t>26000</w:t>
            </w:r>
          </w:p>
        </w:tc>
        <w:tc>
          <w:tcPr>
            <w:tcW w:w="1011" w:type="dxa"/>
          </w:tcPr>
          <w:p w:rsidR="00677D50"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677D50" w:rsidRPr="00AF10DD">
              <w:rPr>
                <w:b/>
                <w:sz w:val="20"/>
                <w:szCs w:val="20"/>
                <w:lang w:val="uk-UA"/>
              </w:rPr>
              <w:t>26000</w:t>
            </w:r>
          </w:p>
        </w:tc>
        <w:tc>
          <w:tcPr>
            <w:tcW w:w="1011" w:type="dxa"/>
          </w:tcPr>
          <w:p w:rsidR="00677D50"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7349F6" w:rsidRPr="00AF10DD">
              <w:rPr>
                <w:b/>
                <w:sz w:val="20"/>
                <w:szCs w:val="20"/>
                <w:lang w:val="uk-UA"/>
              </w:rPr>
              <w:t>2</w:t>
            </w:r>
            <w:r w:rsidR="00677D50" w:rsidRPr="00AF10DD">
              <w:rPr>
                <w:b/>
                <w:sz w:val="20"/>
                <w:szCs w:val="20"/>
                <w:lang w:val="uk-UA"/>
              </w:rPr>
              <w:t>6000</w:t>
            </w:r>
          </w:p>
        </w:tc>
        <w:tc>
          <w:tcPr>
            <w:tcW w:w="1105" w:type="dxa"/>
          </w:tcPr>
          <w:p w:rsidR="00677D50"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677D50" w:rsidRPr="00AF10DD">
              <w:rPr>
                <w:b/>
                <w:sz w:val="20"/>
                <w:szCs w:val="20"/>
                <w:lang w:val="uk-UA"/>
              </w:rPr>
              <w:t>26000</w:t>
            </w:r>
          </w:p>
        </w:tc>
      </w:tr>
      <w:tr w:rsidR="00D125BE" w:rsidRPr="00AF10DD" w:rsidTr="00AF10DD">
        <w:trPr>
          <w:cantSplit/>
          <w:trHeight w:val="352"/>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5</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Виплата дивідендів</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011"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c>
          <w:tcPr>
            <w:tcW w:w="1105" w:type="dxa"/>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w:t>
            </w:r>
          </w:p>
        </w:tc>
      </w:tr>
      <w:tr w:rsidR="00D125BE" w:rsidRPr="00AF10DD" w:rsidTr="00AF10DD">
        <w:trPr>
          <w:cantSplit/>
          <w:trHeight w:val="352"/>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6</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Сальдо фінансової діяльності</w:t>
            </w:r>
          </w:p>
        </w:tc>
        <w:tc>
          <w:tcPr>
            <w:tcW w:w="1011" w:type="dxa"/>
          </w:tcPr>
          <w:p w:rsidR="00892F1B" w:rsidRPr="00AF10DD" w:rsidRDefault="00677D50" w:rsidP="00AF10DD">
            <w:pPr>
              <w:spacing w:before="0" w:beforeAutospacing="0" w:after="0" w:afterAutospacing="0" w:line="360" w:lineRule="auto"/>
              <w:jc w:val="both"/>
              <w:rPr>
                <w:b/>
                <w:sz w:val="20"/>
                <w:szCs w:val="20"/>
                <w:lang w:val="uk-UA"/>
              </w:rPr>
            </w:pPr>
            <w:r w:rsidRPr="00AF10DD">
              <w:rPr>
                <w:b/>
                <w:sz w:val="20"/>
                <w:szCs w:val="20"/>
                <w:lang w:val="uk-UA"/>
              </w:rPr>
              <w:t>129 000</w:t>
            </w:r>
          </w:p>
        </w:tc>
        <w:tc>
          <w:tcPr>
            <w:tcW w:w="1011" w:type="dxa"/>
          </w:tcPr>
          <w:p w:rsidR="00D125BE"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677D50" w:rsidRPr="00AF10DD">
              <w:rPr>
                <w:b/>
                <w:sz w:val="20"/>
                <w:szCs w:val="20"/>
                <w:lang w:val="uk-UA"/>
              </w:rPr>
              <w:t>26000</w:t>
            </w:r>
          </w:p>
        </w:tc>
        <w:tc>
          <w:tcPr>
            <w:tcW w:w="1011" w:type="dxa"/>
          </w:tcPr>
          <w:p w:rsidR="00D125BE"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677D50" w:rsidRPr="00AF10DD">
              <w:rPr>
                <w:b/>
                <w:sz w:val="20"/>
                <w:szCs w:val="20"/>
                <w:lang w:val="uk-UA"/>
              </w:rPr>
              <w:t>26000</w:t>
            </w:r>
          </w:p>
        </w:tc>
        <w:tc>
          <w:tcPr>
            <w:tcW w:w="1011" w:type="dxa"/>
          </w:tcPr>
          <w:p w:rsidR="00D125BE"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677D50" w:rsidRPr="00AF10DD">
              <w:rPr>
                <w:b/>
                <w:sz w:val="20"/>
                <w:szCs w:val="20"/>
                <w:lang w:val="uk-UA"/>
              </w:rPr>
              <w:t>26000</w:t>
            </w:r>
          </w:p>
        </w:tc>
        <w:tc>
          <w:tcPr>
            <w:tcW w:w="1105" w:type="dxa"/>
          </w:tcPr>
          <w:p w:rsidR="00D125BE" w:rsidRPr="00AF10DD" w:rsidRDefault="00151027" w:rsidP="00AF10DD">
            <w:pPr>
              <w:spacing w:before="0" w:beforeAutospacing="0" w:after="0" w:afterAutospacing="0" w:line="360" w:lineRule="auto"/>
              <w:jc w:val="both"/>
              <w:rPr>
                <w:b/>
                <w:sz w:val="20"/>
                <w:szCs w:val="20"/>
              </w:rPr>
            </w:pPr>
            <w:r w:rsidRPr="00AF10DD">
              <w:rPr>
                <w:b/>
                <w:sz w:val="20"/>
                <w:szCs w:val="20"/>
                <w:lang w:val="uk-UA"/>
              </w:rPr>
              <w:t>-</w:t>
            </w:r>
            <w:r w:rsidR="00677D50" w:rsidRPr="00AF10DD">
              <w:rPr>
                <w:b/>
                <w:sz w:val="20"/>
                <w:szCs w:val="20"/>
                <w:lang w:val="uk-UA"/>
              </w:rPr>
              <w:t>26000</w:t>
            </w:r>
          </w:p>
        </w:tc>
      </w:tr>
      <w:tr w:rsidR="00996C9C" w:rsidRPr="00AF10DD" w:rsidTr="00AF10DD">
        <w:trPr>
          <w:cantSplit/>
          <w:trHeight w:val="352"/>
        </w:trPr>
        <w:tc>
          <w:tcPr>
            <w:tcW w:w="602" w:type="dxa"/>
          </w:tcPr>
          <w:p w:rsidR="00996C9C" w:rsidRPr="00AF10DD" w:rsidRDefault="00996C9C" w:rsidP="00AF10DD">
            <w:pPr>
              <w:spacing w:before="0" w:beforeAutospacing="0" w:after="0" w:afterAutospacing="0" w:line="360" w:lineRule="auto"/>
              <w:jc w:val="both"/>
              <w:rPr>
                <w:sz w:val="20"/>
                <w:szCs w:val="20"/>
                <w:lang w:val="uk-UA"/>
              </w:rPr>
            </w:pPr>
            <w:r w:rsidRPr="00AF10DD">
              <w:rPr>
                <w:sz w:val="20"/>
                <w:szCs w:val="20"/>
                <w:lang w:val="uk-UA"/>
              </w:rPr>
              <w:t>7</w:t>
            </w:r>
          </w:p>
        </w:tc>
        <w:tc>
          <w:tcPr>
            <w:tcW w:w="3033" w:type="dxa"/>
          </w:tcPr>
          <w:p w:rsidR="00996C9C" w:rsidRPr="00AF10DD" w:rsidRDefault="00996C9C" w:rsidP="00AF10DD">
            <w:pPr>
              <w:spacing w:before="0" w:beforeAutospacing="0" w:after="0" w:afterAutospacing="0" w:line="360" w:lineRule="auto"/>
              <w:jc w:val="both"/>
              <w:rPr>
                <w:sz w:val="20"/>
                <w:szCs w:val="20"/>
                <w:lang w:val="uk-UA"/>
              </w:rPr>
            </w:pPr>
            <w:r w:rsidRPr="00AF10DD">
              <w:rPr>
                <w:sz w:val="20"/>
                <w:szCs w:val="20"/>
                <w:lang w:val="uk-UA"/>
              </w:rPr>
              <w:t>Потік реальних грошей</w:t>
            </w:r>
          </w:p>
        </w:tc>
        <w:tc>
          <w:tcPr>
            <w:tcW w:w="1011" w:type="dxa"/>
          </w:tcPr>
          <w:p w:rsidR="00996C9C" w:rsidRPr="00AF10DD" w:rsidRDefault="00996C9C" w:rsidP="00AF10DD">
            <w:pPr>
              <w:spacing w:before="0" w:beforeAutospacing="0" w:after="0" w:afterAutospacing="0" w:line="360" w:lineRule="auto"/>
              <w:jc w:val="both"/>
              <w:rPr>
                <w:b/>
                <w:sz w:val="20"/>
                <w:szCs w:val="20"/>
                <w:lang w:val="uk-UA"/>
              </w:rPr>
            </w:pPr>
            <w:r w:rsidRPr="00AF10DD">
              <w:rPr>
                <w:b/>
                <w:sz w:val="20"/>
                <w:szCs w:val="20"/>
                <w:lang w:val="uk-UA"/>
              </w:rPr>
              <w:t>-87625</w:t>
            </w:r>
          </w:p>
        </w:tc>
        <w:tc>
          <w:tcPr>
            <w:tcW w:w="1011" w:type="dxa"/>
          </w:tcPr>
          <w:p w:rsidR="00996C9C" w:rsidRPr="00AF10DD" w:rsidRDefault="00996C9C" w:rsidP="00AF10DD">
            <w:pPr>
              <w:spacing w:before="0" w:beforeAutospacing="0" w:after="0" w:afterAutospacing="0" w:line="360" w:lineRule="auto"/>
              <w:jc w:val="both"/>
              <w:rPr>
                <w:b/>
                <w:sz w:val="20"/>
                <w:szCs w:val="20"/>
              </w:rPr>
            </w:pPr>
            <w:r w:rsidRPr="00AF10DD">
              <w:rPr>
                <w:b/>
                <w:sz w:val="20"/>
                <w:szCs w:val="20"/>
              </w:rPr>
              <w:t>113180</w:t>
            </w:r>
          </w:p>
        </w:tc>
        <w:tc>
          <w:tcPr>
            <w:tcW w:w="1011" w:type="dxa"/>
          </w:tcPr>
          <w:p w:rsidR="00996C9C" w:rsidRPr="00AF10DD" w:rsidRDefault="00996C9C" w:rsidP="00AF10DD">
            <w:pPr>
              <w:spacing w:before="0" w:beforeAutospacing="0" w:after="0" w:afterAutospacing="0" w:line="360" w:lineRule="auto"/>
              <w:jc w:val="both"/>
              <w:rPr>
                <w:b/>
                <w:sz w:val="20"/>
                <w:szCs w:val="20"/>
              </w:rPr>
            </w:pPr>
            <w:r w:rsidRPr="00AF10DD">
              <w:rPr>
                <w:b/>
                <w:sz w:val="20"/>
                <w:szCs w:val="20"/>
              </w:rPr>
              <w:t>191510,7</w:t>
            </w:r>
          </w:p>
        </w:tc>
        <w:tc>
          <w:tcPr>
            <w:tcW w:w="1011" w:type="dxa"/>
          </w:tcPr>
          <w:p w:rsidR="00996C9C" w:rsidRPr="00AF10DD" w:rsidRDefault="00996C9C" w:rsidP="00AF10DD">
            <w:pPr>
              <w:spacing w:before="0" w:beforeAutospacing="0" w:after="0" w:afterAutospacing="0" w:line="360" w:lineRule="auto"/>
              <w:jc w:val="both"/>
              <w:rPr>
                <w:b/>
                <w:sz w:val="20"/>
                <w:szCs w:val="20"/>
              </w:rPr>
            </w:pPr>
            <w:r w:rsidRPr="00AF10DD">
              <w:rPr>
                <w:b/>
                <w:sz w:val="20"/>
                <w:szCs w:val="20"/>
              </w:rPr>
              <w:t>276851,9</w:t>
            </w:r>
          </w:p>
        </w:tc>
        <w:tc>
          <w:tcPr>
            <w:tcW w:w="1105" w:type="dxa"/>
          </w:tcPr>
          <w:p w:rsidR="00996C9C" w:rsidRPr="00AF10DD" w:rsidRDefault="00996C9C" w:rsidP="00AF10DD">
            <w:pPr>
              <w:spacing w:before="0" w:beforeAutospacing="0" w:after="0" w:afterAutospacing="0" w:line="360" w:lineRule="auto"/>
              <w:jc w:val="both"/>
              <w:rPr>
                <w:b/>
                <w:sz w:val="20"/>
                <w:szCs w:val="20"/>
                <w:lang w:val="uk-UA"/>
              </w:rPr>
            </w:pPr>
            <w:r w:rsidRPr="00AF10DD">
              <w:rPr>
                <w:b/>
                <w:sz w:val="20"/>
                <w:szCs w:val="20"/>
              </w:rPr>
              <w:t>2</w:t>
            </w:r>
            <w:r w:rsidRPr="00AF10DD">
              <w:rPr>
                <w:b/>
                <w:sz w:val="20"/>
                <w:szCs w:val="20"/>
                <w:lang w:val="uk-UA"/>
              </w:rPr>
              <w:t>77472,4</w:t>
            </w:r>
          </w:p>
        </w:tc>
      </w:tr>
      <w:tr w:rsidR="00D125BE" w:rsidRPr="00AF10DD" w:rsidTr="00AF10DD">
        <w:trPr>
          <w:cantSplit/>
          <w:trHeight w:val="704"/>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8</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Сальдо реальних грошей</w:t>
            </w:r>
          </w:p>
        </w:tc>
        <w:tc>
          <w:tcPr>
            <w:tcW w:w="1011" w:type="dxa"/>
          </w:tcPr>
          <w:p w:rsidR="00D125BE" w:rsidRPr="00AF10DD" w:rsidRDefault="00151027" w:rsidP="00AF10DD">
            <w:pPr>
              <w:spacing w:before="0" w:beforeAutospacing="0" w:after="0" w:afterAutospacing="0" w:line="360" w:lineRule="auto"/>
              <w:jc w:val="both"/>
              <w:rPr>
                <w:b/>
                <w:sz w:val="20"/>
                <w:szCs w:val="20"/>
                <w:lang w:val="uk-UA"/>
              </w:rPr>
            </w:pPr>
            <w:r w:rsidRPr="00AF10DD">
              <w:rPr>
                <w:b/>
                <w:sz w:val="20"/>
                <w:szCs w:val="20"/>
                <w:lang w:val="uk-UA"/>
              </w:rPr>
              <w:t>41375</w:t>
            </w:r>
          </w:p>
        </w:tc>
        <w:tc>
          <w:tcPr>
            <w:tcW w:w="1011" w:type="dxa"/>
          </w:tcPr>
          <w:p w:rsidR="00D125BE" w:rsidRPr="00AF10DD" w:rsidRDefault="00151027" w:rsidP="00AF10DD">
            <w:pPr>
              <w:spacing w:before="0" w:beforeAutospacing="0" w:after="0" w:afterAutospacing="0" w:line="360" w:lineRule="auto"/>
              <w:jc w:val="both"/>
              <w:rPr>
                <w:b/>
                <w:sz w:val="20"/>
                <w:szCs w:val="20"/>
                <w:lang w:val="uk-UA"/>
              </w:rPr>
            </w:pPr>
            <w:r w:rsidRPr="00AF10DD">
              <w:rPr>
                <w:b/>
                <w:sz w:val="20"/>
                <w:szCs w:val="20"/>
                <w:lang w:val="uk-UA"/>
              </w:rPr>
              <w:t>87180</w:t>
            </w:r>
          </w:p>
        </w:tc>
        <w:tc>
          <w:tcPr>
            <w:tcW w:w="1011" w:type="dxa"/>
          </w:tcPr>
          <w:p w:rsidR="00D125BE" w:rsidRPr="00AF10DD" w:rsidRDefault="0066532C" w:rsidP="00AF10DD">
            <w:pPr>
              <w:spacing w:before="0" w:beforeAutospacing="0" w:after="0" w:afterAutospacing="0" w:line="360" w:lineRule="auto"/>
              <w:jc w:val="both"/>
              <w:rPr>
                <w:b/>
                <w:sz w:val="20"/>
                <w:szCs w:val="20"/>
              </w:rPr>
            </w:pPr>
            <w:r w:rsidRPr="00AF10DD">
              <w:rPr>
                <w:b/>
                <w:sz w:val="20"/>
                <w:szCs w:val="20"/>
                <w:lang w:val="uk-UA"/>
              </w:rPr>
              <w:t>165510,7</w:t>
            </w:r>
          </w:p>
        </w:tc>
        <w:tc>
          <w:tcPr>
            <w:tcW w:w="1011" w:type="dxa"/>
          </w:tcPr>
          <w:p w:rsidR="00D125BE" w:rsidRPr="00AF10DD" w:rsidRDefault="0066532C" w:rsidP="00AF10DD">
            <w:pPr>
              <w:spacing w:before="0" w:beforeAutospacing="0" w:after="0" w:afterAutospacing="0" w:line="360" w:lineRule="auto"/>
              <w:jc w:val="both"/>
              <w:rPr>
                <w:b/>
                <w:sz w:val="20"/>
                <w:szCs w:val="20"/>
              </w:rPr>
            </w:pPr>
            <w:r w:rsidRPr="00AF10DD">
              <w:rPr>
                <w:b/>
                <w:sz w:val="20"/>
                <w:szCs w:val="20"/>
                <w:lang w:val="uk-UA"/>
              </w:rPr>
              <w:t>250851,9</w:t>
            </w:r>
          </w:p>
        </w:tc>
        <w:tc>
          <w:tcPr>
            <w:tcW w:w="1105" w:type="dxa"/>
          </w:tcPr>
          <w:p w:rsidR="0066532C" w:rsidRPr="00AF10DD" w:rsidRDefault="0066532C" w:rsidP="00AF10DD">
            <w:pPr>
              <w:spacing w:before="0" w:beforeAutospacing="0" w:after="0" w:afterAutospacing="0" w:line="360" w:lineRule="auto"/>
              <w:jc w:val="both"/>
              <w:rPr>
                <w:b/>
                <w:sz w:val="20"/>
                <w:szCs w:val="20"/>
                <w:lang w:val="uk-UA"/>
              </w:rPr>
            </w:pPr>
            <w:r w:rsidRPr="00AF10DD">
              <w:rPr>
                <w:b/>
                <w:sz w:val="20"/>
                <w:szCs w:val="20"/>
                <w:lang w:val="uk-UA"/>
              </w:rPr>
              <w:t>251472,4</w:t>
            </w:r>
          </w:p>
          <w:p w:rsidR="00D125BE" w:rsidRPr="00AF10DD" w:rsidRDefault="00D125BE" w:rsidP="00AF10DD">
            <w:pPr>
              <w:spacing w:before="0" w:beforeAutospacing="0" w:after="0" w:afterAutospacing="0" w:line="360" w:lineRule="auto"/>
              <w:jc w:val="both"/>
              <w:rPr>
                <w:b/>
                <w:sz w:val="20"/>
                <w:szCs w:val="20"/>
              </w:rPr>
            </w:pPr>
          </w:p>
        </w:tc>
      </w:tr>
      <w:tr w:rsidR="00D125BE" w:rsidRPr="00AF10DD" w:rsidTr="00AF10DD">
        <w:trPr>
          <w:cantSplit/>
          <w:trHeight w:val="352"/>
        </w:trPr>
        <w:tc>
          <w:tcPr>
            <w:tcW w:w="602"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9</w:t>
            </w:r>
          </w:p>
        </w:tc>
        <w:tc>
          <w:tcPr>
            <w:tcW w:w="3033"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Сальдо нагромаджених грошей</w:t>
            </w:r>
          </w:p>
        </w:tc>
        <w:tc>
          <w:tcPr>
            <w:tcW w:w="1011" w:type="dxa"/>
          </w:tcPr>
          <w:p w:rsidR="00D125BE" w:rsidRPr="00AF10DD" w:rsidRDefault="00151027" w:rsidP="00AF10DD">
            <w:pPr>
              <w:spacing w:before="0" w:beforeAutospacing="0" w:after="0" w:afterAutospacing="0" w:line="360" w:lineRule="auto"/>
              <w:jc w:val="both"/>
              <w:rPr>
                <w:b/>
                <w:sz w:val="20"/>
                <w:szCs w:val="20"/>
                <w:lang w:val="uk-UA"/>
              </w:rPr>
            </w:pPr>
            <w:r w:rsidRPr="00AF10DD">
              <w:rPr>
                <w:b/>
                <w:sz w:val="20"/>
                <w:szCs w:val="20"/>
              </w:rPr>
              <w:t>4</w:t>
            </w:r>
            <w:r w:rsidRPr="00AF10DD">
              <w:rPr>
                <w:b/>
                <w:sz w:val="20"/>
                <w:szCs w:val="20"/>
                <w:lang w:val="uk-UA"/>
              </w:rPr>
              <w:t>1375</w:t>
            </w:r>
          </w:p>
        </w:tc>
        <w:tc>
          <w:tcPr>
            <w:tcW w:w="1011" w:type="dxa"/>
          </w:tcPr>
          <w:p w:rsidR="00D125BE" w:rsidRPr="00AF10DD" w:rsidRDefault="00A47A6B" w:rsidP="00AF10DD">
            <w:pPr>
              <w:spacing w:before="0" w:beforeAutospacing="0" w:after="0" w:afterAutospacing="0" w:line="360" w:lineRule="auto"/>
              <w:jc w:val="both"/>
              <w:rPr>
                <w:b/>
                <w:sz w:val="20"/>
                <w:szCs w:val="20"/>
                <w:lang w:val="uk-UA"/>
              </w:rPr>
            </w:pPr>
            <w:r w:rsidRPr="00AF10DD">
              <w:rPr>
                <w:b/>
                <w:sz w:val="20"/>
                <w:szCs w:val="20"/>
                <w:lang w:val="uk-UA"/>
              </w:rPr>
              <w:t>128555</w:t>
            </w:r>
          </w:p>
        </w:tc>
        <w:tc>
          <w:tcPr>
            <w:tcW w:w="1011" w:type="dxa"/>
          </w:tcPr>
          <w:p w:rsidR="00D125BE" w:rsidRPr="00AF10DD" w:rsidRDefault="00A47A6B" w:rsidP="00AF10DD">
            <w:pPr>
              <w:spacing w:before="0" w:beforeAutospacing="0" w:after="0" w:afterAutospacing="0" w:line="360" w:lineRule="auto"/>
              <w:jc w:val="both"/>
              <w:rPr>
                <w:b/>
                <w:sz w:val="20"/>
                <w:szCs w:val="20"/>
                <w:lang w:val="uk-UA"/>
              </w:rPr>
            </w:pPr>
            <w:r w:rsidRPr="00AF10DD">
              <w:rPr>
                <w:b/>
                <w:sz w:val="20"/>
                <w:szCs w:val="20"/>
                <w:lang w:val="uk-UA"/>
              </w:rPr>
              <w:t>294065,7</w:t>
            </w:r>
          </w:p>
        </w:tc>
        <w:tc>
          <w:tcPr>
            <w:tcW w:w="1011" w:type="dxa"/>
          </w:tcPr>
          <w:p w:rsidR="00D125BE" w:rsidRPr="00AF10DD" w:rsidRDefault="00A47A6B" w:rsidP="00AF10DD">
            <w:pPr>
              <w:spacing w:before="0" w:beforeAutospacing="0" w:after="0" w:afterAutospacing="0" w:line="360" w:lineRule="auto"/>
              <w:jc w:val="both"/>
              <w:rPr>
                <w:b/>
                <w:sz w:val="20"/>
                <w:szCs w:val="20"/>
                <w:lang w:val="uk-UA"/>
              </w:rPr>
            </w:pPr>
            <w:r w:rsidRPr="00AF10DD">
              <w:rPr>
                <w:b/>
                <w:sz w:val="20"/>
                <w:szCs w:val="20"/>
                <w:lang w:val="uk-UA"/>
              </w:rPr>
              <w:t>544917,6</w:t>
            </w:r>
          </w:p>
        </w:tc>
        <w:tc>
          <w:tcPr>
            <w:tcW w:w="1105" w:type="dxa"/>
          </w:tcPr>
          <w:p w:rsidR="00D125BE" w:rsidRPr="00AF10DD" w:rsidRDefault="00A47A6B" w:rsidP="00AF10DD">
            <w:pPr>
              <w:spacing w:before="0" w:beforeAutospacing="0" w:after="0" w:afterAutospacing="0" w:line="360" w:lineRule="auto"/>
              <w:jc w:val="both"/>
              <w:rPr>
                <w:b/>
                <w:sz w:val="20"/>
                <w:szCs w:val="20"/>
                <w:lang w:val="uk-UA"/>
              </w:rPr>
            </w:pPr>
            <w:r w:rsidRPr="00AF10DD">
              <w:rPr>
                <w:b/>
                <w:sz w:val="20"/>
                <w:szCs w:val="20"/>
                <w:lang w:val="uk-UA"/>
              </w:rPr>
              <w:t>796390</w:t>
            </w:r>
          </w:p>
        </w:tc>
      </w:tr>
    </w:tbl>
    <w:p w:rsidR="00603A2D" w:rsidRPr="00BD11FB" w:rsidRDefault="00D125BE" w:rsidP="00BD11FB">
      <w:pPr>
        <w:spacing w:before="0" w:beforeAutospacing="0" w:after="0" w:afterAutospacing="0" w:line="360" w:lineRule="auto"/>
        <w:ind w:firstLine="709"/>
        <w:jc w:val="both"/>
        <w:rPr>
          <w:i/>
          <w:sz w:val="28"/>
          <w:szCs w:val="28"/>
          <w:lang w:val="uk-UA"/>
        </w:rPr>
      </w:pPr>
      <w:r w:rsidRPr="00BD11FB">
        <w:rPr>
          <w:i/>
          <w:sz w:val="28"/>
          <w:szCs w:val="28"/>
          <w:lang w:val="uk-UA"/>
        </w:rPr>
        <w:t xml:space="preserve">“Сальдо реальних грошей” </w:t>
      </w:r>
      <w:r w:rsidR="00603A2D" w:rsidRPr="00BD11FB">
        <w:rPr>
          <w:i/>
          <w:sz w:val="28"/>
          <w:szCs w:val="28"/>
          <w:lang w:val="uk-UA"/>
        </w:rPr>
        <w:t>:</w:t>
      </w:r>
    </w:p>
    <w:p w:rsidR="00D125BE" w:rsidRPr="00BD11FB" w:rsidRDefault="00151027" w:rsidP="00BD11FB">
      <w:pPr>
        <w:spacing w:before="0" w:beforeAutospacing="0" w:after="0" w:afterAutospacing="0" w:line="360" w:lineRule="auto"/>
        <w:ind w:firstLine="709"/>
        <w:jc w:val="both"/>
        <w:rPr>
          <w:b/>
          <w:sz w:val="28"/>
          <w:szCs w:val="28"/>
          <w:lang w:val="uk-UA"/>
        </w:rPr>
      </w:pPr>
      <w:r w:rsidRPr="00BD11FB">
        <w:rPr>
          <w:b/>
          <w:sz w:val="28"/>
          <w:szCs w:val="28"/>
          <w:lang w:val="uk-UA"/>
        </w:rPr>
        <w:t>129000 + (-87625</w:t>
      </w:r>
      <w:r w:rsidR="00D125BE" w:rsidRPr="00BD11FB">
        <w:rPr>
          <w:b/>
          <w:sz w:val="28"/>
          <w:szCs w:val="28"/>
          <w:lang w:val="uk-UA"/>
        </w:rPr>
        <w:t>)</w:t>
      </w:r>
      <w:r w:rsidRPr="00BD11FB">
        <w:rPr>
          <w:b/>
          <w:sz w:val="28"/>
          <w:szCs w:val="28"/>
          <w:lang w:val="uk-UA"/>
        </w:rPr>
        <w:t xml:space="preserve"> = 41375</w:t>
      </w:r>
      <w:r w:rsidR="00D125BE" w:rsidRPr="00BD11FB">
        <w:rPr>
          <w:b/>
          <w:sz w:val="28"/>
          <w:szCs w:val="28"/>
          <w:lang w:val="uk-UA"/>
        </w:rPr>
        <w:t xml:space="preserve"> грн. – за 1-й рік</w:t>
      </w:r>
    </w:p>
    <w:p w:rsidR="00D125BE" w:rsidRPr="00BD11FB" w:rsidRDefault="00151027" w:rsidP="00BD11FB">
      <w:pPr>
        <w:spacing w:before="0" w:beforeAutospacing="0" w:after="0" w:afterAutospacing="0" w:line="360" w:lineRule="auto"/>
        <w:ind w:firstLine="709"/>
        <w:jc w:val="both"/>
        <w:rPr>
          <w:b/>
          <w:sz w:val="28"/>
          <w:szCs w:val="28"/>
          <w:lang w:val="uk-UA"/>
        </w:rPr>
      </w:pPr>
      <w:r w:rsidRPr="00BD11FB">
        <w:rPr>
          <w:b/>
          <w:sz w:val="28"/>
          <w:szCs w:val="28"/>
          <w:lang w:val="uk-UA"/>
        </w:rPr>
        <w:t>-26000 + 113180 = 87180</w:t>
      </w:r>
      <w:r w:rsidR="00D125BE" w:rsidRPr="00BD11FB">
        <w:rPr>
          <w:b/>
          <w:sz w:val="28"/>
          <w:szCs w:val="28"/>
          <w:lang w:val="uk-UA"/>
        </w:rPr>
        <w:t xml:space="preserve"> грн. – за 2-й рік</w:t>
      </w:r>
    </w:p>
    <w:p w:rsidR="00151027" w:rsidRPr="00BD11FB" w:rsidRDefault="00151027" w:rsidP="00BD11FB">
      <w:pPr>
        <w:spacing w:before="0" w:beforeAutospacing="0" w:after="0" w:afterAutospacing="0" w:line="360" w:lineRule="auto"/>
        <w:ind w:firstLine="709"/>
        <w:jc w:val="both"/>
        <w:rPr>
          <w:b/>
          <w:sz w:val="28"/>
          <w:szCs w:val="28"/>
          <w:lang w:val="uk-UA"/>
        </w:rPr>
      </w:pPr>
      <w:r w:rsidRPr="00BD11FB">
        <w:rPr>
          <w:b/>
          <w:sz w:val="28"/>
          <w:szCs w:val="28"/>
          <w:lang w:val="uk-UA"/>
        </w:rPr>
        <w:t>-26000 + 191510,7=</w:t>
      </w:r>
      <w:r w:rsidR="0066532C" w:rsidRPr="00BD11FB">
        <w:rPr>
          <w:b/>
          <w:sz w:val="28"/>
          <w:szCs w:val="28"/>
          <w:lang w:val="uk-UA"/>
        </w:rPr>
        <w:t xml:space="preserve"> 165510,7</w:t>
      </w:r>
      <w:r w:rsidR="00603A2D" w:rsidRPr="00BD11FB">
        <w:rPr>
          <w:b/>
          <w:sz w:val="28"/>
          <w:szCs w:val="28"/>
          <w:lang w:val="uk-UA"/>
        </w:rPr>
        <w:t>- за 3-й рік</w:t>
      </w:r>
    </w:p>
    <w:p w:rsidR="00151027" w:rsidRPr="00BD11FB" w:rsidRDefault="00151027" w:rsidP="00BD11FB">
      <w:pPr>
        <w:spacing w:before="0" w:beforeAutospacing="0" w:after="0" w:afterAutospacing="0" w:line="360" w:lineRule="auto"/>
        <w:ind w:firstLine="709"/>
        <w:jc w:val="both"/>
        <w:rPr>
          <w:b/>
          <w:sz w:val="28"/>
          <w:szCs w:val="28"/>
          <w:lang w:val="uk-UA"/>
        </w:rPr>
      </w:pPr>
      <w:r w:rsidRPr="00BD11FB">
        <w:rPr>
          <w:b/>
          <w:sz w:val="28"/>
          <w:szCs w:val="28"/>
          <w:lang w:val="uk-UA"/>
        </w:rPr>
        <w:t>-26000 + 276851,9=</w:t>
      </w:r>
      <w:r w:rsidR="0066532C" w:rsidRPr="00BD11FB">
        <w:rPr>
          <w:b/>
          <w:sz w:val="28"/>
          <w:szCs w:val="28"/>
          <w:lang w:val="uk-UA"/>
        </w:rPr>
        <w:t xml:space="preserve"> 250851,9</w:t>
      </w:r>
      <w:r w:rsidR="00603A2D" w:rsidRPr="00BD11FB">
        <w:rPr>
          <w:b/>
          <w:sz w:val="28"/>
          <w:szCs w:val="28"/>
          <w:lang w:val="uk-UA"/>
        </w:rPr>
        <w:t>– за 4-й рік</w:t>
      </w:r>
    </w:p>
    <w:p w:rsidR="00603A2D" w:rsidRPr="00BD11FB" w:rsidRDefault="00151027" w:rsidP="00BD11FB">
      <w:pPr>
        <w:spacing w:before="0" w:beforeAutospacing="0" w:after="0" w:afterAutospacing="0" w:line="360" w:lineRule="auto"/>
        <w:ind w:firstLine="709"/>
        <w:jc w:val="both"/>
        <w:rPr>
          <w:b/>
          <w:sz w:val="28"/>
          <w:szCs w:val="28"/>
          <w:lang w:val="uk-UA"/>
        </w:rPr>
      </w:pPr>
      <w:r w:rsidRPr="00BD11FB">
        <w:rPr>
          <w:b/>
          <w:sz w:val="28"/>
          <w:szCs w:val="28"/>
          <w:lang w:val="uk-UA"/>
        </w:rPr>
        <w:t>-26 000 + 277472,4=</w:t>
      </w:r>
      <w:r w:rsidR="0066532C" w:rsidRPr="00BD11FB">
        <w:rPr>
          <w:b/>
          <w:sz w:val="28"/>
          <w:szCs w:val="28"/>
          <w:lang w:val="uk-UA"/>
        </w:rPr>
        <w:t xml:space="preserve"> 251472,4</w:t>
      </w:r>
      <w:r w:rsidR="00603A2D" w:rsidRPr="00BD11FB">
        <w:rPr>
          <w:b/>
          <w:sz w:val="28"/>
          <w:szCs w:val="28"/>
          <w:lang w:val="uk-UA"/>
        </w:rPr>
        <w:t>– за 5-й рік</w:t>
      </w:r>
    </w:p>
    <w:p w:rsidR="00151027" w:rsidRPr="00BD11FB" w:rsidRDefault="00151027"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i/>
          <w:sz w:val="28"/>
          <w:szCs w:val="28"/>
          <w:lang w:val="uk-UA"/>
        </w:rPr>
        <w:t xml:space="preserve">“Сальдо нагромаджених реальних грошей” </w:t>
      </w:r>
      <w:r w:rsidRPr="00BD11FB">
        <w:rPr>
          <w:sz w:val="28"/>
          <w:szCs w:val="28"/>
          <w:lang w:val="uk-UA"/>
        </w:rPr>
        <w:t>розраховується шляхом</w:t>
      </w:r>
      <w:r w:rsidRPr="00BD11FB">
        <w:rPr>
          <w:i/>
          <w:sz w:val="28"/>
          <w:szCs w:val="28"/>
          <w:lang w:val="uk-UA"/>
        </w:rPr>
        <w:t xml:space="preserve"> </w:t>
      </w:r>
      <w:r w:rsidRPr="00BD11FB">
        <w:rPr>
          <w:sz w:val="28"/>
          <w:szCs w:val="28"/>
          <w:lang w:val="uk-UA"/>
        </w:rPr>
        <w:t>почергового підсумовування.</w:t>
      </w:r>
    </w:p>
    <w:p w:rsidR="00BA54ED" w:rsidRPr="00BD11FB" w:rsidRDefault="00BA54ED" w:rsidP="00BD11FB">
      <w:pPr>
        <w:spacing w:before="0" w:beforeAutospacing="0" w:after="0" w:afterAutospacing="0" w:line="360" w:lineRule="auto"/>
        <w:ind w:firstLine="709"/>
        <w:jc w:val="both"/>
        <w:rPr>
          <w:b/>
          <w:sz w:val="28"/>
          <w:szCs w:val="28"/>
          <w:lang w:val="uk-UA"/>
        </w:rPr>
      </w:pP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5. Показники ефективності проекту</w:t>
      </w:r>
    </w:p>
    <w:p w:rsidR="00AF10DD" w:rsidRDefault="00AF10DD" w:rsidP="00BD11FB">
      <w:pPr>
        <w:pStyle w:val="aa"/>
        <w:spacing w:line="360" w:lineRule="auto"/>
        <w:ind w:firstLine="709"/>
        <w:rPr>
          <w:szCs w:val="28"/>
          <w:lang w:val="en-US"/>
        </w:rPr>
      </w:pPr>
    </w:p>
    <w:p w:rsidR="00D125BE" w:rsidRPr="00BD11FB" w:rsidRDefault="00D125BE" w:rsidP="00BD11FB">
      <w:pPr>
        <w:pStyle w:val="aa"/>
        <w:spacing w:line="360" w:lineRule="auto"/>
        <w:ind w:firstLine="709"/>
        <w:rPr>
          <w:szCs w:val="28"/>
        </w:rPr>
      </w:pPr>
      <w:r w:rsidRPr="00BD11FB">
        <w:rPr>
          <w:szCs w:val="28"/>
        </w:rPr>
        <w:t>За потоком реальних грошей і прийнятою нормою доходу на капітал (п.4 вихідних даних) розраховується такі показники (табл. 6).</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Таблиця 6.</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3044"/>
        <w:gridCol w:w="1120"/>
        <w:gridCol w:w="22"/>
        <w:gridCol w:w="1015"/>
        <w:gridCol w:w="1015"/>
        <w:gridCol w:w="1089"/>
        <w:gridCol w:w="1047"/>
      </w:tblGrid>
      <w:tr w:rsidR="00D125BE" w:rsidRPr="00AF10DD" w:rsidTr="00AF10DD">
        <w:trPr>
          <w:cantSplit/>
          <w:trHeight w:val="336"/>
          <w:jc w:val="center"/>
        </w:trPr>
        <w:tc>
          <w:tcPr>
            <w:tcW w:w="604" w:type="dxa"/>
            <w:vMerge w:val="restart"/>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 п/п</w:t>
            </w:r>
          </w:p>
        </w:tc>
        <w:tc>
          <w:tcPr>
            <w:tcW w:w="3044" w:type="dxa"/>
            <w:vMerge w:val="restart"/>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Показники</w:t>
            </w:r>
          </w:p>
        </w:tc>
        <w:tc>
          <w:tcPr>
            <w:tcW w:w="5308" w:type="dxa"/>
            <w:gridSpan w:val="6"/>
          </w:tcPr>
          <w:p w:rsidR="00D125BE" w:rsidRPr="00AF10DD" w:rsidRDefault="00D125BE" w:rsidP="00AF10DD">
            <w:pPr>
              <w:pStyle w:val="4"/>
              <w:spacing w:line="360" w:lineRule="auto"/>
              <w:jc w:val="both"/>
              <w:rPr>
                <w:sz w:val="20"/>
              </w:rPr>
            </w:pPr>
            <w:r w:rsidRPr="00AF10DD">
              <w:rPr>
                <w:sz w:val="20"/>
              </w:rPr>
              <w:t>Значення за кроками розрахунку</w:t>
            </w:r>
          </w:p>
        </w:tc>
      </w:tr>
      <w:tr w:rsidR="00D125BE" w:rsidRPr="00AF10DD" w:rsidTr="00AF10DD">
        <w:trPr>
          <w:cantSplit/>
          <w:trHeight w:val="146"/>
          <w:jc w:val="center"/>
        </w:trPr>
        <w:tc>
          <w:tcPr>
            <w:tcW w:w="604" w:type="dxa"/>
            <w:vMerge/>
          </w:tcPr>
          <w:p w:rsidR="00D125BE" w:rsidRPr="00AF10DD" w:rsidRDefault="00D125BE" w:rsidP="00AF10DD">
            <w:pPr>
              <w:spacing w:before="0" w:beforeAutospacing="0" w:after="0" w:afterAutospacing="0" w:line="360" w:lineRule="auto"/>
              <w:jc w:val="both"/>
              <w:rPr>
                <w:sz w:val="20"/>
                <w:szCs w:val="20"/>
                <w:lang w:val="uk-UA"/>
              </w:rPr>
            </w:pPr>
          </w:p>
        </w:tc>
        <w:tc>
          <w:tcPr>
            <w:tcW w:w="3044" w:type="dxa"/>
            <w:vMerge/>
          </w:tcPr>
          <w:p w:rsidR="00D125BE" w:rsidRPr="00AF10DD" w:rsidRDefault="00D125BE" w:rsidP="00AF10DD">
            <w:pPr>
              <w:spacing w:before="0" w:beforeAutospacing="0" w:after="0" w:afterAutospacing="0" w:line="360" w:lineRule="auto"/>
              <w:jc w:val="both"/>
              <w:rPr>
                <w:sz w:val="20"/>
                <w:szCs w:val="20"/>
                <w:lang w:val="uk-UA"/>
              </w:rPr>
            </w:pPr>
          </w:p>
        </w:tc>
        <w:tc>
          <w:tcPr>
            <w:tcW w:w="1142" w:type="dxa"/>
            <w:gridSpan w:val="2"/>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1</w:t>
            </w:r>
          </w:p>
        </w:tc>
        <w:tc>
          <w:tcPr>
            <w:tcW w:w="1015"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2</w:t>
            </w:r>
          </w:p>
        </w:tc>
        <w:tc>
          <w:tcPr>
            <w:tcW w:w="1015"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3</w:t>
            </w:r>
          </w:p>
        </w:tc>
        <w:tc>
          <w:tcPr>
            <w:tcW w:w="1089"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4</w:t>
            </w:r>
          </w:p>
        </w:tc>
        <w:tc>
          <w:tcPr>
            <w:tcW w:w="1047" w:type="dxa"/>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5</w:t>
            </w:r>
          </w:p>
        </w:tc>
      </w:tr>
      <w:tr w:rsidR="00D125BE" w:rsidRPr="00AF10DD" w:rsidTr="00AF10DD">
        <w:trPr>
          <w:cantSplit/>
          <w:trHeight w:val="351"/>
          <w:jc w:val="center"/>
        </w:trPr>
        <w:tc>
          <w:tcPr>
            <w:tcW w:w="60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1</w:t>
            </w:r>
          </w:p>
        </w:tc>
        <w:tc>
          <w:tcPr>
            <w:tcW w:w="304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Ефект від інвестиційної діяльності</w:t>
            </w:r>
          </w:p>
        </w:tc>
        <w:tc>
          <w:tcPr>
            <w:tcW w:w="1142" w:type="dxa"/>
            <w:gridSpan w:val="2"/>
          </w:tcPr>
          <w:p w:rsidR="00D125BE" w:rsidRPr="00AF10DD" w:rsidRDefault="00D125BE" w:rsidP="00AF10DD">
            <w:pPr>
              <w:spacing w:before="0" w:beforeAutospacing="0" w:after="0" w:afterAutospacing="0" w:line="360" w:lineRule="auto"/>
              <w:jc w:val="both"/>
              <w:rPr>
                <w:b/>
                <w:sz w:val="20"/>
                <w:szCs w:val="20"/>
              </w:rPr>
            </w:pPr>
            <w:r w:rsidRPr="00AF10DD">
              <w:rPr>
                <w:b/>
                <w:sz w:val="20"/>
                <w:szCs w:val="20"/>
              </w:rPr>
              <w:t>-155000</w:t>
            </w:r>
          </w:p>
        </w:tc>
        <w:tc>
          <w:tcPr>
            <w:tcW w:w="1015" w:type="dxa"/>
          </w:tcPr>
          <w:p w:rsidR="00D125BE" w:rsidRPr="00AF10DD" w:rsidRDefault="00D125BE" w:rsidP="00AF10DD">
            <w:pPr>
              <w:spacing w:before="0" w:beforeAutospacing="0" w:after="0" w:afterAutospacing="0" w:line="360" w:lineRule="auto"/>
              <w:jc w:val="both"/>
              <w:rPr>
                <w:b/>
                <w:sz w:val="20"/>
                <w:szCs w:val="20"/>
              </w:rPr>
            </w:pPr>
          </w:p>
        </w:tc>
        <w:tc>
          <w:tcPr>
            <w:tcW w:w="1015" w:type="dxa"/>
          </w:tcPr>
          <w:p w:rsidR="00D125BE" w:rsidRPr="00AF10DD" w:rsidRDefault="00D125BE" w:rsidP="00AF10DD">
            <w:pPr>
              <w:spacing w:before="0" w:beforeAutospacing="0" w:after="0" w:afterAutospacing="0" w:line="360" w:lineRule="auto"/>
              <w:jc w:val="both"/>
              <w:rPr>
                <w:b/>
                <w:sz w:val="20"/>
                <w:szCs w:val="20"/>
              </w:rPr>
            </w:pPr>
          </w:p>
        </w:tc>
        <w:tc>
          <w:tcPr>
            <w:tcW w:w="1089" w:type="dxa"/>
          </w:tcPr>
          <w:p w:rsidR="00D125BE" w:rsidRPr="00AF10DD" w:rsidRDefault="00D125BE" w:rsidP="00AF10DD">
            <w:pPr>
              <w:spacing w:before="0" w:beforeAutospacing="0" w:after="0" w:afterAutospacing="0" w:line="360" w:lineRule="auto"/>
              <w:jc w:val="both"/>
              <w:rPr>
                <w:b/>
                <w:sz w:val="20"/>
                <w:szCs w:val="20"/>
              </w:rPr>
            </w:pPr>
          </w:p>
        </w:tc>
        <w:tc>
          <w:tcPr>
            <w:tcW w:w="1047" w:type="dxa"/>
          </w:tcPr>
          <w:p w:rsidR="00D125BE" w:rsidRPr="00AF10DD" w:rsidRDefault="00D125BE" w:rsidP="00AF10DD">
            <w:pPr>
              <w:spacing w:before="0" w:beforeAutospacing="0" w:after="0" w:afterAutospacing="0" w:line="360" w:lineRule="auto"/>
              <w:jc w:val="both"/>
              <w:rPr>
                <w:b/>
                <w:sz w:val="20"/>
                <w:szCs w:val="20"/>
              </w:rPr>
            </w:pPr>
          </w:p>
        </w:tc>
      </w:tr>
      <w:tr w:rsidR="000A52BC" w:rsidRPr="00AF10DD" w:rsidTr="00AF10DD">
        <w:trPr>
          <w:cantSplit/>
          <w:trHeight w:val="336"/>
          <w:jc w:val="center"/>
        </w:trPr>
        <w:tc>
          <w:tcPr>
            <w:tcW w:w="604" w:type="dxa"/>
          </w:tcPr>
          <w:p w:rsidR="000A52BC" w:rsidRPr="00AF10DD" w:rsidRDefault="000A52BC" w:rsidP="00AF10DD">
            <w:pPr>
              <w:spacing w:before="0" w:beforeAutospacing="0" w:after="0" w:afterAutospacing="0" w:line="360" w:lineRule="auto"/>
              <w:jc w:val="both"/>
              <w:rPr>
                <w:sz w:val="20"/>
                <w:szCs w:val="20"/>
                <w:lang w:val="uk-UA"/>
              </w:rPr>
            </w:pPr>
            <w:r w:rsidRPr="00AF10DD">
              <w:rPr>
                <w:sz w:val="20"/>
                <w:szCs w:val="20"/>
                <w:lang w:val="uk-UA"/>
              </w:rPr>
              <w:t>2</w:t>
            </w:r>
          </w:p>
        </w:tc>
        <w:tc>
          <w:tcPr>
            <w:tcW w:w="3044" w:type="dxa"/>
          </w:tcPr>
          <w:p w:rsidR="000A52BC" w:rsidRPr="00AF10DD" w:rsidRDefault="000A52BC" w:rsidP="00AF10DD">
            <w:pPr>
              <w:spacing w:before="0" w:beforeAutospacing="0" w:after="0" w:afterAutospacing="0" w:line="360" w:lineRule="auto"/>
              <w:jc w:val="both"/>
              <w:rPr>
                <w:sz w:val="20"/>
                <w:szCs w:val="20"/>
                <w:lang w:val="uk-UA"/>
              </w:rPr>
            </w:pPr>
            <w:r w:rsidRPr="00AF10DD">
              <w:rPr>
                <w:sz w:val="20"/>
                <w:szCs w:val="20"/>
                <w:lang w:val="uk-UA"/>
              </w:rPr>
              <w:t>Ефект від операційної діяльності</w:t>
            </w:r>
          </w:p>
        </w:tc>
        <w:tc>
          <w:tcPr>
            <w:tcW w:w="1142" w:type="dxa"/>
            <w:gridSpan w:val="2"/>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41375</w:t>
            </w:r>
          </w:p>
        </w:tc>
        <w:tc>
          <w:tcPr>
            <w:tcW w:w="1015" w:type="dxa"/>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113180</w:t>
            </w:r>
          </w:p>
        </w:tc>
        <w:tc>
          <w:tcPr>
            <w:tcW w:w="1015" w:type="dxa"/>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191510,7</w:t>
            </w:r>
          </w:p>
        </w:tc>
        <w:tc>
          <w:tcPr>
            <w:tcW w:w="1089" w:type="dxa"/>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276851,9</w:t>
            </w:r>
          </w:p>
        </w:tc>
        <w:tc>
          <w:tcPr>
            <w:tcW w:w="1047" w:type="dxa"/>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266969,4</w:t>
            </w:r>
          </w:p>
        </w:tc>
      </w:tr>
      <w:tr w:rsidR="000A52BC" w:rsidRPr="00AF10DD" w:rsidTr="00AF10DD">
        <w:trPr>
          <w:cantSplit/>
          <w:trHeight w:val="351"/>
          <w:jc w:val="center"/>
        </w:trPr>
        <w:tc>
          <w:tcPr>
            <w:tcW w:w="604" w:type="dxa"/>
          </w:tcPr>
          <w:p w:rsidR="000A52BC" w:rsidRPr="00AF10DD" w:rsidRDefault="000A52BC" w:rsidP="00AF10DD">
            <w:pPr>
              <w:spacing w:before="0" w:beforeAutospacing="0" w:after="0" w:afterAutospacing="0" w:line="360" w:lineRule="auto"/>
              <w:jc w:val="both"/>
              <w:rPr>
                <w:sz w:val="20"/>
                <w:szCs w:val="20"/>
                <w:lang w:val="uk-UA"/>
              </w:rPr>
            </w:pPr>
            <w:r w:rsidRPr="00AF10DD">
              <w:rPr>
                <w:sz w:val="20"/>
                <w:szCs w:val="20"/>
                <w:lang w:val="uk-UA"/>
              </w:rPr>
              <w:t>3</w:t>
            </w:r>
          </w:p>
        </w:tc>
        <w:tc>
          <w:tcPr>
            <w:tcW w:w="3044" w:type="dxa"/>
          </w:tcPr>
          <w:p w:rsidR="000A52BC" w:rsidRPr="00AF10DD" w:rsidRDefault="000A52BC" w:rsidP="00AF10DD">
            <w:pPr>
              <w:spacing w:before="0" w:beforeAutospacing="0" w:after="0" w:afterAutospacing="0" w:line="360" w:lineRule="auto"/>
              <w:jc w:val="both"/>
              <w:rPr>
                <w:sz w:val="20"/>
                <w:szCs w:val="20"/>
                <w:lang w:val="uk-UA"/>
              </w:rPr>
            </w:pPr>
            <w:r w:rsidRPr="00AF10DD">
              <w:rPr>
                <w:sz w:val="20"/>
                <w:szCs w:val="20"/>
                <w:lang w:val="uk-UA"/>
              </w:rPr>
              <w:t>Потік реальних грошей</w:t>
            </w:r>
          </w:p>
        </w:tc>
        <w:tc>
          <w:tcPr>
            <w:tcW w:w="1120" w:type="dxa"/>
          </w:tcPr>
          <w:p w:rsidR="000A52BC" w:rsidRPr="00AF10DD" w:rsidRDefault="000A52BC" w:rsidP="00AF10DD">
            <w:pPr>
              <w:spacing w:before="0" w:beforeAutospacing="0" w:after="0" w:afterAutospacing="0" w:line="360" w:lineRule="auto"/>
              <w:jc w:val="both"/>
              <w:rPr>
                <w:b/>
                <w:sz w:val="20"/>
                <w:szCs w:val="20"/>
                <w:lang w:val="uk-UA"/>
              </w:rPr>
            </w:pPr>
            <w:r w:rsidRPr="00AF10DD">
              <w:rPr>
                <w:b/>
                <w:sz w:val="20"/>
                <w:szCs w:val="20"/>
                <w:lang w:val="uk-UA"/>
              </w:rPr>
              <w:t>-87625</w:t>
            </w:r>
          </w:p>
        </w:tc>
        <w:tc>
          <w:tcPr>
            <w:tcW w:w="1037" w:type="dxa"/>
            <w:gridSpan w:val="2"/>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113180</w:t>
            </w:r>
          </w:p>
        </w:tc>
        <w:tc>
          <w:tcPr>
            <w:tcW w:w="1015" w:type="dxa"/>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191510,7</w:t>
            </w:r>
          </w:p>
        </w:tc>
        <w:tc>
          <w:tcPr>
            <w:tcW w:w="1089" w:type="dxa"/>
          </w:tcPr>
          <w:p w:rsidR="000A52BC" w:rsidRPr="00AF10DD" w:rsidRDefault="000A52BC" w:rsidP="00AF10DD">
            <w:pPr>
              <w:spacing w:before="0" w:beforeAutospacing="0" w:after="0" w:afterAutospacing="0" w:line="360" w:lineRule="auto"/>
              <w:jc w:val="both"/>
              <w:rPr>
                <w:b/>
                <w:sz w:val="20"/>
                <w:szCs w:val="20"/>
              </w:rPr>
            </w:pPr>
            <w:r w:rsidRPr="00AF10DD">
              <w:rPr>
                <w:b/>
                <w:sz w:val="20"/>
                <w:szCs w:val="20"/>
              </w:rPr>
              <w:t>276851,9</w:t>
            </w:r>
          </w:p>
        </w:tc>
        <w:tc>
          <w:tcPr>
            <w:tcW w:w="1047" w:type="dxa"/>
          </w:tcPr>
          <w:p w:rsidR="000A52BC" w:rsidRPr="00AF10DD" w:rsidRDefault="000A52BC" w:rsidP="00AF10DD">
            <w:pPr>
              <w:spacing w:before="0" w:beforeAutospacing="0" w:after="0" w:afterAutospacing="0" w:line="360" w:lineRule="auto"/>
              <w:jc w:val="both"/>
              <w:rPr>
                <w:b/>
                <w:sz w:val="20"/>
                <w:szCs w:val="20"/>
                <w:lang w:val="uk-UA"/>
              </w:rPr>
            </w:pPr>
            <w:r w:rsidRPr="00AF10DD">
              <w:rPr>
                <w:b/>
                <w:sz w:val="20"/>
                <w:szCs w:val="20"/>
              </w:rPr>
              <w:t>2</w:t>
            </w:r>
            <w:r w:rsidRPr="00AF10DD">
              <w:rPr>
                <w:b/>
                <w:sz w:val="20"/>
                <w:szCs w:val="20"/>
                <w:lang w:val="uk-UA"/>
              </w:rPr>
              <w:t>77472,4</w:t>
            </w:r>
          </w:p>
        </w:tc>
      </w:tr>
      <w:tr w:rsidR="001A20B6" w:rsidRPr="00AF10DD" w:rsidTr="00AF10DD">
        <w:trPr>
          <w:cantSplit/>
          <w:trHeight w:val="1404"/>
          <w:jc w:val="center"/>
        </w:trPr>
        <w:tc>
          <w:tcPr>
            <w:tcW w:w="604" w:type="dxa"/>
          </w:tcPr>
          <w:p w:rsidR="001A20B6" w:rsidRPr="00AF10DD" w:rsidRDefault="001A20B6" w:rsidP="00AF10DD">
            <w:pPr>
              <w:spacing w:before="0" w:beforeAutospacing="0" w:after="0" w:afterAutospacing="0" w:line="360" w:lineRule="auto"/>
              <w:jc w:val="both"/>
              <w:rPr>
                <w:sz w:val="20"/>
                <w:szCs w:val="20"/>
                <w:lang w:val="uk-UA"/>
              </w:rPr>
            </w:pPr>
            <w:r w:rsidRPr="00AF10DD">
              <w:rPr>
                <w:sz w:val="20"/>
                <w:szCs w:val="20"/>
                <w:lang w:val="uk-UA"/>
              </w:rPr>
              <w:t>4</w:t>
            </w:r>
          </w:p>
        </w:tc>
        <w:tc>
          <w:tcPr>
            <w:tcW w:w="3044" w:type="dxa"/>
          </w:tcPr>
          <w:p w:rsidR="001A20B6" w:rsidRPr="00AF10DD" w:rsidRDefault="001A20B6" w:rsidP="00AF10DD">
            <w:pPr>
              <w:spacing w:before="0" w:beforeAutospacing="0" w:after="0" w:afterAutospacing="0" w:line="360" w:lineRule="auto"/>
              <w:jc w:val="both"/>
              <w:rPr>
                <w:sz w:val="20"/>
                <w:szCs w:val="20"/>
                <w:lang w:val="uk-UA"/>
              </w:rPr>
            </w:pPr>
            <w:r w:rsidRPr="00AF10DD">
              <w:rPr>
                <w:sz w:val="20"/>
                <w:szCs w:val="20"/>
                <w:lang w:val="uk-UA"/>
              </w:rPr>
              <w:t>Чистий прибуток</w:t>
            </w:r>
          </w:p>
        </w:tc>
        <w:tc>
          <w:tcPr>
            <w:tcW w:w="1142" w:type="dxa"/>
            <w:gridSpan w:val="2"/>
          </w:tcPr>
          <w:p w:rsidR="001A20B6" w:rsidRPr="00AF10DD" w:rsidRDefault="001A20B6" w:rsidP="00AF10DD">
            <w:pPr>
              <w:spacing w:before="0" w:beforeAutospacing="0" w:after="0" w:afterAutospacing="0" w:line="360" w:lineRule="auto"/>
              <w:jc w:val="both"/>
              <w:rPr>
                <w:b/>
                <w:sz w:val="20"/>
                <w:szCs w:val="20"/>
                <w:lang w:val="uk-UA"/>
              </w:rPr>
            </w:pPr>
            <w:r w:rsidRPr="00AF10DD">
              <w:rPr>
                <w:b/>
                <w:sz w:val="20"/>
                <w:szCs w:val="20"/>
              </w:rPr>
              <w:t>-</w:t>
            </w:r>
            <w:r w:rsidRPr="00AF10DD">
              <w:rPr>
                <w:b/>
                <w:sz w:val="20"/>
                <w:szCs w:val="20"/>
                <w:lang w:val="uk-UA"/>
              </w:rPr>
              <w:t>113625</w:t>
            </w:r>
          </w:p>
          <w:p w:rsidR="001A20B6" w:rsidRPr="00AF10DD" w:rsidRDefault="001A20B6" w:rsidP="00AF10DD">
            <w:pPr>
              <w:spacing w:before="0" w:beforeAutospacing="0" w:after="0" w:afterAutospacing="0" w:line="360" w:lineRule="auto"/>
              <w:jc w:val="both"/>
              <w:rPr>
                <w:b/>
                <w:sz w:val="20"/>
                <w:szCs w:val="20"/>
                <w:lang w:val="uk-UA"/>
              </w:rPr>
            </w:pPr>
          </w:p>
          <w:p w:rsidR="001A20B6" w:rsidRPr="00AF10DD" w:rsidRDefault="001A20B6" w:rsidP="00AF10DD">
            <w:pPr>
              <w:spacing w:before="0" w:beforeAutospacing="0" w:after="0" w:afterAutospacing="0" w:line="360" w:lineRule="auto"/>
              <w:jc w:val="both"/>
              <w:rPr>
                <w:b/>
                <w:sz w:val="20"/>
                <w:szCs w:val="20"/>
                <w:lang w:val="uk-UA"/>
              </w:rPr>
            </w:pPr>
            <w:r w:rsidRPr="00AF10DD">
              <w:rPr>
                <w:b/>
                <w:sz w:val="20"/>
                <w:szCs w:val="20"/>
                <w:lang w:val="uk-UA"/>
              </w:rPr>
              <w:t>-87625+</w:t>
            </w:r>
          </w:p>
          <w:p w:rsidR="001A20B6" w:rsidRPr="00AF10DD" w:rsidRDefault="001A20B6" w:rsidP="00AF10DD">
            <w:pPr>
              <w:spacing w:before="0" w:beforeAutospacing="0" w:after="0" w:afterAutospacing="0" w:line="360" w:lineRule="auto"/>
              <w:jc w:val="both"/>
              <w:rPr>
                <w:b/>
                <w:sz w:val="20"/>
                <w:szCs w:val="20"/>
                <w:lang w:val="uk-UA"/>
              </w:rPr>
            </w:pPr>
            <w:r w:rsidRPr="00AF10DD">
              <w:rPr>
                <w:b/>
                <w:sz w:val="20"/>
                <w:szCs w:val="20"/>
                <w:lang w:val="uk-UA"/>
              </w:rPr>
              <w:t>(-26000)</w:t>
            </w:r>
          </w:p>
        </w:tc>
        <w:tc>
          <w:tcPr>
            <w:tcW w:w="1015" w:type="dxa"/>
          </w:tcPr>
          <w:p w:rsidR="001A20B6" w:rsidRPr="00AF10DD" w:rsidRDefault="001A20B6" w:rsidP="00AF10DD">
            <w:pPr>
              <w:spacing w:before="0" w:beforeAutospacing="0" w:after="0" w:afterAutospacing="0" w:line="360" w:lineRule="auto"/>
              <w:jc w:val="both"/>
              <w:rPr>
                <w:b/>
                <w:sz w:val="20"/>
                <w:szCs w:val="20"/>
              </w:rPr>
            </w:pPr>
            <w:r w:rsidRPr="00AF10DD">
              <w:rPr>
                <w:b/>
                <w:sz w:val="20"/>
                <w:szCs w:val="20"/>
              </w:rPr>
              <w:t>87180</w:t>
            </w:r>
          </w:p>
        </w:tc>
        <w:tc>
          <w:tcPr>
            <w:tcW w:w="1015" w:type="dxa"/>
          </w:tcPr>
          <w:p w:rsidR="001A20B6" w:rsidRPr="00AF10DD" w:rsidRDefault="001A20B6" w:rsidP="00AF10DD">
            <w:pPr>
              <w:spacing w:before="0" w:beforeAutospacing="0" w:after="0" w:afterAutospacing="0" w:line="360" w:lineRule="auto"/>
              <w:jc w:val="both"/>
              <w:rPr>
                <w:b/>
                <w:sz w:val="20"/>
                <w:szCs w:val="20"/>
              </w:rPr>
            </w:pPr>
            <w:r w:rsidRPr="00AF10DD">
              <w:rPr>
                <w:b/>
                <w:sz w:val="20"/>
                <w:szCs w:val="20"/>
              </w:rPr>
              <w:t>165510,7</w:t>
            </w:r>
          </w:p>
        </w:tc>
        <w:tc>
          <w:tcPr>
            <w:tcW w:w="1089" w:type="dxa"/>
          </w:tcPr>
          <w:p w:rsidR="001A20B6" w:rsidRPr="00AF10DD" w:rsidRDefault="001A20B6" w:rsidP="00AF10DD">
            <w:pPr>
              <w:spacing w:before="0" w:beforeAutospacing="0" w:after="0" w:afterAutospacing="0" w:line="360" w:lineRule="auto"/>
              <w:jc w:val="both"/>
              <w:rPr>
                <w:b/>
                <w:sz w:val="20"/>
                <w:szCs w:val="20"/>
              </w:rPr>
            </w:pPr>
            <w:r w:rsidRPr="00AF10DD">
              <w:rPr>
                <w:b/>
                <w:sz w:val="20"/>
                <w:szCs w:val="20"/>
              </w:rPr>
              <w:t>250851,9</w:t>
            </w:r>
          </w:p>
        </w:tc>
        <w:tc>
          <w:tcPr>
            <w:tcW w:w="1047" w:type="dxa"/>
          </w:tcPr>
          <w:p w:rsidR="001A20B6" w:rsidRPr="00AF10DD" w:rsidRDefault="001A20B6" w:rsidP="00AF10DD">
            <w:pPr>
              <w:spacing w:before="0" w:beforeAutospacing="0" w:after="0" w:afterAutospacing="0" w:line="360" w:lineRule="auto"/>
              <w:jc w:val="both"/>
              <w:rPr>
                <w:b/>
                <w:sz w:val="20"/>
                <w:szCs w:val="20"/>
                <w:lang w:val="uk-UA"/>
              </w:rPr>
            </w:pPr>
            <w:r w:rsidRPr="00AF10DD">
              <w:rPr>
                <w:b/>
                <w:sz w:val="20"/>
                <w:szCs w:val="20"/>
                <w:lang w:val="uk-UA"/>
              </w:rPr>
              <w:t>251472,4</w:t>
            </w:r>
          </w:p>
          <w:p w:rsidR="001A20B6" w:rsidRPr="00AF10DD" w:rsidRDefault="001A20B6" w:rsidP="00AF10DD">
            <w:pPr>
              <w:spacing w:before="0" w:beforeAutospacing="0" w:after="0" w:afterAutospacing="0" w:line="360" w:lineRule="auto"/>
              <w:jc w:val="both"/>
              <w:rPr>
                <w:b/>
                <w:sz w:val="20"/>
                <w:szCs w:val="20"/>
                <w:lang w:val="uk-UA"/>
              </w:rPr>
            </w:pPr>
          </w:p>
          <w:p w:rsidR="001A20B6" w:rsidRPr="00AF10DD" w:rsidRDefault="001A20B6" w:rsidP="00AF10DD">
            <w:pPr>
              <w:spacing w:before="0" w:beforeAutospacing="0" w:after="0" w:afterAutospacing="0" w:line="360" w:lineRule="auto"/>
              <w:jc w:val="both"/>
              <w:rPr>
                <w:b/>
                <w:sz w:val="20"/>
                <w:szCs w:val="20"/>
                <w:lang w:val="uk-UA"/>
              </w:rPr>
            </w:pPr>
            <w:r w:rsidRPr="00AF10DD">
              <w:rPr>
                <w:b/>
                <w:sz w:val="20"/>
                <w:szCs w:val="20"/>
                <w:lang w:val="uk-UA"/>
              </w:rPr>
              <w:t>277472,4-26000</w:t>
            </w:r>
          </w:p>
        </w:tc>
      </w:tr>
      <w:tr w:rsidR="00D125BE" w:rsidRPr="00AF10DD" w:rsidTr="00AF10DD">
        <w:trPr>
          <w:cantSplit/>
          <w:trHeight w:val="687"/>
          <w:jc w:val="center"/>
        </w:trPr>
        <w:tc>
          <w:tcPr>
            <w:tcW w:w="60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5</w:t>
            </w:r>
          </w:p>
        </w:tc>
        <w:tc>
          <w:tcPr>
            <w:tcW w:w="304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нормі 22 %</w:t>
            </w:r>
          </w:p>
        </w:tc>
        <w:tc>
          <w:tcPr>
            <w:tcW w:w="1142" w:type="dxa"/>
            <w:gridSpan w:val="2"/>
          </w:tcPr>
          <w:p w:rsidR="00D125BE" w:rsidRPr="00AF10DD" w:rsidRDefault="00775410" w:rsidP="00AF10DD">
            <w:pPr>
              <w:spacing w:before="0" w:beforeAutospacing="0" w:after="0" w:afterAutospacing="0" w:line="360" w:lineRule="auto"/>
              <w:jc w:val="both"/>
              <w:rPr>
                <w:b/>
                <w:sz w:val="20"/>
                <w:szCs w:val="20"/>
                <w:lang w:val="uk-UA"/>
              </w:rPr>
            </w:pPr>
            <w:r w:rsidRPr="00AF10DD">
              <w:rPr>
                <w:b/>
                <w:sz w:val="20"/>
                <w:szCs w:val="20"/>
                <w:lang w:val="uk-UA"/>
              </w:rPr>
              <w:t>0,787</w:t>
            </w:r>
          </w:p>
        </w:tc>
        <w:tc>
          <w:tcPr>
            <w:tcW w:w="1015" w:type="dxa"/>
          </w:tcPr>
          <w:p w:rsidR="00D125BE" w:rsidRPr="00AF10DD" w:rsidRDefault="00775410" w:rsidP="00AF10DD">
            <w:pPr>
              <w:spacing w:before="0" w:beforeAutospacing="0" w:after="0" w:afterAutospacing="0" w:line="360" w:lineRule="auto"/>
              <w:jc w:val="both"/>
              <w:rPr>
                <w:b/>
                <w:sz w:val="20"/>
                <w:szCs w:val="20"/>
                <w:lang w:val="uk-UA"/>
              </w:rPr>
            </w:pPr>
            <w:r w:rsidRPr="00AF10DD">
              <w:rPr>
                <w:b/>
                <w:sz w:val="20"/>
                <w:szCs w:val="20"/>
                <w:lang w:val="uk-UA"/>
              </w:rPr>
              <w:t>0,621</w:t>
            </w:r>
          </w:p>
        </w:tc>
        <w:tc>
          <w:tcPr>
            <w:tcW w:w="1015" w:type="dxa"/>
          </w:tcPr>
          <w:p w:rsidR="00D125BE" w:rsidRPr="00AF10DD" w:rsidRDefault="00775410" w:rsidP="00AF10DD">
            <w:pPr>
              <w:spacing w:before="0" w:beforeAutospacing="0" w:after="0" w:afterAutospacing="0" w:line="360" w:lineRule="auto"/>
              <w:jc w:val="both"/>
              <w:rPr>
                <w:b/>
                <w:sz w:val="20"/>
                <w:szCs w:val="20"/>
                <w:lang w:val="uk-UA"/>
              </w:rPr>
            </w:pPr>
            <w:r w:rsidRPr="00AF10DD">
              <w:rPr>
                <w:b/>
                <w:sz w:val="20"/>
                <w:szCs w:val="20"/>
                <w:lang w:val="uk-UA"/>
              </w:rPr>
              <w:t>0,488</w:t>
            </w:r>
          </w:p>
        </w:tc>
        <w:tc>
          <w:tcPr>
            <w:tcW w:w="1089" w:type="dxa"/>
          </w:tcPr>
          <w:p w:rsidR="00D125BE" w:rsidRPr="00AF10DD" w:rsidRDefault="00775410" w:rsidP="00AF10DD">
            <w:pPr>
              <w:spacing w:before="0" w:beforeAutospacing="0" w:after="0" w:afterAutospacing="0" w:line="360" w:lineRule="auto"/>
              <w:jc w:val="both"/>
              <w:rPr>
                <w:b/>
                <w:sz w:val="20"/>
                <w:szCs w:val="20"/>
                <w:lang w:val="uk-UA"/>
              </w:rPr>
            </w:pPr>
            <w:r w:rsidRPr="00AF10DD">
              <w:rPr>
                <w:b/>
                <w:sz w:val="20"/>
                <w:szCs w:val="20"/>
                <w:lang w:val="uk-UA"/>
              </w:rPr>
              <w:t>0,385</w:t>
            </w:r>
          </w:p>
        </w:tc>
        <w:tc>
          <w:tcPr>
            <w:tcW w:w="1047" w:type="dxa"/>
          </w:tcPr>
          <w:p w:rsidR="00D125BE" w:rsidRPr="00AF10DD" w:rsidRDefault="008261A4" w:rsidP="00AF10DD">
            <w:pPr>
              <w:spacing w:before="0" w:beforeAutospacing="0" w:after="0" w:afterAutospacing="0" w:line="360" w:lineRule="auto"/>
              <w:jc w:val="both"/>
              <w:rPr>
                <w:b/>
                <w:sz w:val="20"/>
                <w:szCs w:val="20"/>
                <w:lang w:val="uk-UA"/>
              </w:rPr>
            </w:pPr>
            <w:r w:rsidRPr="00AF10DD">
              <w:rPr>
                <w:b/>
                <w:sz w:val="20"/>
                <w:szCs w:val="20"/>
                <w:lang w:val="uk-UA"/>
              </w:rPr>
              <w:t>0,303</w:t>
            </w:r>
          </w:p>
        </w:tc>
      </w:tr>
      <w:tr w:rsidR="00D125BE" w:rsidRPr="00AF10DD" w:rsidTr="00AF10DD">
        <w:trPr>
          <w:cantSplit/>
          <w:trHeight w:val="702"/>
          <w:jc w:val="center"/>
        </w:trPr>
        <w:tc>
          <w:tcPr>
            <w:tcW w:w="60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6</w:t>
            </w:r>
          </w:p>
        </w:tc>
        <w:tc>
          <w:tcPr>
            <w:tcW w:w="304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(п.3 х п.5)</w:t>
            </w:r>
          </w:p>
        </w:tc>
        <w:tc>
          <w:tcPr>
            <w:tcW w:w="1142" w:type="dxa"/>
            <w:gridSpan w:val="2"/>
          </w:tcPr>
          <w:p w:rsidR="00D125BE" w:rsidRPr="00AF10DD" w:rsidRDefault="008261A4" w:rsidP="00AF10DD">
            <w:pPr>
              <w:spacing w:before="0" w:beforeAutospacing="0" w:after="0" w:afterAutospacing="0" w:line="360" w:lineRule="auto"/>
              <w:jc w:val="both"/>
              <w:rPr>
                <w:b/>
                <w:sz w:val="20"/>
                <w:szCs w:val="20"/>
                <w:lang w:val="uk-UA"/>
              </w:rPr>
            </w:pPr>
            <w:r w:rsidRPr="00AF10DD">
              <w:rPr>
                <w:b/>
                <w:sz w:val="20"/>
                <w:szCs w:val="20"/>
                <w:lang w:val="uk-UA"/>
              </w:rPr>
              <w:t>-68960,9</w:t>
            </w:r>
          </w:p>
        </w:tc>
        <w:tc>
          <w:tcPr>
            <w:tcW w:w="1015" w:type="dxa"/>
          </w:tcPr>
          <w:p w:rsidR="00D125BE" w:rsidRPr="00AF10DD" w:rsidRDefault="008261A4" w:rsidP="00AF10DD">
            <w:pPr>
              <w:spacing w:before="0" w:beforeAutospacing="0" w:after="0" w:afterAutospacing="0" w:line="360" w:lineRule="auto"/>
              <w:jc w:val="both"/>
              <w:rPr>
                <w:b/>
                <w:sz w:val="20"/>
                <w:szCs w:val="20"/>
                <w:lang w:val="uk-UA"/>
              </w:rPr>
            </w:pPr>
            <w:r w:rsidRPr="00AF10DD">
              <w:rPr>
                <w:b/>
                <w:sz w:val="20"/>
                <w:szCs w:val="20"/>
                <w:lang w:val="uk-UA"/>
              </w:rPr>
              <w:t>70284,8</w:t>
            </w:r>
          </w:p>
        </w:tc>
        <w:tc>
          <w:tcPr>
            <w:tcW w:w="1015" w:type="dxa"/>
          </w:tcPr>
          <w:p w:rsidR="00D125BE" w:rsidRPr="00AF10DD" w:rsidRDefault="008261A4" w:rsidP="00AF10DD">
            <w:pPr>
              <w:spacing w:before="0" w:beforeAutospacing="0" w:after="0" w:afterAutospacing="0" w:line="360" w:lineRule="auto"/>
              <w:jc w:val="both"/>
              <w:rPr>
                <w:b/>
                <w:sz w:val="20"/>
                <w:szCs w:val="20"/>
                <w:lang w:val="uk-UA"/>
              </w:rPr>
            </w:pPr>
            <w:r w:rsidRPr="00AF10DD">
              <w:rPr>
                <w:b/>
                <w:sz w:val="20"/>
                <w:szCs w:val="20"/>
                <w:lang w:val="uk-UA"/>
              </w:rPr>
              <w:t>93457,2</w:t>
            </w:r>
          </w:p>
        </w:tc>
        <w:tc>
          <w:tcPr>
            <w:tcW w:w="1089" w:type="dxa"/>
          </w:tcPr>
          <w:p w:rsidR="00D125BE" w:rsidRPr="00AF10DD" w:rsidRDefault="008261A4" w:rsidP="00AF10DD">
            <w:pPr>
              <w:spacing w:before="0" w:beforeAutospacing="0" w:after="0" w:afterAutospacing="0" w:line="360" w:lineRule="auto"/>
              <w:jc w:val="both"/>
              <w:rPr>
                <w:b/>
                <w:sz w:val="20"/>
                <w:szCs w:val="20"/>
                <w:lang w:val="uk-UA"/>
              </w:rPr>
            </w:pPr>
            <w:r w:rsidRPr="00AF10DD">
              <w:rPr>
                <w:b/>
                <w:sz w:val="20"/>
                <w:szCs w:val="20"/>
                <w:lang w:val="uk-UA"/>
              </w:rPr>
              <w:t>106588</w:t>
            </w:r>
          </w:p>
        </w:tc>
        <w:tc>
          <w:tcPr>
            <w:tcW w:w="1047" w:type="dxa"/>
          </w:tcPr>
          <w:p w:rsidR="00D125BE" w:rsidRPr="00AF10DD" w:rsidRDefault="008261A4" w:rsidP="00AF10DD">
            <w:pPr>
              <w:spacing w:before="0" w:beforeAutospacing="0" w:after="0" w:afterAutospacing="0" w:line="360" w:lineRule="auto"/>
              <w:jc w:val="both"/>
              <w:rPr>
                <w:b/>
                <w:sz w:val="20"/>
                <w:szCs w:val="20"/>
                <w:lang w:val="uk-UA"/>
              </w:rPr>
            </w:pPr>
            <w:r w:rsidRPr="00AF10DD">
              <w:rPr>
                <w:b/>
                <w:sz w:val="20"/>
                <w:szCs w:val="20"/>
                <w:lang w:val="uk-UA"/>
              </w:rPr>
              <w:t>84074,1</w:t>
            </w:r>
          </w:p>
        </w:tc>
      </w:tr>
      <w:tr w:rsidR="00D125BE" w:rsidRPr="00AF10DD" w:rsidTr="00AF10DD">
        <w:trPr>
          <w:cantSplit/>
          <w:trHeight w:val="702"/>
          <w:jc w:val="center"/>
        </w:trPr>
        <w:tc>
          <w:tcPr>
            <w:tcW w:w="60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7</w:t>
            </w:r>
          </w:p>
        </w:tc>
        <w:tc>
          <w:tcPr>
            <w:tcW w:w="3044" w:type="dxa"/>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чистого прибутку (п.4 х п.5)</w:t>
            </w:r>
          </w:p>
        </w:tc>
        <w:tc>
          <w:tcPr>
            <w:tcW w:w="1142" w:type="dxa"/>
            <w:gridSpan w:val="2"/>
          </w:tcPr>
          <w:p w:rsidR="00D125BE" w:rsidRPr="00AF10DD" w:rsidRDefault="009B03CE" w:rsidP="00AF10DD">
            <w:pPr>
              <w:spacing w:before="0" w:beforeAutospacing="0" w:after="0" w:afterAutospacing="0" w:line="360" w:lineRule="auto"/>
              <w:jc w:val="both"/>
              <w:rPr>
                <w:b/>
                <w:sz w:val="20"/>
                <w:szCs w:val="20"/>
                <w:lang w:val="uk-UA"/>
              </w:rPr>
            </w:pPr>
            <w:r w:rsidRPr="00AF10DD">
              <w:rPr>
                <w:b/>
                <w:sz w:val="20"/>
                <w:szCs w:val="20"/>
                <w:lang w:val="uk-UA"/>
              </w:rPr>
              <w:t>-89422,9</w:t>
            </w:r>
          </w:p>
        </w:tc>
        <w:tc>
          <w:tcPr>
            <w:tcW w:w="1015" w:type="dxa"/>
          </w:tcPr>
          <w:p w:rsidR="00D125BE" w:rsidRPr="00AF10DD" w:rsidRDefault="009B03CE" w:rsidP="00AF10DD">
            <w:pPr>
              <w:spacing w:before="0" w:beforeAutospacing="0" w:after="0" w:afterAutospacing="0" w:line="360" w:lineRule="auto"/>
              <w:jc w:val="both"/>
              <w:rPr>
                <w:b/>
                <w:sz w:val="20"/>
                <w:szCs w:val="20"/>
                <w:lang w:val="uk-UA"/>
              </w:rPr>
            </w:pPr>
            <w:r w:rsidRPr="00AF10DD">
              <w:rPr>
                <w:b/>
                <w:sz w:val="20"/>
                <w:szCs w:val="20"/>
                <w:lang w:val="uk-UA"/>
              </w:rPr>
              <w:t>54138,8</w:t>
            </w:r>
          </w:p>
        </w:tc>
        <w:tc>
          <w:tcPr>
            <w:tcW w:w="1015" w:type="dxa"/>
          </w:tcPr>
          <w:p w:rsidR="00D125BE" w:rsidRPr="00AF10DD" w:rsidRDefault="009B03CE" w:rsidP="00AF10DD">
            <w:pPr>
              <w:spacing w:before="0" w:beforeAutospacing="0" w:after="0" w:afterAutospacing="0" w:line="360" w:lineRule="auto"/>
              <w:jc w:val="both"/>
              <w:rPr>
                <w:b/>
                <w:sz w:val="20"/>
                <w:szCs w:val="20"/>
                <w:lang w:val="uk-UA"/>
              </w:rPr>
            </w:pPr>
            <w:r w:rsidRPr="00AF10DD">
              <w:rPr>
                <w:b/>
                <w:sz w:val="20"/>
                <w:szCs w:val="20"/>
                <w:lang w:val="uk-UA"/>
              </w:rPr>
              <w:t>80769,2</w:t>
            </w:r>
          </w:p>
        </w:tc>
        <w:tc>
          <w:tcPr>
            <w:tcW w:w="1089" w:type="dxa"/>
          </w:tcPr>
          <w:p w:rsidR="00D125BE" w:rsidRPr="00AF10DD" w:rsidRDefault="009B03CE" w:rsidP="00AF10DD">
            <w:pPr>
              <w:spacing w:before="0" w:beforeAutospacing="0" w:after="0" w:afterAutospacing="0" w:line="360" w:lineRule="auto"/>
              <w:jc w:val="both"/>
              <w:rPr>
                <w:b/>
                <w:sz w:val="20"/>
                <w:szCs w:val="20"/>
                <w:lang w:val="uk-UA"/>
              </w:rPr>
            </w:pPr>
            <w:r w:rsidRPr="00AF10DD">
              <w:rPr>
                <w:b/>
                <w:sz w:val="20"/>
                <w:szCs w:val="20"/>
                <w:lang w:val="uk-UA"/>
              </w:rPr>
              <w:t>96578</w:t>
            </w:r>
          </w:p>
        </w:tc>
        <w:tc>
          <w:tcPr>
            <w:tcW w:w="1047" w:type="dxa"/>
          </w:tcPr>
          <w:p w:rsidR="00D125BE" w:rsidRPr="00AF10DD" w:rsidRDefault="009B03CE" w:rsidP="00AF10DD">
            <w:pPr>
              <w:spacing w:before="0" w:beforeAutospacing="0" w:after="0" w:afterAutospacing="0" w:line="360" w:lineRule="auto"/>
              <w:jc w:val="both"/>
              <w:rPr>
                <w:b/>
                <w:sz w:val="20"/>
                <w:szCs w:val="20"/>
                <w:lang w:val="uk-UA"/>
              </w:rPr>
            </w:pPr>
            <w:r w:rsidRPr="00AF10DD">
              <w:rPr>
                <w:b/>
                <w:sz w:val="20"/>
                <w:szCs w:val="20"/>
                <w:lang w:val="uk-UA"/>
              </w:rPr>
              <w:t>76196,1</w:t>
            </w:r>
          </w:p>
        </w:tc>
      </w:tr>
    </w:tbl>
    <w:p w:rsidR="0065004E" w:rsidRPr="00BD11FB" w:rsidRDefault="00AF10DD" w:rsidP="00BD11FB">
      <w:pPr>
        <w:spacing w:before="0" w:beforeAutospacing="0" w:after="0" w:afterAutospacing="0" w:line="360" w:lineRule="auto"/>
        <w:ind w:firstLine="709"/>
        <w:jc w:val="both"/>
        <w:rPr>
          <w:b/>
          <w:sz w:val="28"/>
          <w:szCs w:val="28"/>
          <w:lang w:val="uk-UA"/>
        </w:rPr>
      </w:pPr>
      <w:r>
        <w:rPr>
          <w:sz w:val="28"/>
          <w:szCs w:val="28"/>
          <w:lang w:val="uk-UA"/>
        </w:rPr>
        <w:br w:type="page"/>
      </w:r>
      <w:r w:rsidR="0065004E" w:rsidRPr="00BD11FB">
        <w:rPr>
          <w:b/>
          <w:sz w:val="28"/>
          <w:szCs w:val="28"/>
          <w:lang w:val="uk-UA"/>
        </w:rPr>
        <w:t>Коефіцієнт дисконтування при нормі 22 %:</w:t>
      </w:r>
    </w:p>
    <w:p w:rsidR="0065004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65004E" w:rsidRPr="00BD11FB">
        <w:rPr>
          <w:b/>
          <w:sz w:val="28"/>
          <w:szCs w:val="28"/>
          <w:lang w:val="uk-UA"/>
        </w:rPr>
        <w:t>1</w:t>
      </w:r>
    </w:p>
    <w:p w:rsidR="0065004E" w:rsidRPr="00BD11FB" w:rsidRDefault="0065004E" w:rsidP="00BD11FB">
      <w:pPr>
        <w:spacing w:before="0" w:beforeAutospacing="0" w:after="0" w:afterAutospacing="0" w:line="360" w:lineRule="auto"/>
        <w:ind w:firstLine="709"/>
        <w:jc w:val="both"/>
        <w:rPr>
          <w:b/>
          <w:sz w:val="28"/>
          <w:szCs w:val="28"/>
          <w:lang w:val="uk-UA"/>
        </w:rPr>
      </w:pPr>
      <w:r w:rsidRPr="00BD11FB">
        <w:rPr>
          <w:sz w:val="28"/>
          <w:szCs w:val="28"/>
          <w:lang w:val="uk-UA"/>
        </w:rPr>
        <w:t xml:space="preserve">Перший рік:   </w:t>
      </w:r>
      <w:r w:rsidRPr="00BD11FB">
        <w:rPr>
          <w:b/>
          <w:sz w:val="28"/>
          <w:szCs w:val="28"/>
          <w:lang w:val="uk-UA"/>
        </w:rPr>
        <w:t>---           = 0,787;</w:t>
      </w:r>
    </w:p>
    <w:p w:rsidR="0065004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65004E" w:rsidRPr="00BD11FB">
        <w:rPr>
          <w:b/>
          <w:sz w:val="28"/>
          <w:szCs w:val="28"/>
          <w:lang w:val="uk-UA"/>
        </w:rPr>
        <w:t>1+0,22</w:t>
      </w:r>
    </w:p>
    <w:p w:rsidR="0065004E" w:rsidRPr="00BD11FB" w:rsidRDefault="0065004E" w:rsidP="00BD11FB">
      <w:pPr>
        <w:spacing w:before="0" w:beforeAutospacing="0" w:after="0" w:afterAutospacing="0" w:line="360" w:lineRule="auto"/>
        <w:ind w:firstLine="709"/>
        <w:jc w:val="both"/>
        <w:rPr>
          <w:b/>
          <w:sz w:val="28"/>
          <w:szCs w:val="28"/>
          <w:lang w:val="uk-UA"/>
        </w:rPr>
      </w:pPr>
      <w:r w:rsidRPr="00BD11FB">
        <w:rPr>
          <w:sz w:val="28"/>
          <w:szCs w:val="28"/>
          <w:lang w:val="uk-UA"/>
        </w:rPr>
        <w:t xml:space="preserve">Другий рік :      </w:t>
      </w:r>
      <w:r w:rsidRPr="00BD11FB">
        <w:rPr>
          <w:b/>
          <w:sz w:val="28"/>
          <w:szCs w:val="28"/>
          <w:lang w:val="uk-UA"/>
        </w:rPr>
        <w:t>1</w:t>
      </w:r>
    </w:p>
    <w:p w:rsidR="0065004E" w:rsidRPr="00BD11FB" w:rsidRDefault="00AF10DD" w:rsidP="00BD11FB">
      <w:pPr>
        <w:spacing w:before="0" w:beforeAutospacing="0" w:after="0" w:afterAutospacing="0" w:line="360" w:lineRule="auto"/>
        <w:ind w:firstLine="709"/>
        <w:jc w:val="both"/>
        <w:rPr>
          <w:b/>
          <w:sz w:val="28"/>
          <w:szCs w:val="28"/>
          <w:lang w:val="uk-UA"/>
        </w:rPr>
      </w:pPr>
      <w:r>
        <w:rPr>
          <w:sz w:val="28"/>
          <w:szCs w:val="28"/>
          <w:lang w:val="en-US"/>
        </w:rPr>
        <w:t xml:space="preserve">                          </w:t>
      </w:r>
      <w:r w:rsidR="0065004E" w:rsidRPr="00BD11FB">
        <w:rPr>
          <w:sz w:val="28"/>
          <w:szCs w:val="28"/>
          <w:lang w:val="uk-UA"/>
        </w:rPr>
        <w:t>----</w:t>
      </w:r>
      <w:r w:rsidR="00C9124C" w:rsidRPr="00BD11FB">
        <w:rPr>
          <w:sz w:val="28"/>
          <w:szCs w:val="28"/>
          <w:lang w:val="uk-UA"/>
        </w:rPr>
        <w:t xml:space="preserve">          </w:t>
      </w:r>
      <w:r w:rsidR="00C9124C" w:rsidRPr="00BD11FB">
        <w:rPr>
          <w:b/>
          <w:sz w:val="28"/>
          <w:szCs w:val="28"/>
          <w:lang w:val="uk-UA"/>
        </w:rPr>
        <w:t>= 0,621 и т.п.</w:t>
      </w:r>
    </w:p>
    <w:p w:rsidR="0065004E" w:rsidRPr="00BD11FB" w:rsidRDefault="00AF10DD" w:rsidP="00BD11FB">
      <w:pPr>
        <w:spacing w:before="0" w:beforeAutospacing="0" w:after="0" w:afterAutospacing="0" w:line="360" w:lineRule="auto"/>
        <w:ind w:firstLine="709"/>
        <w:jc w:val="both"/>
        <w:rPr>
          <w:b/>
          <w:sz w:val="28"/>
          <w:szCs w:val="28"/>
          <w:vertAlign w:val="superscript"/>
          <w:lang w:val="uk-UA"/>
        </w:rPr>
      </w:pPr>
      <w:r>
        <w:rPr>
          <w:b/>
          <w:sz w:val="28"/>
          <w:szCs w:val="28"/>
          <w:lang w:val="en-US"/>
        </w:rPr>
        <w:t xml:space="preserve">                    </w:t>
      </w:r>
      <w:r w:rsidR="0065004E" w:rsidRPr="00BD11FB">
        <w:rPr>
          <w:b/>
          <w:sz w:val="28"/>
          <w:szCs w:val="28"/>
          <w:lang w:val="uk-UA"/>
        </w:rPr>
        <w:t>( 1+0,22)</w:t>
      </w:r>
      <w:r w:rsidR="00C9124C" w:rsidRPr="00BD11FB">
        <w:rPr>
          <w:b/>
          <w:sz w:val="28"/>
          <w:szCs w:val="28"/>
          <w:vertAlign w:val="superscript"/>
          <w:lang w:val="uk-UA"/>
        </w:rPr>
        <w:t>2</w:t>
      </w:r>
    </w:p>
    <w:p w:rsidR="00C9124C" w:rsidRPr="00BD11FB" w:rsidRDefault="00C9124C" w:rsidP="00BD11FB">
      <w:pPr>
        <w:spacing w:before="0" w:beforeAutospacing="0" w:after="0" w:afterAutospacing="0" w:line="360" w:lineRule="auto"/>
        <w:ind w:firstLine="709"/>
        <w:jc w:val="both"/>
        <w:rPr>
          <w:b/>
          <w:sz w:val="28"/>
          <w:szCs w:val="28"/>
          <w:lang w:val="uk-UA"/>
        </w:rPr>
      </w:pP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Дисконтований потік реальних грошей (п.3 х п.5)</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0,787*(-87625)=-68960,9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0,621*</w:t>
      </w:r>
      <w:r w:rsidRPr="00BD11FB">
        <w:rPr>
          <w:b/>
          <w:sz w:val="28"/>
          <w:szCs w:val="28"/>
        </w:rPr>
        <w:t>113180</w:t>
      </w:r>
      <w:r w:rsidRPr="00BD11FB">
        <w:rPr>
          <w:b/>
          <w:sz w:val="28"/>
          <w:szCs w:val="28"/>
          <w:lang w:val="uk-UA"/>
        </w:rPr>
        <w:t>=70284,8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0,488*</w:t>
      </w:r>
      <w:r w:rsidRPr="00BD11FB">
        <w:rPr>
          <w:b/>
          <w:sz w:val="28"/>
          <w:szCs w:val="28"/>
        </w:rPr>
        <w:t>191510,7</w:t>
      </w:r>
      <w:r w:rsidRPr="00BD11FB">
        <w:rPr>
          <w:b/>
          <w:sz w:val="28"/>
          <w:szCs w:val="28"/>
          <w:lang w:val="uk-UA"/>
        </w:rPr>
        <w:t>=93457,2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0,385*</w:t>
      </w:r>
      <w:r w:rsidRPr="00BD11FB">
        <w:rPr>
          <w:b/>
          <w:sz w:val="28"/>
          <w:szCs w:val="28"/>
        </w:rPr>
        <w:t>276851,9</w:t>
      </w:r>
      <w:r w:rsidRPr="00BD11FB">
        <w:rPr>
          <w:b/>
          <w:sz w:val="28"/>
          <w:szCs w:val="28"/>
          <w:lang w:val="uk-UA"/>
        </w:rPr>
        <w:t>=106588 грн</w:t>
      </w:r>
    </w:p>
    <w:p w:rsidR="00C9124C" w:rsidRPr="00BD11FB" w:rsidRDefault="00C9124C" w:rsidP="00BD11FB">
      <w:pPr>
        <w:spacing w:before="0" w:beforeAutospacing="0" w:after="0" w:afterAutospacing="0" w:line="360" w:lineRule="auto"/>
        <w:ind w:firstLine="709"/>
        <w:jc w:val="both"/>
        <w:rPr>
          <w:b/>
          <w:sz w:val="28"/>
          <w:szCs w:val="28"/>
          <w:vertAlign w:val="superscript"/>
          <w:lang w:val="uk-UA"/>
        </w:rPr>
      </w:pPr>
      <w:r w:rsidRPr="00BD11FB">
        <w:rPr>
          <w:b/>
          <w:sz w:val="28"/>
          <w:szCs w:val="28"/>
          <w:lang w:val="uk-UA"/>
        </w:rPr>
        <w:t>0,303*</w:t>
      </w:r>
      <w:r w:rsidRPr="00BD11FB">
        <w:rPr>
          <w:b/>
          <w:sz w:val="28"/>
          <w:szCs w:val="28"/>
        </w:rPr>
        <w:t>2</w:t>
      </w:r>
      <w:r w:rsidRPr="00BD11FB">
        <w:rPr>
          <w:b/>
          <w:sz w:val="28"/>
          <w:szCs w:val="28"/>
          <w:lang w:val="uk-UA"/>
        </w:rPr>
        <w:t>77472,4=84074,1 грн ,</w:t>
      </w:r>
      <w:r w:rsidRPr="00BD11FB">
        <w:rPr>
          <w:sz w:val="28"/>
          <w:szCs w:val="28"/>
          <w:lang w:val="uk-UA"/>
        </w:rPr>
        <w:t xml:space="preserve">   відповідно заданих даних по роках.</w:t>
      </w:r>
    </w:p>
    <w:p w:rsidR="00C9124C" w:rsidRPr="00BD11FB" w:rsidRDefault="00C9124C" w:rsidP="00BD11FB">
      <w:pPr>
        <w:spacing w:before="0" w:beforeAutospacing="0" w:after="0" w:afterAutospacing="0" w:line="360" w:lineRule="auto"/>
        <w:ind w:firstLine="709"/>
        <w:jc w:val="both"/>
        <w:rPr>
          <w:b/>
          <w:sz w:val="28"/>
          <w:szCs w:val="28"/>
          <w:vertAlign w:val="superscript"/>
          <w:lang w:val="uk-UA"/>
        </w:rPr>
      </w:pP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Дисконтований потік чистого прибутку (п.4 х п.5)</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0,787*(</w:t>
      </w:r>
      <w:r w:rsidRPr="00BD11FB">
        <w:rPr>
          <w:b/>
          <w:sz w:val="28"/>
          <w:szCs w:val="28"/>
        </w:rPr>
        <w:t>-</w:t>
      </w:r>
      <w:r w:rsidRPr="00BD11FB">
        <w:rPr>
          <w:b/>
          <w:sz w:val="28"/>
          <w:szCs w:val="28"/>
          <w:lang w:val="uk-UA"/>
        </w:rPr>
        <w:t>113625)= -89422,9</w:t>
      </w:r>
      <w:r w:rsidR="009C286E" w:rsidRPr="00BD11FB">
        <w:rPr>
          <w:b/>
          <w:sz w:val="28"/>
          <w:szCs w:val="28"/>
          <w:lang w:val="uk-UA"/>
        </w:rPr>
        <w:t xml:space="preserve">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0,621*</w:t>
      </w:r>
      <w:r w:rsidRPr="00BD11FB">
        <w:rPr>
          <w:b/>
          <w:sz w:val="28"/>
          <w:szCs w:val="28"/>
        </w:rPr>
        <w:t>87180</w:t>
      </w:r>
      <w:r w:rsidRPr="00BD11FB">
        <w:rPr>
          <w:b/>
          <w:sz w:val="28"/>
          <w:szCs w:val="28"/>
          <w:lang w:val="uk-UA"/>
        </w:rPr>
        <w:t>=54138,8</w:t>
      </w:r>
      <w:r w:rsidR="009C286E" w:rsidRPr="00BD11FB">
        <w:rPr>
          <w:b/>
          <w:sz w:val="28"/>
          <w:szCs w:val="28"/>
          <w:lang w:val="uk-UA"/>
        </w:rPr>
        <w:t xml:space="preserve">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0,488*</w:t>
      </w:r>
      <w:r w:rsidRPr="00BD11FB">
        <w:rPr>
          <w:b/>
          <w:sz w:val="28"/>
          <w:szCs w:val="28"/>
        </w:rPr>
        <w:t>165510,7</w:t>
      </w:r>
      <w:r w:rsidRPr="00BD11FB">
        <w:rPr>
          <w:b/>
          <w:sz w:val="28"/>
          <w:szCs w:val="28"/>
          <w:lang w:val="uk-UA"/>
        </w:rPr>
        <w:t>=80769,2</w:t>
      </w:r>
      <w:r w:rsidR="009C286E" w:rsidRPr="00BD11FB">
        <w:rPr>
          <w:b/>
          <w:sz w:val="28"/>
          <w:szCs w:val="28"/>
          <w:lang w:val="uk-UA"/>
        </w:rPr>
        <w:t xml:space="preserve">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0,385*</w:t>
      </w:r>
      <w:r w:rsidRPr="00BD11FB">
        <w:rPr>
          <w:b/>
          <w:sz w:val="28"/>
          <w:szCs w:val="28"/>
        </w:rPr>
        <w:t>250851,9</w:t>
      </w:r>
      <w:r w:rsidRPr="00BD11FB">
        <w:rPr>
          <w:b/>
          <w:sz w:val="28"/>
          <w:szCs w:val="28"/>
          <w:lang w:val="uk-UA"/>
        </w:rPr>
        <w:t>=96578</w:t>
      </w:r>
      <w:r w:rsidR="009C286E" w:rsidRPr="00BD11FB">
        <w:rPr>
          <w:b/>
          <w:sz w:val="28"/>
          <w:szCs w:val="28"/>
          <w:lang w:val="uk-UA"/>
        </w:rPr>
        <w:t xml:space="preserve"> грн</w:t>
      </w:r>
    </w:p>
    <w:p w:rsidR="00C9124C" w:rsidRPr="00BD11FB" w:rsidRDefault="00C9124C" w:rsidP="00BD11FB">
      <w:pPr>
        <w:spacing w:before="0" w:beforeAutospacing="0" w:after="0" w:afterAutospacing="0" w:line="360" w:lineRule="auto"/>
        <w:ind w:firstLine="709"/>
        <w:jc w:val="both"/>
        <w:rPr>
          <w:b/>
          <w:sz w:val="28"/>
          <w:szCs w:val="28"/>
          <w:lang w:val="uk-UA"/>
        </w:rPr>
      </w:pPr>
      <w:r w:rsidRPr="00BD11FB">
        <w:rPr>
          <w:b/>
          <w:sz w:val="28"/>
          <w:szCs w:val="28"/>
          <w:lang w:val="uk-UA"/>
        </w:rPr>
        <w:t>0,303*251472,4=76196,1</w:t>
      </w:r>
      <w:r w:rsidR="009C286E" w:rsidRPr="00BD11FB">
        <w:rPr>
          <w:b/>
          <w:sz w:val="28"/>
          <w:szCs w:val="28"/>
          <w:lang w:val="uk-UA"/>
        </w:rPr>
        <w:t xml:space="preserve"> грн.,  відповідно заданих даних по роках.</w:t>
      </w:r>
    </w:p>
    <w:p w:rsidR="00C9124C" w:rsidRPr="00BD11FB" w:rsidRDefault="00C9124C" w:rsidP="00BD11FB">
      <w:pPr>
        <w:spacing w:before="0" w:beforeAutospacing="0" w:after="0" w:afterAutospacing="0" w:line="360" w:lineRule="auto"/>
        <w:ind w:firstLine="709"/>
        <w:jc w:val="both"/>
        <w:rPr>
          <w:b/>
          <w:sz w:val="28"/>
          <w:szCs w:val="28"/>
          <w:vertAlign w:val="superscript"/>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Рішення про прийняття проекту можливе лише на основі аналізу критеріїв ефективності проекту.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i/>
          <w:sz w:val="28"/>
          <w:szCs w:val="28"/>
          <w:lang w:val="uk-UA"/>
        </w:rPr>
        <w:t xml:space="preserve">Чистий дисконтований доход (ЧДД) </w:t>
      </w:r>
      <w:r w:rsidR="00B25281" w:rsidRPr="00BD11FB">
        <w:rPr>
          <w:b/>
          <w:i/>
          <w:sz w:val="28"/>
          <w:szCs w:val="28"/>
          <w:lang w:val="uk-UA"/>
        </w:rPr>
        <w:t>.</w:t>
      </w:r>
    </w:p>
    <w:p w:rsidR="00D125BE" w:rsidRPr="00BD11FB" w:rsidRDefault="00AF10DD" w:rsidP="00BD11FB">
      <w:pPr>
        <w:spacing w:before="0" w:beforeAutospacing="0" w:after="0" w:afterAutospacing="0" w:line="360" w:lineRule="auto"/>
        <w:ind w:firstLine="709"/>
        <w:jc w:val="both"/>
        <w:rPr>
          <w:b/>
          <w:sz w:val="28"/>
          <w:szCs w:val="28"/>
        </w:rPr>
      </w:pPr>
      <w:r>
        <w:rPr>
          <w:b/>
          <w:sz w:val="28"/>
          <w:szCs w:val="28"/>
          <w:lang w:val="en-US"/>
        </w:rPr>
        <w:t xml:space="preserve">                   </w:t>
      </w:r>
      <w:r w:rsidR="00D125BE" w:rsidRPr="00BD11FB">
        <w:rPr>
          <w:b/>
          <w:sz w:val="28"/>
          <w:szCs w:val="28"/>
          <w:lang w:val="en-US"/>
        </w:rPr>
        <w:t>t</w:t>
      </w:r>
      <w:r w:rsidR="00D125BE" w:rsidRPr="00BD11FB">
        <w:rPr>
          <w:b/>
          <w:sz w:val="28"/>
          <w:szCs w:val="28"/>
        </w:rPr>
        <w:tab/>
      </w:r>
      <w:r w:rsidR="00D125BE" w:rsidRPr="00BD11FB">
        <w:rPr>
          <w:b/>
          <w:sz w:val="28"/>
          <w:szCs w:val="28"/>
          <w:lang w:val="en-US"/>
        </w:rPr>
        <w:t>R</w:t>
      </w:r>
      <w:r w:rsidR="00D125BE" w:rsidRPr="00BD11FB">
        <w:rPr>
          <w:b/>
          <w:sz w:val="28"/>
          <w:szCs w:val="28"/>
          <w:vertAlign w:val="subscript"/>
          <w:lang w:val="en-US"/>
        </w:rPr>
        <w:t>t</w:t>
      </w:r>
      <w:r w:rsidR="00D125BE" w:rsidRPr="00BD11FB">
        <w:rPr>
          <w:b/>
          <w:sz w:val="28"/>
          <w:szCs w:val="28"/>
        </w:rPr>
        <w:t xml:space="preserve"> – З</w:t>
      </w:r>
      <w:r w:rsidR="00D125BE" w:rsidRPr="00BD11FB">
        <w:rPr>
          <w:b/>
          <w:sz w:val="28"/>
          <w:szCs w:val="28"/>
          <w:vertAlign w:val="subscript"/>
          <w:lang w:val="en-US"/>
        </w:rPr>
        <w:t>t</w:t>
      </w:r>
    </w:p>
    <w:p w:rsidR="00D125BE" w:rsidRPr="00BD11FB" w:rsidRDefault="00D125BE" w:rsidP="00BD11FB">
      <w:pPr>
        <w:spacing w:before="0" w:beforeAutospacing="0" w:after="0" w:afterAutospacing="0" w:line="360" w:lineRule="auto"/>
        <w:ind w:firstLine="709"/>
        <w:jc w:val="both"/>
        <w:rPr>
          <w:b/>
          <w:sz w:val="28"/>
          <w:szCs w:val="28"/>
        </w:rPr>
      </w:pPr>
      <w:r w:rsidRPr="00BD11FB">
        <w:rPr>
          <w:b/>
          <w:sz w:val="28"/>
          <w:szCs w:val="28"/>
        </w:rPr>
        <w:t>ЧДД = Σ    ------------,</w:t>
      </w:r>
    </w:p>
    <w:p w:rsidR="00D125BE" w:rsidRPr="00BD11FB" w:rsidRDefault="00AF10DD" w:rsidP="00BD11FB">
      <w:pPr>
        <w:spacing w:before="0" w:beforeAutospacing="0" w:after="0" w:afterAutospacing="0" w:line="360" w:lineRule="auto"/>
        <w:ind w:firstLine="709"/>
        <w:jc w:val="both"/>
        <w:rPr>
          <w:b/>
          <w:sz w:val="28"/>
          <w:szCs w:val="28"/>
        </w:rPr>
      </w:pPr>
      <w:r>
        <w:rPr>
          <w:b/>
          <w:sz w:val="28"/>
          <w:szCs w:val="28"/>
          <w:lang w:val="en-US"/>
        </w:rPr>
        <w:t xml:space="preserve">              </w:t>
      </w:r>
      <w:r w:rsidR="00D125BE" w:rsidRPr="00BD11FB">
        <w:rPr>
          <w:b/>
          <w:sz w:val="28"/>
          <w:szCs w:val="28"/>
          <w:lang w:val="en-US"/>
        </w:rPr>
        <w:t>t</w:t>
      </w:r>
      <w:r w:rsidR="00D125BE" w:rsidRPr="00BD11FB">
        <w:rPr>
          <w:b/>
          <w:sz w:val="28"/>
          <w:szCs w:val="28"/>
        </w:rPr>
        <w:t xml:space="preserve"> = 0</w:t>
      </w:r>
      <w:r w:rsidR="00D125BE" w:rsidRPr="00BD11FB">
        <w:rPr>
          <w:b/>
          <w:sz w:val="28"/>
          <w:szCs w:val="28"/>
        </w:rPr>
        <w:tab/>
        <w:t xml:space="preserve">(1 + </w:t>
      </w:r>
      <w:r w:rsidR="00D125BE" w:rsidRPr="00BD11FB">
        <w:rPr>
          <w:b/>
          <w:sz w:val="28"/>
          <w:szCs w:val="28"/>
          <w:lang w:val="en-US"/>
        </w:rPr>
        <w:t>d</w:t>
      </w:r>
      <w:r w:rsidR="00D125BE" w:rsidRPr="00BD11FB">
        <w:rPr>
          <w:b/>
          <w:sz w:val="28"/>
          <w:szCs w:val="28"/>
        </w:rPr>
        <w:t>)</w:t>
      </w:r>
      <w:r w:rsidR="00D125BE" w:rsidRPr="00BD11FB">
        <w:rPr>
          <w:b/>
          <w:sz w:val="28"/>
          <w:szCs w:val="28"/>
          <w:vertAlign w:val="superscript"/>
          <w:lang w:val="en-US"/>
        </w:rPr>
        <w:t>t</w:t>
      </w:r>
    </w:p>
    <w:p w:rsidR="00D125BE" w:rsidRPr="00BD11FB" w:rsidRDefault="00D125BE" w:rsidP="00BD11FB">
      <w:pPr>
        <w:spacing w:before="0" w:beforeAutospacing="0" w:after="0" w:afterAutospacing="0" w:line="360" w:lineRule="auto"/>
        <w:ind w:firstLine="709"/>
        <w:jc w:val="both"/>
        <w:rPr>
          <w:sz w:val="28"/>
          <w:szCs w:val="28"/>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де </w:t>
      </w:r>
      <w:r w:rsidRPr="00BD11FB">
        <w:rPr>
          <w:sz w:val="28"/>
          <w:szCs w:val="28"/>
          <w:lang w:val="uk-UA"/>
        </w:rPr>
        <w:tab/>
      </w:r>
      <w:r w:rsidRPr="00BD11FB">
        <w:rPr>
          <w:b/>
          <w:sz w:val="28"/>
          <w:szCs w:val="28"/>
          <w:lang w:val="uk-UA"/>
        </w:rPr>
        <w:t>R</w:t>
      </w:r>
      <w:r w:rsidRPr="00BD11FB">
        <w:rPr>
          <w:b/>
          <w:sz w:val="28"/>
          <w:szCs w:val="28"/>
          <w:vertAlign w:val="subscript"/>
          <w:lang w:val="uk-UA"/>
        </w:rPr>
        <w:t>t</w:t>
      </w:r>
      <w:r w:rsidRPr="00BD11FB">
        <w:rPr>
          <w:b/>
          <w:sz w:val="28"/>
          <w:szCs w:val="28"/>
          <w:lang w:val="uk-UA"/>
        </w:rPr>
        <w:t xml:space="preserve"> – </w:t>
      </w:r>
      <w:r w:rsidRPr="00BD11FB">
        <w:rPr>
          <w:sz w:val="28"/>
          <w:szCs w:val="28"/>
          <w:lang w:val="uk-UA"/>
        </w:rPr>
        <w:t xml:space="preserve">результати, яких досягають на на </w:t>
      </w:r>
      <w:r w:rsidRPr="00BD11FB">
        <w:rPr>
          <w:b/>
          <w:sz w:val="28"/>
          <w:szCs w:val="28"/>
          <w:lang w:val="uk-UA"/>
        </w:rPr>
        <w:t>t</w:t>
      </w:r>
      <w:r w:rsidRPr="00BD11FB">
        <w:rPr>
          <w:sz w:val="28"/>
          <w:szCs w:val="28"/>
          <w:lang w:val="uk-UA"/>
        </w:rPr>
        <w:t>-му кроці розрахунку;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З</w:t>
      </w:r>
      <w:r w:rsidRPr="00BD11FB">
        <w:rPr>
          <w:b/>
          <w:sz w:val="28"/>
          <w:szCs w:val="28"/>
          <w:vertAlign w:val="subscript"/>
          <w:lang w:val="uk-UA"/>
        </w:rPr>
        <w:t>t</w:t>
      </w:r>
      <w:r w:rsidRPr="00BD11FB">
        <w:rPr>
          <w:b/>
          <w:sz w:val="28"/>
          <w:szCs w:val="28"/>
          <w:lang w:val="uk-UA"/>
        </w:rPr>
        <w:t xml:space="preserve"> – </w:t>
      </w:r>
      <w:r w:rsidRPr="00BD11FB">
        <w:rPr>
          <w:sz w:val="28"/>
          <w:szCs w:val="28"/>
          <w:lang w:val="uk-UA"/>
        </w:rPr>
        <w:t>затрати, які здійснюються на тому ж етапі;</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 xml:space="preserve">t – </w:t>
      </w:r>
      <w:r w:rsidRPr="00BD11FB">
        <w:rPr>
          <w:sz w:val="28"/>
          <w:szCs w:val="28"/>
          <w:lang w:val="uk-UA"/>
        </w:rPr>
        <w:t>тривалість розрахункового періоду (номер кроку розрахунку, на якому проект закривається);</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d –</w:t>
      </w:r>
      <w:r w:rsidRPr="00BD11FB">
        <w:rPr>
          <w:sz w:val="28"/>
          <w:szCs w:val="28"/>
          <w:lang w:val="uk-UA"/>
        </w:rPr>
        <w:t xml:space="preserve"> постійна норма дисконту (для інвестора – норма доходу на капітал).</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Якщо </w:t>
      </w:r>
      <w:r w:rsidRPr="00BD11FB">
        <w:rPr>
          <w:b/>
          <w:sz w:val="28"/>
          <w:szCs w:val="28"/>
          <w:lang w:val="uk-UA"/>
        </w:rPr>
        <w:t xml:space="preserve">ЧДД &gt; 0, </w:t>
      </w:r>
      <w:r w:rsidRPr="00BD11FB">
        <w:rPr>
          <w:sz w:val="28"/>
          <w:szCs w:val="28"/>
          <w:lang w:val="uk-UA"/>
        </w:rPr>
        <w:t xml:space="preserve">то проект ефективний, якщо </w:t>
      </w:r>
      <w:r w:rsidRPr="00BD11FB">
        <w:rPr>
          <w:b/>
          <w:sz w:val="28"/>
          <w:szCs w:val="28"/>
          <w:lang w:val="uk-UA"/>
        </w:rPr>
        <w:t>ЧДД &lt; 0</w:t>
      </w:r>
      <w:r w:rsidRPr="00BD11FB">
        <w:rPr>
          <w:sz w:val="28"/>
          <w:szCs w:val="28"/>
          <w:lang w:val="uk-UA"/>
        </w:rPr>
        <w:t xml:space="preserve"> – проект збитковий, якщо  </w:t>
      </w:r>
      <w:r w:rsidRPr="00BD11FB">
        <w:rPr>
          <w:b/>
          <w:sz w:val="28"/>
          <w:szCs w:val="28"/>
          <w:lang w:val="uk-UA"/>
        </w:rPr>
        <w:t>ЧДД = 0</w:t>
      </w:r>
      <w:r w:rsidRPr="00BD11FB">
        <w:rPr>
          <w:sz w:val="28"/>
          <w:szCs w:val="28"/>
          <w:lang w:val="uk-UA"/>
        </w:rPr>
        <w:t xml:space="preserve"> – то не прибутковий і не збитковий.</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На основі проведених розрахунків, які наведено в табл. 6, можна розрахувати ЧДД як суму дисконтованого потоку реальних грошей за 5 років:</w:t>
      </w:r>
    </w:p>
    <w:p w:rsidR="009B03C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ЧДД = </w:t>
      </w:r>
      <w:r w:rsidR="009B03CE" w:rsidRPr="00BD11FB">
        <w:rPr>
          <w:sz w:val="28"/>
          <w:szCs w:val="28"/>
          <w:lang w:val="uk-UA"/>
        </w:rPr>
        <w:t>-89422,9+54138,8+80769,2+96578+76196,1</w:t>
      </w:r>
      <w:r w:rsidR="00327F09" w:rsidRPr="00BD11FB">
        <w:rPr>
          <w:sz w:val="28"/>
          <w:szCs w:val="28"/>
          <w:lang w:val="uk-UA"/>
        </w:rPr>
        <w:t>=</w:t>
      </w:r>
      <w:r w:rsidR="00341C12" w:rsidRPr="00BD11FB">
        <w:rPr>
          <w:sz w:val="28"/>
          <w:szCs w:val="28"/>
          <w:lang w:val="uk-UA"/>
        </w:rPr>
        <w:t>218259,2</w:t>
      </w:r>
      <w:r w:rsidR="00FA39F6" w:rsidRPr="00BD11FB">
        <w:rPr>
          <w:sz w:val="28"/>
          <w:szCs w:val="28"/>
          <w:lang w:val="uk-UA"/>
        </w:rPr>
        <w:t xml:space="preserve">  </w:t>
      </w:r>
      <w:r w:rsidR="00FA39F6" w:rsidRPr="00BD11FB">
        <w:rPr>
          <w:b/>
          <w:sz w:val="28"/>
          <w:szCs w:val="28"/>
          <w:lang w:val="uk-UA"/>
        </w:rPr>
        <w:t>&gt; 0</w:t>
      </w:r>
    </w:p>
    <w:p w:rsidR="00D125BE" w:rsidRPr="00BD11FB" w:rsidRDefault="00D125BE" w:rsidP="00BD11FB">
      <w:pPr>
        <w:spacing w:before="0" w:beforeAutospacing="0" w:after="0" w:afterAutospacing="0" w:line="360" w:lineRule="auto"/>
        <w:ind w:firstLine="709"/>
        <w:jc w:val="both"/>
        <w:rPr>
          <w:sz w:val="28"/>
          <w:szCs w:val="28"/>
          <w:lang w:val="uk-UA"/>
        </w:rPr>
      </w:pPr>
    </w:p>
    <w:p w:rsidR="00B25281" w:rsidRPr="00BD11FB" w:rsidRDefault="00B25281" w:rsidP="00BD11FB">
      <w:pPr>
        <w:spacing w:before="0" w:beforeAutospacing="0" w:after="0" w:afterAutospacing="0" w:line="360" w:lineRule="auto"/>
        <w:ind w:firstLine="709"/>
        <w:jc w:val="both"/>
        <w:rPr>
          <w:b/>
          <w:i/>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i/>
          <w:sz w:val="28"/>
          <w:szCs w:val="28"/>
          <w:lang w:val="uk-UA"/>
        </w:rPr>
        <w:t>Індекс доходності (ІД</w:t>
      </w:r>
      <w:r w:rsidR="00B25281" w:rsidRPr="00BD11FB">
        <w:rPr>
          <w:b/>
          <w:i/>
          <w:sz w:val="28"/>
          <w:szCs w:val="28"/>
          <w:lang w:val="uk-UA"/>
        </w:rPr>
        <w:t>).</w:t>
      </w: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1   t</w:t>
      </w:r>
      <w:r w:rsidR="00D125BE" w:rsidRPr="00BD11FB">
        <w:rPr>
          <w:b/>
          <w:sz w:val="28"/>
          <w:szCs w:val="28"/>
          <w:lang w:val="uk-UA"/>
        </w:rPr>
        <w:tab/>
        <w:t xml:space="preserve">   R</w:t>
      </w:r>
      <w:r w:rsidR="00D125BE" w:rsidRPr="00BD11FB">
        <w:rPr>
          <w:b/>
          <w:sz w:val="28"/>
          <w:szCs w:val="28"/>
          <w:vertAlign w:val="subscript"/>
          <w:lang w:val="uk-UA"/>
        </w:rPr>
        <w:t>t</w:t>
      </w:r>
      <w:r w:rsidR="00D125BE" w:rsidRPr="00BD11FB">
        <w:rPr>
          <w:b/>
          <w:sz w:val="28"/>
          <w:szCs w:val="28"/>
          <w:lang w:val="uk-UA"/>
        </w:rPr>
        <w:t xml:space="preserve"> – З</w:t>
      </w:r>
      <w:r w:rsidR="00D125BE" w:rsidRPr="00BD11FB">
        <w:rPr>
          <w:b/>
          <w:sz w:val="28"/>
          <w:szCs w:val="28"/>
          <w:vertAlign w:val="subscript"/>
          <w:lang w:val="uk-UA"/>
        </w:rPr>
        <w:t>t</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ИД = ---   Σ   -----------,</w:t>
      </w: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k  t=0  (1 + d)</w:t>
      </w:r>
      <w:r w:rsidR="00D125BE" w:rsidRPr="00BD11FB">
        <w:rPr>
          <w:b/>
          <w:sz w:val="28"/>
          <w:szCs w:val="28"/>
          <w:vertAlign w:val="superscript"/>
          <w:lang w:val="uk-UA"/>
        </w:rPr>
        <w:t>t</w:t>
      </w:r>
    </w:p>
    <w:p w:rsidR="00D125BE" w:rsidRPr="00BD11FB" w:rsidRDefault="00D125BE" w:rsidP="00BD11FB">
      <w:pPr>
        <w:spacing w:before="0" w:beforeAutospacing="0" w:after="0" w:afterAutospacing="0" w:line="360" w:lineRule="auto"/>
        <w:ind w:firstLine="709"/>
        <w:jc w:val="both"/>
        <w:rPr>
          <w:b/>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де</w:t>
      </w:r>
      <w:r w:rsidRPr="00BD11FB">
        <w:rPr>
          <w:sz w:val="28"/>
          <w:szCs w:val="28"/>
          <w:lang w:val="uk-UA"/>
        </w:rPr>
        <w:tab/>
      </w:r>
      <w:r w:rsidRPr="00BD11FB">
        <w:rPr>
          <w:b/>
          <w:sz w:val="28"/>
          <w:szCs w:val="28"/>
          <w:lang w:val="uk-UA"/>
        </w:rPr>
        <w:t>З</w:t>
      </w:r>
      <w:r w:rsidRPr="00BD11FB">
        <w:rPr>
          <w:b/>
          <w:sz w:val="28"/>
          <w:szCs w:val="28"/>
          <w:vertAlign w:val="subscript"/>
          <w:lang w:val="uk-UA"/>
        </w:rPr>
        <w:t>t</w:t>
      </w:r>
      <w:r w:rsidRPr="00BD11FB">
        <w:rPr>
          <w:b/>
          <w:sz w:val="28"/>
          <w:szCs w:val="28"/>
          <w:lang w:val="uk-UA"/>
        </w:rPr>
        <w:t xml:space="preserve"> – </w:t>
      </w:r>
      <w:r w:rsidRPr="00BD11FB">
        <w:rPr>
          <w:sz w:val="28"/>
          <w:szCs w:val="28"/>
          <w:lang w:val="uk-UA"/>
        </w:rPr>
        <w:t>затрати на t-му кроці за умови, що до них не входять капіталовкладення;</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R</w:t>
      </w:r>
      <w:r w:rsidRPr="00BD11FB">
        <w:rPr>
          <w:b/>
          <w:sz w:val="28"/>
          <w:szCs w:val="28"/>
          <w:vertAlign w:val="subscript"/>
          <w:lang w:val="uk-UA"/>
        </w:rPr>
        <w:t>t</w:t>
      </w:r>
      <w:r w:rsidRPr="00BD11FB">
        <w:rPr>
          <w:b/>
          <w:sz w:val="28"/>
          <w:szCs w:val="28"/>
          <w:lang w:val="uk-UA"/>
        </w:rPr>
        <w:t xml:space="preserve"> –</w:t>
      </w:r>
      <w:r w:rsidRPr="00BD11FB">
        <w:rPr>
          <w:sz w:val="28"/>
          <w:szCs w:val="28"/>
          <w:lang w:val="uk-UA"/>
        </w:rPr>
        <w:t xml:space="preserve"> результати, які досягаються на t-му кроці розрахунку;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 xml:space="preserve">k – </w:t>
      </w:r>
      <w:r w:rsidRPr="00BD11FB">
        <w:rPr>
          <w:sz w:val="28"/>
          <w:szCs w:val="28"/>
          <w:lang w:val="uk-UA"/>
        </w:rPr>
        <w:t>сума дисконтованих капіталовкладень.</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 xml:space="preserve">ІД </w:t>
      </w:r>
      <w:r w:rsidRPr="00BD11FB">
        <w:rPr>
          <w:sz w:val="28"/>
          <w:szCs w:val="28"/>
          <w:lang w:val="uk-UA"/>
        </w:rPr>
        <w:t xml:space="preserve">тісно пов’язані з </w:t>
      </w:r>
      <w:r w:rsidRPr="00BD11FB">
        <w:rPr>
          <w:b/>
          <w:sz w:val="28"/>
          <w:szCs w:val="28"/>
          <w:lang w:val="uk-UA"/>
        </w:rPr>
        <w:t>ЧДД.</w:t>
      </w:r>
      <w:r w:rsidRPr="00BD11FB">
        <w:rPr>
          <w:sz w:val="28"/>
          <w:szCs w:val="28"/>
          <w:lang w:val="uk-UA"/>
        </w:rPr>
        <w:t xml:space="preserve"> Якщо </w:t>
      </w:r>
      <w:r w:rsidRPr="00BD11FB">
        <w:rPr>
          <w:b/>
          <w:sz w:val="28"/>
          <w:szCs w:val="28"/>
          <w:lang w:val="uk-UA"/>
        </w:rPr>
        <w:t xml:space="preserve">ЧДД &gt; 0, </w:t>
      </w:r>
      <w:r w:rsidRPr="00BD11FB">
        <w:rPr>
          <w:sz w:val="28"/>
          <w:szCs w:val="28"/>
          <w:lang w:val="uk-UA"/>
        </w:rPr>
        <w:t>то</w:t>
      </w:r>
      <w:r w:rsidRPr="00BD11FB">
        <w:rPr>
          <w:b/>
          <w:sz w:val="28"/>
          <w:szCs w:val="28"/>
          <w:lang w:val="uk-UA"/>
        </w:rPr>
        <w:t xml:space="preserve"> ИД &gt; 1, </w:t>
      </w:r>
      <w:r w:rsidRPr="00BD11FB">
        <w:rPr>
          <w:sz w:val="28"/>
          <w:szCs w:val="28"/>
          <w:lang w:val="uk-UA"/>
        </w:rPr>
        <w:t>і навпаки.</w:t>
      </w:r>
    </w:p>
    <w:p w:rsidR="00D125BE" w:rsidRPr="00BD11FB" w:rsidRDefault="00D125BE" w:rsidP="00BD11FB">
      <w:pPr>
        <w:spacing w:before="0" w:beforeAutospacing="0" w:after="0" w:afterAutospacing="0" w:line="360" w:lineRule="auto"/>
        <w:ind w:firstLine="709"/>
        <w:jc w:val="both"/>
        <w:rPr>
          <w:sz w:val="28"/>
          <w:szCs w:val="28"/>
          <w:lang w:val="uk-UA"/>
        </w:rPr>
      </w:pPr>
    </w:p>
    <w:p w:rsidR="00FA39F6"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341C12" w:rsidRPr="00BD11FB">
        <w:rPr>
          <w:b/>
          <w:sz w:val="28"/>
          <w:szCs w:val="28"/>
          <w:lang w:val="uk-UA"/>
        </w:rPr>
        <w:t>-89422,9+54138,8+80769,2+96578+76196,1</w:t>
      </w:r>
      <w:r w:rsidR="00FA39F6" w:rsidRPr="00BD11FB">
        <w:rPr>
          <w:b/>
          <w:sz w:val="28"/>
          <w:szCs w:val="28"/>
          <w:lang w:val="uk-UA"/>
        </w:rPr>
        <w:t xml:space="preserve">      </w:t>
      </w:r>
      <w:r w:rsidR="00341C12" w:rsidRPr="00BD11FB">
        <w:rPr>
          <w:b/>
          <w:sz w:val="28"/>
          <w:szCs w:val="28"/>
          <w:lang w:val="uk-UA"/>
        </w:rPr>
        <w:t>218259,2</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ІД = -----------------------------------------------------</w:t>
      </w:r>
      <w:r w:rsidR="00FA39F6" w:rsidRPr="00BD11FB">
        <w:rPr>
          <w:b/>
          <w:sz w:val="28"/>
          <w:szCs w:val="28"/>
          <w:lang w:val="uk-UA"/>
        </w:rPr>
        <w:t>----</w:t>
      </w:r>
      <w:r w:rsidR="00341C12" w:rsidRPr="00BD11FB">
        <w:rPr>
          <w:b/>
          <w:sz w:val="28"/>
          <w:szCs w:val="28"/>
          <w:lang w:val="uk-UA"/>
        </w:rPr>
        <w:t xml:space="preserve"> = ------------- = 1,7</w:t>
      </w:r>
      <w:r w:rsidR="00FA39F6" w:rsidRPr="00BD11FB">
        <w:rPr>
          <w:b/>
          <w:sz w:val="28"/>
          <w:szCs w:val="28"/>
          <w:lang w:val="uk-UA"/>
        </w:rPr>
        <w:t xml:space="preserve"> &gt; 1</w:t>
      </w:r>
    </w:p>
    <w:p w:rsidR="00D125BE" w:rsidRPr="00BD11FB" w:rsidRDefault="00AF10DD" w:rsidP="00AF10DD">
      <w:pPr>
        <w:spacing w:before="0" w:beforeAutospacing="0" w:after="0" w:afterAutospacing="0" w:line="360" w:lineRule="auto"/>
        <w:ind w:left="1415" w:firstLine="709"/>
        <w:jc w:val="both"/>
        <w:rPr>
          <w:b/>
          <w:sz w:val="28"/>
          <w:szCs w:val="28"/>
          <w:lang w:val="uk-UA"/>
        </w:rPr>
      </w:pPr>
      <w:r>
        <w:rPr>
          <w:b/>
          <w:sz w:val="28"/>
          <w:szCs w:val="28"/>
          <w:lang w:val="en-US"/>
        </w:rPr>
        <w:t xml:space="preserve">      </w:t>
      </w:r>
      <w:r w:rsidR="00D125BE" w:rsidRPr="00BD11FB">
        <w:rPr>
          <w:b/>
          <w:sz w:val="28"/>
          <w:szCs w:val="28"/>
          <w:lang w:val="uk-UA"/>
        </w:rPr>
        <w:t>130 000</w:t>
      </w:r>
      <w:r w:rsidR="00D125BE" w:rsidRPr="00BD11FB">
        <w:rPr>
          <w:b/>
          <w:sz w:val="28"/>
          <w:szCs w:val="28"/>
          <w:lang w:val="uk-UA"/>
        </w:rPr>
        <w:tab/>
      </w:r>
      <w:r w:rsidR="00D125BE" w:rsidRPr="00BD11FB">
        <w:rPr>
          <w:b/>
          <w:sz w:val="28"/>
          <w:szCs w:val="28"/>
          <w:lang w:val="uk-UA"/>
        </w:rPr>
        <w:tab/>
      </w:r>
      <w:r>
        <w:rPr>
          <w:b/>
          <w:sz w:val="28"/>
          <w:szCs w:val="28"/>
          <w:lang w:val="en-US"/>
        </w:rPr>
        <w:tab/>
      </w:r>
      <w:r>
        <w:rPr>
          <w:b/>
          <w:sz w:val="28"/>
          <w:szCs w:val="28"/>
          <w:lang w:val="en-US"/>
        </w:rPr>
        <w:tab/>
      </w:r>
      <w:r w:rsidR="00D125BE" w:rsidRPr="00BD11FB">
        <w:rPr>
          <w:b/>
          <w:sz w:val="28"/>
          <w:szCs w:val="28"/>
          <w:lang w:val="uk-UA"/>
        </w:rPr>
        <w:tab/>
      </w:r>
      <w:r w:rsidR="00D125BE" w:rsidRPr="00BD11FB">
        <w:rPr>
          <w:b/>
          <w:sz w:val="28"/>
          <w:szCs w:val="28"/>
          <w:lang w:val="uk-UA"/>
        </w:rPr>
        <w:tab/>
        <w:t>130 000</w:t>
      </w:r>
    </w:p>
    <w:p w:rsidR="00D125BE" w:rsidRPr="00BD11FB" w:rsidRDefault="00D125BE" w:rsidP="00BD11FB">
      <w:pPr>
        <w:spacing w:before="0" w:beforeAutospacing="0" w:after="0" w:afterAutospacing="0" w:line="360" w:lineRule="auto"/>
        <w:ind w:firstLine="709"/>
        <w:jc w:val="both"/>
        <w:rPr>
          <w:b/>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i/>
          <w:sz w:val="28"/>
          <w:szCs w:val="28"/>
          <w:lang w:val="uk-UA"/>
        </w:rPr>
        <w:t xml:space="preserve">Внутрішня норма доходності (ВНД) – </w:t>
      </w:r>
      <w:r w:rsidRPr="00BD11FB">
        <w:rPr>
          <w:sz w:val="28"/>
          <w:szCs w:val="28"/>
          <w:lang w:val="uk-UA"/>
        </w:rPr>
        <w:t>це норма дисконту d, за якої величина наведених ефектів (ЧДД) дорівнює наведеним капіталовкладенням:</w:t>
      </w:r>
    </w:p>
    <w:p w:rsidR="00D125BE" w:rsidRPr="00BD11FB" w:rsidRDefault="00AF10DD" w:rsidP="00BD11FB">
      <w:pPr>
        <w:spacing w:before="0" w:beforeAutospacing="0" w:after="0" w:afterAutospacing="0" w:line="360" w:lineRule="auto"/>
        <w:ind w:firstLine="709"/>
        <w:jc w:val="both"/>
        <w:rPr>
          <w:b/>
          <w:sz w:val="28"/>
          <w:szCs w:val="28"/>
          <w:vertAlign w:val="subscript"/>
          <w:lang w:val="uk-UA"/>
        </w:rPr>
      </w:pPr>
      <w:r>
        <w:rPr>
          <w:sz w:val="28"/>
          <w:szCs w:val="28"/>
          <w:lang w:val="uk-UA"/>
        </w:rPr>
        <w:br w:type="page"/>
      </w:r>
      <w:r w:rsidR="00D125BE" w:rsidRPr="00BD11FB">
        <w:rPr>
          <w:b/>
          <w:sz w:val="28"/>
          <w:szCs w:val="28"/>
          <w:lang w:val="uk-UA"/>
        </w:rPr>
        <w:t>t</w:t>
      </w:r>
      <w:r w:rsidR="00D125BE" w:rsidRPr="00BD11FB">
        <w:rPr>
          <w:b/>
          <w:sz w:val="28"/>
          <w:szCs w:val="28"/>
          <w:lang w:val="uk-UA"/>
        </w:rPr>
        <w:tab/>
        <w:t xml:space="preserve">   R</w:t>
      </w:r>
      <w:r w:rsidR="00D125BE" w:rsidRPr="00BD11FB">
        <w:rPr>
          <w:b/>
          <w:sz w:val="28"/>
          <w:szCs w:val="28"/>
          <w:vertAlign w:val="subscript"/>
          <w:lang w:val="uk-UA"/>
        </w:rPr>
        <w:t>t</w:t>
      </w:r>
      <w:r w:rsidR="00D125BE" w:rsidRPr="00BD11FB">
        <w:rPr>
          <w:b/>
          <w:sz w:val="28"/>
          <w:szCs w:val="28"/>
          <w:lang w:val="uk-UA"/>
        </w:rPr>
        <w:t xml:space="preserve"> – З</w:t>
      </w:r>
      <w:r w:rsidR="00D125BE" w:rsidRPr="00BD11FB">
        <w:rPr>
          <w:b/>
          <w:sz w:val="28"/>
          <w:szCs w:val="28"/>
          <w:vertAlign w:val="subscript"/>
          <w:lang w:val="uk-UA"/>
        </w:rPr>
        <w:t>t</w:t>
      </w:r>
      <w:r w:rsidR="00D125BE" w:rsidRPr="00BD11FB">
        <w:rPr>
          <w:b/>
          <w:sz w:val="28"/>
          <w:szCs w:val="28"/>
          <w:lang w:val="uk-UA"/>
        </w:rPr>
        <w:t xml:space="preserve">       t</w:t>
      </w:r>
      <w:r w:rsidR="00D125BE" w:rsidRPr="00BD11FB">
        <w:rPr>
          <w:b/>
          <w:sz w:val="28"/>
          <w:szCs w:val="28"/>
          <w:lang w:val="uk-UA"/>
        </w:rPr>
        <w:tab/>
        <w:t xml:space="preserve">   К</w:t>
      </w:r>
      <w:r w:rsidR="00D125BE" w:rsidRPr="00BD11FB">
        <w:rPr>
          <w:b/>
          <w:sz w:val="28"/>
          <w:szCs w:val="28"/>
          <w:vertAlign w:val="subscript"/>
          <w:lang w:val="uk-UA"/>
        </w:rPr>
        <w:t>t</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Σ   ---------------- = Σ   ---------------</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t=0     (1 + d)</w:t>
      </w:r>
      <w:r w:rsidRPr="00BD11FB">
        <w:rPr>
          <w:b/>
          <w:sz w:val="28"/>
          <w:szCs w:val="28"/>
          <w:vertAlign w:val="superscript"/>
          <w:lang w:val="uk-UA"/>
        </w:rPr>
        <w:t>t</w:t>
      </w:r>
      <w:r w:rsidRPr="00BD11FB">
        <w:rPr>
          <w:b/>
          <w:sz w:val="28"/>
          <w:szCs w:val="28"/>
          <w:lang w:val="uk-UA"/>
        </w:rPr>
        <w:t xml:space="preserve">       t=0       (1 + d)</w:t>
      </w:r>
      <w:r w:rsidRPr="00BD11FB">
        <w:rPr>
          <w:b/>
          <w:sz w:val="28"/>
          <w:szCs w:val="28"/>
          <w:vertAlign w:val="superscript"/>
          <w:lang w:val="uk-UA"/>
        </w:rPr>
        <w:t>t</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При </w:t>
      </w:r>
      <w:r w:rsidR="00B861C1" w:rsidRPr="00BD11FB">
        <w:rPr>
          <w:b/>
          <w:sz w:val="28"/>
          <w:szCs w:val="28"/>
          <w:lang w:val="uk-UA"/>
        </w:rPr>
        <w:t>d = 27</w:t>
      </w:r>
      <w:r w:rsidRPr="00BD11FB">
        <w:rPr>
          <w:b/>
          <w:sz w:val="28"/>
          <w:szCs w:val="28"/>
          <w:lang w:val="uk-UA"/>
        </w:rPr>
        <w:t xml:space="preserve"> %</w:t>
      </w:r>
      <w:r w:rsidRPr="00BD11FB">
        <w:rPr>
          <w:sz w:val="28"/>
          <w:szCs w:val="28"/>
          <w:lang w:val="uk-UA"/>
        </w:rPr>
        <w:t xml:space="preserve"> значення ЧДД &gt; 0 і дорівнює </w:t>
      </w:r>
      <w:r w:rsidR="00B861C1" w:rsidRPr="00BD11FB">
        <w:rPr>
          <w:b/>
          <w:sz w:val="28"/>
          <w:szCs w:val="28"/>
          <w:lang w:val="uk-UA"/>
        </w:rPr>
        <w:t>218259,2   </w:t>
      </w:r>
      <w:r w:rsidRPr="00BD11FB">
        <w:rPr>
          <w:b/>
          <w:sz w:val="28"/>
          <w:szCs w:val="28"/>
          <w:lang w:val="uk-UA"/>
        </w:rPr>
        <w:t>грн</w:t>
      </w:r>
      <w:r w:rsidRPr="00BD11FB">
        <w:rPr>
          <w:sz w:val="28"/>
          <w:szCs w:val="28"/>
          <w:lang w:val="uk-UA"/>
        </w:rPr>
        <w:t>.</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sz w:val="28"/>
          <w:szCs w:val="28"/>
          <w:lang w:val="uk-UA"/>
        </w:rPr>
        <w:t xml:space="preserve">Розглянемо зміни ЧДД при різних значеннях </w:t>
      </w:r>
      <w:r w:rsidRPr="00BD11FB">
        <w:rPr>
          <w:b/>
          <w:sz w:val="28"/>
          <w:szCs w:val="28"/>
          <w:lang w:val="uk-UA"/>
        </w:rPr>
        <w:t>d.</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Таблиця 7.</w:t>
      </w:r>
    </w:p>
    <w:tbl>
      <w:tblPr>
        <w:tblW w:w="92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389"/>
        <w:gridCol w:w="1062"/>
        <w:gridCol w:w="1062"/>
        <w:gridCol w:w="1062"/>
        <w:gridCol w:w="1062"/>
        <w:gridCol w:w="1063"/>
        <w:gridCol w:w="1062"/>
      </w:tblGrid>
      <w:tr w:rsidR="00D125BE" w:rsidRPr="00AF10DD" w:rsidTr="00AF10DD">
        <w:trPr>
          <w:cantSplit/>
          <w:trHeight w:val="291"/>
        </w:trPr>
        <w:tc>
          <w:tcPr>
            <w:tcW w:w="532" w:type="dxa"/>
            <w:vMerge w:val="restart"/>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 п/п</w:t>
            </w:r>
          </w:p>
        </w:tc>
        <w:tc>
          <w:tcPr>
            <w:tcW w:w="2389" w:type="dxa"/>
            <w:vMerge w:val="restart"/>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Показники</w:t>
            </w:r>
          </w:p>
        </w:tc>
        <w:tc>
          <w:tcPr>
            <w:tcW w:w="5311" w:type="dxa"/>
            <w:gridSpan w:val="5"/>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Роки</w:t>
            </w:r>
          </w:p>
        </w:tc>
        <w:tc>
          <w:tcPr>
            <w:tcW w:w="1062" w:type="dxa"/>
            <w:vMerge w:val="restart"/>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Всього</w:t>
            </w:r>
          </w:p>
        </w:tc>
      </w:tr>
      <w:tr w:rsidR="00D125BE" w:rsidRPr="00AF10DD" w:rsidTr="00AF10DD">
        <w:trPr>
          <w:cantSplit/>
          <w:trHeight w:val="161"/>
        </w:trPr>
        <w:tc>
          <w:tcPr>
            <w:tcW w:w="532" w:type="dxa"/>
            <w:vMerge/>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c>
          <w:tcPr>
            <w:tcW w:w="2389" w:type="dxa"/>
            <w:vMerge/>
            <w:tcBorders>
              <w:top w:val="single" w:sz="12" w:space="0" w:color="auto"/>
              <w:left w:val="single" w:sz="12" w:space="0" w:color="auto"/>
              <w:bottom w:val="single" w:sz="8"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c>
          <w:tcPr>
            <w:tcW w:w="1062" w:type="dxa"/>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1</w:t>
            </w:r>
          </w:p>
        </w:tc>
        <w:tc>
          <w:tcPr>
            <w:tcW w:w="1062" w:type="dxa"/>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2</w:t>
            </w:r>
          </w:p>
        </w:tc>
        <w:tc>
          <w:tcPr>
            <w:tcW w:w="1062" w:type="dxa"/>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3</w:t>
            </w:r>
          </w:p>
        </w:tc>
        <w:tc>
          <w:tcPr>
            <w:tcW w:w="1062" w:type="dxa"/>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4</w:t>
            </w:r>
          </w:p>
        </w:tc>
        <w:tc>
          <w:tcPr>
            <w:tcW w:w="1063" w:type="dxa"/>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5</w:t>
            </w:r>
          </w:p>
        </w:tc>
        <w:tc>
          <w:tcPr>
            <w:tcW w:w="1062" w:type="dxa"/>
            <w:vMerge/>
            <w:tcBorders>
              <w:top w:val="single" w:sz="12" w:space="0" w:color="auto"/>
              <w:left w:val="single" w:sz="12" w:space="0" w:color="auto"/>
              <w:bottom w:val="single" w:sz="12" w:space="0" w:color="auto"/>
              <w:right w:val="single" w:sz="12"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DC2BDB" w:rsidRPr="00AF10DD" w:rsidTr="00AF10DD">
        <w:trPr>
          <w:cantSplit/>
          <w:trHeight w:val="605"/>
        </w:trPr>
        <w:tc>
          <w:tcPr>
            <w:tcW w:w="532"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sz w:val="20"/>
                <w:szCs w:val="20"/>
                <w:lang w:val="uk-UA"/>
              </w:rPr>
            </w:pPr>
            <w:r w:rsidRPr="00AF10DD">
              <w:rPr>
                <w:sz w:val="20"/>
                <w:szCs w:val="20"/>
                <w:lang w:val="uk-UA"/>
              </w:rPr>
              <w:t>1</w:t>
            </w:r>
          </w:p>
        </w:tc>
        <w:tc>
          <w:tcPr>
            <w:tcW w:w="2389" w:type="dxa"/>
            <w:tcBorders>
              <w:top w:val="single" w:sz="8" w:space="0" w:color="auto"/>
              <w:left w:val="single" w:sz="12" w:space="0" w:color="auto"/>
              <w:bottom w:val="nil"/>
              <w:right w:val="single" w:sz="12" w:space="0" w:color="auto"/>
            </w:tcBorders>
          </w:tcPr>
          <w:p w:rsidR="00DC2BDB" w:rsidRPr="00AF10DD" w:rsidRDefault="00DC2BDB" w:rsidP="00AF10DD">
            <w:pPr>
              <w:pStyle w:val="5"/>
              <w:spacing w:line="360" w:lineRule="auto"/>
              <w:ind w:firstLine="0"/>
              <w:jc w:val="both"/>
              <w:rPr>
                <w:b w:val="0"/>
                <w:i w:val="0"/>
                <w:sz w:val="20"/>
              </w:rPr>
            </w:pPr>
            <w:r w:rsidRPr="00AF10DD">
              <w:rPr>
                <w:b w:val="0"/>
                <w:i w:val="0"/>
                <w:sz w:val="20"/>
              </w:rPr>
              <w:t>Потік реальних грошей</w:t>
            </w:r>
          </w:p>
        </w:tc>
        <w:tc>
          <w:tcPr>
            <w:tcW w:w="1062"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b/>
                <w:sz w:val="20"/>
                <w:szCs w:val="20"/>
                <w:lang w:val="uk-UA"/>
              </w:rPr>
            </w:pPr>
            <w:r w:rsidRPr="00AF10DD">
              <w:rPr>
                <w:b/>
                <w:sz w:val="20"/>
                <w:szCs w:val="20"/>
                <w:lang w:val="uk-UA"/>
              </w:rPr>
              <w:t>-87625</w:t>
            </w:r>
          </w:p>
        </w:tc>
        <w:tc>
          <w:tcPr>
            <w:tcW w:w="1062"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b/>
                <w:sz w:val="20"/>
                <w:szCs w:val="20"/>
              </w:rPr>
            </w:pPr>
            <w:r w:rsidRPr="00AF10DD">
              <w:rPr>
                <w:b/>
                <w:sz w:val="20"/>
                <w:szCs w:val="20"/>
              </w:rPr>
              <w:t>113180</w:t>
            </w:r>
          </w:p>
        </w:tc>
        <w:tc>
          <w:tcPr>
            <w:tcW w:w="1062"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b/>
                <w:sz w:val="20"/>
                <w:szCs w:val="20"/>
              </w:rPr>
            </w:pPr>
            <w:r w:rsidRPr="00AF10DD">
              <w:rPr>
                <w:b/>
                <w:sz w:val="20"/>
                <w:szCs w:val="20"/>
              </w:rPr>
              <w:t>191510,7</w:t>
            </w:r>
          </w:p>
        </w:tc>
        <w:tc>
          <w:tcPr>
            <w:tcW w:w="1062"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b/>
                <w:sz w:val="20"/>
                <w:szCs w:val="20"/>
              </w:rPr>
            </w:pPr>
            <w:r w:rsidRPr="00AF10DD">
              <w:rPr>
                <w:b/>
                <w:sz w:val="20"/>
                <w:szCs w:val="20"/>
              </w:rPr>
              <w:t>276851,9</w:t>
            </w:r>
          </w:p>
        </w:tc>
        <w:tc>
          <w:tcPr>
            <w:tcW w:w="1063"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b/>
                <w:sz w:val="20"/>
                <w:szCs w:val="20"/>
                <w:lang w:val="uk-UA"/>
              </w:rPr>
            </w:pPr>
            <w:r w:rsidRPr="00AF10DD">
              <w:rPr>
                <w:b/>
                <w:sz w:val="20"/>
                <w:szCs w:val="20"/>
              </w:rPr>
              <w:t>2</w:t>
            </w:r>
            <w:r w:rsidRPr="00AF10DD">
              <w:rPr>
                <w:b/>
                <w:sz w:val="20"/>
                <w:szCs w:val="20"/>
                <w:lang w:val="uk-UA"/>
              </w:rPr>
              <w:t>77472,4</w:t>
            </w:r>
          </w:p>
        </w:tc>
        <w:tc>
          <w:tcPr>
            <w:tcW w:w="1062" w:type="dxa"/>
            <w:tcBorders>
              <w:top w:val="single" w:sz="12" w:space="0" w:color="auto"/>
              <w:left w:val="single" w:sz="12" w:space="0" w:color="auto"/>
              <w:bottom w:val="nil"/>
              <w:right w:val="single" w:sz="12" w:space="0" w:color="auto"/>
            </w:tcBorders>
          </w:tcPr>
          <w:p w:rsidR="00DC2BDB" w:rsidRPr="00AF10DD" w:rsidRDefault="00DC2BDB" w:rsidP="00AF10DD">
            <w:pPr>
              <w:spacing w:before="0" w:beforeAutospacing="0" w:after="0" w:afterAutospacing="0" w:line="360" w:lineRule="auto"/>
              <w:jc w:val="both"/>
              <w:rPr>
                <w:b/>
                <w:sz w:val="20"/>
                <w:szCs w:val="20"/>
                <w:lang w:val="uk-UA"/>
              </w:rPr>
            </w:pPr>
          </w:p>
        </w:tc>
      </w:tr>
      <w:tr w:rsidR="00D125BE" w:rsidRPr="00AF10DD" w:rsidTr="00AF10DD">
        <w:trPr>
          <w:cantSplit/>
          <w:trHeight w:val="918"/>
        </w:trPr>
        <w:tc>
          <w:tcPr>
            <w:tcW w:w="532" w:type="dxa"/>
            <w:tcBorders>
              <w:top w:val="thinThickSmallGap" w:sz="24" w:space="0" w:color="auto"/>
              <w:bottom w:val="nil"/>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2</w:t>
            </w:r>
          </w:p>
        </w:tc>
        <w:tc>
          <w:tcPr>
            <w:tcW w:w="2389"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40 %</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0,714</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0,510</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0,364</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0,260</w:t>
            </w:r>
          </w:p>
        </w:tc>
        <w:tc>
          <w:tcPr>
            <w:tcW w:w="1063"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0,186</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DD5AFF" w:rsidRPr="00AF10DD" w:rsidTr="00AF10DD">
        <w:trPr>
          <w:cantSplit/>
          <w:trHeight w:val="896"/>
        </w:trPr>
        <w:tc>
          <w:tcPr>
            <w:tcW w:w="532" w:type="dxa"/>
            <w:tcBorders>
              <w:top w:val="nil"/>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3</w:t>
            </w:r>
          </w:p>
        </w:tc>
        <w:tc>
          <w:tcPr>
            <w:tcW w:w="2389"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40 %</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-62564,3</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57721,8</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69709,89</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71981,49</w:t>
            </w:r>
          </w:p>
        </w:tc>
        <w:tc>
          <w:tcPr>
            <w:tcW w:w="1063"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51609,87</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lang w:val="uk-UA"/>
              </w:rPr>
            </w:pPr>
            <w:r w:rsidRPr="00AF10DD">
              <w:rPr>
                <w:b/>
                <w:sz w:val="20"/>
                <w:szCs w:val="20"/>
                <w:lang w:val="uk-UA"/>
              </w:rPr>
              <w:t>188458,8</w:t>
            </w:r>
          </w:p>
        </w:tc>
      </w:tr>
      <w:tr w:rsidR="00D125BE" w:rsidRPr="00AF10DD" w:rsidTr="00AF10DD">
        <w:trPr>
          <w:cantSplit/>
          <w:trHeight w:val="918"/>
        </w:trPr>
        <w:tc>
          <w:tcPr>
            <w:tcW w:w="532"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4</w:t>
            </w:r>
          </w:p>
        </w:tc>
        <w:tc>
          <w:tcPr>
            <w:tcW w:w="2389"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60 %</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0,625</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0,391</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0,244</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0,153</w:t>
            </w:r>
          </w:p>
        </w:tc>
        <w:tc>
          <w:tcPr>
            <w:tcW w:w="1063"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0,095</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DD5AFF" w:rsidRPr="00AF10DD" w:rsidTr="00AF10DD">
        <w:trPr>
          <w:cantSplit/>
          <w:trHeight w:val="918"/>
        </w:trPr>
        <w:tc>
          <w:tcPr>
            <w:tcW w:w="532"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5</w:t>
            </w:r>
          </w:p>
        </w:tc>
        <w:tc>
          <w:tcPr>
            <w:tcW w:w="2389"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60 %</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-54765,6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44253,38</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46728,61</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42358,34</w:t>
            </w:r>
          </w:p>
        </w:tc>
        <w:tc>
          <w:tcPr>
            <w:tcW w:w="1063"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26359,88</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104934,6</w:t>
            </w:r>
          </w:p>
        </w:tc>
      </w:tr>
      <w:tr w:rsidR="00D125BE" w:rsidRPr="00AF10DD" w:rsidTr="00AF10DD">
        <w:trPr>
          <w:cantSplit/>
          <w:trHeight w:val="918"/>
        </w:trPr>
        <w:tc>
          <w:tcPr>
            <w:tcW w:w="532"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6</w:t>
            </w:r>
          </w:p>
        </w:tc>
        <w:tc>
          <w:tcPr>
            <w:tcW w:w="2389"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90 %</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0,526</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0,277</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0,146</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0,077</w:t>
            </w:r>
          </w:p>
        </w:tc>
        <w:tc>
          <w:tcPr>
            <w:tcW w:w="1063"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0,040</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DD5AFF" w:rsidRPr="00AF10DD" w:rsidTr="00AF10DD">
        <w:trPr>
          <w:cantSplit/>
          <w:trHeight w:val="918"/>
        </w:trPr>
        <w:tc>
          <w:tcPr>
            <w:tcW w:w="532"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7</w:t>
            </w:r>
          </w:p>
        </w:tc>
        <w:tc>
          <w:tcPr>
            <w:tcW w:w="2389"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90 %</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-46090,8</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31350,86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27960,56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21317,6</w:t>
            </w:r>
          </w:p>
        </w:tc>
        <w:tc>
          <w:tcPr>
            <w:tcW w:w="1063"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11098,9</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45637,16</w:t>
            </w:r>
          </w:p>
        </w:tc>
      </w:tr>
      <w:tr w:rsidR="00D125BE" w:rsidRPr="00AF10DD" w:rsidTr="00AF10DD">
        <w:trPr>
          <w:cantSplit/>
          <w:trHeight w:val="918"/>
        </w:trPr>
        <w:tc>
          <w:tcPr>
            <w:tcW w:w="532"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8</w:t>
            </w:r>
          </w:p>
        </w:tc>
        <w:tc>
          <w:tcPr>
            <w:tcW w:w="2389"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110 %</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0,476</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0,227</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0,108</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0,051</w:t>
            </w:r>
          </w:p>
        </w:tc>
        <w:tc>
          <w:tcPr>
            <w:tcW w:w="1063"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0,024</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DD5AFF" w:rsidRPr="00AF10DD" w:rsidTr="00AF10DD">
        <w:trPr>
          <w:cantSplit/>
          <w:trHeight w:val="918"/>
        </w:trPr>
        <w:tc>
          <w:tcPr>
            <w:tcW w:w="532"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9</w:t>
            </w:r>
          </w:p>
        </w:tc>
        <w:tc>
          <w:tcPr>
            <w:tcW w:w="2389"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Дисконтований по</w:t>
            </w:r>
            <w:r w:rsidR="008B4B7B" w:rsidRPr="00AF10DD">
              <w:rPr>
                <w:sz w:val="20"/>
                <w:szCs w:val="20"/>
                <w:lang w:val="uk-UA"/>
              </w:rPr>
              <w:t>тік реальних грошей при d = 110</w:t>
            </w:r>
            <w:r w:rsidRPr="00AF10DD">
              <w:rPr>
                <w:sz w:val="20"/>
                <w:szCs w:val="20"/>
                <w:lang w:val="uk-UA"/>
              </w:rPr>
              <w:t xml:space="preserve"> %</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-41709,5</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25691,86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20683,16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14119,45</w:t>
            </w:r>
          </w:p>
        </w:tc>
        <w:tc>
          <w:tcPr>
            <w:tcW w:w="1063"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6659,338</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25444,3</w:t>
            </w:r>
          </w:p>
        </w:tc>
      </w:tr>
      <w:tr w:rsidR="00D125BE" w:rsidRPr="00AF10DD" w:rsidTr="00AF10DD">
        <w:trPr>
          <w:cantSplit/>
          <w:trHeight w:val="918"/>
        </w:trPr>
        <w:tc>
          <w:tcPr>
            <w:tcW w:w="532"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10</w:t>
            </w:r>
          </w:p>
        </w:tc>
        <w:tc>
          <w:tcPr>
            <w:tcW w:w="2389"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120 %</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0,454</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0,207</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0,094</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0,043</w:t>
            </w:r>
          </w:p>
        </w:tc>
        <w:tc>
          <w:tcPr>
            <w:tcW w:w="1063"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0,019</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DD5AFF" w:rsidRPr="00AF10DD" w:rsidTr="00AF10DD">
        <w:trPr>
          <w:cantSplit/>
          <w:trHeight w:val="918"/>
        </w:trPr>
        <w:tc>
          <w:tcPr>
            <w:tcW w:w="532"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11</w:t>
            </w:r>
          </w:p>
        </w:tc>
        <w:tc>
          <w:tcPr>
            <w:tcW w:w="2389" w:type="dxa"/>
            <w:tcBorders>
              <w:bottom w:val="nil"/>
            </w:tcBorders>
          </w:tcPr>
          <w:p w:rsidR="00DD5AFF" w:rsidRPr="00AF10DD" w:rsidRDefault="00DD5AFF"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120 %</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-39781,8</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23428,26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18002,01</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11904,63</w:t>
            </w:r>
          </w:p>
        </w:tc>
        <w:tc>
          <w:tcPr>
            <w:tcW w:w="1063"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5271,976</w:t>
            </w:r>
          </w:p>
        </w:tc>
        <w:tc>
          <w:tcPr>
            <w:tcW w:w="1062" w:type="dxa"/>
            <w:tcBorders>
              <w:bottom w:val="nil"/>
            </w:tcBorders>
          </w:tcPr>
          <w:p w:rsidR="00DD5AFF" w:rsidRPr="00AF10DD" w:rsidRDefault="00DD5AFF" w:rsidP="00AF10DD">
            <w:pPr>
              <w:spacing w:before="0" w:beforeAutospacing="0" w:after="0" w:afterAutospacing="0" w:line="360" w:lineRule="auto"/>
              <w:jc w:val="both"/>
              <w:rPr>
                <w:b/>
                <w:sz w:val="20"/>
                <w:szCs w:val="20"/>
              </w:rPr>
            </w:pPr>
            <w:r w:rsidRPr="00AF10DD">
              <w:rPr>
                <w:b/>
                <w:sz w:val="20"/>
                <w:szCs w:val="20"/>
              </w:rPr>
              <w:t>18825,12</w:t>
            </w:r>
          </w:p>
        </w:tc>
      </w:tr>
      <w:tr w:rsidR="00D125BE" w:rsidRPr="00AF10DD" w:rsidTr="00AF10DD">
        <w:trPr>
          <w:cantSplit/>
          <w:trHeight w:val="918"/>
        </w:trPr>
        <w:tc>
          <w:tcPr>
            <w:tcW w:w="532"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12</w:t>
            </w:r>
          </w:p>
        </w:tc>
        <w:tc>
          <w:tcPr>
            <w:tcW w:w="2389" w:type="dxa"/>
            <w:tcBorders>
              <w:top w:val="thinThickSmallGap" w:sz="24" w:space="0" w:color="auto"/>
            </w:tcBorders>
          </w:tcPr>
          <w:p w:rsidR="00D125BE" w:rsidRPr="00AF10DD" w:rsidRDefault="00D125BE"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130 %</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0,435</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0,189</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0,082</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0,036</w:t>
            </w:r>
          </w:p>
        </w:tc>
        <w:tc>
          <w:tcPr>
            <w:tcW w:w="1063"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r w:rsidRPr="00AF10DD">
              <w:rPr>
                <w:b/>
                <w:sz w:val="20"/>
                <w:szCs w:val="20"/>
                <w:lang w:val="uk-UA"/>
              </w:rPr>
              <w:t>0,016</w:t>
            </w:r>
          </w:p>
        </w:tc>
        <w:tc>
          <w:tcPr>
            <w:tcW w:w="1062" w:type="dxa"/>
            <w:tcBorders>
              <w:top w:val="thinThickSmallGap" w:sz="24" w:space="0" w:color="auto"/>
            </w:tcBorders>
          </w:tcPr>
          <w:p w:rsidR="00D125BE" w:rsidRPr="00AF10DD" w:rsidRDefault="00D125BE" w:rsidP="00AF10DD">
            <w:pPr>
              <w:spacing w:before="0" w:beforeAutospacing="0" w:after="0" w:afterAutospacing="0" w:line="360" w:lineRule="auto"/>
              <w:jc w:val="both"/>
              <w:rPr>
                <w:b/>
                <w:sz w:val="20"/>
                <w:szCs w:val="20"/>
                <w:lang w:val="uk-UA"/>
              </w:rPr>
            </w:pPr>
          </w:p>
        </w:tc>
      </w:tr>
      <w:tr w:rsidR="008B4B7B" w:rsidRPr="00AF10DD" w:rsidTr="00AF10DD">
        <w:trPr>
          <w:cantSplit/>
          <w:trHeight w:val="896"/>
        </w:trPr>
        <w:tc>
          <w:tcPr>
            <w:tcW w:w="532" w:type="dxa"/>
          </w:tcPr>
          <w:p w:rsidR="008B4B7B" w:rsidRPr="00AF10DD" w:rsidRDefault="008B4B7B" w:rsidP="00AF10DD">
            <w:pPr>
              <w:spacing w:before="0" w:beforeAutospacing="0" w:after="0" w:afterAutospacing="0" w:line="360" w:lineRule="auto"/>
              <w:jc w:val="both"/>
              <w:rPr>
                <w:sz w:val="20"/>
                <w:szCs w:val="20"/>
                <w:lang w:val="uk-UA"/>
              </w:rPr>
            </w:pPr>
            <w:r w:rsidRPr="00AF10DD">
              <w:rPr>
                <w:sz w:val="20"/>
                <w:szCs w:val="20"/>
                <w:lang w:val="uk-UA"/>
              </w:rPr>
              <w:t>13</w:t>
            </w:r>
          </w:p>
        </w:tc>
        <w:tc>
          <w:tcPr>
            <w:tcW w:w="2389" w:type="dxa"/>
          </w:tcPr>
          <w:p w:rsidR="008B4B7B" w:rsidRPr="00AF10DD" w:rsidRDefault="008B4B7B"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130 %</w:t>
            </w:r>
          </w:p>
        </w:tc>
        <w:tc>
          <w:tcPr>
            <w:tcW w:w="1062" w:type="dxa"/>
          </w:tcPr>
          <w:p w:rsidR="008B4B7B" w:rsidRPr="00AF10DD" w:rsidRDefault="008B4B7B" w:rsidP="00AF10DD">
            <w:pPr>
              <w:spacing w:before="0" w:beforeAutospacing="0" w:after="0" w:afterAutospacing="0" w:line="360" w:lineRule="auto"/>
              <w:jc w:val="both"/>
              <w:rPr>
                <w:b/>
                <w:sz w:val="20"/>
                <w:szCs w:val="20"/>
              </w:rPr>
            </w:pPr>
            <w:r w:rsidRPr="00AF10DD">
              <w:rPr>
                <w:b/>
                <w:sz w:val="20"/>
                <w:szCs w:val="20"/>
              </w:rPr>
              <w:t>-38116,9</w:t>
            </w:r>
          </w:p>
        </w:tc>
        <w:tc>
          <w:tcPr>
            <w:tcW w:w="1062" w:type="dxa"/>
          </w:tcPr>
          <w:p w:rsidR="008B4B7B" w:rsidRPr="00AF10DD" w:rsidRDefault="008B4B7B" w:rsidP="00AF10DD">
            <w:pPr>
              <w:spacing w:before="0" w:beforeAutospacing="0" w:after="0" w:afterAutospacing="0" w:line="360" w:lineRule="auto"/>
              <w:jc w:val="both"/>
              <w:rPr>
                <w:b/>
                <w:sz w:val="20"/>
                <w:szCs w:val="20"/>
              </w:rPr>
            </w:pPr>
            <w:r w:rsidRPr="00AF10DD">
              <w:rPr>
                <w:b/>
                <w:sz w:val="20"/>
                <w:szCs w:val="20"/>
              </w:rPr>
              <w:t>21391,02</w:t>
            </w:r>
          </w:p>
        </w:tc>
        <w:tc>
          <w:tcPr>
            <w:tcW w:w="1062" w:type="dxa"/>
          </w:tcPr>
          <w:p w:rsidR="008B4B7B" w:rsidRPr="00AF10DD" w:rsidRDefault="008B4B7B" w:rsidP="00AF10DD">
            <w:pPr>
              <w:spacing w:before="0" w:beforeAutospacing="0" w:after="0" w:afterAutospacing="0" w:line="360" w:lineRule="auto"/>
              <w:jc w:val="both"/>
              <w:rPr>
                <w:b/>
                <w:sz w:val="20"/>
                <w:szCs w:val="20"/>
              </w:rPr>
            </w:pPr>
            <w:r w:rsidRPr="00AF10DD">
              <w:rPr>
                <w:b/>
                <w:sz w:val="20"/>
                <w:szCs w:val="20"/>
              </w:rPr>
              <w:t>15703,88</w:t>
            </w:r>
          </w:p>
        </w:tc>
        <w:tc>
          <w:tcPr>
            <w:tcW w:w="1062" w:type="dxa"/>
          </w:tcPr>
          <w:p w:rsidR="008B4B7B" w:rsidRPr="00AF10DD" w:rsidRDefault="008B4B7B" w:rsidP="00AF10DD">
            <w:pPr>
              <w:spacing w:before="0" w:beforeAutospacing="0" w:after="0" w:afterAutospacing="0" w:line="360" w:lineRule="auto"/>
              <w:jc w:val="both"/>
              <w:rPr>
                <w:b/>
                <w:sz w:val="20"/>
                <w:szCs w:val="20"/>
              </w:rPr>
            </w:pPr>
            <w:r w:rsidRPr="00AF10DD">
              <w:rPr>
                <w:b/>
                <w:sz w:val="20"/>
                <w:szCs w:val="20"/>
              </w:rPr>
              <w:t>9966,668</w:t>
            </w:r>
          </w:p>
        </w:tc>
        <w:tc>
          <w:tcPr>
            <w:tcW w:w="1063" w:type="dxa"/>
          </w:tcPr>
          <w:p w:rsidR="008B4B7B" w:rsidRPr="00AF10DD" w:rsidRDefault="008B4B7B" w:rsidP="00AF10DD">
            <w:pPr>
              <w:spacing w:before="0" w:beforeAutospacing="0" w:after="0" w:afterAutospacing="0" w:line="360" w:lineRule="auto"/>
              <w:jc w:val="both"/>
              <w:rPr>
                <w:b/>
                <w:sz w:val="20"/>
                <w:szCs w:val="20"/>
              </w:rPr>
            </w:pPr>
            <w:r w:rsidRPr="00AF10DD">
              <w:rPr>
                <w:b/>
                <w:sz w:val="20"/>
                <w:szCs w:val="20"/>
              </w:rPr>
              <w:t>4439,558</w:t>
            </w:r>
          </w:p>
        </w:tc>
        <w:tc>
          <w:tcPr>
            <w:tcW w:w="1062" w:type="dxa"/>
          </w:tcPr>
          <w:p w:rsidR="008B4B7B" w:rsidRPr="00AF10DD" w:rsidRDefault="008B4B7B" w:rsidP="00AF10DD">
            <w:pPr>
              <w:spacing w:before="0" w:beforeAutospacing="0" w:after="0" w:afterAutospacing="0" w:line="360" w:lineRule="auto"/>
              <w:jc w:val="both"/>
              <w:rPr>
                <w:b/>
                <w:sz w:val="20"/>
                <w:szCs w:val="20"/>
              </w:rPr>
            </w:pPr>
            <w:r w:rsidRPr="00AF10DD">
              <w:rPr>
                <w:b/>
                <w:sz w:val="20"/>
                <w:szCs w:val="20"/>
              </w:rPr>
              <w:t>13384,25</w:t>
            </w:r>
          </w:p>
        </w:tc>
      </w:tr>
      <w:tr w:rsidR="00705466" w:rsidRPr="00AF10DD" w:rsidTr="00AF10DD">
        <w:trPr>
          <w:cantSplit/>
          <w:trHeight w:val="918"/>
        </w:trPr>
        <w:tc>
          <w:tcPr>
            <w:tcW w:w="532" w:type="dxa"/>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14</w:t>
            </w:r>
          </w:p>
        </w:tc>
        <w:tc>
          <w:tcPr>
            <w:tcW w:w="2389" w:type="dxa"/>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160 %</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0,384</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0,147</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0,06</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0,022</w:t>
            </w:r>
          </w:p>
        </w:tc>
        <w:tc>
          <w:tcPr>
            <w:tcW w:w="1063"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0,008</w:t>
            </w:r>
          </w:p>
        </w:tc>
        <w:tc>
          <w:tcPr>
            <w:tcW w:w="1062" w:type="dxa"/>
          </w:tcPr>
          <w:p w:rsidR="00705466" w:rsidRPr="00AF10DD" w:rsidRDefault="00705466" w:rsidP="00AF10DD">
            <w:pPr>
              <w:spacing w:before="0" w:beforeAutospacing="0" w:after="0" w:afterAutospacing="0" w:line="360" w:lineRule="auto"/>
              <w:jc w:val="both"/>
              <w:rPr>
                <w:b/>
                <w:sz w:val="20"/>
                <w:szCs w:val="20"/>
              </w:rPr>
            </w:pPr>
          </w:p>
        </w:tc>
      </w:tr>
      <w:tr w:rsidR="00705466" w:rsidRPr="00AF10DD" w:rsidTr="00AF10DD">
        <w:trPr>
          <w:cantSplit/>
          <w:trHeight w:val="918"/>
        </w:trPr>
        <w:tc>
          <w:tcPr>
            <w:tcW w:w="532" w:type="dxa"/>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15</w:t>
            </w:r>
          </w:p>
        </w:tc>
        <w:tc>
          <w:tcPr>
            <w:tcW w:w="2389" w:type="dxa"/>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160 %</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-33648</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16637,46</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11490,64</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6090,742</w:t>
            </w:r>
          </w:p>
        </w:tc>
        <w:tc>
          <w:tcPr>
            <w:tcW w:w="1063"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2219,779</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2790,623</w:t>
            </w:r>
          </w:p>
        </w:tc>
      </w:tr>
      <w:tr w:rsidR="00705466" w:rsidRPr="00AF10DD" w:rsidTr="00AF10DD">
        <w:trPr>
          <w:cantSplit/>
          <w:trHeight w:val="918"/>
        </w:trPr>
        <w:tc>
          <w:tcPr>
            <w:tcW w:w="532" w:type="dxa"/>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16</w:t>
            </w:r>
          </w:p>
        </w:tc>
        <w:tc>
          <w:tcPr>
            <w:tcW w:w="2389" w:type="dxa"/>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Коефіцієнт дисконтування при d = 170 %</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0,37</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0,137</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0,051</w:t>
            </w:r>
          </w:p>
        </w:tc>
        <w:tc>
          <w:tcPr>
            <w:tcW w:w="1062"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0,019</w:t>
            </w:r>
          </w:p>
        </w:tc>
        <w:tc>
          <w:tcPr>
            <w:tcW w:w="1063" w:type="dxa"/>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0,006</w:t>
            </w:r>
          </w:p>
        </w:tc>
        <w:tc>
          <w:tcPr>
            <w:tcW w:w="1062" w:type="dxa"/>
          </w:tcPr>
          <w:p w:rsidR="00705466" w:rsidRPr="00AF10DD" w:rsidRDefault="00705466" w:rsidP="00AF10DD">
            <w:pPr>
              <w:spacing w:before="0" w:beforeAutospacing="0" w:after="0" w:afterAutospacing="0" w:line="360" w:lineRule="auto"/>
              <w:jc w:val="both"/>
              <w:rPr>
                <w:b/>
                <w:sz w:val="20"/>
                <w:szCs w:val="20"/>
              </w:rPr>
            </w:pPr>
          </w:p>
        </w:tc>
      </w:tr>
      <w:tr w:rsidR="00705466" w:rsidRPr="00AF10DD" w:rsidTr="00AF10DD">
        <w:trPr>
          <w:cantSplit/>
          <w:trHeight w:val="918"/>
        </w:trPr>
        <w:tc>
          <w:tcPr>
            <w:tcW w:w="532" w:type="dxa"/>
            <w:tcBorders>
              <w:bottom w:val="nil"/>
            </w:tcBorders>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17</w:t>
            </w:r>
          </w:p>
        </w:tc>
        <w:tc>
          <w:tcPr>
            <w:tcW w:w="2389" w:type="dxa"/>
            <w:tcBorders>
              <w:bottom w:val="nil"/>
            </w:tcBorders>
          </w:tcPr>
          <w:p w:rsidR="00705466" w:rsidRPr="00AF10DD" w:rsidRDefault="00705466" w:rsidP="00AF10DD">
            <w:pPr>
              <w:spacing w:before="0" w:beforeAutospacing="0" w:after="0" w:afterAutospacing="0" w:line="360" w:lineRule="auto"/>
              <w:jc w:val="both"/>
              <w:rPr>
                <w:sz w:val="20"/>
                <w:szCs w:val="20"/>
                <w:lang w:val="uk-UA"/>
              </w:rPr>
            </w:pPr>
            <w:r w:rsidRPr="00AF10DD">
              <w:rPr>
                <w:sz w:val="20"/>
                <w:szCs w:val="20"/>
                <w:lang w:val="uk-UA"/>
              </w:rPr>
              <w:t>Дисконтований потік реальних грошей при d = 170 %</w:t>
            </w:r>
          </w:p>
        </w:tc>
        <w:tc>
          <w:tcPr>
            <w:tcW w:w="1062" w:type="dxa"/>
            <w:tcBorders>
              <w:bottom w:val="nil"/>
            </w:tcBorders>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-32421,3</w:t>
            </w:r>
          </w:p>
        </w:tc>
        <w:tc>
          <w:tcPr>
            <w:tcW w:w="1062" w:type="dxa"/>
            <w:tcBorders>
              <w:bottom w:val="nil"/>
            </w:tcBorders>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15505,66</w:t>
            </w:r>
          </w:p>
        </w:tc>
        <w:tc>
          <w:tcPr>
            <w:tcW w:w="1062" w:type="dxa"/>
            <w:tcBorders>
              <w:bottom w:val="nil"/>
            </w:tcBorders>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9767,046</w:t>
            </w:r>
          </w:p>
        </w:tc>
        <w:tc>
          <w:tcPr>
            <w:tcW w:w="1062" w:type="dxa"/>
            <w:tcBorders>
              <w:bottom w:val="nil"/>
            </w:tcBorders>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5260,186</w:t>
            </w:r>
          </w:p>
        </w:tc>
        <w:tc>
          <w:tcPr>
            <w:tcW w:w="1063" w:type="dxa"/>
            <w:tcBorders>
              <w:bottom w:val="nil"/>
            </w:tcBorders>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1664,834</w:t>
            </w:r>
          </w:p>
        </w:tc>
        <w:tc>
          <w:tcPr>
            <w:tcW w:w="1062" w:type="dxa"/>
            <w:tcBorders>
              <w:bottom w:val="nil"/>
            </w:tcBorders>
          </w:tcPr>
          <w:p w:rsidR="00705466" w:rsidRPr="00AF10DD" w:rsidRDefault="00705466" w:rsidP="00AF10DD">
            <w:pPr>
              <w:spacing w:before="0" w:beforeAutospacing="0" w:after="0" w:afterAutospacing="0" w:line="360" w:lineRule="auto"/>
              <w:jc w:val="both"/>
              <w:rPr>
                <w:b/>
                <w:sz w:val="20"/>
                <w:szCs w:val="20"/>
              </w:rPr>
            </w:pPr>
            <w:r w:rsidRPr="00AF10DD">
              <w:rPr>
                <w:b/>
                <w:sz w:val="20"/>
                <w:szCs w:val="20"/>
              </w:rPr>
              <w:t>-223,524</w:t>
            </w:r>
          </w:p>
        </w:tc>
      </w:tr>
    </w:tbl>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Враховуючи те, що ВНД показує максимально припустимий відносний рівень витрат, які можна асоціювати з даним проектом, визначимо більш точно її значення за формулою:</w:t>
      </w:r>
    </w:p>
    <w:p w:rsidR="00AF10DD" w:rsidRDefault="00AF10DD" w:rsidP="00BD11FB">
      <w:pPr>
        <w:spacing w:before="0" w:beforeAutospacing="0" w:after="0" w:afterAutospacing="0" w:line="360" w:lineRule="auto"/>
        <w:ind w:firstLine="709"/>
        <w:jc w:val="both"/>
        <w:rPr>
          <w:b/>
          <w:sz w:val="28"/>
          <w:szCs w:val="28"/>
          <w:lang w:val="en-US"/>
        </w:rPr>
      </w:pP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f(d</w:t>
      </w:r>
      <w:r w:rsidR="00D125BE" w:rsidRPr="00BD11FB">
        <w:rPr>
          <w:b/>
          <w:sz w:val="28"/>
          <w:szCs w:val="28"/>
          <w:vertAlign w:val="subscript"/>
          <w:lang w:val="uk-UA"/>
        </w:rPr>
        <w:t>1</w:t>
      </w:r>
      <w:r w:rsidR="00D125BE" w:rsidRPr="00BD11FB">
        <w:rPr>
          <w:b/>
          <w:sz w:val="28"/>
          <w:szCs w:val="28"/>
          <w:lang w:val="uk-UA"/>
        </w:rPr>
        <w:t>)</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ВНД = d</w:t>
      </w:r>
      <w:r w:rsidRPr="00BD11FB">
        <w:rPr>
          <w:b/>
          <w:sz w:val="28"/>
          <w:szCs w:val="28"/>
          <w:vertAlign w:val="subscript"/>
          <w:lang w:val="uk-UA"/>
        </w:rPr>
        <w:t>1</w:t>
      </w:r>
      <w:r w:rsidRPr="00BD11FB">
        <w:rPr>
          <w:b/>
          <w:sz w:val="28"/>
          <w:szCs w:val="28"/>
          <w:lang w:val="uk-UA"/>
        </w:rPr>
        <w:t xml:space="preserve"> + --------------- x (d</w:t>
      </w:r>
      <w:r w:rsidRPr="00BD11FB">
        <w:rPr>
          <w:b/>
          <w:sz w:val="28"/>
          <w:szCs w:val="28"/>
          <w:vertAlign w:val="subscript"/>
          <w:lang w:val="uk-UA"/>
        </w:rPr>
        <w:t>2</w:t>
      </w:r>
      <w:r w:rsidRPr="00BD11FB">
        <w:rPr>
          <w:b/>
          <w:sz w:val="28"/>
          <w:szCs w:val="28"/>
          <w:lang w:val="uk-UA"/>
        </w:rPr>
        <w:t xml:space="preserve"> – d</w:t>
      </w:r>
      <w:r w:rsidRPr="00BD11FB">
        <w:rPr>
          <w:b/>
          <w:sz w:val="28"/>
          <w:szCs w:val="28"/>
          <w:vertAlign w:val="subscript"/>
          <w:lang w:val="uk-UA"/>
        </w:rPr>
        <w:t>1</w:t>
      </w:r>
      <w:r w:rsidRPr="00BD11FB">
        <w:rPr>
          <w:b/>
          <w:sz w:val="28"/>
          <w:szCs w:val="28"/>
          <w:lang w:val="uk-UA"/>
        </w:rPr>
        <w:t>),</w:t>
      </w: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f(d</w:t>
      </w:r>
      <w:r w:rsidR="00D125BE" w:rsidRPr="00BD11FB">
        <w:rPr>
          <w:b/>
          <w:sz w:val="28"/>
          <w:szCs w:val="28"/>
          <w:vertAlign w:val="subscript"/>
          <w:lang w:val="uk-UA"/>
        </w:rPr>
        <w:t>1</w:t>
      </w:r>
      <w:r w:rsidR="00D125BE" w:rsidRPr="00BD11FB">
        <w:rPr>
          <w:b/>
          <w:sz w:val="28"/>
          <w:szCs w:val="28"/>
          <w:lang w:val="uk-UA"/>
        </w:rPr>
        <w:t>) – f(d</w:t>
      </w:r>
      <w:r w:rsidR="00D125BE" w:rsidRPr="00BD11FB">
        <w:rPr>
          <w:b/>
          <w:sz w:val="28"/>
          <w:szCs w:val="28"/>
          <w:vertAlign w:val="subscript"/>
          <w:lang w:val="uk-UA"/>
        </w:rPr>
        <w:t>2</w:t>
      </w:r>
      <w:r w:rsidR="00D125BE" w:rsidRPr="00BD11FB">
        <w:rPr>
          <w:b/>
          <w:sz w:val="28"/>
          <w:szCs w:val="28"/>
          <w:lang w:val="uk-UA"/>
        </w:rPr>
        <w:t>)</w:t>
      </w:r>
    </w:p>
    <w:p w:rsidR="00AF10DD" w:rsidRDefault="00AF10DD" w:rsidP="00BD11FB">
      <w:pPr>
        <w:spacing w:before="0" w:beforeAutospacing="0" w:after="0" w:afterAutospacing="0" w:line="360" w:lineRule="auto"/>
        <w:ind w:firstLine="709"/>
        <w:jc w:val="both"/>
        <w:rPr>
          <w:sz w:val="28"/>
          <w:szCs w:val="28"/>
          <w:lang w:val="en-US"/>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де</w:t>
      </w:r>
      <w:r w:rsidRPr="00BD11FB">
        <w:rPr>
          <w:sz w:val="28"/>
          <w:szCs w:val="28"/>
          <w:lang w:val="uk-UA"/>
        </w:rPr>
        <w:tab/>
      </w:r>
      <w:r w:rsidRPr="00BD11FB">
        <w:rPr>
          <w:b/>
          <w:sz w:val="28"/>
          <w:szCs w:val="28"/>
          <w:lang w:val="uk-UA"/>
        </w:rPr>
        <w:t>d</w:t>
      </w:r>
      <w:r w:rsidRPr="00BD11FB">
        <w:rPr>
          <w:b/>
          <w:sz w:val="28"/>
          <w:szCs w:val="28"/>
          <w:vertAlign w:val="subscript"/>
          <w:lang w:val="uk-UA"/>
        </w:rPr>
        <w:t>1</w:t>
      </w:r>
      <w:r w:rsidRPr="00BD11FB">
        <w:rPr>
          <w:b/>
          <w:sz w:val="28"/>
          <w:szCs w:val="28"/>
          <w:lang w:val="uk-UA"/>
        </w:rPr>
        <w:t xml:space="preserve"> – </w:t>
      </w:r>
      <w:r w:rsidRPr="00BD11FB">
        <w:rPr>
          <w:sz w:val="28"/>
          <w:szCs w:val="28"/>
          <w:lang w:val="uk-UA"/>
        </w:rPr>
        <w:t>величина ставки дисконту, за якої значення ЧДД – позитивне (&gt;0);</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d</w:t>
      </w:r>
      <w:r w:rsidRPr="00BD11FB">
        <w:rPr>
          <w:b/>
          <w:sz w:val="28"/>
          <w:szCs w:val="28"/>
          <w:vertAlign w:val="subscript"/>
          <w:lang w:val="uk-UA"/>
        </w:rPr>
        <w:t>2</w:t>
      </w:r>
      <w:r w:rsidRPr="00BD11FB">
        <w:rPr>
          <w:b/>
          <w:sz w:val="28"/>
          <w:szCs w:val="28"/>
          <w:lang w:val="uk-UA"/>
        </w:rPr>
        <w:t xml:space="preserve"> – </w:t>
      </w:r>
      <w:r w:rsidRPr="00BD11FB">
        <w:rPr>
          <w:sz w:val="28"/>
          <w:szCs w:val="28"/>
          <w:lang w:val="uk-UA"/>
        </w:rPr>
        <w:t>величина ставки дисконту, за якої значення ЧДД – позитивне (&lt; 0);</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f(d</w:t>
      </w:r>
      <w:r w:rsidRPr="00BD11FB">
        <w:rPr>
          <w:b/>
          <w:sz w:val="28"/>
          <w:szCs w:val="28"/>
          <w:vertAlign w:val="subscript"/>
          <w:lang w:val="uk-UA"/>
        </w:rPr>
        <w:t>1</w:t>
      </w:r>
      <w:r w:rsidRPr="00BD11FB">
        <w:rPr>
          <w:b/>
          <w:sz w:val="28"/>
          <w:szCs w:val="28"/>
          <w:lang w:val="uk-UA"/>
        </w:rPr>
        <w:t xml:space="preserve">) – </w:t>
      </w:r>
      <w:r w:rsidRPr="00BD11FB">
        <w:rPr>
          <w:sz w:val="28"/>
          <w:szCs w:val="28"/>
          <w:lang w:val="uk-UA"/>
        </w:rPr>
        <w:t>позитивне значення ЧДД при ставці дисконту d</w:t>
      </w:r>
      <w:r w:rsidRPr="00BD11FB">
        <w:rPr>
          <w:sz w:val="28"/>
          <w:szCs w:val="28"/>
          <w:vertAlign w:val="subscript"/>
          <w:lang w:val="uk-UA"/>
        </w:rPr>
        <w:t>1;</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f(d</w:t>
      </w:r>
      <w:r w:rsidRPr="00BD11FB">
        <w:rPr>
          <w:b/>
          <w:sz w:val="28"/>
          <w:szCs w:val="28"/>
          <w:vertAlign w:val="subscript"/>
          <w:lang w:val="uk-UA"/>
        </w:rPr>
        <w:t>2</w:t>
      </w:r>
      <w:r w:rsidRPr="00BD11FB">
        <w:rPr>
          <w:b/>
          <w:sz w:val="28"/>
          <w:szCs w:val="28"/>
          <w:lang w:val="uk-UA"/>
        </w:rPr>
        <w:t xml:space="preserve">) – </w:t>
      </w:r>
      <w:r w:rsidRPr="00BD11FB">
        <w:rPr>
          <w:sz w:val="28"/>
          <w:szCs w:val="28"/>
          <w:lang w:val="uk-UA"/>
        </w:rPr>
        <w:t>позитивне значення ЧДД при ставці дисконту d</w:t>
      </w:r>
      <w:r w:rsidRPr="00BD11FB">
        <w:rPr>
          <w:sz w:val="28"/>
          <w:szCs w:val="28"/>
          <w:vertAlign w:val="subscript"/>
          <w:lang w:val="uk-UA"/>
        </w:rPr>
        <w:t>2.</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Таким чином, значення ВНД проекту, що розглядається, (перевищення якого робить проект збитковим) дорівнює:</w:t>
      </w:r>
    </w:p>
    <w:p w:rsidR="00D125BE" w:rsidRPr="00BD11FB" w:rsidRDefault="00D125BE" w:rsidP="00BD11FB">
      <w:pPr>
        <w:spacing w:before="0" w:beforeAutospacing="0" w:after="0" w:afterAutospacing="0" w:line="360" w:lineRule="auto"/>
        <w:ind w:firstLine="709"/>
        <w:jc w:val="both"/>
        <w:rPr>
          <w:b/>
          <w:sz w:val="28"/>
          <w:szCs w:val="28"/>
          <w:lang w:val="uk-UA"/>
        </w:rPr>
      </w:pP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B305DF" w:rsidRPr="00BD11FB">
        <w:rPr>
          <w:b/>
          <w:sz w:val="28"/>
          <w:szCs w:val="28"/>
        </w:rPr>
        <w:t>2790,623</w:t>
      </w:r>
    </w:p>
    <w:p w:rsidR="00D125BE" w:rsidRPr="00BD11FB" w:rsidRDefault="00B305DF" w:rsidP="00BD11FB">
      <w:pPr>
        <w:spacing w:before="0" w:beforeAutospacing="0" w:after="0" w:afterAutospacing="0" w:line="360" w:lineRule="auto"/>
        <w:ind w:firstLine="709"/>
        <w:jc w:val="both"/>
        <w:rPr>
          <w:b/>
          <w:sz w:val="28"/>
          <w:szCs w:val="28"/>
          <w:lang w:val="uk-UA"/>
        </w:rPr>
      </w:pPr>
      <w:r w:rsidRPr="00BD11FB">
        <w:rPr>
          <w:b/>
          <w:sz w:val="28"/>
          <w:szCs w:val="28"/>
          <w:lang w:val="uk-UA"/>
        </w:rPr>
        <w:t>ВНД = 160 + -----------------------------    х (170 – 160) = 169,3</w:t>
      </w:r>
      <w:r w:rsidR="00D125BE" w:rsidRPr="00BD11FB">
        <w:rPr>
          <w:b/>
          <w:sz w:val="28"/>
          <w:szCs w:val="28"/>
          <w:lang w:val="uk-UA"/>
        </w:rPr>
        <w:t>%.</w:t>
      </w: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B305DF" w:rsidRPr="00BD11FB">
        <w:rPr>
          <w:b/>
          <w:sz w:val="28"/>
          <w:szCs w:val="28"/>
        </w:rPr>
        <w:t>2790,623</w:t>
      </w:r>
      <w:r w:rsidR="00B305DF" w:rsidRPr="00BD11FB">
        <w:rPr>
          <w:b/>
          <w:sz w:val="28"/>
          <w:szCs w:val="28"/>
          <w:lang w:val="uk-UA"/>
        </w:rPr>
        <w:t xml:space="preserve"> – (</w:t>
      </w:r>
      <w:r w:rsidR="00B305DF" w:rsidRPr="00BD11FB">
        <w:rPr>
          <w:b/>
          <w:sz w:val="28"/>
          <w:szCs w:val="28"/>
        </w:rPr>
        <w:t>-223,524</w:t>
      </w:r>
      <w:r w:rsidR="00D125BE" w:rsidRPr="00BD11FB">
        <w:rPr>
          <w:b/>
          <w:sz w:val="28"/>
          <w:szCs w:val="28"/>
          <w:lang w:val="uk-UA"/>
        </w:rPr>
        <w:t>)</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i/>
          <w:sz w:val="28"/>
          <w:szCs w:val="28"/>
          <w:lang w:val="uk-UA"/>
        </w:rPr>
        <w:t xml:space="preserve">Строк окупності капітальних вкладень (СО) – </w:t>
      </w:r>
      <w:r w:rsidRPr="00BD11FB">
        <w:rPr>
          <w:sz w:val="28"/>
          <w:szCs w:val="28"/>
          <w:lang w:val="uk-UA"/>
        </w:rPr>
        <w:t>це мінімальний часовий інтервал від початку здійснення проекту (початку інвестування), коли затрати, пов’язані з реалізацією проекту покриваються сумарними результатами його здійснення.</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При рівномірності розподілу прогнозованих доходів:</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К</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СО = ------</w:t>
      </w:r>
    </w:p>
    <w:p w:rsidR="00AF10DD" w:rsidRDefault="00AF10DD" w:rsidP="00BD11FB">
      <w:pPr>
        <w:spacing w:before="0" w:beforeAutospacing="0" w:after="0" w:afterAutospacing="0" w:line="360" w:lineRule="auto"/>
        <w:ind w:firstLine="709"/>
        <w:jc w:val="both"/>
        <w:rPr>
          <w:b/>
          <w:sz w:val="28"/>
          <w:szCs w:val="28"/>
          <w:lang w:val="en-US"/>
        </w:rPr>
      </w:pPr>
      <w:r>
        <w:rPr>
          <w:b/>
          <w:sz w:val="28"/>
          <w:szCs w:val="28"/>
          <w:lang w:val="en-US"/>
        </w:rPr>
        <w:t xml:space="preserve">            </w:t>
      </w:r>
      <w:r w:rsidR="00D125BE" w:rsidRPr="00BD11FB">
        <w:rPr>
          <w:b/>
          <w:sz w:val="28"/>
          <w:szCs w:val="28"/>
          <w:lang w:val="uk-UA"/>
        </w:rPr>
        <w:t>D</w:t>
      </w:r>
      <w:r w:rsidR="000E67E8" w:rsidRPr="00BD11FB">
        <w:rPr>
          <w:b/>
          <w:sz w:val="28"/>
          <w:szCs w:val="28"/>
          <w:lang w:val="uk-UA"/>
        </w:rPr>
        <w:t xml:space="preserve">           ,</w:t>
      </w:r>
    </w:p>
    <w:p w:rsidR="00AF10DD" w:rsidRDefault="00AF10DD" w:rsidP="00BD11FB">
      <w:pPr>
        <w:spacing w:before="0" w:beforeAutospacing="0" w:after="0" w:afterAutospacing="0" w:line="360" w:lineRule="auto"/>
        <w:ind w:firstLine="709"/>
        <w:jc w:val="both"/>
        <w:rPr>
          <w:b/>
          <w:sz w:val="28"/>
          <w:szCs w:val="28"/>
          <w:lang w:val="en-US"/>
        </w:rPr>
      </w:pP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sz w:val="28"/>
          <w:szCs w:val="28"/>
          <w:lang w:val="uk-UA"/>
        </w:rPr>
        <w:t>де</w:t>
      </w:r>
      <w:r w:rsidRPr="00BD11FB">
        <w:rPr>
          <w:sz w:val="28"/>
          <w:szCs w:val="28"/>
          <w:lang w:val="uk-UA"/>
        </w:rPr>
        <w:tab/>
      </w:r>
      <w:r w:rsidRPr="00BD11FB">
        <w:rPr>
          <w:b/>
          <w:sz w:val="28"/>
          <w:szCs w:val="28"/>
          <w:lang w:val="uk-UA"/>
        </w:rPr>
        <w:t>К</w:t>
      </w:r>
      <w:r w:rsidRPr="00BD11FB">
        <w:rPr>
          <w:sz w:val="28"/>
          <w:szCs w:val="28"/>
          <w:lang w:val="uk-UA"/>
        </w:rPr>
        <w:t xml:space="preserve"> – одноразові капітальні затрати;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D</w:t>
      </w:r>
      <w:r w:rsidRPr="00BD11FB">
        <w:rPr>
          <w:sz w:val="28"/>
          <w:szCs w:val="28"/>
          <w:lang w:val="uk-UA"/>
        </w:rPr>
        <w:t xml:space="preserve"> – щорічний доход від капіталу.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При нерівномірності розподілу прогнозованих доходів СО розраховується прямим підрахуванням кількості років (місяців, кварталів), протягом яких інвестицію буде погашено комулятивними доходами, тобто:</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n</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 xml:space="preserve">СО = n, при </w:t>
      </w:r>
      <w:r w:rsidRPr="00BD11FB">
        <w:rPr>
          <w:b/>
          <w:sz w:val="28"/>
          <w:szCs w:val="28"/>
          <w:lang w:val="uk-UA"/>
        </w:rPr>
        <w:tab/>
        <w:t>Σ  P</w:t>
      </w:r>
      <w:r w:rsidRPr="00BD11FB">
        <w:rPr>
          <w:b/>
          <w:sz w:val="28"/>
          <w:szCs w:val="28"/>
          <w:vertAlign w:val="subscript"/>
          <w:lang w:val="uk-UA"/>
        </w:rPr>
        <w:t>t</w:t>
      </w:r>
      <w:r w:rsidRPr="00BD11FB">
        <w:rPr>
          <w:b/>
          <w:sz w:val="28"/>
          <w:szCs w:val="28"/>
          <w:lang w:val="uk-UA"/>
        </w:rPr>
        <w:t xml:space="preserve"> ≥ K,</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t=0</w:t>
      </w:r>
    </w:p>
    <w:p w:rsidR="00D125BE" w:rsidRPr="00BD11FB" w:rsidRDefault="00AF10DD" w:rsidP="00BD11FB">
      <w:pPr>
        <w:spacing w:before="0" w:beforeAutospacing="0" w:after="0" w:afterAutospacing="0" w:line="360" w:lineRule="auto"/>
        <w:ind w:firstLine="709"/>
        <w:jc w:val="both"/>
        <w:rPr>
          <w:sz w:val="28"/>
          <w:szCs w:val="28"/>
          <w:lang w:val="uk-UA"/>
        </w:rPr>
      </w:pPr>
      <w:r>
        <w:rPr>
          <w:sz w:val="28"/>
          <w:szCs w:val="28"/>
          <w:lang w:val="uk-UA"/>
        </w:rPr>
        <w:br w:type="page"/>
      </w:r>
      <w:r w:rsidR="00D125BE" w:rsidRPr="00BD11FB">
        <w:rPr>
          <w:sz w:val="28"/>
          <w:szCs w:val="28"/>
          <w:lang w:val="uk-UA"/>
        </w:rPr>
        <w:t>де,</w:t>
      </w:r>
      <w:r w:rsidR="00D125BE" w:rsidRPr="00BD11FB">
        <w:rPr>
          <w:sz w:val="28"/>
          <w:szCs w:val="28"/>
          <w:lang w:val="uk-UA"/>
        </w:rPr>
        <w:tab/>
      </w:r>
      <w:r w:rsidR="00D125BE" w:rsidRPr="00BD11FB">
        <w:rPr>
          <w:b/>
          <w:sz w:val="28"/>
          <w:szCs w:val="28"/>
          <w:lang w:val="uk-UA"/>
        </w:rPr>
        <w:t>n</w:t>
      </w:r>
      <w:r w:rsidR="00D125BE" w:rsidRPr="00BD11FB">
        <w:rPr>
          <w:sz w:val="28"/>
          <w:szCs w:val="28"/>
          <w:lang w:val="uk-UA"/>
        </w:rPr>
        <w:t xml:space="preserve"> – кількість років;</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К</w:t>
      </w:r>
      <w:r w:rsidRPr="00BD11FB">
        <w:rPr>
          <w:sz w:val="28"/>
          <w:szCs w:val="28"/>
          <w:lang w:val="uk-UA"/>
        </w:rPr>
        <w:t xml:space="preserve"> – капітальні затрати.</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Для проекту, що розглядається,</w:t>
      </w:r>
    </w:p>
    <w:p w:rsidR="00765E19" w:rsidRPr="00BD11FB" w:rsidRDefault="00765E19" w:rsidP="00BD11FB">
      <w:pPr>
        <w:spacing w:before="0" w:beforeAutospacing="0" w:after="0" w:afterAutospacing="0" w:line="360" w:lineRule="auto"/>
        <w:ind w:firstLine="709"/>
        <w:jc w:val="both"/>
        <w:rPr>
          <w:sz w:val="28"/>
          <w:szCs w:val="28"/>
          <w:lang w:val="uk-UA"/>
        </w:rPr>
      </w:pPr>
      <w:r w:rsidRPr="00BD11FB">
        <w:rPr>
          <w:sz w:val="28"/>
          <w:szCs w:val="28"/>
          <w:lang w:val="uk-UA"/>
        </w:rPr>
        <w:t>Дисконтований потік чистого прибутку (таб.6, п.7)</w:t>
      </w:r>
    </w:p>
    <w:p w:rsidR="00765E19" w:rsidRPr="00BD11FB" w:rsidRDefault="00765E19" w:rsidP="00BD11FB">
      <w:pPr>
        <w:spacing w:before="0" w:beforeAutospacing="0" w:after="0" w:afterAutospacing="0" w:line="360" w:lineRule="auto"/>
        <w:ind w:firstLine="709"/>
        <w:jc w:val="both"/>
        <w:rPr>
          <w:b/>
          <w:sz w:val="28"/>
          <w:szCs w:val="28"/>
          <w:lang w:val="uk-UA"/>
        </w:rPr>
      </w:pPr>
      <w:r w:rsidRPr="00BD11FB">
        <w:rPr>
          <w:b/>
          <w:sz w:val="28"/>
          <w:szCs w:val="28"/>
          <w:lang w:val="uk-UA"/>
        </w:rPr>
        <w:t>-89423+54138,8+80769,2+96578+76196,1= 218259,2</w:t>
      </w:r>
    </w:p>
    <w:p w:rsidR="00765E19" w:rsidRPr="00BD11FB" w:rsidRDefault="00765E19" w:rsidP="00BD11FB">
      <w:pPr>
        <w:spacing w:before="0" w:beforeAutospacing="0" w:after="0" w:afterAutospacing="0" w:line="360" w:lineRule="auto"/>
        <w:ind w:firstLine="709"/>
        <w:jc w:val="both"/>
        <w:rPr>
          <w:sz w:val="28"/>
          <w:szCs w:val="28"/>
          <w:lang w:val="uk-UA"/>
        </w:rPr>
      </w:pPr>
      <w:r w:rsidRPr="00BD11FB">
        <w:rPr>
          <w:sz w:val="28"/>
          <w:szCs w:val="28"/>
          <w:lang w:val="uk-UA"/>
        </w:rPr>
        <w:t>Період -5 років.</w:t>
      </w:r>
    </w:p>
    <w:p w:rsidR="00765E19" w:rsidRPr="00BD11FB" w:rsidRDefault="00765E19" w:rsidP="00BD11FB">
      <w:pPr>
        <w:spacing w:before="0" w:beforeAutospacing="0" w:after="0" w:afterAutospacing="0" w:line="360" w:lineRule="auto"/>
        <w:ind w:firstLine="709"/>
        <w:jc w:val="both"/>
        <w:rPr>
          <w:b/>
          <w:sz w:val="28"/>
          <w:szCs w:val="28"/>
          <w:lang w:val="uk-UA"/>
        </w:rPr>
      </w:pPr>
      <w:r w:rsidRPr="00BD11FB">
        <w:rPr>
          <w:b/>
          <w:sz w:val="28"/>
          <w:szCs w:val="28"/>
          <w:lang w:val="uk-UA"/>
        </w:rPr>
        <w:t>К- 130 000 грн.</w:t>
      </w:r>
    </w:p>
    <w:p w:rsidR="00765E19" w:rsidRPr="00BD11FB" w:rsidRDefault="00765E19" w:rsidP="00BD11FB">
      <w:pPr>
        <w:spacing w:before="0" w:beforeAutospacing="0" w:after="0" w:afterAutospacing="0" w:line="360" w:lineRule="auto"/>
        <w:ind w:firstLine="709"/>
        <w:jc w:val="both"/>
        <w:rPr>
          <w:b/>
          <w:sz w:val="28"/>
          <w:szCs w:val="28"/>
          <w:lang w:val="uk-UA"/>
        </w:rPr>
      </w:pP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130 000</w:t>
      </w:r>
    </w:p>
    <w:p w:rsidR="00D125BE" w:rsidRPr="00BD11FB" w:rsidRDefault="00D125BE" w:rsidP="00BD11FB">
      <w:pPr>
        <w:pStyle w:val="a5"/>
        <w:spacing w:line="360" w:lineRule="auto"/>
        <w:ind w:firstLine="709"/>
        <w:rPr>
          <w:b/>
          <w:szCs w:val="28"/>
        </w:rPr>
      </w:pPr>
      <w:r w:rsidRPr="00BD11FB">
        <w:rPr>
          <w:b/>
          <w:szCs w:val="28"/>
        </w:rPr>
        <w:t>СО = ------------------------- = 3 роки.</w:t>
      </w: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765E19" w:rsidRPr="00BD11FB">
        <w:rPr>
          <w:b/>
          <w:sz w:val="28"/>
          <w:szCs w:val="28"/>
          <w:lang w:val="uk-UA"/>
        </w:rPr>
        <w:t>218259,2</w:t>
      </w:r>
      <w:r w:rsidR="00D125BE" w:rsidRPr="00BD11FB">
        <w:rPr>
          <w:b/>
          <w:sz w:val="28"/>
          <w:szCs w:val="28"/>
          <w:lang w:val="uk-UA"/>
        </w:rPr>
        <w:t>/5</w:t>
      </w:r>
    </w:p>
    <w:p w:rsidR="00AF10DD" w:rsidRPr="00AF10DD" w:rsidRDefault="00AF10DD" w:rsidP="00BD11FB">
      <w:pPr>
        <w:spacing w:before="0" w:beforeAutospacing="0" w:after="0" w:afterAutospacing="0" w:line="360" w:lineRule="auto"/>
        <w:ind w:firstLine="709"/>
        <w:jc w:val="both"/>
        <w:rPr>
          <w:sz w:val="28"/>
          <w:szCs w:val="28"/>
          <w:lang w:val="en-US"/>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i/>
          <w:sz w:val="28"/>
          <w:szCs w:val="28"/>
          <w:lang w:val="uk-UA"/>
        </w:rPr>
        <w:t>Показник ефективності інвестицій (К</w:t>
      </w:r>
      <w:r w:rsidRPr="00BD11FB">
        <w:rPr>
          <w:b/>
          <w:i/>
          <w:sz w:val="28"/>
          <w:szCs w:val="28"/>
          <w:vertAlign w:val="subscript"/>
          <w:lang w:val="uk-UA"/>
        </w:rPr>
        <w:t>эи</w:t>
      </w:r>
      <w:r w:rsidRPr="00BD11FB">
        <w:rPr>
          <w:b/>
          <w:i/>
          <w:sz w:val="28"/>
          <w:szCs w:val="28"/>
          <w:lang w:val="uk-UA"/>
        </w:rPr>
        <w:t>) –</w:t>
      </w:r>
      <w:r w:rsidRPr="00BD11FB">
        <w:rPr>
          <w:sz w:val="28"/>
          <w:szCs w:val="28"/>
          <w:lang w:val="uk-UA"/>
        </w:rPr>
        <w:t xml:space="preserve"> це рентабельність капіталовкладень:</w:t>
      </w:r>
    </w:p>
    <w:p w:rsidR="00AF10DD" w:rsidRDefault="00AF10DD" w:rsidP="00BD11FB">
      <w:pPr>
        <w:spacing w:before="0" w:beforeAutospacing="0" w:after="0" w:afterAutospacing="0" w:line="360" w:lineRule="auto"/>
        <w:ind w:firstLine="709"/>
        <w:jc w:val="both"/>
        <w:rPr>
          <w:b/>
          <w:sz w:val="28"/>
          <w:szCs w:val="28"/>
          <w:lang w:val="en-US"/>
        </w:rPr>
      </w:pP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D125BE" w:rsidRPr="00BD11FB">
        <w:rPr>
          <w:b/>
          <w:sz w:val="28"/>
          <w:szCs w:val="28"/>
          <w:lang w:val="uk-UA"/>
        </w:rPr>
        <w:t>ЧП</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К</w:t>
      </w:r>
      <w:r w:rsidRPr="00BD11FB">
        <w:rPr>
          <w:b/>
          <w:sz w:val="28"/>
          <w:szCs w:val="28"/>
          <w:vertAlign w:val="subscript"/>
          <w:lang w:val="uk-UA"/>
        </w:rPr>
        <w:t>эи</w:t>
      </w:r>
      <w:r w:rsidRPr="00BD11FB">
        <w:rPr>
          <w:b/>
          <w:sz w:val="28"/>
          <w:szCs w:val="28"/>
          <w:lang w:val="uk-UA"/>
        </w:rPr>
        <w:t xml:space="preserve"> = ---------------- ,</w:t>
      </w:r>
    </w:p>
    <w:p w:rsidR="00D125BE" w:rsidRPr="00BD11FB" w:rsidRDefault="00AF10DD" w:rsidP="00BD11FB">
      <w:pPr>
        <w:pStyle w:val="7"/>
        <w:spacing w:line="360" w:lineRule="auto"/>
        <w:ind w:firstLine="709"/>
        <w:rPr>
          <w:szCs w:val="28"/>
        </w:rPr>
      </w:pPr>
      <w:r>
        <w:rPr>
          <w:szCs w:val="28"/>
          <w:lang w:val="en-US"/>
        </w:rPr>
        <w:t xml:space="preserve">            </w:t>
      </w:r>
      <w:r w:rsidR="00D125BE" w:rsidRPr="00BD11FB">
        <w:rPr>
          <w:szCs w:val="28"/>
        </w:rPr>
        <w:t>К – ЛС</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де,</w:t>
      </w:r>
      <w:r w:rsidRPr="00BD11FB">
        <w:rPr>
          <w:sz w:val="28"/>
          <w:szCs w:val="28"/>
          <w:lang w:val="uk-UA"/>
        </w:rPr>
        <w:tab/>
      </w:r>
      <w:r w:rsidRPr="00BD11FB">
        <w:rPr>
          <w:b/>
          <w:sz w:val="28"/>
          <w:szCs w:val="28"/>
          <w:lang w:val="uk-UA"/>
        </w:rPr>
        <w:t>ЧП</w:t>
      </w:r>
      <w:r w:rsidRPr="00BD11FB">
        <w:rPr>
          <w:sz w:val="28"/>
          <w:szCs w:val="28"/>
          <w:lang w:val="uk-UA"/>
        </w:rPr>
        <w:t xml:space="preserve"> – чистий прибуток (балансовий прибуток мінус відрахування до бюджету);</w:t>
      </w: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b/>
          <w:sz w:val="28"/>
          <w:szCs w:val="28"/>
          <w:lang w:val="uk-UA"/>
        </w:rPr>
        <w:t xml:space="preserve">ЛС </w:t>
      </w:r>
      <w:r w:rsidRPr="00BD11FB">
        <w:rPr>
          <w:sz w:val="28"/>
          <w:szCs w:val="28"/>
          <w:lang w:val="uk-UA"/>
        </w:rPr>
        <w:t>– ліквідаційна вартість проекту з дисконтуванням грошових потоків.</w:t>
      </w:r>
    </w:p>
    <w:p w:rsidR="00D125BE" w:rsidRPr="00BD11FB" w:rsidRDefault="00D125BE" w:rsidP="00BD11FB">
      <w:pPr>
        <w:spacing w:before="0" w:beforeAutospacing="0" w:after="0" w:afterAutospacing="0" w:line="360" w:lineRule="auto"/>
        <w:ind w:firstLine="709"/>
        <w:jc w:val="both"/>
        <w:rPr>
          <w:sz w:val="28"/>
          <w:szCs w:val="28"/>
          <w:lang w:val="uk-UA"/>
        </w:rPr>
      </w:pPr>
    </w:p>
    <w:p w:rsidR="00D125BE" w:rsidRPr="00BD11FB" w:rsidRDefault="00D125BE" w:rsidP="00BD11FB">
      <w:pPr>
        <w:spacing w:before="0" w:beforeAutospacing="0" w:after="0" w:afterAutospacing="0" w:line="360" w:lineRule="auto"/>
        <w:ind w:firstLine="709"/>
        <w:jc w:val="both"/>
        <w:rPr>
          <w:sz w:val="28"/>
          <w:szCs w:val="28"/>
          <w:lang w:val="uk-UA"/>
        </w:rPr>
      </w:pPr>
      <w:r w:rsidRPr="00BD11FB">
        <w:rPr>
          <w:sz w:val="28"/>
          <w:szCs w:val="28"/>
          <w:lang w:val="uk-UA"/>
        </w:rPr>
        <w:t>Для проекту, що розглядається,</w:t>
      </w:r>
    </w:p>
    <w:p w:rsidR="00D125BE" w:rsidRPr="00BD11FB" w:rsidRDefault="00D125BE" w:rsidP="00BD11FB">
      <w:pPr>
        <w:spacing w:before="0" w:beforeAutospacing="0" w:after="0" w:afterAutospacing="0" w:line="360" w:lineRule="auto"/>
        <w:ind w:firstLine="709"/>
        <w:jc w:val="both"/>
        <w:rPr>
          <w:sz w:val="28"/>
          <w:szCs w:val="28"/>
          <w:lang w:val="uk-UA"/>
        </w:rPr>
      </w:pPr>
    </w:p>
    <w:p w:rsidR="002A378C"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303083" w:rsidRPr="00BD11FB">
        <w:rPr>
          <w:b/>
          <w:sz w:val="28"/>
          <w:szCs w:val="28"/>
          <w:lang w:val="uk-UA"/>
        </w:rPr>
        <w:t>218259,2/5</w:t>
      </w:r>
    </w:p>
    <w:p w:rsidR="00D125BE" w:rsidRPr="00BD11FB" w:rsidRDefault="00D125BE" w:rsidP="00BD11FB">
      <w:pPr>
        <w:spacing w:before="0" w:beforeAutospacing="0" w:after="0" w:afterAutospacing="0" w:line="360" w:lineRule="auto"/>
        <w:ind w:firstLine="709"/>
        <w:jc w:val="both"/>
        <w:rPr>
          <w:b/>
          <w:sz w:val="28"/>
          <w:szCs w:val="28"/>
          <w:lang w:val="uk-UA"/>
        </w:rPr>
      </w:pPr>
      <w:r w:rsidRPr="00BD11FB">
        <w:rPr>
          <w:b/>
          <w:sz w:val="28"/>
          <w:szCs w:val="28"/>
          <w:lang w:val="uk-UA"/>
        </w:rPr>
        <w:t>К</w:t>
      </w:r>
      <w:r w:rsidRPr="00BD11FB">
        <w:rPr>
          <w:b/>
          <w:sz w:val="28"/>
          <w:szCs w:val="28"/>
          <w:vertAlign w:val="subscript"/>
          <w:lang w:val="uk-UA"/>
        </w:rPr>
        <w:t>эи</w:t>
      </w:r>
      <w:r w:rsidRPr="00BD11FB">
        <w:rPr>
          <w:b/>
          <w:sz w:val="28"/>
          <w:szCs w:val="28"/>
          <w:lang w:val="uk-UA"/>
        </w:rPr>
        <w:t xml:space="preserve"> = -----</w:t>
      </w:r>
      <w:r w:rsidR="00423626" w:rsidRPr="00BD11FB">
        <w:rPr>
          <w:b/>
          <w:sz w:val="28"/>
          <w:szCs w:val="28"/>
          <w:lang w:val="uk-UA"/>
        </w:rPr>
        <w:t>---------------- х 100 % = 36,54</w:t>
      </w:r>
      <w:r w:rsidRPr="00BD11FB">
        <w:rPr>
          <w:b/>
          <w:sz w:val="28"/>
          <w:szCs w:val="28"/>
          <w:lang w:val="uk-UA"/>
        </w:rPr>
        <w:t xml:space="preserve"> %</w:t>
      </w:r>
    </w:p>
    <w:p w:rsidR="00D125BE" w:rsidRPr="00BD11FB" w:rsidRDefault="00AF10DD" w:rsidP="00BD11FB">
      <w:pPr>
        <w:spacing w:before="0" w:beforeAutospacing="0" w:after="0" w:afterAutospacing="0" w:line="360" w:lineRule="auto"/>
        <w:ind w:firstLine="709"/>
        <w:jc w:val="both"/>
        <w:rPr>
          <w:b/>
          <w:sz w:val="28"/>
          <w:szCs w:val="28"/>
          <w:lang w:val="uk-UA"/>
        </w:rPr>
      </w:pPr>
      <w:r>
        <w:rPr>
          <w:b/>
          <w:sz w:val="28"/>
          <w:szCs w:val="28"/>
          <w:lang w:val="en-US"/>
        </w:rPr>
        <w:t xml:space="preserve">         </w:t>
      </w:r>
      <w:r w:rsidR="002A378C" w:rsidRPr="00BD11FB">
        <w:rPr>
          <w:b/>
          <w:sz w:val="28"/>
          <w:szCs w:val="28"/>
          <w:lang w:val="uk-UA"/>
        </w:rPr>
        <w:t>130000 – 10530</w:t>
      </w:r>
    </w:p>
    <w:p w:rsidR="00AF10DD" w:rsidRPr="00BD11FB" w:rsidRDefault="00AF10DD" w:rsidP="00AF10DD">
      <w:pPr>
        <w:numPr>
          <w:ilvl w:val="0"/>
          <w:numId w:val="9"/>
        </w:numPr>
        <w:spacing w:before="0" w:beforeAutospacing="0" w:after="0" w:afterAutospacing="0" w:line="360" w:lineRule="auto"/>
        <w:ind w:left="0" w:firstLine="709"/>
        <w:jc w:val="both"/>
        <w:rPr>
          <w:b/>
          <w:sz w:val="28"/>
          <w:szCs w:val="28"/>
          <w:lang w:val="uk-UA"/>
        </w:rPr>
      </w:pPr>
      <w:r>
        <w:rPr>
          <w:sz w:val="28"/>
          <w:szCs w:val="28"/>
          <w:lang w:val="uk-UA"/>
        </w:rPr>
        <w:br w:type="page"/>
      </w:r>
      <w:r>
        <w:rPr>
          <w:b/>
          <w:sz w:val="28"/>
          <w:szCs w:val="28"/>
          <w:lang w:val="uk-UA"/>
        </w:rPr>
        <w:t>Аналіз результатів</w:t>
      </w:r>
    </w:p>
    <w:p w:rsidR="00B25281" w:rsidRPr="00BD11FB" w:rsidRDefault="00B25281" w:rsidP="00BD11FB">
      <w:pPr>
        <w:spacing w:before="0" w:beforeAutospacing="0" w:after="0" w:afterAutospacing="0" w:line="360" w:lineRule="auto"/>
        <w:ind w:firstLine="709"/>
        <w:jc w:val="both"/>
        <w:rPr>
          <w:sz w:val="28"/>
          <w:szCs w:val="28"/>
          <w:lang w:val="uk-UA"/>
        </w:rPr>
      </w:pP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sz w:val="28"/>
          <w:szCs w:val="28"/>
          <w:lang w:val="uk-UA"/>
        </w:rPr>
        <w:t>Рішення про прийняття проекту можливе лише на основі аналізу критеріїв ефективності проекту.</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b/>
          <w:i/>
          <w:sz w:val="28"/>
          <w:szCs w:val="28"/>
          <w:lang w:val="uk-UA"/>
        </w:rPr>
        <w:t>Чистий дисконтований доход (ЧДД) –</w:t>
      </w:r>
      <w:r w:rsidRPr="00BD11FB">
        <w:rPr>
          <w:sz w:val="28"/>
          <w:szCs w:val="28"/>
          <w:lang w:val="uk-UA"/>
        </w:rPr>
        <w:t xml:space="preserve"> абсолютний показник, який є основним показником, що характеризує абсолютне збільшення капіталу підприємства.</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Якщо </w:t>
      </w:r>
      <w:r w:rsidRPr="00BD11FB">
        <w:rPr>
          <w:b/>
          <w:sz w:val="28"/>
          <w:szCs w:val="28"/>
          <w:lang w:val="uk-UA"/>
        </w:rPr>
        <w:t xml:space="preserve">ЧДД &gt; 0, </w:t>
      </w:r>
      <w:r w:rsidRPr="00BD11FB">
        <w:rPr>
          <w:sz w:val="28"/>
          <w:szCs w:val="28"/>
          <w:lang w:val="uk-UA"/>
        </w:rPr>
        <w:t xml:space="preserve">то проект ефективний, якщо </w:t>
      </w:r>
      <w:r w:rsidRPr="00BD11FB">
        <w:rPr>
          <w:b/>
          <w:sz w:val="28"/>
          <w:szCs w:val="28"/>
          <w:lang w:val="uk-UA"/>
        </w:rPr>
        <w:t>ЧДД &lt; 0</w:t>
      </w:r>
      <w:r w:rsidRPr="00BD11FB">
        <w:rPr>
          <w:sz w:val="28"/>
          <w:szCs w:val="28"/>
          <w:lang w:val="uk-UA"/>
        </w:rPr>
        <w:t xml:space="preserve"> – проект збитковий, якщо  </w:t>
      </w:r>
      <w:r w:rsidRPr="00BD11FB">
        <w:rPr>
          <w:b/>
          <w:sz w:val="28"/>
          <w:szCs w:val="28"/>
          <w:lang w:val="uk-UA"/>
        </w:rPr>
        <w:t>ЧДД = 0</w:t>
      </w:r>
      <w:r w:rsidRPr="00BD11FB">
        <w:rPr>
          <w:sz w:val="28"/>
          <w:szCs w:val="28"/>
          <w:lang w:val="uk-UA"/>
        </w:rPr>
        <w:t xml:space="preserve"> – то не прибутковий і не збитковий.</w:t>
      </w:r>
    </w:p>
    <w:p w:rsidR="00324824" w:rsidRPr="00BD11FB" w:rsidRDefault="00B25281"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Для даного проекту ми маємо -  </w:t>
      </w:r>
      <w:r w:rsidR="00324824" w:rsidRPr="00BD11FB">
        <w:rPr>
          <w:b/>
          <w:sz w:val="28"/>
          <w:szCs w:val="28"/>
          <w:lang w:val="uk-UA"/>
        </w:rPr>
        <w:t>218259,2</w:t>
      </w:r>
      <w:r w:rsidR="00324824" w:rsidRPr="00BD11FB">
        <w:rPr>
          <w:sz w:val="28"/>
          <w:szCs w:val="28"/>
          <w:lang w:val="uk-UA"/>
        </w:rPr>
        <w:t xml:space="preserve">  </w:t>
      </w:r>
      <w:r w:rsidR="00324824" w:rsidRPr="00BD11FB">
        <w:rPr>
          <w:b/>
          <w:sz w:val="28"/>
          <w:szCs w:val="28"/>
          <w:lang w:val="uk-UA"/>
        </w:rPr>
        <w:t>&gt; 0</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b/>
          <w:i/>
          <w:sz w:val="28"/>
          <w:szCs w:val="28"/>
          <w:lang w:val="uk-UA"/>
        </w:rPr>
        <w:t>Індекс доходності (ІД) –</w:t>
      </w:r>
      <w:r w:rsidRPr="00BD11FB">
        <w:rPr>
          <w:sz w:val="28"/>
          <w:szCs w:val="28"/>
          <w:lang w:val="uk-UA"/>
        </w:rPr>
        <w:t xml:space="preserve"> це відносний показник, що характеризує питому прибутковість капіталу і являє собою відношення суми наведених ефектів до величини капітальних вкладень.</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b/>
          <w:sz w:val="28"/>
          <w:szCs w:val="28"/>
          <w:lang w:val="uk-UA"/>
        </w:rPr>
        <w:t xml:space="preserve">ІД </w:t>
      </w:r>
      <w:r w:rsidRPr="00BD11FB">
        <w:rPr>
          <w:sz w:val="28"/>
          <w:szCs w:val="28"/>
          <w:lang w:val="uk-UA"/>
        </w:rPr>
        <w:t xml:space="preserve">тісно пов’язані з </w:t>
      </w:r>
      <w:r w:rsidRPr="00BD11FB">
        <w:rPr>
          <w:b/>
          <w:sz w:val="28"/>
          <w:szCs w:val="28"/>
          <w:lang w:val="uk-UA"/>
        </w:rPr>
        <w:t>ЧДД.</w:t>
      </w:r>
      <w:r w:rsidRPr="00BD11FB">
        <w:rPr>
          <w:sz w:val="28"/>
          <w:szCs w:val="28"/>
          <w:lang w:val="uk-UA"/>
        </w:rPr>
        <w:t xml:space="preserve"> Якщо </w:t>
      </w:r>
      <w:r w:rsidRPr="00BD11FB">
        <w:rPr>
          <w:b/>
          <w:sz w:val="28"/>
          <w:szCs w:val="28"/>
          <w:lang w:val="uk-UA"/>
        </w:rPr>
        <w:t xml:space="preserve">ЧДД &gt; 0, </w:t>
      </w:r>
      <w:r w:rsidRPr="00BD11FB">
        <w:rPr>
          <w:sz w:val="28"/>
          <w:szCs w:val="28"/>
          <w:lang w:val="uk-UA"/>
        </w:rPr>
        <w:t>то</w:t>
      </w:r>
      <w:r w:rsidRPr="00BD11FB">
        <w:rPr>
          <w:b/>
          <w:sz w:val="28"/>
          <w:szCs w:val="28"/>
          <w:lang w:val="uk-UA"/>
        </w:rPr>
        <w:t xml:space="preserve"> ИД &gt; 1, </w:t>
      </w:r>
      <w:r w:rsidRPr="00BD11FB">
        <w:rPr>
          <w:sz w:val="28"/>
          <w:szCs w:val="28"/>
          <w:lang w:val="uk-UA"/>
        </w:rPr>
        <w:t>і навпаки.</w:t>
      </w:r>
    </w:p>
    <w:p w:rsidR="00324824" w:rsidRPr="00BD11FB" w:rsidRDefault="00B25281" w:rsidP="00BD11FB">
      <w:pPr>
        <w:spacing w:before="0" w:beforeAutospacing="0" w:after="0" w:afterAutospacing="0" w:line="360" w:lineRule="auto"/>
        <w:ind w:firstLine="709"/>
        <w:jc w:val="both"/>
        <w:rPr>
          <w:sz w:val="28"/>
          <w:szCs w:val="28"/>
          <w:lang w:val="uk-UA"/>
        </w:rPr>
      </w:pPr>
      <w:r w:rsidRPr="00BD11FB">
        <w:rPr>
          <w:sz w:val="28"/>
          <w:szCs w:val="28"/>
          <w:lang w:val="uk-UA"/>
        </w:rPr>
        <w:t>У нашому випадку:</w:t>
      </w:r>
    </w:p>
    <w:p w:rsidR="00324824" w:rsidRPr="00BD11FB" w:rsidRDefault="00324824" w:rsidP="00BD11FB">
      <w:pPr>
        <w:spacing w:before="0" w:beforeAutospacing="0" w:after="0" w:afterAutospacing="0" w:line="360" w:lineRule="auto"/>
        <w:ind w:firstLine="709"/>
        <w:jc w:val="both"/>
        <w:rPr>
          <w:b/>
          <w:sz w:val="28"/>
          <w:szCs w:val="28"/>
          <w:lang w:val="uk-UA"/>
        </w:rPr>
      </w:pPr>
      <w:r w:rsidRPr="00BD11FB">
        <w:rPr>
          <w:b/>
          <w:sz w:val="28"/>
          <w:szCs w:val="28"/>
          <w:lang w:val="uk-UA"/>
        </w:rPr>
        <w:t>ІД =  1,7 &gt; 1</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b/>
          <w:i/>
          <w:sz w:val="28"/>
          <w:szCs w:val="28"/>
          <w:lang w:val="uk-UA"/>
        </w:rPr>
        <w:t xml:space="preserve">Внутрішня норма доходності (ВНД) – </w:t>
      </w:r>
      <w:r w:rsidRPr="00BD11FB">
        <w:rPr>
          <w:sz w:val="28"/>
          <w:szCs w:val="28"/>
          <w:lang w:val="uk-UA"/>
        </w:rPr>
        <w:t>це норма дисконту d, за якої величина наведених ефектів (ЧДД) дорівнює наведеним капіталовкладенням:</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sz w:val="28"/>
          <w:szCs w:val="28"/>
          <w:lang w:val="uk-UA"/>
        </w:rPr>
        <w:t xml:space="preserve">При </w:t>
      </w:r>
      <w:r w:rsidRPr="00BD11FB">
        <w:rPr>
          <w:b/>
          <w:sz w:val="28"/>
          <w:szCs w:val="28"/>
          <w:lang w:val="uk-UA"/>
        </w:rPr>
        <w:t>d = 27 %</w:t>
      </w:r>
      <w:r w:rsidRPr="00BD11FB">
        <w:rPr>
          <w:sz w:val="28"/>
          <w:szCs w:val="28"/>
          <w:lang w:val="uk-UA"/>
        </w:rPr>
        <w:t xml:space="preserve"> значення ЧДД &gt; 0 і дорівнює </w:t>
      </w:r>
      <w:r w:rsidRPr="00BD11FB">
        <w:rPr>
          <w:b/>
          <w:sz w:val="28"/>
          <w:szCs w:val="28"/>
          <w:lang w:val="uk-UA"/>
        </w:rPr>
        <w:t>218259,2   грн</w:t>
      </w:r>
      <w:r w:rsidRPr="00BD11FB">
        <w:rPr>
          <w:sz w:val="28"/>
          <w:szCs w:val="28"/>
          <w:lang w:val="uk-UA"/>
        </w:rPr>
        <w:t>.</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sz w:val="28"/>
          <w:szCs w:val="28"/>
          <w:lang w:val="uk-UA"/>
        </w:rPr>
        <w:t>Враховуючи те, що ВНД показує максимально припустимий відносний рівень витрат, які можна асоціювати з даним проектом,</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sz w:val="28"/>
          <w:szCs w:val="28"/>
          <w:lang w:val="uk-UA"/>
        </w:rPr>
        <w:t>Таким чином, значення ВНД проекту, що розглядається, (перевищення якого робить проект збитковим) дорівнює:</w:t>
      </w:r>
    </w:p>
    <w:p w:rsidR="00324824" w:rsidRPr="00BD11FB" w:rsidRDefault="00324824" w:rsidP="00BD11FB">
      <w:pPr>
        <w:spacing w:before="0" w:beforeAutospacing="0" w:after="0" w:afterAutospacing="0" w:line="360" w:lineRule="auto"/>
        <w:ind w:firstLine="709"/>
        <w:jc w:val="both"/>
        <w:rPr>
          <w:b/>
          <w:sz w:val="28"/>
          <w:szCs w:val="28"/>
          <w:lang w:val="uk-UA"/>
        </w:rPr>
      </w:pPr>
      <w:r w:rsidRPr="00BD11FB">
        <w:rPr>
          <w:b/>
          <w:sz w:val="28"/>
          <w:szCs w:val="28"/>
          <w:lang w:val="uk-UA"/>
        </w:rPr>
        <w:t>ВНД = 169,3%.</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b/>
          <w:i/>
          <w:sz w:val="28"/>
          <w:szCs w:val="28"/>
          <w:lang w:val="uk-UA"/>
        </w:rPr>
        <w:t xml:space="preserve">Строк окупності капітальних вкладень (СО) – </w:t>
      </w:r>
      <w:r w:rsidRPr="00BD11FB">
        <w:rPr>
          <w:sz w:val="28"/>
          <w:szCs w:val="28"/>
          <w:lang w:val="uk-UA"/>
        </w:rPr>
        <w:t>це мінімальний часовий інтервал від початку здійснення проекту (початку інвестування), коли затрати, пов’язані з реалізацією проекту покриваються сумарними результатами його здійснення.</w:t>
      </w:r>
    </w:p>
    <w:p w:rsidR="00324824" w:rsidRPr="00BD11FB" w:rsidRDefault="00270F55" w:rsidP="00BD11FB">
      <w:pPr>
        <w:pStyle w:val="a5"/>
        <w:spacing w:line="360" w:lineRule="auto"/>
        <w:ind w:firstLine="709"/>
        <w:rPr>
          <w:b/>
          <w:szCs w:val="28"/>
        </w:rPr>
      </w:pPr>
      <w:r w:rsidRPr="00BD11FB">
        <w:rPr>
          <w:b/>
          <w:szCs w:val="28"/>
        </w:rPr>
        <w:t xml:space="preserve">СО </w:t>
      </w:r>
      <w:r w:rsidR="00324824" w:rsidRPr="00BD11FB">
        <w:rPr>
          <w:b/>
          <w:szCs w:val="28"/>
        </w:rPr>
        <w:t>= 3 роки.</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b/>
          <w:i/>
          <w:sz w:val="28"/>
          <w:szCs w:val="28"/>
          <w:lang w:val="uk-UA"/>
        </w:rPr>
        <w:t>Показник ефективності інвестицій (К</w:t>
      </w:r>
      <w:r w:rsidRPr="00BD11FB">
        <w:rPr>
          <w:b/>
          <w:i/>
          <w:sz w:val="28"/>
          <w:szCs w:val="28"/>
          <w:vertAlign w:val="subscript"/>
          <w:lang w:val="uk-UA"/>
        </w:rPr>
        <w:t>эи</w:t>
      </w:r>
      <w:r w:rsidRPr="00BD11FB">
        <w:rPr>
          <w:b/>
          <w:i/>
          <w:sz w:val="28"/>
          <w:szCs w:val="28"/>
          <w:lang w:val="uk-UA"/>
        </w:rPr>
        <w:t>) –</w:t>
      </w:r>
      <w:r w:rsidRPr="00BD11FB">
        <w:rPr>
          <w:sz w:val="28"/>
          <w:szCs w:val="28"/>
          <w:lang w:val="uk-UA"/>
        </w:rPr>
        <w:t xml:space="preserve"> це рентабельність капіталовкладень:</w:t>
      </w:r>
    </w:p>
    <w:p w:rsidR="00324824" w:rsidRPr="00BD11FB" w:rsidRDefault="00324824" w:rsidP="00BD11FB">
      <w:pPr>
        <w:spacing w:before="0" w:beforeAutospacing="0" w:after="0" w:afterAutospacing="0" w:line="360" w:lineRule="auto"/>
        <w:ind w:firstLine="709"/>
        <w:jc w:val="both"/>
        <w:rPr>
          <w:sz w:val="28"/>
          <w:szCs w:val="28"/>
          <w:lang w:val="uk-UA"/>
        </w:rPr>
      </w:pPr>
      <w:r w:rsidRPr="00BD11FB">
        <w:rPr>
          <w:sz w:val="28"/>
          <w:szCs w:val="28"/>
          <w:lang w:val="uk-UA"/>
        </w:rPr>
        <w:t>Для проекту, що розглядається,</w:t>
      </w:r>
    </w:p>
    <w:p w:rsidR="00324824" w:rsidRPr="00BD11FB" w:rsidRDefault="00324824" w:rsidP="00BD11FB">
      <w:pPr>
        <w:spacing w:before="0" w:beforeAutospacing="0" w:after="0" w:afterAutospacing="0" w:line="360" w:lineRule="auto"/>
        <w:ind w:firstLine="709"/>
        <w:jc w:val="both"/>
        <w:rPr>
          <w:b/>
          <w:sz w:val="28"/>
          <w:szCs w:val="28"/>
          <w:lang w:val="uk-UA"/>
        </w:rPr>
      </w:pPr>
    </w:p>
    <w:p w:rsidR="00324824" w:rsidRPr="00BD11FB" w:rsidRDefault="00324824" w:rsidP="00BD11FB">
      <w:pPr>
        <w:spacing w:before="0" w:beforeAutospacing="0" w:after="0" w:afterAutospacing="0" w:line="360" w:lineRule="auto"/>
        <w:ind w:firstLine="709"/>
        <w:jc w:val="both"/>
        <w:rPr>
          <w:b/>
          <w:sz w:val="28"/>
          <w:szCs w:val="28"/>
          <w:lang w:val="uk-UA"/>
        </w:rPr>
      </w:pPr>
      <w:r w:rsidRPr="00BD11FB">
        <w:rPr>
          <w:b/>
          <w:sz w:val="28"/>
          <w:szCs w:val="28"/>
          <w:lang w:val="uk-UA"/>
        </w:rPr>
        <w:t>К</w:t>
      </w:r>
      <w:r w:rsidRPr="00BD11FB">
        <w:rPr>
          <w:b/>
          <w:sz w:val="28"/>
          <w:szCs w:val="28"/>
          <w:vertAlign w:val="subscript"/>
          <w:lang w:val="uk-UA"/>
        </w:rPr>
        <w:t>эи</w:t>
      </w:r>
      <w:r w:rsidR="00270F55" w:rsidRPr="00BD11FB">
        <w:rPr>
          <w:b/>
          <w:sz w:val="28"/>
          <w:szCs w:val="28"/>
          <w:lang w:val="uk-UA"/>
        </w:rPr>
        <w:t xml:space="preserve"> </w:t>
      </w:r>
      <w:r w:rsidRPr="00BD11FB">
        <w:rPr>
          <w:b/>
          <w:sz w:val="28"/>
          <w:szCs w:val="28"/>
          <w:lang w:val="uk-UA"/>
        </w:rPr>
        <w:t xml:space="preserve"> = 36,54 %</w:t>
      </w:r>
    </w:p>
    <w:p w:rsidR="00F71A62" w:rsidRPr="00BD11FB" w:rsidRDefault="00F71A62" w:rsidP="00BD11FB">
      <w:pPr>
        <w:spacing w:before="0" w:beforeAutospacing="0" w:after="0" w:afterAutospacing="0" w:line="360" w:lineRule="auto"/>
        <w:ind w:firstLine="709"/>
        <w:jc w:val="both"/>
        <w:rPr>
          <w:b/>
          <w:sz w:val="28"/>
          <w:szCs w:val="28"/>
          <w:lang w:val="uk-UA"/>
        </w:rPr>
      </w:pPr>
    </w:p>
    <w:p w:rsidR="00F71A62" w:rsidRPr="00BD11FB" w:rsidRDefault="00F71A62" w:rsidP="00BD11FB">
      <w:pPr>
        <w:spacing w:before="0" w:beforeAutospacing="0" w:after="0" w:afterAutospacing="0" w:line="360" w:lineRule="auto"/>
        <w:ind w:firstLine="709"/>
        <w:jc w:val="both"/>
        <w:rPr>
          <w:b/>
          <w:sz w:val="28"/>
          <w:szCs w:val="28"/>
          <w:lang w:val="uk-UA"/>
        </w:rPr>
      </w:pPr>
      <w:r w:rsidRPr="00BD11FB">
        <w:rPr>
          <w:b/>
          <w:sz w:val="28"/>
          <w:szCs w:val="28"/>
          <w:lang w:val="uk-UA"/>
        </w:rPr>
        <w:t>Висновок:</w:t>
      </w:r>
    </w:p>
    <w:p w:rsidR="00324824" w:rsidRPr="00BD11FB" w:rsidRDefault="00270F55" w:rsidP="00BD11FB">
      <w:pPr>
        <w:spacing w:before="0" w:beforeAutospacing="0" w:after="0" w:afterAutospacing="0" w:line="360" w:lineRule="auto"/>
        <w:ind w:firstLine="709"/>
        <w:jc w:val="both"/>
        <w:rPr>
          <w:b/>
          <w:sz w:val="28"/>
          <w:szCs w:val="28"/>
        </w:rPr>
      </w:pPr>
      <w:r w:rsidRPr="00BD11FB">
        <w:rPr>
          <w:b/>
          <w:sz w:val="28"/>
          <w:szCs w:val="28"/>
          <w:lang w:val="uk-UA"/>
        </w:rPr>
        <w:t xml:space="preserve">Враховуючи вище згадані  цифри, ми можемо стверджувати, що наданий проект може розвиватися та бути </w:t>
      </w:r>
      <w:r w:rsidR="007F746A" w:rsidRPr="00BD11FB">
        <w:rPr>
          <w:b/>
          <w:sz w:val="28"/>
          <w:szCs w:val="28"/>
          <w:lang w:val="uk-UA"/>
        </w:rPr>
        <w:t>прибутковим з рентабельністю</w:t>
      </w:r>
      <w:r w:rsidRPr="00BD11FB">
        <w:rPr>
          <w:b/>
          <w:sz w:val="28"/>
          <w:szCs w:val="28"/>
          <w:lang w:val="uk-UA"/>
        </w:rPr>
        <w:t xml:space="preserve"> на рівні    </w:t>
      </w:r>
      <w:r w:rsidR="007F746A" w:rsidRPr="00BD11FB">
        <w:rPr>
          <w:b/>
          <w:sz w:val="28"/>
          <w:szCs w:val="28"/>
          <w:lang w:val="uk-UA"/>
        </w:rPr>
        <w:t>36,54 %,  зі строком окупності – 3 роки.</w:t>
      </w:r>
    </w:p>
    <w:p w:rsidR="00AA59CC" w:rsidRPr="00BD11FB" w:rsidRDefault="00AF10DD" w:rsidP="00BD11FB">
      <w:pPr>
        <w:spacing w:before="0" w:beforeAutospacing="0" w:after="0" w:afterAutospacing="0" w:line="360" w:lineRule="auto"/>
        <w:ind w:firstLine="709"/>
        <w:jc w:val="both"/>
        <w:rPr>
          <w:b/>
          <w:sz w:val="28"/>
          <w:szCs w:val="28"/>
          <w:lang w:val="uk-UA"/>
        </w:rPr>
      </w:pPr>
      <w:r>
        <w:rPr>
          <w:b/>
          <w:sz w:val="28"/>
          <w:szCs w:val="28"/>
        </w:rPr>
        <w:br w:type="page"/>
      </w:r>
      <w:r w:rsidR="00AA59CC" w:rsidRPr="00BD11FB">
        <w:rPr>
          <w:b/>
          <w:sz w:val="28"/>
          <w:szCs w:val="28"/>
          <w:lang w:val="en-US"/>
        </w:rPr>
        <w:t>VII</w:t>
      </w:r>
      <w:r w:rsidR="00AA59CC" w:rsidRPr="00BD11FB">
        <w:rPr>
          <w:b/>
          <w:sz w:val="28"/>
          <w:szCs w:val="28"/>
          <w:lang w:val="uk-UA"/>
        </w:rPr>
        <w:t>. Аналіз чутливості проекту</w:t>
      </w:r>
    </w:p>
    <w:p w:rsidR="00AA59CC" w:rsidRPr="00BD11FB" w:rsidRDefault="00AA59CC" w:rsidP="00BD11FB">
      <w:pPr>
        <w:spacing w:before="0" w:beforeAutospacing="0" w:after="0" w:afterAutospacing="0" w:line="360" w:lineRule="auto"/>
        <w:ind w:firstLine="709"/>
        <w:jc w:val="both"/>
        <w:rPr>
          <w:sz w:val="28"/>
          <w:szCs w:val="28"/>
          <w:lang w:val="uk-UA"/>
        </w:rPr>
      </w:pPr>
    </w:p>
    <w:p w:rsidR="00AA59CC" w:rsidRPr="00BD11FB" w:rsidRDefault="00AA59CC" w:rsidP="00BD11FB">
      <w:pPr>
        <w:spacing w:before="0" w:beforeAutospacing="0" w:after="0" w:afterAutospacing="0" w:line="360" w:lineRule="auto"/>
        <w:ind w:firstLine="709"/>
        <w:jc w:val="both"/>
        <w:rPr>
          <w:sz w:val="28"/>
          <w:szCs w:val="28"/>
          <w:lang w:val="uk-UA"/>
        </w:rPr>
      </w:pPr>
      <w:r w:rsidRPr="00BD11FB">
        <w:rPr>
          <w:sz w:val="28"/>
          <w:szCs w:val="28"/>
          <w:lang w:val="uk-UA"/>
        </w:rPr>
        <w:t>Аналіз чутливості - це техніка аналізу проектного ризику, яка показує, як змінити значення NPV проекту при заданій зміні вхідної змінної за інших рівних умов.</w:t>
      </w:r>
    </w:p>
    <w:p w:rsidR="00AA59CC" w:rsidRPr="00BD11FB" w:rsidRDefault="00AA59CC" w:rsidP="00BD11FB">
      <w:pPr>
        <w:spacing w:before="0" w:beforeAutospacing="0" w:after="0" w:afterAutospacing="0" w:line="360" w:lineRule="auto"/>
        <w:ind w:firstLine="709"/>
        <w:jc w:val="both"/>
        <w:rPr>
          <w:sz w:val="28"/>
          <w:szCs w:val="28"/>
          <w:lang w:val="uk-UA"/>
        </w:rPr>
      </w:pPr>
      <w:r w:rsidRPr="00BD11FB">
        <w:rPr>
          <w:sz w:val="28"/>
          <w:szCs w:val="28"/>
          <w:lang w:val="uk-UA"/>
        </w:rPr>
        <w:t>Проведення аналізу чутливості - досить проста операція, яка легко піддається алгоритмізації.</w:t>
      </w:r>
      <w:r w:rsidR="000A14BC" w:rsidRPr="00BD11FB">
        <w:rPr>
          <w:sz w:val="28"/>
          <w:szCs w:val="28"/>
          <w:lang w:val="uk-UA"/>
        </w:rPr>
        <w:t xml:space="preserve"> </w:t>
      </w:r>
      <w:r w:rsidRPr="00BD11FB">
        <w:rPr>
          <w:sz w:val="28"/>
          <w:szCs w:val="28"/>
          <w:lang w:val="uk-UA"/>
        </w:rPr>
        <w:t>Аналіз чутливості має такі недоліки. Наприклад, NPV інвестиційних проектів по розробці вугільних родовищ практично завжди чутлива до змін змінних витрат та ціни продажів.</w:t>
      </w:r>
      <w:r w:rsidR="000A14BC" w:rsidRPr="00BD11FB">
        <w:rPr>
          <w:sz w:val="28"/>
          <w:szCs w:val="28"/>
          <w:lang w:val="uk-UA"/>
        </w:rPr>
        <w:t xml:space="preserve"> </w:t>
      </w:r>
      <w:r w:rsidRPr="00BD11FB">
        <w:rPr>
          <w:sz w:val="28"/>
          <w:szCs w:val="28"/>
          <w:lang w:val="uk-UA"/>
        </w:rPr>
        <w:t>Аналіз чутливості розглядає зміну окремих змінних проекту, виявляючи величину їх критичних значень.</w:t>
      </w:r>
    </w:p>
    <w:p w:rsidR="00DA1F48" w:rsidRPr="00BD11FB" w:rsidRDefault="00DA1F48" w:rsidP="00BD11FB">
      <w:pPr>
        <w:spacing w:before="0" w:beforeAutospacing="0" w:after="0" w:afterAutospacing="0" w:line="360" w:lineRule="auto"/>
        <w:ind w:firstLine="709"/>
        <w:jc w:val="both"/>
        <w:rPr>
          <w:sz w:val="28"/>
          <w:szCs w:val="28"/>
          <w:lang w:val="uk-UA"/>
        </w:rPr>
      </w:pPr>
      <w:r w:rsidRPr="00BD11FB">
        <w:rPr>
          <w:sz w:val="28"/>
          <w:szCs w:val="28"/>
          <w:lang w:val="uk-UA"/>
        </w:rPr>
        <w:t>Визначимо чутливість результатів  проекту, якщо вихідні параметри (V</w:t>
      </w:r>
      <w:r w:rsidR="00D425B3" w:rsidRPr="00BD11FB">
        <w:rPr>
          <w:sz w:val="28"/>
          <w:szCs w:val="28"/>
          <w:lang w:val="uk-UA"/>
        </w:rPr>
        <w:t xml:space="preserve"> – обсяг виробництва;</w:t>
      </w:r>
      <w:r w:rsidRPr="00BD11FB">
        <w:rPr>
          <w:sz w:val="28"/>
          <w:szCs w:val="28"/>
          <w:lang w:val="uk-UA"/>
        </w:rPr>
        <w:t xml:space="preserve"> Ц</w:t>
      </w:r>
      <w:r w:rsidR="00D425B3" w:rsidRPr="00BD11FB">
        <w:rPr>
          <w:sz w:val="28"/>
          <w:szCs w:val="28"/>
          <w:lang w:val="uk-UA"/>
        </w:rPr>
        <w:t xml:space="preserve"> – ціна;</w:t>
      </w:r>
      <w:r w:rsidRPr="00BD11FB">
        <w:rPr>
          <w:sz w:val="28"/>
          <w:szCs w:val="28"/>
          <w:lang w:val="uk-UA"/>
        </w:rPr>
        <w:t xml:space="preserve"> ПВ</w:t>
      </w:r>
      <w:r w:rsidR="00D425B3" w:rsidRPr="00BD11FB">
        <w:rPr>
          <w:sz w:val="28"/>
          <w:szCs w:val="28"/>
          <w:lang w:val="uk-UA"/>
        </w:rPr>
        <w:t xml:space="preserve"> – постійні витрати;</w:t>
      </w:r>
      <w:r w:rsidRPr="00BD11FB">
        <w:rPr>
          <w:sz w:val="28"/>
          <w:szCs w:val="28"/>
          <w:lang w:val="uk-UA"/>
        </w:rPr>
        <w:t xml:space="preserve"> ЗВ</w:t>
      </w:r>
      <w:r w:rsidR="00D425B3" w:rsidRPr="00BD11FB">
        <w:rPr>
          <w:sz w:val="28"/>
          <w:szCs w:val="28"/>
          <w:lang w:val="uk-UA"/>
        </w:rPr>
        <w:t xml:space="preserve"> – змінні витрати</w:t>
      </w:r>
      <w:r w:rsidRPr="00BD11FB">
        <w:rPr>
          <w:sz w:val="28"/>
          <w:szCs w:val="28"/>
          <w:lang w:val="uk-UA"/>
        </w:rPr>
        <w:t>, інвестиції та % за кредитом) змінимо на 5, 10, 15, 25 % і стійкість проекту.</w:t>
      </w:r>
    </w:p>
    <w:p w:rsidR="00DA1F48" w:rsidRPr="00BD11FB" w:rsidRDefault="00DA1F48" w:rsidP="00BD11FB">
      <w:pPr>
        <w:spacing w:before="0" w:beforeAutospacing="0" w:after="0" w:afterAutospacing="0" w:line="360" w:lineRule="auto"/>
        <w:ind w:firstLine="709"/>
        <w:jc w:val="both"/>
        <w:rPr>
          <w:sz w:val="28"/>
          <w:szCs w:val="28"/>
          <w:lang w:val="uk-UA"/>
        </w:rPr>
      </w:pPr>
      <w:r w:rsidRPr="00BD11FB">
        <w:rPr>
          <w:sz w:val="28"/>
          <w:szCs w:val="28"/>
          <w:lang w:val="uk-UA"/>
        </w:rPr>
        <w:t>Розрахунок еластичності NPV за змінними проекту та критичних значень показників проекту наведено у таблиці.</w:t>
      </w:r>
    </w:p>
    <w:p w:rsidR="00DE3ABE" w:rsidRPr="00BD11FB" w:rsidRDefault="00DE3ABE" w:rsidP="00BD11FB">
      <w:pPr>
        <w:spacing w:before="0" w:beforeAutospacing="0" w:after="0" w:afterAutospacing="0" w:line="360" w:lineRule="auto"/>
        <w:ind w:firstLine="709"/>
        <w:jc w:val="both"/>
        <w:rPr>
          <w:sz w:val="28"/>
          <w:szCs w:val="28"/>
          <w:lang w:val="uk-UA"/>
        </w:rPr>
      </w:pPr>
    </w:p>
    <w:p w:rsidR="00DE3ABE" w:rsidRPr="00BD11FB" w:rsidRDefault="00DE3ABE" w:rsidP="00BD11FB">
      <w:pPr>
        <w:spacing w:before="0" w:beforeAutospacing="0" w:after="0" w:afterAutospacing="0" w:line="360" w:lineRule="auto"/>
        <w:ind w:firstLine="709"/>
        <w:jc w:val="both"/>
        <w:rPr>
          <w:sz w:val="28"/>
          <w:szCs w:val="28"/>
        </w:rPr>
      </w:pPr>
      <w:r w:rsidRPr="00BD11FB">
        <w:rPr>
          <w:sz w:val="28"/>
          <w:szCs w:val="28"/>
        </w:rPr>
        <w:t xml:space="preserve">Таблиця </w:t>
      </w:r>
      <w:r w:rsidR="0081216D" w:rsidRPr="00BD11FB">
        <w:rPr>
          <w:sz w:val="28"/>
          <w:szCs w:val="28"/>
          <w:lang w:val="uk-UA"/>
        </w:rPr>
        <w:t>7.</w:t>
      </w:r>
      <w:r w:rsidRPr="00BD11FB">
        <w:rPr>
          <w:sz w:val="28"/>
          <w:szCs w:val="28"/>
        </w:rPr>
        <w:t>1.</w:t>
      </w:r>
      <w:r w:rsidRPr="00BD11FB">
        <w:rPr>
          <w:sz w:val="28"/>
          <w:szCs w:val="28"/>
          <w:lang w:val="uk-UA"/>
        </w:rPr>
        <w:t xml:space="preserve"> </w:t>
      </w:r>
      <w:r w:rsidRPr="00BD11FB">
        <w:rPr>
          <w:sz w:val="28"/>
          <w:szCs w:val="28"/>
        </w:rPr>
        <w:t>Аналіз чутливості проекту і важливості</w:t>
      </w:r>
      <w:r w:rsidR="000A14BC" w:rsidRPr="00BD11FB">
        <w:rPr>
          <w:sz w:val="28"/>
          <w:szCs w:val="28"/>
        </w:rPr>
        <w:t xml:space="preserve"> </w:t>
      </w:r>
      <w:r w:rsidR="000A14BC" w:rsidRPr="00BD11FB">
        <w:rPr>
          <w:sz w:val="28"/>
          <w:szCs w:val="28"/>
          <w:lang w:val="uk-UA"/>
        </w:rPr>
        <w:t>при зміні вихідних параметрів на 5%</w:t>
      </w:r>
      <w:r w:rsidRPr="00BD11FB">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8"/>
        <w:gridCol w:w="892"/>
        <w:gridCol w:w="580"/>
        <w:gridCol w:w="504"/>
        <w:gridCol w:w="764"/>
        <w:gridCol w:w="812"/>
        <w:gridCol w:w="491"/>
        <w:gridCol w:w="1139"/>
        <w:gridCol w:w="979"/>
        <w:gridCol w:w="1292"/>
        <w:gridCol w:w="964"/>
      </w:tblGrid>
      <w:tr w:rsidR="00D425B3" w:rsidRPr="00914B5F" w:rsidTr="00914B5F">
        <w:trPr>
          <w:jc w:val="center"/>
        </w:trPr>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Показники</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Базове знання показника</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Базова NPV</w:t>
            </w:r>
          </w:p>
        </w:tc>
        <w:tc>
          <w:tcPr>
            <w:tcW w:w="0" w:type="auto"/>
            <w:gridSpan w:val="2"/>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Зміна показника</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Нова величина NPV</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 зміни NPV</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Еластичність NPV</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Рейтинг показника важливості</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Можливість прогнозування показника</w:t>
            </w:r>
          </w:p>
        </w:tc>
        <w:tc>
          <w:tcPr>
            <w:tcW w:w="0" w:type="auto"/>
            <w:vMerge w:val="restart"/>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Критичне значення показників NPV =0</w:t>
            </w:r>
          </w:p>
        </w:tc>
      </w:tr>
      <w:tr w:rsidR="00D425B3" w:rsidRPr="00914B5F" w:rsidTr="00914B5F">
        <w:trPr>
          <w:jc w:val="center"/>
        </w:trPr>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від</w:t>
            </w:r>
            <w:r w:rsidRPr="00914B5F">
              <w:rPr>
                <w:sz w:val="20"/>
                <w:szCs w:val="20"/>
                <w:lang w:val="uk-UA"/>
              </w:rPr>
              <w:softHyphen/>
              <w:t>носна</w:t>
            </w:r>
          </w:p>
        </w:tc>
        <w:tc>
          <w:tcPr>
            <w:tcW w:w="0" w:type="auto"/>
          </w:tcPr>
          <w:p w:rsidR="00DE3ABE" w:rsidRPr="00914B5F" w:rsidRDefault="00DE3ABE" w:rsidP="00914B5F">
            <w:pPr>
              <w:spacing w:before="0" w:beforeAutospacing="0" w:after="0" w:afterAutospacing="0" w:line="360" w:lineRule="auto"/>
              <w:rPr>
                <w:sz w:val="20"/>
                <w:szCs w:val="20"/>
                <w:lang w:val="uk-UA"/>
              </w:rPr>
            </w:pPr>
            <w:r w:rsidRPr="00914B5F">
              <w:rPr>
                <w:sz w:val="20"/>
                <w:szCs w:val="20"/>
                <w:lang w:val="uk-UA"/>
              </w:rPr>
              <w:t>нове зна</w:t>
            </w:r>
            <w:r w:rsidRPr="00914B5F">
              <w:rPr>
                <w:sz w:val="20"/>
                <w:szCs w:val="20"/>
                <w:lang w:val="uk-UA"/>
              </w:rPr>
              <w:softHyphen/>
              <w:t>чення</w:t>
            </w: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c>
          <w:tcPr>
            <w:tcW w:w="0" w:type="auto"/>
            <w:vMerge/>
          </w:tcPr>
          <w:p w:rsidR="00DE3ABE" w:rsidRPr="00914B5F" w:rsidRDefault="00DE3ABE" w:rsidP="00914B5F">
            <w:pPr>
              <w:spacing w:before="0" w:beforeAutospacing="0" w:after="0" w:afterAutospacing="0" w:line="360" w:lineRule="auto"/>
              <w:rPr>
                <w:sz w:val="20"/>
                <w:szCs w:val="20"/>
                <w:lang w:val="uk-UA"/>
              </w:rPr>
            </w:pPr>
          </w:p>
        </w:tc>
      </w:tr>
      <w:tr w:rsidR="00D425B3" w:rsidRPr="00914B5F" w:rsidTr="00914B5F">
        <w:trPr>
          <w:jc w:val="center"/>
        </w:trPr>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Обсяг продажу</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38000</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6,861</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5%</w:t>
            </w:r>
          </w:p>
        </w:tc>
        <w:tc>
          <w:tcPr>
            <w:tcW w:w="0" w:type="auto"/>
          </w:tcPr>
          <w:p w:rsidR="00D425B3" w:rsidRPr="00914B5F" w:rsidRDefault="00D425B3" w:rsidP="00914B5F">
            <w:pPr>
              <w:spacing w:before="0" w:beforeAutospacing="0" w:after="0" w:afterAutospacing="0" w:line="360" w:lineRule="auto"/>
              <w:rPr>
                <w:sz w:val="20"/>
                <w:szCs w:val="20"/>
              </w:rPr>
            </w:pPr>
            <w:r w:rsidRPr="00914B5F">
              <w:rPr>
                <w:sz w:val="20"/>
                <w:szCs w:val="20"/>
              </w:rPr>
              <w:t>39900</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1180</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82,8</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0,288</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3</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Середня низька</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4396</w:t>
            </w:r>
          </w:p>
        </w:tc>
      </w:tr>
      <w:tr w:rsidR="00D425B3" w:rsidRPr="00914B5F" w:rsidTr="00914B5F">
        <w:trPr>
          <w:jc w:val="center"/>
        </w:trPr>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Ціна</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12,9</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6,861</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5%</w:t>
            </w:r>
          </w:p>
        </w:tc>
        <w:tc>
          <w:tcPr>
            <w:tcW w:w="0" w:type="auto"/>
          </w:tcPr>
          <w:p w:rsidR="00D425B3" w:rsidRPr="00914B5F" w:rsidRDefault="00D425B3" w:rsidP="00914B5F">
            <w:pPr>
              <w:spacing w:before="0" w:beforeAutospacing="0" w:after="0" w:afterAutospacing="0" w:line="360" w:lineRule="auto"/>
              <w:rPr>
                <w:sz w:val="20"/>
                <w:szCs w:val="20"/>
              </w:rPr>
            </w:pPr>
            <w:r w:rsidRPr="00914B5F">
              <w:rPr>
                <w:sz w:val="20"/>
                <w:szCs w:val="20"/>
              </w:rPr>
              <w:t>13,545</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-1200</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276</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0,76</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Залежно від продукту</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9,6</w:t>
            </w:r>
          </w:p>
        </w:tc>
      </w:tr>
      <w:tr w:rsidR="00D425B3" w:rsidRPr="00914B5F" w:rsidTr="00914B5F">
        <w:trPr>
          <w:jc w:val="center"/>
        </w:trPr>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Постійні витрати</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3509,6</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6,861</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softHyphen/>
              <w:t>5%</w:t>
            </w:r>
          </w:p>
        </w:tc>
        <w:tc>
          <w:tcPr>
            <w:tcW w:w="0" w:type="auto"/>
          </w:tcPr>
          <w:p w:rsidR="00D425B3" w:rsidRPr="00914B5F" w:rsidRDefault="00D425B3" w:rsidP="00914B5F">
            <w:pPr>
              <w:spacing w:before="0" w:beforeAutospacing="0" w:after="0" w:afterAutospacing="0" w:line="360" w:lineRule="auto"/>
              <w:rPr>
                <w:sz w:val="20"/>
                <w:szCs w:val="20"/>
              </w:rPr>
            </w:pPr>
            <w:r w:rsidRPr="00914B5F">
              <w:rPr>
                <w:sz w:val="20"/>
                <w:szCs w:val="20"/>
              </w:rPr>
              <w:t>3685,08</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-717</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110,5</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1,105</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2</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Середня низька</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4,3</w:t>
            </w:r>
          </w:p>
        </w:tc>
      </w:tr>
      <w:tr w:rsidR="00D425B3" w:rsidRPr="00914B5F" w:rsidTr="00914B5F">
        <w:trPr>
          <w:jc w:val="center"/>
        </w:trPr>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Зміні витрати</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132897,9</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6,861</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5%</w:t>
            </w:r>
          </w:p>
        </w:tc>
        <w:tc>
          <w:tcPr>
            <w:tcW w:w="0" w:type="auto"/>
          </w:tcPr>
          <w:p w:rsidR="00D425B3" w:rsidRPr="00914B5F" w:rsidRDefault="00D425B3" w:rsidP="00914B5F">
            <w:pPr>
              <w:spacing w:before="0" w:beforeAutospacing="0" w:after="0" w:afterAutospacing="0" w:line="360" w:lineRule="auto"/>
              <w:rPr>
                <w:sz w:val="20"/>
                <w:szCs w:val="20"/>
              </w:rPr>
            </w:pPr>
            <w:r w:rsidRPr="00914B5F">
              <w:rPr>
                <w:sz w:val="20"/>
                <w:szCs w:val="20"/>
              </w:rPr>
              <w:t>139542,7</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1187</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82,8</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0,828</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3</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Низька</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3,4</w:t>
            </w:r>
          </w:p>
        </w:tc>
      </w:tr>
      <w:tr w:rsidR="00D425B3" w:rsidRPr="00914B5F" w:rsidTr="00914B5F">
        <w:trPr>
          <w:jc w:val="center"/>
        </w:trPr>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Інвестиції і % за кредитом</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6500</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6,861</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softHyphen/>
              <w:t>5%</w:t>
            </w:r>
          </w:p>
        </w:tc>
        <w:tc>
          <w:tcPr>
            <w:tcW w:w="0" w:type="auto"/>
          </w:tcPr>
          <w:p w:rsidR="00D425B3" w:rsidRPr="00914B5F" w:rsidRDefault="00D425B3" w:rsidP="00914B5F">
            <w:pPr>
              <w:spacing w:before="0" w:beforeAutospacing="0" w:after="0" w:afterAutospacing="0" w:line="360" w:lineRule="auto"/>
              <w:rPr>
                <w:sz w:val="20"/>
                <w:szCs w:val="20"/>
              </w:rPr>
            </w:pPr>
            <w:r w:rsidRPr="00914B5F">
              <w:rPr>
                <w:sz w:val="20"/>
                <w:szCs w:val="20"/>
              </w:rPr>
              <w:t>6825</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1865</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72</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0,72</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4</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Низька</w:t>
            </w:r>
          </w:p>
        </w:tc>
        <w:tc>
          <w:tcPr>
            <w:tcW w:w="0" w:type="auto"/>
          </w:tcPr>
          <w:p w:rsidR="00D425B3" w:rsidRPr="00914B5F" w:rsidRDefault="00D425B3" w:rsidP="00914B5F">
            <w:pPr>
              <w:spacing w:before="0" w:beforeAutospacing="0" w:after="0" w:afterAutospacing="0" w:line="360" w:lineRule="auto"/>
              <w:rPr>
                <w:sz w:val="20"/>
                <w:szCs w:val="20"/>
                <w:lang w:val="uk-UA"/>
              </w:rPr>
            </w:pPr>
            <w:r w:rsidRPr="00914B5F">
              <w:rPr>
                <w:sz w:val="20"/>
                <w:szCs w:val="20"/>
                <w:lang w:val="uk-UA"/>
              </w:rPr>
              <w:t>7,5</w:t>
            </w:r>
          </w:p>
        </w:tc>
      </w:tr>
    </w:tbl>
    <w:p w:rsidR="000A14BC" w:rsidRPr="00BD11FB" w:rsidRDefault="000A14BC" w:rsidP="00BD11FB">
      <w:pPr>
        <w:spacing w:before="0" w:beforeAutospacing="0" w:after="0" w:afterAutospacing="0" w:line="360" w:lineRule="auto"/>
        <w:ind w:firstLine="709"/>
        <w:jc w:val="both"/>
        <w:rPr>
          <w:sz w:val="28"/>
          <w:szCs w:val="28"/>
          <w:lang w:val="uk-UA"/>
        </w:rPr>
      </w:pPr>
    </w:p>
    <w:p w:rsidR="00DE3ABE" w:rsidRPr="00BD11FB" w:rsidRDefault="000A14BC" w:rsidP="00BD11FB">
      <w:pPr>
        <w:spacing w:before="0" w:beforeAutospacing="0" w:after="0" w:afterAutospacing="0" w:line="360" w:lineRule="auto"/>
        <w:ind w:firstLine="709"/>
        <w:jc w:val="both"/>
        <w:rPr>
          <w:sz w:val="28"/>
          <w:szCs w:val="28"/>
          <w:lang w:val="uk-UA"/>
        </w:rPr>
      </w:pPr>
      <w:r w:rsidRPr="00BD11FB">
        <w:rPr>
          <w:sz w:val="28"/>
          <w:szCs w:val="28"/>
        </w:rPr>
        <w:t xml:space="preserve">Таблиця </w:t>
      </w:r>
      <w:r w:rsidRPr="00BD11FB">
        <w:rPr>
          <w:sz w:val="28"/>
          <w:szCs w:val="28"/>
          <w:lang w:val="uk-UA"/>
        </w:rPr>
        <w:t>7.2</w:t>
      </w:r>
      <w:r w:rsidRPr="00BD11FB">
        <w:rPr>
          <w:sz w:val="28"/>
          <w:szCs w:val="28"/>
        </w:rPr>
        <w:t>.</w:t>
      </w:r>
      <w:r w:rsidRPr="00BD11FB">
        <w:rPr>
          <w:sz w:val="28"/>
          <w:szCs w:val="28"/>
          <w:lang w:val="uk-UA"/>
        </w:rPr>
        <w:t xml:space="preserve"> </w:t>
      </w:r>
      <w:r w:rsidRPr="00BD11FB">
        <w:rPr>
          <w:sz w:val="28"/>
          <w:szCs w:val="28"/>
        </w:rPr>
        <w:t xml:space="preserve">Аналіз чутливості проекту і важливості </w:t>
      </w:r>
      <w:r w:rsidRPr="00BD11FB">
        <w:rPr>
          <w:sz w:val="28"/>
          <w:szCs w:val="28"/>
          <w:lang w:val="uk-UA"/>
        </w:rPr>
        <w:t>п</w:t>
      </w:r>
      <w:r w:rsidR="00D425B3" w:rsidRPr="00BD11FB">
        <w:rPr>
          <w:sz w:val="28"/>
          <w:szCs w:val="28"/>
          <w:lang w:val="uk-UA"/>
        </w:rPr>
        <w:t>ри зміні вихідних параметрів на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1"/>
        <w:gridCol w:w="866"/>
        <w:gridCol w:w="565"/>
        <w:gridCol w:w="493"/>
        <w:gridCol w:w="844"/>
        <w:gridCol w:w="789"/>
        <w:gridCol w:w="648"/>
        <w:gridCol w:w="1114"/>
        <w:gridCol w:w="947"/>
        <w:gridCol w:w="1251"/>
        <w:gridCol w:w="927"/>
      </w:tblGrid>
      <w:tr w:rsidR="00D425B3" w:rsidRPr="00914B5F" w:rsidTr="00914B5F">
        <w:trPr>
          <w:jc w:val="center"/>
        </w:trPr>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Показники</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Базове знання показника</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Базова NPV</w:t>
            </w:r>
          </w:p>
        </w:tc>
        <w:tc>
          <w:tcPr>
            <w:tcW w:w="0" w:type="auto"/>
            <w:gridSpan w:val="2"/>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Зміна показника</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Нова величина NPV</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 зміни NPV</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Еластичність NPV</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Рейтинг показника важливості</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Можливість прогнозування показника</w:t>
            </w:r>
          </w:p>
        </w:tc>
        <w:tc>
          <w:tcPr>
            <w:tcW w:w="0" w:type="auto"/>
            <w:vMerge w:val="restart"/>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Критичне значен</w:t>
            </w:r>
            <w:r w:rsidRPr="00914B5F">
              <w:rPr>
                <w:sz w:val="20"/>
                <w:szCs w:val="20"/>
                <w:lang w:val="uk-UA"/>
              </w:rPr>
              <w:softHyphen/>
              <w:t>ня показників NPV =0</w:t>
            </w:r>
          </w:p>
        </w:tc>
      </w:tr>
      <w:tr w:rsidR="00D425B3" w:rsidRPr="00914B5F" w:rsidTr="00914B5F">
        <w:trPr>
          <w:jc w:val="center"/>
        </w:trPr>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від</w:t>
            </w:r>
            <w:r w:rsidRPr="00914B5F">
              <w:rPr>
                <w:sz w:val="20"/>
                <w:szCs w:val="20"/>
                <w:lang w:val="uk-UA"/>
              </w:rPr>
              <w:softHyphen/>
              <w:t>носна</w:t>
            </w:r>
          </w:p>
        </w:tc>
        <w:tc>
          <w:tcPr>
            <w:tcW w:w="0" w:type="auto"/>
          </w:tcPr>
          <w:p w:rsidR="00D425B3" w:rsidRPr="00914B5F" w:rsidRDefault="00D425B3" w:rsidP="00914B5F">
            <w:pPr>
              <w:spacing w:before="0" w:beforeAutospacing="0" w:after="0" w:afterAutospacing="0" w:line="360" w:lineRule="auto"/>
              <w:jc w:val="both"/>
              <w:rPr>
                <w:sz w:val="20"/>
                <w:szCs w:val="20"/>
                <w:lang w:val="uk-UA"/>
              </w:rPr>
            </w:pPr>
            <w:r w:rsidRPr="00914B5F">
              <w:rPr>
                <w:sz w:val="20"/>
                <w:szCs w:val="20"/>
                <w:lang w:val="uk-UA"/>
              </w:rPr>
              <w:t>нове зна</w:t>
            </w:r>
            <w:r w:rsidRPr="00914B5F">
              <w:rPr>
                <w:sz w:val="20"/>
                <w:szCs w:val="20"/>
                <w:lang w:val="uk-UA"/>
              </w:rPr>
              <w:softHyphen/>
              <w:t>чення</w:t>
            </w: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c>
          <w:tcPr>
            <w:tcW w:w="0" w:type="auto"/>
            <w:vMerge/>
          </w:tcPr>
          <w:p w:rsidR="00D425B3" w:rsidRPr="00914B5F" w:rsidRDefault="00D425B3" w:rsidP="00914B5F">
            <w:pPr>
              <w:spacing w:before="0" w:beforeAutospacing="0" w:after="0" w:afterAutospacing="0" w:line="360" w:lineRule="auto"/>
              <w:jc w:val="both"/>
              <w:rPr>
                <w:sz w:val="20"/>
                <w:szCs w:val="20"/>
                <w:lang w:val="uk-UA"/>
              </w:rPr>
            </w:pPr>
          </w:p>
        </w:tc>
      </w:tr>
      <w:tr w:rsidR="0081216D" w:rsidRPr="00914B5F" w:rsidTr="00914B5F">
        <w:trPr>
          <w:jc w:val="center"/>
        </w:trPr>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Обсяг продажу</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38000</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41800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1239</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86,94</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0,3024</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Середня 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4615,8</w:t>
            </w:r>
          </w:p>
        </w:tc>
      </w:tr>
      <w:tr w:rsidR="0081216D" w:rsidRPr="00914B5F" w:rsidTr="00914B5F">
        <w:trPr>
          <w:jc w:val="center"/>
        </w:trPr>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Ціна</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12,9</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14,19</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-1260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289,8</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0,798</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1</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Залежно від продукту</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10,08</w:t>
            </w:r>
          </w:p>
        </w:tc>
      </w:tr>
      <w:tr w:rsidR="0081216D" w:rsidRPr="00914B5F" w:rsidTr="00914B5F">
        <w:trPr>
          <w:jc w:val="center"/>
        </w:trPr>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Постійні витрати</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3509,6</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3860,56</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-752,85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116,025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1,16025</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2</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Середня 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4,515</w:t>
            </w:r>
          </w:p>
        </w:tc>
      </w:tr>
      <w:tr w:rsidR="0081216D" w:rsidRPr="00914B5F" w:rsidTr="00914B5F">
        <w:trPr>
          <w:jc w:val="center"/>
        </w:trPr>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Зміні витрати</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132897,9</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146187,69</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1246,35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86,94</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0,8694</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3,57</w:t>
            </w:r>
          </w:p>
        </w:tc>
      </w:tr>
      <w:tr w:rsidR="0081216D" w:rsidRPr="00914B5F" w:rsidTr="00914B5F">
        <w:trPr>
          <w:jc w:val="center"/>
        </w:trPr>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Інвестиції і % за кредитом</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6500</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7150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1958,25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75,6</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0,756</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4</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7,875</w:t>
            </w:r>
          </w:p>
        </w:tc>
      </w:tr>
    </w:tbl>
    <w:p w:rsidR="00D425B3" w:rsidRPr="00BD11FB" w:rsidRDefault="00D425B3" w:rsidP="00BD11FB">
      <w:pPr>
        <w:spacing w:before="0" w:beforeAutospacing="0" w:after="0" w:afterAutospacing="0" w:line="360" w:lineRule="auto"/>
        <w:ind w:firstLine="709"/>
        <w:jc w:val="both"/>
        <w:rPr>
          <w:sz w:val="28"/>
          <w:szCs w:val="28"/>
          <w:lang w:val="uk-UA"/>
        </w:rPr>
      </w:pPr>
    </w:p>
    <w:p w:rsidR="0081216D" w:rsidRPr="00BD11FB" w:rsidRDefault="000A14BC" w:rsidP="00BD11FB">
      <w:pPr>
        <w:spacing w:before="0" w:beforeAutospacing="0" w:after="0" w:afterAutospacing="0" w:line="360" w:lineRule="auto"/>
        <w:ind w:firstLine="709"/>
        <w:jc w:val="both"/>
        <w:rPr>
          <w:sz w:val="28"/>
          <w:szCs w:val="28"/>
          <w:lang w:val="uk-UA"/>
        </w:rPr>
      </w:pPr>
      <w:r w:rsidRPr="00BD11FB">
        <w:rPr>
          <w:sz w:val="28"/>
          <w:szCs w:val="28"/>
        </w:rPr>
        <w:t xml:space="preserve">Таблиця </w:t>
      </w:r>
      <w:r w:rsidRPr="00BD11FB">
        <w:rPr>
          <w:sz w:val="28"/>
          <w:szCs w:val="28"/>
          <w:lang w:val="uk-UA"/>
        </w:rPr>
        <w:t>7.3</w:t>
      </w:r>
      <w:r w:rsidRPr="00BD11FB">
        <w:rPr>
          <w:sz w:val="28"/>
          <w:szCs w:val="28"/>
        </w:rPr>
        <w:t>.</w:t>
      </w:r>
      <w:r w:rsidRPr="00BD11FB">
        <w:rPr>
          <w:sz w:val="28"/>
          <w:szCs w:val="28"/>
          <w:lang w:val="uk-UA"/>
        </w:rPr>
        <w:t xml:space="preserve"> </w:t>
      </w:r>
      <w:r w:rsidRPr="00BD11FB">
        <w:rPr>
          <w:sz w:val="28"/>
          <w:szCs w:val="28"/>
        </w:rPr>
        <w:t xml:space="preserve">Аналіз чутливості проекту і важливості </w:t>
      </w:r>
      <w:r w:rsidRPr="00BD11FB">
        <w:rPr>
          <w:sz w:val="28"/>
          <w:szCs w:val="28"/>
          <w:lang w:val="uk-UA"/>
        </w:rPr>
        <w:t>п</w:t>
      </w:r>
      <w:r w:rsidR="0081216D" w:rsidRPr="00BD11FB">
        <w:rPr>
          <w:sz w:val="28"/>
          <w:szCs w:val="28"/>
          <w:lang w:val="uk-UA"/>
        </w:rPr>
        <w:t>ри зміні вихідних параметрів на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2"/>
        <w:gridCol w:w="857"/>
        <w:gridCol w:w="560"/>
        <w:gridCol w:w="488"/>
        <w:gridCol w:w="932"/>
        <w:gridCol w:w="781"/>
        <w:gridCol w:w="641"/>
        <w:gridCol w:w="1102"/>
        <w:gridCol w:w="937"/>
        <w:gridCol w:w="1238"/>
        <w:gridCol w:w="917"/>
      </w:tblGrid>
      <w:tr w:rsidR="0081216D" w:rsidRPr="00914B5F" w:rsidTr="005945B2">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Показники</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Базове знання показника</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Базова NPV</w:t>
            </w:r>
          </w:p>
        </w:tc>
        <w:tc>
          <w:tcPr>
            <w:tcW w:w="0" w:type="auto"/>
            <w:gridSpan w:val="2"/>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Зміна показника</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Нова величина NPV</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 зміни NPV</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Еластичність NPV</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Рейтинг показника важливості</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Можливість прогнозування показника</w:t>
            </w:r>
          </w:p>
        </w:tc>
        <w:tc>
          <w:tcPr>
            <w:tcW w:w="0" w:type="auto"/>
            <w:vMerge w:val="restart"/>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Критичне значен</w:t>
            </w:r>
            <w:r w:rsidRPr="00914B5F">
              <w:rPr>
                <w:sz w:val="20"/>
                <w:szCs w:val="20"/>
                <w:lang w:val="uk-UA"/>
              </w:rPr>
              <w:softHyphen/>
              <w:t>ня показників NPV =0</w:t>
            </w:r>
          </w:p>
        </w:tc>
      </w:tr>
      <w:tr w:rsidR="0081216D" w:rsidRPr="00914B5F" w:rsidTr="005945B2">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від</w:t>
            </w:r>
            <w:r w:rsidRPr="00914B5F">
              <w:rPr>
                <w:sz w:val="20"/>
                <w:szCs w:val="20"/>
                <w:lang w:val="uk-UA"/>
              </w:rPr>
              <w:softHyphen/>
              <w:t>носна</w:t>
            </w:r>
          </w:p>
        </w:tc>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нове зна</w:t>
            </w:r>
            <w:r w:rsidRPr="00914B5F">
              <w:rPr>
                <w:sz w:val="20"/>
                <w:szCs w:val="20"/>
                <w:lang w:val="uk-UA"/>
              </w:rPr>
              <w:softHyphen/>
              <w:t>чення</w:t>
            </w: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c>
          <w:tcPr>
            <w:tcW w:w="0" w:type="auto"/>
            <w:vMerge/>
          </w:tcPr>
          <w:p w:rsidR="0081216D" w:rsidRPr="00914B5F" w:rsidRDefault="0081216D" w:rsidP="00914B5F">
            <w:pPr>
              <w:spacing w:before="0" w:beforeAutospacing="0" w:after="0" w:afterAutospacing="0" w:line="360" w:lineRule="auto"/>
              <w:jc w:val="both"/>
              <w:rPr>
                <w:sz w:val="20"/>
                <w:szCs w:val="20"/>
                <w:lang w:val="uk-UA"/>
              </w:rPr>
            </w:pPr>
          </w:p>
        </w:tc>
      </w:tr>
      <w:tr w:rsidR="0081216D" w:rsidRPr="00914B5F" w:rsidTr="0081216D">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Обсяг продажу</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38000</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43700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1357</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95,22</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0,3312</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Середня 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5055,4</w:t>
            </w:r>
          </w:p>
        </w:tc>
      </w:tr>
      <w:tr w:rsidR="0081216D" w:rsidRPr="00914B5F" w:rsidTr="0081216D">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Ціна</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12,9</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14,835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-1380</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317,4</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0,874</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1</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Залежно від продукту</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11,04</w:t>
            </w:r>
          </w:p>
        </w:tc>
      </w:tr>
      <w:tr w:rsidR="0081216D" w:rsidRPr="00914B5F" w:rsidTr="0081216D">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Постійні витрати</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3509,6</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4036,04</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-824,55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127,075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1,27075</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2</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Середня 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4,945</w:t>
            </w:r>
          </w:p>
        </w:tc>
      </w:tr>
      <w:tr w:rsidR="0081216D" w:rsidRPr="00914B5F" w:rsidTr="0081216D">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Зміні витрати</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132897,9</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152832,585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1365,05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95,22</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0,9522</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3</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3,91</w:t>
            </w:r>
          </w:p>
        </w:tc>
      </w:tr>
      <w:tr w:rsidR="0081216D" w:rsidRPr="00914B5F" w:rsidTr="0081216D">
        <w:tc>
          <w:tcPr>
            <w:tcW w:w="0" w:type="auto"/>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Інвестиції і % за кредитом</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6500</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6,861</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lang w:val="uk-UA"/>
              </w:rPr>
              <w:t>15%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7475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2144,75</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82,8</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0,828</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4</w:t>
            </w:r>
          </w:p>
        </w:tc>
        <w:tc>
          <w:tcPr>
            <w:tcW w:w="0" w:type="auto"/>
            <w:vAlign w:val="center"/>
          </w:tcPr>
          <w:p w:rsidR="0081216D" w:rsidRPr="00914B5F" w:rsidRDefault="0081216D" w:rsidP="00914B5F">
            <w:pPr>
              <w:spacing w:before="0" w:beforeAutospacing="0" w:after="0" w:afterAutospacing="0" w:line="360" w:lineRule="auto"/>
              <w:jc w:val="both"/>
              <w:rPr>
                <w:sz w:val="20"/>
                <w:szCs w:val="20"/>
                <w:lang w:val="uk-UA"/>
              </w:rPr>
            </w:pPr>
            <w:r w:rsidRPr="00914B5F">
              <w:rPr>
                <w:sz w:val="20"/>
                <w:szCs w:val="20"/>
                <w:lang w:val="uk-UA"/>
              </w:rPr>
              <w:t>Низька</w:t>
            </w:r>
          </w:p>
        </w:tc>
        <w:tc>
          <w:tcPr>
            <w:tcW w:w="0" w:type="auto"/>
            <w:vAlign w:val="center"/>
          </w:tcPr>
          <w:p w:rsidR="0081216D" w:rsidRPr="00914B5F" w:rsidRDefault="0081216D" w:rsidP="00914B5F">
            <w:pPr>
              <w:spacing w:before="0" w:beforeAutospacing="0" w:after="0" w:afterAutospacing="0" w:line="360" w:lineRule="auto"/>
              <w:jc w:val="both"/>
              <w:rPr>
                <w:sz w:val="20"/>
                <w:szCs w:val="20"/>
              </w:rPr>
            </w:pPr>
            <w:r w:rsidRPr="00914B5F">
              <w:rPr>
                <w:sz w:val="20"/>
                <w:szCs w:val="20"/>
              </w:rPr>
              <w:t>8,625</w:t>
            </w:r>
          </w:p>
        </w:tc>
      </w:tr>
    </w:tbl>
    <w:p w:rsidR="0081216D" w:rsidRPr="00BD11FB" w:rsidRDefault="00914B5F" w:rsidP="00BD11FB">
      <w:pPr>
        <w:spacing w:before="0" w:beforeAutospacing="0" w:after="0" w:afterAutospacing="0" w:line="360" w:lineRule="auto"/>
        <w:ind w:firstLine="709"/>
        <w:jc w:val="both"/>
        <w:rPr>
          <w:sz w:val="28"/>
          <w:szCs w:val="28"/>
          <w:lang w:val="uk-UA"/>
        </w:rPr>
      </w:pPr>
      <w:r>
        <w:rPr>
          <w:sz w:val="28"/>
          <w:szCs w:val="28"/>
          <w:lang w:val="uk-UA"/>
        </w:rPr>
        <w:br w:type="page"/>
      </w:r>
      <w:r w:rsidR="000A14BC" w:rsidRPr="00BD11FB">
        <w:rPr>
          <w:sz w:val="28"/>
          <w:szCs w:val="28"/>
        </w:rPr>
        <w:t xml:space="preserve">Таблиця </w:t>
      </w:r>
      <w:r w:rsidR="000A14BC" w:rsidRPr="00BD11FB">
        <w:rPr>
          <w:sz w:val="28"/>
          <w:szCs w:val="28"/>
          <w:lang w:val="uk-UA"/>
        </w:rPr>
        <w:t>7.4</w:t>
      </w:r>
      <w:r w:rsidR="000A14BC" w:rsidRPr="00BD11FB">
        <w:rPr>
          <w:sz w:val="28"/>
          <w:szCs w:val="28"/>
        </w:rPr>
        <w:t>.</w:t>
      </w:r>
      <w:r w:rsidR="000A14BC" w:rsidRPr="00BD11FB">
        <w:rPr>
          <w:sz w:val="28"/>
          <w:szCs w:val="28"/>
          <w:lang w:val="uk-UA"/>
        </w:rPr>
        <w:t xml:space="preserve"> </w:t>
      </w:r>
      <w:r w:rsidR="000A14BC" w:rsidRPr="00BD11FB">
        <w:rPr>
          <w:sz w:val="28"/>
          <w:szCs w:val="28"/>
        </w:rPr>
        <w:t xml:space="preserve">Аналіз чутливості проекту і важливості </w:t>
      </w:r>
      <w:r w:rsidR="000A14BC" w:rsidRPr="00BD11FB">
        <w:rPr>
          <w:sz w:val="28"/>
          <w:szCs w:val="28"/>
          <w:lang w:val="uk-UA"/>
        </w:rPr>
        <w:t>п</w:t>
      </w:r>
      <w:r w:rsidR="0081216D" w:rsidRPr="00BD11FB">
        <w:rPr>
          <w:sz w:val="28"/>
          <w:szCs w:val="28"/>
          <w:lang w:val="uk-UA"/>
        </w:rPr>
        <w:t>ри зміні вихідних параметрів на 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7"/>
        <w:gridCol w:w="881"/>
        <w:gridCol w:w="576"/>
        <w:gridCol w:w="502"/>
        <w:gridCol w:w="860"/>
        <w:gridCol w:w="804"/>
        <w:gridCol w:w="486"/>
        <w:gridCol w:w="1135"/>
        <w:gridCol w:w="965"/>
        <w:gridCol w:w="1275"/>
        <w:gridCol w:w="944"/>
      </w:tblGrid>
      <w:tr w:rsidR="0081216D" w:rsidRPr="00914B5F" w:rsidTr="00914B5F">
        <w:trPr>
          <w:jc w:val="center"/>
        </w:trPr>
        <w:tc>
          <w:tcPr>
            <w:tcW w:w="506"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Показники</w:t>
            </w:r>
          </w:p>
        </w:tc>
        <w:tc>
          <w:tcPr>
            <w:tcW w:w="476"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Базове знання показника</w:t>
            </w:r>
          </w:p>
        </w:tc>
        <w:tc>
          <w:tcPr>
            <w:tcW w:w="306"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Базова NPV</w:t>
            </w:r>
          </w:p>
        </w:tc>
        <w:tc>
          <w:tcPr>
            <w:tcW w:w="681" w:type="pct"/>
            <w:gridSpan w:val="2"/>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Зміна показника</w:t>
            </w:r>
          </w:p>
        </w:tc>
        <w:tc>
          <w:tcPr>
            <w:tcW w:w="431"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Нова величина NPV</w:t>
            </w:r>
          </w:p>
        </w:tc>
        <w:tc>
          <w:tcPr>
            <w:tcW w:w="262"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 зміни NPV</w:t>
            </w:r>
          </w:p>
        </w:tc>
        <w:tc>
          <w:tcPr>
            <w:tcW w:w="595"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Еластичність NPV</w:t>
            </w:r>
          </w:p>
        </w:tc>
        <w:tc>
          <w:tcPr>
            <w:tcW w:w="525"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Рейтинг показника важливості</w:t>
            </w:r>
          </w:p>
        </w:tc>
        <w:tc>
          <w:tcPr>
            <w:tcW w:w="691"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Можливість прогнозування показника</w:t>
            </w:r>
          </w:p>
        </w:tc>
        <w:tc>
          <w:tcPr>
            <w:tcW w:w="526" w:type="pct"/>
            <w:vMerge w:val="restar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Критичне значення показників NPV =0</w:t>
            </w:r>
          </w:p>
        </w:tc>
      </w:tr>
      <w:tr w:rsidR="0081216D" w:rsidRPr="00914B5F" w:rsidTr="00914B5F">
        <w:trPr>
          <w:jc w:val="center"/>
        </w:trPr>
        <w:tc>
          <w:tcPr>
            <w:tcW w:w="506" w:type="pct"/>
            <w:vMerge/>
          </w:tcPr>
          <w:p w:rsidR="0081216D" w:rsidRPr="00914B5F" w:rsidRDefault="0081216D" w:rsidP="00914B5F">
            <w:pPr>
              <w:spacing w:before="0" w:beforeAutospacing="0" w:after="0" w:afterAutospacing="0" w:line="360" w:lineRule="auto"/>
              <w:rPr>
                <w:sz w:val="20"/>
                <w:szCs w:val="20"/>
                <w:lang w:val="uk-UA"/>
              </w:rPr>
            </w:pPr>
          </w:p>
        </w:tc>
        <w:tc>
          <w:tcPr>
            <w:tcW w:w="476" w:type="pct"/>
            <w:vMerge/>
          </w:tcPr>
          <w:p w:rsidR="0081216D" w:rsidRPr="00914B5F" w:rsidRDefault="0081216D" w:rsidP="00914B5F">
            <w:pPr>
              <w:spacing w:before="0" w:beforeAutospacing="0" w:after="0" w:afterAutospacing="0" w:line="360" w:lineRule="auto"/>
              <w:rPr>
                <w:sz w:val="20"/>
                <w:szCs w:val="20"/>
                <w:lang w:val="uk-UA"/>
              </w:rPr>
            </w:pPr>
          </w:p>
        </w:tc>
        <w:tc>
          <w:tcPr>
            <w:tcW w:w="306" w:type="pct"/>
            <w:vMerge/>
          </w:tcPr>
          <w:p w:rsidR="0081216D" w:rsidRPr="00914B5F" w:rsidRDefault="0081216D" w:rsidP="00914B5F">
            <w:pPr>
              <w:spacing w:before="0" w:beforeAutospacing="0" w:after="0" w:afterAutospacing="0" w:line="360" w:lineRule="auto"/>
              <w:rPr>
                <w:sz w:val="20"/>
                <w:szCs w:val="20"/>
                <w:lang w:val="uk-UA"/>
              </w:rPr>
            </w:pPr>
          </w:p>
        </w:tc>
        <w:tc>
          <w:tcPr>
            <w:tcW w:w="231"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від</w:t>
            </w:r>
            <w:r w:rsidRPr="00914B5F">
              <w:rPr>
                <w:sz w:val="20"/>
                <w:szCs w:val="20"/>
                <w:lang w:val="uk-UA"/>
              </w:rPr>
              <w:softHyphen/>
              <w:t>носна</w:t>
            </w:r>
          </w:p>
        </w:tc>
        <w:tc>
          <w:tcPr>
            <w:tcW w:w="451"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нове зна</w:t>
            </w:r>
            <w:r w:rsidRPr="00914B5F">
              <w:rPr>
                <w:sz w:val="20"/>
                <w:szCs w:val="20"/>
                <w:lang w:val="uk-UA"/>
              </w:rPr>
              <w:softHyphen/>
              <w:t>чення</w:t>
            </w:r>
          </w:p>
        </w:tc>
        <w:tc>
          <w:tcPr>
            <w:tcW w:w="431" w:type="pct"/>
            <w:vMerge/>
          </w:tcPr>
          <w:p w:rsidR="0081216D" w:rsidRPr="00914B5F" w:rsidRDefault="0081216D" w:rsidP="00914B5F">
            <w:pPr>
              <w:spacing w:before="0" w:beforeAutospacing="0" w:after="0" w:afterAutospacing="0" w:line="360" w:lineRule="auto"/>
              <w:rPr>
                <w:sz w:val="20"/>
                <w:szCs w:val="20"/>
                <w:lang w:val="uk-UA"/>
              </w:rPr>
            </w:pPr>
          </w:p>
        </w:tc>
        <w:tc>
          <w:tcPr>
            <w:tcW w:w="262" w:type="pct"/>
            <w:vMerge/>
          </w:tcPr>
          <w:p w:rsidR="0081216D" w:rsidRPr="00914B5F" w:rsidRDefault="0081216D" w:rsidP="00914B5F">
            <w:pPr>
              <w:spacing w:before="0" w:beforeAutospacing="0" w:after="0" w:afterAutospacing="0" w:line="360" w:lineRule="auto"/>
              <w:rPr>
                <w:sz w:val="20"/>
                <w:szCs w:val="20"/>
                <w:lang w:val="uk-UA"/>
              </w:rPr>
            </w:pPr>
          </w:p>
        </w:tc>
        <w:tc>
          <w:tcPr>
            <w:tcW w:w="595" w:type="pct"/>
            <w:vMerge/>
          </w:tcPr>
          <w:p w:rsidR="0081216D" w:rsidRPr="00914B5F" w:rsidRDefault="0081216D" w:rsidP="00914B5F">
            <w:pPr>
              <w:spacing w:before="0" w:beforeAutospacing="0" w:after="0" w:afterAutospacing="0" w:line="360" w:lineRule="auto"/>
              <w:rPr>
                <w:sz w:val="20"/>
                <w:szCs w:val="20"/>
                <w:lang w:val="uk-UA"/>
              </w:rPr>
            </w:pPr>
          </w:p>
        </w:tc>
        <w:tc>
          <w:tcPr>
            <w:tcW w:w="525" w:type="pct"/>
            <w:vMerge/>
          </w:tcPr>
          <w:p w:rsidR="0081216D" w:rsidRPr="00914B5F" w:rsidRDefault="0081216D" w:rsidP="00914B5F">
            <w:pPr>
              <w:spacing w:before="0" w:beforeAutospacing="0" w:after="0" w:afterAutospacing="0" w:line="360" w:lineRule="auto"/>
              <w:rPr>
                <w:sz w:val="20"/>
                <w:szCs w:val="20"/>
                <w:lang w:val="uk-UA"/>
              </w:rPr>
            </w:pPr>
          </w:p>
        </w:tc>
        <w:tc>
          <w:tcPr>
            <w:tcW w:w="691" w:type="pct"/>
            <w:vMerge/>
          </w:tcPr>
          <w:p w:rsidR="0081216D" w:rsidRPr="00914B5F" w:rsidRDefault="0081216D" w:rsidP="00914B5F">
            <w:pPr>
              <w:spacing w:before="0" w:beforeAutospacing="0" w:after="0" w:afterAutospacing="0" w:line="360" w:lineRule="auto"/>
              <w:rPr>
                <w:sz w:val="20"/>
                <w:szCs w:val="20"/>
                <w:lang w:val="uk-UA"/>
              </w:rPr>
            </w:pPr>
          </w:p>
        </w:tc>
        <w:tc>
          <w:tcPr>
            <w:tcW w:w="526" w:type="pct"/>
            <w:vMerge/>
          </w:tcPr>
          <w:p w:rsidR="0081216D" w:rsidRPr="00914B5F" w:rsidRDefault="0081216D" w:rsidP="00914B5F">
            <w:pPr>
              <w:spacing w:before="0" w:beforeAutospacing="0" w:after="0" w:afterAutospacing="0" w:line="360" w:lineRule="auto"/>
              <w:rPr>
                <w:sz w:val="20"/>
                <w:szCs w:val="20"/>
                <w:lang w:val="uk-UA"/>
              </w:rPr>
            </w:pPr>
          </w:p>
        </w:tc>
      </w:tr>
      <w:tr w:rsidR="0081216D" w:rsidRPr="00914B5F" w:rsidTr="00914B5F">
        <w:trPr>
          <w:jc w:val="center"/>
        </w:trPr>
        <w:tc>
          <w:tcPr>
            <w:tcW w:w="506"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Обсяг продажу</w:t>
            </w:r>
          </w:p>
        </w:tc>
        <w:tc>
          <w:tcPr>
            <w:tcW w:w="47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38000</w:t>
            </w:r>
          </w:p>
        </w:tc>
        <w:tc>
          <w:tcPr>
            <w:tcW w:w="30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6,861</w:t>
            </w:r>
          </w:p>
        </w:tc>
        <w:tc>
          <w:tcPr>
            <w:tcW w:w="2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lang w:val="uk-UA"/>
              </w:rPr>
              <w:t>20%</w:t>
            </w:r>
          </w:p>
        </w:tc>
        <w:tc>
          <w:tcPr>
            <w:tcW w:w="45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45600</w:t>
            </w:r>
          </w:p>
        </w:tc>
        <w:tc>
          <w:tcPr>
            <w:tcW w:w="4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1416</w:t>
            </w:r>
          </w:p>
        </w:tc>
        <w:tc>
          <w:tcPr>
            <w:tcW w:w="262"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99,36</w:t>
            </w:r>
          </w:p>
        </w:tc>
        <w:tc>
          <w:tcPr>
            <w:tcW w:w="595"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0,3456</w:t>
            </w:r>
          </w:p>
        </w:tc>
        <w:tc>
          <w:tcPr>
            <w:tcW w:w="525"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3</w:t>
            </w:r>
          </w:p>
        </w:tc>
        <w:tc>
          <w:tcPr>
            <w:tcW w:w="691"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Середня низька</w:t>
            </w:r>
          </w:p>
        </w:tc>
        <w:tc>
          <w:tcPr>
            <w:tcW w:w="526"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5275,2</w:t>
            </w:r>
          </w:p>
        </w:tc>
      </w:tr>
      <w:tr w:rsidR="0081216D" w:rsidRPr="00914B5F" w:rsidTr="00914B5F">
        <w:trPr>
          <w:jc w:val="center"/>
        </w:trPr>
        <w:tc>
          <w:tcPr>
            <w:tcW w:w="506"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Ціна</w:t>
            </w:r>
          </w:p>
        </w:tc>
        <w:tc>
          <w:tcPr>
            <w:tcW w:w="47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12,9</w:t>
            </w:r>
          </w:p>
        </w:tc>
        <w:tc>
          <w:tcPr>
            <w:tcW w:w="30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6,861</w:t>
            </w:r>
          </w:p>
        </w:tc>
        <w:tc>
          <w:tcPr>
            <w:tcW w:w="2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lang w:val="uk-UA"/>
              </w:rPr>
              <w:t>20%</w:t>
            </w:r>
          </w:p>
        </w:tc>
        <w:tc>
          <w:tcPr>
            <w:tcW w:w="45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15,48</w:t>
            </w:r>
          </w:p>
        </w:tc>
        <w:tc>
          <w:tcPr>
            <w:tcW w:w="4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-1440</w:t>
            </w:r>
          </w:p>
        </w:tc>
        <w:tc>
          <w:tcPr>
            <w:tcW w:w="262"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331,2</w:t>
            </w:r>
          </w:p>
        </w:tc>
        <w:tc>
          <w:tcPr>
            <w:tcW w:w="595"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0,912</w:t>
            </w:r>
          </w:p>
        </w:tc>
        <w:tc>
          <w:tcPr>
            <w:tcW w:w="525"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1</w:t>
            </w:r>
          </w:p>
        </w:tc>
        <w:tc>
          <w:tcPr>
            <w:tcW w:w="691"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Залежно від продукту</w:t>
            </w:r>
          </w:p>
        </w:tc>
        <w:tc>
          <w:tcPr>
            <w:tcW w:w="526"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11,52</w:t>
            </w:r>
          </w:p>
        </w:tc>
      </w:tr>
      <w:tr w:rsidR="0081216D" w:rsidRPr="00914B5F" w:rsidTr="00914B5F">
        <w:trPr>
          <w:jc w:val="center"/>
        </w:trPr>
        <w:tc>
          <w:tcPr>
            <w:tcW w:w="506"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Постійні витрати</w:t>
            </w:r>
          </w:p>
        </w:tc>
        <w:tc>
          <w:tcPr>
            <w:tcW w:w="47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3509,6</w:t>
            </w:r>
          </w:p>
        </w:tc>
        <w:tc>
          <w:tcPr>
            <w:tcW w:w="30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6,861</w:t>
            </w:r>
          </w:p>
        </w:tc>
        <w:tc>
          <w:tcPr>
            <w:tcW w:w="2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lang w:val="uk-UA"/>
              </w:rPr>
              <w:t>20%</w:t>
            </w:r>
          </w:p>
        </w:tc>
        <w:tc>
          <w:tcPr>
            <w:tcW w:w="45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4211,52</w:t>
            </w:r>
          </w:p>
        </w:tc>
        <w:tc>
          <w:tcPr>
            <w:tcW w:w="4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-860,4</w:t>
            </w:r>
          </w:p>
        </w:tc>
        <w:tc>
          <w:tcPr>
            <w:tcW w:w="262"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132,6</w:t>
            </w:r>
          </w:p>
        </w:tc>
        <w:tc>
          <w:tcPr>
            <w:tcW w:w="595"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1,326</w:t>
            </w:r>
          </w:p>
        </w:tc>
        <w:tc>
          <w:tcPr>
            <w:tcW w:w="525"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2</w:t>
            </w:r>
          </w:p>
        </w:tc>
        <w:tc>
          <w:tcPr>
            <w:tcW w:w="691"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Середня низька</w:t>
            </w:r>
          </w:p>
        </w:tc>
        <w:tc>
          <w:tcPr>
            <w:tcW w:w="526"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5,16</w:t>
            </w:r>
          </w:p>
        </w:tc>
      </w:tr>
      <w:tr w:rsidR="0081216D" w:rsidRPr="00914B5F" w:rsidTr="00914B5F">
        <w:trPr>
          <w:jc w:val="center"/>
        </w:trPr>
        <w:tc>
          <w:tcPr>
            <w:tcW w:w="506"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Зміні витрати</w:t>
            </w:r>
          </w:p>
        </w:tc>
        <w:tc>
          <w:tcPr>
            <w:tcW w:w="47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132897,9</w:t>
            </w:r>
          </w:p>
        </w:tc>
        <w:tc>
          <w:tcPr>
            <w:tcW w:w="30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6,861</w:t>
            </w:r>
          </w:p>
        </w:tc>
        <w:tc>
          <w:tcPr>
            <w:tcW w:w="2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lang w:val="uk-UA"/>
              </w:rPr>
              <w:t>20%</w:t>
            </w:r>
          </w:p>
        </w:tc>
        <w:tc>
          <w:tcPr>
            <w:tcW w:w="45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159477,48</w:t>
            </w:r>
          </w:p>
        </w:tc>
        <w:tc>
          <w:tcPr>
            <w:tcW w:w="4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1424,4</w:t>
            </w:r>
          </w:p>
        </w:tc>
        <w:tc>
          <w:tcPr>
            <w:tcW w:w="262"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99,36</w:t>
            </w:r>
          </w:p>
        </w:tc>
        <w:tc>
          <w:tcPr>
            <w:tcW w:w="595"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0,9936</w:t>
            </w:r>
          </w:p>
        </w:tc>
        <w:tc>
          <w:tcPr>
            <w:tcW w:w="525"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3</w:t>
            </w:r>
          </w:p>
        </w:tc>
        <w:tc>
          <w:tcPr>
            <w:tcW w:w="691"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Низька</w:t>
            </w:r>
          </w:p>
        </w:tc>
        <w:tc>
          <w:tcPr>
            <w:tcW w:w="526"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4,08</w:t>
            </w:r>
          </w:p>
        </w:tc>
      </w:tr>
      <w:tr w:rsidR="0081216D" w:rsidRPr="00914B5F" w:rsidTr="00914B5F">
        <w:trPr>
          <w:jc w:val="center"/>
        </w:trPr>
        <w:tc>
          <w:tcPr>
            <w:tcW w:w="506" w:type="pct"/>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Інвестиції і % за кредитом</w:t>
            </w:r>
          </w:p>
        </w:tc>
        <w:tc>
          <w:tcPr>
            <w:tcW w:w="47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6500</w:t>
            </w:r>
          </w:p>
        </w:tc>
        <w:tc>
          <w:tcPr>
            <w:tcW w:w="306"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6,861</w:t>
            </w:r>
          </w:p>
        </w:tc>
        <w:tc>
          <w:tcPr>
            <w:tcW w:w="2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lang w:val="uk-UA"/>
              </w:rPr>
              <w:t>20%</w:t>
            </w:r>
          </w:p>
        </w:tc>
        <w:tc>
          <w:tcPr>
            <w:tcW w:w="45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7800</w:t>
            </w:r>
          </w:p>
        </w:tc>
        <w:tc>
          <w:tcPr>
            <w:tcW w:w="431"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2238</w:t>
            </w:r>
          </w:p>
        </w:tc>
        <w:tc>
          <w:tcPr>
            <w:tcW w:w="262"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86,4</w:t>
            </w:r>
          </w:p>
        </w:tc>
        <w:tc>
          <w:tcPr>
            <w:tcW w:w="595"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0,864</w:t>
            </w:r>
          </w:p>
        </w:tc>
        <w:tc>
          <w:tcPr>
            <w:tcW w:w="525"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4</w:t>
            </w:r>
          </w:p>
        </w:tc>
        <w:tc>
          <w:tcPr>
            <w:tcW w:w="691" w:type="pct"/>
            <w:vAlign w:val="center"/>
          </w:tcPr>
          <w:p w:rsidR="0081216D" w:rsidRPr="00914B5F" w:rsidRDefault="0081216D" w:rsidP="00914B5F">
            <w:pPr>
              <w:spacing w:before="0" w:beforeAutospacing="0" w:after="0" w:afterAutospacing="0" w:line="360" w:lineRule="auto"/>
              <w:rPr>
                <w:sz w:val="20"/>
                <w:szCs w:val="20"/>
                <w:lang w:val="uk-UA"/>
              </w:rPr>
            </w:pPr>
            <w:r w:rsidRPr="00914B5F">
              <w:rPr>
                <w:sz w:val="20"/>
                <w:szCs w:val="20"/>
                <w:lang w:val="uk-UA"/>
              </w:rPr>
              <w:t>Низька</w:t>
            </w:r>
          </w:p>
        </w:tc>
        <w:tc>
          <w:tcPr>
            <w:tcW w:w="526" w:type="pct"/>
            <w:vAlign w:val="center"/>
          </w:tcPr>
          <w:p w:rsidR="0081216D" w:rsidRPr="00914B5F" w:rsidRDefault="0081216D" w:rsidP="00914B5F">
            <w:pPr>
              <w:spacing w:before="0" w:beforeAutospacing="0" w:after="0" w:afterAutospacing="0" w:line="360" w:lineRule="auto"/>
              <w:rPr>
                <w:sz w:val="20"/>
                <w:szCs w:val="20"/>
              </w:rPr>
            </w:pPr>
            <w:r w:rsidRPr="00914B5F">
              <w:rPr>
                <w:sz w:val="20"/>
                <w:szCs w:val="20"/>
              </w:rPr>
              <w:t>9</w:t>
            </w:r>
          </w:p>
        </w:tc>
      </w:tr>
    </w:tbl>
    <w:p w:rsidR="00914B5F" w:rsidRDefault="00914B5F" w:rsidP="00BD11FB">
      <w:pPr>
        <w:spacing w:before="0" w:beforeAutospacing="0" w:after="0" w:afterAutospacing="0" w:line="360" w:lineRule="auto"/>
        <w:ind w:firstLine="709"/>
        <w:jc w:val="both"/>
        <w:rPr>
          <w:sz w:val="28"/>
          <w:szCs w:val="28"/>
          <w:lang w:val="en-US"/>
        </w:rPr>
      </w:pPr>
    </w:p>
    <w:p w:rsidR="0081216D" w:rsidRPr="00BD11FB" w:rsidRDefault="000A14BC" w:rsidP="00BD11FB">
      <w:pPr>
        <w:spacing w:before="0" w:beforeAutospacing="0" w:after="0" w:afterAutospacing="0" w:line="360" w:lineRule="auto"/>
        <w:ind w:firstLine="709"/>
        <w:jc w:val="both"/>
        <w:rPr>
          <w:sz w:val="28"/>
          <w:szCs w:val="28"/>
          <w:lang w:val="uk-UA"/>
        </w:rPr>
      </w:pPr>
      <w:r w:rsidRPr="00BD11FB">
        <w:rPr>
          <w:sz w:val="28"/>
          <w:szCs w:val="28"/>
          <w:lang w:val="uk-UA"/>
        </w:rPr>
        <w:t>П</w:t>
      </w:r>
      <w:r w:rsidR="0081216D" w:rsidRPr="00BD11FB">
        <w:rPr>
          <w:sz w:val="28"/>
          <w:szCs w:val="28"/>
          <w:lang w:val="uk-UA"/>
        </w:rPr>
        <w:t>роект з більш чутливою NPV розглядається як ризикований, оскільки малі зміни вхідної змінної спричиняють великий розкид значень NPV довкола очікуваного, тобто більшу невизначеність, а отже і більший ризик.</w:t>
      </w:r>
    </w:p>
    <w:p w:rsidR="0081216D" w:rsidRPr="00BD11FB" w:rsidRDefault="0081216D" w:rsidP="00BD11FB">
      <w:pPr>
        <w:spacing w:before="0" w:beforeAutospacing="0" w:after="0" w:afterAutospacing="0" w:line="360" w:lineRule="auto"/>
        <w:ind w:firstLine="709"/>
        <w:jc w:val="both"/>
        <w:rPr>
          <w:sz w:val="28"/>
          <w:szCs w:val="28"/>
          <w:lang w:val="uk-UA"/>
        </w:rPr>
      </w:pPr>
      <w:r w:rsidRPr="00BD11FB">
        <w:rPr>
          <w:sz w:val="28"/>
          <w:szCs w:val="28"/>
          <w:lang w:val="uk-UA"/>
        </w:rPr>
        <w:t>Аналіз чутливості досить простий у практичному застосуванні, однак має істотні недоліки. Наприклад, NPV інвестиційних проектів по розробці вугільних родовищ практично завжди чутлива до змін змінних витрат та ціни продажів. Однак, якщо фірмою укладено контракт на поставку фіксованого обсягу вугілля за ціною, яка враховує інформацію, даний проект може бути цілком безпечним незважаючи на високу чутливість NPV.</w:t>
      </w:r>
    </w:p>
    <w:p w:rsidR="0081216D" w:rsidRPr="00BD11FB" w:rsidRDefault="0081216D" w:rsidP="00BD11FB">
      <w:pPr>
        <w:spacing w:before="0" w:beforeAutospacing="0" w:after="0" w:afterAutospacing="0" w:line="360" w:lineRule="auto"/>
        <w:ind w:firstLine="709"/>
        <w:jc w:val="both"/>
        <w:rPr>
          <w:sz w:val="28"/>
          <w:szCs w:val="28"/>
          <w:lang w:val="uk-UA"/>
        </w:rPr>
      </w:pPr>
      <w:r w:rsidRPr="00BD11FB">
        <w:rPr>
          <w:sz w:val="28"/>
          <w:szCs w:val="28"/>
          <w:lang w:val="uk-UA"/>
        </w:rPr>
        <w:t>Це говорить про те, що власний ризик проекту залежить не тільки від чутливості NPV до зміни значень вхідних змінних, а й від інтервалу ймовірних значень цих змінних, який визначається їх імовірнісним розподілом.</w:t>
      </w:r>
    </w:p>
    <w:p w:rsidR="0081216D" w:rsidRPr="00BD11FB" w:rsidRDefault="0081216D" w:rsidP="00BD11FB">
      <w:pPr>
        <w:spacing w:before="0" w:beforeAutospacing="0" w:after="0" w:afterAutospacing="0" w:line="360" w:lineRule="auto"/>
        <w:ind w:firstLine="709"/>
        <w:jc w:val="both"/>
        <w:rPr>
          <w:sz w:val="28"/>
          <w:szCs w:val="28"/>
          <w:lang w:val="uk-UA"/>
        </w:rPr>
      </w:pPr>
      <w:r w:rsidRPr="00BD11FB">
        <w:rPr>
          <w:sz w:val="28"/>
          <w:szCs w:val="28"/>
          <w:lang w:val="uk-UA"/>
        </w:rPr>
        <w:t>Аналіз чутливості розглядає зміну окремих змінних проекту, виявляючи величину їх критичних значень. В аналізі чутливості розглядається окремий вплив кожної змінної на результуючу величину. Втім, на практиці всі змінні впливають на результати проекту одночасно, погіршуючи або поліпшуючи результуючу величину чистої поточної вартості проекту. Тому наступним кроком при аналізі ризиків є аналіз сценаріїв, який на основі прогнозу ймовірності настання базового, песимістичного чи оптимістичного сценарії покаже можливість реалізації даного проекту.</w:t>
      </w:r>
    </w:p>
    <w:p w:rsidR="00D14E90" w:rsidRPr="00BD11FB" w:rsidRDefault="00D14E90" w:rsidP="00BD11FB">
      <w:pPr>
        <w:spacing w:before="0" w:beforeAutospacing="0" w:after="0" w:afterAutospacing="0" w:line="360" w:lineRule="auto"/>
        <w:ind w:firstLine="709"/>
        <w:jc w:val="both"/>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994"/>
        <w:gridCol w:w="2088"/>
      </w:tblGrid>
      <w:tr w:rsidR="00D14E90" w:rsidRPr="001449B7" w:rsidTr="001449B7">
        <w:trPr>
          <w:jc w:val="center"/>
        </w:trPr>
        <w:tc>
          <w:tcPr>
            <w:tcW w:w="2390"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Показник</w:t>
            </w:r>
          </w:p>
        </w:tc>
        <w:tc>
          <w:tcPr>
            <w:tcW w:w="3994"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Чутливість</w:t>
            </w:r>
          </w:p>
        </w:tc>
        <w:tc>
          <w:tcPr>
            <w:tcW w:w="2088"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Рейтинг</w:t>
            </w:r>
          </w:p>
        </w:tc>
      </w:tr>
      <w:tr w:rsidR="00D14E90" w:rsidRPr="001449B7" w:rsidTr="001449B7">
        <w:trPr>
          <w:jc w:val="center"/>
        </w:trPr>
        <w:tc>
          <w:tcPr>
            <w:tcW w:w="2390"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Обсяг продажу</w:t>
            </w:r>
          </w:p>
        </w:tc>
        <w:tc>
          <w:tcPr>
            <w:tcW w:w="3994"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Середня низька</w:t>
            </w:r>
          </w:p>
        </w:tc>
        <w:tc>
          <w:tcPr>
            <w:tcW w:w="2088"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Низький</w:t>
            </w:r>
          </w:p>
        </w:tc>
      </w:tr>
      <w:tr w:rsidR="00D14E90" w:rsidRPr="001449B7" w:rsidTr="001449B7">
        <w:trPr>
          <w:jc w:val="center"/>
        </w:trPr>
        <w:tc>
          <w:tcPr>
            <w:tcW w:w="2390"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Ціна</w:t>
            </w:r>
          </w:p>
        </w:tc>
        <w:tc>
          <w:tcPr>
            <w:tcW w:w="3994"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Залежно від продукту</w:t>
            </w:r>
          </w:p>
        </w:tc>
        <w:tc>
          <w:tcPr>
            <w:tcW w:w="2088"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Середній</w:t>
            </w:r>
          </w:p>
        </w:tc>
      </w:tr>
      <w:tr w:rsidR="00D14E90" w:rsidRPr="001449B7" w:rsidTr="001449B7">
        <w:trPr>
          <w:jc w:val="center"/>
        </w:trPr>
        <w:tc>
          <w:tcPr>
            <w:tcW w:w="2390"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Постійні витрати</w:t>
            </w:r>
          </w:p>
        </w:tc>
        <w:tc>
          <w:tcPr>
            <w:tcW w:w="3994"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Середня низька</w:t>
            </w:r>
          </w:p>
        </w:tc>
        <w:tc>
          <w:tcPr>
            <w:tcW w:w="2088"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Середній</w:t>
            </w:r>
          </w:p>
        </w:tc>
      </w:tr>
      <w:tr w:rsidR="00D14E90" w:rsidRPr="001449B7" w:rsidTr="001449B7">
        <w:trPr>
          <w:jc w:val="center"/>
        </w:trPr>
        <w:tc>
          <w:tcPr>
            <w:tcW w:w="2390"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Зміні витрати</w:t>
            </w:r>
          </w:p>
        </w:tc>
        <w:tc>
          <w:tcPr>
            <w:tcW w:w="3994"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Низька</w:t>
            </w:r>
          </w:p>
        </w:tc>
        <w:tc>
          <w:tcPr>
            <w:tcW w:w="2088"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Середній</w:t>
            </w:r>
          </w:p>
        </w:tc>
      </w:tr>
      <w:tr w:rsidR="00D14E90" w:rsidRPr="001449B7" w:rsidTr="001449B7">
        <w:trPr>
          <w:jc w:val="center"/>
        </w:trPr>
        <w:tc>
          <w:tcPr>
            <w:tcW w:w="2390"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Інвестиції і % за кредитом</w:t>
            </w:r>
          </w:p>
        </w:tc>
        <w:tc>
          <w:tcPr>
            <w:tcW w:w="3994"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Низька</w:t>
            </w:r>
          </w:p>
        </w:tc>
        <w:tc>
          <w:tcPr>
            <w:tcW w:w="2088" w:type="dxa"/>
            <w:shd w:val="clear" w:color="auto" w:fill="auto"/>
            <w:vAlign w:val="center"/>
          </w:tcPr>
          <w:p w:rsidR="00D14E90" w:rsidRPr="001449B7" w:rsidRDefault="00D14E90" w:rsidP="001449B7">
            <w:pPr>
              <w:spacing w:before="0" w:beforeAutospacing="0" w:after="0" w:afterAutospacing="0" w:line="360" w:lineRule="auto"/>
              <w:jc w:val="both"/>
              <w:rPr>
                <w:sz w:val="20"/>
                <w:szCs w:val="20"/>
                <w:lang w:val="uk-UA"/>
              </w:rPr>
            </w:pPr>
            <w:r w:rsidRPr="001449B7">
              <w:rPr>
                <w:sz w:val="20"/>
                <w:szCs w:val="20"/>
                <w:lang w:val="uk-UA"/>
              </w:rPr>
              <w:t>Низький</w:t>
            </w:r>
          </w:p>
        </w:tc>
      </w:tr>
    </w:tbl>
    <w:p w:rsidR="00D14E90" w:rsidRPr="00BD11FB" w:rsidRDefault="00D14E90" w:rsidP="00BD11FB">
      <w:pPr>
        <w:spacing w:before="0" w:beforeAutospacing="0" w:after="0" w:afterAutospacing="0" w:line="360" w:lineRule="auto"/>
        <w:ind w:firstLine="709"/>
        <w:jc w:val="both"/>
        <w:rPr>
          <w:sz w:val="28"/>
          <w:szCs w:val="28"/>
          <w:lang w:val="uk-UA"/>
        </w:rPr>
      </w:pPr>
    </w:p>
    <w:p w:rsidR="00A924B5" w:rsidRPr="00BD11FB" w:rsidRDefault="00DA1F48" w:rsidP="00BD11FB">
      <w:pPr>
        <w:spacing w:before="0" w:beforeAutospacing="0" w:after="0" w:afterAutospacing="0" w:line="360" w:lineRule="auto"/>
        <w:ind w:firstLine="709"/>
        <w:jc w:val="both"/>
        <w:rPr>
          <w:spacing w:val="-4"/>
          <w:sz w:val="28"/>
          <w:szCs w:val="28"/>
          <w:lang w:val="uk-UA"/>
        </w:rPr>
      </w:pPr>
      <w:r w:rsidRPr="00BD11FB">
        <w:rPr>
          <w:sz w:val="28"/>
          <w:szCs w:val="28"/>
          <w:lang w:val="uk-UA"/>
        </w:rPr>
        <w:t>Зробимо висновки.</w:t>
      </w:r>
      <w:r w:rsidR="000A14BC" w:rsidRPr="00BD11FB">
        <w:rPr>
          <w:sz w:val="28"/>
          <w:szCs w:val="28"/>
          <w:lang w:val="uk-UA"/>
        </w:rPr>
        <w:t xml:space="preserve"> </w:t>
      </w:r>
      <w:r w:rsidR="004C706F" w:rsidRPr="00BD11FB">
        <w:rPr>
          <w:sz w:val="28"/>
          <w:szCs w:val="28"/>
          <w:lang w:val="uk-UA"/>
        </w:rPr>
        <w:t xml:space="preserve">В аналізі чутливості, ми змінюємо кожну змінну величину на декілька визначених процентних пункти, вище та нижче очікуваної величини, не зачіпаючи інші фактори. Таким чином, визначаємо вплив кожного фактора (обсяг продажу, змінні фактори і вартість капіталу) на значення </w:t>
      </w:r>
      <w:r w:rsidR="00B44183" w:rsidRPr="00BD11FB">
        <w:rPr>
          <w:spacing w:val="-4"/>
          <w:sz w:val="28"/>
          <w:szCs w:val="28"/>
          <w:lang w:val="en-US"/>
        </w:rPr>
        <w:t>NPV</w:t>
      </w:r>
      <w:r w:rsidR="004C706F" w:rsidRPr="00BD11FB">
        <w:rPr>
          <w:spacing w:val="-4"/>
          <w:sz w:val="28"/>
          <w:szCs w:val="28"/>
          <w:lang w:val="uk-UA"/>
        </w:rPr>
        <w:t xml:space="preserve">. Набір значень </w:t>
      </w:r>
      <w:r w:rsidR="00B44183" w:rsidRPr="00BD11FB">
        <w:rPr>
          <w:spacing w:val="-4"/>
          <w:sz w:val="28"/>
          <w:szCs w:val="28"/>
          <w:lang w:val="en-US"/>
        </w:rPr>
        <w:t>NPV</w:t>
      </w:r>
      <w:r w:rsidR="004C706F" w:rsidRPr="00BD11FB">
        <w:rPr>
          <w:spacing w:val="-4"/>
          <w:sz w:val="28"/>
          <w:szCs w:val="28"/>
          <w:lang w:val="uk-UA"/>
        </w:rPr>
        <w:t xml:space="preserve"> зображується на графіку разом із змінною величиною, що була змінена. Схема показує графіки чутливості проекту для трьох ключових вхідних змінних величин (чим крутіший нахил, тим чутливіша </w:t>
      </w:r>
      <w:r w:rsidR="00B44183" w:rsidRPr="00BD11FB">
        <w:rPr>
          <w:spacing w:val="-4"/>
          <w:sz w:val="28"/>
          <w:szCs w:val="28"/>
          <w:lang w:val="en-US"/>
        </w:rPr>
        <w:t>NPV</w:t>
      </w:r>
      <w:r w:rsidR="004C706F" w:rsidRPr="00BD11FB">
        <w:rPr>
          <w:spacing w:val="-4"/>
          <w:sz w:val="28"/>
          <w:szCs w:val="28"/>
          <w:lang w:val="uk-UA"/>
        </w:rPr>
        <w:t xml:space="preserve"> до змін у змінних величинах.</w:t>
      </w:r>
    </w:p>
    <w:p w:rsidR="004C706F" w:rsidRPr="00BD11FB" w:rsidRDefault="004C706F" w:rsidP="00BD11FB">
      <w:pPr>
        <w:spacing w:before="0" w:beforeAutospacing="0" w:after="0" w:afterAutospacing="0" w:line="360" w:lineRule="auto"/>
        <w:ind w:firstLine="709"/>
        <w:jc w:val="both"/>
        <w:rPr>
          <w:spacing w:val="-4"/>
          <w:sz w:val="28"/>
          <w:szCs w:val="28"/>
          <w:lang w:val="uk-UA"/>
        </w:rPr>
      </w:pPr>
      <w:r w:rsidRPr="00BD11FB">
        <w:rPr>
          <w:spacing w:val="-4"/>
          <w:sz w:val="28"/>
          <w:szCs w:val="28"/>
          <w:lang w:val="uk-UA"/>
        </w:rPr>
        <w:t>В нашому випадку на ефективність проекту впливає показник інвестицій і % за кредитом, потім значний вплив мають змінні витрати та обсяги продажу.</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При відсутності інформації про можливий, з погляду учасника проекту, межах зміни значень зазначених параметрів рекомендується провести варіантні розрахунки реалізуємості й ефективності проекту послідовно для наступних сценаріїв:</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1) збільшення інвестицій. При цьому вартість робіт, виконуваних вітчизняними підрядниками, і вартість устаткування вітчизняної поставки збільшуються на 20 %, вартість робіт і встаткування інофірм - на 10 %. Відповідно змінюються вартість основних фондів і розміри амортизації в собівартості;</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2) збільшення на 20 % від проектного рівня виробничих витрат і на 30% питомі (на одиницю продукції) прямих матеріальних витрат на виробництво й збут продукції. Відповідно змінюється вартість запасів сировини, матеріалів, незавершеного виробництва й готової продукції в складі оборотних коштів;</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3) зменшення розміру виручки до 80 % її проектного значення</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4) збільшення на 100% часі затримок платежів за продукцію, що поставляє без передоплати;</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5) збільшення відсотка за кредит на 40 % його проектного значення по кредитах у гривні на 20 % по кредитах у ВКВ.</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Звичайно практикується використання принаймні трьох сценаріїв (оптимістичного, найбільш імовірного й песимістичного). Ці сценарії рекомендується розглядати на тлі несприятливого розвитку інфляції, що задає експертно. Звичайно при не занадто більших змінах параметрів проекту відповідні зміни елементів грошових потоків і узагальнюючих показників ефективності проекту виражаються залежностями, близькими до лінійного. У цьому випадку проект, реалізований і ефективний при декількох сценаріях, буде реалізованим і ефективним при будь-яких "середніх" сценаріях.</w:t>
      </w:r>
    </w:p>
    <w:p w:rsidR="00D14E90" w:rsidRPr="00BD11FB" w:rsidRDefault="00D14E90" w:rsidP="00BD11FB">
      <w:pPr>
        <w:spacing w:before="0" w:beforeAutospacing="0" w:after="0" w:afterAutospacing="0" w:line="360" w:lineRule="auto"/>
        <w:ind w:firstLine="709"/>
        <w:jc w:val="both"/>
        <w:rPr>
          <w:sz w:val="28"/>
          <w:szCs w:val="28"/>
          <w:lang w:val="uk-UA"/>
        </w:rPr>
      </w:pPr>
      <w:r w:rsidRPr="00BD11FB">
        <w:rPr>
          <w:sz w:val="28"/>
          <w:szCs w:val="28"/>
          <w:lang w:val="uk-UA"/>
        </w:rPr>
        <w:t>Проект уважається стійким стосовно можливих змін параметрів, якщо при всіх розглянутих сценаріях: ЧДД (</w:t>
      </w:r>
      <w:r w:rsidRPr="00BD11FB">
        <w:rPr>
          <w:sz w:val="28"/>
          <w:szCs w:val="28"/>
          <w:lang w:val="en-US"/>
        </w:rPr>
        <w:t>NPV</w:t>
      </w:r>
      <w:r w:rsidRPr="00BD11FB">
        <w:rPr>
          <w:sz w:val="28"/>
          <w:szCs w:val="28"/>
          <w:lang w:val="uk-UA"/>
        </w:rPr>
        <w:t>) позитивний і забезпечується необхідний резерв фінансової реалізуємості проекту. Якщо при якому-небудь із розглянутих сценаріїв хоча б одне із зазначених умов не виконується, рекомендується провести більше детальний аналіз меж можливих коливань відповідного параметра й при можливості уточнити верхні границі цих коливань. Якщо й після такого уточнення умови стабільності проекту не дотримуються, рекомендується при відсутності додаткової інформації відхилити проект.</w:t>
      </w:r>
    </w:p>
    <w:p w:rsidR="003C576A" w:rsidRPr="00BD11FB" w:rsidRDefault="00A924B5" w:rsidP="00914B5F">
      <w:pPr>
        <w:spacing w:before="0" w:beforeAutospacing="0" w:after="0" w:afterAutospacing="0" w:line="360" w:lineRule="auto"/>
        <w:ind w:left="709"/>
        <w:jc w:val="both"/>
        <w:rPr>
          <w:b/>
          <w:sz w:val="28"/>
          <w:szCs w:val="28"/>
          <w:lang w:val="uk-UA"/>
        </w:rPr>
      </w:pPr>
      <w:r w:rsidRPr="00BD11FB">
        <w:rPr>
          <w:b/>
          <w:sz w:val="28"/>
          <w:szCs w:val="28"/>
          <w:lang w:val="uk-UA"/>
        </w:rPr>
        <w:br w:type="page"/>
      </w:r>
      <w:r w:rsidR="00BD11FB">
        <w:rPr>
          <w:b/>
          <w:sz w:val="28"/>
          <w:szCs w:val="28"/>
          <w:lang w:val="uk-UA"/>
        </w:rPr>
        <w:t>Література</w:t>
      </w:r>
    </w:p>
    <w:p w:rsidR="003C576A" w:rsidRPr="00BD11FB" w:rsidRDefault="003C576A" w:rsidP="00BD11FB">
      <w:pPr>
        <w:spacing w:before="0" w:beforeAutospacing="0" w:after="0" w:afterAutospacing="0" w:line="360" w:lineRule="auto"/>
        <w:ind w:firstLine="709"/>
        <w:jc w:val="both"/>
        <w:rPr>
          <w:b/>
          <w:sz w:val="28"/>
          <w:szCs w:val="28"/>
          <w:lang w:val="uk-UA"/>
        </w:rPr>
      </w:pPr>
    </w:p>
    <w:p w:rsidR="003C576A" w:rsidRPr="00BD11FB" w:rsidRDefault="003C576A" w:rsidP="00BD11FB">
      <w:pPr>
        <w:spacing w:before="0" w:beforeAutospacing="0" w:after="0" w:afterAutospacing="0" w:line="360" w:lineRule="auto"/>
        <w:jc w:val="both"/>
        <w:rPr>
          <w:sz w:val="28"/>
          <w:szCs w:val="28"/>
          <w:lang w:val="uk-UA"/>
        </w:rPr>
      </w:pPr>
      <w:r w:rsidRPr="00BD11FB">
        <w:rPr>
          <w:sz w:val="28"/>
          <w:szCs w:val="28"/>
          <w:lang w:val="uk-UA"/>
        </w:rPr>
        <w:t>1. Верба В., Загородніх О. Проектний аналіз: підручник.</w:t>
      </w:r>
      <w:r w:rsidR="00BD11FB" w:rsidRPr="00BD11FB">
        <w:rPr>
          <w:sz w:val="28"/>
          <w:szCs w:val="28"/>
        </w:rPr>
        <w:t xml:space="preserve"> </w:t>
      </w:r>
      <w:r w:rsidRPr="00BD11FB">
        <w:rPr>
          <w:sz w:val="28"/>
          <w:szCs w:val="28"/>
          <w:lang w:val="uk-UA"/>
        </w:rPr>
        <w:t>К.: КНЕУ, 2000. – 322 с.</w:t>
      </w:r>
    </w:p>
    <w:p w:rsidR="003C576A" w:rsidRPr="00BD11FB" w:rsidRDefault="003C576A" w:rsidP="00BD11FB">
      <w:pPr>
        <w:spacing w:before="0" w:beforeAutospacing="0" w:after="0" w:afterAutospacing="0" w:line="360" w:lineRule="auto"/>
        <w:jc w:val="both"/>
        <w:rPr>
          <w:sz w:val="28"/>
          <w:szCs w:val="28"/>
          <w:lang w:val="uk-UA"/>
        </w:rPr>
      </w:pPr>
      <w:r w:rsidRPr="00BD11FB">
        <w:rPr>
          <w:sz w:val="28"/>
          <w:szCs w:val="28"/>
          <w:lang w:val="uk-UA"/>
        </w:rPr>
        <w:t>2. Воркут Т. А. Проектний аналіз. – К.: Укр. Центр духовної</w:t>
      </w:r>
      <w:r w:rsidRPr="00BD11FB">
        <w:rPr>
          <w:sz w:val="28"/>
          <w:szCs w:val="28"/>
        </w:rPr>
        <w:t xml:space="preserve"> </w:t>
      </w:r>
      <w:r w:rsidRPr="00BD11FB">
        <w:rPr>
          <w:sz w:val="28"/>
          <w:szCs w:val="28"/>
          <w:lang w:val="uk-UA"/>
        </w:rPr>
        <w:t>культури,2000. – 440 с.</w:t>
      </w:r>
    </w:p>
    <w:p w:rsidR="003C576A" w:rsidRPr="00BD11FB" w:rsidRDefault="003C576A" w:rsidP="00BD11FB">
      <w:pPr>
        <w:spacing w:before="0" w:beforeAutospacing="0" w:after="0" w:afterAutospacing="0" w:line="360" w:lineRule="auto"/>
        <w:jc w:val="both"/>
        <w:rPr>
          <w:sz w:val="28"/>
          <w:szCs w:val="28"/>
        </w:rPr>
      </w:pPr>
      <w:r w:rsidRPr="00BD11FB">
        <w:rPr>
          <w:sz w:val="28"/>
          <w:szCs w:val="28"/>
        </w:rPr>
        <w:t>3. Катасонов В.Ю., Морозов Д.С. Проектное финансирование: организация, управление риском, страхование. – М.: Анкил, 2000. – 272 с.</w:t>
      </w:r>
    </w:p>
    <w:p w:rsidR="003C576A" w:rsidRPr="00BD11FB" w:rsidRDefault="003C576A" w:rsidP="00BD11FB">
      <w:pPr>
        <w:spacing w:before="0" w:beforeAutospacing="0" w:after="0" w:afterAutospacing="0" w:line="360" w:lineRule="auto"/>
        <w:jc w:val="both"/>
        <w:rPr>
          <w:sz w:val="28"/>
          <w:szCs w:val="28"/>
        </w:rPr>
      </w:pPr>
      <w:r w:rsidRPr="00BD11FB">
        <w:rPr>
          <w:sz w:val="28"/>
          <w:szCs w:val="28"/>
        </w:rPr>
        <w:t>4. Мазур И.И. и др. Управление проектами. – М.: Економика, 2001.–574с.</w:t>
      </w:r>
    </w:p>
    <w:p w:rsidR="003C576A" w:rsidRPr="00BD11FB" w:rsidRDefault="003C576A" w:rsidP="00BD11FB">
      <w:pPr>
        <w:spacing w:before="0" w:beforeAutospacing="0" w:after="0" w:afterAutospacing="0" w:line="360" w:lineRule="auto"/>
        <w:jc w:val="both"/>
        <w:rPr>
          <w:sz w:val="28"/>
          <w:szCs w:val="28"/>
          <w:lang w:val="uk-UA"/>
        </w:rPr>
      </w:pPr>
      <w:r w:rsidRPr="00BD11FB">
        <w:rPr>
          <w:sz w:val="28"/>
          <w:szCs w:val="28"/>
        </w:rPr>
        <w:t xml:space="preserve">5. </w:t>
      </w:r>
      <w:r w:rsidRPr="00BD11FB">
        <w:rPr>
          <w:sz w:val="28"/>
          <w:szCs w:val="28"/>
          <w:lang w:val="uk-UA"/>
        </w:rPr>
        <w:t>Проектний аналіз. За ред. С.О. Москвина. – К.: Либра, 1998 – 368 с.</w:t>
      </w:r>
    </w:p>
    <w:p w:rsidR="003C576A" w:rsidRPr="00BD11FB" w:rsidRDefault="003C576A" w:rsidP="00BD11FB">
      <w:pPr>
        <w:spacing w:before="0" w:beforeAutospacing="0" w:after="0" w:afterAutospacing="0" w:line="360" w:lineRule="auto"/>
        <w:jc w:val="both"/>
        <w:rPr>
          <w:sz w:val="28"/>
          <w:szCs w:val="28"/>
          <w:lang w:val="uk-UA"/>
        </w:rPr>
      </w:pPr>
      <w:r w:rsidRPr="00BD11FB">
        <w:rPr>
          <w:sz w:val="28"/>
          <w:szCs w:val="28"/>
          <w:lang w:val="uk-UA"/>
        </w:rPr>
        <w:t>6. Тян Р.Б., Холод Б.І., Ткаченко В.А. Управління проектами: Навч. пос. – Дніпропетровськ: ДАУБП, 2000. – 224 с.</w:t>
      </w:r>
      <w:bookmarkStart w:id="0" w:name="_GoBack"/>
      <w:bookmarkEnd w:id="0"/>
    </w:p>
    <w:sectPr w:rsidR="003C576A" w:rsidRPr="00BD11FB" w:rsidSect="00AF10DD">
      <w:pgSz w:w="11907" w:h="16840"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9B7" w:rsidRDefault="001449B7">
      <w:pPr>
        <w:spacing w:before="0" w:beforeAutospacing="0" w:after="0" w:afterAutospacing="0"/>
        <w:rPr>
          <w:sz w:val="20"/>
          <w:szCs w:val="20"/>
        </w:rPr>
      </w:pPr>
      <w:r>
        <w:rPr>
          <w:sz w:val="20"/>
          <w:szCs w:val="20"/>
        </w:rPr>
        <w:separator/>
      </w:r>
    </w:p>
  </w:endnote>
  <w:endnote w:type="continuationSeparator" w:id="0">
    <w:p w:rsidR="001449B7" w:rsidRDefault="001449B7">
      <w:pPr>
        <w:spacing w:before="0" w:beforeAutospacing="0" w:after="0" w:afterAutospacing="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9B7" w:rsidRDefault="001449B7">
      <w:pPr>
        <w:spacing w:before="0" w:beforeAutospacing="0" w:after="0" w:afterAutospacing="0"/>
        <w:rPr>
          <w:sz w:val="20"/>
          <w:szCs w:val="20"/>
        </w:rPr>
      </w:pPr>
      <w:r>
        <w:rPr>
          <w:sz w:val="20"/>
          <w:szCs w:val="20"/>
        </w:rPr>
        <w:separator/>
      </w:r>
    </w:p>
  </w:footnote>
  <w:footnote w:type="continuationSeparator" w:id="0">
    <w:p w:rsidR="001449B7" w:rsidRDefault="001449B7">
      <w:pPr>
        <w:spacing w:before="0" w:beforeAutospacing="0" w:after="0" w:afterAutospacing="0"/>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4310B"/>
    <w:multiLevelType w:val="singleLevel"/>
    <w:tmpl w:val="65C0FC48"/>
    <w:lvl w:ilvl="0">
      <w:start w:val="1"/>
      <w:numFmt w:val="decimal"/>
      <w:lvlText w:val="%1."/>
      <w:lvlJc w:val="left"/>
      <w:pPr>
        <w:tabs>
          <w:tab w:val="num" w:pos="1080"/>
        </w:tabs>
        <w:ind w:left="1080" w:hanging="360"/>
      </w:pPr>
      <w:rPr>
        <w:rFonts w:cs="Times New Roman" w:hint="default"/>
      </w:rPr>
    </w:lvl>
  </w:abstractNum>
  <w:abstractNum w:abstractNumId="1">
    <w:nsid w:val="32E242B1"/>
    <w:multiLevelType w:val="singleLevel"/>
    <w:tmpl w:val="774612E6"/>
    <w:lvl w:ilvl="0">
      <w:start w:val="1300"/>
      <w:numFmt w:val="bullet"/>
      <w:lvlText w:val="–"/>
      <w:lvlJc w:val="left"/>
      <w:pPr>
        <w:tabs>
          <w:tab w:val="num" w:pos="1080"/>
        </w:tabs>
        <w:ind w:left="1080" w:hanging="360"/>
      </w:pPr>
      <w:rPr>
        <w:rFonts w:hint="default"/>
      </w:rPr>
    </w:lvl>
  </w:abstractNum>
  <w:abstractNum w:abstractNumId="2">
    <w:nsid w:val="36A05962"/>
    <w:multiLevelType w:val="singleLevel"/>
    <w:tmpl w:val="A9162266"/>
    <w:lvl w:ilvl="0">
      <w:start w:val="1"/>
      <w:numFmt w:val="decimal"/>
      <w:lvlText w:val="%1."/>
      <w:lvlJc w:val="left"/>
      <w:pPr>
        <w:tabs>
          <w:tab w:val="num" w:pos="1080"/>
        </w:tabs>
        <w:ind w:left="1080" w:hanging="360"/>
      </w:pPr>
      <w:rPr>
        <w:rFonts w:cs="Times New Roman" w:hint="default"/>
      </w:rPr>
    </w:lvl>
  </w:abstractNum>
  <w:abstractNum w:abstractNumId="3">
    <w:nsid w:val="37FD221D"/>
    <w:multiLevelType w:val="singleLevel"/>
    <w:tmpl w:val="D8A0F346"/>
    <w:lvl w:ilvl="0">
      <w:start w:val="1"/>
      <w:numFmt w:val="decimal"/>
      <w:lvlText w:val="%1."/>
      <w:lvlJc w:val="left"/>
      <w:pPr>
        <w:tabs>
          <w:tab w:val="num" w:pos="1080"/>
        </w:tabs>
        <w:ind w:left="1080" w:hanging="360"/>
      </w:pPr>
      <w:rPr>
        <w:rFonts w:cs="Times New Roman" w:hint="default"/>
      </w:rPr>
    </w:lvl>
  </w:abstractNum>
  <w:abstractNum w:abstractNumId="4">
    <w:nsid w:val="3C8A498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40693FBB"/>
    <w:multiLevelType w:val="singleLevel"/>
    <w:tmpl w:val="64EE80C2"/>
    <w:lvl w:ilvl="0">
      <w:numFmt w:val="bullet"/>
      <w:lvlText w:val="–"/>
      <w:lvlJc w:val="left"/>
      <w:pPr>
        <w:tabs>
          <w:tab w:val="num" w:pos="1080"/>
        </w:tabs>
        <w:ind w:left="1080" w:hanging="360"/>
      </w:pPr>
      <w:rPr>
        <w:rFonts w:hint="default"/>
      </w:rPr>
    </w:lvl>
  </w:abstractNum>
  <w:abstractNum w:abstractNumId="6">
    <w:nsid w:val="641B2459"/>
    <w:multiLevelType w:val="hybridMultilevel"/>
    <w:tmpl w:val="11BA4E20"/>
    <w:lvl w:ilvl="0" w:tplc="944EFCE6">
      <w:start w:val="1"/>
      <w:numFmt w:val="upperRoman"/>
      <w:lvlText w:val="%1."/>
      <w:lvlJc w:val="left"/>
      <w:pPr>
        <w:tabs>
          <w:tab w:val="num" w:pos="1260"/>
        </w:tabs>
        <w:ind w:left="1260" w:hanging="18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0357C3B"/>
    <w:multiLevelType w:val="hybridMultilevel"/>
    <w:tmpl w:val="F3E41B3E"/>
    <w:lvl w:ilvl="0" w:tplc="6D9449D4">
      <w:start w:val="6"/>
      <w:numFmt w:val="upperRoman"/>
      <w:lvlText w:val="%1."/>
      <w:lvlJc w:val="left"/>
      <w:pPr>
        <w:tabs>
          <w:tab w:val="num" w:pos="1260"/>
        </w:tabs>
        <w:ind w:left="1260" w:hanging="180"/>
      </w:pPr>
      <w:rPr>
        <w:rFonts w:cs="Times New Roman" w:hint="default"/>
        <w:b/>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70E66D9A"/>
    <w:multiLevelType w:val="hybridMultilevel"/>
    <w:tmpl w:val="CFEAF24E"/>
    <w:lvl w:ilvl="0" w:tplc="6736D870">
      <w:numFmt w:val="bullet"/>
      <w:lvlText w:val="-"/>
      <w:lvlJc w:val="left"/>
      <w:pPr>
        <w:tabs>
          <w:tab w:val="num" w:pos="1650"/>
        </w:tabs>
        <w:ind w:left="1650" w:hanging="93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5BE"/>
    <w:rsid w:val="000374CD"/>
    <w:rsid w:val="00051936"/>
    <w:rsid w:val="00067408"/>
    <w:rsid w:val="000A14BC"/>
    <w:rsid w:val="000A52BC"/>
    <w:rsid w:val="000B4D96"/>
    <w:rsid w:val="000E67E8"/>
    <w:rsid w:val="0011641B"/>
    <w:rsid w:val="001449B7"/>
    <w:rsid w:val="00151027"/>
    <w:rsid w:val="00165692"/>
    <w:rsid w:val="00187F95"/>
    <w:rsid w:val="001A20B6"/>
    <w:rsid w:val="001A57E8"/>
    <w:rsid w:val="001B33EB"/>
    <w:rsid w:val="001B5735"/>
    <w:rsid w:val="001C0555"/>
    <w:rsid w:val="002054F5"/>
    <w:rsid w:val="00211FBE"/>
    <w:rsid w:val="00217694"/>
    <w:rsid w:val="00270F55"/>
    <w:rsid w:val="002A378C"/>
    <w:rsid w:val="002B538B"/>
    <w:rsid w:val="00303083"/>
    <w:rsid w:val="00311B77"/>
    <w:rsid w:val="00324824"/>
    <w:rsid w:val="00327F09"/>
    <w:rsid w:val="00341C12"/>
    <w:rsid w:val="00361C47"/>
    <w:rsid w:val="00370BEB"/>
    <w:rsid w:val="0038491C"/>
    <w:rsid w:val="003C1000"/>
    <w:rsid w:val="003C576A"/>
    <w:rsid w:val="003E0121"/>
    <w:rsid w:val="00420DC0"/>
    <w:rsid w:val="00423626"/>
    <w:rsid w:val="0043338D"/>
    <w:rsid w:val="00466CBC"/>
    <w:rsid w:val="00474B8E"/>
    <w:rsid w:val="004B3D8B"/>
    <w:rsid w:val="004C3ED6"/>
    <w:rsid w:val="004C706F"/>
    <w:rsid w:val="004D1E64"/>
    <w:rsid w:val="004F0142"/>
    <w:rsid w:val="005113BF"/>
    <w:rsid w:val="00593927"/>
    <w:rsid w:val="005945B2"/>
    <w:rsid w:val="005A17D1"/>
    <w:rsid w:val="005B218F"/>
    <w:rsid w:val="005B52C9"/>
    <w:rsid w:val="005D325B"/>
    <w:rsid w:val="005F28E0"/>
    <w:rsid w:val="00600FF3"/>
    <w:rsid w:val="00603A2D"/>
    <w:rsid w:val="0065004E"/>
    <w:rsid w:val="00664C9B"/>
    <w:rsid w:val="0066532C"/>
    <w:rsid w:val="00677D50"/>
    <w:rsid w:val="006B4B42"/>
    <w:rsid w:val="006B782B"/>
    <w:rsid w:val="00705466"/>
    <w:rsid w:val="0072597E"/>
    <w:rsid w:val="007349F6"/>
    <w:rsid w:val="00750AC8"/>
    <w:rsid w:val="00765699"/>
    <w:rsid w:val="00765E19"/>
    <w:rsid w:val="00775410"/>
    <w:rsid w:val="00791C8B"/>
    <w:rsid w:val="00791CE3"/>
    <w:rsid w:val="007C4561"/>
    <w:rsid w:val="007F746A"/>
    <w:rsid w:val="0081216D"/>
    <w:rsid w:val="008261A4"/>
    <w:rsid w:val="00841450"/>
    <w:rsid w:val="00892F1B"/>
    <w:rsid w:val="008B4B7B"/>
    <w:rsid w:val="008C4A17"/>
    <w:rsid w:val="008D0A52"/>
    <w:rsid w:val="008D4AD9"/>
    <w:rsid w:val="00914B5F"/>
    <w:rsid w:val="00924CB4"/>
    <w:rsid w:val="00941862"/>
    <w:rsid w:val="00996C9C"/>
    <w:rsid w:val="009B03CE"/>
    <w:rsid w:val="009C286E"/>
    <w:rsid w:val="009C3E82"/>
    <w:rsid w:val="009D273C"/>
    <w:rsid w:val="009F34BB"/>
    <w:rsid w:val="00A10413"/>
    <w:rsid w:val="00A20745"/>
    <w:rsid w:val="00A4240D"/>
    <w:rsid w:val="00A47A6B"/>
    <w:rsid w:val="00A924B5"/>
    <w:rsid w:val="00AA59CC"/>
    <w:rsid w:val="00AA6695"/>
    <w:rsid w:val="00AD19BC"/>
    <w:rsid w:val="00AE7F04"/>
    <w:rsid w:val="00AF10DD"/>
    <w:rsid w:val="00B25281"/>
    <w:rsid w:val="00B305DF"/>
    <w:rsid w:val="00B40F02"/>
    <w:rsid w:val="00B44183"/>
    <w:rsid w:val="00B473CB"/>
    <w:rsid w:val="00B861C1"/>
    <w:rsid w:val="00BA54ED"/>
    <w:rsid w:val="00BC39B1"/>
    <w:rsid w:val="00BD11FB"/>
    <w:rsid w:val="00BE572A"/>
    <w:rsid w:val="00C11515"/>
    <w:rsid w:val="00C235FE"/>
    <w:rsid w:val="00C73998"/>
    <w:rsid w:val="00C9124C"/>
    <w:rsid w:val="00C9205A"/>
    <w:rsid w:val="00C9366A"/>
    <w:rsid w:val="00CD0B9F"/>
    <w:rsid w:val="00D066F8"/>
    <w:rsid w:val="00D125BE"/>
    <w:rsid w:val="00D14E90"/>
    <w:rsid w:val="00D425B3"/>
    <w:rsid w:val="00D7680D"/>
    <w:rsid w:val="00D81AE9"/>
    <w:rsid w:val="00DA1F48"/>
    <w:rsid w:val="00DA5665"/>
    <w:rsid w:val="00DC2BDB"/>
    <w:rsid w:val="00DD5AFF"/>
    <w:rsid w:val="00DE3ABE"/>
    <w:rsid w:val="00DF43C2"/>
    <w:rsid w:val="00E45B45"/>
    <w:rsid w:val="00E46AE7"/>
    <w:rsid w:val="00E477C3"/>
    <w:rsid w:val="00E70CDB"/>
    <w:rsid w:val="00EB3425"/>
    <w:rsid w:val="00F624DD"/>
    <w:rsid w:val="00F71A62"/>
    <w:rsid w:val="00F877D4"/>
    <w:rsid w:val="00F966B5"/>
    <w:rsid w:val="00FA39F6"/>
    <w:rsid w:val="00FD7F86"/>
    <w:rsid w:val="00FE5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42C831-6D46-4F39-8ADD-7CCA08D1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14E90"/>
    <w:pPr>
      <w:spacing w:before="100" w:beforeAutospacing="1" w:after="100" w:afterAutospacing="1"/>
    </w:pPr>
    <w:rPr>
      <w:sz w:val="24"/>
      <w:szCs w:val="24"/>
    </w:rPr>
  </w:style>
  <w:style w:type="paragraph" w:styleId="1">
    <w:name w:val="heading 1"/>
    <w:basedOn w:val="a"/>
    <w:next w:val="a"/>
    <w:link w:val="10"/>
    <w:uiPriority w:val="9"/>
    <w:qFormat/>
    <w:rsid w:val="00D125BE"/>
    <w:pPr>
      <w:keepNext/>
      <w:spacing w:before="0" w:beforeAutospacing="0" w:after="0" w:afterAutospacing="0"/>
      <w:jc w:val="center"/>
      <w:outlineLvl w:val="0"/>
    </w:pPr>
    <w:rPr>
      <w:b/>
      <w:i/>
      <w:sz w:val="40"/>
      <w:szCs w:val="20"/>
      <w:lang w:val="uk-UA"/>
    </w:rPr>
  </w:style>
  <w:style w:type="paragraph" w:styleId="2">
    <w:name w:val="heading 2"/>
    <w:basedOn w:val="a"/>
    <w:next w:val="a"/>
    <w:link w:val="20"/>
    <w:uiPriority w:val="9"/>
    <w:qFormat/>
    <w:rsid w:val="00D125BE"/>
    <w:pPr>
      <w:keepNext/>
      <w:spacing w:before="0" w:beforeAutospacing="0" w:after="0" w:afterAutospacing="0"/>
      <w:jc w:val="center"/>
      <w:outlineLvl w:val="1"/>
    </w:pPr>
    <w:rPr>
      <w:b/>
      <w:i/>
      <w:sz w:val="48"/>
      <w:szCs w:val="20"/>
      <w:lang w:val="uk-UA"/>
    </w:rPr>
  </w:style>
  <w:style w:type="paragraph" w:styleId="3">
    <w:name w:val="heading 3"/>
    <w:basedOn w:val="a"/>
    <w:next w:val="a"/>
    <w:link w:val="30"/>
    <w:uiPriority w:val="9"/>
    <w:qFormat/>
    <w:rsid w:val="00D125BE"/>
    <w:pPr>
      <w:keepNext/>
      <w:spacing w:before="0" w:beforeAutospacing="0" w:after="0" w:afterAutospacing="0"/>
      <w:jc w:val="right"/>
      <w:outlineLvl w:val="2"/>
    </w:pPr>
    <w:rPr>
      <w:sz w:val="28"/>
      <w:szCs w:val="20"/>
      <w:lang w:val="uk-UA"/>
    </w:rPr>
  </w:style>
  <w:style w:type="paragraph" w:styleId="4">
    <w:name w:val="heading 4"/>
    <w:basedOn w:val="a"/>
    <w:next w:val="a"/>
    <w:link w:val="40"/>
    <w:uiPriority w:val="9"/>
    <w:qFormat/>
    <w:rsid w:val="00D125BE"/>
    <w:pPr>
      <w:keepNext/>
      <w:spacing w:before="0" w:beforeAutospacing="0" w:after="0" w:afterAutospacing="0"/>
      <w:jc w:val="center"/>
      <w:outlineLvl w:val="3"/>
    </w:pPr>
    <w:rPr>
      <w:b/>
      <w:sz w:val="28"/>
      <w:szCs w:val="20"/>
      <w:lang w:val="uk-UA"/>
    </w:rPr>
  </w:style>
  <w:style w:type="paragraph" w:styleId="5">
    <w:name w:val="heading 5"/>
    <w:basedOn w:val="a"/>
    <w:next w:val="a"/>
    <w:link w:val="50"/>
    <w:uiPriority w:val="9"/>
    <w:qFormat/>
    <w:rsid w:val="00D125BE"/>
    <w:pPr>
      <w:keepNext/>
      <w:spacing w:before="0" w:beforeAutospacing="0" w:after="0" w:afterAutospacing="0"/>
      <w:ind w:firstLine="720"/>
      <w:jc w:val="center"/>
      <w:outlineLvl w:val="4"/>
    </w:pPr>
    <w:rPr>
      <w:b/>
      <w:i/>
      <w:sz w:val="28"/>
      <w:szCs w:val="20"/>
      <w:lang w:val="uk-UA"/>
    </w:rPr>
  </w:style>
  <w:style w:type="paragraph" w:styleId="6">
    <w:name w:val="heading 6"/>
    <w:basedOn w:val="a"/>
    <w:next w:val="a"/>
    <w:link w:val="60"/>
    <w:uiPriority w:val="9"/>
    <w:qFormat/>
    <w:rsid w:val="00D125BE"/>
    <w:pPr>
      <w:keepNext/>
      <w:spacing w:before="0" w:beforeAutospacing="0" w:after="0" w:afterAutospacing="0"/>
      <w:jc w:val="center"/>
      <w:outlineLvl w:val="5"/>
    </w:pPr>
    <w:rPr>
      <w:sz w:val="28"/>
      <w:szCs w:val="20"/>
      <w:lang w:val="uk-UA"/>
    </w:rPr>
  </w:style>
  <w:style w:type="paragraph" w:styleId="7">
    <w:name w:val="heading 7"/>
    <w:basedOn w:val="a"/>
    <w:next w:val="a"/>
    <w:link w:val="70"/>
    <w:uiPriority w:val="9"/>
    <w:qFormat/>
    <w:rsid w:val="00D125BE"/>
    <w:pPr>
      <w:keepNext/>
      <w:spacing w:before="0" w:beforeAutospacing="0" w:after="0" w:afterAutospacing="0"/>
      <w:jc w:val="both"/>
      <w:outlineLvl w:val="6"/>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Title"/>
    <w:basedOn w:val="a"/>
    <w:link w:val="a4"/>
    <w:uiPriority w:val="10"/>
    <w:qFormat/>
    <w:rsid w:val="00D125BE"/>
    <w:pPr>
      <w:spacing w:before="0" w:beforeAutospacing="0" w:after="0" w:afterAutospacing="0"/>
      <w:jc w:val="center"/>
    </w:pPr>
    <w:rPr>
      <w:b/>
      <w:szCs w:val="20"/>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rsid w:val="00D125BE"/>
    <w:pPr>
      <w:spacing w:before="0" w:beforeAutospacing="0" w:after="0" w:afterAutospacing="0"/>
      <w:jc w:val="both"/>
    </w:pPr>
    <w:rPr>
      <w:sz w:val="28"/>
      <w:szCs w:val="20"/>
      <w:lang w:val="uk-UA"/>
    </w:rPr>
  </w:style>
  <w:style w:type="character" w:customStyle="1" w:styleId="a6">
    <w:name w:val="Основной текст Знак"/>
    <w:link w:val="a5"/>
    <w:uiPriority w:val="99"/>
    <w:semiHidden/>
  </w:style>
  <w:style w:type="paragraph" w:styleId="a7">
    <w:name w:val="header"/>
    <w:basedOn w:val="a"/>
    <w:link w:val="a8"/>
    <w:uiPriority w:val="99"/>
    <w:rsid w:val="00D125BE"/>
    <w:pPr>
      <w:tabs>
        <w:tab w:val="center" w:pos="4153"/>
        <w:tab w:val="right" w:pos="8306"/>
      </w:tabs>
      <w:spacing w:before="0" w:beforeAutospacing="0" w:after="0" w:afterAutospacing="0"/>
    </w:pPr>
    <w:rPr>
      <w:sz w:val="20"/>
      <w:szCs w:val="20"/>
    </w:rPr>
  </w:style>
  <w:style w:type="character" w:customStyle="1" w:styleId="a8">
    <w:name w:val="Верхний колонтитул Знак"/>
    <w:link w:val="a7"/>
    <w:uiPriority w:val="99"/>
    <w:semiHidden/>
  </w:style>
  <w:style w:type="character" w:styleId="a9">
    <w:name w:val="page number"/>
    <w:uiPriority w:val="99"/>
    <w:rsid w:val="00D125BE"/>
    <w:rPr>
      <w:rFonts w:cs="Times New Roman"/>
    </w:rPr>
  </w:style>
  <w:style w:type="paragraph" w:styleId="aa">
    <w:name w:val="Body Text Indent"/>
    <w:basedOn w:val="a"/>
    <w:link w:val="ab"/>
    <w:uiPriority w:val="99"/>
    <w:rsid w:val="00D125BE"/>
    <w:pPr>
      <w:spacing w:before="0" w:beforeAutospacing="0" w:after="0" w:afterAutospacing="0"/>
      <w:ind w:firstLine="720"/>
      <w:jc w:val="both"/>
    </w:pPr>
    <w:rPr>
      <w:sz w:val="28"/>
      <w:szCs w:val="20"/>
      <w:lang w:val="uk-UA"/>
    </w:rPr>
  </w:style>
  <w:style w:type="character" w:customStyle="1" w:styleId="ab">
    <w:name w:val="Основной текст с отступом Знак"/>
    <w:link w:val="aa"/>
    <w:uiPriority w:val="99"/>
    <w:semiHidden/>
  </w:style>
  <w:style w:type="paragraph" w:styleId="21">
    <w:name w:val="Body Text 2"/>
    <w:basedOn w:val="a"/>
    <w:link w:val="22"/>
    <w:uiPriority w:val="99"/>
    <w:rsid w:val="00D125BE"/>
    <w:pPr>
      <w:spacing w:before="0" w:beforeAutospacing="0" w:after="0" w:afterAutospacing="0"/>
      <w:jc w:val="both"/>
    </w:pPr>
    <w:rPr>
      <w:sz w:val="28"/>
      <w:szCs w:val="20"/>
    </w:rPr>
  </w:style>
  <w:style w:type="character" w:customStyle="1" w:styleId="22">
    <w:name w:val="Основной текст 2 Знак"/>
    <w:link w:val="21"/>
    <w:uiPriority w:val="99"/>
    <w:semiHidden/>
  </w:style>
  <w:style w:type="paragraph" w:styleId="ac">
    <w:name w:val="Normal (Web)"/>
    <w:basedOn w:val="a"/>
    <w:uiPriority w:val="99"/>
    <w:rsid w:val="00D14E90"/>
  </w:style>
  <w:style w:type="table" w:styleId="ad">
    <w:name w:val="Table Grid"/>
    <w:basedOn w:val="a1"/>
    <w:uiPriority w:val="59"/>
    <w:rsid w:val="00D14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521223">
      <w:marLeft w:val="0"/>
      <w:marRight w:val="0"/>
      <w:marTop w:val="0"/>
      <w:marBottom w:val="0"/>
      <w:divBdr>
        <w:top w:val="none" w:sz="0" w:space="0" w:color="auto"/>
        <w:left w:val="none" w:sz="0" w:space="0" w:color="auto"/>
        <w:bottom w:val="none" w:sz="0" w:space="0" w:color="auto"/>
        <w:right w:val="none" w:sz="0" w:space="0" w:color="auto"/>
      </w:divBdr>
    </w:div>
    <w:div w:id="1957521224">
      <w:marLeft w:val="0"/>
      <w:marRight w:val="0"/>
      <w:marTop w:val="0"/>
      <w:marBottom w:val="0"/>
      <w:divBdr>
        <w:top w:val="none" w:sz="0" w:space="0" w:color="auto"/>
        <w:left w:val="none" w:sz="0" w:space="0" w:color="auto"/>
        <w:bottom w:val="none" w:sz="0" w:space="0" w:color="auto"/>
        <w:right w:val="none" w:sz="0" w:space="0" w:color="auto"/>
      </w:divBdr>
    </w:div>
    <w:div w:id="1957521225">
      <w:marLeft w:val="0"/>
      <w:marRight w:val="0"/>
      <w:marTop w:val="0"/>
      <w:marBottom w:val="0"/>
      <w:divBdr>
        <w:top w:val="none" w:sz="0" w:space="0" w:color="auto"/>
        <w:left w:val="none" w:sz="0" w:space="0" w:color="auto"/>
        <w:bottom w:val="none" w:sz="0" w:space="0" w:color="auto"/>
        <w:right w:val="none" w:sz="0" w:space="0" w:color="auto"/>
      </w:divBdr>
    </w:div>
    <w:div w:id="1957521226">
      <w:marLeft w:val="0"/>
      <w:marRight w:val="0"/>
      <w:marTop w:val="0"/>
      <w:marBottom w:val="0"/>
      <w:divBdr>
        <w:top w:val="none" w:sz="0" w:space="0" w:color="auto"/>
        <w:left w:val="none" w:sz="0" w:space="0" w:color="auto"/>
        <w:bottom w:val="none" w:sz="0" w:space="0" w:color="auto"/>
        <w:right w:val="none" w:sz="0" w:space="0" w:color="auto"/>
      </w:divBdr>
    </w:div>
    <w:div w:id="1957521227">
      <w:marLeft w:val="0"/>
      <w:marRight w:val="0"/>
      <w:marTop w:val="0"/>
      <w:marBottom w:val="0"/>
      <w:divBdr>
        <w:top w:val="none" w:sz="0" w:space="0" w:color="auto"/>
        <w:left w:val="none" w:sz="0" w:space="0" w:color="auto"/>
        <w:bottom w:val="none" w:sz="0" w:space="0" w:color="auto"/>
        <w:right w:val="none" w:sz="0" w:space="0" w:color="auto"/>
      </w:divBdr>
    </w:div>
    <w:div w:id="1957521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4896</Words>
  <Characters>27909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Варіанти завдання на курсову роботу з дисципліни</vt:lpstr>
    </vt:vector>
  </TitlesOfParts>
  <Company/>
  <LinksUpToDate>false</LinksUpToDate>
  <CharactersWithSpaces>32740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Варіанти завдання на курсову роботу з дисципліни</dc:title>
  <dc:subject/>
  <dc:creator>Natali</dc:creator>
  <cp:keywords/>
  <dc:description/>
  <cp:lastModifiedBy>admin</cp:lastModifiedBy>
  <cp:revision>2</cp:revision>
  <dcterms:created xsi:type="dcterms:W3CDTF">2014-03-15T12:18:00Z</dcterms:created>
  <dcterms:modified xsi:type="dcterms:W3CDTF">2014-03-15T12:18:00Z</dcterms:modified>
</cp:coreProperties>
</file>