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7A" w:rsidRPr="003B327A" w:rsidRDefault="003B327A" w:rsidP="00D816AF">
      <w:pPr>
        <w:jc w:val="center"/>
        <w:rPr>
          <w:b/>
          <w:sz w:val="28"/>
          <w:szCs w:val="28"/>
        </w:rPr>
      </w:pPr>
      <w:r w:rsidRPr="003B327A">
        <w:rPr>
          <w:b/>
          <w:sz w:val="28"/>
          <w:szCs w:val="28"/>
        </w:rPr>
        <w:t>Комитет образования и науки администрации г. Новокузнецка</w:t>
      </w:r>
    </w:p>
    <w:p w:rsidR="003B327A" w:rsidRPr="003B327A" w:rsidRDefault="003B327A" w:rsidP="00D816AF">
      <w:pPr>
        <w:jc w:val="center"/>
        <w:rPr>
          <w:b/>
          <w:sz w:val="28"/>
          <w:szCs w:val="28"/>
        </w:rPr>
      </w:pPr>
      <w:r w:rsidRPr="003B327A">
        <w:rPr>
          <w:b/>
          <w:sz w:val="28"/>
          <w:szCs w:val="28"/>
        </w:rPr>
        <w:t>Муниципальное автономное образовательное учреждение дополнительного образования детей «Детско-юношеский центр «Орион»</w:t>
      </w:r>
    </w:p>
    <w:p w:rsidR="003B327A" w:rsidRDefault="003B327A" w:rsidP="00D816AF">
      <w:pPr>
        <w:jc w:val="center"/>
        <w:rPr>
          <w:b/>
          <w:sz w:val="32"/>
          <w:szCs w:val="32"/>
        </w:rPr>
      </w:pPr>
    </w:p>
    <w:p w:rsidR="003B327A" w:rsidRDefault="003B327A" w:rsidP="00D816AF">
      <w:pPr>
        <w:jc w:val="center"/>
        <w:rPr>
          <w:b/>
          <w:sz w:val="32"/>
          <w:szCs w:val="32"/>
        </w:rPr>
      </w:pPr>
    </w:p>
    <w:p w:rsidR="003B327A" w:rsidRDefault="003B327A" w:rsidP="00D816AF">
      <w:pPr>
        <w:jc w:val="center"/>
        <w:rPr>
          <w:b/>
          <w:sz w:val="32"/>
          <w:szCs w:val="32"/>
        </w:rPr>
      </w:pPr>
    </w:p>
    <w:p w:rsidR="003B327A" w:rsidRDefault="003B327A" w:rsidP="00D816AF">
      <w:pPr>
        <w:jc w:val="center"/>
        <w:rPr>
          <w:b/>
          <w:sz w:val="32"/>
          <w:szCs w:val="32"/>
        </w:rPr>
      </w:pPr>
    </w:p>
    <w:p w:rsidR="003B327A" w:rsidRDefault="003B327A" w:rsidP="00D816AF">
      <w:pPr>
        <w:jc w:val="center"/>
        <w:rPr>
          <w:b/>
          <w:sz w:val="32"/>
          <w:szCs w:val="32"/>
        </w:rPr>
      </w:pPr>
    </w:p>
    <w:p w:rsidR="003B327A" w:rsidRDefault="003B327A" w:rsidP="00D816AF">
      <w:pPr>
        <w:jc w:val="center"/>
        <w:rPr>
          <w:b/>
          <w:sz w:val="32"/>
          <w:szCs w:val="32"/>
        </w:rPr>
      </w:pPr>
    </w:p>
    <w:p w:rsidR="003B327A" w:rsidRDefault="003B327A" w:rsidP="00D816AF">
      <w:pPr>
        <w:jc w:val="center"/>
        <w:rPr>
          <w:b/>
          <w:sz w:val="32"/>
          <w:szCs w:val="32"/>
        </w:rPr>
      </w:pPr>
    </w:p>
    <w:p w:rsidR="003B327A" w:rsidRDefault="003B327A" w:rsidP="00D816AF">
      <w:pPr>
        <w:jc w:val="center"/>
        <w:rPr>
          <w:b/>
          <w:sz w:val="32"/>
          <w:szCs w:val="32"/>
        </w:rPr>
      </w:pPr>
    </w:p>
    <w:p w:rsidR="003B327A" w:rsidRDefault="003B327A" w:rsidP="00D816AF">
      <w:pPr>
        <w:jc w:val="center"/>
        <w:rPr>
          <w:b/>
          <w:sz w:val="32"/>
          <w:szCs w:val="32"/>
        </w:rPr>
      </w:pPr>
    </w:p>
    <w:p w:rsidR="003B327A" w:rsidRDefault="003B327A" w:rsidP="00D816AF">
      <w:pPr>
        <w:jc w:val="center"/>
        <w:rPr>
          <w:b/>
          <w:sz w:val="32"/>
          <w:szCs w:val="32"/>
        </w:rPr>
      </w:pPr>
    </w:p>
    <w:p w:rsidR="003B327A" w:rsidRDefault="003B327A" w:rsidP="00D816AF">
      <w:pPr>
        <w:jc w:val="center"/>
        <w:rPr>
          <w:b/>
          <w:sz w:val="32"/>
          <w:szCs w:val="32"/>
        </w:rPr>
      </w:pPr>
    </w:p>
    <w:p w:rsidR="008360CE" w:rsidRDefault="008360CE" w:rsidP="00D816AF">
      <w:pPr>
        <w:jc w:val="center"/>
        <w:rPr>
          <w:b/>
          <w:sz w:val="32"/>
          <w:szCs w:val="32"/>
        </w:rPr>
      </w:pPr>
    </w:p>
    <w:p w:rsidR="008360CE" w:rsidRDefault="008360CE" w:rsidP="00D816AF">
      <w:pPr>
        <w:jc w:val="center"/>
        <w:rPr>
          <w:b/>
          <w:sz w:val="32"/>
          <w:szCs w:val="32"/>
        </w:rPr>
      </w:pPr>
    </w:p>
    <w:p w:rsidR="003B327A" w:rsidRDefault="003B327A" w:rsidP="00D816AF">
      <w:pPr>
        <w:jc w:val="center"/>
        <w:rPr>
          <w:b/>
          <w:sz w:val="32"/>
          <w:szCs w:val="32"/>
        </w:rPr>
      </w:pPr>
    </w:p>
    <w:p w:rsidR="00D816AF" w:rsidRPr="003B327A" w:rsidRDefault="00D816AF" w:rsidP="00D816AF">
      <w:pPr>
        <w:jc w:val="center"/>
        <w:rPr>
          <w:b/>
          <w:sz w:val="32"/>
          <w:szCs w:val="32"/>
        </w:rPr>
      </w:pPr>
      <w:r w:rsidRPr="003B327A">
        <w:rPr>
          <w:b/>
          <w:sz w:val="32"/>
          <w:szCs w:val="32"/>
        </w:rPr>
        <w:t xml:space="preserve">Виды методической продукции </w:t>
      </w:r>
    </w:p>
    <w:p w:rsidR="00345243" w:rsidRDefault="00D816AF" w:rsidP="00D816AF">
      <w:pPr>
        <w:jc w:val="center"/>
        <w:rPr>
          <w:b/>
          <w:sz w:val="32"/>
          <w:szCs w:val="32"/>
        </w:rPr>
      </w:pPr>
      <w:r w:rsidRPr="003B327A">
        <w:rPr>
          <w:b/>
          <w:sz w:val="32"/>
          <w:szCs w:val="32"/>
        </w:rPr>
        <w:t>педагогов дополнительного образования детей</w:t>
      </w:r>
    </w:p>
    <w:p w:rsidR="008360CE" w:rsidRDefault="008360CE" w:rsidP="00D816AF">
      <w:pPr>
        <w:jc w:val="center"/>
        <w:rPr>
          <w:b/>
          <w:sz w:val="32"/>
          <w:szCs w:val="32"/>
        </w:rPr>
      </w:pPr>
    </w:p>
    <w:p w:rsidR="008360CE" w:rsidRPr="008360CE" w:rsidRDefault="008360CE" w:rsidP="008360CE">
      <w:pPr>
        <w:jc w:val="right"/>
        <w:rPr>
          <w:b/>
          <w:sz w:val="28"/>
          <w:szCs w:val="28"/>
        </w:rPr>
      </w:pPr>
      <w:r w:rsidRPr="008360CE">
        <w:rPr>
          <w:b/>
          <w:sz w:val="28"/>
          <w:szCs w:val="28"/>
        </w:rPr>
        <w:t>Составитель:</w:t>
      </w:r>
    </w:p>
    <w:p w:rsidR="008360CE" w:rsidRPr="008360CE" w:rsidRDefault="008360CE" w:rsidP="008360CE">
      <w:pPr>
        <w:jc w:val="right"/>
        <w:rPr>
          <w:b/>
          <w:sz w:val="28"/>
          <w:szCs w:val="28"/>
        </w:rPr>
      </w:pPr>
      <w:r w:rsidRPr="008360CE">
        <w:rPr>
          <w:b/>
          <w:sz w:val="28"/>
          <w:szCs w:val="28"/>
        </w:rPr>
        <w:t>Рубен П.Н.,</w:t>
      </w:r>
    </w:p>
    <w:p w:rsidR="008360CE" w:rsidRPr="008360CE" w:rsidRDefault="008360CE" w:rsidP="008360CE">
      <w:pPr>
        <w:jc w:val="right"/>
        <w:rPr>
          <w:b/>
          <w:sz w:val="28"/>
          <w:szCs w:val="28"/>
        </w:rPr>
      </w:pPr>
      <w:r w:rsidRPr="008360CE">
        <w:rPr>
          <w:b/>
          <w:sz w:val="28"/>
          <w:szCs w:val="28"/>
        </w:rPr>
        <w:t>зав. методическим отделом</w:t>
      </w:r>
    </w:p>
    <w:p w:rsidR="00D816AF" w:rsidRPr="00D816AF" w:rsidRDefault="00D816AF" w:rsidP="00D816AF">
      <w:pPr>
        <w:jc w:val="center"/>
        <w:rPr>
          <w:b/>
          <w:sz w:val="28"/>
          <w:szCs w:val="28"/>
        </w:rPr>
      </w:pPr>
    </w:p>
    <w:p w:rsidR="00345243" w:rsidRDefault="00345243">
      <w:pPr>
        <w:jc w:val="both"/>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Default="008360CE" w:rsidP="00D816AF">
      <w:pPr>
        <w:tabs>
          <w:tab w:val="left" w:pos="3080"/>
        </w:tabs>
        <w:jc w:val="center"/>
        <w:rPr>
          <w:b/>
        </w:rPr>
      </w:pPr>
    </w:p>
    <w:p w:rsidR="008360CE" w:rsidRPr="008360CE" w:rsidRDefault="008360CE" w:rsidP="00D816AF">
      <w:pPr>
        <w:tabs>
          <w:tab w:val="left" w:pos="3080"/>
        </w:tabs>
        <w:jc w:val="center"/>
        <w:rPr>
          <w:b/>
          <w:sz w:val="28"/>
          <w:szCs w:val="28"/>
        </w:rPr>
      </w:pPr>
      <w:r w:rsidRPr="008360CE">
        <w:rPr>
          <w:b/>
          <w:sz w:val="28"/>
          <w:szCs w:val="28"/>
        </w:rPr>
        <w:t>Новокузнецк, 2010</w:t>
      </w:r>
    </w:p>
    <w:p w:rsidR="008360CE" w:rsidRPr="003B327A" w:rsidRDefault="008360CE" w:rsidP="008360CE">
      <w:pPr>
        <w:jc w:val="center"/>
        <w:rPr>
          <w:b/>
          <w:sz w:val="32"/>
          <w:szCs w:val="32"/>
        </w:rPr>
      </w:pPr>
      <w:r w:rsidRPr="003B327A">
        <w:rPr>
          <w:b/>
          <w:sz w:val="32"/>
          <w:szCs w:val="32"/>
        </w:rPr>
        <w:t xml:space="preserve">Виды методической продукции </w:t>
      </w:r>
    </w:p>
    <w:p w:rsidR="008360CE" w:rsidRPr="003B327A" w:rsidRDefault="008360CE" w:rsidP="008360CE">
      <w:pPr>
        <w:jc w:val="center"/>
        <w:rPr>
          <w:b/>
          <w:sz w:val="32"/>
          <w:szCs w:val="32"/>
        </w:rPr>
      </w:pPr>
      <w:r w:rsidRPr="003B327A">
        <w:rPr>
          <w:b/>
          <w:sz w:val="32"/>
          <w:szCs w:val="32"/>
        </w:rPr>
        <w:t>педагогов дополнительного образования детей</w:t>
      </w:r>
    </w:p>
    <w:p w:rsidR="008360CE" w:rsidRDefault="008360CE" w:rsidP="008360CE">
      <w:pPr>
        <w:jc w:val="both"/>
      </w:pPr>
    </w:p>
    <w:p w:rsidR="008360CE" w:rsidRPr="00DF3BDB" w:rsidRDefault="008360CE" w:rsidP="008360CE">
      <w:pPr>
        <w:tabs>
          <w:tab w:val="left" w:pos="3080"/>
        </w:tabs>
        <w:jc w:val="center"/>
        <w:rPr>
          <w:b/>
        </w:rPr>
      </w:pPr>
      <w:r w:rsidRPr="00DF3BDB">
        <w:rPr>
          <w:b/>
        </w:rPr>
        <w:t>(по материалам семинара КРИПКиПРО «Конкурсное движение»</w:t>
      </w:r>
      <w:r>
        <w:rPr>
          <w:b/>
        </w:rPr>
        <w:t xml:space="preserve"> и курсов «Создание электронных обучающих систем учебного назначения», «Рекомендаций по подготовке материалов эколого-биологической направленности» О.П. Ханаевой</w:t>
      </w:r>
      <w:r w:rsidRPr="00DF3BDB">
        <w:rPr>
          <w:b/>
        </w:rPr>
        <w:t>)</w:t>
      </w:r>
    </w:p>
    <w:p w:rsidR="008360CE" w:rsidRDefault="008360CE" w:rsidP="00D816AF">
      <w:pPr>
        <w:tabs>
          <w:tab w:val="left" w:pos="3080"/>
        </w:tabs>
        <w:jc w:val="center"/>
        <w:rPr>
          <w:b/>
        </w:rPr>
      </w:pPr>
    </w:p>
    <w:p w:rsidR="00D816AF" w:rsidRDefault="00D816AF" w:rsidP="00D816AF">
      <w:pPr>
        <w:tabs>
          <w:tab w:val="left" w:pos="3080"/>
        </w:tabs>
        <w:ind w:firstLine="708"/>
        <w:jc w:val="both"/>
        <w:rPr>
          <w:i/>
          <w:sz w:val="28"/>
          <w:szCs w:val="28"/>
        </w:rPr>
      </w:pPr>
      <w:r w:rsidRPr="006F462A">
        <w:rPr>
          <w:i/>
          <w:sz w:val="28"/>
          <w:szCs w:val="28"/>
        </w:rPr>
        <w:t>Информационно-образовательный продукт</w:t>
      </w:r>
    </w:p>
    <w:p w:rsidR="00D816AF" w:rsidRDefault="00D816AF" w:rsidP="00D816AF">
      <w:pPr>
        <w:tabs>
          <w:tab w:val="left" w:pos="3080"/>
        </w:tabs>
        <w:jc w:val="both"/>
        <w:rPr>
          <w:sz w:val="28"/>
          <w:szCs w:val="28"/>
        </w:rPr>
      </w:pPr>
      <w:r w:rsidRPr="006F462A">
        <w:rPr>
          <w:b/>
          <w:sz w:val="28"/>
          <w:szCs w:val="28"/>
        </w:rPr>
        <w:t>1 группа</w:t>
      </w:r>
      <w:r w:rsidRPr="006F462A">
        <w:rPr>
          <w:sz w:val="28"/>
          <w:szCs w:val="28"/>
        </w:rPr>
        <w:t xml:space="preserve"> – учебно-программные издания. Разновидности: учебный план, тематический план, календарно-тематический план, учебная программа, учебная программа элективного курса, программа практики.</w:t>
      </w:r>
    </w:p>
    <w:p w:rsidR="00D816AF" w:rsidRDefault="00D816AF" w:rsidP="00D816AF">
      <w:pPr>
        <w:tabs>
          <w:tab w:val="left" w:pos="3080"/>
        </w:tabs>
        <w:jc w:val="both"/>
        <w:rPr>
          <w:sz w:val="28"/>
          <w:szCs w:val="28"/>
        </w:rPr>
      </w:pPr>
      <w:r w:rsidRPr="006F462A">
        <w:rPr>
          <w:b/>
          <w:sz w:val="28"/>
          <w:szCs w:val="28"/>
        </w:rPr>
        <w:t>2 группа</w:t>
      </w:r>
      <w:r>
        <w:rPr>
          <w:sz w:val="28"/>
          <w:szCs w:val="28"/>
        </w:rPr>
        <w:t xml:space="preserve"> – учебно-теоретические издания: учебник, учебное пособие. </w:t>
      </w:r>
    </w:p>
    <w:p w:rsidR="00D816AF" w:rsidRDefault="00D816AF" w:rsidP="00D816AF">
      <w:pPr>
        <w:tabs>
          <w:tab w:val="left" w:pos="3080"/>
        </w:tabs>
        <w:jc w:val="both"/>
        <w:rPr>
          <w:sz w:val="28"/>
          <w:szCs w:val="28"/>
        </w:rPr>
      </w:pPr>
      <w:r w:rsidRPr="006F462A">
        <w:rPr>
          <w:b/>
          <w:sz w:val="28"/>
          <w:szCs w:val="28"/>
        </w:rPr>
        <w:t>3 группа</w:t>
      </w:r>
      <w:r>
        <w:rPr>
          <w:sz w:val="28"/>
          <w:szCs w:val="28"/>
        </w:rPr>
        <w:t xml:space="preserve"> – учебно-практические издания – систематизированные сведения научно-практического и прикладного характера, изложенные в удобной для обучения и усвоения форме. Задачник, сборник упражнений, рабочая тетрадь, практикум, хрестоматия, сборники тестовых заданий.</w:t>
      </w:r>
    </w:p>
    <w:p w:rsidR="00D816AF" w:rsidRDefault="00D816AF" w:rsidP="00D816AF">
      <w:pPr>
        <w:tabs>
          <w:tab w:val="left" w:pos="3080"/>
        </w:tabs>
        <w:jc w:val="both"/>
        <w:rPr>
          <w:sz w:val="28"/>
          <w:szCs w:val="28"/>
        </w:rPr>
      </w:pPr>
      <w:r w:rsidRPr="006F462A">
        <w:rPr>
          <w:b/>
          <w:sz w:val="28"/>
          <w:szCs w:val="28"/>
        </w:rPr>
        <w:t>4 группа</w:t>
      </w:r>
      <w:r>
        <w:rPr>
          <w:sz w:val="28"/>
          <w:szCs w:val="28"/>
        </w:rPr>
        <w:t xml:space="preserve"> – учебно-методические издания. Издания, содержащие систематизированные материалы по методике обучения или самостоятельного изучения учебного материала.  Методические рекомендации, методические разработки, методические пособия, учебно-методический комплект. </w:t>
      </w:r>
    </w:p>
    <w:p w:rsidR="00D816AF" w:rsidRDefault="00D816AF" w:rsidP="00D816AF">
      <w:pPr>
        <w:tabs>
          <w:tab w:val="left" w:pos="3080"/>
        </w:tabs>
        <w:jc w:val="both"/>
        <w:rPr>
          <w:sz w:val="28"/>
          <w:szCs w:val="28"/>
        </w:rPr>
      </w:pPr>
    </w:p>
    <w:p w:rsidR="00D816AF" w:rsidRDefault="00D816AF" w:rsidP="00D816AF">
      <w:pPr>
        <w:tabs>
          <w:tab w:val="left" w:pos="3080"/>
        </w:tabs>
        <w:ind w:firstLine="708"/>
        <w:jc w:val="both"/>
        <w:rPr>
          <w:sz w:val="28"/>
          <w:szCs w:val="28"/>
        </w:rPr>
      </w:pPr>
      <w:r w:rsidRPr="00DF3BDB">
        <w:rPr>
          <w:b/>
          <w:sz w:val="28"/>
          <w:szCs w:val="28"/>
        </w:rPr>
        <w:t>Методические рекомендации</w:t>
      </w:r>
      <w:r>
        <w:rPr>
          <w:sz w:val="28"/>
          <w:szCs w:val="28"/>
        </w:rPr>
        <w:t xml:space="preserve"> раскрывают порядок, логику и специфику какой-либо темы, проведения занятия с целью распространения наиболее эффективных, рациональных вариантов, образцов действий, применительно к конкретному виду деятельности. Обязательно – включение конкретных примеров, описывающих данную методику на практике. Не столько описание последовательности действий, сколько на раскрытие содержания. </w:t>
      </w:r>
    </w:p>
    <w:p w:rsidR="00D816AF" w:rsidRPr="00DF3BDB" w:rsidRDefault="00D816AF" w:rsidP="00D816AF">
      <w:pPr>
        <w:tabs>
          <w:tab w:val="left" w:pos="3080"/>
        </w:tabs>
        <w:ind w:firstLine="708"/>
        <w:jc w:val="both"/>
        <w:rPr>
          <w:i/>
          <w:sz w:val="28"/>
          <w:szCs w:val="28"/>
        </w:rPr>
      </w:pPr>
      <w:r w:rsidRPr="00DF3BDB">
        <w:rPr>
          <w:i/>
          <w:sz w:val="28"/>
          <w:szCs w:val="28"/>
        </w:rPr>
        <w:t>Структура:</w:t>
      </w:r>
    </w:p>
    <w:p w:rsidR="00D816AF" w:rsidRDefault="00D816AF" w:rsidP="00D816AF">
      <w:pPr>
        <w:numPr>
          <w:ilvl w:val="0"/>
          <w:numId w:val="5"/>
        </w:numPr>
        <w:tabs>
          <w:tab w:val="left" w:pos="3080"/>
        </w:tabs>
        <w:jc w:val="both"/>
        <w:rPr>
          <w:sz w:val="28"/>
          <w:szCs w:val="28"/>
        </w:rPr>
      </w:pPr>
      <w:r>
        <w:rPr>
          <w:sz w:val="28"/>
          <w:szCs w:val="28"/>
        </w:rPr>
        <w:t>Обложка, титульный лист.</w:t>
      </w:r>
    </w:p>
    <w:p w:rsidR="00D816AF" w:rsidRDefault="00D816AF" w:rsidP="00D816AF">
      <w:pPr>
        <w:numPr>
          <w:ilvl w:val="0"/>
          <w:numId w:val="5"/>
        </w:numPr>
        <w:tabs>
          <w:tab w:val="left" w:pos="3080"/>
        </w:tabs>
        <w:jc w:val="both"/>
        <w:rPr>
          <w:sz w:val="28"/>
          <w:szCs w:val="28"/>
        </w:rPr>
      </w:pPr>
      <w:r>
        <w:rPr>
          <w:sz w:val="28"/>
          <w:szCs w:val="28"/>
        </w:rPr>
        <w:t>Содержание работы.</w:t>
      </w:r>
    </w:p>
    <w:p w:rsidR="00D816AF" w:rsidRDefault="00D816AF" w:rsidP="00D816AF">
      <w:pPr>
        <w:numPr>
          <w:ilvl w:val="0"/>
          <w:numId w:val="5"/>
        </w:numPr>
        <w:tabs>
          <w:tab w:val="left" w:pos="3080"/>
        </w:tabs>
        <w:jc w:val="both"/>
        <w:rPr>
          <w:sz w:val="28"/>
          <w:szCs w:val="28"/>
        </w:rPr>
      </w:pPr>
      <w:r>
        <w:rPr>
          <w:sz w:val="28"/>
          <w:szCs w:val="28"/>
        </w:rPr>
        <w:t>Введение.</w:t>
      </w:r>
    </w:p>
    <w:p w:rsidR="00D816AF" w:rsidRDefault="00D816AF" w:rsidP="00D816AF">
      <w:pPr>
        <w:numPr>
          <w:ilvl w:val="0"/>
          <w:numId w:val="5"/>
        </w:numPr>
        <w:tabs>
          <w:tab w:val="left" w:pos="3080"/>
        </w:tabs>
        <w:jc w:val="both"/>
        <w:rPr>
          <w:sz w:val="28"/>
          <w:szCs w:val="28"/>
        </w:rPr>
      </w:pPr>
      <w:r>
        <w:rPr>
          <w:sz w:val="28"/>
          <w:szCs w:val="28"/>
        </w:rPr>
        <w:t>Основная часть (общие методические рекомендации по изучению курса).</w:t>
      </w:r>
    </w:p>
    <w:p w:rsidR="00D816AF" w:rsidRDefault="00D816AF" w:rsidP="00D816AF">
      <w:pPr>
        <w:numPr>
          <w:ilvl w:val="0"/>
          <w:numId w:val="5"/>
        </w:numPr>
        <w:tabs>
          <w:tab w:val="left" w:pos="3080"/>
        </w:tabs>
        <w:jc w:val="both"/>
        <w:rPr>
          <w:sz w:val="28"/>
          <w:szCs w:val="28"/>
        </w:rPr>
      </w:pPr>
      <w:r>
        <w:rPr>
          <w:sz w:val="28"/>
          <w:szCs w:val="28"/>
        </w:rPr>
        <w:t>Заключение.</w:t>
      </w:r>
    </w:p>
    <w:p w:rsidR="00D816AF" w:rsidRDefault="00D816AF" w:rsidP="00D816AF">
      <w:pPr>
        <w:numPr>
          <w:ilvl w:val="0"/>
          <w:numId w:val="5"/>
        </w:numPr>
        <w:tabs>
          <w:tab w:val="left" w:pos="3080"/>
        </w:tabs>
        <w:jc w:val="both"/>
        <w:rPr>
          <w:sz w:val="28"/>
          <w:szCs w:val="28"/>
        </w:rPr>
      </w:pPr>
      <w:r>
        <w:rPr>
          <w:sz w:val="28"/>
          <w:szCs w:val="28"/>
        </w:rPr>
        <w:t>Список литературы.</w:t>
      </w:r>
    </w:p>
    <w:p w:rsidR="00D816AF" w:rsidRDefault="00D816AF" w:rsidP="00D816AF">
      <w:pPr>
        <w:numPr>
          <w:ilvl w:val="0"/>
          <w:numId w:val="5"/>
        </w:numPr>
        <w:tabs>
          <w:tab w:val="left" w:pos="3080"/>
        </w:tabs>
        <w:jc w:val="both"/>
        <w:rPr>
          <w:sz w:val="28"/>
          <w:szCs w:val="28"/>
        </w:rPr>
      </w:pPr>
      <w:r>
        <w:rPr>
          <w:sz w:val="28"/>
          <w:szCs w:val="28"/>
        </w:rPr>
        <w:t>Приложения.</w:t>
      </w:r>
    </w:p>
    <w:p w:rsidR="00D816AF" w:rsidRPr="00D816AF" w:rsidRDefault="00D816AF" w:rsidP="00D816AF">
      <w:pPr>
        <w:ind w:firstLine="708"/>
        <w:jc w:val="both"/>
        <w:rPr>
          <w:sz w:val="28"/>
          <w:szCs w:val="28"/>
        </w:rPr>
      </w:pPr>
      <w:r w:rsidRPr="00D816AF">
        <w:rPr>
          <w:sz w:val="28"/>
          <w:szCs w:val="28"/>
        </w:rPr>
        <w:t>Вступительная часть – объяснительная записка, где обосновывается актуальность и необходимость данной работы, дается краткий анализ положения дел по данному вопросу, указывается адрес, разъясняется, какую помощь призвана оказать работа.</w:t>
      </w:r>
    </w:p>
    <w:p w:rsidR="00D816AF" w:rsidRDefault="00D816AF" w:rsidP="00D816AF">
      <w:pPr>
        <w:ind w:firstLine="708"/>
        <w:jc w:val="both"/>
        <w:rPr>
          <w:sz w:val="28"/>
          <w:szCs w:val="28"/>
        </w:rPr>
      </w:pPr>
      <w:r w:rsidRPr="00D816AF">
        <w:rPr>
          <w:sz w:val="28"/>
          <w:szCs w:val="28"/>
        </w:rPr>
        <w:t>Основная часть. Содержание этой части состоит из анализа и показа передовых технологий, которыми пользуются руководители, педагоги дополнительного образования для достижения поставленных целей. Одновременно указывается, что именно рекомендуется делать для исправления и улучшения существующего положения, дается описание перспективы результатов использования рекомендаций.</w:t>
      </w:r>
    </w:p>
    <w:p w:rsidR="00D816AF" w:rsidRPr="00D816AF" w:rsidRDefault="00D816AF" w:rsidP="00D816AF">
      <w:pPr>
        <w:ind w:firstLine="708"/>
        <w:jc w:val="both"/>
        <w:rPr>
          <w:sz w:val="28"/>
          <w:szCs w:val="28"/>
        </w:rPr>
      </w:pPr>
      <w:r w:rsidRPr="00D816AF">
        <w:rPr>
          <w:sz w:val="28"/>
          <w:szCs w:val="28"/>
        </w:rPr>
        <w:t>Заключение. Здесь излагаются краткие, четкие выводы, логически вытекающие из содержания методических рекомендаций.</w:t>
      </w:r>
    </w:p>
    <w:p w:rsidR="00D816AF" w:rsidRPr="00D816AF" w:rsidRDefault="00D816AF" w:rsidP="00D816AF">
      <w:pPr>
        <w:ind w:firstLine="708"/>
        <w:jc w:val="both"/>
        <w:rPr>
          <w:sz w:val="28"/>
          <w:szCs w:val="28"/>
        </w:rPr>
      </w:pPr>
      <w:r w:rsidRPr="00D816AF">
        <w:rPr>
          <w:sz w:val="28"/>
          <w:szCs w:val="28"/>
        </w:rPr>
        <w:t>Список использованной и рекомендуемой литературы. В конце работы в алфавитном порядке дается список литературы с указанием автора, полного названия, места издания, издательства, года издания.</w:t>
      </w:r>
    </w:p>
    <w:p w:rsidR="00D816AF" w:rsidRPr="00D816AF" w:rsidRDefault="00D816AF" w:rsidP="00D816AF">
      <w:pPr>
        <w:pStyle w:val="20"/>
        <w:ind w:left="0" w:firstLine="540"/>
        <w:jc w:val="both"/>
        <w:rPr>
          <w:sz w:val="28"/>
          <w:szCs w:val="28"/>
        </w:rPr>
      </w:pPr>
      <w:r w:rsidRPr="00D816AF">
        <w:rPr>
          <w:sz w:val="28"/>
          <w:szCs w:val="28"/>
        </w:rPr>
        <w:t>Приложения (памятки, схемы, графики, рисунки, фотографии, планы-конспекты занятий объединений обучающихся и т.д.).</w:t>
      </w:r>
    </w:p>
    <w:p w:rsidR="00D816AF" w:rsidRDefault="00D816AF" w:rsidP="00D816AF">
      <w:pPr>
        <w:tabs>
          <w:tab w:val="left" w:pos="3080"/>
        </w:tabs>
        <w:ind w:left="708"/>
        <w:jc w:val="both"/>
        <w:rPr>
          <w:sz w:val="28"/>
          <w:szCs w:val="28"/>
        </w:rPr>
      </w:pPr>
    </w:p>
    <w:p w:rsidR="00D816AF" w:rsidRPr="00D816AF" w:rsidRDefault="00D816AF" w:rsidP="00D816AF">
      <w:pPr>
        <w:ind w:firstLine="540"/>
        <w:jc w:val="both"/>
        <w:rPr>
          <w:sz w:val="28"/>
          <w:szCs w:val="28"/>
        </w:rPr>
      </w:pPr>
      <w:r w:rsidRPr="00D816AF">
        <w:rPr>
          <w:sz w:val="28"/>
          <w:szCs w:val="28"/>
        </w:rPr>
        <w:t>Назначение методических рекомендаций заключается в оказании помощи педагогическим кадрам учреждений дополнительного образования в выработке решений, основанных на достижениях науки и передового опыта с учетом конкретных условий и особенностей деятельности.</w:t>
      </w:r>
    </w:p>
    <w:p w:rsidR="00D816AF" w:rsidRPr="00D816AF" w:rsidRDefault="00D816AF" w:rsidP="00D816AF">
      <w:pPr>
        <w:ind w:firstLine="540"/>
        <w:jc w:val="both"/>
        <w:rPr>
          <w:sz w:val="28"/>
          <w:szCs w:val="28"/>
        </w:rPr>
      </w:pPr>
      <w:r w:rsidRPr="00D816AF">
        <w:rPr>
          <w:sz w:val="28"/>
          <w:szCs w:val="28"/>
        </w:rPr>
        <w:t>При работе над методическими рекомендациями автору необходимо четко определить цель работы, подчинив ей все содержание; обязательно указать, кому адресованы рекомендации; изложить конкретные рекомендации о том, какими передовыми технологиями надо пользоваться, чтобы улучшить состояние определенного участка работы в отделе, учреждении, в объединениях. Если речь идет об обобщении положительного опыта, необходимо раскрыть, какими методическими проблемами и способами достигаются успехи в образовательном процессе в объединениях обучающихся или в учреждении в целом.</w:t>
      </w:r>
    </w:p>
    <w:p w:rsidR="00D816AF" w:rsidRPr="00D816AF" w:rsidRDefault="00D816AF" w:rsidP="00D816AF">
      <w:pPr>
        <w:ind w:firstLine="540"/>
        <w:jc w:val="both"/>
        <w:rPr>
          <w:i/>
          <w:sz w:val="28"/>
          <w:szCs w:val="28"/>
        </w:rPr>
      </w:pPr>
      <w:r w:rsidRPr="00D816AF">
        <w:rPr>
          <w:bCs/>
          <w:i/>
          <w:sz w:val="28"/>
          <w:szCs w:val="28"/>
        </w:rPr>
        <w:t>Подготовка к написанию методических рекомендаций включает в себя следующие этапы:</w:t>
      </w:r>
      <w:r w:rsidRPr="00D816AF">
        <w:rPr>
          <w:i/>
          <w:sz w:val="28"/>
          <w:szCs w:val="28"/>
        </w:rPr>
        <w:t xml:space="preserve">   </w:t>
      </w:r>
    </w:p>
    <w:p w:rsidR="00D816AF" w:rsidRPr="00D816AF" w:rsidRDefault="00D816AF" w:rsidP="00D816AF">
      <w:pPr>
        <w:numPr>
          <w:ilvl w:val="0"/>
          <w:numId w:val="1"/>
        </w:numPr>
        <w:jc w:val="both"/>
        <w:rPr>
          <w:sz w:val="28"/>
          <w:szCs w:val="28"/>
        </w:rPr>
      </w:pPr>
      <w:r w:rsidRPr="00D816AF">
        <w:rPr>
          <w:sz w:val="28"/>
          <w:szCs w:val="28"/>
        </w:rPr>
        <w:t>Выбор актуальной темы.</w:t>
      </w:r>
    </w:p>
    <w:p w:rsidR="00D816AF" w:rsidRPr="00D816AF" w:rsidRDefault="00D816AF" w:rsidP="00D816AF">
      <w:pPr>
        <w:numPr>
          <w:ilvl w:val="0"/>
          <w:numId w:val="1"/>
        </w:numPr>
        <w:jc w:val="both"/>
        <w:rPr>
          <w:sz w:val="28"/>
          <w:szCs w:val="28"/>
        </w:rPr>
      </w:pPr>
      <w:r w:rsidRPr="00D816AF">
        <w:rPr>
          <w:sz w:val="28"/>
          <w:szCs w:val="28"/>
        </w:rPr>
        <w:t>Изучение литературы по избранной теме.</w:t>
      </w:r>
    </w:p>
    <w:p w:rsidR="00D816AF" w:rsidRPr="00D816AF" w:rsidRDefault="00D816AF" w:rsidP="00D816AF">
      <w:pPr>
        <w:numPr>
          <w:ilvl w:val="0"/>
          <w:numId w:val="1"/>
        </w:numPr>
        <w:jc w:val="both"/>
        <w:rPr>
          <w:sz w:val="28"/>
          <w:szCs w:val="28"/>
        </w:rPr>
      </w:pPr>
      <w:r w:rsidRPr="00D816AF">
        <w:rPr>
          <w:sz w:val="28"/>
          <w:szCs w:val="28"/>
        </w:rPr>
        <w:t>Составление плана.</w:t>
      </w:r>
    </w:p>
    <w:p w:rsidR="00D816AF" w:rsidRPr="00D816AF" w:rsidRDefault="00D816AF" w:rsidP="00D816AF">
      <w:pPr>
        <w:numPr>
          <w:ilvl w:val="0"/>
          <w:numId w:val="1"/>
        </w:numPr>
        <w:jc w:val="both"/>
        <w:rPr>
          <w:sz w:val="28"/>
          <w:szCs w:val="28"/>
        </w:rPr>
      </w:pPr>
      <w:r w:rsidRPr="00D816AF">
        <w:rPr>
          <w:sz w:val="28"/>
          <w:szCs w:val="28"/>
        </w:rPr>
        <w:t>Накопление фактического материала.</w:t>
      </w:r>
    </w:p>
    <w:p w:rsidR="00D816AF" w:rsidRPr="00D816AF" w:rsidRDefault="00D816AF" w:rsidP="00D816AF">
      <w:pPr>
        <w:numPr>
          <w:ilvl w:val="0"/>
          <w:numId w:val="1"/>
        </w:numPr>
        <w:jc w:val="both"/>
        <w:rPr>
          <w:sz w:val="28"/>
          <w:szCs w:val="28"/>
        </w:rPr>
      </w:pPr>
      <w:r w:rsidRPr="00D816AF">
        <w:rPr>
          <w:sz w:val="28"/>
          <w:szCs w:val="28"/>
        </w:rPr>
        <w:t>Подбор наиболее ярких, характерных фактов для обоснования приведенных положений и рекомендаций.</w:t>
      </w:r>
    </w:p>
    <w:p w:rsidR="00D816AF" w:rsidRPr="00D816AF" w:rsidRDefault="00D816AF" w:rsidP="00D816AF">
      <w:pPr>
        <w:numPr>
          <w:ilvl w:val="0"/>
          <w:numId w:val="1"/>
        </w:numPr>
        <w:jc w:val="both"/>
        <w:rPr>
          <w:sz w:val="28"/>
          <w:szCs w:val="28"/>
        </w:rPr>
      </w:pPr>
      <w:r w:rsidRPr="00D816AF">
        <w:rPr>
          <w:sz w:val="28"/>
          <w:szCs w:val="28"/>
        </w:rPr>
        <w:t>Распределение содержания работы по разделам.</w:t>
      </w:r>
    </w:p>
    <w:p w:rsidR="00D816AF" w:rsidRPr="00D816AF" w:rsidRDefault="00D816AF" w:rsidP="00D816AF">
      <w:pPr>
        <w:tabs>
          <w:tab w:val="left" w:pos="3080"/>
        </w:tabs>
        <w:ind w:left="708"/>
        <w:jc w:val="both"/>
        <w:rPr>
          <w:sz w:val="28"/>
          <w:szCs w:val="28"/>
        </w:rPr>
      </w:pPr>
    </w:p>
    <w:p w:rsidR="00D816AF" w:rsidRDefault="00D816AF" w:rsidP="00D816AF">
      <w:pPr>
        <w:tabs>
          <w:tab w:val="left" w:pos="3080"/>
        </w:tabs>
        <w:ind w:firstLine="708"/>
        <w:jc w:val="both"/>
        <w:rPr>
          <w:sz w:val="28"/>
          <w:szCs w:val="28"/>
        </w:rPr>
      </w:pPr>
      <w:r w:rsidRPr="00DF3BDB">
        <w:rPr>
          <w:b/>
          <w:sz w:val="28"/>
          <w:szCs w:val="28"/>
        </w:rPr>
        <w:t>Методическая разработка</w:t>
      </w:r>
      <w:r>
        <w:rPr>
          <w:sz w:val="28"/>
          <w:szCs w:val="28"/>
        </w:rPr>
        <w:t xml:space="preserve"> содержит логично структурированный и подробно описанный ход проведения мероприятия или занятия. Характеристика поставленных педагогом целей, средств достижения целей, методические советы. Характеристика поставленных педагогом целей,  средств достижения целей, методические советы. </w:t>
      </w:r>
    </w:p>
    <w:p w:rsidR="00D816AF" w:rsidRPr="00DF3BDB" w:rsidRDefault="00D816AF" w:rsidP="00D816AF">
      <w:pPr>
        <w:tabs>
          <w:tab w:val="left" w:pos="3080"/>
        </w:tabs>
        <w:ind w:firstLine="708"/>
        <w:jc w:val="both"/>
        <w:rPr>
          <w:i/>
          <w:sz w:val="28"/>
          <w:szCs w:val="28"/>
        </w:rPr>
      </w:pPr>
      <w:r w:rsidRPr="00DF3BDB">
        <w:rPr>
          <w:i/>
          <w:sz w:val="28"/>
          <w:szCs w:val="28"/>
        </w:rPr>
        <w:t>Структура:</w:t>
      </w:r>
    </w:p>
    <w:p w:rsidR="00D816AF" w:rsidRDefault="00D816AF" w:rsidP="00D816AF">
      <w:pPr>
        <w:numPr>
          <w:ilvl w:val="0"/>
          <w:numId w:val="6"/>
        </w:numPr>
        <w:tabs>
          <w:tab w:val="left" w:pos="3080"/>
        </w:tabs>
        <w:jc w:val="both"/>
        <w:rPr>
          <w:sz w:val="28"/>
          <w:szCs w:val="28"/>
        </w:rPr>
      </w:pPr>
      <w:r>
        <w:rPr>
          <w:sz w:val="28"/>
          <w:szCs w:val="28"/>
        </w:rPr>
        <w:t>Обложка, титульный лист.</w:t>
      </w:r>
    </w:p>
    <w:p w:rsidR="00D816AF" w:rsidRDefault="00D816AF" w:rsidP="00D816AF">
      <w:pPr>
        <w:numPr>
          <w:ilvl w:val="0"/>
          <w:numId w:val="6"/>
        </w:numPr>
        <w:tabs>
          <w:tab w:val="left" w:pos="3080"/>
        </w:tabs>
        <w:jc w:val="both"/>
        <w:rPr>
          <w:sz w:val="28"/>
          <w:szCs w:val="28"/>
        </w:rPr>
      </w:pPr>
      <w:r>
        <w:rPr>
          <w:sz w:val="28"/>
          <w:szCs w:val="28"/>
        </w:rPr>
        <w:t>Содержание работы.</w:t>
      </w:r>
    </w:p>
    <w:p w:rsidR="00D816AF" w:rsidRDefault="00D816AF" w:rsidP="00D816AF">
      <w:pPr>
        <w:numPr>
          <w:ilvl w:val="0"/>
          <w:numId w:val="6"/>
        </w:numPr>
        <w:tabs>
          <w:tab w:val="left" w:pos="3080"/>
        </w:tabs>
        <w:jc w:val="both"/>
        <w:rPr>
          <w:sz w:val="28"/>
          <w:szCs w:val="28"/>
        </w:rPr>
      </w:pPr>
      <w:r>
        <w:rPr>
          <w:sz w:val="28"/>
          <w:szCs w:val="28"/>
        </w:rPr>
        <w:t>Введение.</w:t>
      </w:r>
    </w:p>
    <w:p w:rsidR="00D816AF" w:rsidRDefault="00D816AF" w:rsidP="00D816AF">
      <w:pPr>
        <w:numPr>
          <w:ilvl w:val="0"/>
          <w:numId w:val="6"/>
        </w:numPr>
        <w:tabs>
          <w:tab w:val="left" w:pos="3080"/>
        </w:tabs>
        <w:jc w:val="both"/>
        <w:rPr>
          <w:sz w:val="28"/>
          <w:szCs w:val="28"/>
        </w:rPr>
      </w:pPr>
      <w:r>
        <w:rPr>
          <w:sz w:val="28"/>
          <w:szCs w:val="28"/>
        </w:rPr>
        <w:t>Основная часть (описание хода проведения мероприятия или занятия).</w:t>
      </w:r>
    </w:p>
    <w:p w:rsidR="00D816AF" w:rsidRDefault="00D816AF" w:rsidP="00D816AF">
      <w:pPr>
        <w:numPr>
          <w:ilvl w:val="0"/>
          <w:numId w:val="6"/>
        </w:numPr>
        <w:tabs>
          <w:tab w:val="left" w:pos="3080"/>
        </w:tabs>
        <w:jc w:val="both"/>
        <w:rPr>
          <w:sz w:val="28"/>
          <w:szCs w:val="28"/>
        </w:rPr>
      </w:pPr>
      <w:r>
        <w:rPr>
          <w:sz w:val="28"/>
          <w:szCs w:val="28"/>
        </w:rPr>
        <w:t>Заключение.</w:t>
      </w:r>
    </w:p>
    <w:p w:rsidR="00D816AF" w:rsidRDefault="00D816AF" w:rsidP="00D816AF">
      <w:pPr>
        <w:numPr>
          <w:ilvl w:val="0"/>
          <w:numId w:val="6"/>
        </w:numPr>
        <w:tabs>
          <w:tab w:val="left" w:pos="3080"/>
        </w:tabs>
        <w:jc w:val="both"/>
        <w:rPr>
          <w:sz w:val="28"/>
          <w:szCs w:val="28"/>
        </w:rPr>
      </w:pPr>
      <w:r>
        <w:rPr>
          <w:sz w:val="28"/>
          <w:szCs w:val="28"/>
        </w:rPr>
        <w:t>Список литературы.</w:t>
      </w:r>
    </w:p>
    <w:p w:rsidR="00D816AF" w:rsidRDefault="00D816AF" w:rsidP="00D816AF">
      <w:pPr>
        <w:numPr>
          <w:ilvl w:val="0"/>
          <w:numId w:val="6"/>
        </w:numPr>
        <w:tabs>
          <w:tab w:val="left" w:pos="3080"/>
        </w:tabs>
        <w:jc w:val="both"/>
        <w:rPr>
          <w:sz w:val="28"/>
          <w:szCs w:val="28"/>
        </w:rPr>
      </w:pPr>
      <w:r>
        <w:rPr>
          <w:sz w:val="28"/>
          <w:szCs w:val="28"/>
        </w:rPr>
        <w:t>Приложения.</w:t>
      </w:r>
    </w:p>
    <w:p w:rsidR="001952CB" w:rsidRPr="001952CB" w:rsidRDefault="001952CB" w:rsidP="001952CB">
      <w:pPr>
        <w:tabs>
          <w:tab w:val="left" w:pos="3080"/>
        </w:tabs>
        <w:ind w:left="708"/>
        <w:jc w:val="both"/>
        <w:rPr>
          <w:i/>
          <w:sz w:val="28"/>
          <w:szCs w:val="28"/>
        </w:rPr>
      </w:pPr>
      <w:r w:rsidRPr="001952CB">
        <w:rPr>
          <w:i/>
          <w:sz w:val="28"/>
          <w:szCs w:val="28"/>
        </w:rPr>
        <w:t>Также может использоваться следующая схема:</w:t>
      </w:r>
    </w:p>
    <w:p w:rsidR="00D816AF" w:rsidRPr="001952CB" w:rsidRDefault="00D816AF" w:rsidP="00D816AF">
      <w:pPr>
        <w:numPr>
          <w:ilvl w:val="0"/>
          <w:numId w:val="3"/>
        </w:numPr>
        <w:jc w:val="both"/>
        <w:rPr>
          <w:sz w:val="28"/>
          <w:szCs w:val="28"/>
        </w:rPr>
      </w:pPr>
      <w:r w:rsidRPr="001952CB">
        <w:rPr>
          <w:sz w:val="28"/>
          <w:szCs w:val="28"/>
        </w:rPr>
        <w:t>Название разработки.</w:t>
      </w:r>
    </w:p>
    <w:p w:rsidR="00D816AF" w:rsidRPr="001952CB" w:rsidRDefault="00D816AF" w:rsidP="00D816AF">
      <w:pPr>
        <w:numPr>
          <w:ilvl w:val="0"/>
          <w:numId w:val="3"/>
        </w:numPr>
        <w:jc w:val="both"/>
        <w:rPr>
          <w:sz w:val="28"/>
          <w:szCs w:val="28"/>
        </w:rPr>
      </w:pPr>
      <w:r w:rsidRPr="001952CB">
        <w:rPr>
          <w:sz w:val="28"/>
          <w:szCs w:val="28"/>
        </w:rPr>
        <w:t>Название и форма проведения мероприятия.</w:t>
      </w:r>
    </w:p>
    <w:p w:rsidR="00D816AF" w:rsidRPr="001952CB" w:rsidRDefault="00D816AF" w:rsidP="00D816AF">
      <w:pPr>
        <w:numPr>
          <w:ilvl w:val="0"/>
          <w:numId w:val="3"/>
        </w:numPr>
        <w:jc w:val="both"/>
        <w:rPr>
          <w:sz w:val="28"/>
          <w:szCs w:val="28"/>
        </w:rPr>
      </w:pPr>
      <w:r w:rsidRPr="001952CB">
        <w:rPr>
          <w:sz w:val="28"/>
          <w:szCs w:val="28"/>
        </w:rPr>
        <w:t>Объяснительная записка, в которой указываются задачи проводимого мероприятия, предполагаемый метод проведения, возраст детей, на которых рассчитано мероприятие, условия для проведения, осуществление.</w:t>
      </w:r>
    </w:p>
    <w:p w:rsidR="00D816AF" w:rsidRPr="001952CB" w:rsidRDefault="00D816AF" w:rsidP="00D816AF">
      <w:pPr>
        <w:numPr>
          <w:ilvl w:val="0"/>
          <w:numId w:val="3"/>
        </w:numPr>
        <w:jc w:val="both"/>
        <w:rPr>
          <w:sz w:val="28"/>
          <w:szCs w:val="28"/>
        </w:rPr>
      </w:pPr>
      <w:r w:rsidRPr="001952CB">
        <w:rPr>
          <w:sz w:val="28"/>
          <w:szCs w:val="28"/>
        </w:rPr>
        <w:t>Оборудование, оформление (технические средства, варианты текстов, лозунгов, название и авторы музыкальных произведений, используемых в сценарии).</w:t>
      </w:r>
    </w:p>
    <w:p w:rsidR="00D816AF" w:rsidRPr="001952CB" w:rsidRDefault="00D816AF" w:rsidP="00D816AF">
      <w:pPr>
        <w:numPr>
          <w:ilvl w:val="0"/>
          <w:numId w:val="3"/>
        </w:numPr>
        <w:jc w:val="both"/>
        <w:rPr>
          <w:sz w:val="28"/>
          <w:szCs w:val="28"/>
        </w:rPr>
      </w:pPr>
      <w:r w:rsidRPr="001952CB">
        <w:rPr>
          <w:sz w:val="28"/>
          <w:szCs w:val="28"/>
        </w:rPr>
        <w:t>Методические советы на подготовительный  период (правильное распределение поручений).</w:t>
      </w:r>
    </w:p>
    <w:p w:rsidR="00D816AF" w:rsidRPr="001952CB" w:rsidRDefault="00D816AF" w:rsidP="00D816AF">
      <w:pPr>
        <w:numPr>
          <w:ilvl w:val="0"/>
          <w:numId w:val="3"/>
        </w:numPr>
        <w:jc w:val="both"/>
        <w:rPr>
          <w:sz w:val="28"/>
          <w:szCs w:val="28"/>
        </w:rPr>
      </w:pPr>
      <w:r w:rsidRPr="001952CB">
        <w:rPr>
          <w:sz w:val="28"/>
          <w:szCs w:val="28"/>
        </w:rPr>
        <w:t>Сценарный план, ход проведения мероприятия.</w:t>
      </w:r>
    </w:p>
    <w:p w:rsidR="00D816AF" w:rsidRPr="001952CB" w:rsidRDefault="00D816AF" w:rsidP="00D816AF">
      <w:pPr>
        <w:numPr>
          <w:ilvl w:val="0"/>
          <w:numId w:val="3"/>
        </w:numPr>
        <w:jc w:val="both"/>
        <w:rPr>
          <w:sz w:val="28"/>
          <w:szCs w:val="28"/>
        </w:rPr>
      </w:pPr>
      <w:r w:rsidRPr="001952CB">
        <w:rPr>
          <w:sz w:val="28"/>
          <w:szCs w:val="28"/>
        </w:rPr>
        <w:t>Сценарий мероприятия, где соблюдаются  все  композиционные,  сюжетные части, ссылки на авторов и название источников с указанием страниц.</w:t>
      </w:r>
    </w:p>
    <w:p w:rsidR="00D816AF" w:rsidRPr="001952CB" w:rsidRDefault="00D816AF" w:rsidP="00D816AF">
      <w:pPr>
        <w:numPr>
          <w:ilvl w:val="0"/>
          <w:numId w:val="3"/>
        </w:numPr>
        <w:jc w:val="both"/>
        <w:rPr>
          <w:sz w:val="28"/>
          <w:szCs w:val="28"/>
        </w:rPr>
      </w:pPr>
      <w:r w:rsidRPr="001952CB">
        <w:rPr>
          <w:sz w:val="28"/>
          <w:szCs w:val="28"/>
        </w:rPr>
        <w:t>Методические советы организаторам и постановщикам (где лучше проводить мероприятие, варианты оформления, пути создания эмоционального настроя, предостережения от ошибок).</w:t>
      </w:r>
    </w:p>
    <w:p w:rsidR="00D816AF" w:rsidRPr="001952CB" w:rsidRDefault="00D816AF" w:rsidP="00D816AF">
      <w:pPr>
        <w:numPr>
          <w:ilvl w:val="0"/>
          <w:numId w:val="3"/>
        </w:numPr>
        <w:jc w:val="both"/>
        <w:rPr>
          <w:sz w:val="28"/>
          <w:szCs w:val="28"/>
        </w:rPr>
      </w:pPr>
      <w:r w:rsidRPr="001952CB">
        <w:rPr>
          <w:sz w:val="28"/>
          <w:szCs w:val="28"/>
        </w:rPr>
        <w:t>Методические советы на период ближайшего последствия (как подвести итоги, что сделать для закрепления полученного результата и т. п.).</w:t>
      </w:r>
    </w:p>
    <w:p w:rsidR="00D816AF" w:rsidRPr="001952CB" w:rsidRDefault="00D816AF" w:rsidP="00D816AF">
      <w:pPr>
        <w:numPr>
          <w:ilvl w:val="0"/>
          <w:numId w:val="3"/>
        </w:numPr>
        <w:jc w:val="both"/>
        <w:rPr>
          <w:sz w:val="28"/>
          <w:szCs w:val="28"/>
        </w:rPr>
      </w:pPr>
      <w:r w:rsidRPr="001952CB">
        <w:rPr>
          <w:sz w:val="28"/>
          <w:szCs w:val="28"/>
        </w:rPr>
        <w:t>Список литературы.</w:t>
      </w:r>
    </w:p>
    <w:p w:rsidR="00D816AF" w:rsidRPr="001952CB" w:rsidRDefault="00D816AF" w:rsidP="00D816AF">
      <w:pPr>
        <w:numPr>
          <w:ilvl w:val="0"/>
          <w:numId w:val="3"/>
        </w:numPr>
        <w:jc w:val="both"/>
        <w:rPr>
          <w:sz w:val="28"/>
          <w:szCs w:val="28"/>
        </w:rPr>
      </w:pPr>
      <w:r w:rsidRPr="001952CB">
        <w:rPr>
          <w:sz w:val="28"/>
          <w:szCs w:val="28"/>
        </w:rPr>
        <w:t>Автор разработки, должность, место работы.</w:t>
      </w:r>
    </w:p>
    <w:p w:rsidR="00D816AF" w:rsidRPr="001952CB" w:rsidRDefault="00D816AF" w:rsidP="00D816AF">
      <w:pPr>
        <w:ind w:firstLine="540"/>
        <w:jc w:val="both"/>
        <w:rPr>
          <w:sz w:val="28"/>
          <w:szCs w:val="28"/>
        </w:rPr>
      </w:pPr>
      <w:r w:rsidRPr="001952CB">
        <w:rPr>
          <w:sz w:val="28"/>
          <w:szCs w:val="28"/>
        </w:rPr>
        <w:t>Оформление выходных сведений. Оглавление.</w:t>
      </w:r>
    </w:p>
    <w:p w:rsidR="00D816AF" w:rsidRPr="001952CB" w:rsidRDefault="00D816AF" w:rsidP="00D816AF">
      <w:pPr>
        <w:ind w:firstLine="540"/>
        <w:jc w:val="both"/>
        <w:rPr>
          <w:sz w:val="28"/>
          <w:szCs w:val="28"/>
        </w:rPr>
      </w:pPr>
      <w:r w:rsidRPr="001952CB">
        <w:rPr>
          <w:sz w:val="28"/>
          <w:szCs w:val="28"/>
        </w:rPr>
        <w:t>Основными элементами выходных сведений являются: сведения об авторах и других лицах, участвовавших в подготовке издания (составителях, художниках, рецензентах и др); заглавие (название) издания; надзаголовочные данные (включают сведения о наименовании организации, от имени которой выпускается издание); подзаголовочные данные (сведения, поясняющие заглавие; сведения об утверждении издания в качестве методических рекомендаций или методической разработки, имя составителя, ответственного (научного) редактора; сведения о редколлегии; выходные данные, включающие в себя место выпуска издания, имя издателя (название издательства), год выпуска издания (обозначается арабскими цифрами без слова «год» или сокращения «г».).</w:t>
      </w:r>
    </w:p>
    <w:p w:rsidR="00D816AF" w:rsidRPr="001952CB" w:rsidRDefault="00D816AF" w:rsidP="00D816AF">
      <w:pPr>
        <w:ind w:firstLine="540"/>
        <w:jc w:val="both"/>
        <w:rPr>
          <w:sz w:val="28"/>
          <w:szCs w:val="28"/>
        </w:rPr>
      </w:pPr>
      <w:r w:rsidRPr="001952CB">
        <w:rPr>
          <w:sz w:val="28"/>
          <w:szCs w:val="28"/>
        </w:rPr>
        <w:t>В выходных сведениях при необходимости могут быть указаны также классификационные индексы, международные стандартные номера, знак охраны авторского права(О).</w:t>
      </w:r>
    </w:p>
    <w:p w:rsidR="00D816AF" w:rsidRPr="001952CB" w:rsidRDefault="00D816AF" w:rsidP="00D816AF">
      <w:pPr>
        <w:ind w:firstLine="540"/>
        <w:jc w:val="both"/>
        <w:rPr>
          <w:sz w:val="28"/>
          <w:szCs w:val="28"/>
        </w:rPr>
      </w:pPr>
      <w:r w:rsidRPr="001952CB">
        <w:rPr>
          <w:sz w:val="28"/>
          <w:szCs w:val="28"/>
        </w:rPr>
        <w:t>Примечание: на стадии подготовки к печати целесообразно указать также выпускные данные: номер лицензии на издательскую деятельность, дату ее выдачи; дату сдачи в набор и подписание в печать; вид, номер, формат бумаги и долю листа; гарнитуру шрифта; вид печати; объем издания в печатных листах; тираж; номер заказа полиграфического предприятия; адрес издателя и полиграфического предприятия.</w:t>
      </w:r>
    </w:p>
    <w:p w:rsidR="00D816AF" w:rsidRPr="001952CB" w:rsidRDefault="00D816AF" w:rsidP="00D816AF">
      <w:pPr>
        <w:pStyle w:val="a3"/>
        <w:jc w:val="both"/>
        <w:rPr>
          <w:sz w:val="28"/>
          <w:szCs w:val="28"/>
        </w:rPr>
      </w:pPr>
      <w:r w:rsidRPr="001952CB">
        <w:rPr>
          <w:sz w:val="28"/>
          <w:szCs w:val="28"/>
        </w:rPr>
        <w:t>Выходные сведения размещаются на титульном листе (надзаголовочные сведения, сведения об авторе, заглавие (название), подзаголовочные данные, выходные данные), первой, последней страницах издания или концевой полосе. При отсутствии титульного листа выходные сведения располагаются на первой странице обложки.</w:t>
      </w:r>
    </w:p>
    <w:p w:rsidR="00D816AF" w:rsidRPr="001952CB" w:rsidRDefault="00D816AF" w:rsidP="00D816AF">
      <w:pPr>
        <w:ind w:firstLine="540"/>
        <w:jc w:val="both"/>
        <w:rPr>
          <w:sz w:val="28"/>
          <w:szCs w:val="28"/>
        </w:rPr>
      </w:pPr>
      <w:r w:rsidRPr="001952CB">
        <w:rPr>
          <w:sz w:val="28"/>
          <w:szCs w:val="28"/>
        </w:rPr>
        <w:t>Выпускные данные могут быть размещены не только в конце издания, но и в нижней части оборота титульного листа (второй страницы) после знака охраны авторского права.</w:t>
      </w:r>
    </w:p>
    <w:p w:rsidR="00D816AF" w:rsidRPr="001952CB" w:rsidRDefault="00D816AF" w:rsidP="00D816AF">
      <w:pPr>
        <w:ind w:firstLine="540"/>
        <w:jc w:val="both"/>
        <w:rPr>
          <w:sz w:val="28"/>
          <w:szCs w:val="28"/>
        </w:rPr>
      </w:pPr>
      <w:r w:rsidRPr="001952CB">
        <w:rPr>
          <w:sz w:val="28"/>
          <w:szCs w:val="28"/>
        </w:rPr>
        <w:t>На обороте титульного листа могут быть приведены сведения об утверждении пособия (кем утверждено, дата утверждения, номер протокола и т.д.), а так же сведения о рецензентах. Целесообразно  также дать краткую аннотацию пособия, которая помещается в средней части на обороте титульного листа (второй странице).</w:t>
      </w:r>
    </w:p>
    <w:p w:rsidR="00D816AF" w:rsidRPr="001952CB" w:rsidRDefault="00D816AF" w:rsidP="00D816AF">
      <w:pPr>
        <w:ind w:firstLine="540"/>
        <w:jc w:val="both"/>
        <w:rPr>
          <w:sz w:val="28"/>
          <w:szCs w:val="28"/>
        </w:rPr>
      </w:pPr>
      <w:r w:rsidRPr="001952CB">
        <w:rPr>
          <w:sz w:val="28"/>
          <w:szCs w:val="28"/>
        </w:rPr>
        <w:t>Оглавление содержит перечень заголовков разделов, глав и других структурных единиц текста издания с указанием страниц, на которых размещается каждая из них.</w:t>
      </w:r>
    </w:p>
    <w:p w:rsidR="00D816AF" w:rsidRPr="001952CB" w:rsidRDefault="00D816AF" w:rsidP="00D816AF">
      <w:pPr>
        <w:ind w:firstLine="540"/>
        <w:jc w:val="both"/>
        <w:rPr>
          <w:sz w:val="28"/>
          <w:szCs w:val="28"/>
        </w:rPr>
      </w:pPr>
      <w:r w:rsidRPr="001952CB">
        <w:rPr>
          <w:sz w:val="28"/>
          <w:szCs w:val="28"/>
        </w:rPr>
        <w:t>В оглавлении может также быть дано указание на структурно обособленные иллюстративные материалы (графики, таблицы, диаграммы и т.д.), если они вынесены за пределы текста.</w:t>
      </w:r>
    </w:p>
    <w:p w:rsidR="00D816AF" w:rsidRPr="001952CB" w:rsidRDefault="00D816AF" w:rsidP="00D816AF">
      <w:pPr>
        <w:ind w:firstLine="540"/>
        <w:jc w:val="both"/>
        <w:rPr>
          <w:sz w:val="28"/>
          <w:szCs w:val="28"/>
        </w:rPr>
      </w:pPr>
      <w:r w:rsidRPr="001952CB">
        <w:rPr>
          <w:sz w:val="28"/>
          <w:szCs w:val="28"/>
        </w:rPr>
        <w:t>Оглавление целесообразно поместить в конце пособия, но оно может быть, при необходимости, помещено перед текстом.</w:t>
      </w:r>
    </w:p>
    <w:p w:rsidR="00D816AF" w:rsidRDefault="00D816AF" w:rsidP="00D816AF">
      <w:pPr>
        <w:ind w:firstLine="540"/>
        <w:jc w:val="both"/>
      </w:pPr>
    </w:p>
    <w:p w:rsidR="00D816AF" w:rsidRDefault="00D816AF" w:rsidP="00D816AF">
      <w:pPr>
        <w:tabs>
          <w:tab w:val="left" w:pos="3080"/>
        </w:tabs>
        <w:ind w:firstLine="708"/>
        <w:jc w:val="both"/>
        <w:rPr>
          <w:sz w:val="28"/>
          <w:szCs w:val="28"/>
        </w:rPr>
      </w:pPr>
      <w:r w:rsidRPr="003E2E8E">
        <w:rPr>
          <w:b/>
          <w:sz w:val="28"/>
          <w:szCs w:val="28"/>
        </w:rPr>
        <w:t>Методическое пособие</w:t>
      </w:r>
      <w:r>
        <w:rPr>
          <w:sz w:val="28"/>
          <w:szCs w:val="28"/>
        </w:rPr>
        <w:t xml:space="preserve"> – включает обширный систематизированный материал, раскрывающий содержание, отличительные особенности методики обучения. Помимо теоретического материала, пособие может содержать планы, конспекты занятий, дидактический материал. Ярко выраженная практическая направленность, доступность. Предназначено в помощь педагогу в повседневной деятельности. </w:t>
      </w:r>
    </w:p>
    <w:p w:rsidR="00D816AF" w:rsidRPr="00DF3BDB" w:rsidRDefault="00D816AF" w:rsidP="00D816AF">
      <w:pPr>
        <w:tabs>
          <w:tab w:val="left" w:pos="3080"/>
        </w:tabs>
        <w:ind w:firstLine="708"/>
        <w:jc w:val="both"/>
        <w:rPr>
          <w:i/>
          <w:sz w:val="28"/>
          <w:szCs w:val="28"/>
        </w:rPr>
      </w:pPr>
      <w:r w:rsidRPr="00DF3BDB">
        <w:rPr>
          <w:i/>
          <w:sz w:val="28"/>
          <w:szCs w:val="28"/>
        </w:rPr>
        <w:t>Структура:</w:t>
      </w:r>
    </w:p>
    <w:p w:rsidR="00D816AF" w:rsidRDefault="00D816AF" w:rsidP="00D816AF">
      <w:pPr>
        <w:numPr>
          <w:ilvl w:val="0"/>
          <w:numId w:val="7"/>
        </w:numPr>
        <w:tabs>
          <w:tab w:val="left" w:pos="3080"/>
        </w:tabs>
        <w:jc w:val="both"/>
        <w:rPr>
          <w:sz w:val="28"/>
          <w:szCs w:val="28"/>
        </w:rPr>
      </w:pPr>
      <w:r>
        <w:rPr>
          <w:sz w:val="28"/>
          <w:szCs w:val="28"/>
        </w:rPr>
        <w:t>Обложка, титульный лист.</w:t>
      </w:r>
    </w:p>
    <w:p w:rsidR="00D816AF" w:rsidRDefault="00D816AF" w:rsidP="00D816AF">
      <w:pPr>
        <w:numPr>
          <w:ilvl w:val="0"/>
          <w:numId w:val="7"/>
        </w:numPr>
        <w:tabs>
          <w:tab w:val="left" w:pos="3080"/>
        </w:tabs>
        <w:jc w:val="both"/>
        <w:rPr>
          <w:sz w:val="28"/>
          <w:szCs w:val="28"/>
        </w:rPr>
      </w:pPr>
      <w:r>
        <w:rPr>
          <w:sz w:val="28"/>
          <w:szCs w:val="28"/>
        </w:rPr>
        <w:t>Содержание работы.</w:t>
      </w:r>
    </w:p>
    <w:p w:rsidR="00D816AF" w:rsidRDefault="00D816AF" w:rsidP="00D816AF">
      <w:pPr>
        <w:numPr>
          <w:ilvl w:val="0"/>
          <w:numId w:val="7"/>
        </w:numPr>
        <w:tabs>
          <w:tab w:val="left" w:pos="3080"/>
        </w:tabs>
        <w:jc w:val="both"/>
        <w:rPr>
          <w:sz w:val="28"/>
          <w:szCs w:val="28"/>
        </w:rPr>
      </w:pPr>
      <w:r>
        <w:rPr>
          <w:sz w:val="28"/>
          <w:szCs w:val="28"/>
        </w:rPr>
        <w:t>Введение.</w:t>
      </w:r>
    </w:p>
    <w:p w:rsidR="00D816AF" w:rsidRDefault="00D816AF" w:rsidP="00D816AF">
      <w:pPr>
        <w:numPr>
          <w:ilvl w:val="0"/>
          <w:numId w:val="7"/>
        </w:numPr>
        <w:tabs>
          <w:tab w:val="left" w:pos="3080"/>
        </w:tabs>
        <w:jc w:val="both"/>
        <w:rPr>
          <w:sz w:val="28"/>
          <w:szCs w:val="28"/>
        </w:rPr>
      </w:pPr>
      <w:r>
        <w:rPr>
          <w:sz w:val="28"/>
          <w:szCs w:val="28"/>
        </w:rPr>
        <w:t>Основная часть (систематизированное изложение материала).</w:t>
      </w:r>
    </w:p>
    <w:p w:rsidR="00D816AF" w:rsidRDefault="00D816AF" w:rsidP="00D816AF">
      <w:pPr>
        <w:numPr>
          <w:ilvl w:val="0"/>
          <w:numId w:val="7"/>
        </w:numPr>
        <w:tabs>
          <w:tab w:val="left" w:pos="3080"/>
        </w:tabs>
        <w:jc w:val="both"/>
        <w:rPr>
          <w:sz w:val="28"/>
          <w:szCs w:val="28"/>
        </w:rPr>
      </w:pPr>
      <w:r>
        <w:rPr>
          <w:sz w:val="28"/>
          <w:szCs w:val="28"/>
        </w:rPr>
        <w:t>Заключение.</w:t>
      </w:r>
    </w:p>
    <w:p w:rsidR="00D816AF" w:rsidRDefault="00D816AF" w:rsidP="00D816AF">
      <w:pPr>
        <w:numPr>
          <w:ilvl w:val="0"/>
          <w:numId w:val="7"/>
        </w:numPr>
        <w:tabs>
          <w:tab w:val="left" w:pos="3080"/>
        </w:tabs>
        <w:jc w:val="both"/>
        <w:rPr>
          <w:sz w:val="28"/>
          <w:szCs w:val="28"/>
        </w:rPr>
      </w:pPr>
      <w:r>
        <w:rPr>
          <w:sz w:val="28"/>
          <w:szCs w:val="28"/>
        </w:rPr>
        <w:t>Список литературы.</w:t>
      </w:r>
    </w:p>
    <w:p w:rsidR="00D816AF" w:rsidRDefault="00D816AF" w:rsidP="00D816AF">
      <w:pPr>
        <w:numPr>
          <w:ilvl w:val="0"/>
          <w:numId w:val="7"/>
        </w:numPr>
        <w:tabs>
          <w:tab w:val="left" w:pos="3080"/>
        </w:tabs>
        <w:jc w:val="both"/>
        <w:rPr>
          <w:sz w:val="28"/>
          <w:szCs w:val="28"/>
        </w:rPr>
      </w:pPr>
      <w:r>
        <w:rPr>
          <w:sz w:val="28"/>
          <w:szCs w:val="28"/>
        </w:rPr>
        <w:t>Приложения.</w:t>
      </w:r>
    </w:p>
    <w:p w:rsidR="00D816AF" w:rsidRDefault="00D816AF" w:rsidP="00D816AF">
      <w:pPr>
        <w:tabs>
          <w:tab w:val="left" w:pos="3080"/>
        </w:tabs>
        <w:ind w:firstLine="708"/>
        <w:jc w:val="both"/>
        <w:rPr>
          <w:b/>
          <w:sz w:val="28"/>
          <w:szCs w:val="28"/>
        </w:rPr>
      </w:pPr>
    </w:p>
    <w:p w:rsidR="00D816AF" w:rsidRDefault="00D816AF" w:rsidP="00D816AF">
      <w:pPr>
        <w:tabs>
          <w:tab w:val="left" w:pos="3080"/>
        </w:tabs>
        <w:ind w:firstLine="708"/>
        <w:jc w:val="both"/>
        <w:rPr>
          <w:sz w:val="28"/>
          <w:szCs w:val="28"/>
        </w:rPr>
      </w:pPr>
      <w:r w:rsidRPr="003E2E8E">
        <w:rPr>
          <w:b/>
          <w:sz w:val="28"/>
          <w:szCs w:val="28"/>
        </w:rPr>
        <w:t>Учебно-методический комплекс (комплект)</w:t>
      </w:r>
      <w:r>
        <w:rPr>
          <w:b/>
          <w:sz w:val="28"/>
          <w:szCs w:val="28"/>
        </w:rPr>
        <w:t xml:space="preserve"> - </w:t>
      </w:r>
      <w:r w:rsidRPr="003E2E8E">
        <w:rPr>
          <w:sz w:val="28"/>
          <w:szCs w:val="28"/>
        </w:rPr>
        <w:t>с</w:t>
      </w:r>
      <w:r>
        <w:rPr>
          <w:sz w:val="28"/>
          <w:szCs w:val="28"/>
        </w:rPr>
        <w:t>овокупность учебно-программных, учебно-теоретических, учебно-практических и учебно-наглядных материалов, объединенных единством авторского замысла. Предназначается для качественного проведения всех видов занятий по определенной дисциплине.</w:t>
      </w:r>
    </w:p>
    <w:p w:rsidR="00D816AF" w:rsidRDefault="00D816AF" w:rsidP="00D816AF">
      <w:pPr>
        <w:tabs>
          <w:tab w:val="left" w:pos="3080"/>
        </w:tabs>
        <w:ind w:firstLine="708"/>
        <w:jc w:val="both"/>
        <w:rPr>
          <w:sz w:val="28"/>
          <w:szCs w:val="28"/>
        </w:rPr>
      </w:pPr>
    </w:p>
    <w:p w:rsidR="001952CB" w:rsidRDefault="001952CB" w:rsidP="00D816AF">
      <w:pPr>
        <w:tabs>
          <w:tab w:val="left" w:pos="3080"/>
        </w:tabs>
        <w:ind w:firstLine="708"/>
        <w:jc w:val="both"/>
        <w:rPr>
          <w:sz w:val="28"/>
          <w:szCs w:val="28"/>
        </w:rPr>
      </w:pPr>
      <w:r>
        <w:rPr>
          <w:sz w:val="28"/>
          <w:szCs w:val="28"/>
        </w:rPr>
        <w:t>Также существует следующая классификация методической продукции.</w:t>
      </w:r>
    </w:p>
    <w:p w:rsidR="001952CB" w:rsidRDefault="001952CB" w:rsidP="00D816AF">
      <w:pPr>
        <w:tabs>
          <w:tab w:val="left" w:pos="3080"/>
        </w:tabs>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222"/>
        <w:gridCol w:w="3127"/>
      </w:tblGrid>
      <w:tr w:rsidR="001952CB" w:rsidRPr="00B1331A" w:rsidTr="00B1331A">
        <w:tc>
          <w:tcPr>
            <w:tcW w:w="10988" w:type="dxa"/>
            <w:gridSpan w:val="3"/>
            <w:shd w:val="clear" w:color="auto" w:fill="auto"/>
          </w:tcPr>
          <w:p w:rsidR="001952CB" w:rsidRPr="00B1331A" w:rsidRDefault="001952CB" w:rsidP="00B1331A">
            <w:pPr>
              <w:jc w:val="center"/>
              <w:rPr>
                <w:b/>
                <w:bCs/>
              </w:rPr>
            </w:pPr>
            <w:r w:rsidRPr="00B1331A">
              <w:rPr>
                <w:b/>
                <w:bCs/>
              </w:rPr>
              <w:t>Классификация методической продукции:</w:t>
            </w:r>
          </w:p>
        </w:tc>
      </w:tr>
      <w:tr w:rsidR="001952CB" w:rsidRPr="00B1331A" w:rsidTr="00B1331A">
        <w:tc>
          <w:tcPr>
            <w:tcW w:w="3662" w:type="dxa"/>
            <w:shd w:val="clear" w:color="auto" w:fill="auto"/>
          </w:tcPr>
          <w:p w:rsidR="001952CB" w:rsidRPr="00B1331A" w:rsidRDefault="001952CB" w:rsidP="00214B6E">
            <w:pPr>
              <w:rPr>
                <w:b/>
                <w:bCs/>
              </w:rPr>
            </w:pPr>
            <w:r w:rsidRPr="00B1331A">
              <w:rPr>
                <w:b/>
                <w:bCs/>
              </w:rPr>
              <w:t>информационно-методическая</w:t>
            </w:r>
          </w:p>
        </w:tc>
        <w:tc>
          <w:tcPr>
            <w:tcW w:w="3663" w:type="dxa"/>
            <w:shd w:val="clear" w:color="auto" w:fill="auto"/>
          </w:tcPr>
          <w:p w:rsidR="001952CB" w:rsidRPr="00B1331A" w:rsidRDefault="001952CB" w:rsidP="00214B6E">
            <w:pPr>
              <w:rPr>
                <w:b/>
                <w:bCs/>
              </w:rPr>
            </w:pPr>
            <w:r w:rsidRPr="00B1331A">
              <w:rPr>
                <w:b/>
                <w:bCs/>
              </w:rPr>
              <w:t>организационно-методическая</w:t>
            </w:r>
          </w:p>
        </w:tc>
        <w:tc>
          <w:tcPr>
            <w:tcW w:w="3663" w:type="dxa"/>
            <w:shd w:val="clear" w:color="auto" w:fill="auto"/>
          </w:tcPr>
          <w:p w:rsidR="001952CB" w:rsidRPr="00B1331A" w:rsidRDefault="001952CB" w:rsidP="00214B6E">
            <w:pPr>
              <w:rPr>
                <w:b/>
                <w:bCs/>
              </w:rPr>
            </w:pPr>
            <w:r w:rsidRPr="00B1331A">
              <w:rPr>
                <w:b/>
                <w:bCs/>
              </w:rPr>
              <w:t>учебно-методическая</w:t>
            </w:r>
          </w:p>
        </w:tc>
      </w:tr>
    </w:tbl>
    <w:p w:rsidR="001952CB" w:rsidRPr="001952CB" w:rsidRDefault="001952CB" w:rsidP="001952CB">
      <w:pPr>
        <w:rPr>
          <w:sz w:val="28"/>
          <w:szCs w:val="28"/>
        </w:rPr>
      </w:pPr>
      <w:r w:rsidRPr="001952CB">
        <w:rPr>
          <w:bCs/>
          <w:sz w:val="28"/>
          <w:szCs w:val="28"/>
        </w:rPr>
        <w:t>+Прикладная методическая продукция (вспомогательный материал, дополняющий, более полно раскрывающий тему, отраженную в других видах методической продукции).</w:t>
      </w:r>
    </w:p>
    <w:p w:rsidR="001952CB" w:rsidRPr="001952CB" w:rsidRDefault="001952CB" w:rsidP="001952CB">
      <w:pPr>
        <w:rPr>
          <w:b/>
          <w:bCs/>
          <w:sz w:val="28"/>
          <w:szCs w:val="28"/>
        </w:rPr>
      </w:pPr>
    </w:p>
    <w:p w:rsidR="001952CB" w:rsidRPr="001952CB" w:rsidRDefault="001952CB" w:rsidP="001952CB">
      <w:pPr>
        <w:jc w:val="center"/>
        <w:rPr>
          <w:b/>
          <w:bCs/>
          <w:sz w:val="28"/>
          <w:szCs w:val="28"/>
        </w:rPr>
      </w:pPr>
      <w:r w:rsidRPr="001952CB">
        <w:rPr>
          <w:b/>
          <w:bCs/>
          <w:sz w:val="28"/>
          <w:szCs w:val="28"/>
        </w:rPr>
        <w:t>Что относится к видам методической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3203"/>
        <w:gridCol w:w="3080"/>
      </w:tblGrid>
      <w:tr w:rsidR="001952CB" w:rsidRPr="00B1331A" w:rsidTr="00B1331A">
        <w:tc>
          <w:tcPr>
            <w:tcW w:w="3662" w:type="dxa"/>
            <w:shd w:val="clear" w:color="auto" w:fill="auto"/>
          </w:tcPr>
          <w:p w:rsidR="001952CB" w:rsidRPr="00B1331A" w:rsidRDefault="001952CB" w:rsidP="00214B6E">
            <w:pPr>
              <w:rPr>
                <w:b/>
                <w:bCs/>
              </w:rPr>
            </w:pPr>
            <w:r w:rsidRPr="00B1331A">
              <w:rPr>
                <w:b/>
                <w:bCs/>
              </w:rPr>
              <w:t>Информационно-методическая</w:t>
            </w:r>
          </w:p>
        </w:tc>
        <w:tc>
          <w:tcPr>
            <w:tcW w:w="3663" w:type="dxa"/>
            <w:shd w:val="clear" w:color="auto" w:fill="auto"/>
          </w:tcPr>
          <w:p w:rsidR="001952CB" w:rsidRPr="00B1331A" w:rsidRDefault="001952CB" w:rsidP="00214B6E">
            <w:pPr>
              <w:rPr>
                <w:b/>
                <w:bCs/>
              </w:rPr>
            </w:pPr>
            <w:r w:rsidRPr="00B1331A">
              <w:rPr>
                <w:b/>
                <w:bCs/>
              </w:rPr>
              <w:t>Организационно-методическая</w:t>
            </w:r>
          </w:p>
        </w:tc>
        <w:tc>
          <w:tcPr>
            <w:tcW w:w="3663" w:type="dxa"/>
            <w:shd w:val="clear" w:color="auto" w:fill="auto"/>
          </w:tcPr>
          <w:p w:rsidR="001952CB" w:rsidRPr="00B1331A" w:rsidRDefault="001952CB" w:rsidP="00214B6E">
            <w:pPr>
              <w:rPr>
                <w:b/>
                <w:bCs/>
              </w:rPr>
            </w:pPr>
            <w:r w:rsidRPr="00B1331A">
              <w:rPr>
                <w:b/>
                <w:bCs/>
              </w:rPr>
              <w:t>Учебно-методическая</w:t>
            </w:r>
          </w:p>
        </w:tc>
      </w:tr>
      <w:tr w:rsidR="001952CB" w:rsidRPr="00B1331A" w:rsidTr="00B1331A">
        <w:tc>
          <w:tcPr>
            <w:tcW w:w="3662" w:type="dxa"/>
            <w:shd w:val="clear" w:color="auto" w:fill="auto"/>
          </w:tcPr>
          <w:p w:rsidR="001952CB" w:rsidRPr="00B1331A" w:rsidRDefault="001952CB" w:rsidP="00214B6E">
            <w:pPr>
              <w:rPr>
                <w:b/>
                <w:bCs/>
              </w:rPr>
            </w:pPr>
            <w:r w:rsidRPr="00B1331A">
              <w:rPr>
                <w:b/>
                <w:bCs/>
              </w:rPr>
              <w:t xml:space="preserve">Методическое описание </w:t>
            </w:r>
          </w:p>
          <w:p w:rsidR="001952CB" w:rsidRPr="00B1331A" w:rsidRDefault="001952CB" w:rsidP="00214B6E">
            <w:pPr>
              <w:rPr>
                <w:b/>
                <w:bCs/>
              </w:rPr>
            </w:pPr>
            <w:r w:rsidRPr="00B1331A">
              <w:rPr>
                <w:b/>
                <w:bCs/>
              </w:rPr>
              <w:t xml:space="preserve">Аннотация </w:t>
            </w:r>
          </w:p>
          <w:p w:rsidR="001952CB" w:rsidRPr="00B1331A" w:rsidRDefault="001952CB" w:rsidP="00214B6E">
            <w:pPr>
              <w:rPr>
                <w:b/>
                <w:bCs/>
              </w:rPr>
            </w:pPr>
            <w:r w:rsidRPr="00B1331A">
              <w:rPr>
                <w:b/>
                <w:bCs/>
              </w:rPr>
              <w:t xml:space="preserve">Бюллетень </w:t>
            </w:r>
          </w:p>
          <w:p w:rsidR="001952CB" w:rsidRPr="00B1331A" w:rsidRDefault="001952CB" w:rsidP="00214B6E">
            <w:pPr>
              <w:rPr>
                <w:b/>
                <w:bCs/>
              </w:rPr>
            </w:pPr>
            <w:r w:rsidRPr="00B1331A">
              <w:rPr>
                <w:b/>
                <w:bCs/>
              </w:rPr>
              <w:t xml:space="preserve">Газета </w:t>
            </w:r>
          </w:p>
          <w:p w:rsidR="001952CB" w:rsidRPr="00B1331A" w:rsidRDefault="001952CB" w:rsidP="00214B6E">
            <w:pPr>
              <w:rPr>
                <w:b/>
                <w:bCs/>
              </w:rPr>
            </w:pPr>
            <w:r w:rsidRPr="00B1331A">
              <w:rPr>
                <w:b/>
                <w:bCs/>
              </w:rPr>
              <w:t xml:space="preserve">Вестник </w:t>
            </w:r>
          </w:p>
          <w:p w:rsidR="001952CB" w:rsidRPr="00B1331A" w:rsidRDefault="001952CB" w:rsidP="00214B6E">
            <w:pPr>
              <w:rPr>
                <w:b/>
                <w:bCs/>
              </w:rPr>
            </w:pPr>
            <w:r w:rsidRPr="00B1331A">
              <w:rPr>
                <w:b/>
                <w:bCs/>
              </w:rPr>
              <w:t xml:space="preserve">Листок    </w:t>
            </w:r>
          </w:p>
          <w:p w:rsidR="001952CB" w:rsidRPr="00B1331A" w:rsidRDefault="001952CB" w:rsidP="00214B6E">
            <w:pPr>
              <w:rPr>
                <w:b/>
                <w:bCs/>
              </w:rPr>
            </w:pPr>
            <w:r w:rsidRPr="00B1331A">
              <w:rPr>
                <w:b/>
                <w:bCs/>
              </w:rPr>
              <w:t xml:space="preserve">Листовка </w:t>
            </w:r>
          </w:p>
          <w:p w:rsidR="001952CB" w:rsidRPr="00B1331A" w:rsidRDefault="001952CB" w:rsidP="00214B6E">
            <w:pPr>
              <w:rPr>
                <w:b/>
                <w:bCs/>
              </w:rPr>
            </w:pPr>
            <w:r w:rsidRPr="00B1331A">
              <w:rPr>
                <w:b/>
                <w:bCs/>
              </w:rPr>
              <w:t xml:space="preserve">Методический информационный справочник </w:t>
            </w:r>
          </w:p>
          <w:p w:rsidR="001952CB" w:rsidRPr="00B1331A" w:rsidRDefault="001952CB" w:rsidP="00214B6E">
            <w:pPr>
              <w:rPr>
                <w:b/>
                <w:bCs/>
              </w:rPr>
            </w:pPr>
            <w:r w:rsidRPr="00B1331A">
              <w:rPr>
                <w:b/>
                <w:bCs/>
              </w:rPr>
              <w:t xml:space="preserve">Реферативный журнал </w:t>
            </w:r>
          </w:p>
          <w:p w:rsidR="001952CB" w:rsidRPr="00B1331A" w:rsidRDefault="001952CB" w:rsidP="00214B6E">
            <w:pPr>
              <w:rPr>
                <w:b/>
                <w:bCs/>
              </w:rPr>
            </w:pPr>
            <w:r w:rsidRPr="00B1331A">
              <w:rPr>
                <w:b/>
                <w:bCs/>
              </w:rPr>
              <w:t xml:space="preserve">Реферативный сборник </w:t>
            </w:r>
          </w:p>
          <w:p w:rsidR="001952CB" w:rsidRPr="00B1331A" w:rsidRDefault="001952CB" w:rsidP="00214B6E">
            <w:pPr>
              <w:rPr>
                <w:b/>
                <w:bCs/>
              </w:rPr>
            </w:pPr>
            <w:r w:rsidRPr="00B1331A">
              <w:rPr>
                <w:b/>
                <w:bCs/>
              </w:rPr>
              <w:t xml:space="preserve">Рецензия </w:t>
            </w:r>
          </w:p>
          <w:p w:rsidR="001952CB" w:rsidRPr="00B1331A" w:rsidRDefault="001952CB" w:rsidP="00214B6E">
            <w:pPr>
              <w:rPr>
                <w:b/>
                <w:bCs/>
              </w:rPr>
            </w:pPr>
            <w:r w:rsidRPr="00B1331A">
              <w:rPr>
                <w:b/>
                <w:bCs/>
              </w:rPr>
              <w:t>Рекомендательный библиографический список (указатель).</w:t>
            </w:r>
          </w:p>
        </w:tc>
        <w:tc>
          <w:tcPr>
            <w:tcW w:w="3663" w:type="dxa"/>
            <w:shd w:val="clear" w:color="auto" w:fill="auto"/>
          </w:tcPr>
          <w:p w:rsidR="001952CB" w:rsidRPr="00B1331A" w:rsidRDefault="001952CB" w:rsidP="00214B6E">
            <w:pPr>
              <w:rPr>
                <w:b/>
                <w:bCs/>
              </w:rPr>
            </w:pPr>
            <w:r w:rsidRPr="00B1331A">
              <w:rPr>
                <w:b/>
                <w:bCs/>
              </w:rPr>
              <w:t xml:space="preserve">Инструктивно – методическое письмо </w:t>
            </w:r>
          </w:p>
          <w:p w:rsidR="001952CB" w:rsidRPr="00B1331A" w:rsidRDefault="001952CB" w:rsidP="00214B6E">
            <w:pPr>
              <w:rPr>
                <w:b/>
                <w:bCs/>
              </w:rPr>
            </w:pPr>
            <w:r w:rsidRPr="00B1331A">
              <w:rPr>
                <w:b/>
                <w:bCs/>
              </w:rPr>
              <w:t xml:space="preserve">Инструкция </w:t>
            </w:r>
          </w:p>
          <w:p w:rsidR="001952CB" w:rsidRPr="00B1331A" w:rsidRDefault="001952CB" w:rsidP="00214B6E">
            <w:pPr>
              <w:rPr>
                <w:b/>
                <w:bCs/>
              </w:rPr>
            </w:pPr>
            <w:r w:rsidRPr="00B1331A">
              <w:rPr>
                <w:b/>
                <w:bCs/>
              </w:rPr>
              <w:t xml:space="preserve">Памятка </w:t>
            </w:r>
          </w:p>
          <w:p w:rsidR="001952CB" w:rsidRPr="00B1331A" w:rsidRDefault="001952CB" w:rsidP="00214B6E">
            <w:pPr>
              <w:rPr>
                <w:b/>
                <w:bCs/>
              </w:rPr>
            </w:pPr>
            <w:r w:rsidRPr="00B1331A">
              <w:rPr>
                <w:b/>
                <w:bCs/>
              </w:rPr>
              <w:t xml:space="preserve">Положение </w:t>
            </w:r>
          </w:p>
          <w:p w:rsidR="001952CB" w:rsidRPr="00B1331A" w:rsidRDefault="001952CB" w:rsidP="00214B6E">
            <w:pPr>
              <w:rPr>
                <w:b/>
                <w:bCs/>
              </w:rPr>
            </w:pPr>
          </w:p>
        </w:tc>
        <w:tc>
          <w:tcPr>
            <w:tcW w:w="3663" w:type="dxa"/>
            <w:shd w:val="clear" w:color="auto" w:fill="auto"/>
          </w:tcPr>
          <w:p w:rsidR="001952CB" w:rsidRPr="00B1331A" w:rsidRDefault="001952CB" w:rsidP="00214B6E">
            <w:pPr>
              <w:rPr>
                <w:b/>
                <w:bCs/>
              </w:rPr>
            </w:pPr>
            <w:r w:rsidRPr="00B1331A">
              <w:rPr>
                <w:b/>
                <w:bCs/>
              </w:rPr>
              <w:t>Учебная программа</w:t>
            </w:r>
          </w:p>
          <w:p w:rsidR="001952CB" w:rsidRPr="00B1331A" w:rsidRDefault="001952CB" w:rsidP="00214B6E">
            <w:pPr>
              <w:rPr>
                <w:b/>
                <w:bCs/>
              </w:rPr>
            </w:pPr>
            <w:r w:rsidRPr="00B1331A">
              <w:rPr>
                <w:b/>
                <w:bCs/>
              </w:rPr>
              <w:t>Учебник</w:t>
            </w:r>
          </w:p>
          <w:p w:rsidR="001952CB" w:rsidRPr="00B1331A" w:rsidRDefault="001952CB" w:rsidP="00214B6E">
            <w:pPr>
              <w:rPr>
                <w:b/>
                <w:bCs/>
              </w:rPr>
            </w:pPr>
            <w:r w:rsidRPr="00B1331A">
              <w:rPr>
                <w:b/>
                <w:bCs/>
              </w:rPr>
              <w:t>Учебное пособие (учебно-наглядное пособие, учебно-методическое пособие)</w:t>
            </w:r>
          </w:p>
          <w:p w:rsidR="001952CB" w:rsidRPr="00B1331A" w:rsidRDefault="001952CB" w:rsidP="00214B6E">
            <w:pPr>
              <w:rPr>
                <w:b/>
                <w:bCs/>
              </w:rPr>
            </w:pPr>
            <w:r w:rsidRPr="00B1331A">
              <w:rPr>
                <w:b/>
                <w:bCs/>
              </w:rPr>
              <w:t>Практикум</w:t>
            </w:r>
          </w:p>
          <w:p w:rsidR="001952CB" w:rsidRPr="00B1331A" w:rsidRDefault="001952CB" w:rsidP="00214B6E">
            <w:pPr>
              <w:rPr>
                <w:b/>
                <w:bCs/>
              </w:rPr>
            </w:pPr>
          </w:p>
          <w:p w:rsidR="001952CB" w:rsidRPr="00B1331A" w:rsidRDefault="001952CB" w:rsidP="00214B6E">
            <w:pPr>
              <w:rPr>
                <w:b/>
                <w:bCs/>
                <w:sz w:val="18"/>
                <w:szCs w:val="18"/>
              </w:rPr>
            </w:pPr>
            <w:r w:rsidRPr="00B1331A">
              <w:rPr>
                <w:b/>
                <w:bCs/>
                <w:sz w:val="18"/>
                <w:szCs w:val="18"/>
              </w:rPr>
              <w:t xml:space="preserve">* К учебным пособиям относятся: </w:t>
            </w:r>
          </w:p>
          <w:p w:rsidR="001952CB" w:rsidRPr="00B1331A" w:rsidRDefault="001952CB" w:rsidP="00214B6E">
            <w:pPr>
              <w:rPr>
                <w:b/>
                <w:bCs/>
                <w:sz w:val="18"/>
                <w:szCs w:val="18"/>
              </w:rPr>
            </w:pPr>
            <w:r w:rsidRPr="00B1331A">
              <w:rPr>
                <w:b/>
                <w:bCs/>
                <w:i/>
                <w:iCs/>
                <w:sz w:val="18"/>
                <w:szCs w:val="18"/>
              </w:rPr>
              <w:t xml:space="preserve">Рабочая тетрадь – </w:t>
            </w:r>
            <w:r w:rsidRPr="00B1331A">
              <w:rPr>
                <w:b/>
                <w:bCs/>
                <w:sz w:val="18"/>
                <w:szCs w:val="18"/>
              </w:rPr>
              <w:t>учебное пособие, имеющее особый дидактический аппарат, способствующий самостоятельной работе учащегося по усвоению учебного предмета;</w:t>
            </w:r>
          </w:p>
          <w:p w:rsidR="001952CB" w:rsidRPr="00B1331A" w:rsidRDefault="001952CB" w:rsidP="00214B6E">
            <w:pPr>
              <w:rPr>
                <w:b/>
                <w:bCs/>
                <w:sz w:val="18"/>
                <w:szCs w:val="18"/>
              </w:rPr>
            </w:pPr>
            <w:r w:rsidRPr="00B1331A">
              <w:rPr>
                <w:b/>
                <w:bCs/>
                <w:i/>
                <w:iCs/>
                <w:sz w:val="18"/>
                <w:szCs w:val="18"/>
              </w:rPr>
              <w:t xml:space="preserve">Самоучитель – </w:t>
            </w:r>
            <w:r w:rsidRPr="00B1331A">
              <w:rPr>
                <w:b/>
                <w:bCs/>
                <w:sz w:val="18"/>
                <w:szCs w:val="18"/>
              </w:rPr>
              <w:t>учебное пособие для самостоятельного изучения чего – либо без помощи  руководителя;</w:t>
            </w:r>
          </w:p>
          <w:p w:rsidR="001952CB" w:rsidRPr="00B1331A" w:rsidRDefault="001952CB" w:rsidP="00214B6E">
            <w:pPr>
              <w:rPr>
                <w:b/>
                <w:bCs/>
                <w:sz w:val="18"/>
                <w:szCs w:val="18"/>
              </w:rPr>
            </w:pPr>
            <w:r w:rsidRPr="00B1331A">
              <w:rPr>
                <w:b/>
                <w:bCs/>
                <w:i/>
                <w:iCs/>
                <w:sz w:val="18"/>
                <w:szCs w:val="18"/>
              </w:rPr>
              <w:t xml:space="preserve">Хрестоматия – </w:t>
            </w:r>
            <w:r w:rsidRPr="00B1331A">
              <w:rPr>
                <w:b/>
                <w:bCs/>
                <w:sz w:val="18"/>
                <w:szCs w:val="18"/>
              </w:rPr>
              <w:t>учебное пособие, содержащее литературно – художественные, исторические или иные произведения или отрывки из них, составляющие объект изучения дисциплины.</w:t>
            </w:r>
          </w:p>
          <w:p w:rsidR="001952CB" w:rsidRPr="00B1331A" w:rsidRDefault="001952CB" w:rsidP="00214B6E">
            <w:pPr>
              <w:rPr>
                <w:b/>
                <w:bCs/>
              </w:rPr>
            </w:pPr>
          </w:p>
        </w:tc>
      </w:tr>
    </w:tbl>
    <w:p w:rsidR="001952CB" w:rsidRDefault="001952CB" w:rsidP="001952CB">
      <w:pPr>
        <w:rPr>
          <w:b/>
          <w:bCs/>
        </w:rPr>
      </w:pPr>
    </w:p>
    <w:p w:rsidR="001952CB" w:rsidRPr="001952CB" w:rsidRDefault="001952CB" w:rsidP="001952CB">
      <w:pPr>
        <w:rPr>
          <w:b/>
          <w:bCs/>
          <w:sz w:val="28"/>
          <w:szCs w:val="28"/>
        </w:rPr>
      </w:pPr>
      <w:r w:rsidRPr="001952CB">
        <w:rPr>
          <w:b/>
          <w:bCs/>
          <w:sz w:val="28"/>
          <w:szCs w:val="28"/>
        </w:rPr>
        <w:t>Прикладная методическая продукция:</w:t>
      </w:r>
    </w:p>
    <w:p w:rsidR="001952CB" w:rsidRPr="001952CB" w:rsidRDefault="001952CB" w:rsidP="001952CB">
      <w:pPr>
        <w:rPr>
          <w:b/>
          <w:bCs/>
          <w:sz w:val="28"/>
          <w:szCs w:val="28"/>
        </w:rPr>
      </w:pPr>
    </w:p>
    <w:p w:rsidR="001952CB" w:rsidRPr="001952CB" w:rsidRDefault="001952CB" w:rsidP="001952CB">
      <w:pPr>
        <w:rPr>
          <w:bCs/>
          <w:sz w:val="28"/>
          <w:szCs w:val="28"/>
        </w:rPr>
      </w:pPr>
      <w:r w:rsidRPr="001952CB">
        <w:rPr>
          <w:sz w:val="28"/>
          <w:szCs w:val="28"/>
        </w:rPr>
        <w:t>методические рекомендации, методическая разработка, с</w:t>
      </w:r>
      <w:r w:rsidRPr="001952CB">
        <w:rPr>
          <w:bCs/>
          <w:sz w:val="28"/>
          <w:szCs w:val="28"/>
        </w:rPr>
        <w:t xml:space="preserve">ценарий, плакат, плакат инструктивно – методический, графическая информация, картотека, каталог, тематическая подборка материалов, тематическая папка, сборник упражнений. </w:t>
      </w:r>
    </w:p>
    <w:p w:rsidR="001952CB" w:rsidRPr="00D1480E" w:rsidRDefault="001952CB" w:rsidP="001952CB"/>
    <w:p w:rsidR="00D816AF" w:rsidRDefault="001952CB" w:rsidP="003B327A">
      <w:pPr>
        <w:tabs>
          <w:tab w:val="left" w:pos="3080"/>
        </w:tabs>
        <w:ind w:firstLine="708"/>
        <w:jc w:val="center"/>
        <w:rPr>
          <w:sz w:val="28"/>
          <w:szCs w:val="28"/>
        </w:rPr>
      </w:pPr>
      <w:r w:rsidRPr="001952CB">
        <w:rPr>
          <w:b/>
          <w:sz w:val="28"/>
          <w:szCs w:val="28"/>
        </w:rPr>
        <w:t>Информационно-методическая продукция</w:t>
      </w:r>
    </w:p>
    <w:p w:rsidR="00D816AF" w:rsidRDefault="00D816AF">
      <w:pPr>
        <w:pStyle w:val="a3"/>
        <w:jc w:val="both"/>
        <w:rPr>
          <w:b/>
          <w:bCs/>
          <w:i/>
          <w:iCs/>
        </w:rPr>
      </w:pPr>
    </w:p>
    <w:p w:rsidR="00345243" w:rsidRPr="001952CB" w:rsidRDefault="00345243">
      <w:pPr>
        <w:pStyle w:val="30"/>
        <w:rPr>
          <w:sz w:val="28"/>
          <w:szCs w:val="28"/>
        </w:rPr>
      </w:pPr>
      <w:r w:rsidRPr="001952CB">
        <w:rPr>
          <w:sz w:val="28"/>
          <w:szCs w:val="28"/>
        </w:rPr>
        <w:t>Назначение информационно – методической продукции состоит в том, чтобы, используя ее различные формы и виды, изложить сведения, подлежащие распространению; проанализировать передовой педагогический опыт; разъяснить, как применять новые методы и приемы работы и т.д.</w:t>
      </w:r>
    </w:p>
    <w:p w:rsidR="00345243" w:rsidRPr="001952CB" w:rsidRDefault="00345243">
      <w:pPr>
        <w:ind w:firstLine="540"/>
        <w:jc w:val="both"/>
        <w:rPr>
          <w:sz w:val="28"/>
          <w:szCs w:val="28"/>
        </w:rPr>
      </w:pPr>
      <w:r w:rsidRPr="001952CB">
        <w:rPr>
          <w:b/>
          <w:bCs/>
          <w:sz w:val="28"/>
          <w:szCs w:val="28"/>
        </w:rPr>
        <w:t xml:space="preserve">В методическом описании </w:t>
      </w:r>
      <w:r w:rsidRPr="001952CB">
        <w:rPr>
          <w:sz w:val="28"/>
          <w:szCs w:val="28"/>
        </w:rPr>
        <w:t>путем простого изложения подробно сообщается об интересном событии, проведенном массовом мероприятии или о том, каким образом его можно провести.</w:t>
      </w:r>
    </w:p>
    <w:p w:rsidR="00345243" w:rsidRPr="001952CB" w:rsidRDefault="00345243">
      <w:pPr>
        <w:ind w:firstLine="540"/>
        <w:jc w:val="both"/>
        <w:rPr>
          <w:sz w:val="28"/>
          <w:szCs w:val="28"/>
        </w:rPr>
      </w:pPr>
      <w:r w:rsidRPr="001952CB">
        <w:rPr>
          <w:b/>
          <w:bCs/>
          <w:sz w:val="28"/>
          <w:szCs w:val="28"/>
        </w:rPr>
        <w:t>Методический комментарий</w:t>
      </w:r>
      <w:r w:rsidRPr="001952CB">
        <w:rPr>
          <w:sz w:val="28"/>
          <w:szCs w:val="28"/>
        </w:rPr>
        <w:t xml:space="preserve"> может быть частью описания, анализа, рекомендации, если после изложения основного тезис</w:t>
      </w:r>
      <w:r w:rsidR="004B7833" w:rsidRPr="001952CB">
        <w:rPr>
          <w:sz w:val="28"/>
          <w:szCs w:val="28"/>
        </w:rPr>
        <w:t xml:space="preserve">а комментируются положительные </w:t>
      </w:r>
      <w:r w:rsidRPr="001952CB">
        <w:rPr>
          <w:sz w:val="28"/>
          <w:szCs w:val="28"/>
        </w:rPr>
        <w:t xml:space="preserve"> стороны анализируемого события.</w:t>
      </w:r>
    </w:p>
    <w:p w:rsidR="00345243" w:rsidRPr="001952CB" w:rsidRDefault="00345243">
      <w:pPr>
        <w:ind w:firstLine="540"/>
        <w:jc w:val="both"/>
        <w:rPr>
          <w:sz w:val="28"/>
          <w:szCs w:val="28"/>
        </w:rPr>
      </w:pPr>
      <w:r w:rsidRPr="001952CB">
        <w:rPr>
          <w:b/>
          <w:bCs/>
          <w:sz w:val="28"/>
          <w:szCs w:val="28"/>
        </w:rPr>
        <w:t>Аннотация</w:t>
      </w:r>
      <w:r w:rsidRPr="001952CB">
        <w:rPr>
          <w:sz w:val="28"/>
          <w:szCs w:val="28"/>
        </w:rPr>
        <w:t xml:space="preserve"> – краткая характеристика  тематического содержания книги, методического пособия, разработки. В ней раскрывается социально – функциональное и читательское назначение методического материала, его форма и другие особенности. Например, «Рекомендации содержат описание разных типов определителей животных и растений, принципы построения в них ключей для определения видов. Адресованы школьникам и педагогам дополнительного образования биологических кружков, могут быть использованы студентами младших курсов естественных факультетов, учителями и всеми интересующимися биологией».</w:t>
      </w:r>
    </w:p>
    <w:p w:rsidR="00345243" w:rsidRPr="001952CB" w:rsidRDefault="00345243">
      <w:pPr>
        <w:ind w:firstLine="540"/>
        <w:jc w:val="both"/>
        <w:rPr>
          <w:sz w:val="28"/>
          <w:szCs w:val="28"/>
        </w:rPr>
      </w:pPr>
      <w:r w:rsidRPr="001952CB">
        <w:rPr>
          <w:b/>
          <w:bCs/>
          <w:sz w:val="28"/>
          <w:szCs w:val="28"/>
        </w:rPr>
        <w:t xml:space="preserve">Бюллетень </w:t>
      </w:r>
      <w:r w:rsidRPr="001952CB">
        <w:rPr>
          <w:sz w:val="28"/>
          <w:szCs w:val="28"/>
        </w:rPr>
        <w:t>выпускается с целью оперативного и систематического оповещения педагогических работников о новинках литературы, об инновационных формах работы и т.д. В бюллетене публикуются нормативно – правовые акты, регулирующие деятельность учреждений. Специфической чертой этого вида методической продукции является официальный характер включаемых в бюллетень материалов.</w:t>
      </w:r>
    </w:p>
    <w:p w:rsidR="00345243" w:rsidRPr="001952CB" w:rsidRDefault="00345243">
      <w:pPr>
        <w:ind w:firstLine="540"/>
        <w:jc w:val="both"/>
        <w:rPr>
          <w:sz w:val="28"/>
          <w:szCs w:val="28"/>
        </w:rPr>
      </w:pPr>
      <w:r w:rsidRPr="001952CB">
        <w:rPr>
          <w:b/>
          <w:bCs/>
          <w:sz w:val="28"/>
          <w:szCs w:val="28"/>
        </w:rPr>
        <w:t xml:space="preserve">Газета – </w:t>
      </w:r>
      <w:r w:rsidRPr="001952CB">
        <w:rPr>
          <w:sz w:val="28"/>
          <w:szCs w:val="28"/>
        </w:rPr>
        <w:t>периодическое текстовое листовое издание, содержащее официальные материалы, оперативную информацию и статьи по актуальным вопросам образования, а также литературные произведения, иллюстрации, фотоснимки, рекламу. В газете используются различные жанры. Событийная информация публикуется в виде заметок, интервью, репортажей, отчетов, а аналитические произведения – в виде очерка, зарисовки, фельетона, памфлета. Газета используется для обмена мнениями по вопросам организации  образовательного и воспитательного процесса, совершенствования профессионального мастерства педагогических работников, повышения их квалификации.</w:t>
      </w:r>
    </w:p>
    <w:p w:rsidR="00345243" w:rsidRPr="001952CB" w:rsidRDefault="00345243">
      <w:pPr>
        <w:ind w:firstLine="540"/>
        <w:jc w:val="both"/>
        <w:rPr>
          <w:sz w:val="28"/>
          <w:szCs w:val="28"/>
        </w:rPr>
      </w:pPr>
      <w:r w:rsidRPr="001952CB">
        <w:rPr>
          <w:b/>
          <w:bCs/>
          <w:sz w:val="28"/>
          <w:szCs w:val="28"/>
        </w:rPr>
        <w:t xml:space="preserve">Газетное издание – </w:t>
      </w:r>
      <w:r w:rsidRPr="001952CB">
        <w:rPr>
          <w:sz w:val="28"/>
          <w:szCs w:val="28"/>
        </w:rPr>
        <w:t xml:space="preserve">листовое издание в виде одного или нескольких листов печатного материала установленного формата, издательски приспособленное к специфике данного издания. </w:t>
      </w:r>
    </w:p>
    <w:p w:rsidR="00345243" w:rsidRPr="001952CB" w:rsidRDefault="00345243">
      <w:pPr>
        <w:ind w:firstLine="540"/>
        <w:jc w:val="both"/>
        <w:rPr>
          <w:sz w:val="28"/>
          <w:szCs w:val="28"/>
        </w:rPr>
      </w:pPr>
      <w:r w:rsidRPr="001952CB">
        <w:rPr>
          <w:b/>
          <w:bCs/>
          <w:sz w:val="28"/>
          <w:szCs w:val="28"/>
        </w:rPr>
        <w:t>Вестник –</w:t>
      </w:r>
      <w:r w:rsidRPr="001952CB">
        <w:rPr>
          <w:sz w:val="28"/>
          <w:szCs w:val="28"/>
        </w:rPr>
        <w:t xml:space="preserve"> выпускаемое учреждением периодическое или продолжающееся издание, в котором публикуются  материалы (статьи) научного, информационного, методического характера, нормативно – правовые акты. </w:t>
      </w:r>
    </w:p>
    <w:p w:rsidR="00345243" w:rsidRPr="001952CB" w:rsidRDefault="00345243">
      <w:pPr>
        <w:ind w:firstLine="540"/>
        <w:jc w:val="both"/>
        <w:rPr>
          <w:sz w:val="28"/>
          <w:szCs w:val="28"/>
        </w:rPr>
      </w:pPr>
      <w:r w:rsidRPr="001952CB">
        <w:rPr>
          <w:b/>
          <w:bCs/>
          <w:sz w:val="28"/>
          <w:szCs w:val="28"/>
        </w:rPr>
        <w:t>Информационно – методическая выставка</w:t>
      </w:r>
      <w:r w:rsidRPr="001952CB">
        <w:rPr>
          <w:sz w:val="28"/>
          <w:szCs w:val="28"/>
        </w:rPr>
        <w:t xml:space="preserve"> – наглядная форма ознакомления читателей с новинками литературы, методических материалов, освещающих передовой опыт работы, и других видов методической продукции. Обычно выставка посвящается определенной теме, в соответствии с которой подбираются методические материалы. В зависимости от времени действия выставка может быть временная, если ее работа ограничена  временными рамками, и постоянная, если она предназначена для работы в течение длительного времени. В зависимости от расположения выставка может быть стационарной, имеющей определенное место, и передвижной или выездной, если ее фонд вывозится в образовательные школы, дополнительного образования. В структуру методической выставки входит заголовок, отражающий ее тему и назначение; адресат; разделы выставки (название, подзаголовок, эпиграф); аннотация литературы. Такие выставки пользуются большой популярностью в учреждениях дополнительного образования.</w:t>
      </w:r>
    </w:p>
    <w:p w:rsidR="00345243" w:rsidRPr="001952CB" w:rsidRDefault="00345243">
      <w:pPr>
        <w:ind w:firstLine="540"/>
        <w:jc w:val="both"/>
        <w:rPr>
          <w:sz w:val="28"/>
          <w:szCs w:val="28"/>
        </w:rPr>
      </w:pPr>
      <w:r w:rsidRPr="001952CB">
        <w:rPr>
          <w:b/>
          <w:bCs/>
          <w:sz w:val="28"/>
          <w:szCs w:val="28"/>
        </w:rPr>
        <w:t xml:space="preserve">Листок    - </w:t>
      </w:r>
      <w:r w:rsidRPr="001952CB">
        <w:rPr>
          <w:sz w:val="28"/>
          <w:szCs w:val="28"/>
        </w:rPr>
        <w:t>периодическое или продолжающееся текстовое листовое издание объемом не более четырех страниц, содержащее общественно- политическую, научную или производственную информацию.</w:t>
      </w:r>
    </w:p>
    <w:p w:rsidR="00345243" w:rsidRPr="001952CB" w:rsidRDefault="00345243">
      <w:pPr>
        <w:ind w:firstLine="540"/>
        <w:jc w:val="both"/>
        <w:rPr>
          <w:sz w:val="28"/>
          <w:szCs w:val="28"/>
        </w:rPr>
      </w:pPr>
      <w:r w:rsidRPr="001952CB">
        <w:rPr>
          <w:b/>
          <w:bCs/>
          <w:sz w:val="28"/>
          <w:szCs w:val="28"/>
        </w:rPr>
        <w:t xml:space="preserve">Листовка – </w:t>
      </w:r>
      <w:r w:rsidRPr="001952CB">
        <w:rPr>
          <w:sz w:val="28"/>
          <w:szCs w:val="28"/>
        </w:rPr>
        <w:t>н</w:t>
      </w:r>
      <w:r w:rsidR="004B7833" w:rsidRPr="001952CB">
        <w:rPr>
          <w:sz w:val="28"/>
          <w:szCs w:val="28"/>
        </w:rPr>
        <w:t>епериодическое</w:t>
      </w:r>
      <w:r w:rsidRPr="001952CB">
        <w:rPr>
          <w:sz w:val="28"/>
          <w:szCs w:val="28"/>
        </w:rPr>
        <w:t xml:space="preserve"> текстовое листовое издание объемом не более четырех страниц.</w:t>
      </w:r>
    </w:p>
    <w:p w:rsidR="00345243" w:rsidRPr="001952CB" w:rsidRDefault="00345243">
      <w:pPr>
        <w:ind w:firstLine="540"/>
        <w:jc w:val="both"/>
        <w:rPr>
          <w:sz w:val="28"/>
          <w:szCs w:val="28"/>
        </w:rPr>
      </w:pPr>
      <w:r w:rsidRPr="001952CB">
        <w:rPr>
          <w:b/>
          <w:bCs/>
          <w:sz w:val="28"/>
          <w:szCs w:val="28"/>
        </w:rPr>
        <w:t>Методический информационный справочник</w:t>
      </w:r>
      <w:r w:rsidRPr="001952CB">
        <w:rPr>
          <w:sz w:val="28"/>
          <w:szCs w:val="28"/>
        </w:rPr>
        <w:t xml:space="preserve"> – сборник вопросов и ответов на злободневные проблемы по организации и содержанию работы.</w:t>
      </w:r>
    </w:p>
    <w:p w:rsidR="00345243" w:rsidRPr="001952CB" w:rsidRDefault="00345243">
      <w:pPr>
        <w:ind w:firstLine="540"/>
        <w:jc w:val="both"/>
        <w:rPr>
          <w:sz w:val="28"/>
          <w:szCs w:val="28"/>
        </w:rPr>
      </w:pPr>
      <w:r w:rsidRPr="001952CB">
        <w:rPr>
          <w:b/>
          <w:bCs/>
          <w:sz w:val="28"/>
          <w:szCs w:val="28"/>
        </w:rPr>
        <w:t>Реферат</w:t>
      </w:r>
      <w:r w:rsidRPr="001952CB">
        <w:rPr>
          <w:sz w:val="28"/>
          <w:szCs w:val="28"/>
        </w:rPr>
        <w:t xml:space="preserve"> – краткое изложение содержания документа или его части, включающее основные фактические сведения и выводы, необходимые для первоначального ознакомления с документом и определения целесообразности обращения к нему. По характеру информации он носит информационный характер. Описательно – информационный стиль реферата используется в том случае, если задача состоит в создании целостной картины развития той или иной отрасли науки или практики, где квалифицированный читатель сам мог бы отобрать  то, что ему необходимо. Рекомендательный характер присущ реферату, освещающему узкую тему, где отбор материала и характер его обработки направлены на популяризацию наиболее значимого и ценного материала. При написании реферата рекомендуется указать следующее: тему реферата, его цель, фамилию, имя и отчество автора, план изложения темы, метод и методологию работы, область применения результатов, выводы, библиографию, приложения.     </w:t>
      </w:r>
    </w:p>
    <w:p w:rsidR="00345243" w:rsidRPr="001952CB" w:rsidRDefault="00345243">
      <w:pPr>
        <w:ind w:firstLine="540"/>
        <w:jc w:val="both"/>
        <w:rPr>
          <w:sz w:val="28"/>
          <w:szCs w:val="28"/>
        </w:rPr>
      </w:pPr>
      <w:r w:rsidRPr="001952CB">
        <w:rPr>
          <w:b/>
          <w:bCs/>
          <w:sz w:val="28"/>
          <w:szCs w:val="28"/>
        </w:rPr>
        <w:t xml:space="preserve">Реферативное издание – </w:t>
      </w:r>
      <w:r w:rsidRPr="001952CB">
        <w:rPr>
          <w:sz w:val="28"/>
          <w:szCs w:val="28"/>
        </w:rPr>
        <w:t>непериодическое или периодическое информационное издание, представляющее собой упорядоченную совокупность библиографических записей, включающих реферат.</w:t>
      </w:r>
    </w:p>
    <w:p w:rsidR="00345243" w:rsidRPr="001952CB" w:rsidRDefault="00345243">
      <w:pPr>
        <w:ind w:firstLine="540"/>
        <w:jc w:val="both"/>
        <w:rPr>
          <w:sz w:val="28"/>
          <w:szCs w:val="28"/>
        </w:rPr>
      </w:pPr>
      <w:r w:rsidRPr="001952CB">
        <w:rPr>
          <w:b/>
          <w:bCs/>
          <w:sz w:val="28"/>
          <w:szCs w:val="28"/>
        </w:rPr>
        <w:t xml:space="preserve">Реферативный журнал </w:t>
      </w:r>
      <w:r w:rsidRPr="001952CB">
        <w:rPr>
          <w:sz w:val="28"/>
          <w:szCs w:val="28"/>
        </w:rPr>
        <w:t>– периодическое реферативное издание.</w:t>
      </w:r>
    </w:p>
    <w:p w:rsidR="00345243" w:rsidRPr="001952CB" w:rsidRDefault="00345243">
      <w:pPr>
        <w:ind w:firstLine="540"/>
        <w:jc w:val="both"/>
        <w:rPr>
          <w:sz w:val="28"/>
          <w:szCs w:val="28"/>
        </w:rPr>
      </w:pPr>
      <w:r w:rsidRPr="001952CB">
        <w:rPr>
          <w:b/>
          <w:bCs/>
          <w:sz w:val="28"/>
          <w:szCs w:val="28"/>
        </w:rPr>
        <w:t xml:space="preserve">Сводный реферат – </w:t>
      </w:r>
      <w:r w:rsidRPr="001952CB">
        <w:rPr>
          <w:sz w:val="28"/>
          <w:szCs w:val="28"/>
        </w:rPr>
        <w:t>реферат, составленный на основе двух и более исходных документов.</w:t>
      </w:r>
    </w:p>
    <w:p w:rsidR="00345243" w:rsidRPr="001952CB" w:rsidRDefault="00345243">
      <w:pPr>
        <w:ind w:firstLine="540"/>
        <w:jc w:val="both"/>
        <w:rPr>
          <w:sz w:val="28"/>
          <w:szCs w:val="28"/>
        </w:rPr>
      </w:pPr>
      <w:r w:rsidRPr="001952CB">
        <w:rPr>
          <w:b/>
          <w:bCs/>
          <w:sz w:val="28"/>
          <w:szCs w:val="28"/>
        </w:rPr>
        <w:t xml:space="preserve">Реферативный сборник – </w:t>
      </w:r>
      <w:r w:rsidRPr="001952CB">
        <w:rPr>
          <w:sz w:val="28"/>
          <w:szCs w:val="28"/>
        </w:rPr>
        <w:t>периодическое или продолжающееся реферативное</w:t>
      </w:r>
      <w:r w:rsidRPr="001952CB">
        <w:rPr>
          <w:b/>
          <w:bCs/>
          <w:sz w:val="28"/>
          <w:szCs w:val="28"/>
        </w:rPr>
        <w:t xml:space="preserve"> </w:t>
      </w:r>
      <w:r w:rsidRPr="001952CB">
        <w:rPr>
          <w:sz w:val="28"/>
          <w:szCs w:val="28"/>
        </w:rPr>
        <w:t>издание, выходящее в виде сборника.</w:t>
      </w:r>
    </w:p>
    <w:p w:rsidR="00345243" w:rsidRPr="001952CB" w:rsidRDefault="00345243">
      <w:pPr>
        <w:ind w:firstLine="540"/>
        <w:jc w:val="both"/>
        <w:rPr>
          <w:sz w:val="28"/>
          <w:szCs w:val="28"/>
        </w:rPr>
      </w:pPr>
      <w:r w:rsidRPr="001952CB">
        <w:rPr>
          <w:b/>
          <w:bCs/>
          <w:sz w:val="28"/>
          <w:szCs w:val="28"/>
        </w:rPr>
        <w:t xml:space="preserve">Рецензия – </w:t>
      </w:r>
      <w:r w:rsidRPr="001952CB">
        <w:rPr>
          <w:sz w:val="28"/>
          <w:szCs w:val="28"/>
        </w:rPr>
        <w:t>критическое сочинение, содержащее анализ и аргументированную оценку авторского оригинала или вышедшего в свет издания.</w:t>
      </w:r>
    </w:p>
    <w:p w:rsidR="00345243" w:rsidRPr="001952CB" w:rsidRDefault="00345243">
      <w:pPr>
        <w:ind w:firstLine="540"/>
        <w:jc w:val="both"/>
        <w:rPr>
          <w:sz w:val="28"/>
          <w:szCs w:val="28"/>
        </w:rPr>
      </w:pPr>
      <w:r w:rsidRPr="001952CB">
        <w:rPr>
          <w:b/>
          <w:bCs/>
          <w:sz w:val="28"/>
          <w:szCs w:val="28"/>
        </w:rPr>
        <w:t>Рекомендательный библи</w:t>
      </w:r>
      <w:r w:rsidR="004B7833" w:rsidRPr="001952CB">
        <w:rPr>
          <w:b/>
          <w:bCs/>
          <w:sz w:val="28"/>
          <w:szCs w:val="28"/>
        </w:rPr>
        <w:t>ографический список (указатель)</w:t>
      </w:r>
      <w:r w:rsidRPr="001952CB">
        <w:rPr>
          <w:b/>
          <w:bCs/>
          <w:sz w:val="28"/>
          <w:szCs w:val="28"/>
        </w:rPr>
        <w:t xml:space="preserve"> - </w:t>
      </w:r>
      <w:r w:rsidRPr="001952CB">
        <w:rPr>
          <w:sz w:val="28"/>
          <w:szCs w:val="28"/>
        </w:rPr>
        <w:t>библиографический список (указатель), назначение которого – помочь читателю в выборе литературы для углубленного изучения темы и расширения познаний в какой – либо области.</w:t>
      </w:r>
    </w:p>
    <w:p w:rsidR="00345243" w:rsidRPr="001952CB" w:rsidRDefault="00345243">
      <w:pPr>
        <w:ind w:firstLine="540"/>
        <w:jc w:val="both"/>
        <w:rPr>
          <w:sz w:val="28"/>
          <w:szCs w:val="28"/>
        </w:rPr>
      </w:pPr>
    </w:p>
    <w:p w:rsidR="00345243" w:rsidRPr="001952CB" w:rsidRDefault="001952CB" w:rsidP="003B327A">
      <w:pPr>
        <w:pStyle w:val="3"/>
        <w:jc w:val="center"/>
        <w:rPr>
          <w:sz w:val="28"/>
          <w:szCs w:val="28"/>
        </w:rPr>
      </w:pPr>
      <w:r>
        <w:rPr>
          <w:sz w:val="28"/>
          <w:szCs w:val="28"/>
        </w:rPr>
        <w:t>Организационно-методическая продукция</w:t>
      </w:r>
    </w:p>
    <w:p w:rsidR="00345243" w:rsidRPr="001952CB" w:rsidRDefault="00345243">
      <w:pPr>
        <w:ind w:firstLine="540"/>
        <w:jc w:val="both"/>
        <w:rPr>
          <w:b/>
          <w:bCs/>
          <w:sz w:val="28"/>
          <w:szCs w:val="28"/>
        </w:rPr>
      </w:pPr>
    </w:p>
    <w:p w:rsidR="00345243" w:rsidRPr="001952CB" w:rsidRDefault="00345243">
      <w:pPr>
        <w:pStyle w:val="30"/>
        <w:rPr>
          <w:sz w:val="28"/>
          <w:szCs w:val="28"/>
        </w:rPr>
      </w:pPr>
      <w:r w:rsidRPr="001952CB">
        <w:rPr>
          <w:sz w:val="28"/>
          <w:szCs w:val="28"/>
        </w:rPr>
        <w:t>Назначение  этого вида методической продукции заключается в разъяснении целей, порядка организации и проведения массовых мероприятий, раскрытия методики образовательной и воспитательной работы с детьми в учреждении дополнительного образования.</w:t>
      </w:r>
    </w:p>
    <w:p w:rsidR="00345243" w:rsidRPr="001952CB" w:rsidRDefault="00345243">
      <w:pPr>
        <w:ind w:firstLine="540"/>
        <w:jc w:val="both"/>
        <w:rPr>
          <w:sz w:val="28"/>
          <w:szCs w:val="28"/>
        </w:rPr>
      </w:pPr>
      <w:r w:rsidRPr="001952CB">
        <w:rPr>
          <w:sz w:val="28"/>
          <w:szCs w:val="28"/>
        </w:rPr>
        <w:t xml:space="preserve">К организационно – методической продукции относятся инструктивно – </w:t>
      </w:r>
      <w:r w:rsidR="004B7833" w:rsidRPr="001952CB">
        <w:rPr>
          <w:sz w:val="28"/>
          <w:szCs w:val="28"/>
        </w:rPr>
        <w:t>методические письма, инструкции, м</w:t>
      </w:r>
      <w:r w:rsidRPr="001952CB">
        <w:rPr>
          <w:sz w:val="28"/>
          <w:szCs w:val="28"/>
        </w:rPr>
        <w:t>етодические записки, методические разработки и рекомендации, памятки, положения.</w:t>
      </w:r>
    </w:p>
    <w:p w:rsidR="00345243" w:rsidRPr="001952CB" w:rsidRDefault="00345243">
      <w:pPr>
        <w:ind w:firstLine="540"/>
        <w:jc w:val="both"/>
        <w:rPr>
          <w:sz w:val="28"/>
          <w:szCs w:val="28"/>
        </w:rPr>
      </w:pPr>
      <w:r w:rsidRPr="001952CB">
        <w:rPr>
          <w:b/>
          <w:bCs/>
          <w:sz w:val="28"/>
          <w:szCs w:val="28"/>
        </w:rPr>
        <w:t xml:space="preserve">Инструктивно – методическое письмо – </w:t>
      </w:r>
      <w:r w:rsidRPr="001952CB">
        <w:rPr>
          <w:sz w:val="28"/>
          <w:szCs w:val="28"/>
        </w:rPr>
        <w:t>методическое издание, содержащее конкретные указания и разъяснения, вытекающие из нормативно – правового акта вышестоящей организации. Этот документ определяет круг функций и виды деятельности педагога или коллектива учреждения по выполнению решений вышестоящих органов, раскрывает более полно содержание инструкций, приказов, положений, однако</w:t>
      </w:r>
      <w:r w:rsidR="004B7833" w:rsidRPr="001952CB">
        <w:rPr>
          <w:sz w:val="28"/>
          <w:szCs w:val="28"/>
        </w:rPr>
        <w:t>,</w:t>
      </w:r>
      <w:r w:rsidRPr="001952CB">
        <w:rPr>
          <w:sz w:val="28"/>
          <w:szCs w:val="28"/>
        </w:rPr>
        <w:t xml:space="preserve"> без разъяснения  частных методик и рекомендаций. </w:t>
      </w:r>
    </w:p>
    <w:p w:rsidR="00345243" w:rsidRPr="001952CB" w:rsidRDefault="00345243">
      <w:pPr>
        <w:ind w:firstLine="540"/>
        <w:jc w:val="both"/>
        <w:rPr>
          <w:b/>
          <w:bCs/>
          <w:i/>
          <w:iCs/>
          <w:sz w:val="28"/>
          <w:szCs w:val="28"/>
        </w:rPr>
      </w:pPr>
      <w:r w:rsidRPr="001952CB">
        <w:rPr>
          <w:b/>
          <w:bCs/>
          <w:i/>
          <w:iCs/>
          <w:sz w:val="28"/>
          <w:szCs w:val="28"/>
        </w:rPr>
        <w:t>Примерная схема инструктивно – методического письма:</w:t>
      </w:r>
    </w:p>
    <w:p w:rsidR="00345243" w:rsidRPr="001952CB" w:rsidRDefault="00345243">
      <w:pPr>
        <w:numPr>
          <w:ilvl w:val="1"/>
          <w:numId w:val="1"/>
        </w:numPr>
        <w:jc w:val="both"/>
        <w:rPr>
          <w:i/>
          <w:iCs/>
          <w:sz w:val="28"/>
          <w:szCs w:val="28"/>
        </w:rPr>
      </w:pPr>
      <w:r w:rsidRPr="001952CB">
        <w:rPr>
          <w:i/>
          <w:iCs/>
          <w:sz w:val="28"/>
          <w:szCs w:val="28"/>
        </w:rPr>
        <w:t>название, адресат;</w:t>
      </w:r>
    </w:p>
    <w:p w:rsidR="00345243" w:rsidRPr="001952CB" w:rsidRDefault="00345243">
      <w:pPr>
        <w:numPr>
          <w:ilvl w:val="1"/>
          <w:numId w:val="1"/>
        </w:numPr>
        <w:jc w:val="both"/>
        <w:rPr>
          <w:i/>
          <w:iCs/>
          <w:sz w:val="28"/>
          <w:szCs w:val="28"/>
        </w:rPr>
      </w:pPr>
      <w:r w:rsidRPr="001952CB">
        <w:rPr>
          <w:i/>
          <w:iCs/>
          <w:sz w:val="28"/>
          <w:szCs w:val="28"/>
        </w:rPr>
        <w:t>вступительная часть, обосновывающая необходимость разъяснения данного вопроса (приводятся отправные нормативные документы, делается анализ сложившейся ситуации, формулируются выводы);</w:t>
      </w:r>
    </w:p>
    <w:p w:rsidR="00345243" w:rsidRPr="001952CB" w:rsidRDefault="00345243">
      <w:pPr>
        <w:numPr>
          <w:ilvl w:val="1"/>
          <w:numId w:val="1"/>
        </w:numPr>
        <w:jc w:val="both"/>
        <w:rPr>
          <w:i/>
          <w:iCs/>
          <w:sz w:val="28"/>
          <w:szCs w:val="28"/>
        </w:rPr>
      </w:pPr>
      <w:r w:rsidRPr="001952CB">
        <w:rPr>
          <w:i/>
          <w:iCs/>
          <w:sz w:val="28"/>
          <w:szCs w:val="28"/>
        </w:rPr>
        <w:t>изложение инструктажа (цели и задачи деятельности, ее содержание, обязанности непосредственных исполнителей, их полномочия, помощники, сроки исполнения). Здесь же могут быть освещены отдельные методические аспекты(алгоритм действий, направленный на выполнение поставленной задачи, перечень дел, рекомендованных к исполнению  и т.д.);</w:t>
      </w:r>
    </w:p>
    <w:p w:rsidR="00345243" w:rsidRPr="001952CB" w:rsidRDefault="00345243">
      <w:pPr>
        <w:numPr>
          <w:ilvl w:val="1"/>
          <w:numId w:val="1"/>
        </w:numPr>
        <w:jc w:val="both"/>
        <w:rPr>
          <w:i/>
          <w:iCs/>
          <w:sz w:val="28"/>
          <w:szCs w:val="28"/>
        </w:rPr>
      </w:pPr>
      <w:r w:rsidRPr="001952CB">
        <w:rPr>
          <w:i/>
          <w:iCs/>
          <w:sz w:val="28"/>
          <w:szCs w:val="28"/>
        </w:rPr>
        <w:t>заключительная часть, нацеливающая на выполнение данного инструктивно – методического письма;</w:t>
      </w:r>
    </w:p>
    <w:p w:rsidR="00345243" w:rsidRPr="001952CB" w:rsidRDefault="00345243">
      <w:pPr>
        <w:numPr>
          <w:ilvl w:val="1"/>
          <w:numId w:val="1"/>
        </w:numPr>
        <w:jc w:val="both"/>
        <w:rPr>
          <w:i/>
          <w:iCs/>
          <w:sz w:val="28"/>
          <w:szCs w:val="28"/>
        </w:rPr>
      </w:pPr>
      <w:r w:rsidRPr="001952CB">
        <w:rPr>
          <w:i/>
          <w:iCs/>
          <w:sz w:val="28"/>
          <w:szCs w:val="28"/>
        </w:rPr>
        <w:t xml:space="preserve">автор.   </w:t>
      </w:r>
    </w:p>
    <w:p w:rsidR="00345243" w:rsidRPr="001952CB" w:rsidRDefault="00345243">
      <w:pPr>
        <w:ind w:firstLine="540"/>
        <w:jc w:val="both"/>
        <w:rPr>
          <w:sz w:val="28"/>
          <w:szCs w:val="28"/>
        </w:rPr>
      </w:pPr>
      <w:r w:rsidRPr="001952CB">
        <w:rPr>
          <w:b/>
          <w:bCs/>
          <w:sz w:val="28"/>
          <w:szCs w:val="28"/>
        </w:rPr>
        <w:t>Инструкция –</w:t>
      </w:r>
      <w:r w:rsidRPr="001952CB">
        <w:rPr>
          <w:sz w:val="28"/>
          <w:szCs w:val="28"/>
        </w:rPr>
        <w:t xml:space="preserve"> 1) нормативный акт, издаваемый руководителями центральных и местных органов государственного управления в пределах их компетенции на основании и во исполнение законов, указов, постановлений и распоряжений правительства и актов вышестоящих органов государственного управления; 2) собрание правил, регламентирующих производственно – техническую деятельность.</w:t>
      </w:r>
    </w:p>
    <w:p w:rsidR="00345243" w:rsidRPr="001952CB" w:rsidRDefault="00345243">
      <w:pPr>
        <w:ind w:firstLine="540"/>
        <w:jc w:val="both"/>
        <w:rPr>
          <w:sz w:val="28"/>
          <w:szCs w:val="28"/>
        </w:rPr>
      </w:pPr>
      <w:r w:rsidRPr="001952CB">
        <w:rPr>
          <w:b/>
          <w:bCs/>
          <w:sz w:val="28"/>
          <w:szCs w:val="28"/>
        </w:rPr>
        <w:t>Методическая записка</w:t>
      </w:r>
      <w:r w:rsidRPr="001952CB">
        <w:rPr>
          <w:sz w:val="28"/>
          <w:szCs w:val="28"/>
        </w:rPr>
        <w:t xml:space="preserve"> дает пояснения к методическим материалам, изложенным сжато (планы, графики, таблицы), и освещает следующие вопросы:</w:t>
      </w:r>
    </w:p>
    <w:p w:rsidR="00345243" w:rsidRPr="001952CB" w:rsidRDefault="00345243">
      <w:pPr>
        <w:numPr>
          <w:ilvl w:val="1"/>
          <w:numId w:val="1"/>
        </w:numPr>
        <w:jc w:val="both"/>
        <w:rPr>
          <w:i/>
          <w:iCs/>
          <w:sz w:val="28"/>
          <w:szCs w:val="28"/>
        </w:rPr>
      </w:pPr>
      <w:r w:rsidRPr="001952CB">
        <w:rPr>
          <w:i/>
          <w:iCs/>
          <w:sz w:val="28"/>
          <w:szCs w:val="28"/>
        </w:rPr>
        <w:t>решению каких задач способствует данная методическая работа;</w:t>
      </w:r>
    </w:p>
    <w:p w:rsidR="00345243" w:rsidRPr="001952CB" w:rsidRDefault="00345243">
      <w:pPr>
        <w:numPr>
          <w:ilvl w:val="1"/>
          <w:numId w:val="1"/>
        </w:numPr>
        <w:jc w:val="both"/>
        <w:rPr>
          <w:i/>
          <w:iCs/>
          <w:sz w:val="28"/>
          <w:szCs w:val="28"/>
        </w:rPr>
      </w:pPr>
      <w:r w:rsidRPr="001952CB">
        <w:rPr>
          <w:i/>
          <w:iCs/>
          <w:sz w:val="28"/>
          <w:szCs w:val="28"/>
        </w:rPr>
        <w:t>кому адресована;</w:t>
      </w:r>
    </w:p>
    <w:p w:rsidR="00345243" w:rsidRPr="001952CB" w:rsidRDefault="00345243">
      <w:pPr>
        <w:numPr>
          <w:ilvl w:val="1"/>
          <w:numId w:val="1"/>
        </w:numPr>
        <w:jc w:val="both"/>
        <w:rPr>
          <w:i/>
          <w:iCs/>
          <w:sz w:val="28"/>
          <w:szCs w:val="28"/>
        </w:rPr>
      </w:pPr>
      <w:r w:rsidRPr="001952CB">
        <w:rPr>
          <w:i/>
          <w:iCs/>
          <w:sz w:val="28"/>
          <w:szCs w:val="28"/>
        </w:rPr>
        <w:t>на основании каких документов и фактов составлена;</w:t>
      </w:r>
    </w:p>
    <w:p w:rsidR="00345243" w:rsidRPr="001952CB" w:rsidRDefault="00345243">
      <w:pPr>
        <w:numPr>
          <w:ilvl w:val="1"/>
          <w:numId w:val="1"/>
        </w:numPr>
        <w:jc w:val="both"/>
        <w:rPr>
          <w:i/>
          <w:iCs/>
          <w:sz w:val="28"/>
          <w:szCs w:val="28"/>
        </w:rPr>
      </w:pPr>
      <w:r w:rsidRPr="001952CB">
        <w:rPr>
          <w:i/>
          <w:iCs/>
          <w:sz w:val="28"/>
          <w:szCs w:val="28"/>
        </w:rPr>
        <w:t xml:space="preserve">какова система изложения материала. </w:t>
      </w:r>
    </w:p>
    <w:p w:rsidR="00345243" w:rsidRPr="001952CB" w:rsidRDefault="00345243">
      <w:pPr>
        <w:jc w:val="both"/>
        <w:rPr>
          <w:sz w:val="28"/>
          <w:szCs w:val="28"/>
        </w:rPr>
      </w:pPr>
      <w:r w:rsidRPr="001952CB">
        <w:rPr>
          <w:b/>
          <w:bCs/>
          <w:sz w:val="28"/>
          <w:szCs w:val="28"/>
        </w:rPr>
        <w:t xml:space="preserve">         Памятка – </w:t>
      </w:r>
      <w:r w:rsidRPr="001952CB">
        <w:rPr>
          <w:sz w:val="28"/>
          <w:szCs w:val="28"/>
        </w:rPr>
        <w:t>брошюра  или листовка, содержащая необходимый минимум сведений для выполнения какой – либо деятельности. Этот вид методической продукции позволяет в сжатой форме дать алгоритм действий, круг обязанностей, перечень советов. Памятка невелика  по объему, обычно не более одного машинописного листа, имеет точного адресата в виде краткого обращения  или простого названия. Изложение материала лаконично, конкретно, без повторений, как правило</w:t>
      </w:r>
      <w:r w:rsidR="004B7833" w:rsidRPr="001952CB">
        <w:rPr>
          <w:sz w:val="28"/>
          <w:szCs w:val="28"/>
        </w:rPr>
        <w:t>,</w:t>
      </w:r>
      <w:r w:rsidRPr="001952CB">
        <w:rPr>
          <w:sz w:val="28"/>
          <w:szCs w:val="28"/>
        </w:rPr>
        <w:t xml:space="preserve"> по пунктам:</w:t>
      </w:r>
    </w:p>
    <w:p w:rsidR="00345243" w:rsidRPr="001952CB" w:rsidRDefault="00345243">
      <w:pPr>
        <w:ind w:firstLine="540"/>
        <w:jc w:val="both"/>
        <w:rPr>
          <w:sz w:val="28"/>
          <w:szCs w:val="28"/>
        </w:rPr>
      </w:pPr>
      <w:r w:rsidRPr="001952CB">
        <w:rPr>
          <w:sz w:val="28"/>
          <w:szCs w:val="28"/>
        </w:rPr>
        <w:t>1…</w:t>
      </w:r>
    </w:p>
    <w:p w:rsidR="00345243" w:rsidRPr="001952CB" w:rsidRDefault="00345243">
      <w:pPr>
        <w:ind w:firstLine="540"/>
        <w:jc w:val="both"/>
        <w:rPr>
          <w:sz w:val="28"/>
          <w:szCs w:val="28"/>
        </w:rPr>
      </w:pPr>
      <w:r w:rsidRPr="001952CB">
        <w:rPr>
          <w:sz w:val="28"/>
          <w:szCs w:val="28"/>
        </w:rPr>
        <w:t>2….и т.д.</w:t>
      </w:r>
    </w:p>
    <w:p w:rsidR="00345243" w:rsidRPr="001952CB" w:rsidRDefault="00345243">
      <w:pPr>
        <w:ind w:firstLine="540"/>
        <w:jc w:val="both"/>
        <w:rPr>
          <w:sz w:val="28"/>
          <w:szCs w:val="28"/>
        </w:rPr>
      </w:pPr>
      <w:r w:rsidRPr="001952CB">
        <w:rPr>
          <w:b/>
          <w:bCs/>
          <w:sz w:val="28"/>
          <w:szCs w:val="28"/>
        </w:rPr>
        <w:t xml:space="preserve">Положение – </w:t>
      </w:r>
      <w:r w:rsidRPr="001952CB">
        <w:rPr>
          <w:sz w:val="28"/>
          <w:szCs w:val="28"/>
        </w:rPr>
        <w:t>основной регламентирующий</w:t>
      </w:r>
      <w:r w:rsidRPr="001952CB">
        <w:rPr>
          <w:b/>
          <w:bCs/>
          <w:sz w:val="28"/>
          <w:szCs w:val="28"/>
        </w:rPr>
        <w:t xml:space="preserve"> </w:t>
      </w:r>
      <w:r w:rsidRPr="001952CB">
        <w:rPr>
          <w:sz w:val="28"/>
          <w:szCs w:val="28"/>
        </w:rPr>
        <w:t xml:space="preserve">  документ, фиксирующий статус, задачи и функции структурного подразделения, а также отражающий основные направления и содержание работы, структуру, штаты и управление, включая права и ответственность. Для структурных подразделений одного вида могут создаваться типовые положения.</w:t>
      </w:r>
    </w:p>
    <w:p w:rsidR="00345243" w:rsidRPr="001952CB" w:rsidRDefault="00345243">
      <w:pPr>
        <w:jc w:val="both"/>
        <w:rPr>
          <w:b/>
          <w:bCs/>
          <w:sz w:val="28"/>
          <w:szCs w:val="28"/>
        </w:rPr>
      </w:pPr>
    </w:p>
    <w:p w:rsidR="00345243" w:rsidRDefault="000724F4" w:rsidP="000724F4">
      <w:pPr>
        <w:jc w:val="center"/>
        <w:rPr>
          <w:b/>
          <w:sz w:val="28"/>
          <w:szCs w:val="28"/>
        </w:rPr>
      </w:pPr>
      <w:r w:rsidRPr="000724F4">
        <w:rPr>
          <w:b/>
          <w:sz w:val="28"/>
          <w:szCs w:val="28"/>
        </w:rPr>
        <w:t>Учебно-методическая продукция</w:t>
      </w:r>
    </w:p>
    <w:p w:rsidR="000724F4" w:rsidRPr="000724F4" w:rsidRDefault="000724F4" w:rsidP="000724F4">
      <w:pPr>
        <w:jc w:val="center"/>
        <w:rPr>
          <w:b/>
          <w:sz w:val="28"/>
          <w:szCs w:val="28"/>
        </w:rPr>
      </w:pPr>
    </w:p>
    <w:p w:rsidR="00345243" w:rsidRPr="001952CB" w:rsidRDefault="00345243" w:rsidP="003B327A">
      <w:pPr>
        <w:ind w:firstLine="360"/>
        <w:jc w:val="both"/>
        <w:rPr>
          <w:sz w:val="28"/>
          <w:szCs w:val="28"/>
        </w:rPr>
      </w:pPr>
      <w:r w:rsidRPr="001952CB">
        <w:rPr>
          <w:sz w:val="28"/>
          <w:szCs w:val="28"/>
        </w:rPr>
        <w:t>Творчески одаренные и обладающие большим практическим опытом работники учреждений дополнительного образования могут стать авторами учебников, учебных пособий и других изданий подобного рода. Следует остановиться на классификации учебных изданий и порядке присвоения им грифа.</w:t>
      </w:r>
    </w:p>
    <w:p w:rsidR="00345243" w:rsidRPr="001952CB" w:rsidRDefault="00345243" w:rsidP="003B327A">
      <w:pPr>
        <w:ind w:firstLine="360"/>
        <w:jc w:val="both"/>
        <w:rPr>
          <w:sz w:val="28"/>
          <w:szCs w:val="28"/>
        </w:rPr>
      </w:pPr>
      <w:r w:rsidRPr="001952CB">
        <w:rPr>
          <w:sz w:val="28"/>
          <w:szCs w:val="28"/>
        </w:rPr>
        <w:t>Гриф: « надпись, утверждающая издаваемый официальный документ либо допускающая, рекомендующая или утверждающая издание в качестве учебника и т.п., напечатанная перед его заглавием или после него».</w:t>
      </w:r>
    </w:p>
    <w:p w:rsidR="00345243" w:rsidRPr="001952CB" w:rsidRDefault="00345243" w:rsidP="003B327A">
      <w:pPr>
        <w:ind w:firstLine="360"/>
        <w:jc w:val="both"/>
        <w:rPr>
          <w:sz w:val="28"/>
          <w:szCs w:val="28"/>
        </w:rPr>
      </w:pPr>
      <w:r w:rsidRPr="001952CB">
        <w:rPr>
          <w:sz w:val="28"/>
          <w:szCs w:val="28"/>
        </w:rPr>
        <w:t xml:space="preserve">В Положении о порядке присвоения учебным изданиям грифа Министерства образования Российской Федерации указано, что к учебным изданиям согласно издательскому ОТС 29, 130 - 97  </w:t>
      </w:r>
      <w:r w:rsidR="004B7833" w:rsidRPr="001952CB">
        <w:rPr>
          <w:sz w:val="28"/>
          <w:szCs w:val="28"/>
        </w:rPr>
        <w:t>«</w:t>
      </w:r>
      <w:r w:rsidRPr="001952CB">
        <w:rPr>
          <w:sz w:val="28"/>
          <w:szCs w:val="28"/>
        </w:rPr>
        <w:t>Издания. Термины и определения</w:t>
      </w:r>
      <w:r w:rsidR="004B7833" w:rsidRPr="001952CB">
        <w:rPr>
          <w:sz w:val="28"/>
          <w:szCs w:val="28"/>
        </w:rPr>
        <w:t>»</w:t>
      </w:r>
      <w:r w:rsidRPr="001952CB">
        <w:rPr>
          <w:sz w:val="28"/>
          <w:szCs w:val="28"/>
        </w:rPr>
        <w:t xml:space="preserve"> относятся: </w:t>
      </w:r>
    </w:p>
    <w:p w:rsidR="00345243" w:rsidRPr="001952CB" w:rsidRDefault="00345243" w:rsidP="003B327A">
      <w:pPr>
        <w:numPr>
          <w:ilvl w:val="0"/>
          <w:numId w:val="4"/>
        </w:numPr>
        <w:jc w:val="both"/>
        <w:rPr>
          <w:sz w:val="28"/>
          <w:szCs w:val="28"/>
        </w:rPr>
      </w:pPr>
      <w:r w:rsidRPr="001952CB">
        <w:rPr>
          <w:b/>
          <w:bCs/>
          <w:sz w:val="28"/>
          <w:szCs w:val="28"/>
        </w:rPr>
        <w:t xml:space="preserve">Учебник – учебное издание, </w:t>
      </w:r>
      <w:r w:rsidRPr="001952CB">
        <w:rPr>
          <w:sz w:val="28"/>
          <w:szCs w:val="28"/>
        </w:rPr>
        <w:t>содержащее  систематическое изложение учебной дисциплины (предмета), соответствующее учебной программе, и официально утвержденное в качестве данного вида издания. К учебникам относится Букварь – первый учебник для обучения грамоте и чтению;</w:t>
      </w:r>
    </w:p>
    <w:p w:rsidR="00345243" w:rsidRPr="001952CB" w:rsidRDefault="00345243" w:rsidP="003B327A">
      <w:pPr>
        <w:numPr>
          <w:ilvl w:val="0"/>
          <w:numId w:val="4"/>
        </w:numPr>
        <w:jc w:val="both"/>
        <w:rPr>
          <w:sz w:val="28"/>
          <w:szCs w:val="28"/>
        </w:rPr>
      </w:pPr>
      <w:r w:rsidRPr="001952CB">
        <w:rPr>
          <w:b/>
          <w:bCs/>
          <w:sz w:val="28"/>
          <w:szCs w:val="28"/>
        </w:rPr>
        <w:t>Учебное пособие –</w:t>
      </w:r>
      <w:r w:rsidRPr="001952CB">
        <w:rPr>
          <w:sz w:val="28"/>
          <w:szCs w:val="28"/>
        </w:rPr>
        <w:t xml:space="preserve"> учебное издание, дополняющее или частично (полностью) заменяющее учебник, официально утвержденное в качестве данного вида издания. К учебным пособиям относятся: </w:t>
      </w:r>
    </w:p>
    <w:p w:rsidR="00345243" w:rsidRPr="001952CB" w:rsidRDefault="00345243" w:rsidP="003B327A">
      <w:pPr>
        <w:ind w:firstLine="360"/>
        <w:jc w:val="both"/>
        <w:rPr>
          <w:sz w:val="28"/>
          <w:szCs w:val="28"/>
        </w:rPr>
      </w:pPr>
      <w:r w:rsidRPr="001952CB">
        <w:rPr>
          <w:i/>
          <w:iCs/>
          <w:sz w:val="28"/>
          <w:szCs w:val="28"/>
        </w:rPr>
        <w:t xml:space="preserve">Учебно –наглядное пособие- </w:t>
      </w:r>
      <w:r w:rsidRPr="001952CB">
        <w:rPr>
          <w:sz w:val="28"/>
          <w:szCs w:val="28"/>
        </w:rPr>
        <w:t>учебное издание, содержа</w:t>
      </w:r>
      <w:r w:rsidR="004B7833" w:rsidRPr="001952CB">
        <w:rPr>
          <w:sz w:val="28"/>
          <w:szCs w:val="28"/>
        </w:rPr>
        <w:t>щее материалы в помощь изучению, п</w:t>
      </w:r>
      <w:r w:rsidRPr="001952CB">
        <w:rPr>
          <w:sz w:val="28"/>
          <w:szCs w:val="28"/>
        </w:rPr>
        <w:t>реподаванию или воспитанию (картографические пособия, атласы, альбомы и др.);</w:t>
      </w:r>
    </w:p>
    <w:p w:rsidR="00345243" w:rsidRPr="001952CB" w:rsidRDefault="00345243" w:rsidP="003B327A">
      <w:pPr>
        <w:ind w:firstLine="360"/>
        <w:jc w:val="both"/>
        <w:rPr>
          <w:sz w:val="28"/>
          <w:szCs w:val="28"/>
        </w:rPr>
      </w:pPr>
      <w:r w:rsidRPr="001952CB">
        <w:rPr>
          <w:i/>
          <w:iCs/>
          <w:sz w:val="28"/>
          <w:szCs w:val="28"/>
        </w:rPr>
        <w:t xml:space="preserve">Учебно – методическое пособие – </w:t>
      </w:r>
      <w:r w:rsidRPr="001952CB">
        <w:rPr>
          <w:sz w:val="28"/>
          <w:szCs w:val="28"/>
        </w:rPr>
        <w:t>учебное издание, содержащее материалы по методике преподавания учебной дисциплины</w:t>
      </w:r>
      <w:r w:rsidR="005408B9">
        <w:rPr>
          <w:sz w:val="28"/>
          <w:szCs w:val="28"/>
        </w:rPr>
        <w:t xml:space="preserve"> </w:t>
      </w:r>
      <w:r w:rsidRPr="001952CB">
        <w:rPr>
          <w:sz w:val="28"/>
          <w:szCs w:val="28"/>
        </w:rPr>
        <w:t>(ее раздела, части) или по методике воспитания;</w:t>
      </w:r>
    </w:p>
    <w:p w:rsidR="00345243" w:rsidRPr="001952CB" w:rsidRDefault="00345243" w:rsidP="003B327A">
      <w:pPr>
        <w:ind w:firstLine="360"/>
        <w:jc w:val="both"/>
        <w:rPr>
          <w:sz w:val="28"/>
          <w:szCs w:val="28"/>
        </w:rPr>
      </w:pPr>
      <w:r w:rsidRPr="001952CB">
        <w:rPr>
          <w:i/>
          <w:iCs/>
          <w:sz w:val="28"/>
          <w:szCs w:val="28"/>
        </w:rPr>
        <w:t xml:space="preserve">Рабочая тетрадь – </w:t>
      </w:r>
      <w:r w:rsidRPr="001952CB">
        <w:rPr>
          <w:sz w:val="28"/>
          <w:szCs w:val="28"/>
        </w:rPr>
        <w:t>учебное пособие, имеющее особый дидактический аппарат, способствующий самостоятельной работе учащегося по усвоению учебного предмета;</w:t>
      </w:r>
    </w:p>
    <w:p w:rsidR="00345243" w:rsidRPr="001952CB" w:rsidRDefault="00345243" w:rsidP="003B327A">
      <w:pPr>
        <w:ind w:firstLine="360"/>
        <w:jc w:val="both"/>
        <w:rPr>
          <w:sz w:val="28"/>
          <w:szCs w:val="28"/>
        </w:rPr>
      </w:pPr>
      <w:r w:rsidRPr="001952CB">
        <w:rPr>
          <w:i/>
          <w:iCs/>
          <w:sz w:val="28"/>
          <w:szCs w:val="28"/>
        </w:rPr>
        <w:t xml:space="preserve">Самоучитель – </w:t>
      </w:r>
      <w:r w:rsidRPr="001952CB">
        <w:rPr>
          <w:sz w:val="28"/>
          <w:szCs w:val="28"/>
        </w:rPr>
        <w:t>учебное пособие для самостоятельного изучения чего – либо без помощи  руководителя;</w:t>
      </w:r>
    </w:p>
    <w:p w:rsidR="00345243" w:rsidRPr="001952CB" w:rsidRDefault="00345243" w:rsidP="003B327A">
      <w:pPr>
        <w:ind w:firstLine="360"/>
        <w:jc w:val="both"/>
        <w:rPr>
          <w:sz w:val="28"/>
          <w:szCs w:val="28"/>
        </w:rPr>
      </w:pPr>
      <w:r w:rsidRPr="001952CB">
        <w:rPr>
          <w:i/>
          <w:iCs/>
          <w:sz w:val="28"/>
          <w:szCs w:val="28"/>
        </w:rPr>
        <w:t xml:space="preserve">Хрестоматия – </w:t>
      </w:r>
      <w:r w:rsidRPr="001952CB">
        <w:rPr>
          <w:sz w:val="28"/>
          <w:szCs w:val="28"/>
        </w:rPr>
        <w:t>учебное пособие, содержащее литературно – художественные, исторические или иные произведения или отрывки из них, составляющие объект изучения дисциплины.</w:t>
      </w:r>
    </w:p>
    <w:p w:rsidR="00345243" w:rsidRPr="001952CB" w:rsidRDefault="00345243" w:rsidP="003B327A">
      <w:pPr>
        <w:numPr>
          <w:ilvl w:val="0"/>
          <w:numId w:val="4"/>
        </w:numPr>
        <w:jc w:val="both"/>
        <w:rPr>
          <w:sz w:val="28"/>
          <w:szCs w:val="28"/>
        </w:rPr>
      </w:pPr>
      <w:r w:rsidRPr="001952CB">
        <w:rPr>
          <w:b/>
          <w:bCs/>
          <w:sz w:val="28"/>
          <w:szCs w:val="28"/>
        </w:rPr>
        <w:t>Практикум –</w:t>
      </w:r>
      <w:r w:rsidRPr="001952CB">
        <w:rPr>
          <w:sz w:val="28"/>
          <w:szCs w:val="28"/>
        </w:rPr>
        <w:t xml:space="preserve"> учебное издание, содержащее практические задания и упражнения, способствующие усвоению пройденного материала. К практикуму относится задачник.</w:t>
      </w:r>
    </w:p>
    <w:p w:rsidR="00345243" w:rsidRPr="001952CB" w:rsidRDefault="00345243" w:rsidP="003B327A">
      <w:pPr>
        <w:numPr>
          <w:ilvl w:val="0"/>
          <w:numId w:val="4"/>
        </w:numPr>
        <w:jc w:val="both"/>
        <w:rPr>
          <w:sz w:val="28"/>
          <w:szCs w:val="28"/>
        </w:rPr>
      </w:pPr>
      <w:r w:rsidRPr="001952CB">
        <w:rPr>
          <w:b/>
          <w:bCs/>
          <w:sz w:val="28"/>
          <w:szCs w:val="28"/>
        </w:rPr>
        <w:t>Учебная программа –</w:t>
      </w:r>
      <w:r w:rsidRPr="001952CB">
        <w:rPr>
          <w:sz w:val="28"/>
          <w:szCs w:val="28"/>
        </w:rPr>
        <w:t xml:space="preserve"> учебное издание</w:t>
      </w:r>
      <w:r w:rsidR="004B7833" w:rsidRPr="001952CB">
        <w:rPr>
          <w:sz w:val="28"/>
          <w:szCs w:val="28"/>
        </w:rPr>
        <w:t>,</w:t>
      </w:r>
      <w:r w:rsidRPr="001952CB">
        <w:rPr>
          <w:sz w:val="28"/>
          <w:szCs w:val="28"/>
        </w:rPr>
        <w:t>определяющее содержание, объем, а также порядок изучения и преподавания какой – либо учебной дисциплины (ее раздела, части).</w:t>
      </w:r>
    </w:p>
    <w:p w:rsidR="00345243" w:rsidRPr="001952CB" w:rsidRDefault="00345243" w:rsidP="003B327A">
      <w:pPr>
        <w:ind w:left="960"/>
        <w:jc w:val="both"/>
        <w:rPr>
          <w:sz w:val="28"/>
          <w:szCs w:val="28"/>
        </w:rPr>
      </w:pPr>
      <w:r w:rsidRPr="001952CB">
        <w:rPr>
          <w:b/>
          <w:bCs/>
          <w:i/>
          <w:iCs/>
          <w:sz w:val="28"/>
          <w:szCs w:val="28"/>
        </w:rPr>
        <w:t>В тексте грифа указывается:</w:t>
      </w:r>
    </w:p>
    <w:p w:rsidR="00345243" w:rsidRPr="001952CB" w:rsidRDefault="00345243" w:rsidP="003B327A">
      <w:pPr>
        <w:numPr>
          <w:ilvl w:val="1"/>
          <w:numId w:val="1"/>
        </w:numPr>
        <w:jc w:val="both"/>
        <w:rPr>
          <w:sz w:val="28"/>
          <w:szCs w:val="28"/>
        </w:rPr>
      </w:pPr>
      <w:r w:rsidRPr="001952CB">
        <w:rPr>
          <w:sz w:val="28"/>
          <w:szCs w:val="28"/>
        </w:rPr>
        <w:t>вид учебного издания;</w:t>
      </w:r>
    </w:p>
    <w:p w:rsidR="00345243" w:rsidRPr="001952CB" w:rsidRDefault="00345243" w:rsidP="003B327A">
      <w:pPr>
        <w:numPr>
          <w:ilvl w:val="1"/>
          <w:numId w:val="1"/>
        </w:numPr>
        <w:jc w:val="both"/>
        <w:rPr>
          <w:sz w:val="28"/>
          <w:szCs w:val="28"/>
        </w:rPr>
      </w:pPr>
      <w:r w:rsidRPr="001952CB">
        <w:rPr>
          <w:sz w:val="28"/>
          <w:szCs w:val="28"/>
        </w:rPr>
        <w:t>предметное содержание издания в соответствии с учебной программой по дисциплине (предмету);</w:t>
      </w:r>
    </w:p>
    <w:p w:rsidR="00345243" w:rsidRPr="001952CB" w:rsidRDefault="00345243" w:rsidP="003B327A">
      <w:pPr>
        <w:numPr>
          <w:ilvl w:val="1"/>
          <w:numId w:val="1"/>
        </w:numPr>
        <w:jc w:val="both"/>
        <w:rPr>
          <w:sz w:val="28"/>
          <w:szCs w:val="28"/>
        </w:rPr>
      </w:pPr>
      <w:r w:rsidRPr="001952CB">
        <w:rPr>
          <w:sz w:val="28"/>
          <w:szCs w:val="28"/>
        </w:rPr>
        <w:t>читательский адрес(назначение) в зависимости от вида образовательного учреждения, категории читателя.</w:t>
      </w:r>
    </w:p>
    <w:p w:rsidR="00345243" w:rsidRPr="001952CB" w:rsidRDefault="00345243" w:rsidP="003B327A">
      <w:pPr>
        <w:ind w:firstLine="360"/>
        <w:jc w:val="both"/>
        <w:rPr>
          <w:sz w:val="28"/>
          <w:szCs w:val="28"/>
        </w:rPr>
      </w:pPr>
      <w:r w:rsidRPr="001952CB">
        <w:rPr>
          <w:sz w:val="28"/>
          <w:szCs w:val="28"/>
        </w:rPr>
        <w:t>Текст грифа Минобразования России размещается на лицевой стороне титульного листа в подзаголовочных данных. Редакция грифа не может подвергаться изменениям со стороны издателя или автора.</w:t>
      </w:r>
    </w:p>
    <w:p w:rsidR="00345243" w:rsidRPr="001952CB" w:rsidRDefault="00345243" w:rsidP="003B327A">
      <w:pPr>
        <w:ind w:firstLine="360"/>
        <w:jc w:val="both"/>
        <w:rPr>
          <w:sz w:val="28"/>
          <w:szCs w:val="28"/>
        </w:rPr>
      </w:pPr>
      <w:r w:rsidRPr="001952CB">
        <w:rPr>
          <w:sz w:val="28"/>
          <w:szCs w:val="28"/>
        </w:rPr>
        <w:t>Последовательность оформления и представления соответствующих документов и материалов детально изложена в Положении о порядке присвоения учебным изданиям грифа Министерства образования  Российской Федерации.</w:t>
      </w:r>
    </w:p>
    <w:p w:rsidR="00345243" w:rsidRPr="001952CB" w:rsidRDefault="00345243" w:rsidP="003B327A">
      <w:pPr>
        <w:ind w:firstLine="360"/>
        <w:jc w:val="both"/>
        <w:rPr>
          <w:b/>
          <w:bCs/>
          <w:sz w:val="28"/>
          <w:szCs w:val="28"/>
        </w:rPr>
      </w:pPr>
    </w:p>
    <w:p w:rsidR="00345243" w:rsidRPr="001952CB" w:rsidRDefault="00345243" w:rsidP="003B327A">
      <w:pPr>
        <w:pStyle w:val="5"/>
        <w:jc w:val="both"/>
        <w:rPr>
          <w:sz w:val="28"/>
          <w:szCs w:val="28"/>
        </w:rPr>
      </w:pPr>
      <w:r w:rsidRPr="001952CB">
        <w:rPr>
          <w:sz w:val="28"/>
          <w:szCs w:val="28"/>
        </w:rPr>
        <w:t>Прикладная методическая продукция</w:t>
      </w:r>
    </w:p>
    <w:p w:rsidR="00345243" w:rsidRPr="001952CB" w:rsidRDefault="00345243" w:rsidP="003B327A">
      <w:pPr>
        <w:numPr>
          <w:ilvl w:val="1"/>
          <w:numId w:val="1"/>
        </w:numPr>
        <w:jc w:val="both"/>
        <w:rPr>
          <w:sz w:val="28"/>
          <w:szCs w:val="28"/>
        </w:rPr>
      </w:pPr>
      <w:r w:rsidRPr="001952CB">
        <w:rPr>
          <w:sz w:val="28"/>
          <w:szCs w:val="28"/>
        </w:rPr>
        <w:t>вспомогательный материал, дополняющий, более полно раскрывающий тему, отраженную в других видах методической продукции.</w:t>
      </w:r>
    </w:p>
    <w:p w:rsidR="00345243" w:rsidRPr="001952CB" w:rsidRDefault="00345243" w:rsidP="003B327A">
      <w:pPr>
        <w:ind w:firstLine="360"/>
        <w:jc w:val="both"/>
        <w:rPr>
          <w:sz w:val="28"/>
          <w:szCs w:val="28"/>
        </w:rPr>
      </w:pPr>
      <w:r w:rsidRPr="001952CB">
        <w:rPr>
          <w:b/>
          <w:bCs/>
          <w:sz w:val="28"/>
          <w:szCs w:val="28"/>
        </w:rPr>
        <w:t xml:space="preserve">Сценарий - </w:t>
      </w:r>
      <w:r w:rsidRPr="001952CB">
        <w:rPr>
          <w:sz w:val="28"/>
          <w:szCs w:val="28"/>
        </w:rPr>
        <w:t xml:space="preserve"> подробная запись праздника, массового мероприятия. В сценарии дословно приводятся слова ведущих, чтецов, актеров, тексты стихов, поэтических произведений, песен. В ремарках даются сценические указания по художественному оформлению, световой партитуре, движению участников праздника на сцене и т.д.</w:t>
      </w:r>
    </w:p>
    <w:p w:rsidR="00345243" w:rsidRPr="001952CB" w:rsidRDefault="00345243" w:rsidP="003B327A">
      <w:pPr>
        <w:ind w:firstLine="360"/>
        <w:jc w:val="both"/>
        <w:rPr>
          <w:b/>
          <w:bCs/>
          <w:i/>
          <w:iCs/>
          <w:sz w:val="28"/>
          <w:szCs w:val="28"/>
        </w:rPr>
      </w:pPr>
      <w:r w:rsidRPr="001952CB">
        <w:rPr>
          <w:b/>
          <w:bCs/>
          <w:i/>
          <w:iCs/>
          <w:sz w:val="28"/>
          <w:szCs w:val="28"/>
        </w:rPr>
        <w:t>Примерная схема сценария:</w:t>
      </w:r>
    </w:p>
    <w:p w:rsidR="00345243" w:rsidRPr="001952CB" w:rsidRDefault="00345243" w:rsidP="003B327A">
      <w:pPr>
        <w:numPr>
          <w:ilvl w:val="1"/>
          <w:numId w:val="1"/>
        </w:numPr>
        <w:jc w:val="both"/>
        <w:rPr>
          <w:i/>
          <w:iCs/>
          <w:sz w:val="28"/>
          <w:szCs w:val="28"/>
        </w:rPr>
      </w:pPr>
      <w:r w:rsidRPr="001952CB">
        <w:rPr>
          <w:i/>
          <w:iCs/>
          <w:sz w:val="28"/>
          <w:szCs w:val="28"/>
        </w:rPr>
        <w:t>название праздника, мероприятия;</w:t>
      </w:r>
    </w:p>
    <w:p w:rsidR="00345243" w:rsidRPr="001952CB" w:rsidRDefault="00345243" w:rsidP="003B327A">
      <w:pPr>
        <w:numPr>
          <w:ilvl w:val="1"/>
          <w:numId w:val="1"/>
        </w:numPr>
        <w:jc w:val="both"/>
        <w:rPr>
          <w:sz w:val="28"/>
          <w:szCs w:val="28"/>
        </w:rPr>
      </w:pPr>
      <w:r w:rsidRPr="001952CB">
        <w:rPr>
          <w:i/>
          <w:iCs/>
          <w:sz w:val="28"/>
          <w:szCs w:val="28"/>
        </w:rPr>
        <w:t>адресат;</w:t>
      </w:r>
    </w:p>
    <w:p w:rsidR="00345243" w:rsidRPr="001952CB" w:rsidRDefault="00345243" w:rsidP="003B327A">
      <w:pPr>
        <w:numPr>
          <w:ilvl w:val="1"/>
          <w:numId w:val="1"/>
        </w:numPr>
        <w:jc w:val="both"/>
        <w:rPr>
          <w:sz w:val="28"/>
          <w:szCs w:val="28"/>
        </w:rPr>
      </w:pPr>
      <w:r w:rsidRPr="001952CB">
        <w:rPr>
          <w:i/>
          <w:iCs/>
          <w:sz w:val="28"/>
          <w:szCs w:val="28"/>
        </w:rPr>
        <w:t>цель, воспитательные задачи;</w:t>
      </w:r>
    </w:p>
    <w:p w:rsidR="00345243" w:rsidRPr="001952CB" w:rsidRDefault="00345243" w:rsidP="003B327A">
      <w:pPr>
        <w:numPr>
          <w:ilvl w:val="1"/>
          <w:numId w:val="1"/>
        </w:numPr>
        <w:jc w:val="both"/>
        <w:rPr>
          <w:sz w:val="28"/>
          <w:szCs w:val="28"/>
        </w:rPr>
      </w:pPr>
      <w:r w:rsidRPr="001952CB">
        <w:rPr>
          <w:i/>
          <w:iCs/>
          <w:sz w:val="28"/>
          <w:szCs w:val="28"/>
        </w:rPr>
        <w:t>участники сценария;</w:t>
      </w:r>
    </w:p>
    <w:p w:rsidR="00345243" w:rsidRPr="001952CB" w:rsidRDefault="00345243" w:rsidP="003B327A">
      <w:pPr>
        <w:numPr>
          <w:ilvl w:val="1"/>
          <w:numId w:val="1"/>
        </w:numPr>
        <w:jc w:val="both"/>
        <w:rPr>
          <w:sz w:val="28"/>
          <w:szCs w:val="28"/>
        </w:rPr>
      </w:pPr>
      <w:r w:rsidRPr="001952CB">
        <w:rPr>
          <w:i/>
          <w:iCs/>
          <w:sz w:val="28"/>
          <w:szCs w:val="28"/>
        </w:rPr>
        <w:t>использованная литература;</w:t>
      </w:r>
    </w:p>
    <w:p w:rsidR="00345243" w:rsidRPr="001952CB" w:rsidRDefault="00345243" w:rsidP="003B327A">
      <w:pPr>
        <w:numPr>
          <w:ilvl w:val="1"/>
          <w:numId w:val="1"/>
        </w:numPr>
        <w:jc w:val="both"/>
        <w:rPr>
          <w:sz w:val="28"/>
          <w:szCs w:val="28"/>
        </w:rPr>
      </w:pPr>
      <w:r w:rsidRPr="001952CB">
        <w:rPr>
          <w:i/>
          <w:iCs/>
          <w:sz w:val="28"/>
          <w:szCs w:val="28"/>
        </w:rPr>
        <w:t>автор;</w:t>
      </w:r>
    </w:p>
    <w:p w:rsidR="00345243" w:rsidRPr="001952CB" w:rsidRDefault="00345243" w:rsidP="003B327A">
      <w:pPr>
        <w:numPr>
          <w:ilvl w:val="1"/>
          <w:numId w:val="1"/>
        </w:numPr>
        <w:jc w:val="both"/>
        <w:rPr>
          <w:sz w:val="28"/>
          <w:szCs w:val="28"/>
        </w:rPr>
      </w:pPr>
      <w:r w:rsidRPr="001952CB">
        <w:rPr>
          <w:i/>
          <w:iCs/>
          <w:sz w:val="28"/>
          <w:szCs w:val="28"/>
        </w:rPr>
        <w:t>год.</w:t>
      </w:r>
    </w:p>
    <w:p w:rsidR="00345243" w:rsidRPr="001952CB" w:rsidRDefault="00345243" w:rsidP="003B327A">
      <w:pPr>
        <w:ind w:firstLine="360"/>
        <w:jc w:val="both"/>
        <w:rPr>
          <w:sz w:val="28"/>
          <w:szCs w:val="28"/>
        </w:rPr>
      </w:pPr>
      <w:r w:rsidRPr="001952CB">
        <w:rPr>
          <w:b/>
          <w:bCs/>
          <w:sz w:val="28"/>
          <w:szCs w:val="28"/>
        </w:rPr>
        <w:t>Плакат –</w:t>
      </w:r>
      <w:r w:rsidRPr="001952CB">
        <w:rPr>
          <w:sz w:val="28"/>
          <w:szCs w:val="28"/>
        </w:rPr>
        <w:t xml:space="preserve"> листовое издание в виде одного или нескольких листов печатного материала любого формата, отпечатанного с одной стороны и предназначенное для экспонирования.</w:t>
      </w:r>
    </w:p>
    <w:p w:rsidR="00345243" w:rsidRPr="001952CB" w:rsidRDefault="00345243" w:rsidP="003B327A">
      <w:pPr>
        <w:ind w:firstLine="360"/>
        <w:jc w:val="both"/>
        <w:rPr>
          <w:sz w:val="28"/>
          <w:szCs w:val="28"/>
        </w:rPr>
      </w:pPr>
      <w:r w:rsidRPr="001952CB">
        <w:rPr>
          <w:b/>
          <w:bCs/>
          <w:sz w:val="28"/>
          <w:szCs w:val="28"/>
        </w:rPr>
        <w:t xml:space="preserve">Плакат информационный </w:t>
      </w:r>
      <w:r w:rsidR="004B7833" w:rsidRPr="001952CB">
        <w:rPr>
          <w:sz w:val="28"/>
          <w:szCs w:val="28"/>
        </w:rPr>
        <w:t xml:space="preserve">позволяет </w:t>
      </w:r>
      <w:r w:rsidRPr="001952CB">
        <w:rPr>
          <w:sz w:val="28"/>
          <w:szCs w:val="28"/>
        </w:rPr>
        <w:t>знакомить людей с предстоящими мероприятиями или итогами выполненного. Примером информационного плаката могут служить печатные издания, информирующие  о передовом опыте работы.</w:t>
      </w:r>
    </w:p>
    <w:p w:rsidR="00345243" w:rsidRPr="001952CB" w:rsidRDefault="00345243" w:rsidP="003B327A">
      <w:pPr>
        <w:ind w:firstLine="360"/>
        <w:jc w:val="both"/>
        <w:rPr>
          <w:sz w:val="28"/>
          <w:szCs w:val="28"/>
        </w:rPr>
      </w:pPr>
      <w:r w:rsidRPr="001952CB">
        <w:rPr>
          <w:b/>
          <w:bCs/>
          <w:sz w:val="28"/>
          <w:szCs w:val="28"/>
        </w:rPr>
        <w:t xml:space="preserve">Плакат инструктивно – методический </w:t>
      </w:r>
      <w:r w:rsidRPr="001952CB">
        <w:rPr>
          <w:sz w:val="28"/>
          <w:szCs w:val="28"/>
        </w:rPr>
        <w:t xml:space="preserve">– вид методической продукции, используемый в том случае, если содержание методического материала невозможно раскрыть только в словесной форме. Информация, помещенная на плакате, должна точно раскрывать суть вопроса и название плаката. </w:t>
      </w:r>
    </w:p>
    <w:p w:rsidR="00345243" w:rsidRPr="001952CB" w:rsidRDefault="00345243" w:rsidP="003B327A">
      <w:pPr>
        <w:ind w:firstLine="360"/>
        <w:jc w:val="both"/>
        <w:rPr>
          <w:sz w:val="28"/>
          <w:szCs w:val="28"/>
        </w:rPr>
      </w:pPr>
      <w:r w:rsidRPr="001952CB">
        <w:rPr>
          <w:b/>
          <w:bCs/>
          <w:sz w:val="28"/>
          <w:szCs w:val="28"/>
        </w:rPr>
        <w:t xml:space="preserve">Графическая информация- </w:t>
      </w:r>
      <w:r w:rsidRPr="001952CB">
        <w:rPr>
          <w:sz w:val="28"/>
          <w:szCs w:val="28"/>
        </w:rPr>
        <w:t xml:space="preserve">информация, создаваемая при помощи наглядных графических образов, раскрывающих содержание графического документа. При составлении отчетов часто используются графики и диаграммы. График позволяет наглядно проследить рост изменения какого – либо явления и дать его характеристику. </w:t>
      </w:r>
    </w:p>
    <w:p w:rsidR="00345243" w:rsidRPr="001952CB" w:rsidRDefault="00345243" w:rsidP="003B327A">
      <w:pPr>
        <w:ind w:firstLine="360"/>
        <w:jc w:val="both"/>
        <w:rPr>
          <w:sz w:val="28"/>
          <w:szCs w:val="28"/>
        </w:rPr>
      </w:pPr>
      <w:r w:rsidRPr="001952CB">
        <w:rPr>
          <w:b/>
          <w:bCs/>
          <w:sz w:val="28"/>
          <w:szCs w:val="28"/>
        </w:rPr>
        <w:t xml:space="preserve">Диаграмма – </w:t>
      </w:r>
      <w:r w:rsidRPr="001952CB">
        <w:rPr>
          <w:sz w:val="28"/>
          <w:szCs w:val="28"/>
        </w:rPr>
        <w:t>чертеж, наглядно иллюстрирующий какие – либо величины.</w:t>
      </w:r>
    </w:p>
    <w:p w:rsidR="00345243" w:rsidRPr="001952CB" w:rsidRDefault="00345243" w:rsidP="003B327A">
      <w:pPr>
        <w:ind w:firstLine="360"/>
        <w:jc w:val="both"/>
        <w:rPr>
          <w:sz w:val="28"/>
          <w:szCs w:val="28"/>
        </w:rPr>
      </w:pPr>
      <w:r w:rsidRPr="001952CB">
        <w:rPr>
          <w:b/>
          <w:bCs/>
          <w:sz w:val="28"/>
          <w:szCs w:val="28"/>
        </w:rPr>
        <w:t xml:space="preserve">Картотека – </w:t>
      </w:r>
      <w:r w:rsidRPr="001952CB">
        <w:rPr>
          <w:sz w:val="28"/>
          <w:szCs w:val="28"/>
        </w:rPr>
        <w:t>совокупность организованных определенным образом карточек с зафиксированными на них данными. Картотеки могут быть разного вида: газетных и журнальных статей, методических разработок и рекомендаций, описаний передового педагогического опыта, диапозитивов, фонозаписей, новых поступлений и т.д.</w:t>
      </w:r>
    </w:p>
    <w:p w:rsidR="00345243" w:rsidRPr="001952CB" w:rsidRDefault="00345243" w:rsidP="003B327A">
      <w:pPr>
        <w:ind w:firstLine="360"/>
        <w:jc w:val="both"/>
        <w:rPr>
          <w:sz w:val="28"/>
          <w:szCs w:val="28"/>
        </w:rPr>
      </w:pPr>
      <w:r w:rsidRPr="001952CB">
        <w:rPr>
          <w:b/>
          <w:bCs/>
          <w:sz w:val="28"/>
          <w:szCs w:val="28"/>
        </w:rPr>
        <w:t xml:space="preserve">Каталог – </w:t>
      </w:r>
      <w:r w:rsidRPr="001952CB">
        <w:rPr>
          <w:sz w:val="28"/>
          <w:szCs w:val="28"/>
        </w:rPr>
        <w:t>нормативно – производственное, справочное или рекламное издание, содержащее систематизированный перечень имеющихся в наличии предметов. Различают следующие виды каталогов:   издательский, книготорговый, номенклатурный, промышленный, библиотечный. В практике ДОД используются библиотечные информационные каталоги для ознакомления педагогических  работников с библиографией, видеофильмами, фонозаписями по определенной теме. По форме каталоги могут быть карточными; блок-картными, состоящими из отдельных карточек, скрепленных по краям зажимами; книжными и электронными.</w:t>
      </w:r>
    </w:p>
    <w:p w:rsidR="00345243" w:rsidRPr="001952CB" w:rsidRDefault="00345243" w:rsidP="003B327A">
      <w:pPr>
        <w:ind w:firstLine="360"/>
        <w:jc w:val="both"/>
        <w:rPr>
          <w:b/>
          <w:bCs/>
          <w:sz w:val="28"/>
          <w:szCs w:val="28"/>
        </w:rPr>
      </w:pPr>
      <w:r w:rsidRPr="001952CB">
        <w:rPr>
          <w:b/>
          <w:bCs/>
          <w:sz w:val="28"/>
          <w:szCs w:val="28"/>
        </w:rPr>
        <w:t xml:space="preserve">Тематическая подборка </w:t>
      </w:r>
      <w:r w:rsidRPr="001952CB">
        <w:rPr>
          <w:sz w:val="28"/>
          <w:szCs w:val="28"/>
        </w:rPr>
        <w:t xml:space="preserve">материалов необходима в целях накопления материалов, для написания методических рекомендаций, разработок массовых мероприятий. Это может быть подборка стихов, песен, игр, цитат, поговорок, фотографий, рисунков и т.д. на определенную тему. Помещается материал в папку для бумаг, скоросшиватели, альбомы, общую тетрадь, конверты. </w:t>
      </w:r>
      <w:r w:rsidRPr="001952CB">
        <w:rPr>
          <w:b/>
          <w:bCs/>
          <w:sz w:val="28"/>
          <w:szCs w:val="28"/>
        </w:rPr>
        <w:br/>
        <w:t xml:space="preserve"> Тематическая папка содержит:</w:t>
      </w:r>
    </w:p>
    <w:p w:rsidR="00345243" w:rsidRPr="001952CB" w:rsidRDefault="00345243" w:rsidP="003B327A">
      <w:pPr>
        <w:numPr>
          <w:ilvl w:val="1"/>
          <w:numId w:val="1"/>
        </w:numPr>
        <w:jc w:val="both"/>
        <w:rPr>
          <w:i/>
          <w:iCs/>
          <w:sz w:val="28"/>
          <w:szCs w:val="28"/>
        </w:rPr>
      </w:pPr>
      <w:r w:rsidRPr="001952CB">
        <w:rPr>
          <w:i/>
          <w:iCs/>
          <w:sz w:val="28"/>
          <w:szCs w:val="28"/>
        </w:rPr>
        <w:t>нормативные документы, регулирующие деятельность учреждения в определенном направлении;</w:t>
      </w:r>
    </w:p>
    <w:p w:rsidR="00345243" w:rsidRPr="001952CB" w:rsidRDefault="00345243" w:rsidP="003B327A">
      <w:pPr>
        <w:numPr>
          <w:ilvl w:val="1"/>
          <w:numId w:val="1"/>
        </w:numPr>
        <w:jc w:val="both"/>
        <w:rPr>
          <w:sz w:val="28"/>
          <w:szCs w:val="28"/>
        </w:rPr>
      </w:pPr>
      <w:r w:rsidRPr="001952CB">
        <w:rPr>
          <w:i/>
          <w:iCs/>
          <w:sz w:val="28"/>
          <w:szCs w:val="28"/>
        </w:rPr>
        <w:t>методические рекомендации;</w:t>
      </w:r>
      <w:r w:rsidRPr="001952CB">
        <w:rPr>
          <w:sz w:val="28"/>
          <w:szCs w:val="28"/>
        </w:rPr>
        <w:t xml:space="preserve">  </w:t>
      </w:r>
    </w:p>
    <w:p w:rsidR="00345243" w:rsidRPr="001952CB" w:rsidRDefault="00345243" w:rsidP="003B327A">
      <w:pPr>
        <w:numPr>
          <w:ilvl w:val="1"/>
          <w:numId w:val="1"/>
        </w:numPr>
        <w:jc w:val="both"/>
        <w:rPr>
          <w:i/>
          <w:iCs/>
          <w:sz w:val="28"/>
          <w:szCs w:val="28"/>
        </w:rPr>
      </w:pPr>
      <w:r w:rsidRPr="001952CB">
        <w:rPr>
          <w:i/>
          <w:iCs/>
          <w:sz w:val="28"/>
          <w:szCs w:val="28"/>
        </w:rPr>
        <w:t>разработки и сценарии массовых мероприятий;</w:t>
      </w:r>
    </w:p>
    <w:p w:rsidR="00345243" w:rsidRPr="001952CB" w:rsidRDefault="00345243" w:rsidP="003B327A">
      <w:pPr>
        <w:numPr>
          <w:ilvl w:val="1"/>
          <w:numId w:val="1"/>
        </w:numPr>
        <w:jc w:val="both"/>
        <w:rPr>
          <w:i/>
          <w:iCs/>
          <w:sz w:val="28"/>
          <w:szCs w:val="28"/>
        </w:rPr>
      </w:pPr>
      <w:r w:rsidRPr="001952CB">
        <w:rPr>
          <w:i/>
          <w:iCs/>
          <w:sz w:val="28"/>
          <w:szCs w:val="28"/>
        </w:rPr>
        <w:t>материалы из опыта работы;</w:t>
      </w:r>
    </w:p>
    <w:p w:rsidR="00345243" w:rsidRPr="001952CB" w:rsidRDefault="00345243" w:rsidP="003B327A">
      <w:pPr>
        <w:numPr>
          <w:ilvl w:val="1"/>
          <w:numId w:val="1"/>
        </w:numPr>
        <w:jc w:val="both"/>
        <w:rPr>
          <w:i/>
          <w:iCs/>
          <w:sz w:val="28"/>
          <w:szCs w:val="28"/>
        </w:rPr>
      </w:pPr>
      <w:r w:rsidRPr="001952CB">
        <w:rPr>
          <w:i/>
          <w:iCs/>
          <w:sz w:val="28"/>
          <w:szCs w:val="28"/>
        </w:rPr>
        <w:t>библиографию;</w:t>
      </w:r>
    </w:p>
    <w:p w:rsidR="00345243" w:rsidRPr="001952CB" w:rsidRDefault="00345243" w:rsidP="003B327A">
      <w:pPr>
        <w:numPr>
          <w:ilvl w:val="1"/>
          <w:numId w:val="1"/>
        </w:numPr>
        <w:jc w:val="both"/>
        <w:rPr>
          <w:i/>
          <w:iCs/>
          <w:sz w:val="28"/>
          <w:szCs w:val="28"/>
        </w:rPr>
      </w:pPr>
      <w:r w:rsidRPr="001952CB">
        <w:rPr>
          <w:i/>
          <w:iCs/>
          <w:sz w:val="28"/>
          <w:szCs w:val="28"/>
        </w:rPr>
        <w:t>дидактический материал.</w:t>
      </w:r>
    </w:p>
    <w:p w:rsidR="00345243" w:rsidRPr="001952CB" w:rsidRDefault="00345243" w:rsidP="003B327A">
      <w:pPr>
        <w:ind w:firstLine="360"/>
        <w:jc w:val="both"/>
        <w:rPr>
          <w:sz w:val="28"/>
          <w:szCs w:val="28"/>
        </w:rPr>
      </w:pPr>
      <w:r w:rsidRPr="001952CB">
        <w:rPr>
          <w:b/>
          <w:bCs/>
          <w:sz w:val="28"/>
          <w:szCs w:val="28"/>
        </w:rPr>
        <w:t xml:space="preserve">Сборник упражнений – </w:t>
      </w:r>
      <w:r w:rsidRPr="001952CB">
        <w:rPr>
          <w:sz w:val="28"/>
          <w:szCs w:val="28"/>
        </w:rPr>
        <w:t>издание, содержащее методический материал для актива: упражнения, ситуации, задачи по различным проблемам образования и воспитания детей. Методические задания оформляются в виде брошюры или карточек(отдельных листов).</w:t>
      </w:r>
    </w:p>
    <w:p w:rsidR="00345243" w:rsidRPr="001952CB" w:rsidRDefault="00345243" w:rsidP="003B327A">
      <w:pPr>
        <w:ind w:firstLine="360"/>
        <w:jc w:val="both"/>
        <w:rPr>
          <w:sz w:val="28"/>
          <w:szCs w:val="28"/>
        </w:rPr>
      </w:pPr>
      <w:r w:rsidRPr="001952CB">
        <w:rPr>
          <w:b/>
          <w:bCs/>
          <w:sz w:val="28"/>
          <w:szCs w:val="28"/>
        </w:rPr>
        <w:t xml:space="preserve">Деловые игры – </w:t>
      </w:r>
      <w:r w:rsidRPr="001952CB">
        <w:rPr>
          <w:sz w:val="28"/>
          <w:szCs w:val="28"/>
        </w:rPr>
        <w:t>методы имитации принятия управленческих решений в различных производственных ситуациях путем игры по заданным правилам группы людей или человека ЭВМ. Деловые игры могут использоваться руководителями курсов повышения квалификации педагогических работников учреждений дополнительного образования для активизации слушателей, а администрацией – как средство оценки деловых качеств сотрудников в процессе их аттестации и должностных перемещений.</w:t>
      </w:r>
    </w:p>
    <w:p w:rsidR="00345243" w:rsidRPr="001952CB" w:rsidRDefault="00345243" w:rsidP="003B327A">
      <w:pPr>
        <w:ind w:firstLine="360"/>
        <w:jc w:val="both"/>
        <w:rPr>
          <w:sz w:val="28"/>
          <w:szCs w:val="28"/>
        </w:rPr>
      </w:pPr>
      <w:r w:rsidRPr="001952CB">
        <w:rPr>
          <w:sz w:val="28"/>
          <w:szCs w:val="28"/>
        </w:rPr>
        <w:t>Методическая продукция входит в состав информационно – методического фонда учреждения. Систематизация методических материалов проводится с учетом их содержания  и общей направленности.</w:t>
      </w:r>
    </w:p>
    <w:p w:rsidR="00345243" w:rsidRPr="001952CB" w:rsidRDefault="00345243" w:rsidP="003B327A">
      <w:pPr>
        <w:ind w:firstLine="360"/>
        <w:jc w:val="both"/>
        <w:rPr>
          <w:b/>
          <w:bCs/>
          <w:i/>
          <w:iCs/>
          <w:sz w:val="28"/>
          <w:szCs w:val="28"/>
        </w:rPr>
      </w:pPr>
      <w:r w:rsidRPr="001952CB">
        <w:rPr>
          <w:b/>
          <w:bCs/>
          <w:i/>
          <w:iCs/>
          <w:sz w:val="28"/>
          <w:szCs w:val="28"/>
        </w:rPr>
        <w:t>Материалы могут быть объединены:</w:t>
      </w:r>
    </w:p>
    <w:p w:rsidR="00345243" w:rsidRPr="001952CB" w:rsidRDefault="00345243" w:rsidP="003B327A">
      <w:pPr>
        <w:numPr>
          <w:ilvl w:val="1"/>
          <w:numId w:val="1"/>
        </w:numPr>
        <w:jc w:val="both"/>
        <w:rPr>
          <w:i/>
          <w:iCs/>
          <w:sz w:val="28"/>
          <w:szCs w:val="28"/>
        </w:rPr>
      </w:pPr>
      <w:r w:rsidRPr="001952CB">
        <w:rPr>
          <w:i/>
          <w:iCs/>
          <w:sz w:val="28"/>
          <w:szCs w:val="28"/>
        </w:rPr>
        <w:t>по возрастному принципу (работа педагогов с детьми дошкольного , младшего, среднего и старшего школьного возраста);</w:t>
      </w:r>
    </w:p>
    <w:p w:rsidR="00345243" w:rsidRPr="001952CB" w:rsidRDefault="00345243" w:rsidP="003B327A">
      <w:pPr>
        <w:numPr>
          <w:ilvl w:val="1"/>
          <w:numId w:val="1"/>
        </w:numPr>
        <w:jc w:val="both"/>
        <w:rPr>
          <w:sz w:val="28"/>
          <w:szCs w:val="28"/>
        </w:rPr>
      </w:pPr>
      <w:r w:rsidRPr="001952CB">
        <w:rPr>
          <w:i/>
          <w:iCs/>
          <w:sz w:val="28"/>
          <w:szCs w:val="28"/>
        </w:rPr>
        <w:t>по адресатам(педагоги дополнительного образования, методисты, руководители трудовых объединений обучающихся и т.д.).</w:t>
      </w:r>
    </w:p>
    <w:p w:rsidR="00345243" w:rsidRPr="001952CB" w:rsidRDefault="00345243" w:rsidP="003B327A">
      <w:pPr>
        <w:numPr>
          <w:ilvl w:val="1"/>
          <w:numId w:val="1"/>
        </w:numPr>
        <w:jc w:val="both"/>
        <w:rPr>
          <w:sz w:val="28"/>
          <w:szCs w:val="28"/>
        </w:rPr>
      </w:pPr>
      <w:r w:rsidRPr="001952CB">
        <w:rPr>
          <w:i/>
          <w:iCs/>
          <w:sz w:val="28"/>
          <w:szCs w:val="28"/>
        </w:rPr>
        <w:t>по направлениям деятельности</w:t>
      </w:r>
      <w:r w:rsidR="00D00149">
        <w:rPr>
          <w:i/>
          <w:iCs/>
          <w:sz w:val="28"/>
          <w:szCs w:val="28"/>
        </w:rPr>
        <w:t xml:space="preserve"> </w:t>
      </w:r>
      <w:r w:rsidRPr="001952CB">
        <w:rPr>
          <w:i/>
          <w:iCs/>
          <w:sz w:val="28"/>
          <w:szCs w:val="28"/>
        </w:rPr>
        <w:t>(учебно – исследовательская работа учащихся, организационно – массовая и методическая работа).</w:t>
      </w:r>
    </w:p>
    <w:p w:rsidR="00345243" w:rsidRPr="001952CB" w:rsidRDefault="00345243" w:rsidP="003B327A">
      <w:pPr>
        <w:ind w:firstLine="360"/>
        <w:jc w:val="both"/>
        <w:rPr>
          <w:sz w:val="28"/>
          <w:szCs w:val="28"/>
        </w:rPr>
      </w:pPr>
      <w:r w:rsidRPr="001952CB">
        <w:rPr>
          <w:sz w:val="28"/>
          <w:szCs w:val="28"/>
        </w:rPr>
        <w:t>Информационно</w:t>
      </w:r>
      <w:r w:rsidR="004B7833" w:rsidRPr="001952CB">
        <w:rPr>
          <w:sz w:val="28"/>
          <w:szCs w:val="28"/>
        </w:rPr>
        <w:t>-</w:t>
      </w:r>
      <w:r w:rsidRPr="001952CB">
        <w:rPr>
          <w:sz w:val="28"/>
          <w:szCs w:val="28"/>
        </w:rPr>
        <w:t xml:space="preserve"> методический фонд используется  в соответствии с планом работы методического отдела учреждения.</w:t>
      </w:r>
    </w:p>
    <w:p w:rsidR="00C37CA1" w:rsidRDefault="00C37CA1" w:rsidP="00D00149">
      <w:pPr>
        <w:tabs>
          <w:tab w:val="left" w:pos="3080"/>
        </w:tabs>
        <w:jc w:val="center"/>
        <w:rPr>
          <w:b/>
          <w:sz w:val="32"/>
          <w:szCs w:val="32"/>
        </w:rPr>
      </w:pPr>
    </w:p>
    <w:p w:rsidR="00D00149" w:rsidRDefault="00D00149" w:rsidP="00D00149">
      <w:pPr>
        <w:tabs>
          <w:tab w:val="left" w:pos="3080"/>
        </w:tabs>
        <w:jc w:val="center"/>
        <w:rPr>
          <w:b/>
          <w:sz w:val="32"/>
          <w:szCs w:val="32"/>
        </w:rPr>
      </w:pPr>
      <w:r w:rsidRPr="00A02D9F">
        <w:rPr>
          <w:b/>
          <w:sz w:val="32"/>
          <w:szCs w:val="32"/>
        </w:rPr>
        <w:t>Электронные издания</w:t>
      </w:r>
    </w:p>
    <w:p w:rsidR="00D00149" w:rsidRPr="00A02D9F" w:rsidRDefault="00D00149" w:rsidP="00D00149">
      <w:pPr>
        <w:tabs>
          <w:tab w:val="left" w:pos="3080"/>
        </w:tabs>
        <w:ind w:firstLine="708"/>
        <w:jc w:val="center"/>
        <w:rPr>
          <w:b/>
          <w:sz w:val="32"/>
          <w:szCs w:val="32"/>
        </w:rPr>
      </w:pPr>
    </w:p>
    <w:p w:rsidR="00D00149" w:rsidRDefault="00D00149" w:rsidP="00D00149">
      <w:pPr>
        <w:tabs>
          <w:tab w:val="left" w:pos="3080"/>
        </w:tabs>
        <w:ind w:firstLine="708"/>
        <w:jc w:val="both"/>
        <w:rPr>
          <w:sz w:val="28"/>
          <w:szCs w:val="28"/>
        </w:rPr>
      </w:pPr>
      <w:r w:rsidRPr="00DE5766">
        <w:rPr>
          <w:b/>
          <w:sz w:val="28"/>
          <w:szCs w:val="28"/>
        </w:rPr>
        <w:t>Электронное издание</w:t>
      </w:r>
      <w:r>
        <w:rPr>
          <w:sz w:val="28"/>
          <w:szCs w:val="28"/>
        </w:rPr>
        <w:t xml:space="preserve"> – совокупность мультимедиа, текстовой, речевой, видео и другой информации. Структурированный материал по какой-либо тематике. </w:t>
      </w:r>
    </w:p>
    <w:p w:rsidR="00D00149" w:rsidRDefault="00D00149" w:rsidP="00D00149">
      <w:pPr>
        <w:tabs>
          <w:tab w:val="left" w:pos="3080"/>
        </w:tabs>
        <w:ind w:firstLine="708"/>
        <w:jc w:val="both"/>
        <w:rPr>
          <w:i/>
          <w:sz w:val="28"/>
          <w:szCs w:val="28"/>
        </w:rPr>
      </w:pPr>
      <w:r w:rsidRPr="00DE5766">
        <w:rPr>
          <w:i/>
          <w:sz w:val="28"/>
          <w:szCs w:val="28"/>
        </w:rPr>
        <w:t>Виды:</w:t>
      </w:r>
    </w:p>
    <w:p w:rsidR="00D00149" w:rsidRDefault="00D00149" w:rsidP="00D00149">
      <w:pPr>
        <w:numPr>
          <w:ilvl w:val="0"/>
          <w:numId w:val="8"/>
        </w:numPr>
        <w:tabs>
          <w:tab w:val="left" w:pos="3080"/>
        </w:tabs>
        <w:jc w:val="both"/>
        <w:rPr>
          <w:sz w:val="28"/>
          <w:szCs w:val="28"/>
        </w:rPr>
      </w:pPr>
      <w:r>
        <w:rPr>
          <w:sz w:val="28"/>
          <w:szCs w:val="28"/>
        </w:rPr>
        <w:t>Сервисные программные средства общего назначения.</w:t>
      </w:r>
    </w:p>
    <w:p w:rsidR="00D00149" w:rsidRDefault="00D00149" w:rsidP="00D00149">
      <w:pPr>
        <w:numPr>
          <w:ilvl w:val="0"/>
          <w:numId w:val="8"/>
        </w:numPr>
        <w:tabs>
          <w:tab w:val="clear" w:pos="1068"/>
          <w:tab w:val="num" w:pos="540"/>
          <w:tab w:val="left" w:pos="3080"/>
        </w:tabs>
        <w:ind w:left="0" w:firstLine="0"/>
        <w:jc w:val="both"/>
        <w:rPr>
          <w:sz w:val="28"/>
          <w:szCs w:val="28"/>
        </w:rPr>
      </w:pPr>
      <w:r>
        <w:rPr>
          <w:sz w:val="28"/>
          <w:szCs w:val="28"/>
        </w:rPr>
        <w:t>Программные средства для контроля и измерения уровня знаний и умений обучающихся, тесты.</w:t>
      </w:r>
    </w:p>
    <w:p w:rsidR="00D00149" w:rsidRDefault="00D00149" w:rsidP="00D00149">
      <w:pPr>
        <w:numPr>
          <w:ilvl w:val="0"/>
          <w:numId w:val="8"/>
        </w:numPr>
        <w:tabs>
          <w:tab w:val="clear" w:pos="1068"/>
          <w:tab w:val="num" w:pos="540"/>
          <w:tab w:val="left" w:pos="3080"/>
        </w:tabs>
        <w:ind w:left="0" w:firstLine="0"/>
        <w:jc w:val="both"/>
        <w:rPr>
          <w:sz w:val="28"/>
          <w:szCs w:val="28"/>
        </w:rPr>
      </w:pPr>
      <w:r>
        <w:rPr>
          <w:sz w:val="28"/>
          <w:szCs w:val="28"/>
        </w:rPr>
        <w:t xml:space="preserve">Электронные тренажеры. Предназначены для отработки практических знаний, умений и навыков. </w:t>
      </w:r>
    </w:p>
    <w:p w:rsidR="00D00149" w:rsidRDefault="00D00149" w:rsidP="00D00149">
      <w:pPr>
        <w:numPr>
          <w:ilvl w:val="0"/>
          <w:numId w:val="8"/>
        </w:numPr>
        <w:tabs>
          <w:tab w:val="clear" w:pos="1068"/>
          <w:tab w:val="num" w:pos="540"/>
          <w:tab w:val="left" w:pos="3080"/>
        </w:tabs>
        <w:ind w:left="0" w:firstLine="0"/>
        <w:jc w:val="both"/>
        <w:rPr>
          <w:sz w:val="28"/>
          <w:szCs w:val="28"/>
        </w:rPr>
      </w:pPr>
      <w:r>
        <w:rPr>
          <w:sz w:val="28"/>
          <w:szCs w:val="28"/>
        </w:rPr>
        <w:t>Программные средства для математического и имитационного моделирования. Помогают смоделировать различные процессы, например извержение вулкана.</w:t>
      </w:r>
    </w:p>
    <w:p w:rsidR="00D00149" w:rsidRDefault="00D00149" w:rsidP="00D00149">
      <w:pPr>
        <w:numPr>
          <w:ilvl w:val="0"/>
          <w:numId w:val="8"/>
        </w:numPr>
        <w:tabs>
          <w:tab w:val="clear" w:pos="1068"/>
          <w:tab w:val="num" w:pos="540"/>
          <w:tab w:val="left" w:pos="3080"/>
        </w:tabs>
        <w:ind w:left="0" w:firstLine="0"/>
        <w:jc w:val="both"/>
        <w:rPr>
          <w:sz w:val="28"/>
          <w:szCs w:val="28"/>
        </w:rPr>
      </w:pPr>
      <w:r>
        <w:rPr>
          <w:sz w:val="28"/>
          <w:szCs w:val="28"/>
        </w:rPr>
        <w:t>Программные средства лабораторий удаленного доступа и виртуальных лабораторий.</w:t>
      </w:r>
    </w:p>
    <w:p w:rsidR="00D00149" w:rsidRDefault="00D00149" w:rsidP="00D00149">
      <w:pPr>
        <w:numPr>
          <w:ilvl w:val="0"/>
          <w:numId w:val="8"/>
        </w:numPr>
        <w:tabs>
          <w:tab w:val="clear" w:pos="1068"/>
          <w:tab w:val="num" w:pos="540"/>
          <w:tab w:val="left" w:pos="3080"/>
        </w:tabs>
        <w:ind w:left="0" w:firstLine="0"/>
        <w:jc w:val="both"/>
        <w:rPr>
          <w:sz w:val="28"/>
          <w:szCs w:val="28"/>
        </w:rPr>
      </w:pPr>
      <w:r>
        <w:rPr>
          <w:sz w:val="28"/>
          <w:szCs w:val="28"/>
        </w:rPr>
        <w:t>Информационно-поисковые справочные системы (например «Консультант +», «Гарант»).</w:t>
      </w:r>
    </w:p>
    <w:p w:rsidR="00D00149" w:rsidRDefault="00D00149" w:rsidP="00D00149">
      <w:pPr>
        <w:numPr>
          <w:ilvl w:val="0"/>
          <w:numId w:val="8"/>
        </w:numPr>
        <w:tabs>
          <w:tab w:val="clear" w:pos="1068"/>
          <w:tab w:val="num" w:pos="540"/>
          <w:tab w:val="left" w:pos="3080"/>
        </w:tabs>
        <w:ind w:left="0" w:firstLine="0"/>
        <w:jc w:val="both"/>
        <w:rPr>
          <w:sz w:val="28"/>
          <w:szCs w:val="28"/>
        </w:rPr>
      </w:pPr>
      <w:r>
        <w:rPr>
          <w:sz w:val="28"/>
          <w:szCs w:val="28"/>
        </w:rPr>
        <w:t>Автоматизированные обучающие системы.</w:t>
      </w:r>
    </w:p>
    <w:p w:rsidR="00D00149" w:rsidRDefault="00D00149" w:rsidP="00D00149">
      <w:pPr>
        <w:numPr>
          <w:ilvl w:val="0"/>
          <w:numId w:val="8"/>
        </w:numPr>
        <w:tabs>
          <w:tab w:val="clear" w:pos="1068"/>
          <w:tab w:val="num" w:pos="540"/>
          <w:tab w:val="left" w:pos="3080"/>
        </w:tabs>
        <w:ind w:left="0" w:firstLine="0"/>
        <w:jc w:val="both"/>
        <w:rPr>
          <w:sz w:val="28"/>
          <w:szCs w:val="28"/>
        </w:rPr>
      </w:pPr>
      <w:r>
        <w:rPr>
          <w:sz w:val="28"/>
          <w:szCs w:val="28"/>
        </w:rPr>
        <w:t>Электронные учебники. Должны составляться на высоком научно-методическом уровне. Содержат теоретический и практический материал, закрепление знаний.</w:t>
      </w:r>
    </w:p>
    <w:p w:rsidR="00D00149" w:rsidRDefault="00D00149" w:rsidP="00D00149">
      <w:pPr>
        <w:numPr>
          <w:ilvl w:val="0"/>
          <w:numId w:val="8"/>
        </w:numPr>
        <w:tabs>
          <w:tab w:val="clear" w:pos="1068"/>
          <w:tab w:val="num" w:pos="540"/>
          <w:tab w:val="left" w:pos="3080"/>
        </w:tabs>
        <w:ind w:left="0" w:firstLine="0"/>
        <w:jc w:val="both"/>
        <w:rPr>
          <w:sz w:val="28"/>
          <w:szCs w:val="28"/>
        </w:rPr>
      </w:pPr>
      <w:r>
        <w:rPr>
          <w:sz w:val="28"/>
          <w:szCs w:val="28"/>
        </w:rPr>
        <w:t>Экспертные обучающие системы.</w:t>
      </w:r>
    </w:p>
    <w:p w:rsidR="00D00149" w:rsidRDefault="00D00149" w:rsidP="00D00149">
      <w:pPr>
        <w:numPr>
          <w:ilvl w:val="0"/>
          <w:numId w:val="8"/>
        </w:numPr>
        <w:tabs>
          <w:tab w:val="clear" w:pos="1068"/>
          <w:tab w:val="num" w:pos="540"/>
          <w:tab w:val="left" w:pos="3080"/>
        </w:tabs>
        <w:ind w:left="0" w:firstLine="0"/>
        <w:jc w:val="both"/>
        <w:rPr>
          <w:sz w:val="28"/>
          <w:szCs w:val="28"/>
        </w:rPr>
      </w:pPr>
      <w:r>
        <w:rPr>
          <w:sz w:val="28"/>
          <w:szCs w:val="28"/>
        </w:rPr>
        <w:t xml:space="preserve">Интеллектуальные обучающие системы. Самообучаемая система, система дистанционного образования. </w:t>
      </w:r>
    </w:p>
    <w:p w:rsidR="00D00149" w:rsidRDefault="00D00149" w:rsidP="00D00149">
      <w:pPr>
        <w:numPr>
          <w:ilvl w:val="0"/>
          <w:numId w:val="8"/>
        </w:numPr>
        <w:tabs>
          <w:tab w:val="clear" w:pos="1068"/>
          <w:tab w:val="num" w:pos="540"/>
          <w:tab w:val="left" w:pos="3080"/>
        </w:tabs>
        <w:ind w:left="0" w:firstLine="0"/>
        <w:jc w:val="both"/>
        <w:rPr>
          <w:sz w:val="28"/>
          <w:szCs w:val="28"/>
        </w:rPr>
      </w:pPr>
      <w:r>
        <w:rPr>
          <w:sz w:val="28"/>
          <w:szCs w:val="28"/>
        </w:rPr>
        <w:t>Средства автоматизации профессиональной деятельности.</w:t>
      </w:r>
    </w:p>
    <w:p w:rsidR="00D00149" w:rsidRDefault="00D00149" w:rsidP="00D00149">
      <w:pPr>
        <w:tabs>
          <w:tab w:val="num" w:pos="540"/>
          <w:tab w:val="left" w:pos="3080"/>
        </w:tabs>
        <w:jc w:val="both"/>
        <w:rPr>
          <w:sz w:val="28"/>
          <w:szCs w:val="28"/>
        </w:rPr>
      </w:pPr>
    </w:p>
    <w:p w:rsidR="00D00149" w:rsidRDefault="00D00149" w:rsidP="00D00149">
      <w:pPr>
        <w:tabs>
          <w:tab w:val="num" w:pos="540"/>
          <w:tab w:val="left" w:pos="3080"/>
        </w:tabs>
        <w:jc w:val="center"/>
        <w:rPr>
          <w:i/>
          <w:sz w:val="28"/>
          <w:szCs w:val="28"/>
        </w:rPr>
      </w:pPr>
      <w:r w:rsidRPr="006C7385">
        <w:rPr>
          <w:i/>
          <w:sz w:val="28"/>
          <w:szCs w:val="28"/>
        </w:rPr>
        <w:t>Состав электронного средства учебного назначения</w:t>
      </w:r>
    </w:p>
    <w:p w:rsidR="00D00149" w:rsidRPr="006C7385" w:rsidRDefault="00D00149" w:rsidP="00D00149">
      <w:pPr>
        <w:numPr>
          <w:ilvl w:val="0"/>
          <w:numId w:val="9"/>
        </w:numPr>
        <w:tabs>
          <w:tab w:val="clear" w:pos="720"/>
          <w:tab w:val="num" w:pos="0"/>
          <w:tab w:val="num" w:pos="540"/>
          <w:tab w:val="left" w:pos="3080"/>
        </w:tabs>
        <w:ind w:left="0" w:firstLine="0"/>
        <w:rPr>
          <w:sz w:val="28"/>
          <w:szCs w:val="28"/>
        </w:rPr>
      </w:pPr>
      <w:r w:rsidRPr="006C7385">
        <w:rPr>
          <w:sz w:val="28"/>
          <w:szCs w:val="28"/>
        </w:rPr>
        <w:t>Теоретическая часть.</w:t>
      </w:r>
    </w:p>
    <w:p w:rsidR="00D00149" w:rsidRDefault="00D00149" w:rsidP="00D00149">
      <w:pPr>
        <w:numPr>
          <w:ilvl w:val="0"/>
          <w:numId w:val="9"/>
        </w:numPr>
        <w:tabs>
          <w:tab w:val="clear" w:pos="720"/>
          <w:tab w:val="num" w:pos="0"/>
          <w:tab w:val="num" w:pos="540"/>
          <w:tab w:val="left" w:pos="3080"/>
        </w:tabs>
        <w:ind w:left="0" w:firstLine="0"/>
        <w:rPr>
          <w:sz w:val="28"/>
          <w:szCs w:val="28"/>
        </w:rPr>
      </w:pPr>
      <w:r w:rsidRPr="006C7385">
        <w:rPr>
          <w:sz w:val="28"/>
          <w:szCs w:val="28"/>
        </w:rPr>
        <w:t xml:space="preserve">Практическая часть. </w:t>
      </w:r>
    </w:p>
    <w:p w:rsidR="00D00149" w:rsidRDefault="00D00149" w:rsidP="00D00149">
      <w:pPr>
        <w:tabs>
          <w:tab w:val="num" w:pos="540"/>
          <w:tab w:val="left" w:pos="3080"/>
        </w:tabs>
        <w:ind w:left="360"/>
        <w:rPr>
          <w:sz w:val="28"/>
          <w:szCs w:val="28"/>
        </w:rPr>
      </w:pPr>
    </w:p>
    <w:p w:rsidR="00D00149" w:rsidRDefault="00D00149" w:rsidP="00D00149">
      <w:pPr>
        <w:tabs>
          <w:tab w:val="num" w:pos="540"/>
          <w:tab w:val="left" w:pos="3080"/>
        </w:tabs>
        <w:jc w:val="both"/>
        <w:rPr>
          <w:sz w:val="28"/>
          <w:szCs w:val="28"/>
        </w:rPr>
      </w:pPr>
      <w:r>
        <w:rPr>
          <w:sz w:val="28"/>
          <w:szCs w:val="28"/>
        </w:rPr>
        <w:t>Электронный учебник – аналог обычного учебника, но с добавлением таких средств, которые не могут быть использованы в обычном учебнике (звук, видео изображение и др.)</w:t>
      </w:r>
    </w:p>
    <w:p w:rsidR="00D00149" w:rsidRDefault="00D00149" w:rsidP="00D00149">
      <w:pPr>
        <w:tabs>
          <w:tab w:val="num" w:pos="540"/>
          <w:tab w:val="left" w:pos="3080"/>
        </w:tabs>
        <w:jc w:val="both"/>
        <w:rPr>
          <w:i/>
          <w:sz w:val="28"/>
          <w:szCs w:val="28"/>
        </w:rPr>
      </w:pPr>
    </w:p>
    <w:p w:rsidR="00D00149" w:rsidRPr="00DF3BDB" w:rsidRDefault="00D00149" w:rsidP="00D00149">
      <w:pPr>
        <w:tabs>
          <w:tab w:val="num" w:pos="540"/>
          <w:tab w:val="left" w:pos="3080"/>
        </w:tabs>
        <w:jc w:val="both"/>
        <w:rPr>
          <w:i/>
          <w:sz w:val="28"/>
          <w:szCs w:val="28"/>
        </w:rPr>
      </w:pPr>
      <w:r w:rsidRPr="00DF3BDB">
        <w:rPr>
          <w:i/>
          <w:sz w:val="28"/>
          <w:szCs w:val="28"/>
        </w:rPr>
        <w:t>Структура:</w:t>
      </w:r>
    </w:p>
    <w:p w:rsidR="00D00149" w:rsidRDefault="00D00149" w:rsidP="00D00149">
      <w:pPr>
        <w:numPr>
          <w:ilvl w:val="0"/>
          <w:numId w:val="10"/>
        </w:numPr>
        <w:tabs>
          <w:tab w:val="clear" w:pos="1068"/>
          <w:tab w:val="num" w:pos="0"/>
          <w:tab w:val="num" w:pos="540"/>
          <w:tab w:val="left" w:pos="3080"/>
        </w:tabs>
        <w:ind w:left="0" w:firstLine="0"/>
        <w:jc w:val="both"/>
        <w:rPr>
          <w:sz w:val="28"/>
          <w:szCs w:val="28"/>
        </w:rPr>
      </w:pPr>
      <w:r>
        <w:rPr>
          <w:sz w:val="28"/>
          <w:szCs w:val="28"/>
        </w:rPr>
        <w:t>Титульный лист.</w:t>
      </w:r>
    </w:p>
    <w:p w:rsidR="00D00149" w:rsidRDefault="00D00149" w:rsidP="00D00149">
      <w:pPr>
        <w:numPr>
          <w:ilvl w:val="0"/>
          <w:numId w:val="10"/>
        </w:numPr>
        <w:tabs>
          <w:tab w:val="clear" w:pos="1068"/>
          <w:tab w:val="num" w:pos="0"/>
          <w:tab w:val="num" w:pos="540"/>
          <w:tab w:val="left" w:pos="3080"/>
        </w:tabs>
        <w:ind w:left="0" w:firstLine="0"/>
        <w:jc w:val="both"/>
        <w:rPr>
          <w:sz w:val="28"/>
          <w:szCs w:val="28"/>
        </w:rPr>
      </w:pPr>
      <w:r>
        <w:rPr>
          <w:sz w:val="28"/>
          <w:szCs w:val="28"/>
        </w:rPr>
        <w:t>Краткая аннотация.</w:t>
      </w:r>
    </w:p>
    <w:p w:rsidR="00D00149" w:rsidRDefault="00D00149" w:rsidP="00D00149">
      <w:pPr>
        <w:numPr>
          <w:ilvl w:val="0"/>
          <w:numId w:val="10"/>
        </w:numPr>
        <w:tabs>
          <w:tab w:val="clear" w:pos="1068"/>
          <w:tab w:val="num" w:pos="0"/>
          <w:tab w:val="num" w:pos="540"/>
          <w:tab w:val="left" w:pos="3080"/>
        </w:tabs>
        <w:ind w:left="0" w:firstLine="0"/>
        <w:jc w:val="both"/>
        <w:rPr>
          <w:sz w:val="28"/>
          <w:szCs w:val="28"/>
        </w:rPr>
      </w:pPr>
      <w:r>
        <w:rPr>
          <w:sz w:val="28"/>
          <w:szCs w:val="28"/>
        </w:rPr>
        <w:t>Обращение к читателю.</w:t>
      </w:r>
    </w:p>
    <w:p w:rsidR="00D00149" w:rsidRDefault="00D00149" w:rsidP="00D00149">
      <w:pPr>
        <w:numPr>
          <w:ilvl w:val="0"/>
          <w:numId w:val="10"/>
        </w:numPr>
        <w:tabs>
          <w:tab w:val="clear" w:pos="1068"/>
          <w:tab w:val="num" w:pos="0"/>
          <w:tab w:val="num" w:pos="540"/>
          <w:tab w:val="left" w:pos="3080"/>
        </w:tabs>
        <w:ind w:left="0" w:firstLine="0"/>
        <w:jc w:val="both"/>
        <w:rPr>
          <w:sz w:val="28"/>
          <w:szCs w:val="28"/>
        </w:rPr>
      </w:pPr>
      <w:r>
        <w:rPr>
          <w:sz w:val="28"/>
          <w:szCs w:val="28"/>
        </w:rPr>
        <w:t>Содержание или тематический план.</w:t>
      </w:r>
    </w:p>
    <w:p w:rsidR="00D00149" w:rsidRDefault="00D00149" w:rsidP="00D00149">
      <w:pPr>
        <w:numPr>
          <w:ilvl w:val="0"/>
          <w:numId w:val="10"/>
        </w:numPr>
        <w:tabs>
          <w:tab w:val="clear" w:pos="1068"/>
          <w:tab w:val="num" w:pos="0"/>
          <w:tab w:val="num" w:pos="540"/>
          <w:tab w:val="left" w:pos="3080"/>
        </w:tabs>
        <w:ind w:left="0" w:firstLine="0"/>
        <w:jc w:val="both"/>
        <w:rPr>
          <w:sz w:val="28"/>
          <w:szCs w:val="28"/>
        </w:rPr>
      </w:pPr>
      <w:r>
        <w:rPr>
          <w:sz w:val="28"/>
          <w:szCs w:val="28"/>
        </w:rPr>
        <w:t xml:space="preserve">Структурированные учебные тексты, иллюстративный материал, видео, аудио фрагменты. </w:t>
      </w:r>
    </w:p>
    <w:p w:rsidR="00D00149" w:rsidRDefault="00D00149" w:rsidP="00D00149">
      <w:pPr>
        <w:numPr>
          <w:ilvl w:val="0"/>
          <w:numId w:val="10"/>
        </w:numPr>
        <w:tabs>
          <w:tab w:val="clear" w:pos="1068"/>
          <w:tab w:val="num" w:pos="0"/>
          <w:tab w:val="num" w:pos="540"/>
          <w:tab w:val="left" w:pos="3080"/>
        </w:tabs>
        <w:ind w:left="0" w:firstLine="0"/>
        <w:jc w:val="both"/>
        <w:rPr>
          <w:sz w:val="28"/>
          <w:szCs w:val="28"/>
        </w:rPr>
      </w:pPr>
      <w:r>
        <w:rPr>
          <w:sz w:val="28"/>
          <w:szCs w:val="28"/>
        </w:rPr>
        <w:t>Список рекомендательной – основной и дополнительной литературы.</w:t>
      </w:r>
    </w:p>
    <w:p w:rsidR="00D00149" w:rsidRDefault="00D00149" w:rsidP="00D00149">
      <w:pPr>
        <w:numPr>
          <w:ilvl w:val="0"/>
          <w:numId w:val="10"/>
        </w:numPr>
        <w:tabs>
          <w:tab w:val="clear" w:pos="1068"/>
          <w:tab w:val="num" w:pos="0"/>
          <w:tab w:val="num" w:pos="540"/>
          <w:tab w:val="left" w:pos="3080"/>
        </w:tabs>
        <w:ind w:left="0" w:firstLine="0"/>
        <w:jc w:val="both"/>
        <w:rPr>
          <w:sz w:val="28"/>
          <w:szCs w:val="28"/>
        </w:rPr>
      </w:pPr>
      <w:r>
        <w:rPr>
          <w:sz w:val="28"/>
          <w:szCs w:val="28"/>
        </w:rPr>
        <w:t>Словарь терминов и понятий.</w:t>
      </w:r>
    </w:p>
    <w:p w:rsidR="00D00149" w:rsidRDefault="00D00149" w:rsidP="00D00149">
      <w:pPr>
        <w:tabs>
          <w:tab w:val="num" w:pos="0"/>
          <w:tab w:val="left" w:pos="3080"/>
        </w:tabs>
        <w:jc w:val="both"/>
        <w:rPr>
          <w:sz w:val="28"/>
          <w:szCs w:val="28"/>
        </w:rPr>
      </w:pPr>
    </w:p>
    <w:p w:rsidR="00D00149" w:rsidRDefault="00D00149" w:rsidP="00D00149">
      <w:pPr>
        <w:tabs>
          <w:tab w:val="left" w:pos="3080"/>
        </w:tabs>
        <w:ind w:firstLine="708"/>
        <w:jc w:val="both"/>
        <w:rPr>
          <w:sz w:val="28"/>
          <w:szCs w:val="28"/>
        </w:rPr>
      </w:pPr>
      <w:r>
        <w:rPr>
          <w:sz w:val="28"/>
          <w:szCs w:val="28"/>
        </w:rPr>
        <w:t xml:space="preserve">Желательно использовать возможности электронного учебника, связывать слова гиперссылками. Можно добавить хрестоматийные и дополнительные материалы, методические рекомендации по изучению курса. Инструкция по работе с данным средством обучения. </w:t>
      </w:r>
    </w:p>
    <w:p w:rsidR="00D00149" w:rsidRDefault="00D00149" w:rsidP="00D00149">
      <w:pPr>
        <w:tabs>
          <w:tab w:val="left" w:pos="3080"/>
        </w:tabs>
        <w:ind w:firstLine="708"/>
        <w:jc w:val="both"/>
        <w:rPr>
          <w:sz w:val="28"/>
          <w:szCs w:val="28"/>
        </w:rPr>
      </w:pPr>
    </w:p>
    <w:p w:rsidR="00D00149" w:rsidRPr="00A02D9F" w:rsidRDefault="00D00149" w:rsidP="00D00149">
      <w:pPr>
        <w:tabs>
          <w:tab w:val="left" w:pos="3080"/>
        </w:tabs>
        <w:ind w:firstLine="708"/>
        <w:jc w:val="both"/>
        <w:rPr>
          <w:i/>
          <w:sz w:val="28"/>
          <w:szCs w:val="28"/>
        </w:rPr>
      </w:pPr>
      <w:r w:rsidRPr="00A02D9F">
        <w:rPr>
          <w:i/>
          <w:sz w:val="28"/>
          <w:szCs w:val="28"/>
        </w:rPr>
        <w:t>В практической части электронного учебника может содержаться:</w:t>
      </w:r>
    </w:p>
    <w:p w:rsidR="00D00149" w:rsidRDefault="00D00149" w:rsidP="00D00149">
      <w:pPr>
        <w:tabs>
          <w:tab w:val="left" w:pos="3080"/>
        </w:tabs>
        <w:ind w:firstLine="708"/>
        <w:jc w:val="both"/>
        <w:rPr>
          <w:sz w:val="28"/>
          <w:szCs w:val="28"/>
        </w:rPr>
      </w:pPr>
      <w:r>
        <w:rPr>
          <w:sz w:val="28"/>
          <w:szCs w:val="28"/>
        </w:rPr>
        <w:t>1. Вопросы для самоконтроля и самопроверки.</w:t>
      </w:r>
    </w:p>
    <w:p w:rsidR="00D00149" w:rsidRDefault="00D00149" w:rsidP="00D00149">
      <w:pPr>
        <w:tabs>
          <w:tab w:val="left" w:pos="3080"/>
        </w:tabs>
        <w:ind w:firstLine="708"/>
        <w:jc w:val="both"/>
        <w:rPr>
          <w:sz w:val="28"/>
          <w:szCs w:val="28"/>
        </w:rPr>
      </w:pPr>
      <w:r>
        <w:rPr>
          <w:sz w:val="28"/>
          <w:szCs w:val="28"/>
        </w:rPr>
        <w:t>2. Тренировочные задания и вопросы по каждой теме, главе, разделу.</w:t>
      </w:r>
    </w:p>
    <w:p w:rsidR="00D00149" w:rsidRDefault="00D00149" w:rsidP="00D00149">
      <w:pPr>
        <w:tabs>
          <w:tab w:val="left" w:pos="3080"/>
        </w:tabs>
        <w:ind w:firstLine="708"/>
        <w:jc w:val="both"/>
        <w:rPr>
          <w:sz w:val="28"/>
          <w:szCs w:val="28"/>
        </w:rPr>
      </w:pPr>
      <w:r>
        <w:rPr>
          <w:sz w:val="28"/>
          <w:szCs w:val="28"/>
        </w:rPr>
        <w:t>3. Тестовые задания и вопросы для контроля уровня знаний.</w:t>
      </w:r>
    </w:p>
    <w:p w:rsidR="00D00149" w:rsidRDefault="00D00149" w:rsidP="00D00149">
      <w:pPr>
        <w:tabs>
          <w:tab w:val="left" w:pos="3080"/>
        </w:tabs>
        <w:ind w:firstLine="708"/>
        <w:jc w:val="both"/>
        <w:rPr>
          <w:sz w:val="28"/>
          <w:szCs w:val="28"/>
        </w:rPr>
      </w:pPr>
      <w:r>
        <w:rPr>
          <w:sz w:val="28"/>
          <w:szCs w:val="28"/>
        </w:rPr>
        <w:t>4. Список персоналий с краткими биографическими сведениями.</w:t>
      </w:r>
    </w:p>
    <w:p w:rsidR="00D00149" w:rsidRDefault="00D00149" w:rsidP="00D00149">
      <w:pPr>
        <w:tabs>
          <w:tab w:val="left" w:pos="3080"/>
        </w:tabs>
        <w:ind w:firstLine="708"/>
        <w:jc w:val="both"/>
        <w:rPr>
          <w:sz w:val="28"/>
          <w:szCs w:val="28"/>
        </w:rPr>
      </w:pPr>
      <w:r>
        <w:rPr>
          <w:sz w:val="28"/>
          <w:szCs w:val="28"/>
        </w:rPr>
        <w:t>5. Тематический список рефератов или итоговых проектных работ.</w:t>
      </w:r>
    </w:p>
    <w:p w:rsidR="00D00149" w:rsidRDefault="00D00149" w:rsidP="00D00149">
      <w:pPr>
        <w:tabs>
          <w:tab w:val="left" w:pos="3080"/>
        </w:tabs>
        <w:ind w:firstLine="708"/>
        <w:jc w:val="both"/>
        <w:rPr>
          <w:sz w:val="28"/>
          <w:szCs w:val="28"/>
        </w:rPr>
      </w:pPr>
      <w:r>
        <w:rPr>
          <w:sz w:val="28"/>
          <w:szCs w:val="28"/>
        </w:rPr>
        <w:t>6. Примерный перечень экзаменационных или зачетных вопросов.</w:t>
      </w:r>
    </w:p>
    <w:p w:rsidR="00D00149" w:rsidRDefault="00D00149" w:rsidP="00D00149">
      <w:pPr>
        <w:tabs>
          <w:tab w:val="left" w:pos="3080"/>
        </w:tabs>
        <w:ind w:firstLine="708"/>
        <w:jc w:val="both"/>
        <w:rPr>
          <w:sz w:val="28"/>
          <w:szCs w:val="28"/>
        </w:rPr>
      </w:pPr>
      <w:r>
        <w:rPr>
          <w:sz w:val="28"/>
          <w:szCs w:val="28"/>
        </w:rPr>
        <w:t>7. Система мероприятий и рекомендаций для проведения мониторинга процесса обучения.</w:t>
      </w:r>
    </w:p>
    <w:p w:rsidR="00D00149" w:rsidRDefault="00D00149" w:rsidP="00D00149">
      <w:pPr>
        <w:tabs>
          <w:tab w:val="left" w:pos="3080"/>
        </w:tabs>
        <w:ind w:firstLine="708"/>
        <w:jc w:val="both"/>
        <w:rPr>
          <w:sz w:val="28"/>
          <w:szCs w:val="28"/>
        </w:rPr>
      </w:pPr>
      <w:r>
        <w:rPr>
          <w:sz w:val="28"/>
          <w:szCs w:val="28"/>
        </w:rPr>
        <w:t>8. Интернет-ресурсы.</w:t>
      </w:r>
    </w:p>
    <w:p w:rsidR="00D00149" w:rsidRDefault="00D00149" w:rsidP="00D00149">
      <w:pPr>
        <w:tabs>
          <w:tab w:val="left" w:pos="3080"/>
        </w:tabs>
        <w:ind w:firstLine="708"/>
        <w:jc w:val="both"/>
        <w:rPr>
          <w:sz w:val="28"/>
          <w:szCs w:val="28"/>
        </w:rPr>
      </w:pPr>
      <w:r>
        <w:rPr>
          <w:sz w:val="28"/>
          <w:szCs w:val="28"/>
        </w:rPr>
        <w:t>9. Материалы, хранящиеся в медиатеке учебного заведения.</w:t>
      </w:r>
    </w:p>
    <w:p w:rsidR="00D00149" w:rsidRDefault="00D00149" w:rsidP="00D00149">
      <w:pPr>
        <w:tabs>
          <w:tab w:val="left" w:pos="3080"/>
        </w:tabs>
        <w:ind w:firstLine="708"/>
        <w:jc w:val="both"/>
        <w:rPr>
          <w:sz w:val="28"/>
          <w:szCs w:val="28"/>
        </w:rPr>
      </w:pPr>
      <w:r>
        <w:rPr>
          <w:sz w:val="28"/>
          <w:szCs w:val="28"/>
        </w:rPr>
        <w:t>10. Хронологический указатель.</w:t>
      </w:r>
    </w:p>
    <w:p w:rsidR="00D00149" w:rsidRDefault="00D00149" w:rsidP="00D00149">
      <w:pPr>
        <w:tabs>
          <w:tab w:val="left" w:pos="3080"/>
        </w:tabs>
        <w:ind w:firstLine="708"/>
        <w:jc w:val="both"/>
        <w:rPr>
          <w:sz w:val="28"/>
          <w:szCs w:val="28"/>
        </w:rPr>
      </w:pPr>
      <w:r>
        <w:rPr>
          <w:sz w:val="28"/>
          <w:szCs w:val="28"/>
        </w:rPr>
        <w:t>11. Указатель имен.</w:t>
      </w:r>
    </w:p>
    <w:p w:rsidR="00D00149" w:rsidRDefault="00D00149" w:rsidP="00D00149">
      <w:pPr>
        <w:tabs>
          <w:tab w:val="left" w:pos="3080"/>
        </w:tabs>
        <w:ind w:firstLine="708"/>
        <w:jc w:val="both"/>
        <w:rPr>
          <w:sz w:val="28"/>
          <w:szCs w:val="28"/>
        </w:rPr>
      </w:pPr>
      <w:r>
        <w:rPr>
          <w:sz w:val="28"/>
          <w:szCs w:val="28"/>
        </w:rPr>
        <w:t>12. Перечень сокращений.</w:t>
      </w:r>
    </w:p>
    <w:p w:rsidR="00D00149" w:rsidRDefault="00D00149" w:rsidP="00D00149">
      <w:pPr>
        <w:tabs>
          <w:tab w:val="left" w:pos="3080"/>
        </w:tabs>
        <w:ind w:firstLine="708"/>
        <w:jc w:val="both"/>
        <w:rPr>
          <w:sz w:val="28"/>
          <w:szCs w:val="28"/>
        </w:rPr>
      </w:pPr>
    </w:p>
    <w:p w:rsidR="00D00149" w:rsidRDefault="00D00149" w:rsidP="00D00149">
      <w:pPr>
        <w:tabs>
          <w:tab w:val="left" w:pos="3080"/>
        </w:tabs>
        <w:ind w:firstLine="708"/>
        <w:jc w:val="both"/>
        <w:rPr>
          <w:b/>
          <w:sz w:val="28"/>
          <w:szCs w:val="28"/>
        </w:rPr>
      </w:pPr>
      <w:r w:rsidRPr="00A02D9F">
        <w:rPr>
          <w:b/>
          <w:sz w:val="28"/>
          <w:szCs w:val="28"/>
        </w:rPr>
        <w:t>Требования к оформлению электронного учебника.</w:t>
      </w:r>
    </w:p>
    <w:p w:rsidR="00D00149" w:rsidRDefault="00D00149" w:rsidP="00D00149">
      <w:pPr>
        <w:numPr>
          <w:ilvl w:val="0"/>
          <w:numId w:val="11"/>
        </w:numPr>
        <w:tabs>
          <w:tab w:val="clear" w:pos="1068"/>
          <w:tab w:val="num" w:pos="0"/>
          <w:tab w:val="left" w:pos="1080"/>
        </w:tabs>
        <w:ind w:left="0" w:firstLine="720"/>
        <w:jc w:val="both"/>
        <w:rPr>
          <w:sz w:val="28"/>
          <w:szCs w:val="28"/>
        </w:rPr>
      </w:pPr>
      <w:r>
        <w:rPr>
          <w:sz w:val="28"/>
          <w:szCs w:val="28"/>
        </w:rPr>
        <w:t>Сжатость и краткость изложения.</w:t>
      </w:r>
    </w:p>
    <w:p w:rsidR="00D00149" w:rsidRDefault="00D00149" w:rsidP="00D00149">
      <w:pPr>
        <w:numPr>
          <w:ilvl w:val="0"/>
          <w:numId w:val="11"/>
        </w:numPr>
        <w:tabs>
          <w:tab w:val="clear" w:pos="1068"/>
          <w:tab w:val="num" w:pos="0"/>
          <w:tab w:val="left" w:pos="1080"/>
        </w:tabs>
        <w:ind w:left="0" w:firstLine="720"/>
        <w:jc w:val="both"/>
        <w:rPr>
          <w:sz w:val="28"/>
          <w:szCs w:val="28"/>
        </w:rPr>
      </w:pPr>
      <w:r>
        <w:rPr>
          <w:sz w:val="28"/>
          <w:szCs w:val="28"/>
        </w:rPr>
        <w:t>Максимальная информативность текстовых фрагментов.</w:t>
      </w:r>
    </w:p>
    <w:p w:rsidR="00D00149" w:rsidRDefault="00D00149" w:rsidP="00D00149">
      <w:pPr>
        <w:numPr>
          <w:ilvl w:val="0"/>
          <w:numId w:val="11"/>
        </w:numPr>
        <w:tabs>
          <w:tab w:val="clear" w:pos="1068"/>
          <w:tab w:val="num" w:pos="0"/>
          <w:tab w:val="left" w:pos="1080"/>
        </w:tabs>
        <w:ind w:left="0" w:firstLine="720"/>
        <w:jc w:val="both"/>
        <w:rPr>
          <w:sz w:val="28"/>
          <w:szCs w:val="28"/>
        </w:rPr>
      </w:pPr>
      <w:r>
        <w:rPr>
          <w:sz w:val="28"/>
          <w:szCs w:val="28"/>
        </w:rPr>
        <w:t xml:space="preserve">Использование слов-сокращений мультимедиа-объектов, знакомых и понятных обучающемуся. </w:t>
      </w:r>
    </w:p>
    <w:p w:rsidR="00D00149" w:rsidRDefault="00D00149" w:rsidP="00D00149">
      <w:pPr>
        <w:numPr>
          <w:ilvl w:val="0"/>
          <w:numId w:val="11"/>
        </w:numPr>
        <w:tabs>
          <w:tab w:val="clear" w:pos="1068"/>
          <w:tab w:val="num" w:pos="0"/>
          <w:tab w:val="left" w:pos="1080"/>
        </w:tabs>
        <w:ind w:left="0" w:firstLine="720"/>
        <w:jc w:val="both"/>
        <w:rPr>
          <w:sz w:val="28"/>
          <w:szCs w:val="28"/>
        </w:rPr>
      </w:pPr>
      <w:r>
        <w:rPr>
          <w:sz w:val="28"/>
          <w:szCs w:val="28"/>
        </w:rPr>
        <w:t>Отсутствие нагромождений информации, четкий порядок.</w:t>
      </w:r>
    </w:p>
    <w:p w:rsidR="00D00149" w:rsidRDefault="00D00149" w:rsidP="00D00149">
      <w:pPr>
        <w:numPr>
          <w:ilvl w:val="0"/>
          <w:numId w:val="11"/>
        </w:numPr>
        <w:tabs>
          <w:tab w:val="clear" w:pos="1068"/>
          <w:tab w:val="num" w:pos="0"/>
          <w:tab w:val="left" w:pos="1080"/>
        </w:tabs>
        <w:ind w:left="0" w:firstLine="720"/>
        <w:jc w:val="both"/>
        <w:rPr>
          <w:sz w:val="28"/>
          <w:szCs w:val="28"/>
        </w:rPr>
      </w:pPr>
      <w:r>
        <w:rPr>
          <w:sz w:val="28"/>
          <w:szCs w:val="28"/>
        </w:rPr>
        <w:t>Наличие кратких и емких заголовков, маркированных и нумерованных списков, таблиц, схем и т.п.</w:t>
      </w:r>
    </w:p>
    <w:p w:rsidR="00D00149" w:rsidRDefault="00D00149" w:rsidP="00D00149">
      <w:pPr>
        <w:tabs>
          <w:tab w:val="num" w:pos="0"/>
          <w:tab w:val="left" w:pos="3080"/>
        </w:tabs>
        <w:ind w:firstLine="720"/>
        <w:jc w:val="both"/>
        <w:rPr>
          <w:sz w:val="28"/>
          <w:szCs w:val="28"/>
        </w:rPr>
      </w:pPr>
    </w:p>
    <w:p w:rsidR="00D00149" w:rsidRDefault="00D00149" w:rsidP="00D00149">
      <w:pPr>
        <w:tabs>
          <w:tab w:val="num" w:pos="0"/>
          <w:tab w:val="left" w:pos="3080"/>
        </w:tabs>
        <w:ind w:firstLine="720"/>
        <w:jc w:val="both"/>
        <w:rPr>
          <w:sz w:val="28"/>
          <w:szCs w:val="28"/>
        </w:rPr>
      </w:pPr>
      <w:r>
        <w:rPr>
          <w:sz w:val="28"/>
          <w:szCs w:val="28"/>
        </w:rPr>
        <w:t>Всю самую важную информацию помещать в левом верхнем углу экрана. Каждому положению отводится отдельный абзац.</w:t>
      </w:r>
    </w:p>
    <w:p w:rsidR="00D00149" w:rsidRDefault="00D00149" w:rsidP="00D00149">
      <w:pPr>
        <w:tabs>
          <w:tab w:val="num" w:pos="0"/>
          <w:tab w:val="left" w:pos="3080"/>
        </w:tabs>
        <w:ind w:firstLine="720"/>
        <w:jc w:val="both"/>
        <w:rPr>
          <w:sz w:val="28"/>
          <w:szCs w:val="28"/>
        </w:rPr>
      </w:pPr>
      <w:r>
        <w:rPr>
          <w:sz w:val="28"/>
          <w:szCs w:val="28"/>
        </w:rPr>
        <w:t xml:space="preserve">Мультимедиа-объекты должны ограниченно дополнить текст. </w:t>
      </w:r>
    </w:p>
    <w:p w:rsidR="00D00149" w:rsidRDefault="00D00149" w:rsidP="00D00149">
      <w:pPr>
        <w:tabs>
          <w:tab w:val="num" w:pos="0"/>
          <w:tab w:val="left" w:pos="3080"/>
        </w:tabs>
        <w:ind w:firstLine="720"/>
        <w:jc w:val="both"/>
        <w:rPr>
          <w:sz w:val="28"/>
          <w:szCs w:val="28"/>
        </w:rPr>
      </w:pPr>
      <w:r>
        <w:rPr>
          <w:sz w:val="28"/>
          <w:szCs w:val="28"/>
        </w:rPr>
        <w:t>Инструкции по выполнению заданий необходимо тщательно продумывать – четкость, лаконичность, ясность толкования.</w:t>
      </w:r>
    </w:p>
    <w:p w:rsidR="00D00149" w:rsidRDefault="00D00149" w:rsidP="00D00149">
      <w:pPr>
        <w:tabs>
          <w:tab w:val="num" w:pos="0"/>
          <w:tab w:val="left" w:pos="3080"/>
        </w:tabs>
        <w:ind w:firstLine="720"/>
        <w:jc w:val="both"/>
        <w:rPr>
          <w:sz w:val="28"/>
          <w:szCs w:val="28"/>
        </w:rPr>
      </w:pPr>
      <w:r>
        <w:rPr>
          <w:sz w:val="28"/>
          <w:szCs w:val="28"/>
        </w:rPr>
        <w:t>Эмоциональный фон.</w:t>
      </w:r>
    </w:p>
    <w:p w:rsidR="00D00149" w:rsidRDefault="00D00149" w:rsidP="00D00149">
      <w:pPr>
        <w:tabs>
          <w:tab w:val="num" w:pos="0"/>
          <w:tab w:val="left" w:pos="3080"/>
        </w:tabs>
        <w:ind w:firstLine="720"/>
        <w:jc w:val="both"/>
        <w:rPr>
          <w:sz w:val="28"/>
          <w:szCs w:val="28"/>
        </w:rPr>
      </w:pPr>
      <w:r>
        <w:rPr>
          <w:sz w:val="28"/>
          <w:szCs w:val="28"/>
        </w:rPr>
        <w:t>Проверка информации на наличие всяческих ошибок (фактических, грамматических, орфографических).</w:t>
      </w:r>
    </w:p>
    <w:p w:rsidR="00D00149" w:rsidRDefault="00D00149" w:rsidP="00D00149">
      <w:pPr>
        <w:tabs>
          <w:tab w:val="num" w:pos="0"/>
          <w:tab w:val="left" w:pos="3080"/>
        </w:tabs>
        <w:ind w:firstLine="720"/>
        <w:jc w:val="both"/>
        <w:rPr>
          <w:sz w:val="28"/>
          <w:szCs w:val="28"/>
        </w:rPr>
      </w:pPr>
      <w:r>
        <w:rPr>
          <w:sz w:val="28"/>
          <w:szCs w:val="28"/>
        </w:rPr>
        <w:t>Задействованность всех каналов восприятия человека.</w:t>
      </w:r>
    </w:p>
    <w:p w:rsidR="00D00149" w:rsidRPr="00A02D9F" w:rsidRDefault="00D00149" w:rsidP="00D00149">
      <w:pPr>
        <w:tabs>
          <w:tab w:val="num" w:pos="0"/>
          <w:tab w:val="left" w:pos="3080"/>
        </w:tabs>
        <w:ind w:firstLine="720"/>
        <w:jc w:val="both"/>
        <w:rPr>
          <w:sz w:val="28"/>
          <w:szCs w:val="28"/>
        </w:rPr>
      </w:pPr>
      <w:r>
        <w:rPr>
          <w:sz w:val="28"/>
          <w:szCs w:val="28"/>
        </w:rPr>
        <w:t>Легкая читаемость шрифтов.</w:t>
      </w:r>
    </w:p>
    <w:p w:rsidR="00D00149" w:rsidRDefault="00D00149" w:rsidP="00D00149">
      <w:pPr>
        <w:tabs>
          <w:tab w:val="left" w:pos="3080"/>
        </w:tabs>
        <w:ind w:firstLine="708"/>
        <w:jc w:val="both"/>
        <w:rPr>
          <w:sz w:val="28"/>
          <w:szCs w:val="28"/>
        </w:rPr>
      </w:pPr>
    </w:p>
    <w:p w:rsidR="00345243" w:rsidRPr="001952CB" w:rsidRDefault="00345243" w:rsidP="003B327A">
      <w:pPr>
        <w:ind w:firstLine="360"/>
        <w:jc w:val="both"/>
        <w:rPr>
          <w:sz w:val="28"/>
          <w:szCs w:val="28"/>
        </w:rPr>
      </w:pPr>
    </w:p>
    <w:p w:rsidR="000724F4" w:rsidRDefault="000724F4" w:rsidP="003B327A">
      <w:pPr>
        <w:ind w:firstLine="360"/>
        <w:jc w:val="both"/>
        <w:rPr>
          <w:bCs/>
          <w:sz w:val="28"/>
          <w:szCs w:val="28"/>
        </w:rPr>
      </w:pPr>
      <w:r>
        <w:rPr>
          <w:b/>
          <w:bCs/>
          <w:sz w:val="28"/>
          <w:szCs w:val="28"/>
        </w:rPr>
        <w:t xml:space="preserve">Практическое занятие: </w:t>
      </w:r>
      <w:r>
        <w:rPr>
          <w:bCs/>
          <w:sz w:val="28"/>
          <w:szCs w:val="28"/>
        </w:rPr>
        <w:t>в</w:t>
      </w:r>
      <w:r w:rsidRPr="000724F4">
        <w:rPr>
          <w:bCs/>
          <w:sz w:val="28"/>
          <w:szCs w:val="28"/>
        </w:rPr>
        <w:t>ыявить отличия учебного пособия от методического и учебно-методического и заполнить таблицу.</w:t>
      </w:r>
    </w:p>
    <w:p w:rsidR="00214B6E" w:rsidRDefault="00214B6E">
      <w:pPr>
        <w:ind w:firstLine="360"/>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214B6E" w:rsidRPr="00B1331A" w:rsidTr="00B1331A">
        <w:tc>
          <w:tcPr>
            <w:tcW w:w="3190" w:type="dxa"/>
            <w:shd w:val="clear" w:color="auto" w:fill="auto"/>
          </w:tcPr>
          <w:p w:rsidR="00214B6E" w:rsidRPr="00B1331A" w:rsidRDefault="00214B6E" w:rsidP="00B1331A">
            <w:pPr>
              <w:jc w:val="center"/>
              <w:rPr>
                <w:b/>
                <w:bCs/>
              </w:rPr>
            </w:pPr>
            <w:r w:rsidRPr="00B1331A">
              <w:rPr>
                <w:b/>
                <w:bCs/>
              </w:rPr>
              <w:t>Учебное пособие</w:t>
            </w:r>
          </w:p>
        </w:tc>
        <w:tc>
          <w:tcPr>
            <w:tcW w:w="3190" w:type="dxa"/>
            <w:shd w:val="clear" w:color="auto" w:fill="auto"/>
          </w:tcPr>
          <w:p w:rsidR="00214B6E" w:rsidRPr="00B1331A" w:rsidRDefault="00214B6E" w:rsidP="00B1331A">
            <w:pPr>
              <w:jc w:val="center"/>
              <w:rPr>
                <w:b/>
                <w:bCs/>
              </w:rPr>
            </w:pPr>
            <w:r w:rsidRPr="00B1331A">
              <w:rPr>
                <w:b/>
                <w:bCs/>
              </w:rPr>
              <w:t>Методическое пособие</w:t>
            </w:r>
          </w:p>
        </w:tc>
        <w:tc>
          <w:tcPr>
            <w:tcW w:w="3191" w:type="dxa"/>
            <w:shd w:val="clear" w:color="auto" w:fill="auto"/>
          </w:tcPr>
          <w:p w:rsidR="00214B6E" w:rsidRPr="00B1331A" w:rsidRDefault="00214B6E" w:rsidP="00B1331A">
            <w:pPr>
              <w:jc w:val="center"/>
              <w:rPr>
                <w:b/>
                <w:bCs/>
              </w:rPr>
            </w:pPr>
            <w:r w:rsidRPr="00B1331A">
              <w:rPr>
                <w:b/>
                <w:bCs/>
              </w:rPr>
              <w:t>Учебно-методическое пособие</w:t>
            </w:r>
          </w:p>
        </w:tc>
      </w:tr>
      <w:tr w:rsidR="00214B6E" w:rsidRPr="00B1331A" w:rsidTr="00B1331A">
        <w:tc>
          <w:tcPr>
            <w:tcW w:w="3190" w:type="dxa"/>
            <w:shd w:val="clear" w:color="auto" w:fill="auto"/>
          </w:tcPr>
          <w:p w:rsidR="00214B6E" w:rsidRPr="00B1331A" w:rsidRDefault="009F48F2">
            <w:pPr>
              <w:rPr>
                <w:bCs/>
              </w:rPr>
            </w:pPr>
            <w:r w:rsidRPr="00B1331A">
              <w:rPr>
                <w:bCs/>
              </w:rPr>
              <w:t>Содержание направлено на реализацию обучающих задач, включает материалы, помогающие освоить основы учебного предмета, раздела или темы. Чаще предназначено для обучающихся</w:t>
            </w:r>
          </w:p>
        </w:tc>
        <w:tc>
          <w:tcPr>
            <w:tcW w:w="3190" w:type="dxa"/>
            <w:shd w:val="clear" w:color="auto" w:fill="auto"/>
          </w:tcPr>
          <w:p w:rsidR="00214B6E" w:rsidRPr="00B1331A" w:rsidRDefault="009F48F2">
            <w:pPr>
              <w:rPr>
                <w:bCs/>
              </w:rPr>
            </w:pPr>
            <w:r w:rsidRPr="00B1331A">
              <w:rPr>
                <w:bCs/>
              </w:rPr>
              <w:t xml:space="preserve">Содержание направлено на освоение методики обучения по какому-либо предмету, разделу, теме. </w:t>
            </w:r>
            <w:r w:rsidR="003E56C7" w:rsidRPr="00B1331A">
              <w:rPr>
                <w:bCs/>
              </w:rPr>
              <w:t xml:space="preserve">В основном содержит </w:t>
            </w:r>
            <w:r w:rsidR="00A366B7" w:rsidRPr="00B1331A">
              <w:rPr>
                <w:bCs/>
              </w:rPr>
              <w:t xml:space="preserve">практические материалы, раскрывающие методику обучения. </w:t>
            </w:r>
            <w:r w:rsidR="003E56C7" w:rsidRPr="00B1331A">
              <w:rPr>
                <w:bCs/>
              </w:rPr>
              <w:t>Чаще п</w:t>
            </w:r>
            <w:r w:rsidRPr="00B1331A">
              <w:rPr>
                <w:bCs/>
              </w:rPr>
              <w:t>редназначается в помощь педагогу</w:t>
            </w:r>
          </w:p>
        </w:tc>
        <w:tc>
          <w:tcPr>
            <w:tcW w:w="3191" w:type="dxa"/>
            <w:shd w:val="clear" w:color="auto" w:fill="auto"/>
          </w:tcPr>
          <w:p w:rsidR="00214B6E" w:rsidRPr="00B1331A" w:rsidRDefault="003E56C7">
            <w:pPr>
              <w:rPr>
                <w:bCs/>
              </w:rPr>
            </w:pPr>
            <w:r w:rsidRPr="00B1331A">
              <w:rPr>
                <w:bCs/>
              </w:rPr>
              <w:t>Содержание направлено на освоение методики обучения по какому-либо предмету, разделу, теме. В основном содержит  теоретические и практические материалы, раскрывающие методику обучения. Чаще предназначается в помощь педагогу</w:t>
            </w:r>
          </w:p>
        </w:tc>
      </w:tr>
    </w:tbl>
    <w:p w:rsidR="00214B6E" w:rsidRPr="000724F4" w:rsidRDefault="00214B6E">
      <w:pPr>
        <w:ind w:firstLine="360"/>
        <w:rPr>
          <w:bCs/>
          <w:sz w:val="28"/>
          <w:szCs w:val="28"/>
        </w:rPr>
      </w:pPr>
    </w:p>
    <w:p w:rsidR="000724F4" w:rsidRDefault="000724F4">
      <w:pPr>
        <w:ind w:firstLine="360"/>
        <w:rPr>
          <w:b/>
          <w:bCs/>
          <w:sz w:val="28"/>
          <w:szCs w:val="28"/>
        </w:rPr>
      </w:pPr>
    </w:p>
    <w:p w:rsidR="005408B9" w:rsidRDefault="005408B9">
      <w:pPr>
        <w:ind w:firstLine="360"/>
        <w:rPr>
          <w:b/>
          <w:bCs/>
          <w:sz w:val="28"/>
          <w:szCs w:val="28"/>
        </w:rPr>
      </w:pPr>
    </w:p>
    <w:p w:rsidR="005408B9" w:rsidRDefault="005408B9">
      <w:pPr>
        <w:ind w:firstLine="360"/>
        <w:rPr>
          <w:b/>
          <w:bCs/>
          <w:sz w:val="28"/>
          <w:szCs w:val="28"/>
        </w:rPr>
      </w:pPr>
    </w:p>
    <w:p w:rsidR="00345243" w:rsidRDefault="00345243">
      <w:pPr>
        <w:ind w:firstLine="360"/>
        <w:rPr>
          <w:b/>
          <w:bCs/>
          <w:sz w:val="28"/>
          <w:szCs w:val="28"/>
        </w:rPr>
      </w:pPr>
      <w:r w:rsidRPr="001952CB">
        <w:rPr>
          <w:b/>
          <w:bCs/>
          <w:sz w:val="28"/>
          <w:szCs w:val="28"/>
        </w:rPr>
        <w:t xml:space="preserve">Литература </w:t>
      </w:r>
      <w:r w:rsidRPr="001952CB">
        <w:rPr>
          <w:b/>
          <w:bCs/>
          <w:i/>
          <w:iCs/>
          <w:sz w:val="28"/>
          <w:szCs w:val="28"/>
        </w:rPr>
        <w:t xml:space="preserve">  </w:t>
      </w:r>
      <w:r w:rsidRPr="001952CB">
        <w:rPr>
          <w:b/>
          <w:bCs/>
          <w:sz w:val="28"/>
          <w:szCs w:val="28"/>
        </w:rPr>
        <w:t xml:space="preserve"> </w:t>
      </w:r>
    </w:p>
    <w:p w:rsidR="003E56C7" w:rsidRPr="001952CB" w:rsidRDefault="003E56C7">
      <w:pPr>
        <w:ind w:firstLine="360"/>
        <w:rPr>
          <w:b/>
          <w:bCs/>
          <w:sz w:val="28"/>
          <w:szCs w:val="28"/>
        </w:rPr>
      </w:pPr>
    </w:p>
    <w:p w:rsidR="00345243" w:rsidRPr="001952CB" w:rsidRDefault="00345243">
      <w:pPr>
        <w:ind w:firstLine="360"/>
        <w:rPr>
          <w:sz w:val="28"/>
          <w:szCs w:val="28"/>
        </w:rPr>
      </w:pPr>
      <w:r w:rsidRPr="001952CB">
        <w:rPr>
          <w:sz w:val="28"/>
          <w:szCs w:val="28"/>
        </w:rPr>
        <w:t>Орлова</w:t>
      </w:r>
      <w:r w:rsidR="00C845FB">
        <w:rPr>
          <w:sz w:val="28"/>
          <w:szCs w:val="28"/>
        </w:rPr>
        <w:t>,</w:t>
      </w:r>
      <w:r w:rsidRPr="001952CB">
        <w:rPr>
          <w:sz w:val="28"/>
          <w:szCs w:val="28"/>
        </w:rPr>
        <w:t xml:space="preserve"> Л.М. Виды методической продукции учреждений дополнительного образования детей эколого – биологической направленности и правила ее оформления</w:t>
      </w:r>
      <w:r w:rsidR="00C845FB">
        <w:rPr>
          <w:sz w:val="28"/>
          <w:szCs w:val="28"/>
        </w:rPr>
        <w:t xml:space="preserve"> </w:t>
      </w:r>
      <w:r w:rsidR="00C845FB" w:rsidRPr="00C845FB">
        <w:rPr>
          <w:sz w:val="28"/>
          <w:szCs w:val="28"/>
        </w:rPr>
        <w:t>[</w:t>
      </w:r>
      <w:r w:rsidR="00C845FB">
        <w:rPr>
          <w:sz w:val="28"/>
          <w:szCs w:val="28"/>
        </w:rPr>
        <w:t>Текст</w:t>
      </w:r>
      <w:r w:rsidR="00C845FB" w:rsidRPr="00C845FB">
        <w:rPr>
          <w:sz w:val="28"/>
          <w:szCs w:val="28"/>
        </w:rPr>
        <w:t>]</w:t>
      </w:r>
      <w:r w:rsidR="00C845FB">
        <w:rPr>
          <w:sz w:val="28"/>
          <w:szCs w:val="28"/>
        </w:rPr>
        <w:t xml:space="preserve"> / Л.М. Орлова. – </w:t>
      </w:r>
      <w:r w:rsidRPr="001952CB">
        <w:rPr>
          <w:sz w:val="28"/>
          <w:szCs w:val="28"/>
        </w:rPr>
        <w:t xml:space="preserve"> Информационно методический центр Центральной станции юных натуралистов и экологов Министерства образования России</w:t>
      </w:r>
      <w:r w:rsidR="004B7833" w:rsidRPr="001952CB">
        <w:rPr>
          <w:sz w:val="28"/>
          <w:szCs w:val="28"/>
        </w:rPr>
        <w:t>.-</w:t>
      </w:r>
      <w:r w:rsidR="00110026" w:rsidRPr="001952CB">
        <w:rPr>
          <w:sz w:val="28"/>
          <w:szCs w:val="28"/>
        </w:rPr>
        <w:t xml:space="preserve">  Москва</w:t>
      </w:r>
      <w:r w:rsidR="004B7833" w:rsidRPr="001952CB">
        <w:rPr>
          <w:sz w:val="28"/>
          <w:szCs w:val="28"/>
        </w:rPr>
        <w:t>,</w:t>
      </w:r>
      <w:r w:rsidR="00D00149">
        <w:rPr>
          <w:sz w:val="28"/>
          <w:szCs w:val="28"/>
        </w:rPr>
        <w:t xml:space="preserve"> </w:t>
      </w:r>
      <w:smartTag w:uri="urn:schemas-microsoft-com:office:smarttags" w:element="metricconverter">
        <w:smartTagPr>
          <w:attr w:name="ProductID" w:val="2002 г"/>
        </w:smartTagPr>
        <w:r w:rsidRPr="001952CB">
          <w:rPr>
            <w:sz w:val="28"/>
            <w:szCs w:val="28"/>
          </w:rPr>
          <w:t>2002 г</w:t>
        </w:r>
      </w:smartTag>
      <w:r w:rsidRPr="001952CB">
        <w:rPr>
          <w:sz w:val="28"/>
          <w:szCs w:val="28"/>
        </w:rPr>
        <w:t>.</w:t>
      </w:r>
    </w:p>
    <w:p w:rsidR="00345243" w:rsidRPr="001952CB" w:rsidRDefault="00345243">
      <w:pPr>
        <w:ind w:firstLine="360"/>
        <w:rPr>
          <w:sz w:val="28"/>
          <w:szCs w:val="28"/>
        </w:rPr>
      </w:pPr>
      <w:r w:rsidRPr="001952CB">
        <w:rPr>
          <w:sz w:val="28"/>
          <w:szCs w:val="28"/>
        </w:rPr>
        <w:t>Безматерных</w:t>
      </w:r>
      <w:r w:rsidR="00C845FB">
        <w:rPr>
          <w:sz w:val="28"/>
          <w:szCs w:val="28"/>
        </w:rPr>
        <w:t>,</w:t>
      </w:r>
      <w:r w:rsidRPr="001952CB">
        <w:rPr>
          <w:sz w:val="28"/>
          <w:szCs w:val="28"/>
        </w:rPr>
        <w:t xml:space="preserve"> О.П. Методическая деятельность</w:t>
      </w:r>
      <w:r w:rsidR="00C845FB">
        <w:rPr>
          <w:sz w:val="28"/>
          <w:szCs w:val="28"/>
        </w:rPr>
        <w:t xml:space="preserve"> </w:t>
      </w:r>
      <w:r w:rsidR="00C845FB" w:rsidRPr="00C845FB">
        <w:rPr>
          <w:sz w:val="28"/>
          <w:szCs w:val="28"/>
        </w:rPr>
        <w:t>[</w:t>
      </w:r>
      <w:r w:rsidR="00C845FB">
        <w:rPr>
          <w:sz w:val="28"/>
          <w:szCs w:val="28"/>
        </w:rPr>
        <w:t>Текст</w:t>
      </w:r>
      <w:r w:rsidR="00C845FB" w:rsidRPr="00C845FB">
        <w:rPr>
          <w:sz w:val="28"/>
          <w:szCs w:val="28"/>
        </w:rPr>
        <w:t>]</w:t>
      </w:r>
      <w:r w:rsidR="00C845FB">
        <w:rPr>
          <w:sz w:val="28"/>
          <w:szCs w:val="28"/>
        </w:rPr>
        <w:t xml:space="preserve"> /  О.П., Безматерных.- </w:t>
      </w:r>
      <w:r w:rsidRPr="001952CB">
        <w:rPr>
          <w:sz w:val="28"/>
          <w:szCs w:val="28"/>
        </w:rPr>
        <w:t xml:space="preserve"> Словарь – справочник.</w:t>
      </w:r>
      <w:r w:rsidR="004B7833" w:rsidRPr="001952CB">
        <w:rPr>
          <w:sz w:val="28"/>
          <w:szCs w:val="28"/>
        </w:rPr>
        <w:t>-</w:t>
      </w:r>
      <w:r w:rsidR="00110026" w:rsidRPr="001952CB">
        <w:rPr>
          <w:sz w:val="28"/>
          <w:szCs w:val="28"/>
        </w:rPr>
        <w:t xml:space="preserve"> Ленинград</w:t>
      </w:r>
      <w:r w:rsidR="0079545A">
        <w:rPr>
          <w:sz w:val="28"/>
          <w:szCs w:val="28"/>
        </w:rPr>
        <w:t xml:space="preserve"> </w:t>
      </w:r>
      <w:r w:rsidR="004B7833" w:rsidRPr="001952CB">
        <w:rPr>
          <w:sz w:val="28"/>
          <w:szCs w:val="28"/>
        </w:rPr>
        <w:t>,</w:t>
      </w:r>
      <w:r w:rsidRPr="001952CB">
        <w:rPr>
          <w:sz w:val="28"/>
          <w:szCs w:val="28"/>
        </w:rPr>
        <w:t xml:space="preserve"> 1991.</w:t>
      </w:r>
    </w:p>
    <w:p w:rsidR="00345243" w:rsidRPr="001952CB" w:rsidRDefault="00345243">
      <w:pPr>
        <w:ind w:firstLine="360"/>
        <w:rPr>
          <w:sz w:val="28"/>
          <w:szCs w:val="28"/>
        </w:rPr>
      </w:pPr>
      <w:r w:rsidRPr="001952CB">
        <w:rPr>
          <w:sz w:val="28"/>
          <w:szCs w:val="28"/>
        </w:rPr>
        <w:t>Горностаева</w:t>
      </w:r>
      <w:r w:rsidR="00C845FB">
        <w:rPr>
          <w:sz w:val="28"/>
          <w:szCs w:val="28"/>
        </w:rPr>
        <w:t>,</w:t>
      </w:r>
      <w:r w:rsidRPr="001952CB">
        <w:rPr>
          <w:sz w:val="28"/>
          <w:szCs w:val="28"/>
        </w:rPr>
        <w:t xml:space="preserve"> Л.Н. Методические рекомендации по изучению, обобщению, распространению передового педагогического опыта натуралистической, природоохранной работы и деятельности </w:t>
      </w:r>
      <w:r w:rsidR="00C845FB">
        <w:rPr>
          <w:sz w:val="28"/>
          <w:szCs w:val="28"/>
        </w:rPr>
        <w:t>трудовых объединений школьников</w:t>
      </w:r>
      <w:r w:rsidR="00C845FB" w:rsidRPr="00C845FB">
        <w:rPr>
          <w:sz w:val="28"/>
          <w:szCs w:val="28"/>
        </w:rPr>
        <w:t xml:space="preserve"> [</w:t>
      </w:r>
      <w:r w:rsidR="00C845FB">
        <w:rPr>
          <w:sz w:val="28"/>
          <w:szCs w:val="28"/>
        </w:rPr>
        <w:t>Текст</w:t>
      </w:r>
      <w:r w:rsidR="00C845FB" w:rsidRPr="00C845FB">
        <w:rPr>
          <w:sz w:val="28"/>
          <w:szCs w:val="28"/>
        </w:rPr>
        <w:t>]</w:t>
      </w:r>
      <w:r w:rsidR="00C845FB">
        <w:rPr>
          <w:sz w:val="28"/>
          <w:szCs w:val="28"/>
        </w:rPr>
        <w:t xml:space="preserve"> /  </w:t>
      </w:r>
      <w:r w:rsidR="004B7833" w:rsidRPr="001952CB">
        <w:rPr>
          <w:sz w:val="28"/>
          <w:szCs w:val="28"/>
        </w:rPr>
        <w:t>-</w:t>
      </w:r>
      <w:r w:rsidRPr="001952CB">
        <w:rPr>
          <w:sz w:val="28"/>
          <w:szCs w:val="28"/>
        </w:rPr>
        <w:t xml:space="preserve"> Калинин, обла</w:t>
      </w:r>
      <w:r w:rsidR="00110026" w:rsidRPr="001952CB">
        <w:rPr>
          <w:sz w:val="28"/>
          <w:szCs w:val="28"/>
        </w:rPr>
        <w:t>стная станция юных натуралистов</w:t>
      </w:r>
      <w:r w:rsidR="004B7833" w:rsidRPr="001952CB">
        <w:rPr>
          <w:sz w:val="28"/>
          <w:szCs w:val="28"/>
        </w:rPr>
        <w:t>,</w:t>
      </w:r>
      <w:r w:rsidR="00C845FB">
        <w:rPr>
          <w:sz w:val="28"/>
          <w:szCs w:val="28"/>
        </w:rPr>
        <w:t xml:space="preserve"> </w:t>
      </w:r>
      <w:r w:rsidRPr="001952CB">
        <w:rPr>
          <w:sz w:val="28"/>
          <w:szCs w:val="28"/>
        </w:rPr>
        <w:t xml:space="preserve">1987. </w:t>
      </w:r>
    </w:p>
    <w:p w:rsidR="00345243" w:rsidRPr="001952CB" w:rsidRDefault="00345243">
      <w:pPr>
        <w:ind w:firstLine="360"/>
        <w:rPr>
          <w:sz w:val="28"/>
          <w:szCs w:val="28"/>
        </w:rPr>
      </w:pPr>
      <w:r w:rsidRPr="001952CB">
        <w:rPr>
          <w:sz w:val="28"/>
          <w:szCs w:val="28"/>
        </w:rPr>
        <w:t>Джиго</w:t>
      </w:r>
      <w:r w:rsidR="00C845FB">
        <w:rPr>
          <w:sz w:val="28"/>
          <w:szCs w:val="28"/>
        </w:rPr>
        <w:t>,</w:t>
      </w:r>
      <w:r w:rsidRPr="001952CB">
        <w:rPr>
          <w:sz w:val="28"/>
          <w:szCs w:val="28"/>
        </w:rPr>
        <w:t xml:space="preserve"> А.А.</w:t>
      </w:r>
      <w:r w:rsidR="00C845FB">
        <w:rPr>
          <w:sz w:val="28"/>
          <w:szCs w:val="28"/>
        </w:rPr>
        <w:t xml:space="preserve"> Стандарты по издательскому делу</w:t>
      </w:r>
      <w:r w:rsidR="00C845FB" w:rsidRPr="00C845FB">
        <w:rPr>
          <w:sz w:val="28"/>
          <w:szCs w:val="28"/>
        </w:rPr>
        <w:t xml:space="preserve"> [</w:t>
      </w:r>
      <w:r w:rsidR="00C845FB">
        <w:rPr>
          <w:sz w:val="28"/>
          <w:szCs w:val="28"/>
        </w:rPr>
        <w:t>Текст</w:t>
      </w:r>
      <w:r w:rsidR="00C845FB" w:rsidRPr="00C845FB">
        <w:rPr>
          <w:sz w:val="28"/>
          <w:szCs w:val="28"/>
        </w:rPr>
        <w:t>]</w:t>
      </w:r>
      <w:r w:rsidR="00C845FB">
        <w:rPr>
          <w:sz w:val="28"/>
          <w:szCs w:val="28"/>
        </w:rPr>
        <w:t xml:space="preserve"> /  А.А., </w:t>
      </w:r>
      <w:r w:rsidR="00C845FB" w:rsidRPr="001952CB">
        <w:rPr>
          <w:sz w:val="28"/>
          <w:szCs w:val="28"/>
        </w:rPr>
        <w:t>Джиго</w:t>
      </w:r>
      <w:r w:rsidR="00C845FB">
        <w:rPr>
          <w:sz w:val="28"/>
          <w:szCs w:val="28"/>
        </w:rPr>
        <w:t>,</w:t>
      </w:r>
      <w:r w:rsidR="00C845FB" w:rsidRPr="001952CB">
        <w:rPr>
          <w:sz w:val="28"/>
          <w:szCs w:val="28"/>
        </w:rPr>
        <w:t xml:space="preserve"> </w:t>
      </w:r>
      <w:r w:rsidR="00C845FB">
        <w:rPr>
          <w:sz w:val="28"/>
          <w:szCs w:val="28"/>
        </w:rPr>
        <w:t>С.Ю.,</w:t>
      </w:r>
      <w:r w:rsidR="00C845FB" w:rsidRPr="001952CB">
        <w:rPr>
          <w:sz w:val="28"/>
          <w:szCs w:val="28"/>
        </w:rPr>
        <w:t xml:space="preserve"> Калинин. </w:t>
      </w:r>
      <w:r w:rsidR="004B7833" w:rsidRPr="001952CB">
        <w:rPr>
          <w:sz w:val="28"/>
          <w:szCs w:val="28"/>
        </w:rPr>
        <w:t xml:space="preserve"> - </w:t>
      </w:r>
      <w:r w:rsidR="00110026" w:rsidRPr="001952CB">
        <w:rPr>
          <w:sz w:val="28"/>
          <w:szCs w:val="28"/>
        </w:rPr>
        <w:t>Москва</w:t>
      </w:r>
      <w:r w:rsidR="004B7833" w:rsidRPr="001952CB">
        <w:rPr>
          <w:sz w:val="28"/>
          <w:szCs w:val="28"/>
        </w:rPr>
        <w:t>,</w:t>
      </w:r>
      <w:r w:rsidR="00C845FB">
        <w:rPr>
          <w:sz w:val="28"/>
          <w:szCs w:val="28"/>
        </w:rPr>
        <w:t xml:space="preserve"> </w:t>
      </w:r>
      <w:r w:rsidRPr="001952CB">
        <w:rPr>
          <w:sz w:val="28"/>
          <w:szCs w:val="28"/>
        </w:rPr>
        <w:t>Юрист,</w:t>
      </w:r>
      <w:r w:rsidR="00C845FB">
        <w:rPr>
          <w:sz w:val="28"/>
          <w:szCs w:val="28"/>
        </w:rPr>
        <w:t xml:space="preserve"> </w:t>
      </w:r>
      <w:r w:rsidRPr="001952CB">
        <w:rPr>
          <w:sz w:val="28"/>
          <w:szCs w:val="28"/>
        </w:rPr>
        <w:t xml:space="preserve">1998. </w:t>
      </w:r>
    </w:p>
    <w:p w:rsidR="00345243" w:rsidRPr="001952CB" w:rsidRDefault="00345243">
      <w:pPr>
        <w:ind w:firstLine="360"/>
        <w:rPr>
          <w:sz w:val="28"/>
          <w:szCs w:val="28"/>
        </w:rPr>
      </w:pPr>
      <w:r w:rsidRPr="001952CB">
        <w:rPr>
          <w:sz w:val="28"/>
          <w:szCs w:val="28"/>
        </w:rPr>
        <w:t>Мильчин</w:t>
      </w:r>
      <w:r w:rsidR="00C845FB">
        <w:rPr>
          <w:sz w:val="28"/>
          <w:szCs w:val="28"/>
        </w:rPr>
        <w:t>,</w:t>
      </w:r>
      <w:r w:rsidRPr="001952CB">
        <w:rPr>
          <w:sz w:val="28"/>
          <w:szCs w:val="28"/>
        </w:rPr>
        <w:t xml:space="preserve"> А.Э. Из</w:t>
      </w:r>
      <w:r w:rsidR="004B7833" w:rsidRPr="001952CB">
        <w:rPr>
          <w:sz w:val="28"/>
          <w:szCs w:val="28"/>
        </w:rPr>
        <w:t>дательский словарь – справочник</w:t>
      </w:r>
      <w:r w:rsidR="00C845FB">
        <w:rPr>
          <w:sz w:val="28"/>
          <w:szCs w:val="28"/>
        </w:rPr>
        <w:t xml:space="preserve"> </w:t>
      </w:r>
      <w:r w:rsidR="00C845FB" w:rsidRPr="00C845FB">
        <w:rPr>
          <w:sz w:val="28"/>
          <w:szCs w:val="28"/>
        </w:rPr>
        <w:t>[</w:t>
      </w:r>
      <w:r w:rsidR="00C845FB">
        <w:rPr>
          <w:sz w:val="28"/>
          <w:szCs w:val="28"/>
        </w:rPr>
        <w:t>Текст</w:t>
      </w:r>
      <w:r w:rsidR="00C845FB" w:rsidRPr="00C845FB">
        <w:rPr>
          <w:sz w:val="28"/>
          <w:szCs w:val="28"/>
        </w:rPr>
        <w:t>]</w:t>
      </w:r>
      <w:r w:rsidR="00C845FB">
        <w:rPr>
          <w:sz w:val="28"/>
          <w:szCs w:val="28"/>
        </w:rPr>
        <w:t xml:space="preserve"> / А.Э., Мильчин. </w:t>
      </w:r>
      <w:r w:rsidR="004B7833" w:rsidRPr="001952CB">
        <w:rPr>
          <w:sz w:val="28"/>
          <w:szCs w:val="28"/>
        </w:rPr>
        <w:t>- Москва,</w:t>
      </w:r>
      <w:r w:rsidRPr="001952CB">
        <w:rPr>
          <w:sz w:val="28"/>
          <w:szCs w:val="28"/>
        </w:rPr>
        <w:t xml:space="preserve"> 1998.</w:t>
      </w:r>
    </w:p>
    <w:p w:rsidR="00345243" w:rsidRPr="001952CB" w:rsidRDefault="00345243">
      <w:pPr>
        <w:ind w:firstLine="360"/>
        <w:rPr>
          <w:sz w:val="28"/>
          <w:szCs w:val="28"/>
        </w:rPr>
      </w:pPr>
      <w:r w:rsidRPr="001952CB">
        <w:rPr>
          <w:sz w:val="28"/>
          <w:szCs w:val="28"/>
        </w:rPr>
        <w:t>«Издания. Термины и определения»</w:t>
      </w:r>
      <w:r w:rsidR="004B7833" w:rsidRPr="001952CB">
        <w:rPr>
          <w:sz w:val="28"/>
          <w:szCs w:val="28"/>
        </w:rPr>
        <w:t xml:space="preserve"> ОСТ 29.130 –97, ОСТ 29.130 –97 -  Москва,</w:t>
      </w:r>
      <w:r w:rsidR="00970D46">
        <w:rPr>
          <w:sz w:val="28"/>
          <w:szCs w:val="28"/>
        </w:rPr>
        <w:t xml:space="preserve"> </w:t>
      </w:r>
      <w:r w:rsidRPr="001952CB">
        <w:rPr>
          <w:sz w:val="28"/>
          <w:szCs w:val="28"/>
        </w:rPr>
        <w:t>1998.</w:t>
      </w:r>
    </w:p>
    <w:p w:rsidR="003B327A" w:rsidRDefault="00345243" w:rsidP="003B327A">
      <w:pPr>
        <w:ind w:firstLine="360"/>
        <w:rPr>
          <w:sz w:val="28"/>
          <w:szCs w:val="28"/>
        </w:rPr>
      </w:pPr>
      <w:r w:rsidRPr="001952CB">
        <w:rPr>
          <w:sz w:val="28"/>
          <w:szCs w:val="28"/>
        </w:rPr>
        <w:t>Полонский</w:t>
      </w:r>
      <w:r w:rsidR="00C845FB">
        <w:rPr>
          <w:sz w:val="28"/>
          <w:szCs w:val="28"/>
        </w:rPr>
        <w:t>,</w:t>
      </w:r>
      <w:r w:rsidRPr="001952CB">
        <w:rPr>
          <w:sz w:val="28"/>
          <w:szCs w:val="28"/>
        </w:rPr>
        <w:t xml:space="preserve"> В.М. Словарь понятий и терминов по законодательству Росс</w:t>
      </w:r>
      <w:r w:rsidR="004B7833" w:rsidRPr="001952CB">
        <w:rPr>
          <w:sz w:val="28"/>
          <w:szCs w:val="28"/>
        </w:rPr>
        <w:t>ийской Федерации об образовании</w:t>
      </w:r>
      <w:r w:rsidR="00C845FB">
        <w:rPr>
          <w:sz w:val="28"/>
          <w:szCs w:val="28"/>
        </w:rPr>
        <w:t xml:space="preserve"> </w:t>
      </w:r>
      <w:r w:rsidR="00C845FB" w:rsidRPr="00C845FB">
        <w:rPr>
          <w:sz w:val="28"/>
          <w:szCs w:val="28"/>
        </w:rPr>
        <w:t>[</w:t>
      </w:r>
      <w:r w:rsidR="00C845FB">
        <w:rPr>
          <w:sz w:val="28"/>
          <w:szCs w:val="28"/>
        </w:rPr>
        <w:t>Текст</w:t>
      </w:r>
      <w:r w:rsidR="00C845FB" w:rsidRPr="00C845FB">
        <w:rPr>
          <w:sz w:val="28"/>
          <w:szCs w:val="28"/>
        </w:rPr>
        <w:t>]</w:t>
      </w:r>
      <w:r w:rsidR="00C845FB">
        <w:rPr>
          <w:sz w:val="28"/>
          <w:szCs w:val="28"/>
        </w:rPr>
        <w:t xml:space="preserve"> / В.М., Полонский</w:t>
      </w:r>
      <w:r w:rsidR="004B7833" w:rsidRPr="001952CB">
        <w:rPr>
          <w:sz w:val="28"/>
          <w:szCs w:val="28"/>
        </w:rPr>
        <w:t>.- Москва,</w:t>
      </w:r>
      <w:r w:rsidRPr="001952CB">
        <w:rPr>
          <w:sz w:val="28"/>
          <w:szCs w:val="28"/>
        </w:rPr>
        <w:t xml:space="preserve"> Изд.МИРОС, 1995.</w:t>
      </w:r>
    </w:p>
    <w:p w:rsidR="00345243" w:rsidRPr="001952CB" w:rsidRDefault="00345243" w:rsidP="003B327A">
      <w:pPr>
        <w:ind w:firstLine="360"/>
        <w:rPr>
          <w:sz w:val="28"/>
          <w:szCs w:val="28"/>
        </w:rPr>
      </w:pPr>
      <w:r w:rsidRPr="001952CB">
        <w:rPr>
          <w:sz w:val="28"/>
          <w:szCs w:val="28"/>
        </w:rPr>
        <w:t>Терминологический словарь по библиотечному делу и смежным отраслям знания</w:t>
      </w:r>
      <w:r w:rsidR="00970D46">
        <w:rPr>
          <w:sz w:val="28"/>
          <w:szCs w:val="28"/>
        </w:rPr>
        <w:t xml:space="preserve"> </w:t>
      </w:r>
      <w:r w:rsidR="00970D46" w:rsidRPr="00C845FB">
        <w:rPr>
          <w:sz w:val="28"/>
          <w:szCs w:val="28"/>
        </w:rPr>
        <w:t>[</w:t>
      </w:r>
      <w:r w:rsidR="00970D46">
        <w:rPr>
          <w:sz w:val="28"/>
          <w:szCs w:val="28"/>
        </w:rPr>
        <w:t>Текст</w:t>
      </w:r>
      <w:r w:rsidR="00970D46" w:rsidRPr="00C845FB">
        <w:rPr>
          <w:sz w:val="28"/>
          <w:szCs w:val="28"/>
        </w:rPr>
        <w:t>]</w:t>
      </w:r>
      <w:r w:rsidR="00970D46">
        <w:rPr>
          <w:sz w:val="28"/>
          <w:szCs w:val="28"/>
        </w:rPr>
        <w:t xml:space="preserve">. </w:t>
      </w:r>
      <w:r w:rsidR="004B7833" w:rsidRPr="001952CB">
        <w:rPr>
          <w:sz w:val="28"/>
          <w:szCs w:val="28"/>
        </w:rPr>
        <w:t>- Москва,</w:t>
      </w:r>
      <w:r w:rsidRPr="001952CB">
        <w:rPr>
          <w:sz w:val="28"/>
          <w:szCs w:val="28"/>
        </w:rPr>
        <w:t xml:space="preserve"> Библиот</w:t>
      </w:r>
      <w:r w:rsidR="004B7833" w:rsidRPr="001952CB">
        <w:rPr>
          <w:sz w:val="28"/>
          <w:szCs w:val="28"/>
        </w:rPr>
        <w:t>ека по естественным наукам  РАН,</w:t>
      </w:r>
      <w:r w:rsidRPr="001952CB">
        <w:rPr>
          <w:sz w:val="28"/>
          <w:szCs w:val="28"/>
        </w:rPr>
        <w:t xml:space="preserve"> 1995.</w:t>
      </w:r>
    </w:p>
    <w:p w:rsidR="00345243" w:rsidRDefault="00345243">
      <w:pPr>
        <w:ind w:left="1260"/>
      </w:pPr>
      <w:bookmarkStart w:id="0" w:name="_GoBack"/>
      <w:bookmarkEnd w:id="0"/>
    </w:p>
    <w:sectPr w:rsidR="003452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93C70"/>
    <w:multiLevelType w:val="hybridMultilevel"/>
    <w:tmpl w:val="0254AD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2C734C"/>
    <w:multiLevelType w:val="hybridMultilevel"/>
    <w:tmpl w:val="D2DA9BE8"/>
    <w:lvl w:ilvl="0" w:tplc="61AEEC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89397B"/>
    <w:multiLevelType w:val="hybridMultilevel"/>
    <w:tmpl w:val="E3D63A4A"/>
    <w:lvl w:ilvl="0" w:tplc="61AEEC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B93DA3"/>
    <w:multiLevelType w:val="hybridMultilevel"/>
    <w:tmpl w:val="D2F6B082"/>
    <w:lvl w:ilvl="0" w:tplc="61AEEC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CA227A"/>
    <w:multiLevelType w:val="hybridMultilevel"/>
    <w:tmpl w:val="A02432B8"/>
    <w:lvl w:ilvl="0" w:tplc="85DA688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F9E7912"/>
    <w:multiLevelType w:val="hybridMultilevel"/>
    <w:tmpl w:val="6E7C1DBA"/>
    <w:lvl w:ilvl="0" w:tplc="61AEEC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34142E1E"/>
    <w:multiLevelType w:val="hybridMultilevel"/>
    <w:tmpl w:val="21320458"/>
    <w:lvl w:ilvl="0" w:tplc="61AEEC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54DA05FF"/>
    <w:multiLevelType w:val="hybridMultilevel"/>
    <w:tmpl w:val="B2B085C0"/>
    <w:lvl w:ilvl="0" w:tplc="0B46CC82">
      <w:start w:val="1"/>
      <w:numFmt w:val="decimal"/>
      <w:lvlText w:val="%1."/>
      <w:lvlJc w:val="left"/>
      <w:pPr>
        <w:tabs>
          <w:tab w:val="num" w:pos="900"/>
        </w:tabs>
        <w:ind w:left="900" w:hanging="360"/>
      </w:pPr>
      <w:rPr>
        <w:rFonts w:hint="default"/>
      </w:rPr>
    </w:lvl>
    <w:lvl w:ilvl="1" w:tplc="B696328E">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59264F21"/>
    <w:multiLevelType w:val="hybridMultilevel"/>
    <w:tmpl w:val="F402A5FA"/>
    <w:lvl w:ilvl="0" w:tplc="61AEEC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60793F74"/>
    <w:multiLevelType w:val="hybridMultilevel"/>
    <w:tmpl w:val="62F23C64"/>
    <w:lvl w:ilvl="0" w:tplc="510ED79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60B00D62"/>
    <w:multiLevelType w:val="hybridMultilevel"/>
    <w:tmpl w:val="9320A5BA"/>
    <w:lvl w:ilvl="0" w:tplc="4F3032C2">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4"/>
  </w:num>
  <w:num w:numId="4">
    <w:abstractNumId w:val="10"/>
  </w:num>
  <w:num w:numId="5">
    <w:abstractNumId w:val="5"/>
  </w:num>
  <w:num w:numId="6">
    <w:abstractNumId w:val="3"/>
  </w:num>
  <w:num w:numId="7">
    <w:abstractNumId w:val="1"/>
  </w:num>
  <w:num w:numId="8">
    <w:abstractNumId w:val="6"/>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73F"/>
    <w:rsid w:val="000724F4"/>
    <w:rsid w:val="000D189F"/>
    <w:rsid w:val="00110026"/>
    <w:rsid w:val="001952CB"/>
    <w:rsid w:val="001F74D9"/>
    <w:rsid w:val="00214B6E"/>
    <w:rsid w:val="00345243"/>
    <w:rsid w:val="003B327A"/>
    <w:rsid w:val="003E56C7"/>
    <w:rsid w:val="004B7833"/>
    <w:rsid w:val="005408B9"/>
    <w:rsid w:val="0079545A"/>
    <w:rsid w:val="007D4557"/>
    <w:rsid w:val="008360CE"/>
    <w:rsid w:val="008D0AC4"/>
    <w:rsid w:val="00970D46"/>
    <w:rsid w:val="009F48F2"/>
    <w:rsid w:val="00A0473F"/>
    <w:rsid w:val="00A366B7"/>
    <w:rsid w:val="00B1331A"/>
    <w:rsid w:val="00C37CA1"/>
    <w:rsid w:val="00C845FB"/>
    <w:rsid w:val="00D00149"/>
    <w:rsid w:val="00D55C4F"/>
    <w:rsid w:val="00D81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9AC0F32-A81E-4485-BD9B-F23DB188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540"/>
      <w:outlineLvl w:val="0"/>
    </w:pPr>
    <w:rPr>
      <w:i/>
      <w:iCs/>
    </w:rPr>
  </w:style>
  <w:style w:type="paragraph" w:styleId="2">
    <w:name w:val="heading 2"/>
    <w:basedOn w:val="a"/>
    <w:next w:val="a"/>
    <w:qFormat/>
    <w:pPr>
      <w:keepNext/>
      <w:ind w:firstLine="540"/>
      <w:jc w:val="both"/>
      <w:outlineLvl w:val="1"/>
    </w:pPr>
    <w:rPr>
      <w:b/>
      <w:bCs/>
      <w:i/>
      <w:iCs/>
    </w:rPr>
  </w:style>
  <w:style w:type="paragraph" w:styleId="3">
    <w:name w:val="heading 3"/>
    <w:basedOn w:val="a"/>
    <w:next w:val="a"/>
    <w:qFormat/>
    <w:pPr>
      <w:keepNext/>
      <w:ind w:firstLine="540"/>
      <w:jc w:val="both"/>
      <w:outlineLvl w:val="2"/>
    </w:pPr>
    <w:rPr>
      <w:b/>
      <w:bCs/>
    </w:rPr>
  </w:style>
  <w:style w:type="paragraph" w:styleId="4">
    <w:name w:val="heading 4"/>
    <w:basedOn w:val="a"/>
    <w:next w:val="a"/>
    <w:qFormat/>
    <w:pPr>
      <w:keepNext/>
      <w:jc w:val="center"/>
      <w:outlineLvl w:val="3"/>
    </w:pPr>
    <w:rPr>
      <w:b/>
      <w:bCs/>
    </w:rPr>
  </w:style>
  <w:style w:type="paragraph" w:styleId="5">
    <w:name w:val="heading 5"/>
    <w:basedOn w:val="a"/>
    <w:next w:val="a"/>
    <w:qFormat/>
    <w:pPr>
      <w:keepNext/>
      <w:ind w:firstLine="360"/>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40"/>
    </w:pPr>
  </w:style>
  <w:style w:type="paragraph" w:styleId="20">
    <w:name w:val="Body Text Indent 2"/>
    <w:basedOn w:val="a"/>
    <w:pPr>
      <w:ind w:left="900" w:hanging="360"/>
    </w:pPr>
  </w:style>
  <w:style w:type="paragraph" w:styleId="30">
    <w:name w:val="Body Text Indent 3"/>
    <w:basedOn w:val="a"/>
    <w:pPr>
      <w:ind w:firstLine="540"/>
      <w:jc w:val="both"/>
    </w:pPr>
  </w:style>
  <w:style w:type="table" w:styleId="a4">
    <w:name w:val="Table Grid"/>
    <w:basedOn w:val="a1"/>
    <w:rsid w:val="00195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4826</Words>
  <Characters>27512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Государственное учреждение дополнительного образования </vt:lpstr>
    </vt:vector>
  </TitlesOfParts>
  <Company>1</Company>
  <LinksUpToDate>false</LinksUpToDate>
  <CharactersWithSpaces>32274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учреждение дополнительного образования</dc:title>
  <dc:subject/>
  <dc:creator>Computer</dc:creator>
  <cp:keywords/>
  <cp:lastModifiedBy>Irina</cp:lastModifiedBy>
  <cp:revision>2</cp:revision>
  <cp:lastPrinted>2010-12-15T08:44:00Z</cp:lastPrinted>
  <dcterms:created xsi:type="dcterms:W3CDTF">2014-08-01T15:11:00Z</dcterms:created>
  <dcterms:modified xsi:type="dcterms:W3CDTF">2014-08-01T15:11:00Z</dcterms:modified>
</cp:coreProperties>
</file>