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246" w:rsidRPr="005E7614" w:rsidRDefault="005F3246" w:rsidP="005F3246">
      <w:pPr>
        <w:jc w:val="center"/>
        <w:rPr>
          <w:b/>
          <w:sz w:val="32"/>
          <w:szCs w:val="32"/>
        </w:rPr>
      </w:pPr>
      <w:r w:rsidRPr="005E7614">
        <w:rPr>
          <w:b/>
          <w:sz w:val="32"/>
          <w:szCs w:val="32"/>
        </w:rPr>
        <w:t>Министерство образования Республики Беларусь</w:t>
      </w:r>
    </w:p>
    <w:p w:rsidR="005F3246" w:rsidRPr="005E7614" w:rsidRDefault="005F3246" w:rsidP="005F3246">
      <w:pPr>
        <w:jc w:val="center"/>
        <w:rPr>
          <w:b/>
          <w:sz w:val="32"/>
          <w:szCs w:val="32"/>
        </w:rPr>
      </w:pPr>
      <w:r w:rsidRPr="005E7614">
        <w:rPr>
          <w:b/>
          <w:sz w:val="32"/>
          <w:szCs w:val="32"/>
        </w:rPr>
        <w:t>Институт парламентаризма и предпринимательства</w:t>
      </w:r>
    </w:p>
    <w:p w:rsidR="005F3246" w:rsidRDefault="005F3246" w:rsidP="005F3246">
      <w:pPr>
        <w:jc w:val="center"/>
        <w:rPr>
          <w:b/>
          <w:sz w:val="32"/>
          <w:szCs w:val="32"/>
        </w:rPr>
      </w:pPr>
    </w:p>
    <w:p w:rsidR="005F3246" w:rsidRDefault="005F3246" w:rsidP="005F3246">
      <w:pPr>
        <w:jc w:val="center"/>
        <w:rPr>
          <w:b/>
          <w:sz w:val="32"/>
          <w:szCs w:val="32"/>
        </w:rPr>
      </w:pPr>
    </w:p>
    <w:p w:rsidR="005F3246" w:rsidRDefault="005F3246" w:rsidP="005F3246">
      <w:pPr>
        <w:jc w:val="center"/>
        <w:rPr>
          <w:b/>
          <w:sz w:val="32"/>
          <w:szCs w:val="32"/>
        </w:rPr>
      </w:pPr>
    </w:p>
    <w:p w:rsidR="005F3246" w:rsidRDefault="005F3246" w:rsidP="005F3246">
      <w:pPr>
        <w:jc w:val="center"/>
        <w:rPr>
          <w:b/>
          <w:sz w:val="32"/>
          <w:szCs w:val="32"/>
        </w:rPr>
      </w:pPr>
    </w:p>
    <w:p w:rsidR="005F3246" w:rsidRPr="00C00EA5" w:rsidRDefault="005F3246" w:rsidP="005F3246">
      <w:pPr>
        <w:jc w:val="center"/>
        <w:rPr>
          <w:sz w:val="32"/>
          <w:szCs w:val="32"/>
        </w:rPr>
      </w:pPr>
    </w:p>
    <w:p w:rsidR="005F3246" w:rsidRPr="00C00EA5" w:rsidRDefault="005F3246" w:rsidP="005F3246">
      <w:pPr>
        <w:ind w:left="5400"/>
        <w:rPr>
          <w:szCs w:val="28"/>
        </w:rPr>
      </w:pPr>
      <w:r w:rsidRPr="00C00EA5">
        <w:rPr>
          <w:szCs w:val="28"/>
        </w:rPr>
        <w:t>УТВЕРЖДАЮ</w:t>
      </w:r>
    </w:p>
    <w:p w:rsidR="005F3246" w:rsidRPr="00C00EA5" w:rsidRDefault="005F3246" w:rsidP="005F3246">
      <w:pPr>
        <w:tabs>
          <w:tab w:val="center" w:pos="5006"/>
        </w:tabs>
        <w:ind w:left="5400"/>
        <w:rPr>
          <w:szCs w:val="28"/>
        </w:rPr>
      </w:pPr>
      <w:r w:rsidRPr="00C00EA5">
        <w:rPr>
          <w:szCs w:val="28"/>
        </w:rPr>
        <w:t xml:space="preserve">Ректор Института </w:t>
      </w:r>
      <w:r w:rsidR="00553B63" w:rsidRPr="00C00EA5">
        <w:rPr>
          <w:szCs w:val="28"/>
        </w:rPr>
        <w:t>п</w:t>
      </w:r>
      <w:r w:rsidRPr="00C00EA5">
        <w:rPr>
          <w:szCs w:val="28"/>
        </w:rPr>
        <w:t>арламента</w:t>
      </w:r>
      <w:r w:rsidR="00553B63" w:rsidRPr="00C00EA5">
        <w:rPr>
          <w:szCs w:val="28"/>
        </w:rPr>
        <w:t>-</w:t>
      </w:r>
      <w:r w:rsidRPr="00C00EA5">
        <w:rPr>
          <w:szCs w:val="28"/>
        </w:rPr>
        <w:t>ризма и предпринимательства</w:t>
      </w:r>
    </w:p>
    <w:p w:rsidR="005F3246" w:rsidRPr="00C00EA5" w:rsidRDefault="005F3246" w:rsidP="005F3246">
      <w:pPr>
        <w:ind w:left="5400"/>
        <w:rPr>
          <w:szCs w:val="28"/>
        </w:rPr>
      </w:pPr>
      <w:r w:rsidRPr="00C00EA5">
        <w:rPr>
          <w:szCs w:val="28"/>
        </w:rPr>
        <w:t>______________А. А. Касперук</w:t>
      </w:r>
    </w:p>
    <w:p w:rsidR="005F3246" w:rsidRPr="00C00EA5" w:rsidRDefault="005F3246" w:rsidP="005F3246">
      <w:pPr>
        <w:tabs>
          <w:tab w:val="left" w:pos="5730"/>
        </w:tabs>
        <w:ind w:left="5400"/>
        <w:rPr>
          <w:szCs w:val="28"/>
        </w:rPr>
      </w:pPr>
      <w:r w:rsidRPr="00C00EA5">
        <w:rPr>
          <w:szCs w:val="28"/>
        </w:rPr>
        <w:t xml:space="preserve">"___" _______________ </w:t>
      </w:r>
      <w:smartTag w:uri="urn:schemas-microsoft-com:office:smarttags" w:element="metricconverter">
        <w:smartTagPr>
          <w:attr w:name="ProductID" w:val="2010 г"/>
        </w:smartTagPr>
        <w:r w:rsidRPr="00C00EA5">
          <w:rPr>
            <w:szCs w:val="28"/>
          </w:rPr>
          <w:t>2010</w:t>
        </w:r>
        <w:r w:rsidR="00D762B5" w:rsidRPr="00C00EA5">
          <w:rPr>
            <w:szCs w:val="28"/>
          </w:rPr>
          <w:t xml:space="preserve"> </w:t>
        </w:r>
        <w:r w:rsidRPr="00C00EA5">
          <w:rPr>
            <w:szCs w:val="28"/>
          </w:rPr>
          <w:t>г</w:t>
        </w:r>
      </w:smartTag>
      <w:r w:rsidRPr="00C00EA5">
        <w:rPr>
          <w:szCs w:val="28"/>
        </w:rPr>
        <w:t>.</w:t>
      </w:r>
    </w:p>
    <w:p w:rsidR="005F3246" w:rsidRPr="000A6A3B" w:rsidRDefault="005F3246" w:rsidP="005F3246">
      <w:pPr>
        <w:rPr>
          <w:b/>
          <w:i/>
          <w:szCs w:val="28"/>
        </w:rPr>
      </w:pPr>
    </w:p>
    <w:p w:rsidR="005F3246" w:rsidRDefault="005F3246" w:rsidP="005F3246">
      <w:pPr>
        <w:jc w:val="center"/>
        <w:rPr>
          <w:b/>
          <w:sz w:val="32"/>
          <w:szCs w:val="32"/>
        </w:rPr>
      </w:pPr>
    </w:p>
    <w:p w:rsidR="005F3246" w:rsidRDefault="005F3246" w:rsidP="005F3246">
      <w:pPr>
        <w:jc w:val="center"/>
        <w:rPr>
          <w:i/>
          <w:sz w:val="32"/>
          <w:szCs w:val="32"/>
        </w:rPr>
      </w:pPr>
    </w:p>
    <w:p w:rsidR="005F3246" w:rsidRDefault="005F3246" w:rsidP="005F3246">
      <w:pPr>
        <w:jc w:val="center"/>
        <w:rPr>
          <w:b/>
          <w:sz w:val="32"/>
          <w:szCs w:val="32"/>
        </w:rPr>
      </w:pPr>
      <w:r>
        <w:rPr>
          <w:b/>
          <w:sz w:val="32"/>
          <w:szCs w:val="32"/>
        </w:rPr>
        <w:t>К</w:t>
      </w:r>
      <w:r w:rsidRPr="005E7614">
        <w:rPr>
          <w:b/>
          <w:sz w:val="32"/>
          <w:szCs w:val="32"/>
        </w:rPr>
        <w:t xml:space="preserve">афедра </w:t>
      </w:r>
      <w:r>
        <w:rPr>
          <w:rFonts w:eastAsia="Batang"/>
          <w:b/>
          <w:sz w:val="32"/>
          <w:szCs w:val="32"/>
        </w:rPr>
        <w:t>«</w:t>
      </w:r>
      <w:r w:rsidRPr="005E7614">
        <w:rPr>
          <w:b/>
          <w:sz w:val="32"/>
          <w:szCs w:val="32"/>
        </w:rPr>
        <w:t>Финансы и кредит</w:t>
      </w:r>
      <w:r>
        <w:rPr>
          <w:rFonts w:eastAsia="Batang"/>
          <w:b/>
          <w:sz w:val="32"/>
          <w:szCs w:val="32"/>
        </w:rPr>
        <w:t>»</w:t>
      </w:r>
      <w:r w:rsidRPr="005E7614">
        <w:rPr>
          <w:b/>
          <w:sz w:val="32"/>
          <w:szCs w:val="32"/>
        </w:rPr>
        <w:t xml:space="preserve"> </w:t>
      </w:r>
    </w:p>
    <w:p w:rsidR="005F3246" w:rsidRDefault="005F3246" w:rsidP="005F3246">
      <w:pPr>
        <w:jc w:val="center"/>
        <w:rPr>
          <w:b/>
          <w:sz w:val="32"/>
          <w:szCs w:val="32"/>
        </w:rPr>
      </w:pPr>
    </w:p>
    <w:p w:rsidR="005F3246" w:rsidRDefault="005F3246" w:rsidP="005F3246">
      <w:pPr>
        <w:jc w:val="center"/>
        <w:rPr>
          <w:b/>
          <w:sz w:val="32"/>
          <w:szCs w:val="32"/>
        </w:rPr>
      </w:pPr>
    </w:p>
    <w:p w:rsidR="005F3246" w:rsidRPr="005E7614" w:rsidRDefault="005F3246" w:rsidP="005F3246">
      <w:pPr>
        <w:jc w:val="center"/>
        <w:rPr>
          <w:i/>
          <w:sz w:val="32"/>
          <w:szCs w:val="32"/>
        </w:rPr>
      </w:pPr>
    </w:p>
    <w:p w:rsidR="005F3246" w:rsidRDefault="005F3246" w:rsidP="005F3246">
      <w:pPr>
        <w:jc w:val="center"/>
        <w:rPr>
          <w:rFonts w:eastAsia="Batang"/>
          <w:b/>
          <w:sz w:val="40"/>
          <w:szCs w:val="40"/>
        </w:rPr>
      </w:pPr>
      <w:r w:rsidRPr="005E7614">
        <w:rPr>
          <w:rFonts w:eastAsia="Batang"/>
          <w:b/>
          <w:sz w:val="40"/>
          <w:szCs w:val="40"/>
        </w:rPr>
        <w:t xml:space="preserve">Методические рекомендации </w:t>
      </w:r>
      <w:r>
        <w:rPr>
          <w:rFonts w:eastAsia="Batang"/>
          <w:b/>
          <w:sz w:val="40"/>
          <w:szCs w:val="40"/>
        </w:rPr>
        <w:t xml:space="preserve">по выполнению </w:t>
      </w:r>
    </w:p>
    <w:p w:rsidR="005F3246" w:rsidRPr="005E7614" w:rsidRDefault="005F3246" w:rsidP="005F3246">
      <w:pPr>
        <w:jc w:val="center"/>
        <w:rPr>
          <w:rFonts w:eastAsia="Batang"/>
          <w:b/>
          <w:sz w:val="40"/>
          <w:szCs w:val="40"/>
        </w:rPr>
      </w:pPr>
      <w:r w:rsidRPr="005E7614">
        <w:rPr>
          <w:rFonts w:eastAsia="Batang"/>
          <w:b/>
          <w:sz w:val="40"/>
          <w:szCs w:val="40"/>
        </w:rPr>
        <w:t xml:space="preserve">курсовых работ по дисциплине </w:t>
      </w:r>
    </w:p>
    <w:p w:rsidR="00D762B5" w:rsidRDefault="005F3246" w:rsidP="005F3246">
      <w:pPr>
        <w:jc w:val="center"/>
        <w:rPr>
          <w:rFonts w:eastAsia="Batang"/>
          <w:b/>
          <w:sz w:val="32"/>
          <w:szCs w:val="32"/>
        </w:rPr>
      </w:pPr>
      <w:r>
        <w:rPr>
          <w:rFonts w:eastAsia="Batang"/>
          <w:b/>
          <w:sz w:val="52"/>
          <w:szCs w:val="52"/>
        </w:rPr>
        <w:t>«Государственный бюджет»</w:t>
      </w:r>
      <w:r w:rsidRPr="005E7614">
        <w:rPr>
          <w:rFonts w:eastAsia="Batang"/>
          <w:b/>
          <w:sz w:val="52"/>
          <w:szCs w:val="52"/>
        </w:rPr>
        <w:br/>
      </w:r>
      <w:r w:rsidRPr="005E7614">
        <w:rPr>
          <w:rFonts w:eastAsia="Batang"/>
          <w:b/>
          <w:sz w:val="32"/>
          <w:szCs w:val="32"/>
        </w:rPr>
        <w:t xml:space="preserve">для </w:t>
      </w:r>
      <w:r w:rsidR="00D762B5">
        <w:rPr>
          <w:rFonts w:eastAsia="Batang"/>
          <w:b/>
          <w:sz w:val="32"/>
          <w:szCs w:val="32"/>
        </w:rPr>
        <w:t>студентов всех форм обучения</w:t>
      </w:r>
    </w:p>
    <w:p w:rsidR="005F3246" w:rsidRPr="005E7614" w:rsidRDefault="005F3246" w:rsidP="005F3246">
      <w:pPr>
        <w:jc w:val="center"/>
        <w:rPr>
          <w:rFonts w:eastAsia="Batang"/>
          <w:b/>
          <w:sz w:val="32"/>
          <w:szCs w:val="32"/>
        </w:rPr>
      </w:pPr>
      <w:r w:rsidRPr="005E7614">
        <w:rPr>
          <w:rFonts w:eastAsia="Batang"/>
          <w:b/>
          <w:sz w:val="32"/>
          <w:szCs w:val="32"/>
        </w:rPr>
        <w:t>специальност</w:t>
      </w:r>
      <w:r>
        <w:rPr>
          <w:rFonts w:eastAsia="Batang"/>
          <w:b/>
          <w:sz w:val="32"/>
          <w:szCs w:val="32"/>
        </w:rPr>
        <w:t xml:space="preserve">и </w:t>
      </w:r>
      <w:r w:rsidRPr="005E7614">
        <w:rPr>
          <w:rFonts w:eastAsia="Batang"/>
          <w:b/>
          <w:sz w:val="32"/>
          <w:szCs w:val="32"/>
        </w:rPr>
        <w:t xml:space="preserve"> 1-25 01 04 "Финансы и кредит"</w:t>
      </w:r>
    </w:p>
    <w:p w:rsidR="005F3246" w:rsidRPr="005E7614" w:rsidRDefault="005F3246" w:rsidP="005F3246">
      <w:pPr>
        <w:jc w:val="center"/>
        <w:rPr>
          <w:b/>
          <w:sz w:val="32"/>
          <w:szCs w:val="32"/>
        </w:rPr>
      </w:pPr>
    </w:p>
    <w:p w:rsidR="005F3246" w:rsidRPr="005E7614" w:rsidRDefault="005F3246" w:rsidP="005F3246">
      <w:pPr>
        <w:rPr>
          <w:b/>
          <w:sz w:val="32"/>
          <w:szCs w:val="32"/>
        </w:rPr>
      </w:pPr>
    </w:p>
    <w:p w:rsidR="005F3246" w:rsidRPr="005E7614" w:rsidRDefault="005F3246" w:rsidP="005F3246">
      <w:pPr>
        <w:jc w:val="center"/>
        <w:rPr>
          <w:b/>
          <w:sz w:val="32"/>
          <w:szCs w:val="32"/>
        </w:rPr>
      </w:pPr>
    </w:p>
    <w:p w:rsidR="005F3246" w:rsidRPr="005E7614" w:rsidRDefault="005F3246" w:rsidP="005F3246">
      <w:pPr>
        <w:jc w:val="center"/>
        <w:rPr>
          <w:b/>
          <w:sz w:val="32"/>
          <w:szCs w:val="32"/>
        </w:rPr>
      </w:pPr>
    </w:p>
    <w:p w:rsidR="005F3246" w:rsidRDefault="005F3246" w:rsidP="005F3246">
      <w:pPr>
        <w:jc w:val="center"/>
        <w:rPr>
          <w:b/>
          <w:sz w:val="32"/>
          <w:szCs w:val="32"/>
        </w:rPr>
      </w:pPr>
    </w:p>
    <w:p w:rsidR="005F3246" w:rsidRDefault="005F3246" w:rsidP="005F3246">
      <w:pPr>
        <w:jc w:val="center"/>
        <w:rPr>
          <w:b/>
          <w:sz w:val="32"/>
          <w:szCs w:val="32"/>
        </w:rPr>
      </w:pPr>
    </w:p>
    <w:p w:rsidR="005F3246" w:rsidRDefault="005F3246" w:rsidP="005F3246">
      <w:pPr>
        <w:jc w:val="center"/>
        <w:rPr>
          <w:b/>
          <w:sz w:val="32"/>
          <w:szCs w:val="32"/>
        </w:rPr>
      </w:pPr>
    </w:p>
    <w:p w:rsidR="005F3246" w:rsidRPr="005E7614" w:rsidRDefault="005F3246" w:rsidP="005F3246">
      <w:pPr>
        <w:jc w:val="center"/>
        <w:rPr>
          <w:b/>
          <w:sz w:val="32"/>
          <w:szCs w:val="32"/>
        </w:rPr>
      </w:pPr>
    </w:p>
    <w:p w:rsidR="005F3246" w:rsidRDefault="005F3246" w:rsidP="005F3246">
      <w:pPr>
        <w:jc w:val="center"/>
        <w:rPr>
          <w:b/>
          <w:sz w:val="32"/>
          <w:szCs w:val="32"/>
        </w:rPr>
      </w:pPr>
    </w:p>
    <w:p w:rsidR="005F3246" w:rsidRDefault="005F3246" w:rsidP="005F3246">
      <w:pPr>
        <w:jc w:val="center"/>
        <w:rPr>
          <w:b/>
          <w:sz w:val="32"/>
          <w:szCs w:val="32"/>
        </w:rPr>
      </w:pPr>
    </w:p>
    <w:p w:rsidR="005F3246" w:rsidRDefault="005F3246" w:rsidP="005F3246">
      <w:pPr>
        <w:jc w:val="center"/>
        <w:rPr>
          <w:b/>
          <w:sz w:val="32"/>
          <w:szCs w:val="32"/>
        </w:rPr>
      </w:pPr>
    </w:p>
    <w:p w:rsidR="005F3246" w:rsidRDefault="005F3246" w:rsidP="005F3246">
      <w:pPr>
        <w:jc w:val="center"/>
        <w:rPr>
          <w:b/>
          <w:sz w:val="32"/>
          <w:szCs w:val="32"/>
        </w:rPr>
      </w:pPr>
    </w:p>
    <w:p w:rsidR="005F3246" w:rsidRPr="005E7614" w:rsidRDefault="005F3246" w:rsidP="005F3246">
      <w:pPr>
        <w:jc w:val="center"/>
        <w:rPr>
          <w:b/>
          <w:sz w:val="32"/>
          <w:szCs w:val="32"/>
        </w:rPr>
      </w:pPr>
    </w:p>
    <w:p w:rsidR="005F3246" w:rsidRPr="005E7614" w:rsidRDefault="005F3246" w:rsidP="005F3246">
      <w:pPr>
        <w:jc w:val="center"/>
        <w:rPr>
          <w:b/>
          <w:sz w:val="32"/>
          <w:szCs w:val="32"/>
        </w:rPr>
      </w:pPr>
    </w:p>
    <w:p w:rsidR="005F3246" w:rsidRDefault="005F3246" w:rsidP="005F3246">
      <w:pPr>
        <w:jc w:val="center"/>
        <w:rPr>
          <w:b/>
          <w:sz w:val="32"/>
          <w:szCs w:val="32"/>
        </w:rPr>
      </w:pPr>
      <w:r w:rsidRPr="005E7614">
        <w:rPr>
          <w:b/>
          <w:sz w:val="32"/>
          <w:szCs w:val="32"/>
        </w:rPr>
        <w:t>20</w:t>
      </w:r>
      <w:r>
        <w:rPr>
          <w:b/>
          <w:sz w:val="32"/>
          <w:szCs w:val="32"/>
        </w:rPr>
        <w:t>10</w:t>
      </w:r>
      <w:r w:rsidRPr="005E7614">
        <w:rPr>
          <w:b/>
          <w:sz w:val="32"/>
          <w:szCs w:val="32"/>
        </w:rPr>
        <w:t xml:space="preserve"> </w:t>
      </w:r>
    </w:p>
    <w:p w:rsidR="005F3246" w:rsidRDefault="005F3246" w:rsidP="005F3246">
      <w:pPr>
        <w:jc w:val="center"/>
        <w:rPr>
          <w:b/>
          <w:sz w:val="32"/>
          <w:szCs w:val="32"/>
        </w:rPr>
        <w:sectPr w:rsidR="005F3246" w:rsidSect="000774AF">
          <w:headerReference w:type="even" r:id="rId7"/>
          <w:headerReference w:type="default" r:id="rId8"/>
          <w:footerReference w:type="even" r:id="rId9"/>
          <w:footerReference w:type="default" r:id="rId10"/>
          <w:pgSz w:w="11906" w:h="16838"/>
          <w:pgMar w:top="1134" w:right="851" w:bottom="1134" w:left="1418" w:header="709" w:footer="709" w:gutter="0"/>
          <w:cols w:space="708"/>
          <w:titlePg/>
          <w:docGrid w:linePitch="360"/>
        </w:sectPr>
      </w:pPr>
    </w:p>
    <w:p w:rsidR="005F3246" w:rsidRPr="00295106" w:rsidRDefault="005F3246" w:rsidP="00D762B5">
      <w:pPr>
        <w:jc w:val="both"/>
        <w:rPr>
          <w:b/>
          <w:sz w:val="32"/>
          <w:szCs w:val="32"/>
        </w:rPr>
      </w:pPr>
    </w:p>
    <w:p w:rsidR="00227F2D" w:rsidRPr="00D762B5" w:rsidRDefault="00D762B5" w:rsidP="00D762B5">
      <w:pPr>
        <w:jc w:val="both"/>
        <w:rPr>
          <w:rFonts w:eastAsia="Batang"/>
          <w:szCs w:val="28"/>
        </w:rPr>
      </w:pPr>
      <w:r>
        <w:rPr>
          <w:szCs w:val="28"/>
        </w:rPr>
        <w:tab/>
      </w:r>
      <w:r w:rsidR="005F3246" w:rsidRPr="005E7614">
        <w:rPr>
          <w:szCs w:val="28"/>
        </w:rPr>
        <w:t>Методические рекомендац</w:t>
      </w:r>
      <w:r w:rsidR="005F3246">
        <w:rPr>
          <w:szCs w:val="28"/>
        </w:rPr>
        <w:t>ии подготовила</w:t>
      </w:r>
      <w:r w:rsidR="005F3246" w:rsidRPr="005E7614">
        <w:rPr>
          <w:szCs w:val="28"/>
        </w:rPr>
        <w:t xml:space="preserve"> </w:t>
      </w:r>
      <w:r w:rsidR="005F3246">
        <w:rPr>
          <w:szCs w:val="28"/>
        </w:rPr>
        <w:t>ст. преподаватель</w:t>
      </w:r>
      <w:r w:rsidR="005F3246" w:rsidRPr="005E7614">
        <w:rPr>
          <w:szCs w:val="28"/>
        </w:rPr>
        <w:t xml:space="preserve"> кафе</w:t>
      </w:r>
      <w:r w:rsidR="005F3246">
        <w:rPr>
          <w:szCs w:val="28"/>
        </w:rPr>
        <w:t>дры «</w:t>
      </w:r>
      <w:r w:rsidR="005F3246" w:rsidRPr="005E7614">
        <w:rPr>
          <w:szCs w:val="28"/>
        </w:rPr>
        <w:t>Финансы и кр</w:t>
      </w:r>
      <w:r w:rsidR="005F3246">
        <w:rPr>
          <w:szCs w:val="28"/>
        </w:rPr>
        <w:t>едит»</w:t>
      </w:r>
      <w:r w:rsidR="005F3246" w:rsidRPr="005E7614">
        <w:rPr>
          <w:szCs w:val="28"/>
        </w:rPr>
        <w:t xml:space="preserve"> </w:t>
      </w:r>
      <w:r w:rsidR="005F3246">
        <w:rPr>
          <w:szCs w:val="28"/>
        </w:rPr>
        <w:t>И.Г. Лукашевич</w:t>
      </w:r>
      <w:r>
        <w:t xml:space="preserve"> на основании</w:t>
      </w:r>
      <w:r w:rsidR="00227F2D" w:rsidRPr="00227F2D">
        <w:rPr>
          <w:rFonts w:eastAsia="Batang"/>
          <w:b/>
          <w:szCs w:val="28"/>
        </w:rPr>
        <w:t xml:space="preserve"> </w:t>
      </w:r>
      <w:r w:rsidRPr="00D762B5">
        <w:rPr>
          <w:rFonts w:eastAsia="Batang"/>
          <w:szCs w:val="28"/>
        </w:rPr>
        <w:t>общих методических рекомендаций по написанию и оформлению курсовых работ</w:t>
      </w:r>
      <w:r>
        <w:rPr>
          <w:rFonts w:eastAsia="Batang"/>
          <w:szCs w:val="28"/>
        </w:rPr>
        <w:t xml:space="preserve"> для студентов заочной формы обучения по специальностям:  </w:t>
      </w:r>
      <w:r w:rsidR="00227F2D" w:rsidRPr="00D762B5">
        <w:rPr>
          <w:rFonts w:eastAsia="Batang"/>
          <w:szCs w:val="28"/>
        </w:rPr>
        <w:t xml:space="preserve"> 1-25 01 08</w:t>
      </w:r>
      <w:r w:rsidR="00227F2D" w:rsidRPr="00D762B5">
        <w:rPr>
          <w:rFonts w:eastAsia="Batang"/>
          <w:szCs w:val="28"/>
        </w:rPr>
        <w:tab/>
        <w:t>"Бухгалтерский учет, анализ и аудит",</w:t>
      </w:r>
      <w:r>
        <w:rPr>
          <w:rFonts w:eastAsia="Batang"/>
          <w:szCs w:val="28"/>
        </w:rPr>
        <w:t xml:space="preserve"> </w:t>
      </w:r>
      <w:r w:rsidR="00227F2D" w:rsidRPr="00D762B5">
        <w:rPr>
          <w:rFonts w:eastAsia="Batang"/>
          <w:szCs w:val="28"/>
        </w:rPr>
        <w:t>1-25 01 04 "Финансы и кредит"</w:t>
      </w:r>
      <w:r w:rsidR="00F36470">
        <w:rPr>
          <w:rFonts w:eastAsia="Batang"/>
          <w:szCs w:val="28"/>
        </w:rPr>
        <w:t xml:space="preserve"> Института парламентаризма и предпринимательства.</w:t>
      </w:r>
    </w:p>
    <w:p w:rsidR="00227F2D" w:rsidRPr="000114D6" w:rsidRDefault="00227F2D" w:rsidP="00227F2D">
      <w:pPr>
        <w:jc w:val="center"/>
        <w:rPr>
          <w:b/>
          <w:szCs w:val="28"/>
        </w:rPr>
      </w:pPr>
    </w:p>
    <w:p w:rsidR="00227F2D" w:rsidRPr="008170D4" w:rsidRDefault="00227F2D" w:rsidP="00227F2D">
      <w:pPr>
        <w:jc w:val="center"/>
        <w:rPr>
          <w:b/>
          <w:szCs w:val="28"/>
        </w:rPr>
      </w:pPr>
    </w:p>
    <w:p w:rsidR="005F3246" w:rsidRPr="005E7614" w:rsidRDefault="005F3246" w:rsidP="005F3246">
      <w:pPr>
        <w:jc w:val="both"/>
        <w:rPr>
          <w:szCs w:val="28"/>
        </w:rPr>
      </w:pPr>
    </w:p>
    <w:p w:rsidR="005F3246" w:rsidRPr="005E7614" w:rsidRDefault="005F3246" w:rsidP="005F3246">
      <w:pPr>
        <w:jc w:val="both"/>
        <w:rPr>
          <w:szCs w:val="28"/>
        </w:rPr>
      </w:pPr>
    </w:p>
    <w:p w:rsidR="005F3246" w:rsidRPr="005E7614" w:rsidRDefault="005F3246" w:rsidP="005F3246">
      <w:pPr>
        <w:jc w:val="both"/>
        <w:rPr>
          <w:szCs w:val="28"/>
        </w:rPr>
      </w:pPr>
    </w:p>
    <w:p w:rsidR="005F3246" w:rsidRPr="005E7614" w:rsidRDefault="005F3246" w:rsidP="005F3246">
      <w:pPr>
        <w:ind w:firstLine="720"/>
        <w:jc w:val="both"/>
        <w:rPr>
          <w:szCs w:val="28"/>
        </w:rPr>
      </w:pPr>
      <w:r w:rsidRPr="005E7614">
        <w:rPr>
          <w:szCs w:val="28"/>
        </w:rPr>
        <w:t>Методические рекомендации утверждены на заседании  кафедры «Финансы и кредит»</w:t>
      </w:r>
      <w:r w:rsidR="00553B63">
        <w:rPr>
          <w:szCs w:val="28"/>
        </w:rPr>
        <w:t>.</w:t>
      </w:r>
      <w:r w:rsidRPr="005E7614">
        <w:rPr>
          <w:szCs w:val="28"/>
        </w:rPr>
        <w:t xml:space="preserve"> Протокол №  1</w:t>
      </w:r>
      <w:r>
        <w:rPr>
          <w:szCs w:val="28"/>
        </w:rPr>
        <w:t>0</w:t>
      </w:r>
      <w:r w:rsidRPr="005E7614">
        <w:rPr>
          <w:szCs w:val="28"/>
        </w:rPr>
        <w:t xml:space="preserve">   от   </w:t>
      </w:r>
      <w:r w:rsidR="009E4BF7" w:rsidRPr="009E4BF7">
        <w:rPr>
          <w:szCs w:val="28"/>
        </w:rPr>
        <w:t>27</w:t>
      </w:r>
      <w:r w:rsidRPr="005E7614">
        <w:rPr>
          <w:szCs w:val="28"/>
        </w:rPr>
        <w:t xml:space="preserve">  </w:t>
      </w:r>
      <w:r>
        <w:rPr>
          <w:szCs w:val="28"/>
        </w:rPr>
        <w:t>мая</w:t>
      </w:r>
      <w:r w:rsidRPr="005E7614">
        <w:rPr>
          <w:szCs w:val="28"/>
        </w:rPr>
        <w:t xml:space="preserve">   </w:t>
      </w:r>
      <w:smartTag w:uri="urn:schemas-microsoft-com:office:smarttags" w:element="metricconverter">
        <w:smartTagPr>
          <w:attr w:name="ProductID" w:val="2010 г"/>
        </w:smartTagPr>
        <w:r w:rsidRPr="005E7614">
          <w:rPr>
            <w:szCs w:val="28"/>
          </w:rPr>
          <w:t>20</w:t>
        </w:r>
        <w:r>
          <w:rPr>
            <w:szCs w:val="28"/>
          </w:rPr>
          <w:t>10</w:t>
        </w:r>
        <w:r w:rsidRPr="005E7614">
          <w:rPr>
            <w:szCs w:val="28"/>
          </w:rPr>
          <w:t xml:space="preserve"> г</w:t>
        </w:r>
      </w:smartTag>
      <w:r w:rsidRPr="005E7614">
        <w:rPr>
          <w:szCs w:val="28"/>
        </w:rPr>
        <w:t>.</w:t>
      </w:r>
    </w:p>
    <w:p w:rsidR="005F3246" w:rsidRPr="005E7614" w:rsidRDefault="005F3246" w:rsidP="005F3246">
      <w:pPr>
        <w:ind w:firstLine="708"/>
        <w:jc w:val="both"/>
        <w:rPr>
          <w:szCs w:val="28"/>
        </w:rPr>
      </w:pPr>
    </w:p>
    <w:p w:rsidR="005F3246" w:rsidRPr="005E7614" w:rsidRDefault="005F3246" w:rsidP="005F3246">
      <w:pPr>
        <w:jc w:val="both"/>
        <w:rPr>
          <w:szCs w:val="28"/>
        </w:rPr>
      </w:pPr>
    </w:p>
    <w:p w:rsidR="005F3246" w:rsidRPr="005E7614" w:rsidRDefault="005F3246" w:rsidP="005F3246">
      <w:pPr>
        <w:jc w:val="both"/>
        <w:rPr>
          <w:szCs w:val="28"/>
        </w:rPr>
      </w:pPr>
    </w:p>
    <w:p w:rsidR="005F3246" w:rsidRDefault="005F3246" w:rsidP="00D762B5">
      <w:pPr>
        <w:ind w:firstLine="627"/>
        <w:jc w:val="both"/>
        <w:rPr>
          <w:szCs w:val="28"/>
        </w:rPr>
      </w:pPr>
      <w:r w:rsidRPr="005E7614">
        <w:rPr>
          <w:szCs w:val="28"/>
        </w:rPr>
        <w:t xml:space="preserve">Зав. кафедрой                            </w:t>
      </w:r>
    </w:p>
    <w:p w:rsidR="005F3246" w:rsidRPr="005E7614" w:rsidRDefault="005F3246" w:rsidP="005F3246">
      <w:pPr>
        <w:ind w:firstLine="708"/>
        <w:jc w:val="both"/>
        <w:rPr>
          <w:szCs w:val="28"/>
        </w:rPr>
      </w:pPr>
      <w:r w:rsidRPr="005E7614">
        <w:rPr>
          <w:szCs w:val="28"/>
        </w:rPr>
        <w:t xml:space="preserve">к.э.н., доцент </w:t>
      </w:r>
      <w:r>
        <w:rPr>
          <w:szCs w:val="28"/>
        </w:rPr>
        <w:tab/>
      </w:r>
      <w:r>
        <w:rPr>
          <w:szCs w:val="28"/>
        </w:rPr>
        <w:tab/>
      </w:r>
      <w:r>
        <w:rPr>
          <w:szCs w:val="28"/>
        </w:rPr>
        <w:tab/>
      </w:r>
      <w:r>
        <w:rPr>
          <w:szCs w:val="28"/>
        </w:rPr>
        <w:tab/>
      </w:r>
      <w:r>
        <w:rPr>
          <w:szCs w:val="28"/>
        </w:rPr>
        <w:tab/>
      </w:r>
      <w:r>
        <w:rPr>
          <w:szCs w:val="28"/>
        </w:rPr>
        <w:tab/>
      </w:r>
      <w:r>
        <w:rPr>
          <w:szCs w:val="28"/>
        </w:rPr>
        <w:tab/>
      </w:r>
      <w:r w:rsidRPr="005E7614">
        <w:rPr>
          <w:szCs w:val="28"/>
        </w:rPr>
        <w:t xml:space="preserve"> Ю. А. Шабаль</w:t>
      </w:r>
    </w:p>
    <w:p w:rsidR="005F3246" w:rsidRPr="005E7614" w:rsidRDefault="005F3246" w:rsidP="005F3246">
      <w:pPr>
        <w:jc w:val="both"/>
        <w:rPr>
          <w:szCs w:val="28"/>
        </w:rPr>
      </w:pPr>
    </w:p>
    <w:p w:rsidR="005F3246" w:rsidRPr="005E7614" w:rsidRDefault="005F3246" w:rsidP="005F3246">
      <w:pPr>
        <w:jc w:val="both"/>
        <w:rPr>
          <w:szCs w:val="28"/>
        </w:rPr>
      </w:pPr>
    </w:p>
    <w:p w:rsidR="005F3246" w:rsidRPr="005E7614" w:rsidRDefault="005F3246" w:rsidP="005F3246">
      <w:pPr>
        <w:jc w:val="both"/>
        <w:rPr>
          <w:szCs w:val="28"/>
        </w:rPr>
      </w:pPr>
    </w:p>
    <w:p w:rsidR="005F3246" w:rsidRPr="005E7614" w:rsidRDefault="005F3246" w:rsidP="005F3246">
      <w:pPr>
        <w:jc w:val="both"/>
        <w:rPr>
          <w:szCs w:val="28"/>
        </w:rPr>
      </w:pPr>
    </w:p>
    <w:p w:rsidR="005F3246" w:rsidRDefault="005F3246" w:rsidP="005F3246">
      <w:pPr>
        <w:ind w:firstLine="720"/>
        <w:jc w:val="both"/>
        <w:rPr>
          <w:szCs w:val="28"/>
        </w:rPr>
      </w:pPr>
      <w:r w:rsidRPr="005E7614">
        <w:rPr>
          <w:szCs w:val="28"/>
        </w:rPr>
        <w:t xml:space="preserve">Одобрено  Научно-методическим советом Института парламентаризма и предпринимательства.   Протокол №  6  от </w:t>
      </w:r>
      <w:r>
        <w:rPr>
          <w:szCs w:val="28"/>
        </w:rPr>
        <w:t>23</w:t>
      </w:r>
      <w:r w:rsidRPr="005E7614">
        <w:rPr>
          <w:szCs w:val="28"/>
        </w:rPr>
        <w:t xml:space="preserve"> июня  </w:t>
      </w:r>
      <w:smartTag w:uri="urn:schemas-microsoft-com:office:smarttags" w:element="metricconverter">
        <w:smartTagPr>
          <w:attr w:name="ProductID" w:val="2010 г"/>
        </w:smartTagPr>
        <w:r w:rsidRPr="005E7614">
          <w:rPr>
            <w:szCs w:val="28"/>
          </w:rPr>
          <w:t>20</w:t>
        </w:r>
        <w:r>
          <w:rPr>
            <w:szCs w:val="28"/>
          </w:rPr>
          <w:t>10</w:t>
        </w:r>
        <w:r w:rsidRPr="005E7614">
          <w:rPr>
            <w:szCs w:val="28"/>
          </w:rPr>
          <w:t xml:space="preserve"> г</w:t>
        </w:r>
      </w:smartTag>
      <w:r w:rsidRPr="005E7614">
        <w:rPr>
          <w:szCs w:val="28"/>
        </w:rPr>
        <w:t>.</w:t>
      </w:r>
    </w:p>
    <w:p w:rsidR="00553B63" w:rsidRPr="005E7614" w:rsidRDefault="00553B63" w:rsidP="005F3246">
      <w:pPr>
        <w:ind w:firstLine="720"/>
        <w:jc w:val="both"/>
        <w:rPr>
          <w:szCs w:val="28"/>
        </w:rPr>
      </w:pPr>
    </w:p>
    <w:p w:rsidR="005F3246" w:rsidRPr="005E7614" w:rsidRDefault="005F3246" w:rsidP="005F3246">
      <w:pPr>
        <w:ind w:firstLine="708"/>
        <w:jc w:val="both"/>
        <w:rPr>
          <w:szCs w:val="28"/>
        </w:rPr>
      </w:pPr>
    </w:p>
    <w:p w:rsidR="005F3246" w:rsidRPr="005E7614" w:rsidRDefault="005F3246" w:rsidP="005F3246">
      <w:pPr>
        <w:ind w:firstLine="720"/>
        <w:rPr>
          <w:szCs w:val="28"/>
        </w:rPr>
      </w:pPr>
      <w:r w:rsidRPr="005E7614">
        <w:rPr>
          <w:szCs w:val="28"/>
        </w:rPr>
        <w:t xml:space="preserve">Председатель Научно-методического совета                        А.В.Горелик </w:t>
      </w:r>
    </w:p>
    <w:p w:rsidR="005F3246" w:rsidRDefault="005F3246" w:rsidP="005F3246">
      <w:pPr>
        <w:ind w:firstLine="708"/>
        <w:rPr>
          <w:szCs w:val="28"/>
        </w:rPr>
      </w:pPr>
      <w:r>
        <w:rPr>
          <w:szCs w:val="28"/>
        </w:rPr>
        <w:br w:type="page"/>
        <w:t>С  методическими указаниями ознакомлены (ФИО руководителей курсовых работ и их подписи):</w:t>
      </w: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Default="005F3246" w:rsidP="005F3246">
      <w:pPr>
        <w:rPr>
          <w:szCs w:val="28"/>
        </w:rPr>
      </w:pPr>
    </w:p>
    <w:p w:rsidR="005F3246" w:rsidRPr="005E7614" w:rsidRDefault="005F3246" w:rsidP="005F3246">
      <w:pPr>
        <w:rPr>
          <w:szCs w:val="28"/>
        </w:rPr>
      </w:pPr>
    </w:p>
    <w:p w:rsidR="005F3246" w:rsidRPr="005E7614" w:rsidRDefault="005F3246" w:rsidP="005F3246">
      <w:pPr>
        <w:rPr>
          <w:szCs w:val="28"/>
        </w:rPr>
      </w:pPr>
    </w:p>
    <w:p w:rsidR="005F3246" w:rsidRDefault="005F3246" w:rsidP="005F3246">
      <w:pPr>
        <w:jc w:val="center"/>
      </w:pPr>
      <w:r w:rsidRPr="005E7614">
        <w:br w:type="page"/>
      </w:r>
      <w:r w:rsidRPr="002A1CD6">
        <w:rPr>
          <w:b/>
        </w:rPr>
        <w:t>СОДЕРЖАНИЕ</w:t>
      </w:r>
    </w:p>
    <w:p w:rsidR="005F3246" w:rsidRDefault="005F3246" w:rsidP="005F3246">
      <w:pPr>
        <w:jc w:val="center"/>
        <w:outlineLvl w:val="0"/>
        <w:rPr>
          <w:szCs w:val="28"/>
        </w:rPr>
      </w:pPr>
    </w:p>
    <w:p w:rsidR="005F3246" w:rsidRPr="007F7813" w:rsidRDefault="005F3246" w:rsidP="005F3246">
      <w:pPr>
        <w:pStyle w:val="12"/>
        <w:tabs>
          <w:tab w:val="right" w:leader="dot" w:pos="9627"/>
        </w:tabs>
        <w:rPr>
          <w:b w:val="0"/>
          <w:bCs w:val="0"/>
          <w:caps w:val="0"/>
          <w:noProof/>
        </w:rPr>
      </w:pPr>
      <w:r w:rsidRPr="007F7813">
        <w:rPr>
          <w:b w:val="0"/>
          <w:szCs w:val="28"/>
        </w:rPr>
        <w:fldChar w:fldCharType="begin"/>
      </w:r>
      <w:r w:rsidRPr="007F7813">
        <w:rPr>
          <w:b w:val="0"/>
          <w:szCs w:val="28"/>
        </w:rPr>
        <w:instrText xml:space="preserve"> TOC \o "1-3" \h \z \u </w:instrText>
      </w:r>
      <w:r w:rsidRPr="007F7813">
        <w:rPr>
          <w:b w:val="0"/>
          <w:szCs w:val="28"/>
        </w:rPr>
        <w:fldChar w:fldCharType="separate"/>
      </w:r>
      <w:hyperlink w:anchor="_Toc256092518" w:history="1">
        <w:r w:rsidRPr="007F7813">
          <w:rPr>
            <w:rStyle w:val="a6"/>
            <w:b w:val="0"/>
            <w:noProof/>
          </w:rPr>
          <w:t>ВВЕДЕНИЕ</w:t>
        </w:r>
        <w:r w:rsidRPr="007F7813">
          <w:rPr>
            <w:b w:val="0"/>
            <w:noProof/>
            <w:webHidden/>
          </w:rPr>
          <w:tab/>
        </w:r>
        <w:r w:rsidRPr="007F7813">
          <w:rPr>
            <w:b w:val="0"/>
            <w:noProof/>
            <w:webHidden/>
          </w:rPr>
          <w:fldChar w:fldCharType="begin"/>
        </w:r>
        <w:r w:rsidRPr="007F7813">
          <w:rPr>
            <w:b w:val="0"/>
            <w:noProof/>
            <w:webHidden/>
          </w:rPr>
          <w:instrText xml:space="preserve"> PAGEREF _Toc256092518 \h </w:instrText>
        </w:r>
        <w:r w:rsidRPr="007F7813">
          <w:rPr>
            <w:b w:val="0"/>
            <w:noProof/>
            <w:webHidden/>
          </w:rPr>
        </w:r>
        <w:r w:rsidRPr="007F7813">
          <w:rPr>
            <w:b w:val="0"/>
            <w:noProof/>
            <w:webHidden/>
          </w:rPr>
          <w:fldChar w:fldCharType="separate"/>
        </w:r>
        <w:r w:rsidRPr="007F7813">
          <w:rPr>
            <w:b w:val="0"/>
            <w:noProof/>
            <w:webHidden/>
          </w:rPr>
          <w:t>5</w:t>
        </w:r>
        <w:r w:rsidRPr="007F7813">
          <w:rPr>
            <w:b w:val="0"/>
            <w:noProof/>
            <w:webHidden/>
          </w:rPr>
          <w:fldChar w:fldCharType="end"/>
        </w:r>
      </w:hyperlink>
    </w:p>
    <w:p w:rsidR="005F3246" w:rsidRPr="007F7813" w:rsidRDefault="008E095D" w:rsidP="005F3246">
      <w:pPr>
        <w:pStyle w:val="12"/>
        <w:tabs>
          <w:tab w:val="right" w:leader="dot" w:pos="9627"/>
        </w:tabs>
        <w:rPr>
          <w:b w:val="0"/>
          <w:bCs w:val="0"/>
          <w:caps w:val="0"/>
          <w:noProof/>
        </w:rPr>
      </w:pPr>
      <w:hyperlink w:anchor="_Toc256092519" w:history="1">
        <w:r w:rsidR="005F3246" w:rsidRPr="007F7813">
          <w:rPr>
            <w:rStyle w:val="a6"/>
            <w:b w:val="0"/>
            <w:noProof/>
          </w:rPr>
          <w:t>1. ЦЕЛЬ, ТРЕБОВАНИЯ И ЭТАПЫ ПОДГОТОВКИ КУРСОВОЙ РАБОТЫ</w:t>
        </w:r>
        <w:r w:rsidR="005F3246" w:rsidRPr="007F7813">
          <w:rPr>
            <w:b w:val="0"/>
            <w:noProof/>
            <w:webHidden/>
          </w:rPr>
          <w:tab/>
        </w:r>
        <w:r w:rsidR="005F3246" w:rsidRPr="007F7813">
          <w:rPr>
            <w:b w:val="0"/>
            <w:noProof/>
            <w:webHidden/>
          </w:rPr>
          <w:fldChar w:fldCharType="begin"/>
        </w:r>
        <w:r w:rsidR="005F3246" w:rsidRPr="007F7813">
          <w:rPr>
            <w:b w:val="0"/>
            <w:noProof/>
            <w:webHidden/>
          </w:rPr>
          <w:instrText xml:space="preserve"> PAGEREF _Toc256092519 \h </w:instrText>
        </w:r>
        <w:r w:rsidR="005F3246" w:rsidRPr="007F7813">
          <w:rPr>
            <w:b w:val="0"/>
            <w:noProof/>
            <w:webHidden/>
          </w:rPr>
        </w:r>
        <w:r w:rsidR="005F3246" w:rsidRPr="007F7813">
          <w:rPr>
            <w:b w:val="0"/>
            <w:noProof/>
            <w:webHidden/>
          </w:rPr>
          <w:fldChar w:fldCharType="separate"/>
        </w:r>
        <w:r w:rsidR="005F3246" w:rsidRPr="007F7813">
          <w:rPr>
            <w:b w:val="0"/>
            <w:noProof/>
            <w:webHidden/>
          </w:rPr>
          <w:t>6</w:t>
        </w:r>
        <w:r w:rsidR="005F3246" w:rsidRPr="007F7813">
          <w:rPr>
            <w:b w:val="0"/>
            <w:noProof/>
            <w:webHidden/>
          </w:rPr>
          <w:fldChar w:fldCharType="end"/>
        </w:r>
      </w:hyperlink>
    </w:p>
    <w:p w:rsidR="005F3246" w:rsidRPr="007F7813" w:rsidRDefault="008E095D" w:rsidP="005F3246">
      <w:pPr>
        <w:pStyle w:val="12"/>
        <w:tabs>
          <w:tab w:val="right" w:leader="dot" w:pos="9627"/>
        </w:tabs>
        <w:rPr>
          <w:b w:val="0"/>
          <w:bCs w:val="0"/>
          <w:caps w:val="0"/>
          <w:noProof/>
        </w:rPr>
      </w:pPr>
      <w:hyperlink w:anchor="_Toc256092520" w:history="1">
        <w:r w:rsidR="005F3246" w:rsidRPr="007F7813">
          <w:rPr>
            <w:rStyle w:val="a6"/>
            <w:b w:val="0"/>
            <w:noProof/>
          </w:rPr>
          <w:t>2. ВЫБОР ТЕМЫ КУРСОВОЙ РАБОТЫ</w:t>
        </w:r>
        <w:r w:rsidR="005F3246" w:rsidRPr="007F7813">
          <w:rPr>
            <w:b w:val="0"/>
            <w:noProof/>
            <w:webHidden/>
          </w:rPr>
          <w:tab/>
        </w:r>
        <w:r w:rsidR="005F3246" w:rsidRPr="007F7813">
          <w:rPr>
            <w:b w:val="0"/>
            <w:noProof/>
            <w:webHidden/>
          </w:rPr>
          <w:fldChar w:fldCharType="begin"/>
        </w:r>
        <w:r w:rsidR="005F3246" w:rsidRPr="007F7813">
          <w:rPr>
            <w:b w:val="0"/>
            <w:noProof/>
            <w:webHidden/>
          </w:rPr>
          <w:instrText xml:space="preserve"> PAGEREF _Toc256092520 \h </w:instrText>
        </w:r>
        <w:r w:rsidR="005F3246" w:rsidRPr="007F7813">
          <w:rPr>
            <w:b w:val="0"/>
            <w:noProof/>
            <w:webHidden/>
          </w:rPr>
        </w:r>
        <w:r w:rsidR="005F3246" w:rsidRPr="007F7813">
          <w:rPr>
            <w:b w:val="0"/>
            <w:noProof/>
            <w:webHidden/>
          </w:rPr>
          <w:fldChar w:fldCharType="separate"/>
        </w:r>
        <w:r w:rsidR="005F3246" w:rsidRPr="007F7813">
          <w:rPr>
            <w:b w:val="0"/>
            <w:noProof/>
            <w:webHidden/>
          </w:rPr>
          <w:t>8</w:t>
        </w:r>
        <w:r w:rsidR="005F3246" w:rsidRPr="007F7813">
          <w:rPr>
            <w:b w:val="0"/>
            <w:noProof/>
            <w:webHidden/>
          </w:rPr>
          <w:fldChar w:fldCharType="end"/>
        </w:r>
      </w:hyperlink>
    </w:p>
    <w:p w:rsidR="005F3246" w:rsidRPr="007F7813" w:rsidRDefault="008E095D" w:rsidP="005F3246">
      <w:pPr>
        <w:pStyle w:val="12"/>
        <w:tabs>
          <w:tab w:val="right" w:leader="dot" w:pos="9627"/>
        </w:tabs>
        <w:rPr>
          <w:b w:val="0"/>
          <w:bCs w:val="0"/>
          <w:caps w:val="0"/>
          <w:noProof/>
        </w:rPr>
      </w:pPr>
      <w:hyperlink w:anchor="_Toc256092521" w:history="1">
        <w:r w:rsidR="005F3246" w:rsidRPr="007F7813">
          <w:rPr>
            <w:rStyle w:val="a6"/>
            <w:b w:val="0"/>
            <w:noProof/>
          </w:rPr>
          <w:t>3. ПОРЯДОК ПОДГОТОВКИ КУРСОВОЙ РАБОТЫ</w:t>
        </w:r>
        <w:r w:rsidR="005F3246" w:rsidRPr="007F7813">
          <w:rPr>
            <w:b w:val="0"/>
            <w:noProof/>
            <w:webHidden/>
          </w:rPr>
          <w:tab/>
        </w:r>
        <w:r w:rsidR="005F3246" w:rsidRPr="007F7813">
          <w:rPr>
            <w:b w:val="0"/>
            <w:noProof/>
            <w:webHidden/>
          </w:rPr>
          <w:fldChar w:fldCharType="begin"/>
        </w:r>
        <w:r w:rsidR="005F3246" w:rsidRPr="007F7813">
          <w:rPr>
            <w:b w:val="0"/>
            <w:noProof/>
            <w:webHidden/>
          </w:rPr>
          <w:instrText xml:space="preserve"> PAGEREF _Toc256092521 \h </w:instrText>
        </w:r>
        <w:r w:rsidR="005F3246" w:rsidRPr="007F7813">
          <w:rPr>
            <w:b w:val="0"/>
            <w:noProof/>
            <w:webHidden/>
          </w:rPr>
        </w:r>
        <w:r w:rsidR="005F3246" w:rsidRPr="007F7813">
          <w:rPr>
            <w:b w:val="0"/>
            <w:noProof/>
            <w:webHidden/>
          </w:rPr>
          <w:fldChar w:fldCharType="separate"/>
        </w:r>
        <w:r w:rsidR="005F3246" w:rsidRPr="007F7813">
          <w:rPr>
            <w:b w:val="0"/>
            <w:noProof/>
            <w:webHidden/>
          </w:rPr>
          <w:t>8</w:t>
        </w:r>
        <w:r w:rsidR="005F3246" w:rsidRPr="007F7813">
          <w:rPr>
            <w:b w:val="0"/>
            <w:noProof/>
            <w:webHidden/>
          </w:rPr>
          <w:fldChar w:fldCharType="end"/>
        </w:r>
      </w:hyperlink>
    </w:p>
    <w:p w:rsidR="005F3246" w:rsidRPr="007F7813" w:rsidRDefault="008E095D" w:rsidP="005F3246">
      <w:pPr>
        <w:pStyle w:val="20"/>
        <w:tabs>
          <w:tab w:val="right" w:leader="dot" w:pos="9627"/>
        </w:tabs>
        <w:rPr>
          <w:smallCaps w:val="0"/>
          <w:noProof/>
        </w:rPr>
      </w:pPr>
      <w:hyperlink w:anchor="_Toc256092522" w:history="1">
        <w:r w:rsidR="005F3246" w:rsidRPr="007F7813">
          <w:rPr>
            <w:rStyle w:val="a6"/>
            <w:noProof/>
          </w:rPr>
          <w:t>3.1 Составление плана курсовой работы</w:t>
        </w:r>
        <w:r w:rsidR="005F3246" w:rsidRPr="007F7813">
          <w:rPr>
            <w:noProof/>
            <w:webHidden/>
          </w:rPr>
          <w:tab/>
        </w:r>
        <w:r w:rsidR="005F3246" w:rsidRPr="007F7813">
          <w:rPr>
            <w:noProof/>
            <w:webHidden/>
          </w:rPr>
          <w:fldChar w:fldCharType="begin"/>
        </w:r>
        <w:r w:rsidR="005F3246" w:rsidRPr="007F7813">
          <w:rPr>
            <w:noProof/>
            <w:webHidden/>
          </w:rPr>
          <w:instrText xml:space="preserve"> PAGEREF _Toc256092522 \h </w:instrText>
        </w:r>
        <w:r w:rsidR="005F3246" w:rsidRPr="007F7813">
          <w:rPr>
            <w:noProof/>
            <w:webHidden/>
          </w:rPr>
        </w:r>
        <w:r w:rsidR="005F3246" w:rsidRPr="007F7813">
          <w:rPr>
            <w:noProof/>
            <w:webHidden/>
          </w:rPr>
          <w:fldChar w:fldCharType="separate"/>
        </w:r>
        <w:r w:rsidR="005F3246" w:rsidRPr="007F7813">
          <w:rPr>
            <w:noProof/>
            <w:webHidden/>
          </w:rPr>
          <w:t>8</w:t>
        </w:r>
        <w:r w:rsidR="005F3246" w:rsidRPr="007F7813">
          <w:rPr>
            <w:noProof/>
            <w:webHidden/>
          </w:rPr>
          <w:fldChar w:fldCharType="end"/>
        </w:r>
      </w:hyperlink>
    </w:p>
    <w:p w:rsidR="005F3246" w:rsidRPr="007F7813" w:rsidRDefault="008E095D" w:rsidP="005F3246">
      <w:pPr>
        <w:pStyle w:val="20"/>
        <w:tabs>
          <w:tab w:val="right" w:leader="dot" w:pos="9627"/>
        </w:tabs>
        <w:rPr>
          <w:smallCaps w:val="0"/>
          <w:noProof/>
        </w:rPr>
      </w:pPr>
      <w:hyperlink w:anchor="_Toc256092523" w:history="1">
        <w:r w:rsidR="005F3246" w:rsidRPr="007F7813">
          <w:rPr>
            <w:rStyle w:val="a6"/>
            <w:noProof/>
          </w:rPr>
          <w:t>3.2 Подбор, изучение, анализ литературы и отбор фактического материала</w:t>
        </w:r>
        <w:r w:rsidR="005F3246" w:rsidRPr="007F7813">
          <w:rPr>
            <w:noProof/>
            <w:webHidden/>
          </w:rPr>
          <w:tab/>
        </w:r>
        <w:r w:rsidR="005F3246" w:rsidRPr="007F7813">
          <w:rPr>
            <w:noProof/>
            <w:webHidden/>
          </w:rPr>
          <w:fldChar w:fldCharType="begin"/>
        </w:r>
        <w:r w:rsidR="005F3246" w:rsidRPr="007F7813">
          <w:rPr>
            <w:noProof/>
            <w:webHidden/>
          </w:rPr>
          <w:instrText xml:space="preserve"> PAGEREF _Toc256092523 \h </w:instrText>
        </w:r>
        <w:r w:rsidR="005F3246" w:rsidRPr="007F7813">
          <w:rPr>
            <w:noProof/>
            <w:webHidden/>
          </w:rPr>
        </w:r>
        <w:r w:rsidR="005F3246" w:rsidRPr="007F7813">
          <w:rPr>
            <w:noProof/>
            <w:webHidden/>
          </w:rPr>
          <w:fldChar w:fldCharType="separate"/>
        </w:r>
        <w:r w:rsidR="005F3246" w:rsidRPr="007F7813">
          <w:rPr>
            <w:noProof/>
            <w:webHidden/>
          </w:rPr>
          <w:t>9</w:t>
        </w:r>
        <w:r w:rsidR="005F3246" w:rsidRPr="007F7813">
          <w:rPr>
            <w:noProof/>
            <w:webHidden/>
          </w:rPr>
          <w:fldChar w:fldCharType="end"/>
        </w:r>
      </w:hyperlink>
    </w:p>
    <w:p w:rsidR="005F3246" w:rsidRPr="007F7813" w:rsidRDefault="008E095D" w:rsidP="005F3246">
      <w:pPr>
        <w:pStyle w:val="20"/>
        <w:tabs>
          <w:tab w:val="right" w:leader="dot" w:pos="9627"/>
        </w:tabs>
        <w:rPr>
          <w:smallCaps w:val="0"/>
          <w:noProof/>
        </w:rPr>
      </w:pPr>
      <w:hyperlink w:anchor="_Toc256092524" w:history="1">
        <w:r w:rsidR="005F3246" w:rsidRPr="007F7813">
          <w:rPr>
            <w:rStyle w:val="a6"/>
            <w:noProof/>
          </w:rPr>
          <w:t>3.3 Содержание разделов текста</w:t>
        </w:r>
        <w:r w:rsidR="005F3246" w:rsidRPr="007F7813">
          <w:rPr>
            <w:noProof/>
            <w:webHidden/>
          </w:rPr>
          <w:tab/>
        </w:r>
        <w:r w:rsidR="005F3246" w:rsidRPr="007F7813">
          <w:rPr>
            <w:noProof/>
            <w:webHidden/>
          </w:rPr>
          <w:fldChar w:fldCharType="begin"/>
        </w:r>
        <w:r w:rsidR="005F3246" w:rsidRPr="007F7813">
          <w:rPr>
            <w:noProof/>
            <w:webHidden/>
          </w:rPr>
          <w:instrText xml:space="preserve"> PAGEREF _Toc256092524 \h </w:instrText>
        </w:r>
        <w:r w:rsidR="005F3246" w:rsidRPr="007F7813">
          <w:rPr>
            <w:noProof/>
            <w:webHidden/>
          </w:rPr>
        </w:r>
        <w:r w:rsidR="005F3246" w:rsidRPr="007F7813">
          <w:rPr>
            <w:noProof/>
            <w:webHidden/>
          </w:rPr>
          <w:fldChar w:fldCharType="separate"/>
        </w:r>
        <w:r w:rsidR="005F3246" w:rsidRPr="007F7813">
          <w:rPr>
            <w:noProof/>
            <w:webHidden/>
          </w:rPr>
          <w:t>11</w:t>
        </w:r>
        <w:r w:rsidR="005F3246" w:rsidRPr="007F7813">
          <w:rPr>
            <w:noProof/>
            <w:webHidden/>
          </w:rPr>
          <w:fldChar w:fldCharType="end"/>
        </w:r>
      </w:hyperlink>
    </w:p>
    <w:p w:rsidR="005F3246" w:rsidRPr="007F7813" w:rsidRDefault="008E095D" w:rsidP="005F3246">
      <w:pPr>
        <w:pStyle w:val="12"/>
        <w:tabs>
          <w:tab w:val="right" w:leader="dot" w:pos="9627"/>
        </w:tabs>
        <w:rPr>
          <w:b w:val="0"/>
          <w:bCs w:val="0"/>
          <w:caps w:val="0"/>
          <w:noProof/>
        </w:rPr>
      </w:pPr>
      <w:hyperlink w:anchor="_Toc256092525" w:history="1">
        <w:r w:rsidR="005F3246" w:rsidRPr="007F7813">
          <w:rPr>
            <w:rStyle w:val="a6"/>
            <w:b w:val="0"/>
            <w:noProof/>
          </w:rPr>
          <w:t>4. СТИЛЬ ИЗЛОЖЕНИЯ НАУЧНЫХ МАТЕРИАЛОВ</w:t>
        </w:r>
        <w:r w:rsidR="005F3246" w:rsidRPr="007F7813">
          <w:rPr>
            <w:b w:val="0"/>
            <w:noProof/>
            <w:webHidden/>
          </w:rPr>
          <w:tab/>
        </w:r>
        <w:r w:rsidR="005F3246" w:rsidRPr="007F7813">
          <w:rPr>
            <w:b w:val="0"/>
            <w:noProof/>
            <w:webHidden/>
          </w:rPr>
          <w:fldChar w:fldCharType="begin"/>
        </w:r>
        <w:r w:rsidR="005F3246" w:rsidRPr="007F7813">
          <w:rPr>
            <w:b w:val="0"/>
            <w:noProof/>
            <w:webHidden/>
          </w:rPr>
          <w:instrText xml:space="preserve"> PAGEREF _Toc256092525 \h </w:instrText>
        </w:r>
        <w:r w:rsidR="005F3246" w:rsidRPr="007F7813">
          <w:rPr>
            <w:b w:val="0"/>
            <w:noProof/>
            <w:webHidden/>
          </w:rPr>
        </w:r>
        <w:r w:rsidR="005F3246" w:rsidRPr="007F7813">
          <w:rPr>
            <w:b w:val="0"/>
            <w:noProof/>
            <w:webHidden/>
          </w:rPr>
          <w:fldChar w:fldCharType="separate"/>
        </w:r>
        <w:r w:rsidR="005F3246" w:rsidRPr="007F7813">
          <w:rPr>
            <w:b w:val="0"/>
            <w:noProof/>
            <w:webHidden/>
          </w:rPr>
          <w:t>14</w:t>
        </w:r>
        <w:r w:rsidR="005F3246" w:rsidRPr="007F7813">
          <w:rPr>
            <w:b w:val="0"/>
            <w:noProof/>
            <w:webHidden/>
          </w:rPr>
          <w:fldChar w:fldCharType="end"/>
        </w:r>
      </w:hyperlink>
    </w:p>
    <w:p w:rsidR="005F3246" w:rsidRPr="007F7813" w:rsidRDefault="008E095D" w:rsidP="005F3246">
      <w:pPr>
        <w:pStyle w:val="12"/>
        <w:tabs>
          <w:tab w:val="right" w:leader="dot" w:pos="9627"/>
        </w:tabs>
        <w:rPr>
          <w:b w:val="0"/>
          <w:bCs w:val="0"/>
          <w:caps w:val="0"/>
          <w:noProof/>
        </w:rPr>
      </w:pPr>
      <w:hyperlink w:anchor="_Toc256092526" w:history="1">
        <w:r w:rsidR="005F3246" w:rsidRPr="007F7813">
          <w:rPr>
            <w:rStyle w:val="a6"/>
            <w:b w:val="0"/>
            <w:noProof/>
          </w:rPr>
          <w:t>5. ПОРЯДОК ЗАЩИТЫ КУРСОВОЙ РАБОТЫ</w:t>
        </w:r>
        <w:r w:rsidR="005F3246" w:rsidRPr="007F7813">
          <w:rPr>
            <w:b w:val="0"/>
            <w:noProof/>
            <w:webHidden/>
          </w:rPr>
          <w:tab/>
        </w:r>
        <w:r w:rsidR="005F3246" w:rsidRPr="007F7813">
          <w:rPr>
            <w:b w:val="0"/>
            <w:noProof/>
            <w:webHidden/>
          </w:rPr>
          <w:fldChar w:fldCharType="begin"/>
        </w:r>
        <w:r w:rsidR="005F3246" w:rsidRPr="007F7813">
          <w:rPr>
            <w:b w:val="0"/>
            <w:noProof/>
            <w:webHidden/>
          </w:rPr>
          <w:instrText xml:space="preserve"> PAGEREF _Toc256092526 \h </w:instrText>
        </w:r>
        <w:r w:rsidR="005F3246" w:rsidRPr="007F7813">
          <w:rPr>
            <w:b w:val="0"/>
            <w:noProof/>
            <w:webHidden/>
          </w:rPr>
        </w:r>
        <w:r w:rsidR="005F3246" w:rsidRPr="007F7813">
          <w:rPr>
            <w:b w:val="0"/>
            <w:noProof/>
            <w:webHidden/>
          </w:rPr>
          <w:fldChar w:fldCharType="separate"/>
        </w:r>
        <w:r w:rsidR="005F3246" w:rsidRPr="007F7813">
          <w:rPr>
            <w:b w:val="0"/>
            <w:noProof/>
            <w:webHidden/>
          </w:rPr>
          <w:t>15</w:t>
        </w:r>
        <w:r w:rsidR="005F3246" w:rsidRPr="007F7813">
          <w:rPr>
            <w:b w:val="0"/>
            <w:noProof/>
            <w:webHidden/>
          </w:rPr>
          <w:fldChar w:fldCharType="end"/>
        </w:r>
      </w:hyperlink>
    </w:p>
    <w:p w:rsidR="005F3246" w:rsidRPr="007F7813" w:rsidRDefault="008E095D" w:rsidP="005F3246">
      <w:pPr>
        <w:pStyle w:val="12"/>
        <w:tabs>
          <w:tab w:val="right" w:leader="dot" w:pos="9627"/>
        </w:tabs>
        <w:rPr>
          <w:b w:val="0"/>
          <w:bCs w:val="0"/>
          <w:caps w:val="0"/>
          <w:noProof/>
        </w:rPr>
      </w:pPr>
      <w:hyperlink w:anchor="_Toc256092527" w:history="1">
        <w:r w:rsidR="005F3246" w:rsidRPr="007F7813">
          <w:rPr>
            <w:rStyle w:val="a6"/>
            <w:b w:val="0"/>
            <w:noProof/>
          </w:rPr>
          <w:t>6. КРИТЕРИИ ОЦЕНКИ КУРСОВОЙ РАБОТЫ</w:t>
        </w:r>
        <w:r w:rsidR="005F3246" w:rsidRPr="007F7813">
          <w:rPr>
            <w:b w:val="0"/>
            <w:noProof/>
            <w:webHidden/>
          </w:rPr>
          <w:tab/>
        </w:r>
        <w:r w:rsidR="005F3246" w:rsidRPr="007F7813">
          <w:rPr>
            <w:b w:val="0"/>
            <w:noProof/>
            <w:webHidden/>
          </w:rPr>
          <w:fldChar w:fldCharType="begin"/>
        </w:r>
        <w:r w:rsidR="005F3246" w:rsidRPr="007F7813">
          <w:rPr>
            <w:b w:val="0"/>
            <w:noProof/>
            <w:webHidden/>
          </w:rPr>
          <w:instrText xml:space="preserve"> PAGEREF _Toc256092527 \h </w:instrText>
        </w:r>
        <w:r w:rsidR="005F3246" w:rsidRPr="007F7813">
          <w:rPr>
            <w:b w:val="0"/>
            <w:noProof/>
            <w:webHidden/>
          </w:rPr>
        </w:r>
        <w:r w:rsidR="005F3246" w:rsidRPr="007F7813">
          <w:rPr>
            <w:b w:val="0"/>
            <w:noProof/>
            <w:webHidden/>
          </w:rPr>
          <w:fldChar w:fldCharType="separate"/>
        </w:r>
        <w:r w:rsidR="005F3246" w:rsidRPr="007F7813">
          <w:rPr>
            <w:b w:val="0"/>
            <w:noProof/>
            <w:webHidden/>
          </w:rPr>
          <w:t>18</w:t>
        </w:r>
        <w:r w:rsidR="005F3246" w:rsidRPr="007F7813">
          <w:rPr>
            <w:b w:val="0"/>
            <w:noProof/>
            <w:webHidden/>
          </w:rPr>
          <w:fldChar w:fldCharType="end"/>
        </w:r>
      </w:hyperlink>
    </w:p>
    <w:p w:rsidR="005F3246" w:rsidRPr="007F7813" w:rsidRDefault="008E095D" w:rsidP="005F3246">
      <w:pPr>
        <w:pStyle w:val="12"/>
        <w:tabs>
          <w:tab w:val="right" w:leader="dot" w:pos="9627"/>
        </w:tabs>
        <w:rPr>
          <w:b w:val="0"/>
          <w:bCs w:val="0"/>
          <w:caps w:val="0"/>
          <w:noProof/>
        </w:rPr>
      </w:pPr>
      <w:hyperlink w:anchor="_Toc256092528" w:history="1">
        <w:r w:rsidR="005F3246" w:rsidRPr="007F7813">
          <w:rPr>
            <w:rStyle w:val="a6"/>
            <w:b w:val="0"/>
            <w:noProof/>
          </w:rPr>
          <w:t>7. РАБОТА С НАУЧНЫМ РУКОВОДИТЕЛЕМ</w:t>
        </w:r>
        <w:r w:rsidR="005F3246" w:rsidRPr="007F7813">
          <w:rPr>
            <w:b w:val="0"/>
            <w:noProof/>
            <w:webHidden/>
          </w:rPr>
          <w:tab/>
        </w:r>
        <w:r w:rsidR="005F3246" w:rsidRPr="007F7813">
          <w:rPr>
            <w:b w:val="0"/>
            <w:noProof/>
            <w:webHidden/>
          </w:rPr>
          <w:fldChar w:fldCharType="begin"/>
        </w:r>
        <w:r w:rsidR="005F3246" w:rsidRPr="007F7813">
          <w:rPr>
            <w:b w:val="0"/>
            <w:noProof/>
            <w:webHidden/>
          </w:rPr>
          <w:instrText xml:space="preserve"> PAGEREF _Toc256092528 \h </w:instrText>
        </w:r>
        <w:r w:rsidR="005F3246" w:rsidRPr="007F7813">
          <w:rPr>
            <w:b w:val="0"/>
            <w:noProof/>
            <w:webHidden/>
          </w:rPr>
        </w:r>
        <w:r w:rsidR="005F3246" w:rsidRPr="007F7813">
          <w:rPr>
            <w:b w:val="0"/>
            <w:noProof/>
            <w:webHidden/>
          </w:rPr>
          <w:fldChar w:fldCharType="separate"/>
        </w:r>
        <w:r w:rsidR="005F3246" w:rsidRPr="007F7813">
          <w:rPr>
            <w:b w:val="0"/>
            <w:noProof/>
            <w:webHidden/>
          </w:rPr>
          <w:t>21</w:t>
        </w:r>
        <w:r w:rsidR="005F3246" w:rsidRPr="007F7813">
          <w:rPr>
            <w:b w:val="0"/>
            <w:noProof/>
            <w:webHidden/>
          </w:rPr>
          <w:fldChar w:fldCharType="end"/>
        </w:r>
      </w:hyperlink>
    </w:p>
    <w:p w:rsidR="005F3246" w:rsidRPr="007F7813" w:rsidRDefault="008E095D" w:rsidP="005F3246">
      <w:pPr>
        <w:pStyle w:val="12"/>
        <w:tabs>
          <w:tab w:val="right" w:leader="dot" w:pos="9627"/>
        </w:tabs>
        <w:rPr>
          <w:b w:val="0"/>
          <w:bCs w:val="0"/>
          <w:caps w:val="0"/>
          <w:noProof/>
        </w:rPr>
      </w:pPr>
      <w:hyperlink w:anchor="_Toc256092529" w:history="1">
        <w:r w:rsidR="005F3246" w:rsidRPr="007F7813">
          <w:rPr>
            <w:rStyle w:val="a6"/>
            <w:b w:val="0"/>
            <w:noProof/>
          </w:rPr>
          <w:t>8. ОСНОВНЫЕ НЕДОСТАТКИ, СВОЙСТВЕННЫЕ ПРЕДЪЯВЛЯЕМЫМ  К ЗАЩИТЕ КУРСОВЫМ РАБОТАМ</w:t>
        </w:r>
        <w:r w:rsidR="005F3246" w:rsidRPr="007F7813">
          <w:rPr>
            <w:b w:val="0"/>
            <w:noProof/>
            <w:webHidden/>
          </w:rPr>
          <w:tab/>
        </w:r>
        <w:r w:rsidR="005F3246" w:rsidRPr="007F7813">
          <w:rPr>
            <w:b w:val="0"/>
            <w:noProof/>
            <w:webHidden/>
          </w:rPr>
          <w:fldChar w:fldCharType="begin"/>
        </w:r>
        <w:r w:rsidR="005F3246" w:rsidRPr="007F7813">
          <w:rPr>
            <w:b w:val="0"/>
            <w:noProof/>
            <w:webHidden/>
          </w:rPr>
          <w:instrText xml:space="preserve"> PAGEREF _Toc256092529 \h </w:instrText>
        </w:r>
        <w:r w:rsidR="005F3246" w:rsidRPr="007F7813">
          <w:rPr>
            <w:b w:val="0"/>
            <w:noProof/>
            <w:webHidden/>
          </w:rPr>
        </w:r>
        <w:r w:rsidR="005F3246" w:rsidRPr="007F7813">
          <w:rPr>
            <w:b w:val="0"/>
            <w:noProof/>
            <w:webHidden/>
          </w:rPr>
          <w:fldChar w:fldCharType="separate"/>
        </w:r>
        <w:r w:rsidR="005F3246" w:rsidRPr="007F7813">
          <w:rPr>
            <w:b w:val="0"/>
            <w:noProof/>
            <w:webHidden/>
          </w:rPr>
          <w:t>22</w:t>
        </w:r>
        <w:r w:rsidR="005F3246" w:rsidRPr="007F7813">
          <w:rPr>
            <w:b w:val="0"/>
            <w:noProof/>
            <w:webHidden/>
          </w:rPr>
          <w:fldChar w:fldCharType="end"/>
        </w:r>
      </w:hyperlink>
    </w:p>
    <w:p w:rsidR="005F3246" w:rsidRPr="007F7813" w:rsidRDefault="008E095D" w:rsidP="005F3246">
      <w:pPr>
        <w:pStyle w:val="12"/>
        <w:tabs>
          <w:tab w:val="right" w:leader="dot" w:pos="9627"/>
        </w:tabs>
        <w:rPr>
          <w:b w:val="0"/>
          <w:bCs w:val="0"/>
          <w:caps w:val="0"/>
          <w:noProof/>
        </w:rPr>
      </w:pPr>
      <w:hyperlink w:anchor="_Toc256092530" w:history="1">
        <w:r w:rsidR="005F3246" w:rsidRPr="007F7813">
          <w:rPr>
            <w:rStyle w:val="a6"/>
            <w:b w:val="0"/>
            <w:noProof/>
          </w:rPr>
          <w:t>Приложение 1 Примерная тематика курсовых работ</w:t>
        </w:r>
        <w:r w:rsidR="005F3246" w:rsidRPr="007F7813">
          <w:rPr>
            <w:b w:val="0"/>
            <w:noProof/>
            <w:webHidden/>
          </w:rPr>
          <w:tab/>
        </w:r>
        <w:r w:rsidR="005F3246" w:rsidRPr="007F7813">
          <w:rPr>
            <w:b w:val="0"/>
            <w:noProof/>
            <w:webHidden/>
          </w:rPr>
          <w:fldChar w:fldCharType="begin"/>
        </w:r>
        <w:r w:rsidR="005F3246" w:rsidRPr="007F7813">
          <w:rPr>
            <w:b w:val="0"/>
            <w:noProof/>
            <w:webHidden/>
          </w:rPr>
          <w:instrText xml:space="preserve"> PAGEREF _Toc256092530 \h </w:instrText>
        </w:r>
        <w:r w:rsidR="005F3246" w:rsidRPr="007F7813">
          <w:rPr>
            <w:b w:val="0"/>
            <w:noProof/>
            <w:webHidden/>
          </w:rPr>
        </w:r>
        <w:r w:rsidR="005F3246" w:rsidRPr="007F7813">
          <w:rPr>
            <w:b w:val="0"/>
            <w:noProof/>
            <w:webHidden/>
          </w:rPr>
          <w:fldChar w:fldCharType="separate"/>
        </w:r>
        <w:r w:rsidR="005F3246" w:rsidRPr="007F7813">
          <w:rPr>
            <w:b w:val="0"/>
            <w:noProof/>
            <w:webHidden/>
          </w:rPr>
          <w:t>23</w:t>
        </w:r>
        <w:r w:rsidR="005F3246" w:rsidRPr="007F7813">
          <w:rPr>
            <w:b w:val="0"/>
            <w:noProof/>
            <w:webHidden/>
          </w:rPr>
          <w:fldChar w:fldCharType="end"/>
        </w:r>
      </w:hyperlink>
    </w:p>
    <w:p w:rsidR="005F3246" w:rsidRPr="007F7813" w:rsidRDefault="008E095D" w:rsidP="005F3246">
      <w:pPr>
        <w:pStyle w:val="12"/>
        <w:tabs>
          <w:tab w:val="right" w:leader="dot" w:pos="9627"/>
        </w:tabs>
        <w:rPr>
          <w:b w:val="0"/>
          <w:bCs w:val="0"/>
          <w:caps w:val="0"/>
          <w:noProof/>
        </w:rPr>
      </w:pPr>
      <w:hyperlink w:anchor="_Toc256092531" w:history="1">
        <w:r w:rsidR="005F3246" w:rsidRPr="007F7813">
          <w:rPr>
            <w:rStyle w:val="a6"/>
            <w:b w:val="0"/>
            <w:noProof/>
          </w:rPr>
          <w:t>Приложение 2 Образец оформления титульного листа курсовой работы</w:t>
        </w:r>
        <w:r w:rsidR="005F3246" w:rsidRPr="007F7813">
          <w:rPr>
            <w:b w:val="0"/>
            <w:noProof/>
            <w:webHidden/>
          </w:rPr>
          <w:tab/>
        </w:r>
        <w:r w:rsidR="005F3246" w:rsidRPr="007F7813">
          <w:rPr>
            <w:b w:val="0"/>
            <w:noProof/>
            <w:webHidden/>
          </w:rPr>
          <w:fldChar w:fldCharType="begin"/>
        </w:r>
        <w:r w:rsidR="005F3246" w:rsidRPr="007F7813">
          <w:rPr>
            <w:b w:val="0"/>
            <w:noProof/>
            <w:webHidden/>
          </w:rPr>
          <w:instrText xml:space="preserve"> PAGEREF _Toc256092531 \h </w:instrText>
        </w:r>
        <w:r w:rsidR="005F3246" w:rsidRPr="007F7813">
          <w:rPr>
            <w:b w:val="0"/>
            <w:noProof/>
            <w:webHidden/>
          </w:rPr>
        </w:r>
        <w:r w:rsidR="005F3246" w:rsidRPr="007F7813">
          <w:rPr>
            <w:b w:val="0"/>
            <w:noProof/>
            <w:webHidden/>
          </w:rPr>
          <w:fldChar w:fldCharType="separate"/>
        </w:r>
        <w:r w:rsidR="005F3246" w:rsidRPr="007F7813">
          <w:rPr>
            <w:b w:val="0"/>
            <w:noProof/>
            <w:webHidden/>
          </w:rPr>
          <w:t>24</w:t>
        </w:r>
        <w:r w:rsidR="005F3246" w:rsidRPr="007F7813">
          <w:rPr>
            <w:b w:val="0"/>
            <w:noProof/>
            <w:webHidden/>
          </w:rPr>
          <w:fldChar w:fldCharType="end"/>
        </w:r>
      </w:hyperlink>
    </w:p>
    <w:p w:rsidR="005F3246" w:rsidRPr="007F7813" w:rsidRDefault="008E095D" w:rsidP="005F3246">
      <w:pPr>
        <w:pStyle w:val="12"/>
        <w:tabs>
          <w:tab w:val="right" w:leader="dot" w:pos="9627"/>
        </w:tabs>
        <w:rPr>
          <w:b w:val="0"/>
          <w:bCs w:val="0"/>
          <w:caps w:val="0"/>
          <w:noProof/>
        </w:rPr>
      </w:pPr>
      <w:hyperlink w:anchor="_Toc256092532" w:history="1">
        <w:r w:rsidR="005F3246" w:rsidRPr="007F7813">
          <w:rPr>
            <w:rStyle w:val="a6"/>
            <w:b w:val="0"/>
            <w:noProof/>
          </w:rPr>
          <w:t>Приложение 3 ПРИМЕР ОФОРМЛЕНИЯ СОДЕРЖАНИЯ КУРСОВОЙ РАБОТЫ</w:t>
        </w:r>
        <w:r w:rsidR="005F3246" w:rsidRPr="007F7813">
          <w:rPr>
            <w:b w:val="0"/>
            <w:noProof/>
            <w:webHidden/>
          </w:rPr>
          <w:tab/>
        </w:r>
        <w:r w:rsidR="005F3246" w:rsidRPr="007F7813">
          <w:rPr>
            <w:b w:val="0"/>
            <w:noProof/>
            <w:webHidden/>
          </w:rPr>
          <w:fldChar w:fldCharType="begin"/>
        </w:r>
        <w:r w:rsidR="005F3246" w:rsidRPr="007F7813">
          <w:rPr>
            <w:b w:val="0"/>
            <w:noProof/>
            <w:webHidden/>
          </w:rPr>
          <w:instrText xml:space="preserve"> PAGEREF _Toc256092532 \h </w:instrText>
        </w:r>
        <w:r w:rsidR="005F3246" w:rsidRPr="007F7813">
          <w:rPr>
            <w:b w:val="0"/>
            <w:noProof/>
            <w:webHidden/>
          </w:rPr>
        </w:r>
        <w:r w:rsidR="005F3246" w:rsidRPr="007F7813">
          <w:rPr>
            <w:b w:val="0"/>
            <w:noProof/>
            <w:webHidden/>
          </w:rPr>
          <w:fldChar w:fldCharType="separate"/>
        </w:r>
        <w:r w:rsidR="005F3246" w:rsidRPr="007F7813">
          <w:rPr>
            <w:b w:val="0"/>
            <w:noProof/>
            <w:webHidden/>
          </w:rPr>
          <w:t>25</w:t>
        </w:r>
        <w:r w:rsidR="005F3246" w:rsidRPr="007F7813">
          <w:rPr>
            <w:b w:val="0"/>
            <w:noProof/>
            <w:webHidden/>
          </w:rPr>
          <w:fldChar w:fldCharType="end"/>
        </w:r>
      </w:hyperlink>
    </w:p>
    <w:p w:rsidR="005F3246" w:rsidRPr="007F7813" w:rsidRDefault="008E095D" w:rsidP="005F3246">
      <w:pPr>
        <w:pStyle w:val="12"/>
        <w:tabs>
          <w:tab w:val="right" w:leader="dot" w:pos="9627"/>
        </w:tabs>
        <w:rPr>
          <w:b w:val="0"/>
          <w:bCs w:val="0"/>
          <w:caps w:val="0"/>
          <w:noProof/>
        </w:rPr>
      </w:pPr>
      <w:hyperlink w:anchor="_Toc256092533" w:history="1">
        <w:r w:rsidR="005F3246" w:rsidRPr="007F7813">
          <w:rPr>
            <w:rStyle w:val="a6"/>
            <w:b w:val="0"/>
            <w:noProof/>
          </w:rPr>
          <w:t>Приложение 4 ПРИМЕРНЫЙ ГРАФИК ВЫПОЛНЕНИЯ РАБОТЫ</w:t>
        </w:r>
        <w:r w:rsidR="005F3246" w:rsidRPr="007F7813">
          <w:rPr>
            <w:b w:val="0"/>
            <w:noProof/>
            <w:webHidden/>
          </w:rPr>
          <w:tab/>
        </w:r>
        <w:r w:rsidR="005F3246" w:rsidRPr="007F7813">
          <w:rPr>
            <w:b w:val="0"/>
            <w:noProof/>
            <w:webHidden/>
          </w:rPr>
          <w:fldChar w:fldCharType="begin"/>
        </w:r>
        <w:r w:rsidR="005F3246" w:rsidRPr="007F7813">
          <w:rPr>
            <w:b w:val="0"/>
            <w:noProof/>
            <w:webHidden/>
          </w:rPr>
          <w:instrText xml:space="preserve"> PAGEREF _Toc256092533 \h </w:instrText>
        </w:r>
        <w:r w:rsidR="005F3246" w:rsidRPr="007F7813">
          <w:rPr>
            <w:b w:val="0"/>
            <w:noProof/>
            <w:webHidden/>
          </w:rPr>
        </w:r>
        <w:r w:rsidR="005F3246" w:rsidRPr="007F7813">
          <w:rPr>
            <w:b w:val="0"/>
            <w:noProof/>
            <w:webHidden/>
          </w:rPr>
          <w:fldChar w:fldCharType="separate"/>
        </w:r>
        <w:r w:rsidR="005F3246" w:rsidRPr="007F7813">
          <w:rPr>
            <w:b w:val="0"/>
            <w:noProof/>
            <w:webHidden/>
          </w:rPr>
          <w:t>26</w:t>
        </w:r>
        <w:r w:rsidR="005F3246" w:rsidRPr="007F7813">
          <w:rPr>
            <w:b w:val="0"/>
            <w:noProof/>
            <w:webHidden/>
          </w:rPr>
          <w:fldChar w:fldCharType="end"/>
        </w:r>
      </w:hyperlink>
    </w:p>
    <w:p w:rsidR="005F3246" w:rsidRPr="007F7813" w:rsidRDefault="008E095D" w:rsidP="005F3246">
      <w:pPr>
        <w:pStyle w:val="12"/>
        <w:tabs>
          <w:tab w:val="right" w:leader="dot" w:pos="9627"/>
        </w:tabs>
        <w:rPr>
          <w:b w:val="0"/>
          <w:bCs w:val="0"/>
          <w:caps w:val="0"/>
          <w:noProof/>
        </w:rPr>
      </w:pPr>
      <w:hyperlink w:anchor="_Toc256092534" w:history="1">
        <w:r w:rsidR="005F3246" w:rsidRPr="007F7813">
          <w:rPr>
            <w:rStyle w:val="a6"/>
            <w:b w:val="0"/>
            <w:noProof/>
          </w:rPr>
          <w:t>Приложение 5 СХЕМА ДОКЛАДА СТУДЕНТА ПО ЗАЩИЩАЕМОЙ КУРСОВОЙ РАБОТЕ</w:t>
        </w:r>
        <w:r w:rsidR="005F3246" w:rsidRPr="007F7813">
          <w:rPr>
            <w:b w:val="0"/>
            <w:noProof/>
            <w:webHidden/>
          </w:rPr>
          <w:tab/>
        </w:r>
        <w:r w:rsidR="005F3246" w:rsidRPr="007F7813">
          <w:rPr>
            <w:b w:val="0"/>
            <w:noProof/>
            <w:webHidden/>
          </w:rPr>
          <w:fldChar w:fldCharType="begin"/>
        </w:r>
        <w:r w:rsidR="005F3246" w:rsidRPr="007F7813">
          <w:rPr>
            <w:b w:val="0"/>
            <w:noProof/>
            <w:webHidden/>
          </w:rPr>
          <w:instrText xml:space="preserve"> PAGEREF _Toc256092534 \h </w:instrText>
        </w:r>
        <w:r w:rsidR="005F3246" w:rsidRPr="007F7813">
          <w:rPr>
            <w:b w:val="0"/>
            <w:noProof/>
            <w:webHidden/>
          </w:rPr>
        </w:r>
        <w:r w:rsidR="005F3246" w:rsidRPr="007F7813">
          <w:rPr>
            <w:b w:val="0"/>
            <w:noProof/>
            <w:webHidden/>
          </w:rPr>
          <w:fldChar w:fldCharType="separate"/>
        </w:r>
        <w:r w:rsidR="005F3246" w:rsidRPr="007F7813">
          <w:rPr>
            <w:b w:val="0"/>
            <w:noProof/>
            <w:webHidden/>
          </w:rPr>
          <w:t>27</w:t>
        </w:r>
        <w:r w:rsidR="005F3246" w:rsidRPr="007F7813">
          <w:rPr>
            <w:b w:val="0"/>
            <w:noProof/>
            <w:webHidden/>
          </w:rPr>
          <w:fldChar w:fldCharType="end"/>
        </w:r>
      </w:hyperlink>
    </w:p>
    <w:p w:rsidR="007F7813" w:rsidRPr="007F7813" w:rsidRDefault="008E095D" w:rsidP="007F7813">
      <w:pPr>
        <w:pStyle w:val="12"/>
        <w:tabs>
          <w:tab w:val="right" w:leader="dot" w:pos="9627"/>
        </w:tabs>
        <w:rPr>
          <w:rStyle w:val="a6"/>
          <w:b w:val="0"/>
          <w:noProof/>
        </w:rPr>
      </w:pPr>
      <w:hyperlink w:anchor="_Toc256092535" w:history="1">
        <w:r w:rsidR="005F3246" w:rsidRPr="007F7813">
          <w:rPr>
            <w:rStyle w:val="a6"/>
            <w:b w:val="0"/>
            <w:noProof/>
          </w:rPr>
          <w:t>Приложение 6  Список рекомендуемых источников</w:t>
        </w:r>
        <w:r w:rsidR="005F3246" w:rsidRPr="007F7813">
          <w:rPr>
            <w:b w:val="0"/>
            <w:noProof/>
            <w:webHidden/>
          </w:rPr>
          <w:tab/>
        </w:r>
        <w:r w:rsidR="005F3246" w:rsidRPr="007F7813">
          <w:rPr>
            <w:b w:val="0"/>
            <w:noProof/>
            <w:webHidden/>
          </w:rPr>
          <w:fldChar w:fldCharType="begin"/>
        </w:r>
        <w:r w:rsidR="005F3246" w:rsidRPr="007F7813">
          <w:rPr>
            <w:b w:val="0"/>
            <w:noProof/>
            <w:webHidden/>
          </w:rPr>
          <w:instrText xml:space="preserve"> PAGEREF _Toc256092535 \h </w:instrText>
        </w:r>
        <w:r w:rsidR="005F3246" w:rsidRPr="007F7813">
          <w:rPr>
            <w:b w:val="0"/>
            <w:noProof/>
            <w:webHidden/>
          </w:rPr>
        </w:r>
        <w:r w:rsidR="005F3246" w:rsidRPr="007F7813">
          <w:rPr>
            <w:b w:val="0"/>
            <w:noProof/>
            <w:webHidden/>
          </w:rPr>
          <w:fldChar w:fldCharType="separate"/>
        </w:r>
        <w:r w:rsidR="005F3246" w:rsidRPr="007F7813">
          <w:rPr>
            <w:b w:val="0"/>
            <w:noProof/>
            <w:webHidden/>
          </w:rPr>
          <w:t>28</w:t>
        </w:r>
        <w:r w:rsidR="005F3246" w:rsidRPr="007F7813">
          <w:rPr>
            <w:b w:val="0"/>
            <w:noProof/>
            <w:webHidden/>
          </w:rPr>
          <w:fldChar w:fldCharType="end"/>
        </w:r>
      </w:hyperlink>
    </w:p>
    <w:p w:rsidR="007F7813" w:rsidRDefault="007F7813" w:rsidP="007F7813">
      <w:pPr>
        <w:pStyle w:val="12"/>
        <w:tabs>
          <w:tab w:val="right" w:leader="dot" w:pos="9627"/>
        </w:tabs>
        <w:rPr>
          <w:b w:val="0"/>
        </w:rPr>
      </w:pPr>
      <w:r w:rsidRPr="007F7813">
        <w:rPr>
          <w:b w:val="0"/>
        </w:rPr>
        <w:t>ПРИЛОЖЕНИЕ 7 ПРАВИЛА ОФОРМЛЕНИЯ СПИСКА ИСПОЛЬЗОВАННЫХ ИСТОЧНИКОВ</w:t>
      </w:r>
      <w:r>
        <w:rPr>
          <w:b w:val="0"/>
        </w:rPr>
        <w:t>……………..3</w:t>
      </w:r>
      <w:r w:rsidR="00415024">
        <w:rPr>
          <w:b w:val="0"/>
        </w:rPr>
        <w:t>0</w:t>
      </w:r>
    </w:p>
    <w:p w:rsidR="007F7813" w:rsidRPr="00BE23CB" w:rsidRDefault="007F7813" w:rsidP="007F7813">
      <w:pPr>
        <w:rPr>
          <w:sz w:val="20"/>
          <w:szCs w:val="20"/>
        </w:rPr>
      </w:pPr>
      <w:r w:rsidRPr="00BE23CB">
        <w:rPr>
          <w:sz w:val="20"/>
          <w:szCs w:val="20"/>
        </w:rPr>
        <w:t xml:space="preserve">ПРИЛОЖЕНИЕ 8 </w:t>
      </w:r>
      <w:r w:rsidR="00BE23CB" w:rsidRPr="00BE23CB">
        <w:rPr>
          <w:sz w:val="20"/>
          <w:szCs w:val="20"/>
        </w:rPr>
        <w:t>ПРАВИЛА ОФОРМЛЕНИЯ РИСУНКОВ И ТАБЛИЦ</w:t>
      </w:r>
      <w:r w:rsidR="00BE23CB">
        <w:rPr>
          <w:sz w:val="20"/>
          <w:szCs w:val="20"/>
        </w:rPr>
        <w:t>…………………………………………</w:t>
      </w:r>
      <w:r w:rsidR="00415024">
        <w:rPr>
          <w:sz w:val="20"/>
          <w:szCs w:val="20"/>
        </w:rPr>
        <w:t>38</w:t>
      </w:r>
    </w:p>
    <w:p w:rsidR="007F7813" w:rsidRPr="007F7813" w:rsidRDefault="007F7813" w:rsidP="007F7813"/>
    <w:p w:rsidR="005F3246" w:rsidRDefault="005F3246" w:rsidP="005F3246">
      <w:pPr>
        <w:jc w:val="center"/>
        <w:outlineLvl w:val="0"/>
        <w:rPr>
          <w:szCs w:val="28"/>
        </w:rPr>
      </w:pPr>
      <w:r w:rsidRPr="007F7813">
        <w:rPr>
          <w:szCs w:val="28"/>
        </w:rPr>
        <w:fldChar w:fldCharType="end"/>
      </w:r>
    </w:p>
    <w:p w:rsidR="005F3246" w:rsidRPr="005E7614" w:rsidRDefault="005F3246" w:rsidP="005F3246">
      <w:pPr>
        <w:jc w:val="center"/>
        <w:outlineLvl w:val="0"/>
        <w:rPr>
          <w:b/>
          <w:szCs w:val="28"/>
        </w:rPr>
      </w:pPr>
    </w:p>
    <w:p w:rsidR="005F3246" w:rsidRPr="005E7614" w:rsidRDefault="005F3246" w:rsidP="005F3246">
      <w:pPr>
        <w:ind w:left="708" w:firstLine="348"/>
        <w:jc w:val="both"/>
        <w:rPr>
          <w:szCs w:val="28"/>
        </w:rPr>
      </w:pPr>
    </w:p>
    <w:p w:rsidR="00AD4F38" w:rsidRDefault="00AD4F38" w:rsidP="005F3246"/>
    <w:p w:rsidR="005F3246" w:rsidRDefault="005F3246" w:rsidP="005F3246"/>
    <w:p w:rsidR="005F3246" w:rsidRDefault="005F3246" w:rsidP="005F3246"/>
    <w:p w:rsidR="005F3246" w:rsidRDefault="005F3246" w:rsidP="005F3246"/>
    <w:p w:rsidR="005F3246" w:rsidRDefault="005F3246" w:rsidP="005F3246"/>
    <w:p w:rsidR="005F3246" w:rsidRDefault="005F3246" w:rsidP="005F3246"/>
    <w:p w:rsidR="005F3246" w:rsidRDefault="005F3246" w:rsidP="005F3246"/>
    <w:p w:rsidR="005F3246" w:rsidRDefault="005F3246" w:rsidP="005F3246"/>
    <w:p w:rsidR="005F3246" w:rsidRDefault="005F3246" w:rsidP="005F3246"/>
    <w:p w:rsidR="005F3246" w:rsidRDefault="005F3246" w:rsidP="005F3246"/>
    <w:p w:rsidR="005F3246" w:rsidRDefault="005F3246" w:rsidP="005F3246"/>
    <w:p w:rsidR="005F3246" w:rsidRDefault="005F3246" w:rsidP="005F3246"/>
    <w:p w:rsidR="005F3246" w:rsidRDefault="005F3246" w:rsidP="005F3246"/>
    <w:p w:rsidR="005F3246" w:rsidRDefault="005F3246" w:rsidP="005F3246"/>
    <w:p w:rsidR="005F3246" w:rsidRDefault="005F3246" w:rsidP="005F3246"/>
    <w:p w:rsidR="005F3246" w:rsidRDefault="005F3246" w:rsidP="005F3246"/>
    <w:p w:rsidR="005F3246" w:rsidRDefault="005F3246" w:rsidP="005F3246"/>
    <w:p w:rsidR="00553B63" w:rsidRPr="005E7614" w:rsidRDefault="00553B63" w:rsidP="00553B63">
      <w:pPr>
        <w:pStyle w:val="1"/>
        <w:rPr>
          <w:szCs w:val="32"/>
        </w:rPr>
      </w:pPr>
      <w:bookmarkStart w:id="0" w:name="_Toc256093246"/>
      <w:r w:rsidRPr="00553B63">
        <w:rPr>
          <w:rStyle w:val="13"/>
          <w:b/>
          <w:caps w:val="0"/>
          <w:lang w:val="ru-RU"/>
        </w:rPr>
        <w:t>ВВЕДЕНИЕ</w:t>
      </w:r>
      <w:bookmarkEnd w:id="0"/>
    </w:p>
    <w:p w:rsidR="00553B63" w:rsidRPr="005E7614" w:rsidRDefault="00553B63" w:rsidP="00553B63">
      <w:pPr>
        <w:jc w:val="both"/>
        <w:rPr>
          <w:szCs w:val="28"/>
        </w:rPr>
      </w:pPr>
    </w:p>
    <w:p w:rsidR="00553B63" w:rsidRPr="005541BE" w:rsidRDefault="00553B63" w:rsidP="00553B63">
      <w:pPr>
        <w:ind w:firstLine="708"/>
        <w:jc w:val="both"/>
        <w:rPr>
          <w:szCs w:val="28"/>
        </w:rPr>
      </w:pPr>
      <w:r w:rsidRPr="005541BE">
        <w:rPr>
          <w:szCs w:val="28"/>
        </w:rPr>
        <w:t>Курсовая работа представляет собой самостоятельное, творческое, достаточно полное и оригинальное изложение соответствующей темы по дисциплине "</w:t>
      </w:r>
      <w:r>
        <w:rPr>
          <w:szCs w:val="28"/>
        </w:rPr>
        <w:t>Государственный бюджет</w:t>
      </w:r>
      <w:r w:rsidRPr="005541BE">
        <w:rPr>
          <w:szCs w:val="28"/>
        </w:rPr>
        <w:t xml:space="preserve">" на основе определенных источников (научной литературы, </w:t>
      </w:r>
      <w:r w:rsidR="00F36470">
        <w:rPr>
          <w:szCs w:val="28"/>
        </w:rPr>
        <w:t xml:space="preserve">законодательных и </w:t>
      </w:r>
      <w:r w:rsidRPr="005541BE">
        <w:rPr>
          <w:szCs w:val="28"/>
        </w:rPr>
        <w:t>нормативно-правовых актов, статистических данных</w:t>
      </w:r>
      <w:r w:rsidR="00F36470">
        <w:rPr>
          <w:szCs w:val="28"/>
        </w:rPr>
        <w:t xml:space="preserve"> и т.д.</w:t>
      </w:r>
      <w:r w:rsidRPr="005541BE">
        <w:rPr>
          <w:szCs w:val="28"/>
        </w:rPr>
        <w:t>), имеющее научно-практический характер и позволяющее судить о приобретенных студентом знаниях и умении применять их на практике.</w:t>
      </w:r>
    </w:p>
    <w:p w:rsidR="00553B63" w:rsidRPr="00F6284F" w:rsidRDefault="00553B63" w:rsidP="00553B63">
      <w:pPr>
        <w:ind w:firstLine="708"/>
        <w:jc w:val="both"/>
        <w:rPr>
          <w:szCs w:val="28"/>
        </w:rPr>
      </w:pPr>
      <w:r w:rsidRPr="00F6284F">
        <w:rPr>
          <w:szCs w:val="28"/>
        </w:rPr>
        <w:t xml:space="preserve">Курсовая работа </w:t>
      </w:r>
      <w:r w:rsidR="00F6284F" w:rsidRPr="00F6284F">
        <w:rPr>
          <w:szCs w:val="28"/>
        </w:rPr>
        <w:t xml:space="preserve">может быть как теоретической, так и практической (зависит от выбранной темы). </w:t>
      </w:r>
      <w:r w:rsidRPr="00F6284F">
        <w:rPr>
          <w:szCs w:val="28"/>
        </w:rPr>
        <w:t>К работе обязательно должны быть приложены источники информации приводимых в аналитических таблицах показателей</w:t>
      </w:r>
      <w:r w:rsidR="00F6284F" w:rsidRPr="00F6284F">
        <w:rPr>
          <w:szCs w:val="28"/>
        </w:rPr>
        <w:t>.</w:t>
      </w:r>
      <w:r w:rsidRPr="00F6284F">
        <w:rPr>
          <w:szCs w:val="28"/>
        </w:rPr>
        <w:t xml:space="preserve"> </w:t>
      </w:r>
    </w:p>
    <w:p w:rsidR="00553B63" w:rsidRPr="005541BE" w:rsidRDefault="00553B63" w:rsidP="00553B63">
      <w:pPr>
        <w:ind w:firstLine="720"/>
        <w:jc w:val="both"/>
        <w:rPr>
          <w:szCs w:val="28"/>
        </w:rPr>
      </w:pPr>
      <w:r w:rsidRPr="005541BE">
        <w:rPr>
          <w:szCs w:val="28"/>
        </w:rPr>
        <w:t>В курсовой работе студент должен показать уровень общеобразователь</w:t>
      </w:r>
      <w:r w:rsidR="00F6284F">
        <w:rPr>
          <w:szCs w:val="28"/>
        </w:rPr>
        <w:t xml:space="preserve">ной и специальной подготовки, </w:t>
      </w:r>
      <w:r w:rsidRPr="005541BE">
        <w:rPr>
          <w:szCs w:val="28"/>
        </w:rPr>
        <w:t>способность применять  теоретические знания для успешного решения вопросов, выдвигаемых практикой; умение вести научные исследования, подбирать и обрабатывать соответствующий практический материал, творчески использовать литературные источники, нормативную базу</w:t>
      </w:r>
      <w:r w:rsidR="00F6284F">
        <w:rPr>
          <w:szCs w:val="28"/>
        </w:rPr>
        <w:t>.</w:t>
      </w:r>
    </w:p>
    <w:p w:rsidR="00553B63" w:rsidRPr="00F6284F" w:rsidRDefault="00553B63" w:rsidP="00553B63">
      <w:pPr>
        <w:ind w:firstLine="708"/>
        <w:jc w:val="both"/>
        <w:rPr>
          <w:szCs w:val="28"/>
        </w:rPr>
      </w:pPr>
      <w:r w:rsidRPr="005541BE">
        <w:rPr>
          <w:szCs w:val="28"/>
        </w:rPr>
        <w:t>Содержание курсовой работы должно показать способность студента критически оценивать теоретические  положен</w:t>
      </w:r>
      <w:r>
        <w:rPr>
          <w:szCs w:val="28"/>
        </w:rPr>
        <w:t xml:space="preserve">ия и </w:t>
      </w:r>
      <w:r w:rsidRPr="00F6284F">
        <w:rPr>
          <w:szCs w:val="28"/>
        </w:rPr>
        <w:t xml:space="preserve">действующую практику </w:t>
      </w:r>
      <w:r w:rsidR="00F6284F" w:rsidRPr="00F6284F">
        <w:rPr>
          <w:szCs w:val="28"/>
        </w:rPr>
        <w:t xml:space="preserve"> бюджетного законодательства, </w:t>
      </w:r>
      <w:r w:rsidRPr="00F6284F">
        <w:rPr>
          <w:szCs w:val="28"/>
        </w:rPr>
        <w:t xml:space="preserve">умение делать объективные выводы и обоснованные предложения по совершенствованию </w:t>
      </w:r>
      <w:r w:rsidR="00F6284F" w:rsidRPr="00F6284F">
        <w:rPr>
          <w:szCs w:val="28"/>
        </w:rPr>
        <w:t>бюджетной системы Республики Беларусь.</w:t>
      </w:r>
    </w:p>
    <w:p w:rsidR="00553B63" w:rsidRPr="005541BE" w:rsidRDefault="00553B63" w:rsidP="00553B63">
      <w:pPr>
        <w:ind w:firstLine="708"/>
        <w:jc w:val="both"/>
        <w:rPr>
          <w:szCs w:val="28"/>
        </w:rPr>
      </w:pPr>
      <w:r w:rsidRPr="005541BE">
        <w:rPr>
          <w:szCs w:val="28"/>
        </w:rPr>
        <w:t>Подготовка курсовой работы является завершающим этапом изучения дисциплины и одной из форм самостоятельной работы студента, по результатам которой делается оценка уровня знаний будущего специалиста.</w:t>
      </w:r>
    </w:p>
    <w:p w:rsidR="00553B63" w:rsidRPr="005541BE" w:rsidRDefault="00553B63" w:rsidP="00553B63">
      <w:pPr>
        <w:ind w:firstLine="720"/>
        <w:jc w:val="both"/>
        <w:rPr>
          <w:szCs w:val="28"/>
        </w:rPr>
      </w:pPr>
      <w:r w:rsidRPr="005541BE">
        <w:rPr>
          <w:szCs w:val="28"/>
        </w:rPr>
        <w:t>Настоящие методические указания имеют целью определить концепцию, общие обязательные требования, правила и рекомендации при подготовке курсовых работ по дисциплине «</w:t>
      </w:r>
      <w:r>
        <w:rPr>
          <w:szCs w:val="28"/>
        </w:rPr>
        <w:t>Государственный бюджет</w:t>
      </w:r>
      <w:r w:rsidRPr="005541BE">
        <w:rPr>
          <w:szCs w:val="28"/>
        </w:rPr>
        <w:t xml:space="preserve">». </w:t>
      </w:r>
    </w:p>
    <w:p w:rsidR="00553B63" w:rsidRDefault="00553B63" w:rsidP="00553B63">
      <w:pPr>
        <w:ind w:firstLine="900"/>
        <w:jc w:val="both"/>
        <w:rPr>
          <w:b/>
          <w:szCs w:val="28"/>
        </w:rPr>
      </w:pPr>
      <w:r w:rsidRPr="00D2121E">
        <w:rPr>
          <w:b/>
          <w:szCs w:val="28"/>
        </w:rPr>
        <w:t>Порядок оформления курсовых работ</w:t>
      </w:r>
      <w:r>
        <w:rPr>
          <w:szCs w:val="28"/>
        </w:rPr>
        <w:t xml:space="preserve"> представлен в «</w:t>
      </w:r>
      <w:r w:rsidRPr="005541BE">
        <w:rPr>
          <w:szCs w:val="28"/>
        </w:rPr>
        <w:t>Методических рекомендациях по оформлению студенческих работ (рефератов, курсовых ди</w:t>
      </w:r>
      <w:r>
        <w:rPr>
          <w:szCs w:val="28"/>
        </w:rPr>
        <w:t>пломных и научных работ»</w:t>
      </w:r>
      <w:r w:rsidRPr="005541BE">
        <w:rPr>
          <w:szCs w:val="28"/>
        </w:rPr>
        <w:t xml:space="preserve"> </w:t>
      </w:r>
      <w:r w:rsidRPr="009D009F">
        <w:rPr>
          <w:b/>
          <w:szCs w:val="28"/>
        </w:rPr>
        <w:t xml:space="preserve">(см. сайт ИПП: </w:t>
      </w:r>
      <w:r w:rsidRPr="009D009F">
        <w:rPr>
          <w:b/>
          <w:szCs w:val="28"/>
          <w:lang w:val="en-US"/>
        </w:rPr>
        <w:t>www</w:t>
      </w:r>
      <w:r w:rsidRPr="009D009F">
        <w:rPr>
          <w:b/>
          <w:szCs w:val="28"/>
        </w:rPr>
        <w:t>.</w:t>
      </w:r>
      <w:r w:rsidRPr="009D009F">
        <w:rPr>
          <w:b/>
          <w:szCs w:val="28"/>
          <w:lang w:val="en-US"/>
        </w:rPr>
        <w:t>ipp</w:t>
      </w:r>
      <w:r w:rsidRPr="009D009F">
        <w:rPr>
          <w:b/>
          <w:szCs w:val="28"/>
        </w:rPr>
        <w:t>.</w:t>
      </w:r>
      <w:r w:rsidRPr="009D009F">
        <w:rPr>
          <w:b/>
          <w:szCs w:val="28"/>
          <w:lang w:val="en-US"/>
        </w:rPr>
        <w:t>by</w:t>
      </w:r>
      <w:r w:rsidRPr="009D009F">
        <w:rPr>
          <w:b/>
          <w:szCs w:val="28"/>
        </w:rPr>
        <w:t>)</w:t>
      </w:r>
    </w:p>
    <w:p w:rsidR="00553B63" w:rsidRDefault="00553B63" w:rsidP="005F3246"/>
    <w:p w:rsidR="00553B63" w:rsidRPr="005E7614" w:rsidRDefault="00553B63" w:rsidP="00553B63">
      <w:pPr>
        <w:pStyle w:val="1"/>
      </w:pPr>
      <w:bookmarkStart w:id="1" w:name="_Toc256093247"/>
      <w:r w:rsidRPr="005E7614">
        <w:t xml:space="preserve">1. ЦЕЛЬ, </w:t>
      </w:r>
      <w:r w:rsidRPr="00CD4FAF">
        <w:t>ТРЕБОВАНИЯ</w:t>
      </w:r>
      <w:r w:rsidRPr="005E7614">
        <w:t xml:space="preserve"> И ЭТАПЫ ПОДГОТОВКИ КУРСОВОЙ РАБОТЫ</w:t>
      </w:r>
      <w:bookmarkEnd w:id="1"/>
    </w:p>
    <w:p w:rsidR="00553B63" w:rsidRPr="005E7614" w:rsidRDefault="00553B63" w:rsidP="00553B63">
      <w:pPr>
        <w:ind w:left="6372"/>
        <w:jc w:val="both"/>
        <w:rPr>
          <w:i/>
          <w:sz w:val="24"/>
        </w:rPr>
      </w:pPr>
    </w:p>
    <w:p w:rsidR="00553B63" w:rsidRPr="00553B63" w:rsidRDefault="00553B63" w:rsidP="00553B63">
      <w:pPr>
        <w:jc w:val="both"/>
        <w:rPr>
          <w:szCs w:val="28"/>
        </w:rPr>
      </w:pPr>
      <w:r w:rsidRPr="00553B63">
        <w:rPr>
          <w:b/>
          <w:szCs w:val="28"/>
        </w:rPr>
        <w:tab/>
        <w:t xml:space="preserve">Цель выполнения курсовой работы </w:t>
      </w:r>
      <w:r w:rsidRPr="00553B63">
        <w:rPr>
          <w:szCs w:val="28"/>
        </w:rPr>
        <w:t xml:space="preserve">– углубление и закрепление теоретических знаний, полученных студентами в процессе изучения дисциплины «Государственный бюджет», а также выработка умения применять их для решения практических задач, самостоятельно проводить научные исследования, выдвигать и защищать собственные суждения. </w:t>
      </w:r>
    </w:p>
    <w:p w:rsidR="00553B63" w:rsidRPr="00553B63" w:rsidRDefault="00553B63" w:rsidP="00553B63">
      <w:pPr>
        <w:shd w:val="clear" w:color="auto" w:fill="FFFFFF"/>
        <w:ind w:firstLine="709"/>
        <w:jc w:val="both"/>
        <w:rPr>
          <w:b/>
          <w:szCs w:val="28"/>
        </w:rPr>
      </w:pPr>
      <w:r w:rsidRPr="00553B63">
        <w:rPr>
          <w:color w:val="000000"/>
          <w:szCs w:val="28"/>
        </w:rPr>
        <w:t>Для достижения цели выполнения рабо</w:t>
      </w:r>
      <w:r w:rsidRPr="00553B63">
        <w:rPr>
          <w:color w:val="000000"/>
          <w:szCs w:val="28"/>
        </w:rPr>
        <w:softHyphen/>
        <w:t xml:space="preserve">ты </w:t>
      </w:r>
      <w:r w:rsidRPr="00553B63">
        <w:rPr>
          <w:b/>
          <w:color w:val="000000"/>
          <w:szCs w:val="28"/>
        </w:rPr>
        <w:t>студент должен решить следующие задачи:</w:t>
      </w:r>
    </w:p>
    <w:p w:rsidR="00553B63" w:rsidRPr="00553B63" w:rsidRDefault="00553B63" w:rsidP="00553B63">
      <w:pPr>
        <w:numPr>
          <w:ilvl w:val="0"/>
          <w:numId w:val="20"/>
        </w:numPr>
        <w:tabs>
          <w:tab w:val="clear" w:pos="360"/>
          <w:tab w:val="num" w:pos="720"/>
          <w:tab w:val="left" w:pos="993"/>
          <w:tab w:val="num" w:pos="2206"/>
        </w:tabs>
        <w:ind w:left="0" w:firstLine="720"/>
        <w:jc w:val="both"/>
        <w:rPr>
          <w:szCs w:val="28"/>
        </w:rPr>
      </w:pPr>
      <w:r w:rsidRPr="00553B63">
        <w:rPr>
          <w:szCs w:val="28"/>
        </w:rPr>
        <w:t>теоретически обосновать  и раскрыть сущность экономических категорий, явлений и проблем по избранной теме курсовой работы;</w:t>
      </w:r>
    </w:p>
    <w:p w:rsidR="00553B63" w:rsidRPr="00553B63" w:rsidRDefault="00553B63" w:rsidP="00553B63">
      <w:pPr>
        <w:numPr>
          <w:ilvl w:val="0"/>
          <w:numId w:val="20"/>
        </w:numPr>
        <w:tabs>
          <w:tab w:val="clear" w:pos="360"/>
          <w:tab w:val="num" w:pos="720"/>
          <w:tab w:val="left" w:pos="993"/>
          <w:tab w:val="num" w:pos="2206"/>
        </w:tabs>
        <w:ind w:left="0" w:firstLine="720"/>
        <w:jc w:val="both"/>
        <w:rPr>
          <w:szCs w:val="28"/>
        </w:rPr>
      </w:pPr>
      <w:r w:rsidRPr="00553B63">
        <w:rPr>
          <w:szCs w:val="28"/>
        </w:rPr>
        <w:t>изучить нормативно-правовой, методический и другой специальный материал, относящийся непосредственно к выбранной теме работы;</w:t>
      </w:r>
    </w:p>
    <w:p w:rsidR="00553B63" w:rsidRPr="00D26294" w:rsidRDefault="00D26294" w:rsidP="00553B63">
      <w:pPr>
        <w:numPr>
          <w:ilvl w:val="0"/>
          <w:numId w:val="20"/>
        </w:numPr>
        <w:tabs>
          <w:tab w:val="clear" w:pos="360"/>
          <w:tab w:val="num" w:pos="720"/>
          <w:tab w:val="left" w:pos="993"/>
          <w:tab w:val="num" w:pos="2206"/>
        </w:tabs>
        <w:ind w:left="0" w:firstLine="720"/>
        <w:jc w:val="both"/>
        <w:rPr>
          <w:szCs w:val="28"/>
        </w:rPr>
      </w:pPr>
      <w:r w:rsidRPr="00D26294">
        <w:rPr>
          <w:szCs w:val="28"/>
        </w:rPr>
        <w:t>отработать навыки логически излагать свои мысли  и разработать наглядный материал (таблицы, рисунки и т.д.), а также</w:t>
      </w:r>
      <w:r w:rsidR="00553B63" w:rsidRPr="00D26294">
        <w:rPr>
          <w:szCs w:val="28"/>
        </w:rPr>
        <w:t xml:space="preserve"> выявить особенности, тенденции и закономерности развития изучаемого яв</w:t>
      </w:r>
      <w:r w:rsidR="00553B63" w:rsidRPr="00D26294">
        <w:rPr>
          <w:szCs w:val="28"/>
        </w:rPr>
        <w:softHyphen/>
        <w:t>ления или процесса;</w:t>
      </w:r>
    </w:p>
    <w:p w:rsidR="00553B63" w:rsidRPr="00D26294" w:rsidRDefault="00553B63" w:rsidP="00553B63">
      <w:pPr>
        <w:numPr>
          <w:ilvl w:val="0"/>
          <w:numId w:val="20"/>
        </w:numPr>
        <w:tabs>
          <w:tab w:val="clear" w:pos="360"/>
          <w:tab w:val="num" w:pos="720"/>
          <w:tab w:val="left" w:pos="993"/>
          <w:tab w:val="num" w:pos="2206"/>
        </w:tabs>
        <w:ind w:left="0" w:firstLine="720"/>
        <w:jc w:val="both"/>
        <w:rPr>
          <w:szCs w:val="28"/>
        </w:rPr>
      </w:pPr>
      <w:r w:rsidRPr="00D26294">
        <w:rPr>
          <w:szCs w:val="28"/>
        </w:rPr>
        <w:t xml:space="preserve">разработать конкретные, аргументированные и научно-обоснованные рекомендации и предложения по совершенствованию </w:t>
      </w:r>
      <w:r w:rsidR="00D26294" w:rsidRPr="00D26294">
        <w:rPr>
          <w:szCs w:val="28"/>
        </w:rPr>
        <w:t>бюджетной системы Республики Беларусь.</w:t>
      </w:r>
    </w:p>
    <w:p w:rsidR="00553B63" w:rsidRPr="00553B63" w:rsidRDefault="00553B63" w:rsidP="00553B63">
      <w:pPr>
        <w:jc w:val="both"/>
        <w:rPr>
          <w:b/>
          <w:szCs w:val="28"/>
        </w:rPr>
      </w:pPr>
      <w:r w:rsidRPr="00553B63">
        <w:rPr>
          <w:szCs w:val="28"/>
        </w:rPr>
        <w:tab/>
        <w:t xml:space="preserve">Реализация этих задач обуславливает соответствующие </w:t>
      </w:r>
      <w:r w:rsidRPr="00553B63">
        <w:rPr>
          <w:b/>
          <w:szCs w:val="28"/>
        </w:rPr>
        <w:t>требования к курсовой работе:</w:t>
      </w:r>
    </w:p>
    <w:p w:rsidR="00553B63" w:rsidRPr="00553B63" w:rsidRDefault="00553B63" w:rsidP="00553B63">
      <w:pPr>
        <w:numPr>
          <w:ilvl w:val="0"/>
          <w:numId w:val="20"/>
        </w:numPr>
        <w:tabs>
          <w:tab w:val="clear" w:pos="360"/>
          <w:tab w:val="num" w:pos="1080"/>
        </w:tabs>
        <w:ind w:left="0" w:firstLine="720"/>
        <w:jc w:val="both"/>
        <w:rPr>
          <w:b/>
          <w:szCs w:val="28"/>
        </w:rPr>
      </w:pPr>
      <w:r w:rsidRPr="00553B63">
        <w:rPr>
          <w:szCs w:val="28"/>
        </w:rPr>
        <w:t xml:space="preserve"> она  должна быть написана на основе </w:t>
      </w:r>
      <w:r w:rsidR="00D26294">
        <w:rPr>
          <w:szCs w:val="28"/>
        </w:rPr>
        <w:t xml:space="preserve">законодательных актов, </w:t>
      </w:r>
      <w:r w:rsidRPr="00553B63">
        <w:rPr>
          <w:szCs w:val="28"/>
        </w:rPr>
        <w:t>нормативных, инструктивных материалов, а  также  литературных источников по вопросам  темы;</w:t>
      </w:r>
    </w:p>
    <w:p w:rsidR="00553B63" w:rsidRPr="00D26294" w:rsidRDefault="00D26294" w:rsidP="00553B63">
      <w:pPr>
        <w:numPr>
          <w:ilvl w:val="0"/>
          <w:numId w:val="20"/>
        </w:numPr>
        <w:tabs>
          <w:tab w:val="clear" w:pos="360"/>
          <w:tab w:val="num" w:pos="1080"/>
        </w:tabs>
        <w:ind w:left="0" w:right="-83" w:firstLine="720"/>
        <w:jc w:val="both"/>
        <w:rPr>
          <w:szCs w:val="28"/>
        </w:rPr>
      </w:pPr>
      <w:r>
        <w:rPr>
          <w:szCs w:val="28"/>
        </w:rPr>
        <w:t xml:space="preserve">она </w:t>
      </w:r>
      <w:r w:rsidRPr="00D26294">
        <w:rPr>
          <w:szCs w:val="28"/>
        </w:rPr>
        <w:t xml:space="preserve"> должна содержать элементы новизны и творчества, научного и исследовательского поиска, иметь практическую направленность;</w:t>
      </w:r>
    </w:p>
    <w:p w:rsidR="00553B63" w:rsidRPr="00553B63" w:rsidRDefault="00553B63" w:rsidP="00553B63">
      <w:pPr>
        <w:numPr>
          <w:ilvl w:val="0"/>
          <w:numId w:val="20"/>
        </w:numPr>
        <w:tabs>
          <w:tab w:val="clear" w:pos="360"/>
          <w:tab w:val="num" w:pos="1080"/>
        </w:tabs>
        <w:ind w:left="0" w:right="-83" w:firstLine="720"/>
        <w:jc w:val="both"/>
        <w:rPr>
          <w:szCs w:val="28"/>
        </w:rPr>
      </w:pPr>
      <w:r w:rsidRPr="00553B63">
        <w:rPr>
          <w:szCs w:val="28"/>
        </w:rPr>
        <w:t xml:space="preserve"> курсовая работа должна быть написана самостоятельно, отличаться критическим подходом к рассматриваемым проблемам. В ней необходимо осветить различные точки зрения  по дискуссионным вопросам и обязательно сформулировать свое отношение к ним, и на этой основе разрабатывать рекомендации;</w:t>
      </w:r>
    </w:p>
    <w:p w:rsidR="00553B63" w:rsidRPr="00553B63" w:rsidRDefault="00553B63" w:rsidP="00553B63">
      <w:pPr>
        <w:numPr>
          <w:ilvl w:val="0"/>
          <w:numId w:val="20"/>
        </w:numPr>
        <w:tabs>
          <w:tab w:val="clear" w:pos="360"/>
          <w:tab w:val="num" w:pos="1080"/>
        </w:tabs>
        <w:ind w:left="0" w:right="-83" w:firstLine="720"/>
        <w:jc w:val="both"/>
        <w:rPr>
          <w:szCs w:val="28"/>
        </w:rPr>
      </w:pPr>
      <w:r w:rsidRPr="00553B63">
        <w:rPr>
          <w:szCs w:val="28"/>
        </w:rPr>
        <w:t>аналитическую обработку экономической информации целесообразно проводить, используя экономико-математические методы и современную вычислительную технику.</w:t>
      </w:r>
    </w:p>
    <w:p w:rsidR="00553B63" w:rsidRPr="00420210" w:rsidRDefault="00553B63" w:rsidP="00553B63">
      <w:pPr>
        <w:ind w:firstLine="708"/>
        <w:jc w:val="both"/>
        <w:rPr>
          <w:b/>
          <w:szCs w:val="28"/>
        </w:rPr>
      </w:pPr>
      <w:r w:rsidRPr="00420210">
        <w:rPr>
          <w:b/>
          <w:szCs w:val="28"/>
        </w:rPr>
        <w:t>В курсовой работе студент должен показать умение:</w:t>
      </w:r>
    </w:p>
    <w:p w:rsidR="00553B63" w:rsidRDefault="00553B63" w:rsidP="00D26294">
      <w:pPr>
        <w:numPr>
          <w:ilvl w:val="0"/>
          <w:numId w:val="21"/>
        </w:numPr>
        <w:shd w:val="clear" w:color="auto" w:fill="FFFFFF"/>
        <w:ind w:left="357" w:hanging="357"/>
        <w:jc w:val="both"/>
        <w:rPr>
          <w:color w:val="000000"/>
          <w:szCs w:val="28"/>
        </w:rPr>
      </w:pPr>
      <w:r>
        <w:rPr>
          <w:color w:val="000000"/>
          <w:szCs w:val="28"/>
        </w:rPr>
        <w:t>работать с нормативными правовыми актами и литературными источниками, анализировать и обобщать теоретические положения в соответствующей области знаний;</w:t>
      </w:r>
    </w:p>
    <w:p w:rsidR="00553B63" w:rsidRPr="00D26294" w:rsidRDefault="00553B63" w:rsidP="00D26294">
      <w:pPr>
        <w:numPr>
          <w:ilvl w:val="0"/>
          <w:numId w:val="21"/>
        </w:numPr>
        <w:shd w:val="clear" w:color="auto" w:fill="FFFFFF"/>
        <w:ind w:left="357" w:hanging="357"/>
        <w:jc w:val="both"/>
        <w:rPr>
          <w:szCs w:val="28"/>
        </w:rPr>
      </w:pPr>
      <w:r w:rsidRPr="00D26294">
        <w:rPr>
          <w:szCs w:val="28"/>
        </w:rPr>
        <w:t>самостоятельно подбирать практический материал по теме исследования</w:t>
      </w:r>
      <w:r w:rsidR="00D26294" w:rsidRPr="00D26294">
        <w:rPr>
          <w:szCs w:val="28"/>
        </w:rPr>
        <w:t>,</w:t>
      </w:r>
      <w:r w:rsidRPr="00D26294">
        <w:rPr>
          <w:szCs w:val="28"/>
        </w:rPr>
        <w:t xml:space="preserve"> проводить систематизацию и обобщение фактического материала, делать выводы;</w:t>
      </w:r>
    </w:p>
    <w:p w:rsidR="00553B63" w:rsidRDefault="00553B63" w:rsidP="00D26294">
      <w:pPr>
        <w:numPr>
          <w:ilvl w:val="0"/>
          <w:numId w:val="21"/>
        </w:numPr>
        <w:shd w:val="clear" w:color="auto" w:fill="FFFFFF"/>
        <w:ind w:left="357" w:hanging="357"/>
        <w:jc w:val="both"/>
        <w:rPr>
          <w:color w:val="000000"/>
          <w:szCs w:val="28"/>
        </w:rPr>
      </w:pPr>
      <w:r w:rsidRPr="005E7614">
        <w:rPr>
          <w:szCs w:val="28"/>
        </w:rPr>
        <w:t xml:space="preserve">выполнять необходимые расчеты и оформление, в том числе с использованием компьютерных программ; </w:t>
      </w:r>
    </w:p>
    <w:p w:rsidR="00553B63" w:rsidRPr="00D26294" w:rsidRDefault="00553B63" w:rsidP="00D26294">
      <w:pPr>
        <w:numPr>
          <w:ilvl w:val="0"/>
          <w:numId w:val="21"/>
        </w:numPr>
        <w:shd w:val="clear" w:color="auto" w:fill="FFFFFF"/>
        <w:ind w:left="357" w:hanging="357"/>
        <w:jc w:val="both"/>
        <w:rPr>
          <w:szCs w:val="28"/>
        </w:rPr>
      </w:pPr>
      <w:r w:rsidRPr="00D26294">
        <w:rPr>
          <w:szCs w:val="28"/>
        </w:rPr>
        <w:t>по результатам проведенного анализа самостоятельно обосновать конкретные практич</w:t>
      </w:r>
      <w:r w:rsidR="00D26294" w:rsidRPr="00D26294">
        <w:rPr>
          <w:szCs w:val="28"/>
        </w:rPr>
        <w:t xml:space="preserve">еские предложения, рекомендации, </w:t>
      </w:r>
      <w:r w:rsidRPr="00D26294">
        <w:rPr>
          <w:szCs w:val="28"/>
        </w:rPr>
        <w:t xml:space="preserve">которые могут быть </w:t>
      </w:r>
      <w:r w:rsidR="00D26294" w:rsidRPr="00D26294">
        <w:rPr>
          <w:szCs w:val="28"/>
        </w:rPr>
        <w:t>применены на практике</w:t>
      </w:r>
      <w:r w:rsidRPr="00D26294">
        <w:rPr>
          <w:szCs w:val="28"/>
        </w:rPr>
        <w:t xml:space="preserve"> и принести значимый экономический, социальный или иной эффект.</w:t>
      </w:r>
    </w:p>
    <w:p w:rsidR="00553B63" w:rsidRPr="005E7614" w:rsidRDefault="00553B63" w:rsidP="00553B63">
      <w:pPr>
        <w:jc w:val="both"/>
        <w:rPr>
          <w:szCs w:val="28"/>
        </w:rPr>
      </w:pPr>
    </w:p>
    <w:p w:rsidR="00553B63" w:rsidRPr="001E6BB6" w:rsidRDefault="00553B63" w:rsidP="00553B63">
      <w:pPr>
        <w:ind w:left="708"/>
        <w:jc w:val="both"/>
        <w:rPr>
          <w:b/>
          <w:szCs w:val="28"/>
        </w:rPr>
      </w:pPr>
      <w:r w:rsidRPr="001E6BB6">
        <w:rPr>
          <w:b/>
          <w:szCs w:val="28"/>
        </w:rPr>
        <w:t>Процесс выполнения курсовой работы состоит из следующих этапов:</w:t>
      </w:r>
    </w:p>
    <w:p w:rsidR="00553B63" w:rsidRPr="005E7614" w:rsidRDefault="00553B63" w:rsidP="00553B63">
      <w:pPr>
        <w:numPr>
          <w:ilvl w:val="1"/>
          <w:numId w:val="5"/>
        </w:numPr>
        <w:tabs>
          <w:tab w:val="num" w:pos="0"/>
          <w:tab w:val="left" w:pos="1080"/>
        </w:tabs>
        <w:ind w:left="0" w:firstLine="720"/>
        <w:jc w:val="both"/>
        <w:rPr>
          <w:sz w:val="24"/>
        </w:rPr>
      </w:pPr>
      <w:r w:rsidRPr="005E7614">
        <w:rPr>
          <w:szCs w:val="28"/>
        </w:rPr>
        <w:t xml:space="preserve">Выбор темы. </w:t>
      </w:r>
    </w:p>
    <w:p w:rsidR="00553B63" w:rsidRPr="005E7614" w:rsidRDefault="00553B63" w:rsidP="00553B63">
      <w:pPr>
        <w:numPr>
          <w:ilvl w:val="1"/>
          <w:numId w:val="5"/>
        </w:numPr>
        <w:tabs>
          <w:tab w:val="num" w:pos="0"/>
          <w:tab w:val="left" w:pos="1080"/>
        </w:tabs>
        <w:ind w:left="0" w:firstLine="720"/>
        <w:jc w:val="both"/>
      </w:pPr>
      <w:r w:rsidRPr="005E7614">
        <w:rPr>
          <w:szCs w:val="28"/>
        </w:rPr>
        <w:t xml:space="preserve">Составление плана курсовой работы. </w:t>
      </w:r>
    </w:p>
    <w:p w:rsidR="00553B63" w:rsidRPr="005E7614" w:rsidRDefault="00553B63" w:rsidP="00553B63">
      <w:pPr>
        <w:numPr>
          <w:ilvl w:val="1"/>
          <w:numId w:val="5"/>
        </w:numPr>
        <w:tabs>
          <w:tab w:val="num" w:pos="0"/>
          <w:tab w:val="left" w:pos="1080"/>
        </w:tabs>
        <w:ind w:left="0" w:firstLine="720"/>
        <w:jc w:val="both"/>
        <w:rPr>
          <w:szCs w:val="28"/>
        </w:rPr>
      </w:pPr>
      <w:r w:rsidRPr="005E7614">
        <w:rPr>
          <w:szCs w:val="28"/>
        </w:rPr>
        <w:t>Подбор, изучение и анализ литературы по избранной теме.</w:t>
      </w:r>
    </w:p>
    <w:p w:rsidR="00553B63" w:rsidRPr="005E7614" w:rsidRDefault="00553B63" w:rsidP="00553B63">
      <w:pPr>
        <w:numPr>
          <w:ilvl w:val="1"/>
          <w:numId w:val="5"/>
        </w:numPr>
        <w:tabs>
          <w:tab w:val="num" w:pos="0"/>
          <w:tab w:val="left" w:pos="1080"/>
        </w:tabs>
        <w:ind w:left="0" w:firstLine="720"/>
        <w:jc w:val="both"/>
        <w:rPr>
          <w:sz w:val="24"/>
        </w:rPr>
      </w:pPr>
      <w:r w:rsidRPr="005E7614">
        <w:rPr>
          <w:szCs w:val="28"/>
        </w:rPr>
        <w:t xml:space="preserve">Сбор и обработка фактического и нормативного материала. </w:t>
      </w:r>
    </w:p>
    <w:p w:rsidR="00553B63" w:rsidRPr="005E7614" w:rsidRDefault="00553B63" w:rsidP="00553B63">
      <w:pPr>
        <w:numPr>
          <w:ilvl w:val="1"/>
          <w:numId w:val="5"/>
        </w:numPr>
        <w:tabs>
          <w:tab w:val="num" w:pos="0"/>
          <w:tab w:val="left" w:pos="1080"/>
        </w:tabs>
        <w:ind w:left="0" w:firstLine="720"/>
        <w:jc w:val="both"/>
        <w:rPr>
          <w:szCs w:val="28"/>
        </w:rPr>
      </w:pPr>
      <w:r w:rsidRPr="005E7614">
        <w:rPr>
          <w:szCs w:val="28"/>
        </w:rPr>
        <w:t>Написание текста курсовой работы и разработка приложений.</w:t>
      </w:r>
    </w:p>
    <w:p w:rsidR="00553B63" w:rsidRPr="005E7614" w:rsidRDefault="00553B63" w:rsidP="00553B63">
      <w:pPr>
        <w:numPr>
          <w:ilvl w:val="1"/>
          <w:numId w:val="5"/>
        </w:numPr>
        <w:tabs>
          <w:tab w:val="num" w:pos="0"/>
          <w:tab w:val="left" w:pos="1080"/>
        </w:tabs>
        <w:ind w:left="0" w:firstLine="720"/>
        <w:jc w:val="both"/>
        <w:rPr>
          <w:sz w:val="24"/>
        </w:rPr>
      </w:pPr>
      <w:r w:rsidRPr="005E7614">
        <w:rPr>
          <w:szCs w:val="28"/>
        </w:rPr>
        <w:t xml:space="preserve">Оформление курсовой работы. </w:t>
      </w:r>
    </w:p>
    <w:p w:rsidR="00553B63" w:rsidRPr="005E7614" w:rsidRDefault="00553B63" w:rsidP="00553B63">
      <w:pPr>
        <w:ind w:firstLine="708"/>
        <w:jc w:val="both"/>
        <w:rPr>
          <w:szCs w:val="28"/>
        </w:rPr>
      </w:pPr>
      <w:r w:rsidRPr="005E7614">
        <w:rPr>
          <w:szCs w:val="28"/>
        </w:rPr>
        <w:t xml:space="preserve">Курсовую работу </w:t>
      </w:r>
      <w:r>
        <w:rPr>
          <w:szCs w:val="28"/>
        </w:rPr>
        <w:t>рекомендуется писать в объеме 30</w:t>
      </w:r>
      <w:r w:rsidRPr="005E7614">
        <w:rPr>
          <w:szCs w:val="28"/>
        </w:rPr>
        <w:t xml:space="preserve">-40 страниц машинописного текста </w:t>
      </w:r>
      <w:r w:rsidRPr="005E7614">
        <w:rPr>
          <w:szCs w:val="28"/>
          <w:lang w:val="en-US"/>
        </w:rPr>
        <w:t>c</w:t>
      </w:r>
      <w:r w:rsidRPr="005E7614">
        <w:rPr>
          <w:szCs w:val="28"/>
        </w:rPr>
        <w:t xml:space="preserve"> использованием текстового редактора </w:t>
      </w:r>
      <w:r w:rsidRPr="005E7614">
        <w:rPr>
          <w:szCs w:val="28"/>
          <w:lang w:val="en-US"/>
        </w:rPr>
        <w:t>Word</w:t>
      </w:r>
      <w:r w:rsidRPr="005E7614">
        <w:rPr>
          <w:szCs w:val="28"/>
        </w:rPr>
        <w:t xml:space="preserve">, межстрочный интервал должен составлять </w:t>
      </w:r>
      <w:smartTag w:uri="urn:schemas-microsoft-com:office:smarttags" w:element="metricconverter">
        <w:smartTagPr>
          <w:attr w:name="ProductID" w:val="18 pt"/>
        </w:smartTagPr>
        <w:r w:rsidRPr="005E7614">
          <w:rPr>
            <w:szCs w:val="28"/>
          </w:rPr>
          <w:t xml:space="preserve">18 </w:t>
        </w:r>
        <w:r w:rsidRPr="005E7614">
          <w:rPr>
            <w:szCs w:val="28"/>
            <w:lang w:val="en-US"/>
          </w:rPr>
          <w:t>pt</w:t>
        </w:r>
      </w:smartTag>
      <w:r w:rsidRPr="005E7614">
        <w:rPr>
          <w:szCs w:val="28"/>
        </w:rPr>
        <w:t xml:space="preserve"> (через 1,5 интервала), шрифт </w:t>
      </w:r>
      <w:r w:rsidRPr="005E7614">
        <w:rPr>
          <w:szCs w:val="28"/>
          <w:lang w:val="en-US"/>
        </w:rPr>
        <w:t>Times</w:t>
      </w:r>
      <w:r w:rsidRPr="005E7614">
        <w:rPr>
          <w:szCs w:val="28"/>
        </w:rPr>
        <w:t xml:space="preserve"> </w:t>
      </w:r>
      <w:r w:rsidRPr="005E7614">
        <w:rPr>
          <w:szCs w:val="28"/>
          <w:lang w:val="en-US"/>
        </w:rPr>
        <w:t>New</w:t>
      </w:r>
      <w:r w:rsidRPr="005E7614">
        <w:rPr>
          <w:szCs w:val="28"/>
        </w:rPr>
        <w:t xml:space="preserve"> </w:t>
      </w:r>
      <w:r w:rsidRPr="005E7614">
        <w:rPr>
          <w:szCs w:val="28"/>
          <w:lang w:val="en-US"/>
        </w:rPr>
        <w:t>Roman</w:t>
      </w:r>
      <w:r w:rsidRPr="005E7614">
        <w:rPr>
          <w:szCs w:val="28"/>
        </w:rPr>
        <w:t xml:space="preserve"> – </w:t>
      </w:r>
      <w:smartTag w:uri="urn:schemas-microsoft-com:office:smarttags" w:element="metricconverter">
        <w:smartTagPr>
          <w:attr w:name="ProductID" w:val="14 pt"/>
        </w:smartTagPr>
        <w:r w:rsidRPr="005E7614">
          <w:rPr>
            <w:szCs w:val="28"/>
          </w:rPr>
          <w:t xml:space="preserve">14 </w:t>
        </w:r>
        <w:r w:rsidRPr="005E7614">
          <w:rPr>
            <w:szCs w:val="28"/>
            <w:lang w:val="en-US"/>
          </w:rPr>
          <w:t>pt</w:t>
        </w:r>
      </w:smartTag>
      <w:r w:rsidRPr="005E7614">
        <w:rPr>
          <w:szCs w:val="28"/>
        </w:rPr>
        <w:t xml:space="preserve"> (60-70 знаков в строке, количество текстовых строк на странице – 28-30), Текст должен иметь поля: слева - </w:t>
      </w:r>
      <w:smartTag w:uri="urn:schemas-microsoft-com:office:smarttags" w:element="metricconverter">
        <w:smartTagPr>
          <w:attr w:name="ProductID" w:val="30 мм"/>
        </w:smartTagPr>
        <w:r w:rsidRPr="005E7614">
          <w:rPr>
            <w:szCs w:val="28"/>
          </w:rPr>
          <w:t>30 мм</w:t>
        </w:r>
      </w:smartTag>
      <w:r w:rsidRPr="005E7614">
        <w:rPr>
          <w:szCs w:val="28"/>
        </w:rPr>
        <w:t xml:space="preserve">, сверху и снизу - 20, справа </w:t>
      </w:r>
      <w:smartTag w:uri="urn:schemas-microsoft-com:office:smarttags" w:element="metricconverter">
        <w:smartTagPr>
          <w:attr w:name="ProductID" w:val="-10 мм"/>
        </w:smartTagPr>
        <w:r w:rsidRPr="005E7614">
          <w:rPr>
            <w:szCs w:val="28"/>
          </w:rPr>
          <w:t>-10 мм</w:t>
        </w:r>
      </w:smartTag>
      <w:r w:rsidRPr="005E7614">
        <w:rPr>
          <w:szCs w:val="28"/>
        </w:rPr>
        <w:t>. В случае вставки в строку формул допускается увеличение межстрочного интервала. Нумерация страниц сквозная,</w:t>
      </w:r>
      <w:r w:rsidRPr="005E7614">
        <w:rPr>
          <w:color w:val="000000"/>
          <w:szCs w:val="28"/>
        </w:rPr>
        <w:t xml:space="preserve"> номер страницы проставляют в центре нижней части листа</w:t>
      </w:r>
      <w:r w:rsidRPr="005E7614">
        <w:rPr>
          <w:szCs w:val="28"/>
        </w:rPr>
        <w:t>. На титульном листе номер страницы не проставляется.</w:t>
      </w:r>
    </w:p>
    <w:p w:rsidR="00553B63" w:rsidRDefault="00553B63" w:rsidP="00553B63">
      <w:pPr>
        <w:ind w:firstLine="708"/>
        <w:jc w:val="both"/>
        <w:rPr>
          <w:szCs w:val="28"/>
        </w:rPr>
      </w:pPr>
      <w:r w:rsidRPr="005E7614">
        <w:rPr>
          <w:color w:val="000000"/>
          <w:szCs w:val="28"/>
        </w:rPr>
        <w:t>Шрифт печати должен быть прямым, светлого начертания, четким, черного цвета, одинаковым по всему объему текста работы. Разрешается использовать компьютерные возможности акцентирования внимания на определениях, терминах, важных особенностях, применяя разное начертание шрифта: курсивное, полужирное, курсивное полужирное, выделение с помощью рамок, разрядки, подчеркивания и другое.</w:t>
      </w:r>
    </w:p>
    <w:p w:rsidR="00553B63" w:rsidRPr="005E7614" w:rsidRDefault="00553B63" w:rsidP="00553B63">
      <w:pPr>
        <w:ind w:firstLine="708"/>
        <w:jc w:val="both"/>
        <w:rPr>
          <w:szCs w:val="28"/>
        </w:rPr>
      </w:pPr>
      <w:r w:rsidRPr="005E7614">
        <w:rPr>
          <w:szCs w:val="28"/>
        </w:rPr>
        <w:t xml:space="preserve">Структурно курсовая работа состоит из трех частей: теоретической, практической и заключительной. </w:t>
      </w:r>
    </w:p>
    <w:p w:rsidR="00553B63" w:rsidRPr="005E7614" w:rsidRDefault="00553B63" w:rsidP="00553B63">
      <w:pPr>
        <w:ind w:firstLine="360"/>
        <w:jc w:val="both"/>
        <w:rPr>
          <w:szCs w:val="28"/>
        </w:rPr>
      </w:pPr>
      <w:r w:rsidRPr="005E7614">
        <w:rPr>
          <w:szCs w:val="28"/>
        </w:rPr>
        <w:t xml:space="preserve">В </w:t>
      </w:r>
      <w:r w:rsidRPr="005E7614">
        <w:rPr>
          <w:i/>
          <w:szCs w:val="28"/>
        </w:rPr>
        <w:t>теоретической</w:t>
      </w:r>
      <w:r w:rsidRPr="005E7614">
        <w:rPr>
          <w:szCs w:val="28"/>
        </w:rPr>
        <w:t xml:space="preserve"> части курсовой работы необходимо провести теоретическое исследование актуальных вопросов</w:t>
      </w:r>
      <w:r>
        <w:rPr>
          <w:szCs w:val="28"/>
        </w:rPr>
        <w:t xml:space="preserve"> государственного бюджета</w:t>
      </w:r>
      <w:r w:rsidRPr="005E7614">
        <w:rPr>
          <w:szCs w:val="28"/>
        </w:rPr>
        <w:t>. Написание теоретической части должно включать анализ нескольких точек зрения на данную проблему с акцентом на их положительных и отрицательных сторонах, а также собственную позицию студента. Материал, используемый в курсовой работе из других литературных источников, должен быть переработан, связан с темой курсовой работы и изложен своими словами.</w:t>
      </w:r>
    </w:p>
    <w:p w:rsidR="00553B63" w:rsidRPr="00553B63" w:rsidRDefault="00553B63" w:rsidP="00553B63">
      <w:pPr>
        <w:ind w:firstLine="708"/>
        <w:jc w:val="both"/>
        <w:rPr>
          <w:color w:val="FF6600"/>
          <w:szCs w:val="28"/>
        </w:rPr>
      </w:pPr>
      <w:r w:rsidRPr="005E7614">
        <w:rPr>
          <w:i/>
          <w:szCs w:val="28"/>
        </w:rPr>
        <w:t>Практическая</w:t>
      </w:r>
      <w:r w:rsidRPr="005E7614">
        <w:rPr>
          <w:szCs w:val="28"/>
        </w:rPr>
        <w:t xml:space="preserve"> часть курсовой работы предусматривает применение и закрепление на практике полученных теоретических знаний</w:t>
      </w:r>
      <w:r w:rsidR="00C90292">
        <w:rPr>
          <w:szCs w:val="28"/>
        </w:rPr>
        <w:t xml:space="preserve">. </w:t>
      </w:r>
      <w:r w:rsidRPr="00C90292">
        <w:rPr>
          <w:szCs w:val="28"/>
        </w:rPr>
        <w:t xml:space="preserve">Источниками для написания практической части являются данные </w:t>
      </w:r>
      <w:r w:rsidR="00C90292" w:rsidRPr="00C90292">
        <w:rPr>
          <w:szCs w:val="28"/>
        </w:rPr>
        <w:t>законодательные акты, нормативный документы, инструкции, данные</w:t>
      </w:r>
      <w:r w:rsidRPr="00C90292">
        <w:rPr>
          <w:szCs w:val="28"/>
        </w:rPr>
        <w:t xml:space="preserve"> статистической отчетности, средства массовой информации (СМИ).</w:t>
      </w:r>
    </w:p>
    <w:p w:rsidR="00553B63" w:rsidRPr="00553B63" w:rsidRDefault="00553B63" w:rsidP="00553B63">
      <w:pPr>
        <w:ind w:firstLine="708"/>
        <w:jc w:val="both"/>
        <w:rPr>
          <w:color w:val="FF6600"/>
          <w:szCs w:val="28"/>
        </w:rPr>
      </w:pPr>
      <w:r w:rsidRPr="005E7614">
        <w:rPr>
          <w:szCs w:val="28"/>
        </w:rPr>
        <w:t xml:space="preserve">В курсовой работе должна присутствовать также и заключительная часть, в которой на основании предыдущих теоретической и практической частей  </w:t>
      </w:r>
      <w:r w:rsidRPr="005E7614">
        <w:rPr>
          <w:bCs/>
          <w:szCs w:val="28"/>
        </w:rPr>
        <w:t>самостоятельно</w:t>
      </w:r>
      <w:r w:rsidRPr="005E7614">
        <w:rPr>
          <w:szCs w:val="28"/>
        </w:rPr>
        <w:t xml:space="preserve"> разрабатываются предложения по исследуемой проблеме, </w:t>
      </w:r>
      <w:r w:rsidR="00C90292">
        <w:rPr>
          <w:szCs w:val="28"/>
        </w:rPr>
        <w:t>данные рекомендации обосновываются.</w:t>
      </w:r>
    </w:p>
    <w:p w:rsidR="00553B63" w:rsidRPr="005E7614" w:rsidRDefault="00553B63" w:rsidP="00553B63">
      <w:pPr>
        <w:rPr>
          <w:b/>
          <w:szCs w:val="28"/>
        </w:rPr>
      </w:pPr>
    </w:p>
    <w:p w:rsidR="00553B63" w:rsidRDefault="00553B63" w:rsidP="00553B63">
      <w:pPr>
        <w:pStyle w:val="1"/>
        <w:rPr>
          <w:rStyle w:val="13"/>
          <w:b/>
          <w:caps w:val="0"/>
          <w:lang w:val="ru-RU"/>
        </w:rPr>
      </w:pPr>
      <w:bookmarkStart w:id="2" w:name="_Toc256093248"/>
      <w:r w:rsidRPr="00553B63">
        <w:rPr>
          <w:rStyle w:val="13"/>
          <w:b/>
          <w:caps w:val="0"/>
          <w:lang w:val="ru-RU"/>
        </w:rPr>
        <w:t>2. ВЫБОР ТЕМЫ КУРСОВОЙ РАБОТЫ</w:t>
      </w:r>
      <w:bookmarkEnd w:id="2"/>
    </w:p>
    <w:p w:rsidR="00553B63" w:rsidRPr="00553B63" w:rsidRDefault="00553B63" w:rsidP="00553B63"/>
    <w:p w:rsidR="00553B63" w:rsidRPr="005E7614" w:rsidRDefault="00553B63" w:rsidP="00553B63">
      <w:pPr>
        <w:ind w:firstLine="360"/>
        <w:jc w:val="both"/>
        <w:rPr>
          <w:szCs w:val="28"/>
        </w:rPr>
      </w:pPr>
      <w:r w:rsidRPr="005E7614">
        <w:rPr>
          <w:szCs w:val="28"/>
        </w:rPr>
        <w:t>Курсовые работы выполняются в соответствии с те</w:t>
      </w:r>
      <w:r>
        <w:rPr>
          <w:szCs w:val="28"/>
        </w:rPr>
        <w:t>матикой, утвержденной кафедрой «Финансы и кредит»</w:t>
      </w:r>
      <w:r w:rsidRPr="005E7614">
        <w:rPr>
          <w:szCs w:val="28"/>
        </w:rPr>
        <w:t xml:space="preserve"> по согласованию с преподавателем-руководителем.</w:t>
      </w:r>
    </w:p>
    <w:p w:rsidR="00553B63" w:rsidRPr="005E7614" w:rsidRDefault="00553B63" w:rsidP="00553B63">
      <w:pPr>
        <w:jc w:val="both"/>
        <w:rPr>
          <w:szCs w:val="28"/>
        </w:rPr>
      </w:pPr>
      <w:r w:rsidRPr="005E7614">
        <w:rPr>
          <w:szCs w:val="28"/>
        </w:rPr>
        <w:tab/>
        <w:t>Студенты-заочники при выборе темы исходят из опыта и потребностей своей трудовой деятельности, из содержания и темы предстоящей дипломной работы, выполненных работ по смежным дисциплинам.</w:t>
      </w:r>
    </w:p>
    <w:p w:rsidR="00553B63" w:rsidRPr="005E7614" w:rsidRDefault="00553B63" w:rsidP="00553B63">
      <w:pPr>
        <w:jc w:val="both"/>
        <w:rPr>
          <w:szCs w:val="28"/>
        </w:rPr>
      </w:pPr>
      <w:r w:rsidRPr="005E7614">
        <w:rPr>
          <w:szCs w:val="28"/>
        </w:rPr>
        <w:tab/>
        <w:t xml:space="preserve">Студент имеет право предложить тему, не содержащуюся в утвержденной тематике, обосновав ее целесообразность, однако в этом случае тема согласовывается не только с руководителем работы, но и с заведующим кафедрой. </w:t>
      </w:r>
    </w:p>
    <w:p w:rsidR="00553B63" w:rsidRDefault="00553B63" w:rsidP="00553B63">
      <w:pPr>
        <w:jc w:val="both"/>
        <w:rPr>
          <w:szCs w:val="28"/>
        </w:rPr>
      </w:pPr>
      <w:r w:rsidRPr="005E7614">
        <w:rPr>
          <w:szCs w:val="28"/>
        </w:rPr>
        <w:tab/>
        <w:t>Выбранная и согласованная с руководителем тема курсовой работы закрепляется за студентом и может быть изменена только по разрешению заведующего кафедрой.</w:t>
      </w:r>
    </w:p>
    <w:p w:rsidR="00553B63" w:rsidRPr="00553B63" w:rsidRDefault="00553B63" w:rsidP="00553B63">
      <w:pPr>
        <w:jc w:val="both"/>
        <w:rPr>
          <w:szCs w:val="28"/>
        </w:rPr>
      </w:pPr>
      <w:r>
        <w:rPr>
          <w:szCs w:val="28"/>
        </w:rPr>
        <w:tab/>
      </w:r>
      <w:r w:rsidRPr="005E7614">
        <w:rPr>
          <w:szCs w:val="28"/>
        </w:rPr>
        <w:t>Руководителями курсовых работ, как правило, являются преподаватели, ведущие в учебной группе лекционные и практические занятия.</w:t>
      </w:r>
      <w:r w:rsidRPr="005E7614">
        <w:rPr>
          <w:b/>
          <w:bCs/>
          <w:szCs w:val="28"/>
        </w:rPr>
        <w:t xml:space="preserve"> </w:t>
      </w:r>
    </w:p>
    <w:p w:rsidR="00553B63" w:rsidRPr="005E7614" w:rsidRDefault="00553B63" w:rsidP="00553B63">
      <w:pPr>
        <w:ind w:left="360" w:firstLine="348"/>
        <w:jc w:val="both"/>
        <w:rPr>
          <w:szCs w:val="28"/>
        </w:rPr>
      </w:pPr>
    </w:p>
    <w:p w:rsidR="00553B63" w:rsidRPr="002A1CD6" w:rsidRDefault="00553B63" w:rsidP="00553B63">
      <w:pPr>
        <w:pStyle w:val="1"/>
      </w:pPr>
      <w:bookmarkStart w:id="3" w:name="_Toc256093249"/>
      <w:r w:rsidRPr="002A1CD6">
        <w:t>3. ПОРЯДОК ПОДГОТОВКИ КУРСОВОЙ РАБОТЫ</w:t>
      </w:r>
      <w:bookmarkEnd w:id="3"/>
      <w:r w:rsidRPr="002A1CD6">
        <w:t xml:space="preserve"> </w:t>
      </w:r>
    </w:p>
    <w:p w:rsidR="00553B63" w:rsidRPr="00C90292" w:rsidRDefault="00553B63" w:rsidP="00553B63">
      <w:pPr>
        <w:pStyle w:val="2"/>
        <w:rPr>
          <w:rFonts w:ascii="Times New Roman" w:hAnsi="Times New Roman" w:cs="Times New Roman"/>
        </w:rPr>
      </w:pPr>
      <w:bookmarkStart w:id="4" w:name="_Toc256093250"/>
      <w:r w:rsidRPr="00C90292">
        <w:rPr>
          <w:rFonts w:ascii="Times New Roman" w:hAnsi="Times New Roman" w:cs="Times New Roman"/>
        </w:rPr>
        <w:t>3.1 Составление плана курсовой работы</w:t>
      </w:r>
      <w:bookmarkEnd w:id="4"/>
    </w:p>
    <w:p w:rsidR="00553B63" w:rsidRPr="00063970" w:rsidRDefault="00553B63" w:rsidP="00553B63">
      <w:pPr>
        <w:jc w:val="center"/>
        <w:rPr>
          <w:b/>
          <w:sz w:val="24"/>
        </w:rPr>
      </w:pPr>
    </w:p>
    <w:p w:rsidR="00553B63" w:rsidRPr="005E7614" w:rsidRDefault="00553B63" w:rsidP="00553B63">
      <w:pPr>
        <w:ind w:firstLine="708"/>
        <w:jc w:val="both"/>
        <w:rPr>
          <w:szCs w:val="28"/>
        </w:rPr>
      </w:pPr>
      <w:r w:rsidRPr="005E7614">
        <w:rPr>
          <w:szCs w:val="28"/>
        </w:rPr>
        <w:t>Под планом подразумевается перечень вопросов, которые должны быть рассмотрены в работе. Пункты плана формулируются в виде заголовков и располагаются в логической последовательности, соответствующей развитию и изложению темы работы.</w:t>
      </w:r>
      <w:r w:rsidRPr="005E7614">
        <w:t xml:space="preserve"> </w:t>
      </w:r>
    </w:p>
    <w:p w:rsidR="00553B63" w:rsidRDefault="00553B63" w:rsidP="00553B63">
      <w:pPr>
        <w:ind w:firstLine="708"/>
        <w:jc w:val="both"/>
        <w:rPr>
          <w:szCs w:val="28"/>
        </w:rPr>
      </w:pPr>
      <w:r w:rsidRPr="005E7614">
        <w:t>План курсовой работы по сути дела является кратким описанием ее логической структуры, включающей основные и второстепенные вопросы, различные классификации и т.д. Поэтому в нем должны быть четко выделены и пронумерованы основные разделы и подразделы, которые, в свою очередь, могут делиться на более мелкие части. Этих цифр очень удобно придерживаться во время работы с литературой, отмечая ими соответствующие выписки.</w:t>
      </w:r>
      <w:r w:rsidRPr="005E7614">
        <w:rPr>
          <w:szCs w:val="28"/>
        </w:rPr>
        <w:t xml:space="preserve"> </w:t>
      </w:r>
    </w:p>
    <w:p w:rsidR="00553B63" w:rsidRPr="001D0D8C" w:rsidRDefault="00553B63" w:rsidP="00553B63">
      <w:pPr>
        <w:ind w:firstLine="708"/>
        <w:jc w:val="both"/>
        <w:rPr>
          <w:b/>
          <w:szCs w:val="28"/>
        </w:rPr>
      </w:pPr>
      <w:r w:rsidRPr="005E7614">
        <w:rPr>
          <w:szCs w:val="28"/>
        </w:rPr>
        <w:t>В курсовой работе целесообразно пр</w:t>
      </w:r>
      <w:r>
        <w:rPr>
          <w:szCs w:val="28"/>
        </w:rPr>
        <w:t>инять трехступенчатое деление: «раздел</w:t>
      </w:r>
      <w:r w:rsidRPr="005E7614">
        <w:rPr>
          <w:szCs w:val="28"/>
        </w:rPr>
        <w:t xml:space="preserve"> - п</w:t>
      </w:r>
      <w:r>
        <w:rPr>
          <w:szCs w:val="28"/>
        </w:rPr>
        <w:t>одраздел – пункт»</w:t>
      </w:r>
      <w:r w:rsidRPr="005E7614">
        <w:rPr>
          <w:szCs w:val="28"/>
        </w:rPr>
        <w:t>. Рекомендуется по возможности равномерное деление рукописи по отде</w:t>
      </w:r>
      <w:r>
        <w:rPr>
          <w:szCs w:val="28"/>
        </w:rPr>
        <w:t xml:space="preserve">льным рубрикам. </w:t>
      </w:r>
      <w:r w:rsidRPr="001D0D8C">
        <w:rPr>
          <w:b/>
          <w:szCs w:val="28"/>
        </w:rPr>
        <w:t xml:space="preserve">Введение, каждый раздел, заключение, </w:t>
      </w:r>
      <w:r>
        <w:rPr>
          <w:b/>
          <w:szCs w:val="28"/>
        </w:rPr>
        <w:t xml:space="preserve">список </w:t>
      </w:r>
      <w:r w:rsidR="006C343D">
        <w:rPr>
          <w:b/>
          <w:szCs w:val="28"/>
        </w:rPr>
        <w:t>использованн</w:t>
      </w:r>
      <w:r w:rsidR="00F36470">
        <w:rPr>
          <w:b/>
          <w:szCs w:val="28"/>
        </w:rPr>
        <w:t>ых</w:t>
      </w:r>
      <w:r w:rsidR="006C343D">
        <w:rPr>
          <w:b/>
          <w:szCs w:val="28"/>
        </w:rPr>
        <w:t xml:space="preserve"> </w:t>
      </w:r>
      <w:r w:rsidR="00F36470">
        <w:rPr>
          <w:b/>
          <w:szCs w:val="28"/>
        </w:rPr>
        <w:t>источников</w:t>
      </w:r>
      <w:r w:rsidRPr="001D0D8C">
        <w:rPr>
          <w:b/>
          <w:szCs w:val="28"/>
        </w:rPr>
        <w:t>, приложения начинаются с новой страницы.</w:t>
      </w:r>
    </w:p>
    <w:p w:rsidR="00553B63" w:rsidRPr="005E7614" w:rsidRDefault="00553B63" w:rsidP="00553B63">
      <w:pPr>
        <w:ind w:firstLine="709"/>
        <w:jc w:val="both"/>
        <w:rPr>
          <w:b/>
          <w:i/>
          <w:szCs w:val="28"/>
        </w:rPr>
      </w:pPr>
      <w:r w:rsidRPr="005E7614">
        <w:rPr>
          <w:b/>
          <w:i/>
          <w:szCs w:val="28"/>
        </w:rPr>
        <w:t>Примерный порядок оформления работы:</w:t>
      </w:r>
    </w:p>
    <w:p w:rsidR="00553B63" w:rsidRPr="005E7614" w:rsidRDefault="00553B63" w:rsidP="00553B63">
      <w:pPr>
        <w:numPr>
          <w:ilvl w:val="0"/>
          <w:numId w:val="7"/>
        </w:numPr>
        <w:jc w:val="both"/>
        <w:rPr>
          <w:szCs w:val="28"/>
        </w:rPr>
      </w:pPr>
      <w:r w:rsidRPr="005E7614">
        <w:rPr>
          <w:szCs w:val="28"/>
        </w:rPr>
        <w:t>Титульный лист. Выполн</w:t>
      </w:r>
      <w:r>
        <w:rPr>
          <w:szCs w:val="28"/>
        </w:rPr>
        <w:t>яется по образцу – (Приложение 2</w:t>
      </w:r>
      <w:r w:rsidRPr="005E7614">
        <w:rPr>
          <w:szCs w:val="28"/>
        </w:rPr>
        <w:t xml:space="preserve">). </w:t>
      </w:r>
    </w:p>
    <w:p w:rsidR="00553B63" w:rsidRPr="005E7614" w:rsidRDefault="00553B63" w:rsidP="00553B63">
      <w:pPr>
        <w:numPr>
          <w:ilvl w:val="0"/>
          <w:numId w:val="7"/>
        </w:numPr>
        <w:jc w:val="both"/>
        <w:rPr>
          <w:szCs w:val="28"/>
        </w:rPr>
      </w:pPr>
      <w:r>
        <w:rPr>
          <w:szCs w:val="28"/>
        </w:rPr>
        <w:t xml:space="preserve">Содержание- </w:t>
      </w:r>
      <w:r w:rsidRPr="005E7614">
        <w:rPr>
          <w:szCs w:val="28"/>
        </w:rPr>
        <w:t>(</w:t>
      </w:r>
      <w:r>
        <w:rPr>
          <w:szCs w:val="28"/>
        </w:rPr>
        <w:t xml:space="preserve">образец - </w:t>
      </w:r>
      <w:r w:rsidRPr="005E7614">
        <w:rPr>
          <w:szCs w:val="28"/>
        </w:rPr>
        <w:t xml:space="preserve">Приложение 3). </w:t>
      </w:r>
    </w:p>
    <w:p w:rsidR="00553B63" w:rsidRPr="005E7614" w:rsidRDefault="00553B63" w:rsidP="00553B63">
      <w:pPr>
        <w:numPr>
          <w:ilvl w:val="0"/>
          <w:numId w:val="7"/>
        </w:numPr>
        <w:jc w:val="both"/>
        <w:rPr>
          <w:szCs w:val="28"/>
        </w:rPr>
      </w:pPr>
      <w:r w:rsidRPr="005E7614">
        <w:rPr>
          <w:szCs w:val="28"/>
        </w:rPr>
        <w:t xml:space="preserve">Введение. </w:t>
      </w:r>
    </w:p>
    <w:p w:rsidR="00553B63" w:rsidRPr="005E7614" w:rsidRDefault="00553B63" w:rsidP="00553B63">
      <w:pPr>
        <w:numPr>
          <w:ilvl w:val="0"/>
          <w:numId w:val="7"/>
        </w:numPr>
        <w:jc w:val="both"/>
        <w:rPr>
          <w:szCs w:val="28"/>
        </w:rPr>
      </w:pPr>
      <w:r w:rsidRPr="005E7614">
        <w:rPr>
          <w:szCs w:val="28"/>
        </w:rPr>
        <w:t>Основной текст, раскрывающий содержание (разделенный на</w:t>
      </w:r>
      <w:r>
        <w:rPr>
          <w:szCs w:val="28"/>
        </w:rPr>
        <w:t xml:space="preserve"> разделы, подразделы</w:t>
      </w:r>
      <w:r w:rsidRPr="005E7614">
        <w:rPr>
          <w:szCs w:val="28"/>
        </w:rPr>
        <w:t xml:space="preserve">, пункты). </w:t>
      </w:r>
    </w:p>
    <w:p w:rsidR="00553B63" w:rsidRPr="005E7614" w:rsidRDefault="00553B63" w:rsidP="00553B63">
      <w:pPr>
        <w:numPr>
          <w:ilvl w:val="0"/>
          <w:numId w:val="7"/>
        </w:numPr>
        <w:jc w:val="both"/>
        <w:rPr>
          <w:szCs w:val="28"/>
        </w:rPr>
      </w:pPr>
      <w:r w:rsidRPr="005E7614">
        <w:rPr>
          <w:szCs w:val="28"/>
        </w:rPr>
        <w:t xml:space="preserve">Заключение. </w:t>
      </w:r>
    </w:p>
    <w:p w:rsidR="00553B63" w:rsidRDefault="00553B63" w:rsidP="00553B63">
      <w:pPr>
        <w:numPr>
          <w:ilvl w:val="0"/>
          <w:numId w:val="7"/>
        </w:numPr>
        <w:jc w:val="both"/>
        <w:rPr>
          <w:szCs w:val="28"/>
        </w:rPr>
      </w:pPr>
      <w:r w:rsidRPr="005E7614">
        <w:rPr>
          <w:szCs w:val="28"/>
        </w:rPr>
        <w:t xml:space="preserve">Список </w:t>
      </w:r>
      <w:r w:rsidR="006C343D">
        <w:rPr>
          <w:szCs w:val="28"/>
        </w:rPr>
        <w:t>использованн</w:t>
      </w:r>
      <w:r w:rsidR="00F36470">
        <w:rPr>
          <w:szCs w:val="28"/>
        </w:rPr>
        <w:t>ых</w:t>
      </w:r>
      <w:r w:rsidR="006C343D">
        <w:rPr>
          <w:szCs w:val="28"/>
        </w:rPr>
        <w:t xml:space="preserve"> </w:t>
      </w:r>
      <w:r w:rsidR="00F36470">
        <w:rPr>
          <w:szCs w:val="28"/>
        </w:rPr>
        <w:t>источников</w:t>
      </w:r>
      <w:r w:rsidRPr="005E7614">
        <w:rPr>
          <w:szCs w:val="28"/>
        </w:rPr>
        <w:t xml:space="preserve">. </w:t>
      </w:r>
    </w:p>
    <w:p w:rsidR="00553B63" w:rsidRPr="005E7614" w:rsidRDefault="00553B63" w:rsidP="00553B63">
      <w:pPr>
        <w:numPr>
          <w:ilvl w:val="0"/>
          <w:numId w:val="7"/>
        </w:numPr>
        <w:jc w:val="both"/>
        <w:rPr>
          <w:szCs w:val="28"/>
        </w:rPr>
      </w:pPr>
      <w:r w:rsidRPr="005E7614">
        <w:rPr>
          <w:szCs w:val="28"/>
        </w:rPr>
        <w:t>Приложения.</w:t>
      </w:r>
    </w:p>
    <w:p w:rsidR="00553B63" w:rsidRPr="005E7614" w:rsidRDefault="00553B63" w:rsidP="00553B63">
      <w:pPr>
        <w:ind w:firstLine="708"/>
        <w:jc w:val="both"/>
        <w:rPr>
          <w:szCs w:val="28"/>
        </w:rPr>
      </w:pPr>
      <w:r w:rsidRPr="005E7614">
        <w:rPr>
          <w:szCs w:val="28"/>
        </w:rPr>
        <w:t>Предварительно ознакомившись с литературой и фактическим материалом по избранной теме, студент самостоятельно составляет первоначальный вариант плана курсовой работы, который должен отражать ее содержание. План работы во время ее выполнения может корректироваться в зависимости от имеющегося на исследуемом предприятии фактического материала. Однако все изменения в плане студент согласовы</w:t>
      </w:r>
      <w:r>
        <w:rPr>
          <w:szCs w:val="28"/>
        </w:rPr>
        <w:t>вает с преподавателем. Примерный план</w:t>
      </w:r>
      <w:r w:rsidRPr="005E7614">
        <w:rPr>
          <w:szCs w:val="28"/>
        </w:rPr>
        <w:t xml:space="preserve"> </w:t>
      </w:r>
      <w:r>
        <w:rPr>
          <w:szCs w:val="28"/>
        </w:rPr>
        <w:t>курсовой работы приведен в Приложении</w:t>
      </w:r>
      <w:r w:rsidRPr="005E7614">
        <w:rPr>
          <w:szCs w:val="28"/>
        </w:rPr>
        <w:t xml:space="preserve"> </w:t>
      </w:r>
      <w:r>
        <w:rPr>
          <w:szCs w:val="28"/>
        </w:rPr>
        <w:t>3.</w:t>
      </w:r>
    </w:p>
    <w:p w:rsidR="00553B63" w:rsidRPr="005E7614" w:rsidRDefault="00553B63" w:rsidP="00553B63">
      <w:pPr>
        <w:ind w:firstLine="708"/>
        <w:jc w:val="both"/>
        <w:rPr>
          <w:szCs w:val="28"/>
        </w:rPr>
      </w:pPr>
      <w:r w:rsidRPr="005E7614">
        <w:rPr>
          <w:szCs w:val="28"/>
        </w:rPr>
        <w:t>Развернутый план курсовой работы позволяет избежать пробелов, повторений, освещения информации, не относящейся к теме работы, обеспечить последовательность, логичность изложения материала.</w:t>
      </w:r>
    </w:p>
    <w:p w:rsidR="00553B63" w:rsidRPr="005E7614" w:rsidRDefault="00553B63" w:rsidP="00553B63">
      <w:pPr>
        <w:ind w:firstLine="708"/>
        <w:jc w:val="both"/>
        <w:rPr>
          <w:szCs w:val="28"/>
        </w:rPr>
      </w:pPr>
      <w:r w:rsidRPr="005E7614">
        <w:rPr>
          <w:szCs w:val="28"/>
        </w:rPr>
        <w:t>Подготовка ответов на вопросы плана, схема ответов на вопросы темы определяется их содержанием.</w:t>
      </w:r>
    </w:p>
    <w:p w:rsidR="00553B63" w:rsidRDefault="00553B63" w:rsidP="00553B63">
      <w:pPr>
        <w:ind w:firstLine="708"/>
        <w:jc w:val="both"/>
        <w:rPr>
          <w:szCs w:val="28"/>
        </w:rPr>
      </w:pPr>
      <w:r w:rsidRPr="005E7614">
        <w:rPr>
          <w:szCs w:val="28"/>
        </w:rPr>
        <w:t>В течение двух недель после начала семестра</w:t>
      </w:r>
      <w:r w:rsidR="00F36470">
        <w:rPr>
          <w:szCs w:val="28"/>
        </w:rPr>
        <w:t xml:space="preserve"> (для студентов дневной формы обучения) и в течение сессии  (для студентов заочной формы обучения)</w:t>
      </w:r>
      <w:r w:rsidRPr="005E7614">
        <w:rPr>
          <w:szCs w:val="28"/>
        </w:rPr>
        <w:t xml:space="preserve"> студент делает выбор темы курсовой работы и согласовывает ее с научным руководителем. Не позднее чем через две недели после выбора темы он (по согласованию с руководителем) составляет примерный план написания работы, а также график проведения исследования, в котором устанавливаются примерные сроки выполнения отдельных этапов работы, и определяется ее общий объем.</w:t>
      </w:r>
    </w:p>
    <w:p w:rsidR="00553B63" w:rsidRDefault="00553B63" w:rsidP="00553B63">
      <w:pPr>
        <w:ind w:firstLine="708"/>
        <w:jc w:val="both"/>
        <w:rPr>
          <w:szCs w:val="28"/>
        </w:rPr>
      </w:pPr>
    </w:p>
    <w:p w:rsidR="00553B63" w:rsidRPr="00C90292" w:rsidRDefault="00553B63" w:rsidP="00553B63">
      <w:pPr>
        <w:pStyle w:val="2"/>
        <w:rPr>
          <w:rFonts w:ascii="Times New Roman" w:hAnsi="Times New Roman" w:cs="Times New Roman"/>
        </w:rPr>
      </w:pPr>
      <w:bookmarkStart w:id="5" w:name="_Toc256093251"/>
      <w:r w:rsidRPr="00C90292">
        <w:rPr>
          <w:rFonts w:ascii="Times New Roman" w:hAnsi="Times New Roman" w:cs="Times New Roman"/>
        </w:rPr>
        <w:t>3.2 Подбор, изучение, анализ литературы и отбор фактического материала</w:t>
      </w:r>
      <w:bookmarkEnd w:id="5"/>
    </w:p>
    <w:p w:rsidR="00553B63" w:rsidRDefault="00553B63" w:rsidP="00553B63">
      <w:pPr>
        <w:jc w:val="center"/>
        <w:rPr>
          <w:b/>
        </w:rPr>
      </w:pPr>
    </w:p>
    <w:p w:rsidR="00553B63" w:rsidRDefault="00553B63" w:rsidP="00553B63">
      <w:pPr>
        <w:shd w:val="clear" w:color="auto" w:fill="FFFFFF"/>
        <w:spacing w:before="120"/>
        <w:ind w:firstLine="709"/>
        <w:jc w:val="both"/>
        <w:rPr>
          <w:szCs w:val="28"/>
        </w:rPr>
      </w:pPr>
      <w:r>
        <w:rPr>
          <w:color w:val="000000"/>
          <w:szCs w:val="28"/>
        </w:rPr>
        <w:t>Успешное выполнение курсовой работы предпола</w:t>
      </w:r>
      <w:r>
        <w:rPr>
          <w:color w:val="000000"/>
          <w:szCs w:val="28"/>
        </w:rPr>
        <w:softHyphen/>
        <w:t>гает обстоятельное и творческое изучение литературных ис</w:t>
      </w:r>
      <w:r>
        <w:rPr>
          <w:color w:val="000000"/>
          <w:szCs w:val="28"/>
        </w:rPr>
        <w:softHyphen/>
        <w:t>точников, и нормативных документов (законов, инструкций, постановлений, положений, указаний, стандартов), действующей практики по проблеме исследования.</w:t>
      </w:r>
    </w:p>
    <w:p w:rsidR="00553B63" w:rsidRDefault="00553B63" w:rsidP="00553B63">
      <w:pPr>
        <w:shd w:val="clear" w:color="auto" w:fill="FFFFFF"/>
        <w:spacing w:before="120"/>
        <w:ind w:firstLine="709"/>
        <w:jc w:val="both"/>
        <w:rPr>
          <w:szCs w:val="28"/>
        </w:rPr>
      </w:pPr>
      <w:r>
        <w:rPr>
          <w:b/>
          <w:color w:val="000000"/>
          <w:szCs w:val="28"/>
        </w:rPr>
        <w:t>Подбор литературных источников</w:t>
      </w:r>
      <w:r>
        <w:rPr>
          <w:color w:val="000000"/>
          <w:szCs w:val="28"/>
        </w:rPr>
        <w:t xml:space="preserve"> студенту целесо</w:t>
      </w:r>
      <w:r>
        <w:rPr>
          <w:color w:val="000000"/>
          <w:szCs w:val="28"/>
        </w:rPr>
        <w:softHyphen/>
        <w:t>образно производить самостоятельно. При подборе литерату</w:t>
      </w:r>
      <w:r>
        <w:rPr>
          <w:color w:val="000000"/>
          <w:szCs w:val="28"/>
        </w:rPr>
        <w:softHyphen/>
        <w:t>ры следует обращаться к предметным каталогам, в том числе электронным и библиографическим справочникам, специ</w:t>
      </w:r>
      <w:r>
        <w:rPr>
          <w:color w:val="000000"/>
          <w:szCs w:val="28"/>
        </w:rPr>
        <w:softHyphen/>
        <w:t xml:space="preserve">альным каталогам рефератов, диссертаций, периодической печати. Для актуализации содержания курсовой работы необходимо использовать литературные источники, изданные за последние 3-5 лет. В порядке исключения по согласованию с руководителем курсовой работы могут использоваться ранее изданные литературные источники. </w:t>
      </w:r>
    </w:p>
    <w:p w:rsidR="00553B63" w:rsidRDefault="00553B63" w:rsidP="00553B63">
      <w:pPr>
        <w:shd w:val="clear" w:color="auto" w:fill="FFFFFF"/>
        <w:ind w:firstLine="709"/>
        <w:jc w:val="both"/>
        <w:rPr>
          <w:szCs w:val="28"/>
        </w:rPr>
      </w:pPr>
      <w:r>
        <w:rPr>
          <w:color w:val="000000"/>
          <w:szCs w:val="28"/>
        </w:rPr>
        <w:t>Список литературы должен быть согласован с руководите</w:t>
      </w:r>
      <w:r>
        <w:rPr>
          <w:color w:val="000000"/>
          <w:szCs w:val="28"/>
        </w:rPr>
        <w:softHyphen/>
        <w:t>лем курсовой работы.</w:t>
      </w:r>
    </w:p>
    <w:p w:rsidR="00553B63" w:rsidRDefault="00553B63" w:rsidP="00553B63">
      <w:pPr>
        <w:shd w:val="clear" w:color="auto" w:fill="FFFFFF"/>
        <w:spacing w:before="120"/>
        <w:ind w:firstLine="709"/>
        <w:jc w:val="both"/>
        <w:rPr>
          <w:szCs w:val="28"/>
        </w:rPr>
      </w:pPr>
      <w:r>
        <w:rPr>
          <w:color w:val="000000"/>
          <w:szCs w:val="28"/>
        </w:rPr>
        <w:t>Изучая литературу и другие материалы по теме ис</w:t>
      </w:r>
      <w:r>
        <w:rPr>
          <w:color w:val="000000"/>
          <w:szCs w:val="28"/>
        </w:rPr>
        <w:softHyphen/>
        <w:t>следования, студент делает выписки необходимой информации на отдельных листах или карточках, файлах. При этом целесообразно фиксировать, из какого источника взят материал и в какой части курсовой работы его следует  использовать.</w:t>
      </w:r>
    </w:p>
    <w:p w:rsidR="00553B63" w:rsidRDefault="00553B63" w:rsidP="00553B63">
      <w:pPr>
        <w:jc w:val="both"/>
        <w:rPr>
          <w:color w:val="000000"/>
          <w:szCs w:val="28"/>
        </w:rPr>
      </w:pPr>
      <w:r>
        <w:rPr>
          <w:color w:val="000000"/>
          <w:szCs w:val="28"/>
        </w:rPr>
        <w:tab/>
        <w:t>При изучении и конспектировании литературы сле</w:t>
      </w:r>
      <w:r>
        <w:rPr>
          <w:color w:val="000000"/>
          <w:szCs w:val="28"/>
        </w:rPr>
        <w:softHyphen/>
        <w:t>дует проводить отбор и группировку полученных из литера</w:t>
      </w:r>
      <w:r>
        <w:rPr>
          <w:color w:val="000000"/>
          <w:szCs w:val="28"/>
        </w:rPr>
        <w:softHyphen/>
        <w:t>турных источников сведений. Это необходимо для того, что</w:t>
      </w:r>
      <w:r>
        <w:rPr>
          <w:color w:val="000000"/>
          <w:szCs w:val="28"/>
        </w:rPr>
        <w:softHyphen/>
        <w:t>бы в процессе последующей работы над темой исследования было легко анализировать и сопоставлять различные точки зрения авторов по дискуссионным вопросам и формировать свое отношение к ним.</w:t>
      </w:r>
    </w:p>
    <w:p w:rsidR="00553B63" w:rsidRPr="005E7614" w:rsidRDefault="00553B63" w:rsidP="00553B63">
      <w:pPr>
        <w:ind w:firstLine="708"/>
        <w:jc w:val="both"/>
        <w:rPr>
          <w:szCs w:val="28"/>
        </w:rPr>
      </w:pPr>
      <w:r w:rsidRPr="005E7614">
        <w:rPr>
          <w:szCs w:val="28"/>
        </w:rPr>
        <w:t>При подборе нормативно-правовых актов необходимо использовать возможности тематического поиска документов в справочных системах.</w:t>
      </w:r>
    </w:p>
    <w:p w:rsidR="00553B63" w:rsidRPr="005E7614" w:rsidRDefault="00553B63" w:rsidP="00553B63">
      <w:pPr>
        <w:ind w:firstLine="709"/>
        <w:jc w:val="both"/>
        <w:rPr>
          <w:szCs w:val="28"/>
        </w:rPr>
      </w:pPr>
      <w:r w:rsidRPr="005E7614">
        <w:rPr>
          <w:szCs w:val="28"/>
        </w:rPr>
        <w:t>Статистический и аналитический материал, связанный с протекающими в экономике процессами, можно получить из статистических сборников, публикуемых Министерством статистики и анализа Республики Беларусь, международными организациями, а также через Интернет на сайтах соответствующих министерств, ведомств, предприятий, организаций, банков. При этом очень важным является умение работать в поисковых системах.</w:t>
      </w:r>
    </w:p>
    <w:p w:rsidR="00553B63" w:rsidRPr="00471C4E" w:rsidRDefault="00553B63" w:rsidP="00553B63">
      <w:pPr>
        <w:ind w:firstLine="709"/>
        <w:jc w:val="both"/>
        <w:rPr>
          <w:szCs w:val="28"/>
        </w:rPr>
      </w:pPr>
      <w:r w:rsidRPr="005E7614">
        <w:rPr>
          <w:szCs w:val="28"/>
        </w:rPr>
        <w:t>Для подбора изданий по интересующей теме могут быть использованы списки литературы, содержащиеся в уже проведенных исследованиях (диссертации на соискание ученых степеней, отчеты по НИР и т.д.)</w:t>
      </w:r>
      <w:r>
        <w:rPr>
          <w:b/>
          <w:bCs/>
          <w:szCs w:val="28"/>
        </w:rPr>
        <w:t xml:space="preserve">. </w:t>
      </w:r>
      <w:r w:rsidRPr="005E7614">
        <w:rPr>
          <w:szCs w:val="28"/>
        </w:rPr>
        <w:t>Целесообразно использовать реферативные журналы и периодические издания, в которых также публикуется информация об издаваемой литературе.</w:t>
      </w:r>
    </w:p>
    <w:p w:rsidR="00553B63" w:rsidRPr="006C343D" w:rsidRDefault="00553B63" w:rsidP="00553B63">
      <w:pPr>
        <w:jc w:val="both"/>
        <w:rPr>
          <w:color w:val="FF6600"/>
          <w:szCs w:val="28"/>
        </w:rPr>
      </w:pPr>
      <w:r>
        <w:rPr>
          <w:szCs w:val="28"/>
        </w:rPr>
        <w:tab/>
      </w:r>
      <w:r w:rsidRPr="005E7614">
        <w:rPr>
          <w:szCs w:val="28"/>
        </w:rPr>
        <w:t xml:space="preserve">Для выполнения основной части работы в зависимости от темы могут быть использованы разнообразные </w:t>
      </w:r>
      <w:r w:rsidRPr="000E7B2C">
        <w:rPr>
          <w:b/>
          <w:szCs w:val="28"/>
        </w:rPr>
        <w:t>фактические материалы</w:t>
      </w:r>
      <w:r w:rsidR="00C90292" w:rsidRPr="00C90292">
        <w:rPr>
          <w:b/>
          <w:szCs w:val="28"/>
        </w:rPr>
        <w:t>.</w:t>
      </w:r>
    </w:p>
    <w:p w:rsidR="00553B63" w:rsidRPr="00C90292" w:rsidRDefault="00553B63" w:rsidP="00553B63">
      <w:pPr>
        <w:pStyle w:val="2"/>
        <w:rPr>
          <w:rFonts w:ascii="Times New Roman" w:hAnsi="Times New Roman" w:cs="Times New Roman"/>
        </w:rPr>
      </w:pPr>
      <w:bookmarkStart w:id="6" w:name="_Toc256093252"/>
      <w:r w:rsidRPr="00C90292">
        <w:rPr>
          <w:rFonts w:ascii="Times New Roman" w:hAnsi="Times New Roman" w:cs="Times New Roman"/>
        </w:rPr>
        <w:t>3.3 Содержание разделов текста</w:t>
      </w:r>
      <w:bookmarkEnd w:id="6"/>
    </w:p>
    <w:p w:rsidR="00553B63" w:rsidRPr="005E7614" w:rsidRDefault="00553B63" w:rsidP="00553B63">
      <w:pPr>
        <w:jc w:val="center"/>
        <w:outlineLvl w:val="0"/>
        <w:rPr>
          <w:b/>
          <w:szCs w:val="28"/>
        </w:rPr>
      </w:pPr>
    </w:p>
    <w:p w:rsidR="00553B63" w:rsidRDefault="00553B63" w:rsidP="00553B63">
      <w:pPr>
        <w:ind w:firstLine="708"/>
        <w:jc w:val="both"/>
        <w:rPr>
          <w:szCs w:val="28"/>
        </w:rPr>
      </w:pPr>
      <w:r w:rsidRPr="005E7614">
        <w:rPr>
          <w:szCs w:val="28"/>
        </w:rPr>
        <w:t>Разработка каждой составной части работы имеет свои особенности.</w:t>
      </w:r>
    </w:p>
    <w:p w:rsidR="00553B63" w:rsidRDefault="00553B63" w:rsidP="00553B63">
      <w:pPr>
        <w:shd w:val="clear" w:color="auto" w:fill="FFFFFF"/>
        <w:spacing w:before="120"/>
        <w:ind w:firstLine="709"/>
        <w:jc w:val="both"/>
        <w:rPr>
          <w:color w:val="000000"/>
          <w:szCs w:val="28"/>
        </w:rPr>
      </w:pPr>
      <w:r>
        <w:rPr>
          <w:color w:val="000000"/>
          <w:szCs w:val="28"/>
        </w:rPr>
        <w:t xml:space="preserve">В </w:t>
      </w:r>
      <w:r w:rsidRPr="00345C79">
        <w:rPr>
          <w:b/>
          <w:color w:val="000000"/>
          <w:szCs w:val="28"/>
          <w:u w:val="single"/>
        </w:rPr>
        <w:t>содержании</w:t>
      </w:r>
      <w:r>
        <w:rPr>
          <w:color w:val="000000"/>
          <w:szCs w:val="28"/>
        </w:rPr>
        <w:t xml:space="preserve"> последовательно перечисляются все за</w:t>
      </w:r>
      <w:r>
        <w:rPr>
          <w:color w:val="000000"/>
          <w:szCs w:val="28"/>
        </w:rPr>
        <w:softHyphen/>
        <w:t>головки курсовой работы: введение, номе</w:t>
      </w:r>
      <w:r>
        <w:rPr>
          <w:color w:val="000000"/>
          <w:szCs w:val="28"/>
        </w:rPr>
        <w:softHyphen/>
        <w:t>ра и заголовки разделов, подразделов, заключение, список использованных источников и приложения с указанием но</w:t>
      </w:r>
      <w:r>
        <w:rPr>
          <w:color w:val="000000"/>
          <w:szCs w:val="28"/>
        </w:rPr>
        <w:softHyphen/>
        <w:t>мера страницы, на которой помещен каждый заголовок (Приложение 3).</w:t>
      </w:r>
    </w:p>
    <w:p w:rsidR="00553B63" w:rsidRDefault="00553B63" w:rsidP="00553B63">
      <w:pPr>
        <w:ind w:firstLine="708"/>
        <w:jc w:val="both"/>
        <w:rPr>
          <w:szCs w:val="28"/>
        </w:rPr>
      </w:pPr>
      <w:r>
        <w:rPr>
          <w:color w:val="000000"/>
          <w:szCs w:val="28"/>
        </w:rPr>
        <w:t xml:space="preserve">Во </w:t>
      </w:r>
      <w:r w:rsidRPr="00345C79">
        <w:rPr>
          <w:b/>
          <w:color w:val="000000"/>
          <w:szCs w:val="28"/>
          <w:u w:val="single"/>
        </w:rPr>
        <w:t>введении</w:t>
      </w:r>
      <w:r>
        <w:rPr>
          <w:color w:val="000000"/>
          <w:szCs w:val="28"/>
        </w:rPr>
        <w:t xml:space="preserve"> раскрывается значение избранной темы и проблем, рассматриваемых в работе, обосновываются </w:t>
      </w:r>
      <w:r w:rsidRPr="003C55F7">
        <w:rPr>
          <w:b/>
          <w:i/>
          <w:color w:val="000000"/>
          <w:szCs w:val="28"/>
        </w:rPr>
        <w:t>актуальность</w:t>
      </w:r>
      <w:r w:rsidRPr="00F171C5">
        <w:rPr>
          <w:i/>
          <w:color w:val="000000"/>
          <w:szCs w:val="28"/>
        </w:rPr>
        <w:t xml:space="preserve"> и важность </w:t>
      </w:r>
      <w:r w:rsidRPr="00052EA6">
        <w:rPr>
          <w:szCs w:val="28"/>
        </w:rPr>
        <w:t>выбранной темы</w:t>
      </w:r>
      <w:r>
        <w:rPr>
          <w:szCs w:val="28"/>
        </w:rPr>
        <w:t xml:space="preserve">, степень ее научной разработанности; </w:t>
      </w:r>
      <w:r>
        <w:rPr>
          <w:color w:val="000000"/>
          <w:szCs w:val="28"/>
        </w:rPr>
        <w:t xml:space="preserve">формулируются </w:t>
      </w:r>
      <w:r w:rsidRPr="003C55F7">
        <w:rPr>
          <w:b/>
          <w:i/>
          <w:color w:val="000000"/>
          <w:szCs w:val="28"/>
        </w:rPr>
        <w:t>цель и задачи</w:t>
      </w:r>
      <w:r w:rsidRPr="00247F4F">
        <w:rPr>
          <w:i/>
          <w:color w:val="000000"/>
          <w:szCs w:val="28"/>
        </w:rPr>
        <w:t xml:space="preserve"> исследования</w:t>
      </w:r>
      <w:r>
        <w:rPr>
          <w:color w:val="000000"/>
          <w:szCs w:val="28"/>
        </w:rPr>
        <w:t xml:space="preserve">, </w:t>
      </w:r>
      <w:r>
        <w:rPr>
          <w:szCs w:val="28"/>
        </w:rPr>
        <w:t xml:space="preserve">раскрываются </w:t>
      </w:r>
      <w:r w:rsidRPr="003C55F7">
        <w:rPr>
          <w:b/>
          <w:i/>
          <w:szCs w:val="28"/>
        </w:rPr>
        <w:t>объект и предмет</w:t>
      </w:r>
      <w:r w:rsidRPr="003C55F7">
        <w:rPr>
          <w:b/>
          <w:szCs w:val="28"/>
        </w:rPr>
        <w:t>,</w:t>
      </w:r>
      <w:r>
        <w:rPr>
          <w:szCs w:val="28"/>
        </w:rPr>
        <w:t xml:space="preserve"> избранные</w:t>
      </w:r>
      <w:r w:rsidRPr="00345C79">
        <w:rPr>
          <w:b/>
          <w:i/>
          <w:szCs w:val="28"/>
        </w:rPr>
        <w:t xml:space="preserve"> методы исследования</w:t>
      </w:r>
      <w:r>
        <w:rPr>
          <w:szCs w:val="28"/>
        </w:rPr>
        <w:t>.</w:t>
      </w:r>
    </w:p>
    <w:p w:rsidR="00553B63" w:rsidRDefault="00553B63" w:rsidP="00553B63">
      <w:pPr>
        <w:ind w:firstLine="708"/>
        <w:jc w:val="both"/>
        <w:rPr>
          <w:szCs w:val="28"/>
        </w:rPr>
      </w:pPr>
      <w:r w:rsidRPr="00142DF7">
        <w:rPr>
          <w:b/>
          <w:i/>
          <w:szCs w:val="28"/>
        </w:rPr>
        <w:t>Акту</w:t>
      </w:r>
      <w:r w:rsidRPr="00751B69">
        <w:rPr>
          <w:b/>
          <w:i/>
          <w:szCs w:val="28"/>
        </w:rPr>
        <w:t>альност</w:t>
      </w:r>
      <w:r>
        <w:rPr>
          <w:b/>
          <w:i/>
          <w:szCs w:val="28"/>
        </w:rPr>
        <w:t xml:space="preserve">ь темы </w:t>
      </w:r>
      <w:r w:rsidRPr="00052EA6">
        <w:rPr>
          <w:szCs w:val="28"/>
        </w:rPr>
        <w:t xml:space="preserve">работы </w:t>
      </w:r>
      <w:r>
        <w:rPr>
          <w:szCs w:val="28"/>
        </w:rPr>
        <w:t>обосновывается с учетом потребностей общества в решении данной проблемы, состояния и тенденции развития исследуемой научной проблемы, а также практических запросов организаций различных форм. Далее кратко в обобщенном виде раскрываются основные подходы к изучаемой проблеме в научной литературе, уточняется степень разработанности проблемы.</w:t>
      </w:r>
    </w:p>
    <w:p w:rsidR="00553B63" w:rsidRDefault="00553B63" w:rsidP="00553B63">
      <w:pPr>
        <w:ind w:firstLine="708"/>
        <w:jc w:val="both"/>
        <w:rPr>
          <w:szCs w:val="28"/>
        </w:rPr>
      </w:pPr>
      <w:r>
        <w:rPr>
          <w:szCs w:val="28"/>
        </w:rPr>
        <w:t>Учитывая степень разработанности проблемы, студент делает вывод о необходимости проведения исследования для развития (углубления, и уточнения) теории и практики.</w:t>
      </w:r>
    </w:p>
    <w:p w:rsidR="00553B63" w:rsidRDefault="00553B63" w:rsidP="00553B63">
      <w:pPr>
        <w:ind w:firstLine="708"/>
        <w:jc w:val="both"/>
        <w:rPr>
          <w:szCs w:val="28"/>
        </w:rPr>
      </w:pPr>
      <w:r w:rsidRPr="00052EA6">
        <w:rPr>
          <w:szCs w:val="28"/>
        </w:rPr>
        <w:t xml:space="preserve">От формулировки актуальности выбранной темы логично перейти к постановке </w:t>
      </w:r>
      <w:r w:rsidRPr="007E47AD">
        <w:rPr>
          <w:b/>
          <w:i/>
          <w:szCs w:val="28"/>
        </w:rPr>
        <w:t xml:space="preserve"> цели</w:t>
      </w:r>
      <w:r w:rsidRPr="00052EA6">
        <w:rPr>
          <w:szCs w:val="28"/>
        </w:rPr>
        <w:t xml:space="preserve"> исследования. </w:t>
      </w:r>
      <w:r w:rsidRPr="00951CCD">
        <w:rPr>
          <w:b/>
          <w:i/>
          <w:szCs w:val="28"/>
        </w:rPr>
        <w:t>Цель</w:t>
      </w:r>
      <w:r w:rsidRPr="00052EA6">
        <w:rPr>
          <w:szCs w:val="28"/>
        </w:rPr>
        <w:t xml:space="preserve"> –</w:t>
      </w:r>
      <w:r>
        <w:rPr>
          <w:szCs w:val="28"/>
        </w:rPr>
        <w:t xml:space="preserve"> это краткая концептуальная формулировка сущности научного поиска по данной проблеме, это</w:t>
      </w:r>
      <w:r w:rsidRPr="00052EA6">
        <w:rPr>
          <w:szCs w:val="28"/>
        </w:rPr>
        <w:t xml:space="preserve"> конечный итог работы.</w:t>
      </w:r>
      <w:r>
        <w:rPr>
          <w:szCs w:val="28"/>
        </w:rPr>
        <w:t xml:space="preserve"> </w:t>
      </w:r>
    </w:p>
    <w:p w:rsidR="00553B63" w:rsidRPr="00052EA6" w:rsidRDefault="00553B63" w:rsidP="00553B63">
      <w:pPr>
        <w:ind w:firstLine="708"/>
        <w:jc w:val="both"/>
        <w:rPr>
          <w:szCs w:val="28"/>
        </w:rPr>
      </w:pPr>
      <w:r w:rsidRPr="00951CCD">
        <w:rPr>
          <w:b/>
          <w:i/>
          <w:szCs w:val="28"/>
        </w:rPr>
        <w:t>Задачи исследования</w:t>
      </w:r>
      <w:r>
        <w:rPr>
          <w:szCs w:val="28"/>
        </w:rPr>
        <w:t xml:space="preserve"> развивают и конкретизируют цель исследования и должны соответствовать объекту и предмету исследования.</w:t>
      </w:r>
      <w:r w:rsidR="00F36470">
        <w:rPr>
          <w:szCs w:val="28"/>
        </w:rPr>
        <w:t xml:space="preserve"> </w:t>
      </w:r>
      <w:r>
        <w:rPr>
          <w:szCs w:val="28"/>
        </w:rPr>
        <w:t>Обычно перечисляется не более 3-4 задач.</w:t>
      </w:r>
      <w:r w:rsidRPr="00052EA6">
        <w:rPr>
          <w:szCs w:val="28"/>
        </w:rPr>
        <w:t xml:space="preserve"> </w:t>
      </w:r>
    </w:p>
    <w:p w:rsidR="002C0A92" w:rsidRDefault="00553B63" w:rsidP="00553B63">
      <w:pPr>
        <w:ind w:firstLine="708"/>
        <w:jc w:val="both"/>
        <w:rPr>
          <w:szCs w:val="28"/>
        </w:rPr>
      </w:pPr>
      <w:r w:rsidRPr="007E47AD">
        <w:rPr>
          <w:b/>
          <w:i/>
          <w:szCs w:val="28"/>
        </w:rPr>
        <w:t>Объек</w:t>
      </w:r>
      <w:r>
        <w:rPr>
          <w:b/>
          <w:i/>
          <w:szCs w:val="28"/>
        </w:rPr>
        <w:t>т исследования</w:t>
      </w:r>
      <w:r w:rsidRPr="00052EA6">
        <w:rPr>
          <w:szCs w:val="28"/>
        </w:rPr>
        <w:t xml:space="preserve"> – это </w:t>
      </w:r>
      <w:r>
        <w:rPr>
          <w:szCs w:val="28"/>
        </w:rPr>
        <w:t xml:space="preserve">та часть реального мира, которая подлежит исследованию студентом. В качестве объекта исследования выступает какая-то совокупность связей и отношений, свойств, существующая объективно в теории и практике. </w:t>
      </w:r>
      <w:r w:rsidRPr="007E47AD">
        <w:rPr>
          <w:b/>
          <w:i/>
          <w:szCs w:val="28"/>
        </w:rPr>
        <w:t>Предмет</w:t>
      </w:r>
      <w:r w:rsidRPr="00052EA6">
        <w:rPr>
          <w:szCs w:val="28"/>
        </w:rPr>
        <w:t xml:space="preserve"> изучения</w:t>
      </w:r>
      <w:r>
        <w:rPr>
          <w:szCs w:val="28"/>
        </w:rPr>
        <w:t xml:space="preserve"> более конкретен, чем объект</w:t>
      </w:r>
      <w:r w:rsidR="002C0A92">
        <w:rPr>
          <w:szCs w:val="28"/>
        </w:rPr>
        <w:t>.</w:t>
      </w:r>
      <w:r>
        <w:rPr>
          <w:szCs w:val="28"/>
        </w:rPr>
        <w:t xml:space="preserve"> Предмет исследования - это функционирование сферы деятельности объекта, его структурные элементы, особенности, тенденции развития. </w:t>
      </w:r>
    </w:p>
    <w:p w:rsidR="00553B63" w:rsidRPr="009B1539" w:rsidRDefault="00553B63" w:rsidP="00553B63">
      <w:pPr>
        <w:ind w:firstLine="708"/>
        <w:jc w:val="both"/>
        <w:rPr>
          <w:szCs w:val="28"/>
        </w:rPr>
      </w:pPr>
      <w:r>
        <w:rPr>
          <w:szCs w:val="28"/>
        </w:rPr>
        <w:t xml:space="preserve">Во введении также дается </w:t>
      </w:r>
      <w:r w:rsidRPr="003F6F7C">
        <w:rPr>
          <w:b/>
          <w:i/>
          <w:szCs w:val="28"/>
        </w:rPr>
        <w:t>характеристика основных источников получения информации</w:t>
      </w:r>
      <w:r>
        <w:rPr>
          <w:szCs w:val="28"/>
        </w:rPr>
        <w:t xml:space="preserve"> (официальных, научных, литературных, библиографических), а также указываются методологические основы проведенного исследования, использованные научные </w:t>
      </w:r>
      <w:r w:rsidRPr="00482288">
        <w:rPr>
          <w:b/>
          <w:i/>
          <w:szCs w:val="28"/>
        </w:rPr>
        <w:t>методы исследования</w:t>
      </w:r>
      <w:r>
        <w:rPr>
          <w:szCs w:val="28"/>
        </w:rPr>
        <w:t>, которые предопределили достижение поставленной цели и решение задач (</w:t>
      </w:r>
      <w:r w:rsidRPr="003F6F7C">
        <w:rPr>
          <w:i/>
          <w:color w:val="000000"/>
          <w:szCs w:val="28"/>
        </w:rPr>
        <w:t xml:space="preserve">исторический подход, </w:t>
      </w:r>
      <w:r w:rsidRPr="003F6F7C">
        <w:rPr>
          <w:i/>
          <w:szCs w:val="28"/>
        </w:rPr>
        <w:t xml:space="preserve">сравнение, дедукция и индукция, методы логического и системного анализа, синтеза, </w:t>
      </w:r>
      <w:r>
        <w:rPr>
          <w:i/>
          <w:szCs w:val="28"/>
        </w:rPr>
        <w:t>экономик</w:t>
      </w:r>
      <w:r w:rsidRPr="003F6F7C">
        <w:rPr>
          <w:i/>
          <w:szCs w:val="28"/>
        </w:rPr>
        <w:t>о-</w:t>
      </w:r>
      <w:r>
        <w:rPr>
          <w:i/>
          <w:szCs w:val="28"/>
        </w:rPr>
        <w:t>математические</w:t>
      </w:r>
      <w:r w:rsidRPr="003F6F7C">
        <w:rPr>
          <w:i/>
          <w:szCs w:val="28"/>
        </w:rPr>
        <w:t xml:space="preserve"> методы</w:t>
      </w:r>
      <w:r w:rsidR="002C0A92">
        <w:rPr>
          <w:i/>
          <w:szCs w:val="28"/>
        </w:rPr>
        <w:t xml:space="preserve">). </w:t>
      </w:r>
    </w:p>
    <w:p w:rsidR="00553B63" w:rsidRDefault="00553B63" w:rsidP="00553B63">
      <w:pPr>
        <w:ind w:firstLine="720"/>
        <w:jc w:val="both"/>
        <w:rPr>
          <w:szCs w:val="28"/>
        </w:rPr>
      </w:pPr>
      <w:r>
        <w:rPr>
          <w:szCs w:val="28"/>
        </w:rPr>
        <w:t>Введение должно занимать 2-3 страниц работы.</w:t>
      </w:r>
    </w:p>
    <w:p w:rsidR="00553B63" w:rsidRDefault="00553B63" w:rsidP="00553B63">
      <w:pPr>
        <w:shd w:val="clear" w:color="auto" w:fill="FFFFFF"/>
        <w:spacing w:before="120"/>
        <w:ind w:firstLine="709"/>
        <w:jc w:val="both"/>
        <w:rPr>
          <w:szCs w:val="28"/>
        </w:rPr>
      </w:pPr>
      <w:r w:rsidRPr="00371796">
        <w:rPr>
          <w:b/>
          <w:color w:val="000000"/>
          <w:szCs w:val="28"/>
          <w:u w:val="single"/>
        </w:rPr>
        <w:t>Основная часть</w:t>
      </w:r>
      <w:r>
        <w:rPr>
          <w:color w:val="000000"/>
          <w:szCs w:val="28"/>
        </w:rPr>
        <w:t xml:space="preserve"> курсовой работы содержит, как правило, три раздела, каждый из которых включает подразделы. Последние, в свою очередь, могут быть разделены на пункты..</w:t>
      </w:r>
    </w:p>
    <w:p w:rsidR="00553B63" w:rsidRDefault="00553B63" w:rsidP="00553B63">
      <w:pPr>
        <w:ind w:firstLine="720"/>
        <w:jc w:val="both"/>
        <w:rPr>
          <w:szCs w:val="28"/>
        </w:rPr>
      </w:pPr>
      <w:r w:rsidRPr="00C61248">
        <w:rPr>
          <w:b/>
          <w:color w:val="000000"/>
          <w:szCs w:val="28"/>
          <w:u w:val="single"/>
        </w:rPr>
        <w:t>Первый раздел</w:t>
      </w:r>
      <w:r>
        <w:rPr>
          <w:color w:val="000000"/>
          <w:szCs w:val="28"/>
        </w:rPr>
        <w:t xml:space="preserve"> </w:t>
      </w:r>
      <w:r w:rsidRPr="005E7614">
        <w:rPr>
          <w:szCs w:val="28"/>
        </w:rPr>
        <w:t>(пр</w:t>
      </w:r>
      <w:r>
        <w:rPr>
          <w:szCs w:val="28"/>
        </w:rPr>
        <w:t>имерно 7-9</w:t>
      </w:r>
      <w:r w:rsidR="006C343D">
        <w:rPr>
          <w:szCs w:val="28"/>
        </w:rPr>
        <w:t xml:space="preserve"> страниц) </w:t>
      </w:r>
      <w:r>
        <w:rPr>
          <w:color w:val="000000"/>
          <w:szCs w:val="28"/>
        </w:rPr>
        <w:t>работы носит теоретический характер</w:t>
      </w:r>
      <w:r>
        <w:rPr>
          <w:szCs w:val="28"/>
        </w:rPr>
        <w:t xml:space="preserve">. В нем, на основе изучения работ отечественных и зарубежных авторов, нормативно-правовых документов, инструктивных и методических  материалов, раскрывается экономическая сущность объекта исследования, содержание категорий и показателей; рассматривается уровень теоретической разработки проблемы (темы); оцениваются точки зрения различных авторов и аргументировано формулируется собственное мнение автора работы по рассматриваемым вопросам. При этом простой пересказ прочитанных публикаций, механическое изложение точек зрения различных авторов без дискуссии и без формирования обоснованной собственной позиции не допускается. Полное переписывание инструкций только загромождает работу, увеличивая ее объем, и не прибавляет достоинств проводимому исследованию. </w:t>
      </w:r>
    </w:p>
    <w:p w:rsidR="00553B63" w:rsidRDefault="00553B63" w:rsidP="00553B63">
      <w:pPr>
        <w:ind w:firstLine="720"/>
        <w:jc w:val="both"/>
        <w:rPr>
          <w:szCs w:val="28"/>
        </w:rPr>
      </w:pPr>
      <w:r>
        <w:rPr>
          <w:szCs w:val="28"/>
        </w:rPr>
        <w:t>Качественный уровень работы значительно повышается, если изучаемая проблема рассматривается с привлечением методических материалов, публикаций различных зарубежных авторов, пол</w:t>
      </w:r>
      <w:r w:rsidR="006C343D">
        <w:rPr>
          <w:szCs w:val="28"/>
        </w:rPr>
        <w:t>ожений международной практики</w:t>
      </w:r>
      <w:r>
        <w:rPr>
          <w:szCs w:val="28"/>
        </w:rPr>
        <w:t xml:space="preserve">. </w:t>
      </w:r>
    </w:p>
    <w:p w:rsidR="00C90292" w:rsidRDefault="00553B63" w:rsidP="00553B63">
      <w:pPr>
        <w:ind w:firstLine="720"/>
        <w:jc w:val="both"/>
        <w:rPr>
          <w:szCs w:val="28"/>
        </w:rPr>
      </w:pPr>
      <w:r w:rsidRPr="00BA6A2D">
        <w:rPr>
          <w:b/>
          <w:color w:val="000000"/>
          <w:szCs w:val="28"/>
          <w:u w:val="single"/>
        </w:rPr>
        <w:t>Второй раздел</w:t>
      </w:r>
      <w:r>
        <w:rPr>
          <w:color w:val="000000"/>
          <w:szCs w:val="28"/>
        </w:rPr>
        <w:t xml:space="preserve"> </w:t>
      </w:r>
      <w:r>
        <w:rPr>
          <w:szCs w:val="28"/>
        </w:rPr>
        <w:t xml:space="preserve"> </w:t>
      </w:r>
      <w:r>
        <w:rPr>
          <w:color w:val="000000"/>
          <w:szCs w:val="28"/>
        </w:rPr>
        <w:t xml:space="preserve">курсовой </w:t>
      </w:r>
      <w:r>
        <w:rPr>
          <w:szCs w:val="28"/>
        </w:rPr>
        <w:t>(8-12</w:t>
      </w:r>
      <w:r w:rsidRPr="005E7614">
        <w:rPr>
          <w:szCs w:val="28"/>
        </w:rPr>
        <w:t xml:space="preserve"> страниц)</w:t>
      </w:r>
      <w:r>
        <w:rPr>
          <w:szCs w:val="28"/>
        </w:rPr>
        <w:t xml:space="preserve"> носит</w:t>
      </w:r>
      <w:r w:rsidR="00C90292">
        <w:rPr>
          <w:szCs w:val="28"/>
        </w:rPr>
        <w:t>,</w:t>
      </w:r>
      <w:r>
        <w:rPr>
          <w:szCs w:val="28"/>
        </w:rPr>
        <w:t xml:space="preserve"> </w:t>
      </w:r>
      <w:r w:rsidR="00C90292">
        <w:rPr>
          <w:szCs w:val="28"/>
        </w:rPr>
        <w:t>в основном,</w:t>
      </w:r>
      <w:r>
        <w:rPr>
          <w:szCs w:val="28"/>
        </w:rPr>
        <w:t xml:space="preserve"> практический ха</w:t>
      </w:r>
      <w:r w:rsidR="00C90292">
        <w:rPr>
          <w:szCs w:val="28"/>
        </w:rPr>
        <w:t>рактер, однако может быть и теоретическим (зависит от выбранной темы).</w:t>
      </w:r>
      <w:r>
        <w:rPr>
          <w:szCs w:val="28"/>
        </w:rPr>
        <w:t xml:space="preserve"> </w:t>
      </w:r>
    </w:p>
    <w:p w:rsidR="00553B63" w:rsidRPr="006C343D" w:rsidRDefault="00553B63" w:rsidP="00553B63">
      <w:pPr>
        <w:ind w:firstLine="720"/>
        <w:jc w:val="both"/>
        <w:rPr>
          <w:color w:val="FF6600"/>
          <w:szCs w:val="28"/>
        </w:rPr>
      </w:pPr>
      <w:r w:rsidRPr="009F4305">
        <w:rPr>
          <w:b/>
          <w:color w:val="000000"/>
          <w:szCs w:val="28"/>
        </w:rPr>
        <w:t xml:space="preserve">В </w:t>
      </w:r>
      <w:r w:rsidRPr="009F4305">
        <w:rPr>
          <w:b/>
          <w:color w:val="000000"/>
          <w:szCs w:val="28"/>
          <w:u w:val="single"/>
        </w:rPr>
        <w:t>третьем</w:t>
      </w:r>
      <w:r>
        <w:rPr>
          <w:color w:val="000000"/>
          <w:szCs w:val="28"/>
        </w:rPr>
        <w:t xml:space="preserve">, заключительном, разделе </w:t>
      </w:r>
      <w:r w:rsidRPr="005E7614">
        <w:rPr>
          <w:szCs w:val="28"/>
        </w:rPr>
        <w:t>(3-6 страниц)</w:t>
      </w:r>
      <w:r>
        <w:rPr>
          <w:szCs w:val="28"/>
        </w:rPr>
        <w:t xml:space="preserve"> </w:t>
      </w:r>
      <w:r w:rsidR="00C90292">
        <w:rPr>
          <w:szCs w:val="28"/>
        </w:rPr>
        <w:t xml:space="preserve">студент должен выработать свою точку зрения по проблемному вопросу, разработать рекомендации </w:t>
      </w:r>
      <w:r w:rsidRPr="00C90292">
        <w:rPr>
          <w:szCs w:val="28"/>
        </w:rPr>
        <w:t>по совершенствованию</w:t>
      </w:r>
      <w:r w:rsidR="00C90292" w:rsidRPr="00C90292">
        <w:rPr>
          <w:szCs w:val="28"/>
        </w:rPr>
        <w:t xml:space="preserve"> исследуемой проблемы.</w:t>
      </w:r>
      <w:r w:rsidRPr="006C343D">
        <w:rPr>
          <w:color w:val="FF6600"/>
          <w:szCs w:val="28"/>
        </w:rPr>
        <w:t xml:space="preserve"> </w:t>
      </w:r>
    </w:p>
    <w:p w:rsidR="00553B63" w:rsidRDefault="00553B63" w:rsidP="00553B63">
      <w:pPr>
        <w:ind w:firstLine="720"/>
        <w:jc w:val="both"/>
        <w:rPr>
          <w:szCs w:val="28"/>
        </w:rPr>
      </w:pPr>
      <w:r>
        <w:rPr>
          <w:szCs w:val="28"/>
        </w:rPr>
        <w:t>К изложению вопросов темы курсовой работы студент должен подходить творчески. В работе не рекомендуется воспроизводить содержание учебников, учебных пособий, другой специальной лите</w:t>
      </w:r>
      <w:r>
        <w:rPr>
          <w:szCs w:val="28"/>
        </w:rPr>
        <w:softHyphen/>
        <w:t>ратуры и нормативных положений. Недопустимо заимствование текста из литературных источников без ссылки на авторов.</w:t>
      </w:r>
    </w:p>
    <w:p w:rsidR="00553B63" w:rsidRDefault="00553B63" w:rsidP="00553B63">
      <w:pPr>
        <w:shd w:val="clear" w:color="auto" w:fill="FFFFFF"/>
        <w:spacing w:before="120"/>
        <w:ind w:firstLine="709"/>
        <w:jc w:val="both"/>
        <w:rPr>
          <w:color w:val="000000"/>
          <w:szCs w:val="28"/>
        </w:rPr>
      </w:pPr>
      <w:r>
        <w:rPr>
          <w:color w:val="000000"/>
          <w:szCs w:val="28"/>
          <w:u w:val="single"/>
        </w:rPr>
        <w:t>Каждый раздел курсовой работы завершается выводами</w:t>
      </w:r>
      <w:r>
        <w:rPr>
          <w:color w:val="000000"/>
          <w:szCs w:val="28"/>
        </w:rPr>
        <w:t>, вытекающими из исследования.</w:t>
      </w:r>
    </w:p>
    <w:p w:rsidR="00553B63" w:rsidRDefault="00553B63" w:rsidP="00553B63">
      <w:pPr>
        <w:ind w:firstLine="720"/>
        <w:jc w:val="both"/>
        <w:rPr>
          <w:szCs w:val="28"/>
        </w:rPr>
      </w:pPr>
      <w:r>
        <w:rPr>
          <w:color w:val="000000"/>
          <w:szCs w:val="28"/>
        </w:rPr>
        <w:t xml:space="preserve">В </w:t>
      </w:r>
      <w:r w:rsidRPr="00371796">
        <w:rPr>
          <w:b/>
          <w:color w:val="000000"/>
          <w:szCs w:val="28"/>
          <w:u w:val="single"/>
        </w:rPr>
        <w:t xml:space="preserve">заключении </w:t>
      </w:r>
      <w:r>
        <w:rPr>
          <w:szCs w:val="28"/>
        </w:rPr>
        <w:t xml:space="preserve">курсовой работы </w:t>
      </w:r>
      <w:r w:rsidRPr="005E7614">
        <w:rPr>
          <w:szCs w:val="28"/>
        </w:rPr>
        <w:t>(2-3 страницы)</w:t>
      </w:r>
      <w:r>
        <w:rPr>
          <w:szCs w:val="28"/>
        </w:rPr>
        <w:t xml:space="preserve"> </w:t>
      </w:r>
      <w:r w:rsidRPr="008170D4">
        <w:rPr>
          <w:szCs w:val="28"/>
        </w:rPr>
        <w:t>обоб</w:t>
      </w:r>
      <w:r>
        <w:rPr>
          <w:szCs w:val="28"/>
        </w:rPr>
        <w:t>щаются теоретические и практические результаты, изложенные</w:t>
      </w:r>
      <w:r w:rsidRPr="008170D4">
        <w:rPr>
          <w:szCs w:val="28"/>
        </w:rPr>
        <w:t xml:space="preserve"> в основной части. Заключение представляет собой последовательное, логически стройное изложение полученных выводов и их соотношение с целью работы и конкретными задачами, поставленными и сформулированными во введении.</w:t>
      </w:r>
      <w:r>
        <w:rPr>
          <w:szCs w:val="28"/>
        </w:rPr>
        <w:t xml:space="preserve"> При этом важно, чтобы в выводах отражалась решенность всех задач исследования и обоснованность, доказанность выводов и рекомендаций.</w:t>
      </w:r>
      <w:r w:rsidRPr="008170D4">
        <w:rPr>
          <w:szCs w:val="28"/>
        </w:rPr>
        <w:t xml:space="preserve"> </w:t>
      </w:r>
    </w:p>
    <w:p w:rsidR="00553B63" w:rsidRDefault="00553B63" w:rsidP="00553B63">
      <w:pPr>
        <w:ind w:firstLine="720"/>
        <w:jc w:val="both"/>
        <w:rPr>
          <w:szCs w:val="28"/>
        </w:rPr>
      </w:pPr>
      <w:r>
        <w:rPr>
          <w:szCs w:val="28"/>
        </w:rPr>
        <w:t xml:space="preserve">В заключении тезисно (по пунктам) излагаются выводы по результатам проведенного исследования, дается оценка постановки учета на предприятии и предложения по его совершенствованию, приводятся рекомендации по развитию компьютеризации учетной и другой экономической работы. </w:t>
      </w:r>
    </w:p>
    <w:p w:rsidR="00553B63" w:rsidRPr="00A37E83" w:rsidRDefault="00553B63" w:rsidP="00553B63">
      <w:pPr>
        <w:ind w:firstLine="708"/>
        <w:jc w:val="both"/>
        <w:rPr>
          <w:szCs w:val="28"/>
        </w:rPr>
      </w:pPr>
      <w:r w:rsidRPr="00371796">
        <w:rPr>
          <w:b/>
          <w:color w:val="000000"/>
          <w:szCs w:val="28"/>
          <w:u w:val="single"/>
        </w:rPr>
        <w:t>Список использованных источников</w:t>
      </w:r>
      <w:r>
        <w:rPr>
          <w:color w:val="000000"/>
          <w:szCs w:val="28"/>
        </w:rPr>
        <w:t xml:space="preserve"> должен включать</w:t>
      </w:r>
      <w:r w:rsidRPr="005E7614">
        <w:rPr>
          <w:szCs w:val="28"/>
        </w:rPr>
        <w:t xml:space="preserve"> все источники, изученные при написании работы, независимо от того, сделаны н</w:t>
      </w:r>
      <w:r>
        <w:rPr>
          <w:szCs w:val="28"/>
        </w:rPr>
        <w:t xml:space="preserve">а них ссылки по тексту или нет: </w:t>
      </w:r>
      <w:r>
        <w:rPr>
          <w:color w:val="000000"/>
          <w:szCs w:val="28"/>
        </w:rPr>
        <w:t>нормативные правовые акты по объекту и предмету исследования, учебники, учебные пособия, монографии и статьи отечественных и зарубежных авторов.</w:t>
      </w:r>
    </w:p>
    <w:p w:rsidR="00553B63" w:rsidRPr="005E7614" w:rsidRDefault="00553B63" w:rsidP="00553B63">
      <w:pPr>
        <w:ind w:firstLine="708"/>
        <w:jc w:val="both"/>
        <w:rPr>
          <w:szCs w:val="28"/>
        </w:rPr>
      </w:pPr>
      <w:r w:rsidRPr="00371796">
        <w:rPr>
          <w:b/>
          <w:bCs/>
          <w:szCs w:val="28"/>
          <w:u w:val="single"/>
        </w:rPr>
        <w:t>Приложения</w:t>
      </w:r>
      <w:r w:rsidRPr="005E7614">
        <w:rPr>
          <w:szCs w:val="28"/>
        </w:rPr>
        <w:t xml:space="preserve"> помещают после списка литературы. Их цель – избежать перегрузки текста различными аналитическими, расчетными, статистическими материалами, которые не несут основной смысловой нагрузки. Они могут включать заполненные первичные и сводные документы, формы отчетности, графики, схемы, копии приказов и другие необходимые данные.</w:t>
      </w:r>
    </w:p>
    <w:p w:rsidR="00553B63" w:rsidRPr="006C343D" w:rsidRDefault="00553B63" w:rsidP="00553B63">
      <w:pPr>
        <w:ind w:firstLine="708"/>
        <w:jc w:val="both"/>
        <w:rPr>
          <w:color w:val="FF6600"/>
          <w:szCs w:val="28"/>
        </w:rPr>
      </w:pPr>
      <w:r w:rsidRPr="005E7614">
        <w:rPr>
          <w:szCs w:val="28"/>
        </w:rPr>
        <w:t xml:space="preserve">В итоге курсовая работа должна представлять собой полное систематизированное освещение темы, свидетельствовать об основательном понимании и о самостоятельном изложении студентом материала, </w:t>
      </w:r>
      <w:r w:rsidR="00F24EAF">
        <w:rPr>
          <w:szCs w:val="28"/>
        </w:rPr>
        <w:t>иметь практическую направленность.</w:t>
      </w:r>
    </w:p>
    <w:p w:rsidR="00553B63" w:rsidRPr="005E7614" w:rsidRDefault="00553B63" w:rsidP="00553B63">
      <w:pPr>
        <w:ind w:firstLine="708"/>
        <w:jc w:val="both"/>
        <w:rPr>
          <w:szCs w:val="28"/>
        </w:rPr>
      </w:pPr>
    </w:p>
    <w:p w:rsidR="00553B63" w:rsidRDefault="00553B63" w:rsidP="00553B63">
      <w:pPr>
        <w:pStyle w:val="1"/>
      </w:pPr>
      <w:bookmarkStart w:id="7" w:name="_Toc256093253"/>
      <w:r>
        <w:t xml:space="preserve">4. </w:t>
      </w:r>
      <w:r w:rsidRPr="005E7614">
        <w:t>С</w:t>
      </w:r>
      <w:bookmarkStart w:id="8" w:name="n3"/>
      <w:bookmarkEnd w:id="8"/>
      <w:r w:rsidRPr="005E7614">
        <w:t>ТИЛЬ ИЗЛОЖЕНИЯ НАУЧНЫХ МАТЕРИАЛОВ</w:t>
      </w:r>
      <w:bookmarkEnd w:id="7"/>
    </w:p>
    <w:p w:rsidR="00553B63" w:rsidRPr="005E7614" w:rsidRDefault="00553B63" w:rsidP="00553B63">
      <w:pPr>
        <w:ind w:left="1056"/>
        <w:jc w:val="center"/>
        <w:rPr>
          <w:rStyle w:val="newstext1"/>
          <w:b/>
          <w:szCs w:val="28"/>
        </w:rPr>
      </w:pPr>
    </w:p>
    <w:p w:rsidR="00553B63" w:rsidRPr="00257C33" w:rsidRDefault="00553B63" w:rsidP="00553B63">
      <w:pPr>
        <w:ind w:firstLine="708"/>
        <w:jc w:val="both"/>
        <w:rPr>
          <w:szCs w:val="28"/>
        </w:rPr>
      </w:pPr>
      <w:r w:rsidRPr="005E7614">
        <w:rPr>
          <w:szCs w:val="28"/>
        </w:rPr>
        <w:t>Курсовая работа должна быть выдержана в стиле письменной научной речи, который обладает некоторыми характерными особенностями.</w:t>
      </w:r>
    </w:p>
    <w:p w:rsidR="00553B63" w:rsidRPr="00A7255F" w:rsidRDefault="00553B63" w:rsidP="00553B63">
      <w:pPr>
        <w:ind w:firstLine="720"/>
        <w:jc w:val="both"/>
        <w:rPr>
          <w:sz w:val="27"/>
          <w:szCs w:val="27"/>
        </w:rPr>
      </w:pPr>
      <w:r>
        <w:rPr>
          <w:sz w:val="27"/>
          <w:szCs w:val="27"/>
        </w:rPr>
        <w:t>Текст работы должен излагаться от третьего лица, в нем не должны употребляться местоимения "я", "мы". Л</w:t>
      </w:r>
      <w:r w:rsidRPr="005E7614">
        <w:rPr>
          <w:szCs w:val="28"/>
        </w:rPr>
        <w:t xml:space="preserve">учше всего использовать: </w:t>
      </w:r>
    </w:p>
    <w:p w:rsidR="00553B63" w:rsidRPr="005E7614" w:rsidRDefault="00553B63" w:rsidP="00553B63">
      <w:pPr>
        <w:numPr>
          <w:ilvl w:val="0"/>
          <w:numId w:val="17"/>
        </w:numPr>
        <w:jc w:val="both"/>
        <w:rPr>
          <w:szCs w:val="28"/>
        </w:rPr>
      </w:pPr>
      <w:r w:rsidRPr="005E7614">
        <w:rPr>
          <w:szCs w:val="28"/>
        </w:rPr>
        <w:t>неопределенно-личные предложения (</w:t>
      </w:r>
      <w:r w:rsidRPr="005E7614">
        <w:t>«можно сделать вывод», «в данном случае следует сказать»,</w:t>
      </w:r>
      <w:r w:rsidR="006C343D">
        <w:t xml:space="preserve"> «нельзя согласиться с мнением»</w:t>
      </w:r>
      <w:r w:rsidRPr="005E7614">
        <w:rPr>
          <w:szCs w:val="28"/>
        </w:rPr>
        <w:t xml:space="preserve">); </w:t>
      </w:r>
    </w:p>
    <w:p w:rsidR="00553B63" w:rsidRPr="005E7614" w:rsidRDefault="00553B63" w:rsidP="00553B63">
      <w:pPr>
        <w:numPr>
          <w:ilvl w:val="0"/>
          <w:numId w:val="17"/>
        </w:numPr>
        <w:jc w:val="both"/>
        <w:rPr>
          <w:szCs w:val="28"/>
        </w:rPr>
      </w:pPr>
      <w:r w:rsidRPr="005E7614">
        <w:rPr>
          <w:szCs w:val="28"/>
        </w:rPr>
        <w:t>формы изложения от третьего лица (например: «автор полагает...»);</w:t>
      </w:r>
    </w:p>
    <w:p w:rsidR="00553B63" w:rsidRPr="005E7614" w:rsidRDefault="00553B63" w:rsidP="00553B63">
      <w:pPr>
        <w:numPr>
          <w:ilvl w:val="0"/>
          <w:numId w:val="17"/>
        </w:numPr>
        <w:jc w:val="both"/>
        <w:rPr>
          <w:szCs w:val="28"/>
        </w:rPr>
      </w:pPr>
      <w:r w:rsidRPr="005E7614">
        <w:rPr>
          <w:szCs w:val="28"/>
        </w:rPr>
        <w:t>предложения со страдательным залогом (например: «разработан комплексный подход к исследованию...») и т.п.</w:t>
      </w:r>
    </w:p>
    <w:p w:rsidR="00553B63" w:rsidRPr="005E7614" w:rsidRDefault="00553B63" w:rsidP="00553B63">
      <w:pPr>
        <w:ind w:firstLine="708"/>
        <w:jc w:val="both"/>
        <w:rPr>
          <w:szCs w:val="28"/>
        </w:rPr>
      </w:pPr>
      <w:r w:rsidRPr="005E7614">
        <w:rPr>
          <w:szCs w:val="28"/>
        </w:rPr>
        <w:t>В научном тексте нельзя использовать разговорно-просторечную лексику. Нужно использовать терминологические названия. Следует также избегать чрезмерно длинных предложений, затрудняющих восприятие текста, и коротких рубленых фраз.</w:t>
      </w:r>
    </w:p>
    <w:p w:rsidR="00553B63" w:rsidRPr="005E7614" w:rsidRDefault="00553B63" w:rsidP="00553B63">
      <w:pPr>
        <w:ind w:firstLine="708"/>
        <w:jc w:val="both"/>
        <w:rPr>
          <w:szCs w:val="28"/>
        </w:rPr>
      </w:pPr>
      <w:r w:rsidRPr="005E7614">
        <w:rPr>
          <w:szCs w:val="28"/>
        </w:rPr>
        <w:t xml:space="preserve">Важнейшим средством выражения смысловой законченности, целостности и связности научного текста является использование специальных слов и словосочетаний. </w:t>
      </w:r>
    </w:p>
    <w:p w:rsidR="00553B63" w:rsidRPr="005E7614" w:rsidRDefault="00553B63" w:rsidP="00553B63">
      <w:pPr>
        <w:ind w:left="360"/>
        <w:jc w:val="both"/>
        <w:rPr>
          <w:szCs w:val="28"/>
        </w:rPr>
      </w:pPr>
      <w:r w:rsidRPr="005E7614">
        <w:rPr>
          <w:szCs w:val="28"/>
        </w:rPr>
        <w:t xml:space="preserve">Эти слова позволяют отразить: </w:t>
      </w:r>
    </w:p>
    <w:p w:rsidR="00553B63" w:rsidRPr="005E7614" w:rsidRDefault="00553B63" w:rsidP="00553B63">
      <w:pPr>
        <w:numPr>
          <w:ilvl w:val="0"/>
          <w:numId w:val="11"/>
        </w:numPr>
        <w:jc w:val="both"/>
        <w:rPr>
          <w:szCs w:val="28"/>
        </w:rPr>
      </w:pPr>
      <w:r w:rsidRPr="005E7614">
        <w:rPr>
          <w:szCs w:val="28"/>
        </w:rPr>
        <w:t>последовательность изложения мыслей (</w:t>
      </w:r>
      <w:r w:rsidRPr="005E7614">
        <w:rPr>
          <w:i/>
          <w:iCs/>
          <w:szCs w:val="28"/>
        </w:rPr>
        <w:t>вначале, прежде всего, затем, во-первых, во-вторых, значит, итак</w:t>
      </w:r>
      <w:r w:rsidRPr="005E7614">
        <w:rPr>
          <w:szCs w:val="28"/>
        </w:rPr>
        <w:t xml:space="preserve">); </w:t>
      </w:r>
    </w:p>
    <w:p w:rsidR="00553B63" w:rsidRPr="005E7614" w:rsidRDefault="00553B63" w:rsidP="00553B63">
      <w:pPr>
        <w:numPr>
          <w:ilvl w:val="0"/>
          <w:numId w:val="10"/>
        </w:numPr>
        <w:jc w:val="both"/>
        <w:rPr>
          <w:szCs w:val="28"/>
        </w:rPr>
      </w:pPr>
      <w:r w:rsidRPr="005E7614">
        <w:rPr>
          <w:szCs w:val="28"/>
        </w:rPr>
        <w:t>переход от одной мысли к другой (</w:t>
      </w:r>
      <w:r w:rsidRPr="005E7614">
        <w:rPr>
          <w:i/>
          <w:iCs/>
          <w:szCs w:val="28"/>
        </w:rPr>
        <w:t>прежде чем перейти к…, обратимся к…, рассмотрим…, остановимся на…, рассмотрев, перейдем к…, необходимо остановиться на…, необходимо рассмотреть…</w:t>
      </w:r>
      <w:r w:rsidRPr="005E7614">
        <w:rPr>
          <w:szCs w:val="28"/>
        </w:rPr>
        <w:t xml:space="preserve">); </w:t>
      </w:r>
    </w:p>
    <w:p w:rsidR="00553B63" w:rsidRPr="005E7614" w:rsidRDefault="00553B63" w:rsidP="00553B63">
      <w:pPr>
        <w:numPr>
          <w:ilvl w:val="0"/>
          <w:numId w:val="10"/>
        </w:numPr>
        <w:jc w:val="both"/>
        <w:rPr>
          <w:szCs w:val="28"/>
        </w:rPr>
      </w:pPr>
      <w:r w:rsidRPr="005E7614">
        <w:rPr>
          <w:szCs w:val="28"/>
        </w:rPr>
        <w:t>противоречивые отношения (</w:t>
      </w:r>
      <w:r w:rsidRPr="005E7614">
        <w:rPr>
          <w:i/>
          <w:iCs/>
          <w:szCs w:val="28"/>
        </w:rPr>
        <w:t>однако, между тем, в то время как, тем не менее</w:t>
      </w:r>
      <w:r w:rsidRPr="005E7614">
        <w:rPr>
          <w:szCs w:val="28"/>
        </w:rPr>
        <w:t xml:space="preserve">); </w:t>
      </w:r>
    </w:p>
    <w:p w:rsidR="00553B63" w:rsidRPr="005E7614" w:rsidRDefault="00553B63" w:rsidP="00553B63">
      <w:pPr>
        <w:numPr>
          <w:ilvl w:val="0"/>
          <w:numId w:val="10"/>
        </w:numPr>
        <w:jc w:val="both"/>
        <w:rPr>
          <w:szCs w:val="28"/>
        </w:rPr>
      </w:pPr>
      <w:r w:rsidRPr="005E7614">
        <w:rPr>
          <w:szCs w:val="28"/>
        </w:rPr>
        <w:t>причинно-следственные отношения (</w:t>
      </w:r>
      <w:r w:rsidRPr="005E7614">
        <w:rPr>
          <w:i/>
          <w:iCs/>
          <w:szCs w:val="28"/>
        </w:rPr>
        <w:t>следовательно, поэтому, благодаря этому, сообразно с этим, вследствие этого, отсюда следует, что</w:t>
      </w:r>
      <w:r w:rsidRPr="005E7614">
        <w:rPr>
          <w:szCs w:val="28"/>
        </w:rPr>
        <w:t xml:space="preserve">); </w:t>
      </w:r>
    </w:p>
    <w:p w:rsidR="00553B63" w:rsidRPr="005E7614" w:rsidRDefault="00553B63" w:rsidP="00553B63">
      <w:pPr>
        <w:numPr>
          <w:ilvl w:val="0"/>
          <w:numId w:val="10"/>
        </w:numPr>
        <w:jc w:val="both"/>
        <w:rPr>
          <w:szCs w:val="28"/>
        </w:rPr>
      </w:pPr>
      <w:r w:rsidRPr="005E7614">
        <w:rPr>
          <w:szCs w:val="28"/>
        </w:rPr>
        <w:t>свое отношение</w:t>
      </w:r>
      <w:r w:rsidRPr="005E7614">
        <w:rPr>
          <w:b/>
          <w:bCs/>
          <w:szCs w:val="28"/>
        </w:rPr>
        <w:t xml:space="preserve"> </w:t>
      </w:r>
      <w:r w:rsidRPr="005E7614">
        <w:rPr>
          <w:szCs w:val="28"/>
        </w:rPr>
        <w:t>(</w:t>
      </w:r>
      <w:r w:rsidRPr="005E7614">
        <w:rPr>
          <w:i/>
          <w:iCs/>
          <w:szCs w:val="28"/>
        </w:rPr>
        <w:t>конечно, разумеется, действительно, видимо, надо полагать, возможно, вероятно, по сообщению, по сведениям, по мнению, по данным</w:t>
      </w:r>
      <w:r w:rsidRPr="005E7614">
        <w:rPr>
          <w:szCs w:val="28"/>
        </w:rPr>
        <w:t xml:space="preserve">); </w:t>
      </w:r>
    </w:p>
    <w:p w:rsidR="00553B63" w:rsidRPr="005E7614" w:rsidRDefault="00553B63" w:rsidP="00553B63">
      <w:pPr>
        <w:numPr>
          <w:ilvl w:val="0"/>
          <w:numId w:val="10"/>
        </w:numPr>
        <w:jc w:val="both"/>
        <w:rPr>
          <w:szCs w:val="28"/>
        </w:rPr>
      </w:pPr>
      <w:r w:rsidRPr="005E7614">
        <w:rPr>
          <w:szCs w:val="28"/>
        </w:rPr>
        <w:t>итог, вывод (</w:t>
      </w:r>
      <w:r w:rsidRPr="005E7614">
        <w:rPr>
          <w:i/>
          <w:iCs/>
          <w:szCs w:val="28"/>
        </w:rPr>
        <w:t>итак; таким образом; значит; в заключение отметим; все сказанное позволяет сделать вывод; подведя итог, следует сказать; резюмируя сказанное, отметим</w:t>
      </w:r>
      <w:r w:rsidRPr="005E7614">
        <w:rPr>
          <w:szCs w:val="28"/>
        </w:rPr>
        <w:t xml:space="preserve">). </w:t>
      </w:r>
    </w:p>
    <w:p w:rsidR="00553B63" w:rsidRPr="005E7614" w:rsidRDefault="00553B63" w:rsidP="00553B63">
      <w:pPr>
        <w:ind w:firstLine="708"/>
        <w:jc w:val="both"/>
        <w:rPr>
          <w:szCs w:val="28"/>
        </w:rPr>
      </w:pPr>
      <w:r w:rsidRPr="005E7614">
        <w:rPr>
          <w:szCs w:val="28"/>
        </w:rPr>
        <w:t xml:space="preserve">Для выражения логической последовательности используют сложные союзы: </w:t>
      </w:r>
      <w:r w:rsidRPr="005E7614">
        <w:rPr>
          <w:i/>
          <w:iCs/>
          <w:szCs w:val="28"/>
        </w:rPr>
        <w:t>благодаря тому что, между тем как, так как, вместо того чтобы, ввиду того что, оттого что, вследствие того что, после того как, в то время как</w:t>
      </w:r>
      <w:r w:rsidRPr="005E7614">
        <w:rPr>
          <w:szCs w:val="28"/>
        </w:rPr>
        <w:t xml:space="preserve"> и др. Особенно употребительны производные предлоги </w:t>
      </w:r>
      <w:r w:rsidRPr="005E7614">
        <w:rPr>
          <w:i/>
          <w:iCs/>
          <w:szCs w:val="28"/>
        </w:rPr>
        <w:t>в течение, в соответствии с, в результате, в отличие от, наряду с, в связи</w:t>
      </w:r>
      <w:r w:rsidRPr="005E7614">
        <w:rPr>
          <w:szCs w:val="28"/>
        </w:rPr>
        <w:t xml:space="preserve"> с, </w:t>
      </w:r>
      <w:r w:rsidRPr="005E7614">
        <w:rPr>
          <w:i/>
          <w:iCs/>
          <w:szCs w:val="28"/>
        </w:rPr>
        <w:t>вследствие</w:t>
      </w:r>
      <w:r w:rsidRPr="005E7614">
        <w:rPr>
          <w:szCs w:val="28"/>
        </w:rPr>
        <w:t xml:space="preserve"> и т.п.</w:t>
      </w:r>
    </w:p>
    <w:p w:rsidR="00553B63" w:rsidRPr="005E7614" w:rsidRDefault="00553B63" w:rsidP="00553B63">
      <w:pPr>
        <w:ind w:firstLine="708"/>
        <w:jc w:val="both"/>
        <w:rPr>
          <w:szCs w:val="28"/>
        </w:rPr>
      </w:pPr>
      <w:r w:rsidRPr="005E7614">
        <w:rPr>
          <w:szCs w:val="28"/>
        </w:rPr>
        <w:t>В качестве средств связи могут использоваться местоимения, прилагательные и причастия (</w:t>
      </w:r>
      <w:r w:rsidRPr="005E7614">
        <w:rPr>
          <w:i/>
          <w:iCs/>
          <w:szCs w:val="28"/>
        </w:rPr>
        <w:t>данные, этот, такой, названные, указанные, перечисленны</w:t>
      </w:r>
      <w:r w:rsidRPr="005E7614">
        <w:rPr>
          <w:szCs w:val="28"/>
        </w:rPr>
        <w:t>е).</w:t>
      </w:r>
    </w:p>
    <w:p w:rsidR="00553B63" w:rsidRPr="005E7614" w:rsidRDefault="00553B63" w:rsidP="00553B63">
      <w:pPr>
        <w:ind w:firstLine="708"/>
        <w:jc w:val="both"/>
        <w:rPr>
          <w:szCs w:val="28"/>
        </w:rPr>
      </w:pPr>
      <w:r w:rsidRPr="005E7614">
        <w:rPr>
          <w:szCs w:val="28"/>
        </w:rPr>
        <w:t xml:space="preserve">Для выражения логических связей между частями научного текста используются следующие устойчивые сочетания: </w:t>
      </w:r>
      <w:r w:rsidRPr="005E7614">
        <w:rPr>
          <w:i/>
          <w:iCs/>
          <w:szCs w:val="28"/>
        </w:rPr>
        <w:t>приведем результаты исследования; как показал анализ; на основании полученных данных</w:t>
      </w:r>
      <w:r w:rsidRPr="005E7614">
        <w:rPr>
          <w:szCs w:val="28"/>
        </w:rPr>
        <w:t>.</w:t>
      </w:r>
    </w:p>
    <w:p w:rsidR="00553B63" w:rsidRPr="005E7614" w:rsidRDefault="00553B63" w:rsidP="00553B63">
      <w:pPr>
        <w:jc w:val="both"/>
        <w:rPr>
          <w:b/>
          <w:szCs w:val="28"/>
        </w:rPr>
      </w:pPr>
    </w:p>
    <w:p w:rsidR="00553B63" w:rsidRDefault="00553B63" w:rsidP="00553B63">
      <w:pPr>
        <w:pStyle w:val="1"/>
      </w:pPr>
      <w:bookmarkStart w:id="9" w:name="_Toc256093254"/>
      <w:r>
        <w:t xml:space="preserve">5. </w:t>
      </w:r>
      <w:r w:rsidRPr="005E7614">
        <w:t>ПОРЯДОК ЗАЩИТЫ КУРСОВОЙ РАБОТЫ</w:t>
      </w:r>
      <w:bookmarkEnd w:id="9"/>
    </w:p>
    <w:p w:rsidR="00553B63" w:rsidRPr="005E7614" w:rsidRDefault="00553B63" w:rsidP="00553B63">
      <w:pPr>
        <w:ind w:left="1056"/>
        <w:jc w:val="center"/>
        <w:rPr>
          <w:b/>
          <w:szCs w:val="28"/>
        </w:rPr>
      </w:pPr>
    </w:p>
    <w:p w:rsidR="00553B63" w:rsidRPr="008170D4" w:rsidRDefault="00553B63" w:rsidP="00553B63">
      <w:pPr>
        <w:ind w:firstLine="357"/>
        <w:jc w:val="both"/>
        <w:rPr>
          <w:b/>
          <w:szCs w:val="28"/>
        </w:rPr>
      </w:pPr>
      <w:r w:rsidRPr="008170D4">
        <w:rPr>
          <w:b/>
          <w:szCs w:val="28"/>
        </w:rPr>
        <w:t xml:space="preserve">Студенты-заочники выполняют курсовую работу в межсессионный период и представляют ее на кафедру за месяц до начала сессии, чтобы у студента было время при необходимости внести соответствующие изменения и дополнения. </w:t>
      </w:r>
    </w:p>
    <w:p w:rsidR="00553B63" w:rsidRPr="008170D4" w:rsidRDefault="00553B63" w:rsidP="00553B63">
      <w:pPr>
        <w:ind w:firstLine="357"/>
        <w:jc w:val="both"/>
        <w:rPr>
          <w:szCs w:val="28"/>
        </w:rPr>
      </w:pPr>
      <w:r w:rsidRPr="008170D4">
        <w:rPr>
          <w:szCs w:val="28"/>
        </w:rPr>
        <w:t>Курсовая работа должна быть написана и может</w:t>
      </w:r>
      <w:r w:rsidRPr="008170D4">
        <w:rPr>
          <w:color w:val="AA0000"/>
          <w:szCs w:val="28"/>
        </w:rPr>
        <w:t xml:space="preserve"> </w:t>
      </w:r>
      <w:r w:rsidRPr="008170D4">
        <w:rPr>
          <w:szCs w:val="28"/>
        </w:rPr>
        <w:t xml:space="preserve"> быть зачтена в результате ее защиты только в установленные сроки. Защита позволяет выявить степень глубины раскрытия темы, самостоятельность студента в выполнении курсовой работы, уровень его знаний по выбранной теме. Без защиты курсовой работы студент к экзамену по соответствующему курсу не допускается.</w:t>
      </w:r>
    </w:p>
    <w:p w:rsidR="00553B63" w:rsidRPr="008170D4" w:rsidRDefault="00553B63" w:rsidP="00553B63">
      <w:pPr>
        <w:ind w:firstLine="357"/>
        <w:jc w:val="both"/>
        <w:rPr>
          <w:szCs w:val="28"/>
        </w:rPr>
      </w:pPr>
      <w:r w:rsidRPr="008170D4">
        <w:rPr>
          <w:szCs w:val="28"/>
        </w:rPr>
        <w:t>Полностью законченная и оформленная курсовая работа через методиста кафедры сдается на проверку научному руководителю, который в 10-тидневный срок дает заключение об ее допуске к защите. Получив отзыв, студент должен ознакомиться с замечаниями преподавателя, при необходимости доработать отдельные вопросы и готовиться к защите, которая проводится в соответствии с разработанным на кафедре графиком защиты курсовых работ.</w:t>
      </w:r>
      <w:r w:rsidRPr="008170D4">
        <w:rPr>
          <w:szCs w:val="28"/>
        </w:rPr>
        <w:tab/>
        <w:t xml:space="preserve"> Если же курсовая работа по заключению руководителя не соответствует установленным требованиям и подлежит переработке, то после исправления она представляется на повторную проверку тому же преподавателю, который осуществлял первоначальное рецензирование. При этом на титульном листе делается пометка "Повторно" и к повторно предъявленной работе прилагаются  листы с замечаниями и первоначальный отзыв рецензента. При доработке дополнения оформляются по ходу работы на отдельных листах.</w:t>
      </w:r>
    </w:p>
    <w:p w:rsidR="00553B63" w:rsidRPr="008170D4" w:rsidRDefault="00553B63" w:rsidP="00553B63">
      <w:pPr>
        <w:ind w:firstLine="357"/>
        <w:jc w:val="both"/>
        <w:rPr>
          <w:szCs w:val="28"/>
        </w:rPr>
      </w:pPr>
      <w:r w:rsidRPr="008170D4">
        <w:rPr>
          <w:szCs w:val="28"/>
        </w:rPr>
        <w:t>К защите допускается окончательный вариант курсовой работы, оформленный в соответствии с принятыми требованиями и получивший положительную рецензию научного руководителя. В рецензии научный руководитель оценивает актуальность проблемы, четкость поставленных задач, логичность структуры работы, полноту ее содержания, самостоятельность выводов, качество использованных источников информации и их актуальность, оценивает недостатки и достоинства ра</w:t>
      </w:r>
      <w:r w:rsidR="002C0A92">
        <w:rPr>
          <w:szCs w:val="28"/>
        </w:rPr>
        <w:t>боты.</w:t>
      </w:r>
      <w:r w:rsidRPr="008170D4">
        <w:rPr>
          <w:szCs w:val="28"/>
        </w:rPr>
        <w:t xml:space="preserve"> </w:t>
      </w:r>
    </w:p>
    <w:p w:rsidR="00553B63" w:rsidRPr="008170D4" w:rsidRDefault="00553B63" w:rsidP="00553B63">
      <w:pPr>
        <w:ind w:firstLine="708"/>
        <w:jc w:val="both"/>
        <w:rPr>
          <w:szCs w:val="28"/>
        </w:rPr>
      </w:pPr>
      <w:r w:rsidRPr="008170D4">
        <w:rPr>
          <w:b/>
          <w:i/>
          <w:szCs w:val="28"/>
        </w:rPr>
        <w:t xml:space="preserve">Курсовая работа может быть не допущена к защите в случаях, </w:t>
      </w:r>
      <w:r w:rsidRPr="008170D4">
        <w:rPr>
          <w:b/>
          <w:i/>
          <w:spacing w:val="-3"/>
          <w:szCs w:val="28"/>
        </w:rPr>
        <w:t>когда она</w:t>
      </w:r>
      <w:r w:rsidRPr="008170D4">
        <w:rPr>
          <w:i/>
          <w:spacing w:val="-3"/>
          <w:szCs w:val="28"/>
        </w:rPr>
        <w:t>:</w:t>
      </w:r>
      <w:r w:rsidRPr="008170D4">
        <w:rPr>
          <w:szCs w:val="28"/>
        </w:rPr>
        <w:t xml:space="preserve"> </w:t>
      </w:r>
    </w:p>
    <w:p w:rsidR="00553B63" w:rsidRPr="008170D4" w:rsidRDefault="00553B63" w:rsidP="00553B63">
      <w:pPr>
        <w:numPr>
          <w:ilvl w:val="0"/>
          <w:numId w:val="14"/>
        </w:numPr>
        <w:jc w:val="both"/>
        <w:rPr>
          <w:szCs w:val="28"/>
        </w:rPr>
      </w:pPr>
      <w:r w:rsidRPr="008170D4">
        <w:rPr>
          <w:szCs w:val="28"/>
        </w:rPr>
        <w:t xml:space="preserve">по теме и (или) содержанию не относится к предмету учебной дисциплины; </w:t>
      </w:r>
    </w:p>
    <w:p w:rsidR="00553B63" w:rsidRPr="008170D4" w:rsidRDefault="00553B63" w:rsidP="00553B63">
      <w:pPr>
        <w:widowControl w:val="0"/>
        <w:numPr>
          <w:ilvl w:val="0"/>
          <w:numId w:val="14"/>
        </w:numPr>
        <w:jc w:val="both"/>
        <w:rPr>
          <w:i/>
          <w:szCs w:val="28"/>
        </w:rPr>
      </w:pPr>
      <w:r w:rsidRPr="008170D4">
        <w:rPr>
          <w:spacing w:val="-2"/>
          <w:szCs w:val="28"/>
        </w:rPr>
        <w:t xml:space="preserve">не соответствует плану </w:t>
      </w:r>
      <w:r w:rsidRPr="008170D4">
        <w:rPr>
          <w:spacing w:val="-6"/>
          <w:szCs w:val="28"/>
        </w:rPr>
        <w:t>или не раскрывает тему;</w:t>
      </w:r>
      <w:r w:rsidRPr="008170D4">
        <w:rPr>
          <w:spacing w:val="-2"/>
          <w:szCs w:val="28"/>
        </w:rPr>
        <w:t xml:space="preserve"> </w:t>
      </w:r>
    </w:p>
    <w:p w:rsidR="00553B63" w:rsidRPr="008170D4" w:rsidRDefault="00553B63" w:rsidP="00553B63">
      <w:pPr>
        <w:widowControl w:val="0"/>
        <w:numPr>
          <w:ilvl w:val="0"/>
          <w:numId w:val="14"/>
        </w:numPr>
        <w:jc w:val="both"/>
        <w:rPr>
          <w:i/>
          <w:szCs w:val="28"/>
        </w:rPr>
      </w:pPr>
      <w:r w:rsidRPr="008170D4">
        <w:rPr>
          <w:spacing w:val="-2"/>
          <w:szCs w:val="28"/>
        </w:rPr>
        <w:t xml:space="preserve">содержит грубые теоретические ошибки или </w:t>
      </w:r>
      <w:r w:rsidRPr="008170D4">
        <w:rPr>
          <w:spacing w:val="-5"/>
          <w:szCs w:val="28"/>
        </w:rPr>
        <w:t>поверхностную аргументацию по основным положениям темы;</w:t>
      </w:r>
    </w:p>
    <w:p w:rsidR="00553B63" w:rsidRPr="008170D4" w:rsidRDefault="00553B63" w:rsidP="00553B63">
      <w:pPr>
        <w:widowControl w:val="0"/>
        <w:numPr>
          <w:ilvl w:val="0"/>
          <w:numId w:val="14"/>
        </w:numPr>
        <w:jc w:val="both"/>
        <w:rPr>
          <w:spacing w:val="-6"/>
          <w:szCs w:val="28"/>
        </w:rPr>
      </w:pPr>
      <w:r w:rsidRPr="008170D4">
        <w:rPr>
          <w:spacing w:val="-1"/>
          <w:szCs w:val="28"/>
        </w:rPr>
        <w:t xml:space="preserve">не   является   самостоятельной   работой   студента, а </w:t>
      </w:r>
      <w:r w:rsidRPr="008170D4">
        <w:rPr>
          <w:spacing w:val="-6"/>
          <w:szCs w:val="28"/>
        </w:rPr>
        <w:t>представляет собой компиляцию 1-3 первоисточников;</w:t>
      </w:r>
      <w:r w:rsidRPr="008170D4">
        <w:rPr>
          <w:szCs w:val="28"/>
        </w:rPr>
        <w:t xml:space="preserve"> </w:t>
      </w:r>
    </w:p>
    <w:p w:rsidR="00553B63" w:rsidRPr="008170D4" w:rsidRDefault="00553B63" w:rsidP="00553B63">
      <w:pPr>
        <w:widowControl w:val="0"/>
        <w:numPr>
          <w:ilvl w:val="0"/>
          <w:numId w:val="14"/>
        </w:numPr>
        <w:jc w:val="both"/>
        <w:rPr>
          <w:spacing w:val="-6"/>
          <w:szCs w:val="28"/>
        </w:rPr>
      </w:pPr>
      <w:r w:rsidRPr="008170D4">
        <w:rPr>
          <w:spacing w:val="-4"/>
          <w:szCs w:val="28"/>
        </w:rPr>
        <w:t>выполнена только на основе учебника, учебного пособия</w:t>
      </w:r>
      <w:r w:rsidRPr="008170D4">
        <w:rPr>
          <w:spacing w:val="-6"/>
          <w:szCs w:val="28"/>
        </w:rPr>
        <w:t>;</w:t>
      </w:r>
    </w:p>
    <w:p w:rsidR="00553B63" w:rsidRPr="008170D4" w:rsidRDefault="00553B63" w:rsidP="00553B63">
      <w:pPr>
        <w:numPr>
          <w:ilvl w:val="0"/>
          <w:numId w:val="14"/>
        </w:numPr>
        <w:jc w:val="both"/>
        <w:rPr>
          <w:szCs w:val="28"/>
        </w:rPr>
      </w:pPr>
      <w:r w:rsidRPr="008170D4">
        <w:rPr>
          <w:szCs w:val="28"/>
        </w:rPr>
        <w:t>перепечатана из Интернета, CD-ROM или других носителей информации;</w:t>
      </w:r>
    </w:p>
    <w:p w:rsidR="00553B63" w:rsidRPr="008170D4" w:rsidRDefault="00553B63" w:rsidP="00553B63">
      <w:pPr>
        <w:widowControl w:val="0"/>
        <w:numPr>
          <w:ilvl w:val="0"/>
          <w:numId w:val="14"/>
        </w:numPr>
        <w:jc w:val="both"/>
        <w:rPr>
          <w:szCs w:val="28"/>
        </w:rPr>
      </w:pPr>
      <w:r w:rsidRPr="008170D4">
        <w:rPr>
          <w:szCs w:val="28"/>
        </w:rPr>
        <w:t xml:space="preserve">объемом менее установленного минимума (25 страниц машинописного текста); </w:t>
      </w:r>
    </w:p>
    <w:p w:rsidR="00553B63" w:rsidRDefault="00553B63" w:rsidP="00553B63">
      <w:pPr>
        <w:widowControl w:val="0"/>
        <w:numPr>
          <w:ilvl w:val="0"/>
          <w:numId w:val="14"/>
        </w:numPr>
        <w:jc w:val="both"/>
        <w:rPr>
          <w:szCs w:val="28"/>
        </w:rPr>
      </w:pPr>
      <w:r w:rsidRPr="008170D4">
        <w:rPr>
          <w:szCs w:val="28"/>
        </w:rPr>
        <w:t xml:space="preserve">содержит множество грамматических, </w:t>
      </w:r>
      <w:r w:rsidRPr="008170D4">
        <w:rPr>
          <w:spacing w:val="-6"/>
          <w:szCs w:val="28"/>
        </w:rPr>
        <w:t>орфографических и синтаксических ошибок</w:t>
      </w:r>
      <w:r w:rsidR="002C0A92">
        <w:rPr>
          <w:szCs w:val="28"/>
        </w:rPr>
        <w:t>;</w:t>
      </w:r>
    </w:p>
    <w:p w:rsidR="002C0A92" w:rsidRPr="008170D4" w:rsidRDefault="002C0A92" w:rsidP="00553B63">
      <w:pPr>
        <w:widowControl w:val="0"/>
        <w:numPr>
          <w:ilvl w:val="0"/>
          <w:numId w:val="14"/>
        </w:numPr>
        <w:jc w:val="both"/>
        <w:rPr>
          <w:szCs w:val="28"/>
        </w:rPr>
      </w:pPr>
      <w:r>
        <w:rPr>
          <w:szCs w:val="28"/>
        </w:rPr>
        <w:t>оформление курсовой работы не соответствует предъявляемым требованиям.</w:t>
      </w:r>
    </w:p>
    <w:p w:rsidR="00553B63" w:rsidRPr="008170D4" w:rsidRDefault="00553B63" w:rsidP="00553B63">
      <w:pPr>
        <w:ind w:firstLine="708"/>
        <w:jc w:val="both"/>
        <w:rPr>
          <w:szCs w:val="28"/>
        </w:rPr>
      </w:pPr>
      <w:r w:rsidRPr="008170D4">
        <w:rPr>
          <w:spacing w:val="-3"/>
          <w:szCs w:val="28"/>
        </w:rPr>
        <w:t xml:space="preserve">В указанных случаях работа с отметкой  руководителя «На доработку» передается методисту кафедры  и возвращается студенту. </w:t>
      </w:r>
      <w:r w:rsidRPr="008170D4">
        <w:rPr>
          <w:szCs w:val="28"/>
        </w:rPr>
        <w:t xml:space="preserve">После доработки курсовая работа  (с  изменениями  и дополнениями)  должна быть представлена на кафедру  для передачи научному руководителю не позднее, чем за неделю до защиты. </w:t>
      </w:r>
      <w:r w:rsidRPr="008170D4">
        <w:rPr>
          <w:spacing w:val="-3"/>
          <w:szCs w:val="28"/>
        </w:rPr>
        <w:t>Вопрос о допуске</w:t>
      </w:r>
      <w:r w:rsidRPr="008170D4">
        <w:rPr>
          <w:szCs w:val="28"/>
        </w:rPr>
        <w:t xml:space="preserve"> работы к защите решается научным руководителем повторно на основе оценки полноты устранения ранее </w:t>
      </w:r>
      <w:r w:rsidRPr="008170D4">
        <w:rPr>
          <w:spacing w:val="-6"/>
          <w:szCs w:val="28"/>
        </w:rPr>
        <w:t xml:space="preserve">отмеченных недостатков. </w:t>
      </w:r>
      <w:r w:rsidRPr="008170D4">
        <w:rPr>
          <w:szCs w:val="28"/>
        </w:rPr>
        <w:t>Курсовые работы представленные после доработки за 5 дней до защиты научный руководитель вправе не допускать к защите (с учетом того, что обычно преподаватель руководит не одной, а десятками курсовых работ). Одобренная руководителем работа с отметкой «К защите» передается методисту кафедры. При подготовке к защите студенту необходимо:</w:t>
      </w:r>
    </w:p>
    <w:p w:rsidR="00553B63" w:rsidRPr="008170D4" w:rsidRDefault="00553B63" w:rsidP="00553B63">
      <w:pPr>
        <w:numPr>
          <w:ilvl w:val="0"/>
          <w:numId w:val="12"/>
        </w:numPr>
        <w:jc w:val="both"/>
        <w:rPr>
          <w:szCs w:val="28"/>
        </w:rPr>
      </w:pPr>
      <w:r w:rsidRPr="008170D4">
        <w:rPr>
          <w:szCs w:val="28"/>
        </w:rPr>
        <w:t>получить работу на кафедре;</w:t>
      </w:r>
    </w:p>
    <w:p w:rsidR="00553B63" w:rsidRPr="008170D4" w:rsidRDefault="00553B63" w:rsidP="00553B63">
      <w:pPr>
        <w:numPr>
          <w:ilvl w:val="0"/>
          <w:numId w:val="12"/>
        </w:numPr>
        <w:jc w:val="both"/>
        <w:rPr>
          <w:szCs w:val="28"/>
        </w:rPr>
      </w:pPr>
      <w:r w:rsidRPr="008170D4">
        <w:rPr>
          <w:szCs w:val="28"/>
        </w:rPr>
        <w:t xml:space="preserve">изучить </w:t>
      </w:r>
      <w:r w:rsidR="00BB0B9A">
        <w:rPr>
          <w:szCs w:val="28"/>
        </w:rPr>
        <w:t>отзыв</w:t>
      </w:r>
      <w:r w:rsidRPr="008170D4">
        <w:rPr>
          <w:szCs w:val="28"/>
        </w:rPr>
        <w:t xml:space="preserve"> руководителя и при наличии замечаний подготовить на них ответы.</w:t>
      </w:r>
    </w:p>
    <w:p w:rsidR="00553B63" w:rsidRPr="008170D4" w:rsidRDefault="00553B63" w:rsidP="00553B63">
      <w:pPr>
        <w:ind w:firstLine="708"/>
        <w:jc w:val="both"/>
        <w:rPr>
          <w:szCs w:val="28"/>
        </w:rPr>
      </w:pPr>
      <w:r w:rsidRPr="008170D4">
        <w:rPr>
          <w:szCs w:val="28"/>
        </w:rPr>
        <w:t xml:space="preserve">Во время защиты студент должен ответить на все вопросы и замечания руководителя, сформулированные в </w:t>
      </w:r>
      <w:r w:rsidR="00BB0B9A">
        <w:rPr>
          <w:szCs w:val="28"/>
        </w:rPr>
        <w:t>отзыве</w:t>
      </w:r>
      <w:r w:rsidRPr="008170D4">
        <w:rPr>
          <w:szCs w:val="28"/>
        </w:rPr>
        <w:t>, ответить на другие вопросы и продемонстрировать знание изученного вопроса, владение всеми источниками информации, использованными для ее написания, и своими знаниями подтвердить самостоятельность выполнения курсовой работы.</w:t>
      </w:r>
    </w:p>
    <w:p w:rsidR="00553B63" w:rsidRPr="008170D4" w:rsidRDefault="00553B63" w:rsidP="00553B63">
      <w:pPr>
        <w:ind w:firstLine="708"/>
        <w:jc w:val="both"/>
        <w:rPr>
          <w:szCs w:val="28"/>
        </w:rPr>
      </w:pPr>
      <w:r w:rsidRPr="008170D4">
        <w:rPr>
          <w:szCs w:val="28"/>
        </w:rPr>
        <w:t>Для организации защиты кафедра создает комиссию в составе двух человек из числа преподавателей кафедры. Комиссия заранее (по письменным отзывам и текстам) знакомится с представленными работами и организует защиту.</w:t>
      </w:r>
    </w:p>
    <w:p w:rsidR="00553B63" w:rsidRPr="008170D4" w:rsidRDefault="00553B63" w:rsidP="00553B63">
      <w:pPr>
        <w:ind w:firstLine="708"/>
        <w:jc w:val="both"/>
        <w:rPr>
          <w:szCs w:val="28"/>
        </w:rPr>
      </w:pPr>
      <w:r w:rsidRPr="008170D4">
        <w:rPr>
          <w:szCs w:val="28"/>
        </w:rPr>
        <w:t xml:space="preserve">Защита курсовых работ проходит при обязательном присутствии научных руководителей, в ней могут участвовать остальные члены кафедры, преподаватели, аспиранты, магистры и студенты. </w:t>
      </w:r>
    </w:p>
    <w:p w:rsidR="00553B63" w:rsidRPr="008170D4" w:rsidRDefault="00553B63" w:rsidP="00553B63">
      <w:pPr>
        <w:ind w:firstLine="708"/>
        <w:jc w:val="both"/>
        <w:rPr>
          <w:szCs w:val="28"/>
        </w:rPr>
      </w:pPr>
      <w:r w:rsidRPr="008170D4">
        <w:rPr>
          <w:szCs w:val="28"/>
        </w:rPr>
        <w:t>Защита курсовых работ проходит по следующему плану:</w:t>
      </w:r>
    </w:p>
    <w:p w:rsidR="00553B63" w:rsidRPr="008170D4" w:rsidRDefault="00553B63" w:rsidP="00553B63">
      <w:pPr>
        <w:numPr>
          <w:ilvl w:val="0"/>
          <w:numId w:val="13"/>
        </w:numPr>
        <w:jc w:val="both"/>
        <w:rPr>
          <w:szCs w:val="28"/>
        </w:rPr>
      </w:pPr>
      <w:r w:rsidRPr="008170D4">
        <w:rPr>
          <w:szCs w:val="28"/>
        </w:rPr>
        <w:t xml:space="preserve">доклад студента (в котором излагаются основные положения защищаемой работы); </w:t>
      </w:r>
    </w:p>
    <w:p w:rsidR="00553B63" w:rsidRPr="008170D4" w:rsidRDefault="00553B63" w:rsidP="00553B63">
      <w:pPr>
        <w:numPr>
          <w:ilvl w:val="0"/>
          <w:numId w:val="13"/>
        </w:numPr>
        <w:jc w:val="both"/>
        <w:rPr>
          <w:szCs w:val="28"/>
        </w:rPr>
      </w:pPr>
      <w:r w:rsidRPr="008170D4">
        <w:rPr>
          <w:szCs w:val="28"/>
        </w:rPr>
        <w:t xml:space="preserve">ответы студента на вопросы  членов комиссии. </w:t>
      </w:r>
    </w:p>
    <w:p w:rsidR="00553B63" w:rsidRPr="008170D4" w:rsidRDefault="00553B63" w:rsidP="00553B63">
      <w:pPr>
        <w:ind w:firstLine="708"/>
        <w:jc w:val="both"/>
        <w:rPr>
          <w:szCs w:val="28"/>
        </w:rPr>
      </w:pPr>
      <w:r w:rsidRPr="008170D4">
        <w:rPr>
          <w:szCs w:val="28"/>
        </w:rPr>
        <w:t xml:space="preserve">Схема доклада по основным положениям курсовой работы представлена в Приложении 5. </w:t>
      </w:r>
    </w:p>
    <w:p w:rsidR="00553B63" w:rsidRPr="008170D4" w:rsidRDefault="00553B63" w:rsidP="00553B63">
      <w:pPr>
        <w:ind w:firstLine="708"/>
        <w:jc w:val="both"/>
        <w:rPr>
          <w:szCs w:val="28"/>
        </w:rPr>
      </w:pPr>
      <w:r w:rsidRPr="008170D4">
        <w:rPr>
          <w:szCs w:val="28"/>
        </w:rPr>
        <w:t xml:space="preserve">Доклад для публичной защиты (5-7 минут) должен быть тщательно подготовлен. Рекомендуется продумать и написать свое выступление, однако докладывать следует, не читая текст. После краткого вступления, в котором формулируются цель, задачи работы, следует доложить по  существу  разделов работы и  привести основные её результаты. Говорить следует не торопясь, обращаясь по мере надобности к демонстрационным материалам (если они подготовлены студентом). Ответы на вопросы в ходе защиты должны быть краткими и четкими без повторения того, что было сказано во время доклада. </w:t>
      </w:r>
    </w:p>
    <w:p w:rsidR="00553B63" w:rsidRPr="008170D4" w:rsidRDefault="00553B63" w:rsidP="00553B63">
      <w:pPr>
        <w:ind w:firstLine="708"/>
        <w:jc w:val="both"/>
        <w:rPr>
          <w:szCs w:val="28"/>
        </w:rPr>
      </w:pPr>
      <w:r w:rsidRPr="008170D4">
        <w:rPr>
          <w:szCs w:val="28"/>
        </w:rPr>
        <w:t>Ни в коем случае не стремитесь пересказать все содержание работы. Наоборот, сосредоточьтесь на самых интересных и важных положениях, которые попытайтесь представить в наиболее выигрышном свете. Вы можете использовать заранее заготовленные плакаты, а также изобразить важные с вашей точки зрения график или схему на доске. Поскольку, время доклада ограничено, имеет смысл  заранее проговорить заготовленный текст, чтобы в случае необходимости сократить его до нужного размера. Если у вас нет опыта публичных выступлений или вы от природы стеснительный человек, стоит потренироваться еще более серьезно.</w:t>
      </w:r>
    </w:p>
    <w:p w:rsidR="00553B63" w:rsidRPr="008170D4" w:rsidRDefault="00553B63" w:rsidP="00553B63">
      <w:pPr>
        <w:ind w:firstLine="708"/>
        <w:jc w:val="both"/>
        <w:rPr>
          <w:szCs w:val="28"/>
        </w:rPr>
      </w:pPr>
      <w:r w:rsidRPr="008170D4">
        <w:rPr>
          <w:szCs w:val="28"/>
        </w:rPr>
        <w:t xml:space="preserve">Но </w:t>
      </w:r>
      <w:r w:rsidRPr="008170D4">
        <w:rPr>
          <w:b/>
          <w:szCs w:val="28"/>
        </w:rPr>
        <w:t>главным</w:t>
      </w:r>
      <w:r w:rsidRPr="008170D4">
        <w:rPr>
          <w:szCs w:val="28"/>
        </w:rPr>
        <w:t xml:space="preserve"> в защите курсовой работы является не ваше заранее подготовленное выступление, а </w:t>
      </w:r>
      <w:r w:rsidRPr="008170D4">
        <w:rPr>
          <w:b/>
          <w:szCs w:val="28"/>
        </w:rPr>
        <w:t>умение быстро и точно отвечать на вопросы</w:t>
      </w:r>
      <w:r w:rsidRPr="008170D4">
        <w:rPr>
          <w:szCs w:val="28"/>
        </w:rPr>
        <w:t xml:space="preserve"> членов комиссии. Если вы писали работу сами, то  хорошо знаете ее содержание и легко сможете ответить на вопросы по теме и ходу защиты. Отвечайте с максимальной уверенностью, но не ведите себя агрессивно. Если вы не знаете правильного ответа на вопрос, лучше сразу в этом признаться. </w:t>
      </w:r>
    </w:p>
    <w:p w:rsidR="00553B63" w:rsidRDefault="00553B63" w:rsidP="00553B63">
      <w:pPr>
        <w:ind w:firstLine="708"/>
        <w:jc w:val="both"/>
        <w:rPr>
          <w:szCs w:val="28"/>
        </w:rPr>
      </w:pPr>
      <w:r w:rsidRPr="008170D4">
        <w:rPr>
          <w:szCs w:val="28"/>
        </w:rPr>
        <w:t xml:space="preserve">К сожалению, часто очень хорошие по содержанию работы получают относительно низкую или неудовлетворительную оценку, потому что их авторы оказались не в состоянии пояснить отдельные положения своей работы и ответить на элементарные вопросы. </w:t>
      </w:r>
    </w:p>
    <w:p w:rsidR="00553B63" w:rsidRDefault="00553B63" w:rsidP="00553B63">
      <w:pPr>
        <w:ind w:firstLine="708"/>
        <w:jc w:val="both"/>
        <w:rPr>
          <w:szCs w:val="28"/>
        </w:rPr>
      </w:pPr>
    </w:p>
    <w:p w:rsidR="00553B63" w:rsidRPr="000C083C" w:rsidRDefault="00553B63" w:rsidP="00553B63">
      <w:pPr>
        <w:pStyle w:val="1"/>
        <w:rPr>
          <w:rStyle w:val="a7"/>
          <w:b/>
          <w:bCs w:val="0"/>
        </w:rPr>
      </w:pPr>
      <w:bookmarkStart w:id="10" w:name="_Toc256093255"/>
      <w:r w:rsidRPr="000C083C">
        <w:rPr>
          <w:rStyle w:val="a7"/>
          <w:b/>
          <w:bCs w:val="0"/>
        </w:rPr>
        <w:t xml:space="preserve">6. </w:t>
      </w:r>
      <w:r w:rsidRPr="008170D4">
        <w:rPr>
          <w:rStyle w:val="a7"/>
          <w:b/>
          <w:bCs w:val="0"/>
        </w:rPr>
        <w:t>КРИТЕРИИ ОЦЕНКИ КУРСОВОЙ РАБОТЫ</w:t>
      </w:r>
      <w:bookmarkEnd w:id="10"/>
    </w:p>
    <w:p w:rsidR="00553B63" w:rsidRPr="000C083C" w:rsidRDefault="00553B63" w:rsidP="00553B63">
      <w:pPr>
        <w:ind w:left="1056"/>
      </w:pPr>
    </w:p>
    <w:p w:rsidR="00553B63" w:rsidRPr="008170D4" w:rsidRDefault="00BB0B9A" w:rsidP="00BB0B9A">
      <w:pPr>
        <w:jc w:val="both"/>
        <w:rPr>
          <w:szCs w:val="28"/>
        </w:rPr>
      </w:pPr>
      <w:r>
        <w:rPr>
          <w:szCs w:val="28"/>
        </w:rPr>
        <w:tab/>
      </w:r>
      <w:r w:rsidR="00553B63" w:rsidRPr="008170D4">
        <w:rPr>
          <w:szCs w:val="28"/>
        </w:rPr>
        <w:t>Как правило, защита курсовых работ осуществляется в один день. После выступлений студентов и научных руководителей комиссия проводит заседание, на котором выставляются оценки. Председательствующий подводит итоги защиты, указывает при необходимости на характерные недостатки, недороботки при выполнении курсовых работ и дает соответствующие рекомендации, объявляя результаты защиты.</w:t>
      </w:r>
    </w:p>
    <w:p w:rsidR="00553B63" w:rsidRDefault="00BB0B9A" w:rsidP="00BB0B9A">
      <w:pPr>
        <w:jc w:val="both"/>
        <w:rPr>
          <w:szCs w:val="28"/>
        </w:rPr>
      </w:pPr>
      <w:r>
        <w:rPr>
          <w:szCs w:val="28"/>
        </w:rPr>
        <w:tab/>
      </w:r>
      <w:r w:rsidR="00553B63" w:rsidRPr="008170D4">
        <w:rPr>
          <w:szCs w:val="28"/>
        </w:rPr>
        <w:t>Оценка защиты курсовой работы является комплексной. Здесь учитываются различные факторы. Прежде всего, это качество текста, т. е. его содержание, логика, аргументированность</w:t>
      </w:r>
      <w:r>
        <w:rPr>
          <w:szCs w:val="28"/>
        </w:rPr>
        <w:t xml:space="preserve"> и </w:t>
      </w:r>
      <w:r w:rsidR="00553B63" w:rsidRPr="008170D4">
        <w:rPr>
          <w:szCs w:val="28"/>
        </w:rPr>
        <w:t xml:space="preserve">правильное оформление. Затем успешность или неуспешность защиты студентом </w:t>
      </w:r>
      <w:r>
        <w:rPr>
          <w:szCs w:val="28"/>
        </w:rPr>
        <w:t>курсовой работы</w:t>
      </w:r>
      <w:r w:rsidR="00553B63" w:rsidRPr="008170D4">
        <w:rPr>
          <w:szCs w:val="28"/>
        </w:rPr>
        <w:t>, отве</w:t>
      </w:r>
      <w:r>
        <w:rPr>
          <w:szCs w:val="28"/>
        </w:rPr>
        <w:t>ты на вопросы,</w:t>
      </w:r>
      <w:r w:rsidR="00553B63" w:rsidRPr="008170D4">
        <w:rPr>
          <w:szCs w:val="28"/>
        </w:rPr>
        <w:t xml:space="preserve"> умение вести научную дискуссию. И, наконец, мнение научного руководителя. Все это суммируется комиссией  в итоговой оценке.</w:t>
      </w:r>
    </w:p>
    <w:p w:rsidR="00BB0B9A" w:rsidRDefault="00BB0B9A" w:rsidP="00553B63">
      <w:pPr>
        <w:ind w:firstLine="360"/>
        <w:jc w:val="both"/>
        <w:rPr>
          <w:szCs w:val="28"/>
        </w:rPr>
      </w:pPr>
    </w:p>
    <w:p w:rsidR="00553B63" w:rsidRPr="008170D4" w:rsidRDefault="00553B63" w:rsidP="00BB0B9A">
      <w:pPr>
        <w:ind w:right="1200"/>
        <w:jc w:val="center"/>
        <w:rPr>
          <w:b/>
          <w:bCs/>
          <w:szCs w:val="28"/>
        </w:rPr>
      </w:pPr>
      <w:r w:rsidRPr="008170D4">
        <w:rPr>
          <w:b/>
          <w:bCs/>
          <w:szCs w:val="28"/>
        </w:rPr>
        <w:t xml:space="preserve">Критерии оценки курсовой работы </w:t>
      </w:r>
      <w:r>
        <w:rPr>
          <w:b/>
          <w:bCs/>
          <w:szCs w:val="28"/>
        </w:rPr>
        <w:t>по десятибалльной системе:</w:t>
      </w:r>
    </w:p>
    <w:p w:rsidR="00F24EAF" w:rsidRDefault="00553B63" w:rsidP="00F24EAF">
      <w:pPr>
        <w:shd w:val="clear" w:color="auto" w:fill="FFFFFF"/>
        <w:spacing w:before="226"/>
        <w:ind w:left="499"/>
        <w:jc w:val="both"/>
        <w:rPr>
          <w:b/>
          <w:spacing w:val="-4"/>
          <w:szCs w:val="28"/>
        </w:rPr>
      </w:pPr>
      <w:r>
        <w:rPr>
          <w:b/>
          <w:spacing w:val="-4"/>
          <w:szCs w:val="28"/>
        </w:rPr>
        <w:t>10 баллов - десять:</w:t>
      </w:r>
    </w:p>
    <w:p w:rsidR="00553B63" w:rsidRDefault="00553B63" w:rsidP="00F24EAF">
      <w:pPr>
        <w:shd w:val="clear" w:color="auto" w:fill="FFFFFF"/>
        <w:spacing w:before="226"/>
        <w:ind w:left="499"/>
        <w:jc w:val="both"/>
        <w:rPr>
          <w:szCs w:val="28"/>
        </w:rPr>
      </w:pPr>
      <w:r>
        <w:rPr>
          <w:spacing w:val="-1"/>
          <w:szCs w:val="28"/>
        </w:rPr>
        <w:t xml:space="preserve">- систематизированные, глубокие и полные знания по всем разделам </w:t>
      </w:r>
      <w:r>
        <w:rPr>
          <w:szCs w:val="28"/>
        </w:rPr>
        <w:t>учебной программы, а также по основным вопросам, выходящим за ее пределы;</w:t>
      </w:r>
    </w:p>
    <w:p w:rsidR="00553B63" w:rsidRDefault="00553B63" w:rsidP="00553B63">
      <w:pPr>
        <w:widowControl w:val="0"/>
        <w:numPr>
          <w:ilvl w:val="0"/>
          <w:numId w:val="28"/>
        </w:numPr>
        <w:shd w:val="clear" w:color="auto" w:fill="FFFFFF"/>
        <w:tabs>
          <w:tab w:val="left" w:pos="754"/>
        </w:tabs>
        <w:autoSpaceDE w:val="0"/>
        <w:autoSpaceDN w:val="0"/>
        <w:adjustRightInd w:val="0"/>
        <w:ind w:right="29" w:firstLine="490"/>
        <w:jc w:val="both"/>
        <w:rPr>
          <w:szCs w:val="28"/>
        </w:rPr>
      </w:pPr>
      <w:r>
        <w:rPr>
          <w:szCs w:val="28"/>
        </w:rPr>
        <w:t>точное использование научной терминологии (в том числе на иностранном языке), стилистически грамотное, логически правильное изложение ответа на вопросы;</w:t>
      </w:r>
    </w:p>
    <w:p w:rsidR="00553B63" w:rsidRDefault="00553B63" w:rsidP="00553B63">
      <w:pPr>
        <w:widowControl w:val="0"/>
        <w:numPr>
          <w:ilvl w:val="0"/>
          <w:numId w:val="28"/>
        </w:numPr>
        <w:shd w:val="clear" w:color="auto" w:fill="FFFFFF"/>
        <w:tabs>
          <w:tab w:val="left" w:pos="754"/>
        </w:tabs>
        <w:autoSpaceDE w:val="0"/>
        <w:autoSpaceDN w:val="0"/>
        <w:adjustRightInd w:val="0"/>
        <w:spacing w:before="24"/>
        <w:ind w:right="24" w:firstLine="490"/>
        <w:jc w:val="both"/>
        <w:rPr>
          <w:szCs w:val="28"/>
        </w:rPr>
      </w:pPr>
      <w:r>
        <w:rPr>
          <w:spacing w:val="-2"/>
          <w:szCs w:val="28"/>
        </w:rPr>
        <w:t xml:space="preserve">безупречное владение инструментарием учебной дисциплины, умение </w:t>
      </w:r>
      <w:r>
        <w:rPr>
          <w:szCs w:val="28"/>
        </w:rPr>
        <w:t>его эффективно использовать в постановке и решении научных и профессиональных задач;</w:t>
      </w:r>
    </w:p>
    <w:p w:rsidR="00553B63" w:rsidRDefault="00553B63" w:rsidP="00553B63">
      <w:pPr>
        <w:widowControl w:val="0"/>
        <w:numPr>
          <w:ilvl w:val="0"/>
          <w:numId w:val="28"/>
        </w:numPr>
        <w:shd w:val="clear" w:color="auto" w:fill="FFFFFF"/>
        <w:tabs>
          <w:tab w:val="left" w:pos="754"/>
        </w:tabs>
        <w:autoSpaceDE w:val="0"/>
        <w:autoSpaceDN w:val="0"/>
        <w:adjustRightInd w:val="0"/>
        <w:spacing w:before="10"/>
        <w:ind w:right="19" w:firstLine="490"/>
        <w:jc w:val="both"/>
        <w:rPr>
          <w:szCs w:val="28"/>
        </w:rPr>
      </w:pPr>
      <w:r>
        <w:rPr>
          <w:szCs w:val="28"/>
        </w:rPr>
        <w:t>выраженная способность самостоятельно и творчески решать сложные проблемы в нестандартной ситуации;</w:t>
      </w:r>
    </w:p>
    <w:p w:rsidR="00553B63" w:rsidRDefault="00553B63" w:rsidP="00553B63">
      <w:pPr>
        <w:widowControl w:val="0"/>
        <w:numPr>
          <w:ilvl w:val="0"/>
          <w:numId w:val="28"/>
        </w:numPr>
        <w:shd w:val="clear" w:color="auto" w:fill="FFFFFF"/>
        <w:tabs>
          <w:tab w:val="left" w:pos="754"/>
        </w:tabs>
        <w:autoSpaceDE w:val="0"/>
        <w:autoSpaceDN w:val="0"/>
        <w:adjustRightInd w:val="0"/>
        <w:spacing w:before="14"/>
        <w:ind w:right="24" w:firstLine="490"/>
        <w:jc w:val="both"/>
        <w:rPr>
          <w:szCs w:val="28"/>
        </w:rPr>
      </w:pPr>
      <w:r>
        <w:rPr>
          <w:szCs w:val="28"/>
        </w:rPr>
        <w:t xml:space="preserve">полное и глубокое усвоение основной и дополнительной </w:t>
      </w:r>
      <w:r>
        <w:rPr>
          <w:spacing w:val="-2"/>
          <w:szCs w:val="28"/>
        </w:rPr>
        <w:t>литературы, рекомендованной учебной программой дисциплины;</w:t>
      </w:r>
    </w:p>
    <w:p w:rsidR="00553B63" w:rsidRDefault="00553B63" w:rsidP="00553B63">
      <w:pPr>
        <w:widowControl w:val="0"/>
        <w:numPr>
          <w:ilvl w:val="0"/>
          <w:numId w:val="28"/>
        </w:numPr>
        <w:shd w:val="clear" w:color="auto" w:fill="FFFFFF"/>
        <w:tabs>
          <w:tab w:val="left" w:pos="754"/>
        </w:tabs>
        <w:autoSpaceDE w:val="0"/>
        <w:autoSpaceDN w:val="0"/>
        <w:adjustRightInd w:val="0"/>
        <w:ind w:right="14" w:firstLine="490"/>
        <w:jc w:val="both"/>
        <w:rPr>
          <w:szCs w:val="28"/>
        </w:rPr>
      </w:pPr>
      <w:r>
        <w:rPr>
          <w:szCs w:val="28"/>
        </w:rPr>
        <w:t xml:space="preserve">умение ориентироваться в теориях, концепциях и направлениях по </w:t>
      </w:r>
      <w:r>
        <w:rPr>
          <w:spacing w:val="-3"/>
          <w:szCs w:val="28"/>
        </w:rPr>
        <w:t xml:space="preserve">изучаемой дисциплине и давать им критическую оценку, использовать научные </w:t>
      </w:r>
      <w:r>
        <w:rPr>
          <w:szCs w:val="28"/>
        </w:rPr>
        <w:t>достижения других дисциплин;</w:t>
      </w:r>
    </w:p>
    <w:p w:rsidR="00553B63" w:rsidRDefault="00553B63" w:rsidP="00553B63">
      <w:pPr>
        <w:widowControl w:val="0"/>
        <w:numPr>
          <w:ilvl w:val="0"/>
          <w:numId w:val="28"/>
        </w:numPr>
        <w:shd w:val="clear" w:color="auto" w:fill="FFFFFF"/>
        <w:tabs>
          <w:tab w:val="left" w:pos="754"/>
        </w:tabs>
        <w:autoSpaceDE w:val="0"/>
        <w:autoSpaceDN w:val="0"/>
        <w:adjustRightInd w:val="0"/>
        <w:spacing w:before="14"/>
        <w:ind w:right="82" w:firstLine="490"/>
        <w:jc w:val="both"/>
        <w:rPr>
          <w:szCs w:val="28"/>
        </w:rPr>
      </w:pPr>
      <w:r>
        <w:rPr>
          <w:szCs w:val="28"/>
        </w:rPr>
        <w:t>творческая самостоятельная работа на практических, лабораторных занятиях, активное участие в групповых обсуждениях, высокий уровень культуры исполнения заданий.</w:t>
      </w:r>
    </w:p>
    <w:p w:rsidR="00553B63" w:rsidRDefault="00553B63" w:rsidP="00553B63">
      <w:pPr>
        <w:shd w:val="clear" w:color="auto" w:fill="FFFFFF"/>
        <w:spacing w:before="235"/>
        <w:ind w:left="523"/>
        <w:jc w:val="both"/>
        <w:rPr>
          <w:b/>
          <w:szCs w:val="28"/>
        </w:rPr>
      </w:pPr>
      <w:r>
        <w:rPr>
          <w:b/>
          <w:spacing w:val="-3"/>
          <w:szCs w:val="28"/>
        </w:rPr>
        <w:t>9 баллов - девять:</w:t>
      </w:r>
    </w:p>
    <w:p w:rsidR="00553B63" w:rsidRDefault="00553B63" w:rsidP="00553B63">
      <w:pPr>
        <w:widowControl w:val="0"/>
        <w:numPr>
          <w:ilvl w:val="0"/>
          <w:numId w:val="29"/>
        </w:numPr>
        <w:shd w:val="clear" w:color="auto" w:fill="FFFFFF"/>
        <w:tabs>
          <w:tab w:val="left" w:pos="907"/>
        </w:tabs>
        <w:autoSpaceDE w:val="0"/>
        <w:autoSpaceDN w:val="0"/>
        <w:adjustRightInd w:val="0"/>
        <w:spacing w:before="254"/>
        <w:ind w:left="34" w:right="14" w:firstLine="490"/>
        <w:jc w:val="both"/>
        <w:rPr>
          <w:szCs w:val="28"/>
        </w:rPr>
      </w:pPr>
      <w:r>
        <w:rPr>
          <w:spacing w:val="-3"/>
          <w:szCs w:val="28"/>
        </w:rPr>
        <w:t xml:space="preserve">систематизированные, глубокие и полные знания по всем разделам </w:t>
      </w:r>
      <w:r>
        <w:rPr>
          <w:szCs w:val="28"/>
        </w:rPr>
        <w:t>учебной программы;</w:t>
      </w:r>
    </w:p>
    <w:p w:rsidR="00553B63" w:rsidRDefault="00553B63" w:rsidP="00553B63">
      <w:pPr>
        <w:widowControl w:val="0"/>
        <w:numPr>
          <w:ilvl w:val="0"/>
          <w:numId w:val="29"/>
        </w:numPr>
        <w:shd w:val="clear" w:color="auto" w:fill="FFFFFF"/>
        <w:tabs>
          <w:tab w:val="left" w:pos="907"/>
        </w:tabs>
        <w:autoSpaceDE w:val="0"/>
        <w:autoSpaceDN w:val="0"/>
        <w:adjustRightInd w:val="0"/>
        <w:spacing w:before="19"/>
        <w:ind w:left="34" w:firstLine="490"/>
        <w:jc w:val="both"/>
        <w:rPr>
          <w:szCs w:val="28"/>
        </w:rPr>
      </w:pPr>
      <w:r>
        <w:rPr>
          <w:szCs w:val="28"/>
        </w:rPr>
        <w:t>точное использование научной терминологии (в том числе на иностранном языке), стилистически грамотное, логически правильное изложение ответа на вопросы;</w:t>
      </w:r>
    </w:p>
    <w:p w:rsidR="00553B63" w:rsidRDefault="00553B63" w:rsidP="00553B63">
      <w:pPr>
        <w:widowControl w:val="0"/>
        <w:numPr>
          <w:ilvl w:val="0"/>
          <w:numId w:val="29"/>
        </w:numPr>
        <w:shd w:val="clear" w:color="auto" w:fill="FFFFFF"/>
        <w:tabs>
          <w:tab w:val="left" w:pos="907"/>
        </w:tabs>
        <w:autoSpaceDE w:val="0"/>
        <w:autoSpaceDN w:val="0"/>
        <w:adjustRightInd w:val="0"/>
        <w:spacing w:before="19"/>
        <w:ind w:left="34" w:right="5" w:firstLine="490"/>
        <w:jc w:val="both"/>
        <w:rPr>
          <w:szCs w:val="28"/>
        </w:rPr>
      </w:pPr>
      <w:r>
        <w:rPr>
          <w:szCs w:val="28"/>
        </w:rPr>
        <w:t xml:space="preserve">владение инструментарием учебной дисциплины, умение его </w:t>
      </w:r>
      <w:r>
        <w:rPr>
          <w:spacing w:val="-4"/>
          <w:szCs w:val="28"/>
        </w:rPr>
        <w:t xml:space="preserve">эффективно использовать в постановке и решении научных и профессиональных </w:t>
      </w:r>
      <w:r>
        <w:rPr>
          <w:szCs w:val="28"/>
        </w:rPr>
        <w:t>задач;</w:t>
      </w:r>
    </w:p>
    <w:p w:rsidR="00553B63" w:rsidRDefault="00553B63" w:rsidP="00553B63">
      <w:pPr>
        <w:widowControl w:val="0"/>
        <w:numPr>
          <w:ilvl w:val="0"/>
          <w:numId w:val="29"/>
        </w:numPr>
        <w:shd w:val="clear" w:color="auto" w:fill="FFFFFF"/>
        <w:tabs>
          <w:tab w:val="left" w:pos="907"/>
        </w:tabs>
        <w:autoSpaceDE w:val="0"/>
        <w:autoSpaceDN w:val="0"/>
        <w:adjustRightInd w:val="0"/>
        <w:spacing w:before="14"/>
        <w:ind w:left="34" w:right="10" w:firstLine="490"/>
        <w:jc w:val="both"/>
        <w:rPr>
          <w:szCs w:val="28"/>
        </w:rPr>
      </w:pPr>
      <w:r>
        <w:rPr>
          <w:szCs w:val="28"/>
        </w:rPr>
        <w:t>способность самостоятельно и творчески решать сложные проблемы в нестандартной ситуации в рамках учебной программы;</w:t>
      </w:r>
    </w:p>
    <w:p w:rsidR="00553B63" w:rsidRDefault="00553B63" w:rsidP="00553B63">
      <w:pPr>
        <w:widowControl w:val="0"/>
        <w:numPr>
          <w:ilvl w:val="0"/>
          <w:numId w:val="29"/>
        </w:numPr>
        <w:shd w:val="clear" w:color="auto" w:fill="FFFFFF"/>
        <w:tabs>
          <w:tab w:val="left" w:pos="907"/>
        </w:tabs>
        <w:autoSpaceDE w:val="0"/>
        <w:autoSpaceDN w:val="0"/>
        <w:adjustRightInd w:val="0"/>
        <w:ind w:left="34" w:right="5" w:firstLine="490"/>
        <w:jc w:val="both"/>
        <w:rPr>
          <w:szCs w:val="28"/>
        </w:rPr>
      </w:pPr>
      <w:r>
        <w:rPr>
          <w:szCs w:val="28"/>
        </w:rPr>
        <w:t>полное усвоение основной и дополнительной литературы, рекомендованной учебной программой дисциплины;</w:t>
      </w:r>
    </w:p>
    <w:p w:rsidR="00553B63" w:rsidRDefault="00553B63" w:rsidP="00553B63">
      <w:pPr>
        <w:widowControl w:val="0"/>
        <w:numPr>
          <w:ilvl w:val="0"/>
          <w:numId w:val="29"/>
        </w:numPr>
        <w:shd w:val="clear" w:color="auto" w:fill="FFFFFF"/>
        <w:tabs>
          <w:tab w:val="left" w:pos="907"/>
        </w:tabs>
        <w:autoSpaceDE w:val="0"/>
        <w:autoSpaceDN w:val="0"/>
        <w:adjustRightInd w:val="0"/>
        <w:spacing w:before="10"/>
        <w:ind w:left="34" w:right="5" w:firstLine="490"/>
        <w:jc w:val="both"/>
        <w:rPr>
          <w:szCs w:val="28"/>
        </w:rPr>
      </w:pPr>
      <w:r>
        <w:rPr>
          <w:szCs w:val="28"/>
        </w:rPr>
        <w:t xml:space="preserve">умение ориентироваться в основных теориях, концепциях и </w:t>
      </w:r>
      <w:r>
        <w:rPr>
          <w:spacing w:val="-2"/>
          <w:szCs w:val="28"/>
        </w:rPr>
        <w:t>направлениях по изучаемой дисциплине и давать им критическую оценку;</w:t>
      </w:r>
    </w:p>
    <w:p w:rsidR="00553B63" w:rsidRPr="00842898" w:rsidRDefault="00553B63" w:rsidP="00553B63">
      <w:pPr>
        <w:widowControl w:val="0"/>
        <w:numPr>
          <w:ilvl w:val="0"/>
          <w:numId w:val="29"/>
        </w:numPr>
        <w:shd w:val="clear" w:color="auto" w:fill="FFFFFF"/>
        <w:tabs>
          <w:tab w:val="left" w:pos="907"/>
        </w:tabs>
        <w:autoSpaceDE w:val="0"/>
        <w:autoSpaceDN w:val="0"/>
        <w:adjustRightInd w:val="0"/>
        <w:ind w:left="34" w:firstLine="490"/>
        <w:jc w:val="both"/>
        <w:rPr>
          <w:b/>
          <w:szCs w:val="28"/>
        </w:rPr>
      </w:pPr>
      <w:r>
        <w:rPr>
          <w:szCs w:val="28"/>
        </w:rPr>
        <w:t>самостоятельная работа на практических, лабораторных занятиях, творческое участие в групповых обсуждениях, высокий уровень культуры исполнения заданий.</w:t>
      </w:r>
    </w:p>
    <w:p w:rsidR="00553B63" w:rsidRPr="00842898" w:rsidRDefault="00553B63" w:rsidP="00BB0B9A">
      <w:pPr>
        <w:widowControl w:val="0"/>
        <w:shd w:val="clear" w:color="auto" w:fill="FFFFFF"/>
        <w:tabs>
          <w:tab w:val="left" w:pos="907"/>
        </w:tabs>
        <w:autoSpaceDE w:val="0"/>
        <w:autoSpaceDN w:val="0"/>
        <w:adjustRightInd w:val="0"/>
        <w:ind w:left="34"/>
        <w:jc w:val="both"/>
        <w:rPr>
          <w:b/>
          <w:szCs w:val="28"/>
        </w:rPr>
      </w:pPr>
    </w:p>
    <w:p w:rsidR="00553B63" w:rsidRDefault="00BB0B9A" w:rsidP="00BB0B9A">
      <w:pPr>
        <w:widowControl w:val="0"/>
        <w:shd w:val="clear" w:color="auto" w:fill="FFFFFF"/>
        <w:tabs>
          <w:tab w:val="left" w:pos="907"/>
        </w:tabs>
        <w:autoSpaceDE w:val="0"/>
        <w:autoSpaceDN w:val="0"/>
        <w:adjustRightInd w:val="0"/>
        <w:ind w:left="34"/>
        <w:jc w:val="both"/>
        <w:rPr>
          <w:b/>
          <w:szCs w:val="28"/>
        </w:rPr>
      </w:pPr>
      <w:r>
        <w:rPr>
          <w:b/>
          <w:szCs w:val="28"/>
        </w:rPr>
        <w:tab/>
      </w:r>
      <w:r w:rsidR="00553B63">
        <w:rPr>
          <w:b/>
          <w:szCs w:val="28"/>
        </w:rPr>
        <w:t>8 баллов - восемь:</w:t>
      </w:r>
    </w:p>
    <w:p w:rsidR="00553B63" w:rsidRDefault="00553B63" w:rsidP="00553B63">
      <w:pPr>
        <w:widowControl w:val="0"/>
        <w:numPr>
          <w:ilvl w:val="0"/>
          <w:numId w:val="30"/>
        </w:numPr>
        <w:shd w:val="clear" w:color="auto" w:fill="FFFFFF"/>
        <w:tabs>
          <w:tab w:val="left" w:pos="864"/>
        </w:tabs>
        <w:autoSpaceDE w:val="0"/>
        <w:autoSpaceDN w:val="0"/>
        <w:adjustRightInd w:val="0"/>
        <w:spacing w:before="221"/>
        <w:ind w:right="144" w:firstLine="485"/>
        <w:jc w:val="both"/>
        <w:rPr>
          <w:szCs w:val="28"/>
        </w:rPr>
      </w:pPr>
      <w:r>
        <w:rPr>
          <w:szCs w:val="28"/>
        </w:rPr>
        <w:t>систематизированные, глубокие и полные знания по всем поставленным вопросам в объеме учебной программы;</w:t>
      </w:r>
    </w:p>
    <w:p w:rsidR="00553B63" w:rsidRDefault="00553B63" w:rsidP="00553B63">
      <w:pPr>
        <w:widowControl w:val="0"/>
        <w:numPr>
          <w:ilvl w:val="0"/>
          <w:numId w:val="30"/>
        </w:numPr>
        <w:shd w:val="clear" w:color="auto" w:fill="FFFFFF"/>
        <w:tabs>
          <w:tab w:val="left" w:pos="864"/>
        </w:tabs>
        <w:autoSpaceDE w:val="0"/>
        <w:autoSpaceDN w:val="0"/>
        <w:adjustRightInd w:val="0"/>
        <w:ind w:right="130" w:firstLine="485"/>
        <w:jc w:val="both"/>
        <w:rPr>
          <w:szCs w:val="28"/>
        </w:rPr>
      </w:pPr>
      <w:r>
        <w:rPr>
          <w:spacing w:val="-4"/>
          <w:szCs w:val="28"/>
        </w:rPr>
        <w:t xml:space="preserve">использование научной терминологии, стилистически грамотное, </w:t>
      </w:r>
      <w:r>
        <w:rPr>
          <w:szCs w:val="28"/>
        </w:rPr>
        <w:t>логически правильное изложение ответа на вопросы, умение делать обоснованные выводы;</w:t>
      </w:r>
    </w:p>
    <w:p w:rsidR="00553B63" w:rsidRDefault="00553B63" w:rsidP="00553B63">
      <w:pPr>
        <w:widowControl w:val="0"/>
        <w:numPr>
          <w:ilvl w:val="0"/>
          <w:numId w:val="30"/>
        </w:numPr>
        <w:shd w:val="clear" w:color="auto" w:fill="FFFFFF"/>
        <w:tabs>
          <w:tab w:val="left" w:pos="864"/>
        </w:tabs>
        <w:autoSpaceDE w:val="0"/>
        <w:autoSpaceDN w:val="0"/>
        <w:adjustRightInd w:val="0"/>
        <w:ind w:right="125" w:firstLine="485"/>
        <w:jc w:val="both"/>
        <w:rPr>
          <w:szCs w:val="28"/>
        </w:rPr>
      </w:pPr>
      <w:r>
        <w:rPr>
          <w:szCs w:val="28"/>
        </w:rPr>
        <w:t xml:space="preserve">владение инструментарием учебной дисциплины (методами </w:t>
      </w:r>
      <w:r>
        <w:rPr>
          <w:spacing w:val="-4"/>
          <w:szCs w:val="28"/>
        </w:rPr>
        <w:t xml:space="preserve">комплексного анализа, техникой информационных технологий), умение его </w:t>
      </w:r>
      <w:r>
        <w:rPr>
          <w:spacing w:val="-3"/>
          <w:szCs w:val="28"/>
        </w:rPr>
        <w:t>использовать в постановке и решении научных и профессиональных задач;</w:t>
      </w:r>
    </w:p>
    <w:p w:rsidR="00553B63" w:rsidRDefault="00553B63" w:rsidP="00553B63">
      <w:pPr>
        <w:widowControl w:val="0"/>
        <w:numPr>
          <w:ilvl w:val="0"/>
          <w:numId w:val="30"/>
        </w:numPr>
        <w:shd w:val="clear" w:color="auto" w:fill="FFFFFF"/>
        <w:tabs>
          <w:tab w:val="left" w:pos="864"/>
        </w:tabs>
        <w:autoSpaceDE w:val="0"/>
        <w:autoSpaceDN w:val="0"/>
        <w:adjustRightInd w:val="0"/>
        <w:ind w:right="125" w:firstLine="485"/>
        <w:jc w:val="both"/>
        <w:rPr>
          <w:szCs w:val="28"/>
        </w:rPr>
      </w:pPr>
      <w:r>
        <w:rPr>
          <w:spacing w:val="-3"/>
          <w:szCs w:val="28"/>
        </w:rPr>
        <w:t xml:space="preserve">способность самостоятельно решать сложные проблемы в рамках </w:t>
      </w:r>
      <w:r>
        <w:rPr>
          <w:szCs w:val="28"/>
        </w:rPr>
        <w:t>учебной программы;</w:t>
      </w:r>
    </w:p>
    <w:p w:rsidR="00553B63" w:rsidRDefault="00553B63" w:rsidP="00553B63">
      <w:pPr>
        <w:widowControl w:val="0"/>
        <w:numPr>
          <w:ilvl w:val="0"/>
          <w:numId w:val="30"/>
        </w:numPr>
        <w:shd w:val="clear" w:color="auto" w:fill="FFFFFF"/>
        <w:tabs>
          <w:tab w:val="left" w:pos="864"/>
        </w:tabs>
        <w:autoSpaceDE w:val="0"/>
        <w:autoSpaceDN w:val="0"/>
        <w:adjustRightInd w:val="0"/>
        <w:spacing w:before="10"/>
        <w:ind w:right="120" w:firstLine="485"/>
        <w:jc w:val="both"/>
        <w:rPr>
          <w:szCs w:val="28"/>
        </w:rPr>
      </w:pPr>
      <w:r>
        <w:rPr>
          <w:szCs w:val="28"/>
        </w:rPr>
        <w:t>усвоение основной и дополнительной литературы, рекомендованной учебной программой дисциплины;</w:t>
      </w:r>
    </w:p>
    <w:p w:rsidR="00553B63" w:rsidRDefault="00553B63" w:rsidP="00553B63">
      <w:pPr>
        <w:widowControl w:val="0"/>
        <w:numPr>
          <w:ilvl w:val="0"/>
          <w:numId w:val="30"/>
        </w:numPr>
        <w:shd w:val="clear" w:color="auto" w:fill="FFFFFF"/>
        <w:tabs>
          <w:tab w:val="left" w:pos="864"/>
        </w:tabs>
        <w:autoSpaceDE w:val="0"/>
        <w:autoSpaceDN w:val="0"/>
        <w:adjustRightInd w:val="0"/>
        <w:spacing w:before="5"/>
        <w:ind w:right="110" w:firstLine="485"/>
        <w:jc w:val="both"/>
        <w:rPr>
          <w:szCs w:val="28"/>
        </w:rPr>
      </w:pPr>
      <w:r>
        <w:rPr>
          <w:szCs w:val="28"/>
        </w:rPr>
        <w:t xml:space="preserve">умение ориентироваться в основных теориях, концепциях и </w:t>
      </w:r>
      <w:r>
        <w:rPr>
          <w:spacing w:val="-2"/>
          <w:szCs w:val="28"/>
        </w:rPr>
        <w:t xml:space="preserve">направлениях по изучаемой дисциплине и давать им критическую оценку с </w:t>
      </w:r>
      <w:r>
        <w:rPr>
          <w:szCs w:val="28"/>
        </w:rPr>
        <w:t>позиций государственной идеологии (по дисциплинам социально-гуманитарного цикла);</w:t>
      </w:r>
    </w:p>
    <w:p w:rsidR="00553B63" w:rsidRDefault="00553B63" w:rsidP="00553B63">
      <w:pPr>
        <w:widowControl w:val="0"/>
        <w:numPr>
          <w:ilvl w:val="0"/>
          <w:numId w:val="30"/>
        </w:numPr>
        <w:shd w:val="clear" w:color="auto" w:fill="FFFFFF"/>
        <w:tabs>
          <w:tab w:val="left" w:pos="864"/>
        </w:tabs>
        <w:autoSpaceDE w:val="0"/>
        <w:autoSpaceDN w:val="0"/>
        <w:adjustRightInd w:val="0"/>
        <w:ind w:right="110" w:firstLine="485"/>
        <w:jc w:val="both"/>
        <w:rPr>
          <w:szCs w:val="28"/>
        </w:rPr>
      </w:pPr>
      <w:r>
        <w:rPr>
          <w:szCs w:val="28"/>
        </w:rPr>
        <w:t>активная самостоятельная работа на практических, лабораторных занятиях, систематическое участие в групповых обсуждениях, высокий уровень культуры исполнения заданий.</w:t>
      </w:r>
    </w:p>
    <w:p w:rsidR="002C0A92" w:rsidRDefault="002C0A92" w:rsidP="002C0A92">
      <w:pPr>
        <w:shd w:val="clear" w:color="auto" w:fill="FFFFFF"/>
        <w:jc w:val="both"/>
        <w:rPr>
          <w:b/>
          <w:szCs w:val="28"/>
        </w:rPr>
      </w:pPr>
      <w:r>
        <w:rPr>
          <w:b/>
          <w:szCs w:val="28"/>
        </w:rPr>
        <w:tab/>
      </w:r>
    </w:p>
    <w:p w:rsidR="002C0A92" w:rsidRDefault="002C0A92" w:rsidP="002C0A92">
      <w:pPr>
        <w:shd w:val="clear" w:color="auto" w:fill="FFFFFF"/>
        <w:ind w:firstLine="485"/>
        <w:jc w:val="both"/>
        <w:rPr>
          <w:b/>
          <w:szCs w:val="28"/>
        </w:rPr>
      </w:pPr>
      <w:r>
        <w:rPr>
          <w:b/>
          <w:szCs w:val="28"/>
        </w:rPr>
        <w:t xml:space="preserve">7 баллов - шесть:  </w:t>
      </w:r>
    </w:p>
    <w:p w:rsidR="002C0A92" w:rsidRDefault="002C0A92" w:rsidP="002C0A92">
      <w:pPr>
        <w:shd w:val="clear" w:color="auto" w:fill="FFFFFF"/>
        <w:jc w:val="both"/>
        <w:rPr>
          <w:b/>
          <w:szCs w:val="28"/>
        </w:rPr>
      </w:pPr>
    </w:p>
    <w:p w:rsidR="002C0A92" w:rsidRDefault="002C0A92" w:rsidP="002C0A92">
      <w:pPr>
        <w:shd w:val="clear" w:color="auto" w:fill="FFFFFF"/>
        <w:tabs>
          <w:tab w:val="left" w:pos="864"/>
        </w:tabs>
        <w:spacing w:before="14"/>
        <w:ind w:firstLine="485"/>
        <w:jc w:val="both"/>
        <w:rPr>
          <w:szCs w:val="28"/>
        </w:rPr>
      </w:pPr>
      <w:r>
        <w:rPr>
          <w:szCs w:val="28"/>
        </w:rPr>
        <w:t>-</w:t>
      </w:r>
      <w:r>
        <w:rPr>
          <w:szCs w:val="28"/>
        </w:rPr>
        <w:tab/>
      </w:r>
      <w:r>
        <w:rPr>
          <w:spacing w:val="-3"/>
          <w:szCs w:val="28"/>
        </w:rPr>
        <w:t>достаточно полные и систематизированные знания в объеме учебной</w:t>
      </w:r>
      <w:r>
        <w:rPr>
          <w:spacing w:val="-3"/>
          <w:szCs w:val="28"/>
        </w:rPr>
        <w:br/>
      </w:r>
      <w:r>
        <w:rPr>
          <w:szCs w:val="28"/>
        </w:rPr>
        <w:t>программы;</w:t>
      </w:r>
    </w:p>
    <w:p w:rsidR="002C0A92" w:rsidRDefault="002C0A92" w:rsidP="002C0A92">
      <w:pPr>
        <w:widowControl w:val="0"/>
        <w:numPr>
          <w:ilvl w:val="0"/>
          <w:numId w:val="31"/>
        </w:numPr>
        <w:shd w:val="clear" w:color="auto" w:fill="FFFFFF"/>
        <w:tabs>
          <w:tab w:val="left" w:pos="893"/>
        </w:tabs>
        <w:autoSpaceDE w:val="0"/>
        <w:autoSpaceDN w:val="0"/>
        <w:adjustRightInd w:val="0"/>
        <w:ind w:right="82" w:firstLine="499"/>
        <w:jc w:val="both"/>
        <w:rPr>
          <w:szCs w:val="28"/>
        </w:rPr>
      </w:pPr>
      <w:r>
        <w:rPr>
          <w:spacing w:val="-5"/>
          <w:szCs w:val="28"/>
        </w:rPr>
        <w:t xml:space="preserve">использование необходимой научной терминологии, стилистически </w:t>
      </w:r>
      <w:r>
        <w:rPr>
          <w:spacing w:val="-4"/>
          <w:szCs w:val="28"/>
        </w:rPr>
        <w:t xml:space="preserve">грамотное, логически правильное изложение ответа на вопросы, умение делать </w:t>
      </w:r>
      <w:r>
        <w:rPr>
          <w:bCs/>
          <w:szCs w:val="28"/>
        </w:rPr>
        <w:t xml:space="preserve">обоснованные </w:t>
      </w:r>
      <w:r>
        <w:rPr>
          <w:szCs w:val="28"/>
        </w:rPr>
        <w:t>выводы;</w:t>
      </w:r>
    </w:p>
    <w:p w:rsidR="002C0A92" w:rsidRDefault="002C0A92" w:rsidP="002C0A92">
      <w:pPr>
        <w:widowControl w:val="0"/>
        <w:numPr>
          <w:ilvl w:val="0"/>
          <w:numId w:val="31"/>
        </w:numPr>
        <w:shd w:val="clear" w:color="auto" w:fill="FFFFFF"/>
        <w:tabs>
          <w:tab w:val="left" w:pos="893"/>
        </w:tabs>
        <w:autoSpaceDE w:val="0"/>
        <w:autoSpaceDN w:val="0"/>
        <w:adjustRightInd w:val="0"/>
        <w:ind w:right="72" w:firstLine="499"/>
        <w:jc w:val="both"/>
        <w:rPr>
          <w:szCs w:val="28"/>
        </w:rPr>
      </w:pPr>
      <w:r>
        <w:rPr>
          <w:szCs w:val="28"/>
        </w:rPr>
        <w:t xml:space="preserve">владение инструментарием учебной дисциплины, умение его </w:t>
      </w:r>
      <w:r>
        <w:rPr>
          <w:spacing w:val="-3"/>
          <w:szCs w:val="28"/>
        </w:rPr>
        <w:t>использовать в решении учебных и профессиональных задач;</w:t>
      </w:r>
    </w:p>
    <w:p w:rsidR="002C0A92" w:rsidRDefault="002C0A92" w:rsidP="002C0A92">
      <w:pPr>
        <w:widowControl w:val="0"/>
        <w:numPr>
          <w:ilvl w:val="0"/>
          <w:numId w:val="31"/>
        </w:numPr>
        <w:shd w:val="clear" w:color="auto" w:fill="FFFFFF"/>
        <w:tabs>
          <w:tab w:val="left" w:pos="893"/>
        </w:tabs>
        <w:autoSpaceDE w:val="0"/>
        <w:autoSpaceDN w:val="0"/>
        <w:adjustRightInd w:val="0"/>
        <w:ind w:right="72" w:firstLine="499"/>
        <w:jc w:val="both"/>
        <w:rPr>
          <w:szCs w:val="28"/>
        </w:rPr>
      </w:pPr>
      <w:r>
        <w:rPr>
          <w:spacing w:val="-4"/>
          <w:szCs w:val="28"/>
        </w:rPr>
        <w:t xml:space="preserve">способность самостоятельно применять типовые решения в рамках </w:t>
      </w:r>
      <w:r>
        <w:rPr>
          <w:szCs w:val="28"/>
        </w:rPr>
        <w:t>учебной программы;</w:t>
      </w:r>
    </w:p>
    <w:p w:rsidR="002C0A92" w:rsidRDefault="002C0A92" w:rsidP="002C0A92">
      <w:pPr>
        <w:widowControl w:val="0"/>
        <w:numPr>
          <w:ilvl w:val="0"/>
          <w:numId w:val="31"/>
        </w:numPr>
        <w:shd w:val="clear" w:color="auto" w:fill="FFFFFF"/>
        <w:tabs>
          <w:tab w:val="left" w:pos="893"/>
        </w:tabs>
        <w:autoSpaceDE w:val="0"/>
        <w:autoSpaceDN w:val="0"/>
        <w:adjustRightInd w:val="0"/>
        <w:ind w:right="72" w:firstLine="499"/>
        <w:jc w:val="both"/>
        <w:rPr>
          <w:szCs w:val="28"/>
        </w:rPr>
      </w:pPr>
      <w:r>
        <w:rPr>
          <w:bCs/>
          <w:szCs w:val="28"/>
        </w:rPr>
        <w:t xml:space="preserve">усвоение основной </w:t>
      </w:r>
      <w:r>
        <w:rPr>
          <w:szCs w:val="28"/>
        </w:rPr>
        <w:t>литературы, рекомендованной учебной программой дисциплины;</w:t>
      </w:r>
    </w:p>
    <w:p w:rsidR="002C0A92" w:rsidRDefault="002C0A92" w:rsidP="002C0A92">
      <w:pPr>
        <w:widowControl w:val="0"/>
        <w:numPr>
          <w:ilvl w:val="0"/>
          <w:numId w:val="31"/>
        </w:numPr>
        <w:shd w:val="clear" w:color="auto" w:fill="FFFFFF"/>
        <w:tabs>
          <w:tab w:val="left" w:pos="893"/>
        </w:tabs>
        <w:autoSpaceDE w:val="0"/>
        <w:autoSpaceDN w:val="0"/>
        <w:adjustRightInd w:val="0"/>
        <w:ind w:right="67" w:firstLine="499"/>
        <w:jc w:val="both"/>
        <w:rPr>
          <w:szCs w:val="28"/>
        </w:rPr>
      </w:pPr>
      <w:r>
        <w:rPr>
          <w:bCs/>
          <w:szCs w:val="28"/>
        </w:rPr>
        <w:t xml:space="preserve">умение ориентироваться в </w:t>
      </w:r>
      <w:r>
        <w:rPr>
          <w:szCs w:val="28"/>
        </w:rPr>
        <w:t xml:space="preserve">базовых теориях, концепциях и </w:t>
      </w:r>
      <w:r>
        <w:rPr>
          <w:spacing w:val="-3"/>
          <w:szCs w:val="28"/>
        </w:rPr>
        <w:t>направлениях по изучаемой дисциплине и давать им сравнительную оценку:</w:t>
      </w:r>
    </w:p>
    <w:p w:rsidR="002C0A92" w:rsidRDefault="002C0A92" w:rsidP="002C0A92">
      <w:pPr>
        <w:widowControl w:val="0"/>
        <w:numPr>
          <w:ilvl w:val="0"/>
          <w:numId w:val="31"/>
        </w:numPr>
        <w:shd w:val="clear" w:color="auto" w:fill="FFFFFF"/>
        <w:tabs>
          <w:tab w:val="left" w:pos="893"/>
        </w:tabs>
        <w:autoSpaceDE w:val="0"/>
        <w:autoSpaceDN w:val="0"/>
        <w:adjustRightInd w:val="0"/>
        <w:spacing w:before="10"/>
        <w:ind w:right="125" w:firstLine="499"/>
        <w:jc w:val="both"/>
        <w:rPr>
          <w:szCs w:val="28"/>
        </w:rPr>
      </w:pPr>
      <w:r>
        <w:rPr>
          <w:bCs/>
          <w:spacing w:val="-4"/>
          <w:szCs w:val="28"/>
        </w:rPr>
        <w:t xml:space="preserve">активная самостоятельная работа </w:t>
      </w:r>
      <w:r>
        <w:rPr>
          <w:spacing w:val="-4"/>
          <w:szCs w:val="28"/>
        </w:rPr>
        <w:t xml:space="preserve">на практических, лабораторных занятиях, периодическое участие в групповых обсуждениях, </w:t>
      </w:r>
      <w:r>
        <w:rPr>
          <w:bCs/>
          <w:spacing w:val="-4"/>
          <w:szCs w:val="28"/>
        </w:rPr>
        <w:t xml:space="preserve">высокий уровень </w:t>
      </w:r>
      <w:r>
        <w:rPr>
          <w:bCs/>
          <w:szCs w:val="28"/>
        </w:rPr>
        <w:t xml:space="preserve">культуры </w:t>
      </w:r>
      <w:r>
        <w:rPr>
          <w:szCs w:val="28"/>
        </w:rPr>
        <w:t>исполнения заданий.</w:t>
      </w:r>
    </w:p>
    <w:p w:rsidR="00553B63" w:rsidRDefault="002C0A92" w:rsidP="00553B63">
      <w:pPr>
        <w:shd w:val="clear" w:color="auto" w:fill="FFFFFF"/>
        <w:spacing w:before="235"/>
        <w:ind w:left="504"/>
        <w:jc w:val="both"/>
        <w:rPr>
          <w:b/>
          <w:szCs w:val="28"/>
        </w:rPr>
      </w:pPr>
      <w:r>
        <w:rPr>
          <w:b/>
          <w:szCs w:val="28"/>
        </w:rPr>
        <w:t>6</w:t>
      </w:r>
      <w:r w:rsidR="00553B63">
        <w:rPr>
          <w:b/>
          <w:szCs w:val="28"/>
        </w:rPr>
        <w:t xml:space="preserve"> баллов - семь:</w:t>
      </w:r>
    </w:p>
    <w:p w:rsidR="00553B63" w:rsidRDefault="00553B63" w:rsidP="00553B63">
      <w:pPr>
        <w:widowControl w:val="0"/>
        <w:numPr>
          <w:ilvl w:val="0"/>
          <w:numId w:val="30"/>
        </w:numPr>
        <w:shd w:val="clear" w:color="auto" w:fill="FFFFFF"/>
        <w:tabs>
          <w:tab w:val="left" w:pos="864"/>
        </w:tabs>
        <w:autoSpaceDE w:val="0"/>
        <w:autoSpaceDN w:val="0"/>
        <w:adjustRightInd w:val="0"/>
        <w:spacing w:before="235"/>
        <w:ind w:right="34" w:firstLine="485"/>
        <w:jc w:val="both"/>
        <w:rPr>
          <w:szCs w:val="28"/>
        </w:rPr>
      </w:pPr>
      <w:r>
        <w:rPr>
          <w:spacing w:val="-4"/>
          <w:szCs w:val="28"/>
        </w:rPr>
        <w:t xml:space="preserve">систематизированные, глубокие и полные знания по всем разделам </w:t>
      </w:r>
      <w:r>
        <w:rPr>
          <w:szCs w:val="28"/>
        </w:rPr>
        <w:t>учебной программы;</w:t>
      </w:r>
    </w:p>
    <w:p w:rsidR="00553B63" w:rsidRDefault="00553B63" w:rsidP="00553B63">
      <w:pPr>
        <w:widowControl w:val="0"/>
        <w:numPr>
          <w:ilvl w:val="0"/>
          <w:numId w:val="30"/>
        </w:numPr>
        <w:shd w:val="clear" w:color="auto" w:fill="FFFFFF"/>
        <w:tabs>
          <w:tab w:val="left" w:pos="864"/>
        </w:tabs>
        <w:autoSpaceDE w:val="0"/>
        <w:autoSpaceDN w:val="0"/>
        <w:adjustRightInd w:val="0"/>
        <w:spacing w:before="5"/>
        <w:ind w:right="24" w:firstLine="485"/>
        <w:jc w:val="both"/>
        <w:rPr>
          <w:szCs w:val="28"/>
        </w:rPr>
      </w:pPr>
      <w:r>
        <w:rPr>
          <w:spacing w:val="-4"/>
          <w:szCs w:val="28"/>
        </w:rPr>
        <w:t xml:space="preserve">использование научной терминологии (в том числе на иностранном языке), лингвистически и логически правильное изложение ответа на вопросы, </w:t>
      </w:r>
      <w:r>
        <w:rPr>
          <w:szCs w:val="28"/>
        </w:rPr>
        <w:t>умение делать обоснованные выводы;</w:t>
      </w:r>
    </w:p>
    <w:p w:rsidR="00553B63" w:rsidRDefault="00553B63" w:rsidP="00553B63">
      <w:pPr>
        <w:shd w:val="clear" w:color="auto" w:fill="FFFFFF"/>
        <w:ind w:left="29" w:right="19" w:firstLine="874"/>
        <w:jc w:val="both"/>
        <w:rPr>
          <w:szCs w:val="28"/>
        </w:rPr>
      </w:pPr>
      <w:r>
        <w:rPr>
          <w:szCs w:val="28"/>
        </w:rPr>
        <w:t xml:space="preserve">владение    инструментарием   учебной   дисциплины,   умение   его </w:t>
      </w:r>
      <w:r>
        <w:rPr>
          <w:spacing w:val="-3"/>
          <w:szCs w:val="28"/>
        </w:rPr>
        <w:t>использовать в постановке и решении научных и профессиональных задач;</w:t>
      </w:r>
    </w:p>
    <w:p w:rsidR="00553B63" w:rsidRDefault="00553B63" w:rsidP="00553B63">
      <w:pPr>
        <w:widowControl w:val="0"/>
        <w:numPr>
          <w:ilvl w:val="0"/>
          <w:numId w:val="30"/>
        </w:numPr>
        <w:shd w:val="clear" w:color="auto" w:fill="FFFFFF"/>
        <w:tabs>
          <w:tab w:val="left" w:pos="864"/>
        </w:tabs>
        <w:autoSpaceDE w:val="0"/>
        <w:autoSpaceDN w:val="0"/>
        <w:adjustRightInd w:val="0"/>
        <w:ind w:right="14" w:firstLine="485"/>
        <w:jc w:val="both"/>
        <w:rPr>
          <w:szCs w:val="28"/>
        </w:rPr>
      </w:pPr>
      <w:r>
        <w:rPr>
          <w:szCs w:val="28"/>
        </w:rPr>
        <w:t>усвоение основной и дополнительной литературы, рекомендованной учебной программой дисциплины;</w:t>
      </w:r>
    </w:p>
    <w:p w:rsidR="00553B63" w:rsidRDefault="00553B63" w:rsidP="00553B63">
      <w:pPr>
        <w:widowControl w:val="0"/>
        <w:numPr>
          <w:ilvl w:val="0"/>
          <w:numId w:val="30"/>
        </w:numPr>
        <w:shd w:val="clear" w:color="auto" w:fill="FFFFFF"/>
        <w:tabs>
          <w:tab w:val="left" w:pos="864"/>
        </w:tabs>
        <w:autoSpaceDE w:val="0"/>
        <w:autoSpaceDN w:val="0"/>
        <w:adjustRightInd w:val="0"/>
        <w:ind w:right="14" w:firstLine="485"/>
        <w:jc w:val="both"/>
        <w:rPr>
          <w:szCs w:val="28"/>
        </w:rPr>
      </w:pPr>
      <w:r>
        <w:rPr>
          <w:szCs w:val="28"/>
        </w:rPr>
        <w:t xml:space="preserve">умение ориентироваться в основных теориях, концепциях и </w:t>
      </w:r>
      <w:r>
        <w:rPr>
          <w:spacing w:val="-3"/>
          <w:szCs w:val="28"/>
        </w:rPr>
        <w:t>направлениях по изучаемой дисциплине и давать им критическую оценку;</w:t>
      </w:r>
    </w:p>
    <w:p w:rsidR="00553B63" w:rsidRDefault="00553B63" w:rsidP="00553B63">
      <w:pPr>
        <w:shd w:val="clear" w:color="auto" w:fill="FFFFFF"/>
        <w:ind w:left="24" w:right="77" w:firstLine="878"/>
        <w:jc w:val="both"/>
        <w:rPr>
          <w:szCs w:val="28"/>
        </w:rPr>
      </w:pPr>
      <w:r>
        <w:rPr>
          <w:spacing w:val="-1"/>
          <w:szCs w:val="28"/>
        </w:rPr>
        <w:t xml:space="preserve">самостоятельная работа на практических, лабораторных занятиях, </w:t>
      </w:r>
      <w:r>
        <w:rPr>
          <w:szCs w:val="28"/>
        </w:rPr>
        <w:t>участие в групповых обсуждениях, высокий уровень культуры исполнения заданий.</w:t>
      </w:r>
    </w:p>
    <w:p w:rsidR="00553B63" w:rsidRDefault="00553B63" w:rsidP="00553B63">
      <w:pPr>
        <w:shd w:val="clear" w:color="auto" w:fill="FFFFFF"/>
        <w:spacing w:before="226"/>
        <w:ind w:left="518"/>
        <w:jc w:val="both"/>
        <w:rPr>
          <w:szCs w:val="28"/>
        </w:rPr>
      </w:pPr>
      <w:r>
        <w:rPr>
          <w:b/>
          <w:bCs/>
          <w:spacing w:val="-2"/>
          <w:szCs w:val="28"/>
        </w:rPr>
        <w:t xml:space="preserve">5 баллов </w:t>
      </w:r>
      <w:r>
        <w:rPr>
          <w:spacing w:val="-2"/>
          <w:szCs w:val="28"/>
        </w:rPr>
        <w:t xml:space="preserve">- </w:t>
      </w:r>
      <w:r>
        <w:rPr>
          <w:b/>
          <w:bCs/>
          <w:spacing w:val="-2"/>
          <w:szCs w:val="28"/>
        </w:rPr>
        <w:t>пять:</w:t>
      </w:r>
    </w:p>
    <w:p w:rsidR="00553B63" w:rsidRDefault="00553B63" w:rsidP="00553B63">
      <w:pPr>
        <w:widowControl w:val="0"/>
        <w:numPr>
          <w:ilvl w:val="0"/>
          <w:numId w:val="27"/>
        </w:numPr>
        <w:shd w:val="clear" w:color="auto" w:fill="FFFFFF"/>
        <w:tabs>
          <w:tab w:val="left" w:pos="1037"/>
        </w:tabs>
        <w:autoSpaceDE w:val="0"/>
        <w:autoSpaceDN w:val="0"/>
        <w:adjustRightInd w:val="0"/>
        <w:spacing w:before="230"/>
        <w:ind w:left="523"/>
        <w:jc w:val="both"/>
        <w:rPr>
          <w:szCs w:val="28"/>
        </w:rPr>
      </w:pPr>
      <w:r>
        <w:rPr>
          <w:spacing w:val="-3"/>
          <w:szCs w:val="28"/>
        </w:rPr>
        <w:t>достаточные знания в объеме учебной программы;</w:t>
      </w:r>
    </w:p>
    <w:p w:rsidR="00553B63" w:rsidRDefault="00553B63" w:rsidP="00553B63">
      <w:pPr>
        <w:widowControl w:val="0"/>
        <w:numPr>
          <w:ilvl w:val="0"/>
          <w:numId w:val="27"/>
        </w:numPr>
        <w:shd w:val="clear" w:color="auto" w:fill="FFFFFF"/>
        <w:tabs>
          <w:tab w:val="left" w:pos="1037"/>
        </w:tabs>
        <w:autoSpaceDE w:val="0"/>
        <w:autoSpaceDN w:val="0"/>
        <w:adjustRightInd w:val="0"/>
        <w:ind w:left="19" w:right="48" w:firstLine="504"/>
        <w:jc w:val="both"/>
        <w:rPr>
          <w:szCs w:val="28"/>
        </w:rPr>
      </w:pPr>
      <w:r>
        <w:rPr>
          <w:spacing w:val="-4"/>
          <w:szCs w:val="28"/>
        </w:rPr>
        <w:t xml:space="preserve">использование научной терминологии, стилистически грамотное, </w:t>
      </w:r>
      <w:r>
        <w:rPr>
          <w:spacing w:val="-3"/>
          <w:szCs w:val="28"/>
        </w:rPr>
        <w:t>логически правильное изложение ответа на вопросы, умение делать выводы;</w:t>
      </w:r>
    </w:p>
    <w:p w:rsidR="00553B63" w:rsidRDefault="00553B63" w:rsidP="00553B63">
      <w:pPr>
        <w:widowControl w:val="0"/>
        <w:numPr>
          <w:ilvl w:val="0"/>
          <w:numId w:val="27"/>
        </w:numPr>
        <w:shd w:val="clear" w:color="auto" w:fill="FFFFFF"/>
        <w:tabs>
          <w:tab w:val="left" w:pos="1037"/>
        </w:tabs>
        <w:autoSpaceDE w:val="0"/>
        <w:autoSpaceDN w:val="0"/>
        <w:adjustRightInd w:val="0"/>
        <w:ind w:left="19" w:right="43" w:firstLine="504"/>
        <w:jc w:val="both"/>
        <w:rPr>
          <w:szCs w:val="28"/>
        </w:rPr>
      </w:pPr>
      <w:r>
        <w:rPr>
          <w:spacing w:val="-2"/>
          <w:szCs w:val="28"/>
        </w:rPr>
        <w:t xml:space="preserve">владение инструментарием учебной дисциплины, умение его использовать в решении учебных и профессиональных задач;  </w:t>
      </w:r>
    </w:p>
    <w:p w:rsidR="00553B63" w:rsidRDefault="00553B63" w:rsidP="00553B63">
      <w:pPr>
        <w:widowControl w:val="0"/>
        <w:numPr>
          <w:ilvl w:val="0"/>
          <w:numId w:val="27"/>
        </w:numPr>
        <w:shd w:val="clear" w:color="auto" w:fill="FFFFFF"/>
        <w:tabs>
          <w:tab w:val="left" w:pos="1037"/>
        </w:tabs>
        <w:autoSpaceDE w:val="0"/>
        <w:autoSpaceDN w:val="0"/>
        <w:adjustRightInd w:val="0"/>
        <w:ind w:left="19" w:right="43" w:firstLine="504"/>
        <w:jc w:val="both"/>
        <w:rPr>
          <w:szCs w:val="28"/>
        </w:rPr>
      </w:pPr>
      <w:r>
        <w:rPr>
          <w:bCs/>
          <w:szCs w:val="28"/>
        </w:rPr>
        <w:t xml:space="preserve">усвоение основной </w:t>
      </w:r>
      <w:r>
        <w:rPr>
          <w:szCs w:val="28"/>
        </w:rPr>
        <w:t>литературы, рекомендованной учебной программой дисциплины;</w:t>
      </w:r>
    </w:p>
    <w:p w:rsidR="00553B63" w:rsidRDefault="00553B63" w:rsidP="00553B63">
      <w:pPr>
        <w:widowControl w:val="0"/>
        <w:numPr>
          <w:ilvl w:val="0"/>
          <w:numId w:val="27"/>
        </w:numPr>
        <w:shd w:val="clear" w:color="auto" w:fill="FFFFFF"/>
        <w:tabs>
          <w:tab w:val="left" w:pos="1037"/>
        </w:tabs>
        <w:autoSpaceDE w:val="0"/>
        <w:autoSpaceDN w:val="0"/>
        <w:adjustRightInd w:val="0"/>
        <w:ind w:left="19" w:right="38" w:firstLine="504"/>
        <w:jc w:val="both"/>
        <w:rPr>
          <w:szCs w:val="28"/>
        </w:rPr>
      </w:pPr>
      <w:r>
        <w:rPr>
          <w:bCs/>
          <w:szCs w:val="28"/>
        </w:rPr>
        <w:t xml:space="preserve">умение ориентироваться </w:t>
      </w:r>
      <w:r>
        <w:rPr>
          <w:szCs w:val="28"/>
        </w:rPr>
        <w:t xml:space="preserve">в базовых теориях, концепциях и </w:t>
      </w:r>
      <w:r>
        <w:rPr>
          <w:spacing w:val="-3"/>
          <w:szCs w:val="28"/>
        </w:rPr>
        <w:t>направлениях по изучаемой дисциплине и давать им сравнительную оценку;</w:t>
      </w:r>
    </w:p>
    <w:p w:rsidR="002C0A92" w:rsidRDefault="002C0A92" w:rsidP="00553B63">
      <w:pPr>
        <w:shd w:val="clear" w:color="auto" w:fill="FFFFFF"/>
        <w:spacing w:before="149"/>
        <w:ind w:left="542"/>
        <w:jc w:val="both"/>
        <w:rPr>
          <w:b/>
          <w:bCs/>
          <w:spacing w:val="-3"/>
          <w:szCs w:val="28"/>
        </w:rPr>
      </w:pPr>
    </w:p>
    <w:p w:rsidR="00553B63" w:rsidRDefault="00553B63" w:rsidP="00553B63">
      <w:pPr>
        <w:shd w:val="clear" w:color="auto" w:fill="FFFFFF"/>
        <w:spacing w:before="149"/>
        <w:ind w:left="542"/>
        <w:jc w:val="both"/>
        <w:rPr>
          <w:szCs w:val="28"/>
        </w:rPr>
      </w:pPr>
      <w:r>
        <w:rPr>
          <w:b/>
          <w:bCs/>
          <w:spacing w:val="-3"/>
          <w:szCs w:val="28"/>
        </w:rPr>
        <w:t>4 балла - четыре, ЗАЧТЕНО:</w:t>
      </w:r>
    </w:p>
    <w:p w:rsidR="00553B63" w:rsidRDefault="00553B63" w:rsidP="00553B63">
      <w:pPr>
        <w:widowControl w:val="0"/>
        <w:numPr>
          <w:ilvl w:val="0"/>
          <w:numId w:val="27"/>
        </w:numPr>
        <w:shd w:val="clear" w:color="auto" w:fill="FFFFFF"/>
        <w:tabs>
          <w:tab w:val="left" w:pos="1037"/>
        </w:tabs>
        <w:autoSpaceDE w:val="0"/>
        <w:autoSpaceDN w:val="0"/>
        <w:adjustRightInd w:val="0"/>
        <w:spacing w:before="226"/>
        <w:ind w:left="523"/>
        <w:jc w:val="both"/>
        <w:rPr>
          <w:bCs/>
          <w:szCs w:val="28"/>
        </w:rPr>
      </w:pPr>
      <w:r>
        <w:rPr>
          <w:bCs/>
          <w:spacing w:val="-3"/>
          <w:szCs w:val="28"/>
        </w:rPr>
        <w:t xml:space="preserve">достаточный объем знаний </w:t>
      </w:r>
      <w:r>
        <w:rPr>
          <w:spacing w:val="-3"/>
          <w:szCs w:val="28"/>
        </w:rPr>
        <w:t>в рамках образовательного стандарта;</w:t>
      </w:r>
    </w:p>
    <w:p w:rsidR="00553B63" w:rsidRDefault="00553B63" w:rsidP="00553B63">
      <w:pPr>
        <w:widowControl w:val="0"/>
        <w:numPr>
          <w:ilvl w:val="0"/>
          <w:numId w:val="27"/>
        </w:numPr>
        <w:shd w:val="clear" w:color="auto" w:fill="FFFFFF"/>
        <w:tabs>
          <w:tab w:val="left" w:pos="1037"/>
        </w:tabs>
        <w:autoSpaceDE w:val="0"/>
        <w:autoSpaceDN w:val="0"/>
        <w:adjustRightInd w:val="0"/>
        <w:ind w:left="19" w:right="14" w:firstLine="504"/>
        <w:jc w:val="both"/>
        <w:rPr>
          <w:szCs w:val="28"/>
        </w:rPr>
      </w:pPr>
      <w:r>
        <w:rPr>
          <w:bCs/>
          <w:szCs w:val="28"/>
        </w:rPr>
        <w:t xml:space="preserve">усвоение основной </w:t>
      </w:r>
      <w:r>
        <w:rPr>
          <w:szCs w:val="28"/>
        </w:rPr>
        <w:t>литературы, рекомендованной учебной программой дисциплины;</w:t>
      </w:r>
    </w:p>
    <w:p w:rsidR="00553B63" w:rsidRDefault="00553B63" w:rsidP="00553B63">
      <w:pPr>
        <w:widowControl w:val="0"/>
        <w:numPr>
          <w:ilvl w:val="0"/>
          <w:numId w:val="32"/>
        </w:numPr>
        <w:shd w:val="clear" w:color="auto" w:fill="FFFFFF"/>
        <w:tabs>
          <w:tab w:val="left" w:pos="1080"/>
        </w:tabs>
        <w:autoSpaceDE w:val="0"/>
        <w:autoSpaceDN w:val="0"/>
        <w:adjustRightInd w:val="0"/>
        <w:ind w:left="67" w:right="10" w:firstLine="490"/>
        <w:jc w:val="both"/>
        <w:rPr>
          <w:szCs w:val="28"/>
        </w:rPr>
      </w:pPr>
      <w:r>
        <w:rPr>
          <w:spacing w:val="-5"/>
          <w:szCs w:val="28"/>
        </w:rPr>
        <w:t xml:space="preserve">использование научной терминологии, стилистическое и логическое </w:t>
      </w:r>
      <w:r>
        <w:rPr>
          <w:szCs w:val="28"/>
        </w:rPr>
        <w:t xml:space="preserve">изложение ответа на вопросы, умение делать выводы </w:t>
      </w:r>
      <w:r>
        <w:rPr>
          <w:bCs/>
          <w:szCs w:val="28"/>
        </w:rPr>
        <w:t>без существенных ошибок;</w:t>
      </w:r>
    </w:p>
    <w:p w:rsidR="00553B63" w:rsidRDefault="00553B63" w:rsidP="00553B63">
      <w:pPr>
        <w:widowControl w:val="0"/>
        <w:numPr>
          <w:ilvl w:val="0"/>
          <w:numId w:val="32"/>
        </w:numPr>
        <w:shd w:val="clear" w:color="auto" w:fill="FFFFFF"/>
        <w:tabs>
          <w:tab w:val="left" w:pos="1080"/>
        </w:tabs>
        <w:autoSpaceDE w:val="0"/>
        <w:autoSpaceDN w:val="0"/>
        <w:adjustRightInd w:val="0"/>
        <w:ind w:left="67" w:right="5" w:firstLine="490"/>
        <w:jc w:val="both"/>
        <w:rPr>
          <w:szCs w:val="28"/>
        </w:rPr>
      </w:pPr>
      <w:r>
        <w:rPr>
          <w:bCs/>
          <w:spacing w:val="-3"/>
          <w:szCs w:val="28"/>
        </w:rPr>
        <w:t xml:space="preserve">владение </w:t>
      </w:r>
      <w:r>
        <w:rPr>
          <w:spacing w:val="-3"/>
          <w:szCs w:val="28"/>
        </w:rPr>
        <w:t xml:space="preserve">инструментарием учебной дисциплины, умение его </w:t>
      </w:r>
      <w:r>
        <w:rPr>
          <w:szCs w:val="28"/>
        </w:rPr>
        <w:t xml:space="preserve">использовать в решении </w:t>
      </w:r>
      <w:r>
        <w:rPr>
          <w:bCs/>
          <w:szCs w:val="28"/>
        </w:rPr>
        <w:t xml:space="preserve">стандартных (типовых) </w:t>
      </w:r>
      <w:r>
        <w:rPr>
          <w:szCs w:val="28"/>
        </w:rPr>
        <w:t>задач;</w:t>
      </w:r>
    </w:p>
    <w:p w:rsidR="00553B63" w:rsidRDefault="00553B63" w:rsidP="00553B63">
      <w:pPr>
        <w:widowControl w:val="0"/>
        <w:numPr>
          <w:ilvl w:val="0"/>
          <w:numId w:val="32"/>
        </w:numPr>
        <w:shd w:val="clear" w:color="auto" w:fill="FFFFFF"/>
        <w:tabs>
          <w:tab w:val="left" w:pos="1080"/>
        </w:tabs>
        <w:autoSpaceDE w:val="0"/>
        <w:autoSpaceDN w:val="0"/>
        <w:adjustRightInd w:val="0"/>
        <w:ind w:left="67" w:firstLine="490"/>
        <w:jc w:val="both"/>
        <w:rPr>
          <w:szCs w:val="28"/>
        </w:rPr>
      </w:pPr>
      <w:r>
        <w:rPr>
          <w:bCs/>
          <w:spacing w:val="-1"/>
          <w:szCs w:val="28"/>
        </w:rPr>
        <w:t xml:space="preserve">умение </w:t>
      </w:r>
      <w:r>
        <w:rPr>
          <w:spacing w:val="-1"/>
          <w:szCs w:val="28"/>
        </w:rPr>
        <w:t xml:space="preserve">под руководством преподавателя решать стандартные </w:t>
      </w:r>
      <w:r>
        <w:rPr>
          <w:szCs w:val="28"/>
        </w:rPr>
        <w:t>(типовые) задачи;</w:t>
      </w:r>
    </w:p>
    <w:p w:rsidR="00553B63" w:rsidRDefault="00553B63" w:rsidP="00553B63">
      <w:pPr>
        <w:widowControl w:val="0"/>
        <w:numPr>
          <w:ilvl w:val="0"/>
          <w:numId w:val="33"/>
        </w:numPr>
        <w:shd w:val="clear" w:color="auto" w:fill="FFFFFF"/>
        <w:tabs>
          <w:tab w:val="left" w:pos="994"/>
        </w:tabs>
        <w:autoSpaceDE w:val="0"/>
        <w:autoSpaceDN w:val="0"/>
        <w:adjustRightInd w:val="0"/>
        <w:ind w:firstLine="490"/>
        <w:jc w:val="both"/>
        <w:rPr>
          <w:szCs w:val="28"/>
        </w:rPr>
      </w:pPr>
      <w:r>
        <w:rPr>
          <w:spacing w:val="-3"/>
          <w:szCs w:val="28"/>
        </w:rPr>
        <w:t>умение   ориентироваться   в   основных   теориях,   концепциях и  направлениях по изучаемой дисциплине и давать им оценку;</w:t>
      </w:r>
    </w:p>
    <w:p w:rsidR="00553B63" w:rsidRDefault="00553B63" w:rsidP="00553B63">
      <w:pPr>
        <w:widowControl w:val="0"/>
        <w:numPr>
          <w:ilvl w:val="0"/>
          <w:numId w:val="33"/>
        </w:numPr>
        <w:shd w:val="clear" w:color="auto" w:fill="FFFFFF"/>
        <w:tabs>
          <w:tab w:val="left" w:pos="994"/>
        </w:tabs>
        <w:autoSpaceDE w:val="0"/>
        <w:autoSpaceDN w:val="0"/>
        <w:adjustRightInd w:val="0"/>
        <w:ind w:firstLine="490"/>
        <w:jc w:val="both"/>
        <w:rPr>
          <w:szCs w:val="28"/>
        </w:rPr>
      </w:pPr>
      <w:r>
        <w:rPr>
          <w:spacing w:val="-3"/>
          <w:szCs w:val="28"/>
        </w:rPr>
        <w:t xml:space="preserve">работа    под    руководством    преподавателя     на    практических, </w:t>
      </w:r>
      <w:r>
        <w:rPr>
          <w:szCs w:val="28"/>
        </w:rPr>
        <w:t>лабораторных занятиях, допустимый уровень культуры исполнения  заданий.</w:t>
      </w:r>
    </w:p>
    <w:p w:rsidR="00553B63" w:rsidRDefault="00553B63" w:rsidP="00553B63">
      <w:pPr>
        <w:shd w:val="clear" w:color="auto" w:fill="FFFFFF"/>
        <w:spacing w:before="24"/>
        <w:ind w:left="485" w:right="3456"/>
        <w:jc w:val="both"/>
        <w:rPr>
          <w:szCs w:val="28"/>
        </w:rPr>
      </w:pPr>
    </w:p>
    <w:p w:rsidR="00553B63" w:rsidRDefault="00553B63" w:rsidP="00553B63">
      <w:pPr>
        <w:shd w:val="clear" w:color="auto" w:fill="FFFFFF"/>
        <w:spacing w:before="24"/>
        <w:ind w:left="485" w:right="3456"/>
        <w:jc w:val="both"/>
        <w:rPr>
          <w:b/>
          <w:szCs w:val="28"/>
        </w:rPr>
      </w:pPr>
      <w:r>
        <w:rPr>
          <w:b/>
          <w:szCs w:val="28"/>
        </w:rPr>
        <w:t>3 балла - три, НЕ ЗАЧТЕНО:</w:t>
      </w:r>
    </w:p>
    <w:p w:rsidR="00553B63" w:rsidRDefault="00553B63" w:rsidP="00553B63">
      <w:pPr>
        <w:widowControl w:val="0"/>
        <w:numPr>
          <w:ilvl w:val="0"/>
          <w:numId w:val="34"/>
        </w:numPr>
        <w:shd w:val="clear" w:color="auto" w:fill="FFFFFF"/>
        <w:tabs>
          <w:tab w:val="left" w:pos="874"/>
        </w:tabs>
        <w:autoSpaceDE w:val="0"/>
        <w:autoSpaceDN w:val="0"/>
        <w:adjustRightInd w:val="0"/>
        <w:spacing w:before="221"/>
        <w:ind w:left="5" w:firstLine="485"/>
        <w:jc w:val="both"/>
        <w:rPr>
          <w:szCs w:val="28"/>
        </w:rPr>
      </w:pPr>
      <w:r>
        <w:rPr>
          <w:szCs w:val="28"/>
        </w:rPr>
        <w:t>недостаточно  полный  объем  знаний   в  рамках  образовательного стандарта;</w:t>
      </w:r>
    </w:p>
    <w:p w:rsidR="00553B63" w:rsidRDefault="00553B63" w:rsidP="00553B63">
      <w:pPr>
        <w:widowControl w:val="0"/>
        <w:numPr>
          <w:ilvl w:val="0"/>
          <w:numId w:val="34"/>
        </w:numPr>
        <w:shd w:val="clear" w:color="auto" w:fill="FFFFFF"/>
        <w:tabs>
          <w:tab w:val="left" w:pos="874"/>
        </w:tabs>
        <w:autoSpaceDE w:val="0"/>
        <w:autoSpaceDN w:val="0"/>
        <w:adjustRightInd w:val="0"/>
        <w:ind w:left="5" w:firstLine="485"/>
        <w:jc w:val="both"/>
        <w:rPr>
          <w:szCs w:val="28"/>
        </w:rPr>
      </w:pPr>
      <w:r>
        <w:rPr>
          <w:spacing w:val="-1"/>
          <w:szCs w:val="28"/>
        </w:rPr>
        <w:t xml:space="preserve">знание   части   основной   литературы,   рекомендованной   учебной </w:t>
      </w:r>
      <w:r>
        <w:rPr>
          <w:szCs w:val="28"/>
        </w:rPr>
        <w:t>программой дисциплины;</w:t>
      </w:r>
    </w:p>
    <w:p w:rsidR="00553B63" w:rsidRDefault="00553B63" w:rsidP="00553B63">
      <w:pPr>
        <w:widowControl w:val="0"/>
        <w:numPr>
          <w:ilvl w:val="0"/>
          <w:numId w:val="34"/>
        </w:numPr>
        <w:shd w:val="clear" w:color="auto" w:fill="FFFFFF"/>
        <w:tabs>
          <w:tab w:val="left" w:pos="874"/>
        </w:tabs>
        <w:autoSpaceDE w:val="0"/>
        <w:autoSpaceDN w:val="0"/>
        <w:adjustRightInd w:val="0"/>
        <w:ind w:left="5" w:firstLine="485"/>
        <w:jc w:val="both"/>
        <w:rPr>
          <w:szCs w:val="28"/>
        </w:rPr>
      </w:pPr>
      <w:r>
        <w:rPr>
          <w:spacing w:val="-4"/>
          <w:szCs w:val="28"/>
        </w:rPr>
        <w:t xml:space="preserve">использование научной терминологии, изложение ответа на вопросы с </w:t>
      </w:r>
      <w:r>
        <w:rPr>
          <w:szCs w:val="28"/>
        </w:rPr>
        <w:t>существенными лингвистическими и логическими ошибками:</w:t>
      </w:r>
    </w:p>
    <w:p w:rsidR="00553B63" w:rsidRDefault="00553B63" w:rsidP="00553B63">
      <w:pPr>
        <w:widowControl w:val="0"/>
        <w:numPr>
          <w:ilvl w:val="0"/>
          <w:numId w:val="34"/>
        </w:numPr>
        <w:shd w:val="clear" w:color="auto" w:fill="FFFFFF"/>
        <w:tabs>
          <w:tab w:val="left" w:pos="874"/>
        </w:tabs>
        <w:autoSpaceDE w:val="0"/>
        <w:autoSpaceDN w:val="0"/>
        <w:adjustRightInd w:val="0"/>
        <w:ind w:left="5" w:firstLine="485"/>
        <w:jc w:val="both"/>
        <w:rPr>
          <w:szCs w:val="28"/>
        </w:rPr>
      </w:pPr>
      <w:r>
        <w:rPr>
          <w:spacing w:val="-1"/>
          <w:szCs w:val="28"/>
        </w:rPr>
        <w:t xml:space="preserve">слабое      владение      инструментарием      учебной      дисциплины, </w:t>
      </w:r>
      <w:r>
        <w:rPr>
          <w:szCs w:val="28"/>
        </w:rPr>
        <w:t>некомпетентность в решении стандартных (типовых) задач;</w:t>
      </w:r>
    </w:p>
    <w:p w:rsidR="00553B63" w:rsidRDefault="00553B63" w:rsidP="00553B63">
      <w:pPr>
        <w:widowControl w:val="0"/>
        <w:numPr>
          <w:ilvl w:val="0"/>
          <w:numId w:val="34"/>
        </w:numPr>
        <w:shd w:val="clear" w:color="auto" w:fill="FFFFFF"/>
        <w:tabs>
          <w:tab w:val="left" w:pos="874"/>
        </w:tabs>
        <w:autoSpaceDE w:val="0"/>
        <w:autoSpaceDN w:val="0"/>
        <w:adjustRightInd w:val="0"/>
        <w:ind w:left="5" w:firstLine="485"/>
        <w:jc w:val="both"/>
        <w:rPr>
          <w:szCs w:val="28"/>
        </w:rPr>
      </w:pPr>
      <w:r>
        <w:rPr>
          <w:szCs w:val="28"/>
        </w:rPr>
        <w:t>неумение  ориентироваться   в  основных  теориях,   концепциях и</w:t>
      </w:r>
      <w:r>
        <w:rPr>
          <w:i/>
          <w:iCs/>
          <w:szCs w:val="28"/>
        </w:rPr>
        <w:t xml:space="preserve"> </w:t>
      </w:r>
      <w:r>
        <w:rPr>
          <w:szCs w:val="28"/>
        </w:rPr>
        <w:t>направлениях изучаемой дисциплины;</w:t>
      </w:r>
    </w:p>
    <w:p w:rsidR="00553B63" w:rsidRDefault="00553B63" w:rsidP="00553B63">
      <w:pPr>
        <w:widowControl w:val="0"/>
        <w:numPr>
          <w:ilvl w:val="0"/>
          <w:numId w:val="34"/>
        </w:numPr>
        <w:shd w:val="clear" w:color="auto" w:fill="FFFFFF"/>
        <w:tabs>
          <w:tab w:val="left" w:pos="874"/>
        </w:tabs>
        <w:autoSpaceDE w:val="0"/>
        <w:autoSpaceDN w:val="0"/>
        <w:adjustRightInd w:val="0"/>
        <w:ind w:left="5" w:firstLine="485"/>
        <w:jc w:val="both"/>
        <w:rPr>
          <w:szCs w:val="28"/>
        </w:rPr>
      </w:pPr>
      <w:r>
        <w:rPr>
          <w:szCs w:val="28"/>
        </w:rPr>
        <w:t>пассивность на практических и лабораторных занятиях, низкий уровень культуры исполнения заданий.</w:t>
      </w:r>
    </w:p>
    <w:p w:rsidR="00553B63" w:rsidRDefault="00553B63" w:rsidP="00553B63">
      <w:pPr>
        <w:shd w:val="clear" w:color="auto" w:fill="FFFFFF"/>
        <w:spacing w:before="235"/>
        <w:ind w:left="509"/>
        <w:jc w:val="both"/>
        <w:rPr>
          <w:b/>
          <w:szCs w:val="28"/>
        </w:rPr>
      </w:pPr>
      <w:r>
        <w:rPr>
          <w:b/>
          <w:szCs w:val="28"/>
        </w:rPr>
        <w:t>2 балла - два, НЕ ЗАЧТЕНО:</w:t>
      </w:r>
    </w:p>
    <w:p w:rsidR="00553B63" w:rsidRDefault="00553B63" w:rsidP="00553B63">
      <w:pPr>
        <w:widowControl w:val="0"/>
        <w:numPr>
          <w:ilvl w:val="0"/>
          <w:numId w:val="34"/>
        </w:numPr>
        <w:shd w:val="clear" w:color="auto" w:fill="FFFFFF"/>
        <w:tabs>
          <w:tab w:val="left" w:pos="874"/>
        </w:tabs>
        <w:autoSpaceDE w:val="0"/>
        <w:autoSpaceDN w:val="0"/>
        <w:adjustRightInd w:val="0"/>
        <w:spacing w:before="230"/>
        <w:ind w:left="490"/>
        <w:jc w:val="both"/>
        <w:rPr>
          <w:szCs w:val="28"/>
        </w:rPr>
      </w:pPr>
      <w:r>
        <w:rPr>
          <w:szCs w:val="28"/>
        </w:rPr>
        <w:t>фрагментарные знания в рамках образовательного стандарта;</w:t>
      </w:r>
    </w:p>
    <w:p w:rsidR="00553B63" w:rsidRDefault="00553B63" w:rsidP="00553B63">
      <w:pPr>
        <w:widowControl w:val="0"/>
        <w:numPr>
          <w:ilvl w:val="0"/>
          <w:numId w:val="34"/>
        </w:numPr>
        <w:shd w:val="clear" w:color="auto" w:fill="FFFFFF"/>
        <w:tabs>
          <w:tab w:val="left" w:pos="874"/>
        </w:tabs>
        <w:autoSpaceDE w:val="0"/>
        <w:autoSpaceDN w:val="0"/>
        <w:adjustRightInd w:val="0"/>
        <w:ind w:left="5" w:right="346" w:firstLine="485"/>
        <w:jc w:val="both"/>
        <w:rPr>
          <w:szCs w:val="28"/>
        </w:rPr>
      </w:pPr>
      <w:r>
        <w:rPr>
          <w:spacing w:val="-2"/>
          <w:szCs w:val="28"/>
        </w:rPr>
        <w:t xml:space="preserve">знания отдельных литературных источников, рекомендованных </w:t>
      </w:r>
      <w:r>
        <w:rPr>
          <w:szCs w:val="28"/>
        </w:rPr>
        <w:t>учебной программой дисциплины;</w:t>
      </w:r>
    </w:p>
    <w:p w:rsidR="00553B63" w:rsidRDefault="00553B63" w:rsidP="00553B63">
      <w:pPr>
        <w:widowControl w:val="0"/>
        <w:numPr>
          <w:ilvl w:val="0"/>
          <w:numId w:val="34"/>
        </w:numPr>
        <w:shd w:val="clear" w:color="auto" w:fill="FFFFFF"/>
        <w:tabs>
          <w:tab w:val="left" w:pos="874"/>
        </w:tabs>
        <w:autoSpaceDE w:val="0"/>
        <w:autoSpaceDN w:val="0"/>
        <w:adjustRightInd w:val="0"/>
        <w:spacing w:before="5"/>
        <w:ind w:left="5" w:firstLine="485"/>
        <w:jc w:val="both"/>
        <w:rPr>
          <w:szCs w:val="28"/>
        </w:rPr>
      </w:pPr>
      <w:r>
        <w:rPr>
          <w:spacing w:val="-3"/>
          <w:szCs w:val="28"/>
        </w:rPr>
        <w:t xml:space="preserve">неумение использовать научную терминологию дисциплины, наличие </w:t>
      </w:r>
      <w:r>
        <w:rPr>
          <w:szCs w:val="28"/>
        </w:rPr>
        <w:t>в ответе грубых стилистических и логических ошибок;</w:t>
      </w:r>
    </w:p>
    <w:p w:rsidR="00553B63" w:rsidRDefault="00553B63" w:rsidP="00553B63">
      <w:pPr>
        <w:widowControl w:val="0"/>
        <w:numPr>
          <w:ilvl w:val="0"/>
          <w:numId w:val="34"/>
        </w:numPr>
        <w:shd w:val="clear" w:color="auto" w:fill="FFFFFF"/>
        <w:tabs>
          <w:tab w:val="left" w:pos="874"/>
        </w:tabs>
        <w:autoSpaceDE w:val="0"/>
        <w:autoSpaceDN w:val="0"/>
        <w:adjustRightInd w:val="0"/>
        <w:spacing w:before="5"/>
        <w:ind w:left="5" w:firstLine="485"/>
        <w:jc w:val="both"/>
        <w:rPr>
          <w:szCs w:val="28"/>
        </w:rPr>
      </w:pPr>
      <w:r>
        <w:rPr>
          <w:szCs w:val="28"/>
        </w:rPr>
        <w:t>пассивность на практических и лабораторных занятиях, низкий уровень культуры исполнения заданий.</w:t>
      </w:r>
    </w:p>
    <w:p w:rsidR="00553B63" w:rsidRDefault="00553B63" w:rsidP="00553B63">
      <w:pPr>
        <w:shd w:val="clear" w:color="auto" w:fill="FFFFFF"/>
        <w:spacing w:before="240"/>
        <w:ind w:left="528"/>
        <w:jc w:val="both"/>
        <w:rPr>
          <w:b/>
          <w:szCs w:val="28"/>
        </w:rPr>
      </w:pPr>
      <w:r>
        <w:rPr>
          <w:b/>
          <w:szCs w:val="28"/>
        </w:rPr>
        <w:t>1 балл - один, НЕ ЗАЧТЕНО:</w:t>
      </w:r>
    </w:p>
    <w:p w:rsidR="00553B63" w:rsidRDefault="00553B63" w:rsidP="00553B63">
      <w:pPr>
        <w:shd w:val="clear" w:color="auto" w:fill="FFFFFF"/>
        <w:tabs>
          <w:tab w:val="left" w:pos="874"/>
        </w:tabs>
        <w:spacing w:before="216"/>
        <w:ind w:left="5" w:firstLine="485"/>
        <w:jc w:val="both"/>
        <w:rPr>
          <w:szCs w:val="28"/>
        </w:rPr>
      </w:pPr>
      <w:r>
        <w:rPr>
          <w:szCs w:val="28"/>
        </w:rPr>
        <w:t>-</w:t>
      </w:r>
      <w:r>
        <w:rPr>
          <w:szCs w:val="28"/>
        </w:rPr>
        <w:tab/>
        <w:t>отсутствие знаний и  компетенций в рамках образовательного стандарта или отказ от ответа.</w:t>
      </w:r>
    </w:p>
    <w:p w:rsidR="002C0A92" w:rsidRDefault="002C0A92" w:rsidP="00553B63">
      <w:pPr>
        <w:pStyle w:val="1"/>
      </w:pPr>
      <w:bookmarkStart w:id="11" w:name="_Toc256093256"/>
    </w:p>
    <w:p w:rsidR="002C0A92" w:rsidRPr="002C0A92" w:rsidRDefault="002C0A92" w:rsidP="002C0A92"/>
    <w:p w:rsidR="002C0A92" w:rsidRDefault="002C0A92" w:rsidP="00553B63">
      <w:pPr>
        <w:pStyle w:val="1"/>
      </w:pPr>
    </w:p>
    <w:p w:rsidR="00553B63" w:rsidRPr="008170D4" w:rsidRDefault="00553B63" w:rsidP="00553B63">
      <w:pPr>
        <w:pStyle w:val="1"/>
      </w:pPr>
      <w:r w:rsidRPr="00BB0B9A">
        <w:t>7</w:t>
      </w:r>
      <w:r w:rsidRPr="008170D4">
        <w:t>. РАБОТА С НАУЧНЫМ РУКОВОДИТЕЛЕМ</w:t>
      </w:r>
      <w:bookmarkEnd w:id="11"/>
    </w:p>
    <w:p w:rsidR="00553B63" w:rsidRPr="008170D4" w:rsidRDefault="00553B63" w:rsidP="00553B63">
      <w:pPr>
        <w:jc w:val="right"/>
        <w:rPr>
          <w:i/>
          <w:szCs w:val="28"/>
        </w:rPr>
      </w:pPr>
    </w:p>
    <w:p w:rsidR="00553B63" w:rsidRPr="008170D4" w:rsidRDefault="00553B63" w:rsidP="00553B63">
      <w:pPr>
        <w:ind w:firstLine="708"/>
        <w:jc w:val="both"/>
        <w:rPr>
          <w:szCs w:val="28"/>
        </w:rPr>
      </w:pPr>
      <w:r>
        <w:rPr>
          <w:szCs w:val="28"/>
        </w:rPr>
        <w:t>Н</w:t>
      </w:r>
      <w:r w:rsidRPr="008170D4">
        <w:rPr>
          <w:szCs w:val="28"/>
        </w:rPr>
        <w:t>аписание и защита курсовой работы – это непростое дело. Реальную помощь здесь может и должен оказать ваш научный руководитель.</w:t>
      </w:r>
    </w:p>
    <w:p w:rsidR="00553B63" w:rsidRPr="008170D4" w:rsidRDefault="00553B63" w:rsidP="00553B63">
      <w:pPr>
        <w:ind w:firstLine="720"/>
        <w:jc w:val="both"/>
        <w:rPr>
          <w:szCs w:val="28"/>
        </w:rPr>
      </w:pPr>
      <w:r w:rsidRPr="008170D4">
        <w:rPr>
          <w:szCs w:val="28"/>
        </w:rPr>
        <w:t>Существующая система такова, что научного руководителя вы не выбираете – его назначает кафедра в соответствии с распределением учебной нагрузки между преподавателями. Но в любом случае вы имеете дело с квалифицированным и опытным специалистом, который способен подсказать:</w:t>
      </w:r>
    </w:p>
    <w:p w:rsidR="00553B63" w:rsidRPr="008170D4" w:rsidRDefault="00553B63" w:rsidP="00553B63">
      <w:pPr>
        <w:numPr>
          <w:ilvl w:val="0"/>
          <w:numId w:val="16"/>
        </w:numPr>
        <w:jc w:val="both"/>
        <w:rPr>
          <w:szCs w:val="28"/>
        </w:rPr>
      </w:pPr>
      <w:r w:rsidRPr="008170D4">
        <w:rPr>
          <w:szCs w:val="28"/>
        </w:rPr>
        <w:t>как правильно составить план;</w:t>
      </w:r>
    </w:p>
    <w:p w:rsidR="00553B63" w:rsidRPr="008170D4" w:rsidRDefault="00553B63" w:rsidP="00553B63">
      <w:pPr>
        <w:numPr>
          <w:ilvl w:val="0"/>
          <w:numId w:val="16"/>
        </w:numPr>
        <w:jc w:val="both"/>
        <w:rPr>
          <w:szCs w:val="28"/>
        </w:rPr>
      </w:pPr>
      <w:r w:rsidRPr="008170D4">
        <w:rPr>
          <w:szCs w:val="28"/>
        </w:rPr>
        <w:t>как лучше спланировать свою работу;</w:t>
      </w:r>
    </w:p>
    <w:p w:rsidR="00553B63" w:rsidRPr="008170D4" w:rsidRDefault="00553B63" w:rsidP="00553B63">
      <w:pPr>
        <w:numPr>
          <w:ilvl w:val="0"/>
          <w:numId w:val="16"/>
        </w:numPr>
        <w:jc w:val="both"/>
        <w:rPr>
          <w:szCs w:val="28"/>
        </w:rPr>
      </w:pPr>
      <w:r w:rsidRPr="008170D4">
        <w:rPr>
          <w:szCs w:val="28"/>
        </w:rPr>
        <w:t>где искать ту или иную информацию;</w:t>
      </w:r>
    </w:p>
    <w:p w:rsidR="00553B63" w:rsidRPr="008170D4" w:rsidRDefault="00553B63" w:rsidP="00553B63">
      <w:pPr>
        <w:numPr>
          <w:ilvl w:val="0"/>
          <w:numId w:val="16"/>
        </w:numPr>
        <w:jc w:val="both"/>
        <w:rPr>
          <w:szCs w:val="28"/>
        </w:rPr>
      </w:pPr>
      <w:r w:rsidRPr="008170D4">
        <w:rPr>
          <w:szCs w:val="28"/>
        </w:rPr>
        <w:t>на что обратить внимание при подготовке к защите и многое другое.</w:t>
      </w:r>
    </w:p>
    <w:p w:rsidR="00553B63" w:rsidRPr="008170D4" w:rsidRDefault="00553B63" w:rsidP="00553B63">
      <w:pPr>
        <w:ind w:firstLine="567"/>
        <w:jc w:val="both"/>
        <w:rPr>
          <w:szCs w:val="28"/>
        </w:rPr>
      </w:pPr>
      <w:r w:rsidRPr="008170D4">
        <w:rPr>
          <w:szCs w:val="28"/>
        </w:rPr>
        <w:t xml:space="preserve">В общении с научным руководителем важно избежать двух крайностей: либо полностью отказаться от его помощи, стремясь к максимальной самостоятельности, либо показать свою беспомощность, засыпая его бесконечными вопросами вплоть до просьбы о предоставлении плана и списка литературы в готовом виде. В первом случае консультации с научным руководителем позволят избежать ошибок, которые было бы невозможно или поздно исправить. Во втором случае следует помнить, что это </w:t>
      </w:r>
      <w:r w:rsidRPr="008170D4">
        <w:rPr>
          <w:b/>
          <w:szCs w:val="28"/>
        </w:rPr>
        <w:t>ваша</w:t>
      </w:r>
      <w:r w:rsidRPr="008170D4">
        <w:rPr>
          <w:szCs w:val="28"/>
        </w:rPr>
        <w:t xml:space="preserve"> работа, и научный руководитель не должен делать ее за вас.</w:t>
      </w:r>
    </w:p>
    <w:p w:rsidR="00553B63" w:rsidRDefault="00553B63" w:rsidP="00553B63">
      <w:pPr>
        <w:jc w:val="center"/>
        <w:rPr>
          <w:b/>
          <w:szCs w:val="28"/>
        </w:rPr>
      </w:pPr>
    </w:p>
    <w:p w:rsidR="002C0A92" w:rsidRPr="008170D4" w:rsidRDefault="002C0A92" w:rsidP="00553B63">
      <w:pPr>
        <w:jc w:val="center"/>
        <w:rPr>
          <w:b/>
          <w:szCs w:val="28"/>
        </w:rPr>
      </w:pPr>
    </w:p>
    <w:p w:rsidR="00553B63" w:rsidRPr="008170D4" w:rsidRDefault="00553B63" w:rsidP="00553B63">
      <w:pPr>
        <w:pStyle w:val="1"/>
      </w:pPr>
      <w:bookmarkStart w:id="12" w:name="_Toc256093257"/>
      <w:r>
        <w:t>8</w:t>
      </w:r>
      <w:r w:rsidRPr="008170D4">
        <w:t>. ОСНОВНЫЕ НЕДОСТАТКИ, СВОЙСТВЕННЫЕ ПРЕДЪЯВЛЯЕМЫМ  К ЗАЩИТЕ КУРСОВЫМ РАБОТАМ</w:t>
      </w:r>
      <w:bookmarkEnd w:id="12"/>
    </w:p>
    <w:p w:rsidR="00553B63" w:rsidRPr="008170D4" w:rsidRDefault="00553B63" w:rsidP="00553B63">
      <w:pPr>
        <w:ind w:firstLine="708"/>
        <w:jc w:val="both"/>
        <w:rPr>
          <w:szCs w:val="28"/>
        </w:rPr>
      </w:pPr>
    </w:p>
    <w:p w:rsidR="00553B63" w:rsidRPr="008170D4" w:rsidRDefault="00553B63" w:rsidP="00553B63">
      <w:pPr>
        <w:ind w:firstLine="708"/>
        <w:jc w:val="both"/>
        <w:rPr>
          <w:szCs w:val="28"/>
        </w:rPr>
      </w:pPr>
      <w:r w:rsidRPr="008170D4">
        <w:rPr>
          <w:szCs w:val="28"/>
        </w:rPr>
        <w:t>К числу основных типичных недостатков при подготовке курсовых работ, которые допускаются студентами, можно отнести:</w:t>
      </w:r>
    </w:p>
    <w:p w:rsidR="00553B63" w:rsidRPr="008170D4" w:rsidRDefault="00553B63" w:rsidP="00553B63">
      <w:pPr>
        <w:numPr>
          <w:ilvl w:val="0"/>
          <w:numId w:val="15"/>
        </w:numPr>
        <w:jc w:val="both"/>
        <w:rPr>
          <w:szCs w:val="28"/>
        </w:rPr>
      </w:pPr>
      <w:r w:rsidRPr="008170D4">
        <w:rPr>
          <w:szCs w:val="28"/>
        </w:rPr>
        <w:t>Отсутствие убедительных доказательств, обоснований, выводов и рекомендаций.</w:t>
      </w:r>
    </w:p>
    <w:p w:rsidR="00553B63" w:rsidRPr="008170D4" w:rsidRDefault="00553B63" w:rsidP="00553B63">
      <w:pPr>
        <w:numPr>
          <w:ilvl w:val="0"/>
          <w:numId w:val="15"/>
        </w:numPr>
        <w:jc w:val="both"/>
        <w:rPr>
          <w:szCs w:val="28"/>
        </w:rPr>
      </w:pPr>
      <w:r w:rsidRPr="008170D4">
        <w:rPr>
          <w:szCs w:val="28"/>
        </w:rPr>
        <w:t>Нарушение последовательности изложения, частые повторения, нечеткие формулировки, оговорки, грамматические ошибки.</w:t>
      </w:r>
    </w:p>
    <w:p w:rsidR="00553B63" w:rsidRPr="008170D4" w:rsidRDefault="00553B63" w:rsidP="00553B63">
      <w:pPr>
        <w:numPr>
          <w:ilvl w:val="0"/>
          <w:numId w:val="15"/>
        </w:numPr>
        <w:jc w:val="both"/>
        <w:rPr>
          <w:szCs w:val="28"/>
        </w:rPr>
      </w:pPr>
      <w:r w:rsidRPr="008170D4">
        <w:rPr>
          <w:szCs w:val="28"/>
        </w:rPr>
        <w:t>Отсутствие четкости в определении основного содержания курсовой работы.</w:t>
      </w:r>
    </w:p>
    <w:p w:rsidR="00553B63" w:rsidRPr="008170D4" w:rsidRDefault="00553B63" w:rsidP="00553B63">
      <w:pPr>
        <w:numPr>
          <w:ilvl w:val="0"/>
          <w:numId w:val="15"/>
        </w:numPr>
        <w:jc w:val="both"/>
        <w:rPr>
          <w:szCs w:val="28"/>
        </w:rPr>
      </w:pPr>
      <w:r w:rsidRPr="008170D4">
        <w:rPr>
          <w:szCs w:val="28"/>
        </w:rPr>
        <w:t>Излагаемые по тексту примеры не подкрепляются смысловым содержанием, размышлениями автора.</w:t>
      </w:r>
    </w:p>
    <w:p w:rsidR="00553B63" w:rsidRPr="008170D4" w:rsidRDefault="00553B63" w:rsidP="00553B63">
      <w:pPr>
        <w:numPr>
          <w:ilvl w:val="0"/>
          <w:numId w:val="15"/>
        </w:numPr>
        <w:jc w:val="both"/>
        <w:rPr>
          <w:szCs w:val="28"/>
        </w:rPr>
      </w:pPr>
      <w:r w:rsidRPr="008170D4">
        <w:rPr>
          <w:szCs w:val="28"/>
        </w:rPr>
        <w:t>Курсовая работа пишется как набор цитат, фраз, выдержек из книг, брошюр и других источников, пересказ одной - двух журнальных статей.</w:t>
      </w:r>
    </w:p>
    <w:p w:rsidR="00553B63" w:rsidRPr="008170D4" w:rsidRDefault="00553B63" w:rsidP="00553B63">
      <w:pPr>
        <w:numPr>
          <w:ilvl w:val="0"/>
          <w:numId w:val="15"/>
        </w:numPr>
        <w:jc w:val="both"/>
        <w:rPr>
          <w:szCs w:val="28"/>
        </w:rPr>
      </w:pPr>
      <w:r w:rsidRPr="008170D4">
        <w:rPr>
          <w:szCs w:val="28"/>
        </w:rPr>
        <w:t>При анализе конкретных социальных явлений в рамках исследуемой проблемы используются лишь крайне полярные оценки, нет серьезной аргументации и логики рассуждений, изложения взглядов автора.</w:t>
      </w:r>
    </w:p>
    <w:p w:rsidR="00553B63" w:rsidRPr="008170D4" w:rsidRDefault="00553B63" w:rsidP="00553B63">
      <w:pPr>
        <w:numPr>
          <w:ilvl w:val="0"/>
          <w:numId w:val="15"/>
        </w:numPr>
        <w:jc w:val="both"/>
        <w:rPr>
          <w:szCs w:val="28"/>
        </w:rPr>
      </w:pPr>
      <w:r w:rsidRPr="008170D4">
        <w:rPr>
          <w:szCs w:val="28"/>
        </w:rPr>
        <w:t>Отсутствует анализ фактического материала по теме исследования</w:t>
      </w:r>
    </w:p>
    <w:p w:rsidR="00553B63" w:rsidRPr="008170D4" w:rsidRDefault="00553B63" w:rsidP="00553B63">
      <w:pPr>
        <w:ind w:firstLine="708"/>
        <w:jc w:val="both"/>
        <w:rPr>
          <w:szCs w:val="28"/>
        </w:rPr>
      </w:pPr>
      <w:r w:rsidRPr="008170D4">
        <w:rPr>
          <w:szCs w:val="28"/>
        </w:rPr>
        <w:t>Поэтому каждому студенту при выполнении курсовой работы настоятельно рекомендуется тщательно изучить методические рекомендации и советы для того, чтобы избежать повторения названных выше недостатков.</w:t>
      </w:r>
    </w:p>
    <w:p w:rsidR="00553B63" w:rsidRPr="00564E4C" w:rsidRDefault="00553B63" w:rsidP="00553B63">
      <w:pPr>
        <w:ind w:firstLine="709"/>
        <w:jc w:val="center"/>
        <w:outlineLvl w:val="0"/>
        <w:rPr>
          <w:b/>
          <w:sz w:val="32"/>
          <w:szCs w:val="32"/>
        </w:rPr>
      </w:pPr>
      <w:bookmarkStart w:id="13" w:name="_Toc256093258"/>
      <w:r w:rsidRPr="00564E4C">
        <w:rPr>
          <w:b/>
          <w:szCs w:val="28"/>
        </w:rPr>
        <w:t>Приложение 1</w:t>
      </w:r>
      <w:r w:rsidRPr="00564E4C">
        <w:rPr>
          <w:b/>
          <w:szCs w:val="28"/>
        </w:rPr>
        <w:br/>
      </w:r>
      <w:r w:rsidRPr="00564E4C">
        <w:rPr>
          <w:b/>
          <w:sz w:val="32"/>
          <w:szCs w:val="32"/>
        </w:rPr>
        <w:t>Примерная тематика курсовых работ</w:t>
      </w:r>
      <w:bookmarkEnd w:id="13"/>
    </w:p>
    <w:p w:rsidR="00553B63" w:rsidRDefault="00553B63" w:rsidP="00553B63">
      <w:pPr>
        <w:ind w:firstLine="360"/>
        <w:jc w:val="center"/>
        <w:rPr>
          <w:szCs w:val="28"/>
        </w:rPr>
      </w:pPr>
      <w:r w:rsidRPr="005541BE">
        <w:rPr>
          <w:szCs w:val="28"/>
        </w:rPr>
        <w:t>по дисциплине "</w:t>
      </w:r>
      <w:r w:rsidR="00F116E1">
        <w:rPr>
          <w:szCs w:val="28"/>
        </w:rPr>
        <w:t>Государственный бюджет</w:t>
      </w:r>
      <w:r w:rsidRPr="005541BE">
        <w:rPr>
          <w:szCs w:val="28"/>
        </w:rPr>
        <w:t>"</w:t>
      </w:r>
    </w:p>
    <w:p w:rsidR="00553B63" w:rsidRDefault="00553B63" w:rsidP="00553B63">
      <w:pPr>
        <w:ind w:firstLine="360"/>
        <w:jc w:val="center"/>
        <w:rPr>
          <w:szCs w:val="28"/>
        </w:rPr>
      </w:pPr>
    </w:p>
    <w:p w:rsidR="00C00EA5" w:rsidRPr="00C00EA5" w:rsidRDefault="00C00EA5" w:rsidP="00C00EA5">
      <w:pPr>
        <w:pStyle w:val="a9"/>
        <w:numPr>
          <w:ilvl w:val="0"/>
          <w:numId w:val="41"/>
        </w:numPr>
        <w:tabs>
          <w:tab w:val="num" w:pos="540"/>
        </w:tabs>
        <w:spacing w:after="0"/>
        <w:ind w:left="0" w:firstLine="284"/>
        <w:jc w:val="both"/>
        <w:rPr>
          <w:bCs/>
          <w:color w:val="000000"/>
          <w:spacing w:val="-6"/>
          <w:szCs w:val="28"/>
        </w:rPr>
      </w:pPr>
      <w:r w:rsidRPr="00C00EA5">
        <w:rPr>
          <w:color w:val="000000"/>
          <w:spacing w:val="-6"/>
          <w:szCs w:val="28"/>
        </w:rPr>
        <w:t>Государственный бюджет и его роль в регулировании  социально-экономических процессов</w:t>
      </w:r>
      <w:r w:rsidRPr="00C00EA5">
        <w:rPr>
          <w:bCs/>
          <w:color w:val="000000"/>
          <w:spacing w:val="-6"/>
          <w:szCs w:val="28"/>
        </w:rPr>
        <w:t>.</w:t>
      </w:r>
    </w:p>
    <w:p w:rsidR="00C00EA5" w:rsidRPr="00C00EA5" w:rsidRDefault="00C00EA5" w:rsidP="00C00EA5">
      <w:pPr>
        <w:pStyle w:val="a9"/>
        <w:numPr>
          <w:ilvl w:val="0"/>
          <w:numId w:val="41"/>
        </w:numPr>
        <w:tabs>
          <w:tab w:val="num" w:pos="540"/>
        </w:tabs>
        <w:spacing w:after="0"/>
        <w:ind w:left="0" w:firstLine="284"/>
        <w:jc w:val="both"/>
        <w:rPr>
          <w:bCs/>
          <w:color w:val="000000"/>
          <w:spacing w:val="-6"/>
          <w:szCs w:val="28"/>
        </w:rPr>
      </w:pPr>
      <w:r w:rsidRPr="00C00EA5">
        <w:rPr>
          <w:bCs/>
          <w:color w:val="000000"/>
          <w:spacing w:val="-6"/>
          <w:szCs w:val="28"/>
        </w:rPr>
        <w:t>История развития бюджета.</w:t>
      </w:r>
    </w:p>
    <w:p w:rsidR="00C00EA5" w:rsidRPr="00C00EA5" w:rsidRDefault="00C00EA5" w:rsidP="00C00EA5">
      <w:pPr>
        <w:pStyle w:val="a9"/>
        <w:numPr>
          <w:ilvl w:val="0"/>
          <w:numId w:val="41"/>
        </w:numPr>
        <w:tabs>
          <w:tab w:val="num" w:pos="540"/>
        </w:tabs>
        <w:spacing w:after="0"/>
        <w:ind w:left="0" w:firstLine="284"/>
        <w:jc w:val="both"/>
        <w:rPr>
          <w:bCs/>
          <w:color w:val="000000"/>
          <w:spacing w:val="-6"/>
          <w:szCs w:val="28"/>
        </w:rPr>
      </w:pPr>
      <w:r w:rsidRPr="00C00EA5">
        <w:rPr>
          <w:color w:val="000000"/>
          <w:spacing w:val="-6"/>
          <w:szCs w:val="28"/>
        </w:rPr>
        <w:t>Бюджетный дефицит,</w:t>
      </w:r>
      <w:r w:rsidRPr="00C00EA5">
        <w:rPr>
          <w:spacing w:val="-6"/>
          <w:szCs w:val="28"/>
        </w:rPr>
        <w:t xml:space="preserve"> источники его финансирования и пути сокращения.</w:t>
      </w:r>
    </w:p>
    <w:p w:rsidR="00C00EA5" w:rsidRPr="00C00EA5" w:rsidRDefault="00C00EA5" w:rsidP="00C00EA5">
      <w:pPr>
        <w:pStyle w:val="a9"/>
        <w:numPr>
          <w:ilvl w:val="0"/>
          <w:numId w:val="41"/>
        </w:numPr>
        <w:tabs>
          <w:tab w:val="num" w:pos="540"/>
        </w:tabs>
        <w:spacing w:after="0"/>
        <w:ind w:left="0" w:firstLine="284"/>
        <w:jc w:val="both"/>
        <w:rPr>
          <w:bCs/>
          <w:color w:val="000000"/>
          <w:spacing w:val="-6"/>
          <w:szCs w:val="28"/>
        </w:rPr>
      </w:pPr>
      <w:r w:rsidRPr="00C00EA5">
        <w:rPr>
          <w:bCs/>
          <w:color w:val="000000"/>
          <w:spacing w:val="-6"/>
          <w:szCs w:val="28"/>
        </w:rPr>
        <w:t>Государственный долг и управление им.</w:t>
      </w:r>
    </w:p>
    <w:p w:rsidR="00C00EA5" w:rsidRPr="00C00EA5" w:rsidRDefault="00C00EA5" w:rsidP="00C00EA5">
      <w:pPr>
        <w:pStyle w:val="a9"/>
        <w:numPr>
          <w:ilvl w:val="0"/>
          <w:numId w:val="41"/>
        </w:numPr>
        <w:tabs>
          <w:tab w:val="num" w:pos="540"/>
        </w:tabs>
        <w:spacing w:after="0"/>
        <w:ind w:left="0" w:firstLine="284"/>
        <w:jc w:val="both"/>
        <w:rPr>
          <w:bCs/>
          <w:color w:val="000000"/>
          <w:szCs w:val="28"/>
        </w:rPr>
      </w:pPr>
      <w:r w:rsidRPr="00C00EA5">
        <w:rPr>
          <w:color w:val="000000"/>
          <w:szCs w:val="28"/>
        </w:rPr>
        <w:t>Республиканский бюджет и его роль в бюджетной системе Республики Беларусь</w:t>
      </w:r>
      <w:r w:rsidRPr="00C00EA5">
        <w:rPr>
          <w:bCs/>
          <w:color w:val="000000"/>
          <w:szCs w:val="28"/>
        </w:rPr>
        <w:t>.</w:t>
      </w:r>
    </w:p>
    <w:p w:rsidR="00C00EA5" w:rsidRPr="00C00EA5" w:rsidRDefault="00C00EA5" w:rsidP="00C00EA5">
      <w:pPr>
        <w:pStyle w:val="a9"/>
        <w:numPr>
          <w:ilvl w:val="0"/>
          <w:numId w:val="41"/>
        </w:numPr>
        <w:tabs>
          <w:tab w:val="num" w:pos="540"/>
        </w:tabs>
        <w:spacing w:after="0"/>
        <w:ind w:left="0" w:firstLine="284"/>
        <w:jc w:val="both"/>
        <w:rPr>
          <w:bCs/>
          <w:color w:val="000000"/>
          <w:spacing w:val="-6"/>
          <w:szCs w:val="28"/>
        </w:rPr>
      </w:pPr>
      <w:r w:rsidRPr="00C00EA5">
        <w:rPr>
          <w:color w:val="000000"/>
          <w:spacing w:val="-6"/>
          <w:szCs w:val="28"/>
        </w:rPr>
        <w:t>Местные бюджеты, их содержание и назначение</w:t>
      </w:r>
      <w:r w:rsidRPr="00C00EA5">
        <w:rPr>
          <w:bCs/>
          <w:color w:val="000000"/>
          <w:spacing w:val="-6"/>
          <w:szCs w:val="28"/>
        </w:rPr>
        <w:t>.</w:t>
      </w:r>
    </w:p>
    <w:p w:rsidR="00C00EA5" w:rsidRPr="00C00EA5" w:rsidRDefault="00C00EA5" w:rsidP="00C00EA5">
      <w:pPr>
        <w:pStyle w:val="a9"/>
        <w:numPr>
          <w:ilvl w:val="0"/>
          <w:numId w:val="41"/>
        </w:numPr>
        <w:tabs>
          <w:tab w:val="num" w:pos="540"/>
        </w:tabs>
        <w:spacing w:after="0"/>
        <w:ind w:left="0" w:firstLine="284"/>
        <w:jc w:val="both"/>
        <w:rPr>
          <w:bCs/>
          <w:spacing w:val="-6"/>
          <w:szCs w:val="28"/>
        </w:rPr>
      </w:pPr>
      <w:r w:rsidRPr="00C00EA5">
        <w:rPr>
          <w:spacing w:val="-6"/>
          <w:szCs w:val="28"/>
        </w:rPr>
        <w:t>Основы и принципы формирования доходов бюджета и основные направления совершенствования состава и структуры его  доходных источников.</w:t>
      </w:r>
    </w:p>
    <w:p w:rsidR="00C00EA5" w:rsidRPr="00C00EA5" w:rsidRDefault="00C00EA5" w:rsidP="00C00EA5">
      <w:pPr>
        <w:pStyle w:val="a9"/>
        <w:numPr>
          <w:ilvl w:val="0"/>
          <w:numId w:val="41"/>
        </w:numPr>
        <w:tabs>
          <w:tab w:val="num" w:pos="540"/>
        </w:tabs>
        <w:spacing w:after="0"/>
        <w:ind w:left="0" w:firstLine="284"/>
        <w:jc w:val="both"/>
        <w:rPr>
          <w:bCs/>
          <w:color w:val="000000"/>
          <w:spacing w:val="-6"/>
          <w:szCs w:val="28"/>
        </w:rPr>
      </w:pPr>
      <w:r w:rsidRPr="00C00EA5">
        <w:rPr>
          <w:color w:val="000000"/>
          <w:spacing w:val="-6"/>
          <w:szCs w:val="28"/>
        </w:rPr>
        <w:t>Налоги и их роль в формировании доходов бюджета</w:t>
      </w:r>
      <w:r w:rsidRPr="00C00EA5">
        <w:rPr>
          <w:bCs/>
          <w:color w:val="000000"/>
          <w:spacing w:val="-6"/>
          <w:szCs w:val="28"/>
        </w:rPr>
        <w:t>.</w:t>
      </w:r>
    </w:p>
    <w:p w:rsidR="00C00EA5" w:rsidRPr="00C00EA5" w:rsidRDefault="00C00EA5" w:rsidP="00C00EA5">
      <w:pPr>
        <w:pStyle w:val="a9"/>
        <w:numPr>
          <w:ilvl w:val="0"/>
          <w:numId w:val="41"/>
        </w:numPr>
        <w:tabs>
          <w:tab w:val="num" w:pos="540"/>
        </w:tabs>
        <w:spacing w:after="0"/>
        <w:ind w:left="0" w:firstLine="284"/>
        <w:jc w:val="both"/>
        <w:rPr>
          <w:bCs/>
          <w:color w:val="000000"/>
          <w:szCs w:val="28"/>
        </w:rPr>
      </w:pPr>
      <w:r w:rsidRPr="00C00EA5">
        <w:rPr>
          <w:color w:val="000000"/>
          <w:szCs w:val="28"/>
        </w:rPr>
        <w:t>Местные налоги и их роль в формировании доходов региональных бюджетов</w:t>
      </w:r>
      <w:r w:rsidRPr="00C00EA5">
        <w:rPr>
          <w:bCs/>
          <w:color w:val="000000"/>
          <w:szCs w:val="28"/>
        </w:rPr>
        <w:t>.</w:t>
      </w:r>
    </w:p>
    <w:p w:rsidR="00C00EA5" w:rsidRPr="00C00EA5" w:rsidRDefault="00C00EA5" w:rsidP="00C00EA5">
      <w:pPr>
        <w:pStyle w:val="a9"/>
        <w:numPr>
          <w:ilvl w:val="0"/>
          <w:numId w:val="41"/>
        </w:numPr>
        <w:tabs>
          <w:tab w:val="num" w:pos="540"/>
        </w:tabs>
        <w:spacing w:after="0"/>
        <w:ind w:left="0" w:firstLine="284"/>
        <w:jc w:val="both"/>
        <w:rPr>
          <w:bCs/>
          <w:spacing w:val="-6"/>
          <w:szCs w:val="28"/>
        </w:rPr>
      </w:pPr>
      <w:r w:rsidRPr="00C00EA5">
        <w:rPr>
          <w:bCs/>
          <w:spacing w:val="-6"/>
          <w:szCs w:val="28"/>
        </w:rPr>
        <w:t>Неналоговые платежи и</w:t>
      </w:r>
      <w:r w:rsidRPr="00C00EA5">
        <w:rPr>
          <w:color w:val="000000"/>
          <w:spacing w:val="-6"/>
          <w:szCs w:val="28"/>
        </w:rPr>
        <w:t xml:space="preserve"> их роль в формировании доходов бюджета</w:t>
      </w:r>
      <w:r w:rsidRPr="00C00EA5">
        <w:rPr>
          <w:bCs/>
          <w:spacing w:val="-6"/>
          <w:szCs w:val="28"/>
        </w:rPr>
        <w:t>.</w:t>
      </w:r>
    </w:p>
    <w:p w:rsidR="00C00EA5" w:rsidRPr="00C00EA5" w:rsidRDefault="00C00EA5" w:rsidP="00C00EA5">
      <w:pPr>
        <w:pStyle w:val="a9"/>
        <w:numPr>
          <w:ilvl w:val="0"/>
          <w:numId w:val="41"/>
        </w:numPr>
        <w:tabs>
          <w:tab w:val="num" w:pos="540"/>
        </w:tabs>
        <w:spacing w:after="0"/>
        <w:ind w:left="0" w:firstLine="284"/>
        <w:jc w:val="both"/>
        <w:rPr>
          <w:bCs/>
          <w:color w:val="000000"/>
          <w:szCs w:val="28"/>
        </w:rPr>
      </w:pPr>
      <w:r w:rsidRPr="00C00EA5">
        <w:rPr>
          <w:color w:val="000000"/>
          <w:szCs w:val="28"/>
        </w:rPr>
        <w:t>Бюджет Союза Беларуси и России, его назначение и перспективы развития</w:t>
      </w:r>
      <w:r w:rsidRPr="00C00EA5">
        <w:rPr>
          <w:bCs/>
          <w:color w:val="000000"/>
          <w:szCs w:val="28"/>
        </w:rPr>
        <w:t xml:space="preserve">. </w:t>
      </w:r>
    </w:p>
    <w:p w:rsidR="00C00EA5" w:rsidRPr="00C00EA5" w:rsidRDefault="00C00EA5" w:rsidP="00C00EA5">
      <w:pPr>
        <w:numPr>
          <w:ilvl w:val="0"/>
          <w:numId w:val="41"/>
        </w:numPr>
        <w:tabs>
          <w:tab w:val="num" w:pos="540"/>
        </w:tabs>
        <w:ind w:left="0" w:firstLine="284"/>
        <w:jc w:val="both"/>
        <w:rPr>
          <w:bCs/>
          <w:spacing w:val="-6"/>
          <w:szCs w:val="28"/>
        </w:rPr>
      </w:pPr>
      <w:r w:rsidRPr="00C00EA5">
        <w:rPr>
          <w:spacing w:val="-6"/>
          <w:szCs w:val="28"/>
        </w:rPr>
        <w:t>Основы сметно-бюджетного планирования и финансирования</w:t>
      </w:r>
      <w:r w:rsidRPr="00C00EA5">
        <w:rPr>
          <w:bCs/>
          <w:spacing w:val="-6"/>
          <w:szCs w:val="28"/>
        </w:rPr>
        <w:t>.</w:t>
      </w:r>
    </w:p>
    <w:p w:rsidR="00C00EA5" w:rsidRPr="00C00EA5" w:rsidRDefault="00C00EA5" w:rsidP="00C00EA5">
      <w:pPr>
        <w:numPr>
          <w:ilvl w:val="0"/>
          <w:numId w:val="41"/>
        </w:numPr>
        <w:tabs>
          <w:tab w:val="num" w:pos="540"/>
        </w:tabs>
        <w:ind w:left="0" w:firstLine="284"/>
        <w:jc w:val="both"/>
        <w:rPr>
          <w:bCs/>
          <w:spacing w:val="-6"/>
          <w:szCs w:val="28"/>
        </w:rPr>
      </w:pPr>
      <w:r w:rsidRPr="00C00EA5">
        <w:rPr>
          <w:spacing w:val="-6"/>
          <w:szCs w:val="28"/>
        </w:rPr>
        <w:t>Расходы на финансирование отраслей экономики и их планирование</w:t>
      </w:r>
      <w:r w:rsidRPr="00C00EA5">
        <w:rPr>
          <w:bCs/>
          <w:spacing w:val="-6"/>
          <w:szCs w:val="28"/>
        </w:rPr>
        <w:t>.</w:t>
      </w:r>
    </w:p>
    <w:p w:rsidR="00C00EA5" w:rsidRPr="00C00EA5" w:rsidRDefault="00C00EA5" w:rsidP="00C00EA5">
      <w:pPr>
        <w:numPr>
          <w:ilvl w:val="0"/>
          <w:numId w:val="41"/>
        </w:numPr>
        <w:tabs>
          <w:tab w:val="num" w:pos="540"/>
        </w:tabs>
        <w:ind w:left="0" w:firstLine="284"/>
        <w:jc w:val="both"/>
        <w:rPr>
          <w:bCs/>
          <w:szCs w:val="28"/>
        </w:rPr>
      </w:pPr>
      <w:r w:rsidRPr="00C00EA5">
        <w:rPr>
          <w:szCs w:val="28"/>
        </w:rPr>
        <w:t>Доходы и расходы целевых бюджетных фондов и порядок их планирования.</w:t>
      </w:r>
    </w:p>
    <w:p w:rsidR="00C00EA5" w:rsidRPr="00C00EA5" w:rsidRDefault="00C00EA5" w:rsidP="00C00EA5">
      <w:pPr>
        <w:numPr>
          <w:ilvl w:val="0"/>
          <w:numId w:val="41"/>
        </w:numPr>
        <w:ind w:left="0" w:firstLine="284"/>
        <w:jc w:val="both"/>
        <w:rPr>
          <w:spacing w:val="-6"/>
          <w:szCs w:val="28"/>
        </w:rPr>
      </w:pPr>
      <w:r w:rsidRPr="00C00EA5">
        <w:rPr>
          <w:spacing w:val="-6"/>
          <w:szCs w:val="28"/>
        </w:rPr>
        <w:t>Порядок формирования доходов и расходов бюджетов СЭЗ.</w:t>
      </w:r>
    </w:p>
    <w:p w:rsidR="00C00EA5" w:rsidRPr="00C00EA5" w:rsidRDefault="00C00EA5" w:rsidP="00C00EA5">
      <w:pPr>
        <w:numPr>
          <w:ilvl w:val="0"/>
          <w:numId w:val="41"/>
        </w:numPr>
        <w:tabs>
          <w:tab w:val="clear" w:pos="600"/>
          <w:tab w:val="num" w:pos="0"/>
        </w:tabs>
        <w:ind w:left="0" w:firstLine="284"/>
        <w:jc w:val="both"/>
        <w:rPr>
          <w:spacing w:val="-6"/>
          <w:szCs w:val="28"/>
        </w:rPr>
      </w:pPr>
      <w:r w:rsidRPr="00C00EA5">
        <w:rPr>
          <w:spacing w:val="-6"/>
          <w:szCs w:val="28"/>
        </w:rPr>
        <w:t>Фонд социальной защиты населения: порядок планирования доходов и расходования средств.</w:t>
      </w:r>
    </w:p>
    <w:p w:rsidR="00C00EA5" w:rsidRPr="00C00EA5" w:rsidRDefault="00C00EA5" w:rsidP="00C00EA5">
      <w:pPr>
        <w:numPr>
          <w:ilvl w:val="0"/>
          <w:numId w:val="41"/>
        </w:numPr>
        <w:ind w:left="0" w:firstLine="284"/>
        <w:jc w:val="both"/>
        <w:rPr>
          <w:spacing w:val="-6"/>
          <w:szCs w:val="28"/>
        </w:rPr>
      </w:pPr>
      <w:r w:rsidRPr="00C00EA5">
        <w:rPr>
          <w:spacing w:val="-6"/>
          <w:szCs w:val="28"/>
        </w:rPr>
        <w:t xml:space="preserve"> Виды пособий и других выплат социального характера, порядок назначения и определения их размера. </w:t>
      </w:r>
    </w:p>
    <w:p w:rsidR="00C00EA5" w:rsidRPr="00C00EA5" w:rsidRDefault="00C00EA5" w:rsidP="00C00EA5">
      <w:pPr>
        <w:numPr>
          <w:ilvl w:val="0"/>
          <w:numId w:val="41"/>
        </w:numPr>
        <w:ind w:left="0" w:firstLine="284"/>
        <w:jc w:val="both"/>
        <w:rPr>
          <w:spacing w:val="-6"/>
          <w:szCs w:val="28"/>
        </w:rPr>
      </w:pPr>
      <w:r w:rsidRPr="00C00EA5">
        <w:rPr>
          <w:spacing w:val="-6"/>
          <w:szCs w:val="28"/>
        </w:rPr>
        <w:t>Расходы на содержание учреждений социального характера (детских домов, домов-интернатов для престарелых и инвалидов, домов-интернатов для детей-инвалидов и т. д.), порядок их планирования и финансирования.</w:t>
      </w:r>
    </w:p>
    <w:p w:rsidR="00C00EA5" w:rsidRPr="00C00EA5" w:rsidRDefault="00C00EA5" w:rsidP="00C00EA5">
      <w:pPr>
        <w:numPr>
          <w:ilvl w:val="0"/>
          <w:numId w:val="41"/>
        </w:numPr>
        <w:tabs>
          <w:tab w:val="clear" w:pos="600"/>
        </w:tabs>
        <w:ind w:left="0" w:firstLine="284"/>
        <w:jc w:val="both"/>
        <w:rPr>
          <w:spacing w:val="-6"/>
          <w:szCs w:val="28"/>
        </w:rPr>
      </w:pPr>
      <w:r w:rsidRPr="00C00EA5">
        <w:rPr>
          <w:spacing w:val="-6"/>
          <w:szCs w:val="28"/>
        </w:rPr>
        <w:t>Расходы на содержание государственных учреждений, обеспечивающих получение дошкольного образования (яслей, яслей-садов, детских садов, дошкольных центров развития ребенка всех направлений деятельности и т. п.) и их планирование.</w:t>
      </w:r>
    </w:p>
    <w:p w:rsidR="00C00EA5" w:rsidRPr="00C00EA5" w:rsidRDefault="00C00EA5" w:rsidP="00C00EA5">
      <w:pPr>
        <w:numPr>
          <w:ilvl w:val="0"/>
          <w:numId w:val="41"/>
        </w:numPr>
        <w:ind w:left="0" w:firstLine="284"/>
        <w:jc w:val="both"/>
        <w:rPr>
          <w:spacing w:val="-6"/>
          <w:szCs w:val="28"/>
        </w:rPr>
      </w:pPr>
      <w:r w:rsidRPr="00C00EA5">
        <w:rPr>
          <w:spacing w:val="-6"/>
          <w:szCs w:val="28"/>
        </w:rPr>
        <w:t xml:space="preserve">Расходы на общеобразовательные школы и их планирование. </w:t>
      </w:r>
    </w:p>
    <w:p w:rsidR="00C00EA5" w:rsidRPr="00C00EA5" w:rsidRDefault="00C00EA5" w:rsidP="00C00EA5">
      <w:pPr>
        <w:numPr>
          <w:ilvl w:val="0"/>
          <w:numId w:val="41"/>
        </w:numPr>
        <w:ind w:left="0" w:firstLine="284"/>
        <w:jc w:val="both"/>
        <w:rPr>
          <w:spacing w:val="-6"/>
          <w:szCs w:val="28"/>
        </w:rPr>
      </w:pPr>
      <w:r w:rsidRPr="00C00EA5">
        <w:rPr>
          <w:spacing w:val="-6"/>
          <w:szCs w:val="28"/>
        </w:rPr>
        <w:t xml:space="preserve">Расходы высших учебных заведений и их планирование. </w:t>
      </w:r>
    </w:p>
    <w:p w:rsidR="00C00EA5" w:rsidRPr="00C00EA5" w:rsidRDefault="00C00EA5" w:rsidP="00C00EA5">
      <w:pPr>
        <w:numPr>
          <w:ilvl w:val="0"/>
          <w:numId w:val="41"/>
        </w:numPr>
        <w:ind w:left="0" w:firstLine="284"/>
        <w:jc w:val="both"/>
        <w:rPr>
          <w:spacing w:val="-6"/>
          <w:szCs w:val="28"/>
        </w:rPr>
      </w:pPr>
      <w:r w:rsidRPr="00C00EA5">
        <w:rPr>
          <w:spacing w:val="-6"/>
          <w:szCs w:val="28"/>
        </w:rPr>
        <w:t xml:space="preserve">Расходы  государственных учреждений, обеспечивающих получение среднего специального образования (техникумов (училищ), колледжей) и их планирование. </w:t>
      </w:r>
    </w:p>
    <w:p w:rsidR="00C00EA5" w:rsidRPr="00C00EA5" w:rsidRDefault="00C00EA5" w:rsidP="00C00EA5">
      <w:pPr>
        <w:numPr>
          <w:ilvl w:val="0"/>
          <w:numId w:val="41"/>
        </w:numPr>
        <w:ind w:left="0" w:firstLine="284"/>
        <w:jc w:val="both"/>
        <w:rPr>
          <w:spacing w:val="-6"/>
          <w:szCs w:val="28"/>
        </w:rPr>
      </w:pPr>
      <w:r w:rsidRPr="00C00EA5">
        <w:rPr>
          <w:spacing w:val="-6"/>
          <w:szCs w:val="28"/>
        </w:rPr>
        <w:t>Расходы на содержание государственных учреждений, обеспечивающих получение профессионально-технического образования и их планирование.</w:t>
      </w:r>
    </w:p>
    <w:p w:rsidR="00C00EA5" w:rsidRPr="00C00EA5" w:rsidRDefault="00C00EA5" w:rsidP="00C00EA5">
      <w:pPr>
        <w:numPr>
          <w:ilvl w:val="0"/>
          <w:numId w:val="41"/>
        </w:numPr>
        <w:ind w:left="0" w:firstLine="284"/>
        <w:jc w:val="both"/>
        <w:rPr>
          <w:spacing w:val="-6"/>
          <w:szCs w:val="28"/>
        </w:rPr>
      </w:pPr>
      <w:r w:rsidRPr="00C00EA5">
        <w:rPr>
          <w:spacing w:val="-6"/>
          <w:szCs w:val="28"/>
        </w:rPr>
        <w:t>Планирование доходов и  расходов в учреждениях культуры (театры, кинотеатры, филармонии, музеи,  библиотеки и т. д.).</w:t>
      </w:r>
    </w:p>
    <w:p w:rsidR="00C00EA5" w:rsidRPr="00C00EA5" w:rsidRDefault="00C00EA5" w:rsidP="00C00EA5">
      <w:pPr>
        <w:numPr>
          <w:ilvl w:val="0"/>
          <w:numId w:val="41"/>
        </w:numPr>
        <w:ind w:left="0" w:firstLine="284"/>
        <w:jc w:val="both"/>
        <w:rPr>
          <w:spacing w:val="-6"/>
          <w:szCs w:val="28"/>
        </w:rPr>
      </w:pPr>
      <w:r w:rsidRPr="00C00EA5">
        <w:rPr>
          <w:spacing w:val="-6"/>
          <w:szCs w:val="28"/>
        </w:rPr>
        <w:t xml:space="preserve">Состав расходов на науку, порядок планирования и источники финансирования. </w:t>
      </w:r>
    </w:p>
    <w:p w:rsidR="00C00EA5" w:rsidRPr="00C00EA5" w:rsidRDefault="00C00EA5" w:rsidP="00C00EA5">
      <w:pPr>
        <w:numPr>
          <w:ilvl w:val="0"/>
          <w:numId w:val="41"/>
        </w:numPr>
        <w:tabs>
          <w:tab w:val="left" w:pos="652"/>
        </w:tabs>
        <w:ind w:left="0" w:firstLine="284"/>
        <w:jc w:val="both"/>
        <w:rPr>
          <w:bCs/>
          <w:spacing w:val="-6"/>
          <w:szCs w:val="28"/>
        </w:rPr>
      </w:pPr>
      <w:r w:rsidRPr="00C00EA5">
        <w:rPr>
          <w:spacing w:val="-6"/>
          <w:szCs w:val="28"/>
        </w:rPr>
        <w:t>Расходы на общегосударственные нужды, порядок планирования и источники финансирования.</w:t>
      </w:r>
    </w:p>
    <w:p w:rsidR="00C00EA5" w:rsidRPr="00C00EA5" w:rsidRDefault="00C00EA5" w:rsidP="00C00EA5">
      <w:pPr>
        <w:numPr>
          <w:ilvl w:val="0"/>
          <w:numId w:val="41"/>
        </w:numPr>
        <w:tabs>
          <w:tab w:val="left" w:pos="652"/>
        </w:tabs>
        <w:ind w:left="0" w:firstLine="284"/>
        <w:jc w:val="both"/>
        <w:rPr>
          <w:bCs/>
          <w:spacing w:val="-6"/>
          <w:szCs w:val="28"/>
        </w:rPr>
      </w:pPr>
      <w:r w:rsidRPr="00C00EA5">
        <w:rPr>
          <w:spacing w:val="-6"/>
          <w:szCs w:val="28"/>
        </w:rPr>
        <w:t>Расходы на  обеспечение функционирования государственных органов, выполняющих общегосударственные функции (финансовых, налоговых и статистических органов, органов местного управления и самоуправления и т. д.) и их планирование.</w:t>
      </w:r>
    </w:p>
    <w:p w:rsidR="00C00EA5" w:rsidRPr="00C00EA5" w:rsidRDefault="00C00EA5" w:rsidP="00C00EA5">
      <w:pPr>
        <w:numPr>
          <w:ilvl w:val="0"/>
          <w:numId w:val="41"/>
        </w:numPr>
        <w:tabs>
          <w:tab w:val="left" w:pos="652"/>
        </w:tabs>
        <w:ind w:left="0" w:firstLine="284"/>
        <w:jc w:val="both"/>
        <w:rPr>
          <w:bCs/>
          <w:spacing w:val="-6"/>
          <w:szCs w:val="28"/>
        </w:rPr>
      </w:pPr>
      <w:r w:rsidRPr="00C00EA5">
        <w:rPr>
          <w:color w:val="FF0000"/>
          <w:spacing w:val="-6"/>
          <w:szCs w:val="28"/>
        </w:rPr>
        <w:t xml:space="preserve"> </w:t>
      </w:r>
      <w:r w:rsidRPr="00C00EA5">
        <w:rPr>
          <w:spacing w:val="-6"/>
          <w:szCs w:val="28"/>
        </w:rPr>
        <w:t xml:space="preserve">Планирование и финансирование расходов на содержание организаций здравоохранения (оказывающих стационарную, амбулаторно-поликлиническую, скорую медицинскую помощь и т. п.). </w:t>
      </w:r>
    </w:p>
    <w:p w:rsidR="00C00EA5" w:rsidRPr="00C00EA5" w:rsidRDefault="00C00EA5" w:rsidP="00C00EA5">
      <w:pPr>
        <w:numPr>
          <w:ilvl w:val="0"/>
          <w:numId w:val="41"/>
        </w:numPr>
        <w:ind w:left="0" w:firstLine="284"/>
        <w:jc w:val="both"/>
        <w:rPr>
          <w:spacing w:val="-6"/>
          <w:szCs w:val="28"/>
        </w:rPr>
      </w:pPr>
      <w:r w:rsidRPr="00C00EA5">
        <w:rPr>
          <w:spacing w:val="-6"/>
          <w:szCs w:val="28"/>
        </w:rPr>
        <w:t>Бюджетное планирование как часть бюджетного процесса и основные направления его совершенствования.</w:t>
      </w:r>
    </w:p>
    <w:p w:rsidR="00C00EA5" w:rsidRPr="00C00EA5" w:rsidRDefault="00C00EA5" w:rsidP="00C00EA5">
      <w:pPr>
        <w:numPr>
          <w:ilvl w:val="0"/>
          <w:numId w:val="41"/>
        </w:numPr>
        <w:ind w:left="0" w:firstLine="284"/>
        <w:jc w:val="both"/>
        <w:rPr>
          <w:spacing w:val="-6"/>
          <w:szCs w:val="28"/>
        </w:rPr>
      </w:pPr>
      <w:r w:rsidRPr="00C00EA5">
        <w:rPr>
          <w:spacing w:val="-6"/>
          <w:szCs w:val="28"/>
        </w:rPr>
        <w:t>Бюджетное регулирование, его задачи и методы, пути совершенствования межбюджетных отношений.</w:t>
      </w:r>
    </w:p>
    <w:p w:rsidR="00C00EA5" w:rsidRPr="00C00EA5" w:rsidRDefault="00C00EA5" w:rsidP="00C00EA5">
      <w:pPr>
        <w:numPr>
          <w:ilvl w:val="0"/>
          <w:numId w:val="41"/>
        </w:numPr>
        <w:ind w:left="0" w:firstLine="284"/>
        <w:jc w:val="both"/>
        <w:rPr>
          <w:spacing w:val="-6"/>
          <w:szCs w:val="28"/>
        </w:rPr>
      </w:pPr>
      <w:r w:rsidRPr="00C00EA5">
        <w:rPr>
          <w:spacing w:val="-6"/>
          <w:szCs w:val="28"/>
        </w:rPr>
        <w:t>Порядок составления проекта республиканского бюджета, его рассмотрение и утверждение.</w:t>
      </w:r>
    </w:p>
    <w:p w:rsidR="00C00EA5" w:rsidRPr="00C00EA5" w:rsidRDefault="00C00EA5" w:rsidP="00C00EA5">
      <w:pPr>
        <w:numPr>
          <w:ilvl w:val="0"/>
          <w:numId w:val="41"/>
        </w:numPr>
        <w:ind w:left="0" w:firstLine="284"/>
        <w:jc w:val="both"/>
        <w:rPr>
          <w:spacing w:val="-6"/>
          <w:szCs w:val="28"/>
        </w:rPr>
      </w:pPr>
      <w:r w:rsidRPr="00C00EA5">
        <w:rPr>
          <w:spacing w:val="-6"/>
          <w:szCs w:val="28"/>
        </w:rPr>
        <w:t>Процесс составления, рассмотрения и утверждения местных бюджетов.</w:t>
      </w:r>
    </w:p>
    <w:p w:rsidR="00C00EA5" w:rsidRPr="00C00EA5" w:rsidRDefault="00C00EA5" w:rsidP="00C00EA5">
      <w:pPr>
        <w:numPr>
          <w:ilvl w:val="0"/>
          <w:numId w:val="41"/>
        </w:numPr>
        <w:ind w:left="0" w:firstLine="284"/>
        <w:jc w:val="both"/>
        <w:rPr>
          <w:spacing w:val="-6"/>
          <w:szCs w:val="28"/>
        </w:rPr>
      </w:pPr>
      <w:r w:rsidRPr="00C00EA5">
        <w:rPr>
          <w:spacing w:val="-6"/>
          <w:szCs w:val="28"/>
        </w:rPr>
        <w:t>Государственное казначейство и его роль в исполнении бюджета.</w:t>
      </w:r>
    </w:p>
    <w:p w:rsidR="00C00EA5" w:rsidRPr="00C00EA5" w:rsidRDefault="00C00EA5" w:rsidP="00C00EA5">
      <w:pPr>
        <w:numPr>
          <w:ilvl w:val="0"/>
          <w:numId w:val="41"/>
        </w:numPr>
        <w:ind w:left="0" w:firstLine="284"/>
        <w:jc w:val="both"/>
        <w:rPr>
          <w:spacing w:val="-6"/>
          <w:szCs w:val="28"/>
        </w:rPr>
      </w:pPr>
      <w:r w:rsidRPr="00C00EA5">
        <w:rPr>
          <w:spacing w:val="-6"/>
          <w:szCs w:val="28"/>
        </w:rPr>
        <w:t>Организация исполнения бюджета.</w:t>
      </w:r>
    </w:p>
    <w:p w:rsidR="00C00EA5" w:rsidRPr="00C00EA5" w:rsidRDefault="00C00EA5" w:rsidP="00C00EA5">
      <w:pPr>
        <w:numPr>
          <w:ilvl w:val="0"/>
          <w:numId w:val="41"/>
        </w:numPr>
        <w:ind w:left="0" w:firstLine="284"/>
        <w:jc w:val="both"/>
        <w:rPr>
          <w:spacing w:val="-6"/>
          <w:szCs w:val="28"/>
        </w:rPr>
      </w:pPr>
      <w:r w:rsidRPr="00C00EA5">
        <w:rPr>
          <w:color w:val="000000"/>
          <w:spacing w:val="-6"/>
          <w:szCs w:val="28"/>
        </w:rPr>
        <w:t>Порядок организации и проведения контроля за исполнением бюджетов и целевым использованием бюджетных средств.</w:t>
      </w:r>
    </w:p>
    <w:p w:rsidR="00C00EA5" w:rsidRPr="00C00EA5" w:rsidRDefault="00C00EA5" w:rsidP="00C00EA5">
      <w:pPr>
        <w:numPr>
          <w:ilvl w:val="0"/>
          <w:numId w:val="41"/>
        </w:numPr>
        <w:ind w:left="0" w:firstLine="284"/>
        <w:jc w:val="both"/>
        <w:rPr>
          <w:spacing w:val="-6"/>
          <w:szCs w:val="28"/>
        </w:rPr>
      </w:pPr>
      <w:r w:rsidRPr="00C00EA5">
        <w:rPr>
          <w:color w:val="000000"/>
          <w:spacing w:val="-6"/>
          <w:szCs w:val="28"/>
        </w:rPr>
        <w:t>Порядок организации и проведения контроля за исполнением смет расходов бюджетных организаций,   целевым и рациональным  использованием бюджетных средств.</w:t>
      </w:r>
    </w:p>
    <w:p w:rsidR="00C00EA5" w:rsidRPr="00C00EA5" w:rsidRDefault="00C00EA5" w:rsidP="00C00EA5">
      <w:pPr>
        <w:numPr>
          <w:ilvl w:val="0"/>
          <w:numId w:val="41"/>
        </w:numPr>
        <w:ind w:left="0" w:firstLine="284"/>
        <w:jc w:val="both"/>
        <w:rPr>
          <w:spacing w:val="-6"/>
          <w:szCs w:val="28"/>
        </w:rPr>
      </w:pPr>
      <w:r w:rsidRPr="00C00EA5">
        <w:rPr>
          <w:spacing w:val="-6"/>
          <w:szCs w:val="28"/>
        </w:rPr>
        <w:t>Бюджетные системы в развитых странах мира.</w:t>
      </w:r>
    </w:p>
    <w:p w:rsidR="00C00EA5" w:rsidRDefault="00C00EA5" w:rsidP="00C00EA5"/>
    <w:p w:rsidR="00CA7EE2" w:rsidRDefault="00CA7EE2" w:rsidP="00CA7EE2">
      <w:pPr>
        <w:jc w:val="both"/>
        <w:rPr>
          <w:spacing w:val="-6"/>
          <w:szCs w:val="28"/>
        </w:rPr>
      </w:pPr>
    </w:p>
    <w:p w:rsidR="00CA7EE2" w:rsidRDefault="00CA7EE2" w:rsidP="00CA7EE2">
      <w:pPr>
        <w:jc w:val="both"/>
        <w:rPr>
          <w:spacing w:val="-6"/>
          <w:szCs w:val="28"/>
        </w:rPr>
      </w:pPr>
    </w:p>
    <w:p w:rsidR="00CA7EE2" w:rsidRPr="00953985" w:rsidRDefault="00CA7EE2" w:rsidP="00CA7EE2">
      <w:pPr>
        <w:jc w:val="both"/>
        <w:rPr>
          <w:spacing w:val="-6"/>
          <w:szCs w:val="28"/>
        </w:rPr>
      </w:pPr>
    </w:p>
    <w:p w:rsidR="00553B63" w:rsidRDefault="00553B63" w:rsidP="00553B63">
      <w:pPr>
        <w:pStyle w:val="a9"/>
        <w:rPr>
          <w:b/>
          <w:caps/>
          <w:sz w:val="30"/>
          <w:szCs w:val="30"/>
        </w:rPr>
      </w:pPr>
    </w:p>
    <w:p w:rsidR="00553B63" w:rsidRDefault="00553B63" w:rsidP="00553B63">
      <w:pPr>
        <w:spacing w:line="360" w:lineRule="auto"/>
        <w:ind w:firstLine="540"/>
        <w:jc w:val="center"/>
        <w:outlineLvl w:val="0"/>
        <w:rPr>
          <w:b/>
          <w:caps/>
          <w:sz w:val="30"/>
          <w:szCs w:val="30"/>
        </w:rPr>
      </w:pPr>
    </w:p>
    <w:p w:rsidR="00553B63" w:rsidRPr="00E84DAA" w:rsidRDefault="00553B63" w:rsidP="00F116E1">
      <w:pPr>
        <w:spacing w:line="360" w:lineRule="auto"/>
        <w:ind w:firstLine="540"/>
        <w:jc w:val="center"/>
        <w:outlineLvl w:val="0"/>
        <w:rPr>
          <w:b/>
          <w:bCs/>
          <w:color w:val="000000"/>
          <w:szCs w:val="28"/>
        </w:rPr>
      </w:pPr>
      <w:r>
        <w:rPr>
          <w:b/>
          <w:caps/>
          <w:sz w:val="30"/>
          <w:szCs w:val="30"/>
        </w:rPr>
        <w:br w:type="page"/>
      </w:r>
      <w:bookmarkStart w:id="14" w:name="_Toc256093259"/>
      <w:r w:rsidRPr="00564E4C">
        <w:rPr>
          <w:b/>
          <w:szCs w:val="28"/>
        </w:rPr>
        <w:t>Приложение 2</w:t>
      </w:r>
      <w:r w:rsidRPr="00564E4C">
        <w:rPr>
          <w:b/>
          <w:szCs w:val="28"/>
        </w:rPr>
        <w:br/>
      </w:r>
      <w:r w:rsidRPr="00564E4C">
        <w:rPr>
          <w:b/>
          <w:bCs/>
          <w:color w:val="000000"/>
          <w:szCs w:val="28"/>
        </w:rPr>
        <w:t>Образец оформления титульного листа курсовой работы</w:t>
      </w:r>
      <w:bookmarkEnd w:id="14"/>
    </w:p>
    <w:p w:rsidR="00553B63" w:rsidRPr="00E84DAA" w:rsidRDefault="00553B63" w:rsidP="00553B63">
      <w:pPr>
        <w:jc w:val="center"/>
        <w:outlineLvl w:val="0"/>
        <w:rPr>
          <w:b/>
          <w:bCs/>
          <w:color w:val="000000"/>
          <w:szCs w:val="28"/>
        </w:rPr>
      </w:pPr>
    </w:p>
    <w:p w:rsidR="00553B63" w:rsidRDefault="00553B63" w:rsidP="00553B63">
      <w:pPr>
        <w:pStyle w:val="a9"/>
        <w:jc w:val="center"/>
        <w:rPr>
          <w:b/>
          <w:szCs w:val="28"/>
        </w:rPr>
      </w:pPr>
      <w:r>
        <w:rPr>
          <w:b/>
          <w:szCs w:val="28"/>
        </w:rPr>
        <w:t>МИНИСТЕРСТВО ОБРАЗОВАНИЯ РЕСПУБЛИКИ БЕЛАРУСЬ</w:t>
      </w:r>
    </w:p>
    <w:p w:rsidR="00553B63" w:rsidRDefault="00553B63" w:rsidP="00553B63">
      <w:pPr>
        <w:pStyle w:val="a9"/>
        <w:jc w:val="center"/>
        <w:rPr>
          <w:b/>
          <w:caps/>
          <w:szCs w:val="28"/>
        </w:rPr>
      </w:pPr>
      <w:r>
        <w:rPr>
          <w:b/>
          <w:caps/>
          <w:szCs w:val="28"/>
        </w:rPr>
        <w:t>Институт парламентаризма и предпринимательства</w:t>
      </w:r>
    </w:p>
    <w:p w:rsidR="00553B63" w:rsidRDefault="00553B63" w:rsidP="00553B63">
      <w:pPr>
        <w:pStyle w:val="a9"/>
        <w:rPr>
          <w:szCs w:val="28"/>
        </w:rPr>
      </w:pPr>
    </w:p>
    <w:p w:rsidR="00553B63" w:rsidRDefault="00553B63" w:rsidP="00553B63">
      <w:pPr>
        <w:pStyle w:val="a9"/>
        <w:jc w:val="center"/>
        <w:rPr>
          <w:szCs w:val="28"/>
        </w:rPr>
      </w:pPr>
      <w:r>
        <w:rPr>
          <w:szCs w:val="28"/>
        </w:rPr>
        <w:t>Кафедра «</w:t>
      </w:r>
      <w:r w:rsidRPr="005E7614">
        <w:rPr>
          <w:szCs w:val="28"/>
        </w:rPr>
        <w:t>Финансы и кредит</w:t>
      </w:r>
      <w:r>
        <w:rPr>
          <w:szCs w:val="28"/>
        </w:rPr>
        <w:t>»</w:t>
      </w:r>
    </w:p>
    <w:p w:rsidR="00553B63" w:rsidRDefault="00553B63" w:rsidP="00553B63">
      <w:pPr>
        <w:pStyle w:val="a9"/>
        <w:jc w:val="center"/>
        <w:rPr>
          <w:szCs w:val="28"/>
        </w:rPr>
      </w:pPr>
      <w:r>
        <w:rPr>
          <w:szCs w:val="28"/>
        </w:rPr>
        <w:t>Специальность «</w:t>
      </w:r>
      <w:r w:rsidR="00F116E1">
        <w:rPr>
          <w:szCs w:val="28"/>
        </w:rPr>
        <w:t>Финансы и кредит</w:t>
      </w:r>
      <w:r>
        <w:rPr>
          <w:szCs w:val="28"/>
        </w:rPr>
        <w:t>»</w:t>
      </w:r>
    </w:p>
    <w:p w:rsidR="00553B63" w:rsidRDefault="00553B63" w:rsidP="00553B63">
      <w:pPr>
        <w:pStyle w:val="a9"/>
        <w:ind w:left="360"/>
        <w:jc w:val="right"/>
        <w:rPr>
          <w:szCs w:val="28"/>
        </w:rPr>
      </w:pPr>
    </w:p>
    <w:p w:rsidR="00553B63" w:rsidRDefault="00553B63" w:rsidP="00553B63">
      <w:pPr>
        <w:pStyle w:val="a9"/>
        <w:ind w:left="360"/>
        <w:rPr>
          <w:caps/>
          <w:szCs w:val="28"/>
        </w:rPr>
      </w:pPr>
    </w:p>
    <w:p w:rsidR="00553B63" w:rsidRDefault="00553B63" w:rsidP="00553B63">
      <w:pPr>
        <w:pStyle w:val="a9"/>
        <w:ind w:left="360"/>
        <w:rPr>
          <w:caps/>
          <w:szCs w:val="28"/>
        </w:rPr>
      </w:pPr>
    </w:p>
    <w:p w:rsidR="00553B63" w:rsidRDefault="00553B63" w:rsidP="00553B63">
      <w:pPr>
        <w:pStyle w:val="a9"/>
        <w:ind w:left="360"/>
        <w:rPr>
          <w:b/>
          <w:bCs/>
          <w:szCs w:val="28"/>
        </w:rPr>
      </w:pPr>
    </w:p>
    <w:p w:rsidR="00553B63" w:rsidRDefault="00553B63" w:rsidP="00553B63">
      <w:pPr>
        <w:pStyle w:val="a9"/>
        <w:ind w:left="360"/>
        <w:rPr>
          <w:b/>
          <w:bCs/>
          <w:szCs w:val="28"/>
        </w:rPr>
      </w:pPr>
    </w:p>
    <w:p w:rsidR="00553B63" w:rsidRDefault="00553B63" w:rsidP="00553B63">
      <w:pPr>
        <w:pStyle w:val="a9"/>
        <w:ind w:left="360"/>
        <w:rPr>
          <w:b/>
          <w:bCs/>
          <w:szCs w:val="28"/>
        </w:rPr>
      </w:pPr>
    </w:p>
    <w:p w:rsidR="00553B63" w:rsidRDefault="00553B63" w:rsidP="00553B63">
      <w:pPr>
        <w:pStyle w:val="a9"/>
        <w:ind w:left="360"/>
        <w:jc w:val="center"/>
        <w:rPr>
          <w:b/>
          <w:bCs/>
          <w:szCs w:val="28"/>
        </w:rPr>
      </w:pPr>
      <w:r>
        <w:rPr>
          <w:b/>
          <w:bCs/>
          <w:szCs w:val="28"/>
        </w:rPr>
        <w:t>КУРСОВАЯ РАБОТА</w:t>
      </w:r>
    </w:p>
    <w:p w:rsidR="00553B63" w:rsidRDefault="00553B63" w:rsidP="00553B63">
      <w:pPr>
        <w:pStyle w:val="a9"/>
        <w:ind w:left="360"/>
        <w:jc w:val="center"/>
        <w:rPr>
          <w:bCs/>
          <w:szCs w:val="28"/>
        </w:rPr>
      </w:pPr>
      <w:r>
        <w:rPr>
          <w:bCs/>
          <w:szCs w:val="28"/>
        </w:rPr>
        <w:t>по дисциплине «</w:t>
      </w:r>
      <w:r w:rsidR="00F116E1">
        <w:rPr>
          <w:szCs w:val="28"/>
        </w:rPr>
        <w:t>Государственный бюджет</w:t>
      </w:r>
      <w:r>
        <w:rPr>
          <w:bCs/>
          <w:szCs w:val="28"/>
        </w:rPr>
        <w:t>»</w:t>
      </w:r>
    </w:p>
    <w:p w:rsidR="00553B63" w:rsidRDefault="00F116E1" w:rsidP="00553B63">
      <w:pPr>
        <w:pStyle w:val="a9"/>
        <w:ind w:left="360"/>
        <w:jc w:val="center"/>
        <w:rPr>
          <w:b/>
          <w:bCs/>
          <w:szCs w:val="28"/>
        </w:rPr>
      </w:pPr>
      <w:r>
        <w:rPr>
          <w:szCs w:val="28"/>
        </w:rPr>
        <w:t>РОЛЬ БЮДЖЕТА В РЕАЛИЗАЦИИ СОЦИАЛЬНОЙ ПОЛИТИКИ ГОСУДАРСТВА НА СОВРЕМЕННОМ ЭТАПЕ</w:t>
      </w:r>
    </w:p>
    <w:p w:rsidR="00553B63" w:rsidRDefault="00553B63" w:rsidP="00553B63">
      <w:pPr>
        <w:pStyle w:val="a9"/>
        <w:ind w:left="360"/>
        <w:rPr>
          <w:b/>
          <w:bCs/>
          <w:szCs w:val="28"/>
        </w:rPr>
      </w:pPr>
    </w:p>
    <w:p w:rsidR="00553B63" w:rsidRDefault="00553B63" w:rsidP="00553B63">
      <w:pPr>
        <w:pStyle w:val="a9"/>
        <w:ind w:left="360"/>
        <w:rPr>
          <w:b/>
          <w:bCs/>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2160"/>
        <w:gridCol w:w="3285"/>
      </w:tblGrid>
      <w:tr w:rsidR="00553B63">
        <w:tc>
          <w:tcPr>
            <w:tcW w:w="4068" w:type="dxa"/>
          </w:tcPr>
          <w:p w:rsidR="00553B63" w:rsidRDefault="00553B63" w:rsidP="000774AF">
            <w:pPr>
              <w:pStyle w:val="a9"/>
              <w:rPr>
                <w:bCs/>
                <w:szCs w:val="28"/>
              </w:rPr>
            </w:pPr>
            <w:r>
              <w:rPr>
                <w:szCs w:val="28"/>
              </w:rPr>
              <w:t>Студента</w:t>
            </w:r>
            <w:r w:rsidR="00B7267A">
              <w:rPr>
                <w:szCs w:val="28"/>
              </w:rPr>
              <w:t xml:space="preserve"> (-ки)</w:t>
            </w:r>
            <w:r>
              <w:rPr>
                <w:szCs w:val="28"/>
              </w:rPr>
              <w:t xml:space="preserve"> </w:t>
            </w:r>
          </w:p>
        </w:tc>
        <w:tc>
          <w:tcPr>
            <w:tcW w:w="2160" w:type="dxa"/>
            <w:vAlign w:val="center"/>
          </w:tcPr>
          <w:p w:rsidR="00553B63" w:rsidRPr="00B7267A" w:rsidRDefault="00553B63" w:rsidP="000774AF">
            <w:pPr>
              <w:pStyle w:val="a9"/>
              <w:jc w:val="center"/>
              <w:rPr>
                <w:bCs/>
                <w:i/>
                <w:szCs w:val="28"/>
              </w:rPr>
            </w:pPr>
            <w:r w:rsidRPr="00B7267A">
              <w:rPr>
                <w:bCs/>
                <w:i/>
                <w:szCs w:val="28"/>
              </w:rPr>
              <w:t>(подпись)</w:t>
            </w:r>
          </w:p>
        </w:tc>
        <w:tc>
          <w:tcPr>
            <w:tcW w:w="3285" w:type="dxa"/>
          </w:tcPr>
          <w:p w:rsidR="00553B63" w:rsidRDefault="00553B63" w:rsidP="000774AF">
            <w:pPr>
              <w:pStyle w:val="a9"/>
              <w:rPr>
                <w:bCs/>
                <w:szCs w:val="28"/>
              </w:rPr>
            </w:pPr>
          </w:p>
        </w:tc>
      </w:tr>
      <w:tr w:rsidR="00553B63">
        <w:tc>
          <w:tcPr>
            <w:tcW w:w="4068" w:type="dxa"/>
          </w:tcPr>
          <w:p w:rsidR="00553B63" w:rsidRDefault="00553B63" w:rsidP="000774AF">
            <w:pPr>
              <w:pStyle w:val="a9"/>
              <w:spacing w:after="0"/>
              <w:rPr>
                <w:bCs/>
                <w:szCs w:val="28"/>
              </w:rPr>
            </w:pPr>
            <w:r>
              <w:rPr>
                <w:bCs/>
                <w:szCs w:val="28"/>
              </w:rPr>
              <w:t xml:space="preserve">факультета заочного обучения, </w:t>
            </w:r>
            <w:r w:rsidR="00F116E1">
              <w:rPr>
                <w:bCs/>
                <w:szCs w:val="28"/>
              </w:rPr>
              <w:t>6</w:t>
            </w:r>
            <w:r>
              <w:rPr>
                <w:bCs/>
                <w:szCs w:val="28"/>
              </w:rPr>
              <w:t xml:space="preserve"> курса, 22</w:t>
            </w:r>
            <w:r w:rsidR="00F116E1">
              <w:rPr>
                <w:bCs/>
                <w:szCs w:val="28"/>
              </w:rPr>
              <w:t>5</w:t>
            </w:r>
            <w:r>
              <w:rPr>
                <w:bCs/>
                <w:szCs w:val="28"/>
              </w:rPr>
              <w:t xml:space="preserve">хх группы, </w:t>
            </w:r>
          </w:p>
          <w:p w:rsidR="00553B63" w:rsidRDefault="00553B63" w:rsidP="000774AF">
            <w:pPr>
              <w:pStyle w:val="a9"/>
              <w:spacing w:after="0"/>
              <w:rPr>
                <w:bCs/>
                <w:szCs w:val="28"/>
              </w:rPr>
            </w:pPr>
            <w:r w:rsidRPr="005E7614">
              <w:rPr>
                <w:szCs w:val="28"/>
              </w:rPr>
              <w:t>тел.: 290-89-87</w:t>
            </w:r>
          </w:p>
        </w:tc>
        <w:tc>
          <w:tcPr>
            <w:tcW w:w="2160" w:type="dxa"/>
            <w:vAlign w:val="center"/>
          </w:tcPr>
          <w:p w:rsidR="00553B63" w:rsidRPr="00B7267A" w:rsidRDefault="00553B63" w:rsidP="000774AF">
            <w:pPr>
              <w:pStyle w:val="a9"/>
              <w:jc w:val="center"/>
              <w:rPr>
                <w:bCs/>
                <w:i/>
                <w:szCs w:val="28"/>
              </w:rPr>
            </w:pPr>
            <w:r w:rsidRPr="00B7267A">
              <w:rPr>
                <w:bCs/>
                <w:i/>
                <w:szCs w:val="28"/>
              </w:rPr>
              <w:t>(дата)</w:t>
            </w:r>
          </w:p>
        </w:tc>
        <w:tc>
          <w:tcPr>
            <w:tcW w:w="3285" w:type="dxa"/>
          </w:tcPr>
          <w:p w:rsidR="00553B63" w:rsidRPr="00BC0D68" w:rsidRDefault="00553B63" w:rsidP="000774AF">
            <w:pPr>
              <w:pStyle w:val="a9"/>
              <w:rPr>
                <w:bCs/>
                <w:szCs w:val="28"/>
              </w:rPr>
            </w:pPr>
            <w:r>
              <w:rPr>
                <w:bCs/>
                <w:szCs w:val="28"/>
              </w:rPr>
              <w:t xml:space="preserve">Иванова </w:t>
            </w:r>
            <w:r>
              <w:rPr>
                <w:bCs/>
                <w:szCs w:val="28"/>
              </w:rPr>
              <w:br/>
            </w:r>
            <w:r w:rsidR="00B7267A">
              <w:rPr>
                <w:bCs/>
                <w:szCs w:val="28"/>
              </w:rPr>
              <w:t>Евгения</w:t>
            </w:r>
            <w:r>
              <w:rPr>
                <w:bCs/>
                <w:szCs w:val="28"/>
              </w:rPr>
              <w:t xml:space="preserve"> </w:t>
            </w:r>
            <w:r w:rsidR="00B7267A">
              <w:rPr>
                <w:bCs/>
                <w:szCs w:val="28"/>
              </w:rPr>
              <w:t>Викторовича</w:t>
            </w:r>
          </w:p>
        </w:tc>
      </w:tr>
      <w:tr w:rsidR="00553B63">
        <w:trPr>
          <w:trHeight w:val="1073"/>
        </w:trPr>
        <w:tc>
          <w:tcPr>
            <w:tcW w:w="4068" w:type="dxa"/>
          </w:tcPr>
          <w:p w:rsidR="00553B63" w:rsidRDefault="00553B63" w:rsidP="000774AF">
            <w:pPr>
              <w:pStyle w:val="a9"/>
              <w:rPr>
                <w:bCs/>
                <w:szCs w:val="28"/>
              </w:rPr>
            </w:pPr>
          </w:p>
        </w:tc>
        <w:tc>
          <w:tcPr>
            <w:tcW w:w="2160" w:type="dxa"/>
            <w:vAlign w:val="center"/>
          </w:tcPr>
          <w:p w:rsidR="00553B63" w:rsidRDefault="00553B63" w:rsidP="000774AF">
            <w:pPr>
              <w:pStyle w:val="a9"/>
              <w:jc w:val="center"/>
              <w:rPr>
                <w:bCs/>
                <w:szCs w:val="28"/>
              </w:rPr>
            </w:pPr>
          </w:p>
        </w:tc>
        <w:tc>
          <w:tcPr>
            <w:tcW w:w="3285" w:type="dxa"/>
          </w:tcPr>
          <w:p w:rsidR="00553B63" w:rsidRDefault="00553B63" w:rsidP="000774AF">
            <w:pPr>
              <w:pStyle w:val="a9"/>
              <w:rPr>
                <w:bCs/>
                <w:szCs w:val="28"/>
              </w:rPr>
            </w:pPr>
          </w:p>
        </w:tc>
      </w:tr>
      <w:tr w:rsidR="00553B63">
        <w:tc>
          <w:tcPr>
            <w:tcW w:w="4068" w:type="dxa"/>
          </w:tcPr>
          <w:p w:rsidR="00553B63" w:rsidRDefault="007F7813" w:rsidP="000774AF">
            <w:pPr>
              <w:pStyle w:val="a9"/>
              <w:rPr>
                <w:bCs/>
                <w:szCs w:val="28"/>
              </w:rPr>
            </w:pPr>
            <w:r>
              <w:rPr>
                <w:szCs w:val="28"/>
              </w:rPr>
              <w:t>Научный р</w:t>
            </w:r>
            <w:r w:rsidR="00553B63">
              <w:rPr>
                <w:szCs w:val="28"/>
              </w:rPr>
              <w:t>уководитель</w:t>
            </w:r>
            <w:r w:rsidR="00553B63">
              <w:rPr>
                <w:b/>
                <w:szCs w:val="28"/>
              </w:rPr>
              <w:t>,</w:t>
            </w:r>
          </w:p>
        </w:tc>
        <w:tc>
          <w:tcPr>
            <w:tcW w:w="2160" w:type="dxa"/>
            <w:vAlign w:val="center"/>
          </w:tcPr>
          <w:p w:rsidR="00553B63" w:rsidRPr="00B7267A" w:rsidRDefault="00553B63" w:rsidP="000774AF">
            <w:pPr>
              <w:pStyle w:val="a9"/>
              <w:jc w:val="center"/>
              <w:rPr>
                <w:bCs/>
                <w:i/>
                <w:szCs w:val="28"/>
              </w:rPr>
            </w:pPr>
            <w:r w:rsidRPr="00B7267A">
              <w:rPr>
                <w:bCs/>
                <w:i/>
                <w:szCs w:val="28"/>
              </w:rPr>
              <w:t>(подпись)</w:t>
            </w:r>
          </w:p>
        </w:tc>
        <w:tc>
          <w:tcPr>
            <w:tcW w:w="3285" w:type="dxa"/>
          </w:tcPr>
          <w:p w:rsidR="00553B63" w:rsidRPr="00B7267A" w:rsidRDefault="00553B63" w:rsidP="000774AF">
            <w:pPr>
              <w:pStyle w:val="a9"/>
              <w:rPr>
                <w:bCs/>
                <w:i/>
                <w:szCs w:val="28"/>
              </w:rPr>
            </w:pPr>
            <w:r w:rsidRPr="00B7267A">
              <w:rPr>
                <w:bCs/>
                <w:i/>
                <w:szCs w:val="28"/>
              </w:rPr>
              <w:t>оценка</w:t>
            </w:r>
          </w:p>
        </w:tc>
      </w:tr>
      <w:tr w:rsidR="00553B63">
        <w:tc>
          <w:tcPr>
            <w:tcW w:w="4068" w:type="dxa"/>
          </w:tcPr>
          <w:p w:rsidR="00553B63" w:rsidRDefault="00F116E1" w:rsidP="000774AF">
            <w:pPr>
              <w:pStyle w:val="a9"/>
              <w:rPr>
                <w:bCs/>
                <w:szCs w:val="28"/>
              </w:rPr>
            </w:pPr>
            <w:r>
              <w:rPr>
                <w:bCs/>
                <w:szCs w:val="28"/>
              </w:rPr>
              <w:t>к.э.н.</w:t>
            </w:r>
            <w:r w:rsidR="007F7813">
              <w:rPr>
                <w:bCs/>
                <w:szCs w:val="28"/>
              </w:rPr>
              <w:t>, доцент</w:t>
            </w:r>
          </w:p>
          <w:p w:rsidR="00553B63" w:rsidRDefault="00553B63" w:rsidP="000774AF">
            <w:pPr>
              <w:pStyle w:val="a9"/>
              <w:rPr>
                <w:bCs/>
                <w:szCs w:val="28"/>
              </w:rPr>
            </w:pPr>
          </w:p>
        </w:tc>
        <w:tc>
          <w:tcPr>
            <w:tcW w:w="2160" w:type="dxa"/>
            <w:vAlign w:val="center"/>
          </w:tcPr>
          <w:p w:rsidR="00553B63" w:rsidRPr="00B7267A" w:rsidRDefault="00553B63" w:rsidP="000774AF">
            <w:pPr>
              <w:pStyle w:val="a9"/>
              <w:jc w:val="center"/>
              <w:rPr>
                <w:bCs/>
                <w:i/>
                <w:szCs w:val="28"/>
              </w:rPr>
            </w:pPr>
            <w:r w:rsidRPr="00B7267A">
              <w:rPr>
                <w:bCs/>
                <w:i/>
                <w:szCs w:val="28"/>
              </w:rPr>
              <w:t>(дата)</w:t>
            </w:r>
          </w:p>
        </w:tc>
        <w:tc>
          <w:tcPr>
            <w:tcW w:w="3285" w:type="dxa"/>
          </w:tcPr>
          <w:p w:rsidR="00553B63" w:rsidRDefault="00553B63" w:rsidP="000774AF">
            <w:pPr>
              <w:pStyle w:val="a9"/>
              <w:rPr>
                <w:bCs/>
                <w:szCs w:val="28"/>
              </w:rPr>
            </w:pPr>
            <w:r>
              <w:rPr>
                <w:bCs/>
                <w:szCs w:val="28"/>
              </w:rPr>
              <w:t xml:space="preserve">Петров </w:t>
            </w:r>
            <w:r>
              <w:rPr>
                <w:bCs/>
                <w:szCs w:val="28"/>
              </w:rPr>
              <w:br/>
              <w:t>Михаил Анатольевич</w:t>
            </w:r>
          </w:p>
        </w:tc>
      </w:tr>
    </w:tbl>
    <w:p w:rsidR="00553B63" w:rsidRDefault="00553B63" w:rsidP="00553B63">
      <w:pPr>
        <w:pStyle w:val="a9"/>
        <w:rPr>
          <w:b/>
          <w:bCs/>
          <w:szCs w:val="28"/>
        </w:rPr>
      </w:pPr>
    </w:p>
    <w:p w:rsidR="00553B63" w:rsidRDefault="00553B63" w:rsidP="00553B63">
      <w:pPr>
        <w:pStyle w:val="a9"/>
        <w:ind w:left="360"/>
        <w:rPr>
          <w:b/>
          <w:bCs/>
          <w:szCs w:val="28"/>
        </w:rPr>
      </w:pPr>
    </w:p>
    <w:p w:rsidR="00553B63" w:rsidRDefault="00553B63" w:rsidP="00553B63">
      <w:pPr>
        <w:pStyle w:val="aa"/>
        <w:rPr>
          <w:b w:val="0"/>
          <w:sz w:val="28"/>
          <w:szCs w:val="28"/>
        </w:rPr>
      </w:pPr>
      <w:r>
        <w:rPr>
          <w:b w:val="0"/>
          <w:sz w:val="28"/>
          <w:szCs w:val="28"/>
        </w:rPr>
        <w:t>МИНСК 2010</w:t>
      </w:r>
    </w:p>
    <w:p w:rsidR="00553B63" w:rsidRPr="00564E4C" w:rsidRDefault="00553B63" w:rsidP="00553B63">
      <w:pPr>
        <w:jc w:val="center"/>
        <w:outlineLvl w:val="0"/>
        <w:rPr>
          <w:b/>
          <w:szCs w:val="28"/>
          <w:u w:val="single"/>
        </w:rPr>
      </w:pPr>
      <w:r>
        <w:rPr>
          <w:b/>
          <w:bCs/>
          <w:color w:val="000000"/>
          <w:szCs w:val="28"/>
        </w:rPr>
        <w:br w:type="page"/>
      </w:r>
      <w:bookmarkStart w:id="15" w:name="_Toc256093260"/>
      <w:r w:rsidRPr="00564E4C">
        <w:rPr>
          <w:b/>
          <w:szCs w:val="28"/>
        </w:rPr>
        <w:t>Приложение 3</w:t>
      </w:r>
      <w:r w:rsidRPr="00564E4C">
        <w:rPr>
          <w:b/>
          <w:szCs w:val="28"/>
        </w:rPr>
        <w:br/>
        <w:t>ПРИМЕР ОФОРМЛЕНИЯ СОДЕРЖАНИЯ КУРСОВОЙ РАБОТЫ</w:t>
      </w:r>
      <w:bookmarkEnd w:id="15"/>
    </w:p>
    <w:p w:rsidR="00B7267A" w:rsidRDefault="00B7267A" w:rsidP="00553B63">
      <w:pPr>
        <w:ind w:firstLine="708"/>
        <w:jc w:val="center"/>
        <w:rPr>
          <w:b/>
          <w:szCs w:val="28"/>
        </w:rPr>
      </w:pPr>
    </w:p>
    <w:p w:rsidR="00553B63" w:rsidRPr="00227F2D" w:rsidRDefault="00553B63" w:rsidP="00553B63">
      <w:pPr>
        <w:ind w:firstLine="708"/>
        <w:jc w:val="center"/>
        <w:rPr>
          <w:szCs w:val="28"/>
        </w:rPr>
      </w:pPr>
      <w:r w:rsidRPr="00227F2D">
        <w:rPr>
          <w:szCs w:val="28"/>
        </w:rPr>
        <w:t>СОДЕРЖАНИЕ</w:t>
      </w:r>
    </w:p>
    <w:p w:rsidR="00553B63" w:rsidRPr="005E7614" w:rsidRDefault="00553B63" w:rsidP="00553B63">
      <w:pPr>
        <w:jc w:val="center"/>
        <w:rPr>
          <w:b/>
          <w:szCs w:val="28"/>
        </w:rPr>
      </w:pPr>
    </w:p>
    <w:p w:rsidR="00B7267A" w:rsidRDefault="00553B63" w:rsidP="00227F2D">
      <w:pPr>
        <w:pStyle w:val="a9"/>
        <w:spacing w:line="360" w:lineRule="auto"/>
      </w:pPr>
      <w:r w:rsidRPr="00B7267A">
        <w:t>ВВЕДЕНИЕ</w:t>
      </w:r>
      <w:r>
        <w:t xml:space="preserve"> ………………...………………………………………….………</w:t>
      </w:r>
      <w:r w:rsidR="00B7267A">
        <w:t>……</w:t>
      </w:r>
      <w:r>
        <w:t>3</w:t>
      </w:r>
    </w:p>
    <w:p w:rsidR="00553B63" w:rsidRDefault="00B7267A" w:rsidP="00227F2D">
      <w:pPr>
        <w:pStyle w:val="a9"/>
        <w:spacing w:line="360" w:lineRule="auto"/>
        <w:jc w:val="both"/>
      </w:pPr>
      <w:r>
        <w:t>1</w:t>
      </w:r>
      <w:r w:rsidR="00C00EA5">
        <w:t xml:space="preserve"> </w:t>
      </w:r>
      <w:r w:rsidR="00227F2D">
        <w:t>ТЕОРЕТИЧЕСКИЕ ОСНОВЫ ГОСУД</w:t>
      </w:r>
      <w:r>
        <w:t>АРСТВЕННОГО БЮДЖЕТА</w:t>
      </w:r>
      <w:r w:rsidR="00553B63">
        <w:t>……………</w:t>
      </w:r>
      <w:r>
        <w:t>……………………………………………………………..</w:t>
      </w:r>
      <w:r w:rsidR="00553B63">
        <w:t>6</w:t>
      </w:r>
    </w:p>
    <w:p w:rsidR="00553B63" w:rsidRDefault="00553B63" w:rsidP="00227F2D">
      <w:pPr>
        <w:spacing w:line="360" w:lineRule="auto"/>
        <w:ind w:left="1190" w:hanging="482"/>
        <w:rPr>
          <w:szCs w:val="28"/>
        </w:rPr>
      </w:pPr>
      <w:r>
        <w:rPr>
          <w:szCs w:val="28"/>
        </w:rPr>
        <w:t xml:space="preserve">1.1  </w:t>
      </w:r>
      <w:r w:rsidR="00B7267A">
        <w:rPr>
          <w:szCs w:val="28"/>
        </w:rPr>
        <w:t>Сущность государственного бюджета, его функции и роль …………</w:t>
      </w:r>
      <w:r>
        <w:rPr>
          <w:szCs w:val="28"/>
        </w:rPr>
        <w:t>6</w:t>
      </w:r>
    </w:p>
    <w:p w:rsidR="00553B63" w:rsidRDefault="00553B63" w:rsidP="00227F2D">
      <w:pPr>
        <w:spacing w:line="360" w:lineRule="auto"/>
        <w:ind w:left="1190" w:hanging="482"/>
        <w:rPr>
          <w:szCs w:val="28"/>
        </w:rPr>
      </w:pPr>
      <w:r>
        <w:rPr>
          <w:szCs w:val="28"/>
        </w:rPr>
        <w:t xml:space="preserve">1.2  </w:t>
      </w:r>
      <w:r w:rsidR="00B7267A">
        <w:rPr>
          <w:szCs w:val="28"/>
        </w:rPr>
        <w:t>Общая характеристика</w:t>
      </w:r>
      <w:r w:rsidR="00A56FA5">
        <w:rPr>
          <w:szCs w:val="28"/>
        </w:rPr>
        <w:t xml:space="preserve"> расходов государственного бюджета</w:t>
      </w:r>
      <w:r>
        <w:rPr>
          <w:szCs w:val="28"/>
        </w:rPr>
        <w:t>.……</w:t>
      </w:r>
      <w:r w:rsidR="00A56FA5">
        <w:rPr>
          <w:szCs w:val="28"/>
        </w:rPr>
        <w:t>…</w:t>
      </w:r>
      <w:r>
        <w:rPr>
          <w:szCs w:val="28"/>
        </w:rPr>
        <w:t>11</w:t>
      </w:r>
    </w:p>
    <w:p w:rsidR="00A56FA5" w:rsidRDefault="00553B63" w:rsidP="00227F2D">
      <w:pPr>
        <w:spacing w:line="360" w:lineRule="auto"/>
        <w:ind w:left="1190" w:hanging="482"/>
        <w:rPr>
          <w:szCs w:val="28"/>
        </w:rPr>
      </w:pPr>
      <w:r>
        <w:rPr>
          <w:szCs w:val="28"/>
        </w:rPr>
        <w:t xml:space="preserve">1.3 </w:t>
      </w:r>
      <w:r w:rsidR="00A56FA5">
        <w:rPr>
          <w:szCs w:val="28"/>
        </w:rPr>
        <w:t>Социальная сфера и ее роль в развитии человеческого капитала…</w:t>
      </w:r>
      <w:r>
        <w:rPr>
          <w:szCs w:val="28"/>
        </w:rPr>
        <w:t>…13</w:t>
      </w:r>
    </w:p>
    <w:p w:rsidR="00553B63" w:rsidRPr="00A56FA5" w:rsidRDefault="00A56FA5" w:rsidP="00227F2D">
      <w:pPr>
        <w:spacing w:line="360" w:lineRule="auto"/>
        <w:jc w:val="both"/>
        <w:rPr>
          <w:szCs w:val="28"/>
        </w:rPr>
      </w:pPr>
      <w:r>
        <w:rPr>
          <w:szCs w:val="28"/>
        </w:rPr>
        <w:t>2 АНАЛИЗ БЮДЖЕТНОГО МЕХАНИЗМА РЕАЛИЗАЦИИ СОЦИАЛЬНОЙ ПОЛИТИКИ В РЕСПУБЛИКЕ БЕЛАРУСЬ</w:t>
      </w:r>
      <w:r w:rsidR="00553B63" w:rsidRPr="00A56FA5">
        <w:rPr>
          <w:szCs w:val="28"/>
        </w:rPr>
        <w:t>………</w:t>
      </w:r>
      <w:r>
        <w:rPr>
          <w:szCs w:val="28"/>
        </w:rPr>
        <w:t>…………</w:t>
      </w:r>
      <w:r w:rsidR="00C00EA5">
        <w:rPr>
          <w:szCs w:val="28"/>
        </w:rPr>
        <w:t>…………………...</w:t>
      </w:r>
      <w:r w:rsidR="00553B63" w:rsidRPr="00A56FA5">
        <w:rPr>
          <w:szCs w:val="28"/>
        </w:rPr>
        <w:t>1</w:t>
      </w:r>
      <w:r w:rsidR="00227F2D">
        <w:rPr>
          <w:szCs w:val="28"/>
        </w:rPr>
        <w:t>6</w:t>
      </w:r>
    </w:p>
    <w:p w:rsidR="00553B63" w:rsidRDefault="00553B63" w:rsidP="00227F2D">
      <w:pPr>
        <w:spacing w:line="360" w:lineRule="auto"/>
        <w:ind w:left="1190" w:hanging="482"/>
        <w:rPr>
          <w:szCs w:val="28"/>
        </w:rPr>
      </w:pPr>
      <w:r>
        <w:rPr>
          <w:szCs w:val="28"/>
        </w:rPr>
        <w:t xml:space="preserve">2.1 </w:t>
      </w:r>
      <w:r w:rsidR="00A56FA5">
        <w:rPr>
          <w:szCs w:val="28"/>
        </w:rPr>
        <w:t>Анализ механизма бюджетного финансирования отраслей социальной сферы</w:t>
      </w:r>
      <w:r>
        <w:rPr>
          <w:szCs w:val="28"/>
        </w:rPr>
        <w:t>………………………………...</w:t>
      </w:r>
      <w:r w:rsidR="00A56FA5">
        <w:rPr>
          <w:szCs w:val="28"/>
        </w:rPr>
        <w:t>......................................................</w:t>
      </w:r>
      <w:r>
        <w:rPr>
          <w:szCs w:val="28"/>
        </w:rPr>
        <w:t>1</w:t>
      </w:r>
      <w:r w:rsidR="00227F2D">
        <w:rPr>
          <w:szCs w:val="28"/>
        </w:rPr>
        <w:t>6</w:t>
      </w:r>
    </w:p>
    <w:p w:rsidR="00553B63" w:rsidRDefault="00553B63" w:rsidP="00227F2D">
      <w:pPr>
        <w:spacing w:line="360" w:lineRule="auto"/>
        <w:ind w:left="1190" w:hanging="482"/>
        <w:rPr>
          <w:szCs w:val="28"/>
        </w:rPr>
      </w:pPr>
      <w:r>
        <w:rPr>
          <w:szCs w:val="28"/>
        </w:rPr>
        <w:t>2.</w:t>
      </w:r>
      <w:r w:rsidR="00227F2D">
        <w:rPr>
          <w:szCs w:val="28"/>
        </w:rPr>
        <w:t>1.1 Анализ расходов государственного бюджета на здравоохранение в Республике Беларусь……………………………………………………16</w:t>
      </w:r>
      <w:r>
        <w:rPr>
          <w:szCs w:val="28"/>
        </w:rPr>
        <w:t xml:space="preserve"> </w:t>
      </w:r>
    </w:p>
    <w:p w:rsidR="00227F2D" w:rsidRDefault="00227F2D" w:rsidP="00227F2D">
      <w:pPr>
        <w:spacing w:line="360" w:lineRule="auto"/>
        <w:ind w:left="1190" w:hanging="482"/>
        <w:rPr>
          <w:szCs w:val="28"/>
        </w:rPr>
      </w:pPr>
      <w:r>
        <w:rPr>
          <w:szCs w:val="28"/>
        </w:rPr>
        <w:t>2.1.2 Анализ расходов государственного бюджета на образование в Республике Беларусь……………………………………………………22</w:t>
      </w:r>
    </w:p>
    <w:p w:rsidR="00227F2D" w:rsidRDefault="00227F2D" w:rsidP="00227F2D">
      <w:pPr>
        <w:spacing w:line="360" w:lineRule="auto"/>
        <w:ind w:left="1190" w:hanging="482"/>
        <w:rPr>
          <w:szCs w:val="28"/>
        </w:rPr>
      </w:pPr>
      <w:r>
        <w:rPr>
          <w:szCs w:val="28"/>
        </w:rPr>
        <w:t>2.2 Анализ финансирования социальной защиты населения……………..25</w:t>
      </w:r>
    </w:p>
    <w:p w:rsidR="00553B63" w:rsidRPr="00227F2D" w:rsidRDefault="00227F2D" w:rsidP="00227F2D">
      <w:pPr>
        <w:spacing w:line="360" w:lineRule="auto"/>
        <w:jc w:val="both"/>
        <w:rPr>
          <w:szCs w:val="28"/>
        </w:rPr>
      </w:pPr>
      <w:r>
        <w:rPr>
          <w:szCs w:val="28"/>
        </w:rPr>
        <w:t>3 ПУТИ ПОВЫШЕНИЯ РОЛИ БЮДЖЕТА В РЕАЛИЗАЦИИ СОЦИАЛЬНОЙ ПОЛИТИКИ В РЕСПУБЛИКЕ БЕЛАРУСЬ…………………</w:t>
      </w:r>
      <w:r w:rsidR="00C00EA5">
        <w:rPr>
          <w:szCs w:val="28"/>
        </w:rPr>
        <w:t>…………………..</w:t>
      </w:r>
      <w:r>
        <w:rPr>
          <w:szCs w:val="28"/>
        </w:rPr>
        <w:t>30</w:t>
      </w:r>
    </w:p>
    <w:p w:rsidR="00553B63" w:rsidRDefault="00553B63" w:rsidP="00227F2D">
      <w:pPr>
        <w:pStyle w:val="a9"/>
        <w:spacing w:line="360" w:lineRule="auto"/>
      </w:pPr>
      <w:r>
        <w:t>ЗАКЛЮЧЕНИЕ ………………………………………………………….……</w:t>
      </w:r>
      <w:r w:rsidR="00227F2D">
        <w:t>…</w:t>
      </w:r>
      <w:r w:rsidR="00C00EA5">
        <w:t>...</w:t>
      </w:r>
      <w:r>
        <w:t>34</w:t>
      </w:r>
    </w:p>
    <w:p w:rsidR="00553B63" w:rsidRDefault="00553B63" w:rsidP="00227F2D">
      <w:pPr>
        <w:pStyle w:val="a9"/>
        <w:spacing w:line="360" w:lineRule="auto"/>
      </w:pPr>
      <w:r>
        <w:t>СПИСОК ИСПОЛЬЗОВАННЫХ ИСТОЧНИКОВ ……………..………</w:t>
      </w:r>
      <w:r w:rsidR="00227F2D">
        <w:t>………</w:t>
      </w:r>
      <w:r w:rsidR="00C00EA5">
        <w:t>.</w:t>
      </w:r>
      <w:r>
        <w:t>37</w:t>
      </w:r>
    </w:p>
    <w:p w:rsidR="00553B63" w:rsidRPr="00DE3D9D" w:rsidRDefault="00553B63" w:rsidP="00227F2D">
      <w:pPr>
        <w:pStyle w:val="a9"/>
        <w:spacing w:line="360" w:lineRule="auto"/>
      </w:pPr>
      <w:r>
        <w:t>ПРИЛОЖЕНИЯ ………………………………………………………..……</w:t>
      </w:r>
      <w:r w:rsidR="00227F2D">
        <w:t>…….</w:t>
      </w:r>
      <w:r w:rsidR="00C00EA5">
        <w:t>.</w:t>
      </w:r>
      <w:r>
        <w:t>40</w:t>
      </w:r>
    </w:p>
    <w:p w:rsidR="00553B63" w:rsidRDefault="00553B63" w:rsidP="00227F2D">
      <w:pPr>
        <w:spacing w:line="360" w:lineRule="auto"/>
        <w:jc w:val="both"/>
        <w:rPr>
          <w:szCs w:val="28"/>
        </w:rPr>
        <w:sectPr w:rsidR="00553B63" w:rsidSect="000774AF">
          <w:headerReference w:type="default" r:id="rId11"/>
          <w:pgSz w:w="11906" w:h="16838"/>
          <w:pgMar w:top="1134" w:right="851" w:bottom="1134" w:left="1418" w:header="709" w:footer="709" w:gutter="0"/>
          <w:cols w:space="708"/>
          <w:titlePg/>
          <w:docGrid w:linePitch="360"/>
        </w:sectPr>
      </w:pPr>
    </w:p>
    <w:p w:rsidR="00553B63" w:rsidRPr="00564E4C" w:rsidRDefault="00553B63" w:rsidP="00553B63">
      <w:pPr>
        <w:jc w:val="center"/>
        <w:outlineLvl w:val="0"/>
        <w:rPr>
          <w:b/>
          <w:szCs w:val="28"/>
        </w:rPr>
      </w:pPr>
      <w:bookmarkStart w:id="16" w:name="_Toc256093261"/>
      <w:r w:rsidRPr="00564E4C">
        <w:rPr>
          <w:b/>
          <w:szCs w:val="28"/>
        </w:rPr>
        <w:t>Приложение 4</w:t>
      </w:r>
      <w:r w:rsidRPr="00564E4C">
        <w:rPr>
          <w:b/>
          <w:szCs w:val="28"/>
        </w:rPr>
        <w:br/>
        <w:t>ПРИМЕРНЫЙ ГРАФИК ВЫПОЛНЕНИЯ РАБОТЫ</w:t>
      </w:r>
      <w:bookmarkEnd w:id="16"/>
    </w:p>
    <w:p w:rsidR="00553B63" w:rsidRPr="008170D4" w:rsidRDefault="00553B63" w:rsidP="00553B63">
      <w:pPr>
        <w:jc w:val="both"/>
        <w:outlineLvl w:val="0"/>
        <w:rPr>
          <w:szCs w:val="28"/>
        </w:rPr>
      </w:pPr>
    </w:p>
    <w:p w:rsidR="00553B63" w:rsidRPr="008170D4" w:rsidRDefault="00553B63" w:rsidP="00553B63">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
        <w:gridCol w:w="3100"/>
        <w:gridCol w:w="5322"/>
      </w:tblGrid>
      <w:tr w:rsidR="00553B63" w:rsidRPr="008170D4">
        <w:tc>
          <w:tcPr>
            <w:tcW w:w="1148" w:type="dxa"/>
            <w:vAlign w:val="center"/>
          </w:tcPr>
          <w:p w:rsidR="00553B63" w:rsidRPr="008170D4" w:rsidRDefault="00553B63" w:rsidP="000774AF">
            <w:pPr>
              <w:jc w:val="center"/>
              <w:rPr>
                <w:b/>
                <w:szCs w:val="28"/>
              </w:rPr>
            </w:pPr>
            <w:r w:rsidRPr="008170D4">
              <w:rPr>
                <w:b/>
                <w:szCs w:val="28"/>
              </w:rPr>
              <w:t>Этапы</w:t>
            </w:r>
          </w:p>
          <w:p w:rsidR="00553B63" w:rsidRPr="008170D4" w:rsidRDefault="00553B63" w:rsidP="000774AF">
            <w:pPr>
              <w:jc w:val="center"/>
              <w:rPr>
                <w:b/>
                <w:szCs w:val="28"/>
              </w:rPr>
            </w:pPr>
            <w:r w:rsidRPr="008170D4">
              <w:rPr>
                <w:b/>
                <w:szCs w:val="28"/>
              </w:rPr>
              <w:t>работы</w:t>
            </w:r>
          </w:p>
        </w:tc>
        <w:tc>
          <w:tcPr>
            <w:tcW w:w="3100" w:type="dxa"/>
            <w:vAlign w:val="center"/>
          </w:tcPr>
          <w:p w:rsidR="00553B63" w:rsidRPr="008170D4" w:rsidRDefault="00553B63" w:rsidP="000774AF">
            <w:pPr>
              <w:jc w:val="center"/>
              <w:rPr>
                <w:b/>
                <w:szCs w:val="28"/>
              </w:rPr>
            </w:pPr>
            <w:r w:rsidRPr="008170D4">
              <w:rPr>
                <w:b/>
                <w:szCs w:val="28"/>
              </w:rPr>
              <w:t>Срок</w:t>
            </w:r>
          </w:p>
        </w:tc>
        <w:tc>
          <w:tcPr>
            <w:tcW w:w="5322" w:type="dxa"/>
            <w:vAlign w:val="center"/>
          </w:tcPr>
          <w:p w:rsidR="00553B63" w:rsidRPr="008170D4" w:rsidRDefault="00553B63" w:rsidP="000774AF">
            <w:pPr>
              <w:jc w:val="center"/>
              <w:rPr>
                <w:szCs w:val="28"/>
              </w:rPr>
            </w:pPr>
          </w:p>
          <w:p w:rsidR="00553B63" w:rsidRPr="008170D4" w:rsidRDefault="00553B63" w:rsidP="000774AF">
            <w:pPr>
              <w:jc w:val="center"/>
              <w:rPr>
                <w:b/>
                <w:szCs w:val="28"/>
              </w:rPr>
            </w:pPr>
            <w:r w:rsidRPr="008170D4">
              <w:rPr>
                <w:b/>
                <w:szCs w:val="28"/>
              </w:rPr>
              <w:t>Содержание работы</w:t>
            </w:r>
          </w:p>
          <w:p w:rsidR="00553B63" w:rsidRPr="008170D4" w:rsidRDefault="00553B63" w:rsidP="000774AF">
            <w:pPr>
              <w:jc w:val="center"/>
              <w:rPr>
                <w:szCs w:val="28"/>
              </w:rPr>
            </w:pPr>
          </w:p>
        </w:tc>
      </w:tr>
      <w:tr w:rsidR="00553B63" w:rsidRPr="008170D4">
        <w:tc>
          <w:tcPr>
            <w:tcW w:w="1148" w:type="dxa"/>
            <w:vAlign w:val="center"/>
          </w:tcPr>
          <w:p w:rsidR="00553B63" w:rsidRPr="008170D4" w:rsidRDefault="00553B63" w:rsidP="000774AF">
            <w:pPr>
              <w:jc w:val="center"/>
              <w:rPr>
                <w:szCs w:val="28"/>
              </w:rPr>
            </w:pPr>
            <w:r w:rsidRPr="008170D4">
              <w:rPr>
                <w:szCs w:val="28"/>
              </w:rPr>
              <w:t>1.</w:t>
            </w:r>
          </w:p>
        </w:tc>
        <w:tc>
          <w:tcPr>
            <w:tcW w:w="3100" w:type="dxa"/>
            <w:vAlign w:val="center"/>
          </w:tcPr>
          <w:p w:rsidR="00553B63" w:rsidRPr="008170D4" w:rsidRDefault="00553B63" w:rsidP="000774AF">
            <w:pPr>
              <w:rPr>
                <w:szCs w:val="28"/>
              </w:rPr>
            </w:pPr>
            <w:r w:rsidRPr="008170D4">
              <w:rPr>
                <w:szCs w:val="28"/>
                <w:lang w:val="en-US"/>
              </w:rPr>
              <w:t>I</w:t>
            </w:r>
            <w:r w:rsidRPr="008416D1">
              <w:rPr>
                <w:szCs w:val="28"/>
              </w:rPr>
              <w:t>-</w:t>
            </w:r>
            <w:r w:rsidRPr="008170D4">
              <w:rPr>
                <w:szCs w:val="28"/>
                <w:lang w:val="en-US"/>
              </w:rPr>
              <w:t>II</w:t>
            </w:r>
            <w:r w:rsidRPr="008170D4">
              <w:rPr>
                <w:szCs w:val="28"/>
              </w:rPr>
              <w:t xml:space="preserve"> недели семестра</w:t>
            </w:r>
          </w:p>
        </w:tc>
        <w:tc>
          <w:tcPr>
            <w:tcW w:w="5322" w:type="dxa"/>
            <w:vAlign w:val="center"/>
          </w:tcPr>
          <w:p w:rsidR="00553B63" w:rsidRPr="008170D4" w:rsidRDefault="00553B63" w:rsidP="000774AF">
            <w:pPr>
              <w:rPr>
                <w:szCs w:val="28"/>
              </w:rPr>
            </w:pPr>
            <w:r w:rsidRPr="008170D4">
              <w:rPr>
                <w:szCs w:val="28"/>
              </w:rPr>
              <w:t>Выбор темы курсовой работы и согласование ее с научным руководителем. Составление согласованного с научным руководителем графика работы.</w:t>
            </w:r>
          </w:p>
        </w:tc>
      </w:tr>
      <w:tr w:rsidR="00553B63" w:rsidRPr="008170D4">
        <w:tc>
          <w:tcPr>
            <w:tcW w:w="1148" w:type="dxa"/>
            <w:vAlign w:val="center"/>
          </w:tcPr>
          <w:p w:rsidR="00553B63" w:rsidRPr="008170D4" w:rsidRDefault="00553B63" w:rsidP="000774AF">
            <w:pPr>
              <w:jc w:val="center"/>
              <w:rPr>
                <w:szCs w:val="28"/>
              </w:rPr>
            </w:pPr>
            <w:r w:rsidRPr="008170D4">
              <w:rPr>
                <w:szCs w:val="28"/>
              </w:rPr>
              <w:t>2.</w:t>
            </w:r>
          </w:p>
        </w:tc>
        <w:tc>
          <w:tcPr>
            <w:tcW w:w="3100" w:type="dxa"/>
            <w:vAlign w:val="center"/>
          </w:tcPr>
          <w:p w:rsidR="00553B63" w:rsidRPr="008170D4" w:rsidRDefault="00553B63" w:rsidP="000774AF">
            <w:pPr>
              <w:rPr>
                <w:szCs w:val="28"/>
              </w:rPr>
            </w:pPr>
            <w:r w:rsidRPr="008170D4">
              <w:rPr>
                <w:szCs w:val="28"/>
                <w:lang w:val="en-US"/>
              </w:rPr>
              <w:t>III-IV</w:t>
            </w:r>
            <w:r w:rsidRPr="008170D4">
              <w:rPr>
                <w:szCs w:val="28"/>
              </w:rPr>
              <w:t xml:space="preserve"> недели семестра  </w:t>
            </w:r>
          </w:p>
        </w:tc>
        <w:tc>
          <w:tcPr>
            <w:tcW w:w="5322" w:type="dxa"/>
            <w:vAlign w:val="center"/>
          </w:tcPr>
          <w:p w:rsidR="00553B63" w:rsidRPr="008170D4" w:rsidRDefault="00553B63" w:rsidP="000774AF">
            <w:pPr>
              <w:rPr>
                <w:szCs w:val="28"/>
              </w:rPr>
            </w:pPr>
            <w:r w:rsidRPr="008170D4">
              <w:rPr>
                <w:szCs w:val="28"/>
              </w:rPr>
              <w:t>Изучение литературы и подготовка плана курсовой работы, согласование его с научным руководителем. Определение общего объема работы.</w:t>
            </w:r>
          </w:p>
        </w:tc>
      </w:tr>
      <w:tr w:rsidR="00553B63" w:rsidRPr="008170D4">
        <w:tc>
          <w:tcPr>
            <w:tcW w:w="1148" w:type="dxa"/>
            <w:vAlign w:val="center"/>
          </w:tcPr>
          <w:p w:rsidR="00553B63" w:rsidRPr="008170D4" w:rsidRDefault="00553B63" w:rsidP="000774AF">
            <w:pPr>
              <w:jc w:val="center"/>
              <w:rPr>
                <w:szCs w:val="28"/>
              </w:rPr>
            </w:pPr>
            <w:r w:rsidRPr="008170D4">
              <w:rPr>
                <w:szCs w:val="28"/>
                <w:lang w:val="en-US"/>
              </w:rPr>
              <w:t>3</w:t>
            </w:r>
            <w:r w:rsidRPr="008170D4">
              <w:rPr>
                <w:szCs w:val="28"/>
              </w:rPr>
              <w:t>.</w:t>
            </w:r>
          </w:p>
        </w:tc>
        <w:tc>
          <w:tcPr>
            <w:tcW w:w="3100" w:type="dxa"/>
            <w:vAlign w:val="center"/>
          </w:tcPr>
          <w:p w:rsidR="00553B63" w:rsidRPr="00173FD2" w:rsidRDefault="00553B63" w:rsidP="000774AF">
            <w:pPr>
              <w:rPr>
                <w:szCs w:val="28"/>
              </w:rPr>
            </w:pPr>
            <w:r>
              <w:rPr>
                <w:szCs w:val="28"/>
              </w:rPr>
              <w:t>За 1 месяц до сессии</w:t>
            </w:r>
          </w:p>
        </w:tc>
        <w:tc>
          <w:tcPr>
            <w:tcW w:w="5322" w:type="dxa"/>
            <w:vAlign w:val="center"/>
          </w:tcPr>
          <w:p w:rsidR="00553B63" w:rsidRPr="008170D4" w:rsidRDefault="00553B63" w:rsidP="000774AF">
            <w:pPr>
              <w:rPr>
                <w:szCs w:val="28"/>
              </w:rPr>
            </w:pPr>
            <w:r w:rsidRPr="008170D4">
              <w:rPr>
                <w:szCs w:val="28"/>
              </w:rPr>
              <w:t>Сдача окончательного варианта курсовой работы.</w:t>
            </w:r>
          </w:p>
        </w:tc>
      </w:tr>
      <w:tr w:rsidR="00553B63" w:rsidRPr="008170D4">
        <w:tc>
          <w:tcPr>
            <w:tcW w:w="1148" w:type="dxa"/>
            <w:vAlign w:val="center"/>
          </w:tcPr>
          <w:p w:rsidR="00553B63" w:rsidRPr="008170D4" w:rsidRDefault="00553B63" w:rsidP="000774AF">
            <w:pPr>
              <w:jc w:val="center"/>
              <w:rPr>
                <w:szCs w:val="28"/>
              </w:rPr>
            </w:pPr>
            <w:r w:rsidRPr="008170D4">
              <w:rPr>
                <w:szCs w:val="28"/>
                <w:lang w:val="en-US"/>
              </w:rPr>
              <w:t>4</w:t>
            </w:r>
            <w:r w:rsidRPr="008170D4">
              <w:rPr>
                <w:szCs w:val="28"/>
              </w:rPr>
              <w:t>.</w:t>
            </w:r>
          </w:p>
        </w:tc>
        <w:tc>
          <w:tcPr>
            <w:tcW w:w="3100" w:type="dxa"/>
            <w:vAlign w:val="center"/>
          </w:tcPr>
          <w:p w:rsidR="00553B63" w:rsidRPr="008170D4" w:rsidRDefault="00553B63" w:rsidP="000774AF">
            <w:pPr>
              <w:rPr>
                <w:szCs w:val="28"/>
              </w:rPr>
            </w:pPr>
            <w:r w:rsidRPr="008170D4">
              <w:rPr>
                <w:szCs w:val="28"/>
              </w:rPr>
              <w:t>Десять дней</w:t>
            </w:r>
          </w:p>
        </w:tc>
        <w:tc>
          <w:tcPr>
            <w:tcW w:w="5322" w:type="dxa"/>
            <w:vAlign w:val="center"/>
          </w:tcPr>
          <w:p w:rsidR="00553B63" w:rsidRPr="008170D4" w:rsidRDefault="00553B63" w:rsidP="000774AF">
            <w:pPr>
              <w:rPr>
                <w:szCs w:val="28"/>
              </w:rPr>
            </w:pPr>
            <w:r w:rsidRPr="008170D4">
              <w:rPr>
                <w:szCs w:val="28"/>
              </w:rPr>
              <w:t>Проверка курсовой работы научным руководителем. Определение им курсовых работ, допускаемых к защите.</w:t>
            </w:r>
          </w:p>
        </w:tc>
      </w:tr>
      <w:tr w:rsidR="00553B63" w:rsidRPr="008170D4">
        <w:tc>
          <w:tcPr>
            <w:tcW w:w="1148" w:type="dxa"/>
            <w:vAlign w:val="center"/>
          </w:tcPr>
          <w:p w:rsidR="00553B63" w:rsidRPr="008170D4" w:rsidRDefault="00553B63" w:rsidP="000774AF">
            <w:pPr>
              <w:jc w:val="center"/>
              <w:rPr>
                <w:szCs w:val="28"/>
              </w:rPr>
            </w:pPr>
            <w:r w:rsidRPr="008170D4">
              <w:rPr>
                <w:szCs w:val="28"/>
                <w:lang w:val="en-US"/>
              </w:rPr>
              <w:t>5</w:t>
            </w:r>
            <w:r w:rsidRPr="008170D4">
              <w:rPr>
                <w:szCs w:val="28"/>
              </w:rPr>
              <w:t>.</w:t>
            </w:r>
          </w:p>
        </w:tc>
        <w:tc>
          <w:tcPr>
            <w:tcW w:w="3100" w:type="dxa"/>
            <w:vAlign w:val="center"/>
          </w:tcPr>
          <w:p w:rsidR="00553B63" w:rsidRPr="008170D4" w:rsidRDefault="00553B63" w:rsidP="000774AF">
            <w:pPr>
              <w:rPr>
                <w:szCs w:val="28"/>
              </w:rPr>
            </w:pPr>
            <w:r w:rsidRPr="008170D4">
              <w:rPr>
                <w:szCs w:val="28"/>
              </w:rPr>
              <w:t>Оставшееся время до защиты</w:t>
            </w:r>
          </w:p>
        </w:tc>
        <w:tc>
          <w:tcPr>
            <w:tcW w:w="5322" w:type="dxa"/>
            <w:vAlign w:val="center"/>
          </w:tcPr>
          <w:p w:rsidR="00553B63" w:rsidRPr="008170D4" w:rsidRDefault="00553B63" w:rsidP="000774AF">
            <w:pPr>
              <w:rPr>
                <w:szCs w:val="28"/>
              </w:rPr>
            </w:pPr>
            <w:r w:rsidRPr="008170D4">
              <w:rPr>
                <w:szCs w:val="28"/>
              </w:rPr>
              <w:t xml:space="preserve">Работа студента  над дополнениями к работам, не допущенным к защите. </w:t>
            </w:r>
          </w:p>
          <w:p w:rsidR="00553B63" w:rsidRPr="008170D4" w:rsidRDefault="00553B63" w:rsidP="000774AF">
            <w:pPr>
              <w:rPr>
                <w:szCs w:val="28"/>
              </w:rPr>
            </w:pPr>
            <w:r w:rsidRPr="008170D4">
              <w:rPr>
                <w:szCs w:val="28"/>
              </w:rPr>
              <w:t>Оценка научным руководителем курсовых работ, ранее не допущенных к  защите.</w:t>
            </w:r>
          </w:p>
          <w:p w:rsidR="00553B63" w:rsidRPr="008170D4" w:rsidRDefault="00553B63" w:rsidP="000774AF">
            <w:pPr>
              <w:rPr>
                <w:szCs w:val="28"/>
              </w:rPr>
            </w:pPr>
            <w:r w:rsidRPr="008170D4">
              <w:rPr>
                <w:szCs w:val="28"/>
              </w:rPr>
              <w:t>Подготовка студента к защите курсовых работ.</w:t>
            </w:r>
          </w:p>
        </w:tc>
      </w:tr>
    </w:tbl>
    <w:p w:rsidR="00553B63" w:rsidRDefault="00553B63" w:rsidP="00553B63">
      <w:pPr>
        <w:widowControl w:val="0"/>
        <w:shd w:val="clear" w:color="auto" w:fill="FFFFFF"/>
        <w:tabs>
          <w:tab w:val="left" w:pos="367"/>
        </w:tabs>
        <w:autoSpaceDE w:val="0"/>
        <w:autoSpaceDN w:val="0"/>
        <w:adjustRightInd w:val="0"/>
        <w:ind w:left="360"/>
        <w:jc w:val="right"/>
        <w:rPr>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Default="00553B63" w:rsidP="00553B63">
      <w:pPr>
        <w:widowControl w:val="0"/>
        <w:shd w:val="clear" w:color="auto" w:fill="FFFFFF"/>
        <w:tabs>
          <w:tab w:val="left" w:pos="367"/>
        </w:tabs>
        <w:autoSpaceDE w:val="0"/>
        <w:autoSpaceDN w:val="0"/>
        <w:adjustRightInd w:val="0"/>
        <w:ind w:left="360"/>
        <w:jc w:val="center"/>
        <w:outlineLvl w:val="0"/>
        <w:rPr>
          <w:b/>
          <w:szCs w:val="28"/>
        </w:rPr>
      </w:pPr>
    </w:p>
    <w:p w:rsidR="00553B63" w:rsidRPr="00564E4C" w:rsidRDefault="00553B63" w:rsidP="00553B63">
      <w:pPr>
        <w:widowControl w:val="0"/>
        <w:shd w:val="clear" w:color="auto" w:fill="FFFFFF"/>
        <w:tabs>
          <w:tab w:val="left" w:pos="367"/>
        </w:tabs>
        <w:autoSpaceDE w:val="0"/>
        <w:autoSpaceDN w:val="0"/>
        <w:adjustRightInd w:val="0"/>
        <w:ind w:left="360"/>
        <w:jc w:val="center"/>
        <w:outlineLvl w:val="0"/>
        <w:rPr>
          <w:b/>
          <w:szCs w:val="28"/>
        </w:rPr>
      </w:pPr>
      <w:bookmarkStart w:id="17" w:name="_Toc256093262"/>
      <w:r w:rsidRPr="00564E4C">
        <w:rPr>
          <w:b/>
          <w:szCs w:val="28"/>
        </w:rPr>
        <w:t>Приложение 5</w:t>
      </w:r>
      <w:r w:rsidRPr="00564E4C">
        <w:rPr>
          <w:b/>
          <w:szCs w:val="28"/>
        </w:rPr>
        <w:br/>
        <w:t>СХЕМА</w:t>
      </w:r>
      <w:r>
        <w:rPr>
          <w:b/>
          <w:szCs w:val="28"/>
        </w:rPr>
        <w:br/>
      </w:r>
      <w:r w:rsidRPr="00564E4C">
        <w:rPr>
          <w:b/>
          <w:szCs w:val="28"/>
        </w:rPr>
        <w:t>ДОКЛАДА СТУДЕНТА ПО ЗАЩИЩАЕМОЙ КУРСОВОЙ РАБОТЕ</w:t>
      </w:r>
      <w:bookmarkEnd w:id="17"/>
    </w:p>
    <w:p w:rsidR="00553B63" w:rsidRPr="008170D4" w:rsidRDefault="00553B63" w:rsidP="00553B63">
      <w:pPr>
        <w:jc w:val="both"/>
        <w:rPr>
          <w:i/>
          <w:szCs w:val="28"/>
        </w:rPr>
      </w:pPr>
    </w:p>
    <w:p w:rsidR="00553B63" w:rsidRPr="008170D4" w:rsidRDefault="00553B63" w:rsidP="00553B63">
      <w:pPr>
        <w:numPr>
          <w:ilvl w:val="0"/>
          <w:numId w:val="24"/>
        </w:numPr>
        <w:tabs>
          <w:tab w:val="clear" w:pos="720"/>
          <w:tab w:val="num" w:pos="0"/>
          <w:tab w:val="left" w:pos="1080"/>
          <w:tab w:val="num" w:pos="1440"/>
        </w:tabs>
        <w:ind w:left="0" w:firstLine="720"/>
        <w:jc w:val="both"/>
        <w:rPr>
          <w:szCs w:val="28"/>
        </w:rPr>
      </w:pPr>
      <w:r w:rsidRPr="008170D4">
        <w:rPr>
          <w:szCs w:val="28"/>
        </w:rPr>
        <w:t>Назвать тему своей курсовой работы (полностью и правильно).</w:t>
      </w:r>
    </w:p>
    <w:p w:rsidR="00553B63" w:rsidRPr="008170D4" w:rsidRDefault="00553B63" w:rsidP="00553B63">
      <w:pPr>
        <w:numPr>
          <w:ilvl w:val="0"/>
          <w:numId w:val="24"/>
        </w:numPr>
        <w:tabs>
          <w:tab w:val="clear" w:pos="720"/>
          <w:tab w:val="num" w:pos="0"/>
          <w:tab w:val="left" w:pos="1080"/>
          <w:tab w:val="num" w:pos="1440"/>
        </w:tabs>
        <w:ind w:left="0" w:firstLine="720"/>
        <w:jc w:val="both"/>
        <w:rPr>
          <w:szCs w:val="28"/>
        </w:rPr>
      </w:pPr>
      <w:r w:rsidRPr="008170D4">
        <w:rPr>
          <w:szCs w:val="28"/>
        </w:rPr>
        <w:t>Обосновать актуальность выбранной темы курсовой работы и показать степень освещенности ее в экономической литературе (кратко).</w:t>
      </w:r>
    </w:p>
    <w:p w:rsidR="00553B63" w:rsidRPr="008170D4" w:rsidRDefault="00553B63" w:rsidP="00553B63">
      <w:pPr>
        <w:numPr>
          <w:ilvl w:val="0"/>
          <w:numId w:val="24"/>
        </w:numPr>
        <w:tabs>
          <w:tab w:val="clear" w:pos="720"/>
          <w:tab w:val="num" w:pos="0"/>
          <w:tab w:val="left" w:pos="1080"/>
          <w:tab w:val="num" w:pos="1440"/>
        </w:tabs>
        <w:ind w:left="0" w:firstLine="720"/>
        <w:jc w:val="both"/>
        <w:rPr>
          <w:szCs w:val="28"/>
        </w:rPr>
      </w:pPr>
      <w:r w:rsidRPr="008170D4">
        <w:rPr>
          <w:szCs w:val="28"/>
        </w:rPr>
        <w:t>Назвать объект исследования.</w:t>
      </w:r>
    </w:p>
    <w:p w:rsidR="00553B63" w:rsidRPr="008170D4" w:rsidRDefault="00553B63" w:rsidP="00553B63">
      <w:pPr>
        <w:numPr>
          <w:ilvl w:val="0"/>
          <w:numId w:val="24"/>
        </w:numPr>
        <w:tabs>
          <w:tab w:val="clear" w:pos="720"/>
          <w:tab w:val="num" w:pos="0"/>
          <w:tab w:val="left" w:pos="1080"/>
          <w:tab w:val="num" w:pos="1440"/>
        </w:tabs>
        <w:ind w:left="0" w:firstLine="720"/>
        <w:jc w:val="both"/>
        <w:rPr>
          <w:szCs w:val="28"/>
        </w:rPr>
      </w:pPr>
      <w:r w:rsidRPr="008170D4">
        <w:rPr>
          <w:szCs w:val="28"/>
        </w:rPr>
        <w:t>Назвать цель курсовой работы.</w:t>
      </w:r>
    </w:p>
    <w:p w:rsidR="00553B63" w:rsidRPr="008170D4" w:rsidRDefault="00553B63" w:rsidP="00553B63">
      <w:pPr>
        <w:numPr>
          <w:ilvl w:val="0"/>
          <w:numId w:val="24"/>
        </w:numPr>
        <w:tabs>
          <w:tab w:val="clear" w:pos="720"/>
          <w:tab w:val="num" w:pos="0"/>
          <w:tab w:val="left" w:pos="1080"/>
          <w:tab w:val="num" w:pos="1440"/>
        </w:tabs>
        <w:ind w:left="0" w:firstLine="720"/>
        <w:jc w:val="both"/>
        <w:rPr>
          <w:szCs w:val="28"/>
        </w:rPr>
      </w:pPr>
      <w:r w:rsidRPr="008170D4">
        <w:rPr>
          <w:szCs w:val="28"/>
        </w:rPr>
        <w:t>Назвать задачи курсовой работы.</w:t>
      </w:r>
    </w:p>
    <w:p w:rsidR="00553B63" w:rsidRPr="008170D4" w:rsidRDefault="00553B63" w:rsidP="00553B63">
      <w:pPr>
        <w:numPr>
          <w:ilvl w:val="0"/>
          <w:numId w:val="24"/>
        </w:numPr>
        <w:tabs>
          <w:tab w:val="clear" w:pos="720"/>
          <w:tab w:val="num" w:pos="0"/>
          <w:tab w:val="left" w:pos="1080"/>
          <w:tab w:val="num" w:pos="1440"/>
        </w:tabs>
        <w:ind w:left="0" w:firstLine="720"/>
        <w:jc w:val="both"/>
        <w:rPr>
          <w:szCs w:val="28"/>
        </w:rPr>
      </w:pPr>
      <w:r w:rsidRPr="008170D4">
        <w:rPr>
          <w:szCs w:val="28"/>
        </w:rPr>
        <w:t>Показать, как раскрыто содержание названных задач курсовой работы.</w:t>
      </w:r>
    </w:p>
    <w:p w:rsidR="00553B63" w:rsidRPr="008170D4" w:rsidRDefault="00553B63" w:rsidP="00553B63">
      <w:pPr>
        <w:numPr>
          <w:ilvl w:val="0"/>
          <w:numId w:val="24"/>
        </w:numPr>
        <w:tabs>
          <w:tab w:val="clear" w:pos="720"/>
          <w:tab w:val="num" w:pos="0"/>
          <w:tab w:val="left" w:pos="1080"/>
          <w:tab w:val="num" w:pos="1440"/>
        </w:tabs>
        <w:ind w:left="0" w:firstLine="720"/>
        <w:jc w:val="both"/>
        <w:rPr>
          <w:szCs w:val="28"/>
        </w:rPr>
      </w:pPr>
      <w:r w:rsidRPr="008170D4">
        <w:rPr>
          <w:szCs w:val="28"/>
        </w:rPr>
        <w:t>Показать, как достигнута цель курсовой работы, то есть какие сделаны вами выводы</w:t>
      </w:r>
      <w:r>
        <w:rPr>
          <w:szCs w:val="28"/>
        </w:rPr>
        <w:t>.</w:t>
      </w:r>
      <w:r w:rsidRPr="008170D4">
        <w:rPr>
          <w:szCs w:val="28"/>
        </w:rPr>
        <w:t xml:space="preserve"> </w:t>
      </w:r>
    </w:p>
    <w:p w:rsidR="00553B63" w:rsidRDefault="00553B63" w:rsidP="00553B63">
      <w:pPr>
        <w:jc w:val="both"/>
        <w:rPr>
          <w:szCs w:val="28"/>
        </w:rPr>
      </w:pPr>
    </w:p>
    <w:p w:rsidR="00553B63" w:rsidRDefault="00553B63" w:rsidP="00553B63">
      <w:pPr>
        <w:jc w:val="both"/>
        <w:rPr>
          <w:szCs w:val="28"/>
        </w:rPr>
      </w:pPr>
    </w:p>
    <w:p w:rsidR="00553B63" w:rsidRDefault="00553B63" w:rsidP="00553B63">
      <w:pPr>
        <w:jc w:val="both"/>
        <w:rPr>
          <w:szCs w:val="28"/>
        </w:rPr>
      </w:pPr>
    </w:p>
    <w:p w:rsidR="00553B63" w:rsidRDefault="00553B63" w:rsidP="00553B63">
      <w:pPr>
        <w:jc w:val="both"/>
        <w:rPr>
          <w:szCs w:val="28"/>
        </w:rPr>
      </w:pPr>
    </w:p>
    <w:p w:rsidR="00553B63" w:rsidRDefault="00553B63" w:rsidP="00553B63">
      <w:pPr>
        <w:pStyle w:val="1"/>
      </w:pPr>
      <w:r>
        <w:br w:type="page"/>
      </w:r>
      <w:bookmarkStart w:id="18" w:name="_Toc256093263"/>
      <w:r>
        <w:t>Приложение 6</w:t>
      </w:r>
      <w:r w:rsidRPr="00564E4C">
        <w:t xml:space="preserve"> </w:t>
      </w:r>
      <w:r>
        <w:br/>
        <w:t>Рекомендуемый список источников</w:t>
      </w:r>
      <w:bookmarkEnd w:id="18"/>
    </w:p>
    <w:p w:rsidR="00553B63" w:rsidRDefault="00553B63" w:rsidP="00553B63">
      <w:pPr>
        <w:jc w:val="both"/>
        <w:rPr>
          <w:szCs w:val="28"/>
        </w:rPr>
      </w:pPr>
    </w:p>
    <w:p w:rsidR="00553B63" w:rsidRPr="0054695C" w:rsidRDefault="003C33F3" w:rsidP="00553B63">
      <w:pPr>
        <w:ind w:left="360"/>
        <w:jc w:val="both"/>
        <w:rPr>
          <w:b/>
          <w:szCs w:val="28"/>
        </w:rPr>
      </w:pPr>
      <w:r>
        <w:rPr>
          <w:b/>
          <w:i/>
          <w:szCs w:val="28"/>
        </w:rPr>
        <w:t>а</w:t>
      </w:r>
      <w:r w:rsidR="00553B63" w:rsidRPr="0054695C">
        <w:rPr>
          <w:b/>
          <w:i/>
          <w:szCs w:val="28"/>
        </w:rPr>
        <w:t>) Нормативно-правовая база:</w:t>
      </w:r>
    </w:p>
    <w:p w:rsidR="00553B63" w:rsidRPr="00DA75DB" w:rsidRDefault="00553B63" w:rsidP="00553B63">
      <w:pPr>
        <w:ind w:left="1080"/>
        <w:jc w:val="both"/>
        <w:rPr>
          <w:szCs w:val="28"/>
        </w:rPr>
      </w:pPr>
    </w:p>
    <w:p w:rsidR="003C33F3" w:rsidRPr="00DA75DB" w:rsidRDefault="003C33F3" w:rsidP="003C33F3">
      <w:pPr>
        <w:autoSpaceDN w:val="0"/>
        <w:jc w:val="both"/>
        <w:rPr>
          <w:szCs w:val="28"/>
        </w:rPr>
      </w:pPr>
      <w:r>
        <w:rPr>
          <w:bCs/>
          <w:szCs w:val="28"/>
        </w:rPr>
        <w:t xml:space="preserve">1. </w:t>
      </w:r>
      <w:r w:rsidRPr="003670E7">
        <w:rPr>
          <w:bCs/>
          <w:szCs w:val="28"/>
        </w:rPr>
        <w:t>Бюджетный кодекс Республики Беларусь. Мн.</w:t>
      </w:r>
      <w:r>
        <w:rPr>
          <w:bCs/>
          <w:szCs w:val="28"/>
        </w:rPr>
        <w:t>,</w:t>
      </w:r>
      <w:r w:rsidRPr="003670E7">
        <w:rPr>
          <w:bCs/>
          <w:szCs w:val="28"/>
        </w:rPr>
        <w:t xml:space="preserve"> 2008 год.</w:t>
      </w:r>
    </w:p>
    <w:p w:rsidR="00553B63" w:rsidRPr="00DA75DB" w:rsidRDefault="003C33F3" w:rsidP="003C33F3">
      <w:pPr>
        <w:autoSpaceDN w:val="0"/>
        <w:jc w:val="both"/>
        <w:rPr>
          <w:szCs w:val="28"/>
        </w:rPr>
      </w:pPr>
      <w:r>
        <w:rPr>
          <w:szCs w:val="28"/>
        </w:rPr>
        <w:t xml:space="preserve">2. </w:t>
      </w:r>
      <w:r w:rsidR="00553B63" w:rsidRPr="00DA75DB">
        <w:rPr>
          <w:szCs w:val="28"/>
        </w:rPr>
        <w:t>Гражданский Кодекс Республики Беларусь. - Мн.: изд-во "Амалфея", 1999.</w:t>
      </w:r>
    </w:p>
    <w:p w:rsidR="00553B63" w:rsidRPr="00DA75DB" w:rsidRDefault="003C33F3" w:rsidP="003C33F3">
      <w:pPr>
        <w:pStyle w:val="22"/>
        <w:widowControl/>
        <w:autoSpaceDE/>
        <w:autoSpaceDN/>
        <w:adjustRightInd/>
        <w:spacing w:line="240" w:lineRule="auto"/>
        <w:ind w:firstLine="0"/>
        <w:jc w:val="both"/>
        <w:rPr>
          <w:szCs w:val="28"/>
        </w:rPr>
      </w:pPr>
      <w:r>
        <w:rPr>
          <w:szCs w:val="28"/>
        </w:rPr>
        <w:t xml:space="preserve">3. </w:t>
      </w:r>
      <w:r w:rsidR="00553B63" w:rsidRPr="00DA75DB">
        <w:rPr>
          <w:szCs w:val="28"/>
        </w:rPr>
        <w:t xml:space="preserve">Налоговый кодекс Республики Беларусь: введен в действие Законом Республики Беларусь, 19 дек. </w:t>
      </w:r>
      <w:smartTag w:uri="urn:schemas-microsoft-com:office:smarttags" w:element="metricconverter">
        <w:smartTagPr>
          <w:attr w:name="ProductID" w:val="2002 г"/>
        </w:smartTagPr>
        <w:r w:rsidR="00553B63" w:rsidRPr="00DA75DB">
          <w:rPr>
            <w:szCs w:val="28"/>
          </w:rPr>
          <w:t>2002 г</w:t>
        </w:r>
      </w:smartTag>
      <w:r w:rsidR="00553B63" w:rsidRPr="00DA75DB">
        <w:rPr>
          <w:szCs w:val="28"/>
        </w:rPr>
        <w:t>., № 166-З (в ред. Закона Республики Беларусь от 26.12.2007г.).</w:t>
      </w:r>
    </w:p>
    <w:p w:rsidR="00553B63" w:rsidRDefault="003C33F3" w:rsidP="003C33F3">
      <w:pPr>
        <w:autoSpaceDN w:val="0"/>
        <w:jc w:val="both"/>
        <w:rPr>
          <w:szCs w:val="28"/>
        </w:rPr>
      </w:pPr>
      <w:r>
        <w:rPr>
          <w:szCs w:val="28"/>
        </w:rPr>
        <w:t xml:space="preserve">4. </w:t>
      </w:r>
      <w:r w:rsidR="00553B63" w:rsidRPr="00DA75DB">
        <w:rPr>
          <w:szCs w:val="28"/>
        </w:rPr>
        <w:t xml:space="preserve">Трудовой Кодекс </w:t>
      </w:r>
      <w:r w:rsidR="006968B5">
        <w:rPr>
          <w:szCs w:val="28"/>
        </w:rPr>
        <w:t>Республики Беларусь. Мн., 1999 (</w:t>
      </w:r>
      <w:r w:rsidR="00553B63" w:rsidRPr="00DA75DB">
        <w:rPr>
          <w:szCs w:val="28"/>
        </w:rPr>
        <w:t>с изменениями и дополнениями</w:t>
      </w:r>
      <w:r w:rsidR="006968B5">
        <w:rPr>
          <w:szCs w:val="28"/>
        </w:rPr>
        <w:t>)</w:t>
      </w:r>
      <w:r w:rsidR="00553B63" w:rsidRPr="00DA75DB">
        <w:rPr>
          <w:szCs w:val="28"/>
        </w:rPr>
        <w:t>.</w:t>
      </w:r>
    </w:p>
    <w:p w:rsidR="00553B63" w:rsidRPr="006968B5" w:rsidRDefault="003C33F3" w:rsidP="003C33F3">
      <w:pPr>
        <w:pStyle w:val="22"/>
        <w:widowControl/>
        <w:autoSpaceDE/>
        <w:autoSpaceDN/>
        <w:adjustRightInd/>
        <w:spacing w:line="240" w:lineRule="auto"/>
        <w:ind w:firstLine="0"/>
        <w:jc w:val="both"/>
        <w:rPr>
          <w:b/>
        </w:rPr>
      </w:pPr>
      <w:r>
        <w:t xml:space="preserve">5. </w:t>
      </w:r>
      <w:r w:rsidR="00553B63" w:rsidRPr="00DA75DB">
        <w:t xml:space="preserve">Закон Республики Беларусь «Об обязательных страховых взносах в Фонд социальной защиты населения Министерства труда и социальной защиты Республики. Беларусь» от 29 февраля </w:t>
      </w:r>
      <w:smartTag w:uri="urn:schemas-microsoft-com:office:smarttags" w:element="metricconverter">
        <w:smartTagPr>
          <w:attr w:name="ProductID" w:val="1996 г"/>
        </w:smartTagPr>
        <w:r w:rsidR="00553B63" w:rsidRPr="00DA75DB">
          <w:t>1996 г</w:t>
        </w:r>
      </w:smartTag>
      <w:r w:rsidR="00553B63" w:rsidRPr="00DA75DB">
        <w:t>.  №138-Х</w:t>
      </w:r>
      <w:r w:rsidR="00553B63" w:rsidRPr="00DA75DB">
        <w:rPr>
          <w:lang w:val="en-US"/>
        </w:rPr>
        <w:t>III</w:t>
      </w:r>
      <w:r w:rsidR="00553B63" w:rsidRPr="00DA75DB">
        <w:t xml:space="preserve"> (в редакции Закона Республики Беларусь от 06 января 2009г. № 6-З).</w:t>
      </w:r>
    </w:p>
    <w:p w:rsidR="003C33F3" w:rsidRPr="003C33F3" w:rsidRDefault="003C33F3" w:rsidP="003C33F3">
      <w:pPr>
        <w:pStyle w:val="a8"/>
        <w:tabs>
          <w:tab w:val="clear" w:pos="0"/>
          <w:tab w:val="left" w:pos="480"/>
        </w:tabs>
        <w:ind w:right="0" w:firstLine="0"/>
        <w:rPr>
          <w:szCs w:val="28"/>
        </w:rPr>
      </w:pPr>
      <w:r>
        <w:rPr>
          <w:szCs w:val="28"/>
        </w:rPr>
        <w:t xml:space="preserve">6. </w:t>
      </w:r>
      <w:r w:rsidRPr="003C33F3">
        <w:rPr>
          <w:szCs w:val="28"/>
        </w:rPr>
        <w:t xml:space="preserve">О бюджетной системе Республики Беларусь и государственных внебюджетных фондах: Закон Республики Беларусь. –  (Ведамасцi Нацыянальнага сходу Рэспублiкi Беларусь. – 1998. – № 34, ст. 476). </w:t>
      </w:r>
    </w:p>
    <w:p w:rsidR="000774AF" w:rsidRDefault="003C33F3" w:rsidP="006968B5">
      <w:pPr>
        <w:tabs>
          <w:tab w:val="num" w:pos="-57"/>
        </w:tabs>
        <w:jc w:val="both"/>
      </w:pPr>
      <w:r>
        <w:t xml:space="preserve">7. </w:t>
      </w:r>
      <w:r w:rsidR="000774AF">
        <w:t xml:space="preserve">Закон Республика Беларусь от 20 февраля </w:t>
      </w:r>
      <w:smartTag w:uri="urn:schemas-microsoft-com:office:smarttags" w:element="metricconverter">
        <w:smartTagPr>
          <w:attr w:name="ProductID" w:val="1991 г"/>
        </w:smartTagPr>
        <w:r w:rsidR="000774AF">
          <w:t>1991 г</w:t>
        </w:r>
      </w:smartTag>
      <w:r w:rsidR="000774AF">
        <w:t xml:space="preserve">. № 617 - </w:t>
      </w:r>
      <w:r w:rsidR="000774AF">
        <w:rPr>
          <w:lang w:val="en-US"/>
        </w:rPr>
        <w:t>XII</w:t>
      </w:r>
      <w:r w:rsidR="000774AF">
        <w:t xml:space="preserve">   «О местном    управлении и самоуправлении в Республике Беларусь» (с изменениями и дополнениями).</w:t>
      </w:r>
    </w:p>
    <w:p w:rsidR="003C33F3" w:rsidRPr="003C33F3" w:rsidRDefault="003C33F3" w:rsidP="003C33F3">
      <w:pPr>
        <w:pStyle w:val="a8"/>
        <w:tabs>
          <w:tab w:val="clear" w:pos="0"/>
          <w:tab w:val="left" w:pos="480"/>
        </w:tabs>
        <w:ind w:right="0" w:firstLine="0"/>
        <w:rPr>
          <w:szCs w:val="28"/>
        </w:rPr>
      </w:pPr>
      <w:r>
        <w:rPr>
          <w:szCs w:val="28"/>
        </w:rPr>
        <w:t xml:space="preserve">8. </w:t>
      </w:r>
      <w:r w:rsidRPr="003C33F3">
        <w:rPr>
          <w:szCs w:val="28"/>
        </w:rPr>
        <w:t>О бюджетной классификации: Закон Республики Беларусь. – (Ведамасцi Нацыянальнага сходу Рэспублiкi Беларусь. – 1998. – № 20, ст. 222).</w:t>
      </w:r>
    </w:p>
    <w:p w:rsidR="003C33F3" w:rsidRPr="003C33F3" w:rsidRDefault="003C33F3" w:rsidP="003C33F3">
      <w:pPr>
        <w:pStyle w:val="a8"/>
        <w:tabs>
          <w:tab w:val="clear" w:pos="0"/>
          <w:tab w:val="left" w:pos="480"/>
        </w:tabs>
        <w:ind w:right="0" w:firstLine="0"/>
        <w:rPr>
          <w:szCs w:val="28"/>
        </w:rPr>
      </w:pPr>
      <w:r>
        <w:rPr>
          <w:szCs w:val="28"/>
        </w:rPr>
        <w:t xml:space="preserve">9. </w:t>
      </w:r>
      <w:r w:rsidRPr="003C33F3">
        <w:rPr>
          <w:szCs w:val="28"/>
        </w:rPr>
        <w:t xml:space="preserve">О бюджете Республики Беларусь на очередной финансовый год:  Закон Республики Беларусь. </w:t>
      </w:r>
    </w:p>
    <w:p w:rsidR="003C33F3" w:rsidRPr="003C33F3" w:rsidRDefault="003C33F3" w:rsidP="003C33F3">
      <w:pPr>
        <w:pStyle w:val="a8"/>
        <w:tabs>
          <w:tab w:val="clear" w:pos="0"/>
          <w:tab w:val="left" w:pos="480"/>
        </w:tabs>
        <w:ind w:right="0" w:firstLine="0"/>
        <w:rPr>
          <w:szCs w:val="28"/>
        </w:rPr>
      </w:pPr>
      <w:r>
        <w:rPr>
          <w:szCs w:val="28"/>
        </w:rPr>
        <w:t xml:space="preserve">10. </w:t>
      </w:r>
      <w:r w:rsidRPr="003C33F3">
        <w:rPr>
          <w:szCs w:val="28"/>
        </w:rPr>
        <w:t>О государственной пошлине: Закон Республики Беларусь.</w:t>
      </w:r>
    </w:p>
    <w:p w:rsidR="003C33F3" w:rsidRPr="003C33F3" w:rsidRDefault="003C33F3" w:rsidP="003C33F3">
      <w:pPr>
        <w:pStyle w:val="a8"/>
        <w:tabs>
          <w:tab w:val="clear" w:pos="0"/>
          <w:tab w:val="left" w:pos="480"/>
        </w:tabs>
        <w:ind w:right="0" w:firstLine="0"/>
        <w:rPr>
          <w:szCs w:val="28"/>
        </w:rPr>
      </w:pPr>
      <w:r>
        <w:rPr>
          <w:szCs w:val="28"/>
        </w:rPr>
        <w:t xml:space="preserve">11. </w:t>
      </w:r>
      <w:r w:rsidRPr="003C33F3">
        <w:rPr>
          <w:szCs w:val="28"/>
        </w:rPr>
        <w:t xml:space="preserve">О пенсионном обеспечении: Закон Республики Беларусь. </w:t>
      </w:r>
    </w:p>
    <w:p w:rsidR="003C33F3" w:rsidRPr="003C33F3" w:rsidRDefault="003C33F3" w:rsidP="003C33F3">
      <w:pPr>
        <w:pStyle w:val="a8"/>
        <w:tabs>
          <w:tab w:val="clear" w:pos="0"/>
          <w:tab w:val="left" w:pos="480"/>
        </w:tabs>
        <w:ind w:right="0" w:firstLine="0"/>
        <w:rPr>
          <w:szCs w:val="28"/>
        </w:rPr>
      </w:pPr>
      <w:r>
        <w:rPr>
          <w:szCs w:val="28"/>
        </w:rPr>
        <w:t xml:space="preserve">12. </w:t>
      </w:r>
      <w:r w:rsidRPr="003C33F3">
        <w:rPr>
          <w:szCs w:val="28"/>
        </w:rPr>
        <w:t>Об утверждении правил составления и исполнения республиканского и местных бюджетов, поступления средств в  государственные внебюджетные и бюджетные целевые фонды и их использования: Приказ Министерства финансов Республики Беларусь № 316 от 30.12.1998 г.</w:t>
      </w:r>
    </w:p>
    <w:p w:rsidR="003C33F3" w:rsidRDefault="003C33F3" w:rsidP="003C33F3">
      <w:pPr>
        <w:pStyle w:val="a8"/>
        <w:tabs>
          <w:tab w:val="clear" w:pos="0"/>
          <w:tab w:val="left" w:pos="480"/>
        </w:tabs>
        <w:ind w:right="0" w:firstLine="0"/>
        <w:rPr>
          <w:szCs w:val="28"/>
        </w:rPr>
      </w:pPr>
      <w:r>
        <w:rPr>
          <w:szCs w:val="28"/>
        </w:rPr>
        <w:t xml:space="preserve">13. </w:t>
      </w:r>
      <w:r w:rsidRPr="003C33F3">
        <w:rPr>
          <w:szCs w:val="28"/>
        </w:rPr>
        <w:t>Решения местных Советов депутатов об утверждении соответствующих бюджетов на очередной финансовый год.</w:t>
      </w:r>
    </w:p>
    <w:p w:rsidR="003C33F3" w:rsidRDefault="003C33F3" w:rsidP="003C33F3">
      <w:pPr>
        <w:pStyle w:val="a8"/>
        <w:tabs>
          <w:tab w:val="clear" w:pos="0"/>
          <w:tab w:val="left" w:pos="480"/>
        </w:tabs>
        <w:ind w:right="0" w:firstLine="0"/>
        <w:rPr>
          <w:szCs w:val="28"/>
        </w:rPr>
      </w:pPr>
    </w:p>
    <w:p w:rsidR="003C33F3" w:rsidRDefault="003C33F3" w:rsidP="003C33F3">
      <w:pPr>
        <w:ind w:left="360"/>
        <w:rPr>
          <w:b/>
          <w:i/>
          <w:szCs w:val="28"/>
        </w:rPr>
      </w:pPr>
      <w:r>
        <w:rPr>
          <w:b/>
          <w:i/>
          <w:szCs w:val="28"/>
        </w:rPr>
        <w:t>б) Основные</w:t>
      </w:r>
      <w:r w:rsidRPr="0054695C">
        <w:rPr>
          <w:b/>
          <w:i/>
          <w:szCs w:val="28"/>
        </w:rPr>
        <w:t>:</w:t>
      </w:r>
    </w:p>
    <w:p w:rsidR="003C33F3" w:rsidRDefault="003C33F3" w:rsidP="003C33F3">
      <w:pPr>
        <w:ind w:left="360"/>
        <w:rPr>
          <w:b/>
          <w:i/>
          <w:szCs w:val="28"/>
        </w:rPr>
      </w:pPr>
    </w:p>
    <w:p w:rsidR="003C33F3" w:rsidRPr="00EF78E2" w:rsidRDefault="003C33F3" w:rsidP="00EF78E2">
      <w:pPr>
        <w:pStyle w:val="a8"/>
        <w:tabs>
          <w:tab w:val="clear" w:pos="0"/>
          <w:tab w:val="left" w:pos="480"/>
        </w:tabs>
        <w:ind w:right="0" w:firstLine="0"/>
        <w:rPr>
          <w:szCs w:val="28"/>
        </w:rPr>
      </w:pPr>
      <w:r w:rsidRPr="00EF78E2">
        <w:rPr>
          <w:szCs w:val="28"/>
        </w:rPr>
        <w:t>14.  Бюджетно-налоговое регулирование: теория и практика: учеб. пособие / Г. А. Шмарловская. – Мн.: БГЭУ, 2000. – 80 с.</w:t>
      </w:r>
    </w:p>
    <w:p w:rsidR="003C33F3" w:rsidRPr="00EF78E2" w:rsidRDefault="003C33F3" w:rsidP="00EF78E2">
      <w:pPr>
        <w:jc w:val="both"/>
        <w:rPr>
          <w:szCs w:val="28"/>
        </w:rPr>
      </w:pPr>
      <w:r w:rsidRPr="00EF78E2">
        <w:rPr>
          <w:szCs w:val="28"/>
        </w:rPr>
        <w:t xml:space="preserve">15. Бюджетная политика. Учебный блок для студентов – экономистов </w:t>
      </w:r>
    </w:p>
    <w:p w:rsidR="003C33F3" w:rsidRPr="00EF78E2" w:rsidRDefault="003C33F3" w:rsidP="00EF78E2">
      <w:pPr>
        <w:jc w:val="both"/>
        <w:rPr>
          <w:szCs w:val="28"/>
        </w:rPr>
      </w:pPr>
      <w:r w:rsidRPr="00EF78E2">
        <w:rPr>
          <w:szCs w:val="28"/>
        </w:rPr>
        <w:t xml:space="preserve">(Электронный    ресурс). –  2007. – Режим   доступа: </w:t>
      </w:r>
      <w:r w:rsidRPr="008E095D">
        <w:rPr>
          <w:szCs w:val="28"/>
        </w:rPr>
        <w:t>http://gorki</w:t>
      </w:r>
      <w:r w:rsidRPr="00EF78E2">
        <w:rPr>
          <w:szCs w:val="28"/>
        </w:rPr>
        <w:t xml:space="preserve"> –   </w:t>
      </w:r>
    </w:p>
    <w:p w:rsidR="003C33F3" w:rsidRPr="00EF78E2" w:rsidRDefault="003C33F3" w:rsidP="00EF78E2">
      <w:pPr>
        <w:jc w:val="both"/>
        <w:rPr>
          <w:szCs w:val="28"/>
        </w:rPr>
      </w:pPr>
      <w:r w:rsidRPr="00EF78E2">
        <w:rPr>
          <w:szCs w:val="28"/>
        </w:rPr>
        <w:t xml:space="preserve"> </w:t>
      </w:r>
      <w:r w:rsidRPr="00EF78E2">
        <w:rPr>
          <w:szCs w:val="28"/>
          <w:lang w:val="en-US"/>
        </w:rPr>
        <w:t>meo</w:t>
      </w:r>
      <w:r w:rsidRPr="00EF78E2">
        <w:rPr>
          <w:szCs w:val="28"/>
        </w:rPr>
        <w:t>.</w:t>
      </w:r>
      <w:r w:rsidRPr="00EF78E2">
        <w:rPr>
          <w:szCs w:val="28"/>
          <w:lang w:val="en-US"/>
        </w:rPr>
        <w:t>org</w:t>
      </w:r>
      <w:r w:rsidRPr="00EF78E2">
        <w:rPr>
          <w:szCs w:val="28"/>
        </w:rPr>
        <w:t>/</w:t>
      </w:r>
      <w:r w:rsidRPr="00EF78E2">
        <w:rPr>
          <w:szCs w:val="28"/>
          <w:lang w:val="en-US"/>
        </w:rPr>
        <w:t>blog</w:t>
      </w:r>
      <w:r w:rsidRPr="00EF78E2">
        <w:rPr>
          <w:szCs w:val="28"/>
        </w:rPr>
        <w:t>/ 2007/06/06/62.</w:t>
      </w:r>
    </w:p>
    <w:p w:rsidR="003C33F3" w:rsidRPr="00EF78E2" w:rsidRDefault="00EF78E2" w:rsidP="00EF78E2">
      <w:pPr>
        <w:pStyle w:val="a8"/>
        <w:tabs>
          <w:tab w:val="clear" w:pos="0"/>
          <w:tab w:val="left" w:pos="480"/>
        </w:tabs>
        <w:ind w:right="0" w:firstLine="0"/>
        <w:rPr>
          <w:spacing w:val="-6"/>
          <w:szCs w:val="28"/>
        </w:rPr>
      </w:pPr>
      <w:r w:rsidRPr="00EF78E2">
        <w:rPr>
          <w:spacing w:val="-6"/>
          <w:szCs w:val="28"/>
        </w:rPr>
        <w:t xml:space="preserve">16.  </w:t>
      </w:r>
      <w:r w:rsidR="003C33F3" w:rsidRPr="00EF78E2">
        <w:rPr>
          <w:spacing w:val="-6"/>
          <w:szCs w:val="28"/>
        </w:rPr>
        <w:t>Госбюджет: практикум / Т. В. Сорокина [и др.]; под общ. ред. Т. В. Сорокиной. – Минск: БГЭУ, 2001. – 184 с.</w:t>
      </w:r>
    </w:p>
    <w:p w:rsidR="003C33F3" w:rsidRPr="00EF78E2" w:rsidRDefault="00EF78E2" w:rsidP="00EF78E2">
      <w:pPr>
        <w:pStyle w:val="a8"/>
        <w:tabs>
          <w:tab w:val="clear" w:pos="0"/>
          <w:tab w:val="left" w:pos="480"/>
        </w:tabs>
        <w:ind w:right="0" w:firstLine="0"/>
        <w:rPr>
          <w:szCs w:val="28"/>
        </w:rPr>
      </w:pPr>
      <w:r w:rsidRPr="00EF78E2">
        <w:rPr>
          <w:szCs w:val="28"/>
        </w:rPr>
        <w:t xml:space="preserve">17. </w:t>
      </w:r>
      <w:r w:rsidR="003C33F3" w:rsidRPr="00EF78E2">
        <w:rPr>
          <w:szCs w:val="28"/>
        </w:rPr>
        <w:t xml:space="preserve">Государственный бюджет: учеб. пособие / Н. Е. Заяц </w:t>
      </w:r>
      <w:r w:rsidR="003C33F3" w:rsidRPr="00EF78E2">
        <w:rPr>
          <w:spacing w:val="-6"/>
          <w:szCs w:val="28"/>
        </w:rPr>
        <w:t xml:space="preserve">[и др.]; </w:t>
      </w:r>
      <w:r w:rsidR="003C33F3" w:rsidRPr="00EF78E2">
        <w:rPr>
          <w:szCs w:val="28"/>
        </w:rPr>
        <w:t xml:space="preserve"> под общ. ред. М. И. Ткачук. – Минск: Выш. шк., 1995. </w:t>
      </w:r>
    </w:p>
    <w:p w:rsidR="003C33F3" w:rsidRPr="00EF78E2" w:rsidRDefault="00EF78E2" w:rsidP="00EF78E2">
      <w:pPr>
        <w:pStyle w:val="a8"/>
        <w:tabs>
          <w:tab w:val="clear" w:pos="0"/>
          <w:tab w:val="left" w:pos="480"/>
        </w:tabs>
        <w:ind w:right="0" w:firstLine="0"/>
        <w:rPr>
          <w:szCs w:val="28"/>
        </w:rPr>
      </w:pPr>
      <w:r w:rsidRPr="00EF78E2">
        <w:rPr>
          <w:szCs w:val="28"/>
        </w:rPr>
        <w:t xml:space="preserve">18. </w:t>
      </w:r>
      <w:r w:rsidR="003C33F3" w:rsidRPr="00EF78E2">
        <w:rPr>
          <w:szCs w:val="28"/>
        </w:rPr>
        <w:t xml:space="preserve">Государственные финансы: учеб. пособие / Г. К. Мультан </w:t>
      </w:r>
      <w:r w:rsidR="003C33F3" w:rsidRPr="00EF78E2">
        <w:rPr>
          <w:spacing w:val="-6"/>
          <w:szCs w:val="28"/>
        </w:rPr>
        <w:t xml:space="preserve">[и др.]; </w:t>
      </w:r>
      <w:r w:rsidR="003C33F3" w:rsidRPr="00EF78E2">
        <w:rPr>
          <w:szCs w:val="28"/>
        </w:rPr>
        <w:t xml:space="preserve">под ред. Г. К. Мультана. </w:t>
      </w:r>
      <w:r w:rsidR="003C33F3" w:rsidRPr="00EF78E2">
        <w:rPr>
          <w:spacing w:val="-6"/>
          <w:szCs w:val="28"/>
        </w:rPr>
        <w:t xml:space="preserve">– </w:t>
      </w:r>
      <w:r w:rsidR="003C33F3" w:rsidRPr="00EF78E2">
        <w:rPr>
          <w:szCs w:val="28"/>
        </w:rPr>
        <w:t xml:space="preserve">Минск: БГЭУ, 2005. </w:t>
      </w:r>
      <w:r w:rsidR="003C33F3" w:rsidRPr="00EF78E2">
        <w:rPr>
          <w:spacing w:val="-6"/>
          <w:szCs w:val="28"/>
        </w:rPr>
        <w:t xml:space="preserve">– </w:t>
      </w:r>
      <w:r w:rsidR="003C33F3" w:rsidRPr="00EF78E2">
        <w:rPr>
          <w:szCs w:val="28"/>
        </w:rPr>
        <w:t>166 с.</w:t>
      </w:r>
    </w:p>
    <w:p w:rsidR="003C33F3" w:rsidRPr="00EF78E2" w:rsidRDefault="00EF78E2" w:rsidP="00EF78E2">
      <w:pPr>
        <w:pStyle w:val="a8"/>
        <w:tabs>
          <w:tab w:val="clear" w:pos="0"/>
          <w:tab w:val="left" w:pos="480"/>
        </w:tabs>
        <w:ind w:right="0" w:firstLine="0"/>
        <w:rPr>
          <w:spacing w:val="-6"/>
          <w:szCs w:val="28"/>
        </w:rPr>
      </w:pPr>
      <w:r w:rsidRPr="00EF78E2">
        <w:rPr>
          <w:spacing w:val="-6"/>
          <w:szCs w:val="28"/>
        </w:rPr>
        <w:t xml:space="preserve">19. </w:t>
      </w:r>
      <w:r w:rsidR="003C33F3" w:rsidRPr="00EF78E2">
        <w:rPr>
          <w:spacing w:val="-6"/>
          <w:szCs w:val="28"/>
        </w:rPr>
        <w:t>Казначейская система исполнения бюджетов / Н. Г. Иванова, Т. Д. Маковник. – Санкт-Петербург, 2001. – 298 с.</w:t>
      </w:r>
    </w:p>
    <w:p w:rsidR="003C33F3" w:rsidRPr="00EF78E2" w:rsidRDefault="00EF78E2" w:rsidP="00EF78E2">
      <w:pPr>
        <w:jc w:val="both"/>
        <w:rPr>
          <w:szCs w:val="28"/>
        </w:rPr>
      </w:pPr>
      <w:r w:rsidRPr="00EF78E2">
        <w:rPr>
          <w:szCs w:val="28"/>
        </w:rPr>
        <w:t xml:space="preserve">20. </w:t>
      </w:r>
      <w:r w:rsidR="003C33F3" w:rsidRPr="00EF78E2">
        <w:rPr>
          <w:szCs w:val="28"/>
        </w:rPr>
        <w:t xml:space="preserve">Перспективы развития бюджета Союзного государства//  Информационно-аналитический  портал союзного государства  (Электронный  ресурс). –       2008. –  Режим доступа: </w:t>
      </w:r>
      <w:hyperlink r:id="rId12" w:history="1">
        <w:r w:rsidR="003C33F3" w:rsidRPr="00EF78E2">
          <w:rPr>
            <w:rStyle w:val="a6"/>
            <w:szCs w:val="28"/>
          </w:rPr>
          <w:t>http://www.soyuz.ru/ru/guid/</w:t>
        </w:r>
      </w:hyperlink>
      <w:r w:rsidR="003C33F3" w:rsidRPr="00EF78E2">
        <w:rPr>
          <w:szCs w:val="28"/>
        </w:rPr>
        <w:t>.</w:t>
      </w:r>
    </w:p>
    <w:p w:rsidR="00EF78E2" w:rsidRPr="00EF78E2" w:rsidRDefault="00EF78E2" w:rsidP="00EF78E2">
      <w:pPr>
        <w:jc w:val="both"/>
        <w:rPr>
          <w:szCs w:val="28"/>
        </w:rPr>
      </w:pPr>
      <w:r w:rsidRPr="00EF78E2">
        <w:rPr>
          <w:szCs w:val="28"/>
        </w:rPr>
        <w:t>21. Ромаш, М. В. Государственный бюджет : учеб.-метод. пособие / М.В. Ромаш, Т.Г. Ролева. – Минск: МИТСО, 2008.– 96 с.</w:t>
      </w:r>
    </w:p>
    <w:p w:rsidR="00EF78E2" w:rsidRPr="00EF78E2" w:rsidRDefault="00EF78E2" w:rsidP="00EF78E2">
      <w:pPr>
        <w:jc w:val="both"/>
        <w:rPr>
          <w:szCs w:val="28"/>
        </w:rPr>
      </w:pPr>
      <w:r w:rsidRPr="00EF78E2">
        <w:rPr>
          <w:szCs w:val="28"/>
        </w:rPr>
        <w:t>22. Сорокина,  Т.В. Бюджетный процесс в Республике Беларусь /Т.В. Сорокина.-  Мн.: БГЭУ,  2000.- 298 с.</w:t>
      </w:r>
    </w:p>
    <w:p w:rsidR="00EF78E2" w:rsidRPr="00EF78E2" w:rsidRDefault="00EF78E2" w:rsidP="00EF78E2">
      <w:pPr>
        <w:pStyle w:val="af5"/>
        <w:spacing w:line="240" w:lineRule="auto"/>
        <w:ind w:firstLine="0"/>
        <w:rPr>
          <w:sz w:val="28"/>
          <w:szCs w:val="28"/>
        </w:rPr>
      </w:pPr>
      <w:r w:rsidRPr="00EF78E2">
        <w:rPr>
          <w:sz w:val="28"/>
          <w:szCs w:val="28"/>
        </w:rPr>
        <w:t xml:space="preserve">23. Сорокина, Т.В. Бюджет Беларуси: генезис и развитие / Т.В. Сорокина. -  Минск: Маладзічок, 2000.- 234 с. </w:t>
      </w:r>
    </w:p>
    <w:p w:rsidR="003C33F3" w:rsidRPr="00EF78E2" w:rsidRDefault="00EF78E2" w:rsidP="00EF78E2">
      <w:pPr>
        <w:pStyle w:val="a8"/>
        <w:tabs>
          <w:tab w:val="clear" w:pos="0"/>
          <w:tab w:val="left" w:pos="480"/>
        </w:tabs>
        <w:ind w:right="0" w:firstLine="0"/>
        <w:rPr>
          <w:szCs w:val="28"/>
        </w:rPr>
      </w:pPr>
      <w:r w:rsidRPr="00EF78E2">
        <w:rPr>
          <w:szCs w:val="28"/>
        </w:rPr>
        <w:t xml:space="preserve">24. </w:t>
      </w:r>
      <w:r w:rsidR="003C33F3" w:rsidRPr="00EF78E2">
        <w:rPr>
          <w:szCs w:val="28"/>
        </w:rPr>
        <w:t xml:space="preserve">Сорокина, Т. В.  Государственный бюджет: учеб. пособие / Т. В. Сорокина. </w:t>
      </w:r>
      <w:r w:rsidR="003C33F3" w:rsidRPr="00EF78E2">
        <w:rPr>
          <w:spacing w:val="-6"/>
          <w:szCs w:val="28"/>
        </w:rPr>
        <w:t xml:space="preserve">– </w:t>
      </w:r>
      <w:r w:rsidR="003C33F3" w:rsidRPr="00EF78E2">
        <w:rPr>
          <w:szCs w:val="28"/>
        </w:rPr>
        <w:t>Минск: БГЭУ, 2004.</w:t>
      </w:r>
    </w:p>
    <w:p w:rsidR="00EF78E2" w:rsidRPr="00EF78E2" w:rsidRDefault="00EF78E2" w:rsidP="00EF78E2">
      <w:pPr>
        <w:jc w:val="both"/>
        <w:rPr>
          <w:szCs w:val="28"/>
        </w:rPr>
      </w:pPr>
      <w:r w:rsidRPr="00EF78E2">
        <w:rPr>
          <w:szCs w:val="28"/>
        </w:rPr>
        <w:t xml:space="preserve">25. Сайт Министерства финансов Республики Беларусь. ( Электронный </w:t>
      </w:r>
    </w:p>
    <w:p w:rsidR="00EF78E2" w:rsidRPr="00EF78E2" w:rsidRDefault="00EF78E2" w:rsidP="00EF78E2">
      <w:pPr>
        <w:pStyle w:val="af5"/>
        <w:spacing w:line="240" w:lineRule="auto"/>
        <w:ind w:firstLine="0"/>
        <w:rPr>
          <w:sz w:val="28"/>
          <w:szCs w:val="28"/>
        </w:rPr>
      </w:pPr>
      <w:r w:rsidRPr="00EF78E2">
        <w:rPr>
          <w:sz w:val="28"/>
          <w:szCs w:val="28"/>
        </w:rPr>
        <w:t xml:space="preserve">ресурс). 2008. – Режим доступа: </w:t>
      </w:r>
      <w:r w:rsidRPr="008E095D">
        <w:rPr>
          <w:sz w:val="28"/>
          <w:szCs w:val="28"/>
        </w:rPr>
        <w:t>http://www.minfin.gov.by/</w:t>
      </w:r>
      <w:r w:rsidRPr="00EF78E2">
        <w:rPr>
          <w:sz w:val="28"/>
          <w:szCs w:val="28"/>
        </w:rPr>
        <w:t xml:space="preserve"> .</w:t>
      </w:r>
    </w:p>
    <w:p w:rsidR="00EF78E2" w:rsidRPr="00EF78E2" w:rsidRDefault="00EF78E2" w:rsidP="00EF78E2">
      <w:pPr>
        <w:pStyle w:val="a8"/>
        <w:tabs>
          <w:tab w:val="clear" w:pos="0"/>
          <w:tab w:val="left" w:pos="480"/>
        </w:tabs>
        <w:ind w:right="0" w:firstLine="0"/>
        <w:rPr>
          <w:szCs w:val="28"/>
        </w:rPr>
      </w:pPr>
      <w:r w:rsidRPr="00EF78E2">
        <w:rPr>
          <w:szCs w:val="28"/>
        </w:rPr>
        <w:t>26. Тетерина, Л.М.  Государственный бюджет: Учебно-методический комплекс для студентов специальности «Финансы и кредит» / Л.М. Тетерина; Минский институт управления. – Мн.: Изд-во МИУ, 2005. – 216 с.</w:t>
      </w:r>
    </w:p>
    <w:p w:rsidR="00EF78E2" w:rsidRPr="00EF78E2" w:rsidRDefault="00EF78E2" w:rsidP="00EF78E2">
      <w:pPr>
        <w:pStyle w:val="a8"/>
        <w:tabs>
          <w:tab w:val="clear" w:pos="0"/>
          <w:tab w:val="left" w:pos="480"/>
        </w:tabs>
        <w:ind w:right="0" w:firstLine="0"/>
        <w:rPr>
          <w:szCs w:val="28"/>
        </w:rPr>
      </w:pPr>
    </w:p>
    <w:p w:rsidR="00553B63" w:rsidRDefault="00553B63" w:rsidP="00553B63">
      <w:pPr>
        <w:ind w:left="360"/>
        <w:jc w:val="both"/>
        <w:rPr>
          <w:b/>
          <w:i/>
          <w:szCs w:val="28"/>
        </w:rPr>
      </w:pPr>
      <w:r>
        <w:rPr>
          <w:b/>
          <w:i/>
          <w:szCs w:val="28"/>
        </w:rPr>
        <w:t>в) Дополнительные</w:t>
      </w:r>
      <w:r w:rsidRPr="0054695C">
        <w:rPr>
          <w:b/>
          <w:i/>
          <w:szCs w:val="28"/>
        </w:rPr>
        <w:t>:</w:t>
      </w:r>
    </w:p>
    <w:p w:rsidR="00EF78E2" w:rsidRDefault="00EF78E2" w:rsidP="00EF78E2">
      <w:pPr>
        <w:ind w:left="360"/>
        <w:rPr>
          <w:b/>
          <w:i/>
          <w:szCs w:val="28"/>
        </w:rPr>
      </w:pPr>
    </w:p>
    <w:p w:rsidR="00EF78E2" w:rsidRDefault="00EF78E2" w:rsidP="00EF78E2">
      <w:pPr>
        <w:jc w:val="both"/>
        <w:rPr>
          <w:szCs w:val="28"/>
        </w:rPr>
      </w:pPr>
      <w:r>
        <w:rPr>
          <w:szCs w:val="28"/>
        </w:rPr>
        <w:t>27</w:t>
      </w:r>
      <w:r w:rsidRPr="00D3381A">
        <w:rPr>
          <w:i/>
          <w:szCs w:val="28"/>
        </w:rPr>
        <w:t>.</w:t>
      </w:r>
      <w:r w:rsidRPr="002673BC">
        <w:rPr>
          <w:szCs w:val="28"/>
        </w:rPr>
        <w:t xml:space="preserve"> </w:t>
      </w:r>
      <w:r w:rsidRPr="00BA5956">
        <w:rPr>
          <w:szCs w:val="28"/>
        </w:rPr>
        <w:t>Александров</w:t>
      </w:r>
      <w:r>
        <w:rPr>
          <w:szCs w:val="28"/>
        </w:rPr>
        <w:t xml:space="preserve">, И.М. Бюджетная система Российской Федерации. Учебник / И.М. Александров. - М.:Изд. «Даш ков и К», 2006. - 486 с.      </w:t>
      </w:r>
    </w:p>
    <w:p w:rsidR="00EF78E2" w:rsidRPr="00EF78E2" w:rsidRDefault="00EF78E2" w:rsidP="00EF78E2">
      <w:pPr>
        <w:pStyle w:val="af5"/>
        <w:spacing w:line="240" w:lineRule="auto"/>
        <w:ind w:firstLine="0"/>
        <w:rPr>
          <w:sz w:val="28"/>
          <w:szCs w:val="28"/>
        </w:rPr>
      </w:pPr>
      <w:r w:rsidRPr="00EF78E2">
        <w:rPr>
          <w:sz w:val="28"/>
          <w:szCs w:val="28"/>
        </w:rPr>
        <w:t xml:space="preserve">28. Бюджетная система Российской федерации: Учебник / М.В.Романовский и  др.; Под ред. М.В.Романовского и О.В.Врублевской.— М.: Юрайт, 2007. </w:t>
      </w:r>
    </w:p>
    <w:p w:rsidR="00EF78E2" w:rsidRDefault="00EF78E2" w:rsidP="00EF78E2">
      <w:pPr>
        <w:jc w:val="both"/>
        <w:rPr>
          <w:szCs w:val="28"/>
        </w:rPr>
      </w:pPr>
      <w:r>
        <w:rPr>
          <w:szCs w:val="28"/>
        </w:rPr>
        <w:t>29. Бюджет Союзного государства</w:t>
      </w:r>
      <w:r w:rsidRPr="006A6158">
        <w:rPr>
          <w:szCs w:val="28"/>
        </w:rPr>
        <w:t>//</w:t>
      </w:r>
      <w:r>
        <w:rPr>
          <w:szCs w:val="28"/>
        </w:rPr>
        <w:t xml:space="preserve">Совет Министров Республики Беларусь  </w:t>
      </w:r>
    </w:p>
    <w:p w:rsidR="00EF78E2" w:rsidRDefault="00EF78E2" w:rsidP="00EF78E2">
      <w:pPr>
        <w:jc w:val="both"/>
        <w:rPr>
          <w:szCs w:val="28"/>
        </w:rPr>
      </w:pPr>
      <w:r>
        <w:rPr>
          <w:szCs w:val="28"/>
        </w:rPr>
        <w:t xml:space="preserve">(Электронный ресурс). – 2008. – Режим доступа: </w:t>
      </w:r>
      <w:hyperlink r:id="rId13" w:history="1">
        <w:r w:rsidRPr="002E1F81">
          <w:rPr>
            <w:rStyle w:val="a6"/>
          </w:rPr>
          <w:t>http://www.government.by</w:t>
        </w:r>
      </w:hyperlink>
      <w:r w:rsidRPr="006A6158">
        <w:rPr>
          <w:szCs w:val="28"/>
        </w:rPr>
        <w:t xml:space="preserve"> </w:t>
      </w:r>
      <w:r>
        <w:rPr>
          <w:szCs w:val="28"/>
        </w:rPr>
        <w:t xml:space="preserve"> </w:t>
      </w:r>
    </w:p>
    <w:p w:rsidR="00EF78E2" w:rsidRPr="003C33F3" w:rsidRDefault="00EF78E2" w:rsidP="00EF78E2">
      <w:pPr>
        <w:jc w:val="both"/>
        <w:rPr>
          <w:szCs w:val="28"/>
          <w:lang w:val="en-US"/>
        </w:rPr>
      </w:pPr>
      <w:r>
        <w:rPr>
          <w:szCs w:val="28"/>
          <w:lang w:val="en-US"/>
        </w:rPr>
        <w:t>public</w:t>
      </w:r>
      <w:r w:rsidRPr="007C5905">
        <w:rPr>
          <w:szCs w:val="28"/>
          <w:lang w:val="en-US"/>
        </w:rPr>
        <w:t>/</w:t>
      </w:r>
      <w:r>
        <w:rPr>
          <w:szCs w:val="28"/>
          <w:lang w:val="en-US"/>
        </w:rPr>
        <w:t>tmpls</w:t>
      </w:r>
      <w:r w:rsidRPr="007C5905">
        <w:rPr>
          <w:szCs w:val="28"/>
          <w:lang w:val="en-US"/>
        </w:rPr>
        <w:t>/</w:t>
      </w:r>
      <w:r>
        <w:rPr>
          <w:szCs w:val="28"/>
          <w:lang w:val="en-US"/>
        </w:rPr>
        <w:t>calendar</w:t>
      </w:r>
      <w:r w:rsidRPr="007C5905">
        <w:rPr>
          <w:szCs w:val="28"/>
          <w:lang w:val="en-US"/>
        </w:rPr>
        <w:t>_</w:t>
      </w:r>
      <w:r>
        <w:rPr>
          <w:szCs w:val="28"/>
          <w:lang w:val="en-US"/>
        </w:rPr>
        <w:t>engine</w:t>
      </w:r>
      <w:r w:rsidRPr="007C5905">
        <w:rPr>
          <w:szCs w:val="28"/>
          <w:lang w:val="en-US"/>
        </w:rPr>
        <w:t>.</w:t>
      </w:r>
      <w:r>
        <w:rPr>
          <w:szCs w:val="28"/>
          <w:lang w:val="en-US"/>
        </w:rPr>
        <w:t>htm/</w:t>
      </w:r>
      <w:r w:rsidRPr="000E42CC">
        <w:rPr>
          <w:szCs w:val="28"/>
          <w:lang w:val="en-US"/>
        </w:rPr>
        <w:t>.</w:t>
      </w:r>
    </w:p>
    <w:p w:rsidR="00EF78E2" w:rsidRDefault="00EF78E2" w:rsidP="00EF78E2">
      <w:pPr>
        <w:jc w:val="both"/>
        <w:rPr>
          <w:szCs w:val="28"/>
        </w:rPr>
      </w:pPr>
      <w:r>
        <w:rPr>
          <w:szCs w:val="28"/>
        </w:rPr>
        <w:t>30. Бюджет Союзного государства</w:t>
      </w:r>
      <w:r w:rsidRPr="006A6158">
        <w:rPr>
          <w:szCs w:val="28"/>
        </w:rPr>
        <w:t>//</w:t>
      </w:r>
      <w:r>
        <w:rPr>
          <w:szCs w:val="28"/>
        </w:rPr>
        <w:t xml:space="preserve">Правительство Российской Федерации </w:t>
      </w:r>
    </w:p>
    <w:p w:rsidR="00EF78E2" w:rsidRDefault="00EF78E2" w:rsidP="00EF78E2">
      <w:pPr>
        <w:jc w:val="both"/>
        <w:rPr>
          <w:szCs w:val="28"/>
        </w:rPr>
      </w:pPr>
      <w:r>
        <w:rPr>
          <w:szCs w:val="28"/>
        </w:rPr>
        <w:t xml:space="preserve">(Электронный ресурс). -2008. – Режим доступа:  </w:t>
      </w:r>
    </w:p>
    <w:p w:rsidR="00EF78E2" w:rsidRDefault="00EF78E2" w:rsidP="00EF78E2">
      <w:pPr>
        <w:jc w:val="both"/>
        <w:rPr>
          <w:szCs w:val="28"/>
        </w:rPr>
      </w:pPr>
      <w:r w:rsidRPr="008E095D">
        <w:t>www.government.ru/concent/governmentactivity/</w:t>
      </w:r>
      <w:r>
        <w:rPr>
          <w:szCs w:val="28"/>
        </w:rPr>
        <w:t>.</w:t>
      </w:r>
    </w:p>
    <w:p w:rsidR="00A52C7F" w:rsidRDefault="00A52C7F" w:rsidP="00A52C7F">
      <w:pPr>
        <w:tabs>
          <w:tab w:val="num" w:pos="540"/>
        </w:tabs>
        <w:jc w:val="both"/>
      </w:pPr>
      <w:r>
        <w:rPr>
          <w:szCs w:val="28"/>
        </w:rPr>
        <w:t xml:space="preserve">31. </w:t>
      </w:r>
      <w:r>
        <w:t xml:space="preserve">Болтинова, О.В. Стадии бюджетного процесса в зарубежных странах: Учеб. Пособие./ О.В. Болтинова.  Изд.: М.: Профобразование, 2002. </w:t>
      </w:r>
    </w:p>
    <w:p w:rsidR="00EF78E2" w:rsidRDefault="00EF78E2" w:rsidP="00EF78E2">
      <w:pPr>
        <w:jc w:val="both"/>
      </w:pPr>
      <w:r>
        <w:rPr>
          <w:szCs w:val="28"/>
        </w:rPr>
        <w:t>3</w:t>
      </w:r>
      <w:r w:rsidR="00A52C7F">
        <w:rPr>
          <w:szCs w:val="28"/>
        </w:rPr>
        <w:t>2</w:t>
      </w:r>
      <w:r>
        <w:rPr>
          <w:szCs w:val="28"/>
        </w:rPr>
        <w:t xml:space="preserve">. </w:t>
      </w:r>
      <w:r w:rsidR="00A52C7F" w:rsidRPr="00DD35D4">
        <w:t>Василевская</w:t>
      </w:r>
      <w:r w:rsidR="00A52C7F">
        <w:t>,</w:t>
      </w:r>
      <w:r w:rsidR="00A52C7F" w:rsidRPr="00DD35D4">
        <w:t xml:space="preserve"> Т. И. Налоги в Белару</w:t>
      </w:r>
      <w:r w:rsidR="00A52C7F">
        <w:t xml:space="preserve">си. Теория, методика и практика / Т.И. Василевская, В.А. Стасенко. </w:t>
      </w:r>
      <w:r w:rsidR="00A52C7F" w:rsidRPr="00DD35D4">
        <w:t xml:space="preserve"> Мн.: Белпринт, 2007.</w:t>
      </w:r>
      <w:r w:rsidR="00A52C7F">
        <w:t xml:space="preserve">- </w:t>
      </w:r>
      <w:r w:rsidR="00A52C7F" w:rsidRPr="00DD35D4">
        <w:t>69с.</w:t>
      </w:r>
    </w:p>
    <w:p w:rsidR="00A52C7F" w:rsidRDefault="00A52C7F" w:rsidP="00EF78E2">
      <w:pPr>
        <w:jc w:val="both"/>
      </w:pPr>
      <w:r>
        <w:t>33. Вышегородцев,  М.М. Управление бюджетом: курс лекций./М.М. Вышегородцев  М.: «Дело и Сервис», 2002.</w:t>
      </w:r>
    </w:p>
    <w:p w:rsidR="00A52C7F" w:rsidRDefault="00A52C7F" w:rsidP="00A52C7F">
      <w:pPr>
        <w:tabs>
          <w:tab w:val="num" w:pos="540"/>
        </w:tabs>
        <w:jc w:val="both"/>
        <w:rPr>
          <w:spacing w:val="-8"/>
        </w:rPr>
      </w:pPr>
      <w:r>
        <w:t xml:space="preserve">34. </w:t>
      </w:r>
      <w:r>
        <w:rPr>
          <w:spacing w:val="-8"/>
        </w:rPr>
        <w:t xml:space="preserve">Годин А.М., Подпорина И.В. Бюджет и бюджетная система Российской </w:t>
      </w:r>
    </w:p>
    <w:p w:rsidR="00A52C7F" w:rsidRPr="00153331" w:rsidRDefault="00A52C7F" w:rsidP="00A52C7F">
      <w:pPr>
        <w:tabs>
          <w:tab w:val="num" w:pos="540"/>
        </w:tabs>
        <w:jc w:val="both"/>
        <w:rPr>
          <w:b/>
        </w:rPr>
      </w:pPr>
      <w:r>
        <w:rPr>
          <w:spacing w:val="-8"/>
        </w:rPr>
        <w:t xml:space="preserve"> Федерации: учебное пособие. – М.: Издательский Дом “Дашков и К”-  2001. </w:t>
      </w:r>
    </w:p>
    <w:p w:rsidR="00A52C7F" w:rsidRDefault="00A52C7F" w:rsidP="00EF78E2">
      <w:pPr>
        <w:jc w:val="both"/>
        <w:rPr>
          <w:szCs w:val="28"/>
        </w:rPr>
      </w:pPr>
    </w:p>
    <w:p w:rsidR="00EF78E2" w:rsidRPr="00412E38" w:rsidRDefault="00A52C7F" w:rsidP="00EF78E2">
      <w:pPr>
        <w:pStyle w:val="af5"/>
        <w:spacing w:line="240" w:lineRule="auto"/>
        <w:ind w:firstLine="0"/>
        <w:rPr>
          <w:sz w:val="28"/>
          <w:szCs w:val="28"/>
        </w:rPr>
      </w:pPr>
      <w:r>
        <w:rPr>
          <w:sz w:val="28"/>
          <w:szCs w:val="28"/>
        </w:rPr>
        <w:t>35</w:t>
      </w:r>
      <w:r w:rsidR="00EF78E2" w:rsidRPr="00337C4A">
        <w:rPr>
          <w:sz w:val="28"/>
          <w:szCs w:val="28"/>
        </w:rPr>
        <w:t>.</w:t>
      </w:r>
      <w:r w:rsidR="00EF78E2">
        <w:t xml:space="preserve"> </w:t>
      </w:r>
      <w:r w:rsidR="00EF78E2">
        <w:rPr>
          <w:sz w:val="28"/>
        </w:rPr>
        <w:t>Государственные и муниципальные финансы. Учебник  /  Под общей редакцией  И. Д. Мацуляка. - М.: Изд-во Российской Академии государственной</w:t>
      </w:r>
      <w:r w:rsidR="00EF78E2" w:rsidRPr="00BA5956">
        <w:rPr>
          <w:sz w:val="28"/>
          <w:szCs w:val="28"/>
        </w:rPr>
        <w:t xml:space="preserve">   службы при Президенте Российской Федерации, 2004</w:t>
      </w:r>
      <w:r w:rsidR="00EF78E2">
        <w:rPr>
          <w:sz w:val="28"/>
          <w:szCs w:val="28"/>
        </w:rPr>
        <w:t>.</w:t>
      </w:r>
    </w:p>
    <w:p w:rsidR="00EF78E2" w:rsidRPr="00AC24AA" w:rsidRDefault="00A52C7F" w:rsidP="00EF78E2">
      <w:pPr>
        <w:pStyle w:val="af5"/>
        <w:spacing w:line="240" w:lineRule="auto"/>
        <w:ind w:firstLine="0"/>
      </w:pPr>
      <w:r>
        <w:rPr>
          <w:sz w:val="28"/>
        </w:rPr>
        <w:t>36</w:t>
      </w:r>
      <w:r w:rsidR="00EF78E2">
        <w:rPr>
          <w:sz w:val="28"/>
        </w:rPr>
        <w:t xml:space="preserve">. </w:t>
      </w:r>
      <w:r w:rsidR="00EF78E2" w:rsidRPr="00337C4A">
        <w:rPr>
          <w:sz w:val="28"/>
          <w:szCs w:val="28"/>
        </w:rPr>
        <w:t>Фисенко, М.К. Финансовая система Беларуси / М.К. Фисенко - Мн.: «Современная школа», 2008</w:t>
      </w:r>
      <w:r>
        <w:rPr>
          <w:sz w:val="28"/>
          <w:szCs w:val="28"/>
        </w:rPr>
        <w:t xml:space="preserve"> </w:t>
      </w:r>
      <w:r w:rsidR="00EF78E2" w:rsidRPr="00337C4A">
        <w:rPr>
          <w:sz w:val="28"/>
          <w:szCs w:val="28"/>
        </w:rPr>
        <w:t>-</w:t>
      </w:r>
      <w:r>
        <w:rPr>
          <w:sz w:val="28"/>
          <w:szCs w:val="28"/>
        </w:rPr>
        <w:t xml:space="preserve"> </w:t>
      </w:r>
      <w:r w:rsidR="00EF78E2" w:rsidRPr="00337C4A">
        <w:rPr>
          <w:sz w:val="28"/>
          <w:szCs w:val="28"/>
        </w:rPr>
        <w:t>184 с.</w:t>
      </w:r>
      <w:r w:rsidR="00EF78E2">
        <w:t xml:space="preserve">      </w:t>
      </w:r>
    </w:p>
    <w:p w:rsidR="00415024" w:rsidRDefault="00415024" w:rsidP="003C33F3">
      <w:pPr>
        <w:tabs>
          <w:tab w:val="left" w:pos="1920"/>
        </w:tabs>
        <w:ind w:left="360"/>
        <w:jc w:val="both"/>
        <w:rPr>
          <w:b/>
          <w:i/>
          <w:szCs w:val="28"/>
        </w:rPr>
      </w:pPr>
    </w:p>
    <w:p w:rsidR="00553B63" w:rsidRPr="00DA75DB" w:rsidRDefault="00553B63" w:rsidP="00553B63">
      <w:pPr>
        <w:ind w:left="360"/>
        <w:jc w:val="both"/>
        <w:rPr>
          <w:szCs w:val="28"/>
        </w:rPr>
      </w:pPr>
    </w:p>
    <w:p w:rsidR="00A52C7F" w:rsidRDefault="00553B63" w:rsidP="00A52C7F">
      <w:pPr>
        <w:ind w:firstLine="708"/>
        <w:jc w:val="both"/>
        <w:rPr>
          <w:b/>
          <w:i/>
          <w:szCs w:val="28"/>
        </w:rPr>
      </w:pPr>
      <w:r w:rsidRPr="00DA75DB">
        <w:rPr>
          <w:b/>
          <w:i/>
          <w:szCs w:val="28"/>
        </w:rPr>
        <w:t>Периодические издания:</w:t>
      </w:r>
    </w:p>
    <w:p w:rsidR="00553B63" w:rsidRDefault="00415024" w:rsidP="00A52C7F">
      <w:pPr>
        <w:ind w:firstLine="708"/>
        <w:jc w:val="both"/>
        <w:rPr>
          <w:b/>
          <w:szCs w:val="28"/>
        </w:rPr>
      </w:pPr>
      <w:r>
        <w:rPr>
          <w:b/>
          <w:i/>
          <w:szCs w:val="28"/>
        </w:rPr>
        <w:t xml:space="preserve"> </w:t>
      </w:r>
      <w:r w:rsidR="00553B63" w:rsidRPr="00DA75DB">
        <w:rPr>
          <w:szCs w:val="28"/>
        </w:rPr>
        <w:t>Национальная экономическая газета, Бухгалтерская газета, Главный бухгалтер, Вестник Министерства по налогам и сборам, Налоговый вестник, "Консультант бухгалтера", "Юрист", "Портфель бухгалтера и аудитора", "Бухгалтерский учет и анализ", "Консультант", "Финансы, учет, аудит".</w:t>
      </w:r>
    </w:p>
    <w:p w:rsidR="00553B63" w:rsidRDefault="007F7813" w:rsidP="007F7813">
      <w:pPr>
        <w:jc w:val="center"/>
        <w:rPr>
          <w:b/>
        </w:rPr>
      </w:pPr>
      <w:r>
        <w:br w:type="page"/>
      </w:r>
      <w:r w:rsidRPr="007F7813">
        <w:rPr>
          <w:b/>
        </w:rPr>
        <w:t>Приложение 7</w:t>
      </w:r>
    </w:p>
    <w:p w:rsidR="007F7813" w:rsidRDefault="007F7813" w:rsidP="007F7813">
      <w:pPr>
        <w:jc w:val="center"/>
        <w:rPr>
          <w:b/>
        </w:rPr>
      </w:pPr>
      <w:r>
        <w:rPr>
          <w:b/>
        </w:rPr>
        <w:t>Правила оформления списка использованных источников</w:t>
      </w:r>
    </w:p>
    <w:p w:rsidR="00BE23CB" w:rsidRDefault="00BE23CB" w:rsidP="007F7813">
      <w:pPr>
        <w:jc w:val="center"/>
        <w:rPr>
          <w:b/>
        </w:rPr>
      </w:pPr>
    </w:p>
    <w:p w:rsidR="007F7813" w:rsidRPr="00BE23CB" w:rsidRDefault="007F7813" w:rsidP="007F7813">
      <w:pPr>
        <w:rPr>
          <w:sz w:val="24"/>
        </w:rPr>
      </w:pPr>
      <w:r w:rsidRPr="00BE23CB">
        <w:rPr>
          <w:sz w:val="24"/>
        </w:rPr>
        <w:t>а) Примеры описания самостоятельных изданий</w:t>
      </w:r>
      <w:r w:rsidRPr="00BE23CB">
        <w:rPr>
          <w:sz w:val="24"/>
        </w:rPr>
        <w:br/>
      </w:r>
    </w:p>
    <w:tbl>
      <w:tblPr>
        <w:tblW w:w="5000" w:type="pct"/>
        <w:tblInd w:w="40" w:type="dxa"/>
        <w:tblLayout w:type="fixed"/>
        <w:tblCellMar>
          <w:left w:w="40" w:type="dxa"/>
          <w:right w:w="40" w:type="dxa"/>
        </w:tblCellMar>
        <w:tblLook w:val="0000" w:firstRow="0" w:lastRow="0" w:firstColumn="0" w:lastColumn="0" w:noHBand="0" w:noVBand="0"/>
      </w:tblPr>
      <w:tblGrid>
        <w:gridCol w:w="2107"/>
        <w:gridCol w:w="15"/>
        <w:gridCol w:w="9"/>
        <w:gridCol w:w="7284"/>
        <w:gridCol w:w="19"/>
      </w:tblGrid>
      <w:tr w:rsidR="007F7813" w:rsidRPr="00523359">
        <w:trPr>
          <w:cantSplit/>
          <w:tblHeader/>
        </w:trPr>
        <w:tc>
          <w:tcPr>
            <w:tcW w:w="2131" w:type="dxa"/>
            <w:gridSpan w:val="3"/>
            <w:tcBorders>
              <w:top w:val="single" w:sz="4" w:space="0" w:color="000000"/>
              <w:left w:val="single" w:sz="4" w:space="0" w:color="000000"/>
              <w:bottom w:val="single" w:sz="4" w:space="0" w:color="000000"/>
            </w:tcBorders>
            <w:shd w:val="clear" w:color="auto" w:fill="FFFFFF"/>
            <w:vAlign w:val="center"/>
          </w:tcPr>
          <w:p w:rsidR="007F7813" w:rsidRPr="00BE23CB" w:rsidRDefault="007F7813" w:rsidP="00B87974">
            <w:pPr>
              <w:jc w:val="center"/>
              <w:rPr>
                <w:sz w:val="24"/>
              </w:rPr>
            </w:pPr>
            <w:r w:rsidRPr="00BE23CB">
              <w:rPr>
                <w:sz w:val="24"/>
              </w:rPr>
              <w:t>Характеристика источника</w:t>
            </w:r>
          </w:p>
        </w:tc>
        <w:tc>
          <w:tcPr>
            <w:tcW w:w="73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F7813" w:rsidRPr="00BE23CB" w:rsidRDefault="007F7813" w:rsidP="00B87974">
            <w:pPr>
              <w:jc w:val="center"/>
              <w:rPr>
                <w:sz w:val="24"/>
              </w:rPr>
            </w:pPr>
            <w:r w:rsidRPr="00BE23CB">
              <w:rPr>
                <w:sz w:val="24"/>
              </w:rPr>
              <w:t>Пример оформления</w:t>
            </w:r>
          </w:p>
        </w:tc>
      </w:tr>
      <w:tr w:rsidR="007F7813" w:rsidRPr="00523359">
        <w:trPr>
          <w:cantSplit/>
        </w:trPr>
        <w:tc>
          <w:tcPr>
            <w:tcW w:w="2131" w:type="dxa"/>
            <w:gridSpan w:val="3"/>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Один, два или три автора</w:t>
            </w:r>
          </w:p>
        </w:tc>
        <w:tc>
          <w:tcPr>
            <w:tcW w:w="7303"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Котаў, А.I. Гісторыя Беларусі і сусветная цывілізацыя / A.I. Котаў. – 2-е выд. – Мінск : Энцыклапедыкс, 2003. – 168 с.</w:t>
            </w:r>
          </w:p>
        </w:tc>
      </w:tr>
      <w:tr w:rsidR="007F7813" w:rsidRPr="00523359">
        <w:trPr>
          <w:cantSplit/>
        </w:trPr>
        <w:tc>
          <w:tcPr>
            <w:tcW w:w="2131" w:type="dxa"/>
            <w:gridSpan w:val="3"/>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3"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Шотт, А.В. Курс лекций по частной хирургии / А.В. Шотт, В.А. Шотт. – Минск : Асар, 2004. – 525 с.</w:t>
            </w:r>
          </w:p>
        </w:tc>
      </w:tr>
      <w:tr w:rsidR="007F7813" w:rsidRPr="00523359">
        <w:trPr>
          <w:cantSplit/>
        </w:trPr>
        <w:tc>
          <w:tcPr>
            <w:tcW w:w="2131" w:type="dxa"/>
            <w:gridSpan w:val="3"/>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3"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Чикатуева, Л.А. Маркетинг : учеб. пособие / Л.А. Чикатуева, </w:t>
            </w:r>
            <w:r w:rsidRPr="00BE23CB">
              <w:rPr>
                <w:sz w:val="24"/>
              </w:rPr>
              <w:br/>
              <w:t>Н.В. Третьякова ; под ред. В.П. Федько. – Ростов н/Д : Феникс, 2004. – 413 с.</w:t>
            </w:r>
          </w:p>
        </w:tc>
      </w:tr>
      <w:tr w:rsidR="007F7813" w:rsidRPr="00523359">
        <w:trPr>
          <w:cantSplit/>
        </w:trPr>
        <w:tc>
          <w:tcPr>
            <w:tcW w:w="2131" w:type="dxa"/>
            <w:gridSpan w:val="3"/>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3"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Дайнеко, А.Е. Экономика Беларуси в системе всемирной торговой организации / А.Е. Дайнеко, Г.В. Забавский, М.В. Василевская ; под ред. А.Е. Дайнеко. – Минск : Ин-т аграр. экономики, 2004. – 323 с.</w:t>
            </w:r>
          </w:p>
        </w:tc>
      </w:tr>
      <w:tr w:rsidR="007F7813" w:rsidRPr="00523359">
        <w:trPr>
          <w:cantSplit/>
        </w:trPr>
        <w:tc>
          <w:tcPr>
            <w:tcW w:w="2131" w:type="dxa"/>
            <w:gridSpan w:val="3"/>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Четыре и более авторов</w:t>
            </w:r>
            <w:r w:rsidRPr="00BE23CB">
              <w:rPr>
                <w:sz w:val="24"/>
              </w:rPr>
              <w:br/>
            </w:r>
          </w:p>
        </w:tc>
        <w:tc>
          <w:tcPr>
            <w:tcW w:w="7303"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Культурология : учеб. пособие для вузов / С.В. Лапина [и др.] ; под общ. ред. С.В. Лапиной. – 2-е изд. – Минск : ТетраСистемс, 2004. – 495 с.</w:t>
            </w:r>
          </w:p>
        </w:tc>
      </w:tr>
      <w:tr w:rsidR="007F7813" w:rsidRPr="00523359">
        <w:trPr>
          <w:cantSplit/>
        </w:trPr>
        <w:tc>
          <w:tcPr>
            <w:tcW w:w="2131" w:type="dxa"/>
            <w:gridSpan w:val="3"/>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3"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Комментарий к Трудовому кодексу Республики Беларусь</w:t>
            </w:r>
            <w:r w:rsidRPr="00BE23CB">
              <w:rPr>
                <w:sz w:val="24"/>
              </w:rPr>
              <w:br/>
              <w:t>/ И.С. Андреев [и др.] ; под общ. ред. Г.А. Василевича. – Минск :</w:t>
            </w:r>
            <w:r w:rsidRPr="00BE23CB">
              <w:rPr>
                <w:sz w:val="24"/>
              </w:rPr>
              <w:br/>
              <w:t>Амалфея, 2000. – 1071 с.</w:t>
            </w:r>
          </w:p>
        </w:tc>
      </w:tr>
      <w:tr w:rsidR="007F7813" w:rsidRPr="00523359">
        <w:trPr>
          <w:cantSplit/>
        </w:trPr>
        <w:tc>
          <w:tcPr>
            <w:tcW w:w="2131" w:type="dxa"/>
            <w:gridSpan w:val="3"/>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3"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Основы геологии Беларуси / А.С. Махнач [и др.] ; НАН Беларуси, Ин-т геол. наук ; под общ. ред. А.С. Махнача. – Минск, 2004. – 391 с.</w:t>
            </w:r>
          </w:p>
        </w:tc>
      </w:tr>
      <w:tr w:rsidR="007F7813" w:rsidRPr="00523359">
        <w:trPr>
          <w:cantSplit/>
        </w:trPr>
        <w:tc>
          <w:tcPr>
            <w:tcW w:w="2131" w:type="dxa"/>
            <w:gridSpan w:val="3"/>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Коллективный автор</w:t>
            </w:r>
            <w:r w:rsidRPr="00BE23CB">
              <w:rPr>
                <w:sz w:val="24"/>
              </w:rPr>
              <w:br/>
            </w:r>
          </w:p>
        </w:tc>
        <w:tc>
          <w:tcPr>
            <w:tcW w:w="7303"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Сборник нормативно-технических материалов по энергосбережению / Ком. по энергоэффективности при Совете Министров Респ. Беларусь ; сост. А.В. Филипович. – Минск : Лоранж-2, 2004. – 393 с.</w:t>
            </w:r>
          </w:p>
        </w:tc>
      </w:tr>
      <w:tr w:rsidR="007F7813" w:rsidRPr="00523359">
        <w:trPr>
          <w:cantSplit/>
        </w:trPr>
        <w:tc>
          <w:tcPr>
            <w:tcW w:w="2131" w:type="dxa"/>
            <w:gridSpan w:val="3"/>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3"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Национальная стратегия устойчивого социально-экономического развития Республики Беларусь на период до </w:t>
            </w:r>
            <w:smartTag w:uri="urn:schemas-microsoft-com:office:smarttags" w:element="metricconverter">
              <w:smartTagPr>
                <w:attr w:name="ProductID" w:val="2020 г"/>
              </w:smartTagPr>
              <w:r w:rsidRPr="00BE23CB">
                <w:rPr>
                  <w:sz w:val="24"/>
                </w:rPr>
                <w:t>2020 г</w:t>
              </w:r>
            </w:smartTag>
            <w:r w:rsidRPr="00BE23CB">
              <w:rPr>
                <w:sz w:val="24"/>
              </w:rPr>
              <w:t>. / Нац. комис. по устойчивому развитию Респ. Беларусь ; редкол.: Л.М. Александрович [и др.]. – Минск : Юнипак, 2004. – 202 с.</w:t>
            </w:r>
          </w:p>
        </w:tc>
      </w:tr>
      <w:tr w:rsidR="007F7813" w:rsidRPr="00523359">
        <w:trPr>
          <w:cantSplit/>
        </w:trPr>
        <w:tc>
          <w:tcPr>
            <w:tcW w:w="2131" w:type="dxa"/>
            <w:gridSpan w:val="3"/>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3"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Военный энциклопедический словарь / М-во обороны Рос. Федерации, Ин-т воен. истории ; редкол.: А.П. Горкин [и др.]. – М. : Большая рос. энцикл. : РИПОЛ классик, 2002. – 1663 с.</w:t>
            </w:r>
          </w:p>
        </w:tc>
      </w:tr>
      <w:tr w:rsidR="007F7813" w:rsidRPr="00523359">
        <w:trPr>
          <w:cantSplit/>
        </w:trPr>
        <w:tc>
          <w:tcPr>
            <w:tcW w:w="2131" w:type="dxa"/>
            <w:gridSpan w:val="3"/>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Многотомное издание</w:t>
            </w:r>
            <w:r w:rsidRPr="00BE23CB">
              <w:rPr>
                <w:sz w:val="24"/>
              </w:rPr>
              <w:br/>
            </w:r>
          </w:p>
        </w:tc>
        <w:tc>
          <w:tcPr>
            <w:tcW w:w="7303"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Гісторыя Беларусі : у 6 т. / рэдкал.: М. Касцюк (гал. рэд.) [і інш.]. – Мінск : Экаперспектыва, 2000–2005. – 6 т.</w:t>
            </w:r>
          </w:p>
        </w:tc>
      </w:tr>
      <w:tr w:rsidR="007F7813" w:rsidRPr="00523359">
        <w:trPr>
          <w:cantSplit/>
        </w:trPr>
        <w:tc>
          <w:tcPr>
            <w:tcW w:w="2131" w:type="dxa"/>
            <w:gridSpan w:val="3"/>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3"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Гісторыя Беларусі : у 6 т. / рэдкал.: М. Касцюк (гал. рэд.) [і інш.]. –Мінск : Экаперспектыва, 2000–2005. – Т. 3 : Беларусь у часы Рэчы Паспалітай (XVII–XVIII ст.) / Ю. Бохан [і інш.]. – 2004. – 343 с. ; Т. 4 : Беларусь у складзе Расійскай імперыі (канец XVIII–пачатак XX ст.) / М. Біч [і інш.]. – 2005. – 518 с.</w:t>
            </w:r>
          </w:p>
        </w:tc>
      </w:tr>
      <w:tr w:rsidR="007F7813" w:rsidRPr="00523359">
        <w:trPr>
          <w:cantSplit/>
        </w:trPr>
        <w:tc>
          <w:tcPr>
            <w:tcW w:w="2131" w:type="dxa"/>
            <w:gridSpan w:val="3"/>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3"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Багдановіч, М. Поўны збор твораў : у 3 т. / М. Багдановіч. – 2-е выд. –Мінск : Беларус. навука, 2001. – 3 т.</w:t>
            </w:r>
          </w:p>
        </w:tc>
      </w:tr>
      <w:tr w:rsidR="007F7813" w:rsidRPr="00BE23CB">
        <w:trPr>
          <w:gridAfter w:val="1"/>
          <w:wAfter w:w="19" w:type="dxa"/>
          <w:cantSplit/>
        </w:trPr>
        <w:tc>
          <w:tcPr>
            <w:tcW w:w="2107" w:type="dxa"/>
            <w:vMerge w:val="restart"/>
            <w:tcBorders>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Отдельный том в</w:t>
            </w:r>
            <w:r w:rsidRPr="00BE23CB">
              <w:rPr>
                <w:sz w:val="24"/>
              </w:rPr>
              <w:br/>
              <w:t>многотомном издании</w:t>
            </w:r>
            <w:r w:rsidRPr="00BE23CB">
              <w:rPr>
                <w:sz w:val="24"/>
              </w:rPr>
              <w:br/>
            </w:r>
          </w:p>
        </w:tc>
        <w:tc>
          <w:tcPr>
            <w:tcW w:w="7308" w:type="dxa"/>
            <w:gridSpan w:val="3"/>
            <w:tcBorders>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Гісторыя Беларусі : у 6 т. / рэдкал.: М. Касцюк (гал. рэд.) [і інш.]. – Мінск : Экаперспектыва, 2000–2005. – Т. 3 : Беларусь у часы Рэчы Паспалітай (XVII–XVIII ст.) / Ю. Бохан [і інш.]. – 2004. – 343 с.</w:t>
            </w:r>
          </w:p>
        </w:tc>
      </w:tr>
      <w:tr w:rsidR="007F7813" w:rsidRPr="00BE23CB">
        <w:trPr>
          <w:gridAfter w:val="1"/>
          <w:wAfter w:w="19" w:type="dxa"/>
          <w:cantSplit/>
        </w:trPr>
        <w:tc>
          <w:tcPr>
            <w:tcW w:w="2107" w:type="dxa"/>
            <w:vMerge/>
            <w:tcBorders>
              <w:left w:val="single" w:sz="4" w:space="0" w:color="000000"/>
              <w:bottom w:val="single" w:sz="4" w:space="0" w:color="000000"/>
            </w:tcBorders>
            <w:shd w:val="clear" w:color="auto" w:fill="FFFFFF"/>
          </w:tcPr>
          <w:p w:rsidR="007F7813" w:rsidRPr="00BE23CB" w:rsidRDefault="007F7813" w:rsidP="00B87974">
            <w:pPr>
              <w:rPr>
                <w:sz w:val="24"/>
              </w:rPr>
            </w:pP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Гісторыя Беларусі : у 6 т. / рэдкал.: М. Касцюк (гал. рэд.) [і інш.]. –Мінск : Экаперспектыва, 2000–2005. – Т. 4 : Беларусь у складзе Расійскай імперыі (канец XVIII–пачатак XX ст.) / М. Біч [і інш.]. – 2005. – 518 с.</w:t>
            </w:r>
          </w:p>
        </w:tc>
      </w:tr>
      <w:tr w:rsidR="007F7813" w:rsidRPr="00BE23CB">
        <w:trPr>
          <w:gridAfter w:val="1"/>
          <w:wAfter w:w="19" w:type="dxa"/>
          <w:cantSplit/>
        </w:trPr>
        <w:tc>
          <w:tcPr>
            <w:tcW w:w="2107" w:type="dxa"/>
            <w:vMerge/>
            <w:tcBorders>
              <w:left w:val="single" w:sz="4" w:space="0" w:color="000000"/>
              <w:bottom w:val="single" w:sz="4" w:space="0" w:color="000000"/>
            </w:tcBorders>
            <w:shd w:val="clear" w:color="auto" w:fill="FFFFFF"/>
          </w:tcPr>
          <w:p w:rsidR="007F7813" w:rsidRPr="00BE23CB" w:rsidRDefault="007F7813" w:rsidP="00B87974">
            <w:pPr>
              <w:rPr>
                <w:sz w:val="24"/>
              </w:rPr>
            </w:pP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Багдановіч, М. Поўны збор твораў : у 3 т. / М. Багдановіч. – 2-е выд. – Мінск : Беларус. навука, 2001. – Т. 1 : Вершы, паэмы, пераклады, наследаванні, чарнавыя накіды. – 751 с.</w:t>
            </w:r>
          </w:p>
        </w:tc>
      </w:tr>
      <w:tr w:rsidR="007F7813" w:rsidRPr="00BE23CB">
        <w:trPr>
          <w:gridAfter w:val="1"/>
          <w:wAfter w:w="19" w:type="dxa"/>
          <w:cantSplit/>
        </w:trPr>
        <w:tc>
          <w:tcPr>
            <w:tcW w:w="2107" w:type="dxa"/>
            <w:vMerge/>
            <w:tcBorders>
              <w:left w:val="single" w:sz="4" w:space="0" w:color="000000"/>
              <w:bottom w:val="single" w:sz="4" w:space="0" w:color="000000"/>
            </w:tcBorders>
            <w:shd w:val="clear" w:color="auto" w:fill="FFFFFF"/>
          </w:tcPr>
          <w:p w:rsidR="007F7813" w:rsidRPr="00BE23CB" w:rsidRDefault="007F7813" w:rsidP="00B87974">
            <w:pPr>
              <w:rPr>
                <w:sz w:val="24"/>
              </w:rPr>
            </w:pP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Российский государственный архив древних актов : путеводитель : в 4 т. / сост.: М.В. Бабич, Ю.М. Эскин. – М. : Археогр. центр, 1997. – Т. 3, ч. 1. – 720 с.</w:t>
            </w:r>
          </w:p>
        </w:tc>
      </w:tr>
      <w:tr w:rsidR="007F7813" w:rsidRPr="00BE23CB">
        <w:trPr>
          <w:gridAfter w:val="1"/>
          <w:wAfter w:w="19" w:type="dxa"/>
          <w:cantSplit/>
        </w:trPr>
        <w:tc>
          <w:tcPr>
            <w:tcW w:w="2107" w:type="dxa"/>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Законы и</w:t>
            </w:r>
            <w:r w:rsidRPr="00BE23CB">
              <w:rPr>
                <w:sz w:val="24"/>
              </w:rPr>
              <w:br/>
              <w:t>законодательные</w:t>
            </w:r>
            <w:r w:rsidRPr="00BE23CB">
              <w:rPr>
                <w:sz w:val="24"/>
              </w:rPr>
              <w:br/>
              <w:t>материалы</w:t>
            </w:r>
            <w:r w:rsidRPr="00BE23CB">
              <w:rPr>
                <w:sz w:val="24"/>
              </w:rPr>
              <w:br/>
            </w: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Конституция Республики Беларусь 1994 года (с изменениями и дополнениями, принятыми на республиканских референдумах 24 ноября </w:t>
            </w:r>
            <w:smartTag w:uri="urn:schemas-microsoft-com:office:smarttags" w:element="metricconverter">
              <w:smartTagPr>
                <w:attr w:name="ProductID" w:val="1996 г"/>
              </w:smartTagPr>
              <w:r w:rsidRPr="00BE23CB">
                <w:rPr>
                  <w:sz w:val="24"/>
                </w:rPr>
                <w:t>1996 г</w:t>
              </w:r>
            </w:smartTag>
            <w:r w:rsidRPr="00BE23CB">
              <w:rPr>
                <w:sz w:val="24"/>
              </w:rPr>
              <w:t xml:space="preserve">. и 17 октября </w:t>
            </w:r>
            <w:smartTag w:uri="urn:schemas-microsoft-com:office:smarttags" w:element="metricconverter">
              <w:smartTagPr>
                <w:attr w:name="ProductID" w:val="2004 г"/>
              </w:smartTagPr>
              <w:r w:rsidRPr="00BE23CB">
                <w:rPr>
                  <w:sz w:val="24"/>
                </w:rPr>
                <w:t>2004 г</w:t>
              </w:r>
            </w:smartTag>
            <w:r w:rsidRPr="00BE23CB">
              <w:rPr>
                <w:sz w:val="24"/>
              </w:rPr>
              <w:t>.). – Минск : Амалфея, 2005. – 48 с.</w:t>
            </w:r>
          </w:p>
        </w:tc>
      </w:tr>
      <w:tr w:rsidR="007F7813" w:rsidRPr="00BE23CB">
        <w:trPr>
          <w:gridAfter w:val="1"/>
          <w:wAfter w:w="19" w:type="dxa"/>
          <w:cantSplit/>
        </w:trPr>
        <w:tc>
          <w:tcPr>
            <w:tcW w:w="2107"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Конституция Российской Федерации : принята всенар. голосованием 12 дек. </w:t>
            </w:r>
            <w:smartTag w:uri="urn:schemas-microsoft-com:office:smarttags" w:element="metricconverter">
              <w:smartTagPr>
                <w:attr w:name="ProductID" w:val="1993 г"/>
              </w:smartTagPr>
              <w:r w:rsidRPr="00BE23CB">
                <w:rPr>
                  <w:sz w:val="24"/>
                </w:rPr>
                <w:t>1993 г</w:t>
              </w:r>
            </w:smartTag>
            <w:r w:rsidRPr="00BE23CB">
              <w:rPr>
                <w:sz w:val="24"/>
              </w:rPr>
              <w:t>. : офиц. текст. – М. : Юрист, 2005. – 56 с.</w:t>
            </w:r>
          </w:p>
        </w:tc>
      </w:tr>
      <w:tr w:rsidR="007F7813" w:rsidRPr="00BE23CB">
        <w:trPr>
          <w:gridAfter w:val="1"/>
          <w:wAfter w:w="19" w:type="dxa"/>
          <w:cantSplit/>
        </w:trPr>
        <w:tc>
          <w:tcPr>
            <w:tcW w:w="2107"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О нормативных правовых актах Республики Беларусь : Закон Респ. Беларусь от 10 янв. </w:t>
            </w:r>
            <w:smartTag w:uri="urn:schemas-microsoft-com:office:smarttags" w:element="metricconverter">
              <w:smartTagPr>
                <w:attr w:name="ProductID" w:val="2000 г"/>
              </w:smartTagPr>
              <w:r w:rsidRPr="00BE23CB">
                <w:rPr>
                  <w:sz w:val="24"/>
                </w:rPr>
                <w:t>2000 г</w:t>
              </w:r>
            </w:smartTag>
            <w:r w:rsidRPr="00BE23CB">
              <w:rPr>
                <w:sz w:val="24"/>
              </w:rPr>
              <w:t xml:space="preserve">. № 361-З : с изм. и доп. : текст по состоянию на 1 дек. </w:t>
            </w:r>
            <w:smartTag w:uri="urn:schemas-microsoft-com:office:smarttags" w:element="metricconverter">
              <w:smartTagPr>
                <w:attr w:name="ProductID" w:val="2004 г"/>
              </w:smartTagPr>
              <w:r w:rsidRPr="00BE23CB">
                <w:rPr>
                  <w:sz w:val="24"/>
                </w:rPr>
                <w:t>2004 г</w:t>
              </w:r>
            </w:smartTag>
            <w:r w:rsidRPr="00BE23CB">
              <w:rPr>
                <w:sz w:val="24"/>
              </w:rPr>
              <w:t>. – Минск : Дикта, 2004. – 59 с.</w:t>
            </w:r>
          </w:p>
        </w:tc>
      </w:tr>
      <w:tr w:rsidR="007F7813" w:rsidRPr="00BE23CB">
        <w:trPr>
          <w:gridAfter w:val="1"/>
          <w:wAfter w:w="19" w:type="dxa"/>
          <w:cantSplit/>
        </w:trPr>
        <w:tc>
          <w:tcPr>
            <w:tcW w:w="2107"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Инвестиционный кодекс Республики Беларусь : принят Палатой представителей 30 мая </w:t>
            </w:r>
            <w:smartTag w:uri="urn:schemas-microsoft-com:office:smarttags" w:element="metricconverter">
              <w:smartTagPr>
                <w:attr w:name="ProductID" w:val="2001 г"/>
              </w:smartTagPr>
              <w:r w:rsidRPr="00BE23CB">
                <w:rPr>
                  <w:sz w:val="24"/>
                </w:rPr>
                <w:t>2001 г</w:t>
              </w:r>
            </w:smartTag>
            <w:r w:rsidRPr="00BE23CB">
              <w:rPr>
                <w:sz w:val="24"/>
              </w:rPr>
              <w:t xml:space="preserve">. : одобр. Советом Респ. 8 июня </w:t>
            </w:r>
            <w:smartTag w:uri="urn:schemas-microsoft-com:office:smarttags" w:element="metricconverter">
              <w:smartTagPr>
                <w:attr w:name="ProductID" w:val="2001 г"/>
              </w:smartTagPr>
              <w:r w:rsidRPr="00BE23CB">
                <w:rPr>
                  <w:sz w:val="24"/>
                </w:rPr>
                <w:t>2001 г</w:t>
              </w:r>
            </w:smartTag>
            <w:r w:rsidRPr="00BE23CB">
              <w:rPr>
                <w:sz w:val="24"/>
              </w:rPr>
              <w:t xml:space="preserve">. : текст Кодекса по состоянию на 10 февр. </w:t>
            </w:r>
            <w:smartTag w:uri="urn:schemas-microsoft-com:office:smarttags" w:element="metricconverter">
              <w:smartTagPr>
                <w:attr w:name="ProductID" w:val="2001 г"/>
              </w:smartTagPr>
              <w:r w:rsidRPr="00BE23CB">
                <w:rPr>
                  <w:sz w:val="24"/>
                </w:rPr>
                <w:t>2001 г</w:t>
              </w:r>
            </w:smartTag>
            <w:r w:rsidRPr="00BE23CB">
              <w:rPr>
                <w:sz w:val="24"/>
              </w:rPr>
              <w:t>. – Минск : Амалфея, 2005. – 83 с.</w:t>
            </w:r>
          </w:p>
        </w:tc>
      </w:tr>
      <w:tr w:rsidR="007F7813" w:rsidRPr="00BE23CB">
        <w:trPr>
          <w:gridAfter w:val="1"/>
          <w:wAfter w:w="19" w:type="dxa"/>
          <w:cantSplit/>
        </w:trPr>
        <w:tc>
          <w:tcPr>
            <w:tcW w:w="2107" w:type="dxa"/>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Сборник статей, трудов</w:t>
            </w:r>
            <w:r w:rsidRPr="00BE23CB">
              <w:rPr>
                <w:sz w:val="24"/>
              </w:rPr>
              <w:br/>
            </w: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Информационное обеспечение науки Беларуси : к 80-летию со дня основания ЦНБ им. Я. Коласа НАН Беларуси : сб. науч. ст. / НАН Беларуси, Центр. науч. б-ка ; редкол.: Н.Ю. Березкина (отв. ред.) [и др.]. – Минск, 2004. – 174 с.</w:t>
            </w:r>
          </w:p>
        </w:tc>
      </w:tr>
      <w:tr w:rsidR="007F7813" w:rsidRPr="00BE23CB">
        <w:trPr>
          <w:gridAfter w:val="1"/>
          <w:wAfter w:w="19" w:type="dxa"/>
          <w:cantSplit/>
        </w:trPr>
        <w:tc>
          <w:tcPr>
            <w:tcW w:w="2107"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Современные аспекты изучения алкогольной и наркотической зависимости : сб. науч. ст. / НАН Беларуси, Ин-т биохимии ; науч. ред. В.В. Лелевич. – Гродно, 2004. – 223 с.</w:t>
            </w:r>
          </w:p>
        </w:tc>
      </w:tr>
      <w:tr w:rsidR="007F7813" w:rsidRPr="00BE23CB">
        <w:trPr>
          <w:gridAfter w:val="1"/>
          <w:wAfter w:w="19" w:type="dxa"/>
          <w:cantSplit/>
        </w:trPr>
        <w:tc>
          <w:tcPr>
            <w:tcW w:w="2107" w:type="dxa"/>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Сборники без общего заглавия</w:t>
            </w: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Певзнер, Н. Английское в английском искусстве / Н. Певзнер ; пер. О.Р. Демидовой. Идеологические источники радиатора "роллс-ройса" / Э. Панофский ; пер. Л.Н. Житковой. – СПб. : Азбука-классика, 2004. – 318 с.</w:t>
            </w:r>
          </w:p>
        </w:tc>
      </w:tr>
      <w:tr w:rsidR="007F7813" w:rsidRPr="00BE23CB">
        <w:trPr>
          <w:gridAfter w:val="1"/>
          <w:wAfter w:w="19" w:type="dxa"/>
          <w:cantSplit/>
        </w:trPr>
        <w:tc>
          <w:tcPr>
            <w:tcW w:w="2107" w:type="dxa"/>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Материалы</w:t>
            </w:r>
            <w:r w:rsidRPr="00BE23CB">
              <w:rPr>
                <w:sz w:val="24"/>
              </w:rPr>
              <w:br/>
              <w:t>конференций</w:t>
            </w: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Глобализация, новая экономика и окружающая среда: проблемы</w:t>
            </w:r>
            <w:r w:rsidRPr="00BE23CB">
              <w:rPr>
                <w:sz w:val="24"/>
              </w:rPr>
              <w:br/>
              <w:t>общества и бизнеса на пути к устойчивому развитию : материалы</w:t>
            </w:r>
            <w:r w:rsidRPr="00BE23CB">
              <w:rPr>
                <w:sz w:val="24"/>
              </w:rPr>
              <w:br/>
              <w:t>7 Междунар. конф. Рос. о-ва экол. экономики, Санкт-Петербург,</w:t>
            </w:r>
            <w:r w:rsidRPr="00BE23CB">
              <w:rPr>
                <w:sz w:val="24"/>
              </w:rPr>
              <w:br/>
              <w:t xml:space="preserve">23–25 июня </w:t>
            </w:r>
            <w:smartTag w:uri="urn:schemas-microsoft-com:office:smarttags" w:element="metricconverter">
              <w:smartTagPr>
                <w:attr w:name="ProductID" w:val="2005 г"/>
              </w:smartTagPr>
              <w:r w:rsidRPr="00BE23CB">
                <w:rPr>
                  <w:sz w:val="24"/>
                </w:rPr>
                <w:t>2005 г</w:t>
              </w:r>
            </w:smartTag>
            <w:r w:rsidRPr="00BE23CB">
              <w:rPr>
                <w:sz w:val="24"/>
              </w:rPr>
              <w:t>. / С.-Петерб. гос. ун-т ; под ред. И.П. Бойко</w:t>
            </w:r>
            <w:r w:rsidRPr="00BE23CB">
              <w:rPr>
                <w:sz w:val="24"/>
              </w:rPr>
              <w:br/>
              <w:t>[и др.]. – СПб., 2005. – 395 с.</w:t>
            </w:r>
          </w:p>
        </w:tc>
      </w:tr>
      <w:tr w:rsidR="007F7813" w:rsidRPr="00BE23CB">
        <w:trPr>
          <w:gridAfter w:val="1"/>
          <w:wAfter w:w="19" w:type="dxa"/>
          <w:cantSplit/>
        </w:trPr>
        <w:tc>
          <w:tcPr>
            <w:tcW w:w="2107" w:type="dxa"/>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Правовая система Республики Беларусь: состояние, проблемы, перспективы развития : материалы V межвуз. конф. студентов, магистрантов и аспирантов, Гродно, 21 апр. </w:t>
            </w:r>
            <w:smartTag w:uri="urn:schemas-microsoft-com:office:smarttags" w:element="metricconverter">
              <w:smartTagPr>
                <w:attr w:name="ProductID" w:val="2005 г"/>
              </w:smartTagPr>
              <w:r w:rsidRPr="00BE23CB">
                <w:rPr>
                  <w:sz w:val="24"/>
                </w:rPr>
                <w:t>2005 г</w:t>
              </w:r>
            </w:smartTag>
            <w:r w:rsidRPr="00BE23CB">
              <w:rPr>
                <w:sz w:val="24"/>
              </w:rPr>
              <w:t>. / Гродн. гос. ун-т ; редкол.: О.Н. Толочко (отв. ред.) [и др.]. – Гродно, 2005. – 239 с.</w:t>
            </w:r>
          </w:p>
        </w:tc>
      </w:tr>
      <w:tr w:rsidR="007F7813" w:rsidRPr="00523359">
        <w:trPr>
          <w:cantSplit/>
        </w:trPr>
        <w:tc>
          <w:tcPr>
            <w:tcW w:w="2122" w:type="dxa"/>
            <w:gridSpan w:val="2"/>
            <w:vMerge w:val="restart"/>
            <w:tcBorders>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Инструкция</w:t>
            </w:r>
            <w:r w:rsidRPr="00BE23CB">
              <w:rPr>
                <w:sz w:val="24"/>
              </w:rPr>
              <w:br/>
            </w:r>
          </w:p>
        </w:tc>
        <w:tc>
          <w:tcPr>
            <w:tcW w:w="7312" w:type="dxa"/>
            <w:gridSpan w:val="3"/>
            <w:tcBorders>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Инструкция о порядке совершения операций с банковскими пластиковыми карточками : утв. Правлением Нац. банка Респ. Беларусь 30.04.04 : текст по состоянию на 1 дек. </w:t>
            </w:r>
            <w:smartTag w:uri="urn:schemas-microsoft-com:office:smarttags" w:element="metricconverter">
              <w:smartTagPr>
                <w:attr w:name="ProductID" w:val="2004 г"/>
              </w:smartTagPr>
              <w:r w:rsidRPr="00BE23CB">
                <w:rPr>
                  <w:sz w:val="24"/>
                </w:rPr>
                <w:t>2004 г</w:t>
              </w:r>
            </w:smartTag>
            <w:r w:rsidRPr="00BE23CB">
              <w:rPr>
                <w:sz w:val="24"/>
              </w:rPr>
              <w:t>. – Минск : Дикта, 2004. – 23 с.</w:t>
            </w:r>
          </w:p>
        </w:tc>
      </w:tr>
      <w:tr w:rsidR="007F7813" w:rsidRPr="00523359">
        <w:trPr>
          <w:cantSplit/>
        </w:trPr>
        <w:tc>
          <w:tcPr>
            <w:tcW w:w="2122" w:type="dxa"/>
            <w:gridSpan w:val="2"/>
            <w:vMerge/>
            <w:tcBorders>
              <w:left w:val="single" w:sz="4" w:space="0" w:color="000000"/>
              <w:bottom w:val="single" w:sz="4" w:space="0" w:color="000000"/>
            </w:tcBorders>
            <w:shd w:val="clear" w:color="auto" w:fill="FFFFFF"/>
          </w:tcPr>
          <w:p w:rsidR="007F7813" w:rsidRPr="00BE23CB" w:rsidRDefault="007F7813" w:rsidP="00B87974">
            <w:pPr>
              <w:rPr>
                <w:sz w:val="24"/>
              </w:rPr>
            </w:pP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Инструкция по исполнительному производству : утв. М-вом юстиции Респ. Беларусь 20.12.04. – Минск : Дикта, 2005. – 94 с.</w:t>
            </w:r>
          </w:p>
        </w:tc>
      </w:tr>
      <w:tr w:rsidR="007F7813" w:rsidRPr="00523359">
        <w:trPr>
          <w:cantSplit/>
        </w:trPr>
        <w:tc>
          <w:tcPr>
            <w:tcW w:w="2122" w:type="dxa"/>
            <w:gridSpan w:val="2"/>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Учебно-методические материалы</w:t>
            </w:r>
            <w:r w:rsidRPr="00BE23CB">
              <w:rPr>
                <w:sz w:val="24"/>
              </w:rPr>
              <w:br/>
            </w: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Горбаток, Н.А. Общая теория государства и права в вопросах и ответах : учеб. пособие / Н.А. Горбаток ; М-во внутр. дел Респ. Беларусь, Акад. МВД. – Минск, 2005. – 183 с.</w:t>
            </w:r>
          </w:p>
        </w:tc>
      </w:tr>
      <w:tr w:rsidR="007F7813" w:rsidRPr="00523359">
        <w:trPr>
          <w:cantSplit/>
        </w:trPr>
        <w:tc>
          <w:tcPr>
            <w:tcW w:w="2122" w:type="dxa"/>
            <w:gridSpan w:val="2"/>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Использование креативных методов в коррекционно-развивающей работе психологов системы образования : учеб.-метод. пособие : в 3 ч. / Акад. последиплом. образования ; авт.-сост. Н.А. Сакович. – Минск, 2004. – Ч. 2 : Сказкотерапевтические технологии. – 84 с.</w:t>
            </w:r>
          </w:p>
        </w:tc>
      </w:tr>
      <w:tr w:rsidR="007F7813" w:rsidRPr="00523359">
        <w:trPr>
          <w:cantSplit/>
        </w:trPr>
        <w:tc>
          <w:tcPr>
            <w:tcW w:w="2122" w:type="dxa"/>
            <w:gridSpan w:val="2"/>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Корнеева, И.Л. Гражданское право : учеб. пособие : в 2 ч. / И.Л. Корнеева. – М. : РИОР, 2004. – Ч. 2. – 182 с.</w:t>
            </w:r>
          </w:p>
        </w:tc>
      </w:tr>
      <w:tr w:rsidR="007F7813" w:rsidRPr="00523359">
        <w:trPr>
          <w:cantSplit/>
        </w:trPr>
        <w:tc>
          <w:tcPr>
            <w:tcW w:w="2122" w:type="dxa"/>
            <w:gridSpan w:val="2"/>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Философия и методология науки : учеб.-метод. комплекс для магистратуры / А.И. Зеленков [и др.] ; под ред. А.И. Зеленкова. – Минск : Изд-во БГУ, 2004. – 108 с.</w:t>
            </w:r>
          </w:p>
        </w:tc>
      </w:tr>
      <w:tr w:rsidR="007F7813" w:rsidRPr="00523359">
        <w:trPr>
          <w:cantSplit/>
        </w:trPr>
        <w:tc>
          <w:tcPr>
            <w:tcW w:w="2122" w:type="dxa"/>
            <w:gridSpan w:val="2"/>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Информационные издания</w:t>
            </w:r>
            <w:r w:rsidRPr="00BE23CB">
              <w:rPr>
                <w:sz w:val="24"/>
              </w:rPr>
              <w:br/>
            </w: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Реклама на рубеже тысячелетий : ретросп. библиогр. указ. (1998–2003) / М-во образования и науки Рос. Федерации, Гос. публич. науч.-техн. б-ка России ; сост.: В.В. Климова, О.М. Мещеркина. – М., 2004. – 288 с.</w:t>
            </w:r>
          </w:p>
        </w:tc>
      </w:tr>
      <w:tr w:rsidR="007F7813" w:rsidRPr="00523359">
        <w:trPr>
          <w:cantSplit/>
        </w:trPr>
        <w:tc>
          <w:tcPr>
            <w:tcW w:w="2122" w:type="dxa"/>
            <w:gridSpan w:val="2"/>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Щадов, И.М. Технолого-экономическая оценка экологизации угледобывающего комплекса Восточной Сибири и Забайкалья / И.М. Щадов. – М. : ЦНИЭИуголь, 1992. – 48 с. – (Обзорная информация / Центр. науч.-исслед. ин-т экономики и науч.-техн. информ. угол. пром-сти).</w:t>
            </w:r>
          </w:p>
        </w:tc>
      </w:tr>
      <w:tr w:rsidR="007F7813" w:rsidRPr="00523359">
        <w:trPr>
          <w:cantSplit/>
        </w:trPr>
        <w:tc>
          <w:tcPr>
            <w:tcW w:w="2122" w:type="dxa"/>
            <w:gridSpan w:val="2"/>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Каталог</w:t>
            </w:r>
            <w:r w:rsidRPr="00BE23CB">
              <w:rPr>
                <w:sz w:val="24"/>
              </w:rPr>
              <w:br/>
            </w: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Каталог жесткокрылых (Coleoptera, Insecta) Беларуси</w:t>
            </w:r>
            <w:r w:rsidRPr="00BE23CB">
              <w:rPr>
                <w:sz w:val="24"/>
              </w:rPr>
              <w:br/>
              <w:t xml:space="preserve">/ О.Р. Александрович [и др.] ; Фонд фундам. исслед. Респ. Беларусь. – </w:t>
            </w:r>
            <w:r w:rsidRPr="00BE23CB">
              <w:rPr>
                <w:sz w:val="24"/>
              </w:rPr>
              <w:br/>
              <w:t>Минск, 1996. – 103 с.</w:t>
            </w:r>
          </w:p>
        </w:tc>
      </w:tr>
      <w:tr w:rsidR="007F7813" w:rsidRPr="00523359">
        <w:trPr>
          <w:cantSplit/>
        </w:trPr>
        <w:tc>
          <w:tcPr>
            <w:tcW w:w="2122" w:type="dxa"/>
            <w:gridSpan w:val="2"/>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Памятные и инвестиционные монеты России из драгоценных металлов, 1921–2003 : каталог-справочник / ред.-сост. Л.М. Пряжникова. – М. : ИнтерКрим-пресс, 2004. – 462 с.</w:t>
            </w:r>
          </w:p>
        </w:tc>
      </w:tr>
      <w:tr w:rsidR="007F7813" w:rsidRPr="00BE23CB">
        <w:trPr>
          <w:gridAfter w:val="1"/>
          <w:wAfter w:w="19" w:type="dxa"/>
          <w:cantSplit/>
        </w:trPr>
        <w:tc>
          <w:tcPr>
            <w:tcW w:w="2107" w:type="dxa"/>
            <w:vMerge w:val="restart"/>
            <w:tcBorders>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Нормативно-технические</w:t>
            </w:r>
            <w:r w:rsidRPr="00BE23CB">
              <w:rPr>
                <w:sz w:val="24"/>
              </w:rPr>
              <w:br/>
              <w:t>документы</w:t>
            </w:r>
            <w:r w:rsidRPr="00BE23CB">
              <w:rPr>
                <w:sz w:val="24"/>
              </w:rPr>
              <w:br/>
            </w:r>
          </w:p>
        </w:tc>
        <w:tc>
          <w:tcPr>
            <w:tcW w:w="7308" w:type="dxa"/>
            <w:gridSpan w:val="3"/>
            <w:tcBorders>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Национальная система подтверждения соответствия Республики Беларусь. Порядок декларирования соответствия продукции. Основные положения = Нацыянальная сістэма пацвярджэння адпаведнасці Рэспублікі Беларусь. Парадак дэкларавання адпаведнасці прадукцыі. Асноўныя палажэнні : ТКП 5.1.03–2004. – Введ. 01.10.04. – Минск : Белорус. гос. ин-т стандартизации и сертификации, 2004. – 9 с.</w:t>
            </w:r>
          </w:p>
        </w:tc>
      </w:tr>
      <w:tr w:rsidR="007F7813" w:rsidRPr="00BE23CB">
        <w:trPr>
          <w:gridAfter w:val="1"/>
          <w:wAfter w:w="19" w:type="dxa"/>
          <w:cantSplit/>
        </w:trPr>
        <w:tc>
          <w:tcPr>
            <w:tcW w:w="2107" w:type="dxa"/>
            <w:vMerge/>
            <w:tcBorders>
              <w:left w:val="single" w:sz="4" w:space="0" w:color="000000"/>
              <w:bottom w:val="single" w:sz="4" w:space="0" w:color="000000"/>
            </w:tcBorders>
            <w:shd w:val="clear" w:color="auto" w:fill="FFFFFF"/>
          </w:tcPr>
          <w:p w:rsidR="007F7813" w:rsidRPr="00BE23CB" w:rsidRDefault="007F7813" w:rsidP="00B87974">
            <w:pPr>
              <w:rPr>
                <w:sz w:val="24"/>
              </w:rPr>
            </w:pP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Государственная система стандартизации Республики Беларусь. Порядок проведения экспертизы стандартов : РД РБ 03180.53–2000. – Введ. 01.09.00. – Минск : Госстандарт : Белорус. гос. ин-т стандартизации и сертификации, 2000. – 6 с.</w:t>
            </w:r>
          </w:p>
        </w:tc>
      </w:tr>
      <w:tr w:rsidR="007F7813" w:rsidRPr="00BE23CB">
        <w:trPr>
          <w:gridAfter w:val="1"/>
          <w:wAfter w:w="19" w:type="dxa"/>
          <w:cantSplit/>
        </w:trPr>
        <w:tc>
          <w:tcPr>
            <w:tcW w:w="2107" w:type="dxa"/>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Отчет о НИР</w:t>
            </w:r>
            <w:r w:rsidRPr="00BE23CB">
              <w:rPr>
                <w:sz w:val="24"/>
              </w:rPr>
              <w:br/>
            </w: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Разработка и внедрение диагностикума аденовирусной инфекции птиц : отчет о НИР (заключ.) / Всесоюз. науч.-исслед. ветеринар. ин-т птицеводства ; рук. темы А.Ф. Прохоров. – М., 1989. – 14 с. –</w:t>
            </w:r>
            <w:r w:rsidRPr="00BE23CB">
              <w:rPr>
                <w:sz w:val="24"/>
              </w:rPr>
              <w:br/>
              <w:t>№ ГР 01870082247.</w:t>
            </w:r>
          </w:p>
        </w:tc>
      </w:tr>
      <w:tr w:rsidR="007F7813" w:rsidRPr="00BE23CB">
        <w:trPr>
          <w:gridAfter w:val="1"/>
          <w:wAfter w:w="19" w:type="dxa"/>
          <w:cantSplit/>
        </w:trPr>
        <w:tc>
          <w:tcPr>
            <w:tcW w:w="2107"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Комплексное (хирургическое) лечение послеоперационных и рецидивных вентральных грыж больших и огромных размеров : отчет о НИР / Гродн. гос. мед. ин-т ; рук. В.М. Колтонюк. – Гродно, 1994. – 42 с. – № ГР 1993310.</w:t>
            </w:r>
          </w:p>
        </w:tc>
      </w:tr>
      <w:tr w:rsidR="007F7813" w:rsidRPr="00BE23CB">
        <w:trPr>
          <w:gridAfter w:val="1"/>
          <w:wAfter w:w="19" w:type="dxa"/>
          <w:cantSplit/>
        </w:trPr>
        <w:tc>
          <w:tcPr>
            <w:tcW w:w="2107" w:type="dxa"/>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Автореферат диссертации</w:t>
            </w:r>
            <w:r w:rsidRPr="00BE23CB">
              <w:rPr>
                <w:sz w:val="24"/>
              </w:rPr>
              <w:br/>
            </w: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Иволгина, Н.В. Оценка интеллектуальной собственности : на примере интеллектуальной промышленной собственности : автореф. дис. ... канд. экон. наук : 08.00.10 ; 08.00.05 / Н.В. Иволгина ; Рос. экон. акад. – М., 2005. – 26 с.</w:t>
            </w:r>
          </w:p>
        </w:tc>
      </w:tr>
      <w:tr w:rsidR="007F7813" w:rsidRPr="00BE23CB">
        <w:trPr>
          <w:gridAfter w:val="1"/>
          <w:wAfter w:w="19" w:type="dxa"/>
          <w:cantSplit/>
        </w:trPr>
        <w:tc>
          <w:tcPr>
            <w:tcW w:w="2107"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8"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Шакун, Н.С. Кірыла-Мяфодзіеўская традыцыя на Тураўшчыне : (да праблемы лакальных тыпаў старажытнаславянскай мовы) : аўтарэф. дыс. ... канд. філал. навук : 10.02.03 / Н.С. Шакун ; Беларус. дзярж. </w:t>
            </w:r>
            <w:r w:rsidRPr="00BE23CB">
              <w:rPr>
                <w:sz w:val="24"/>
              </w:rPr>
              <w:br/>
              <w:t>ун-т. – Мінск, 2005. – 16 с.</w:t>
            </w:r>
          </w:p>
        </w:tc>
      </w:tr>
      <w:tr w:rsidR="007F7813" w:rsidRPr="00523359">
        <w:trPr>
          <w:cantSplit/>
        </w:trPr>
        <w:tc>
          <w:tcPr>
            <w:tcW w:w="2122" w:type="dxa"/>
            <w:gridSpan w:val="2"/>
            <w:vMerge w:val="restart"/>
            <w:tcBorders>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Диссертация</w:t>
            </w:r>
            <w:r w:rsidRPr="00BE23CB">
              <w:rPr>
                <w:sz w:val="24"/>
              </w:rPr>
              <w:br/>
            </w:r>
          </w:p>
        </w:tc>
        <w:tc>
          <w:tcPr>
            <w:tcW w:w="7312" w:type="dxa"/>
            <w:gridSpan w:val="3"/>
            <w:tcBorders>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Анисимов, П.В. Теоретические поблемы правового регулирования защиты прав человека : дис. ... д-ра юрид. наук : 12.00.01 / П.В. Анисимов. – Н. Новгород, 2005. – </w:t>
            </w:r>
            <w:smartTag w:uri="urn:schemas-microsoft-com:office:smarttags" w:element="metricconverter">
              <w:smartTagPr>
                <w:attr w:name="ProductID" w:val="370 л"/>
              </w:smartTagPr>
              <w:r w:rsidRPr="00BE23CB">
                <w:rPr>
                  <w:sz w:val="24"/>
                </w:rPr>
                <w:t>370 л</w:t>
              </w:r>
            </w:smartTag>
            <w:r w:rsidRPr="00BE23CB">
              <w:rPr>
                <w:sz w:val="24"/>
              </w:rPr>
              <w:t>.</w:t>
            </w:r>
          </w:p>
        </w:tc>
      </w:tr>
      <w:tr w:rsidR="007F7813" w:rsidRPr="00523359">
        <w:trPr>
          <w:cantSplit/>
        </w:trPr>
        <w:tc>
          <w:tcPr>
            <w:tcW w:w="2122" w:type="dxa"/>
            <w:gridSpan w:val="2"/>
            <w:vMerge/>
            <w:tcBorders>
              <w:left w:val="single" w:sz="4" w:space="0" w:color="000000"/>
              <w:bottom w:val="single" w:sz="4" w:space="0" w:color="000000"/>
            </w:tcBorders>
            <w:shd w:val="clear" w:color="auto" w:fill="FFFFFF"/>
          </w:tcPr>
          <w:p w:rsidR="007F7813" w:rsidRPr="00BE23CB" w:rsidRDefault="007F7813" w:rsidP="00B87974">
            <w:pPr>
              <w:rPr>
                <w:sz w:val="24"/>
              </w:rPr>
            </w:pP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Лук'янюк, Ю.М. Сучасная беларуская філасофская тэрміналогія : (семантычныя і структурныя аспекты) : дыс. ... канд. філал. навук : 10.02.01 / Ю.М. Лук'янюк. – Мінск, 2003. – </w:t>
            </w:r>
            <w:smartTag w:uri="urn:schemas-microsoft-com:office:smarttags" w:element="metricconverter">
              <w:smartTagPr>
                <w:attr w:name="ProductID" w:val="129 л"/>
              </w:smartTagPr>
              <w:r w:rsidRPr="00BE23CB">
                <w:rPr>
                  <w:sz w:val="24"/>
                </w:rPr>
                <w:t>129 л</w:t>
              </w:r>
            </w:smartTag>
            <w:r w:rsidRPr="00BE23CB">
              <w:rPr>
                <w:sz w:val="24"/>
              </w:rPr>
              <w:t>.</w:t>
            </w:r>
          </w:p>
        </w:tc>
      </w:tr>
      <w:tr w:rsidR="007F7813" w:rsidRPr="00523359">
        <w:trPr>
          <w:cantSplit/>
        </w:trPr>
        <w:tc>
          <w:tcPr>
            <w:tcW w:w="2122" w:type="dxa"/>
            <w:gridSpan w:val="2"/>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Архивные материалы</w:t>
            </w:r>
            <w:r w:rsidRPr="00BE23CB">
              <w:rPr>
                <w:sz w:val="24"/>
              </w:rPr>
              <w:br/>
            </w: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1. Архив Гродненского областного суда за </w:t>
            </w:r>
            <w:smartTag w:uri="urn:schemas-microsoft-com:office:smarttags" w:element="metricconverter">
              <w:smartTagPr>
                <w:attr w:name="ProductID" w:val="1992 г"/>
              </w:smartTagPr>
              <w:r w:rsidRPr="00BE23CB">
                <w:rPr>
                  <w:sz w:val="24"/>
                </w:rPr>
                <w:t>1992 г</w:t>
              </w:r>
            </w:smartTag>
            <w:r w:rsidRPr="00BE23CB">
              <w:rPr>
                <w:sz w:val="24"/>
              </w:rPr>
              <w:t>. – Дело № 4/8117.</w:t>
            </w:r>
            <w:r w:rsidRPr="00BE23CB">
              <w:rPr>
                <w:sz w:val="24"/>
              </w:rPr>
              <w:br/>
              <w:t xml:space="preserve">2. Архив суда Центрального района г. Могилева за </w:t>
            </w:r>
            <w:smartTag w:uri="urn:schemas-microsoft-com:office:smarttags" w:element="metricconverter">
              <w:smartTagPr>
                <w:attr w:name="ProductID" w:val="2001 г"/>
              </w:smartTagPr>
              <w:r w:rsidRPr="00BE23CB">
                <w:rPr>
                  <w:sz w:val="24"/>
                </w:rPr>
                <w:t>2001 г</w:t>
              </w:r>
            </w:smartTag>
            <w:r w:rsidRPr="00BE23CB">
              <w:rPr>
                <w:sz w:val="24"/>
              </w:rPr>
              <w:t xml:space="preserve">. – </w:t>
            </w:r>
            <w:r w:rsidRPr="00BE23CB">
              <w:rPr>
                <w:sz w:val="24"/>
              </w:rPr>
              <w:br/>
              <w:t>Уголовное дело № 2/1577.</w:t>
            </w:r>
          </w:p>
        </w:tc>
      </w:tr>
      <w:tr w:rsidR="007F7813" w:rsidRPr="00523359">
        <w:trPr>
          <w:cantSplit/>
        </w:trPr>
        <w:tc>
          <w:tcPr>
            <w:tcW w:w="2122" w:type="dxa"/>
            <w:gridSpan w:val="2"/>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Центральный исторический архив Москвы (ЦИАМ).</w:t>
            </w:r>
            <w:r w:rsidRPr="00BE23CB">
              <w:rPr>
                <w:sz w:val="24"/>
              </w:rPr>
              <w:br/>
              <w:t>1. Фонд 277. – Оп. 1. – Д. 1295–1734. Дела о выдаче ссуды под</w:t>
            </w:r>
            <w:r w:rsidRPr="00BE23CB">
              <w:rPr>
                <w:sz w:val="24"/>
              </w:rPr>
              <w:br/>
              <w:t>залог имений, находящихся в Могилевской губернии (имеются</w:t>
            </w:r>
            <w:r w:rsidRPr="00BE23CB">
              <w:rPr>
                <w:sz w:val="24"/>
              </w:rPr>
              <w:br/>
              <w:t>планы имений) 1884–1918 гг.</w:t>
            </w:r>
            <w:r w:rsidRPr="00BE23CB">
              <w:rPr>
                <w:sz w:val="24"/>
              </w:rPr>
              <w:br/>
              <w:t>2. Фонд 277. – Оп. 1. – Д. 802–1294, 4974–1978, 4980–1990,</w:t>
            </w:r>
            <w:r w:rsidRPr="00BE23CB">
              <w:rPr>
                <w:sz w:val="24"/>
              </w:rPr>
              <w:br/>
              <w:t>4994–5000, 5002–5013, 5015–5016. Дела о выдаче ссуды под залог</w:t>
            </w:r>
            <w:r w:rsidRPr="00BE23CB">
              <w:rPr>
                <w:sz w:val="24"/>
              </w:rPr>
              <w:br/>
              <w:t>имений, находящихся в Минской губернии (имеются планы</w:t>
            </w:r>
            <w:r w:rsidRPr="00BE23CB">
              <w:rPr>
                <w:sz w:val="24"/>
              </w:rPr>
              <w:br/>
              <w:t>имений) 1884–1918 гг.</w:t>
            </w:r>
            <w:r w:rsidRPr="00BE23CB">
              <w:rPr>
                <w:sz w:val="24"/>
              </w:rPr>
              <w:br/>
              <w:t>3. Фонд 277. – Оп. 2, 5, 6, 7, 8.</w:t>
            </w:r>
          </w:p>
        </w:tc>
      </w:tr>
      <w:tr w:rsidR="007F7813" w:rsidRPr="00523359">
        <w:trPr>
          <w:cantSplit/>
        </w:trPr>
        <w:tc>
          <w:tcPr>
            <w:tcW w:w="2122" w:type="dxa"/>
            <w:gridSpan w:val="2"/>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Электронные ресурсы</w:t>
            </w:r>
            <w:r w:rsidRPr="00BE23CB">
              <w:rPr>
                <w:sz w:val="24"/>
              </w:rPr>
              <w:br/>
            </w: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Театр [Электронный ресурс] : энциклопедия : по материалам изд-ва "Большая российская энциклопедия" : в 3 т. – Электрон. дан. (486 Мб). – М. : Кордис &amp; Медиа, 2003. – Электрон. опт. диски (CD-ROM) : зв., цв. – Т. 1 : Балет. – 1 диск ; Т. 2 : Опера. – 1 диск ; Т. 3 : Драма. – 1 диск.</w:t>
            </w:r>
          </w:p>
        </w:tc>
      </w:tr>
      <w:tr w:rsidR="007F7813" w:rsidRPr="00523359">
        <w:trPr>
          <w:cantSplit/>
        </w:trPr>
        <w:tc>
          <w:tcPr>
            <w:tcW w:w="2122" w:type="dxa"/>
            <w:gridSpan w:val="2"/>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Регистр СНГ – 2005 : промышленность, полиграфия, торговля, ремонт, транспорт, строительство, сельское хозяйство [Электронный ресурс]. – Электрон., текстовые дан. и прогр. (14 Мб). – Минск : Комлев И.Н., 2005. – 1 электрон. опт. диск (CD-ROM).</w:t>
            </w:r>
          </w:p>
        </w:tc>
      </w:tr>
      <w:tr w:rsidR="007F7813" w:rsidRPr="00523359">
        <w:trPr>
          <w:cantSplit/>
        </w:trPr>
        <w:tc>
          <w:tcPr>
            <w:tcW w:w="2122" w:type="dxa"/>
            <w:gridSpan w:val="2"/>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Ресурсы</w:t>
            </w:r>
            <w:r w:rsidRPr="00BE23CB">
              <w:rPr>
                <w:sz w:val="24"/>
              </w:rPr>
              <w:br/>
              <w:t>удаленного</w:t>
            </w:r>
            <w:r w:rsidRPr="00BE23CB">
              <w:rPr>
                <w:sz w:val="24"/>
              </w:rPr>
              <w:br/>
              <w:t>доступа</w:t>
            </w:r>
            <w:r w:rsidRPr="00BE23CB">
              <w:rPr>
                <w:sz w:val="24"/>
              </w:rPr>
              <w:br/>
            </w: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Национальный Интернет-портал Республики Беларусь [Электронный ресурс] / Нац. центр правовой информ. Респ. Беларусь. – Минск, 2005. – Режим доступа : </w:t>
            </w:r>
            <w:hyperlink r:id="rId14" w:history="1">
              <w:r w:rsidRPr="00BE23CB">
                <w:rPr>
                  <w:rStyle w:val="a6"/>
                  <w:sz w:val="24"/>
                </w:rPr>
                <w:t>http://www.pravo.b</w:t>
              </w:r>
              <w:r w:rsidRPr="00BE23CB">
                <w:rPr>
                  <w:rStyle w:val="a6"/>
                  <w:sz w:val="24"/>
                  <w:lang w:val="en-US"/>
                </w:rPr>
                <w:t>y</w:t>
              </w:r>
            </w:hyperlink>
            <w:r w:rsidRPr="00BE23CB">
              <w:rPr>
                <w:sz w:val="24"/>
              </w:rPr>
              <w:t>. – Дата доступа : 25.01.2006.</w:t>
            </w:r>
          </w:p>
        </w:tc>
      </w:tr>
      <w:tr w:rsidR="007F7813" w:rsidRPr="00FB0991">
        <w:trPr>
          <w:cantSplit/>
        </w:trPr>
        <w:tc>
          <w:tcPr>
            <w:tcW w:w="2122" w:type="dxa"/>
            <w:gridSpan w:val="2"/>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2" w:type="dxa"/>
            <w:gridSpan w:val="3"/>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lang w:val="en-US"/>
              </w:rPr>
            </w:pPr>
            <w:r w:rsidRPr="00BE23CB">
              <w:rPr>
                <w:sz w:val="24"/>
                <w:lang w:val="en-US"/>
              </w:rPr>
              <w:t>Proceedings of a mini-symposium on biological nomenclature in the 21</w:t>
            </w:r>
            <w:r w:rsidRPr="00BE23CB">
              <w:rPr>
                <w:sz w:val="24"/>
                <w:vertAlign w:val="superscript"/>
                <w:lang w:val="en-US"/>
              </w:rPr>
              <w:t>st</w:t>
            </w:r>
            <w:r w:rsidRPr="00BE23CB">
              <w:rPr>
                <w:sz w:val="24"/>
                <w:vertAlign w:val="subscript"/>
                <w:lang w:val="en-US"/>
              </w:rPr>
              <w:t xml:space="preserve"> </w:t>
            </w:r>
            <w:r w:rsidRPr="00BE23CB">
              <w:rPr>
                <w:sz w:val="24"/>
                <w:lang w:val="en-US"/>
              </w:rPr>
              <w:t xml:space="preserve">centry [Electronic resource] / ed. J.L. Reveal. – </w:t>
            </w:r>
            <w:smartTag w:uri="urn:schemas-microsoft-com:office:smarttags" w:element="City">
              <w:smartTag w:uri="urn:schemas-microsoft-com:office:smarttags" w:element="place">
                <w:r w:rsidRPr="00BE23CB">
                  <w:rPr>
                    <w:sz w:val="24"/>
                    <w:lang w:val="en-US"/>
                  </w:rPr>
                  <w:t>College Park</w:t>
                </w:r>
              </w:smartTag>
            </w:smartTag>
            <w:r w:rsidRPr="00BE23CB">
              <w:rPr>
                <w:sz w:val="24"/>
                <w:lang w:val="en-US"/>
              </w:rPr>
              <w:t xml:space="preserve"> M.D., 1996. – Mode of access : </w:t>
            </w:r>
            <w:r w:rsidRPr="008E095D">
              <w:rPr>
                <w:sz w:val="24"/>
                <w:lang w:val="en-US"/>
              </w:rPr>
              <w:t>http://www.inform.ind.edu/PBI0/brum.html</w:t>
            </w:r>
            <w:r w:rsidRPr="00BE23CB">
              <w:rPr>
                <w:sz w:val="24"/>
                <w:lang w:val="en-US"/>
              </w:rPr>
              <w:t>. – Date of access : 14.09.2005.</w:t>
            </w:r>
          </w:p>
        </w:tc>
      </w:tr>
    </w:tbl>
    <w:p w:rsidR="007F7813" w:rsidRDefault="007F7813" w:rsidP="007F7813">
      <w:pPr>
        <w:rPr>
          <w:lang w:val="en-US"/>
        </w:rPr>
      </w:pPr>
    </w:p>
    <w:p w:rsidR="007F7813" w:rsidRPr="00BE23CB" w:rsidRDefault="007F7813" w:rsidP="007F7813">
      <w:pPr>
        <w:rPr>
          <w:sz w:val="24"/>
        </w:rPr>
      </w:pPr>
      <w:r w:rsidRPr="00BE23CB">
        <w:rPr>
          <w:sz w:val="24"/>
        </w:rPr>
        <w:t>б) примеры описания составных частей изданий</w:t>
      </w:r>
      <w:r w:rsidRPr="00BE23CB">
        <w:rPr>
          <w:sz w:val="24"/>
        </w:rPr>
        <w:br/>
      </w:r>
    </w:p>
    <w:tbl>
      <w:tblPr>
        <w:tblW w:w="5000" w:type="pct"/>
        <w:tblInd w:w="40" w:type="dxa"/>
        <w:tblLayout w:type="fixed"/>
        <w:tblCellMar>
          <w:left w:w="40" w:type="dxa"/>
          <w:right w:w="40" w:type="dxa"/>
        </w:tblCellMar>
        <w:tblLook w:val="0000" w:firstRow="0" w:lastRow="0" w:firstColumn="0" w:lastColumn="0" w:noHBand="0" w:noVBand="0"/>
      </w:tblPr>
      <w:tblGrid>
        <w:gridCol w:w="2123"/>
        <w:gridCol w:w="6"/>
        <w:gridCol w:w="7305"/>
      </w:tblGrid>
      <w:tr w:rsidR="007F7813" w:rsidRPr="00BE23CB">
        <w:trPr>
          <w:cantSplit/>
          <w:tblHeader/>
        </w:trPr>
        <w:tc>
          <w:tcPr>
            <w:tcW w:w="2123" w:type="dxa"/>
            <w:tcBorders>
              <w:top w:val="single" w:sz="4" w:space="0" w:color="000000"/>
              <w:left w:val="single" w:sz="4" w:space="0" w:color="000000"/>
              <w:bottom w:val="single" w:sz="4" w:space="0" w:color="000000"/>
            </w:tcBorders>
            <w:shd w:val="clear" w:color="auto" w:fill="FFFFFF"/>
            <w:vAlign w:val="center"/>
          </w:tcPr>
          <w:p w:rsidR="007F7813" w:rsidRPr="00BE23CB" w:rsidRDefault="007F7813" w:rsidP="00B87974">
            <w:pPr>
              <w:jc w:val="center"/>
              <w:rPr>
                <w:sz w:val="24"/>
              </w:rPr>
            </w:pPr>
            <w:r w:rsidRPr="00BE23CB">
              <w:rPr>
                <w:sz w:val="24"/>
              </w:rPr>
              <w:t>Характеристика источника</w:t>
            </w: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F7813" w:rsidRPr="00BE23CB" w:rsidRDefault="007F7813" w:rsidP="00B87974">
            <w:pPr>
              <w:jc w:val="center"/>
              <w:rPr>
                <w:sz w:val="24"/>
              </w:rPr>
            </w:pPr>
            <w:r w:rsidRPr="00BE23CB">
              <w:rPr>
                <w:sz w:val="24"/>
              </w:rPr>
              <w:t>Пример оформления</w:t>
            </w:r>
          </w:p>
        </w:tc>
      </w:tr>
      <w:tr w:rsidR="007F7813" w:rsidRPr="00BE23CB">
        <w:trPr>
          <w:cantSplit/>
        </w:trPr>
        <w:tc>
          <w:tcPr>
            <w:tcW w:w="2123" w:type="dxa"/>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Составная часть книги</w:t>
            </w:r>
            <w:r w:rsidRPr="00BE23CB">
              <w:rPr>
                <w:sz w:val="24"/>
              </w:rPr>
              <w:br/>
            </w: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Михнюк, Т.Ф. Правовые и организационные вопросы охраны труда / Т.Ф. Михнюк // Безопасность жизнедеятельности : учеб. пособие / Т.Ф. Михнюк. – 2-е изд., испр. и доп. – Минск, 2004. – С. 90–101.</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Пивоваров, Ю.П. Организация мер по профилактике последствий радиоактивного загрязнения среды в случае радиационной аварии / Ю.П. Пивоваров, В.П. Михалев // Радиационная экология : учеб. пособие / Ю.П. Пивоваров, В.П. Михалев. – М., 2004. – С. 117–122.</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Ескина, Л.Б. Основы конституционного строя Российской Федерации / Л.Б. Ескина // Основы права : учебник / М.И. Абдулаев [и др.] ; под ред. М.И. Абдулаева. – СПб., 2004. – С. 180–193.</w:t>
            </w:r>
          </w:p>
        </w:tc>
      </w:tr>
      <w:tr w:rsidR="007F7813" w:rsidRPr="00BE23CB">
        <w:trPr>
          <w:cantSplit/>
        </w:trPr>
        <w:tc>
          <w:tcPr>
            <w:tcW w:w="2123" w:type="dxa"/>
            <w:vMerge w:val="restart"/>
            <w:tcBorders>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Глава из книги</w:t>
            </w:r>
            <w:r w:rsidRPr="00BE23CB">
              <w:rPr>
                <w:sz w:val="24"/>
              </w:rPr>
              <w:br/>
            </w:r>
          </w:p>
        </w:tc>
        <w:tc>
          <w:tcPr>
            <w:tcW w:w="7311" w:type="dxa"/>
            <w:gridSpan w:val="2"/>
            <w:tcBorders>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Бунакова, В.А. Формирование русской духовной культуры</w:t>
            </w:r>
            <w:r w:rsidRPr="00BE23CB">
              <w:rPr>
                <w:sz w:val="24"/>
              </w:rPr>
              <w:br/>
              <w:t>/ В.А. Бунакова // Отечественная история : учеб. пособие</w:t>
            </w:r>
            <w:r w:rsidRPr="00BE23CB">
              <w:rPr>
                <w:sz w:val="24"/>
              </w:rPr>
              <w:br/>
              <w:t xml:space="preserve">/ С.Н. Полторак [и др.] ; под ред. Р.В. Дегтяревой, С.Н. Полторака. – </w:t>
            </w:r>
            <w:r w:rsidRPr="00BE23CB">
              <w:rPr>
                <w:sz w:val="24"/>
              </w:rPr>
              <w:br/>
              <w:t>М., 2004. – Гл. 6. – С. 112–125.</w:t>
            </w:r>
          </w:p>
        </w:tc>
      </w:tr>
      <w:tr w:rsidR="007F7813" w:rsidRPr="00BE23CB">
        <w:trPr>
          <w:cantSplit/>
        </w:trPr>
        <w:tc>
          <w:tcPr>
            <w:tcW w:w="2123" w:type="dxa"/>
            <w:vMerge/>
            <w:tcBorders>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Николаевский, В.В. Проблемы функционирования систем социальной защиты в 1970–1980 годах / В.В. Николаевский // Система социальной защиты : теория, методика, практика / В.В. Николаевский. – Минск, 2004. – Гл. 3. – С. 119–142.</w:t>
            </w:r>
          </w:p>
        </w:tc>
      </w:tr>
      <w:tr w:rsidR="007F7813" w:rsidRPr="00BE23CB">
        <w:trPr>
          <w:cantSplit/>
        </w:trPr>
        <w:tc>
          <w:tcPr>
            <w:tcW w:w="2123" w:type="dxa"/>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Часть из собрания сочинений, избранных произведений</w:t>
            </w:r>
            <w:r w:rsidRPr="00BE23CB">
              <w:rPr>
                <w:sz w:val="24"/>
              </w:rPr>
              <w:br/>
            </w: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Гілевіч, Н. Сон у бяссоніцу / Н. Гілевіч // 3б. тв. : у 23 т. – Мінск, 2003. – Т. 6. – С. 382–383.</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Сачанка, Б.І. Родны кут / Б.I. Сачанка // Выбр. тв. : у 3 т. – Мінск, 1995. – Т. 3 : Аповесці. – С. 361–470.</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Пушкин, А.С. История Петра / А.С. Пушкин // Полн. собр. соч. : в 19 т. – М., 1995. – Т. 10. – С. 11–248.</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Шекспир, В. Сонеты / В. Шекспир // Избранное. – Минск, 1996. – С. 732–749.</w:t>
            </w:r>
          </w:p>
        </w:tc>
      </w:tr>
      <w:tr w:rsidR="007F7813" w:rsidRPr="00BE23CB">
        <w:trPr>
          <w:cantSplit/>
        </w:trPr>
        <w:tc>
          <w:tcPr>
            <w:tcW w:w="2123" w:type="dxa"/>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Составная часть сборника</w:t>
            </w:r>
            <w:r w:rsidRPr="00BE23CB">
              <w:rPr>
                <w:sz w:val="24"/>
              </w:rPr>
              <w:br/>
            </w: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Коморовская, О. Готовность учителя-музыканта к реализации личностно-ориентированных технологий начального музыкального образования / О. Коморовская // Музыкальная наука и </w:t>
            </w:r>
            <w:r w:rsidRPr="00BE23CB">
              <w:rPr>
                <w:sz w:val="24"/>
              </w:rPr>
              <w:br/>
              <w:t>современность: взгляд молодых исследователей : сб. ст. аспирантов и магистрантов БГАМ / Белорус. гос. акад. музыки ; сост. и науч. ред. Е.М. Гороховик. – Минск, 2004. – С. 173–180.</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Войтешенко, Б.С. Сущностные характеристики экономического роста / Б.С. Войтешенко, И.А. Соболенко // Беларусь и мировые экономические процессы : науч. тр. / Белорус. гос. ун-т ; под ред. В.М. Руденкова. – Минск, 2003. – С. 132–144.</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Скуратов, В.Г. Отдельные аспекты правового режима закладных в постсоветских государствах / В.Г. Скуратов // Экономико-правовая парадигма хозяйствования при переходе к цивилизованному рынку в Беларуси : сб. науч. ст. / Ин-т экономики НАН Беларуси, Центр исслед. инфраструктуры рынка ; под науч. ред. П.Г. Никитенко. – Минск, 2004. – С. 208–217.</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Якіменка, Т.С. Аб песенна-эпічнай традыцыі ў музычным фальклоры беларусаў / Т.С. Якіменка // Беларуская музыка: гісторыя і традыцыі : зб. навук. арт. / Беларус. дзярж. акад. музыкі ; склад. і навук. рэд. В.А. Антаневіч. – Мінск, 2003. – С. 47–74.</w:t>
            </w:r>
          </w:p>
        </w:tc>
      </w:tr>
      <w:tr w:rsidR="007F7813" w:rsidRPr="00BE23CB">
        <w:trPr>
          <w:cantSplit/>
        </w:trPr>
        <w:tc>
          <w:tcPr>
            <w:tcW w:w="2123" w:type="dxa"/>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Статьи из сборников тезисов докладов и материалов конференций</w:t>
            </w:r>
            <w:r w:rsidRPr="00BE23CB">
              <w:rPr>
                <w:sz w:val="24"/>
              </w:rPr>
              <w:br/>
            </w: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Пеньковская, Т.Н. Роль и место транспортного комплекса в экономике Республики Беларусь / Т.Н. Пеньковская // География в XXI веке: проблемы и перспективы : материалы Междунар. науч. конф., посвящ. 70-летию геогр. фак. БГУ, Минск, 4–8 окт. </w:t>
            </w:r>
            <w:smartTag w:uri="urn:schemas-microsoft-com:office:smarttags" w:element="metricconverter">
              <w:smartTagPr>
                <w:attr w:name="ProductID" w:val="2004 г"/>
              </w:smartTagPr>
              <w:r w:rsidRPr="00BE23CB">
                <w:rPr>
                  <w:sz w:val="24"/>
                </w:rPr>
                <w:t>2004 г</w:t>
              </w:r>
            </w:smartTag>
            <w:r w:rsidRPr="00BE23CB">
              <w:rPr>
                <w:sz w:val="24"/>
              </w:rPr>
              <w:t>. / Белорус. гос. ун-т, Белорус. геогр. о-во ; редкол.: Н.И. Пирожник [и др.]. – Минск, 2004. – С. 163–164.</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Ермакова, Л.Л. Полесский каравайный обряд в пространстве культуры / Л.Л. Ермакова // Тураўскія чытанні : матэрыялы рэсп. навук.-практ. канф., Гомель, 4 верас. </w:t>
            </w:r>
            <w:smartTag w:uri="urn:schemas-microsoft-com:office:smarttags" w:element="metricconverter">
              <w:smartTagPr>
                <w:attr w:name="ProductID" w:val="2004 г"/>
              </w:smartTagPr>
              <w:r w:rsidRPr="00BE23CB">
                <w:rPr>
                  <w:sz w:val="24"/>
                </w:rPr>
                <w:t>2004 г</w:t>
              </w:r>
            </w:smartTag>
            <w:r w:rsidRPr="00BE23CB">
              <w:rPr>
                <w:sz w:val="24"/>
              </w:rPr>
              <w:t>. / НАН Беларусі, Гомел. дзярж. ун-т ; рэдкал.: У.І. Коваль [і інш.]. – Гомель, 2005. – С. 173–178.</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Бочков, А.А. Единство правовых и моральных норм как условие построения правового государства и гражданского общества в Республике Беларусь / А.А. Бочков, Е.Ф. Ивашкевич // Право Беларуси: истоки, традиции, современность : материалы междунар. науч.-практ. конф., Полоцк, 21–22 мая </w:t>
            </w:r>
            <w:smartTag w:uri="urn:schemas-microsoft-com:office:smarttags" w:element="metricconverter">
              <w:smartTagPr>
                <w:attr w:name="ProductID" w:val="2004 г"/>
              </w:smartTagPr>
              <w:r w:rsidRPr="00BE23CB">
                <w:rPr>
                  <w:sz w:val="24"/>
                </w:rPr>
                <w:t>2004 г</w:t>
              </w:r>
            </w:smartTag>
            <w:r w:rsidRPr="00BE23CB">
              <w:rPr>
                <w:sz w:val="24"/>
              </w:rPr>
              <w:t>. : в 2 ч. / Полоц. гос. ун-т ; редкол.: О.В. Мартышин [и др.]. – Новополоцк, 2004. – Ч. 1. – С. 74–76.</w:t>
            </w:r>
          </w:p>
        </w:tc>
      </w:tr>
      <w:tr w:rsidR="007F7813" w:rsidRPr="00BE23CB">
        <w:trPr>
          <w:cantSplit/>
        </w:trPr>
        <w:tc>
          <w:tcPr>
            <w:tcW w:w="2123" w:type="dxa"/>
            <w:tcBorders>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Статья из</w:t>
            </w:r>
            <w:r w:rsidRPr="00BE23CB">
              <w:rPr>
                <w:sz w:val="24"/>
              </w:rPr>
              <w:br/>
              <w:t>продолжающегося</w:t>
            </w:r>
            <w:r w:rsidRPr="00BE23CB">
              <w:rPr>
                <w:sz w:val="24"/>
              </w:rPr>
              <w:br/>
              <w:t>издания</w:t>
            </w:r>
          </w:p>
        </w:tc>
        <w:tc>
          <w:tcPr>
            <w:tcW w:w="7311" w:type="dxa"/>
            <w:gridSpan w:val="2"/>
            <w:tcBorders>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Ипатьев, А.В. К вопросу о разработке средств защиты населения в случае возникновения глобальных природных пожаров / А.В. Ипатьев, А.В. Василевич // Сб. науч. тр. / Ин-т леса НАН Беларуси. – Гомель, 2004. – Вып. 60 : Проблемы лесоведения и лесоводства на радиоактивно загрязненных землях. – С. 233–238.</w:t>
            </w:r>
          </w:p>
        </w:tc>
      </w:tr>
      <w:tr w:rsidR="007F7813" w:rsidRPr="00BE23CB">
        <w:trPr>
          <w:cantSplit/>
        </w:trPr>
        <w:tc>
          <w:tcPr>
            <w:tcW w:w="2123" w:type="dxa"/>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Статья из журнала</w:t>
            </w:r>
            <w:r w:rsidRPr="00BE23CB">
              <w:rPr>
                <w:sz w:val="24"/>
              </w:rPr>
              <w:br/>
            </w: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Бандаровіч, В.У. Дзеясловы і іх дэрываты ў старабеларускай музычнай лексіцы / В.У. Бандаровіч // Весн. Беларус. дзярж. ун-та. Сер. 4, Філалогія. Журналістыка. Педагогіка. – 2004. – № 2. – С. 49–54.</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Влияние органических компонентов на состояние радиоактивного стронция в почвах / Г.А. Соколик [и др.] // Вес. Нац. акад. навук Беларусі. Сер. хім. навук. – 2005. – № 1. – С. 74–81.</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Масляніцына, I. Жанчыны ў гісторыі Беларусі / I. Масляніцына, М. Багадзяж // Беларус. гіст. часоп. – 2005. – № 4. – С. 49–53.</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lang w:val="en-US"/>
              </w:rPr>
            </w:pPr>
            <w:r w:rsidRPr="00BE23CB">
              <w:rPr>
                <w:sz w:val="24"/>
                <w:lang w:val="en-US"/>
              </w:rPr>
              <w:t>Boyle, A.E. Globalising environmental liability: the interplay of national and international law / A.E. Boyle // J. of Environmental Law. – 2005. – Vol. 17, № 1. – P. 3–26.</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lang w:val="en-US"/>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lang w:val="en-US"/>
              </w:rPr>
            </w:pPr>
            <w:r w:rsidRPr="00BE23CB">
              <w:rPr>
                <w:sz w:val="24"/>
                <w:lang w:val="en-US"/>
              </w:rPr>
              <w:t>Caesium-137 migration in Hungarian soils / P. Szerbin [et al.] // Science of the Total Environment. – 1999. – Vol. 227, № 2/3. – P. 215–227.</w:t>
            </w:r>
          </w:p>
        </w:tc>
      </w:tr>
      <w:tr w:rsidR="007F7813" w:rsidRPr="00BE23CB">
        <w:trPr>
          <w:cantSplit/>
        </w:trPr>
        <w:tc>
          <w:tcPr>
            <w:tcW w:w="2123" w:type="dxa"/>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Статья из газеты</w:t>
            </w:r>
            <w:r w:rsidRPr="00BE23CB">
              <w:rPr>
                <w:sz w:val="24"/>
              </w:rPr>
              <w:br/>
            </w: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Дубовик, В. Молодые леса зелены / В. Дубовик // Рэспубліка. – 2005. – 19 крас. – С. 8.</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Ушкоў, Я. 3 гісторыі лімаўскай крытыкі / Я. Ушкоў // ЛіМ. – 2005. – 5 жн. – С. 7.</w:t>
            </w:r>
          </w:p>
        </w:tc>
      </w:tr>
      <w:tr w:rsidR="007F7813" w:rsidRPr="00BE23CB">
        <w:trPr>
          <w:cantSplit/>
        </w:trPr>
        <w:tc>
          <w:tcPr>
            <w:tcW w:w="2123" w:type="dxa"/>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Статья из</w:t>
            </w:r>
            <w:r w:rsidRPr="00BE23CB">
              <w:rPr>
                <w:sz w:val="24"/>
              </w:rPr>
              <w:br/>
              <w:t>энциклопедии,</w:t>
            </w:r>
            <w:r w:rsidRPr="00BE23CB">
              <w:rPr>
                <w:sz w:val="24"/>
              </w:rPr>
              <w:br/>
              <w:t>словаря</w:t>
            </w:r>
            <w:r w:rsidRPr="00BE23CB">
              <w:rPr>
                <w:sz w:val="24"/>
              </w:rPr>
              <w:br/>
            </w: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Аляхновіч, М.М. Электронны мікраскоп / М.М. Аляхновіч</w:t>
            </w:r>
            <w:r w:rsidRPr="00BE23CB">
              <w:rPr>
                <w:sz w:val="24"/>
              </w:rPr>
              <w:br/>
              <w:t>// Беларус. энцыкл. : у 18 т. – Мінск, 2004. – Т. 18, кн. 1. – С. 100.</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Витрувий // БСЭ. – 3-е изд. – М., 1971. – Т. 5. – С. 359–360.</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Дарашэвіч, Э.К. Храптовіч І.І. / Э.К. Дарашэвіч // Мысліцелі і асветнікі Беларусі (Х–ХІХ стагоддзі) : энцыкл. давед. / склад. Г.А. Маслыка ; гал. рэд. Б.I. Сачанка. – Мінск, 1995. – С. 326–328.</w:t>
            </w:r>
          </w:p>
        </w:tc>
      </w:tr>
      <w:tr w:rsidR="007F7813" w:rsidRPr="00BE23CB">
        <w:trPr>
          <w:cantSplit/>
        </w:trPr>
        <w:tc>
          <w:tcPr>
            <w:tcW w:w="2123" w:type="dxa"/>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11" w:type="dxa"/>
            <w:gridSpan w:val="2"/>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Мясникова, Л.А. Природа человека / Л.А. Мясникова // Современный философский словарь / под общ. ред. В.Е. Кемерова. – М., 2004. – С. 550–553.</w:t>
            </w:r>
          </w:p>
        </w:tc>
      </w:tr>
      <w:tr w:rsidR="007F7813" w:rsidRPr="00BE23CB">
        <w:trPr>
          <w:cantSplit/>
        </w:trPr>
        <w:tc>
          <w:tcPr>
            <w:tcW w:w="2129" w:type="dxa"/>
            <w:gridSpan w:val="2"/>
            <w:vMerge w:val="restart"/>
            <w:tcBorders>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Законы и</w:t>
            </w:r>
            <w:r w:rsidRPr="00BE23CB">
              <w:rPr>
                <w:sz w:val="24"/>
              </w:rPr>
              <w:br/>
              <w:t>законодательные</w:t>
            </w:r>
            <w:r w:rsidRPr="00BE23CB">
              <w:rPr>
                <w:sz w:val="24"/>
              </w:rPr>
              <w:br/>
              <w:t>материалы</w:t>
            </w:r>
            <w:r w:rsidRPr="00BE23CB">
              <w:rPr>
                <w:sz w:val="24"/>
              </w:rPr>
              <w:br/>
            </w:r>
          </w:p>
        </w:tc>
        <w:tc>
          <w:tcPr>
            <w:tcW w:w="7305" w:type="dxa"/>
            <w:tcBorders>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О размерах государственных стипендий учащейся молодежи : постановление Совета Министров Респ. Беларусь, 23 апр. </w:t>
            </w:r>
            <w:smartTag w:uri="urn:schemas-microsoft-com:office:smarttags" w:element="metricconverter">
              <w:smartTagPr>
                <w:attr w:name="ProductID" w:val="2004 г"/>
              </w:smartTagPr>
              <w:r w:rsidRPr="00BE23CB">
                <w:rPr>
                  <w:sz w:val="24"/>
                </w:rPr>
                <w:t>2004 г</w:t>
              </w:r>
            </w:smartTag>
            <w:r w:rsidRPr="00BE23CB">
              <w:rPr>
                <w:sz w:val="24"/>
              </w:rPr>
              <w:t>., № 468 // Нац. реестр правовых актов Респ. Беларусь. – 2004. – № 69. – 5/14142.</w:t>
            </w:r>
          </w:p>
        </w:tc>
      </w:tr>
      <w:tr w:rsidR="007F7813" w:rsidRPr="00BE23CB">
        <w:trPr>
          <w:cantSplit/>
        </w:trPr>
        <w:tc>
          <w:tcPr>
            <w:tcW w:w="2129" w:type="dxa"/>
            <w:gridSpan w:val="2"/>
            <w:vMerge/>
            <w:tcBorders>
              <w:left w:val="single" w:sz="4" w:space="0" w:color="000000"/>
              <w:bottom w:val="single" w:sz="4" w:space="0" w:color="000000"/>
            </w:tcBorders>
            <w:shd w:val="clear" w:color="auto" w:fill="FFFFFF"/>
          </w:tcPr>
          <w:p w:rsidR="007F7813" w:rsidRPr="00BE23CB" w:rsidRDefault="007F7813" w:rsidP="00B87974">
            <w:pPr>
              <w:rPr>
                <w:sz w:val="24"/>
              </w:rPr>
            </w:pPr>
          </w:p>
        </w:tc>
        <w:tc>
          <w:tcPr>
            <w:tcW w:w="7305" w:type="dxa"/>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Об оплате труда лиц, занимающих отдельные государственные должности Российской Федерации : Указ Президента Рос. Федерации, 15 нояб. </w:t>
            </w:r>
            <w:smartTag w:uri="urn:schemas-microsoft-com:office:smarttags" w:element="metricconverter">
              <w:smartTagPr>
                <w:attr w:name="ProductID" w:val="2005 г"/>
              </w:smartTagPr>
              <w:r w:rsidRPr="00BE23CB">
                <w:rPr>
                  <w:sz w:val="24"/>
                </w:rPr>
                <w:t>2005 г</w:t>
              </w:r>
            </w:smartTag>
            <w:r w:rsidRPr="00BE23CB">
              <w:rPr>
                <w:sz w:val="24"/>
              </w:rPr>
              <w:t>., № 1332 // Собр. законодательства Рос. Федерации. – 2005. – №</w:t>
            </w:r>
            <w:r w:rsidRPr="00BE23CB">
              <w:rPr>
                <w:sz w:val="24"/>
                <w:lang w:val="en-US"/>
              </w:rPr>
              <w:t> </w:t>
            </w:r>
            <w:r w:rsidRPr="00BE23CB">
              <w:rPr>
                <w:sz w:val="24"/>
              </w:rPr>
              <w:t>47. – Ст. 4882.</w:t>
            </w:r>
          </w:p>
        </w:tc>
      </w:tr>
      <w:tr w:rsidR="007F7813" w:rsidRPr="00BE23CB">
        <w:trPr>
          <w:cantSplit/>
        </w:trPr>
        <w:tc>
          <w:tcPr>
            <w:tcW w:w="2129" w:type="dxa"/>
            <w:gridSpan w:val="2"/>
            <w:vMerge/>
            <w:tcBorders>
              <w:left w:val="single" w:sz="4" w:space="0" w:color="000000"/>
              <w:bottom w:val="single" w:sz="4" w:space="0" w:color="000000"/>
            </w:tcBorders>
            <w:shd w:val="clear" w:color="auto" w:fill="FFFFFF"/>
          </w:tcPr>
          <w:p w:rsidR="007F7813" w:rsidRPr="00BE23CB" w:rsidRDefault="007F7813" w:rsidP="00B87974">
            <w:pPr>
              <w:rPr>
                <w:sz w:val="24"/>
              </w:rPr>
            </w:pPr>
          </w:p>
        </w:tc>
        <w:tc>
          <w:tcPr>
            <w:tcW w:w="7305" w:type="dxa"/>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О государственной пошлине : Закон Респ. Беларусь, 10 янв. </w:t>
            </w:r>
            <w:smartTag w:uri="urn:schemas-microsoft-com:office:smarttags" w:element="metricconverter">
              <w:smartTagPr>
                <w:attr w:name="ProductID" w:val="1992 г"/>
              </w:smartTagPr>
              <w:r w:rsidRPr="00BE23CB">
                <w:rPr>
                  <w:sz w:val="24"/>
                </w:rPr>
                <w:t>1992 г</w:t>
              </w:r>
            </w:smartTag>
            <w:r w:rsidRPr="00BE23CB">
              <w:rPr>
                <w:sz w:val="24"/>
              </w:rPr>
              <w:t>., № 1394-ХП : в ред. Закона Респ. Беларусь от 19.07.2005 г. // Консультант Плюс : Беларусь. Технология 3000 [Электронный ресурс] / ООО «ЮрСпектр», Нац. центр правовой информ. Респ. Беларусь. – Минск, 2006.</w:t>
            </w:r>
          </w:p>
        </w:tc>
      </w:tr>
      <w:tr w:rsidR="007F7813" w:rsidRPr="00BE23CB">
        <w:trPr>
          <w:cantSplit/>
        </w:trPr>
        <w:tc>
          <w:tcPr>
            <w:tcW w:w="2129" w:type="dxa"/>
            <w:gridSpan w:val="2"/>
            <w:vMerge/>
            <w:tcBorders>
              <w:left w:val="single" w:sz="4" w:space="0" w:color="000000"/>
              <w:bottom w:val="single" w:sz="4" w:space="0" w:color="000000"/>
            </w:tcBorders>
            <w:shd w:val="clear" w:color="auto" w:fill="FFFFFF"/>
          </w:tcPr>
          <w:p w:rsidR="007F7813" w:rsidRPr="00BE23CB" w:rsidRDefault="007F7813" w:rsidP="00B87974">
            <w:pPr>
              <w:rPr>
                <w:sz w:val="24"/>
              </w:rPr>
            </w:pPr>
          </w:p>
        </w:tc>
        <w:tc>
          <w:tcPr>
            <w:tcW w:w="7305" w:type="dxa"/>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О государственной службе российского казачества : федер. Закон Рос. Федерации, 5 дек. </w:t>
            </w:r>
            <w:smartTag w:uri="urn:schemas-microsoft-com:office:smarttags" w:element="metricconverter">
              <w:smartTagPr>
                <w:attr w:name="ProductID" w:val="2005 г"/>
              </w:smartTagPr>
              <w:r w:rsidRPr="00BE23CB">
                <w:rPr>
                  <w:sz w:val="24"/>
                </w:rPr>
                <w:t>2005 г</w:t>
              </w:r>
            </w:smartTag>
            <w:r w:rsidRPr="00BE23CB">
              <w:rPr>
                <w:sz w:val="24"/>
              </w:rPr>
              <w:t>., № 154-ФЗ // Консультант Плюс : Версия Проф. Технология 3000 [Электронный ресурс] / ООО «ЮрСпектр». – М., 2006.</w:t>
            </w:r>
          </w:p>
        </w:tc>
      </w:tr>
      <w:tr w:rsidR="007F7813" w:rsidRPr="00BE23CB">
        <w:trPr>
          <w:cantSplit/>
        </w:trPr>
        <w:tc>
          <w:tcPr>
            <w:tcW w:w="2129" w:type="dxa"/>
            <w:gridSpan w:val="2"/>
            <w:vMerge/>
            <w:tcBorders>
              <w:left w:val="single" w:sz="4" w:space="0" w:color="000000"/>
              <w:bottom w:val="single" w:sz="4" w:space="0" w:color="000000"/>
            </w:tcBorders>
            <w:shd w:val="clear" w:color="auto" w:fill="FFFFFF"/>
          </w:tcPr>
          <w:p w:rsidR="007F7813" w:rsidRPr="00BE23CB" w:rsidRDefault="007F7813" w:rsidP="00B87974">
            <w:pPr>
              <w:rPr>
                <w:sz w:val="24"/>
              </w:rPr>
            </w:pPr>
          </w:p>
        </w:tc>
        <w:tc>
          <w:tcPr>
            <w:tcW w:w="7305" w:type="dxa"/>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Об утверждении важнейших параметров прогноза социально-экономического развития Республики Беларусь на 2006 год : Указ Президента Респ. Беларусь, 12 дек. </w:t>
            </w:r>
            <w:smartTag w:uri="urn:schemas-microsoft-com:office:smarttags" w:element="metricconverter">
              <w:smartTagPr>
                <w:attr w:name="ProductID" w:val="2005 г"/>
              </w:smartTagPr>
              <w:r w:rsidRPr="00BE23CB">
                <w:rPr>
                  <w:sz w:val="24"/>
                </w:rPr>
                <w:t>2005 г</w:t>
              </w:r>
            </w:smartTag>
            <w:r w:rsidRPr="00BE23CB">
              <w:rPr>
                <w:sz w:val="24"/>
              </w:rPr>
              <w:t>., № 587 // Эталон – Беларусь [Электронный ресурс] / Нац. центр правовой информ. Респ. Беларусь. – Минск, 2006.</w:t>
            </w:r>
          </w:p>
        </w:tc>
      </w:tr>
      <w:tr w:rsidR="007F7813" w:rsidRPr="00BE23CB">
        <w:trPr>
          <w:cantSplit/>
        </w:trPr>
        <w:tc>
          <w:tcPr>
            <w:tcW w:w="2129" w:type="dxa"/>
            <w:gridSpan w:val="2"/>
            <w:vMerge w:val="restart"/>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r w:rsidRPr="00BE23CB">
              <w:rPr>
                <w:sz w:val="24"/>
              </w:rPr>
              <w:t>Ресурсы</w:t>
            </w:r>
            <w:r w:rsidRPr="00BE23CB">
              <w:rPr>
                <w:sz w:val="24"/>
              </w:rPr>
              <w:br/>
              <w:t>удаленного</w:t>
            </w:r>
            <w:r w:rsidRPr="00BE23CB">
              <w:rPr>
                <w:sz w:val="24"/>
              </w:rPr>
              <w:br/>
              <w:t>доступа</w:t>
            </w:r>
            <w:r w:rsidRPr="00BE23CB">
              <w:rPr>
                <w:sz w:val="24"/>
              </w:rPr>
              <w:br/>
            </w:r>
          </w:p>
        </w:tc>
        <w:tc>
          <w:tcPr>
            <w:tcW w:w="7305" w:type="dxa"/>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Козулько, Г. Беловежская пуща должна стать мировым наследием / Г. Козулько // Беловежская пуща – XXI век [Электронный ресурс]. – 2004. – Режим доступа : </w:t>
            </w:r>
            <w:hyperlink r:id="rId15" w:history="1">
              <w:r w:rsidRPr="00BE23CB">
                <w:rPr>
                  <w:rStyle w:val="a6"/>
                  <w:sz w:val="24"/>
                </w:rPr>
                <w:t>http://bp21.or</w:t>
              </w:r>
              <w:r w:rsidRPr="00BE23CB">
                <w:rPr>
                  <w:rStyle w:val="a6"/>
                  <w:sz w:val="24"/>
                  <w:lang w:val="en-US"/>
                </w:rPr>
                <w:t>g</w:t>
              </w:r>
              <w:r w:rsidRPr="00BE23CB">
                <w:rPr>
                  <w:rStyle w:val="a6"/>
                  <w:sz w:val="24"/>
                </w:rPr>
                <w:t>.b</w:t>
              </w:r>
              <w:r w:rsidRPr="00BE23CB">
                <w:rPr>
                  <w:rStyle w:val="a6"/>
                  <w:sz w:val="24"/>
                  <w:lang w:val="en-US"/>
                </w:rPr>
                <w:t>y</w:t>
              </w:r>
              <w:r w:rsidRPr="00BE23CB">
                <w:rPr>
                  <w:rStyle w:val="a6"/>
                  <w:sz w:val="24"/>
                </w:rPr>
                <w:t>/ru/art/a041031.html</w:t>
              </w:r>
            </w:hyperlink>
            <w:r w:rsidRPr="00BE23CB">
              <w:rPr>
                <w:sz w:val="24"/>
              </w:rPr>
              <w:t>. – Дата доступа : 02.02.2006.</w:t>
            </w:r>
          </w:p>
        </w:tc>
      </w:tr>
      <w:tr w:rsidR="007F7813" w:rsidRPr="00BE23CB">
        <w:trPr>
          <w:cantSplit/>
        </w:trPr>
        <w:tc>
          <w:tcPr>
            <w:tcW w:w="2129" w:type="dxa"/>
            <w:gridSpan w:val="2"/>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5" w:type="dxa"/>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Лойша, Д. Республика Беларусь после расширения Европейского Союза: шенгенский процесс и концепция соседства / Д. Лойша // Белорус. журн. междунар. права [Электронный ресурс]. – 2004. – № 2. – Режим доступа : </w:t>
            </w:r>
            <w:r w:rsidRPr="008E095D">
              <w:rPr>
                <w:sz w:val="24"/>
              </w:rPr>
              <w:t>http://www.cenunst.bsu.by/journal/2004.2/01.pdf</w:t>
            </w:r>
            <w:r w:rsidRPr="00BE23CB">
              <w:rPr>
                <w:sz w:val="24"/>
              </w:rPr>
              <w:t>. – Дата доступа : 16.07.2005.</w:t>
            </w:r>
          </w:p>
        </w:tc>
      </w:tr>
      <w:tr w:rsidR="007F7813" w:rsidRPr="00BE23CB">
        <w:trPr>
          <w:cantSplit/>
        </w:trPr>
        <w:tc>
          <w:tcPr>
            <w:tcW w:w="2129" w:type="dxa"/>
            <w:gridSpan w:val="2"/>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5" w:type="dxa"/>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rPr>
            </w:pPr>
            <w:r w:rsidRPr="00BE23CB">
              <w:rPr>
                <w:sz w:val="24"/>
              </w:rPr>
              <w:t xml:space="preserve">Статут Международного Суда // Организация Объединенных Наций [Электронный ресурс]. – 2005. – Режим доступа : </w:t>
            </w:r>
            <w:hyperlink r:id="rId16" w:history="1">
              <w:r w:rsidRPr="00BE23CB">
                <w:rPr>
                  <w:rStyle w:val="a6"/>
                  <w:sz w:val="24"/>
                </w:rPr>
                <w:t>http://www.un.org/russian/documen/basicdoc/statut.htm</w:t>
              </w:r>
            </w:hyperlink>
            <w:r w:rsidRPr="00BE23CB">
              <w:rPr>
                <w:sz w:val="24"/>
              </w:rPr>
              <w:t>. – Дата доступа : 10.05.2005.</w:t>
            </w:r>
          </w:p>
        </w:tc>
      </w:tr>
      <w:tr w:rsidR="007F7813" w:rsidRPr="00BE23CB">
        <w:trPr>
          <w:cantSplit/>
        </w:trPr>
        <w:tc>
          <w:tcPr>
            <w:tcW w:w="2129" w:type="dxa"/>
            <w:gridSpan w:val="2"/>
            <w:vMerge/>
            <w:tcBorders>
              <w:top w:val="single" w:sz="4" w:space="0" w:color="000000"/>
              <w:left w:val="single" w:sz="4" w:space="0" w:color="000000"/>
              <w:bottom w:val="single" w:sz="4" w:space="0" w:color="000000"/>
            </w:tcBorders>
            <w:shd w:val="clear" w:color="auto" w:fill="FFFFFF"/>
          </w:tcPr>
          <w:p w:rsidR="007F7813" w:rsidRPr="00BE23CB" w:rsidRDefault="007F7813" w:rsidP="00B87974">
            <w:pPr>
              <w:rPr>
                <w:sz w:val="24"/>
              </w:rPr>
            </w:pPr>
          </w:p>
        </w:tc>
        <w:tc>
          <w:tcPr>
            <w:tcW w:w="7305" w:type="dxa"/>
            <w:tcBorders>
              <w:top w:val="single" w:sz="4" w:space="0" w:color="000000"/>
              <w:left w:val="single" w:sz="4" w:space="0" w:color="000000"/>
              <w:bottom w:val="single" w:sz="4" w:space="0" w:color="000000"/>
              <w:right w:val="single" w:sz="4" w:space="0" w:color="000000"/>
            </w:tcBorders>
            <w:shd w:val="clear" w:color="auto" w:fill="FFFFFF"/>
          </w:tcPr>
          <w:p w:rsidR="007F7813" w:rsidRPr="00BE23CB" w:rsidRDefault="007F7813" w:rsidP="00B87974">
            <w:pPr>
              <w:rPr>
                <w:sz w:val="24"/>
                <w:lang w:val="en-US"/>
              </w:rPr>
            </w:pPr>
            <w:r w:rsidRPr="00BE23CB">
              <w:rPr>
                <w:sz w:val="24"/>
                <w:lang w:val="en-US"/>
              </w:rPr>
              <w:t xml:space="preserve">Cryer, R. Prosecuting international crimes : selectivity and the international criminal law regime / R. Cryer // Peace Palace Library [Electronic resource]. – </w:t>
            </w:r>
            <w:smartTag w:uri="urn:schemas-microsoft-com:office:smarttags" w:element="City">
              <w:smartTag w:uri="urn:schemas-microsoft-com:office:smarttags" w:element="place">
                <w:r w:rsidRPr="00BE23CB">
                  <w:rPr>
                    <w:sz w:val="24"/>
                    <w:lang w:val="en-US"/>
                  </w:rPr>
                  <w:t>The Hague</w:t>
                </w:r>
              </w:smartTag>
            </w:smartTag>
            <w:r w:rsidRPr="00BE23CB">
              <w:rPr>
                <w:sz w:val="24"/>
                <w:lang w:val="en-US"/>
              </w:rPr>
              <w:t xml:space="preserve">, 2003–2005. – Mode of access : http://catalogue.ppl.nl/DB=l/SET=3/TTL=ll/SHW?FRST=12. – </w:t>
            </w:r>
            <w:r w:rsidRPr="00BE23CB">
              <w:rPr>
                <w:sz w:val="24"/>
                <w:lang w:val="en-US"/>
              </w:rPr>
              <w:br/>
              <w:t>Date of access : 04.01.2006.</w:t>
            </w:r>
          </w:p>
        </w:tc>
      </w:tr>
    </w:tbl>
    <w:p w:rsidR="007F7813" w:rsidRDefault="007F7813" w:rsidP="007F7813">
      <w:pPr>
        <w:pStyle w:val="aa"/>
        <w:jc w:val="left"/>
        <w:rPr>
          <w:lang w:val="en-US"/>
        </w:rPr>
      </w:pPr>
    </w:p>
    <w:p w:rsidR="007F7813" w:rsidRDefault="007F7813" w:rsidP="007F7813">
      <w:pPr>
        <w:jc w:val="center"/>
        <w:rPr>
          <w:b/>
        </w:rPr>
      </w:pPr>
      <w:r>
        <w:rPr>
          <w:lang w:val="en-US"/>
        </w:rPr>
        <w:br w:type="page"/>
      </w:r>
      <w:r w:rsidR="00BE23CB" w:rsidRPr="00BE23CB">
        <w:rPr>
          <w:b/>
        </w:rPr>
        <w:t>Приложени</w:t>
      </w:r>
      <w:r w:rsidR="00BE23CB">
        <w:rPr>
          <w:b/>
        </w:rPr>
        <w:t>е</w:t>
      </w:r>
      <w:r w:rsidR="00BE23CB" w:rsidRPr="00BE23CB">
        <w:rPr>
          <w:b/>
        </w:rPr>
        <w:t xml:space="preserve"> 8</w:t>
      </w:r>
    </w:p>
    <w:p w:rsidR="00BE23CB" w:rsidRDefault="00BE23CB" w:rsidP="007F7813">
      <w:pPr>
        <w:jc w:val="center"/>
        <w:rPr>
          <w:b/>
        </w:rPr>
      </w:pPr>
      <w:r>
        <w:rPr>
          <w:b/>
        </w:rPr>
        <w:t>Правила оформления рисунков и таблиц</w:t>
      </w:r>
    </w:p>
    <w:p w:rsidR="00BE23CB" w:rsidRPr="00BE23CB" w:rsidRDefault="00BE23CB" w:rsidP="00BE23CB">
      <w:r w:rsidRPr="00BE23CB">
        <w:t>А) оформление рисунка</w:t>
      </w:r>
    </w:p>
    <w:p w:rsidR="00BE23CB" w:rsidRPr="00881041" w:rsidRDefault="008E095D" w:rsidP="00BE23CB">
      <w:pPr>
        <w:widowControl w:val="0"/>
        <w:spacing w:line="360" w:lineRule="auto"/>
        <w:ind w:firstLine="709"/>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8.75pt;height:193.5pt">
            <v:imagedata r:id="rId17" o:title=""/>
          </v:shape>
        </w:pict>
      </w:r>
    </w:p>
    <w:p w:rsidR="00BE23CB" w:rsidRDefault="00BE23CB" w:rsidP="00BE23CB">
      <w:pPr>
        <w:pStyle w:val="af0"/>
        <w:widowControl w:val="0"/>
        <w:spacing w:before="0" w:beforeAutospacing="0" w:after="0" w:afterAutospacing="0" w:line="360" w:lineRule="auto"/>
        <w:ind w:firstLine="709"/>
        <w:jc w:val="both"/>
        <w:rPr>
          <w:b/>
          <w:color w:val="000000"/>
        </w:rPr>
      </w:pPr>
      <w:r>
        <w:rPr>
          <w:b/>
          <w:color w:val="000000"/>
        </w:rPr>
        <w:t xml:space="preserve">Рисунок </w:t>
      </w:r>
      <w:r w:rsidRPr="00DB2D92">
        <w:rPr>
          <w:b/>
          <w:color w:val="000000"/>
        </w:rPr>
        <w:t>2.</w:t>
      </w:r>
      <w:r>
        <w:rPr>
          <w:b/>
          <w:color w:val="000000"/>
        </w:rPr>
        <w:t>1</w:t>
      </w:r>
      <w:r w:rsidRPr="00DB2D92">
        <w:rPr>
          <w:b/>
          <w:color w:val="000000"/>
        </w:rPr>
        <w:t xml:space="preserve"> - Структура расходов консолидированного бюджета (без ФСЗН).</w:t>
      </w:r>
    </w:p>
    <w:p w:rsidR="00BE23CB" w:rsidRPr="002C0A92" w:rsidRDefault="00BE23CB" w:rsidP="00BE23CB">
      <w:pPr>
        <w:widowControl w:val="0"/>
        <w:spacing w:line="360" w:lineRule="auto"/>
        <w:ind w:firstLine="709"/>
        <w:jc w:val="both"/>
        <w:rPr>
          <w:color w:val="000000"/>
          <w:sz w:val="24"/>
        </w:rPr>
      </w:pPr>
      <w:r w:rsidRPr="002C0A92">
        <w:rPr>
          <w:color w:val="000000"/>
          <w:sz w:val="24"/>
        </w:rPr>
        <w:t xml:space="preserve">Примечание – Источник: [24, </w:t>
      </w:r>
      <w:r w:rsidRPr="002C0A92">
        <w:rPr>
          <w:color w:val="000000"/>
          <w:sz w:val="24"/>
          <w:lang w:val="en-US"/>
        </w:rPr>
        <w:t>c</w:t>
      </w:r>
      <w:r w:rsidRPr="002C0A92">
        <w:rPr>
          <w:color w:val="000000"/>
          <w:sz w:val="24"/>
        </w:rPr>
        <w:t>.96]</w:t>
      </w:r>
    </w:p>
    <w:p w:rsidR="00EE462E" w:rsidRDefault="00EE462E" w:rsidP="00BE23CB">
      <w:pPr>
        <w:widowControl w:val="0"/>
        <w:spacing w:line="360" w:lineRule="auto"/>
        <w:ind w:firstLine="709"/>
        <w:jc w:val="both"/>
        <w:rPr>
          <w:b/>
          <w:color w:val="000000"/>
          <w:sz w:val="24"/>
        </w:rPr>
      </w:pPr>
    </w:p>
    <w:p w:rsidR="00BE23CB" w:rsidRPr="00BE23CB" w:rsidRDefault="00BE23CB" w:rsidP="00EE462E">
      <w:pPr>
        <w:widowControl w:val="0"/>
        <w:spacing w:line="360" w:lineRule="auto"/>
        <w:rPr>
          <w:color w:val="000000"/>
          <w:szCs w:val="28"/>
        </w:rPr>
      </w:pPr>
      <w:r w:rsidRPr="00BE23CB">
        <w:rPr>
          <w:color w:val="000000"/>
          <w:szCs w:val="28"/>
        </w:rPr>
        <w:t>Б) оформление таблицы</w:t>
      </w:r>
    </w:p>
    <w:p w:rsidR="00BE23CB" w:rsidRPr="00B842B1" w:rsidRDefault="00BE23CB" w:rsidP="00BE23CB">
      <w:pPr>
        <w:pStyle w:val="af0"/>
        <w:widowControl w:val="0"/>
        <w:spacing w:before="0" w:beforeAutospacing="0" w:after="0" w:afterAutospacing="0"/>
        <w:ind w:firstLine="57"/>
        <w:jc w:val="both"/>
        <w:rPr>
          <w:b/>
          <w:color w:val="000000"/>
        </w:rPr>
      </w:pPr>
      <w:r w:rsidRPr="00B842B1">
        <w:rPr>
          <w:b/>
          <w:color w:val="000000"/>
        </w:rPr>
        <w:t xml:space="preserve">Таблица 2.1 - Дефицит республиканского бюджета по итогам I квартала </w:t>
      </w:r>
      <w:smartTag w:uri="urn:schemas-microsoft-com:office:smarttags" w:element="metricconverter">
        <w:smartTagPr>
          <w:attr w:name="ProductID" w:val="2010 г"/>
        </w:smartTagPr>
        <w:r w:rsidRPr="00B842B1">
          <w:rPr>
            <w:b/>
            <w:color w:val="000000"/>
          </w:rPr>
          <w:t>2010 г</w:t>
        </w:r>
      </w:smartTag>
      <w:r w:rsidRPr="00B842B1">
        <w:rPr>
          <w:b/>
          <w:color w:val="000000"/>
        </w:rPr>
        <w:t>.</w:t>
      </w:r>
      <w:r>
        <w:rPr>
          <w:b/>
          <w:color w:val="000000"/>
        </w:rPr>
        <w:t>, млрд. руб.</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7"/>
        <w:gridCol w:w="1478"/>
        <w:gridCol w:w="1537"/>
        <w:gridCol w:w="1343"/>
      </w:tblGrid>
      <w:tr w:rsidR="00BE23CB" w:rsidRPr="001D7147">
        <w:tc>
          <w:tcPr>
            <w:tcW w:w="5167" w:type="dxa"/>
          </w:tcPr>
          <w:p w:rsidR="00BE23CB" w:rsidRPr="001D7147" w:rsidRDefault="00BE23CB" w:rsidP="00B87974">
            <w:pPr>
              <w:rPr>
                <w:color w:val="000000"/>
              </w:rPr>
            </w:pPr>
            <w:r w:rsidRPr="001D7147">
              <w:rPr>
                <w:color w:val="000000"/>
              </w:rPr>
              <w:t>Показатели</w:t>
            </w:r>
          </w:p>
        </w:tc>
        <w:tc>
          <w:tcPr>
            <w:tcW w:w="1478" w:type="dxa"/>
          </w:tcPr>
          <w:p w:rsidR="00BE23CB" w:rsidRPr="001D7147" w:rsidRDefault="00BE23CB" w:rsidP="00B87974">
            <w:pPr>
              <w:rPr>
                <w:color w:val="000000"/>
              </w:rPr>
            </w:pPr>
            <w:r w:rsidRPr="001D7147">
              <w:rPr>
                <w:color w:val="000000"/>
              </w:rPr>
              <w:t>План</w:t>
            </w:r>
          </w:p>
          <w:p w:rsidR="00BE23CB" w:rsidRPr="001D7147" w:rsidRDefault="00BE23CB" w:rsidP="00B87974">
            <w:pPr>
              <w:rPr>
                <w:color w:val="000000"/>
              </w:rPr>
            </w:pPr>
            <w:r w:rsidRPr="001D7147">
              <w:rPr>
                <w:color w:val="000000"/>
              </w:rPr>
              <w:t xml:space="preserve">2010 года </w:t>
            </w:r>
          </w:p>
        </w:tc>
        <w:tc>
          <w:tcPr>
            <w:tcW w:w="1537" w:type="dxa"/>
          </w:tcPr>
          <w:p w:rsidR="00BE23CB" w:rsidRPr="001D7147" w:rsidRDefault="00BE23CB" w:rsidP="00B87974">
            <w:pPr>
              <w:rPr>
                <w:color w:val="000000"/>
              </w:rPr>
            </w:pPr>
            <w:r w:rsidRPr="001D7147">
              <w:rPr>
                <w:color w:val="000000"/>
              </w:rPr>
              <w:t>Исполнено</w:t>
            </w:r>
          </w:p>
          <w:p w:rsidR="00BE23CB" w:rsidRPr="001D7147" w:rsidRDefault="00BE23CB" w:rsidP="00B87974">
            <w:pPr>
              <w:rPr>
                <w:color w:val="000000"/>
              </w:rPr>
            </w:pPr>
            <w:r w:rsidRPr="001D7147">
              <w:rPr>
                <w:color w:val="000000"/>
              </w:rPr>
              <w:t>за январь-</w:t>
            </w:r>
          </w:p>
          <w:p w:rsidR="00BE23CB" w:rsidRPr="001D7147" w:rsidRDefault="00BE23CB" w:rsidP="00B87974">
            <w:pPr>
              <w:rPr>
                <w:color w:val="000000"/>
              </w:rPr>
            </w:pPr>
            <w:r w:rsidRPr="001D7147">
              <w:rPr>
                <w:color w:val="000000"/>
              </w:rPr>
              <w:t>март т.г.</w:t>
            </w:r>
          </w:p>
        </w:tc>
        <w:tc>
          <w:tcPr>
            <w:tcW w:w="1343" w:type="dxa"/>
          </w:tcPr>
          <w:p w:rsidR="00BE23CB" w:rsidRPr="001D7147" w:rsidRDefault="00BE23CB" w:rsidP="00B87974">
            <w:pPr>
              <w:rPr>
                <w:color w:val="000000"/>
              </w:rPr>
            </w:pPr>
            <w:r w:rsidRPr="001D7147">
              <w:rPr>
                <w:color w:val="000000"/>
              </w:rPr>
              <w:t xml:space="preserve">В % к годовому плану </w:t>
            </w:r>
          </w:p>
        </w:tc>
      </w:tr>
      <w:tr w:rsidR="00BE23CB" w:rsidRPr="001D7147">
        <w:tc>
          <w:tcPr>
            <w:tcW w:w="5167" w:type="dxa"/>
          </w:tcPr>
          <w:p w:rsidR="00BE23CB" w:rsidRPr="001D7147" w:rsidRDefault="00BE23CB" w:rsidP="00B87974">
            <w:pPr>
              <w:rPr>
                <w:color w:val="000000"/>
              </w:rPr>
            </w:pPr>
            <w:r w:rsidRPr="001D7147">
              <w:rPr>
                <w:color w:val="000000"/>
              </w:rPr>
              <w:t>Всего доходов</w:t>
            </w:r>
          </w:p>
        </w:tc>
        <w:tc>
          <w:tcPr>
            <w:tcW w:w="1478" w:type="dxa"/>
          </w:tcPr>
          <w:p w:rsidR="00BE23CB" w:rsidRPr="001D7147" w:rsidRDefault="00BE23CB" w:rsidP="00B87974">
            <w:pPr>
              <w:rPr>
                <w:color w:val="000000"/>
              </w:rPr>
            </w:pPr>
            <w:r w:rsidRPr="001D7147">
              <w:rPr>
                <w:color w:val="000000"/>
              </w:rPr>
              <w:t xml:space="preserve">35522,4 </w:t>
            </w:r>
          </w:p>
        </w:tc>
        <w:tc>
          <w:tcPr>
            <w:tcW w:w="1537" w:type="dxa"/>
          </w:tcPr>
          <w:p w:rsidR="00BE23CB" w:rsidRPr="001D7147" w:rsidRDefault="00BE23CB" w:rsidP="00B87974">
            <w:pPr>
              <w:rPr>
                <w:color w:val="000000"/>
              </w:rPr>
            </w:pPr>
            <w:r w:rsidRPr="001D7147">
              <w:rPr>
                <w:color w:val="000000"/>
              </w:rPr>
              <w:t xml:space="preserve">6644,5 </w:t>
            </w:r>
          </w:p>
        </w:tc>
        <w:tc>
          <w:tcPr>
            <w:tcW w:w="1343" w:type="dxa"/>
          </w:tcPr>
          <w:p w:rsidR="00BE23CB" w:rsidRPr="001D7147" w:rsidRDefault="00BE23CB" w:rsidP="00B87974">
            <w:pPr>
              <w:rPr>
                <w:color w:val="000000"/>
              </w:rPr>
            </w:pPr>
            <w:r w:rsidRPr="001D7147">
              <w:rPr>
                <w:color w:val="000000"/>
              </w:rPr>
              <w:t xml:space="preserve">18,7 </w:t>
            </w:r>
          </w:p>
        </w:tc>
      </w:tr>
      <w:tr w:rsidR="00BE23CB" w:rsidRPr="001D7147">
        <w:tc>
          <w:tcPr>
            <w:tcW w:w="5167" w:type="dxa"/>
          </w:tcPr>
          <w:p w:rsidR="00BE23CB" w:rsidRPr="001D7147" w:rsidRDefault="00BE23CB" w:rsidP="00B87974">
            <w:pPr>
              <w:rPr>
                <w:color w:val="000000"/>
              </w:rPr>
            </w:pPr>
            <w:r w:rsidRPr="001D7147">
              <w:rPr>
                <w:color w:val="000000"/>
              </w:rPr>
              <w:t>из них:</w:t>
            </w:r>
          </w:p>
        </w:tc>
        <w:tc>
          <w:tcPr>
            <w:tcW w:w="1478" w:type="dxa"/>
          </w:tcPr>
          <w:p w:rsidR="00BE23CB" w:rsidRPr="001D7147" w:rsidRDefault="00BE23CB" w:rsidP="00B87974">
            <w:pPr>
              <w:rPr>
                <w:color w:val="000000"/>
              </w:rPr>
            </w:pPr>
          </w:p>
        </w:tc>
        <w:tc>
          <w:tcPr>
            <w:tcW w:w="1537" w:type="dxa"/>
          </w:tcPr>
          <w:p w:rsidR="00BE23CB" w:rsidRPr="001D7147" w:rsidRDefault="00BE23CB" w:rsidP="00B87974">
            <w:pPr>
              <w:rPr>
                <w:color w:val="000000"/>
              </w:rPr>
            </w:pPr>
          </w:p>
        </w:tc>
        <w:tc>
          <w:tcPr>
            <w:tcW w:w="1343" w:type="dxa"/>
          </w:tcPr>
          <w:p w:rsidR="00BE23CB" w:rsidRPr="001D7147" w:rsidRDefault="00BE23CB" w:rsidP="00B87974">
            <w:pPr>
              <w:rPr>
                <w:color w:val="000000"/>
              </w:rPr>
            </w:pPr>
          </w:p>
        </w:tc>
      </w:tr>
      <w:tr w:rsidR="00BE23CB" w:rsidRPr="001D7147">
        <w:tc>
          <w:tcPr>
            <w:tcW w:w="5167" w:type="dxa"/>
          </w:tcPr>
          <w:p w:rsidR="00BE23CB" w:rsidRPr="001D7147" w:rsidRDefault="00BE23CB" w:rsidP="00B87974">
            <w:pPr>
              <w:rPr>
                <w:color w:val="000000"/>
              </w:rPr>
            </w:pPr>
            <w:r w:rsidRPr="001D7147">
              <w:rPr>
                <w:color w:val="000000"/>
              </w:rPr>
              <w:t>– налог на прибыль</w:t>
            </w:r>
          </w:p>
        </w:tc>
        <w:tc>
          <w:tcPr>
            <w:tcW w:w="1478" w:type="dxa"/>
          </w:tcPr>
          <w:p w:rsidR="00BE23CB" w:rsidRPr="001D7147" w:rsidRDefault="00BE23CB" w:rsidP="00B87974">
            <w:pPr>
              <w:rPr>
                <w:color w:val="000000"/>
              </w:rPr>
            </w:pPr>
            <w:r w:rsidRPr="001D7147">
              <w:rPr>
                <w:color w:val="000000"/>
              </w:rPr>
              <w:t xml:space="preserve">3550,7 </w:t>
            </w:r>
          </w:p>
        </w:tc>
        <w:tc>
          <w:tcPr>
            <w:tcW w:w="1537" w:type="dxa"/>
          </w:tcPr>
          <w:p w:rsidR="00BE23CB" w:rsidRPr="001D7147" w:rsidRDefault="00BE23CB" w:rsidP="00B87974">
            <w:pPr>
              <w:rPr>
                <w:color w:val="000000"/>
              </w:rPr>
            </w:pPr>
            <w:r w:rsidRPr="001D7147">
              <w:rPr>
                <w:color w:val="000000"/>
              </w:rPr>
              <w:t xml:space="preserve">615,0 </w:t>
            </w:r>
          </w:p>
        </w:tc>
        <w:tc>
          <w:tcPr>
            <w:tcW w:w="1343" w:type="dxa"/>
          </w:tcPr>
          <w:p w:rsidR="00BE23CB" w:rsidRPr="001D7147" w:rsidRDefault="00BE23CB" w:rsidP="00B87974">
            <w:pPr>
              <w:rPr>
                <w:color w:val="000000"/>
              </w:rPr>
            </w:pPr>
            <w:r w:rsidRPr="001D7147">
              <w:rPr>
                <w:color w:val="000000"/>
              </w:rPr>
              <w:t xml:space="preserve">17,3 </w:t>
            </w:r>
          </w:p>
        </w:tc>
      </w:tr>
      <w:tr w:rsidR="00BE23CB" w:rsidRPr="001D7147">
        <w:tc>
          <w:tcPr>
            <w:tcW w:w="5167" w:type="dxa"/>
          </w:tcPr>
          <w:p w:rsidR="00BE23CB" w:rsidRPr="001D7147" w:rsidRDefault="00BE23CB" w:rsidP="00B87974">
            <w:pPr>
              <w:rPr>
                <w:color w:val="000000"/>
              </w:rPr>
            </w:pPr>
            <w:r w:rsidRPr="001D7147">
              <w:rPr>
                <w:color w:val="000000"/>
              </w:rPr>
              <w:t>– налог на добавленную стоимость</w:t>
            </w:r>
          </w:p>
        </w:tc>
        <w:tc>
          <w:tcPr>
            <w:tcW w:w="1478" w:type="dxa"/>
          </w:tcPr>
          <w:p w:rsidR="00BE23CB" w:rsidRPr="001D7147" w:rsidRDefault="00BE23CB" w:rsidP="00B87974">
            <w:pPr>
              <w:rPr>
                <w:color w:val="000000"/>
              </w:rPr>
            </w:pPr>
            <w:r w:rsidRPr="001D7147">
              <w:rPr>
                <w:color w:val="000000"/>
              </w:rPr>
              <w:t xml:space="preserve">12581,4 </w:t>
            </w:r>
          </w:p>
        </w:tc>
        <w:tc>
          <w:tcPr>
            <w:tcW w:w="1537" w:type="dxa"/>
          </w:tcPr>
          <w:p w:rsidR="00BE23CB" w:rsidRPr="001D7147" w:rsidRDefault="00BE23CB" w:rsidP="00B87974">
            <w:pPr>
              <w:rPr>
                <w:color w:val="000000"/>
              </w:rPr>
            </w:pPr>
            <w:r w:rsidRPr="001D7147">
              <w:rPr>
                <w:color w:val="000000"/>
              </w:rPr>
              <w:t xml:space="preserve">2224,9 </w:t>
            </w:r>
          </w:p>
        </w:tc>
        <w:tc>
          <w:tcPr>
            <w:tcW w:w="1343" w:type="dxa"/>
          </w:tcPr>
          <w:p w:rsidR="00BE23CB" w:rsidRPr="001D7147" w:rsidRDefault="00BE23CB" w:rsidP="00B87974">
            <w:pPr>
              <w:rPr>
                <w:color w:val="000000"/>
              </w:rPr>
            </w:pPr>
            <w:r w:rsidRPr="001D7147">
              <w:rPr>
                <w:color w:val="000000"/>
              </w:rPr>
              <w:t xml:space="preserve">17,7 </w:t>
            </w:r>
          </w:p>
        </w:tc>
      </w:tr>
      <w:tr w:rsidR="00BE23CB" w:rsidRPr="001D7147">
        <w:tc>
          <w:tcPr>
            <w:tcW w:w="5167" w:type="dxa"/>
          </w:tcPr>
          <w:p w:rsidR="00BE23CB" w:rsidRPr="001D7147" w:rsidRDefault="00BE23CB" w:rsidP="00B87974">
            <w:pPr>
              <w:rPr>
                <w:color w:val="000000"/>
              </w:rPr>
            </w:pPr>
            <w:r w:rsidRPr="001D7147">
              <w:rPr>
                <w:color w:val="000000"/>
              </w:rPr>
              <w:t>– акцизы</w:t>
            </w:r>
          </w:p>
        </w:tc>
        <w:tc>
          <w:tcPr>
            <w:tcW w:w="1478" w:type="dxa"/>
          </w:tcPr>
          <w:p w:rsidR="00BE23CB" w:rsidRPr="001D7147" w:rsidRDefault="00BE23CB" w:rsidP="00B87974">
            <w:pPr>
              <w:rPr>
                <w:color w:val="000000"/>
              </w:rPr>
            </w:pPr>
            <w:r w:rsidRPr="001D7147">
              <w:rPr>
                <w:color w:val="000000"/>
              </w:rPr>
              <w:t xml:space="preserve">4562,1 </w:t>
            </w:r>
          </w:p>
        </w:tc>
        <w:tc>
          <w:tcPr>
            <w:tcW w:w="1537" w:type="dxa"/>
          </w:tcPr>
          <w:p w:rsidR="00BE23CB" w:rsidRPr="001D7147" w:rsidRDefault="00BE23CB" w:rsidP="00B87974">
            <w:pPr>
              <w:rPr>
                <w:color w:val="000000"/>
              </w:rPr>
            </w:pPr>
            <w:r w:rsidRPr="001D7147">
              <w:rPr>
                <w:color w:val="000000"/>
              </w:rPr>
              <w:t xml:space="preserve">902,7 </w:t>
            </w:r>
          </w:p>
        </w:tc>
        <w:tc>
          <w:tcPr>
            <w:tcW w:w="1343" w:type="dxa"/>
          </w:tcPr>
          <w:p w:rsidR="00BE23CB" w:rsidRPr="001D7147" w:rsidRDefault="00BE23CB" w:rsidP="00B87974">
            <w:pPr>
              <w:rPr>
                <w:color w:val="000000"/>
              </w:rPr>
            </w:pPr>
            <w:r w:rsidRPr="001D7147">
              <w:rPr>
                <w:color w:val="000000"/>
              </w:rPr>
              <w:t xml:space="preserve">19,8 </w:t>
            </w:r>
          </w:p>
        </w:tc>
      </w:tr>
      <w:tr w:rsidR="00BE23CB" w:rsidRPr="001D7147">
        <w:tc>
          <w:tcPr>
            <w:tcW w:w="5167" w:type="dxa"/>
          </w:tcPr>
          <w:p w:rsidR="00BE23CB" w:rsidRPr="001D7147" w:rsidRDefault="00BE23CB" w:rsidP="00B87974">
            <w:pPr>
              <w:rPr>
                <w:color w:val="000000"/>
              </w:rPr>
            </w:pPr>
            <w:r w:rsidRPr="001D7147">
              <w:rPr>
                <w:color w:val="000000"/>
              </w:rPr>
              <w:t xml:space="preserve">Всего расходов </w:t>
            </w:r>
          </w:p>
        </w:tc>
        <w:tc>
          <w:tcPr>
            <w:tcW w:w="1478" w:type="dxa"/>
          </w:tcPr>
          <w:p w:rsidR="00BE23CB" w:rsidRPr="001D7147" w:rsidRDefault="00BE23CB" w:rsidP="00B87974">
            <w:pPr>
              <w:rPr>
                <w:color w:val="000000"/>
              </w:rPr>
            </w:pPr>
            <w:r w:rsidRPr="001D7147">
              <w:rPr>
                <w:color w:val="000000"/>
              </w:rPr>
              <w:t xml:space="preserve">38633,3 </w:t>
            </w:r>
          </w:p>
        </w:tc>
        <w:tc>
          <w:tcPr>
            <w:tcW w:w="1537" w:type="dxa"/>
          </w:tcPr>
          <w:p w:rsidR="00BE23CB" w:rsidRPr="001D7147" w:rsidRDefault="00BE23CB" w:rsidP="00B87974">
            <w:pPr>
              <w:rPr>
                <w:color w:val="000000"/>
              </w:rPr>
            </w:pPr>
            <w:r w:rsidRPr="001D7147">
              <w:rPr>
                <w:color w:val="000000"/>
              </w:rPr>
              <w:t xml:space="preserve">7122,4 </w:t>
            </w:r>
          </w:p>
        </w:tc>
        <w:tc>
          <w:tcPr>
            <w:tcW w:w="1343" w:type="dxa"/>
          </w:tcPr>
          <w:p w:rsidR="00BE23CB" w:rsidRPr="001D7147" w:rsidRDefault="00BE23CB" w:rsidP="00B87974">
            <w:pPr>
              <w:rPr>
                <w:color w:val="000000"/>
              </w:rPr>
            </w:pPr>
            <w:r w:rsidRPr="001D7147">
              <w:rPr>
                <w:color w:val="000000"/>
              </w:rPr>
              <w:t xml:space="preserve">18,4 </w:t>
            </w:r>
          </w:p>
        </w:tc>
      </w:tr>
      <w:tr w:rsidR="00BE23CB" w:rsidRPr="001D7147">
        <w:tc>
          <w:tcPr>
            <w:tcW w:w="5167" w:type="dxa"/>
          </w:tcPr>
          <w:p w:rsidR="00BE23CB" w:rsidRPr="001D7147" w:rsidRDefault="00BE23CB" w:rsidP="00B87974">
            <w:pPr>
              <w:rPr>
                <w:color w:val="000000"/>
              </w:rPr>
            </w:pPr>
            <w:r w:rsidRPr="001D7147">
              <w:rPr>
                <w:color w:val="000000"/>
              </w:rPr>
              <w:t>из них:</w:t>
            </w:r>
          </w:p>
        </w:tc>
        <w:tc>
          <w:tcPr>
            <w:tcW w:w="1478" w:type="dxa"/>
          </w:tcPr>
          <w:p w:rsidR="00BE23CB" w:rsidRPr="001D7147" w:rsidRDefault="00BE23CB" w:rsidP="00B87974">
            <w:pPr>
              <w:rPr>
                <w:color w:val="000000"/>
              </w:rPr>
            </w:pPr>
          </w:p>
        </w:tc>
        <w:tc>
          <w:tcPr>
            <w:tcW w:w="1537" w:type="dxa"/>
          </w:tcPr>
          <w:p w:rsidR="00BE23CB" w:rsidRPr="001D7147" w:rsidRDefault="00BE23CB" w:rsidP="00B87974">
            <w:pPr>
              <w:rPr>
                <w:color w:val="000000"/>
              </w:rPr>
            </w:pPr>
          </w:p>
        </w:tc>
        <w:tc>
          <w:tcPr>
            <w:tcW w:w="1343" w:type="dxa"/>
          </w:tcPr>
          <w:p w:rsidR="00BE23CB" w:rsidRPr="001D7147" w:rsidRDefault="00BE23CB" w:rsidP="00B87974">
            <w:pPr>
              <w:rPr>
                <w:color w:val="000000"/>
              </w:rPr>
            </w:pPr>
          </w:p>
        </w:tc>
      </w:tr>
      <w:tr w:rsidR="00BE23CB" w:rsidRPr="001D7147">
        <w:tc>
          <w:tcPr>
            <w:tcW w:w="5167" w:type="dxa"/>
          </w:tcPr>
          <w:p w:rsidR="00BE23CB" w:rsidRPr="001D7147" w:rsidRDefault="00BE23CB" w:rsidP="00B87974">
            <w:pPr>
              <w:rPr>
                <w:color w:val="000000"/>
              </w:rPr>
            </w:pPr>
            <w:r w:rsidRPr="001D7147">
              <w:rPr>
                <w:color w:val="000000"/>
              </w:rPr>
              <w:t>– общегосударственные расходы</w:t>
            </w:r>
          </w:p>
        </w:tc>
        <w:tc>
          <w:tcPr>
            <w:tcW w:w="1478" w:type="dxa"/>
          </w:tcPr>
          <w:p w:rsidR="00BE23CB" w:rsidRPr="001D7147" w:rsidRDefault="00BE23CB" w:rsidP="00B87974">
            <w:pPr>
              <w:rPr>
                <w:color w:val="000000"/>
              </w:rPr>
            </w:pPr>
            <w:r w:rsidRPr="001D7147">
              <w:rPr>
                <w:color w:val="000000"/>
              </w:rPr>
              <w:t xml:space="preserve">15177,8 </w:t>
            </w:r>
          </w:p>
        </w:tc>
        <w:tc>
          <w:tcPr>
            <w:tcW w:w="1537" w:type="dxa"/>
          </w:tcPr>
          <w:p w:rsidR="00BE23CB" w:rsidRPr="001D7147" w:rsidRDefault="00BE23CB" w:rsidP="00B87974">
            <w:pPr>
              <w:rPr>
                <w:color w:val="000000"/>
              </w:rPr>
            </w:pPr>
            <w:r w:rsidRPr="001D7147">
              <w:rPr>
                <w:color w:val="000000"/>
              </w:rPr>
              <w:t xml:space="preserve">2326,0 </w:t>
            </w:r>
          </w:p>
        </w:tc>
        <w:tc>
          <w:tcPr>
            <w:tcW w:w="1343" w:type="dxa"/>
          </w:tcPr>
          <w:p w:rsidR="00BE23CB" w:rsidRPr="001D7147" w:rsidRDefault="00BE23CB" w:rsidP="00B87974">
            <w:pPr>
              <w:rPr>
                <w:color w:val="000000"/>
              </w:rPr>
            </w:pPr>
            <w:r w:rsidRPr="001D7147">
              <w:rPr>
                <w:color w:val="000000"/>
              </w:rPr>
              <w:t xml:space="preserve">15,3 </w:t>
            </w:r>
          </w:p>
        </w:tc>
      </w:tr>
      <w:tr w:rsidR="00BE23CB" w:rsidRPr="001D7147">
        <w:tc>
          <w:tcPr>
            <w:tcW w:w="5167" w:type="dxa"/>
          </w:tcPr>
          <w:p w:rsidR="00BE23CB" w:rsidRPr="001D7147" w:rsidRDefault="00BE23CB" w:rsidP="00B87974">
            <w:pPr>
              <w:rPr>
                <w:color w:val="000000"/>
              </w:rPr>
            </w:pPr>
            <w:r w:rsidRPr="001D7147">
              <w:rPr>
                <w:color w:val="000000"/>
              </w:rPr>
              <w:t>– национальная экономика</w:t>
            </w:r>
          </w:p>
        </w:tc>
        <w:tc>
          <w:tcPr>
            <w:tcW w:w="1478" w:type="dxa"/>
          </w:tcPr>
          <w:p w:rsidR="00BE23CB" w:rsidRPr="001D7147" w:rsidRDefault="00BE23CB" w:rsidP="00B87974">
            <w:pPr>
              <w:rPr>
                <w:color w:val="000000"/>
              </w:rPr>
            </w:pPr>
            <w:r w:rsidRPr="001D7147">
              <w:rPr>
                <w:color w:val="000000"/>
              </w:rPr>
              <w:t xml:space="preserve">12921,5 </w:t>
            </w:r>
          </w:p>
        </w:tc>
        <w:tc>
          <w:tcPr>
            <w:tcW w:w="1537" w:type="dxa"/>
          </w:tcPr>
          <w:p w:rsidR="00BE23CB" w:rsidRPr="001D7147" w:rsidRDefault="00BE23CB" w:rsidP="00B87974">
            <w:pPr>
              <w:rPr>
                <w:color w:val="000000"/>
              </w:rPr>
            </w:pPr>
            <w:r w:rsidRPr="001D7147">
              <w:rPr>
                <w:color w:val="000000"/>
              </w:rPr>
              <w:t xml:space="preserve">2592,2 </w:t>
            </w:r>
          </w:p>
        </w:tc>
        <w:tc>
          <w:tcPr>
            <w:tcW w:w="1343" w:type="dxa"/>
          </w:tcPr>
          <w:p w:rsidR="00BE23CB" w:rsidRPr="001D7147" w:rsidRDefault="00BE23CB" w:rsidP="00B87974">
            <w:pPr>
              <w:rPr>
                <w:color w:val="000000"/>
              </w:rPr>
            </w:pPr>
            <w:r w:rsidRPr="001D7147">
              <w:rPr>
                <w:color w:val="000000"/>
              </w:rPr>
              <w:t xml:space="preserve">20,1 </w:t>
            </w:r>
          </w:p>
        </w:tc>
      </w:tr>
      <w:tr w:rsidR="00BE23CB" w:rsidRPr="001D7147">
        <w:tc>
          <w:tcPr>
            <w:tcW w:w="5167" w:type="dxa"/>
          </w:tcPr>
          <w:p w:rsidR="00BE23CB" w:rsidRPr="001D7147" w:rsidRDefault="00BE23CB" w:rsidP="00B87974">
            <w:pPr>
              <w:rPr>
                <w:color w:val="000000"/>
              </w:rPr>
            </w:pPr>
            <w:r w:rsidRPr="001D7147">
              <w:rPr>
                <w:color w:val="000000"/>
              </w:rPr>
              <w:t>– расходы на финансирование социальной сферы (социальная политика, образование,здравоохранение, физическая культура, спорт, культура и средства массовой информации)</w:t>
            </w:r>
          </w:p>
        </w:tc>
        <w:tc>
          <w:tcPr>
            <w:tcW w:w="1478" w:type="dxa"/>
          </w:tcPr>
          <w:p w:rsidR="00BE23CB" w:rsidRPr="001D7147" w:rsidRDefault="00BE23CB" w:rsidP="00B87974">
            <w:pPr>
              <w:rPr>
                <w:color w:val="000000"/>
              </w:rPr>
            </w:pPr>
            <w:r w:rsidRPr="001D7147">
              <w:rPr>
                <w:color w:val="000000"/>
              </w:rPr>
              <w:t xml:space="preserve">6262,2 </w:t>
            </w:r>
          </w:p>
        </w:tc>
        <w:tc>
          <w:tcPr>
            <w:tcW w:w="1537" w:type="dxa"/>
          </w:tcPr>
          <w:p w:rsidR="00BE23CB" w:rsidRPr="001D7147" w:rsidRDefault="00BE23CB" w:rsidP="00B87974">
            <w:pPr>
              <w:rPr>
                <w:color w:val="000000"/>
              </w:rPr>
            </w:pPr>
            <w:r w:rsidRPr="001D7147">
              <w:rPr>
                <w:color w:val="000000"/>
              </w:rPr>
              <w:t xml:space="preserve">1325,3 </w:t>
            </w:r>
          </w:p>
        </w:tc>
        <w:tc>
          <w:tcPr>
            <w:tcW w:w="1343" w:type="dxa"/>
          </w:tcPr>
          <w:p w:rsidR="00BE23CB" w:rsidRPr="001D7147" w:rsidRDefault="00BE23CB" w:rsidP="00B87974">
            <w:pPr>
              <w:rPr>
                <w:color w:val="000000"/>
              </w:rPr>
            </w:pPr>
            <w:r w:rsidRPr="001D7147">
              <w:rPr>
                <w:color w:val="000000"/>
              </w:rPr>
              <w:t>21,2</w:t>
            </w:r>
          </w:p>
          <w:p w:rsidR="00BE23CB" w:rsidRPr="001D7147" w:rsidRDefault="00BE23CB" w:rsidP="00B87974">
            <w:pPr>
              <w:rPr>
                <w:color w:val="000000"/>
              </w:rPr>
            </w:pPr>
          </w:p>
        </w:tc>
      </w:tr>
      <w:tr w:rsidR="00BE23CB" w:rsidRPr="001D7147">
        <w:tc>
          <w:tcPr>
            <w:tcW w:w="5167" w:type="dxa"/>
          </w:tcPr>
          <w:p w:rsidR="00BE23CB" w:rsidRPr="001D7147" w:rsidRDefault="00BE23CB" w:rsidP="00B87974">
            <w:pPr>
              <w:rPr>
                <w:color w:val="000000"/>
              </w:rPr>
            </w:pPr>
            <w:r w:rsidRPr="001D7147">
              <w:rPr>
                <w:color w:val="000000"/>
              </w:rPr>
              <w:t>Превышение доходов над расходами (+),</w:t>
            </w:r>
          </w:p>
          <w:p w:rsidR="00BE23CB" w:rsidRPr="001D7147" w:rsidRDefault="00BE23CB" w:rsidP="00B87974">
            <w:pPr>
              <w:rPr>
                <w:color w:val="000000"/>
              </w:rPr>
            </w:pPr>
            <w:r w:rsidRPr="001D7147">
              <w:rPr>
                <w:color w:val="000000"/>
              </w:rPr>
              <w:t>Дефицит (-)</w:t>
            </w:r>
          </w:p>
        </w:tc>
        <w:tc>
          <w:tcPr>
            <w:tcW w:w="1478" w:type="dxa"/>
          </w:tcPr>
          <w:p w:rsidR="00BE23CB" w:rsidRPr="001D7147" w:rsidRDefault="00BE23CB" w:rsidP="00B87974">
            <w:pPr>
              <w:rPr>
                <w:color w:val="000000"/>
              </w:rPr>
            </w:pPr>
          </w:p>
          <w:p w:rsidR="00BE23CB" w:rsidRPr="001D7147" w:rsidRDefault="00BE23CB" w:rsidP="00B87974">
            <w:pPr>
              <w:rPr>
                <w:color w:val="000000"/>
              </w:rPr>
            </w:pPr>
            <w:r w:rsidRPr="001D7147">
              <w:rPr>
                <w:color w:val="000000"/>
              </w:rPr>
              <w:t>– 3110,9</w:t>
            </w:r>
          </w:p>
        </w:tc>
        <w:tc>
          <w:tcPr>
            <w:tcW w:w="1537" w:type="dxa"/>
          </w:tcPr>
          <w:p w:rsidR="00BE23CB" w:rsidRPr="001D7147" w:rsidRDefault="00BE23CB" w:rsidP="00B87974">
            <w:pPr>
              <w:rPr>
                <w:color w:val="000000"/>
              </w:rPr>
            </w:pPr>
          </w:p>
          <w:p w:rsidR="00BE23CB" w:rsidRPr="001D7147" w:rsidRDefault="00BE23CB" w:rsidP="00B87974">
            <w:pPr>
              <w:rPr>
                <w:color w:val="000000"/>
              </w:rPr>
            </w:pPr>
            <w:r w:rsidRPr="001D7147">
              <w:rPr>
                <w:color w:val="000000"/>
              </w:rPr>
              <w:t>– 477,9</w:t>
            </w:r>
          </w:p>
        </w:tc>
        <w:tc>
          <w:tcPr>
            <w:tcW w:w="1343" w:type="dxa"/>
          </w:tcPr>
          <w:p w:rsidR="00BE23CB" w:rsidRPr="001D7147" w:rsidRDefault="00BE23CB" w:rsidP="00B87974">
            <w:pPr>
              <w:rPr>
                <w:color w:val="000000"/>
              </w:rPr>
            </w:pPr>
          </w:p>
        </w:tc>
      </w:tr>
    </w:tbl>
    <w:p w:rsidR="00BE23CB" w:rsidRDefault="00BE23CB" w:rsidP="00BE23CB">
      <w:pPr>
        <w:widowControl w:val="0"/>
        <w:spacing w:line="360" w:lineRule="auto"/>
        <w:ind w:firstLine="709"/>
        <w:jc w:val="both"/>
        <w:rPr>
          <w:b/>
          <w:color w:val="000000"/>
          <w:sz w:val="24"/>
        </w:rPr>
      </w:pPr>
    </w:p>
    <w:p w:rsidR="00BE23CB" w:rsidRPr="002C0A92" w:rsidRDefault="00BE23CB" w:rsidP="00BE23CB">
      <w:pPr>
        <w:widowControl w:val="0"/>
        <w:spacing w:line="360" w:lineRule="auto"/>
        <w:ind w:firstLine="709"/>
        <w:jc w:val="both"/>
      </w:pPr>
      <w:r w:rsidRPr="002C0A92">
        <w:rPr>
          <w:color w:val="000000"/>
          <w:sz w:val="24"/>
        </w:rPr>
        <w:t xml:space="preserve">Примечание – Источник: </w:t>
      </w:r>
      <w:r w:rsidRPr="002C0A92">
        <w:rPr>
          <w:color w:val="000000"/>
          <w:sz w:val="24"/>
          <w:lang w:val="en-US"/>
        </w:rPr>
        <w:t>[12, c.135]</w:t>
      </w:r>
      <w:r w:rsidRPr="002C0A92">
        <w:rPr>
          <w:color w:val="000000"/>
          <w:sz w:val="24"/>
        </w:rPr>
        <w:t>.</w:t>
      </w:r>
      <w:bookmarkStart w:id="19" w:name="_GoBack"/>
      <w:bookmarkEnd w:id="19"/>
    </w:p>
    <w:sectPr w:rsidR="00BE23CB" w:rsidRPr="002C0A92" w:rsidSect="005F324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A16" w:rsidRDefault="00A20A16">
      <w:r>
        <w:separator/>
      </w:r>
    </w:p>
  </w:endnote>
  <w:endnote w:type="continuationSeparator" w:id="0">
    <w:p w:rsidR="00A20A16" w:rsidRDefault="00A2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3D" w:rsidRDefault="00390E3D" w:rsidP="000774AF">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90E3D" w:rsidRDefault="00390E3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3D" w:rsidRPr="00A40FC6" w:rsidRDefault="00390E3D" w:rsidP="000774AF">
    <w:pPr>
      <w:pStyle w:val="a5"/>
      <w:framePr w:wrap="around" w:vAnchor="text" w:hAnchor="margin" w:xAlign="center" w:y="1"/>
      <w:rPr>
        <w:rStyle w:val="a4"/>
        <w:color w:val="FFFFFF"/>
      </w:rPr>
    </w:pPr>
    <w:r w:rsidRPr="00A40FC6">
      <w:rPr>
        <w:rStyle w:val="a4"/>
        <w:color w:val="FFFFFF"/>
      </w:rPr>
      <w:fldChar w:fldCharType="begin"/>
    </w:r>
    <w:r w:rsidRPr="00A40FC6">
      <w:rPr>
        <w:rStyle w:val="a4"/>
        <w:color w:val="FFFFFF"/>
      </w:rPr>
      <w:instrText xml:space="preserve">PAGE  </w:instrText>
    </w:r>
    <w:r w:rsidRPr="00A40FC6">
      <w:rPr>
        <w:rStyle w:val="a4"/>
        <w:color w:val="FFFFFF"/>
      </w:rPr>
      <w:fldChar w:fldCharType="separate"/>
    </w:r>
    <w:r w:rsidR="00C00EA5">
      <w:rPr>
        <w:rStyle w:val="a4"/>
        <w:noProof/>
        <w:color w:val="FFFFFF"/>
      </w:rPr>
      <w:t>3</w:t>
    </w:r>
    <w:r w:rsidRPr="00A40FC6">
      <w:rPr>
        <w:rStyle w:val="a4"/>
        <w:color w:val="FFFFFF"/>
      </w:rPr>
      <w:fldChar w:fldCharType="end"/>
    </w:r>
  </w:p>
  <w:p w:rsidR="00390E3D" w:rsidRPr="00A41AAD" w:rsidRDefault="00390E3D">
    <w:pPr>
      <w:pStyle w:val="a5"/>
      <w:rPr>
        <w:color w:val="FFFFFF"/>
      </w:rPr>
    </w:pPr>
    <w:r>
      <w:rPr>
        <w:color w:val="FFFFFF"/>
      </w:rPr>
      <w:t xml:space="preserve">                                                                  </w:t>
    </w:r>
    <w:r>
      <w:rPr>
        <w:rStyle w:val="a4"/>
      </w:rPr>
      <w:fldChar w:fldCharType="begin"/>
    </w:r>
    <w:r>
      <w:rPr>
        <w:rStyle w:val="a4"/>
      </w:rPr>
      <w:instrText xml:space="preserve"> PAGE </w:instrText>
    </w:r>
    <w:r>
      <w:rPr>
        <w:rStyle w:val="a4"/>
      </w:rPr>
      <w:fldChar w:fldCharType="separate"/>
    </w:r>
    <w:r w:rsidR="00C00EA5">
      <w:rPr>
        <w:rStyle w:val="a4"/>
        <w:noProof/>
      </w:rPr>
      <w:t>3</w:t>
    </w:r>
    <w:r>
      <w:rPr>
        <w:rStyle w:val="a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A16" w:rsidRDefault="00A20A16">
      <w:r>
        <w:separator/>
      </w:r>
    </w:p>
  </w:footnote>
  <w:footnote w:type="continuationSeparator" w:id="0">
    <w:p w:rsidR="00A20A16" w:rsidRDefault="00A20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3D" w:rsidRDefault="00390E3D" w:rsidP="000774A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90E3D" w:rsidRDefault="00390E3D" w:rsidP="000774A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3D" w:rsidRDefault="00390E3D" w:rsidP="000774AF">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3D" w:rsidRDefault="00390E3D" w:rsidP="000774A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6BEA858"/>
    <w:lvl w:ilvl="0">
      <w:numFmt w:val="bullet"/>
      <w:lvlText w:val="*"/>
      <w:lvlJc w:val="left"/>
      <w:pPr>
        <w:ind w:left="0" w:firstLine="0"/>
      </w:pPr>
    </w:lvl>
  </w:abstractNum>
  <w:abstractNum w:abstractNumId="1">
    <w:nsid w:val="038B0C14"/>
    <w:multiLevelType w:val="hybridMultilevel"/>
    <w:tmpl w:val="D1A8C5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8D497F"/>
    <w:multiLevelType w:val="hybridMultilevel"/>
    <w:tmpl w:val="B9100A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3C22EF"/>
    <w:multiLevelType w:val="hybridMultilevel"/>
    <w:tmpl w:val="C96EF850"/>
    <w:lvl w:ilvl="0" w:tplc="0419000F">
      <w:start w:val="1"/>
      <w:numFmt w:val="decimal"/>
      <w:lvlText w:val="%1."/>
      <w:lvlJc w:val="left"/>
      <w:pPr>
        <w:tabs>
          <w:tab w:val="num" w:pos="600"/>
        </w:tabs>
        <w:ind w:left="60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76377B"/>
    <w:multiLevelType w:val="multilevel"/>
    <w:tmpl w:val="55CAC0A6"/>
    <w:lvl w:ilvl="0">
      <w:start w:val="1"/>
      <w:numFmt w:val="decimal"/>
      <w:lvlText w:val="%1"/>
      <w:lvlJc w:val="left"/>
      <w:pPr>
        <w:tabs>
          <w:tab w:val="num" w:pos="480"/>
        </w:tabs>
        <w:ind w:left="480" w:hanging="480"/>
      </w:pPr>
    </w:lvl>
    <w:lvl w:ilvl="1">
      <w:start w:val="3"/>
      <w:numFmt w:val="decimal"/>
      <w:lvlText w:val="%1.%2"/>
      <w:lvlJc w:val="left"/>
      <w:pPr>
        <w:tabs>
          <w:tab w:val="num" w:pos="1200"/>
        </w:tabs>
        <w:ind w:left="1200" w:hanging="48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5">
    <w:nsid w:val="179450B0"/>
    <w:multiLevelType w:val="hybridMultilevel"/>
    <w:tmpl w:val="73948AAE"/>
    <w:lvl w:ilvl="0" w:tplc="5526E27A">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87D346F"/>
    <w:multiLevelType w:val="hybridMultilevel"/>
    <w:tmpl w:val="A6F6AE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E05BA7"/>
    <w:multiLevelType w:val="hybridMultilevel"/>
    <w:tmpl w:val="9DE840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BFB34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7676163"/>
    <w:multiLevelType w:val="hybridMultilevel"/>
    <w:tmpl w:val="7F94D1FE"/>
    <w:lvl w:ilvl="0" w:tplc="F1003EB2">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28283B"/>
    <w:multiLevelType w:val="hybridMultilevel"/>
    <w:tmpl w:val="C7A81E28"/>
    <w:lvl w:ilvl="0" w:tplc="6BC62D00">
      <w:start w:val="4"/>
      <w:numFmt w:val="decimal"/>
      <w:lvlText w:val="%1."/>
      <w:lvlJc w:val="left"/>
      <w:pPr>
        <w:tabs>
          <w:tab w:val="num" w:pos="1416"/>
        </w:tabs>
        <w:ind w:left="1416" w:hanging="360"/>
      </w:pPr>
      <w:rPr>
        <w:rFonts w:hint="default"/>
      </w:rPr>
    </w:lvl>
    <w:lvl w:ilvl="1" w:tplc="04190019" w:tentative="1">
      <w:start w:val="1"/>
      <w:numFmt w:val="lowerLetter"/>
      <w:lvlText w:val="%2."/>
      <w:lvlJc w:val="left"/>
      <w:pPr>
        <w:tabs>
          <w:tab w:val="num" w:pos="2136"/>
        </w:tabs>
        <w:ind w:left="2136" w:hanging="360"/>
      </w:pPr>
    </w:lvl>
    <w:lvl w:ilvl="2" w:tplc="0419001B" w:tentative="1">
      <w:start w:val="1"/>
      <w:numFmt w:val="lowerRoman"/>
      <w:lvlText w:val="%3."/>
      <w:lvlJc w:val="right"/>
      <w:pPr>
        <w:tabs>
          <w:tab w:val="num" w:pos="2856"/>
        </w:tabs>
        <w:ind w:left="2856" w:hanging="180"/>
      </w:pPr>
    </w:lvl>
    <w:lvl w:ilvl="3" w:tplc="0419000F" w:tentative="1">
      <w:start w:val="1"/>
      <w:numFmt w:val="decimal"/>
      <w:lvlText w:val="%4."/>
      <w:lvlJc w:val="left"/>
      <w:pPr>
        <w:tabs>
          <w:tab w:val="num" w:pos="3576"/>
        </w:tabs>
        <w:ind w:left="3576" w:hanging="360"/>
      </w:pPr>
    </w:lvl>
    <w:lvl w:ilvl="4" w:tplc="04190019" w:tentative="1">
      <w:start w:val="1"/>
      <w:numFmt w:val="lowerLetter"/>
      <w:lvlText w:val="%5."/>
      <w:lvlJc w:val="left"/>
      <w:pPr>
        <w:tabs>
          <w:tab w:val="num" w:pos="4296"/>
        </w:tabs>
        <w:ind w:left="4296" w:hanging="360"/>
      </w:pPr>
    </w:lvl>
    <w:lvl w:ilvl="5" w:tplc="0419001B" w:tentative="1">
      <w:start w:val="1"/>
      <w:numFmt w:val="lowerRoman"/>
      <w:lvlText w:val="%6."/>
      <w:lvlJc w:val="right"/>
      <w:pPr>
        <w:tabs>
          <w:tab w:val="num" w:pos="5016"/>
        </w:tabs>
        <w:ind w:left="5016" w:hanging="180"/>
      </w:pPr>
    </w:lvl>
    <w:lvl w:ilvl="6" w:tplc="0419000F" w:tentative="1">
      <w:start w:val="1"/>
      <w:numFmt w:val="decimal"/>
      <w:lvlText w:val="%7."/>
      <w:lvlJc w:val="left"/>
      <w:pPr>
        <w:tabs>
          <w:tab w:val="num" w:pos="5736"/>
        </w:tabs>
        <w:ind w:left="5736" w:hanging="360"/>
      </w:pPr>
    </w:lvl>
    <w:lvl w:ilvl="7" w:tplc="04190019" w:tentative="1">
      <w:start w:val="1"/>
      <w:numFmt w:val="lowerLetter"/>
      <w:lvlText w:val="%8."/>
      <w:lvlJc w:val="left"/>
      <w:pPr>
        <w:tabs>
          <w:tab w:val="num" w:pos="6456"/>
        </w:tabs>
        <w:ind w:left="6456" w:hanging="360"/>
      </w:pPr>
    </w:lvl>
    <w:lvl w:ilvl="8" w:tplc="0419001B" w:tentative="1">
      <w:start w:val="1"/>
      <w:numFmt w:val="lowerRoman"/>
      <w:lvlText w:val="%9."/>
      <w:lvlJc w:val="right"/>
      <w:pPr>
        <w:tabs>
          <w:tab w:val="num" w:pos="7176"/>
        </w:tabs>
        <w:ind w:left="7176" w:hanging="180"/>
      </w:pPr>
    </w:lvl>
  </w:abstractNum>
  <w:abstractNum w:abstractNumId="11">
    <w:nsid w:val="2DD91EBD"/>
    <w:multiLevelType w:val="hybridMultilevel"/>
    <w:tmpl w:val="E2268B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1F5345"/>
    <w:multiLevelType w:val="hybridMultilevel"/>
    <w:tmpl w:val="423ECA34"/>
    <w:lvl w:ilvl="0" w:tplc="89AE6C68">
      <w:start w:val="16"/>
      <w:numFmt w:val="decimal"/>
      <w:lvlText w:val="%1."/>
      <w:lvlJc w:val="left"/>
      <w:pPr>
        <w:tabs>
          <w:tab w:val="num" w:pos="759"/>
        </w:tabs>
        <w:ind w:left="759" w:hanging="360"/>
      </w:pPr>
      <w:rPr>
        <w:rFonts w:hint="default"/>
      </w:r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13">
    <w:nsid w:val="324961F1"/>
    <w:multiLevelType w:val="hybridMultilevel"/>
    <w:tmpl w:val="32B23ACA"/>
    <w:lvl w:ilvl="0" w:tplc="0419000F">
      <w:start w:val="1"/>
      <w:numFmt w:val="decimal"/>
      <w:lvlText w:val="%1."/>
      <w:lvlJc w:val="left"/>
      <w:pPr>
        <w:tabs>
          <w:tab w:val="num" w:pos="720"/>
        </w:tabs>
        <w:ind w:left="720" w:hanging="360"/>
      </w:pPr>
    </w:lvl>
    <w:lvl w:ilvl="1" w:tplc="DA9885FA">
      <w:start w:val="1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4957D11"/>
    <w:multiLevelType w:val="hybridMultilevel"/>
    <w:tmpl w:val="AB1A8338"/>
    <w:lvl w:ilvl="0" w:tplc="04190001">
      <w:start w:val="1"/>
      <w:numFmt w:val="bullet"/>
      <w:lvlText w:val=""/>
      <w:lvlJc w:val="left"/>
      <w:pPr>
        <w:tabs>
          <w:tab w:val="num" w:pos="720"/>
        </w:tabs>
        <w:ind w:left="720" w:hanging="360"/>
      </w:pPr>
      <w:rPr>
        <w:rFonts w:ascii="Symbol" w:hAnsi="Symbol" w:hint="default"/>
      </w:rPr>
    </w:lvl>
    <w:lvl w:ilvl="1" w:tplc="80B29C0A">
      <w:start w:val="1"/>
      <w:numFmt w:val="decimal"/>
      <w:lvlText w:val="%2."/>
      <w:lvlJc w:val="left"/>
      <w:pPr>
        <w:tabs>
          <w:tab w:val="num" w:pos="1440"/>
        </w:tabs>
        <w:ind w:left="1440" w:hanging="360"/>
      </w:pPr>
      <w:rPr>
        <w:b w:val="0"/>
        <w:sz w:val="28"/>
        <w:szCs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2851DE5"/>
    <w:multiLevelType w:val="hybridMultilevel"/>
    <w:tmpl w:val="F0686FDA"/>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36A7152"/>
    <w:multiLevelType w:val="hybridMultilevel"/>
    <w:tmpl w:val="367A72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2D1C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7E60C74"/>
    <w:multiLevelType w:val="hybridMultilevel"/>
    <w:tmpl w:val="E99CA5E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94D4F86"/>
    <w:multiLevelType w:val="hybridMultilevel"/>
    <w:tmpl w:val="35FA0EA0"/>
    <w:lvl w:ilvl="0" w:tplc="3B9089FE">
      <w:start w:val="1"/>
      <w:numFmt w:val="decimal"/>
      <w:lvlText w:val="%1."/>
      <w:lvlJc w:val="left"/>
      <w:pPr>
        <w:tabs>
          <w:tab w:val="num" w:pos="1416"/>
        </w:tabs>
        <w:ind w:left="1416" w:hanging="360"/>
      </w:pPr>
      <w:rPr>
        <w:rFonts w:hint="default"/>
      </w:rPr>
    </w:lvl>
    <w:lvl w:ilvl="1" w:tplc="04190019" w:tentative="1">
      <w:start w:val="1"/>
      <w:numFmt w:val="lowerLetter"/>
      <w:lvlText w:val="%2."/>
      <w:lvlJc w:val="left"/>
      <w:pPr>
        <w:tabs>
          <w:tab w:val="num" w:pos="2136"/>
        </w:tabs>
        <w:ind w:left="2136" w:hanging="360"/>
      </w:pPr>
    </w:lvl>
    <w:lvl w:ilvl="2" w:tplc="0419001B" w:tentative="1">
      <w:start w:val="1"/>
      <w:numFmt w:val="lowerRoman"/>
      <w:lvlText w:val="%3."/>
      <w:lvlJc w:val="right"/>
      <w:pPr>
        <w:tabs>
          <w:tab w:val="num" w:pos="2856"/>
        </w:tabs>
        <w:ind w:left="2856" w:hanging="180"/>
      </w:pPr>
    </w:lvl>
    <w:lvl w:ilvl="3" w:tplc="0419000F" w:tentative="1">
      <w:start w:val="1"/>
      <w:numFmt w:val="decimal"/>
      <w:lvlText w:val="%4."/>
      <w:lvlJc w:val="left"/>
      <w:pPr>
        <w:tabs>
          <w:tab w:val="num" w:pos="3576"/>
        </w:tabs>
        <w:ind w:left="3576" w:hanging="360"/>
      </w:pPr>
    </w:lvl>
    <w:lvl w:ilvl="4" w:tplc="04190019" w:tentative="1">
      <w:start w:val="1"/>
      <w:numFmt w:val="lowerLetter"/>
      <w:lvlText w:val="%5."/>
      <w:lvlJc w:val="left"/>
      <w:pPr>
        <w:tabs>
          <w:tab w:val="num" w:pos="4296"/>
        </w:tabs>
        <w:ind w:left="4296" w:hanging="360"/>
      </w:pPr>
    </w:lvl>
    <w:lvl w:ilvl="5" w:tplc="0419001B" w:tentative="1">
      <w:start w:val="1"/>
      <w:numFmt w:val="lowerRoman"/>
      <w:lvlText w:val="%6."/>
      <w:lvlJc w:val="right"/>
      <w:pPr>
        <w:tabs>
          <w:tab w:val="num" w:pos="5016"/>
        </w:tabs>
        <w:ind w:left="5016" w:hanging="180"/>
      </w:pPr>
    </w:lvl>
    <w:lvl w:ilvl="6" w:tplc="0419000F" w:tentative="1">
      <w:start w:val="1"/>
      <w:numFmt w:val="decimal"/>
      <w:lvlText w:val="%7."/>
      <w:lvlJc w:val="left"/>
      <w:pPr>
        <w:tabs>
          <w:tab w:val="num" w:pos="5736"/>
        </w:tabs>
        <w:ind w:left="5736" w:hanging="360"/>
      </w:pPr>
    </w:lvl>
    <w:lvl w:ilvl="7" w:tplc="04190019" w:tentative="1">
      <w:start w:val="1"/>
      <w:numFmt w:val="lowerLetter"/>
      <w:lvlText w:val="%8."/>
      <w:lvlJc w:val="left"/>
      <w:pPr>
        <w:tabs>
          <w:tab w:val="num" w:pos="6456"/>
        </w:tabs>
        <w:ind w:left="6456" w:hanging="360"/>
      </w:pPr>
    </w:lvl>
    <w:lvl w:ilvl="8" w:tplc="0419001B" w:tentative="1">
      <w:start w:val="1"/>
      <w:numFmt w:val="lowerRoman"/>
      <w:lvlText w:val="%9."/>
      <w:lvlJc w:val="right"/>
      <w:pPr>
        <w:tabs>
          <w:tab w:val="num" w:pos="7176"/>
        </w:tabs>
        <w:ind w:left="7176" w:hanging="180"/>
      </w:pPr>
    </w:lvl>
  </w:abstractNum>
  <w:abstractNum w:abstractNumId="20">
    <w:nsid w:val="570E0D43"/>
    <w:multiLevelType w:val="hybridMultilevel"/>
    <w:tmpl w:val="3D7C3F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A8E3A9B"/>
    <w:multiLevelType w:val="hybridMultilevel"/>
    <w:tmpl w:val="33EEC0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FDB3073"/>
    <w:multiLevelType w:val="hybridMultilevel"/>
    <w:tmpl w:val="6CC66520"/>
    <w:lvl w:ilvl="0" w:tplc="D7E02348">
      <w:start w:val="1"/>
      <w:numFmt w:val="decimal"/>
      <w:lvlText w:val="%1."/>
      <w:lvlJc w:val="left"/>
      <w:pPr>
        <w:tabs>
          <w:tab w:val="num" w:pos="360"/>
        </w:tabs>
        <w:ind w:left="0" w:firstLine="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08B7052"/>
    <w:multiLevelType w:val="hybridMultilevel"/>
    <w:tmpl w:val="0D0612F6"/>
    <w:lvl w:ilvl="0" w:tplc="DE70F364">
      <w:start w:val="4"/>
      <w:numFmt w:val="decimal"/>
      <w:lvlText w:val="%1."/>
      <w:lvlJc w:val="left"/>
      <w:pPr>
        <w:tabs>
          <w:tab w:val="num" w:pos="1416"/>
        </w:tabs>
        <w:ind w:left="1416" w:hanging="360"/>
      </w:pPr>
      <w:rPr>
        <w:rFonts w:hint="default"/>
      </w:rPr>
    </w:lvl>
    <w:lvl w:ilvl="1" w:tplc="04190019" w:tentative="1">
      <w:start w:val="1"/>
      <w:numFmt w:val="lowerLetter"/>
      <w:lvlText w:val="%2."/>
      <w:lvlJc w:val="left"/>
      <w:pPr>
        <w:tabs>
          <w:tab w:val="num" w:pos="2136"/>
        </w:tabs>
        <w:ind w:left="2136" w:hanging="360"/>
      </w:pPr>
    </w:lvl>
    <w:lvl w:ilvl="2" w:tplc="0419001B" w:tentative="1">
      <w:start w:val="1"/>
      <w:numFmt w:val="lowerRoman"/>
      <w:lvlText w:val="%3."/>
      <w:lvlJc w:val="right"/>
      <w:pPr>
        <w:tabs>
          <w:tab w:val="num" w:pos="2856"/>
        </w:tabs>
        <w:ind w:left="2856" w:hanging="180"/>
      </w:pPr>
    </w:lvl>
    <w:lvl w:ilvl="3" w:tplc="0419000F" w:tentative="1">
      <w:start w:val="1"/>
      <w:numFmt w:val="decimal"/>
      <w:lvlText w:val="%4."/>
      <w:lvlJc w:val="left"/>
      <w:pPr>
        <w:tabs>
          <w:tab w:val="num" w:pos="3576"/>
        </w:tabs>
        <w:ind w:left="3576" w:hanging="360"/>
      </w:pPr>
    </w:lvl>
    <w:lvl w:ilvl="4" w:tplc="04190019" w:tentative="1">
      <w:start w:val="1"/>
      <w:numFmt w:val="lowerLetter"/>
      <w:lvlText w:val="%5."/>
      <w:lvlJc w:val="left"/>
      <w:pPr>
        <w:tabs>
          <w:tab w:val="num" w:pos="4296"/>
        </w:tabs>
        <w:ind w:left="4296" w:hanging="360"/>
      </w:pPr>
    </w:lvl>
    <w:lvl w:ilvl="5" w:tplc="0419001B" w:tentative="1">
      <w:start w:val="1"/>
      <w:numFmt w:val="lowerRoman"/>
      <w:lvlText w:val="%6."/>
      <w:lvlJc w:val="right"/>
      <w:pPr>
        <w:tabs>
          <w:tab w:val="num" w:pos="5016"/>
        </w:tabs>
        <w:ind w:left="5016" w:hanging="180"/>
      </w:pPr>
    </w:lvl>
    <w:lvl w:ilvl="6" w:tplc="0419000F" w:tentative="1">
      <w:start w:val="1"/>
      <w:numFmt w:val="decimal"/>
      <w:lvlText w:val="%7."/>
      <w:lvlJc w:val="left"/>
      <w:pPr>
        <w:tabs>
          <w:tab w:val="num" w:pos="5736"/>
        </w:tabs>
        <w:ind w:left="5736" w:hanging="360"/>
      </w:pPr>
    </w:lvl>
    <w:lvl w:ilvl="7" w:tplc="04190019" w:tentative="1">
      <w:start w:val="1"/>
      <w:numFmt w:val="lowerLetter"/>
      <w:lvlText w:val="%8."/>
      <w:lvlJc w:val="left"/>
      <w:pPr>
        <w:tabs>
          <w:tab w:val="num" w:pos="6456"/>
        </w:tabs>
        <w:ind w:left="6456" w:hanging="360"/>
      </w:pPr>
    </w:lvl>
    <w:lvl w:ilvl="8" w:tplc="0419001B" w:tentative="1">
      <w:start w:val="1"/>
      <w:numFmt w:val="lowerRoman"/>
      <w:lvlText w:val="%9."/>
      <w:lvlJc w:val="right"/>
      <w:pPr>
        <w:tabs>
          <w:tab w:val="num" w:pos="7176"/>
        </w:tabs>
        <w:ind w:left="7176" w:hanging="180"/>
      </w:pPr>
    </w:lvl>
  </w:abstractNum>
  <w:abstractNum w:abstractNumId="24">
    <w:nsid w:val="61D036FF"/>
    <w:multiLevelType w:val="hybridMultilevel"/>
    <w:tmpl w:val="046023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24D760C"/>
    <w:multiLevelType w:val="hybridMultilevel"/>
    <w:tmpl w:val="32EAC5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3895306"/>
    <w:multiLevelType w:val="hybridMultilevel"/>
    <w:tmpl w:val="C3B473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3E04F37"/>
    <w:multiLevelType w:val="hybridMultilevel"/>
    <w:tmpl w:val="D09EF85A"/>
    <w:lvl w:ilvl="0" w:tplc="1946FC16">
      <w:start w:val="1"/>
      <w:numFmt w:val="decimal"/>
      <w:lvlText w:val="%1."/>
      <w:lvlJc w:val="left"/>
      <w:pPr>
        <w:tabs>
          <w:tab w:val="num" w:pos="720"/>
        </w:tabs>
        <w:ind w:left="720" w:hanging="360"/>
      </w:pPr>
    </w:lvl>
    <w:lvl w:ilvl="1" w:tplc="74287CFA">
      <w:numFmt w:val="none"/>
      <w:lvlText w:val=""/>
      <w:lvlJc w:val="left"/>
      <w:pPr>
        <w:tabs>
          <w:tab w:val="num" w:pos="360"/>
        </w:tabs>
        <w:ind w:left="0" w:firstLine="0"/>
      </w:pPr>
    </w:lvl>
    <w:lvl w:ilvl="2" w:tplc="0704A940">
      <w:numFmt w:val="none"/>
      <w:lvlText w:val=""/>
      <w:lvlJc w:val="left"/>
      <w:pPr>
        <w:tabs>
          <w:tab w:val="num" w:pos="360"/>
        </w:tabs>
        <w:ind w:left="0" w:firstLine="0"/>
      </w:pPr>
    </w:lvl>
    <w:lvl w:ilvl="3" w:tplc="78CCC608">
      <w:numFmt w:val="none"/>
      <w:lvlText w:val=""/>
      <w:lvlJc w:val="left"/>
      <w:pPr>
        <w:tabs>
          <w:tab w:val="num" w:pos="360"/>
        </w:tabs>
        <w:ind w:left="0" w:firstLine="0"/>
      </w:pPr>
    </w:lvl>
    <w:lvl w:ilvl="4" w:tplc="9BDCD68C">
      <w:numFmt w:val="none"/>
      <w:lvlText w:val=""/>
      <w:lvlJc w:val="left"/>
      <w:pPr>
        <w:tabs>
          <w:tab w:val="num" w:pos="360"/>
        </w:tabs>
        <w:ind w:left="0" w:firstLine="0"/>
      </w:pPr>
    </w:lvl>
    <w:lvl w:ilvl="5" w:tplc="3DC4DDBC">
      <w:numFmt w:val="none"/>
      <w:lvlText w:val=""/>
      <w:lvlJc w:val="left"/>
      <w:pPr>
        <w:tabs>
          <w:tab w:val="num" w:pos="360"/>
        </w:tabs>
        <w:ind w:left="0" w:firstLine="0"/>
      </w:pPr>
    </w:lvl>
    <w:lvl w:ilvl="6" w:tplc="04DA759E">
      <w:numFmt w:val="none"/>
      <w:lvlText w:val=""/>
      <w:lvlJc w:val="left"/>
      <w:pPr>
        <w:tabs>
          <w:tab w:val="num" w:pos="360"/>
        </w:tabs>
        <w:ind w:left="0" w:firstLine="0"/>
      </w:pPr>
    </w:lvl>
    <w:lvl w:ilvl="7" w:tplc="CD360538">
      <w:numFmt w:val="none"/>
      <w:lvlText w:val=""/>
      <w:lvlJc w:val="left"/>
      <w:pPr>
        <w:tabs>
          <w:tab w:val="num" w:pos="360"/>
        </w:tabs>
        <w:ind w:left="0" w:firstLine="0"/>
      </w:pPr>
    </w:lvl>
    <w:lvl w:ilvl="8" w:tplc="8AA0B7C8">
      <w:numFmt w:val="none"/>
      <w:lvlText w:val=""/>
      <w:lvlJc w:val="left"/>
      <w:pPr>
        <w:tabs>
          <w:tab w:val="num" w:pos="360"/>
        </w:tabs>
        <w:ind w:left="0" w:firstLine="0"/>
      </w:pPr>
    </w:lvl>
  </w:abstractNum>
  <w:abstractNum w:abstractNumId="28">
    <w:nsid w:val="6AD11A72"/>
    <w:multiLevelType w:val="hybridMultilevel"/>
    <w:tmpl w:val="7D00E2A0"/>
    <w:lvl w:ilvl="0" w:tplc="0419000F">
      <w:start w:val="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6C5251BA"/>
    <w:multiLevelType w:val="hybridMultilevel"/>
    <w:tmpl w:val="337217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12F7770"/>
    <w:multiLevelType w:val="hybridMultilevel"/>
    <w:tmpl w:val="B300B29C"/>
    <w:lvl w:ilvl="0" w:tplc="702CCAAC">
      <w:start w:val="50"/>
      <w:numFmt w:val="decimal"/>
      <w:lvlText w:val="%1."/>
      <w:lvlJc w:val="left"/>
      <w:pPr>
        <w:tabs>
          <w:tab w:val="num" w:pos="495"/>
        </w:tabs>
        <w:ind w:left="495" w:hanging="49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77F544B7"/>
    <w:multiLevelType w:val="hybridMultilevel"/>
    <w:tmpl w:val="C548CC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CBB69F3"/>
    <w:multiLevelType w:val="hybridMultilevel"/>
    <w:tmpl w:val="61F2F76E"/>
    <w:lvl w:ilvl="0" w:tplc="EB583D2E">
      <w:start w:val="1"/>
      <w:numFmt w:val="decimal"/>
      <w:lvlText w:val="%1."/>
      <w:lvlJc w:val="left"/>
      <w:pPr>
        <w:tabs>
          <w:tab w:val="num" w:pos="720"/>
        </w:tabs>
        <w:ind w:left="720" w:hanging="360"/>
      </w:pPr>
      <w:rPr>
        <w:rFonts w:ascii="Times New Roman" w:eastAsia="Times New Roman" w:hAnsi="Times New Roman" w:cs="Times New Roman"/>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D6024FE"/>
    <w:multiLevelType w:val="hybridMultilevel"/>
    <w:tmpl w:val="B470DABA"/>
    <w:lvl w:ilvl="0" w:tplc="0419000F">
      <w:start w:val="1"/>
      <w:numFmt w:val="decimal"/>
      <w:lvlText w:val="%1."/>
      <w:lvlJc w:val="left"/>
      <w:pPr>
        <w:tabs>
          <w:tab w:val="num" w:pos="759"/>
        </w:tabs>
        <w:ind w:left="759"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F177C2E"/>
    <w:multiLevelType w:val="hybridMultilevel"/>
    <w:tmpl w:val="88DCDF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5"/>
  </w:num>
  <w:num w:numId="3">
    <w:abstractNumId w:val="20"/>
  </w:num>
  <w:num w:numId="4">
    <w:abstractNumId w:val="9"/>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4"/>
  </w:num>
  <w:num w:numId="11">
    <w:abstractNumId w:val="26"/>
  </w:num>
  <w:num w:numId="12">
    <w:abstractNumId w:val="16"/>
  </w:num>
  <w:num w:numId="13">
    <w:abstractNumId w:val="11"/>
  </w:num>
  <w:num w:numId="14">
    <w:abstractNumId w:val="8"/>
  </w:num>
  <w:num w:numId="15">
    <w:abstractNumId w:val="13"/>
  </w:num>
  <w:num w:numId="16">
    <w:abstractNumId w:val="2"/>
  </w:num>
  <w:num w:numId="17">
    <w:abstractNumId w:val="6"/>
  </w:num>
  <w:num w:numId="18">
    <w:abstractNumId w:val="19"/>
  </w:num>
  <w:num w:numId="19">
    <w:abstractNumId w:val="5"/>
  </w:num>
  <w:num w:numId="20">
    <w:abstractNumId w:val="17"/>
  </w:num>
  <w:num w:numId="21">
    <w:abstractNumId w:val="24"/>
  </w:num>
  <w:num w:numId="22">
    <w:abstractNumId w:val="23"/>
  </w:num>
  <w:num w:numId="23">
    <w:abstractNumId w:val="10"/>
  </w:num>
  <w:num w:numId="24">
    <w:abstractNumId w:val="21"/>
  </w:num>
  <w:num w:numId="25">
    <w:abstractNumId w:val="27"/>
    <w:lvlOverride w:ilvl="0">
      <w:startOverride w:val="1"/>
    </w:lvlOverride>
    <w:lvlOverride w:ilvl="1"/>
    <w:lvlOverride w:ilvl="2"/>
    <w:lvlOverride w:ilvl="3"/>
    <w:lvlOverride w:ilvl="4"/>
    <w:lvlOverride w:ilvl="5"/>
    <w:lvlOverride w:ilvl="6"/>
    <w:lvlOverride w:ilvl="7"/>
    <w:lvlOverride w:ilvl="8"/>
  </w:num>
  <w:num w:numId="26">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numFmt w:val="bullet"/>
        <w:lvlText w:val="-"/>
        <w:legacy w:legacy="1" w:legacySpace="0" w:legacyIndent="514"/>
        <w:lvlJc w:val="left"/>
        <w:pPr>
          <w:ind w:left="0" w:firstLine="0"/>
        </w:pPr>
        <w:rPr>
          <w:rFonts w:ascii="Times New Roman" w:hAnsi="Times New Roman" w:cs="Times New Roman" w:hint="default"/>
        </w:rPr>
      </w:lvl>
    </w:lvlOverride>
  </w:num>
  <w:num w:numId="28">
    <w:abstractNumId w:val="0"/>
    <w:lvlOverride w:ilvl="0">
      <w:lvl w:ilvl="0">
        <w:numFmt w:val="bullet"/>
        <w:lvlText w:val="-"/>
        <w:legacy w:legacy="1" w:legacySpace="0" w:legacyIndent="264"/>
        <w:lvlJc w:val="left"/>
        <w:pPr>
          <w:ind w:left="0" w:firstLine="0"/>
        </w:pPr>
        <w:rPr>
          <w:rFonts w:ascii="Times New Roman" w:hAnsi="Times New Roman" w:cs="Times New Roman" w:hint="default"/>
        </w:rPr>
      </w:lvl>
    </w:lvlOverride>
  </w:num>
  <w:num w:numId="29">
    <w:abstractNumId w:val="0"/>
    <w:lvlOverride w:ilvl="0">
      <w:lvl w:ilvl="0">
        <w:numFmt w:val="bullet"/>
        <w:lvlText w:val="-"/>
        <w:legacy w:legacy="1" w:legacySpace="0" w:legacyIndent="383"/>
        <w:lvlJc w:val="left"/>
        <w:pPr>
          <w:ind w:left="0" w:firstLine="0"/>
        </w:pPr>
        <w:rPr>
          <w:rFonts w:ascii="Times New Roman" w:hAnsi="Times New Roman" w:cs="Times New Roman" w:hint="default"/>
        </w:rPr>
      </w:lvl>
    </w:lvlOverride>
  </w:num>
  <w:num w:numId="30">
    <w:abstractNumId w:val="0"/>
    <w:lvlOverride w:ilvl="0">
      <w:lvl w:ilvl="0">
        <w:numFmt w:val="bullet"/>
        <w:lvlText w:val="-"/>
        <w:legacy w:legacy="1" w:legacySpace="0" w:legacyIndent="379"/>
        <w:lvlJc w:val="left"/>
        <w:pPr>
          <w:ind w:left="0" w:firstLine="0"/>
        </w:pPr>
        <w:rPr>
          <w:rFonts w:ascii="Times New Roman" w:hAnsi="Times New Roman" w:cs="Times New Roman" w:hint="default"/>
        </w:rPr>
      </w:lvl>
    </w:lvlOverride>
  </w:num>
  <w:num w:numId="31">
    <w:abstractNumId w:val="0"/>
    <w:lvlOverride w:ilvl="0">
      <w:lvl w:ilvl="0">
        <w:numFmt w:val="bullet"/>
        <w:lvlText w:val="-"/>
        <w:legacy w:legacy="1" w:legacySpace="0" w:legacyIndent="394"/>
        <w:lvlJc w:val="left"/>
        <w:pPr>
          <w:ind w:left="0" w:firstLine="0"/>
        </w:pPr>
        <w:rPr>
          <w:rFonts w:ascii="Times New Roman" w:hAnsi="Times New Roman" w:cs="Times New Roman" w:hint="default"/>
        </w:rPr>
      </w:lvl>
    </w:lvlOverride>
  </w:num>
  <w:num w:numId="32">
    <w:abstractNumId w:val="0"/>
    <w:lvlOverride w:ilvl="0">
      <w:lvl w:ilvl="0">
        <w:numFmt w:val="bullet"/>
        <w:lvlText w:val="-"/>
        <w:legacy w:legacy="1" w:legacySpace="0" w:legacyIndent="523"/>
        <w:lvlJc w:val="left"/>
        <w:pPr>
          <w:ind w:left="0" w:firstLine="0"/>
        </w:pPr>
        <w:rPr>
          <w:rFonts w:ascii="Times New Roman" w:hAnsi="Times New Roman" w:cs="Times New Roman" w:hint="default"/>
        </w:rPr>
      </w:lvl>
    </w:lvlOverride>
  </w:num>
  <w:num w:numId="33">
    <w:abstractNumId w:val="0"/>
    <w:lvlOverride w:ilvl="0">
      <w:lvl w:ilvl="0">
        <w:numFmt w:val="bullet"/>
        <w:lvlText w:val="-"/>
        <w:legacy w:legacy="1" w:legacySpace="0" w:legacyIndent="504"/>
        <w:lvlJc w:val="left"/>
        <w:pPr>
          <w:ind w:left="0" w:firstLine="0"/>
        </w:pPr>
        <w:rPr>
          <w:rFonts w:ascii="Times New Roman" w:hAnsi="Times New Roman" w:cs="Times New Roman" w:hint="default"/>
        </w:rPr>
      </w:lvl>
    </w:lvlOverride>
  </w:num>
  <w:num w:numId="34">
    <w:abstractNumId w:val="0"/>
    <w:lvlOverride w:ilvl="0">
      <w:lvl w:ilvl="0">
        <w:numFmt w:val="bullet"/>
        <w:lvlText w:val="-"/>
        <w:legacy w:legacy="1" w:legacySpace="0" w:legacyIndent="384"/>
        <w:lvlJc w:val="left"/>
        <w:pPr>
          <w:ind w:left="0" w:firstLine="0"/>
        </w:pPr>
        <w:rPr>
          <w:rFonts w:ascii="Times New Roman" w:hAnsi="Times New Roman" w:cs="Times New Roman" w:hint="default"/>
        </w:rPr>
      </w:lvl>
    </w:lvlOverride>
  </w:num>
  <w:num w:numId="35">
    <w:abstractNumId w:val="33"/>
  </w:num>
  <w:num w:numId="36">
    <w:abstractNumId w:val="32"/>
  </w:num>
  <w:num w:numId="37">
    <w:abstractNumId w:val="30"/>
  </w:num>
  <w:num w:numId="38">
    <w:abstractNumId w:val="15"/>
  </w:num>
  <w:num w:numId="39">
    <w:abstractNumId w:val="28"/>
  </w:num>
  <w:num w:numId="40">
    <w:abstractNumId w:val="12"/>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246"/>
    <w:rsid w:val="000774AF"/>
    <w:rsid w:val="000E42CC"/>
    <w:rsid w:val="000E5B54"/>
    <w:rsid w:val="0018548D"/>
    <w:rsid w:val="00227F2D"/>
    <w:rsid w:val="002673BC"/>
    <w:rsid w:val="002C0A92"/>
    <w:rsid w:val="00337C4A"/>
    <w:rsid w:val="00390E3D"/>
    <w:rsid w:val="003C33F3"/>
    <w:rsid w:val="00415024"/>
    <w:rsid w:val="00420528"/>
    <w:rsid w:val="00553B63"/>
    <w:rsid w:val="005F3246"/>
    <w:rsid w:val="006968B5"/>
    <w:rsid w:val="006C343D"/>
    <w:rsid w:val="00705372"/>
    <w:rsid w:val="007F7813"/>
    <w:rsid w:val="008E095D"/>
    <w:rsid w:val="00953985"/>
    <w:rsid w:val="009A3419"/>
    <w:rsid w:val="009E4BF7"/>
    <w:rsid w:val="00A20A16"/>
    <w:rsid w:val="00A52C7F"/>
    <w:rsid w:val="00A56FA5"/>
    <w:rsid w:val="00AD4F38"/>
    <w:rsid w:val="00B02E98"/>
    <w:rsid w:val="00B7267A"/>
    <w:rsid w:val="00B87974"/>
    <w:rsid w:val="00BB0B9A"/>
    <w:rsid w:val="00BE23CB"/>
    <w:rsid w:val="00C00EA5"/>
    <w:rsid w:val="00C41C44"/>
    <w:rsid w:val="00C90292"/>
    <w:rsid w:val="00CA7EE2"/>
    <w:rsid w:val="00D26294"/>
    <w:rsid w:val="00D3381A"/>
    <w:rsid w:val="00D762B5"/>
    <w:rsid w:val="00DB3F69"/>
    <w:rsid w:val="00DD78E6"/>
    <w:rsid w:val="00EE462E"/>
    <w:rsid w:val="00EF78E2"/>
    <w:rsid w:val="00F116E1"/>
    <w:rsid w:val="00F24EAF"/>
    <w:rsid w:val="00F36470"/>
    <w:rsid w:val="00F62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A7D6D982-C5E5-46D1-9F11-F5A55C93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246"/>
    <w:rPr>
      <w:sz w:val="28"/>
      <w:szCs w:val="24"/>
    </w:rPr>
  </w:style>
  <w:style w:type="paragraph" w:styleId="1">
    <w:name w:val="heading 1"/>
    <w:basedOn w:val="a"/>
    <w:next w:val="a"/>
    <w:link w:val="11"/>
    <w:autoRedefine/>
    <w:qFormat/>
    <w:rsid w:val="00553B63"/>
    <w:pPr>
      <w:keepNext/>
      <w:keepLines/>
      <w:suppressAutoHyphens/>
      <w:jc w:val="center"/>
      <w:outlineLvl w:val="0"/>
    </w:pPr>
    <w:rPr>
      <w:b/>
      <w:szCs w:val="28"/>
    </w:rPr>
  </w:style>
  <w:style w:type="paragraph" w:styleId="2">
    <w:name w:val="heading 2"/>
    <w:basedOn w:val="a"/>
    <w:next w:val="a"/>
    <w:qFormat/>
    <w:rsid w:val="00553B63"/>
    <w:pPr>
      <w:keepNext/>
      <w:spacing w:before="240" w:after="60"/>
      <w:outlineLvl w:val="1"/>
    </w:pPr>
    <w:rPr>
      <w:rFonts w:ascii="Arial" w:hAnsi="Arial" w:cs="Arial"/>
      <w:b/>
      <w:bCs/>
      <w:i/>
      <w:iCs/>
      <w:szCs w:val="28"/>
    </w:rPr>
  </w:style>
  <w:style w:type="paragraph" w:styleId="3">
    <w:name w:val="heading 3"/>
    <w:basedOn w:val="a"/>
    <w:next w:val="a"/>
    <w:qFormat/>
    <w:rsid w:val="00553B63"/>
    <w:pPr>
      <w:keepNext/>
      <w:widowControl w:val="0"/>
      <w:autoSpaceDE w:val="0"/>
      <w:autoSpaceDN w:val="0"/>
      <w:adjustRightInd w:val="0"/>
      <w:spacing w:before="380"/>
      <w:ind w:hanging="20"/>
      <w:outlineLvl w:val="2"/>
    </w:pPr>
    <w:rPr>
      <w:rFonts w:ascii="Courier New" w:hAnsi="Courier New" w:cs="Courier New"/>
      <w:b/>
      <w:bCs/>
      <w:sz w:val="24"/>
    </w:rPr>
  </w:style>
  <w:style w:type="paragraph" w:styleId="4">
    <w:name w:val="heading 4"/>
    <w:basedOn w:val="a"/>
    <w:next w:val="a"/>
    <w:qFormat/>
    <w:rsid w:val="00553B63"/>
    <w:pPr>
      <w:keepNext/>
      <w:widowControl w:val="0"/>
      <w:autoSpaceDE w:val="0"/>
      <w:autoSpaceDN w:val="0"/>
      <w:adjustRightInd w:val="0"/>
      <w:spacing w:before="180"/>
      <w:ind w:left="160"/>
      <w:outlineLvl w:val="3"/>
    </w:pPr>
    <w:rPr>
      <w:rFonts w:ascii="Courier New" w:hAnsi="Courier New" w:cs="Courier New"/>
      <w:b/>
      <w:bCs/>
      <w:sz w:val="24"/>
    </w:rPr>
  </w:style>
  <w:style w:type="paragraph" w:styleId="5">
    <w:name w:val="heading 5"/>
    <w:basedOn w:val="a"/>
    <w:next w:val="a"/>
    <w:qFormat/>
    <w:rsid w:val="00553B63"/>
    <w:pPr>
      <w:spacing w:before="240" w:after="60"/>
      <w:outlineLvl w:val="4"/>
    </w:pPr>
    <w:rPr>
      <w:b/>
      <w:bCs/>
      <w:i/>
      <w:iCs/>
      <w:sz w:val="26"/>
      <w:szCs w:val="26"/>
    </w:rPr>
  </w:style>
  <w:style w:type="paragraph" w:styleId="6">
    <w:name w:val="heading 6"/>
    <w:basedOn w:val="a"/>
    <w:next w:val="a"/>
    <w:qFormat/>
    <w:rsid w:val="00553B63"/>
    <w:pPr>
      <w:keepNext/>
      <w:jc w:val="center"/>
      <w:outlineLvl w:val="5"/>
    </w:pPr>
    <w:rPr>
      <w:b/>
      <w:sz w:val="32"/>
      <w:szCs w:val="20"/>
    </w:rPr>
  </w:style>
  <w:style w:type="paragraph" w:styleId="7">
    <w:name w:val="heading 7"/>
    <w:basedOn w:val="a"/>
    <w:next w:val="a"/>
    <w:qFormat/>
    <w:rsid w:val="00553B63"/>
    <w:pPr>
      <w:keepNext/>
      <w:jc w:val="center"/>
      <w:outlineLvl w:val="6"/>
    </w:pPr>
    <w:rPr>
      <w:b/>
      <w:sz w:val="26"/>
      <w:szCs w:val="20"/>
    </w:rPr>
  </w:style>
  <w:style w:type="paragraph" w:styleId="8">
    <w:name w:val="heading 8"/>
    <w:basedOn w:val="a"/>
    <w:next w:val="a"/>
    <w:qFormat/>
    <w:rsid w:val="00553B63"/>
    <w:pPr>
      <w:keepNext/>
      <w:jc w:val="center"/>
      <w:outlineLvl w:val="7"/>
    </w:pPr>
    <w:rPr>
      <w:sz w:val="32"/>
      <w:szCs w:val="20"/>
    </w:rPr>
  </w:style>
  <w:style w:type="paragraph" w:styleId="9">
    <w:name w:val="heading 9"/>
    <w:basedOn w:val="a"/>
    <w:next w:val="a"/>
    <w:qFormat/>
    <w:rsid w:val="00553B6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553B63"/>
    <w:rPr>
      <w:b/>
      <w:sz w:val="28"/>
      <w:szCs w:val="28"/>
      <w:lang w:val="ru-RU" w:eastAsia="ru-RU" w:bidi="ar-SA"/>
    </w:rPr>
  </w:style>
  <w:style w:type="paragraph" w:customStyle="1" w:styleId="10">
    <w:name w:val="Знак1"/>
    <w:basedOn w:val="a"/>
    <w:rsid w:val="005F3246"/>
    <w:pPr>
      <w:pageBreakBefore/>
      <w:spacing w:after="160" w:line="360" w:lineRule="auto"/>
    </w:pPr>
    <w:rPr>
      <w:szCs w:val="20"/>
      <w:lang w:val="en-US" w:eastAsia="en-US"/>
    </w:rPr>
  </w:style>
  <w:style w:type="paragraph" w:styleId="a3">
    <w:name w:val="header"/>
    <w:basedOn w:val="a"/>
    <w:rsid w:val="005F3246"/>
    <w:pPr>
      <w:tabs>
        <w:tab w:val="center" w:pos="4677"/>
        <w:tab w:val="right" w:pos="9355"/>
      </w:tabs>
    </w:pPr>
  </w:style>
  <w:style w:type="character" w:styleId="a4">
    <w:name w:val="page number"/>
    <w:basedOn w:val="a0"/>
    <w:rsid w:val="005F3246"/>
  </w:style>
  <w:style w:type="paragraph" w:styleId="a5">
    <w:name w:val="footer"/>
    <w:basedOn w:val="a"/>
    <w:rsid w:val="005F3246"/>
    <w:pPr>
      <w:tabs>
        <w:tab w:val="center" w:pos="4677"/>
        <w:tab w:val="right" w:pos="9355"/>
      </w:tabs>
    </w:pPr>
  </w:style>
  <w:style w:type="paragraph" w:styleId="12">
    <w:name w:val="toc 1"/>
    <w:basedOn w:val="a"/>
    <w:next w:val="a"/>
    <w:autoRedefine/>
    <w:semiHidden/>
    <w:rsid w:val="005F3246"/>
    <w:pPr>
      <w:spacing w:before="120" w:after="120"/>
    </w:pPr>
    <w:rPr>
      <w:b/>
      <w:bCs/>
      <w:caps/>
      <w:sz w:val="20"/>
      <w:szCs w:val="20"/>
    </w:rPr>
  </w:style>
  <w:style w:type="character" w:styleId="a6">
    <w:name w:val="Hyperlink"/>
    <w:basedOn w:val="a0"/>
    <w:rsid w:val="005F3246"/>
    <w:rPr>
      <w:color w:val="0000FF"/>
      <w:u w:val="single"/>
    </w:rPr>
  </w:style>
  <w:style w:type="paragraph" w:styleId="20">
    <w:name w:val="toc 2"/>
    <w:basedOn w:val="a"/>
    <w:next w:val="a"/>
    <w:autoRedefine/>
    <w:semiHidden/>
    <w:rsid w:val="005F3246"/>
    <w:pPr>
      <w:ind w:left="280"/>
    </w:pPr>
    <w:rPr>
      <w:smallCaps/>
      <w:sz w:val="20"/>
      <w:szCs w:val="20"/>
    </w:rPr>
  </w:style>
  <w:style w:type="character" w:customStyle="1" w:styleId="13">
    <w:name w:val="Заголовок 1 Знак"/>
    <w:basedOn w:val="a0"/>
    <w:rsid w:val="00553B63"/>
    <w:rPr>
      <w:rFonts w:ascii="Times New Roman" w:hAnsi="Times New Roman"/>
      <w:b/>
      <w:caps/>
      <w:spacing w:val="60"/>
      <w:sz w:val="28"/>
      <w:szCs w:val="28"/>
      <w:lang w:val="en-US" w:eastAsia="ru-RU" w:bidi="ar-SA"/>
    </w:rPr>
  </w:style>
  <w:style w:type="character" w:styleId="a7">
    <w:name w:val="Strong"/>
    <w:basedOn w:val="a0"/>
    <w:qFormat/>
    <w:rsid w:val="00553B63"/>
    <w:rPr>
      <w:b/>
      <w:bCs/>
    </w:rPr>
  </w:style>
  <w:style w:type="character" w:customStyle="1" w:styleId="newstext1">
    <w:name w:val="newstext1"/>
    <w:basedOn w:val="a0"/>
    <w:rsid w:val="00553B63"/>
    <w:rPr>
      <w:rFonts w:ascii="Verdana" w:hAnsi="Verdana" w:hint="default"/>
      <w:color w:val="000000"/>
      <w:sz w:val="18"/>
      <w:szCs w:val="18"/>
    </w:rPr>
  </w:style>
  <w:style w:type="paragraph" w:styleId="a8">
    <w:name w:val="Body Text Indent"/>
    <w:basedOn w:val="a"/>
    <w:rsid w:val="00553B63"/>
    <w:pPr>
      <w:tabs>
        <w:tab w:val="num" w:pos="0"/>
      </w:tabs>
      <w:ind w:right="-483" w:firstLine="426"/>
      <w:jc w:val="both"/>
    </w:pPr>
    <w:rPr>
      <w:szCs w:val="20"/>
    </w:rPr>
  </w:style>
  <w:style w:type="paragraph" w:styleId="a9">
    <w:name w:val="Body Text"/>
    <w:basedOn w:val="a"/>
    <w:rsid w:val="00553B63"/>
    <w:pPr>
      <w:spacing w:after="120"/>
    </w:pPr>
  </w:style>
  <w:style w:type="paragraph" w:styleId="aa">
    <w:name w:val="Title"/>
    <w:basedOn w:val="a"/>
    <w:qFormat/>
    <w:rsid w:val="00553B63"/>
    <w:pPr>
      <w:jc w:val="center"/>
    </w:pPr>
    <w:rPr>
      <w:b/>
      <w:bCs/>
      <w:sz w:val="36"/>
    </w:rPr>
  </w:style>
  <w:style w:type="table" w:styleId="ab">
    <w:name w:val="Table Grid"/>
    <w:basedOn w:val="a1"/>
    <w:rsid w:val="00553B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qFormat/>
    <w:rsid w:val="00553B63"/>
    <w:pPr>
      <w:spacing w:line="360" w:lineRule="auto"/>
      <w:jc w:val="center"/>
    </w:pPr>
    <w:rPr>
      <w:b/>
      <w:bCs/>
      <w:sz w:val="36"/>
    </w:rPr>
  </w:style>
  <w:style w:type="paragraph" w:customStyle="1" w:styleId="FR1">
    <w:name w:val="FR1"/>
    <w:rsid w:val="00553B63"/>
    <w:pPr>
      <w:widowControl w:val="0"/>
      <w:autoSpaceDE w:val="0"/>
      <w:autoSpaceDN w:val="0"/>
      <w:adjustRightInd w:val="0"/>
      <w:jc w:val="both"/>
    </w:pPr>
    <w:rPr>
      <w:rFonts w:ascii="Arial" w:hAnsi="Arial" w:cs="Arial"/>
      <w:sz w:val="24"/>
      <w:szCs w:val="24"/>
    </w:rPr>
  </w:style>
  <w:style w:type="paragraph" w:styleId="21">
    <w:name w:val="Body Text 2"/>
    <w:basedOn w:val="a"/>
    <w:rsid w:val="00553B63"/>
    <w:pPr>
      <w:jc w:val="center"/>
    </w:pPr>
    <w:rPr>
      <w:b/>
      <w:bCs/>
    </w:rPr>
  </w:style>
  <w:style w:type="paragraph" w:styleId="30">
    <w:name w:val="Body Text 3"/>
    <w:basedOn w:val="a"/>
    <w:rsid w:val="00553B63"/>
    <w:rPr>
      <w:b/>
      <w:bCs/>
    </w:rPr>
  </w:style>
  <w:style w:type="paragraph" w:styleId="22">
    <w:name w:val="Body Text Indent 2"/>
    <w:basedOn w:val="a"/>
    <w:rsid w:val="00553B63"/>
    <w:pPr>
      <w:widowControl w:val="0"/>
      <w:autoSpaceDE w:val="0"/>
      <w:autoSpaceDN w:val="0"/>
      <w:adjustRightInd w:val="0"/>
      <w:spacing w:line="260" w:lineRule="auto"/>
      <w:ind w:firstLine="240"/>
    </w:pPr>
  </w:style>
  <w:style w:type="paragraph" w:styleId="31">
    <w:name w:val="Body Text Indent 3"/>
    <w:basedOn w:val="a"/>
    <w:rsid w:val="00553B63"/>
    <w:pPr>
      <w:widowControl w:val="0"/>
      <w:autoSpaceDE w:val="0"/>
      <w:autoSpaceDN w:val="0"/>
      <w:adjustRightInd w:val="0"/>
      <w:ind w:firstLine="240"/>
      <w:jc w:val="both"/>
    </w:pPr>
  </w:style>
  <w:style w:type="paragraph" w:styleId="ad">
    <w:name w:val="Block Text"/>
    <w:basedOn w:val="a"/>
    <w:rsid w:val="00553B63"/>
    <w:pPr>
      <w:ind w:left="1276" w:right="-285" w:hanging="556"/>
      <w:jc w:val="both"/>
    </w:pPr>
  </w:style>
  <w:style w:type="paragraph" w:customStyle="1" w:styleId="ae">
    <w:name w:val="Абзац"/>
    <w:basedOn w:val="a"/>
    <w:rsid w:val="00553B63"/>
    <w:pPr>
      <w:spacing w:line="288" w:lineRule="auto"/>
      <w:ind w:firstLine="567"/>
    </w:pPr>
    <w:rPr>
      <w:rFonts w:ascii="Arial" w:hAnsi="Arial"/>
      <w:sz w:val="26"/>
      <w:szCs w:val="20"/>
    </w:rPr>
  </w:style>
  <w:style w:type="paragraph" w:styleId="af">
    <w:name w:val="footnote text"/>
    <w:basedOn w:val="a"/>
    <w:semiHidden/>
    <w:rsid w:val="00553B63"/>
    <w:rPr>
      <w:sz w:val="20"/>
      <w:szCs w:val="20"/>
    </w:rPr>
  </w:style>
  <w:style w:type="paragraph" w:customStyle="1" w:styleId="210">
    <w:name w:val="Основний текст 21"/>
    <w:basedOn w:val="a"/>
    <w:rsid w:val="00553B63"/>
    <w:pPr>
      <w:ind w:firstLine="709"/>
      <w:jc w:val="both"/>
    </w:pPr>
    <w:rPr>
      <w:szCs w:val="20"/>
    </w:rPr>
  </w:style>
  <w:style w:type="paragraph" w:styleId="80">
    <w:name w:val="toc 8"/>
    <w:basedOn w:val="a"/>
    <w:next w:val="a"/>
    <w:autoRedefine/>
    <w:semiHidden/>
    <w:rsid w:val="00553B63"/>
    <w:pPr>
      <w:ind w:left="1960"/>
    </w:pPr>
    <w:rPr>
      <w:sz w:val="18"/>
      <w:szCs w:val="18"/>
    </w:rPr>
  </w:style>
  <w:style w:type="paragraph" w:styleId="af0">
    <w:name w:val="Normal (Web)"/>
    <w:basedOn w:val="a"/>
    <w:rsid w:val="00553B63"/>
    <w:pPr>
      <w:spacing w:before="100" w:beforeAutospacing="1" w:after="100" w:afterAutospacing="1"/>
    </w:pPr>
    <w:rPr>
      <w:sz w:val="24"/>
    </w:rPr>
  </w:style>
  <w:style w:type="character" w:styleId="af1">
    <w:name w:val="Emphasis"/>
    <w:basedOn w:val="a0"/>
    <w:qFormat/>
    <w:rsid w:val="00553B63"/>
    <w:rPr>
      <w:i/>
      <w:iCs/>
    </w:rPr>
  </w:style>
  <w:style w:type="paragraph" w:styleId="af2">
    <w:name w:val="Plain Text"/>
    <w:basedOn w:val="a"/>
    <w:rsid w:val="00553B63"/>
    <w:pPr>
      <w:spacing w:before="100" w:beforeAutospacing="1" w:after="100" w:afterAutospacing="1"/>
    </w:pPr>
    <w:rPr>
      <w:sz w:val="24"/>
    </w:rPr>
  </w:style>
  <w:style w:type="character" w:styleId="af3">
    <w:name w:val="FollowedHyperlink"/>
    <w:basedOn w:val="a0"/>
    <w:rsid w:val="00553B63"/>
    <w:rPr>
      <w:color w:val="800080"/>
      <w:u w:val="single"/>
    </w:rPr>
  </w:style>
  <w:style w:type="paragraph" w:customStyle="1" w:styleId="23">
    <w:name w:val="Стиль Заголовок 2 + Синий"/>
    <w:basedOn w:val="2"/>
    <w:autoRedefine/>
    <w:rsid w:val="00553B63"/>
    <w:pPr>
      <w:keepNext w:val="0"/>
      <w:keepLines/>
      <w:suppressAutoHyphens/>
      <w:spacing w:before="100" w:beforeAutospacing="1" w:after="100" w:afterAutospacing="1"/>
      <w:jc w:val="center"/>
    </w:pPr>
    <w:rPr>
      <w:rFonts w:ascii="Times New Roman" w:hAnsi="Times New Roman" w:cs="Times New Roman"/>
      <w:iCs w:val="0"/>
      <w:color w:val="0000FF"/>
      <w:sz w:val="36"/>
      <w:szCs w:val="36"/>
    </w:rPr>
  </w:style>
  <w:style w:type="paragraph" w:customStyle="1" w:styleId="af4">
    <w:name w:val="Знак"/>
    <w:basedOn w:val="a"/>
    <w:rsid w:val="00553B63"/>
    <w:pPr>
      <w:pageBreakBefore/>
      <w:spacing w:after="160" w:line="360" w:lineRule="auto"/>
    </w:pPr>
    <w:rPr>
      <w:szCs w:val="20"/>
      <w:lang w:val="en-US" w:eastAsia="en-US"/>
    </w:rPr>
  </w:style>
  <w:style w:type="paragraph" w:customStyle="1" w:styleId="FR2">
    <w:name w:val="FR2"/>
    <w:rsid w:val="00553B63"/>
    <w:pPr>
      <w:widowControl w:val="0"/>
      <w:autoSpaceDE w:val="0"/>
      <w:autoSpaceDN w:val="0"/>
      <w:adjustRightInd w:val="0"/>
      <w:spacing w:before="100"/>
      <w:ind w:left="120"/>
      <w:jc w:val="center"/>
    </w:pPr>
    <w:rPr>
      <w:rFonts w:ascii="Arial" w:hAnsi="Arial" w:cs="Arial"/>
      <w:b/>
      <w:bCs/>
      <w:sz w:val="16"/>
      <w:szCs w:val="16"/>
    </w:rPr>
  </w:style>
  <w:style w:type="paragraph" w:customStyle="1" w:styleId="af5">
    <w:name w:val="Диссертация текст"/>
    <w:basedOn w:val="a"/>
    <w:rsid w:val="000774AF"/>
    <w:pPr>
      <w:widowControl w:val="0"/>
      <w:spacing w:line="340" w:lineRule="exact"/>
      <w:ind w:firstLine="720"/>
      <w:jc w:val="both"/>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government.b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oyuz.ru/ru/guid/"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un.org/russian/documen/basicdoc/statu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bp21.org.by/ru/art/a041031.html"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ravo.by"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10912</Words>
  <Characters>62205</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Inc.</Company>
  <LinksUpToDate>false</LinksUpToDate>
  <CharactersWithSpaces>72972</CharactersWithSpaces>
  <SharedDoc>false</SharedDoc>
  <HLinks>
    <vt:vector size="168" baseType="variant">
      <vt:variant>
        <vt:i4>458778</vt:i4>
      </vt:variant>
      <vt:variant>
        <vt:i4>138</vt:i4>
      </vt:variant>
      <vt:variant>
        <vt:i4>0</vt:i4>
      </vt:variant>
      <vt:variant>
        <vt:i4>5</vt:i4>
      </vt:variant>
      <vt:variant>
        <vt:lpwstr>http://www.un.org/russian/documen/basicdoc/statut.htm</vt:lpwstr>
      </vt:variant>
      <vt:variant>
        <vt:lpwstr/>
      </vt:variant>
      <vt:variant>
        <vt:i4>7929958</vt:i4>
      </vt:variant>
      <vt:variant>
        <vt:i4>135</vt:i4>
      </vt:variant>
      <vt:variant>
        <vt:i4>0</vt:i4>
      </vt:variant>
      <vt:variant>
        <vt:i4>5</vt:i4>
      </vt:variant>
      <vt:variant>
        <vt:lpwstr>http://www.cenunst.bsu.by/journal/2004.2/01.pdf</vt:lpwstr>
      </vt:variant>
      <vt:variant>
        <vt:lpwstr/>
      </vt:variant>
      <vt:variant>
        <vt:i4>7602236</vt:i4>
      </vt:variant>
      <vt:variant>
        <vt:i4>132</vt:i4>
      </vt:variant>
      <vt:variant>
        <vt:i4>0</vt:i4>
      </vt:variant>
      <vt:variant>
        <vt:i4>5</vt:i4>
      </vt:variant>
      <vt:variant>
        <vt:lpwstr>http://bp21.org.by/ru/art/a041031.html</vt:lpwstr>
      </vt:variant>
      <vt:variant>
        <vt:lpwstr/>
      </vt:variant>
      <vt:variant>
        <vt:i4>8126507</vt:i4>
      </vt:variant>
      <vt:variant>
        <vt:i4>129</vt:i4>
      </vt:variant>
      <vt:variant>
        <vt:i4>0</vt:i4>
      </vt:variant>
      <vt:variant>
        <vt:i4>5</vt:i4>
      </vt:variant>
      <vt:variant>
        <vt:lpwstr>http://www.inlbrm.ind.edii/PB10/brLim.html</vt:lpwstr>
      </vt:variant>
      <vt:variant>
        <vt:lpwstr/>
      </vt:variant>
      <vt:variant>
        <vt:i4>1572867</vt:i4>
      </vt:variant>
      <vt:variant>
        <vt:i4>126</vt:i4>
      </vt:variant>
      <vt:variant>
        <vt:i4>0</vt:i4>
      </vt:variant>
      <vt:variant>
        <vt:i4>5</vt:i4>
      </vt:variant>
      <vt:variant>
        <vt:lpwstr>http://www.pravo.by/</vt:lpwstr>
      </vt:variant>
      <vt:variant>
        <vt:lpwstr/>
      </vt:variant>
      <vt:variant>
        <vt:i4>5505114</vt:i4>
      </vt:variant>
      <vt:variant>
        <vt:i4>123</vt:i4>
      </vt:variant>
      <vt:variant>
        <vt:i4>0</vt:i4>
      </vt:variant>
      <vt:variant>
        <vt:i4>5</vt:i4>
      </vt:variant>
      <vt:variant>
        <vt:lpwstr>http://www.government.ru/concent/governmentactivity/</vt:lpwstr>
      </vt:variant>
      <vt:variant>
        <vt:lpwstr/>
      </vt:variant>
      <vt:variant>
        <vt:i4>1835079</vt:i4>
      </vt:variant>
      <vt:variant>
        <vt:i4>120</vt:i4>
      </vt:variant>
      <vt:variant>
        <vt:i4>0</vt:i4>
      </vt:variant>
      <vt:variant>
        <vt:i4>5</vt:i4>
      </vt:variant>
      <vt:variant>
        <vt:lpwstr>http://www.government.by/</vt:lpwstr>
      </vt:variant>
      <vt:variant>
        <vt:lpwstr/>
      </vt:variant>
      <vt:variant>
        <vt:i4>5701698</vt:i4>
      </vt:variant>
      <vt:variant>
        <vt:i4>117</vt:i4>
      </vt:variant>
      <vt:variant>
        <vt:i4>0</vt:i4>
      </vt:variant>
      <vt:variant>
        <vt:i4>5</vt:i4>
      </vt:variant>
      <vt:variant>
        <vt:lpwstr>http://www.minfin.gov.by/</vt:lpwstr>
      </vt:variant>
      <vt:variant>
        <vt:lpwstr/>
      </vt:variant>
      <vt:variant>
        <vt:i4>5374045</vt:i4>
      </vt:variant>
      <vt:variant>
        <vt:i4>114</vt:i4>
      </vt:variant>
      <vt:variant>
        <vt:i4>0</vt:i4>
      </vt:variant>
      <vt:variant>
        <vt:i4>5</vt:i4>
      </vt:variant>
      <vt:variant>
        <vt:lpwstr>http://www.soyuz.ru/ru/guid/</vt:lpwstr>
      </vt:variant>
      <vt:variant>
        <vt:lpwstr/>
      </vt:variant>
      <vt:variant>
        <vt:i4>5701645</vt:i4>
      </vt:variant>
      <vt:variant>
        <vt:i4>111</vt:i4>
      </vt:variant>
      <vt:variant>
        <vt:i4>0</vt:i4>
      </vt:variant>
      <vt:variant>
        <vt:i4>5</vt:i4>
      </vt:variant>
      <vt:variant>
        <vt:lpwstr>http://gorki/</vt:lpwstr>
      </vt:variant>
      <vt:variant>
        <vt:lpwstr/>
      </vt:variant>
      <vt:variant>
        <vt:i4>1245240</vt:i4>
      </vt:variant>
      <vt:variant>
        <vt:i4>104</vt:i4>
      </vt:variant>
      <vt:variant>
        <vt:i4>0</vt:i4>
      </vt:variant>
      <vt:variant>
        <vt:i4>5</vt:i4>
      </vt:variant>
      <vt:variant>
        <vt:lpwstr/>
      </vt:variant>
      <vt:variant>
        <vt:lpwstr>_Toc256092535</vt:lpwstr>
      </vt:variant>
      <vt:variant>
        <vt:i4>1245240</vt:i4>
      </vt:variant>
      <vt:variant>
        <vt:i4>98</vt:i4>
      </vt:variant>
      <vt:variant>
        <vt:i4>0</vt:i4>
      </vt:variant>
      <vt:variant>
        <vt:i4>5</vt:i4>
      </vt:variant>
      <vt:variant>
        <vt:lpwstr/>
      </vt:variant>
      <vt:variant>
        <vt:lpwstr>_Toc256092534</vt:lpwstr>
      </vt:variant>
      <vt:variant>
        <vt:i4>1245240</vt:i4>
      </vt:variant>
      <vt:variant>
        <vt:i4>92</vt:i4>
      </vt:variant>
      <vt:variant>
        <vt:i4>0</vt:i4>
      </vt:variant>
      <vt:variant>
        <vt:i4>5</vt:i4>
      </vt:variant>
      <vt:variant>
        <vt:lpwstr/>
      </vt:variant>
      <vt:variant>
        <vt:lpwstr>_Toc256092533</vt:lpwstr>
      </vt:variant>
      <vt:variant>
        <vt:i4>1245240</vt:i4>
      </vt:variant>
      <vt:variant>
        <vt:i4>86</vt:i4>
      </vt:variant>
      <vt:variant>
        <vt:i4>0</vt:i4>
      </vt:variant>
      <vt:variant>
        <vt:i4>5</vt:i4>
      </vt:variant>
      <vt:variant>
        <vt:lpwstr/>
      </vt:variant>
      <vt:variant>
        <vt:lpwstr>_Toc256092532</vt:lpwstr>
      </vt:variant>
      <vt:variant>
        <vt:i4>1245240</vt:i4>
      </vt:variant>
      <vt:variant>
        <vt:i4>80</vt:i4>
      </vt:variant>
      <vt:variant>
        <vt:i4>0</vt:i4>
      </vt:variant>
      <vt:variant>
        <vt:i4>5</vt:i4>
      </vt:variant>
      <vt:variant>
        <vt:lpwstr/>
      </vt:variant>
      <vt:variant>
        <vt:lpwstr>_Toc256092531</vt:lpwstr>
      </vt:variant>
      <vt:variant>
        <vt:i4>1245240</vt:i4>
      </vt:variant>
      <vt:variant>
        <vt:i4>74</vt:i4>
      </vt:variant>
      <vt:variant>
        <vt:i4>0</vt:i4>
      </vt:variant>
      <vt:variant>
        <vt:i4>5</vt:i4>
      </vt:variant>
      <vt:variant>
        <vt:lpwstr/>
      </vt:variant>
      <vt:variant>
        <vt:lpwstr>_Toc256092530</vt:lpwstr>
      </vt:variant>
      <vt:variant>
        <vt:i4>1179704</vt:i4>
      </vt:variant>
      <vt:variant>
        <vt:i4>68</vt:i4>
      </vt:variant>
      <vt:variant>
        <vt:i4>0</vt:i4>
      </vt:variant>
      <vt:variant>
        <vt:i4>5</vt:i4>
      </vt:variant>
      <vt:variant>
        <vt:lpwstr/>
      </vt:variant>
      <vt:variant>
        <vt:lpwstr>_Toc256092529</vt:lpwstr>
      </vt:variant>
      <vt:variant>
        <vt:i4>1179704</vt:i4>
      </vt:variant>
      <vt:variant>
        <vt:i4>62</vt:i4>
      </vt:variant>
      <vt:variant>
        <vt:i4>0</vt:i4>
      </vt:variant>
      <vt:variant>
        <vt:i4>5</vt:i4>
      </vt:variant>
      <vt:variant>
        <vt:lpwstr/>
      </vt:variant>
      <vt:variant>
        <vt:lpwstr>_Toc256092528</vt:lpwstr>
      </vt:variant>
      <vt:variant>
        <vt:i4>1179704</vt:i4>
      </vt:variant>
      <vt:variant>
        <vt:i4>56</vt:i4>
      </vt:variant>
      <vt:variant>
        <vt:i4>0</vt:i4>
      </vt:variant>
      <vt:variant>
        <vt:i4>5</vt:i4>
      </vt:variant>
      <vt:variant>
        <vt:lpwstr/>
      </vt:variant>
      <vt:variant>
        <vt:lpwstr>_Toc256092527</vt:lpwstr>
      </vt:variant>
      <vt:variant>
        <vt:i4>1179704</vt:i4>
      </vt:variant>
      <vt:variant>
        <vt:i4>50</vt:i4>
      </vt:variant>
      <vt:variant>
        <vt:i4>0</vt:i4>
      </vt:variant>
      <vt:variant>
        <vt:i4>5</vt:i4>
      </vt:variant>
      <vt:variant>
        <vt:lpwstr/>
      </vt:variant>
      <vt:variant>
        <vt:lpwstr>_Toc256092526</vt:lpwstr>
      </vt:variant>
      <vt:variant>
        <vt:i4>1179704</vt:i4>
      </vt:variant>
      <vt:variant>
        <vt:i4>44</vt:i4>
      </vt:variant>
      <vt:variant>
        <vt:i4>0</vt:i4>
      </vt:variant>
      <vt:variant>
        <vt:i4>5</vt:i4>
      </vt:variant>
      <vt:variant>
        <vt:lpwstr/>
      </vt:variant>
      <vt:variant>
        <vt:lpwstr>_Toc256092525</vt:lpwstr>
      </vt:variant>
      <vt:variant>
        <vt:i4>1179704</vt:i4>
      </vt:variant>
      <vt:variant>
        <vt:i4>38</vt:i4>
      </vt:variant>
      <vt:variant>
        <vt:i4>0</vt:i4>
      </vt:variant>
      <vt:variant>
        <vt:i4>5</vt:i4>
      </vt:variant>
      <vt:variant>
        <vt:lpwstr/>
      </vt:variant>
      <vt:variant>
        <vt:lpwstr>_Toc256092524</vt:lpwstr>
      </vt:variant>
      <vt:variant>
        <vt:i4>1179704</vt:i4>
      </vt:variant>
      <vt:variant>
        <vt:i4>32</vt:i4>
      </vt:variant>
      <vt:variant>
        <vt:i4>0</vt:i4>
      </vt:variant>
      <vt:variant>
        <vt:i4>5</vt:i4>
      </vt:variant>
      <vt:variant>
        <vt:lpwstr/>
      </vt:variant>
      <vt:variant>
        <vt:lpwstr>_Toc256092523</vt:lpwstr>
      </vt:variant>
      <vt:variant>
        <vt:i4>1179704</vt:i4>
      </vt:variant>
      <vt:variant>
        <vt:i4>26</vt:i4>
      </vt:variant>
      <vt:variant>
        <vt:i4>0</vt:i4>
      </vt:variant>
      <vt:variant>
        <vt:i4>5</vt:i4>
      </vt:variant>
      <vt:variant>
        <vt:lpwstr/>
      </vt:variant>
      <vt:variant>
        <vt:lpwstr>_Toc256092522</vt:lpwstr>
      </vt:variant>
      <vt:variant>
        <vt:i4>1179704</vt:i4>
      </vt:variant>
      <vt:variant>
        <vt:i4>20</vt:i4>
      </vt:variant>
      <vt:variant>
        <vt:i4>0</vt:i4>
      </vt:variant>
      <vt:variant>
        <vt:i4>5</vt:i4>
      </vt:variant>
      <vt:variant>
        <vt:lpwstr/>
      </vt:variant>
      <vt:variant>
        <vt:lpwstr>_Toc256092521</vt:lpwstr>
      </vt:variant>
      <vt:variant>
        <vt:i4>1179704</vt:i4>
      </vt:variant>
      <vt:variant>
        <vt:i4>14</vt:i4>
      </vt:variant>
      <vt:variant>
        <vt:i4>0</vt:i4>
      </vt:variant>
      <vt:variant>
        <vt:i4>5</vt:i4>
      </vt:variant>
      <vt:variant>
        <vt:lpwstr/>
      </vt:variant>
      <vt:variant>
        <vt:lpwstr>_Toc256092520</vt:lpwstr>
      </vt:variant>
      <vt:variant>
        <vt:i4>1114168</vt:i4>
      </vt:variant>
      <vt:variant>
        <vt:i4>8</vt:i4>
      </vt:variant>
      <vt:variant>
        <vt:i4>0</vt:i4>
      </vt:variant>
      <vt:variant>
        <vt:i4>5</vt:i4>
      </vt:variant>
      <vt:variant>
        <vt:lpwstr/>
      </vt:variant>
      <vt:variant>
        <vt:lpwstr>_Toc256092519</vt:lpwstr>
      </vt:variant>
      <vt:variant>
        <vt:i4>1114168</vt:i4>
      </vt:variant>
      <vt:variant>
        <vt:i4>2</vt:i4>
      </vt:variant>
      <vt:variant>
        <vt:i4>0</vt:i4>
      </vt:variant>
      <vt:variant>
        <vt:i4>5</vt:i4>
      </vt:variant>
      <vt:variant>
        <vt:lpwstr/>
      </vt:variant>
      <vt:variant>
        <vt:lpwstr>_Toc256092518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User</dc:creator>
  <cp:keywords/>
  <dc:description/>
  <cp:lastModifiedBy>Irina</cp:lastModifiedBy>
  <cp:revision>2</cp:revision>
  <dcterms:created xsi:type="dcterms:W3CDTF">2014-07-20T11:16:00Z</dcterms:created>
  <dcterms:modified xsi:type="dcterms:W3CDTF">2014-07-20T11:16:00Z</dcterms:modified>
</cp:coreProperties>
</file>