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482" w:rsidRPr="00AA2479" w:rsidRDefault="00580482" w:rsidP="00580482">
      <w:pPr>
        <w:tabs>
          <w:tab w:val="left" w:pos="9720"/>
        </w:tabs>
        <w:jc w:val="center"/>
        <w:outlineLvl w:val="0"/>
      </w:pPr>
      <w:bookmarkStart w:id="0" w:name="_Toc241813183"/>
      <w:bookmarkStart w:id="1" w:name="_Toc241813857"/>
      <w:bookmarkStart w:id="2" w:name="_Toc242013206"/>
      <w:bookmarkStart w:id="3" w:name="_Toc262995571"/>
      <w:bookmarkStart w:id="4" w:name="_Toc262995749"/>
      <w:bookmarkStart w:id="5" w:name="_Toc263012964"/>
      <w:bookmarkStart w:id="6" w:name="_Toc272781354"/>
      <w:bookmarkStart w:id="7" w:name="_Toc274589045"/>
      <w:r w:rsidRPr="00AA2479">
        <w:t>Федеральное агентство по образованию</w:t>
      </w:r>
      <w:bookmarkEnd w:id="0"/>
      <w:bookmarkEnd w:id="1"/>
      <w:bookmarkEnd w:id="2"/>
      <w:bookmarkEnd w:id="3"/>
      <w:bookmarkEnd w:id="4"/>
      <w:bookmarkEnd w:id="5"/>
      <w:bookmarkEnd w:id="6"/>
      <w:bookmarkEnd w:id="7"/>
    </w:p>
    <w:p w:rsidR="00580482" w:rsidRPr="00AA2479" w:rsidRDefault="00580482" w:rsidP="00580482">
      <w:pPr>
        <w:tabs>
          <w:tab w:val="left" w:pos="9720"/>
        </w:tabs>
        <w:jc w:val="center"/>
        <w:outlineLvl w:val="0"/>
      </w:pPr>
      <w:bookmarkStart w:id="8" w:name="_Toc241813184"/>
      <w:bookmarkStart w:id="9" w:name="_Toc241813858"/>
      <w:bookmarkStart w:id="10" w:name="_Toc242013207"/>
      <w:bookmarkStart w:id="11" w:name="_Toc262995572"/>
      <w:bookmarkStart w:id="12" w:name="_Toc262995750"/>
      <w:bookmarkStart w:id="13" w:name="_Toc263012965"/>
      <w:bookmarkStart w:id="14" w:name="_Toc272781355"/>
      <w:bookmarkStart w:id="15" w:name="_Toc274589046"/>
      <w:r w:rsidRPr="00AA2479">
        <w:t>Государственное образовательное учреждение</w:t>
      </w:r>
      <w:bookmarkEnd w:id="8"/>
      <w:bookmarkEnd w:id="9"/>
      <w:bookmarkEnd w:id="10"/>
      <w:bookmarkEnd w:id="11"/>
      <w:bookmarkEnd w:id="12"/>
      <w:bookmarkEnd w:id="13"/>
      <w:bookmarkEnd w:id="14"/>
      <w:bookmarkEnd w:id="15"/>
    </w:p>
    <w:p w:rsidR="00580482" w:rsidRPr="00AA2479" w:rsidRDefault="00580482" w:rsidP="00580482">
      <w:pPr>
        <w:tabs>
          <w:tab w:val="left" w:pos="9720"/>
        </w:tabs>
        <w:jc w:val="center"/>
        <w:outlineLvl w:val="0"/>
      </w:pPr>
      <w:bookmarkStart w:id="16" w:name="_Toc241813185"/>
      <w:bookmarkStart w:id="17" w:name="_Toc241813859"/>
      <w:bookmarkStart w:id="18" w:name="_Toc242013208"/>
      <w:bookmarkStart w:id="19" w:name="_Toc262995573"/>
      <w:bookmarkStart w:id="20" w:name="_Toc262995751"/>
      <w:bookmarkStart w:id="21" w:name="_Toc263012966"/>
      <w:bookmarkStart w:id="22" w:name="_Toc272781356"/>
      <w:bookmarkStart w:id="23" w:name="_Toc274589047"/>
      <w:r w:rsidRPr="00AA2479">
        <w:t>высшего профессионального образования</w:t>
      </w:r>
      <w:bookmarkEnd w:id="16"/>
      <w:bookmarkEnd w:id="17"/>
      <w:bookmarkEnd w:id="18"/>
      <w:bookmarkEnd w:id="19"/>
      <w:bookmarkEnd w:id="20"/>
      <w:bookmarkEnd w:id="21"/>
      <w:bookmarkEnd w:id="22"/>
      <w:bookmarkEnd w:id="23"/>
    </w:p>
    <w:p w:rsidR="00580482" w:rsidRPr="00AA2479" w:rsidRDefault="00580482" w:rsidP="00580482">
      <w:pPr>
        <w:tabs>
          <w:tab w:val="left" w:pos="9720"/>
        </w:tabs>
        <w:jc w:val="center"/>
        <w:outlineLvl w:val="0"/>
      </w:pPr>
      <w:bookmarkStart w:id="24" w:name="_Toc241813186"/>
      <w:bookmarkStart w:id="25" w:name="_Toc241813860"/>
      <w:bookmarkStart w:id="26" w:name="_Toc242013209"/>
      <w:bookmarkStart w:id="27" w:name="_Toc262995574"/>
      <w:bookmarkStart w:id="28" w:name="_Toc262995752"/>
      <w:bookmarkStart w:id="29" w:name="_Toc263012967"/>
      <w:bookmarkStart w:id="30" w:name="_Toc272781357"/>
      <w:bookmarkStart w:id="31" w:name="_Toc274589048"/>
      <w:r w:rsidRPr="00AA2479">
        <w:t>«Уральский государственный педагогический университет»</w:t>
      </w:r>
      <w:bookmarkEnd w:id="24"/>
      <w:bookmarkEnd w:id="25"/>
      <w:bookmarkEnd w:id="26"/>
      <w:bookmarkEnd w:id="27"/>
      <w:bookmarkEnd w:id="28"/>
      <w:bookmarkEnd w:id="29"/>
      <w:bookmarkEnd w:id="30"/>
      <w:bookmarkEnd w:id="31"/>
    </w:p>
    <w:p w:rsidR="00580482" w:rsidRPr="00AA2479" w:rsidRDefault="00580482" w:rsidP="00580482">
      <w:pPr>
        <w:tabs>
          <w:tab w:val="left" w:pos="9720"/>
        </w:tabs>
        <w:jc w:val="center"/>
        <w:outlineLvl w:val="0"/>
      </w:pPr>
      <w:bookmarkStart w:id="32" w:name="_Toc241813187"/>
      <w:bookmarkStart w:id="33" w:name="_Toc241813861"/>
      <w:bookmarkStart w:id="34" w:name="_Toc242013210"/>
      <w:bookmarkStart w:id="35" w:name="_Toc262995575"/>
      <w:bookmarkStart w:id="36" w:name="_Toc262995753"/>
      <w:bookmarkStart w:id="37" w:name="_Toc263012968"/>
      <w:bookmarkStart w:id="38" w:name="_Toc272781358"/>
      <w:bookmarkStart w:id="39" w:name="_Toc274589049"/>
      <w:r w:rsidRPr="00AA2479">
        <w:t>Математический факультет</w:t>
      </w:r>
      <w:bookmarkEnd w:id="32"/>
      <w:bookmarkEnd w:id="33"/>
      <w:bookmarkEnd w:id="34"/>
      <w:bookmarkEnd w:id="35"/>
      <w:bookmarkEnd w:id="36"/>
      <w:bookmarkEnd w:id="37"/>
      <w:bookmarkEnd w:id="38"/>
      <w:bookmarkEnd w:id="39"/>
    </w:p>
    <w:p w:rsidR="00580482" w:rsidRPr="00AA2479" w:rsidRDefault="00580482" w:rsidP="00580482">
      <w:pPr>
        <w:tabs>
          <w:tab w:val="left" w:pos="9720"/>
        </w:tabs>
        <w:jc w:val="center"/>
        <w:outlineLvl w:val="0"/>
      </w:pPr>
      <w:bookmarkStart w:id="40" w:name="_Toc241813188"/>
      <w:bookmarkStart w:id="41" w:name="_Toc241813862"/>
      <w:bookmarkStart w:id="42" w:name="_Toc242013211"/>
      <w:bookmarkStart w:id="43" w:name="_Toc262995576"/>
      <w:bookmarkStart w:id="44" w:name="_Toc262995754"/>
      <w:bookmarkStart w:id="45" w:name="_Toc263012969"/>
      <w:bookmarkStart w:id="46" w:name="_Toc272781359"/>
      <w:bookmarkStart w:id="47" w:name="_Toc274589050"/>
      <w:r w:rsidRPr="00AA2479">
        <w:t>Кафедра геометрии</w:t>
      </w:r>
      <w:bookmarkEnd w:id="40"/>
      <w:bookmarkEnd w:id="41"/>
      <w:bookmarkEnd w:id="42"/>
      <w:bookmarkEnd w:id="43"/>
      <w:bookmarkEnd w:id="44"/>
      <w:bookmarkEnd w:id="45"/>
      <w:bookmarkEnd w:id="46"/>
      <w:bookmarkEnd w:id="47"/>
    </w:p>
    <w:p w:rsidR="00A607EE" w:rsidRDefault="00A607EE" w:rsidP="00580482">
      <w:pPr>
        <w:tabs>
          <w:tab w:val="left" w:pos="9720"/>
        </w:tabs>
        <w:spacing w:before="1920"/>
        <w:jc w:val="center"/>
        <w:outlineLvl w:val="0"/>
        <w:rPr>
          <w:b/>
          <w:sz w:val="28"/>
          <w:szCs w:val="28"/>
        </w:rPr>
      </w:pPr>
      <w:bookmarkStart w:id="48" w:name="_Toc272781360"/>
      <w:bookmarkStart w:id="49" w:name="_Toc274589051"/>
      <w:bookmarkStart w:id="50" w:name="_Toc241813189"/>
      <w:bookmarkStart w:id="51" w:name="_Toc241813863"/>
      <w:bookmarkStart w:id="52" w:name="_Toc242013212"/>
      <w:bookmarkStart w:id="53" w:name="_Toc262995577"/>
      <w:bookmarkStart w:id="54" w:name="_Toc262995755"/>
      <w:bookmarkStart w:id="55" w:name="_Toc263012970"/>
      <w:r>
        <w:rPr>
          <w:b/>
          <w:sz w:val="28"/>
          <w:szCs w:val="28"/>
        </w:rPr>
        <w:t xml:space="preserve">Дидактическая система задач </w:t>
      </w:r>
      <w:r w:rsidR="00580482">
        <w:rPr>
          <w:b/>
          <w:sz w:val="28"/>
          <w:szCs w:val="28"/>
        </w:rPr>
        <w:t xml:space="preserve">повышенной </w:t>
      </w:r>
      <w:r w:rsidR="006E6BA2">
        <w:rPr>
          <w:b/>
          <w:sz w:val="28"/>
          <w:szCs w:val="28"/>
        </w:rPr>
        <w:t>трудности</w:t>
      </w:r>
      <w:bookmarkEnd w:id="48"/>
      <w:bookmarkEnd w:id="49"/>
      <w:r w:rsidR="00580482" w:rsidRPr="0097573B">
        <w:rPr>
          <w:b/>
          <w:sz w:val="28"/>
          <w:szCs w:val="28"/>
        </w:rPr>
        <w:t xml:space="preserve"> </w:t>
      </w:r>
    </w:p>
    <w:p w:rsidR="00580482" w:rsidRPr="0097573B" w:rsidRDefault="00580482" w:rsidP="00A607EE">
      <w:pPr>
        <w:tabs>
          <w:tab w:val="left" w:pos="9720"/>
        </w:tabs>
        <w:jc w:val="center"/>
        <w:outlineLvl w:val="0"/>
        <w:rPr>
          <w:sz w:val="28"/>
          <w:szCs w:val="28"/>
        </w:rPr>
      </w:pPr>
      <w:bookmarkStart w:id="56" w:name="_Toc272781361"/>
      <w:bookmarkStart w:id="57" w:name="_Toc274589052"/>
      <w:r w:rsidRPr="0097573B">
        <w:rPr>
          <w:b/>
          <w:sz w:val="28"/>
          <w:szCs w:val="28"/>
        </w:rPr>
        <w:t>по теме</w:t>
      </w:r>
      <w:r>
        <w:rPr>
          <w:b/>
          <w:sz w:val="28"/>
          <w:szCs w:val="28"/>
        </w:rPr>
        <w:t xml:space="preserve"> </w:t>
      </w:r>
      <w:r w:rsidRPr="0097573B">
        <w:rPr>
          <w:b/>
          <w:sz w:val="28"/>
          <w:szCs w:val="28"/>
        </w:rPr>
        <w:t>«Многоугольники»</w:t>
      </w:r>
      <w:bookmarkEnd w:id="50"/>
      <w:bookmarkEnd w:id="51"/>
      <w:bookmarkEnd w:id="52"/>
      <w:bookmarkEnd w:id="53"/>
      <w:bookmarkEnd w:id="54"/>
      <w:bookmarkEnd w:id="55"/>
      <w:bookmarkEnd w:id="56"/>
      <w:bookmarkEnd w:id="57"/>
    </w:p>
    <w:p w:rsidR="00580482" w:rsidRPr="00AA2479" w:rsidRDefault="00580482" w:rsidP="00580482">
      <w:pPr>
        <w:tabs>
          <w:tab w:val="left" w:pos="9720"/>
        </w:tabs>
        <w:jc w:val="center"/>
        <w:outlineLvl w:val="0"/>
      </w:pPr>
      <w:bookmarkStart w:id="58" w:name="_Toc241813190"/>
      <w:bookmarkStart w:id="59" w:name="_Toc241813864"/>
      <w:bookmarkStart w:id="60" w:name="_Toc242013213"/>
      <w:bookmarkStart w:id="61" w:name="_Toc262995578"/>
      <w:bookmarkStart w:id="62" w:name="_Toc262995756"/>
      <w:bookmarkStart w:id="63" w:name="_Toc263012971"/>
      <w:bookmarkStart w:id="64" w:name="_Toc272781362"/>
      <w:bookmarkStart w:id="65" w:name="_Toc274589053"/>
      <w:r w:rsidRPr="00AA2479">
        <w:t>Курсовая работа</w:t>
      </w:r>
      <w:bookmarkEnd w:id="58"/>
      <w:bookmarkEnd w:id="59"/>
      <w:bookmarkEnd w:id="60"/>
      <w:bookmarkEnd w:id="61"/>
      <w:bookmarkEnd w:id="62"/>
      <w:bookmarkEnd w:id="63"/>
      <w:bookmarkEnd w:id="64"/>
      <w:bookmarkEnd w:id="65"/>
    </w:p>
    <w:p w:rsidR="00580482" w:rsidRPr="00AA2479" w:rsidRDefault="00580482" w:rsidP="00580482">
      <w:pPr>
        <w:tabs>
          <w:tab w:val="left" w:pos="4860"/>
          <w:tab w:val="right" w:pos="9638"/>
        </w:tabs>
        <w:spacing w:before="1920"/>
        <w:outlineLvl w:val="0"/>
      </w:pPr>
      <w:bookmarkStart w:id="66" w:name="_Toc241813191"/>
      <w:bookmarkStart w:id="67" w:name="_Toc241813865"/>
      <w:bookmarkStart w:id="68" w:name="_Toc242013214"/>
      <w:bookmarkStart w:id="69" w:name="_Toc262995579"/>
      <w:bookmarkStart w:id="70" w:name="_Toc262995757"/>
      <w:bookmarkStart w:id="71" w:name="_Toc263012972"/>
      <w:bookmarkStart w:id="72" w:name="_Toc272781363"/>
      <w:bookmarkStart w:id="73" w:name="_Toc274589054"/>
      <w:r w:rsidRPr="00AA2479">
        <w:t xml:space="preserve">Допущена к защите                              </w:t>
      </w:r>
      <w:r>
        <w:t xml:space="preserve">                 </w:t>
      </w:r>
      <w:r w:rsidRPr="00AA2479">
        <w:t>Исполнитель: Юдина Анна Александровна,</w:t>
      </w:r>
      <w:bookmarkEnd w:id="66"/>
      <w:bookmarkEnd w:id="67"/>
      <w:bookmarkEnd w:id="68"/>
      <w:bookmarkEnd w:id="69"/>
      <w:bookmarkEnd w:id="70"/>
      <w:bookmarkEnd w:id="71"/>
      <w:bookmarkEnd w:id="72"/>
      <w:bookmarkEnd w:id="73"/>
    </w:p>
    <w:p w:rsidR="00580482" w:rsidRPr="00AA2479" w:rsidRDefault="00580482" w:rsidP="00580482">
      <w:pPr>
        <w:tabs>
          <w:tab w:val="left" w:pos="4860"/>
          <w:tab w:val="right" w:pos="9638"/>
        </w:tabs>
        <w:outlineLvl w:val="0"/>
      </w:pPr>
      <w:bookmarkStart w:id="74" w:name="_Toc241813192"/>
      <w:bookmarkStart w:id="75" w:name="_Toc241813866"/>
      <w:bookmarkStart w:id="76" w:name="_Toc242013215"/>
      <w:bookmarkStart w:id="77" w:name="_Toc262995580"/>
      <w:bookmarkStart w:id="78" w:name="_Toc262995758"/>
      <w:bookmarkStart w:id="79" w:name="_Toc263012973"/>
      <w:bookmarkStart w:id="80" w:name="_Toc272781364"/>
      <w:bookmarkStart w:id="81" w:name="_Toc274589055"/>
      <w:r w:rsidRPr="00AA2479">
        <w:t xml:space="preserve">«           </w:t>
      </w:r>
      <w:r w:rsidRPr="00580482">
        <w:t xml:space="preserve">        </w:t>
      </w:r>
      <w:r>
        <w:t>20</w:t>
      </w:r>
      <w:r>
        <w:rPr>
          <w:lang w:val="en-US"/>
        </w:rPr>
        <w:t>10</w:t>
      </w:r>
      <w:r>
        <w:t>г.»</w:t>
      </w:r>
      <w:r>
        <w:tab/>
        <w:t xml:space="preserve">студентка </w:t>
      </w:r>
      <w:r>
        <w:rPr>
          <w:lang w:val="en-US"/>
        </w:rPr>
        <w:t>3</w:t>
      </w:r>
      <w:r w:rsidRPr="00AA2479">
        <w:t>02 группы математического</w:t>
      </w:r>
      <w:bookmarkEnd w:id="74"/>
      <w:bookmarkEnd w:id="75"/>
      <w:bookmarkEnd w:id="76"/>
      <w:bookmarkEnd w:id="77"/>
      <w:bookmarkEnd w:id="78"/>
      <w:bookmarkEnd w:id="79"/>
      <w:bookmarkEnd w:id="80"/>
      <w:bookmarkEnd w:id="81"/>
      <w:r w:rsidRPr="00AA2479">
        <w:t xml:space="preserve"> </w:t>
      </w:r>
    </w:p>
    <w:p w:rsidR="00580482" w:rsidRPr="00AA2479" w:rsidRDefault="00580482" w:rsidP="00580482">
      <w:pPr>
        <w:tabs>
          <w:tab w:val="left" w:pos="4860"/>
        </w:tabs>
        <w:outlineLvl w:val="0"/>
      </w:pPr>
      <w:bookmarkStart w:id="82" w:name="_Toc241813193"/>
      <w:bookmarkStart w:id="83" w:name="_Toc241813867"/>
      <w:bookmarkStart w:id="84" w:name="_Toc242013216"/>
      <w:r w:rsidRPr="00AA2479">
        <w:tab/>
      </w:r>
      <w:bookmarkStart w:id="85" w:name="_Toc262995581"/>
      <w:bookmarkStart w:id="86" w:name="_Toc262995759"/>
      <w:bookmarkStart w:id="87" w:name="_Toc263012974"/>
      <w:bookmarkStart w:id="88" w:name="_Toc272781365"/>
      <w:bookmarkStart w:id="89" w:name="_Toc274589056"/>
      <w:r w:rsidRPr="00AA2479">
        <w:t>факультета очной формы обучения.</w:t>
      </w:r>
      <w:bookmarkEnd w:id="82"/>
      <w:bookmarkEnd w:id="83"/>
      <w:bookmarkEnd w:id="84"/>
      <w:bookmarkEnd w:id="85"/>
      <w:bookmarkEnd w:id="86"/>
      <w:bookmarkEnd w:id="87"/>
      <w:bookmarkEnd w:id="88"/>
      <w:bookmarkEnd w:id="89"/>
    </w:p>
    <w:p w:rsidR="00580482" w:rsidRPr="00AA2479" w:rsidRDefault="00580482" w:rsidP="00580482">
      <w:pPr>
        <w:tabs>
          <w:tab w:val="left" w:pos="9720"/>
        </w:tabs>
        <w:jc w:val="center"/>
        <w:outlineLvl w:val="0"/>
      </w:pPr>
    </w:p>
    <w:p w:rsidR="00580482" w:rsidRPr="00AA2479" w:rsidRDefault="00580482" w:rsidP="00580482">
      <w:pPr>
        <w:tabs>
          <w:tab w:val="left" w:pos="4860"/>
        </w:tabs>
        <w:outlineLvl w:val="0"/>
      </w:pPr>
      <w:bookmarkStart w:id="90" w:name="_Toc241813194"/>
      <w:bookmarkStart w:id="91" w:name="_Toc241813868"/>
      <w:bookmarkStart w:id="92" w:name="_Toc242013217"/>
      <w:bookmarkStart w:id="93" w:name="_Toc262995582"/>
      <w:bookmarkStart w:id="94" w:name="_Toc262995760"/>
      <w:bookmarkStart w:id="95" w:name="_Toc263012975"/>
      <w:bookmarkStart w:id="96" w:name="_Toc272781366"/>
      <w:bookmarkStart w:id="97" w:name="_Toc274589057"/>
      <w:r w:rsidRPr="00AA2479">
        <w:t>Курсовая работа защищена</w:t>
      </w:r>
      <w:r w:rsidRPr="00AA2479">
        <w:tab/>
        <w:t>Руководитель: Унегова Татьяна</w:t>
      </w:r>
      <w:bookmarkEnd w:id="90"/>
      <w:bookmarkEnd w:id="91"/>
      <w:bookmarkEnd w:id="92"/>
      <w:bookmarkEnd w:id="93"/>
      <w:bookmarkEnd w:id="94"/>
      <w:bookmarkEnd w:id="95"/>
      <w:bookmarkEnd w:id="96"/>
      <w:bookmarkEnd w:id="97"/>
      <w:r w:rsidRPr="00AA2479">
        <w:t> </w:t>
      </w:r>
    </w:p>
    <w:p w:rsidR="00580482" w:rsidRPr="00AA2479" w:rsidRDefault="00580482" w:rsidP="00580482">
      <w:pPr>
        <w:tabs>
          <w:tab w:val="left" w:pos="4860"/>
          <w:tab w:val="center" w:pos="8100"/>
        </w:tabs>
        <w:jc w:val="both"/>
        <w:outlineLvl w:val="0"/>
      </w:pPr>
      <w:bookmarkStart w:id="98" w:name="_Toc241813195"/>
      <w:bookmarkStart w:id="99" w:name="_Toc241813869"/>
      <w:bookmarkStart w:id="100" w:name="_Toc242013218"/>
      <w:bookmarkStart w:id="101" w:name="_Toc262995583"/>
      <w:bookmarkStart w:id="102" w:name="_Toc262995761"/>
      <w:bookmarkStart w:id="103" w:name="_Toc263012976"/>
      <w:bookmarkStart w:id="104" w:name="_Toc272781367"/>
      <w:bookmarkStart w:id="105" w:name="_Toc274589058"/>
      <w:r w:rsidRPr="00AA2479">
        <w:t>на оценку «_____»</w:t>
      </w:r>
      <w:r w:rsidRPr="00AA2479">
        <w:tab/>
        <w:t>Александровна</w:t>
      </w:r>
      <w:bookmarkEnd w:id="98"/>
      <w:bookmarkEnd w:id="99"/>
      <w:bookmarkEnd w:id="100"/>
      <w:bookmarkEnd w:id="101"/>
      <w:bookmarkEnd w:id="102"/>
      <w:bookmarkEnd w:id="103"/>
      <w:bookmarkEnd w:id="104"/>
      <w:bookmarkEnd w:id="105"/>
    </w:p>
    <w:p w:rsidR="00580482" w:rsidRPr="00AA2479" w:rsidRDefault="00580482" w:rsidP="00580482">
      <w:pPr>
        <w:tabs>
          <w:tab w:val="left" w:pos="4860"/>
        </w:tabs>
        <w:outlineLvl w:val="0"/>
      </w:pPr>
      <w:bookmarkStart w:id="106" w:name="_Toc241813196"/>
      <w:bookmarkStart w:id="107" w:name="_Toc241813870"/>
      <w:bookmarkStart w:id="108" w:name="_Toc242013219"/>
      <w:bookmarkStart w:id="109" w:name="_Toc262995584"/>
      <w:bookmarkStart w:id="110" w:name="_Toc262995762"/>
      <w:bookmarkStart w:id="111" w:name="_Toc263012977"/>
      <w:bookmarkStart w:id="112" w:name="_Toc272781368"/>
      <w:bookmarkStart w:id="113" w:name="_Toc274589059"/>
      <w:r>
        <w:t>«_____» ____________ 20</w:t>
      </w:r>
      <w:r>
        <w:rPr>
          <w:lang w:val="en-US"/>
        </w:rPr>
        <w:t>10</w:t>
      </w:r>
      <w:r w:rsidRPr="00AA2479">
        <w:t>г.</w:t>
      </w:r>
      <w:bookmarkEnd w:id="106"/>
      <w:bookmarkEnd w:id="107"/>
      <w:bookmarkEnd w:id="108"/>
      <w:bookmarkEnd w:id="109"/>
      <w:bookmarkEnd w:id="110"/>
      <w:bookmarkEnd w:id="111"/>
      <w:bookmarkEnd w:id="112"/>
      <w:bookmarkEnd w:id="113"/>
      <w:r w:rsidRPr="00AA2479">
        <w:tab/>
      </w:r>
    </w:p>
    <w:p w:rsidR="00580482" w:rsidRDefault="00580482" w:rsidP="00580482">
      <w:pPr>
        <w:spacing w:before="5760"/>
        <w:jc w:val="center"/>
      </w:pPr>
      <w:r>
        <w:t>Екатеринбург, 20</w:t>
      </w:r>
      <w:r>
        <w:rPr>
          <w:lang w:val="en-US"/>
        </w:rPr>
        <w:t>10</w:t>
      </w:r>
    </w:p>
    <w:p w:rsidR="00580482" w:rsidRDefault="00580482" w:rsidP="00580482">
      <w:pPr>
        <w:spacing w:before="5760"/>
        <w:jc w:val="center"/>
        <w:rPr>
          <w:b/>
          <w:sz w:val="32"/>
          <w:szCs w:val="32"/>
        </w:rPr>
      </w:pPr>
      <w:r w:rsidRPr="00580482">
        <w:rPr>
          <w:b/>
          <w:sz w:val="32"/>
          <w:szCs w:val="32"/>
        </w:rPr>
        <w:t>Содержание</w:t>
      </w:r>
    </w:p>
    <w:p w:rsidR="00724E47" w:rsidRDefault="00580482">
      <w:pPr>
        <w:rPr>
          <w:sz w:val="28"/>
          <w:szCs w:val="28"/>
        </w:rPr>
      </w:pPr>
      <w:r>
        <w:rPr>
          <w:sz w:val="28"/>
          <w:szCs w:val="28"/>
        </w:rPr>
        <w:t xml:space="preserve"> </w:t>
      </w:r>
    </w:p>
    <w:p w:rsidR="00106BC7" w:rsidRDefault="00106BC7" w:rsidP="00106BC7">
      <w:pPr>
        <w:pStyle w:val="11"/>
        <w:tabs>
          <w:tab w:val="right" w:leader="dot" w:pos="9345"/>
        </w:tabs>
        <w:spacing w:line="360" w:lineRule="auto"/>
        <w:rPr>
          <w:noProof/>
        </w:rPr>
      </w:pPr>
      <w:r>
        <w:rPr>
          <w:sz w:val="28"/>
          <w:szCs w:val="28"/>
        </w:rPr>
        <w:fldChar w:fldCharType="begin"/>
      </w:r>
      <w:r>
        <w:rPr>
          <w:sz w:val="28"/>
          <w:szCs w:val="28"/>
        </w:rPr>
        <w:instrText xml:space="preserve"> TOC \o "1-3" \h \z \u </w:instrText>
      </w:r>
      <w:r>
        <w:rPr>
          <w:sz w:val="28"/>
          <w:szCs w:val="28"/>
        </w:rPr>
        <w:fldChar w:fldCharType="separate"/>
      </w:r>
      <w:hyperlink w:anchor="_Toc263012971" w:history="1"/>
    </w:p>
    <w:p w:rsidR="00744A72" w:rsidRPr="00744A72" w:rsidRDefault="00106BC7" w:rsidP="00744A72">
      <w:pPr>
        <w:spacing w:line="360" w:lineRule="auto"/>
        <w:jc w:val="both"/>
        <w:rPr>
          <w:rFonts w:ascii="Calibri" w:hAnsi="Calibri"/>
          <w:noProof/>
          <w:sz w:val="22"/>
          <w:szCs w:val="22"/>
        </w:rPr>
      </w:pPr>
      <w:r>
        <w:rPr>
          <w:sz w:val="28"/>
          <w:szCs w:val="28"/>
        </w:rPr>
        <w:fldChar w:fldCharType="end"/>
      </w:r>
      <w:r w:rsidR="00FB0E39">
        <w:fldChar w:fldCharType="begin"/>
      </w:r>
      <w:r w:rsidR="00FB0E39">
        <w:instrText xml:space="preserve"> TOC \o "1-3" \h \z \u </w:instrText>
      </w:r>
      <w:r w:rsidR="00FB0E39">
        <w:fldChar w:fldCharType="separate"/>
      </w:r>
      <w:r w:rsidR="00744A72">
        <w:fldChar w:fldCharType="begin"/>
      </w:r>
      <w:r w:rsidR="00744A72">
        <w:instrText xml:space="preserve"> TOC \o "1-3" \h \z \u </w:instrText>
      </w:r>
      <w:r w:rsidR="00744A72">
        <w:fldChar w:fldCharType="separate"/>
      </w:r>
    </w:p>
    <w:p w:rsidR="00744A72" w:rsidRPr="00744A72" w:rsidRDefault="00F71A7B" w:rsidP="00744A72">
      <w:pPr>
        <w:pStyle w:val="11"/>
        <w:tabs>
          <w:tab w:val="right" w:leader="dot" w:pos="9345"/>
        </w:tabs>
        <w:spacing w:line="360" w:lineRule="auto"/>
        <w:jc w:val="both"/>
        <w:rPr>
          <w:rFonts w:ascii="Calibri" w:hAnsi="Calibri"/>
          <w:noProof/>
          <w:sz w:val="22"/>
          <w:szCs w:val="22"/>
        </w:rPr>
      </w:pPr>
      <w:hyperlink w:anchor="_Toc274589060" w:history="1">
        <w:r w:rsidR="00744A72" w:rsidRPr="00744A72">
          <w:rPr>
            <w:rStyle w:val="a8"/>
            <w:noProof/>
          </w:rPr>
          <w:t>Введение</w:t>
        </w:r>
        <w:r w:rsidR="00744A72" w:rsidRPr="00744A72">
          <w:rPr>
            <w:noProof/>
            <w:webHidden/>
          </w:rPr>
          <w:tab/>
        </w:r>
        <w:r w:rsidR="00744A72" w:rsidRPr="00744A72">
          <w:rPr>
            <w:noProof/>
            <w:webHidden/>
          </w:rPr>
          <w:fldChar w:fldCharType="begin"/>
        </w:r>
        <w:r w:rsidR="00744A72" w:rsidRPr="00744A72">
          <w:rPr>
            <w:noProof/>
            <w:webHidden/>
          </w:rPr>
          <w:instrText xml:space="preserve"> PAGEREF _Toc274589060 \h </w:instrText>
        </w:r>
        <w:r w:rsidR="00744A72" w:rsidRPr="00744A72">
          <w:rPr>
            <w:noProof/>
            <w:webHidden/>
          </w:rPr>
        </w:r>
        <w:r w:rsidR="00744A72" w:rsidRPr="00744A72">
          <w:rPr>
            <w:noProof/>
            <w:webHidden/>
          </w:rPr>
          <w:fldChar w:fldCharType="separate"/>
        </w:r>
        <w:r w:rsidR="00744A72" w:rsidRPr="00744A72">
          <w:rPr>
            <w:noProof/>
            <w:webHidden/>
          </w:rPr>
          <w:t>3</w:t>
        </w:r>
        <w:r w:rsidR="00744A72" w:rsidRPr="00744A72">
          <w:rPr>
            <w:noProof/>
            <w:webHidden/>
          </w:rPr>
          <w:fldChar w:fldCharType="end"/>
        </w:r>
      </w:hyperlink>
    </w:p>
    <w:p w:rsidR="00744A72" w:rsidRPr="00744A72" w:rsidRDefault="00F71A7B" w:rsidP="00744A72">
      <w:pPr>
        <w:pStyle w:val="11"/>
        <w:tabs>
          <w:tab w:val="right" w:leader="dot" w:pos="9345"/>
        </w:tabs>
        <w:spacing w:line="360" w:lineRule="auto"/>
        <w:jc w:val="both"/>
        <w:rPr>
          <w:rFonts w:ascii="Calibri" w:hAnsi="Calibri"/>
          <w:noProof/>
          <w:sz w:val="22"/>
          <w:szCs w:val="22"/>
        </w:rPr>
      </w:pPr>
      <w:hyperlink w:anchor="_Toc274589061" w:history="1">
        <w:r w:rsidR="00744A72" w:rsidRPr="00744A72">
          <w:rPr>
            <w:rStyle w:val="a8"/>
            <w:noProof/>
          </w:rPr>
          <w:t>§1. Задачи и их роль в изучении математики</w:t>
        </w:r>
        <w:r w:rsidR="00744A72" w:rsidRPr="00744A72">
          <w:rPr>
            <w:noProof/>
            <w:webHidden/>
          </w:rPr>
          <w:tab/>
        </w:r>
        <w:r w:rsidR="00744A72" w:rsidRPr="00744A72">
          <w:rPr>
            <w:noProof/>
            <w:webHidden/>
          </w:rPr>
          <w:fldChar w:fldCharType="begin"/>
        </w:r>
        <w:r w:rsidR="00744A72" w:rsidRPr="00744A72">
          <w:rPr>
            <w:noProof/>
            <w:webHidden/>
          </w:rPr>
          <w:instrText xml:space="preserve"> PAGEREF _Toc274589061 \h </w:instrText>
        </w:r>
        <w:r w:rsidR="00744A72" w:rsidRPr="00744A72">
          <w:rPr>
            <w:noProof/>
            <w:webHidden/>
          </w:rPr>
        </w:r>
        <w:r w:rsidR="00744A72" w:rsidRPr="00744A72">
          <w:rPr>
            <w:noProof/>
            <w:webHidden/>
          </w:rPr>
          <w:fldChar w:fldCharType="separate"/>
        </w:r>
        <w:r w:rsidR="00744A72" w:rsidRPr="00744A72">
          <w:rPr>
            <w:noProof/>
            <w:webHidden/>
          </w:rPr>
          <w:t>4</w:t>
        </w:r>
        <w:r w:rsidR="00744A72" w:rsidRPr="00744A72">
          <w:rPr>
            <w:noProof/>
            <w:webHidden/>
          </w:rPr>
          <w:fldChar w:fldCharType="end"/>
        </w:r>
      </w:hyperlink>
    </w:p>
    <w:p w:rsidR="00744A72" w:rsidRPr="00744A72" w:rsidRDefault="00F71A7B" w:rsidP="00744A72">
      <w:pPr>
        <w:pStyle w:val="11"/>
        <w:tabs>
          <w:tab w:val="right" w:leader="dot" w:pos="9345"/>
        </w:tabs>
        <w:spacing w:line="360" w:lineRule="auto"/>
        <w:jc w:val="both"/>
        <w:rPr>
          <w:rFonts w:ascii="Calibri" w:hAnsi="Calibri"/>
          <w:noProof/>
          <w:sz w:val="22"/>
          <w:szCs w:val="22"/>
        </w:rPr>
      </w:pPr>
      <w:hyperlink w:anchor="_Toc274589062" w:history="1">
        <w:r w:rsidR="00744A72" w:rsidRPr="00744A72">
          <w:rPr>
            <w:rStyle w:val="a8"/>
            <w:noProof/>
          </w:rPr>
          <w:t>§2. Виды задач</w:t>
        </w:r>
        <w:r w:rsidR="00744A72" w:rsidRPr="00744A72">
          <w:rPr>
            <w:noProof/>
            <w:webHidden/>
          </w:rPr>
          <w:tab/>
        </w:r>
        <w:r w:rsidR="00744A72" w:rsidRPr="00744A72">
          <w:rPr>
            <w:noProof/>
            <w:webHidden/>
          </w:rPr>
          <w:fldChar w:fldCharType="begin"/>
        </w:r>
        <w:r w:rsidR="00744A72" w:rsidRPr="00744A72">
          <w:rPr>
            <w:noProof/>
            <w:webHidden/>
          </w:rPr>
          <w:instrText xml:space="preserve"> PAGEREF _Toc274589062 \h </w:instrText>
        </w:r>
        <w:r w:rsidR="00744A72" w:rsidRPr="00744A72">
          <w:rPr>
            <w:noProof/>
            <w:webHidden/>
          </w:rPr>
        </w:r>
        <w:r w:rsidR="00744A72" w:rsidRPr="00744A72">
          <w:rPr>
            <w:noProof/>
            <w:webHidden/>
          </w:rPr>
          <w:fldChar w:fldCharType="separate"/>
        </w:r>
        <w:r w:rsidR="00744A72" w:rsidRPr="00744A72">
          <w:rPr>
            <w:noProof/>
            <w:webHidden/>
          </w:rPr>
          <w:t>7</w:t>
        </w:r>
        <w:r w:rsidR="00744A72" w:rsidRPr="00744A72">
          <w:rPr>
            <w:noProof/>
            <w:webHidden/>
          </w:rPr>
          <w:fldChar w:fldCharType="end"/>
        </w:r>
      </w:hyperlink>
    </w:p>
    <w:p w:rsidR="00744A72" w:rsidRPr="00744A72" w:rsidRDefault="00F71A7B" w:rsidP="00744A72">
      <w:pPr>
        <w:pStyle w:val="11"/>
        <w:tabs>
          <w:tab w:val="right" w:leader="dot" w:pos="9345"/>
        </w:tabs>
        <w:spacing w:line="360" w:lineRule="auto"/>
        <w:jc w:val="both"/>
        <w:rPr>
          <w:rFonts w:ascii="Calibri" w:hAnsi="Calibri"/>
          <w:noProof/>
          <w:sz w:val="22"/>
          <w:szCs w:val="22"/>
        </w:rPr>
      </w:pPr>
      <w:hyperlink w:anchor="_Toc274589063" w:history="1">
        <w:r w:rsidR="00744A72" w:rsidRPr="00744A72">
          <w:rPr>
            <w:rStyle w:val="a8"/>
            <w:noProof/>
          </w:rPr>
          <w:t>§3. Оценка трудности и сложности задач</w:t>
        </w:r>
        <w:r w:rsidR="00744A72" w:rsidRPr="00744A72">
          <w:rPr>
            <w:noProof/>
            <w:webHidden/>
          </w:rPr>
          <w:tab/>
        </w:r>
        <w:r w:rsidR="00744A72" w:rsidRPr="00744A72">
          <w:rPr>
            <w:noProof/>
            <w:webHidden/>
          </w:rPr>
          <w:fldChar w:fldCharType="begin"/>
        </w:r>
        <w:r w:rsidR="00744A72" w:rsidRPr="00744A72">
          <w:rPr>
            <w:noProof/>
            <w:webHidden/>
          </w:rPr>
          <w:instrText xml:space="preserve"> PAGEREF _Toc274589063 \h </w:instrText>
        </w:r>
        <w:r w:rsidR="00744A72" w:rsidRPr="00744A72">
          <w:rPr>
            <w:noProof/>
            <w:webHidden/>
          </w:rPr>
        </w:r>
        <w:r w:rsidR="00744A72" w:rsidRPr="00744A72">
          <w:rPr>
            <w:noProof/>
            <w:webHidden/>
          </w:rPr>
          <w:fldChar w:fldCharType="separate"/>
        </w:r>
        <w:r w:rsidR="00744A72" w:rsidRPr="00744A72">
          <w:rPr>
            <w:noProof/>
            <w:webHidden/>
          </w:rPr>
          <w:t>11</w:t>
        </w:r>
        <w:r w:rsidR="00744A72" w:rsidRPr="00744A72">
          <w:rPr>
            <w:noProof/>
            <w:webHidden/>
          </w:rPr>
          <w:fldChar w:fldCharType="end"/>
        </w:r>
      </w:hyperlink>
    </w:p>
    <w:p w:rsidR="00744A72" w:rsidRPr="00744A72" w:rsidRDefault="00F71A7B" w:rsidP="00744A72">
      <w:pPr>
        <w:pStyle w:val="11"/>
        <w:tabs>
          <w:tab w:val="right" w:leader="dot" w:pos="9345"/>
        </w:tabs>
        <w:spacing w:line="360" w:lineRule="auto"/>
        <w:jc w:val="both"/>
        <w:rPr>
          <w:rFonts w:ascii="Calibri" w:hAnsi="Calibri"/>
          <w:noProof/>
          <w:sz w:val="22"/>
          <w:szCs w:val="22"/>
        </w:rPr>
      </w:pPr>
      <w:hyperlink w:anchor="_Toc274589066" w:history="1">
        <w:r w:rsidR="00744A72" w:rsidRPr="00744A72">
          <w:rPr>
            <w:rStyle w:val="a8"/>
            <w:noProof/>
          </w:rPr>
          <w:t>§4. Стандарты математического образования</w:t>
        </w:r>
        <w:r w:rsidR="00744A72" w:rsidRPr="00744A72">
          <w:rPr>
            <w:noProof/>
            <w:webHidden/>
          </w:rPr>
          <w:tab/>
        </w:r>
        <w:r w:rsidR="00744A72" w:rsidRPr="00744A72">
          <w:rPr>
            <w:noProof/>
            <w:webHidden/>
          </w:rPr>
          <w:fldChar w:fldCharType="begin"/>
        </w:r>
        <w:r w:rsidR="00744A72" w:rsidRPr="00744A72">
          <w:rPr>
            <w:noProof/>
            <w:webHidden/>
          </w:rPr>
          <w:instrText xml:space="preserve"> PAGEREF _Toc274589066 \h </w:instrText>
        </w:r>
        <w:r w:rsidR="00744A72" w:rsidRPr="00744A72">
          <w:rPr>
            <w:noProof/>
            <w:webHidden/>
          </w:rPr>
        </w:r>
        <w:r w:rsidR="00744A72" w:rsidRPr="00744A72">
          <w:rPr>
            <w:noProof/>
            <w:webHidden/>
          </w:rPr>
          <w:fldChar w:fldCharType="separate"/>
        </w:r>
        <w:r w:rsidR="00744A72" w:rsidRPr="00744A72">
          <w:rPr>
            <w:noProof/>
            <w:webHidden/>
          </w:rPr>
          <w:t>15</w:t>
        </w:r>
        <w:r w:rsidR="00744A72" w:rsidRPr="00744A72">
          <w:rPr>
            <w:noProof/>
            <w:webHidden/>
          </w:rPr>
          <w:fldChar w:fldCharType="end"/>
        </w:r>
      </w:hyperlink>
    </w:p>
    <w:p w:rsidR="00744A72" w:rsidRPr="00744A72" w:rsidRDefault="00F71A7B" w:rsidP="00744A72">
      <w:pPr>
        <w:pStyle w:val="11"/>
        <w:tabs>
          <w:tab w:val="right" w:leader="dot" w:pos="9345"/>
        </w:tabs>
        <w:spacing w:line="360" w:lineRule="auto"/>
        <w:jc w:val="both"/>
        <w:rPr>
          <w:rFonts w:ascii="Calibri" w:hAnsi="Calibri"/>
          <w:noProof/>
          <w:sz w:val="22"/>
          <w:szCs w:val="22"/>
        </w:rPr>
      </w:pPr>
      <w:hyperlink w:anchor="_Toc274589067" w:history="1">
        <w:r w:rsidR="00744A72" w:rsidRPr="00744A72">
          <w:rPr>
            <w:rStyle w:val="a8"/>
            <w:noProof/>
          </w:rPr>
          <w:t>§5. Дидактическая система задач повышенной трудности на тему «Многоугольники»</w:t>
        </w:r>
        <w:r w:rsidR="00744A72" w:rsidRPr="00744A72">
          <w:rPr>
            <w:noProof/>
            <w:webHidden/>
          </w:rPr>
          <w:tab/>
        </w:r>
        <w:r w:rsidR="00744A72" w:rsidRPr="00744A72">
          <w:rPr>
            <w:noProof/>
            <w:webHidden/>
          </w:rPr>
          <w:fldChar w:fldCharType="begin"/>
        </w:r>
        <w:r w:rsidR="00744A72" w:rsidRPr="00744A72">
          <w:rPr>
            <w:noProof/>
            <w:webHidden/>
          </w:rPr>
          <w:instrText xml:space="preserve"> PAGEREF _Toc274589067 \h </w:instrText>
        </w:r>
        <w:r w:rsidR="00744A72" w:rsidRPr="00744A72">
          <w:rPr>
            <w:noProof/>
            <w:webHidden/>
          </w:rPr>
        </w:r>
        <w:r w:rsidR="00744A72" w:rsidRPr="00744A72">
          <w:rPr>
            <w:noProof/>
            <w:webHidden/>
          </w:rPr>
          <w:fldChar w:fldCharType="separate"/>
        </w:r>
        <w:r w:rsidR="00744A72" w:rsidRPr="00744A72">
          <w:rPr>
            <w:noProof/>
            <w:webHidden/>
          </w:rPr>
          <w:t>18</w:t>
        </w:r>
        <w:r w:rsidR="00744A72" w:rsidRPr="00744A72">
          <w:rPr>
            <w:noProof/>
            <w:webHidden/>
          </w:rPr>
          <w:fldChar w:fldCharType="end"/>
        </w:r>
      </w:hyperlink>
    </w:p>
    <w:p w:rsidR="00744A72" w:rsidRPr="00744A72" w:rsidRDefault="00F71A7B" w:rsidP="00744A72">
      <w:pPr>
        <w:pStyle w:val="11"/>
        <w:tabs>
          <w:tab w:val="right" w:leader="dot" w:pos="9345"/>
        </w:tabs>
        <w:spacing w:line="360" w:lineRule="auto"/>
        <w:jc w:val="both"/>
        <w:rPr>
          <w:rFonts w:ascii="Calibri" w:hAnsi="Calibri"/>
          <w:noProof/>
          <w:sz w:val="22"/>
          <w:szCs w:val="22"/>
        </w:rPr>
      </w:pPr>
      <w:hyperlink w:anchor="_Toc274589071" w:history="1">
        <w:r w:rsidR="00744A72" w:rsidRPr="00744A72">
          <w:rPr>
            <w:rStyle w:val="a8"/>
            <w:noProof/>
          </w:rPr>
          <w:t>Заключение</w:t>
        </w:r>
        <w:r w:rsidR="00744A72" w:rsidRPr="00744A72">
          <w:rPr>
            <w:noProof/>
            <w:webHidden/>
          </w:rPr>
          <w:tab/>
        </w:r>
        <w:r w:rsidR="00744A72" w:rsidRPr="00744A72">
          <w:rPr>
            <w:noProof/>
            <w:webHidden/>
          </w:rPr>
          <w:fldChar w:fldCharType="begin"/>
        </w:r>
        <w:r w:rsidR="00744A72" w:rsidRPr="00744A72">
          <w:rPr>
            <w:noProof/>
            <w:webHidden/>
          </w:rPr>
          <w:instrText xml:space="preserve"> PAGEREF _Toc274589071 \h </w:instrText>
        </w:r>
        <w:r w:rsidR="00744A72" w:rsidRPr="00744A72">
          <w:rPr>
            <w:noProof/>
            <w:webHidden/>
          </w:rPr>
        </w:r>
        <w:r w:rsidR="00744A72" w:rsidRPr="00744A72">
          <w:rPr>
            <w:noProof/>
            <w:webHidden/>
          </w:rPr>
          <w:fldChar w:fldCharType="separate"/>
        </w:r>
        <w:r w:rsidR="00744A72" w:rsidRPr="00744A72">
          <w:rPr>
            <w:noProof/>
            <w:webHidden/>
          </w:rPr>
          <w:t>27</w:t>
        </w:r>
        <w:r w:rsidR="00744A72" w:rsidRPr="00744A72">
          <w:rPr>
            <w:noProof/>
            <w:webHidden/>
          </w:rPr>
          <w:fldChar w:fldCharType="end"/>
        </w:r>
      </w:hyperlink>
    </w:p>
    <w:p w:rsidR="00744A72" w:rsidRPr="00744A72" w:rsidRDefault="00F71A7B" w:rsidP="00744A72">
      <w:pPr>
        <w:pStyle w:val="11"/>
        <w:tabs>
          <w:tab w:val="right" w:leader="dot" w:pos="9345"/>
        </w:tabs>
        <w:spacing w:line="360" w:lineRule="auto"/>
        <w:jc w:val="both"/>
        <w:rPr>
          <w:rFonts w:ascii="Calibri" w:hAnsi="Calibri"/>
          <w:noProof/>
          <w:sz w:val="22"/>
          <w:szCs w:val="22"/>
        </w:rPr>
      </w:pPr>
      <w:hyperlink w:anchor="_Toc274589072" w:history="1">
        <w:r w:rsidR="00744A72" w:rsidRPr="00744A72">
          <w:rPr>
            <w:rStyle w:val="a8"/>
            <w:noProof/>
          </w:rPr>
          <w:t>Список литературы</w:t>
        </w:r>
        <w:r w:rsidR="00744A72" w:rsidRPr="00744A72">
          <w:rPr>
            <w:noProof/>
            <w:webHidden/>
          </w:rPr>
          <w:tab/>
        </w:r>
        <w:r w:rsidR="00744A72" w:rsidRPr="00744A72">
          <w:rPr>
            <w:noProof/>
            <w:webHidden/>
          </w:rPr>
          <w:fldChar w:fldCharType="begin"/>
        </w:r>
        <w:r w:rsidR="00744A72" w:rsidRPr="00744A72">
          <w:rPr>
            <w:noProof/>
            <w:webHidden/>
          </w:rPr>
          <w:instrText xml:space="preserve"> PAGEREF _Toc274589072 \h </w:instrText>
        </w:r>
        <w:r w:rsidR="00744A72" w:rsidRPr="00744A72">
          <w:rPr>
            <w:noProof/>
            <w:webHidden/>
          </w:rPr>
        </w:r>
        <w:r w:rsidR="00744A72" w:rsidRPr="00744A72">
          <w:rPr>
            <w:noProof/>
            <w:webHidden/>
          </w:rPr>
          <w:fldChar w:fldCharType="separate"/>
        </w:r>
        <w:r w:rsidR="00744A72" w:rsidRPr="00744A72">
          <w:rPr>
            <w:noProof/>
            <w:webHidden/>
          </w:rPr>
          <w:t>28</w:t>
        </w:r>
        <w:r w:rsidR="00744A72" w:rsidRPr="00744A72">
          <w:rPr>
            <w:noProof/>
            <w:webHidden/>
          </w:rPr>
          <w:fldChar w:fldCharType="end"/>
        </w:r>
      </w:hyperlink>
    </w:p>
    <w:p w:rsidR="00744A72" w:rsidRDefault="00744A72">
      <w:r>
        <w:rPr>
          <w:b/>
          <w:bCs/>
        </w:rPr>
        <w:fldChar w:fldCharType="end"/>
      </w:r>
    </w:p>
    <w:p w:rsidR="00FB0E39" w:rsidRPr="00FB0E39" w:rsidRDefault="00FB0E39">
      <w:pPr>
        <w:pStyle w:val="11"/>
        <w:tabs>
          <w:tab w:val="right" w:leader="dot" w:pos="9345"/>
        </w:tabs>
        <w:rPr>
          <w:rFonts w:ascii="Calibri" w:hAnsi="Calibri"/>
          <w:noProof/>
          <w:sz w:val="22"/>
          <w:szCs w:val="22"/>
        </w:rPr>
      </w:pPr>
    </w:p>
    <w:p w:rsidR="00FB0E39" w:rsidRDefault="00FB0E39">
      <w:r>
        <w:rPr>
          <w:b/>
          <w:bCs/>
        </w:rPr>
        <w:fldChar w:fldCharType="end"/>
      </w:r>
    </w:p>
    <w:p w:rsidR="00580482" w:rsidRPr="002E104C" w:rsidRDefault="00580482" w:rsidP="00744A72">
      <w:pPr>
        <w:pStyle w:val="1"/>
      </w:pPr>
      <w:r>
        <w:br w:type="page"/>
      </w:r>
      <w:bookmarkStart w:id="114" w:name="_Toc262995585"/>
      <w:bookmarkStart w:id="115" w:name="_Toc263012978"/>
      <w:bookmarkStart w:id="116" w:name="_Toc272781369"/>
      <w:bookmarkStart w:id="117" w:name="_Toc274589060"/>
      <w:r w:rsidRPr="002E104C">
        <w:t>Введение</w:t>
      </w:r>
      <w:bookmarkEnd w:id="114"/>
      <w:bookmarkEnd w:id="115"/>
      <w:bookmarkEnd w:id="116"/>
      <w:bookmarkEnd w:id="117"/>
    </w:p>
    <w:p w:rsidR="00580482" w:rsidRPr="00580482" w:rsidRDefault="00580482">
      <w:pPr>
        <w:rPr>
          <w:sz w:val="28"/>
          <w:szCs w:val="28"/>
        </w:rPr>
      </w:pPr>
    </w:p>
    <w:p w:rsidR="00580482" w:rsidRPr="00F30D0F" w:rsidRDefault="00580482" w:rsidP="00580482">
      <w:pPr>
        <w:spacing w:line="360" w:lineRule="auto"/>
        <w:ind w:firstLine="709"/>
        <w:jc w:val="both"/>
      </w:pPr>
      <w:r w:rsidRPr="00F30D0F">
        <w:t xml:space="preserve">Воспитание творческой активности учащихся в процессе изучения ими математики является одной из актуальных задач, стоящих перед преподавателями математики в современной школе. Основным средством такого воспитания и развития математических способностей учащихся являются задачи повышенной </w:t>
      </w:r>
      <w:r w:rsidR="00FE0593">
        <w:t>трудности</w:t>
      </w:r>
      <w:r w:rsidRPr="00F30D0F">
        <w:t xml:space="preserve">. Умением решать такие задачи характеризуется, в первую очередь, состояние математической подготовки учащихся, глубина усвоения </w:t>
      </w:r>
      <w:r w:rsidR="000B4387">
        <w:t xml:space="preserve">ими </w:t>
      </w:r>
      <w:r w:rsidRPr="00F30D0F">
        <w:t>учебного материала. Не случайно известный методист и математик Д. Пойа пишет: «Что значит владение математикой? Это есть умение решать задачи, причем не только стандартные, но и требующие известной независимости мышления, здравого смысла, оригинальности, изобретательности».</w:t>
      </w:r>
    </w:p>
    <w:p w:rsidR="00580482" w:rsidRPr="00F30D0F" w:rsidRDefault="00580482" w:rsidP="00580482">
      <w:pPr>
        <w:spacing w:line="360" w:lineRule="auto"/>
        <w:ind w:firstLine="709"/>
        <w:jc w:val="both"/>
      </w:pPr>
      <w:r w:rsidRPr="00F30D0F">
        <w:t xml:space="preserve">Роль задач повышенной </w:t>
      </w:r>
      <w:r w:rsidR="00FE0593">
        <w:t>трудности</w:t>
      </w:r>
      <w:r w:rsidRPr="00F30D0F">
        <w:t xml:space="preserve"> обусловлена тем, что практические представления являются важнейшей составляющей интеллектуального багажа современного человека. Они нужны и для повседневной жизни в современном цивилизованном обществе, и для продолжения образования практически во всех сферах человеческой деятельности. </w:t>
      </w:r>
    </w:p>
    <w:p w:rsidR="002E0D98" w:rsidRPr="00FE0593" w:rsidRDefault="002E0D98" w:rsidP="002E0D98">
      <w:pPr>
        <w:pStyle w:val="a3"/>
        <w:spacing w:after="0" w:line="360" w:lineRule="auto"/>
        <w:ind w:left="0" w:firstLine="680"/>
        <w:jc w:val="both"/>
      </w:pPr>
      <w:r w:rsidRPr="00F30D0F">
        <w:t xml:space="preserve">Можно сделать вывод, что наша тема является актуальной, ведь без </w:t>
      </w:r>
      <w:r w:rsidR="00A90689">
        <w:t xml:space="preserve">умения решать </w:t>
      </w:r>
      <w:r w:rsidRPr="00F30D0F">
        <w:t>задач</w:t>
      </w:r>
      <w:r w:rsidR="00A90689">
        <w:t>и повы</w:t>
      </w:r>
      <w:r w:rsidRPr="00F30D0F">
        <w:t xml:space="preserve">шенной </w:t>
      </w:r>
      <w:r w:rsidR="00FE0593">
        <w:t>трудности</w:t>
      </w:r>
      <w:r w:rsidR="00A90689">
        <w:t xml:space="preserve"> не</w:t>
      </w:r>
      <w:r w:rsidRPr="00F30D0F">
        <w:t xml:space="preserve">возможно </w:t>
      </w:r>
      <w:r w:rsidR="00A90689">
        <w:t>успешно сдать Единый Государственный Экзамен</w:t>
      </w:r>
      <w:r w:rsidRPr="00F30D0F">
        <w:t>.</w:t>
      </w:r>
    </w:p>
    <w:p w:rsidR="002E0D98" w:rsidRPr="00F30D0F" w:rsidRDefault="002E0D98" w:rsidP="002E0D98">
      <w:pPr>
        <w:pStyle w:val="a3"/>
        <w:spacing w:after="0" w:line="360" w:lineRule="auto"/>
        <w:ind w:left="0" w:firstLine="680"/>
        <w:jc w:val="both"/>
      </w:pPr>
      <w:r w:rsidRPr="00A90689">
        <w:t>Цель</w:t>
      </w:r>
      <w:r w:rsidRPr="00F30D0F">
        <w:t xml:space="preserve"> курсовой работы – </w:t>
      </w:r>
      <w:r w:rsidR="000C1FC3">
        <w:t>р</w:t>
      </w:r>
      <w:r w:rsidR="00A607EE">
        <w:t>азработать</w:t>
      </w:r>
      <w:r w:rsidR="000C1FC3">
        <w:t xml:space="preserve"> дидактическую систему </w:t>
      </w:r>
      <w:r w:rsidR="00A607EE">
        <w:t xml:space="preserve"> задач повышенной </w:t>
      </w:r>
      <w:r w:rsidR="00FE0593">
        <w:t>трудности</w:t>
      </w:r>
      <w:r w:rsidR="00A607EE">
        <w:t xml:space="preserve"> к теме </w:t>
      </w:r>
      <w:r w:rsidR="00A90689">
        <w:t>«</w:t>
      </w:r>
      <w:r w:rsidR="00A607EE">
        <w:t>Многоугольники</w:t>
      </w:r>
      <w:r w:rsidR="00A90689">
        <w:t>»</w:t>
      </w:r>
      <w:r w:rsidR="000C1FC3">
        <w:t>.</w:t>
      </w:r>
    </w:p>
    <w:p w:rsidR="002E0D98" w:rsidRPr="00F30D0F" w:rsidRDefault="00A4581E" w:rsidP="002E0D98">
      <w:pPr>
        <w:spacing w:line="360" w:lineRule="auto"/>
        <w:jc w:val="both"/>
      </w:pPr>
      <w:r>
        <w:t xml:space="preserve">            </w:t>
      </w:r>
      <w:r w:rsidRPr="00A90689">
        <w:t>Задачи</w:t>
      </w:r>
      <w:r w:rsidR="002E0D98" w:rsidRPr="00A90689">
        <w:t>:</w:t>
      </w:r>
    </w:p>
    <w:p w:rsidR="00A4581E" w:rsidRDefault="00A4581E" w:rsidP="00A4581E">
      <w:pPr>
        <w:numPr>
          <w:ilvl w:val="0"/>
          <w:numId w:val="7"/>
        </w:numPr>
        <w:spacing w:line="360" w:lineRule="auto"/>
      </w:pPr>
      <w:r w:rsidRPr="0078230A">
        <w:t>Изучить учебную литературу по теме исследования</w:t>
      </w:r>
      <w:r>
        <w:t>.</w:t>
      </w:r>
    </w:p>
    <w:p w:rsidR="00FE0593" w:rsidRDefault="00A90689" w:rsidP="00A4581E">
      <w:pPr>
        <w:numPr>
          <w:ilvl w:val="0"/>
          <w:numId w:val="7"/>
        </w:numPr>
        <w:spacing w:line="360" w:lineRule="auto"/>
      </w:pPr>
      <w:r>
        <w:t>Изучить роль и виды</w:t>
      </w:r>
      <w:r w:rsidR="00FE0593">
        <w:t xml:space="preserve"> задач.</w:t>
      </w:r>
    </w:p>
    <w:p w:rsidR="00A4581E" w:rsidRPr="0078230A" w:rsidRDefault="00A90689" w:rsidP="00A607EE">
      <w:pPr>
        <w:spacing w:line="360" w:lineRule="auto"/>
        <w:ind w:left="360"/>
      </w:pPr>
      <w:r>
        <w:t>3</w:t>
      </w:r>
      <w:r w:rsidR="005C4D56">
        <w:t xml:space="preserve">) </w:t>
      </w:r>
      <w:r>
        <w:t xml:space="preserve"> </w:t>
      </w:r>
      <w:r w:rsidR="00E277D7">
        <w:t>Рассмотреть стандарт математического образования</w:t>
      </w:r>
      <w:r w:rsidR="005C4D56">
        <w:t>.</w:t>
      </w:r>
    </w:p>
    <w:p w:rsidR="002E0D98" w:rsidRPr="00F30D0F" w:rsidRDefault="002E0D98" w:rsidP="002E0D98">
      <w:pPr>
        <w:spacing w:line="360" w:lineRule="auto"/>
        <w:jc w:val="both"/>
      </w:pPr>
    </w:p>
    <w:p w:rsidR="002E0D98" w:rsidRPr="002E0D98" w:rsidRDefault="002E0D98" w:rsidP="002E0D98">
      <w:pPr>
        <w:pStyle w:val="a3"/>
        <w:spacing w:after="0" w:line="360" w:lineRule="auto"/>
        <w:ind w:left="0" w:firstLine="680"/>
        <w:jc w:val="both"/>
        <w:rPr>
          <w:sz w:val="28"/>
          <w:szCs w:val="28"/>
        </w:rPr>
      </w:pPr>
    </w:p>
    <w:p w:rsidR="002E0D98" w:rsidRPr="002E104C" w:rsidRDefault="00F30D0F" w:rsidP="00744A72">
      <w:pPr>
        <w:pStyle w:val="1"/>
      </w:pPr>
      <w:bookmarkStart w:id="118" w:name="_Toc242013222"/>
      <w:r>
        <w:br w:type="page"/>
      </w:r>
      <w:bookmarkStart w:id="119" w:name="_Toc262995586"/>
      <w:bookmarkStart w:id="120" w:name="_Toc263012979"/>
      <w:bookmarkStart w:id="121" w:name="_Toc272781370"/>
      <w:bookmarkStart w:id="122" w:name="_Toc274589061"/>
      <w:r w:rsidR="00A90689">
        <w:t>§1. Задачи и их роль</w:t>
      </w:r>
      <w:r w:rsidR="002E0D98" w:rsidRPr="002E104C">
        <w:t xml:space="preserve"> в изучении математики</w:t>
      </w:r>
      <w:bookmarkEnd w:id="118"/>
      <w:bookmarkEnd w:id="119"/>
      <w:bookmarkEnd w:id="120"/>
      <w:bookmarkEnd w:id="121"/>
      <w:bookmarkEnd w:id="122"/>
    </w:p>
    <w:p w:rsidR="002E0D98" w:rsidRPr="00F30D0F" w:rsidRDefault="002E0D98" w:rsidP="002E0D98">
      <w:pPr>
        <w:rPr>
          <w:sz w:val="28"/>
          <w:szCs w:val="28"/>
        </w:rPr>
      </w:pPr>
    </w:p>
    <w:p w:rsidR="002E0D98" w:rsidRPr="00AA2479" w:rsidRDefault="002E0D98" w:rsidP="002E0D98">
      <w:pPr>
        <w:spacing w:line="360" w:lineRule="auto"/>
        <w:ind w:firstLine="709"/>
        <w:jc w:val="both"/>
      </w:pPr>
      <w:r w:rsidRPr="00AA2479">
        <w:t>В концепции развития школьного математического образования подчеркивается, что в настоящее время одной из важнейших целей обучения математике в школе является интеллектуальное развитие учащихся, включающее в себя способность человека к усвоению новых знаний. Ориентация на личность ученика выдвигает как одну из тенденций в направлении разработки эффективной методики преподавания математики перенос акцентов с обучения математическим фактам на обучение методам решения задач, что формирует умения анализировать, продуцировать и использовать информацию.</w:t>
      </w:r>
    </w:p>
    <w:p w:rsidR="002E0D98" w:rsidRPr="00AA2479" w:rsidRDefault="002E0D98" w:rsidP="002E0D98">
      <w:pPr>
        <w:spacing w:line="360" w:lineRule="auto"/>
        <w:ind w:firstLine="709"/>
        <w:jc w:val="both"/>
      </w:pPr>
      <w:r w:rsidRPr="00AA2479">
        <w:t>Перенос акцентов важен и при обучении геометрии. Изучение геометрии, базирующейся на воображении и интуиции, с одной стороны, и на логике, с другой стороны, способствует интеллектуальному развитию учащихся, развитию их познавательных интересов. Развивающий потенциал геометрии заложен, в том числе, и в геометрические задачи. Важнейшим видом учебной деятельности, в процессе которой усваивается система математических знаний, умений и навыков, является решение задач.</w:t>
      </w:r>
    </w:p>
    <w:p w:rsidR="002E0D98" w:rsidRPr="00AA2479" w:rsidRDefault="002E0D98" w:rsidP="002E0D98">
      <w:pPr>
        <w:spacing w:line="360" w:lineRule="auto"/>
        <w:ind w:firstLine="709"/>
        <w:jc w:val="both"/>
      </w:pPr>
      <w:r w:rsidRPr="00AA2479">
        <w:t xml:space="preserve">Задача - это требование или вопрос, на который необходимо найти ответ, опираясь </w:t>
      </w:r>
      <w:r w:rsidR="00A90689">
        <w:t>на</w:t>
      </w:r>
      <w:r w:rsidRPr="00AA2479">
        <w:t xml:space="preserve"> заданные условия.</w:t>
      </w:r>
    </w:p>
    <w:p w:rsidR="002E0D98" w:rsidRPr="002E0D98" w:rsidRDefault="002E0D98" w:rsidP="002E0D98">
      <w:pPr>
        <w:spacing w:line="360" w:lineRule="auto"/>
        <w:ind w:firstLine="709"/>
        <w:jc w:val="both"/>
      </w:pPr>
      <w:r w:rsidRPr="00AA2479">
        <w:t xml:space="preserve">В психологических исследованиях показано, что задача – важнейшее средство формирования системы знаний у учащихся, развития их мышления, обучения их действиям по самостоятельному приобретению знаний. Таким образом, у учащихся развиваются волевые черты характера, формируются такие внутренние качества личности, как внутренний план действий, разумный и устойчивый стиль деятельности, ответственность за начатое дело и потребность в доведении его до конца, творческая инициатива и многие не менее важные качества. </w:t>
      </w:r>
    </w:p>
    <w:p w:rsidR="002E0D98" w:rsidRPr="00AA2479" w:rsidRDefault="002E0D98" w:rsidP="002E0D98">
      <w:pPr>
        <w:spacing w:line="360" w:lineRule="auto"/>
        <w:ind w:firstLine="709"/>
        <w:jc w:val="both"/>
      </w:pPr>
      <w:r w:rsidRPr="00AA2479">
        <w:t>Рассматривая различные трактовки, Г.А. Балл</w:t>
      </w:r>
      <w:r w:rsidR="00CD37EF">
        <w:t xml:space="preserve"> </w:t>
      </w:r>
      <w:r w:rsidR="00CD37EF" w:rsidRPr="00106BC7">
        <w:rPr>
          <w:color w:val="000000"/>
        </w:rPr>
        <w:t>[1]</w:t>
      </w:r>
      <w:r w:rsidRPr="00AA2479">
        <w:t xml:space="preserve"> выделяет такую последовательность расширения понятия «задача»: задача — мыслительная задача — проблемная задача, где: </w:t>
      </w:r>
    </w:p>
    <w:p w:rsidR="002E0D98" w:rsidRDefault="002E0D98" w:rsidP="00A4581E">
      <w:pPr>
        <w:pStyle w:val="a4"/>
        <w:numPr>
          <w:ilvl w:val="0"/>
          <w:numId w:val="8"/>
        </w:numPr>
        <w:suppressAutoHyphens/>
        <w:spacing w:line="360" w:lineRule="auto"/>
        <w:jc w:val="both"/>
      </w:pPr>
      <w:r w:rsidRPr="00AA2479">
        <w:t>Задача - это ситуация, требующая о</w:t>
      </w:r>
      <w:r w:rsidR="00F30D0F">
        <w:t>т субъекта некоторого действия</w:t>
      </w:r>
      <w:r w:rsidR="00F30D0F" w:rsidRPr="00106BC7">
        <w:rPr>
          <w:color w:val="000000"/>
        </w:rPr>
        <w:t>.</w:t>
      </w:r>
    </w:p>
    <w:p w:rsidR="002E0D98" w:rsidRDefault="002E0D98" w:rsidP="00A4581E">
      <w:pPr>
        <w:pStyle w:val="a4"/>
        <w:numPr>
          <w:ilvl w:val="0"/>
          <w:numId w:val="8"/>
        </w:numPr>
        <w:suppressAutoHyphens/>
        <w:spacing w:line="360" w:lineRule="auto"/>
        <w:jc w:val="both"/>
      </w:pPr>
      <w:r w:rsidRPr="00AA2479">
        <w:t>Мыслительная задача - это ситуация, требующая от субъекта некоторого действия, направленного на нахождение неизвестного на</w:t>
      </w:r>
      <w:r w:rsidR="00F30D0F">
        <w:t xml:space="preserve"> основе его связей с известным.</w:t>
      </w:r>
    </w:p>
    <w:p w:rsidR="002E0D98" w:rsidRPr="00AA2479" w:rsidRDefault="002E0D98" w:rsidP="00A4581E">
      <w:pPr>
        <w:pStyle w:val="a4"/>
        <w:numPr>
          <w:ilvl w:val="0"/>
          <w:numId w:val="8"/>
        </w:numPr>
        <w:suppressAutoHyphens/>
        <w:spacing w:line="360" w:lineRule="auto"/>
        <w:jc w:val="both"/>
      </w:pPr>
      <w:r w:rsidRPr="00AA2479">
        <w:t xml:space="preserve">Проблемная задача - ситуация, требующая от субъекта некоторого действия, направленного на некоторое неизвестное на основе его связи с известным в условиях, когда субъект не обладает способом (алгоритмом) этого действия. </w:t>
      </w:r>
    </w:p>
    <w:p w:rsidR="002E0D98" w:rsidRPr="00AA2479" w:rsidRDefault="002E0D98" w:rsidP="002E0D98">
      <w:pPr>
        <w:spacing w:line="360" w:lineRule="auto"/>
        <w:ind w:firstLine="709"/>
        <w:jc w:val="both"/>
      </w:pPr>
      <w:r w:rsidRPr="00AA2479">
        <w:t>Эта последовательность иллюстрирует рост активности субъекта в зависимости от степени проблемности поставленной задачи.</w:t>
      </w:r>
    </w:p>
    <w:p w:rsidR="002E0D98" w:rsidRPr="00AA2479" w:rsidRDefault="002E0D98" w:rsidP="002E0D98">
      <w:pPr>
        <w:spacing w:line="360" w:lineRule="auto"/>
        <w:ind w:firstLine="709"/>
        <w:jc w:val="both"/>
      </w:pPr>
      <w:r w:rsidRPr="00AA2479">
        <w:t xml:space="preserve">Ю.М. </w:t>
      </w:r>
      <w:r w:rsidRPr="00E277D7">
        <w:t>Колягин</w:t>
      </w:r>
      <w:r w:rsidR="00E277D7" w:rsidRPr="00E277D7">
        <w:t xml:space="preserve"> [4</w:t>
      </w:r>
      <w:r w:rsidR="00CD37EF" w:rsidRPr="00E277D7">
        <w:t>]</w:t>
      </w:r>
      <w:r w:rsidRPr="00AA2479">
        <w:t xml:space="preserve"> отмечает, что понятие «задача» является понятием, которое отражает «определенное взаимодействие субъекта с внешним миром (объектом)». Придерживаясь системного подхода, он рассматривает сложную систему: человек - заданная система, где под последней понимается некоторый объект, также представляющий собой систему. При определенных условиях в сложной системе возникает задача. При наличии потребностей и возможностей в установлении неизвестных данному человеку элементов, свойств и отношений, проблемный характер, которого зафиксирован, последнее становится задачей для данного субъекта. Эта потребность выражается в форме специального целевого указания на проблемность системы, и на желание (или необходимость) ее устранения.</w:t>
      </w:r>
    </w:p>
    <w:p w:rsidR="002E0D98" w:rsidRPr="00AA2479" w:rsidRDefault="002E0D98" w:rsidP="002E0D98">
      <w:pPr>
        <w:spacing w:line="360" w:lineRule="auto"/>
        <w:ind w:firstLine="709"/>
        <w:jc w:val="both"/>
      </w:pPr>
      <w:r w:rsidRPr="00AA2479">
        <w:t>Трактовка задачи как объекта мыслительной деятельности нашла свое отражение в работах Г.И. Саранцева, который отмечает, что целью задачи являются изменения в системе «человек - задачная система». При этом решение задач он сопоставляет со средством достижения деятельности, которая является упражнением. Другими словами, прямым продуктом задачи могут выступать либо изменения в задачной системе, либо в самом действующем субъекте.</w:t>
      </w:r>
    </w:p>
    <w:p w:rsidR="002E0D98" w:rsidRPr="00AA2479" w:rsidRDefault="002E0D98" w:rsidP="002E0D98">
      <w:pPr>
        <w:spacing w:line="360" w:lineRule="auto"/>
        <w:ind w:firstLine="709"/>
        <w:jc w:val="both"/>
      </w:pPr>
      <w:r w:rsidRPr="00AA2479">
        <w:t>В целом системный подход к определению понятия «задача» характеризуется тем, что весь окружающий мир представляет собой носитель информации, то есть глобальную информационную систему. В конкретных условиях некоторая информация человеку уже известна, а другую еще нужно установить с помощью определенных информационных процессов. Таким образом, установка на определение неизвестного и представляет собой задачу, которая является частью общей информационной системы. Схематично этот подход может быть выражен последовательностью:</w:t>
      </w:r>
      <w:r w:rsidRPr="00AA2479">
        <w:br/>
        <w:t>Информационные системы — Потребность в информации — Задача.</w:t>
      </w:r>
      <w:r w:rsidRPr="00AA2479">
        <w:br/>
        <w:t>Определение задачи в рамках системного подхода. Другой подход к определению понятия «задача» связан с разработкой теории деятельности, которая позволяет учесть не только внешние, но и внутренние источники активности субъекта.</w:t>
      </w:r>
    </w:p>
    <w:p w:rsidR="002E0D98" w:rsidRPr="00AA2479" w:rsidRDefault="002E0D98" w:rsidP="002E0D98">
      <w:pPr>
        <w:spacing w:line="360" w:lineRule="auto"/>
        <w:ind w:firstLine="709"/>
        <w:jc w:val="both"/>
      </w:pPr>
      <w:r w:rsidRPr="00AA2479">
        <w:t>В условиях этого подхода А.Н. Леонтьев определяет задачу как «цель, данную в определенных условиях» Исходя из данного определения, можно заметить, что определенные условия существования задачи есть не что иное, как осознание субъектом проблемности некоторой ситуации, а указание к ее разрешению приводит к возникновению задачи.</w:t>
      </w:r>
    </w:p>
    <w:p w:rsidR="002E0D98" w:rsidRPr="00AA2479" w:rsidRDefault="002E0D98" w:rsidP="002E0D98">
      <w:pPr>
        <w:spacing w:line="360" w:lineRule="auto"/>
        <w:ind w:firstLine="709"/>
        <w:jc w:val="both"/>
      </w:pPr>
      <w:r w:rsidRPr="00AA2479">
        <w:t>В работах Л.М. Фридмана</w:t>
      </w:r>
      <w:r w:rsidR="00106BC7" w:rsidRPr="00106BC7">
        <w:t xml:space="preserve"> </w:t>
      </w:r>
      <w:r w:rsidR="00106BC7" w:rsidRPr="00E277D7">
        <w:t>[</w:t>
      </w:r>
      <w:r w:rsidR="00E277D7" w:rsidRPr="00E277D7">
        <w:t>7</w:t>
      </w:r>
      <w:r w:rsidR="00106BC7" w:rsidRPr="00E277D7">
        <w:t>]</w:t>
      </w:r>
      <w:r w:rsidRPr="00AA2479">
        <w:t xml:space="preserve"> задача рассматривается независимо от субъекта, решающего ее. Он понимает под задачей знаковую модель проблемной или задачной ситуации. В этом определении проблемная ситуация - это не просто затруднение, преграда в деятельности человека, а осознанное им затруднение, способ устранения которого он желает найти, что говорит о его активности. Задачная ситуация возникает в том случае, когда нельзя найти некоторые характеристики непосредственно в ходе наблюдения или измерений и, поэтому, нужно установить их другим способом. Называя задачу знаковой моделью проблемной или задачной ситуации, Л.М. Фридман показывает их отличие, которое состоит в следующем:</w:t>
      </w:r>
    </w:p>
    <w:p w:rsidR="002E0D98" w:rsidRPr="00AA2479" w:rsidRDefault="002E0D98" w:rsidP="002E0D98">
      <w:pPr>
        <w:spacing w:line="360" w:lineRule="auto"/>
        <w:ind w:firstLine="360"/>
        <w:jc w:val="both"/>
      </w:pPr>
      <w:r w:rsidRPr="00AA2479">
        <w:t>1) проблемная ситуация существует реально, вне зависимости от какого-то языка, а задача всегда связана с языком, на котором она изложена;</w:t>
      </w:r>
    </w:p>
    <w:p w:rsidR="002E0D98" w:rsidRPr="00AA2479" w:rsidRDefault="002E0D98" w:rsidP="002E0D98">
      <w:pPr>
        <w:spacing w:line="360" w:lineRule="auto"/>
        <w:ind w:firstLine="360"/>
        <w:jc w:val="both"/>
      </w:pPr>
      <w:r w:rsidRPr="00AA2479">
        <w:t>2) проблемная ситуация всегда богаче содержанием, чем задача, так как задача - это модель ситуации, отражающая лишь некоторые ее стороны;</w:t>
      </w:r>
    </w:p>
    <w:p w:rsidR="002E0D98" w:rsidRPr="00AA2479" w:rsidRDefault="002E0D98" w:rsidP="002E0D98">
      <w:pPr>
        <w:spacing w:line="360" w:lineRule="auto"/>
        <w:ind w:firstLine="360"/>
        <w:jc w:val="both"/>
      </w:pPr>
      <w:r w:rsidRPr="00AA2479">
        <w:t>3) для каждой проблемной ситуации существует одна или несколько задач, которые могут отличаться друг от друга как совокупностью представленных в них ситуаций, так и языком, на котором задача выражена.</w:t>
      </w:r>
    </w:p>
    <w:p w:rsidR="002E0D98" w:rsidRPr="00AA2479" w:rsidRDefault="002E0D98" w:rsidP="002E0D98">
      <w:pPr>
        <w:spacing w:line="360" w:lineRule="auto"/>
        <w:ind w:firstLine="709"/>
        <w:jc w:val="both"/>
      </w:pPr>
      <w:r w:rsidRPr="00AA2479">
        <w:t>Другими словами, проблемная ситуация - это довольно смутное, мало осознанное впечатление или переживание, а задача - проблема в собственном смысле слова. Переход от проблемной ситуации к задаче осуществляется посредством процесса мышления, который может быть скрытым, но, тем не менее, он обязательно выполняется каждым человеком, решающим поставленную задачу.</w:t>
      </w:r>
    </w:p>
    <w:p w:rsidR="002E0D98" w:rsidRPr="00AA2479" w:rsidRDefault="002E0D98" w:rsidP="002E0D98">
      <w:pPr>
        <w:spacing w:line="360" w:lineRule="auto"/>
        <w:ind w:firstLine="709"/>
        <w:jc w:val="both"/>
      </w:pPr>
      <w:r w:rsidRPr="00AA2479">
        <w:t>Роль задач в обучении раскрыта на примере определения, данного в «Российской педагогической энциклопедии»: «Познавательная задача - учебное задание, предполагающее поиск новых знаний, способов и стимуляцию активного использования в обучении связей, отношений, доказательств».</w:t>
      </w:r>
    </w:p>
    <w:p w:rsidR="00F30D0F" w:rsidRDefault="002E0D98" w:rsidP="002E0D98">
      <w:pPr>
        <w:spacing w:line="360" w:lineRule="auto"/>
        <w:ind w:firstLine="709"/>
        <w:jc w:val="both"/>
      </w:pPr>
      <w:r w:rsidRPr="00AA2479">
        <w:t>Задача характеризуется: наличием у учащихся цели; стремлением получить ответ на тот или иной вопрос; достичь желаемого результата, с учетом имеющихся условий и требований, необходимых для решения задачи; применением способов и приемов решения, соответствующих данной цели и условиям.</w:t>
      </w:r>
    </w:p>
    <w:p w:rsidR="00F30D0F" w:rsidRPr="002E104C" w:rsidRDefault="00F30D0F" w:rsidP="00744A72">
      <w:pPr>
        <w:pStyle w:val="1"/>
      </w:pPr>
      <w:r>
        <w:br w:type="page"/>
      </w:r>
      <w:bookmarkStart w:id="123" w:name="_Toc262995587"/>
      <w:bookmarkStart w:id="124" w:name="_Toc263012980"/>
      <w:bookmarkStart w:id="125" w:name="_Toc272781371"/>
      <w:bookmarkStart w:id="126" w:name="_Toc274589062"/>
      <w:r w:rsidRPr="002E104C">
        <w:t>§2. Виды задач</w:t>
      </w:r>
      <w:bookmarkEnd w:id="123"/>
      <w:bookmarkEnd w:id="124"/>
      <w:bookmarkEnd w:id="125"/>
      <w:bookmarkEnd w:id="126"/>
    </w:p>
    <w:p w:rsidR="00F30D0F" w:rsidRPr="00437361" w:rsidRDefault="00F30D0F" w:rsidP="00F30D0F"/>
    <w:p w:rsidR="00C82BF0" w:rsidRDefault="00C82BF0" w:rsidP="00F30D0F">
      <w:pPr>
        <w:spacing w:line="360" w:lineRule="auto"/>
        <w:ind w:firstLine="709"/>
        <w:jc w:val="both"/>
      </w:pPr>
      <w:r>
        <w:t>Одним из признаков, по которому все математические задачи делятся на отдельные виды или классы, является характер требования задачи. По этому признаку все задачи делятся на три основных класса.</w:t>
      </w:r>
    </w:p>
    <w:p w:rsidR="00F30D0F" w:rsidRPr="00AA2479" w:rsidRDefault="00F30D0F" w:rsidP="00F30D0F">
      <w:pPr>
        <w:spacing w:line="360" w:lineRule="auto"/>
        <w:ind w:firstLine="709"/>
        <w:jc w:val="both"/>
        <w:rPr>
          <w:b/>
        </w:rPr>
      </w:pPr>
      <w:r w:rsidRPr="00AA2479">
        <w:rPr>
          <w:b/>
        </w:rPr>
        <w:t>1-й класс. Задачи на нахождение искомого.</w:t>
      </w:r>
    </w:p>
    <w:p w:rsidR="00F30D0F" w:rsidRPr="00AA2479" w:rsidRDefault="00F30D0F" w:rsidP="00F30D0F">
      <w:pPr>
        <w:spacing w:line="360" w:lineRule="auto"/>
        <w:ind w:firstLine="709"/>
        <w:jc w:val="both"/>
      </w:pPr>
      <w:r w:rsidRPr="00AA2479">
        <w:t>Задачи этого класса опираются на нахождение какого-либо искомого. Данным искомым могут быть величина, отношение, какой-либо объект, предмет, его положение или форма и т.д.</w:t>
      </w:r>
    </w:p>
    <w:p w:rsidR="00F30D0F" w:rsidRPr="00AA2479" w:rsidRDefault="00F30D0F" w:rsidP="00F30D0F">
      <w:pPr>
        <w:spacing w:line="360" w:lineRule="auto"/>
        <w:ind w:firstLine="709"/>
        <w:jc w:val="both"/>
      </w:pPr>
      <w:r w:rsidRPr="00AA2479">
        <w:t>В этот же класс входят задачи на вычисление различных выражений, значений функций, задачи на установление характера функции и т.п.</w:t>
      </w:r>
    </w:p>
    <w:p w:rsidR="00F30D0F" w:rsidRPr="00AA2479" w:rsidRDefault="00F30D0F" w:rsidP="00F30D0F">
      <w:pPr>
        <w:spacing w:line="360" w:lineRule="auto"/>
        <w:ind w:firstLine="709"/>
        <w:jc w:val="both"/>
      </w:pPr>
      <w:r w:rsidRPr="00AA2479">
        <w:t>Так же это задачи на решение различных уравнений, неравенств и их систем, т.е. задачи на нахождение некоторых переменных, удовлетворяющих определенным условиям.</w:t>
      </w:r>
    </w:p>
    <w:p w:rsidR="00F30D0F" w:rsidRPr="00AA2479" w:rsidRDefault="00F30D0F" w:rsidP="00F30D0F">
      <w:pPr>
        <w:spacing w:line="360" w:lineRule="auto"/>
        <w:ind w:firstLine="709"/>
        <w:jc w:val="both"/>
      </w:pPr>
      <w:r w:rsidRPr="00AA2479">
        <w:t>К ним же относятся геометрические вычислительные задачи, где нужно найти длину отрезка, величину угла, площадь фигуры, объем тела и т.д.</w:t>
      </w:r>
    </w:p>
    <w:p w:rsidR="00F30D0F" w:rsidRPr="00AA2479" w:rsidRDefault="00F30D0F" w:rsidP="00F30D0F">
      <w:pPr>
        <w:spacing w:line="360" w:lineRule="auto"/>
        <w:ind w:firstLine="709"/>
        <w:jc w:val="both"/>
      </w:pPr>
      <w:r w:rsidRPr="00AA2479">
        <w:t>Задачи, в которых нужно установить вид заданных выражений, чисел, форму заданной геометрической фигуры или тела — это также задачи, рассматриваемого класса.</w:t>
      </w:r>
    </w:p>
    <w:p w:rsidR="00F30D0F" w:rsidRPr="00AA2479" w:rsidRDefault="00F30D0F" w:rsidP="00F30D0F">
      <w:pPr>
        <w:spacing w:line="360" w:lineRule="auto"/>
        <w:ind w:firstLine="709"/>
        <w:jc w:val="both"/>
      </w:pPr>
      <w:r w:rsidRPr="00AA2479">
        <w:t>Потому как к этому виду задач относится довольно много задач, то для решения задач этого класса нет определенного общего метода решения. Но все же знание, что данная задача принадлежит именно этому классу, сужает поиск плана решения и служит ориентиром в этих поисках.</w:t>
      </w:r>
    </w:p>
    <w:p w:rsidR="00F30D0F" w:rsidRPr="00AA2479" w:rsidRDefault="00F30D0F" w:rsidP="00F30D0F">
      <w:pPr>
        <w:spacing w:line="360" w:lineRule="auto"/>
        <w:ind w:firstLine="709"/>
        <w:jc w:val="both"/>
        <w:rPr>
          <w:b/>
        </w:rPr>
      </w:pPr>
      <w:r w:rsidRPr="00AA2479">
        <w:rPr>
          <w:b/>
        </w:rPr>
        <w:t>2-й класс. Задачи на доказательство или объяснение.</w:t>
      </w:r>
    </w:p>
    <w:p w:rsidR="00F30D0F" w:rsidRPr="00AA2479" w:rsidRDefault="00F30D0F" w:rsidP="00F30D0F">
      <w:pPr>
        <w:spacing w:line="360" w:lineRule="auto"/>
        <w:ind w:firstLine="709"/>
        <w:jc w:val="both"/>
      </w:pPr>
      <w:r w:rsidRPr="00AA2479">
        <w:t>В задачах этого класса требование состоит в том, чтобы доказать или опровергнуть некоторое утверждение. Проверить верность или ложность данного утверждения. Объяснить, почему то или иное явление или факт может существовать и при каких условиях.</w:t>
      </w:r>
    </w:p>
    <w:p w:rsidR="00F30D0F" w:rsidRPr="00AA2479" w:rsidRDefault="00F30D0F" w:rsidP="00F30D0F">
      <w:pPr>
        <w:spacing w:line="360" w:lineRule="auto"/>
        <w:ind w:firstLine="709"/>
        <w:jc w:val="both"/>
      </w:pPr>
      <w:r w:rsidRPr="00AA2479">
        <w:t>Обычно задачи из этого класса начинаются со слов «Доказать», «Проверить» или содержат вопрос «Почему?».</w:t>
      </w:r>
    </w:p>
    <w:p w:rsidR="00F30D0F" w:rsidRPr="00AA2479" w:rsidRDefault="00F30D0F" w:rsidP="00F30D0F">
      <w:pPr>
        <w:spacing w:line="360" w:lineRule="auto"/>
        <w:ind w:firstLine="709"/>
        <w:jc w:val="both"/>
        <w:rPr>
          <w:b/>
        </w:rPr>
      </w:pPr>
      <w:r w:rsidRPr="00AA2479">
        <w:rPr>
          <w:b/>
        </w:rPr>
        <w:t xml:space="preserve">3-й класс. Задачи на </w:t>
      </w:r>
      <w:r w:rsidR="00E277D7">
        <w:rPr>
          <w:b/>
        </w:rPr>
        <w:t>геометрические преобразования или построения</w:t>
      </w:r>
      <w:r w:rsidRPr="00AA2479">
        <w:rPr>
          <w:b/>
        </w:rPr>
        <w:t>.</w:t>
      </w:r>
    </w:p>
    <w:p w:rsidR="00F30D0F" w:rsidRPr="00AA2479" w:rsidRDefault="00F30D0F" w:rsidP="00F30D0F">
      <w:pPr>
        <w:spacing w:line="360" w:lineRule="auto"/>
        <w:ind w:firstLine="709"/>
        <w:jc w:val="both"/>
      </w:pPr>
      <w:r w:rsidRPr="00AA2479">
        <w:t>К этому классу относятся задачи, в которых требуется преобразовать какое-либо выражение, упростить его, представить в другом виде, построить геометрическую фигуру или выражение, удовлетворяющее указанным условиям.</w:t>
      </w:r>
    </w:p>
    <w:p w:rsidR="00F30D0F" w:rsidRPr="00AA2479" w:rsidRDefault="00F30D0F" w:rsidP="00F30D0F">
      <w:pPr>
        <w:spacing w:line="360" w:lineRule="auto"/>
        <w:ind w:firstLine="709"/>
        <w:jc w:val="both"/>
      </w:pPr>
      <w:r w:rsidRPr="00AA2479">
        <w:t>Класс этих задач довольно разнообразен. Характерной для него особенностью является то, что в каждой из них заданы какие-то выражения, объекты или элементы, из которых требуется создать, построить другой какой-то элемент, который соответствует заданным свойствам.</w:t>
      </w:r>
    </w:p>
    <w:p w:rsidR="00685DC5" w:rsidRPr="00AA2479" w:rsidRDefault="00685DC5" w:rsidP="00685DC5">
      <w:pPr>
        <w:spacing w:line="360" w:lineRule="auto"/>
        <w:ind w:firstLine="709"/>
        <w:jc w:val="both"/>
      </w:pPr>
      <w:r>
        <w:t>Существуют так же и другие виды задач, которые мы не будем подводить под одну классификацию</w:t>
      </w:r>
      <w:r w:rsidR="00F30D0F" w:rsidRPr="00AA2479">
        <w:t>:</w:t>
      </w:r>
    </w:p>
    <w:p w:rsidR="00F30D0F" w:rsidRPr="00AA2479" w:rsidRDefault="00F30D0F" w:rsidP="00F30D0F">
      <w:pPr>
        <w:spacing w:line="360" w:lineRule="auto"/>
        <w:ind w:firstLine="709"/>
        <w:jc w:val="both"/>
        <w:rPr>
          <w:b/>
        </w:rPr>
      </w:pPr>
      <w:r w:rsidRPr="00AA2479">
        <w:rPr>
          <w:b/>
        </w:rPr>
        <w:t>1) Стандартные задачи</w:t>
      </w:r>
    </w:p>
    <w:p w:rsidR="00F30D0F" w:rsidRPr="00AA2479" w:rsidRDefault="00F30D0F" w:rsidP="00F30D0F">
      <w:pPr>
        <w:spacing w:line="360" w:lineRule="auto"/>
        <w:ind w:firstLine="709"/>
        <w:jc w:val="both"/>
      </w:pPr>
      <w:r w:rsidRPr="00AA2479">
        <w:t xml:space="preserve">Математические задачи, для решения которых в школьном курсе математики имеются готовые правила (в любой форме) или эти правила непосредственно следуют из каких-либо определений или теорем, определяющих программу решения этих задач в виде последовательности шагов, называются </w:t>
      </w:r>
      <w:r w:rsidRPr="00AA2479">
        <w:rPr>
          <w:b/>
          <w:i/>
        </w:rPr>
        <w:t>стандартными</w:t>
      </w:r>
      <w:r w:rsidRPr="00AA2479">
        <w:t xml:space="preserve"> или</w:t>
      </w:r>
      <w:r w:rsidRPr="00AA2479">
        <w:rPr>
          <w:b/>
          <w:i/>
        </w:rPr>
        <w:t xml:space="preserve"> шаблонными</w:t>
      </w:r>
      <w:r w:rsidRPr="00AA2479">
        <w:t>. При этом предполагается, что для выполнения отдельных шагов решения стандартных задач в курсе математики также имеются вполне определенные правила:</w:t>
      </w:r>
    </w:p>
    <w:p w:rsidR="00F30D0F" w:rsidRPr="00AA2479" w:rsidRDefault="00F30D0F" w:rsidP="00F30D0F">
      <w:pPr>
        <w:numPr>
          <w:ilvl w:val="1"/>
          <w:numId w:val="1"/>
        </w:numPr>
        <w:tabs>
          <w:tab w:val="clear" w:pos="2160"/>
          <w:tab w:val="num" w:pos="1080"/>
        </w:tabs>
        <w:spacing w:line="360" w:lineRule="auto"/>
        <w:ind w:left="0" w:firstLine="709"/>
        <w:jc w:val="both"/>
      </w:pPr>
      <w:r w:rsidRPr="00AA2479">
        <w:t>правило-формула;</w:t>
      </w:r>
    </w:p>
    <w:p w:rsidR="00F30D0F" w:rsidRPr="00AA2479" w:rsidRDefault="00F30D0F" w:rsidP="00F30D0F">
      <w:pPr>
        <w:numPr>
          <w:ilvl w:val="1"/>
          <w:numId w:val="1"/>
        </w:numPr>
        <w:tabs>
          <w:tab w:val="clear" w:pos="2160"/>
          <w:tab w:val="num" w:pos="1080"/>
        </w:tabs>
        <w:spacing w:line="360" w:lineRule="auto"/>
        <w:ind w:left="0" w:firstLine="709"/>
        <w:jc w:val="both"/>
      </w:pPr>
      <w:r w:rsidRPr="00AA2479">
        <w:t>правило-тождество;</w:t>
      </w:r>
    </w:p>
    <w:p w:rsidR="00F30D0F" w:rsidRPr="00AA2479" w:rsidRDefault="00F30D0F" w:rsidP="00F30D0F">
      <w:pPr>
        <w:numPr>
          <w:ilvl w:val="1"/>
          <w:numId w:val="1"/>
        </w:numPr>
        <w:tabs>
          <w:tab w:val="clear" w:pos="2160"/>
          <w:tab w:val="num" w:pos="1080"/>
        </w:tabs>
        <w:spacing w:line="360" w:lineRule="auto"/>
        <w:ind w:left="0" w:firstLine="709"/>
        <w:jc w:val="both"/>
      </w:pPr>
      <w:r w:rsidRPr="00AA2479">
        <w:t>правило-теорема;</w:t>
      </w:r>
    </w:p>
    <w:p w:rsidR="00F30D0F" w:rsidRPr="00AA2479" w:rsidRDefault="00F30D0F" w:rsidP="00F30D0F">
      <w:pPr>
        <w:numPr>
          <w:ilvl w:val="1"/>
          <w:numId w:val="1"/>
        </w:numPr>
        <w:tabs>
          <w:tab w:val="clear" w:pos="2160"/>
          <w:tab w:val="num" w:pos="1080"/>
        </w:tabs>
        <w:spacing w:line="360" w:lineRule="auto"/>
        <w:ind w:left="0" w:firstLine="709"/>
        <w:jc w:val="both"/>
      </w:pPr>
      <w:r w:rsidRPr="00AA2479">
        <w:t>правило-определение.</w:t>
      </w:r>
    </w:p>
    <w:p w:rsidR="00F30D0F" w:rsidRPr="00AA2479" w:rsidRDefault="00F30D0F" w:rsidP="00F30D0F">
      <w:pPr>
        <w:spacing w:line="360" w:lineRule="auto"/>
        <w:ind w:firstLine="709"/>
        <w:jc w:val="both"/>
      </w:pPr>
      <w:r w:rsidRPr="00AA2479">
        <w:t>Стоит отметить, что такие задачи должны уметь решать все. Это в первую очередь связано с тем, что ход и направление решения всегда идет по одному и тому же принципу.</w:t>
      </w:r>
    </w:p>
    <w:p w:rsidR="00F30D0F" w:rsidRPr="00AA2479" w:rsidRDefault="00F30D0F" w:rsidP="00F30D0F">
      <w:pPr>
        <w:spacing w:line="360" w:lineRule="auto"/>
        <w:ind w:firstLine="709"/>
        <w:jc w:val="both"/>
      </w:pPr>
      <w:r w:rsidRPr="00AA2479">
        <w:rPr>
          <w:b/>
        </w:rPr>
        <w:t>2) Нестандартные задачи</w:t>
      </w:r>
    </w:p>
    <w:p w:rsidR="00F30D0F" w:rsidRPr="00AA2479" w:rsidRDefault="00F30D0F" w:rsidP="00F30D0F">
      <w:pPr>
        <w:spacing w:line="360" w:lineRule="auto"/>
        <w:ind w:left="360" w:firstLine="709"/>
        <w:jc w:val="both"/>
      </w:pPr>
      <w:r w:rsidRPr="00AA2479">
        <w:t>Как уже отмечалось, одним из основных признаков стандартных задач является наличие определенных правил и положений, основываясь на которые можно составить однозначную программу решения такой задачи.</w:t>
      </w:r>
    </w:p>
    <w:p w:rsidR="00F30D0F" w:rsidRPr="00AA2479" w:rsidRDefault="00F30D0F" w:rsidP="00F30D0F">
      <w:pPr>
        <w:spacing w:line="360" w:lineRule="auto"/>
        <w:ind w:firstLine="709"/>
        <w:jc w:val="both"/>
      </w:pPr>
      <w:r w:rsidRPr="00AA2479">
        <w:t xml:space="preserve">Соответственно, </w:t>
      </w:r>
      <w:r w:rsidRPr="00AA2479">
        <w:rPr>
          <w:b/>
        </w:rPr>
        <w:t>нестандартные задачи</w:t>
      </w:r>
      <w:r w:rsidRPr="00AA2479">
        <w:rPr>
          <w:b/>
          <w:i/>
        </w:rPr>
        <w:t xml:space="preserve"> </w:t>
      </w:r>
      <w:r w:rsidRPr="00AA2479">
        <w:t>– это такие</w:t>
      </w:r>
      <w:r w:rsidR="00685DC5">
        <w:t xml:space="preserve"> задчи</w:t>
      </w:r>
      <w:r w:rsidRPr="00AA2479">
        <w:t>, для которых в курсе математики не существует определенных правил и положений, для определения программы решения.</w:t>
      </w:r>
    </w:p>
    <w:p w:rsidR="00F30D0F" w:rsidRPr="00AA2479" w:rsidRDefault="00F30D0F" w:rsidP="00F30D0F">
      <w:pPr>
        <w:spacing w:line="360" w:lineRule="auto"/>
        <w:ind w:firstLine="709"/>
        <w:jc w:val="both"/>
      </w:pPr>
      <w:r w:rsidRPr="00AA2479">
        <w:t>Для успешного решения нестандартных задач необходимо в первую очередь уметь думать, догадываться, мыслить логически.  Но без знаний, опыта такие задачи решить невозможно.</w:t>
      </w:r>
    </w:p>
    <w:p w:rsidR="00F30D0F" w:rsidRPr="00AA2479" w:rsidRDefault="00F30D0F" w:rsidP="00F30D0F">
      <w:pPr>
        <w:spacing w:line="360" w:lineRule="auto"/>
        <w:ind w:firstLine="709"/>
        <w:jc w:val="both"/>
      </w:pPr>
      <w:r w:rsidRPr="00AA2479">
        <w:t>При решении этих задач преследуются следующие цели:</w:t>
      </w:r>
    </w:p>
    <w:p w:rsidR="00F30D0F" w:rsidRPr="00AA2479" w:rsidRDefault="00F30D0F" w:rsidP="00F30D0F">
      <w:pPr>
        <w:numPr>
          <w:ilvl w:val="1"/>
          <w:numId w:val="3"/>
        </w:numPr>
        <w:spacing w:line="360" w:lineRule="auto"/>
        <w:ind w:firstLine="709"/>
        <w:jc w:val="both"/>
      </w:pPr>
      <w:r w:rsidRPr="00AA2479">
        <w:t>формирование и развитие мыслительных операций: анализа и синтеза;</w:t>
      </w:r>
    </w:p>
    <w:p w:rsidR="00F30D0F" w:rsidRPr="00AA2479" w:rsidRDefault="00F30D0F" w:rsidP="00F30D0F">
      <w:pPr>
        <w:numPr>
          <w:ilvl w:val="1"/>
          <w:numId w:val="3"/>
        </w:numPr>
        <w:spacing w:line="360" w:lineRule="auto"/>
        <w:ind w:firstLine="709"/>
        <w:jc w:val="both"/>
      </w:pPr>
      <w:r w:rsidRPr="00AA2479">
        <w:t>сравн</w:t>
      </w:r>
      <w:r w:rsidR="00685DC5">
        <w:t>ения, аналогии, обобщения и так далее</w:t>
      </w:r>
      <w:r w:rsidRPr="00AA2479">
        <w:t>;</w:t>
      </w:r>
    </w:p>
    <w:p w:rsidR="00F30D0F" w:rsidRPr="00AA2479" w:rsidRDefault="00F30D0F" w:rsidP="00F30D0F">
      <w:pPr>
        <w:numPr>
          <w:ilvl w:val="1"/>
          <w:numId w:val="3"/>
        </w:numPr>
        <w:spacing w:line="360" w:lineRule="auto"/>
        <w:ind w:firstLine="709"/>
        <w:jc w:val="both"/>
      </w:pPr>
      <w:r w:rsidRPr="00AA2479">
        <w:t>развитие и тренинг мышления вообще и творческого в частности;</w:t>
      </w:r>
    </w:p>
    <w:p w:rsidR="00F30D0F" w:rsidRPr="00AA2479" w:rsidRDefault="00F30D0F" w:rsidP="00F30D0F">
      <w:pPr>
        <w:numPr>
          <w:ilvl w:val="1"/>
          <w:numId w:val="3"/>
        </w:numPr>
        <w:spacing w:line="360" w:lineRule="auto"/>
        <w:ind w:firstLine="709"/>
        <w:jc w:val="both"/>
      </w:pPr>
      <w:r w:rsidRPr="00AA2479">
        <w:t>поддержание интереса к предмету, к учебной деятельности (уникальность занимательной задачи служит мотивом к учебной деятельности);</w:t>
      </w:r>
    </w:p>
    <w:p w:rsidR="00F30D0F" w:rsidRPr="00AA2479" w:rsidRDefault="00F30D0F" w:rsidP="00F30D0F">
      <w:pPr>
        <w:numPr>
          <w:ilvl w:val="1"/>
          <w:numId w:val="3"/>
        </w:numPr>
        <w:spacing w:line="360" w:lineRule="auto"/>
        <w:ind w:firstLine="709"/>
        <w:jc w:val="both"/>
      </w:pPr>
      <w:r w:rsidRPr="00AA2479">
        <w:t>развитие качеств творческой личности, таких, как познавательная активность, усидчивость, упорство в достижении цели, самостоятельность;</w:t>
      </w:r>
    </w:p>
    <w:p w:rsidR="00F30D0F" w:rsidRPr="00AA2479" w:rsidRDefault="00F30D0F" w:rsidP="00F30D0F">
      <w:pPr>
        <w:numPr>
          <w:ilvl w:val="1"/>
          <w:numId w:val="3"/>
        </w:numPr>
        <w:spacing w:line="360" w:lineRule="auto"/>
        <w:ind w:firstLine="709"/>
        <w:jc w:val="both"/>
      </w:pPr>
      <w:r w:rsidRPr="00AA2479">
        <w:t>подготовка учащихся к творческой деятельности (творческое усвоение знаний, способов действий, умение переносить знания и способы действий в незнакомые ситуации и видеть новые функции объекта).</w:t>
      </w:r>
    </w:p>
    <w:p w:rsidR="00F30D0F" w:rsidRPr="00AA2479" w:rsidRDefault="00F30D0F" w:rsidP="00F30D0F">
      <w:pPr>
        <w:spacing w:line="360" w:lineRule="auto"/>
        <w:ind w:firstLine="709"/>
        <w:jc w:val="both"/>
        <w:rPr>
          <w:b/>
        </w:rPr>
      </w:pPr>
      <w:r w:rsidRPr="00AA2479">
        <w:rPr>
          <w:b/>
        </w:rPr>
        <w:t>3) Проблемные задачи</w:t>
      </w:r>
    </w:p>
    <w:p w:rsidR="00F30D0F" w:rsidRPr="00AA2479" w:rsidRDefault="00F30D0F" w:rsidP="00F30D0F">
      <w:pPr>
        <w:spacing w:line="360" w:lineRule="auto"/>
        <w:ind w:firstLine="709"/>
        <w:jc w:val="both"/>
      </w:pPr>
      <w:r w:rsidRPr="00AA2479">
        <w:t xml:space="preserve">Довольно трудными задачами являются </w:t>
      </w:r>
      <w:r w:rsidRPr="00AA2479">
        <w:rPr>
          <w:b/>
        </w:rPr>
        <w:t>проблемные</w:t>
      </w:r>
      <w:r w:rsidRPr="00AA2479">
        <w:t xml:space="preserve"> — те, у которых неизвестно не только решение, но и плохо определены либо данные, либо цель. Потому, как и сама задача, так и ее решение могут быть весьма содержательными и разнообразными. В этой ситуации приходится столкнуться не с одной задачей, а с множеством. Часто проблемная задача может быть рассмотрена, как основа для многих аналогичных задач.</w:t>
      </w:r>
    </w:p>
    <w:p w:rsidR="00F30D0F" w:rsidRPr="00AA2479" w:rsidRDefault="00F30D0F" w:rsidP="00F30D0F">
      <w:pPr>
        <w:spacing w:line="360" w:lineRule="auto"/>
        <w:ind w:firstLine="709"/>
        <w:jc w:val="both"/>
      </w:pPr>
      <w:r w:rsidRPr="00AA2479">
        <w:t xml:space="preserve">Из всего сказанного выше следует, что для успешного выполнения таких заданий чрезвычайно важным является решение в процессе обучения геометрии следующих дидактических </w:t>
      </w:r>
      <w:r w:rsidR="00685DC5">
        <w:t>задач</w:t>
      </w:r>
      <w:r w:rsidRPr="00AA2479">
        <w:t>:</w:t>
      </w:r>
    </w:p>
    <w:p w:rsidR="00F30D0F" w:rsidRPr="00AA2479" w:rsidRDefault="00F30D0F" w:rsidP="00F30D0F">
      <w:pPr>
        <w:spacing w:line="360" w:lineRule="auto"/>
        <w:ind w:firstLine="709"/>
        <w:jc w:val="both"/>
      </w:pPr>
      <w:r w:rsidRPr="00AA2479">
        <w:t>1) овладение учащимися базовыми знаниями, умениями применять их в стандартной ситуации;</w:t>
      </w:r>
    </w:p>
    <w:p w:rsidR="00F30D0F" w:rsidRPr="00AA2479" w:rsidRDefault="00F30D0F" w:rsidP="00F30D0F">
      <w:pPr>
        <w:spacing w:line="360" w:lineRule="auto"/>
        <w:ind w:firstLine="709"/>
        <w:jc w:val="both"/>
      </w:pPr>
      <w:r w:rsidRPr="00AA2479">
        <w:t>2) формирование системных знаний об изучающихся в школьном курсе фигурах;</w:t>
      </w:r>
    </w:p>
    <w:p w:rsidR="00F30D0F" w:rsidRPr="00AA2479" w:rsidRDefault="00F30D0F" w:rsidP="00F30D0F">
      <w:pPr>
        <w:spacing w:line="360" w:lineRule="auto"/>
        <w:ind w:firstLine="709"/>
        <w:jc w:val="both"/>
      </w:pPr>
      <w:r w:rsidRPr="00AA2479">
        <w:t>3) знакомство с достаточно широким спектром ситуаций применения геометрических фактов;</w:t>
      </w:r>
    </w:p>
    <w:p w:rsidR="00F30D0F" w:rsidRPr="00AA2479" w:rsidRDefault="00F30D0F" w:rsidP="00F30D0F">
      <w:pPr>
        <w:spacing w:line="360" w:lineRule="auto"/>
        <w:ind w:firstLine="709"/>
        <w:jc w:val="both"/>
      </w:pPr>
      <w:r w:rsidRPr="00AA2479">
        <w:t>4) формирование гибкости мышления, способности анализировать предлагаемую конфигурацию и вычленять в ней части, рассмотрение которых позволяет найти путь решения задачи.</w:t>
      </w:r>
    </w:p>
    <w:p w:rsidR="00F30D0F" w:rsidRPr="00AA2479" w:rsidRDefault="00F30D0F" w:rsidP="00F30D0F">
      <w:pPr>
        <w:spacing w:line="360" w:lineRule="auto"/>
        <w:ind w:firstLine="709"/>
        <w:jc w:val="both"/>
        <w:rPr>
          <w:b/>
        </w:rPr>
      </w:pPr>
      <w:r w:rsidRPr="00AA2479">
        <w:rPr>
          <w:b/>
        </w:rPr>
        <w:t>4) Прикладные задачи</w:t>
      </w:r>
    </w:p>
    <w:p w:rsidR="00F30D0F" w:rsidRPr="00AA2479" w:rsidRDefault="00F30D0F" w:rsidP="00F30D0F">
      <w:pPr>
        <w:spacing w:line="360" w:lineRule="auto"/>
        <w:ind w:firstLine="709"/>
        <w:jc w:val="both"/>
      </w:pPr>
      <w:r w:rsidRPr="00AA2479">
        <w:t>Наиболее близкими к реальной жизни являются прикладные задачи, их особенность заключается в том, что в ходе ее решения приходится переходить от реальной ситуации к ее математическому описанию, или, проще говоря, к математической модели. Очень часто при решении практической задачи удается, изучив условие, построить математическую модель, провести решение, основываясь на этой модели, а затем, получив результат, перевести его на язык исходной ситуации.</w:t>
      </w:r>
    </w:p>
    <w:p w:rsidR="00F30D0F" w:rsidRPr="00AA2479" w:rsidRDefault="00F30D0F" w:rsidP="00F30D0F">
      <w:pPr>
        <w:spacing w:line="360" w:lineRule="auto"/>
        <w:ind w:firstLine="709"/>
        <w:jc w:val="both"/>
      </w:pPr>
      <w:r w:rsidRPr="00AA2479">
        <w:t>Умение решать прикладные задачи означает умение применять математику на практике.</w:t>
      </w:r>
    </w:p>
    <w:p w:rsidR="00F30D0F" w:rsidRPr="00AA2479" w:rsidRDefault="00F30D0F" w:rsidP="00F30D0F">
      <w:pPr>
        <w:spacing w:line="360" w:lineRule="auto"/>
        <w:ind w:firstLine="709"/>
        <w:jc w:val="both"/>
      </w:pPr>
      <w:r w:rsidRPr="00AA2479">
        <w:t>К прикладной задаче следует предъявлять следующие требования:</w:t>
      </w:r>
    </w:p>
    <w:p w:rsidR="00F30D0F" w:rsidRPr="00AA2479" w:rsidRDefault="00F30D0F" w:rsidP="00F30D0F">
      <w:pPr>
        <w:numPr>
          <w:ilvl w:val="0"/>
          <w:numId w:val="2"/>
        </w:numPr>
        <w:spacing w:line="360" w:lineRule="auto"/>
        <w:ind w:left="0" w:firstLine="709"/>
        <w:jc w:val="both"/>
      </w:pPr>
      <w:r w:rsidRPr="00AA2479">
        <w:t>в содержании прикладных задач должны отражаться математические и нематематические проблемы и их взаимная связь;</w:t>
      </w:r>
    </w:p>
    <w:p w:rsidR="00F30D0F" w:rsidRPr="00AA2479" w:rsidRDefault="00F30D0F" w:rsidP="00F30D0F">
      <w:pPr>
        <w:numPr>
          <w:ilvl w:val="0"/>
          <w:numId w:val="2"/>
        </w:numPr>
        <w:spacing w:line="360" w:lineRule="auto"/>
        <w:ind w:left="0" w:firstLine="709"/>
        <w:jc w:val="both"/>
      </w:pPr>
      <w:r w:rsidRPr="00AA2479">
        <w:t>задачи должны соответствовать программе курса, вводится в процесс обучения как необходимый компонент, служить достижению цели обучения;</w:t>
      </w:r>
    </w:p>
    <w:p w:rsidR="00F30D0F" w:rsidRPr="00AA2479" w:rsidRDefault="00F30D0F" w:rsidP="00F30D0F">
      <w:pPr>
        <w:numPr>
          <w:ilvl w:val="0"/>
          <w:numId w:val="2"/>
        </w:numPr>
        <w:spacing w:line="360" w:lineRule="auto"/>
        <w:ind w:left="0" w:firstLine="709"/>
        <w:jc w:val="both"/>
      </w:pPr>
      <w:r w:rsidRPr="00AA2479">
        <w:t>вводимые в задачу понятия, термины должны быть доступными для учащихся, содержание и требование задач должны “сближаться” с реальной действительностью;</w:t>
      </w:r>
    </w:p>
    <w:p w:rsidR="00F30D0F" w:rsidRPr="00AA2479" w:rsidRDefault="00F30D0F" w:rsidP="00F30D0F">
      <w:pPr>
        <w:numPr>
          <w:ilvl w:val="0"/>
          <w:numId w:val="2"/>
        </w:numPr>
        <w:spacing w:line="360" w:lineRule="auto"/>
        <w:ind w:left="0" w:firstLine="709"/>
        <w:jc w:val="both"/>
      </w:pPr>
      <w:r w:rsidRPr="00AA2479">
        <w:t>способы и методы решения задач должны быть приближены к практическим приемам и методам;</w:t>
      </w:r>
    </w:p>
    <w:p w:rsidR="00F30D0F" w:rsidRPr="00AA2479" w:rsidRDefault="00F30D0F" w:rsidP="00F30D0F">
      <w:pPr>
        <w:numPr>
          <w:ilvl w:val="0"/>
          <w:numId w:val="2"/>
        </w:numPr>
        <w:spacing w:line="360" w:lineRule="auto"/>
        <w:ind w:left="0" w:firstLine="709"/>
        <w:jc w:val="both"/>
      </w:pPr>
      <w:r w:rsidRPr="00AA2479">
        <w:t>прикладная часть задач не должна покрывать ее математическую сущность.</w:t>
      </w:r>
    </w:p>
    <w:p w:rsidR="00685DC5" w:rsidRDefault="00F30D0F" w:rsidP="00685DC5">
      <w:pPr>
        <w:spacing w:line="360" w:lineRule="auto"/>
        <w:ind w:firstLine="709"/>
        <w:jc w:val="both"/>
      </w:pPr>
      <w:r w:rsidRPr="00AA2479">
        <w:t>Прикладные задачи дают широкие возможности для реализации общедидактических принципов в обучении математике в школе. Практика показывает, что прикладные задачи могут быть использованы с разной дидактической целью, они могут заинтересовать или мотивировать, развивать умственную деятельность, объяснять соотношение между математикой и другими дисциплинами.</w:t>
      </w:r>
      <w:bookmarkStart w:id="127" w:name="_Toc272781372"/>
    </w:p>
    <w:p w:rsidR="00744A72" w:rsidRDefault="000F62EB" w:rsidP="000F62EB">
      <w:pPr>
        <w:spacing w:line="360" w:lineRule="auto"/>
        <w:ind w:firstLine="709"/>
        <w:jc w:val="both"/>
      </w:pPr>
      <w:r>
        <w:t xml:space="preserve">Мы рассмотрели некоторые виды математических задач, среди которых были нестандартные задачи. Именно к этому виду задач и принадлежат задачи повышенной трудности, </w:t>
      </w:r>
      <w:r w:rsidR="00E277D7">
        <w:t>с которыми нам предстоит дальнейшая работа</w:t>
      </w:r>
      <w:r>
        <w:t>.</w:t>
      </w:r>
      <w:r w:rsidR="00744A72">
        <w:t xml:space="preserve"> </w:t>
      </w:r>
    </w:p>
    <w:p w:rsidR="000F62EB" w:rsidRDefault="00744A72" w:rsidP="000F62EB">
      <w:pPr>
        <w:spacing w:line="360" w:lineRule="auto"/>
        <w:ind w:firstLine="709"/>
        <w:jc w:val="both"/>
      </w:pPr>
      <w:r>
        <w:t xml:space="preserve">В следующем параграфе мы рассмотрим, чем отличаются друг от друга задачи повышенной трудности и сложности, чтобы грамотно составить комплект задач для учителей, который бы в дальнейшем использовался ими на дополнительных занятиях по математике. </w:t>
      </w:r>
    </w:p>
    <w:bookmarkEnd w:id="127"/>
    <w:p w:rsidR="00AD5F7D" w:rsidRPr="009A4A95" w:rsidRDefault="000F62EB" w:rsidP="00744A72">
      <w:pPr>
        <w:pStyle w:val="1"/>
        <w:jc w:val="left"/>
      </w:pPr>
      <w:r>
        <w:t xml:space="preserve"> </w:t>
      </w:r>
    </w:p>
    <w:p w:rsidR="00F30D0F" w:rsidRPr="002E104C" w:rsidRDefault="00F30D0F" w:rsidP="00744A72">
      <w:pPr>
        <w:pStyle w:val="1"/>
      </w:pPr>
      <w:r w:rsidRPr="002E104C">
        <w:br w:type="page"/>
      </w:r>
      <w:bookmarkStart w:id="128" w:name="_Toc262995588"/>
      <w:bookmarkStart w:id="129" w:name="_Toc263012981"/>
      <w:bookmarkStart w:id="130" w:name="_Toc272781373"/>
      <w:bookmarkStart w:id="131" w:name="_Toc274589063"/>
      <w:r w:rsidR="00744A72">
        <w:t>§3</w:t>
      </w:r>
      <w:r w:rsidRPr="002E104C">
        <w:t>. Оценка трудности и сложности задач</w:t>
      </w:r>
      <w:bookmarkEnd w:id="128"/>
      <w:bookmarkEnd w:id="129"/>
      <w:bookmarkEnd w:id="130"/>
      <w:bookmarkEnd w:id="131"/>
    </w:p>
    <w:p w:rsidR="00F30D0F" w:rsidRPr="00F30D0F" w:rsidRDefault="00F30D0F" w:rsidP="00F30D0F"/>
    <w:p w:rsidR="00F30D0F" w:rsidRPr="00EC7B2C" w:rsidRDefault="00F30D0F" w:rsidP="00F30D0F">
      <w:pPr>
        <w:pStyle w:val="a4"/>
        <w:suppressAutoHyphens/>
        <w:spacing w:line="360" w:lineRule="auto"/>
        <w:ind w:firstLine="709"/>
        <w:jc w:val="both"/>
      </w:pPr>
      <w:r>
        <w:t>Представим оценку трудности и с</w:t>
      </w:r>
      <w:r w:rsidR="000F62EB">
        <w:t>ложности</w:t>
      </w:r>
      <w:r>
        <w:t xml:space="preserve"> А.Г Балла</w:t>
      </w:r>
      <w:r w:rsidR="00FB655F">
        <w:t xml:space="preserve"> </w:t>
      </w:r>
      <w:r w:rsidRPr="00FB655F">
        <w:t>[</w:t>
      </w:r>
      <w:r w:rsidR="00FB655F" w:rsidRPr="00FB655F">
        <w:t>1</w:t>
      </w:r>
      <w:r w:rsidRPr="00FB655F">
        <w:t>].</w:t>
      </w:r>
      <w:r>
        <w:t xml:space="preserve"> </w:t>
      </w:r>
      <w:r w:rsidRPr="00EC7B2C">
        <w:t>Основными из понятий этого рода являются уровни трудности и сложности задач. В обиходной речи, а нередко и в научной литературе термины «трудность» и «сложность» используются при описании задач почти как синонимы. Между тем целесообразно разграничивать области их употребления. Более того, каждое из этих понятий нуждается в дальнейшей дифференциации.</w:t>
      </w:r>
    </w:p>
    <w:p w:rsidR="00F30D0F" w:rsidRPr="00F30D0F" w:rsidRDefault="00F30D0F" w:rsidP="00A4581E">
      <w:pPr>
        <w:pStyle w:val="3"/>
        <w:spacing w:line="360" w:lineRule="auto"/>
        <w:jc w:val="left"/>
      </w:pPr>
      <w:bookmarkStart w:id="132" w:name="_Toc72732965"/>
      <w:bookmarkStart w:id="133" w:name="_Toc230256987"/>
      <w:bookmarkStart w:id="134" w:name="_Toc230257096"/>
      <w:bookmarkStart w:id="135" w:name="_Toc230257841"/>
      <w:bookmarkStart w:id="136" w:name="_Toc262995589"/>
      <w:bookmarkStart w:id="137" w:name="_Toc262995767"/>
      <w:bookmarkStart w:id="138" w:name="_Toc263012982"/>
      <w:bookmarkStart w:id="139" w:name="_Toc272781374"/>
      <w:bookmarkStart w:id="140" w:name="_Toc274589064"/>
      <w:r w:rsidRPr="00F30D0F">
        <w:t>Уровень трудности задачи</w:t>
      </w:r>
      <w:bookmarkEnd w:id="132"/>
      <w:bookmarkEnd w:id="133"/>
      <w:bookmarkEnd w:id="134"/>
      <w:bookmarkEnd w:id="135"/>
      <w:bookmarkEnd w:id="136"/>
      <w:bookmarkEnd w:id="137"/>
      <w:bookmarkEnd w:id="138"/>
      <w:bookmarkEnd w:id="139"/>
      <w:bookmarkEnd w:id="140"/>
    </w:p>
    <w:p w:rsidR="00F30D0F" w:rsidRPr="00EC7B2C" w:rsidRDefault="00F30D0F" w:rsidP="00F30D0F">
      <w:pPr>
        <w:pStyle w:val="a5"/>
        <w:spacing w:line="360" w:lineRule="auto"/>
        <w:ind w:firstLine="680"/>
        <w:rPr>
          <w:noProof w:val="0"/>
        </w:rPr>
      </w:pPr>
      <w:r w:rsidRPr="00EC7B2C">
        <w:rPr>
          <w:noProof w:val="0"/>
        </w:rPr>
        <w:t xml:space="preserve">В качестве одного из существенных признаков задачи, проблемы, проблемной ситуации психологи называют обычно необходимость преодоления субъектом тех или иных трудностей (затруднений). При этом важную роль играет их качественный анализ. Мы, однако, ограничимся рассмотрением количественного аспекта трудности задач, или, иначе говоря, уровня их трудности. </w:t>
      </w:r>
    </w:p>
    <w:p w:rsidR="00F30D0F" w:rsidRPr="00EC7B2C" w:rsidRDefault="00F30D0F" w:rsidP="00F30D0F">
      <w:pPr>
        <w:pStyle w:val="a5"/>
        <w:spacing w:line="360" w:lineRule="auto"/>
        <w:ind w:firstLine="680"/>
        <w:rPr>
          <w:noProof w:val="0"/>
        </w:rPr>
      </w:pPr>
      <w:r w:rsidRPr="00EC7B2C">
        <w:rPr>
          <w:noProof w:val="0"/>
        </w:rPr>
        <w:t xml:space="preserve">Задача </w:t>
      </w:r>
      <w:r w:rsidRPr="00EC7B2C">
        <w:rPr>
          <w:iCs/>
          <w:noProof w:val="0"/>
          <w:lang w:val="en-US"/>
        </w:rPr>
        <w:t>m</w:t>
      </w:r>
      <w:r w:rsidRPr="00EC7B2C">
        <w:rPr>
          <w:iCs/>
          <w:noProof w:val="0"/>
          <w:vertAlign w:val="subscript"/>
          <w:lang w:val="en-US"/>
        </w:rPr>
        <w:t>q</w:t>
      </w:r>
      <w:r w:rsidRPr="00EC7B2C">
        <w:rPr>
          <w:iCs/>
          <w:noProof w:val="0"/>
        </w:rPr>
        <w:t xml:space="preserve">, </w:t>
      </w:r>
      <w:r w:rsidRPr="00EC7B2C">
        <w:rPr>
          <w:noProof w:val="0"/>
        </w:rPr>
        <w:t xml:space="preserve">отнесенная к решателю </w:t>
      </w:r>
      <w:r w:rsidRPr="00EC7B2C">
        <w:rPr>
          <w:iCs/>
          <w:noProof w:val="0"/>
          <w:lang w:val="en-US"/>
        </w:rPr>
        <w:t>Q</w:t>
      </w:r>
      <w:r w:rsidRPr="00EC7B2C">
        <w:rPr>
          <w:noProof w:val="0"/>
        </w:rPr>
        <w:t xml:space="preserve">, обладающему некоторыми (ограниченными) ресурсами, может быть охарактеризована </w:t>
      </w:r>
      <w:r w:rsidRPr="00EC7B2C">
        <w:rPr>
          <w:iCs/>
          <w:noProof w:val="0"/>
        </w:rPr>
        <w:t xml:space="preserve">уровнем трудности </w:t>
      </w:r>
      <w:r w:rsidRPr="00EC7B2C">
        <w:rPr>
          <w:noProof w:val="0"/>
        </w:rPr>
        <w:t xml:space="preserve">этой задачи, т. е. мерой фактического или предполагаемого (прогнозируемого) расходования ресурсов решателя </w:t>
      </w:r>
      <w:r w:rsidRPr="00EC7B2C">
        <w:rPr>
          <w:iCs/>
          <w:noProof w:val="0"/>
          <w:lang w:val="en-US"/>
        </w:rPr>
        <w:t>Q</w:t>
      </w:r>
      <w:r w:rsidRPr="00EC7B2C">
        <w:rPr>
          <w:noProof w:val="0"/>
        </w:rPr>
        <w:t xml:space="preserve"> на ее решение.</w:t>
      </w:r>
    </w:p>
    <w:p w:rsidR="00F30D0F" w:rsidRPr="00EC7B2C" w:rsidRDefault="00F30D0F" w:rsidP="00F30D0F">
      <w:pPr>
        <w:pStyle w:val="a5"/>
        <w:spacing w:line="360" w:lineRule="auto"/>
        <w:ind w:firstLine="680"/>
        <w:rPr>
          <w:noProof w:val="0"/>
        </w:rPr>
      </w:pPr>
      <w:r w:rsidRPr="00EC7B2C">
        <w:rPr>
          <w:noProof w:val="0"/>
        </w:rPr>
        <w:t xml:space="preserve">Уточним, что «решение задачи» имеется в виду успешное решение – приведение предмета задачи в требуемое состояние. Если ресурсы решателя </w:t>
      </w:r>
      <w:r w:rsidRPr="00EC7B2C">
        <w:rPr>
          <w:iCs/>
          <w:noProof w:val="0"/>
          <w:lang w:val="en-US"/>
        </w:rPr>
        <w:t>Q</w:t>
      </w:r>
      <w:r w:rsidRPr="00EC7B2C">
        <w:rPr>
          <w:noProof w:val="0"/>
        </w:rPr>
        <w:t xml:space="preserve"> недостаточны (в качественном или количественном отношении) для решения задачи </w:t>
      </w:r>
      <w:r w:rsidRPr="00EC7B2C">
        <w:rPr>
          <w:iCs/>
          <w:noProof w:val="0"/>
          <w:lang w:val="en-US"/>
        </w:rPr>
        <w:t>m</w:t>
      </w:r>
      <w:r w:rsidRPr="00EC7B2C">
        <w:rPr>
          <w:iCs/>
          <w:noProof w:val="0"/>
          <w:vertAlign w:val="subscript"/>
          <w:lang w:val="en-US"/>
        </w:rPr>
        <w:t>q</w:t>
      </w:r>
      <w:r w:rsidRPr="00EC7B2C">
        <w:rPr>
          <w:iCs/>
          <w:noProof w:val="0"/>
        </w:rPr>
        <w:t xml:space="preserve">, </w:t>
      </w:r>
      <w:r w:rsidRPr="00EC7B2C">
        <w:rPr>
          <w:noProof w:val="0"/>
        </w:rPr>
        <w:t xml:space="preserve">то последняя не может быть решена (этим решателем). Об уровне трудности задачи </w:t>
      </w:r>
      <w:r w:rsidRPr="00EC7B2C">
        <w:rPr>
          <w:iCs/>
          <w:noProof w:val="0"/>
          <w:lang w:val="en-US"/>
        </w:rPr>
        <w:t>m</w:t>
      </w:r>
      <w:r w:rsidRPr="00EC7B2C">
        <w:rPr>
          <w:iCs/>
          <w:noProof w:val="0"/>
          <w:vertAlign w:val="subscript"/>
          <w:lang w:val="en-US"/>
        </w:rPr>
        <w:t>q</w:t>
      </w:r>
      <w:r w:rsidRPr="00EC7B2C">
        <w:rPr>
          <w:iCs/>
          <w:noProof w:val="0"/>
        </w:rPr>
        <w:t xml:space="preserve"> </w:t>
      </w:r>
      <w:r w:rsidRPr="00EC7B2C">
        <w:rPr>
          <w:noProof w:val="0"/>
        </w:rPr>
        <w:t>в таком случае можно говорить лишь условно (считая его бесконечным). Если решение задачи достигается лишь с некоторой вероятностью, меньшей единицы, то уровень ее трудности естественно считать большим, чем следует из оценки реально расходуемых ресурсов.</w:t>
      </w:r>
    </w:p>
    <w:p w:rsidR="00F30D0F" w:rsidRPr="00EC7B2C" w:rsidRDefault="00F30D0F" w:rsidP="00F30D0F">
      <w:pPr>
        <w:pStyle w:val="a5"/>
        <w:spacing w:line="360" w:lineRule="auto"/>
        <w:ind w:firstLine="680"/>
        <w:rPr>
          <w:noProof w:val="0"/>
        </w:rPr>
      </w:pPr>
      <w:r w:rsidRPr="00EC7B2C">
        <w:rPr>
          <w:noProof w:val="0"/>
        </w:rPr>
        <w:t>Уровнем трудности, как он определен выше, можно в принципе характеризовать и задачи, отнесенные к искусственным решателям, например компьютерам. Вместе с тем для неотнесенных задач понятие трудности лишено смысла.</w:t>
      </w:r>
    </w:p>
    <w:p w:rsidR="00F30D0F" w:rsidRPr="00EC7B2C" w:rsidRDefault="00F30D0F" w:rsidP="00F30D0F">
      <w:pPr>
        <w:pStyle w:val="a5"/>
        <w:spacing w:line="360" w:lineRule="auto"/>
        <w:ind w:firstLine="680"/>
        <w:rPr>
          <w:noProof w:val="0"/>
        </w:rPr>
      </w:pPr>
      <w:r w:rsidRPr="00EC7B2C">
        <w:rPr>
          <w:noProof w:val="0"/>
        </w:rPr>
        <w:t xml:space="preserve">Уровень трудности отнесенной задачи </w:t>
      </w:r>
      <w:r w:rsidRPr="00EC7B2C">
        <w:rPr>
          <w:iCs/>
          <w:noProof w:val="0"/>
          <w:lang w:val="en-US"/>
        </w:rPr>
        <w:t>m</w:t>
      </w:r>
      <w:r w:rsidRPr="00EC7B2C">
        <w:rPr>
          <w:iCs/>
          <w:noProof w:val="0"/>
          <w:vertAlign w:val="subscript"/>
          <w:lang w:val="en-US"/>
        </w:rPr>
        <w:t>q</w:t>
      </w:r>
      <w:r w:rsidRPr="00EC7B2C">
        <w:rPr>
          <w:iCs/>
          <w:noProof w:val="0"/>
        </w:rPr>
        <w:t xml:space="preserve"> </w:t>
      </w:r>
      <w:r w:rsidRPr="00EC7B2C">
        <w:rPr>
          <w:noProof w:val="0"/>
        </w:rPr>
        <w:t xml:space="preserve">зависит от характеристик как неотнесенной задачи </w:t>
      </w:r>
      <w:r w:rsidRPr="00EC7B2C">
        <w:rPr>
          <w:iCs/>
          <w:noProof w:val="0"/>
        </w:rPr>
        <w:t xml:space="preserve">М, </w:t>
      </w:r>
      <w:r w:rsidRPr="00EC7B2C">
        <w:rPr>
          <w:noProof w:val="0"/>
        </w:rPr>
        <w:t xml:space="preserve">так и решателя </w:t>
      </w:r>
      <w:r w:rsidRPr="00EC7B2C">
        <w:rPr>
          <w:iCs/>
          <w:noProof w:val="0"/>
          <w:lang w:val="en-US"/>
        </w:rPr>
        <w:t>Q</w:t>
      </w:r>
      <w:r w:rsidRPr="00EC7B2C">
        <w:rPr>
          <w:noProof w:val="0"/>
        </w:rPr>
        <w:t>. Как явствует из приведенного выше определения уровня трудности, это понятие непосредственно относится не к задаче как таковой, а к процессу (реальному или предполагаемому) ее решения. Если некоторая задача может быть решена различными способами, то уровень ее трудности может существенно зависеть от того, каким именно способом она решается.</w:t>
      </w:r>
    </w:p>
    <w:p w:rsidR="00F30D0F" w:rsidRPr="00EC7B2C" w:rsidRDefault="00F30D0F" w:rsidP="00F30D0F">
      <w:pPr>
        <w:pStyle w:val="a5"/>
        <w:spacing w:line="360" w:lineRule="auto"/>
        <w:ind w:firstLine="680"/>
        <w:rPr>
          <w:noProof w:val="0"/>
        </w:rPr>
      </w:pPr>
      <w:r w:rsidRPr="00EC7B2C">
        <w:rPr>
          <w:noProof w:val="0"/>
        </w:rPr>
        <w:t xml:space="preserve">Имеет смысл различать </w:t>
      </w:r>
      <w:r w:rsidRPr="00EC7B2C">
        <w:rPr>
          <w:iCs/>
          <w:noProof w:val="0"/>
        </w:rPr>
        <w:t xml:space="preserve">интегральную трудность </w:t>
      </w:r>
      <w:r w:rsidRPr="00EC7B2C">
        <w:rPr>
          <w:noProof w:val="0"/>
        </w:rPr>
        <w:t xml:space="preserve">(трудоемкость) задачи, характеризующую объем расходования ресурсов и </w:t>
      </w:r>
      <w:r w:rsidRPr="00EC7B2C">
        <w:rPr>
          <w:iCs/>
          <w:noProof w:val="0"/>
        </w:rPr>
        <w:t xml:space="preserve">дифференциальную трудность, </w:t>
      </w:r>
      <w:r w:rsidRPr="00EC7B2C">
        <w:rPr>
          <w:noProof w:val="0"/>
        </w:rPr>
        <w:t xml:space="preserve">характеризующую интенсивность расходования. При этом можно выделять мгновенные значения последней и значение, усредненное на отрезке времени, в течение которого решается задача. </w:t>
      </w:r>
    </w:p>
    <w:p w:rsidR="00F30D0F" w:rsidRPr="00EC7B2C" w:rsidRDefault="00F30D0F" w:rsidP="00F30D0F">
      <w:pPr>
        <w:pStyle w:val="a5"/>
        <w:spacing w:line="360" w:lineRule="auto"/>
        <w:ind w:firstLine="680"/>
        <w:rPr>
          <w:noProof w:val="0"/>
        </w:rPr>
      </w:pPr>
      <w:r w:rsidRPr="00EC7B2C">
        <w:rPr>
          <w:noProof w:val="0"/>
        </w:rPr>
        <w:t xml:space="preserve">Для количественной оценки трудности решаемых людьми задач используют различные показатели – субъективные и объективные. </w:t>
      </w:r>
    </w:p>
    <w:p w:rsidR="00F30D0F" w:rsidRPr="00EC7B2C" w:rsidRDefault="00F30D0F" w:rsidP="00F30D0F">
      <w:pPr>
        <w:pStyle w:val="a5"/>
        <w:spacing w:line="360" w:lineRule="auto"/>
        <w:ind w:firstLine="680"/>
        <w:rPr>
          <w:noProof w:val="0"/>
        </w:rPr>
      </w:pPr>
      <w:r w:rsidRPr="00EC7B2C">
        <w:rPr>
          <w:noProof w:val="0"/>
        </w:rPr>
        <w:t xml:space="preserve"> </w:t>
      </w:r>
      <w:r w:rsidRPr="00EC7B2C">
        <w:rPr>
          <w:iCs/>
          <w:noProof w:val="0"/>
        </w:rPr>
        <w:t xml:space="preserve">Субъективные показатели </w:t>
      </w:r>
      <w:r w:rsidRPr="00EC7B2C">
        <w:rPr>
          <w:noProof w:val="0"/>
        </w:rPr>
        <w:t>можно разделить на две группы. Показатели первой группы отражают мнения или впечатления самих субъектов, решающих задачи, об их трудности, о вызванном ими утомлении, а показатели второй группы – мнения экспертов (учителей и методистов в случае учебных задач, руководителей работ в случае трудовых задач и т. д.). Субъективные показатели обеих групп используются, в частности, для характеристики трудности текстов, в том числе учебных.</w:t>
      </w:r>
    </w:p>
    <w:p w:rsidR="00F30D0F" w:rsidRPr="00EC7B2C" w:rsidRDefault="00F30D0F" w:rsidP="00F30D0F">
      <w:pPr>
        <w:pStyle w:val="a5"/>
        <w:spacing w:line="360" w:lineRule="auto"/>
        <w:ind w:firstLine="680"/>
        <w:rPr>
          <w:noProof w:val="0"/>
        </w:rPr>
      </w:pPr>
      <w:r w:rsidRPr="00EC7B2C">
        <w:rPr>
          <w:noProof w:val="0"/>
        </w:rPr>
        <w:t xml:space="preserve">На две группы делятся и </w:t>
      </w:r>
      <w:r w:rsidRPr="00EC7B2C">
        <w:rPr>
          <w:iCs/>
          <w:noProof w:val="0"/>
        </w:rPr>
        <w:t xml:space="preserve">объективные показатели. </w:t>
      </w:r>
      <w:r w:rsidRPr="00EC7B2C">
        <w:rPr>
          <w:noProof w:val="0"/>
        </w:rPr>
        <w:t xml:space="preserve">К первой относятся те из них, которые характеризуют расходование ресурсов субъектом. Сюда, в частности, входят: </w:t>
      </w:r>
    </w:p>
    <w:p w:rsidR="00F30D0F" w:rsidRPr="00EC7B2C" w:rsidRDefault="00F30D0F" w:rsidP="00F30D0F">
      <w:pPr>
        <w:pStyle w:val="a5"/>
        <w:spacing w:line="360" w:lineRule="auto"/>
        <w:ind w:firstLine="680"/>
        <w:rPr>
          <w:noProof w:val="0"/>
        </w:rPr>
      </w:pPr>
      <w:r w:rsidRPr="00EC7B2C">
        <w:rPr>
          <w:noProof w:val="0"/>
        </w:rPr>
        <w:t xml:space="preserve">а) физиологические показатели, например изменения частоты пульса, частоты дыхания, артериального давления; </w:t>
      </w:r>
    </w:p>
    <w:p w:rsidR="00F30D0F" w:rsidRPr="00EC7B2C" w:rsidRDefault="00F30D0F" w:rsidP="00F30D0F">
      <w:pPr>
        <w:pStyle w:val="a5"/>
        <w:spacing w:line="360" w:lineRule="auto"/>
        <w:ind w:firstLine="680"/>
        <w:rPr>
          <w:noProof w:val="0"/>
        </w:rPr>
      </w:pPr>
      <w:r w:rsidRPr="00EC7B2C">
        <w:rPr>
          <w:noProof w:val="0"/>
        </w:rPr>
        <w:t xml:space="preserve">б) продолжительность процесса решения; </w:t>
      </w:r>
    </w:p>
    <w:p w:rsidR="00F30D0F" w:rsidRPr="00EC7B2C" w:rsidRDefault="00F30D0F" w:rsidP="00F30D0F">
      <w:pPr>
        <w:pStyle w:val="a5"/>
        <w:spacing w:line="360" w:lineRule="auto"/>
        <w:ind w:firstLine="680"/>
        <w:rPr>
          <w:noProof w:val="0"/>
        </w:rPr>
      </w:pPr>
      <w:r w:rsidRPr="00EC7B2C">
        <w:rPr>
          <w:noProof w:val="0"/>
        </w:rPr>
        <w:t>в) дискретные поведенческие показатели, характеризующие объем расходования ресурсов (объем затраченного труда), такие, например, как количество предпринятых субъектом попыток решения задачи.</w:t>
      </w:r>
    </w:p>
    <w:p w:rsidR="00F30D0F" w:rsidRPr="00F30D0F" w:rsidRDefault="00F30D0F" w:rsidP="0049611F">
      <w:pPr>
        <w:spacing w:line="360" w:lineRule="auto"/>
        <w:ind w:firstLine="709"/>
        <w:jc w:val="both"/>
        <w:rPr>
          <w:bCs/>
        </w:rPr>
      </w:pPr>
      <w:r w:rsidRPr="00EC7B2C">
        <w:t>Чтобы повысить адекватность оценивания трудности задач, обращаются к методам математической статистики. Так, Я. А. Микк</w:t>
      </w:r>
      <w:r w:rsidRPr="00B41F77">
        <w:t xml:space="preserve"> </w:t>
      </w:r>
      <w:r>
        <w:t>[</w:t>
      </w:r>
      <w:r w:rsidR="00FB655F" w:rsidRPr="00FB655F">
        <w:rPr>
          <w:bCs/>
          <w:iCs/>
        </w:rPr>
        <w:t>3</w:t>
      </w:r>
      <w:r w:rsidR="0049611F" w:rsidRPr="00FB655F">
        <w:t>]</w:t>
      </w:r>
      <w:r w:rsidRPr="00FB655F">
        <w:t>,</w:t>
      </w:r>
      <w:r w:rsidRPr="00EC7B2C">
        <w:t xml:space="preserve"> измерив значения 31 показателя трудности задачи понимания текста и проведя факторный анализ, выделил фактор, который он интерпретировал как «суммарную трудность текста». На основе результатов анализа получен ряд формул, связывающих этот фактор с отдельными показателями трудности, доступными непосредственному измерению.</w:t>
      </w:r>
    </w:p>
    <w:p w:rsidR="00F30D0F" w:rsidRPr="0049611F" w:rsidRDefault="00F30D0F" w:rsidP="00A4581E">
      <w:pPr>
        <w:pStyle w:val="3"/>
        <w:spacing w:line="360" w:lineRule="auto"/>
        <w:jc w:val="left"/>
      </w:pPr>
      <w:bookmarkStart w:id="141" w:name="_Toc72732966"/>
      <w:bookmarkStart w:id="142" w:name="_Toc230256988"/>
      <w:bookmarkStart w:id="143" w:name="_Toc230257097"/>
      <w:bookmarkStart w:id="144" w:name="_Toc230257842"/>
      <w:bookmarkStart w:id="145" w:name="_Toc262995590"/>
      <w:bookmarkStart w:id="146" w:name="_Toc262995768"/>
      <w:bookmarkStart w:id="147" w:name="_Toc263012983"/>
      <w:bookmarkStart w:id="148" w:name="_Toc272781375"/>
      <w:bookmarkStart w:id="149" w:name="_Toc274589065"/>
      <w:r w:rsidRPr="0049611F">
        <w:t>Уровень сложности задачи</w:t>
      </w:r>
      <w:bookmarkEnd w:id="141"/>
      <w:bookmarkEnd w:id="142"/>
      <w:bookmarkEnd w:id="143"/>
      <w:bookmarkEnd w:id="144"/>
      <w:bookmarkEnd w:id="145"/>
      <w:bookmarkEnd w:id="146"/>
      <w:bookmarkEnd w:id="147"/>
      <w:bookmarkEnd w:id="148"/>
      <w:bookmarkEnd w:id="149"/>
    </w:p>
    <w:p w:rsidR="00F30D0F" w:rsidRPr="00EC7B2C" w:rsidRDefault="00F30D0F" w:rsidP="00F30D0F">
      <w:pPr>
        <w:pStyle w:val="a5"/>
        <w:spacing w:line="360" w:lineRule="auto"/>
        <w:ind w:firstLine="680"/>
        <w:rPr>
          <w:noProof w:val="0"/>
        </w:rPr>
      </w:pPr>
      <w:r w:rsidRPr="00EC7B2C">
        <w:rPr>
          <w:noProof w:val="0"/>
        </w:rPr>
        <w:t xml:space="preserve">В отличие от трудности, представляющей собой специфическую характеристику задач, сложность – это характеристика, применимая к любой системе. Общее понятие об уровне сложности системы может касаться, в частности, таких систем, как предмет задачи, задачная система или формулировка задачи. Мы, однако, говоря об </w:t>
      </w:r>
      <w:r w:rsidRPr="00EC7B2C">
        <w:rPr>
          <w:iCs/>
          <w:noProof w:val="0"/>
        </w:rPr>
        <w:t xml:space="preserve">уровне сложности </w:t>
      </w:r>
      <w:r w:rsidRPr="00EC7B2C">
        <w:rPr>
          <w:noProof w:val="0"/>
        </w:rPr>
        <w:t>задачи, имеем в виду сложность не какой-либо из эти</w:t>
      </w:r>
      <w:r w:rsidRPr="00EC7B2C">
        <w:rPr>
          <w:noProof w:val="0"/>
          <w:lang w:val="en-US"/>
        </w:rPr>
        <w:t>x</w:t>
      </w:r>
      <w:r w:rsidRPr="00EC7B2C">
        <w:rPr>
          <w:noProof w:val="0"/>
        </w:rPr>
        <w:t xml:space="preserve"> систем, а реального или предполагаемого процесса решения задачи. Такая трактовка, в наибольшей степени соответствует интуитивному представлению о сложности задачи. К тому же при указанной трактовке уровня сложности задачи</w:t>
      </w:r>
      <w:r w:rsidRPr="00EC7B2C">
        <w:rPr>
          <w:bCs/>
          <w:noProof w:val="0"/>
        </w:rPr>
        <w:t xml:space="preserve"> </w:t>
      </w:r>
      <w:r w:rsidRPr="00EC7B2C">
        <w:rPr>
          <w:noProof w:val="0"/>
        </w:rPr>
        <w:t xml:space="preserve">достигается полный параллелизм с понятием об уровне ее трудности, которое, характеризует реальный или предполагаемый процесс решения задачи. Трактуемое описанным образом понятие об уровне сложности задачи так же, как и понятие об уровне ее трудности, имеет смысл только для отнесенных задач. При этом, однако, в отличие от понятия об уровне трудности понятие об уровне сложности применимо и к задачам, отнесенным к идеализированным решателям, ресурсы которых можно считать бесконечными. Понимая сложность задач как сложность процессов их решения, можно рассматривать, с одной стороны, реальные или возможные процессы решения задач разными решателями и, с другой стороны, процессы их решения нормативными способами. В соответствии с этим имеет смысл различать два вида сложности задач: </w:t>
      </w:r>
      <w:r w:rsidRPr="00EC7B2C">
        <w:rPr>
          <w:iCs/>
          <w:noProof w:val="0"/>
        </w:rPr>
        <w:t xml:space="preserve">реальную, </w:t>
      </w:r>
      <w:r w:rsidRPr="00EC7B2C">
        <w:rPr>
          <w:noProof w:val="0"/>
        </w:rPr>
        <w:t xml:space="preserve">т. е. сложность реального или возможного процесса решения задачи, и </w:t>
      </w:r>
      <w:r w:rsidRPr="00EC7B2C">
        <w:rPr>
          <w:iCs/>
          <w:noProof w:val="0"/>
        </w:rPr>
        <w:t xml:space="preserve">нормативную, </w:t>
      </w:r>
      <w:r w:rsidRPr="00EC7B2C">
        <w:rPr>
          <w:noProof w:val="0"/>
        </w:rPr>
        <w:t>т. е. сложность процесса ее решения нормативным способом.</w:t>
      </w:r>
    </w:p>
    <w:p w:rsidR="00F30D0F" w:rsidRPr="00EC7B2C" w:rsidRDefault="00F30D0F" w:rsidP="00F30D0F">
      <w:pPr>
        <w:pStyle w:val="a5"/>
        <w:spacing w:line="360" w:lineRule="auto"/>
        <w:ind w:firstLine="680"/>
        <w:rPr>
          <w:noProof w:val="0"/>
        </w:rPr>
      </w:pPr>
      <w:r w:rsidRPr="00EC7B2C">
        <w:rPr>
          <w:noProof w:val="0"/>
        </w:rPr>
        <w:t xml:space="preserve">Если существует несколько нормативных способов решения некоторой задачи </w:t>
      </w:r>
      <w:r w:rsidRPr="00EC7B2C">
        <w:rPr>
          <w:iCs/>
          <w:noProof w:val="0"/>
          <w:lang w:val="en-US"/>
        </w:rPr>
        <w:t>M</w:t>
      </w:r>
      <w:r w:rsidRPr="00EC7B2C">
        <w:rPr>
          <w:iCs/>
          <w:noProof w:val="0"/>
          <w:vertAlign w:val="subscript"/>
          <w:lang w:val="en-US"/>
        </w:rPr>
        <w:t>Q</w:t>
      </w:r>
      <w:r w:rsidRPr="00EC7B2C">
        <w:rPr>
          <w:iCs/>
          <w:noProof w:val="0"/>
        </w:rPr>
        <w:t xml:space="preserve">, </w:t>
      </w:r>
      <w:r w:rsidRPr="00EC7B2C">
        <w:rPr>
          <w:noProof w:val="0"/>
        </w:rPr>
        <w:t>то ее можно охарактеризовать несколькими значениями нормативной сложности. Например, одна и та же математическая задача может обладать для одного и того же решателя разной сложностью в зависимости от того, как ее решать – арифметическим или алгебраическим способом.</w:t>
      </w:r>
    </w:p>
    <w:p w:rsidR="00F30D0F" w:rsidRPr="00EC7B2C" w:rsidRDefault="00F30D0F" w:rsidP="00F30D0F">
      <w:pPr>
        <w:pStyle w:val="a5"/>
        <w:spacing w:line="360" w:lineRule="auto"/>
        <w:ind w:firstLine="680"/>
        <w:rPr>
          <w:noProof w:val="0"/>
        </w:rPr>
      </w:pPr>
      <w:r w:rsidRPr="00EC7B2C">
        <w:rPr>
          <w:noProof w:val="0"/>
        </w:rPr>
        <w:t>Реальная сложность задачи, как правило, выше или</w:t>
      </w:r>
      <w:r w:rsidRPr="00EC7B2C">
        <w:rPr>
          <w:iCs/>
          <w:noProof w:val="0"/>
        </w:rPr>
        <w:t xml:space="preserve"> </w:t>
      </w:r>
      <w:r w:rsidRPr="00EC7B2C">
        <w:rPr>
          <w:noProof w:val="0"/>
        </w:rPr>
        <w:t>равна нормативной, но иногда бывает и ниже, т. е. фактический процесс решения оказывается проще нормативного (например, задуманного учителем, если рассматривается решение задач учащимися). В таких случаях говорят иногда о «красивом (изящном) решении».</w:t>
      </w:r>
    </w:p>
    <w:p w:rsidR="00F30D0F" w:rsidRPr="0049611F" w:rsidRDefault="00F30D0F" w:rsidP="0049611F">
      <w:pPr>
        <w:spacing w:line="360" w:lineRule="auto"/>
        <w:ind w:firstLine="709"/>
        <w:jc w:val="both"/>
        <w:rPr>
          <w:bCs/>
        </w:rPr>
      </w:pPr>
      <w:r w:rsidRPr="00EC7B2C">
        <w:t>Обычно, если уж различают понятия о трудности и сложности задач, то трактуют «сложность задачи как объективную категорию и трудность как субъективную категорию». Мы процитировали И. Я. Лернера, поясняющего, что «трудность характеризует возможность субъекта преодолеть объективную сложность задачи</w:t>
      </w:r>
      <w:r w:rsidRPr="00E277D7">
        <w:t>...»</w:t>
      </w:r>
      <w:r w:rsidR="004C5A2F" w:rsidRPr="00E277D7">
        <w:t>.</w:t>
      </w:r>
      <w:r w:rsidR="004C5A2F">
        <w:t xml:space="preserve"> </w:t>
      </w:r>
      <w:r w:rsidRPr="00EC7B2C">
        <w:t>С нашей точки зрения, такая трактовка правомерна в качестве первого приближения к раскрытию существа дела. Более детальный анализ показывает, однако, что и трудность, и сложность задач (отнесенных к людям, которые решают или должны решать их) зависят как от объективных, так и от субъективных (в онтологическом смысле) факторов. К объективным принадлежит: лежащий вне субъекта предмет задачи или (для познавательных задач) объект познания; требование задачи, находящееся вне субъекта (в случае, если рассматривается трудность или сложность внутренней задачи, – требование внешней задачи, являющейся источником возникновения рассматриваемой внутренней); наконец, условия, в которых осуществляется или должно осуществляться решение задачи. К субъективным факторам относятся способности и подготовка субъекта, его мотивы и установки, его отношение к задаче, его физическое и психическое состояние.</w:t>
      </w:r>
    </w:p>
    <w:p w:rsidR="00A4581E" w:rsidRDefault="00A4581E" w:rsidP="00F30D0F">
      <w:pPr>
        <w:pStyle w:val="a5"/>
        <w:spacing w:line="360" w:lineRule="auto"/>
        <w:ind w:firstLine="680"/>
        <w:rPr>
          <w:noProof w:val="0"/>
        </w:rPr>
      </w:pPr>
    </w:p>
    <w:p w:rsidR="00F30D0F" w:rsidRPr="00B41AD7" w:rsidRDefault="00A4581E" w:rsidP="00744A72">
      <w:pPr>
        <w:pStyle w:val="1"/>
      </w:pPr>
      <w:r>
        <w:br w:type="page"/>
      </w:r>
      <w:bookmarkStart w:id="150" w:name="_Toc262995593"/>
      <w:bookmarkStart w:id="151" w:name="_Toc263012986"/>
      <w:bookmarkStart w:id="152" w:name="_Toc272781378"/>
      <w:bookmarkStart w:id="153" w:name="_Toc274589066"/>
      <w:r w:rsidR="00744A72">
        <w:t>§4</w:t>
      </w:r>
      <w:r w:rsidR="00B41AD7" w:rsidRPr="00B41AD7">
        <w:t>. Стандарты математического образования</w:t>
      </w:r>
      <w:bookmarkEnd w:id="150"/>
      <w:bookmarkEnd w:id="151"/>
      <w:bookmarkEnd w:id="152"/>
      <w:bookmarkEnd w:id="153"/>
    </w:p>
    <w:p w:rsidR="00F30D0F" w:rsidRPr="00AA2479" w:rsidRDefault="00F30D0F" w:rsidP="00F30D0F">
      <w:pPr>
        <w:spacing w:line="360" w:lineRule="auto"/>
        <w:ind w:firstLine="709"/>
        <w:jc w:val="both"/>
      </w:pPr>
    </w:p>
    <w:p w:rsidR="00703648" w:rsidRPr="00FB655F" w:rsidRDefault="00B41AD7" w:rsidP="00703648">
      <w:pPr>
        <w:spacing w:line="360" w:lineRule="auto"/>
        <w:ind w:firstLine="709"/>
        <w:jc w:val="both"/>
      </w:pPr>
      <w:r w:rsidRPr="00703648">
        <w:t xml:space="preserve">И. Ф. Шарыгин </w:t>
      </w:r>
      <w:r w:rsidRPr="00E277D7">
        <w:rPr>
          <w:color w:val="000000"/>
        </w:rPr>
        <w:t>[</w:t>
      </w:r>
      <w:r w:rsidR="00E277D7" w:rsidRPr="00E277D7">
        <w:rPr>
          <w:color w:val="000000"/>
        </w:rPr>
        <w:t>8</w:t>
      </w:r>
      <w:r w:rsidRPr="00E277D7">
        <w:rPr>
          <w:color w:val="000000"/>
        </w:rPr>
        <w:t>]</w:t>
      </w:r>
      <w:r w:rsidR="00703648" w:rsidRPr="00FB655F">
        <w:t xml:space="preserve"> </w:t>
      </w:r>
      <w:r w:rsidRPr="00703648">
        <w:t xml:space="preserve">достаточно широко описал в своей статье стандарты математического образования.  </w:t>
      </w:r>
    </w:p>
    <w:p w:rsidR="00B41AD7" w:rsidRPr="00703648" w:rsidRDefault="00B41AD7" w:rsidP="00703648">
      <w:pPr>
        <w:spacing w:line="360" w:lineRule="auto"/>
        <w:ind w:firstLine="709"/>
        <w:jc w:val="both"/>
      </w:pPr>
      <w:r w:rsidRPr="00703648">
        <w:t>Принято считать, что российское математическое образование является едва ли не лучшим в мире. Такого мнения придерживаются многие российские и зарубежные специалисты. Мы полагаем, что, несмотря на очевидный спад, произошедший за последнее время, российское математическое образование сохранило свой высокий уровень и обладает еще большим потенциалом для своего развития. И нужны для этого весьма незначительные финансовые вложения. Эффект же, причем экономический эффект, может оказаться существенным. Мы вправе рассматривать наше математическое образование, как весьма мощный стратегический ресурс России. При этом в качестве стратегического ресурса математика и математическое образование может выступать и внутри России и на внешнем рынке. (В условиях глобализации Россия может специализироваться на экспорте нефти и математики.) Но в таком случае, вопрос о том, какими должны быть стандарты математического образования, далеко выходит за узко предметные рамки и становится важнейшим общественно-политическим вопросом.</w:t>
      </w:r>
      <w:r>
        <w:t xml:space="preserve"> </w:t>
      </w:r>
    </w:p>
    <w:p w:rsidR="00B41AD7" w:rsidRPr="00703648" w:rsidRDefault="00B41AD7" w:rsidP="00703648">
      <w:pPr>
        <w:spacing w:line="360" w:lineRule="auto"/>
        <w:ind w:firstLine="709"/>
        <w:jc w:val="both"/>
      </w:pPr>
      <w:r>
        <w:t>Понятно, что заявить в качестве образовательного стандарта по математике повышенный уровень математических классов не реально. Понимание же стандарта, как минимального уровня</w:t>
      </w:r>
      <w:r w:rsidR="00703648">
        <w:rPr>
          <w:lang w:val="en-US"/>
        </w:rPr>
        <w:t xml:space="preserve"> </w:t>
      </w:r>
      <w:r>
        <w:t xml:space="preserve">стратегически неверно. Будем считать, что образовательный стандарт (по математике) должен соответствовать нормальному, программному уровню, проще говоря, четверке. От этой площадки, отступив вниз, мы получаем минимальный уровень (тройку). Ступенька вверх и далее - получаем высокий уровень, пятерку. Безусловно, минимальный уровень следует ограничить снизу. Основным инструментом измерения соответствия тому или иному уровню является задача. Некоторое исключение составляет уровень минимальный, где не менее важным мы считаем знание и понимание теории. </w:t>
      </w:r>
    </w:p>
    <w:p w:rsidR="00B41AD7" w:rsidRDefault="00B41AD7" w:rsidP="00B41AD7">
      <w:pPr>
        <w:spacing w:line="360" w:lineRule="auto"/>
        <w:ind w:firstLine="709"/>
        <w:jc w:val="both"/>
      </w:pPr>
      <w:r>
        <w:t xml:space="preserve">Из этого следует, что при разработке стандарта математического образования важно не просто определить содержание математических курсов, а определить в некотором смысле оптимальное содержание, которое в наибольшей мере будет способствовать общематематическому (и не только) развитию учащихся. И при определении содержания вредными могут оказаться оба подхода, как минимизация содержания математического образования, так и его чрезмерное разрастание. На минимальном содержании невозможно развитие математической культуры, освоение математического метода </w:t>
      </w:r>
      <w:r w:rsidR="00703648">
        <w:t>по понятным причинам</w:t>
      </w:r>
      <w:r>
        <w:t xml:space="preserve">. Но также нельзя хорошо освоить математику, развить математическую культуру при перегруженной программе. Чрезмерное обилие изучаемых тем приведет к тому, что каждая из них будет изучаться формально и поверхностно. При отборе содержания основным критерием должна быть значимость того или иного раздела для общематематического развития учащегося. Отсюда можно вывести концентрический принцип определения содержания математических курсов и построения стандартов математического образования. На периферию отправляются менее значимые темы и разделы. </w:t>
      </w:r>
    </w:p>
    <w:p w:rsidR="00B41AD7" w:rsidRPr="00703648" w:rsidRDefault="00B41AD7" w:rsidP="00703648">
      <w:pPr>
        <w:spacing w:line="360" w:lineRule="auto"/>
        <w:ind w:firstLine="709"/>
        <w:jc w:val="both"/>
      </w:pPr>
      <w:r>
        <w:t xml:space="preserve">Очевидно также, что эффективность обучения математике в решающей степени определяется объемом часов, отводимых на ее изучение. В настоящий момент математическая экспертиза указывает в качестве нижней грани, после которой эффективность изучения математики в школе начнет резко снижаться, 6 часов в неделю в основной и старшей школе. </w:t>
      </w:r>
    </w:p>
    <w:p w:rsidR="00B41AD7" w:rsidRPr="00703648" w:rsidRDefault="00B41AD7" w:rsidP="00703648">
      <w:pPr>
        <w:spacing w:line="360" w:lineRule="auto"/>
        <w:ind w:firstLine="709"/>
        <w:jc w:val="both"/>
      </w:pPr>
      <w:r>
        <w:t>Заметим, что стандарты по различным предметам нельзя подгонять под единый концептуальный трафарет, разрабатывать по единой схеме. Сегодня в школе мы имеем предметы, которые можно разделить на четыре цикла (типа): гуманитарный, естественно-научный, математический и физкультурный. Особенность математики, которая должна отражаться и в соответствующих стандартах, в том, что в ней явно видны черты, характерные для предметов всех других циклов, а также и черты, типичные именно для математики.</w:t>
      </w:r>
    </w:p>
    <w:p w:rsidR="00703648" w:rsidRDefault="00B41AD7" w:rsidP="00096A13">
      <w:pPr>
        <w:spacing w:line="360" w:lineRule="auto"/>
        <w:ind w:firstLine="709"/>
        <w:jc w:val="both"/>
      </w:pPr>
      <w:r>
        <w:t xml:space="preserve">Стандарты математического образования следует разбить на несколько групп. Во-первых, стандарт для базовой школы и стандарт для углубленного изучения математики. Во-вторых, стандарт для результата обучения и стандарт для процесса обучения. Представляется разумным не разрабатывать специально стандарт для углубленного изучения математики, а сделать добавление (сверху) к стандарту базовой школы, сдвинув при этом измерительную шкалу. Что касается связи между процессом и результатом обучения, то очевидным является утверждение, что для достижения необходимого результата процесс обучения доложен вестись на более высоком уровне, чем тот, который мы хотим видеть в итоге, хотя, конечно, мы не должны его завышать и создавать разрыв между стандартами для процесса и для результата. Кроме того, качество процесса обучения зависит от качества учебников. Но еще больше оно зависит от подготовки учителя, от нагрузки, ложащейся на учителя, и, наконец, </w:t>
      </w:r>
      <w:r w:rsidR="00703648">
        <w:t>от его материального положения.</w:t>
      </w:r>
    </w:p>
    <w:p w:rsidR="004B0D05" w:rsidRDefault="004B0D05" w:rsidP="00096A13">
      <w:pPr>
        <w:spacing w:line="360" w:lineRule="auto"/>
        <w:ind w:firstLine="709"/>
        <w:jc w:val="both"/>
      </w:pPr>
      <w:r>
        <w:t>Нетрудно заметить, что в приведенном выше стандарте школьного математического образования речи о рассмотрении  задач повышенной трудности и не идет</w:t>
      </w:r>
      <w:r w:rsidR="006D7F81">
        <w:t>,</w:t>
      </w:r>
      <w:r w:rsidR="006D7F81" w:rsidRPr="006D7F81">
        <w:t xml:space="preserve"> </w:t>
      </w:r>
      <w:r w:rsidR="006D7F81">
        <w:t>видимо, из-за нехватки часов, выделяемых на уроки  или другого фактора</w:t>
      </w:r>
      <w:r>
        <w:t xml:space="preserve">. </w:t>
      </w:r>
      <w:r w:rsidR="006D7F81">
        <w:t xml:space="preserve">Но в государственный экзамен по математике такие задачи включаются. Тогда возникает вопрос: а как учащиеся должны сдавать его? </w:t>
      </w:r>
    </w:p>
    <w:p w:rsidR="009F606F" w:rsidRPr="009F606F" w:rsidRDefault="009F606F" w:rsidP="009F606F">
      <w:pPr>
        <w:spacing w:line="360" w:lineRule="auto"/>
        <w:ind w:firstLine="709"/>
        <w:jc w:val="both"/>
        <w:rPr>
          <w:rFonts w:eastAsia="Calibri"/>
          <w:lang w:eastAsia="en-US"/>
        </w:rPr>
      </w:pPr>
      <w:r>
        <w:rPr>
          <w:rFonts w:eastAsia="Calibri"/>
          <w:lang w:eastAsia="en-US"/>
        </w:rPr>
        <w:t>В</w:t>
      </w:r>
      <w:r w:rsidRPr="009F606F">
        <w:rPr>
          <w:rFonts w:eastAsia="Calibri"/>
          <w:lang w:eastAsia="en-US"/>
        </w:rPr>
        <w:t xml:space="preserve"> современных условиях существует противоречие между потребностью и необходимостью формировать эвристическую деятельность учащихся и отсутствием эффективного методического обеспечения в этом</w:t>
      </w:r>
      <w:r>
        <w:rPr>
          <w:rFonts w:eastAsia="Calibri"/>
          <w:lang w:eastAsia="en-US"/>
        </w:rPr>
        <w:t>.</w:t>
      </w:r>
    </w:p>
    <w:p w:rsidR="006D7F81" w:rsidRDefault="006D7F81" w:rsidP="009F606F">
      <w:pPr>
        <w:spacing w:line="360" w:lineRule="auto"/>
        <w:ind w:firstLine="709"/>
        <w:jc w:val="both"/>
      </w:pPr>
      <w:r>
        <w:t>Все-таки нестандартным задачам, задачам повышенной трудности необходимо уделять внимание, если этого не удается делать на уроках, то на факультативах</w:t>
      </w:r>
      <w:r w:rsidR="0063382A">
        <w:t xml:space="preserve"> и дополнительных занятиях. И прежде </w:t>
      </w:r>
      <w:r w:rsidR="003300D9">
        <w:t>всего,</w:t>
      </w:r>
      <w:r w:rsidR="0063382A">
        <w:t xml:space="preserve"> стоит убедить учащихся, как важны для них трудные задачи.</w:t>
      </w:r>
      <w:r w:rsidR="00E277D7">
        <w:t xml:space="preserve"> </w:t>
      </w:r>
    </w:p>
    <w:p w:rsidR="002E0D98" w:rsidRDefault="00703648" w:rsidP="00744A72">
      <w:pPr>
        <w:pStyle w:val="1"/>
      </w:pPr>
      <w:r>
        <w:br w:type="page"/>
      </w:r>
      <w:bookmarkStart w:id="154" w:name="_Toc262995594"/>
      <w:bookmarkStart w:id="155" w:name="_Toc263012987"/>
      <w:bookmarkStart w:id="156" w:name="_Toc272781379"/>
      <w:bookmarkStart w:id="157" w:name="_Toc274589067"/>
      <w:r w:rsidR="00096A13" w:rsidRPr="00096A13">
        <w:t>§</w:t>
      </w:r>
      <w:r w:rsidR="00744A72">
        <w:t>5</w:t>
      </w:r>
      <w:r w:rsidRPr="00096A13">
        <w:t xml:space="preserve">. </w:t>
      </w:r>
      <w:r w:rsidR="000C1FC3">
        <w:t>Дидактическая система задач</w:t>
      </w:r>
      <w:r w:rsidR="00096A13">
        <w:t xml:space="preserve"> повышенной </w:t>
      </w:r>
      <w:r w:rsidR="00AF43F5">
        <w:t>трудности</w:t>
      </w:r>
      <w:r w:rsidR="00096A13">
        <w:t xml:space="preserve"> на тему «Многоугольники»</w:t>
      </w:r>
      <w:bookmarkEnd w:id="154"/>
      <w:bookmarkEnd w:id="155"/>
      <w:bookmarkEnd w:id="156"/>
      <w:bookmarkEnd w:id="157"/>
    </w:p>
    <w:p w:rsidR="009F606F" w:rsidRDefault="009F606F" w:rsidP="009F606F">
      <w:pPr>
        <w:pStyle w:val="a9"/>
        <w:jc w:val="left"/>
      </w:pPr>
    </w:p>
    <w:p w:rsidR="009F606F" w:rsidRPr="00C56483" w:rsidRDefault="009F606F" w:rsidP="009F606F">
      <w:pPr>
        <w:widowControl w:val="0"/>
        <w:spacing w:line="360" w:lineRule="auto"/>
        <w:ind w:firstLine="709"/>
        <w:jc w:val="both"/>
      </w:pPr>
      <w:r w:rsidRPr="00C56483">
        <w:t>В современной методике преподавания объектом исследования становится не столько отдельная задача и организация работы с ней, сколько совокупности, блоки, циклы, системы задач.</w:t>
      </w:r>
    </w:p>
    <w:p w:rsidR="009F606F" w:rsidRPr="00AD5F7D" w:rsidRDefault="009F606F" w:rsidP="009F606F">
      <w:pPr>
        <w:widowControl w:val="0"/>
        <w:spacing w:line="360" w:lineRule="auto"/>
        <w:ind w:firstLine="709"/>
        <w:jc w:val="both"/>
      </w:pPr>
      <w:r w:rsidRPr="00C56483">
        <w:t xml:space="preserve">Дидактическая система – это выделенное по определенным критериям целостное образование. </w:t>
      </w:r>
      <w:r>
        <w:t>Нам нужно получить</w:t>
      </w:r>
      <w:r w:rsidRPr="00C56483">
        <w:t xml:space="preserve"> </w:t>
      </w:r>
      <w:r>
        <w:t>д</w:t>
      </w:r>
      <w:r w:rsidRPr="00E277D7">
        <w:t>идактическую систему задач</w:t>
      </w:r>
      <w:r w:rsidRPr="00C56483">
        <w:t>, которую определим как некоторую совокупность задач, находящихся во взаимосвязи друг с другом и выполняющих определенные дидактические функции в процессе обучения.</w:t>
      </w:r>
    </w:p>
    <w:p w:rsidR="009F606F" w:rsidRPr="00C56483" w:rsidRDefault="009F606F" w:rsidP="009F606F">
      <w:pPr>
        <w:widowControl w:val="0"/>
        <w:spacing w:line="360" w:lineRule="auto"/>
        <w:ind w:firstLine="709"/>
        <w:jc w:val="both"/>
      </w:pPr>
      <w:r w:rsidRPr="00C56483">
        <w:t xml:space="preserve">При составлении данной системы мы </w:t>
      </w:r>
      <w:r>
        <w:t>учитываем</w:t>
      </w:r>
      <w:r w:rsidRPr="00C56483">
        <w:t xml:space="preserve"> и характеристики дидактической системы:</w:t>
      </w:r>
    </w:p>
    <w:p w:rsidR="009F606F" w:rsidRPr="00C56483" w:rsidRDefault="009F606F" w:rsidP="009F606F">
      <w:pPr>
        <w:widowControl w:val="0"/>
        <w:numPr>
          <w:ilvl w:val="0"/>
          <w:numId w:val="22"/>
        </w:numPr>
        <w:spacing w:line="360" w:lineRule="auto"/>
        <w:jc w:val="both"/>
      </w:pPr>
      <w:r w:rsidRPr="00C56483">
        <w:t>целостность структуры;</w:t>
      </w:r>
    </w:p>
    <w:p w:rsidR="009F606F" w:rsidRPr="00C56483" w:rsidRDefault="009F606F" w:rsidP="009F606F">
      <w:pPr>
        <w:widowControl w:val="0"/>
        <w:numPr>
          <w:ilvl w:val="0"/>
          <w:numId w:val="22"/>
        </w:numPr>
        <w:spacing w:line="360" w:lineRule="auto"/>
        <w:jc w:val="both"/>
      </w:pPr>
      <w:r w:rsidRPr="00C56483">
        <w:t>единство целей, организационных принципов;</w:t>
      </w:r>
    </w:p>
    <w:p w:rsidR="009F606F" w:rsidRDefault="009F606F" w:rsidP="009F606F">
      <w:pPr>
        <w:widowControl w:val="0"/>
        <w:numPr>
          <w:ilvl w:val="0"/>
          <w:numId w:val="22"/>
        </w:numPr>
        <w:spacing w:line="360" w:lineRule="auto"/>
        <w:jc w:val="both"/>
      </w:pPr>
      <w:r w:rsidRPr="00C56483">
        <w:t>единство содержания, ф</w:t>
      </w:r>
      <w:r>
        <w:t>орм и методов обучения</w:t>
      </w:r>
      <w:r w:rsidRPr="00205733">
        <w:t xml:space="preserve"> </w:t>
      </w:r>
      <w:r w:rsidRPr="00E277D7">
        <w:t>[5].</w:t>
      </w:r>
      <w:r>
        <w:t xml:space="preserve"> </w:t>
      </w:r>
    </w:p>
    <w:p w:rsidR="000C1FC3" w:rsidRDefault="000C1FC3" w:rsidP="00270D9C">
      <w:pPr>
        <w:pStyle w:val="a9"/>
        <w:spacing w:before="0" w:after="0" w:line="360" w:lineRule="auto"/>
        <w:ind w:firstLine="709"/>
        <w:jc w:val="both"/>
        <w:rPr>
          <w:b w:val="0"/>
          <w:sz w:val="24"/>
          <w:szCs w:val="24"/>
        </w:rPr>
      </w:pPr>
      <w:bookmarkStart w:id="158" w:name="_Toc272781380"/>
      <w:bookmarkStart w:id="159" w:name="_Toc274589068"/>
      <w:r>
        <w:rPr>
          <w:b w:val="0"/>
          <w:sz w:val="24"/>
          <w:szCs w:val="24"/>
        </w:rPr>
        <w:t xml:space="preserve">Для того чтобы правильно составить дидактическую систему задач повышенной </w:t>
      </w:r>
      <w:r w:rsidRPr="003300D9">
        <w:rPr>
          <w:b w:val="0"/>
          <w:sz w:val="24"/>
          <w:szCs w:val="24"/>
        </w:rPr>
        <w:t>трудности,</w:t>
      </w:r>
      <w:r>
        <w:rPr>
          <w:b w:val="0"/>
          <w:sz w:val="24"/>
          <w:szCs w:val="24"/>
        </w:rPr>
        <w:t xml:space="preserve"> нам необходимо разобраться, чем же отличается задача повышенной сложности от задачи повышенной трудности.</w:t>
      </w:r>
      <w:bookmarkEnd w:id="158"/>
      <w:bookmarkEnd w:id="159"/>
    </w:p>
    <w:p w:rsidR="00AF43F5" w:rsidRDefault="00270D9C" w:rsidP="00270D9C">
      <w:pPr>
        <w:pStyle w:val="a9"/>
        <w:spacing w:before="0" w:after="0" w:line="360" w:lineRule="auto"/>
        <w:ind w:firstLine="709"/>
        <w:jc w:val="both"/>
        <w:rPr>
          <w:b w:val="0"/>
          <w:sz w:val="24"/>
          <w:szCs w:val="24"/>
        </w:rPr>
      </w:pPr>
      <w:bookmarkStart w:id="160" w:name="_Toc272781381"/>
      <w:bookmarkStart w:id="161" w:name="_Toc274589069"/>
      <w:r>
        <w:rPr>
          <w:b w:val="0"/>
          <w:sz w:val="24"/>
          <w:szCs w:val="24"/>
        </w:rPr>
        <w:t>Задача повышенной сложности представляет собой задачу, которую мы разбиваем на несколько подзадач для облегчения решения задачи. Задача же повышенной трудности так же разбивается на несколько подзадач, но для того чтобы решить эти подзадачи, мы должны владеть фактами</w:t>
      </w:r>
      <w:r w:rsidR="00AF43F5">
        <w:rPr>
          <w:b w:val="0"/>
          <w:sz w:val="24"/>
          <w:szCs w:val="24"/>
        </w:rPr>
        <w:t>, свойствами, теоремами геометрии, которые не входят в учебную программу курса геометрии.</w:t>
      </w:r>
      <w:bookmarkEnd w:id="160"/>
      <w:bookmarkEnd w:id="161"/>
      <w:r w:rsidR="00AF43F5">
        <w:rPr>
          <w:b w:val="0"/>
          <w:sz w:val="24"/>
          <w:szCs w:val="24"/>
        </w:rPr>
        <w:t xml:space="preserve"> </w:t>
      </w:r>
    </w:p>
    <w:p w:rsidR="00270D9C" w:rsidRDefault="00AF43F5" w:rsidP="005C4D56">
      <w:pPr>
        <w:pStyle w:val="a9"/>
        <w:spacing w:before="0" w:after="0" w:line="360" w:lineRule="auto"/>
        <w:ind w:firstLine="709"/>
        <w:jc w:val="both"/>
        <w:rPr>
          <w:b w:val="0"/>
          <w:sz w:val="24"/>
          <w:szCs w:val="24"/>
        </w:rPr>
      </w:pPr>
      <w:bookmarkStart w:id="162" w:name="_Toc272781382"/>
      <w:bookmarkStart w:id="163" w:name="_Toc274589070"/>
      <w:r>
        <w:rPr>
          <w:b w:val="0"/>
          <w:sz w:val="24"/>
          <w:szCs w:val="24"/>
        </w:rPr>
        <w:t>Например, если открыть учебник Атанасяна 7 – 9 класс на теме многоугольники, задач повышенной трудности мы не обнаружим вообще. Там представлены тривиальные задачи на поиск сумм углов пятиугольников, шестиугольников и т.д.</w:t>
      </w:r>
      <w:r w:rsidR="005C4D56">
        <w:rPr>
          <w:b w:val="0"/>
          <w:sz w:val="24"/>
          <w:szCs w:val="24"/>
        </w:rPr>
        <w:t xml:space="preserve"> И рассмотрена лишь</w:t>
      </w:r>
      <w:bookmarkEnd w:id="162"/>
      <w:bookmarkEnd w:id="163"/>
    </w:p>
    <w:p w:rsidR="000C1FC3" w:rsidRDefault="005C4D56" w:rsidP="005C4D56">
      <w:pPr>
        <w:spacing w:line="360" w:lineRule="auto"/>
        <w:jc w:val="both"/>
        <w:rPr>
          <w:rFonts w:cs="Arial"/>
          <w:bCs/>
          <w:kern w:val="32"/>
        </w:rPr>
      </w:pPr>
      <w:r>
        <w:rPr>
          <w:rFonts w:cs="Arial"/>
          <w:bCs/>
          <w:kern w:val="32"/>
        </w:rPr>
        <w:t>Теорема Фалеса, хотя, как мы знаем, существует достаточное количество теорем, не входящих в школьный курс геометрии, но позволяющих решать задачи, повышенной трудности. Такие теоремы, как Теорема Брахмагупты (</w:t>
      </w:r>
      <w:r w:rsidRPr="005C4D56">
        <w:rPr>
          <w:rFonts w:cs="Arial"/>
          <w:bCs/>
          <w:kern w:val="32"/>
        </w:rPr>
        <w:t>Если вписанный четырёхугольник имеет перпендикулярные диагонали, пересекающиеся в точке M, то прямая, проходящая через точку M и перпендикулярная одной из его сторон, делит противоположную ей сторону пополам.</w:t>
      </w:r>
      <w:r>
        <w:rPr>
          <w:rFonts w:cs="Arial"/>
          <w:bCs/>
          <w:kern w:val="32"/>
        </w:rPr>
        <w:t>) или Теорема Птолемея (</w:t>
      </w:r>
      <w:r w:rsidR="006E6BA2">
        <w:rPr>
          <w:rFonts w:cs="Arial"/>
          <w:bCs/>
          <w:kern w:val="32"/>
        </w:rPr>
        <w:t>П</w:t>
      </w:r>
      <w:r w:rsidR="006E6BA2" w:rsidRPr="006E6BA2">
        <w:rPr>
          <w:rFonts w:cs="Arial"/>
          <w:bCs/>
          <w:kern w:val="32"/>
        </w:rPr>
        <w:t>роизведение д</w:t>
      </w:r>
      <w:r w:rsidR="006E6BA2">
        <w:rPr>
          <w:rFonts w:cs="Arial"/>
          <w:bCs/>
          <w:kern w:val="32"/>
        </w:rPr>
        <w:t>лин диагоналей вписанного</w:t>
      </w:r>
      <w:r w:rsidR="006E6BA2" w:rsidRPr="006E6BA2">
        <w:rPr>
          <w:rFonts w:cs="Arial"/>
          <w:bCs/>
          <w:kern w:val="32"/>
        </w:rPr>
        <w:t xml:space="preserve"> четырёхугольника равно сумме произведений длин его противоположных сторон</w:t>
      </w:r>
      <w:r w:rsidR="006E6BA2">
        <w:rPr>
          <w:rFonts w:cs="Arial"/>
          <w:bCs/>
          <w:kern w:val="32"/>
        </w:rPr>
        <w:t>.</w:t>
      </w:r>
      <w:r>
        <w:rPr>
          <w:rFonts w:cs="Arial"/>
          <w:bCs/>
          <w:kern w:val="32"/>
        </w:rPr>
        <w:t>)</w:t>
      </w:r>
      <w:r w:rsidR="006E6BA2">
        <w:rPr>
          <w:rFonts w:cs="Arial"/>
          <w:bCs/>
          <w:kern w:val="32"/>
        </w:rPr>
        <w:t>.</w:t>
      </w:r>
    </w:p>
    <w:p w:rsidR="006E6BA2" w:rsidRPr="003300D9" w:rsidRDefault="006E6BA2" w:rsidP="006E6BA2">
      <w:pPr>
        <w:spacing w:line="360" w:lineRule="auto"/>
        <w:ind w:firstLine="709"/>
        <w:jc w:val="both"/>
      </w:pPr>
      <w:r>
        <w:rPr>
          <w:rFonts w:cs="Arial"/>
          <w:bCs/>
          <w:kern w:val="32"/>
        </w:rPr>
        <w:t xml:space="preserve">Мы </w:t>
      </w:r>
      <w:r w:rsidR="002B5038">
        <w:rPr>
          <w:rFonts w:cs="Arial"/>
          <w:bCs/>
          <w:kern w:val="32"/>
        </w:rPr>
        <w:t>составили</w:t>
      </w:r>
      <w:r>
        <w:rPr>
          <w:rFonts w:cs="Arial"/>
          <w:bCs/>
          <w:kern w:val="32"/>
        </w:rPr>
        <w:t xml:space="preserve"> дидактическую систему задач повышенной трудности на тему «Многоугольники», сюда будут входить задачи</w:t>
      </w:r>
      <w:r w:rsidR="002B5038">
        <w:rPr>
          <w:rFonts w:cs="Arial"/>
          <w:bCs/>
          <w:kern w:val="32"/>
        </w:rPr>
        <w:t>,</w:t>
      </w:r>
      <w:r>
        <w:rPr>
          <w:rFonts w:cs="Arial"/>
          <w:bCs/>
          <w:kern w:val="32"/>
        </w:rPr>
        <w:t xml:space="preserve"> для решения которых необходимо использовать Теоремы Птолемея, Паскаля, гомотетию, преобразования фигур и т.д.</w:t>
      </w:r>
      <w:r w:rsidR="003300D9" w:rsidRPr="003300D9">
        <w:rPr>
          <w:rFonts w:cs="Arial"/>
          <w:bCs/>
          <w:kern w:val="32"/>
        </w:rPr>
        <w:t xml:space="preserve"> </w:t>
      </w:r>
      <w:r w:rsidR="003300D9">
        <w:rPr>
          <w:rFonts w:cs="Arial"/>
          <w:bCs/>
          <w:kern w:val="32"/>
        </w:rPr>
        <w:t>Этой системой задач можно будет пользоваться учителю, как было сказано ранее, на факультативах и дополнительных занятиях на геометрии.</w:t>
      </w:r>
    </w:p>
    <w:p w:rsidR="000C1FC3" w:rsidRDefault="000C1FC3" w:rsidP="002E104C"/>
    <w:p w:rsidR="000C1FC3" w:rsidRDefault="000C1FC3" w:rsidP="002E104C"/>
    <w:p w:rsidR="000C1FC3" w:rsidRDefault="000C1FC3" w:rsidP="002E104C"/>
    <w:p w:rsidR="000C1FC3" w:rsidRPr="002E104C" w:rsidRDefault="000C1FC3" w:rsidP="002E104C"/>
    <w:p w:rsidR="00580482" w:rsidRDefault="00701283" w:rsidP="00096A13">
      <w:pPr>
        <w:spacing w:line="360" w:lineRule="auto"/>
        <w:ind w:firstLine="709"/>
        <w:jc w:val="both"/>
      </w:pPr>
      <w:r>
        <w:t xml:space="preserve">Основные </w:t>
      </w:r>
      <w:r w:rsidRPr="00FF1976">
        <w:t>сведения</w:t>
      </w:r>
      <w:r w:rsidR="00302737" w:rsidRPr="00FF1976">
        <w:t xml:space="preserve"> [</w:t>
      </w:r>
      <w:r w:rsidR="00FF1976" w:rsidRPr="00FF1976">
        <w:t>6</w:t>
      </w:r>
      <w:r w:rsidR="00302737" w:rsidRPr="00FF1976">
        <w:t>]</w:t>
      </w:r>
      <w:r w:rsidRPr="00FF1976">
        <w:t>:</w:t>
      </w:r>
    </w:p>
    <w:p w:rsidR="00701283" w:rsidRPr="00580482" w:rsidRDefault="00701283" w:rsidP="00096A13">
      <w:pPr>
        <w:spacing w:line="360" w:lineRule="auto"/>
        <w:ind w:firstLine="709"/>
        <w:jc w:val="both"/>
        <w:rPr>
          <w:sz w:val="28"/>
          <w:szCs w:val="28"/>
        </w:rPr>
      </w:pPr>
      <w:r>
        <w:t xml:space="preserve">1. Многоугольник называют </w:t>
      </w:r>
      <w:r w:rsidRPr="00511B44">
        <w:rPr>
          <w:i/>
        </w:rPr>
        <w:t>выпуклым</w:t>
      </w:r>
      <w:r>
        <w:t>, если он лежит по одну сторону от любой прямой, соединяющий его соседние вершины.</w:t>
      </w:r>
    </w:p>
    <w:p w:rsidR="00302737" w:rsidRDefault="00302737" w:rsidP="00096A13">
      <w:pPr>
        <w:spacing w:line="360" w:lineRule="auto"/>
        <w:ind w:firstLine="709"/>
        <w:jc w:val="both"/>
        <w:rPr>
          <w:lang w:val="en-US"/>
        </w:rPr>
      </w:pPr>
      <w:r w:rsidRPr="00302737">
        <w:t xml:space="preserve">2. </w:t>
      </w:r>
      <w:r>
        <w:t xml:space="preserve">Выпуклый многоугольник называют </w:t>
      </w:r>
      <w:r w:rsidRPr="00511B44">
        <w:rPr>
          <w:b/>
          <w:i/>
        </w:rPr>
        <w:t>описанным</w:t>
      </w:r>
      <w:r>
        <w:t xml:space="preserve">, если все его стороны касаются некоторой окружности. Выпуклый четырехугольник </w:t>
      </w:r>
      <w:r>
        <w:rPr>
          <w:lang w:val="en-US"/>
        </w:rPr>
        <w:t>ABCD</w:t>
      </w:r>
      <w:r w:rsidRPr="00302737">
        <w:t xml:space="preserve"> </w:t>
      </w:r>
      <w:r>
        <w:t xml:space="preserve">является описанным тогда и только тогда, когда </w:t>
      </w:r>
      <w:r>
        <w:rPr>
          <w:lang w:val="en-US"/>
        </w:rPr>
        <w:t>AB</w:t>
      </w:r>
      <w:r w:rsidRPr="00302737">
        <w:t xml:space="preserve"> + </w:t>
      </w:r>
      <w:r>
        <w:rPr>
          <w:lang w:val="en-US"/>
        </w:rPr>
        <w:t>CD</w:t>
      </w:r>
      <w:r w:rsidRPr="00302737">
        <w:t xml:space="preserve">  = </w:t>
      </w:r>
      <w:r>
        <w:rPr>
          <w:lang w:val="en-US"/>
        </w:rPr>
        <w:t>BC</w:t>
      </w:r>
      <w:r w:rsidRPr="00302737">
        <w:t xml:space="preserve"> + </w:t>
      </w:r>
      <w:r>
        <w:rPr>
          <w:lang w:val="en-US"/>
        </w:rPr>
        <w:t>AD</w:t>
      </w:r>
      <w:r w:rsidRPr="00302737">
        <w:t>.</w:t>
      </w:r>
    </w:p>
    <w:p w:rsidR="00580482" w:rsidRDefault="00302737" w:rsidP="00302737">
      <w:pPr>
        <w:spacing w:line="360" w:lineRule="auto"/>
        <w:ind w:firstLine="709"/>
        <w:jc w:val="both"/>
      </w:pPr>
      <w:r>
        <w:t xml:space="preserve">Выпуклый многоугольник называют </w:t>
      </w:r>
      <w:r w:rsidRPr="00511B44">
        <w:rPr>
          <w:i/>
        </w:rPr>
        <w:t>вписанным</w:t>
      </w:r>
      <w:r>
        <w:t xml:space="preserve">, если все его вершины лежат на одной окружности. </w:t>
      </w:r>
      <w:r w:rsidRPr="00302737">
        <w:t xml:space="preserve"> </w:t>
      </w:r>
      <w:r>
        <w:t xml:space="preserve">Выпуклый четырехугольник </w:t>
      </w:r>
      <w:r>
        <w:rPr>
          <w:lang w:val="en-US"/>
        </w:rPr>
        <w:t>ABCD</w:t>
      </w:r>
      <w:r w:rsidRPr="00302737">
        <w:t xml:space="preserve"> </w:t>
      </w:r>
      <w:r>
        <w:t xml:space="preserve">является вписанным тогда и только тогда, когда </w:t>
      </w:r>
      <w:r w:rsidRPr="00AA2479">
        <w:rPr>
          <w:position w:val="-4"/>
        </w:rPr>
        <w:object w:dxaOrig="26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pt" o:ole="">
            <v:imagedata r:id="rId8" o:title=""/>
          </v:shape>
          <o:OLEObject Type="Embed" ProgID="Equation.3" ShapeID="_x0000_i1025" DrawAspect="Content" ObjectID="_1476354361" r:id="rId9"/>
        </w:object>
      </w:r>
      <w:r>
        <w:rPr>
          <w:lang w:val="en-US"/>
        </w:rPr>
        <w:t>ABC</w:t>
      </w:r>
      <w:r w:rsidRPr="00302737">
        <w:t xml:space="preserve"> + </w:t>
      </w:r>
      <w:r w:rsidRPr="00AA2479">
        <w:rPr>
          <w:position w:val="-4"/>
        </w:rPr>
        <w:object w:dxaOrig="260" w:dyaOrig="240">
          <v:shape id="_x0000_i1026" type="#_x0000_t75" style="width:12.75pt;height:12pt" o:ole="">
            <v:imagedata r:id="rId8" o:title=""/>
          </v:shape>
          <o:OLEObject Type="Embed" ProgID="Equation.3" ShapeID="_x0000_i1026" DrawAspect="Content" ObjectID="_1476354362" r:id="rId10"/>
        </w:object>
      </w:r>
      <w:r>
        <w:rPr>
          <w:lang w:val="en-US"/>
        </w:rPr>
        <w:t>CDA</w:t>
      </w:r>
      <w:r w:rsidRPr="00302737">
        <w:t xml:space="preserve"> = </w:t>
      </w:r>
      <w:r w:rsidRPr="00AA2479">
        <w:rPr>
          <w:position w:val="-4"/>
        </w:rPr>
        <w:object w:dxaOrig="260" w:dyaOrig="240">
          <v:shape id="_x0000_i1027" type="#_x0000_t75" style="width:12.75pt;height:12pt" o:ole="">
            <v:imagedata r:id="rId8" o:title=""/>
          </v:shape>
          <o:OLEObject Type="Embed" ProgID="Equation.3" ShapeID="_x0000_i1027" DrawAspect="Content" ObjectID="_1476354363" r:id="rId11"/>
        </w:object>
      </w:r>
      <w:r>
        <w:rPr>
          <w:lang w:val="en-US"/>
        </w:rPr>
        <w:t>DAB</w:t>
      </w:r>
      <w:r w:rsidRPr="00302737">
        <w:t xml:space="preserve"> + </w:t>
      </w:r>
      <w:r w:rsidRPr="00AA2479">
        <w:rPr>
          <w:position w:val="-4"/>
        </w:rPr>
        <w:object w:dxaOrig="260" w:dyaOrig="240">
          <v:shape id="_x0000_i1028" type="#_x0000_t75" style="width:12.75pt;height:12pt" o:ole="">
            <v:imagedata r:id="rId8" o:title=""/>
          </v:shape>
          <o:OLEObject Type="Embed" ProgID="Equation.3" ShapeID="_x0000_i1028" DrawAspect="Content" ObjectID="_1476354364" r:id="rId12"/>
        </w:object>
      </w:r>
      <w:r>
        <w:rPr>
          <w:lang w:val="en-US"/>
        </w:rPr>
        <w:t>BCD</w:t>
      </w:r>
      <w:r>
        <w:t>.</w:t>
      </w:r>
    </w:p>
    <w:p w:rsidR="00302737" w:rsidRDefault="00302737" w:rsidP="00511B44">
      <w:pPr>
        <w:spacing w:line="360" w:lineRule="auto"/>
        <w:ind w:firstLine="709"/>
        <w:jc w:val="both"/>
      </w:pPr>
      <w:r>
        <w:t xml:space="preserve">3. Выпуклый многоугольник называют </w:t>
      </w:r>
      <w:r w:rsidRPr="00511B44">
        <w:rPr>
          <w:i/>
        </w:rPr>
        <w:t>правильным</w:t>
      </w:r>
      <w:r>
        <w:t xml:space="preserve">, если все его стороны равны и все углы также равны. </w:t>
      </w:r>
    </w:p>
    <w:p w:rsidR="00302737" w:rsidRDefault="00302737" w:rsidP="00302737">
      <w:pPr>
        <w:spacing w:line="360" w:lineRule="auto"/>
        <w:ind w:firstLine="709"/>
        <w:jc w:val="both"/>
      </w:pPr>
      <w:r>
        <w:t xml:space="preserve">Выпуклый </w:t>
      </w:r>
      <w:r>
        <w:rPr>
          <w:lang w:val="en-US"/>
        </w:rPr>
        <w:t>n</w:t>
      </w:r>
      <w:r w:rsidRPr="00302737">
        <w:t>-</w:t>
      </w:r>
      <w:r>
        <w:t>угольник является правильным тогда и только тогда, когда при повороте на угол 2π/</w:t>
      </w:r>
      <w:r>
        <w:rPr>
          <w:lang w:val="en-US"/>
        </w:rPr>
        <w:t>n</w:t>
      </w:r>
      <w:r w:rsidRPr="00302737">
        <w:t xml:space="preserve"> </w:t>
      </w:r>
      <w:r>
        <w:t>с центром в некоторой точке О он переходит в себя. Точку О называют</w:t>
      </w:r>
      <w:r w:rsidR="00511B44">
        <w:t xml:space="preserve"> </w:t>
      </w:r>
      <w:r w:rsidR="00511B44" w:rsidRPr="00511B44">
        <w:rPr>
          <w:i/>
        </w:rPr>
        <w:t>центром</w:t>
      </w:r>
      <w:r w:rsidR="00511B44">
        <w:t xml:space="preserve"> правильного многоугольника.</w:t>
      </w:r>
    </w:p>
    <w:p w:rsidR="00511B44" w:rsidRPr="00511B44" w:rsidRDefault="00511B44" w:rsidP="00302737">
      <w:pPr>
        <w:spacing w:line="360" w:lineRule="auto"/>
        <w:ind w:firstLine="709"/>
        <w:jc w:val="both"/>
      </w:pPr>
      <w:smartTag w:uri="urn:schemas-microsoft-com:office:smarttags" w:element="place">
        <w:r w:rsidRPr="00511B44">
          <w:rPr>
            <w:b/>
            <w:lang w:val="en-US"/>
          </w:rPr>
          <w:t>I</w:t>
        </w:r>
        <w:r w:rsidRPr="00511B44">
          <w:rPr>
            <w:b/>
          </w:rPr>
          <w:t>.</w:t>
        </w:r>
      </w:smartTag>
      <w:r w:rsidRPr="00511B44">
        <w:rPr>
          <w:b/>
        </w:rPr>
        <w:t xml:space="preserve"> Вписанные и описанные четырехугольники:</w:t>
      </w:r>
    </w:p>
    <w:p w:rsidR="00511B44" w:rsidRPr="00511B44" w:rsidRDefault="00511B44" w:rsidP="00302737">
      <w:pPr>
        <w:spacing w:line="360" w:lineRule="auto"/>
        <w:ind w:firstLine="709"/>
        <w:jc w:val="both"/>
      </w:pPr>
      <w:r w:rsidRPr="00FE1B03">
        <w:rPr>
          <w:b/>
        </w:rPr>
        <w:t>1.</w:t>
      </w:r>
      <w:r w:rsidR="00FE1B03">
        <w:rPr>
          <w:lang w:val="en-US"/>
        </w:rPr>
        <w:t xml:space="preserve"> </w:t>
      </w:r>
      <w:r>
        <w:t xml:space="preserve">Дан выпуклый четырехугольник </w:t>
      </w:r>
      <w:r>
        <w:rPr>
          <w:lang w:val="en-US"/>
        </w:rPr>
        <w:t>ABCD</w:t>
      </w:r>
      <w:r w:rsidRPr="00511B44">
        <w:t xml:space="preserve">. </w:t>
      </w:r>
      <w:r>
        <w:t xml:space="preserve">Лучи </w:t>
      </w:r>
      <w:r>
        <w:rPr>
          <w:lang w:val="en-US"/>
        </w:rPr>
        <w:t>AB</w:t>
      </w:r>
      <w:r w:rsidRPr="00511B44">
        <w:t xml:space="preserve"> </w:t>
      </w:r>
      <w:r>
        <w:t xml:space="preserve">и </w:t>
      </w:r>
      <w:r>
        <w:rPr>
          <w:lang w:val="en-US"/>
        </w:rPr>
        <w:t>CD</w:t>
      </w:r>
      <w:r w:rsidRPr="00511B44">
        <w:t xml:space="preserve"> </w:t>
      </w:r>
      <w:r>
        <w:t xml:space="preserve">пересекаются в точке Р, а лучи </w:t>
      </w:r>
      <w:r>
        <w:rPr>
          <w:lang w:val="en-US"/>
        </w:rPr>
        <w:t>BC</w:t>
      </w:r>
      <w:r w:rsidRPr="00511B44">
        <w:t xml:space="preserve"> </w:t>
      </w:r>
      <w:r>
        <w:t xml:space="preserve">и </w:t>
      </w:r>
      <w:r>
        <w:rPr>
          <w:lang w:val="en-US"/>
        </w:rPr>
        <w:t>AD</w:t>
      </w:r>
      <w:r w:rsidRPr="00511B44">
        <w:t xml:space="preserve"> — </w:t>
      </w:r>
      <w:r>
        <w:t xml:space="preserve">в точке </w:t>
      </w:r>
      <w:r>
        <w:rPr>
          <w:lang w:val="en-US"/>
        </w:rPr>
        <w:t>Q</w:t>
      </w:r>
      <w:r w:rsidRPr="00511B44">
        <w:t xml:space="preserve">. </w:t>
      </w:r>
      <w:r>
        <w:t xml:space="preserve">Доказать, что  четырехугольник </w:t>
      </w:r>
      <w:r>
        <w:rPr>
          <w:lang w:val="en-US"/>
        </w:rPr>
        <w:t>ABCD</w:t>
      </w:r>
      <w:r>
        <w:t xml:space="preserve"> описанный тогда и только тогда, когда выполняется одно из следующих условий: </w:t>
      </w:r>
      <w:r>
        <w:rPr>
          <w:lang w:val="en-US"/>
        </w:rPr>
        <w:t>AB</w:t>
      </w:r>
      <w:r w:rsidRPr="00511B44">
        <w:t xml:space="preserve"> + </w:t>
      </w:r>
      <w:r>
        <w:rPr>
          <w:lang w:val="en-US"/>
        </w:rPr>
        <w:t>CD</w:t>
      </w:r>
      <w:r w:rsidRPr="00511B44">
        <w:t xml:space="preserve"> = </w:t>
      </w:r>
      <w:r>
        <w:rPr>
          <w:lang w:val="en-US"/>
        </w:rPr>
        <w:t>BC</w:t>
      </w:r>
      <w:r w:rsidRPr="00511B44">
        <w:t xml:space="preserve"> + </w:t>
      </w:r>
      <w:r>
        <w:rPr>
          <w:lang w:val="en-US"/>
        </w:rPr>
        <w:t>AD</w:t>
      </w:r>
      <w:r w:rsidRPr="00511B44">
        <w:t xml:space="preserve">, </w:t>
      </w:r>
      <w:r>
        <w:rPr>
          <w:lang w:val="en-US"/>
        </w:rPr>
        <w:t>AP</w:t>
      </w:r>
      <w:r w:rsidRPr="00511B44">
        <w:t xml:space="preserve"> + + </w:t>
      </w:r>
      <w:r>
        <w:rPr>
          <w:lang w:val="en-US"/>
        </w:rPr>
        <w:t>CQ</w:t>
      </w:r>
      <w:r w:rsidRPr="00511B44">
        <w:t xml:space="preserve"> = </w:t>
      </w:r>
      <w:r>
        <w:rPr>
          <w:lang w:val="en-US"/>
        </w:rPr>
        <w:t>AQ</w:t>
      </w:r>
      <w:r w:rsidRPr="00511B44">
        <w:t xml:space="preserve"> + </w:t>
      </w:r>
      <w:r>
        <w:rPr>
          <w:lang w:val="en-US"/>
        </w:rPr>
        <w:t>CP</w:t>
      </w:r>
      <w:r w:rsidRPr="00511B44">
        <w:t xml:space="preserve"> </w:t>
      </w:r>
      <w:r>
        <w:t xml:space="preserve">или </w:t>
      </w:r>
      <w:r>
        <w:rPr>
          <w:lang w:val="en-US"/>
        </w:rPr>
        <w:t>BP</w:t>
      </w:r>
      <w:r w:rsidRPr="00511B44">
        <w:t xml:space="preserve"> + </w:t>
      </w:r>
      <w:r>
        <w:rPr>
          <w:lang w:val="en-US"/>
        </w:rPr>
        <w:t>BQ</w:t>
      </w:r>
      <w:r w:rsidRPr="00511B44">
        <w:t xml:space="preserve"> = </w:t>
      </w:r>
      <w:r>
        <w:rPr>
          <w:lang w:val="en-US"/>
        </w:rPr>
        <w:t>DP</w:t>
      </w:r>
      <w:r w:rsidRPr="00511B44">
        <w:t xml:space="preserve"> + </w:t>
      </w:r>
      <w:r>
        <w:rPr>
          <w:lang w:val="en-US"/>
        </w:rPr>
        <w:t>DQ</w:t>
      </w:r>
      <w:r w:rsidRPr="00511B44">
        <w:t>.</w:t>
      </w:r>
    </w:p>
    <w:p w:rsidR="00511B44" w:rsidRDefault="00511B44" w:rsidP="00302737">
      <w:pPr>
        <w:spacing w:line="360" w:lineRule="auto"/>
        <w:ind w:firstLine="709"/>
        <w:jc w:val="both"/>
      </w:pPr>
      <w:r w:rsidRPr="00511B44">
        <w:rPr>
          <w:i/>
        </w:rPr>
        <w:t xml:space="preserve">Решение: </w:t>
      </w:r>
    </w:p>
    <w:p w:rsidR="00BB07A6" w:rsidRDefault="009C31D3" w:rsidP="009C31D3">
      <w:pPr>
        <w:spacing w:line="360" w:lineRule="auto"/>
        <w:jc w:val="both"/>
      </w:pPr>
      <w:r>
        <w:t xml:space="preserve">1) </w:t>
      </w:r>
      <w:r w:rsidR="00113B20">
        <w:t xml:space="preserve">Докажем, что если четырехугольник </w:t>
      </w:r>
      <w:r w:rsidR="00113B20">
        <w:rPr>
          <w:lang w:val="en-US"/>
        </w:rPr>
        <w:t>ABCD</w:t>
      </w:r>
      <w:r w:rsidR="00113B20" w:rsidRPr="00113B20">
        <w:t xml:space="preserve"> </w:t>
      </w:r>
      <w:r w:rsidR="00113B20">
        <w:t>описанн</w:t>
      </w:r>
      <w:r w:rsidR="00BB07A6">
        <w:t xml:space="preserve">ый, то выполняются все условия. </w:t>
      </w:r>
      <w:r w:rsidR="00113B20">
        <w:t xml:space="preserve">Пусть </w:t>
      </w:r>
      <w:r w:rsidR="00113B20">
        <w:rPr>
          <w:lang w:val="en-US"/>
        </w:rPr>
        <w:t>K</w:t>
      </w:r>
      <w:r w:rsidR="00113B20">
        <w:t>,</w:t>
      </w:r>
      <w:r w:rsidR="00113B20" w:rsidRPr="00113B20">
        <w:t xml:space="preserve"> </w:t>
      </w:r>
      <w:r w:rsidR="00113B20">
        <w:rPr>
          <w:lang w:val="en-US"/>
        </w:rPr>
        <w:t>L</w:t>
      </w:r>
      <w:r w:rsidR="00113B20">
        <w:t>,</w:t>
      </w:r>
      <w:r w:rsidR="00113B20" w:rsidRPr="00113B20">
        <w:t xml:space="preserve"> </w:t>
      </w:r>
      <w:r w:rsidR="00113B20">
        <w:rPr>
          <w:lang w:val="en-US"/>
        </w:rPr>
        <w:t>M</w:t>
      </w:r>
      <w:r w:rsidR="00113B20">
        <w:t xml:space="preserve"> и</w:t>
      </w:r>
      <w:r w:rsidR="00113B20" w:rsidRPr="00113B20">
        <w:t xml:space="preserve"> </w:t>
      </w:r>
      <w:r w:rsidR="00113B20">
        <w:rPr>
          <w:lang w:val="en-US"/>
        </w:rPr>
        <w:t>N</w:t>
      </w:r>
      <w:r w:rsidR="00113B20">
        <w:t xml:space="preserve"> — точки касания вписанной окружности со сторонами </w:t>
      </w:r>
      <w:r w:rsidR="00113B20">
        <w:rPr>
          <w:lang w:val="en-US"/>
        </w:rPr>
        <w:t>AB</w:t>
      </w:r>
      <w:r w:rsidR="00113B20">
        <w:t>,</w:t>
      </w:r>
      <w:r w:rsidR="00113B20" w:rsidRPr="00113B20">
        <w:t xml:space="preserve"> </w:t>
      </w:r>
      <w:r w:rsidR="00113B20">
        <w:rPr>
          <w:lang w:val="en-US"/>
        </w:rPr>
        <w:t>BC</w:t>
      </w:r>
      <w:r w:rsidR="00113B20">
        <w:t>,</w:t>
      </w:r>
      <w:r w:rsidR="00113B20" w:rsidRPr="00113B20">
        <w:t xml:space="preserve"> </w:t>
      </w:r>
      <w:r w:rsidR="00113B20">
        <w:rPr>
          <w:lang w:val="en-US"/>
        </w:rPr>
        <w:t>CD</w:t>
      </w:r>
      <w:r w:rsidR="00113B20">
        <w:t xml:space="preserve"> и</w:t>
      </w:r>
      <w:r w:rsidR="00113B20" w:rsidRPr="00113B20">
        <w:t xml:space="preserve"> </w:t>
      </w:r>
      <w:r w:rsidR="00113B20">
        <w:rPr>
          <w:lang w:val="en-US"/>
        </w:rPr>
        <w:t>DA</w:t>
      </w:r>
      <w:r w:rsidR="00113B20">
        <w:t>.  Тогда</w:t>
      </w:r>
      <w:r w:rsidR="00113B20" w:rsidRPr="009B5583">
        <w:t xml:space="preserve"> </w:t>
      </w:r>
      <w:r w:rsidR="009B5583">
        <w:rPr>
          <w:lang w:val="en-US"/>
        </w:rPr>
        <w:t>AB</w:t>
      </w:r>
      <w:r w:rsidR="009B5583" w:rsidRPr="009B5583">
        <w:t xml:space="preserve"> + </w:t>
      </w:r>
      <w:r w:rsidR="009B5583">
        <w:rPr>
          <w:lang w:val="en-US"/>
        </w:rPr>
        <w:t>CD</w:t>
      </w:r>
      <w:r w:rsidR="009B5583" w:rsidRPr="009B5583">
        <w:t xml:space="preserve"> = </w:t>
      </w:r>
      <w:r w:rsidR="009B5583">
        <w:rPr>
          <w:lang w:val="en-US"/>
        </w:rPr>
        <w:t>AK</w:t>
      </w:r>
      <w:r w:rsidR="009B5583" w:rsidRPr="009B5583">
        <w:t xml:space="preserve"> + </w:t>
      </w:r>
      <w:r w:rsidR="009B5583">
        <w:rPr>
          <w:lang w:val="en-US"/>
        </w:rPr>
        <w:t>BK</w:t>
      </w:r>
      <w:r w:rsidR="009B5583" w:rsidRPr="009B5583">
        <w:t xml:space="preserve"> + </w:t>
      </w:r>
      <w:r w:rsidR="009B5583">
        <w:rPr>
          <w:lang w:val="en-US"/>
        </w:rPr>
        <w:t>CM</w:t>
      </w:r>
      <w:r w:rsidR="009B5583" w:rsidRPr="009B5583">
        <w:t xml:space="preserve"> + </w:t>
      </w:r>
      <w:r w:rsidR="009B5583">
        <w:rPr>
          <w:lang w:val="en-US"/>
        </w:rPr>
        <w:t>DM</w:t>
      </w:r>
      <w:r w:rsidR="009B5583" w:rsidRPr="009B5583">
        <w:t xml:space="preserve"> = </w:t>
      </w:r>
      <w:r w:rsidR="009B5583">
        <w:rPr>
          <w:lang w:val="en-US"/>
        </w:rPr>
        <w:t>AN</w:t>
      </w:r>
      <w:r w:rsidR="009B5583" w:rsidRPr="009B5583">
        <w:t xml:space="preserve"> + </w:t>
      </w:r>
      <w:r w:rsidR="00BB07A6">
        <w:t>+</w:t>
      </w:r>
      <w:r w:rsidR="009B5583">
        <w:rPr>
          <w:lang w:val="en-US"/>
        </w:rPr>
        <w:t>BL</w:t>
      </w:r>
      <w:r w:rsidR="009B5583" w:rsidRPr="009B5583">
        <w:t xml:space="preserve"> + </w:t>
      </w:r>
      <w:r w:rsidR="009B5583">
        <w:rPr>
          <w:lang w:val="en-US"/>
        </w:rPr>
        <w:t>CL</w:t>
      </w:r>
      <w:r w:rsidR="009B5583" w:rsidRPr="009B5583">
        <w:t xml:space="preserve"> + </w:t>
      </w:r>
      <w:r w:rsidR="009B5583">
        <w:rPr>
          <w:lang w:val="en-US"/>
        </w:rPr>
        <w:t>DN</w:t>
      </w:r>
      <w:r w:rsidR="009B5583" w:rsidRPr="009B5583">
        <w:t xml:space="preserve"> = </w:t>
      </w:r>
      <w:r w:rsidR="009B5583">
        <w:rPr>
          <w:lang w:val="en-US"/>
        </w:rPr>
        <w:t>BC</w:t>
      </w:r>
      <w:r w:rsidR="009B5583" w:rsidRPr="009B5583">
        <w:t xml:space="preserve"> + </w:t>
      </w:r>
      <w:r w:rsidR="009B5583">
        <w:rPr>
          <w:lang w:val="en-US"/>
        </w:rPr>
        <w:t>AD</w:t>
      </w:r>
      <w:r w:rsidR="009B5583" w:rsidRPr="009B5583">
        <w:t xml:space="preserve">, </w:t>
      </w:r>
      <w:r w:rsidR="009B5583">
        <w:rPr>
          <w:lang w:val="en-US"/>
        </w:rPr>
        <w:t>AP</w:t>
      </w:r>
      <w:r w:rsidR="009B5583" w:rsidRPr="009B5583">
        <w:t xml:space="preserve"> + </w:t>
      </w:r>
      <w:r w:rsidR="009B5583">
        <w:rPr>
          <w:lang w:val="en-US"/>
        </w:rPr>
        <w:t>CQ</w:t>
      </w:r>
      <w:r w:rsidR="009B5583" w:rsidRPr="009B5583">
        <w:t xml:space="preserve"> = </w:t>
      </w:r>
      <w:r w:rsidR="009B5583">
        <w:rPr>
          <w:lang w:val="en-US"/>
        </w:rPr>
        <w:t>AK</w:t>
      </w:r>
      <w:r w:rsidR="009B5583" w:rsidRPr="009B5583">
        <w:t xml:space="preserve"> + </w:t>
      </w:r>
      <w:r w:rsidR="009B5583">
        <w:rPr>
          <w:lang w:val="en-US"/>
        </w:rPr>
        <w:t>PK</w:t>
      </w:r>
      <w:r w:rsidR="009B5583" w:rsidRPr="009B5583">
        <w:t xml:space="preserve"> + </w:t>
      </w:r>
      <w:r w:rsidR="009B5583">
        <w:rPr>
          <w:lang w:val="en-US"/>
        </w:rPr>
        <w:t>QL</w:t>
      </w:r>
      <w:r w:rsidR="009B5583" w:rsidRPr="009B5583">
        <w:t xml:space="preserve"> - </w:t>
      </w:r>
      <w:r w:rsidR="009B5583">
        <w:rPr>
          <w:lang w:val="en-US"/>
        </w:rPr>
        <w:t>CL</w:t>
      </w:r>
      <w:r w:rsidR="009B5583" w:rsidRPr="009B5583">
        <w:t xml:space="preserve"> = </w:t>
      </w:r>
      <w:r w:rsidR="009B5583">
        <w:rPr>
          <w:lang w:val="en-US"/>
        </w:rPr>
        <w:t>AN</w:t>
      </w:r>
      <w:r w:rsidR="009B5583" w:rsidRPr="009B5583">
        <w:t xml:space="preserve"> + </w:t>
      </w:r>
      <w:r w:rsidR="009B5583">
        <w:rPr>
          <w:lang w:val="en-US"/>
        </w:rPr>
        <w:t>PM</w:t>
      </w:r>
      <w:r w:rsidR="009B5583" w:rsidRPr="009B5583">
        <w:t xml:space="preserve"> + </w:t>
      </w:r>
      <w:r w:rsidR="009B5583">
        <w:rPr>
          <w:lang w:val="en-US"/>
        </w:rPr>
        <w:t>QN</w:t>
      </w:r>
      <w:r w:rsidR="009B5583" w:rsidRPr="009B5583">
        <w:t xml:space="preserve"> - </w:t>
      </w:r>
      <w:r w:rsidR="00BB07A6">
        <w:t xml:space="preserve">     </w:t>
      </w:r>
      <w:r w:rsidR="009B5583">
        <w:rPr>
          <w:lang w:val="en-US"/>
        </w:rPr>
        <w:t>CM</w:t>
      </w:r>
      <w:r w:rsidR="009B5583" w:rsidRPr="009B5583">
        <w:t xml:space="preserve"> = </w:t>
      </w:r>
      <w:r w:rsidR="009B5583">
        <w:rPr>
          <w:lang w:val="en-US"/>
        </w:rPr>
        <w:t>AQ</w:t>
      </w:r>
      <w:r w:rsidR="009B5583" w:rsidRPr="009B5583">
        <w:t xml:space="preserve"> + </w:t>
      </w:r>
      <w:r w:rsidR="009B5583">
        <w:rPr>
          <w:lang w:val="en-US"/>
        </w:rPr>
        <w:t>CP</w:t>
      </w:r>
      <w:r w:rsidR="009B5583" w:rsidRPr="009B5583">
        <w:t xml:space="preserve"> </w:t>
      </w:r>
      <w:r w:rsidR="009B5583">
        <w:t>и</w:t>
      </w:r>
      <w:r w:rsidR="009B5583" w:rsidRPr="009B5583">
        <w:t xml:space="preserve"> </w:t>
      </w:r>
      <w:r w:rsidR="009B5583">
        <w:rPr>
          <w:lang w:val="en-US"/>
        </w:rPr>
        <w:t>BP</w:t>
      </w:r>
      <w:r w:rsidR="009B5583" w:rsidRPr="009B5583">
        <w:t xml:space="preserve"> + </w:t>
      </w:r>
      <w:r w:rsidR="009B5583">
        <w:rPr>
          <w:lang w:val="en-US"/>
        </w:rPr>
        <w:t>BQ</w:t>
      </w:r>
      <w:r w:rsidR="009B5583" w:rsidRPr="009B5583">
        <w:t xml:space="preserve"> = </w:t>
      </w:r>
      <w:r w:rsidR="009B5583">
        <w:rPr>
          <w:lang w:val="en-US"/>
        </w:rPr>
        <w:t>AP</w:t>
      </w:r>
      <w:r w:rsidR="009B5583" w:rsidRPr="009B5583">
        <w:t xml:space="preserve"> – </w:t>
      </w:r>
      <w:r w:rsidR="009B5583">
        <w:rPr>
          <w:lang w:val="en-US"/>
        </w:rPr>
        <w:t>AB</w:t>
      </w:r>
      <w:r w:rsidR="009B5583" w:rsidRPr="009B5583">
        <w:t xml:space="preserve"> + +</w:t>
      </w:r>
      <w:r w:rsidR="009B5583">
        <w:rPr>
          <w:lang w:val="en-US"/>
        </w:rPr>
        <w:t>BC</w:t>
      </w:r>
      <w:r w:rsidR="009B5583" w:rsidRPr="009B5583">
        <w:t xml:space="preserve"> + </w:t>
      </w:r>
      <w:r w:rsidR="009B5583">
        <w:rPr>
          <w:lang w:val="en-US"/>
        </w:rPr>
        <w:t>CQ</w:t>
      </w:r>
      <w:r w:rsidR="009B5583" w:rsidRPr="009B5583">
        <w:t xml:space="preserve"> = (</w:t>
      </w:r>
      <w:r w:rsidR="009B5583">
        <w:rPr>
          <w:lang w:val="en-US"/>
        </w:rPr>
        <w:t>AP</w:t>
      </w:r>
      <w:r w:rsidR="009B5583" w:rsidRPr="009B5583">
        <w:t xml:space="preserve"> + </w:t>
      </w:r>
      <w:r w:rsidR="009B5583">
        <w:rPr>
          <w:lang w:val="en-US"/>
        </w:rPr>
        <w:t>CQ</w:t>
      </w:r>
      <w:r w:rsidR="009B5583" w:rsidRPr="009B5583">
        <w:t>) + (</w:t>
      </w:r>
      <w:r w:rsidR="009B5583">
        <w:rPr>
          <w:lang w:val="en-US"/>
        </w:rPr>
        <w:t>BC</w:t>
      </w:r>
      <w:r w:rsidR="009B5583" w:rsidRPr="009B5583">
        <w:t xml:space="preserve"> - </w:t>
      </w:r>
      <w:r w:rsidR="009B5583">
        <w:rPr>
          <w:lang w:val="en-US"/>
        </w:rPr>
        <w:t>AB</w:t>
      </w:r>
      <w:r w:rsidR="009B5583" w:rsidRPr="009B5583">
        <w:t xml:space="preserve">) = </w:t>
      </w:r>
      <w:r w:rsidR="009B5583">
        <w:rPr>
          <w:lang w:val="en-US"/>
        </w:rPr>
        <w:t>AQ</w:t>
      </w:r>
      <w:r w:rsidR="009B5583" w:rsidRPr="009B5583">
        <w:t xml:space="preserve"> + </w:t>
      </w:r>
      <w:r w:rsidR="009B5583">
        <w:rPr>
          <w:lang w:val="en-US"/>
        </w:rPr>
        <w:t>CP</w:t>
      </w:r>
      <w:r w:rsidR="009B5583" w:rsidRPr="009B5583">
        <w:t xml:space="preserve"> + </w:t>
      </w:r>
      <w:r w:rsidR="009B5583">
        <w:rPr>
          <w:lang w:val="en-US"/>
        </w:rPr>
        <w:t>CD</w:t>
      </w:r>
      <w:r w:rsidR="009B5583" w:rsidRPr="009B5583">
        <w:t xml:space="preserve"> </w:t>
      </w:r>
      <w:r w:rsidR="009B5583">
        <w:t>–</w:t>
      </w:r>
      <w:r w:rsidR="009B5583" w:rsidRPr="009B5583">
        <w:t xml:space="preserve"> </w:t>
      </w:r>
      <w:r w:rsidR="009B5583">
        <w:rPr>
          <w:lang w:val="en-US"/>
        </w:rPr>
        <w:t>AD</w:t>
      </w:r>
      <w:r w:rsidR="009B5583" w:rsidRPr="009B5583">
        <w:t xml:space="preserve"> = </w:t>
      </w:r>
      <w:r w:rsidR="009B5583">
        <w:rPr>
          <w:lang w:val="en-US"/>
        </w:rPr>
        <w:t>DP</w:t>
      </w:r>
      <w:r w:rsidR="009B5583" w:rsidRPr="009B5583">
        <w:t xml:space="preserve"> + </w:t>
      </w:r>
      <w:r w:rsidR="009B5583">
        <w:rPr>
          <w:lang w:val="en-US"/>
        </w:rPr>
        <w:t>DQ</w:t>
      </w:r>
      <w:r w:rsidR="009B5583" w:rsidRPr="009B5583">
        <w:t xml:space="preserve">. </w:t>
      </w:r>
    </w:p>
    <w:p w:rsidR="009B5583" w:rsidRDefault="009C31D3" w:rsidP="009C31D3">
      <w:pPr>
        <w:tabs>
          <w:tab w:val="left" w:pos="180"/>
        </w:tabs>
        <w:spacing w:line="360" w:lineRule="auto"/>
        <w:jc w:val="both"/>
      </w:pPr>
      <w:r>
        <w:t xml:space="preserve">2) </w:t>
      </w:r>
      <w:r w:rsidR="009721B1">
        <w:t xml:space="preserve">Докажем теперь, например, что если </w:t>
      </w:r>
      <w:r w:rsidR="009721B1">
        <w:rPr>
          <w:lang w:val="en-US"/>
        </w:rPr>
        <w:t>BP</w:t>
      </w:r>
      <w:r w:rsidR="009721B1" w:rsidRPr="009721B1">
        <w:t xml:space="preserve"> + </w:t>
      </w:r>
      <w:r w:rsidR="009721B1">
        <w:rPr>
          <w:lang w:val="en-US"/>
        </w:rPr>
        <w:t>BQ</w:t>
      </w:r>
      <w:r w:rsidR="009721B1" w:rsidRPr="009721B1">
        <w:t xml:space="preserve"> = </w:t>
      </w:r>
      <w:r w:rsidR="009721B1">
        <w:rPr>
          <w:lang w:val="en-US"/>
        </w:rPr>
        <w:t>DP</w:t>
      </w:r>
      <w:r w:rsidR="009721B1" w:rsidRPr="009721B1">
        <w:t xml:space="preserve"> + </w:t>
      </w:r>
      <w:r w:rsidR="009721B1">
        <w:rPr>
          <w:lang w:val="en-US"/>
        </w:rPr>
        <w:t>DQ</w:t>
      </w:r>
      <w:r w:rsidR="009721B1">
        <w:t xml:space="preserve">, то четырехугольник </w:t>
      </w:r>
      <w:r w:rsidR="009721B1">
        <w:rPr>
          <w:lang w:val="en-US"/>
        </w:rPr>
        <w:t>ABCD</w:t>
      </w:r>
      <w:r w:rsidR="009721B1" w:rsidRPr="009721B1">
        <w:t xml:space="preserve"> </w:t>
      </w:r>
      <w:r w:rsidR="009721B1">
        <w:t xml:space="preserve">описанный. Рассмотрим для этого окружность, касающуюся стороны ВС и лучей </w:t>
      </w:r>
      <w:r w:rsidR="009721B1">
        <w:rPr>
          <w:lang w:val="en-US"/>
        </w:rPr>
        <w:t>BA</w:t>
      </w:r>
      <w:r w:rsidR="009721B1" w:rsidRPr="009721B1">
        <w:t xml:space="preserve"> </w:t>
      </w:r>
      <w:r w:rsidR="009721B1">
        <w:t xml:space="preserve">и </w:t>
      </w:r>
      <w:r w:rsidR="009721B1">
        <w:rPr>
          <w:lang w:val="en-US"/>
        </w:rPr>
        <w:t>CD</w:t>
      </w:r>
      <w:r w:rsidR="009721B1" w:rsidRPr="009721B1">
        <w:t xml:space="preserve">. </w:t>
      </w:r>
      <w:r w:rsidR="009721B1">
        <w:t xml:space="preserve">Предположим, что прямая </w:t>
      </w:r>
      <w:r w:rsidR="009721B1">
        <w:rPr>
          <w:lang w:val="en-US"/>
        </w:rPr>
        <w:t>AD</w:t>
      </w:r>
      <w:r w:rsidR="009721B1" w:rsidRPr="009721B1">
        <w:t xml:space="preserve"> </w:t>
      </w:r>
      <w:r w:rsidR="009721B1">
        <w:t xml:space="preserve">не касается этой окружности; сдвинем эту прямую так, чтобы она коснулась окружности </w:t>
      </w:r>
      <w:r w:rsidR="009721B1" w:rsidRPr="009C31D3">
        <w:t>(рис. 1)</w:t>
      </w:r>
      <w:r>
        <w:t>.</w:t>
      </w:r>
    </w:p>
    <w:p w:rsidR="009721B1" w:rsidRPr="009721B1" w:rsidRDefault="009C31D3" w:rsidP="009C31D3">
      <w:pPr>
        <w:tabs>
          <w:tab w:val="left" w:pos="180"/>
        </w:tabs>
        <w:spacing w:line="360" w:lineRule="auto"/>
        <w:jc w:val="both"/>
      </w:pPr>
      <w:r>
        <w:t xml:space="preserve">3) </w:t>
      </w:r>
      <w:r w:rsidR="009721B1">
        <w:t xml:space="preserve">Пусть </w:t>
      </w:r>
      <w:r w:rsidR="009721B1">
        <w:rPr>
          <w:lang w:val="en-US"/>
        </w:rPr>
        <w:t>S</w:t>
      </w:r>
      <w:r w:rsidR="009721B1" w:rsidRPr="009721B1">
        <w:t xml:space="preserve"> — </w:t>
      </w:r>
      <w:r w:rsidR="009721B1">
        <w:t xml:space="preserve">такая точка прямой </w:t>
      </w:r>
      <w:r w:rsidR="009721B1">
        <w:rPr>
          <w:lang w:val="en-US"/>
        </w:rPr>
        <w:t>AQ</w:t>
      </w:r>
      <w:r w:rsidR="009721B1">
        <w:t xml:space="preserve">,  что </w:t>
      </w:r>
      <w:r w:rsidR="009721B1" w:rsidRPr="009721B1">
        <w:t xml:space="preserve"> </w:t>
      </w:r>
      <w:r w:rsidR="009721B1">
        <w:rPr>
          <w:lang w:val="en-US"/>
        </w:rPr>
        <w:t>Q</w:t>
      </w:r>
      <w:r w:rsidR="009721B1" w:rsidRPr="009721B1">
        <w:t>'</w:t>
      </w:r>
      <w:r w:rsidR="009721B1">
        <w:rPr>
          <w:lang w:val="en-US"/>
        </w:rPr>
        <w:t>S</w:t>
      </w:r>
      <w:r w:rsidR="009721B1" w:rsidRPr="009721B1">
        <w:t xml:space="preserve"> ||</w:t>
      </w:r>
      <w:r w:rsidR="009721B1">
        <w:t xml:space="preserve"> </w:t>
      </w:r>
      <w:r w:rsidR="009721B1">
        <w:rPr>
          <w:lang w:val="en-US"/>
        </w:rPr>
        <w:t>DD</w:t>
      </w:r>
      <w:r w:rsidR="009721B1" w:rsidRPr="009721B1">
        <w:t xml:space="preserve">'. </w:t>
      </w:r>
      <w:r w:rsidR="009721B1">
        <w:t xml:space="preserve">Так как </w:t>
      </w:r>
      <w:r w:rsidR="009721B1">
        <w:rPr>
          <w:lang w:val="en-US"/>
        </w:rPr>
        <w:t>BP</w:t>
      </w:r>
      <w:r w:rsidR="009721B1" w:rsidRPr="009721B1">
        <w:t xml:space="preserve"> + </w:t>
      </w:r>
      <w:r w:rsidR="009721B1">
        <w:rPr>
          <w:lang w:val="en-US"/>
        </w:rPr>
        <w:t>BQ</w:t>
      </w:r>
      <w:r w:rsidR="009721B1" w:rsidRPr="009721B1">
        <w:t xml:space="preserve"> = </w:t>
      </w:r>
      <w:r w:rsidR="009721B1">
        <w:rPr>
          <w:lang w:val="en-US"/>
        </w:rPr>
        <w:t>DP</w:t>
      </w:r>
      <w:r w:rsidR="009721B1" w:rsidRPr="009721B1">
        <w:t xml:space="preserve"> + </w:t>
      </w:r>
      <w:r w:rsidR="009721B1">
        <w:rPr>
          <w:lang w:val="en-US"/>
        </w:rPr>
        <w:t>DQ</w:t>
      </w:r>
      <w:r w:rsidR="009721B1" w:rsidRPr="009721B1">
        <w:t xml:space="preserve"> </w:t>
      </w:r>
      <w:r w:rsidR="009721B1">
        <w:t xml:space="preserve">и </w:t>
      </w:r>
      <w:r w:rsidR="009721B1">
        <w:rPr>
          <w:lang w:val="en-US"/>
        </w:rPr>
        <w:t>BP</w:t>
      </w:r>
      <w:r w:rsidR="009721B1" w:rsidRPr="009721B1">
        <w:t xml:space="preserve"> + </w:t>
      </w:r>
      <w:r w:rsidR="009721B1">
        <w:rPr>
          <w:lang w:val="en-US"/>
        </w:rPr>
        <w:t>BQ</w:t>
      </w:r>
      <w:r w:rsidR="009721B1">
        <w:t>'</w:t>
      </w:r>
      <w:r w:rsidR="009721B1" w:rsidRPr="009721B1">
        <w:t xml:space="preserve"> = </w:t>
      </w:r>
      <w:r w:rsidR="009721B1">
        <w:rPr>
          <w:lang w:val="en-US"/>
        </w:rPr>
        <w:t>D</w:t>
      </w:r>
      <w:r w:rsidR="009721B1" w:rsidRPr="009721B1">
        <w:t>'</w:t>
      </w:r>
      <w:r w:rsidR="009721B1">
        <w:rPr>
          <w:lang w:val="en-US"/>
        </w:rPr>
        <w:t>P</w:t>
      </w:r>
      <w:r w:rsidR="009721B1" w:rsidRPr="009721B1">
        <w:t xml:space="preserve"> + </w:t>
      </w:r>
      <w:r w:rsidR="009721B1">
        <w:rPr>
          <w:lang w:val="en-US"/>
        </w:rPr>
        <w:t>D</w:t>
      </w:r>
      <w:r w:rsidR="009721B1" w:rsidRPr="009721B1">
        <w:t>'</w:t>
      </w:r>
      <w:r w:rsidR="009721B1">
        <w:rPr>
          <w:lang w:val="en-US"/>
        </w:rPr>
        <w:t>Q</w:t>
      </w:r>
      <w:r w:rsidR="009721B1" w:rsidRPr="009721B1">
        <w:t>'</w:t>
      </w:r>
      <w:r w:rsidR="009721B1">
        <w:t xml:space="preserve">, то </w:t>
      </w:r>
      <w:r w:rsidR="009721B1">
        <w:rPr>
          <w:lang w:val="en-US"/>
        </w:rPr>
        <w:t>QS</w:t>
      </w:r>
      <w:r w:rsidR="009721B1" w:rsidRPr="009721B1">
        <w:t xml:space="preserve"> + </w:t>
      </w:r>
      <w:r w:rsidR="009721B1">
        <w:rPr>
          <w:lang w:val="en-US"/>
        </w:rPr>
        <w:t>SQ</w:t>
      </w:r>
      <w:r w:rsidR="009721B1" w:rsidRPr="009721B1">
        <w:t xml:space="preserve">' = </w:t>
      </w:r>
      <w:r w:rsidR="009721B1">
        <w:rPr>
          <w:lang w:val="en-US"/>
        </w:rPr>
        <w:t>QQ</w:t>
      </w:r>
      <w:r w:rsidR="009721B1" w:rsidRPr="009721B1">
        <w:t xml:space="preserve">' – </w:t>
      </w:r>
      <w:r w:rsidR="009721B1">
        <w:t>противоречие. В двух других случаях доказательство проводится аналогично</w:t>
      </w:r>
      <w:r w:rsidR="00BB07A6">
        <w:t>.</w:t>
      </w:r>
    </w:p>
    <w:p w:rsidR="00113B20" w:rsidRDefault="002524F3" w:rsidP="00302737">
      <w:pPr>
        <w:spacing w:line="360" w:lineRule="auto"/>
        <w:ind w:firstLine="709"/>
        <w:jc w:val="both"/>
      </w:pPr>
      <w:r>
        <w:t xml:space="preserve">                        </w:t>
      </w:r>
      <w:r w:rsidR="00684CEC">
        <w:t xml:space="preserve">              </w:t>
      </w:r>
      <w:r w:rsidR="00F71A7B">
        <w:pict>
          <v:shape id="_x0000_i1029" type="#_x0000_t75" style="width:195.75pt;height:152.25pt">
            <v:imagedata r:id="rId13" o:title="1"/>
          </v:shape>
        </w:pict>
      </w:r>
    </w:p>
    <w:p w:rsidR="002524F3" w:rsidRPr="009B5583" w:rsidRDefault="002524F3" w:rsidP="00684CEC">
      <w:pPr>
        <w:spacing w:line="360" w:lineRule="auto"/>
        <w:jc w:val="center"/>
      </w:pPr>
      <w:r>
        <w:t>Рис. 1.</w:t>
      </w:r>
    </w:p>
    <w:p w:rsidR="00113B20" w:rsidRPr="009B5583" w:rsidRDefault="00113B20" w:rsidP="00302737">
      <w:pPr>
        <w:spacing w:line="360" w:lineRule="auto"/>
        <w:ind w:firstLine="709"/>
        <w:jc w:val="both"/>
      </w:pPr>
    </w:p>
    <w:p w:rsidR="004D4C56" w:rsidRDefault="004D4C56" w:rsidP="00302737">
      <w:pPr>
        <w:spacing w:line="360" w:lineRule="auto"/>
        <w:ind w:firstLine="709"/>
        <w:jc w:val="both"/>
        <w:rPr>
          <w:color w:val="000000"/>
        </w:rPr>
      </w:pPr>
      <w:r w:rsidRPr="00FE1B03">
        <w:rPr>
          <w:b/>
        </w:rPr>
        <w:t>2.</w:t>
      </w:r>
      <w:r>
        <w:t xml:space="preserve"> На стороне ВС треугольника АВС взяты точки К</w:t>
      </w:r>
      <w:r>
        <w:rPr>
          <w:vertAlign w:val="subscript"/>
        </w:rPr>
        <w:t>1</w:t>
      </w:r>
      <w:r>
        <w:t xml:space="preserve"> </w:t>
      </w:r>
      <w:r>
        <w:rPr>
          <w:color w:val="000000"/>
        </w:rPr>
        <w:t>и К</w:t>
      </w:r>
      <w:r>
        <w:rPr>
          <w:color w:val="000000"/>
          <w:vertAlign w:val="subscript"/>
        </w:rPr>
        <w:t>2</w:t>
      </w:r>
      <w:r>
        <w:rPr>
          <w:color w:val="000000"/>
        </w:rPr>
        <w:t>. Доказать, что общие внешние касательные к вписанным окружностям треугольников АВК</w:t>
      </w:r>
      <w:r>
        <w:rPr>
          <w:color w:val="000000"/>
          <w:vertAlign w:val="subscript"/>
        </w:rPr>
        <w:t>1</w:t>
      </w:r>
      <w:r>
        <w:rPr>
          <w:color w:val="000000"/>
        </w:rPr>
        <w:t xml:space="preserve"> и АСК</w:t>
      </w:r>
      <w:r>
        <w:rPr>
          <w:color w:val="000000"/>
          <w:vertAlign w:val="subscript"/>
        </w:rPr>
        <w:t>2</w:t>
      </w:r>
      <w:r>
        <w:rPr>
          <w:color w:val="000000"/>
        </w:rPr>
        <w:t xml:space="preserve"> и общие внешние касательные к вписанным окружностям треугольников АВК</w:t>
      </w:r>
      <w:r>
        <w:rPr>
          <w:color w:val="000000"/>
          <w:vertAlign w:val="subscript"/>
        </w:rPr>
        <w:t>2</w:t>
      </w:r>
      <w:r>
        <w:rPr>
          <w:color w:val="000000"/>
        </w:rPr>
        <w:t xml:space="preserve"> и АСК</w:t>
      </w:r>
      <w:r>
        <w:rPr>
          <w:color w:val="000000"/>
          <w:vertAlign w:val="subscript"/>
        </w:rPr>
        <w:t>1</w:t>
      </w:r>
      <w:r>
        <w:rPr>
          <w:color w:val="000000"/>
        </w:rPr>
        <w:t xml:space="preserve"> пересекаются в одной точке.</w:t>
      </w:r>
    </w:p>
    <w:p w:rsidR="00113B20" w:rsidRDefault="00113B20" w:rsidP="00302737">
      <w:pPr>
        <w:spacing w:line="360" w:lineRule="auto"/>
        <w:ind w:firstLine="709"/>
        <w:jc w:val="both"/>
        <w:rPr>
          <w:i/>
          <w:color w:val="000000"/>
        </w:rPr>
      </w:pPr>
      <w:r w:rsidRPr="00113B20">
        <w:rPr>
          <w:i/>
          <w:color w:val="000000"/>
        </w:rPr>
        <w:t>Решение:</w:t>
      </w:r>
    </w:p>
    <w:p w:rsidR="002D2B41" w:rsidRDefault="002D2B41" w:rsidP="009C31D3">
      <w:pPr>
        <w:spacing w:line="360" w:lineRule="auto"/>
        <w:jc w:val="both"/>
        <w:rPr>
          <w:color w:val="000000"/>
        </w:rPr>
      </w:pPr>
      <w:r>
        <w:rPr>
          <w:color w:val="000000"/>
        </w:rPr>
        <w:t xml:space="preserve">1) Пусть </w:t>
      </w:r>
      <w:r>
        <w:rPr>
          <w:color w:val="000000"/>
          <w:lang w:val="en-US"/>
        </w:rPr>
        <w:t>O</w:t>
      </w:r>
      <w:r w:rsidRPr="002D2B41">
        <w:rPr>
          <w:color w:val="000000"/>
        </w:rPr>
        <w:t xml:space="preserve"> — </w:t>
      </w:r>
      <w:r>
        <w:rPr>
          <w:color w:val="000000"/>
        </w:rPr>
        <w:t>точка пересечения общих внешних касательных к вписанным окружностям треугольников АВК</w:t>
      </w:r>
      <w:r>
        <w:rPr>
          <w:color w:val="000000"/>
          <w:vertAlign w:val="subscript"/>
        </w:rPr>
        <w:t>1</w:t>
      </w:r>
      <w:r>
        <w:rPr>
          <w:color w:val="000000"/>
        </w:rPr>
        <w:t xml:space="preserve"> и АСК</w:t>
      </w:r>
      <w:r>
        <w:rPr>
          <w:color w:val="000000"/>
          <w:vertAlign w:val="subscript"/>
        </w:rPr>
        <w:t>2</w:t>
      </w:r>
      <w:r>
        <w:rPr>
          <w:color w:val="000000"/>
        </w:rPr>
        <w:t xml:space="preserve"> </w:t>
      </w:r>
      <w:r w:rsidRPr="002524F3">
        <w:rPr>
          <w:color w:val="000000"/>
        </w:rPr>
        <w:t>(рис. 2).</w:t>
      </w:r>
      <w:r>
        <w:rPr>
          <w:color w:val="000000"/>
        </w:rPr>
        <w:t xml:space="preserve"> Проведем из точки О касательную </w:t>
      </w:r>
      <w:r>
        <w:rPr>
          <w:color w:val="000000"/>
          <w:lang w:val="en-US"/>
        </w:rPr>
        <w:t>l</w:t>
      </w:r>
      <w:r w:rsidRPr="002D2B41">
        <w:rPr>
          <w:color w:val="000000"/>
        </w:rPr>
        <w:t xml:space="preserve"> </w:t>
      </w:r>
      <w:r>
        <w:rPr>
          <w:color w:val="000000"/>
        </w:rPr>
        <w:t xml:space="preserve">к вписанной окружности треугольника, образованного прямыми  </w:t>
      </w:r>
      <w:r>
        <w:rPr>
          <w:color w:val="000000"/>
          <w:lang w:val="en-US"/>
        </w:rPr>
        <w:t>AK</w:t>
      </w:r>
      <w:r>
        <w:rPr>
          <w:color w:val="000000"/>
          <w:vertAlign w:val="subscript"/>
        </w:rPr>
        <w:t>1</w:t>
      </w:r>
      <w:r>
        <w:rPr>
          <w:color w:val="000000"/>
        </w:rPr>
        <w:t>,</w:t>
      </w:r>
      <w:r w:rsidRPr="002D2B41">
        <w:rPr>
          <w:color w:val="000000"/>
        </w:rPr>
        <w:t xml:space="preserve"> </w:t>
      </w:r>
      <w:r>
        <w:rPr>
          <w:color w:val="000000"/>
          <w:lang w:val="en-US"/>
        </w:rPr>
        <w:t>AK</w:t>
      </w:r>
      <w:r>
        <w:rPr>
          <w:color w:val="000000"/>
          <w:vertAlign w:val="subscript"/>
        </w:rPr>
        <w:t xml:space="preserve">2 </w:t>
      </w:r>
      <w:r>
        <w:rPr>
          <w:color w:val="000000"/>
        </w:rPr>
        <w:t>и касательной к вписанным окружностям треугольников АВК</w:t>
      </w:r>
      <w:r>
        <w:rPr>
          <w:color w:val="000000"/>
          <w:vertAlign w:val="subscript"/>
        </w:rPr>
        <w:t>1</w:t>
      </w:r>
      <w:r>
        <w:rPr>
          <w:color w:val="000000"/>
        </w:rPr>
        <w:t xml:space="preserve"> и АСК</w:t>
      </w:r>
      <w:r>
        <w:rPr>
          <w:color w:val="000000"/>
          <w:vertAlign w:val="subscript"/>
        </w:rPr>
        <w:t>2</w:t>
      </w:r>
      <w:r>
        <w:rPr>
          <w:color w:val="000000"/>
        </w:rPr>
        <w:t>, отличной от прямой ВС.</w:t>
      </w:r>
    </w:p>
    <w:p w:rsidR="002D2B41" w:rsidRPr="00AF2076" w:rsidRDefault="002D2B41" w:rsidP="009C31D3">
      <w:pPr>
        <w:spacing w:line="360" w:lineRule="auto"/>
        <w:jc w:val="both"/>
        <w:rPr>
          <w:color w:val="000000"/>
        </w:rPr>
      </w:pPr>
      <w:r>
        <w:rPr>
          <w:color w:val="000000"/>
        </w:rPr>
        <w:t xml:space="preserve">2)  Пусть прямая </w:t>
      </w:r>
      <w:r>
        <w:rPr>
          <w:color w:val="000000"/>
          <w:lang w:val="en-US"/>
        </w:rPr>
        <w:t>l</w:t>
      </w:r>
      <w:r w:rsidRPr="002D2B41">
        <w:rPr>
          <w:color w:val="000000"/>
        </w:rPr>
        <w:t xml:space="preserve"> </w:t>
      </w:r>
      <w:r>
        <w:rPr>
          <w:color w:val="000000"/>
        </w:rPr>
        <w:t xml:space="preserve">пересекает прямые АВ и </w:t>
      </w:r>
      <w:r w:rsidR="00AF2076">
        <w:rPr>
          <w:color w:val="000000"/>
          <w:lang w:val="en-US"/>
        </w:rPr>
        <w:t>AK</w:t>
      </w:r>
      <w:r w:rsidR="00AF2076" w:rsidRPr="00AF2076">
        <w:rPr>
          <w:color w:val="000000"/>
          <w:vertAlign w:val="subscript"/>
        </w:rPr>
        <w:t>2</w:t>
      </w:r>
      <w:r w:rsidR="00AF2076" w:rsidRPr="00AF2076">
        <w:rPr>
          <w:color w:val="000000"/>
        </w:rPr>
        <w:t xml:space="preserve"> </w:t>
      </w:r>
      <w:r w:rsidR="00AF2076">
        <w:rPr>
          <w:color w:val="000000"/>
        </w:rPr>
        <w:t>в точках В' и К'</w:t>
      </w:r>
      <w:r w:rsidR="00AF2076">
        <w:rPr>
          <w:color w:val="000000"/>
          <w:vertAlign w:val="subscript"/>
        </w:rPr>
        <w:t>2</w:t>
      </w:r>
      <w:r w:rsidR="00AF2076">
        <w:rPr>
          <w:color w:val="000000"/>
        </w:rPr>
        <w:t xml:space="preserve">. Четырехугольник </w:t>
      </w:r>
      <w:r w:rsidR="00AF2076">
        <w:rPr>
          <w:color w:val="000000"/>
          <w:lang w:val="en-US"/>
        </w:rPr>
        <w:t>BK</w:t>
      </w:r>
      <w:r w:rsidR="00AF2076" w:rsidRPr="00AF2076">
        <w:rPr>
          <w:color w:val="000000"/>
          <w:vertAlign w:val="subscript"/>
        </w:rPr>
        <w:t>2</w:t>
      </w:r>
      <w:r w:rsidR="00AF2076">
        <w:rPr>
          <w:color w:val="000000"/>
          <w:lang w:val="en-US"/>
        </w:rPr>
        <w:t>K</w:t>
      </w:r>
      <w:r w:rsidR="00AF2076" w:rsidRPr="00AF2076">
        <w:rPr>
          <w:color w:val="000000"/>
        </w:rPr>
        <w:t>'</w:t>
      </w:r>
      <w:r w:rsidR="00AF2076" w:rsidRPr="00AF2076">
        <w:rPr>
          <w:color w:val="000000"/>
          <w:vertAlign w:val="subscript"/>
        </w:rPr>
        <w:t>2</w:t>
      </w:r>
      <w:r w:rsidR="00AF2076">
        <w:rPr>
          <w:color w:val="000000"/>
          <w:lang w:val="en-US"/>
        </w:rPr>
        <w:t>B</w:t>
      </w:r>
      <w:r w:rsidR="00AF2076" w:rsidRPr="00AF2076">
        <w:rPr>
          <w:color w:val="000000"/>
        </w:rPr>
        <w:t xml:space="preserve">' </w:t>
      </w:r>
      <w:r w:rsidR="00AF2076">
        <w:rPr>
          <w:color w:val="000000"/>
        </w:rPr>
        <w:t xml:space="preserve">описанный. Значит прямая </w:t>
      </w:r>
      <w:r w:rsidR="00AF2076">
        <w:rPr>
          <w:color w:val="000000"/>
          <w:lang w:val="en-US"/>
        </w:rPr>
        <w:t>l</w:t>
      </w:r>
      <w:r w:rsidR="00AF2076" w:rsidRPr="00AF2076">
        <w:rPr>
          <w:color w:val="000000"/>
        </w:rPr>
        <w:t xml:space="preserve"> </w:t>
      </w:r>
      <w:r w:rsidR="00AF2076">
        <w:rPr>
          <w:color w:val="000000"/>
        </w:rPr>
        <w:t>касается вписанной окружности треугольника АВК</w:t>
      </w:r>
      <w:r w:rsidR="00AF2076">
        <w:rPr>
          <w:color w:val="000000"/>
          <w:vertAlign w:val="subscript"/>
        </w:rPr>
        <w:t>2</w:t>
      </w:r>
      <w:r w:rsidR="00AF2076">
        <w:rPr>
          <w:color w:val="000000"/>
        </w:rPr>
        <w:t>.</w:t>
      </w:r>
    </w:p>
    <w:p w:rsidR="002D2B41" w:rsidRPr="00AF2076" w:rsidRDefault="00AF2076" w:rsidP="009C31D3">
      <w:pPr>
        <w:spacing w:line="360" w:lineRule="auto"/>
        <w:jc w:val="both"/>
        <w:rPr>
          <w:color w:val="000000"/>
        </w:rPr>
      </w:pPr>
      <w:r>
        <w:rPr>
          <w:color w:val="000000"/>
        </w:rPr>
        <w:t xml:space="preserve">3) Аналогично доказывается, что прямая </w:t>
      </w:r>
      <w:r>
        <w:rPr>
          <w:color w:val="000000"/>
          <w:lang w:val="en-US"/>
        </w:rPr>
        <w:t>l</w:t>
      </w:r>
      <w:r w:rsidRPr="00AF2076">
        <w:rPr>
          <w:color w:val="000000"/>
        </w:rPr>
        <w:t xml:space="preserve"> </w:t>
      </w:r>
      <w:r>
        <w:rPr>
          <w:color w:val="000000"/>
        </w:rPr>
        <w:t>касается вписанной окружности треугольника АСК</w:t>
      </w:r>
      <w:r>
        <w:rPr>
          <w:color w:val="000000"/>
          <w:vertAlign w:val="subscript"/>
        </w:rPr>
        <w:t>1</w:t>
      </w:r>
      <w:r>
        <w:rPr>
          <w:color w:val="000000"/>
        </w:rPr>
        <w:t xml:space="preserve">. </w:t>
      </w:r>
    </w:p>
    <w:p w:rsidR="009F606F" w:rsidRDefault="009F606F" w:rsidP="00684CEC">
      <w:pPr>
        <w:spacing w:line="360" w:lineRule="auto"/>
        <w:ind w:firstLine="709"/>
        <w:jc w:val="both"/>
        <w:rPr>
          <w:color w:val="000000"/>
        </w:rPr>
      </w:pPr>
    </w:p>
    <w:p w:rsidR="00684CEC" w:rsidRDefault="00684CEC" w:rsidP="00684CEC">
      <w:pPr>
        <w:spacing w:line="360" w:lineRule="auto"/>
        <w:ind w:firstLine="709"/>
        <w:jc w:val="both"/>
        <w:rPr>
          <w:color w:val="000000"/>
        </w:rPr>
      </w:pPr>
      <w:r>
        <w:rPr>
          <w:color w:val="000000"/>
        </w:rPr>
        <w:t xml:space="preserve">          </w:t>
      </w:r>
      <w:r w:rsidR="002524F3">
        <w:rPr>
          <w:color w:val="000000"/>
        </w:rPr>
        <w:t xml:space="preserve">    </w:t>
      </w:r>
      <w:r w:rsidR="00F71A7B">
        <w:rPr>
          <w:color w:val="000000"/>
        </w:rPr>
        <w:pict>
          <v:shape id="_x0000_i1030" type="#_x0000_t75" style="width:265.5pt;height:141.75pt">
            <v:imagedata r:id="rId14" o:title="2"/>
          </v:shape>
        </w:pict>
      </w:r>
      <w:r>
        <w:rPr>
          <w:color w:val="000000"/>
        </w:rPr>
        <w:t xml:space="preserve">    </w:t>
      </w:r>
    </w:p>
    <w:p w:rsidR="00AF2076" w:rsidRDefault="002524F3" w:rsidP="00684CEC">
      <w:pPr>
        <w:spacing w:line="360" w:lineRule="auto"/>
        <w:jc w:val="center"/>
        <w:rPr>
          <w:color w:val="000000"/>
        </w:rPr>
      </w:pPr>
      <w:r>
        <w:rPr>
          <w:color w:val="000000"/>
        </w:rPr>
        <w:t>Рис. 2.</w:t>
      </w:r>
    </w:p>
    <w:p w:rsidR="00AF2076" w:rsidRDefault="00AF2076" w:rsidP="00113B20">
      <w:pPr>
        <w:spacing w:line="360" w:lineRule="auto"/>
        <w:ind w:firstLine="709"/>
        <w:jc w:val="both"/>
        <w:rPr>
          <w:color w:val="000000"/>
        </w:rPr>
      </w:pPr>
    </w:p>
    <w:p w:rsidR="00113B20" w:rsidRDefault="00113B20" w:rsidP="00113B20">
      <w:pPr>
        <w:spacing w:line="360" w:lineRule="auto"/>
        <w:ind w:firstLine="709"/>
        <w:jc w:val="both"/>
        <w:rPr>
          <w:color w:val="000000"/>
        </w:rPr>
      </w:pPr>
      <w:r w:rsidRPr="00FE1B03">
        <w:rPr>
          <w:b/>
          <w:color w:val="000000"/>
        </w:rPr>
        <w:t>3.</w:t>
      </w:r>
      <w:r>
        <w:rPr>
          <w:color w:val="000000"/>
        </w:rPr>
        <w:t xml:space="preserve"> Четырехугольник </w:t>
      </w:r>
      <w:r>
        <w:rPr>
          <w:color w:val="000000"/>
          <w:lang w:val="en-US"/>
        </w:rPr>
        <w:t>ABCD</w:t>
      </w:r>
      <w:r w:rsidRPr="00113B20">
        <w:rPr>
          <w:color w:val="000000"/>
        </w:rPr>
        <w:t xml:space="preserve"> </w:t>
      </w:r>
      <w:r>
        <w:rPr>
          <w:color w:val="000000"/>
        </w:rPr>
        <w:t xml:space="preserve">вписанный. Доказать, что центры вписанных окружностей треугольников </w:t>
      </w:r>
      <w:r>
        <w:rPr>
          <w:color w:val="000000"/>
          <w:lang w:val="en-US"/>
        </w:rPr>
        <w:t>ABC</w:t>
      </w:r>
      <w:r>
        <w:rPr>
          <w:color w:val="000000"/>
        </w:rPr>
        <w:t>,</w:t>
      </w:r>
      <w:r w:rsidRPr="00113B20">
        <w:rPr>
          <w:color w:val="000000"/>
        </w:rPr>
        <w:t xml:space="preserve"> </w:t>
      </w:r>
      <w:r>
        <w:rPr>
          <w:color w:val="000000"/>
          <w:lang w:val="en-US"/>
        </w:rPr>
        <w:t>BCD</w:t>
      </w:r>
      <w:r>
        <w:rPr>
          <w:color w:val="000000"/>
        </w:rPr>
        <w:t>,</w:t>
      </w:r>
      <w:r w:rsidRPr="00113B20">
        <w:rPr>
          <w:color w:val="000000"/>
        </w:rPr>
        <w:t xml:space="preserve"> </w:t>
      </w:r>
      <w:r>
        <w:rPr>
          <w:color w:val="000000"/>
          <w:lang w:val="en-US"/>
        </w:rPr>
        <w:t>CDA</w:t>
      </w:r>
      <w:r w:rsidRPr="00113B20">
        <w:rPr>
          <w:color w:val="000000"/>
        </w:rPr>
        <w:t xml:space="preserve"> </w:t>
      </w:r>
      <w:r>
        <w:rPr>
          <w:color w:val="000000"/>
        </w:rPr>
        <w:t xml:space="preserve">и </w:t>
      </w:r>
      <w:r>
        <w:rPr>
          <w:color w:val="000000"/>
          <w:lang w:val="en-US"/>
        </w:rPr>
        <w:t>DAB</w:t>
      </w:r>
      <w:r>
        <w:rPr>
          <w:color w:val="000000"/>
        </w:rPr>
        <w:t xml:space="preserve"> образуют прямоугольник.</w:t>
      </w:r>
    </w:p>
    <w:p w:rsidR="00113B20" w:rsidRDefault="00113B20" w:rsidP="00113B20">
      <w:pPr>
        <w:spacing w:line="360" w:lineRule="auto"/>
        <w:ind w:firstLine="709"/>
        <w:jc w:val="both"/>
        <w:rPr>
          <w:i/>
          <w:color w:val="000000"/>
        </w:rPr>
      </w:pPr>
      <w:r>
        <w:rPr>
          <w:color w:val="000000"/>
        </w:rPr>
        <w:t xml:space="preserve"> </w:t>
      </w:r>
      <w:r w:rsidRPr="00113B20">
        <w:rPr>
          <w:i/>
          <w:color w:val="000000"/>
        </w:rPr>
        <w:t>Решение:</w:t>
      </w:r>
      <w:r>
        <w:rPr>
          <w:i/>
          <w:color w:val="000000"/>
        </w:rPr>
        <w:t xml:space="preserve"> </w:t>
      </w:r>
    </w:p>
    <w:p w:rsidR="00AC43D7" w:rsidRPr="00AC43D7" w:rsidRDefault="00AC43D7" w:rsidP="00AC43D7">
      <w:pPr>
        <w:spacing w:line="360" w:lineRule="auto"/>
        <w:jc w:val="both"/>
      </w:pPr>
      <w:r w:rsidRPr="00AC43D7">
        <w:rPr>
          <w:color w:val="000000"/>
        </w:rPr>
        <w:t>1)</w:t>
      </w:r>
      <w:r>
        <w:rPr>
          <w:color w:val="000000"/>
        </w:rPr>
        <w:t xml:space="preserve"> </w:t>
      </w:r>
      <w:r w:rsidR="00F23E20">
        <w:rPr>
          <w:color w:val="000000"/>
        </w:rPr>
        <w:t>Пусть О</w:t>
      </w:r>
      <w:r w:rsidR="00F23E20">
        <w:rPr>
          <w:color w:val="000000"/>
          <w:vertAlign w:val="subscript"/>
        </w:rPr>
        <w:t>а</w:t>
      </w:r>
      <w:r w:rsidR="00F23E20" w:rsidRPr="00F23E20">
        <w:rPr>
          <w:color w:val="000000"/>
        </w:rPr>
        <w:t>,</w:t>
      </w:r>
      <w:r w:rsidR="00F23E20">
        <w:rPr>
          <w:color w:val="000000"/>
        </w:rPr>
        <w:t xml:space="preserve"> О</w:t>
      </w:r>
      <w:r w:rsidR="00F23E20">
        <w:rPr>
          <w:color w:val="000000"/>
          <w:vertAlign w:val="subscript"/>
          <w:lang w:val="en-US"/>
        </w:rPr>
        <w:t>b</w:t>
      </w:r>
      <w:r w:rsidR="00F23E20" w:rsidRPr="00F23E20">
        <w:rPr>
          <w:color w:val="000000"/>
        </w:rPr>
        <w:t xml:space="preserve">, </w:t>
      </w:r>
      <w:r w:rsidR="00F23E20">
        <w:rPr>
          <w:color w:val="000000"/>
          <w:lang w:val="en-US"/>
        </w:rPr>
        <w:t>O</w:t>
      </w:r>
      <w:r w:rsidR="00F23E20">
        <w:rPr>
          <w:color w:val="000000"/>
          <w:vertAlign w:val="subscript"/>
          <w:lang w:val="en-US"/>
        </w:rPr>
        <w:t>c</w:t>
      </w:r>
      <w:r w:rsidR="00F23E20" w:rsidRPr="00F23E20">
        <w:rPr>
          <w:color w:val="000000"/>
        </w:rPr>
        <w:t xml:space="preserve">, </w:t>
      </w:r>
      <w:r w:rsidR="00F23E20">
        <w:rPr>
          <w:color w:val="000000"/>
          <w:lang w:val="en-US"/>
        </w:rPr>
        <w:t>O</w:t>
      </w:r>
      <w:r w:rsidR="00F23E20">
        <w:rPr>
          <w:color w:val="000000"/>
          <w:vertAlign w:val="subscript"/>
          <w:lang w:val="en-US"/>
        </w:rPr>
        <w:t>d</w:t>
      </w:r>
      <w:r w:rsidR="00F23E20" w:rsidRPr="00F23E20">
        <w:rPr>
          <w:color w:val="000000"/>
        </w:rPr>
        <w:t xml:space="preserve"> </w:t>
      </w:r>
      <w:r w:rsidR="00F23E20">
        <w:rPr>
          <w:color w:val="000000"/>
        </w:rPr>
        <w:t xml:space="preserve">центры вписанных окружностей треугольников </w:t>
      </w:r>
      <w:r w:rsidR="00F23E20">
        <w:rPr>
          <w:color w:val="000000"/>
          <w:lang w:val="en-US"/>
        </w:rPr>
        <w:t>BCD</w:t>
      </w:r>
      <w:r w:rsidR="00F23E20" w:rsidRPr="00F23E20">
        <w:rPr>
          <w:color w:val="000000"/>
        </w:rPr>
        <w:t xml:space="preserve">, </w:t>
      </w:r>
      <w:r w:rsidR="00F23E20">
        <w:rPr>
          <w:color w:val="000000"/>
          <w:lang w:val="en-US"/>
        </w:rPr>
        <w:t>ACD</w:t>
      </w:r>
      <w:r w:rsidR="00F23E20" w:rsidRPr="00F23E20">
        <w:rPr>
          <w:color w:val="000000"/>
        </w:rPr>
        <w:t xml:space="preserve">, </w:t>
      </w:r>
      <w:r w:rsidR="00F23E20">
        <w:rPr>
          <w:color w:val="000000"/>
          <w:lang w:val="en-US"/>
        </w:rPr>
        <w:t>ABD</w:t>
      </w:r>
      <w:r w:rsidR="00F23E20" w:rsidRPr="00F23E20">
        <w:rPr>
          <w:color w:val="000000"/>
        </w:rPr>
        <w:t xml:space="preserve"> </w:t>
      </w:r>
      <w:r w:rsidR="00F23E20">
        <w:rPr>
          <w:color w:val="000000"/>
        </w:rPr>
        <w:t xml:space="preserve">и </w:t>
      </w:r>
      <w:r w:rsidR="00F23E20">
        <w:rPr>
          <w:color w:val="000000"/>
          <w:lang w:val="en-US"/>
        </w:rPr>
        <w:t>ABC</w:t>
      </w:r>
      <w:r w:rsidR="00F23E20">
        <w:rPr>
          <w:color w:val="000000"/>
        </w:rPr>
        <w:t xml:space="preserve"> соответственно. Так как </w:t>
      </w:r>
      <w:r w:rsidR="00F23E20" w:rsidRPr="00AA2479">
        <w:rPr>
          <w:position w:val="-4"/>
        </w:rPr>
        <w:object w:dxaOrig="260" w:dyaOrig="240">
          <v:shape id="_x0000_i1031" type="#_x0000_t75" style="width:12.75pt;height:12pt" o:ole="">
            <v:imagedata r:id="rId8" o:title=""/>
          </v:shape>
          <o:OLEObject Type="Embed" ProgID="Equation.3" ShapeID="_x0000_i1031" DrawAspect="Content" ObjectID="_1476354365" r:id="rId15"/>
        </w:object>
      </w:r>
      <w:r w:rsidR="00F23E20">
        <w:rPr>
          <w:lang w:val="en-US"/>
        </w:rPr>
        <w:t>ADB</w:t>
      </w:r>
      <w:r w:rsidR="00F23E20" w:rsidRPr="00F23E20">
        <w:t xml:space="preserve"> = </w:t>
      </w:r>
      <w:r w:rsidR="00F23E20" w:rsidRPr="00AA2479">
        <w:rPr>
          <w:position w:val="-4"/>
        </w:rPr>
        <w:object w:dxaOrig="260" w:dyaOrig="240">
          <v:shape id="_x0000_i1032" type="#_x0000_t75" style="width:12.75pt;height:12pt" o:ole="">
            <v:imagedata r:id="rId8" o:title=""/>
          </v:shape>
          <o:OLEObject Type="Embed" ProgID="Equation.3" ShapeID="_x0000_i1032" DrawAspect="Content" ObjectID="_1476354366" r:id="rId16"/>
        </w:object>
      </w:r>
      <w:r w:rsidR="00F23E20">
        <w:rPr>
          <w:lang w:val="en-US"/>
        </w:rPr>
        <w:t>ACB</w:t>
      </w:r>
      <w:r w:rsidR="00F23E20" w:rsidRPr="00F23E20">
        <w:t xml:space="preserve">, </w:t>
      </w:r>
      <w:r w:rsidR="00F23E20">
        <w:t xml:space="preserve">то </w:t>
      </w:r>
      <w:r w:rsidR="00F23E20" w:rsidRPr="00AA2479">
        <w:rPr>
          <w:position w:val="-4"/>
        </w:rPr>
        <w:object w:dxaOrig="260" w:dyaOrig="240">
          <v:shape id="_x0000_i1033" type="#_x0000_t75" style="width:12.75pt;height:12pt" o:ole="">
            <v:imagedata r:id="rId8" o:title=""/>
          </v:shape>
          <o:OLEObject Type="Embed" ProgID="Equation.3" ShapeID="_x0000_i1033" DrawAspect="Content" ObjectID="_1476354367" r:id="rId17"/>
        </w:object>
      </w:r>
      <w:r w:rsidR="00F23E20">
        <w:rPr>
          <w:lang w:val="en-US"/>
        </w:rPr>
        <w:t>AO</w:t>
      </w:r>
      <w:r w:rsidR="00F23E20">
        <w:rPr>
          <w:vertAlign w:val="subscript"/>
          <w:lang w:val="en-US"/>
        </w:rPr>
        <w:t>c</w:t>
      </w:r>
      <w:r w:rsidR="00F23E20">
        <w:rPr>
          <w:lang w:val="en-US"/>
        </w:rPr>
        <w:t>B</w:t>
      </w:r>
      <w:r w:rsidR="00F23E20" w:rsidRPr="00F23E20">
        <w:t xml:space="preserve"> = 90° + (</w:t>
      </w:r>
      <w:r w:rsidR="00F23E20" w:rsidRPr="00AA2479">
        <w:rPr>
          <w:position w:val="-4"/>
        </w:rPr>
        <w:object w:dxaOrig="260" w:dyaOrig="240">
          <v:shape id="_x0000_i1034" type="#_x0000_t75" style="width:12.75pt;height:12pt" o:ole="">
            <v:imagedata r:id="rId8" o:title=""/>
          </v:shape>
          <o:OLEObject Type="Embed" ProgID="Equation.3" ShapeID="_x0000_i1034" DrawAspect="Content" ObjectID="_1476354368" r:id="rId18"/>
        </w:object>
      </w:r>
      <w:r w:rsidR="00F23E20">
        <w:rPr>
          <w:lang w:val="en-US"/>
        </w:rPr>
        <w:t>ADB</w:t>
      </w:r>
      <w:r w:rsidR="00F23E20" w:rsidRPr="00F23E20">
        <w:t xml:space="preserve">/2) = 90° + </w:t>
      </w:r>
      <w:r w:rsidRPr="00AC43D7">
        <w:t>+</w:t>
      </w:r>
      <w:r w:rsidR="00F23E20" w:rsidRPr="00F23E20">
        <w:t>(</w:t>
      </w:r>
      <w:r w:rsidR="00F23E20" w:rsidRPr="00AA2479">
        <w:rPr>
          <w:position w:val="-4"/>
        </w:rPr>
        <w:object w:dxaOrig="260" w:dyaOrig="240">
          <v:shape id="_x0000_i1035" type="#_x0000_t75" style="width:12.75pt;height:12pt" o:ole="">
            <v:imagedata r:id="rId8" o:title=""/>
          </v:shape>
          <o:OLEObject Type="Embed" ProgID="Equation.3" ShapeID="_x0000_i1035" DrawAspect="Content" ObjectID="_1476354369" r:id="rId19"/>
        </w:object>
      </w:r>
      <w:r w:rsidR="00F23E20">
        <w:rPr>
          <w:lang w:val="en-US"/>
        </w:rPr>
        <w:t>ACB</w:t>
      </w:r>
      <w:r w:rsidR="00F23E20" w:rsidRPr="00F23E20">
        <w:t xml:space="preserve">/2) = </w:t>
      </w:r>
      <w:r w:rsidR="00F23E20" w:rsidRPr="00AA2479">
        <w:rPr>
          <w:position w:val="-4"/>
        </w:rPr>
        <w:object w:dxaOrig="260" w:dyaOrig="240">
          <v:shape id="_x0000_i1036" type="#_x0000_t75" style="width:12.75pt;height:12pt" o:ole="">
            <v:imagedata r:id="rId8" o:title=""/>
          </v:shape>
          <o:OLEObject Type="Embed" ProgID="Equation.3" ShapeID="_x0000_i1036" DrawAspect="Content" ObjectID="_1476354370" r:id="rId20"/>
        </w:object>
      </w:r>
      <w:r w:rsidR="00F23E20">
        <w:rPr>
          <w:lang w:val="en-US"/>
        </w:rPr>
        <w:t>AO</w:t>
      </w:r>
      <w:r w:rsidR="00F23E20">
        <w:rPr>
          <w:vertAlign w:val="subscript"/>
          <w:lang w:val="en-US"/>
        </w:rPr>
        <w:t>d</w:t>
      </w:r>
      <w:r w:rsidR="00F23E20">
        <w:rPr>
          <w:lang w:val="en-US"/>
        </w:rPr>
        <w:t>B</w:t>
      </w:r>
      <w:r w:rsidR="00F23E20" w:rsidRPr="00F23E20">
        <w:t xml:space="preserve">. </w:t>
      </w:r>
      <w:r w:rsidR="00F23E20">
        <w:t xml:space="preserve">Поэтому четырехугольник </w:t>
      </w:r>
      <w:r w:rsidR="00F23E20">
        <w:rPr>
          <w:lang w:val="en-US"/>
        </w:rPr>
        <w:t>ABO</w:t>
      </w:r>
      <w:r w:rsidR="00F23E20">
        <w:rPr>
          <w:vertAlign w:val="subscript"/>
          <w:lang w:val="en-US"/>
        </w:rPr>
        <w:t>d</w:t>
      </w:r>
      <w:r w:rsidR="00F23E20">
        <w:rPr>
          <w:lang w:val="en-US"/>
        </w:rPr>
        <w:t>O</w:t>
      </w:r>
      <w:r w:rsidR="00F23E20">
        <w:rPr>
          <w:vertAlign w:val="subscript"/>
          <w:lang w:val="en-US"/>
        </w:rPr>
        <w:t>c</w:t>
      </w:r>
      <w:r w:rsidR="00F23E20" w:rsidRPr="00AC43D7">
        <w:t xml:space="preserve"> </w:t>
      </w:r>
      <w:r w:rsidR="00FE1B03">
        <w:t>вписанный, то есть</w:t>
      </w:r>
      <w:r w:rsidR="00F23E20">
        <w:t xml:space="preserve"> </w:t>
      </w:r>
      <w:r w:rsidR="00F23E20" w:rsidRPr="00AA2479">
        <w:rPr>
          <w:position w:val="-4"/>
        </w:rPr>
        <w:object w:dxaOrig="260" w:dyaOrig="240">
          <v:shape id="_x0000_i1037" type="#_x0000_t75" style="width:12.75pt;height:12pt" o:ole="">
            <v:imagedata r:id="rId8" o:title=""/>
          </v:shape>
          <o:OLEObject Type="Embed" ProgID="Equation.3" ShapeID="_x0000_i1037" DrawAspect="Content" ObjectID="_1476354371" r:id="rId21"/>
        </w:object>
      </w:r>
      <w:r>
        <w:rPr>
          <w:lang w:val="en-US"/>
        </w:rPr>
        <w:t>O</w:t>
      </w:r>
      <w:r>
        <w:rPr>
          <w:vertAlign w:val="subscript"/>
          <w:lang w:val="en-US"/>
        </w:rPr>
        <w:t>c</w:t>
      </w:r>
      <w:r>
        <w:rPr>
          <w:lang w:val="en-US"/>
        </w:rPr>
        <w:t>O</w:t>
      </w:r>
      <w:r>
        <w:rPr>
          <w:vertAlign w:val="subscript"/>
          <w:lang w:val="en-US"/>
        </w:rPr>
        <w:t>d</w:t>
      </w:r>
      <w:r>
        <w:rPr>
          <w:lang w:val="en-US"/>
        </w:rPr>
        <w:t>B</w:t>
      </w:r>
      <w:r w:rsidRPr="00AC43D7">
        <w:t xml:space="preserve"> =  180</w:t>
      </w:r>
      <w:r w:rsidRPr="00F23E20">
        <w:t>°</w:t>
      </w:r>
      <w:r w:rsidRPr="00AC43D7">
        <w:t xml:space="preserve"> – </w:t>
      </w:r>
      <w:r w:rsidRPr="00AA2479">
        <w:rPr>
          <w:position w:val="-4"/>
        </w:rPr>
        <w:object w:dxaOrig="260" w:dyaOrig="240">
          <v:shape id="_x0000_i1038" type="#_x0000_t75" style="width:12.75pt;height:12pt" o:ole="">
            <v:imagedata r:id="rId8" o:title=""/>
          </v:shape>
          <o:OLEObject Type="Embed" ProgID="Equation.3" ShapeID="_x0000_i1038" DrawAspect="Content" ObjectID="_1476354372" r:id="rId22"/>
        </w:object>
      </w:r>
      <w:r>
        <w:rPr>
          <w:lang w:val="en-US"/>
        </w:rPr>
        <w:t>O</w:t>
      </w:r>
      <w:r>
        <w:rPr>
          <w:vertAlign w:val="subscript"/>
          <w:lang w:val="en-US"/>
        </w:rPr>
        <w:t>c</w:t>
      </w:r>
      <w:r>
        <w:rPr>
          <w:lang w:val="en-US"/>
        </w:rPr>
        <w:t>AB</w:t>
      </w:r>
      <w:r w:rsidRPr="00AC43D7">
        <w:t xml:space="preserve"> = 180</w:t>
      </w:r>
      <w:r w:rsidRPr="00F23E20">
        <w:t>°</w:t>
      </w:r>
      <w:r w:rsidRPr="00AC43D7">
        <w:t xml:space="preserve"> -  (</w:t>
      </w:r>
      <w:r w:rsidRPr="00AA2479">
        <w:rPr>
          <w:position w:val="-4"/>
        </w:rPr>
        <w:object w:dxaOrig="260" w:dyaOrig="240">
          <v:shape id="_x0000_i1039" type="#_x0000_t75" style="width:12.75pt;height:12pt" o:ole="">
            <v:imagedata r:id="rId8" o:title=""/>
          </v:shape>
          <o:OLEObject Type="Embed" ProgID="Equation.3" ShapeID="_x0000_i1039" DrawAspect="Content" ObjectID="_1476354373" r:id="rId23"/>
        </w:object>
      </w:r>
      <w:r>
        <w:rPr>
          <w:lang w:val="en-US"/>
        </w:rPr>
        <w:t>A</w:t>
      </w:r>
      <w:r w:rsidRPr="00AC43D7">
        <w:t xml:space="preserve">/2). </w:t>
      </w:r>
    </w:p>
    <w:p w:rsidR="00684CEC" w:rsidRPr="00AC43D7" w:rsidRDefault="00AC43D7" w:rsidP="00AC43D7">
      <w:pPr>
        <w:spacing w:line="360" w:lineRule="auto"/>
        <w:jc w:val="both"/>
      </w:pPr>
      <w:r w:rsidRPr="00AC43D7">
        <w:t xml:space="preserve">2) </w:t>
      </w:r>
      <w:r>
        <w:t>Аналогично,</w:t>
      </w:r>
      <w:r w:rsidRPr="00AC43D7">
        <w:t xml:space="preserve"> </w:t>
      </w:r>
      <w:r w:rsidRPr="00AA2479">
        <w:rPr>
          <w:position w:val="-4"/>
        </w:rPr>
        <w:object w:dxaOrig="260" w:dyaOrig="240">
          <v:shape id="_x0000_i1040" type="#_x0000_t75" style="width:12.75pt;height:12pt" o:ole="">
            <v:imagedata r:id="rId8" o:title=""/>
          </v:shape>
          <o:OLEObject Type="Embed" ProgID="Equation.3" ShapeID="_x0000_i1040" DrawAspect="Content" ObjectID="_1476354374" r:id="rId24"/>
        </w:object>
      </w:r>
      <w:r>
        <w:rPr>
          <w:lang w:val="en-US"/>
        </w:rPr>
        <w:t>O</w:t>
      </w:r>
      <w:r>
        <w:rPr>
          <w:vertAlign w:val="subscript"/>
          <w:lang w:val="en-US"/>
        </w:rPr>
        <w:t>a</w:t>
      </w:r>
      <w:r>
        <w:rPr>
          <w:lang w:val="en-US"/>
        </w:rPr>
        <w:t>O</w:t>
      </w:r>
      <w:r>
        <w:rPr>
          <w:vertAlign w:val="subscript"/>
          <w:lang w:val="en-US"/>
        </w:rPr>
        <w:t>d</w:t>
      </w:r>
      <w:r>
        <w:rPr>
          <w:lang w:val="en-US"/>
        </w:rPr>
        <w:t>B</w:t>
      </w:r>
      <w:r w:rsidRPr="00AC43D7">
        <w:t xml:space="preserve"> = 180</w:t>
      </w:r>
      <w:r w:rsidRPr="00F23E20">
        <w:t>°</w:t>
      </w:r>
      <w:r>
        <w:t xml:space="preserve"> </w:t>
      </w:r>
      <w:r w:rsidRPr="00AC43D7">
        <w:t>- (</w:t>
      </w:r>
      <w:r w:rsidRPr="00AA2479">
        <w:rPr>
          <w:position w:val="-4"/>
        </w:rPr>
        <w:object w:dxaOrig="260" w:dyaOrig="240">
          <v:shape id="_x0000_i1041" type="#_x0000_t75" style="width:12.75pt;height:12pt" o:ole="">
            <v:imagedata r:id="rId8" o:title=""/>
          </v:shape>
          <o:OLEObject Type="Embed" ProgID="Equation.3" ShapeID="_x0000_i1041" DrawAspect="Content" ObjectID="_1476354375" r:id="rId25"/>
        </w:object>
      </w:r>
      <w:r>
        <w:rPr>
          <w:lang w:val="en-US"/>
        </w:rPr>
        <w:t>C</w:t>
      </w:r>
      <w:r w:rsidRPr="00AC43D7">
        <w:t xml:space="preserve">/2). </w:t>
      </w:r>
      <w:r>
        <w:t xml:space="preserve">Так как </w:t>
      </w:r>
      <w:r w:rsidRPr="00AA2479">
        <w:rPr>
          <w:position w:val="-4"/>
        </w:rPr>
        <w:object w:dxaOrig="260" w:dyaOrig="240">
          <v:shape id="_x0000_i1042" type="#_x0000_t75" style="width:12.75pt;height:12pt" o:ole="">
            <v:imagedata r:id="rId8" o:title=""/>
          </v:shape>
          <o:OLEObject Type="Embed" ProgID="Equation.3" ShapeID="_x0000_i1042" DrawAspect="Content" ObjectID="_1476354376" r:id="rId26"/>
        </w:object>
      </w:r>
      <w:r>
        <w:t>А +</w:t>
      </w:r>
      <w:r w:rsidRPr="00AA2479">
        <w:rPr>
          <w:position w:val="-4"/>
        </w:rPr>
        <w:object w:dxaOrig="260" w:dyaOrig="240">
          <v:shape id="_x0000_i1043" type="#_x0000_t75" style="width:12.75pt;height:12pt" o:ole="">
            <v:imagedata r:id="rId8" o:title=""/>
          </v:shape>
          <o:OLEObject Type="Embed" ProgID="Equation.3" ShapeID="_x0000_i1043" DrawAspect="Content" ObjectID="_1476354377" r:id="rId27"/>
        </w:object>
      </w:r>
      <w:r>
        <w:t>С = 180</w:t>
      </w:r>
      <w:r w:rsidRPr="00F23E20">
        <w:t>°</w:t>
      </w:r>
      <w:r>
        <w:t xml:space="preserve">, то </w:t>
      </w:r>
      <w:r w:rsidRPr="00AA2479">
        <w:rPr>
          <w:position w:val="-4"/>
        </w:rPr>
        <w:object w:dxaOrig="260" w:dyaOrig="240">
          <v:shape id="_x0000_i1044" type="#_x0000_t75" style="width:12.75pt;height:12pt" o:ole="">
            <v:imagedata r:id="rId8" o:title=""/>
          </v:shape>
          <o:OLEObject Type="Embed" ProgID="Equation.3" ShapeID="_x0000_i1044" DrawAspect="Content" ObjectID="_1476354378" r:id="rId28"/>
        </w:object>
      </w:r>
      <w:r>
        <w:rPr>
          <w:lang w:val="en-US"/>
        </w:rPr>
        <w:t>O</w:t>
      </w:r>
      <w:r>
        <w:rPr>
          <w:vertAlign w:val="subscript"/>
          <w:lang w:val="en-US"/>
        </w:rPr>
        <w:t>c</w:t>
      </w:r>
      <w:r>
        <w:rPr>
          <w:lang w:val="en-US"/>
        </w:rPr>
        <w:t>O</w:t>
      </w:r>
      <w:r>
        <w:rPr>
          <w:vertAlign w:val="subscript"/>
          <w:lang w:val="en-US"/>
        </w:rPr>
        <w:t>d</w:t>
      </w:r>
      <w:r>
        <w:rPr>
          <w:lang w:val="en-US"/>
        </w:rPr>
        <w:t>B</w:t>
      </w:r>
      <w:r w:rsidRPr="00AC43D7">
        <w:t xml:space="preserve"> + </w:t>
      </w:r>
      <w:r w:rsidRPr="00AA2479">
        <w:rPr>
          <w:position w:val="-4"/>
        </w:rPr>
        <w:object w:dxaOrig="260" w:dyaOrig="240">
          <v:shape id="_x0000_i1045" type="#_x0000_t75" style="width:12.75pt;height:12pt" o:ole="">
            <v:imagedata r:id="rId8" o:title=""/>
          </v:shape>
          <o:OLEObject Type="Embed" ProgID="Equation.3" ShapeID="_x0000_i1045" DrawAspect="Content" ObjectID="_1476354379" r:id="rId29"/>
        </w:object>
      </w:r>
      <w:r>
        <w:rPr>
          <w:lang w:val="en-US"/>
        </w:rPr>
        <w:t>O</w:t>
      </w:r>
      <w:r>
        <w:rPr>
          <w:vertAlign w:val="subscript"/>
          <w:lang w:val="en-US"/>
        </w:rPr>
        <w:t>a</w:t>
      </w:r>
      <w:r>
        <w:rPr>
          <w:lang w:val="en-US"/>
        </w:rPr>
        <w:t>O</w:t>
      </w:r>
      <w:r>
        <w:rPr>
          <w:vertAlign w:val="subscript"/>
          <w:lang w:val="en-US"/>
        </w:rPr>
        <w:t>d</w:t>
      </w:r>
      <w:r>
        <w:rPr>
          <w:lang w:val="en-US"/>
        </w:rPr>
        <w:t>B</w:t>
      </w:r>
      <w:r w:rsidRPr="00AC43D7">
        <w:t xml:space="preserve"> = 270</w:t>
      </w:r>
      <w:r w:rsidRPr="00F23E20">
        <w:t>°</w:t>
      </w:r>
      <w:r w:rsidRPr="00AC43D7">
        <w:t xml:space="preserve">, </w:t>
      </w:r>
      <w:r>
        <w:t xml:space="preserve">а значит, </w:t>
      </w:r>
      <w:r w:rsidRPr="00AA2479">
        <w:rPr>
          <w:position w:val="-4"/>
        </w:rPr>
        <w:object w:dxaOrig="260" w:dyaOrig="240">
          <v:shape id="_x0000_i1046" type="#_x0000_t75" style="width:12.75pt;height:12pt" o:ole="">
            <v:imagedata r:id="rId8" o:title=""/>
          </v:shape>
          <o:OLEObject Type="Embed" ProgID="Equation.3" ShapeID="_x0000_i1046" DrawAspect="Content" ObjectID="_1476354380" r:id="rId30"/>
        </w:object>
      </w:r>
      <w:r>
        <w:rPr>
          <w:lang w:val="en-US"/>
        </w:rPr>
        <w:t>O</w:t>
      </w:r>
      <w:r>
        <w:rPr>
          <w:vertAlign w:val="subscript"/>
          <w:lang w:val="en-US"/>
        </w:rPr>
        <w:t>a</w:t>
      </w:r>
      <w:r>
        <w:rPr>
          <w:lang w:val="en-US"/>
        </w:rPr>
        <w:t>O</w:t>
      </w:r>
      <w:r>
        <w:rPr>
          <w:vertAlign w:val="subscript"/>
          <w:lang w:val="en-US"/>
        </w:rPr>
        <w:t>d</w:t>
      </w:r>
      <w:r>
        <w:rPr>
          <w:lang w:val="en-US"/>
        </w:rPr>
        <w:t>O</w:t>
      </w:r>
      <w:r>
        <w:rPr>
          <w:vertAlign w:val="subscript"/>
          <w:lang w:val="en-US"/>
        </w:rPr>
        <w:t>c</w:t>
      </w:r>
      <w:r w:rsidRPr="00AC43D7">
        <w:t xml:space="preserve"> = 90</w:t>
      </w:r>
      <w:r w:rsidRPr="00F23E20">
        <w:t>°</w:t>
      </w:r>
      <w:r w:rsidRPr="00AC43D7">
        <w:t>.</w:t>
      </w:r>
    </w:p>
    <w:p w:rsidR="00AC43D7" w:rsidRDefault="00AC43D7" w:rsidP="00AC43D7">
      <w:pPr>
        <w:spacing w:line="360" w:lineRule="auto"/>
        <w:jc w:val="both"/>
      </w:pPr>
      <w:r w:rsidRPr="009C31D3">
        <w:t xml:space="preserve">3) </w:t>
      </w:r>
      <w:r>
        <w:t xml:space="preserve">Аналогично, остальные углы четырехугольника </w:t>
      </w:r>
      <w:r>
        <w:rPr>
          <w:lang w:val="en-US"/>
        </w:rPr>
        <w:t>O</w:t>
      </w:r>
      <w:r>
        <w:rPr>
          <w:vertAlign w:val="subscript"/>
          <w:lang w:val="en-US"/>
        </w:rPr>
        <w:t>a</w:t>
      </w:r>
      <w:r>
        <w:rPr>
          <w:lang w:val="en-US"/>
        </w:rPr>
        <w:t>O</w:t>
      </w:r>
      <w:r>
        <w:rPr>
          <w:vertAlign w:val="subscript"/>
          <w:lang w:val="en-US"/>
        </w:rPr>
        <w:t>b</w:t>
      </w:r>
      <w:r w:rsidR="009C31D3">
        <w:rPr>
          <w:lang w:val="en-US"/>
        </w:rPr>
        <w:t>O</w:t>
      </w:r>
      <w:r w:rsidR="009C31D3">
        <w:rPr>
          <w:vertAlign w:val="subscript"/>
          <w:lang w:val="en-US"/>
        </w:rPr>
        <w:t>c</w:t>
      </w:r>
      <w:r w:rsidR="009C31D3">
        <w:rPr>
          <w:lang w:val="en-US"/>
        </w:rPr>
        <w:t>O</w:t>
      </w:r>
      <w:r w:rsidR="009C31D3">
        <w:rPr>
          <w:vertAlign w:val="subscript"/>
          <w:lang w:val="en-US"/>
        </w:rPr>
        <w:t>d</w:t>
      </w:r>
      <w:r w:rsidR="009C31D3" w:rsidRPr="009C31D3">
        <w:t xml:space="preserve"> </w:t>
      </w:r>
      <w:r w:rsidR="009C31D3">
        <w:t>равны 90</w:t>
      </w:r>
      <w:r w:rsidR="009C31D3" w:rsidRPr="00F23E20">
        <w:t>°</w:t>
      </w:r>
      <w:r w:rsidR="009C31D3">
        <w:t>.</w:t>
      </w:r>
    </w:p>
    <w:p w:rsidR="009C31D3" w:rsidRPr="009C31D3" w:rsidRDefault="009C31D3" w:rsidP="00AC43D7">
      <w:pPr>
        <w:spacing w:line="360" w:lineRule="auto"/>
        <w:jc w:val="both"/>
        <w:rPr>
          <w:b/>
        </w:rPr>
      </w:pPr>
    </w:p>
    <w:p w:rsidR="009C31D3" w:rsidRDefault="009C31D3" w:rsidP="009C31D3">
      <w:pPr>
        <w:spacing w:line="360" w:lineRule="auto"/>
        <w:jc w:val="both"/>
        <w:rPr>
          <w:b/>
        </w:rPr>
      </w:pPr>
      <w:r w:rsidRPr="009C31D3">
        <w:rPr>
          <w:b/>
          <w:lang w:val="en-US"/>
        </w:rPr>
        <w:t>II</w:t>
      </w:r>
      <w:r w:rsidRPr="009C31D3">
        <w:rPr>
          <w:b/>
        </w:rPr>
        <w:t>.</w:t>
      </w:r>
      <w:r>
        <w:rPr>
          <w:b/>
        </w:rPr>
        <w:t xml:space="preserve"> </w:t>
      </w:r>
      <w:r w:rsidRPr="009C31D3">
        <w:rPr>
          <w:b/>
        </w:rPr>
        <w:t>Четырехугольники:</w:t>
      </w:r>
    </w:p>
    <w:p w:rsidR="009C31D3" w:rsidRDefault="009C31D3" w:rsidP="009C31D3">
      <w:pPr>
        <w:spacing w:line="360" w:lineRule="auto"/>
        <w:jc w:val="both"/>
      </w:pPr>
      <w:r w:rsidRPr="00FE1B03">
        <w:rPr>
          <w:b/>
        </w:rPr>
        <w:t>1.</w:t>
      </w:r>
      <w:r>
        <w:t xml:space="preserve"> Из вершин выпуклого четырехугольника опущены перпендикуляры на диагонали. Доказать,  что четырехугольник, образованный основаниями перпендикуляров, подобен исходному четырехугольнику.</w:t>
      </w:r>
    </w:p>
    <w:p w:rsidR="00580BEB" w:rsidRDefault="00580BEB" w:rsidP="009C31D3">
      <w:pPr>
        <w:spacing w:line="360" w:lineRule="auto"/>
        <w:jc w:val="both"/>
        <w:rPr>
          <w:i/>
          <w:lang w:val="en-US"/>
        </w:rPr>
      </w:pPr>
      <w:r w:rsidRPr="00580BEB">
        <w:rPr>
          <w:i/>
        </w:rPr>
        <w:t>Решение:</w:t>
      </w:r>
    </w:p>
    <w:p w:rsidR="00DA715D" w:rsidRDefault="00FE1B03" w:rsidP="009C31D3">
      <w:pPr>
        <w:spacing w:line="360" w:lineRule="auto"/>
        <w:jc w:val="both"/>
        <w:rPr>
          <w:lang w:val="en-US"/>
        </w:rPr>
      </w:pPr>
      <w:r w:rsidRPr="00FE1B03">
        <w:t xml:space="preserve">1) </w:t>
      </w:r>
      <w:r w:rsidR="00384BC6">
        <w:t xml:space="preserve">Пусть О — точка пересечения диагоналей четырехугольника </w:t>
      </w:r>
      <w:r w:rsidR="00384BC6">
        <w:rPr>
          <w:lang w:val="en-US"/>
        </w:rPr>
        <w:t>ABCD</w:t>
      </w:r>
      <w:r w:rsidR="00384BC6">
        <w:t xml:space="preserve">. Без ограничения общности можно считать, что α = </w:t>
      </w:r>
      <w:r w:rsidR="00384BC6" w:rsidRPr="00AA2479">
        <w:rPr>
          <w:position w:val="-4"/>
        </w:rPr>
        <w:object w:dxaOrig="260" w:dyaOrig="240">
          <v:shape id="_x0000_i1047" type="#_x0000_t75" style="width:12.75pt;height:12pt" o:ole="">
            <v:imagedata r:id="rId8" o:title=""/>
          </v:shape>
          <o:OLEObject Type="Embed" ProgID="Equation.3" ShapeID="_x0000_i1047" DrawAspect="Content" ObjectID="_1476354381" r:id="rId31"/>
        </w:object>
      </w:r>
      <w:r>
        <w:t xml:space="preserve">АОВ </w:t>
      </w:r>
      <w:r w:rsidRPr="00FE1B03">
        <w:t>&lt; 90</w:t>
      </w:r>
      <w:r w:rsidRPr="00F23E20">
        <w:t>°</w:t>
      </w:r>
      <w:r w:rsidRPr="00FE1B03">
        <w:t>.</w:t>
      </w:r>
    </w:p>
    <w:p w:rsidR="00FE1B03" w:rsidRPr="00FE1B03" w:rsidRDefault="00FE1B03" w:rsidP="009C31D3">
      <w:pPr>
        <w:spacing w:line="360" w:lineRule="auto"/>
        <w:jc w:val="both"/>
      </w:pPr>
      <w:r w:rsidRPr="00FE1B03">
        <w:t xml:space="preserve">2) </w:t>
      </w:r>
      <w:r>
        <w:t>Опустим перпендикуляры АА</w:t>
      </w:r>
      <w:r>
        <w:rPr>
          <w:vertAlign w:val="subscript"/>
        </w:rPr>
        <w:t>1</w:t>
      </w:r>
      <w:r>
        <w:t>, ВВ</w:t>
      </w:r>
      <w:r>
        <w:rPr>
          <w:vertAlign w:val="subscript"/>
        </w:rPr>
        <w:t>1</w:t>
      </w:r>
      <w:r>
        <w:t>, СС</w:t>
      </w:r>
      <w:r>
        <w:rPr>
          <w:vertAlign w:val="subscript"/>
        </w:rPr>
        <w:t>1</w:t>
      </w:r>
      <w:r>
        <w:t xml:space="preserve">, </w:t>
      </w:r>
      <w:r>
        <w:rPr>
          <w:lang w:val="en-US"/>
        </w:rPr>
        <w:t>DD</w:t>
      </w:r>
      <w:r w:rsidRPr="00FE1B03">
        <w:rPr>
          <w:vertAlign w:val="subscript"/>
        </w:rPr>
        <w:t>1</w:t>
      </w:r>
      <w:r w:rsidRPr="00FE1B03">
        <w:t xml:space="preserve"> </w:t>
      </w:r>
      <w:r>
        <w:t xml:space="preserve">на диагонали четырехугольника </w:t>
      </w:r>
      <w:r>
        <w:rPr>
          <w:lang w:val="en-US"/>
        </w:rPr>
        <w:t>ABCD</w:t>
      </w:r>
      <w:r>
        <w:t>. Так как ОА</w:t>
      </w:r>
      <w:r>
        <w:rPr>
          <w:vertAlign w:val="subscript"/>
        </w:rPr>
        <w:t xml:space="preserve">1 </w:t>
      </w:r>
      <w:r>
        <w:t xml:space="preserve">= ОА </w:t>
      </w:r>
      <w:r>
        <w:rPr>
          <w:lang w:val="en-US"/>
        </w:rPr>
        <w:t>cos</w:t>
      </w:r>
      <w:r w:rsidRPr="00FE1B03">
        <w:t xml:space="preserve"> </w:t>
      </w:r>
      <w:r>
        <w:t>α</w:t>
      </w:r>
      <w:r w:rsidRPr="00FE1B03">
        <w:t xml:space="preserve">, </w:t>
      </w:r>
      <w:r>
        <w:rPr>
          <w:lang w:val="en-US"/>
        </w:rPr>
        <w:t>OB</w:t>
      </w:r>
      <w:r w:rsidRPr="00FE1B03">
        <w:rPr>
          <w:vertAlign w:val="subscript"/>
        </w:rPr>
        <w:t>1</w:t>
      </w:r>
      <w:r w:rsidRPr="00FE1B03">
        <w:t xml:space="preserve"> = </w:t>
      </w:r>
      <w:r>
        <w:t xml:space="preserve">ОВ </w:t>
      </w:r>
      <w:r>
        <w:rPr>
          <w:lang w:val="en-US"/>
        </w:rPr>
        <w:t>cos</w:t>
      </w:r>
      <w:r w:rsidRPr="00FE1B03">
        <w:t xml:space="preserve"> </w:t>
      </w:r>
      <w:r>
        <w:t>α, ОС</w:t>
      </w:r>
      <w:r>
        <w:rPr>
          <w:vertAlign w:val="subscript"/>
        </w:rPr>
        <w:t>1</w:t>
      </w:r>
      <w:r>
        <w:t xml:space="preserve"> = ОС </w:t>
      </w:r>
      <w:r>
        <w:rPr>
          <w:lang w:val="en-US"/>
        </w:rPr>
        <w:t>cos</w:t>
      </w:r>
      <w:r w:rsidRPr="00FE1B03">
        <w:t xml:space="preserve"> </w:t>
      </w:r>
      <w:r>
        <w:t>α</w:t>
      </w:r>
      <w:r w:rsidRPr="00FE1B03">
        <w:t xml:space="preserve">, </w:t>
      </w:r>
      <w:r>
        <w:rPr>
          <w:lang w:val="en-US"/>
        </w:rPr>
        <w:t>OD</w:t>
      </w:r>
      <w:r w:rsidRPr="00FE1B03">
        <w:rPr>
          <w:vertAlign w:val="subscript"/>
        </w:rPr>
        <w:t>1</w:t>
      </w:r>
      <w:r w:rsidRPr="00FE1B03">
        <w:t xml:space="preserve"> = </w:t>
      </w:r>
      <w:r>
        <w:rPr>
          <w:lang w:val="en-US"/>
        </w:rPr>
        <w:t>OD</w:t>
      </w:r>
      <w:r w:rsidRPr="00FE1B03">
        <w:t xml:space="preserve"> </w:t>
      </w:r>
      <w:r>
        <w:rPr>
          <w:lang w:val="en-US"/>
        </w:rPr>
        <w:t>cos</w:t>
      </w:r>
      <w:r w:rsidRPr="00FE1B03">
        <w:t xml:space="preserve"> </w:t>
      </w:r>
      <w:r>
        <w:t xml:space="preserve">α, то при симметрии относительно биссектрисы угла АОВ четырехугольник </w:t>
      </w:r>
      <w:r>
        <w:rPr>
          <w:lang w:val="en-US"/>
        </w:rPr>
        <w:t>ABCD</w:t>
      </w:r>
      <w:r w:rsidRPr="00FE1B03">
        <w:t xml:space="preserve"> </w:t>
      </w:r>
      <w:r>
        <w:t xml:space="preserve">переходит в четырехугольник, гомотетичный четырехугольнику </w:t>
      </w:r>
      <w:r>
        <w:rPr>
          <w:lang w:val="en-US"/>
        </w:rPr>
        <w:t>A</w:t>
      </w:r>
      <w:r w:rsidRPr="00FE1B03">
        <w:rPr>
          <w:vertAlign w:val="subscript"/>
        </w:rPr>
        <w:t>1</w:t>
      </w:r>
      <w:r>
        <w:rPr>
          <w:lang w:val="en-US"/>
        </w:rPr>
        <w:t>B</w:t>
      </w:r>
      <w:r w:rsidRPr="00FE1B03">
        <w:rPr>
          <w:vertAlign w:val="subscript"/>
        </w:rPr>
        <w:t>1</w:t>
      </w:r>
      <w:r>
        <w:rPr>
          <w:lang w:val="en-US"/>
        </w:rPr>
        <w:t>C</w:t>
      </w:r>
      <w:r w:rsidRPr="00FE1B03">
        <w:rPr>
          <w:vertAlign w:val="subscript"/>
        </w:rPr>
        <w:t>1</w:t>
      </w:r>
      <w:r>
        <w:rPr>
          <w:lang w:val="en-US"/>
        </w:rPr>
        <w:t>D</w:t>
      </w:r>
      <w:r w:rsidRPr="00FE1B03">
        <w:rPr>
          <w:vertAlign w:val="subscript"/>
        </w:rPr>
        <w:t>1</w:t>
      </w:r>
      <w:r w:rsidRPr="00FE1B03">
        <w:t xml:space="preserve"> </w:t>
      </w:r>
      <w:r>
        <w:t>с коэффициентом 1/</w:t>
      </w:r>
      <w:r>
        <w:rPr>
          <w:lang w:val="en-US"/>
        </w:rPr>
        <w:t>cos</w:t>
      </w:r>
      <w:r>
        <w:t xml:space="preserve"> α</w:t>
      </w:r>
      <w:r w:rsidRPr="00FE1B03">
        <w:t>.</w:t>
      </w:r>
    </w:p>
    <w:p w:rsidR="00504FE1" w:rsidRPr="00FE1B03" w:rsidRDefault="00504FE1" w:rsidP="009C31D3">
      <w:pPr>
        <w:spacing w:line="360" w:lineRule="auto"/>
        <w:jc w:val="both"/>
        <w:rPr>
          <w:lang w:val="en-US"/>
        </w:rPr>
      </w:pPr>
    </w:p>
    <w:p w:rsidR="009C31D3" w:rsidRDefault="009C31D3" w:rsidP="009C31D3">
      <w:pPr>
        <w:spacing w:line="360" w:lineRule="auto"/>
        <w:jc w:val="both"/>
      </w:pPr>
      <w:r w:rsidRPr="00FE1B03">
        <w:rPr>
          <w:b/>
        </w:rPr>
        <w:t>2.</w:t>
      </w:r>
      <w:r>
        <w:t xml:space="preserve"> Диагонали описанной трапеции </w:t>
      </w:r>
      <w:r>
        <w:rPr>
          <w:lang w:val="en-US"/>
        </w:rPr>
        <w:t>ABCD</w:t>
      </w:r>
      <w:r w:rsidRPr="009C31D3">
        <w:t xml:space="preserve"> </w:t>
      </w:r>
      <w:r>
        <w:t xml:space="preserve">с основаниями </w:t>
      </w:r>
      <w:r>
        <w:rPr>
          <w:lang w:val="en-US"/>
        </w:rPr>
        <w:t>AD</w:t>
      </w:r>
      <w:r w:rsidRPr="009C31D3">
        <w:t xml:space="preserve"> </w:t>
      </w:r>
      <w:r>
        <w:t xml:space="preserve">и </w:t>
      </w:r>
      <w:r>
        <w:rPr>
          <w:lang w:val="en-US"/>
        </w:rPr>
        <w:t>BC</w:t>
      </w:r>
      <w:r>
        <w:t xml:space="preserve"> пересекаются в точке О. Радиусы вписанных окружностей треугольников </w:t>
      </w:r>
      <w:r>
        <w:rPr>
          <w:lang w:val="en-US"/>
        </w:rPr>
        <w:t>AOD</w:t>
      </w:r>
      <w:r>
        <w:t>,</w:t>
      </w:r>
      <w:r w:rsidRPr="009C31D3">
        <w:t xml:space="preserve"> </w:t>
      </w:r>
      <w:r>
        <w:rPr>
          <w:lang w:val="en-US"/>
        </w:rPr>
        <w:t>AOB</w:t>
      </w:r>
      <w:r>
        <w:t>,</w:t>
      </w:r>
      <w:r w:rsidRPr="009C31D3">
        <w:t xml:space="preserve"> </w:t>
      </w:r>
      <w:r>
        <w:rPr>
          <w:lang w:val="en-US"/>
        </w:rPr>
        <w:t>BOC</w:t>
      </w:r>
      <w:r>
        <w:t xml:space="preserve"> и</w:t>
      </w:r>
      <w:r w:rsidRPr="009C31D3">
        <w:t xml:space="preserve"> </w:t>
      </w:r>
      <w:r>
        <w:rPr>
          <w:lang w:val="en-US"/>
        </w:rPr>
        <w:t>COD</w:t>
      </w:r>
      <w:r>
        <w:t xml:space="preserve"> равны </w:t>
      </w:r>
      <w:r>
        <w:rPr>
          <w:lang w:val="en-US"/>
        </w:rPr>
        <w:t>r</w:t>
      </w:r>
      <w:r w:rsidRPr="009C31D3">
        <w:rPr>
          <w:vertAlign w:val="subscript"/>
        </w:rPr>
        <w:t>1</w:t>
      </w:r>
      <w:r>
        <w:rPr>
          <w:vertAlign w:val="subscript"/>
        </w:rPr>
        <w:t>,</w:t>
      </w:r>
      <w:r w:rsidRPr="009C31D3">
        <w:t xml:space="preserve"> </w:t>
      </w:r>
      <w:r>
        <w:rPr>
          <w:lang w:val="en-US"/>
        </w:rPr>
        <w:t>r</w:t>
      </w:r>
      <w:r w:rsidRPr="009C31D3">
        <w:rPr>
          <w:vertAlign w:val="subscript"/>
        </w:rPr>
        <w:t>2</w:t>
      </w:r>
      <w:r>
        <w:rPr>
          <w:vertAlign w:val="subscript"/>
        </w:rPr>
        <w:t>,</w:t>
      </w:r>
      <w:r w:rsidRPr="009C31D3">
        <w:t xml:space="preserve"> </w:t>
      </w:r>
      <w:r>
        <w:rPr>
          <w:lang w:val="en-US"/>
        </w:rPr>
        <w:t>r</w:t>
      </w:r>
      <w:r w:rsidRPr="009C31D3">
        <w:rPr>
          <w:vertAlign w:val="subscript"/>
        </w:rPr>
        <w:t>3</w:t>
      </w:r>
      <w:r>
        <w:rPr>
          <w:vertAlign w:val="subscript"/>
        </w:rPr>
        <w:t xml:space="preserve"> </w:t>
      </w:r>
      <w:r>
        <w:t>и</w:t>
      </w:r>
      <w:r w:rsidRPr="009C31D3">
        <w:t xml:space="preserve"> </w:t>
      </w:r>
      <w:r>
        <w:rPr>
          <w:lang w:val="en-US"/>
        </w:rPr>
        <w:t>r</w:t>
      </w:r>
      <w:r w:rsidRPr="009C31D3">
        <w:rPr>
          <w:vertAlign w:val="subscript"/>
        </w:rPr>
        <w:t>4</w:t>
      </w:r>
      <w:r>
        <w:rPr>
          <w:vertAlign w:val="subscript"/>
        </w:rPr>
        <w:t xml:space="preserve"> </w:t>
      </w:r>
      <w:r>
        <w:t xml:space="preserve">соответственно. Доказать, что </w:t>
      </w:r>
      <w:r w:rsidR="00580BEB" w:rsidRPr="000D0181">
        <w:rPr>
          <w:position w:val="-30"/>
        </w:rPr>
        <w:object w:dxaOrig="260" w:dyaOrig="680">
          <v:shape id="_x0000_i1048" type="#_x0000_t75" style="width:12.75pt;height:33.75pt" o:ole="">
            <v:imagedata r:id="rId32" o:title=""/>
          </v:shape>
          <o:OLEObject Type="Embed" ProgID="Equation.3" ShapeID="_x0000_i1048" DrawAspect="Content" ObjectID="_1476354382" r:id="rId33"/>
        </w:object>
      </w:r>
      <w:r w:rsidR="00580BEB">
        <w:t xml:space="preserve">+ </w:t>
      </w:r>
      <w:r w:rsidR="00580BEB" w:rsidRPr="000D0181">
        <w:rPr>
          <w:position w:val="-30"/>
        </w:rPr>
        <w:object w:dxaOrig="260" w:dyaOrig="680">
          <v:shape id="_x0000_i1049" type="#_x0000_t75" style="width:12.75pt;height:33.75pt" o:ole="">
            <v:imagedata r:id="rId34" o:title=""/>
          </v:shape>
          <o:OLEObject Type="Embed" ProgID="Equation.3" ShapeID="_x0000_i1049" DrawAspect="Content" ObjectID="_1476354383" r:id="rId35"/>
        </w:object>
      </w:r>
      <w:r w:rsidR="00580BEB">
        <w:t xml:space="preserve"> = </w:t>
      </w:r>
      <w:r w:rsidR="00580BEB" w:rsidRPr="000D0181">
        <w:rPr>
          <w:position w:val="-30"/>
        </w:rPr>
        <w:object w:dxaOrig="279" w:dyaOrig="680">
          <v:shape id="_x0000_i1050" type="#_x0000_t75" style="width:14.25pt;height:33.75pt" o:ole="">
            <v:imagedata r:id="rId36" o:title=""/>
          </v:shape>
          <o:OLEObject Type="Embed" ProgID="Equation.3" ShapeID="_x0000_i1050" DrawAspect="Content" ObjectID="_1476354384" r:id="rId37"/>
        </w:object>
      </w:r>
      <w:r w:rsidR="00580BEB">
        <w:t xml:space="preserve"> + </w:t>
      </w:r>
      <w:r w:rsidR="00580BEB" w:rsidRPr="000D0181">
        <w:rPr>
          <w:position w:val="-30"/>
        </w:rPr>
        <w:object w:dxaOrig="279" w:dyaOrig="680">
          <v:shape id="_x0000_i1051" type="#_x0000_t75" style="width:14.25pt;height:33.75pt" o:ole="">
            <v:imagedata r:id="rId38" o:title=""/>
          </v:shape>
          <o:OLEObject Type="Embed" ProgID="Equation.3" ShapeID="_x0000_i1051" DrawAspect="Content" ObjectID="_1476354385" r:id="rId39"/>
        </w:object>
      </w:r>
      <w:r w:rsidR="00580BEB">
        <w:t>.</w:t>
      </w:r>
    </w:p>
    <w:p w:rsidR="00580BEB" w:rsidRDefault="00580BEB" w:rsidP="00580BEB">
      <w:pPr>
        <w:spacing w:line="360" w:lineRule="auto"/>
        <w:jc w:val="both"/>
        <w:rPr>
          <w:i/>
          <w:lang w:val="en-US"/>
        </w:rPr>
      </w:pPr>
      <w:r w:rsidRPr="00580BEB">
        <w:rPr>
          <w:i/>
        </w:rPr>
        <w:t>Решение:</w:t>
      </w:r>
    </w:p>
    <w:p w:rsidR="00025429" w:rsidRPr="00025429" w:rsidRDefault="00025429" w:rsidP="00580BEB">
      <w:pPr>
        <w:spacing w:line="360" w:lineRule="auto"/>
        <w:jc w:val="both"/>
      </w:pPr>
      <w:r>
        <w:rPr>
          <w:lang w:val="en-US"/>
        </w:rPr>
        <w:t xml:space="preserve">1) </w:t>
      </w:r>
      <w:r w:rsidR="00FE1B03">
        <w:t>Пусть</w:t>
      </w:r>
      <w:r w:rsidR="00FE1B03" w:rsidRPr="00FE1B03">
        <w:rPr>
          <w:lang w:val="en-US"/>
        </w:rPr>
        <w:t xml:space="preserve"> </w:t>
      </w:r>
      <w:r w:rsidR="00FE1B03">
        <w:rPr>
          <w:lang w:val="en-US"/>
        </w:rPr>
        <w:t>S = S</w:t>
      </w:r>
      <w:r w:rsidR="00FE1B03">
        <w:rPr>
          <w:vertAlign w:val="subscript"/>
          <w:lang w:val="en-US"/>
        </w:rPr>
        <w:t>AOD</w:t>
      </w:r>
      <w:r w:rsidR="00FE1B03">
        <w:rPr>
          <w:lang w:val="en-US"/>
        </w:rPr>
        <w:t>, x = AO, y = DO, a = AB, b = BC, c = CD, d = DA</w:t>
      </w:r>
      <w:r w:rsidR="00FE1B03" w:rsidRPr="00FE1B03">
        <w:rPr>
          <w:lang w:val="en-US"/>
        </w:rPr>
        <w:t xml:space="preserve">; </w:t>
      </w:r>
      <w:r w:rsidR="00FE1B03">
        <w:rPr>
          <w:lang w:val="en-US"/>
        </w:rPr>
        <w:t xml:space="preserve">k — </w:t>
      </w:r>
      <w:r w:rsidR="00FE1B03">
        <w:t>коэффициент</w:t>
      </w:r>
      <w:r w:rsidR="00FE1B03" w:rsidRPr="00FE1B03">
        <w:rPr>
          <w:lang w:val="en-US"/>
        </w:rPr>
        <w:t xml:space="preserve"> </w:t>
      </w:r>
      <w:r w:rsidR="00FE1B03">
        <w:t>подобия</w:t>
      </w:r>
      <w:r w:rsidR="00FE1B03" w:rsidRPr="00FE1B03">
        <w:rPr>
          <w:lang w:val="en-US"/>
        </w:rPr>
        <w:t xml:space="preserve"> </w:t>
      </w:r>
      <w:r w:rsidR="00FE1B03">
        <w:t>треугольников</w:t>
      </w:r>
      <w:r w:rsidR="00FE1B03" w:rsidRPr="00FE1B03">
        <w:rPr>
          <w:lang w:val="en-US"/>
        </w:rPr>
        <w:t xml:space="preserve"> </w:t>
      </w:r>
      <w:r w:rsidR="00FE1B03">
        <w:rPr>
          <w:lang w:val="en-US"/>
        </w:rPr>
        <w:t>BOC</w:t>
      </w:r>
      <w:r w:rsidR="00FE1B03" w:rsidRPr="00FE1B03">
        <w:rPr>
          <w:lang w:val="en-US"/>
        </w:rPr>
        <w:t xml:space="preserve"> </w:t>
      </w:r>
      <w:r w:rsidR="00FE1B03">
        <w:t>и</w:t>
      </w:r>
      <w:r w:rsidR="00FE1B03">
        <w:rPr>
          <w:lang w:val="en-US"/>
        </w:rPr>
        <w:t xml:space="preserve"> AOD</w:t>
      </w:r>
      <w:r w:rsidR="00FE1B03" w:rsidRPr="00FE1B03">
        <w:rPr>
          <w:lang w:val="en-US"/>
        </w:rPr>
        <w:t xml:space="preserve">. </w:t>
      </w:r>
      <w:r w:rsidR="00FE1B03">
        <w:t>Тогда</w:t>
      </w:r>
      <w:r w:rsidR="00FE1B03" w:rsidRPr="00025429">
        <w:t xml:space="preserve"> </w:t>
      </w:r>
    </w:p>
    <w:p w:rsidR="00504FE1" w:rsidRDefault="00025429" w:rsidP="00580BEB">
      <w:pPr>
        <w:spacing w:line="360" w:lineRule="auto"/>
        <w:jc w:val="both"/>
      </w:pPr>
      <w:r>
        <w:t xml:space="preserve">                                        </w:t>
      </w:r>
      <w:r w:rsidRPr="00BF7C3C">
        <w:rPr>
          <w:position w:val="-30"/>
        </w:rPr>
        <w:object w:dxaOrig="3379" w:dyaOrig="680">
          <v:shape id="_x0000_i1052" type="#_x0000_t75" style="width:168.75pt;height:33.75pt" o:ole="">
            <v:imagedata r:id="rId40" o:title=""/>
          </v:shape>
          <o:OLEObject Type="Embed" ProgID="Equation.3" ShapeID="_x0000_i1052" DrawAspect="Content" ObjectID="_1476354386" r:id="rId41"/>
        </w:object>
      </w:r>
      <w:r>
        <w:t>,</w:t>
      </w:r>
    </w:p>
    <w:p w:rsidR="00025429" w:rsidRDefault="00025429" w:rsidP="00580BEB">
      <w:pPr>
        <w:spacing w:line="360" w:lineRule="auto"/>
        <w:jc w:val="both"/>
      </w:pPr>
      <w:r>
        <w:t xml:space="preserve">                                        </w:t>
      </w:r>
      <w:r w:rsidRPr="00BF7C3C">
        <w:rPr>
          <w:position w:val="-30"/>
        </w:rPr>
        <w:object w:dxaOrig="3400" w:dyaOrig="680">
          <v:shape id="_x0000_i1053" type="#_x0000_t75" style="width:170.25pt;height:33.75pt" o:ole="">
            <v:imagedata r:id="rId42" o:title=""/>
          </v:shape>
          <o:OLEObject Type="Embed" ProgID="Equation.3" ShapeID="_x0000_i1053" DrawAspect="Content" ObjectID="_1476354387" r:id="rId43"/>
        </w:object>
      </w:r>
      <w:r>
        <w:t>,</w:t>
      </w:r>
    </w:p>
    <w:p w:rsidR="00025429" w:rsidRDefault="00025429" w:rsidP="00580BEB">
      <w:pPr>
        <w:spacing w:line="360" w:lineRule="auto"/>
        <w:jc w:val="both"/>
        <w:rPr>
          <w:lang w:val="en-US"/>
        </w:rPr>
      </w:pPr>
      <w:r>
        <w:t xml:space="preserve">так как </w:t>
      </w:r>
      <w:r>
        <w:rPr>
          <w:lang w:val="en-US"/>
        </w:rPr>
        <w:t>S</w:t>
      </w:r>
      <w:r>
        <w:rPr>
          <w:vertAlign w:val="subscript"/>
          <w:lang w:val="en-US"/>
        </w:rPr>
        <w:t>BOC</w:t>
      </w:r>
      <w:r w:rsidRPr="00025429">
        <w:rPr>
          <w:vertAlign w:val="subscript"/>
        </w:rPr>
        <w:t xml:space="preserve"> </w:t>
      </w:r>
      <w:r w:rsidRPr="00025429">
        <w:t xml:space="preserve">= </w:t>
      </w:r>
      <w:r w:rsidRPr="00BF7C3C">
        <w:rPr>
          <w:position w:val="-6"/>
        </w:rPr>
        <w:object w:dxaOrig="279" w:dyaOrig="320">
          <v:shape id="_x0000_i1054" type="#_x0000_t75" style="width:14.25pt;height:15.75pt" o:ole="">
            <v:imagedata r:id="rId44" o:title=""/>
          </v:shape>
          <o:OLEObject Type="Embed" ProgID="Equation.3" ShapeID="_x0000_i1054" DrawAspect="Content" ObjectID="_1476354388" r:id="rId45"/>
        </w:object>
      </w:r>
      <w:r>
        <w:rPr>
          <w:lang w:val="en-US"/>
        </w:rPr>
        <w:t>S</w:t>
      </w:r>
      <w:r w:rsidRPr="00025429">
        <w:t xml:space="preserve"> </w:t>
      </w:r>
      <w:r>
        <w:t xml:space="preserve">и </w:t>
      </w:r>
      <w:r>
        <w:rPr>
          <w:lang w:val="en-US"/>
        </w:rPr>
        <w:t>S</w:t>
      </w:r>
      <w:r>
        <w:rPr>
          <w:vertAlign w:val="subscript"/>
          <w:lang w:val="en-US"/>
        </w:rPr>
        <w:t>AOB</w:t>
      </w:r>
      <w:r w:rsidRPr="00025429">
        <w:t xml:space="preserve"> = </w:t>
      </w:r>
      <w:r>
        <w:rPr>
          <w:lang w:val="en-US"/>
        </w:rPr>
        <w:t>S</w:t>
      </w:r>
      <w:r>
        <w:rPr>
          <w:vertAlign w:val="subscript"/>
          <w:lang w:val="en-US"/>
        </w:rPr>
        <w:t>COD</w:t>
      </w:r>
      <w:r w:rsidRPr="00025429">
        <w:t xml:space="preserve"> = </w:t>
      </w:r>
      <w:r>
        <w:rPr>
          <w:lang w:val="en-US"/>
        </w:rPr>
        <w:t>kS</w:t>
      </w:r>
      <w:r w:rsidRPr="00025429">
        <w:t xml:space="preserve">. </w:t>
      </w:r>
    </w:p>
    <w:p w:rsidR="00580BEB" w:rsidRPr="00C7092D" w:rsidRDefault="00025429" w:rsidP="009C31D3">
      <w:pPr>
        <w:spacing w:line="360" w:lineRule="auto"/>
        <w:jc w:val="both"/>
        <w:rPr>
          <w:i/>
        </w:rPr>
      </w:pPr>
      <w:r w:rsidRPr="00025429">
        <w:t xml:space="preserve">2) </w:t>
      </w:r>
      <w:r>
        <w:t xml:space="preserve">Поскольку </w:t>
      </w:r>
      <w:r w:rsidRPr="00BF7C3C">
        <w:rPr>
          <w:position w:val="-24"/>
        </w:rPr>
        <w:object w:dxaOrig="3080" w:dyaOrig="620">
          <v:shape id="_x0000_i1055" type="#_x0000_t75" style="width:153.75pt;height:30.75pt" o:ole="">
            <v:imagedata r:id="rId46" o:title=""/>
          </v:shape>
          <o:OLEObject Type="Embed" ProgID="Equation.3" ShapeID="_x0000_i1055" DrawAspect="Content" ObjectID="_1476354389" r:id="rId47"/>
        </w:object>
      </w:r>
      <w:r>
        <w:t xml:space="preserve">, остается заметить, что </w:t>
      </w:r>
      <w:r>
        <w:rPr>
          <w:lang w:val="en-US"/>
        </w:rPr>
        <w:t>a</w:t>
      </w:r>
      <w:r w:rsidRPr="00025429">
        <w:t xml:space="preserve"> + </w:t>
      </w:r>
      <w:r>
        <w:t xml:space="preserve">с = </w:t>
      </w:r>
      <w:r>
        <w:rPr>
          <w:lang w:val="en-US"/>
        </w:rPr>
        <w:t>b</w:t>
      </w:r>
      <w:r w:rsidRPr="00025429">
        <w:t xml:space="preserve"> + </w:t>
      </w:r>
      <w:r>
        <w:rPr>
          <w:lang w:val="en-US"/>
        </w:rPr>
        <w:t>d</w:t>
      </w:r>
      <w:r w:rsidRPr="00025429">
        <w:t>.</w:t>
      </w:r>
    </w:p>
    <w:p w:rsidR="00C7092D" w:rsidRPr="00C7092D" w:rsidRDefault="00C7092D" w:rsidP="009C31D3">
      <w:pPr>
        <w:spacing w:line="360" w:lineRule="auto"/>
        <w:jc w:val="both"/>
        <w:rPr>
          <w:i/>
          <w:lang w:val="en-US"/>
        </w:rPr>
      </w:pPr>
    </w:p>
    <w:p w:rsidR="00580BEB" w:rsidRDefault="00580BEB" w:rsidP="00580BEB">
      <w:pPr>
        <w:spacing w:line="360" w:lineRule="auto"/>
        <w:jc w:val="both"/>
      </w:pPr>
      <w:r w:rsidRPr="00FE1B03">
        <w:rPr>
          <w:b/>
        </w:rPr>
        <w:t>3.</w:t>
      </w:r>
      <w:r>
        <w:t xml:space="preserve"> Окружности, диаметрами которых служат стороны </w:t>
      </w:r>
      <w:r>
        <w:rPr>
          <w:lang w:val="en-US"/>
        </w:rPr>
        <w:t>AB</w:t>
      </w:r>
      <w:r w:rsidRPr="00580BEB">
        <w:t xml:space="preserve"> </w:t>
      </w:r>
      <w:r>
        <w:t>и</w:t>
      </w:r>
      <w:r w:rsidRPr="00580BEB">
        <w:t xml:space="preserve"> </w:t>
      </w:r>
      <w:r>
        <w:rPr>
          <w:lang w:val="en-US"/>
        </w:rPr>
        <w:t>CD</w:t>
      </w:r>
      <w:r>
        <w:t xml:space="preserve"> выпуклого четырехугольника </w:t>
      </w:r>
      <w:r>
        <w:rPr>
          <w:lang w:val="en-US"/>
        </w:rPr>
        <w:t>ABCD</w:t>
      </w:r>
      <w:r>
        <w:t xml:space="preserve">, касаются сторон </w:t>
      </w:r>
      <w:r>
        <w:rPr>
          <w:lang w:val="en-US"/>
        </w:rPr>
        <w:t>CD</w:t>
      </w:r>
      <w:r>
        <w:t xml:space="preserve"> и </w:t>
      </w:r>
      <w:r>
        <w:rPr>
          <w:lang w:val="en-US"/>
        </w:rPr>
        <w:t>AB</w:t>
      </w:r>
      <w:r>
        <w:t xml:space="preserve"> соответственно. Доказать, что </w:t>
      </w:r>
      <w:r>
        <w:rPr>
          <w:lang w:val="en-US"/>
        </w:rPr>
        <w:t>BC</w:t>
      </w:r>
      <w:r w:rsidRPr="00580BEB">
        <w:t xml:space="preserve"> || </w:t>
      </w:r>
      <w:r>
        <w:rPr>
          <w:lang w:val="en-US"/>
        </w:rPr>
        <w:t>AD</w:t>
      </w:r>
      <w:r w:rsidRPr="00580BEB">
        <w:t>.</w:t>
      </w:r>
    </w:p>
    <w:p w:rsidR="00580BEB" w:rsidRDefault="00580BEB" w:rsidP="00580BEB">
      <w:pPr>
        <w:spacing w:line="360" w:lineRule="auto"/>
        <w:jc w:val="both"/>
        <w:rPr>
          <w:i/>
          <w:lang w:val="en-US"/>
        </w:rPr>
      </w:pPr>
      <w:r w:rsidRPr="00580BEB">
        <w:rPr>
          <w:i/>
        </w:rPr>
        <w:t>Решение:</w:t>
      </w:r>
    </w:p>
    <w:p w:rsidR="00C7092D" w:rsidRPr="00C7092D" w:rsidRDefault="00C7092D" w:rsidP="00580BEB">
      <w:pPr>
        <w:spacing w:line="360" w:lineRule="auto"/>
        <w:jc w:val="both"/>
      </w:pPr>
      <w:r w:rsidRPr="00C7092D">
        <w:t xml:space="preserve">1) </w:t>
      </w:r>
      <w:r>
        <w:t xml:space="preserve">Пусть </w:t>
      </w:r>
      <w:r>
        <w:rPr>
          <w:lang w:val="en-US"/>
        </w:rPr>
        <w:t>M</w:t>
      </w:r>
      <w:r w:rsidRPr="00C7092D">
        <w:t xml:space="preserve"> </w:t>
      </w:r>
      <w:r>
        <w:t xml:space="preserve">и </w:t>
      </w:r>
      <w:r>
        <w:rPr>
          <w:lang w:val="en-US"/>
        </w:rPr>
        <w:t>N</w:t>
      </w:r>
      <w:r w:rsidRPr="00C7092D">
        <w:t xml:space="preserve"> – </w:t>
      </w:r>
      <w:r>
        <w:t xml:space="preserve">середины сторон </w:t>
      </w:r>
      <w:r>
        <w:rPr>
          <w:lang w:val="en-US"/>
        </w:rPr>
        <w:t>AB</w:t>
      </w:r>
      <w:r w:rsidRPr="00C7092D">
        <w:t xml:space="preserve"> </w:t>
      </w:r>
      <w:r>
        <w:t xml:space="preserve">и </w:t>
      </w:r>
      <w:r>
        <w:rPr>
          <w:lang w:val="en-US"/>
        </w:rPr>
        <w:t>CD</w:t>
      </w:r>
      <w:r w:rsidRPr="00C7092D">
        <w:t xml:space="preserve">. </w:t>
      </w:r>
      <w:r>
        <w:t xml:space="preserve">Опустим из точки В перпендикуляр </w:t>
      </w:r>
      <w:r>
        <w:rPr>
          <w:lang w:val="en-US"/>
        </w:rPr>
        <w:t>DP</w:t>
      </w:r>
      <w:r w:rsidRPr="00C7092D">
        <w:t xml:space="preserve"> </w:t>
      </w:r>
      <w:r>
        <w:t xml:space="preserve">на прямую </w:t>
      </w:r>
      <w:r>
        <w:rPr>
          <w:lang w:val="en-US"/>
        </w:rPr>
        <w:t>MN</w:t>
      </w:r>
      <w:r>
        <w:t xml:space="preserve">, а из точки </w:t>
      </w:r>
      <w:r>
        <w:rPr>
          <w:lang w:val="en-US"/>
        </w:rPr>
        <w:t>M</w:t>
      </w:r>
      <w:r w:rsidRPr="00C7092D">
        <w:t xml:space="preserve"> </w:t>
      </w:r>
      <w:r>
        <w:t xml:space="preserve">перпендикуляр </w:t>
      </w:r>
      <w:r>
        <w:rPr>
          <w:lang w:val="en-US"/>
        </w:rPr>
        <w:t>MQ</w:t>
      </w:r>
      <w:r w:rsidRPr="00C7092D">
        <w:t xml:space="preserve"> </w:t>
      </w:r>
      <w:r>
        <w:t xml:space="preserve">на </w:t>
      </w:r>
      <w:r>
        <w:rPr>
          <w:lang w:val="en-US"/>
        </w:rPr>
        <w:t>CD</w:t>
      </w:r>
      <w:r w:rsidRPr="00C7092D">
        <w:t xml:space="preserve">. </w:t>
      </w:r>
      <w:r>
        <w:t xml:space="preserve">Тогда </w:t>
      </w:r>
      <w:r>
        <w:rPr>
          <w:lang w:val="en-US"/>
        </w:rPr>
        <w:t>Q</w:t>
      </w:r>
      <w:r w:rsidRPr="00C7092D">
        <w:t xml:space="preserve"> – </w:t>
      </w:r>
      <w:r>
        <w:t xml:space="preserve">точка касания прямой </w:t>
      </w:r>
      <w:r>
        <w:rPr>
          <w:lang w:val="en-US"/>
        </w:rPr>
        <w:t>CD</w:t>
      </w:r>
      <w:r w:rsidRPr="00C7092D">
        <w:t xml:space="preserve"> </w:t>
      </w:r>
      <w:r>
        <w:t xml:space="preserve">и окружности с диаметром </w:t>
      </w:r>
      <w:r>
        <w:rPr>
          <w:lang w:val="en-US"/>
        </w:rPr>
        <w:t>AB</w:t>
      </w:r>
      <w:r w:rsidRPr="00C7092D">
        <w:t>.</w:t>
      </w:r>
    </w:p>
    <w:p w:rsidR="00504FE1" w:rsidRPr="00FF1976" w:rsidRDefault="00C7092D" w:rsidP="00580BEB">
      <w:pPr>
        <w:spacing w:line="360" w:lineRule="auto"/>
        <w:jc w:val="both"/>
      </w:pPr>
      <w:r w:rsidRPr="00C7092D">
        <w:t xml:space="preserve">2) </w:t>
      </w:r>
      <w:r>
        <w:t xml:space="preserve">Прямоугольные треугольники </w:t>
      </w:r>
      <w:r>
        <w:rPr>
          <w:lang w:val="en-US"/>
        </w:rPr>
        <w:t>PDN</w:t>
      </w:r>
      <w:r w:rsidRPr="00C7092D">
        <w:t xml:space="preserve"> </w:t>
      </w:r>
      <w:r>
        <w:t xml:space="preserve">и </w:t>
      </w:r>
      <w:r>
        <w:rPr>
          <w:lang w:val="en-US"/>
        </w:rPr>
        <w:t>QMN</w:t>
      </w:r>
      <w:r>
        <w:t xml:space="preserve"> подобны, поэтому </w:t>
      </w:r>
      <w:r>
        <w:rPr>
          <w:lang w:val="en-US"/>
        </w:rPr>
        <w:t>DP</w:t>
      </w:r>
      <w:r w:rsidRPr="00C7092D">
        <w:t xml:space="preserve"> = </w:t>
      </w:r>
      <w:r>
        <w:rPr>
          <w:lang w:val="en-US"/>
        </w:rPr>
        <w:t>ND</w:t>
      </w:r>
      <w:r w:rsidRPr="00C7092D">
        <w:t xml:space="preserve"> </w:t>
      </w:r>
      <w:r>
        <w:t>·</w:t>
      </w:r>
      <w:r w:rsidRPr="00C7092D">
        <w:t xml:space="preserve"> </w:t>
      </w:r>
      <w:r>
        <w:rPr>
          <w:lang w:val="en-US"/>
        </w:rPr>
        <w:t>MQ</w:t>
      </w:r>
      <w:r w:rsidRPr="00C7092D">
        <w:t>/</w:t>
      </w:r>
      <w:r>
        <w:rPr>
          <w:lang w:val="en-US"/>
        </w:rPr>
        <w:t>MN</w:t>
      </w:r>
      <w:r w:rsidRPr="00C7092D">
        <w:t xml:space="preserve"> = </w:t>
      </w:r>
      <w:r>
        <w:rPr>
          <w:lang w:val="en-US"/>
        </w:rPr>
        <w:t>ND</w:t>
      </w:r>
      <w:r w:rsidRPr="00C7092D">
        <w:t xml:space="preserve"> </w:t>
      </w:r>
    </w:p>
    <w:p w:rsidR="00C7092D" w:rsidRDefault="00C7092D" w:rsidP="00580BEB">
      <w:pPr>
        <w:spacing w:line="360" w:lineRule="auto"/>
        <w:jc w:val="both"/>
        <w:rPr>
          <w:lang w:val="en-US"/>
        </w:rPr>
      </w:pPr>
      <w:r>
        <w:rPr>
          <w:lang w:val="en-US"/>
        </w:rPr>
        <w:t>· MA/MN.</w:t>
      </w:r>
    </w:p>
    <w:p w:rsidR="00C7092D" w:rsidRDefault="00C7092D" w:rsidP="00C7092D">
      <w:pPr>
        <w:spacing w:line="360" w:lineRule="auto"/>
        <w:jc w:val="both"/>
        <w:rPr>
          <w:lang w:val="en-US"/>
        </w:rPr>
      </w:pPr>
      <w:r w:rsidRPr="00C7092D">
        <w:t xml:space="preserve">3) </w:t>
      </w:r>
      <w:r>
        <w:t xml:space="preserve">Аналогично расстояние от точки А до прямой </w:t>
      </w:r>
      <w:r>
        <w:rPr>
          <w:lang w:val="en-US"/>
        </w:rPr>
        <w:t>MN</w:t>
      </w:r>
      <w:r w:rsidRPr="00C7092D">
        <w:t xml:space="preserve"> </w:t>
      </w:r>
      <w:r>
        <w:t xml:space="preserve">равно </w:t>
      </w:r>
      <w:r>
        <w:rPr>
          <w:lang w:val="en-US"/>
        </w:rPr>
        <w:t>ND</w:t>
      </w:r>
      <w:r w:rsidRPr="00C7092D">
        <w:t xml:space="preserve"> </w:t>
      </w:r>
      <w:r>
        <w:t>·</w:t>
      </w:r>
      <w:r w:rsidRPr="00C7092D">
        <w:t xml:space="preserve">  </w:t>
      </w:r>
      <w:r>
        <w:rPr>
          <w:lang w:val="en-US"/>
        </w:rPr>
        <w:t>MA</w:t>
      </w:r>
      <w:r w:rsidRPr="00C7092D">
        <w:t>/</w:t>
      </w:r>
      <w:r>
        <w:rPr>
          <w:lang w:val="en-US"/>
        </w:rPr>
        <w:t>MN</w:t>
      </w:r>
      <w:r>
        <w:t xml:space="preserve">. Следовательно, </w:t>
      </w:r>
      <w:r>
        <w:rPr>
          <w:lang w:val="en-US"/>
        </w:rPr>
        <w:t xml:space="preserve">AD || MN. </w:t>
      </w:r>
    </w:p>
    <w:p w:rsidR="00580BEB" w:rsidRPr="00C7092D" w:rsidRDefault="00C7092D" w:rsidP="00580BEB">
      <w:pPr>
        <w:spacing w:line="360" w:lineRule="auto"/>
        <w:jc w:val="both"/>
        <w:rPr>
          <w:lang w:val="en-US"/>
        </w:rPr>
      </w:pPr>
      <w:r>
        <w:rPr>
          <w:lang w:val="en-US"/>
        </w:rPr>
        <w:t xml:space="preserve">4) </w:t>
      </w:r>
      <w:r>
        <w:t xml:space="preserve">Аналогично ВС </w:t>
      </w:r>
      <w:r>
        <w:rPr>
          <w:lang w:val="en-US"/>
        </w:rPr>
        <w:t>||</w:t>
      </w:r>
      <w:r>
        <w:t xml:space="preserve"> </w:t>
      </w:r>
      <w:r>
        <w:rPr>
          <w:lang w:val="en-US"/>
        </w:rPr>
        <w:t>MN.</w:t>
      </w:r>
    </w:p>
    <w:p w:rsidR="009C31D3" w:rsidRPr="00580BEB" w:rsidRDefault="009C31D3" w:rsidP="009C31D3">
      <w:pPr>
        <w:spacing w:line="360" w:lineRule="auto"/>
        <w:jc w:val="both"/>
      </w:pPr>
    </w:p>
    <w:p w:rsidR="00580BEB" w:rsidRDefault="00580BEB" w:rsidP="00580BEB">
      <w:pPr>
        <w:spacing w:line="360" w:lineRule="auto"/>
        <w:jc w:val="both"/>
        <w:rPr>
          <w:b/>
        </w:rPr>
      </w:pPr>
      <w:r w:rsidRPr="00580BEB">
        <w:rPr>
          <w:b/>
          <w:lang w:val="en-US"/>
        </w:rPr>
        <w:t>III</w:t>
      </w:r>
      <w:r w:rsidRPr="00580BEB">
        <w:rPr>
          <w:b/>
        </w:rPr>
        <w:t>.</w:t>
      </w:r>
      <w:r>
        <w:rPr>
          <w:b/>
        </w:rPr>
        <w:t xml:space="preserve"> </w:t>
      </w:r>
      <w:r w:rsidR="00504FE1">
        <w:rPr>
          <w:b/>
        </w:rPr>
        <w:t>Теорема Птоле</w:t>
      </w:r>
      <w:r w:rsidRPr="00580BEB">
        <w:rPr>
          <w:b/>
        </w:rPr>
        <w:t>мея:</w:t>
      </w:r>
    </w:p>
    <w:p w:rsidR="00580BEB" w:rsidRPr="00C7092D" w:rsidRDefault="00580BEB" w:rsidP="00580BEB">
      <w:pPr>
        <w:spacing w:line="360" w:lineRule="auto"/>
        <w:jc w:val="both"/>
      </w:pPr>
      <w:r w:rsidRPr="00FE1B03">
        <w:rPr>
          <w:b/>
        </w:rPr>
        <w:t>1.</w:t>
      </w:r>
      <w:r>
        <w:t xml:space="preserve"> </w:t>
      </w:r>
      <w:r w:rsidR="00C7092D">
        <w:t xml:space="preserve">Биссектриса угла А треугольника АВС пересекает описанную окружность в точке </w:t>
      </w:r>
      <w:r w:rsidR="00C7092D">
        <w:rPr>
          <w:lang w:val="en-US"/>
        </w:rPr>
        <w:t>D</w:t>
      </w:r>
      <w:r w:rsidR="00C7092D" w:rsidRPr="00C7092D">
        <w:t xml:space="preserve">. </w:t>
      </w:r>
      <w:r w:rsidR="00C7092D">
        <w:t xml:space="preserve">Доказать, что АВ + АС </w:t>
      </w:r>
      <w:r w:rsidR="00C7092D" w:rsidRPr="00BF7C3C">
        <w:rPr>
          <w:position w:val="-4"/>
        </w:rPr>
        <w:object w:dxaOrig="200" w:dyaOrig="240">
          <v:shape id="_x0000_i1056" type="#_x0000_t75" style="width:9.75pt;height:12pt" o:ole="">
            <v:imagedata r:id="rId48" o:title=""/>
          </v:shape>
          <o:OLEObject Type="Embed" ProgID="Equation.3" ShapeID="_x0000_i1056" DrawAspect="Content" ObjectID="_1476354390" r:id="rId49"/>
        </w:object>
      </w:r>
      <w:r w:rsidR="00C7092D">
        <w:t xml:space="preserve"> 2</w:t>
      </w:r>
      <w:r w:rsidR="00C7092D">
        <w:rPr>
          <w:lang w:val="en-US"/>
        </w:rPr>
        <w:t>AD</w:t>
      </w:r>
      <w:r w:rsidR="00C7092D" w:rsidRPr="00C7092D">
        <w:t>.</w:t>
      </w:r>
    </w:p>
    <w:p w:rsidR="00580BEB" w:rsidRPr="00304C2F" w:rsidRDefault="00580BEB" w:rsidP="00580BEB">
      <w:pPr>
        <w:spacing w:line="360" w:lineRule="auto"/>
        <w:jc w:val="both"/>
        <w:rPr>
          <w:i/>
        </w:rPr>
      </w:pPr>
      <w:r w:rsidRPr="00580BEB">
        <w:rPr>
          <w:i/>
        </w:rPr>
        <w:t>Решение:</w:t>
      </w:r>
    </w:p>
    <w:p w:rsidR="00C7092D" w:rsidRPr="00304C2F" w:rsidRDefault="00304C2F" w:rsidP="00580BEB">
      <w:pPr>
        <w:spacing w:line="360" w:lineRule="auto"/>
        <w:jc w:val="both"/>
      </w:pPr>
      <w:r>
        <w:t>По теореме Птолемея АВ ·</w:t>
      </w:r>
      <w:r w:rsidRPr="00304C2F">
        <w:t xml:space="preserve"> </w:t>
      </w:r>
      <w:r>
        <w:rPr>
          <w:lang w:val="en-US"/>
        </w:rPr>
        <w:t>CD</w:t>
      </w:r>
      <w:r w:rsidRPr="00304C2F">
        <w:t xml:space="preserve"> + </w:t>
      </w:r>
      <w:r>
        <w:rPr>
          <w:lang w:val="en-US"/>
        </w:rPr>
        <w:t>AC</w:t>
      </w:r>
      <w:r w:rsidRPr="00304C2F">
        <w:t xml:space="preserve"> · </w:t>
      </w:r>
      <w:r>
        <w:rPr>
          <w:lang w:val="en-US"/>
        </w:rPr>
        <w:t>BD</w:t>
      </w:r>
      <w:r w:rsidRPr="00304C2F">
        <w:t xml:space="preserve"> = </w:t>
      </w:r>
      <w:r>
        <w:rPr>
          <w:lang w:val="en-US"/>
        </w:rPr>
        <w:t>AD</w:t>
      </w:r>
      <w:r w:rsidRPr="00304C2F">
        <w:t xml:space="preserve"> · </w:t>
      </w:r>
      <w:r>
        <w:rPr>
          <w:lang w:val="en-US"/>
        </w:rPr>
        <w:t>BC</w:t>
      </w:r>
      <w:r w:rsidRPr="00304C2F">
        <w:t xml:space="preserve">. </w:t>
      </w:r>
      <w:r>
        <w:t xml:space="preserve">Учитывая, что </w:t>
      </w:r>
      <w:r>
        <w:rPr>
          <w:lang w:val="en-US"/>
        </w:rPr>
        <w:t>CD</w:t>
      </w:r>
      <w:r w:rsidRPr="00304C2F">
        <w:t xml:space="preserve"> = </w:t>
      </w:r>
      <w:r>
        <w:rPr>
          <w:lang w:val="en-US"/>
        </w:rPr>
        <w:t>BD</w:t>
      </w:r>
      <w:r w:rsidRPr="00304C2F">
        <w:t xml:space="preserve"> </w:t>
      </w:r>
      <w:r w:rsidRPr="00BF7C3C">
        <w:rPr>
          <w:position w:val="-4"/>
        </w:rPr>
        <w:object w:dxaOrig="200" w:dyaOrig="240">
          <v:shape id="_x0000_i1057" type="#_x0000_t75" style="width:9.75pt;height:12pt" o:ole="">
            <v:imagedata r:id="rId50" o:title=""/>
          </v:shape>
          <o:OLEObject Type="Embed" ProgID="Equation.3" ShapeID="_x0000_i1057" DrawAspect="Content" ObjectID="_1476354391" r:id="rId51"/>
        </w:object>
      </w:r>
      <w:r w:rsidRPr="00304C2F">
        <w:t xml:space="preserve"> </w:t>
      </w:r>
      <w:r>
        <w:rPr>
          <w:lang w:val="en-US"/>
        </w:rPr>
        <w:t>BC</w:t>
      </w:r>
      <w:r w:rsidRPr="00304C2F">
        <w:t xml:space="preserve">/2, </w:t>
      </w:r>
      <w:r>
        <w:t>получаем требуемое.</w:t>
      </w:r>
    </w:p>
    <w:p w:rsidR="00580BEB" w:rsidRPr="00304C2F" w:rsidRDefault="00580BEB" w:rsidP="00580BEB">
      <w:pPr>
        <w:spacing w:line="360" w:lineRule="auto"/>
        <w:jc w:val="both"/>
      </w:pPr>
    </w:p>
    <w:p w:rsidR="00580BEB" w:rsidRPr="009F606F" w:rsidRDefault="00580BEB" w:rsidP="00580BEB">
      <w:pPr>
        <w:spacing w:line="360" w:lineRule="auto"/>
        <w:jc w:val="both"/>
      </w:pPr>
      <w:r w:rsidRPr="00FE1B03">
        <w:rPr>
          <w:b/>
        </w:rPr>
        <w:t>2.</w:t>
      </w:r>
      <w:r w:rsidRPr="00580BEB">
        <w:t xml:space="preserve"> </w:t>
      </w:r>
      <w:r>
        <w:t xml:space="preserve">Дан параллелограмм </w:t>
      </w:r>
      <w:r>
        <w:rPr>
          <w:lang w:val="en-US"/>
        </w:rPr>
        <w:t>ABCD</w:t>
      </w:r>
      <w:r w:rsidRPr="00580BEB">
        <w:t xml:space="preserve">. </w:t>
      </w:r>
      <w:r>
        <w:t xml:space="preserve">Окружность, проходящая через точку А, пересекает отрезки </w:t>
      </w:r>
      <w:r>
        <w:rPr>
          <w:lang w:val="en-US"/>
        </w:rPr>
        <w:t>AB</w:t>
      </w:r>
      <w:r w:rsidRPr="00580BEB">
        <w:t xml:space="preserve">, </w:t>
      </w:r>
      <w:r>
        <w:rPr>
          <w:lang w:val="en-US"/>
        </w:rPr>
        <w:t>AC</w:t>
      </w:r>
      <w:r w:rsidRPr="00580BEB">
        <w:t xml:space="preserve"> </w:t>
      </w:r>
      <w:r>
        <w:t xml:space="preserve">и </w:t>
      </w:r>
      <w:r>
        <w:rPr>
          <w:lang w:val="en-US"/>
        </w:rPr>
        <w:t>AD</w:t>
      </w:r>
      <w:r>
        <w:t xml:space="preserve"> в точках </w:t>
      </w:r>
      <w:r>
        <w:rPr>
          <w:lang w:val="en-US"/>
        </w:rPr>
        <w:t>P</w:t>
      </w:r>
      <w:r>
        <w:t>,</w:t>
      </w:r>
      <w:r>
        <w:rPr>
          <w:lang w:val="en-US"/>
        </w:rPr>
        <w:t>Q</w:t>
      </w:r>
      <w:r>
        <w:t xml:space="preserve"> и </w:t>
      </w:r>
      <w:r>
        <w:rPr>
          <w:lang w:val="en-US"/>
        </w:rPr>
        <w:t>R</w:t>
      </w:r>
      <w:r>
        <w:t xml:space="preserve"> соответственно. Доказать, что </w:t>
      </w:r>
      <w:r>
        <w:rPr>
          <w:lang w:val="en-US"/>
        </w:rPr>
        <w:t>AP · AB +</w:t>
      </w:r>
      <w:r w:rsidR="009F606F">
        <w:rPr>
          <w:lang w:val="en-US"/>
        </w:rPr>
        <w:t xml:space="preserve"> AR · AD </w:t>
      </w:r>
    </w:p>
    <w:p w:rsidR="00580BEB" w:rsidRDefault="00580BEB" w:rsidP="00580BEB">
      <w:pPr>
        <w:spacing w:line="360" w:lineRule="auto"/>
        <w:jc w:val="both"/>
      </w:pPr>
      <w:r>
        <w:rPr>
          <w:lang w:val="en-US"/>
        </w:rPr>
        <w:t>= AQ · AC.</w:t>
      </w:r>
    </w:p>
    <w:p w:rsidR="00580BEB" w:rsidRDefault="00580BEB" w:rsidP="00580BEB">
      <w:pPr>
        <w:spacing w:line="360" w:lineRule="auto"/>
        <w:jc w:val="both"/>
        <w:rPr>
          <w:i/>
        </w:rPr>
      </w:pPr>
      <w:r w:rsidRPr="00580BEB">
        <w:rPr>
          <w:i/>
        </w:rPr>
        <w:t>Решение:</w:t>
      </w:r>
    </w:p>
    <w:p w:rsidR="00304C2F" w:rsidRPr="00304C2F" w:rsidRDefault="00304C2F" w:rsidP="00304C2F">
      <w:pPr>
        <w:spacing w:line="360" w:lineRule="auto"/>
        <w:jc w:val="both"/>
      </w:pPr>
      <w:r w:rsidRPr="00304C2F">
        <w:t xml:space="preserve">1) </w:t>
      </w:r>
      <w:r>
        <w:t xml:space="preserve">Применяя теорему Птолемея к четырехугольнику </w:t>
      </w:r>
      <w:r>
        <w:rPr>
          <w:lang w:val="en-US"/>
        </w:rPr>
        <w:t>APQR</w:t>
      </w:r>
      <w:r>
        <w:t xml:space="preserve">, получаем </w:t>
      </w:r>
      <w:r>
        <w:rPr>
          <w:lang w:val="en-US"/>
        </w:rPr>
        <w:t>AP</w:t>
      </w:r>
      <w:r w:rsidRPr="00304C2F">
        <w:t xml:space="preserve"> · </w:t>
      </w:r>
      <w:r>
        <w:rPr>
          <w:lang w:val="en-US"/>
        </w:rPr>
        <w:t>RQ</w:t>
      </w:r>
      <w:r w:rsidRPr="00304C2F">
        <w:t xml:space="preserve"> + </w:t>
      </w:r>
      <w:r>
        <w:rPr>
          <w:lang w:val="en-US"/>
        </w:rPr>
        <w:t>AR</w:t>
      </w:r>
      <w:r w:rsidRPr="00304C2F">
        <w:t xml:space="preserve"> · </w:t>
      </w:r>
      <w:r>
        <w:rPr>
          <w:lang w:val="en-US"/>
        </w:rPr>
        <w:t>QP</w:t>
      </w:r>
      <w:r w:rsidRPr="00304C2F">
        <w:t xml:space="preserve"> =</w:t>
      </w:r>
    </w:p>
    <w:p w:rsidR="00304C2F" w:rsidRDefault="00304C2F" w:rsidP="00304C2F">
      <w:pPr>
        <w:spacing w:line="360" w:lineRule="auto"/>
        <w:jc w:val="both"/>
      </w:pPr>
      <w:r w:rsidRPr="00304C2F">
        <w:t xml:space="preserve">= </w:t>
      </w:r>
      <w:r>
        <w:rPr>
          <w:lang w:val="en-US"/>
        </w:rPr>
        <w:t>AQ</w:t>
      </w:r>
      <w:r w:rsidRPr="00304C2F">
        <w:t xml:space="preserve"> · </w:t>
      </w:r>
      <w:r>
        <w:rPr>
          <w:lang w:val="en-US"/>
        </w:rPr>
        <w:t>PR</w:t>
      </w:r>
      <w:r w:rsidRPr="00304C2F">
        <w:t>.</w:t>
      </w:r>
    </w:p>
    <w:p w:rsidR="00304C2F" w:rsidRDefault="00304C2F" w:rsidP="00580BEB">
      <w:pPr>
        <w:spacing w:line="360" w:lineRule="auto"/>
        <w:jc w:val="both"/>
        <w:rPr>
          <w:lang w:val="en-US"/>
        </w:rPr>
      </w:pPr>
      <w:r w:rsidRPr="00304C2F">
        <w:t xml:space="preserve">2) </w:t>
      </w:r>
      <w:r>
        <w:t xml:space="preserve">Так как </w:t>
      </w:r>
      <w:r w:rsidRPr="00AA2479">
        <w:rPr>
          <w:position w:val="-4"/>
        </w:rPr>
        <w:object w:dxaOrig="260" w:dyaOrig="240">
          <v:shape id="_x0000_i1058" type="#_x0000_t75" style="width:12.75pt;height:12pt" o:ole="">
            <v:imagedata r:id="rId8" o:title=""/>
          </v:shape>
          <o:OLEObject Type="Embed" ProgID="Equation.3" ShapeID="_x0000_i1058" DrawAspect="Content" ObjectID="_1476354392" r:id="rId52"/>
        </w:object>
      </w:r>
      <w:r>
        <w:t xml:space="preserve">АСВ = </w:t>
      </w:r>
      <w:r w:rsidRPr="00AA2479">
        <w:rPr>
          <w:position w:val="-4"/>
        </w:rPr>
        <w:object w:dxaOrig="260" w:dyaOrig="240">
          <v:shape id="_x0000_i1059" type="#_x0000_t75" style="width:12.75pt;height:12pt" o:ole="">
            <v:imagedata r:id="rId8" o:title=""/>
          </v:shape>
          <o:OLEObject Type="Embed" ProgID="Equation.3" ShapeID="_x0000_i1059" DrawAspect="Content" ObjectID="_1476354393" r:id="rId53"/>
        </w:object>
      </w:r>
      <w:r>
        <w:rPr>
          <w:lang w:val="en-US"/>
        </w:rPr>
        <w:t>RAQ</w:t>
      </w:r>
      <w:r w:rsidRPr="00304C2F">
        <w:t xml:space="preserve"> = </w:t>
      </w:r>
      <w:r w:rsidRPr="00AA2479">
        <w:rPr>
          <w:position w:val="-4"/>
        </w:rPr>
        <w:object w:dxaOrig="260" w:dyaOrig="240">
          <v:shape id="_x0000_i1060" type="#_x0000_t75" style="width:12.75pt;height:12pt" o:ole="">
            <v:imagedata r:id="rId8" o:title=""/>
          </v:shape>
          <o:OLEObject Type="Embed" ProgID="Equation.3" ShapeID="_x0000_i1060" DrawAspect="Content" ObjectID="_1476354394" r:id="rId54"/>
        </w:object>
      </w:r>
      <w:r>
        <w:rPr>
          <w:lang w:val="en-US"/>
        </w:rPr>
        <w:t>RPQ</w:t>
      </w:r>
      <w:r w:rsidRPr="00304C2F">
        <w:t xml:space="preserve">  </w:t>
      </w:r>
      <w:r>
        <w:t xml:space="preserve">и </w:t>
      </w:r>
      <w:r w:rsidRPr="00AA2479">
        <w:rPr>
          <w:position w:val="-4"/>
        </w:rPr>
        <w:object w:dxaOrig="260" w:dyaOrig="240">
          <v:shape id="_x0000_i1061" type="#_x0000_t75" style="width:12.75pt;height:12pt" o:ole="">
            <v:imagedata r:id="rId8" o:title=""/>
          </v:shape>
          <o:OLEObject Type="Embed" ProgID="Equation.3" ShapeID="_x0000_i1061" DrawAspect="Content" ObjectID="_1476354395" r:id="rId55"/>
        </w:object>
      </w:r>
      <w:r>
        <w:rPr>
          <w:lang w:val="en-US"/>
        </w:rPr>
        <w:t>RQP</w:t>
      </w:r>
      <w:r w:rsidRPr="00304C2F">
        <w:t xml:space="preserve"> = 180</w:t>
      </w:r>
      <w:r w:rsidRPr="00F23E20">
        <w:t>°</w:t>
      </w:r>
      <w:r w:rsidRPr="00304C2F">
        <w:t xml:space="preserve"> - </w:t>
      </w:r>
      <w:r w:rsidRPr="00AA2479">
        <w:rPr>
          <w:position w:val="-4"/>
        </w:rPr>
        <w:object w:dxaOrig="260" w:dyaOrig="240">
          <v:shape id="_x0000_i1062" type="#_x0000_t75" style="width:12.75pt;height:12pt" o:ole="">
            <v:imagedata r:id="rId8" o:title=""/>
          </v:shape>
          <o:OLEObject Type="Embed" ProgID="Equation.3" ShapeID="_x0000_i1062" DrawAspect="Content" ObjectID="_1476354396" r:id="rId56"/>
        </w:object>
      </w:r>
      <w:r>
        <w:rPr>
          <w:lang w:val="en-US"/>
        </w:rPr>
        <w:t>PAR</w:t>
      </w:r>
      <w:r w:rsidRPr="00304C2F">
        <w:t xml:space="preserve"> = </w:t>
      </w:r>
      <w:r w:rsidRPr="00AA2479">
        <w:rPr>
          <w:position w:val="-4"/>
        </w:rPr>
        <w:object w:dxaOrig="260" w:dyaOrig="240">
          <v:shape id="_x0000_i1063" type="#_x0000_t75" style="width:12.75pt;height:12pt" o:ole="">
            <v:imagedata r:id="rId8" o:title=""/>
          </v:shape>
          <o:OLEObject Type="Embed" ProgID="Equation.3" ShapeID="_x0000_i1063" DrawAspect="Content" ObjectID="_1476354397" r:id="rId57"/>
        </w:object>
      </w:r>
      <w:r>
        <w:rPr>
          <w:lang w:val="en-US"/>
        </w:rPr>
        <w:t>ABC</w:t>
      </w:r>
      <w:r w:rsidRPr="00304C2F">
        <w:t xml:space="preserve">, </w:t>
      </w:r>
      <w:r>
        <w:t xml:space="preserve">то </w:t>
      </w:r>
      <w:r w:rsidRPr="00BF7C3C">
        <w:rPr>
          <w:position w:val="-4"/>
        </w:rPr>
        <w:object w:dxaOrig="240" w:dyaOrig="260">
          <v:shape id="_x0000_i1064" type="#_x0000_t75" style="width:12pt;height:12.75pt" o:ole="">
            <v:imagedata r:id="rId58" o:title=""/>
          </v:shape>
          <o:OLEObject Type="Embed" ProgID="Equation.3" ShapeID="_x0000_i1064" DrawAspect="Content" ObjectID="_1476354398" r:id="rId59"/>
        </w:object>
      </w:r>
      <w:r>
        <w:rPr>
          <w:lang w:val="en-US"/>
        </w:rPr>
        <w:t>RQP</w:t>
      </w:r>
      <w:r>
        <w:t xml:space="preserve"> ~ </w:t>
      </w:r>
      <w:r w:rsidRPr="00BF7C3C">
        <w:rPr>
          <w:position w:val="-4"/>
        </w:rPr>
        <w:object w:dxaOrig="240" w:dyaOrig="260">
          <v:shape id="_x0000_i1065" type="#_x0000_t75" style="width:12pt;height:12.75pt" o:ole="">
            <v:imagedata r:id="rId60" o:title=""/>
          </v:shape>
          <o:OLEObject Type="Embed" ProgID="Equation.3" ShapeID="_x0000_i1065" DrawAspect="Content" ObjectID="_1476354399" r:id="rId61"/>
        </w:object>
      </w:r>
      <w:r>
        <w:rPr>
          <w:lang w:val="en-US"/>
        </w:rPr>
        <w:t>ABC</w:t>
      </w:r>
      <w:r w:rsidR="00C72B67">
        <w:t xml:space="preserve">, а значит, </w:t>
      </w:r>
      <w:r w:rsidR="00C72B67">
        <w:rPr>
          <w:lang w:val="en-US"/>
        </w:rPr>
        <w:t>RQ</w:t>
      </w:r>
      <w:r w:rsidR="00C72B67" w:rsidRPr="00C72B67">
        <w:t xml:space="preserve"> </w:t>
      </w:r>
      <w:r w:rsidR="00C72B67">
        <w:t>:</w:t>
      </w:r>
      <w:r w:rsidR="00C72B67" w:rsidRPr="00C72B67">
        <w:t xml:space="preserve"> </w:t>
      </w:r>
      <w:r w:rsidR="00C72B67">
        <w:rPr>
          <w:lang w:val="en-US"/>
        </w:rPr>
        <w:t>QP</w:t>
      </w:r>
      <w:r w:rsidR="00C72B67" w:rsidRPr="00C72B67">
        <w:t xml:space="preserve"> </w:t>
      </w:r>
      <w:r w:rsidR="00C72B67">
        <w:t>:</w:t>
      </w:r>
      <w:r w:rsidR="00C72B67" w:rsidRPr="00C72B67">
        <w:t xml:space="preserve"> </w:t>
      </w:r>
      <w:r w:rsidR="00C72B67">
        <w:rPr>
          <w:lang w:val="en-US"/>
        </w:rPr>
        <w:t>PR</w:t>
      </w:r>
      <w:r w:rsidR="00C72B67" w:rsidRPr="00C72B67">
        <w:t xml:space="preserve"> = </w:t>
      </w:r>
      <w:r w:rsidR="00C72B67">
        <w:rPr>
          <w:lang w:val="en-US"/>
        </w:rPr>
        <w:t>AB</w:t>
      </w:r>
      <w:r w:rsidR="00C72B67">
        <w:t xml:space="preserve"> : </w:t>
      </w:r>
      <w:r w:rsidR="00C72B67">
        <w:rPr>
          <w:lang w:val="en-US"/>
        </w:rPr>
        <w:t>BC</w:t>
      </w:r>
      <w:r w:rsidR="00C72B67" w:rsidRPr="00C72B67">
        <w:t xml:space="preserve"> </w:t>
      </w:r>
      <w:r w:rsidR="00C72B67">
        <w:t xml:space="preserve">: </w:t>
      </w:r>
      <w:r w:rsidR="00C72B67">
        <w:rPr>
          <w:lang w:val="en-US"/>
        </w:rPr>
        <w:t>CA</w:t>
      </w:r>
      <w:r w:rsidR="00C72B67">
        <w:t xml:space="preserve">. Остается заметить, что </w:t>
      </w:r>
      <w:r w:rsidR="00C72B67">
        <w:rPr>
          <w:lang w:val="en-US"/>
        </w:rPr>
        <w:t>BC = AD.</w:t>
      </w:r>
    </w:p>
    <w:p w:rsidR="00C72B67" w:rsidRDefault="00C72B67" w:rsidP="00580BEB">
      <w:pPr>
        <w:spacing w:line="360" w:lineRule="auto"/>
        <w:jc w:val="both"/>
        <w:rPr>
          <w:lang w:val="en-US"/>
        </w:rPr>
      </w:pPr>
    </w:p>
    <w:p w:rsidR="00C72B67" w:rsidRDefault="00C72B67" w:rsidP="00580BEB">
      <w:pPr>
        <w:spacing w:line="360" w:lineRule="auto"/>
        <w:jc w:val="both"/>
        <w:rPr>
          <w:b/>
        </w:rPr>
      </w:pPr>
      <w:r w:rsidRPr="00C72B67">
        <w:rPr>
          <w:b/>
          <w:lang w:val="en-US"/>
        </w:rPr>
        <w:t xml:space="preserve">IV. </w:t>
      </w:r>
      <w:r w:rsidRPr="00C72B67">
        <w:rPr>
          <w:b/>
        </w:rPr>
        <w:t>Пятиугольники:</w:t>
      </w:r>
    </w:p>
    <w:p w:rsidR="00C72B67" w:rsidRDefault="00C72B67" w:rsidP="00C72B67">
      <w:pPr>
        <w:spacing w:line="360" w:lineRule="auto"/>
        <w:jc w:val="both"/>
      </w:pPr>
      <w:r w:rsidRPr="00C72B67">
        <w:rPr>
          <w:b/>
        </w:rPr>
        <w:t>1.</w:t>
      </w:r>
      <w:r>
        <w:t xml:space="preserve"> В равностороннем (неправильном) многоугольнике </w:t>
      </w:r>
      <w:r>
        <w:rPr>
          <w:lang w:val="en-US"/>
        </w:rPr>
        <w:t>ABCDE</w:t>
      </w:r>
      <w:r w:rsidRPr="00C72B67">
        <w:t xml:space="preserve"> </w:t>
      </w:r>
      <w:r>
        <w:t xml:space="preserve">угол </w:t>
      </w:r>
      <w:r>
        <w:rPr>
          <w:lang w:val="en-US"/>
        </w:rPr>
        <w:t>ABC</w:t>
      </w:r>
      <w:r w:rsidRPr="00C72B67">
        <w:t xml:space="preserve"> </w:t>
      </w:r>
      <w:r>
        <w:t xml:space="preserve">вдвое больше угла </w:t>
      </w:r>
      <w:r>
        <w:rPr>
          <w:lang w:val="en-US"/>
        </w:rPr>
        <w:t>DBE</w:t>
      </w:r>
      <w:r w:rsidRPr="00C72B67">
        <w:t xml:space="preserve">. </w:t>
      </w:r>
      <w:r>
        <w:t>Найти величину угла АВС.</w:t>
      </w:r>
    </w:p>
    <w:p w:rsidR="00C72B67" w:rsidRDefault="00C72B67" w:rsidP="00C72B67">
      <w:pPr>
        <w:spacing w:line="360" w:lineRule="auto"/>
        <w:jc w:val="both"/>
        <w:rPr>
          <w:i/>
        </w:rPr>
      </w:pPr>
      <w:r w:rsidRPr="00C72B67">
        <w:rPr>
          <w:i/>
        </w:rPr>
        <w:t>Решение:</w:t>
      </w:r>
    </w:p>
    <w:p w:rsidR="00C72B67" w:rsidRPr="006F7B55" w:rsidRDefault="006F7B55" w:rsidP="006F7B55">
      <w:pPr>
        <w:spacing w:line="360" w:lineRule="auto"/>
        <w:jc w:val="both"/>
      </w:pPr>
      <w:r>
        <w:t xml:space="preserve">1) </w:t>
      </w:r>
      <w:r w:rsidR="00C72B67">
        <w:t xml:space="preserve">Так как </w:t>
      </w:r>
      <w:r w:rsidR="00C72B67" w:rsidRPr="00AA2479">
        <w:rPr>
          <w:position w:val="-4"/>
        </w:rPr>
        <w:object w:dxaOrig="260" w:dyaOrig="240">
          <v:shape id="_x0000_i1066" type="#_x0000_t75" style="width:12.75pt;height:12pt" o:ole="">
            <v:imagedata r:id="rId8" o:title=""/>
          </v:shape>
          <o:OLEObject Type="Embed" ProgID="Equation.3" ShapeID="_x0000_i1066" DrawAspect="Content" ObjectID="_1476354400" r:id="rId62"/>
        </w:object>
      </w:r>
      <w:r w:rsidR="00C72B67">
        <w:rPr>
          <w:lang w:val="en-US"/>
        </w:rPr>
        <w:t>EBD</w:t>
      </w:r>
      <w:r w:rsidR="00C72B67" w:rsidRPr="006F7B55">
        <w:t xml:space="preserve"> = </w:t>
      </w:r>
      <w:r w:rsidR="00C72B67" w:rsidRPr="00AA2479">
        <w:rPr>
          <w:position w:val="-4"/>
        </w:rPr>
        <w:object w:dxaOrig="260" w:dyaOrig="240">
          <v:shape id="_x0000_i1067" type="#_x0000_t75" style="width:12.75pt;height:12pt" o:ole="">
            <v:imagedata r:id="rId8" o:title=""/>
          </v:shape>
          <o:OLEObject Type="Embed" ProgID="Equation.3" ShapeID="_x0000_i1067" DrawAspect="Content" ObjectID="_1476354401" r:id="rId63"/>
        </w:object>
      </w:r>
      <w:r>
        <w:rPr>
          <w:lang w:val="en-US"/>
        </w:rPr>
        <w:t>ABE</w:t>
      </w:r>
      <w:r w:rsidRPr="006F7B55">
        <w:t xml:space="preserve"> + </w:t>
      </w:r>
      <w:r w:rsidRPr="00AA2479">
        <w:rPr>
          <w:position w:val="-4"/>
        </w:rPr>
        <w:object w:dxaOrig="260" w:dyaOrig="240">
          <v:shape id="_x0000_i1068" type="#_x0000_t75" style="width:12.75pt;height:12pt" o:ole="">
            <v:imagedata r:id="rId8" o:title=""/>
          </v:shape>
          <o:OLEObject Type="Embed" ProgID="Equation.3" ShapeID="_x0000_i1068" DrawAspect="Content" ObjectID="_1476354402" r:id="rId64"/>
        </w:object>
      </w:r>
      <w:r>
        <w:rPr>
          <w:lang w:val="en-US"/>
        </w:rPr>
        <w:t>CBD</w:t>
      </w:r>
      <w:r>
        <w:t xml:space="preserve">, то на стороне </w:t>
      </w:r>
      <w:r>
        <w:rPr>
          <w:lang w:val="en-US"/>
        </w:rPr>
        <w:t>ED</w:t>
      </w:r>
      <w:r w:rsidRPr="006F7B55">
        <w:t xml:space="preserve"> </w:t>
      </w:r>
      <w:r>
        <w:t xml:space="preserve">можно взять точку Р так, что </w:t>
      </w:r>
      <w:r w:rsidRPr="00AA2479">
        <w:rPr>
          <w:position w:val="-4"/>
        </w:rPr>
        <w:object w:dxaOrig="260" w:dyaOrig="240">
          <v:shape id="_x0000_i1069" type="#_x0000_t75" style="width:12.75pt;height:12pt" o:ole="">
            <v:imagedata r:id="rId8" o:title=""/>
          </v:shape>
          <o:OLEObject Type="Embed" ProgID="Equation.3" ShapeID="_x0000_i1069" DrawAspect="Content" ObjectID="_1476354403" r:id="rId65"/>
        </w:object>
      </w:r>
      <w:r>
        <w:rPr>
          <w:lang w:val="en-US"/>
        </w:rPr>
        <w:t>EBP</w:t>
      </w:r>
      <w:r w:rsidRPr="006F7B55">
        <w:t xml:space="preserve"> = </w:t>
      </w:r>
      <w:r w:rsidRPr="00AA2479">
        <w:rPr>
          <w:position w:val="-4"/>
        </w:rPr>
        <w:object w:dxaOrig="260" w:dyaOrig="240">
          <v:shape id="_x0000_i1070" type="#_x0000_t75" style="width:12.75pt;height:12pt" o:ole="">
            <v:imagedata r:id="rId8" o:title=""/>
          </v:shape>
          <o:OLEObject Type="Embed" ProgID="Equation.3" ShapeID="_x0000_i1070" DrawAspect="Content" ObjectID="_1476354404" r:id="rId66"/>
        </w:object>
      </w:r>
      <w:r>
        <w:rPr>
          <w:lang w:val="en-US"/>
        </w:rPr>
        <w:t>ABE</w:t>
      </w:r>
      <w:r w:rsidRPr="006F7B55">
        <w:t xml:space="preserve"> = </w:t>
      </w:r>
      <w:r w:rsidRPr="00AA2479">
        <w:rPr>
          <w:position w:val="-4"/>
        </w:rPr>
        <w:object w:dxaOrig="260" w:dyaOrig="240">
          <v:shape id="_x0000_i1071" type="#_x0000_t75" style="width:12.75pt;height:12pt" o:ole="">
            <v:imagedata r:id="rId8" o:title=""/>
          </v:shape>
          <o:OLEObject Type="Embed" ProgID="Equation.3" ShapeID="_x0000_i1071" DrawAspect="Content" ObjectID="_1476354405" r:id="rId67"/>
        </w:object>
      </w:r>
      <w:r>
        <w:rPr>
          <w:lang w:val="en-US"/>
        </w:rPr>
        <w:t>AEB</w:t>
      </w:r>
      <w:r>
        <w:t xml:space="preserve">, то есть </w:t>
      </w:r>
      <w:r>
        <w:rPr>
          <w:lang w:val="en-US"/>
        </w:rPr>
        <w:t>BP</w:t>
      </w:r>
      <w:r w:rsidRPr="006F7B55">
        <w:t xml:space="preserve"> </w:t>
      </w:r>
      <w:r>
        <w:t>||</w:t>
      </w:r>
      <w:r w:rsidRPr="006F7B55">
        <w:t xml:space="preserve"> </w:t>
      </w:r>
      <w:r>
        <w:rPr>
          <w:lang w:val="en-US"/>
        </w:rPr>
        <w:t>AE</w:t>
      </w:r>
      <w:r w:rsidRPr="006F7B55">
        <w:t xml:space="preserve">. </w:t>
      </w:r>
      <w:r>
        <w:t xml:space="preserve">Тогда </w:t>
      </w:r>
      <w:r w:rsidRPr="00AA2479">
        <w:rPr>
          <w:position w:val="-4"/>
        </w:rPr>
        <w:object w:dxaOrig="260" w:dyaOrig="240">
          <v:shape id="_x0000_i1072" type="#_x0000_t75" style="width:12.75pt;height:12pt" o:ole="">
            <v:imagedata r:id="rId8" o:title=""/>
          </v:shape>
          <o:OLEObject Type="Embed" ProgID="Equation.3" ShapeID="_x0000_i1072" DrawAspect="Content" ObjectID="_1476354406" r:id="rId68"/>
        </w:object>
      </w:r>
      <w:r>
        <w:rPr>
          <w:lang w:val="en-US"/>
        </w:rPr>
        <w:t>PBD</w:t>
      </w:r>
      <w:r w:rsidRPr="006F7B55">
        <w:t xml:space="preserve"> = </w:t>
      </w:r>
      <w:r w:rsidRPr="00AA2479">
        <w:rPr>
          <w:position w:val="-4"/>
        </w:rPr>
        <w:object w:dxaOrig="260" w:dyaOrig="240">
          <v:shape id="_x0000_i1073" type="#_x0000_t75" style="width:12.75pt;height:12pt" o:ole="">
            <v:imagedata r:id="rId8" o:title=""/>
          </v:shape>
          <o:OLEObject Type="Embed" ProgID="Equation.3" ShapeID="_x0000_i1073" DrawAspect="Content" ObjectID="_1476354407" r:id="rId69"/>
        </w:object>
      </w:r>
      <w:r>
        <w:rPr>
          <w:lang w:val="en-US"/>
        </w:rPr>
        <w:t>EBD</w:t>
      </w:r>
      <w:r w:rsidRPr="006F7B55">
        <w:t xml:space="preserve"> - </w:t>
      </w:r>
      <w:r w:rsidRPr="00AA2479">
        <w:rPr>
          <w:position w:val="-4"/>
        </w:rPr>
        <w:object w:dxaOrig="260" w:dyaOrig="240">
          <v:shape id="_x0000_i1074" type="#_x0000_t75" style="width:12.75pt;height:12pt" o:ole="">
            <v:imagedata r:id="rId8" o:title=""/>
          </v:shape>
          <o:OLEObject Type="Embed" ProgID="Equation.3" ShapeID="_x0000_i1074" DrawAspect="Content" ObjectID="_1476354408" r:id="rId70"/>
        </w:object>
      </w:r>
      <w:r>
        <w:rPr>
          <w:lang w:val="en-US"/>
        </w:rPr>
        <w:t>EBP</w:t>
      </w:r>
      <w:r w:rsidRPr="006F7B55">
        <w:t xml:space="preserve"> = </w:t>
      </w:r>
      <w:r w:rsidRPr="00AA2479">
        <w:rPr>
          <w:position w:val="-4"/>
        </w:rPr>
        <w:object w:dxaOrig="260" w:dyaOrig="240">
          <v:shape id="_x0000_i1075" type="#_x0000_t75" style="width:12.75pt;height:12pt" o:ole="">
            <v:imagedata r:id="rId8" o:title=""/>
          </v:shape>
          <o:OLEObject Type="Embed" ProgID="Equation.3" ShapeID="_x0000_i1075" DrawAspect="Content" ObjectID="_1476354409" r:id="rId71"/>
        </w:object>
      </w:r>
      <w:r>
        <w:rPr>
          <w:lang w:val="en-US"/>
        </w:rPr>
        <w:t>CBD</w:t>
      </w:r>
      <w:r w:rsidRPr="006F7B55">
        <w:t xml:space="preserve"> = </w:t>
      </w:r>
      <w:r w:rsidRPr="00AA2479">
        <w:rPr>
          <w:position w:val="-4"/>
        </w:rPr>
        <w:object w:dxaOrig="260" w:dyaOrig="240">
          <v:shape id="_x0000_i1076" type="#_x0000_t75" style="width:12.75pt;height:12pt" o:ole="">
            <v:imagedata r:id="rId8" o:title=""/>
          </v:shape>
          <o:OLEObject Type="Embed" ProgID="Equation.3" ShapeID="_x0000_i1076" DrawAspect="Content" ObjectID="_1476354410" r:id="rId72"/>
        </w:object>
      </w:r>
      <w:r>
        <w:rPr>
          <w:lang w:val="en-US"/>
        </w:rPr>
        <w:t>BDC</w:t>
      </w:r>
      <w:r>
        <w:t xml:space="preserve">, то есть </w:t>
      </w:r>
      <w:r>
        <w:rPr>
          <w:lang w:val="en-US"/>
        </w:rPr>
        <w:t>BP</w:t>
      </w:r>
      <w:r w:rsidRPr="006F7B55">
        <w:t xml:space="preserve"> || </w:t>
      </w:r>
      <w:r>
        <w:rPr>
          <w:lang w:val="en-US"/>
        </w:rPr>
        <w:t>CD</w:t>
      </w:r>
      <w:r w:rsidRPr="006F7B55">
        <w:t xml:space="preserve">. </w:t>
      </w:r>
      <w:r>
        <w:t xml:space="preserve">Следовательно, </w:t>
      </w:r>
      <w:r>
        <w:rPr>
          <w:lang w:val="en-US"/>
        </w:rPr>
        <w:t>AE</w:t>
      </w:r>
      <w:r w:rsidRPr="006F7B55">
        <w:t xml:space="preserve"> || </w:t>
      </w:r>
      <w:r>
        <w:rPr>
          <w:lang w:val="en-US"/>
        </w:rPr>
        <w:t>CD</w:t>
      </w:r>
      <w:r w:rsidRPr="006F7B55">
        <w:t>.</w:t>
      </w:r>
    </w:p>
    <w:p w:rsidR="006F7B55" w:rsidRPr="006F7B55" w:rsidRDefault="006F7B55" w:rsidP="006F7B55">
      <w:pPr>
        <w:spacing w:line="360" w:lineRule="auto"/>
        <w:jc w:val="both"/>
      </w:pPr>
      <w:r w:rsidRPr="006F7B55">
        <w:t xml:space="preserve">2) </w:t>
      </w:r>
      <w:r>
        <w:t xml:space="preserve">Так как </w:t>
      </w:r>
      <w:r>
        <w:rPr>
          <w:lang w:val="en-US"/>
        </w:rPr>
        <w:t>AE</w:t>
      </w:r>
      <w:r w:rsidRPr="006F7B55">
        <w:t xml:space="preserve"> = </w:t>
      </w:r>
      <w:r>
        <w:rPr>
          <w:lang w:val="en-US"/>
        </w:rPr>
        <w:t>CD</w:t>
      </w:r>
      <w:r w:rsidRPr="006F7B55">
        <w:t xml:space="preserve">, </w:t>
      </w:r>
      <w:r>
        <w:t xml:space="preserve">то </w:t>
      </w:r>
      <w:r>
        <w:rPr>
          <w:lang w:val="en-US"/>
        </w:rPr>
        <w:t>CDEA</w:t>
      </w:r>
      <w:r w:rsidRPr="006F7B55">
        <w:t xml:space="preserve"> — </w:t>
      </w:r>
      <w:r>
        <w:t xml:space="preserve">параллелограмм. Поэтому АС = </w:t>
      </w:r>
      <w:r>
        <w:rPr>
          <w:lang w:val="en-US"/>
        </w:rPr>
        <w:t>ED</w:t>
      </w:r>
      <w:r>
        <w:t xml:space="preserve">, то есть, треугольник АВС равносторонний и </w:t>
      </w:r>
      <w:r w:rsidRPr="00AA2479">
        <w:rPr>
          <w:position w:val="-4"/>
        </w:rPr>
        <w:object w:dxaOrig="260" w:dyaOrig="240">
          <v:shape id="_x0000_i1077" type="#_x0000_t75" style="width:12.75pt;height:12pt" o:ole="">
            <v:imagedata r:id="rId8" o:title=""/>
          </v:shape>
          <o:OLEObject Type="Embed" ProgID="Equation.3" ShapeID="_x0000_i1077" DrawAspect="Content" ObjectID="_1476354411" r:id="rId73"/>
        </w:object>
      </w:r>
      <w:r>
        <w:t>АВС = 60</w:t>
      </w:r>
      <w:r w:rsidRPr="00F23E20">
        <w:t>°</w:t>
      </w:r>
      <w:r>
        <w:t>.</w:t>
      </w:r>
    </w:p>
    <w:p w:rsidR="00C72B67" w:rsidRDefault="00C72B67" w:rsidP="00C72B67">
      <w:pPr>
        <w:spacing w:line="360" w:lineRule="auto"/>
        <w:jc w:val="both"/>
      </w:pPr>
    </w:p>
    <w:p w:rsidR="00C72B67" w:rsidRDefault="00C72B67" w:rsidP="00C72B67">
      <w:pPr>
        <w:spacing w:line="360" w:lineRule="auto"/>
        <w:jc w:val="both"/>
      </w:pPr>
      <w:r w:rsidRPr="00C72B67">
        <w:rPr>
          <w:b/>
        </w:rPr>
        <w:t>2.</w:t>
      </w:r>
      <w:r>
        <w:rPr>
          <w:b/>
        </w:rPr>
        <w:t xml:space="preserve"> </w:t>
      </w:r>
      <w:r w:rsidRPr="00C72B67">
        <w:t>Доказать</w:t>
      </w:r>
      <w:r>
        <w:t>, что в правильный пятиугольник можно так вписать квадрат, что его вершины будут лежать на четырех сторонах пятиугольника.</w:t>
      </w:r>
    </w:p>
    <w:p w:rsidR="00C72B67" w:rsidRDefault="00C72B67" w:rsidP="00C72B67">
      <w:pPr>
        <w:spacing w:line="360" w:lineRule="auto"/>
        <w:jc w:val="both"/>
        <w:rPr>
          <w:i/>
        </w:rPr>
      </w:pPr>
      <w:r w:rsidRPr="00C72B67">
        <w:rPr>
          <w:i/>
        </w:rPr>
        <w:t>Решение:</w:t>
      </w:r>
    </w:p>
    <w:p w:rsidR="006F7B55" w:rsidRDefault="002E104C" w:rsidP="002E104C">
      <w:pPr>
        <w:spacing w:line="360" w:lineRule="auto"/>
        <w:jc w:val="both"/>
      </w:pPr>
      <w:r>
        <w:t xml:space="preserve">1) </w:t>
      </w:r>
      <w:r w:rsidR="006F7B55">
        <w:t xml:space="preserve">Пусть перпендикуляры, восстановленные к прямой АВ в точках А и В, пересекают стороны </w:t>
      </w:r>
      <w:r w:rsidR="006F7B55">
        <w:rPr>
          <w:lang w:val="en-US"/>
        </w:rPr>
        <w:t>DE</w:t>
      </w:r>
      <w:r w:rsidR="006F7B55" w:rsidRPr="006F7B55">
        <w:t xml:space="preserve"> </w:t>
      </w:r>
      <w:r w:rsidR="006F7B55">
        <w:t>и С</w:t>
      </w:r>
      <w:r w:rsidR="006F7B55">
        <w:rPr>
          <w:lang w:val="en-US"/>
        </w:rPr>
        <w:t>D</w:t>
      </w:r>
      <w:r w:rsidR="006F7B55" w:rsidRPr="006F7B55">
        <w:t xml:space="preserve"> </w:t>
      </w:r>
      <w:r w:rsidR="006F7B55">
        <w:t xml:space="preserve">в точках </w:t>
      </w:r>
      <w:r w:rsidR="006F7B55">
        <w:rPr>
          <w:lang w:val="en-US"/>
        </w:rPr>
        <w:t>P</w:t>
      </w:r>
      <w:r w:rsidR="006F7B55" w:rsidRPr="006F7B55">
        <w:t xml:space="preserve"> </w:t>
      </w:r>
      <w:r w:rsidR="006F7B55">
        <w:t xml:space="preserve">и </w:t>
      </w:r>
      <w:r w:rsidR="006F7B55">
        <w:rPr>
          <w:lang w:val="en-US"/>
        </w:rPr>
        <w:t>Q</w:t>
      </w:r>
      <w:r w:rsidR="006F7B55">
        <w:t>.</w:t>
      </w:r>
      <w:r w:rsidR="006F7B55" w:rsidRPr="006F7B55">
        <w:t xml:space="preserve"> </w:t>
      </w:r>
      <w:r w:rsidR="006F7B55">
        <w:t xml:space="preserve">Любая точка отрезка </w:t>
      </w:r>
      <w:r w:rsidR="006F7B55">
        <w:rPr>
          <w:lang w:val="en-US"/>
        </w:rPr>
        <w:t>CQ</w:t>
      </w:r>
      <w:r w:rsidR="006F7B55" w:rsidRPr="006F7B55">
        <w:t xml:space="preserve"> </w:t>
      </w:r>
      <w:r w:rsidR="006F7B55">
        <w:t xml:space="preserve">является вершиной прямоугольника, вписанного в пятиугольник </w:t>
      </w:r>
      <w:r w:rsidR="006F7B55">
        <w:rPr>
          <w:lang w:val="en-US"/>
        </w:rPr>
        <w:t>ABCDE</w:t>
      </w:r>
      <w:r w:rsidR="006F7B55" w:rsidRPr="006F7B55">
        <w:t xml:space="preserve"> </w:t>
      </w:r>
      <w:r w:rsidR="006F7B55">
        <w:t xml:space="preserve">(стороны этого прямоугольника параллельны АВ и АР), причем при перемещении этой точки </w:t>
      </w:r>
      <w:r>
        <w:t xml:space="preserve">от </w:t>
      </w:r>
      <w:r>
        <w:rPr>
          <w:lang w:val="en-US"/>
        </w:rPr>
        <w:t>Q</w:t>
      </w:r>
      <w:r w:rsidRPr="002E104C">
        <w:t xml:space="preserve"> </w:t>
      </w:r>
      <w:r>
        <w:t>к</w:t>
      </w:r>
      <w:r w:rsidRPr="002E104C">
        <w:t xml:space="preserve"> </w:t>
      </w:r>
      <w:r>
        <w:rPr>
          <w:lang w:val="en-US"/>
        </w:rPr>
        <w:t>C</w:t>
      </w:r>
      <w:r>
        <w:t xml:space="preserve"> отношение длин сторон прямоугольников изменяется от </w:t>
      </w:r>
      <w:r>
        <w:rPr>
          <w:lang w:val="en-US"/>
        </w:rPr>
        <w:t>AP</w:t>
      </w:r>
      <w:r w:rsidRPr="002E104C">
        <w:t>/</w:t>
      </w:r>
      <w:r>
        <w:rPr>
          <w:lang w:val="en-US"/>
        </w:rPr>
        <w:t>AB</w:t>
      </w:r>
      <w:r w:rsidRPr="002E104C">
        <w:t xml:space="preserve"> </w:t>
      </w:r>
      <w:r>
        <w:t xml:space="preserve">до 0. </w:t>
      </w:r>
    </w:p>
    <w:p w:rsidR="002E104C" w:rsidRDefault="002E104C" w:rsidP="002E104C">
      <w:pPr>
        <w:spacing w:line="360" w:lineRule="auto"/>
        <w:jc w:val="both"/>
      </w:pPr>
      <w:r>
        <w:t xml:space="preserve">2) Так как угол </w:t>
      </w:r>
      <w:r>
        <w:rPr>
          <w:lang w:val="en-US"/>
        </w:rPr>
        <w:t>AEP</w:t>
      </w:r>
      <w:r w:rsidRPr="002E104C">
        <w:t xml:space="preserve"> </w:t>
      </w:r>
      <w:r>
        <w:t xml:space="preserve">тупой, то </w:t>
      </w:r>
      <w:r>
        <w:rPr>
          <w:lang w:val="en-US"/>
        </w:rPr>
        <w:t>AP</w:t>
      </w:r>
      <w:r w:rsidRPr="002E104C">
        <w:t xml:space="preserve"> &gt; </w:t>
      </w:r>
      <w:r>
        <w:rPr>
          <w:lang w:val="en-US"/>
        </w:rPr>
        <w:t>AE</w:t>
      </w:r>
      <w:r w:rsidRPr="002E104C">
        <w:t xml:space="preserve"> = </w:t>
      </w:r>
      <w:r>
        <w:rPr>
          <w:lang w:val="en-US"/>
        </w:rPr>
        <w:t>AB</w:t>
      </w:r>
      <w:r w:rsidRPr="002E104C">
        <w:t xml:space="preserve">. </w:t>
      </w:r>
      <w:r>
        <w:t xml:space="preserve">Поэтому для некоторой точки отрезка </w:t>
      </w:r>
      <w:r>
        <w:rPr>
          <w:lang w:val="en-US"/>
        </w:rPr>
        <w:t>QC</w:t>
      </w:r>
      <w:r w:rsidRPr="002E104C">
        <w:t xml:space="preserve"> </w:t>
      </w:r>
      <w:r>
        <w:t>отношение длин сторон прямоугольника равно 1.</w:t>
      </w:r>
    </w:p>
    <w:p w:rsidR="00D77189" w:rsidRPr="00587882" w:rsidRDefault="00D77189" w:rsidP="002E104C">
      <w:pPr>
        <w:spacing w:line="360" w:lineRule="auto"/>
        <w:jc w:val="both"/>
        <w:rPr>
          <w:b/>
        </w:rPr>
      </w:pPr>
    </w:p>
    <w:p w:rsidR="00D77189" w:rsidRDefault="00D77189" w:rsidP="002E104C">
      <w:pPr>
        <w:spacing w:line="360" w:lineRule="auto"/>
        <w:jc w:val="both"/>
        <w:rPr>
          <w:b/>
        </w:rPr>
      </w:pPr>
      <w:r w:rsidRPr="00587882">
        <w:rPr>
          <w:b/>
          <w:lang w:val="en-US"/>
        </w:rPr>
        <w:t xml:space="preserve">V. </w:t>
      </w:r>
      <w:r w:rsidRPr="00587882">
        <w:rPr>
          <w:b/>
        </w:rPr>
        <w:t>Шестиугольник</w:t>
      </w:r>
      <w:r w:rsidR="00587882" w:rsidRPr="00587882">
        <w:rPr>
          <w:b/>
        </w:rPr>
        <w:t>и:</w:t>
      </w:r>
    </w:p>
    <w:p w:rsidR="00587882" w:rsidRDefault="00587882" w:rsidP="002E104C">
      <w:pPr>
        <w:spacing w:line="360" w:lineRule="auto"/>
        <w:jc w:val="both"/>
      </w:pPr>
      <w:r>
        <w:rPr>
          <w:b/>
        </w:rPr>
        <w:t xml:space="preserve">1. </w:t>
      </w:r>
      <w:r>
        <w:t xml:space="preserve">Суммы углов при вершинах </w:t>
      </w:r>
      <w:r>
        <w:rPr>
          <w:lang w:val="en-US"/>
        </w:rPr>
        <w:t>A</w:t>
      </w:r>
      <w:r w:rsidRPr="00587882">
        <w:t>,</w:t>
      </w:r>
      <w:r>
        <w:rPr>
          <w:lang w:val="en-US"/>
        </w:rPr>
        <w:t>C</w:t>
      </w:r>
      <w:r w:rsidRPr="00587882">
        <w:t>,</w:t>
      </w:r>
      <w:r>
        <w:rPr>
          <w:lang w:val="en-US"/>
        </w:rPr>
        <w:t>E</w:t>
      </w:r>
      <w:r w:rsidRPr="00587882">
        <w:t xml:space="preserve"> </w:t>
      </w:r>
      <w:r>
        <w:t>И</w:t>
      </w:r>
      <w:r w:rsidRPr="00587882">
        <w:t xml:space="preserve"> </w:t>
      </w:r>
      <w:r>
        <w:rPr>
          <w:lang w:val="en-US"/>
        </w:rPr>
        <w:t>B</w:t>
      </w:r>
      <w:r w:rsidRPr="00587882">
        <w:t>,</w:t>
      </w:r>
      <w:r>
        <w:rPr>
          <w:lang w:val="en-US"/>
        </w:rPr>
        <w:t>D</w:t>
      </w:r>
      <w:r w:rsidRPr="00587882">
        <w:t>,</w:t>
      </w:r>
      <w:r>
        <w:rPr>
          <w:lang w:val="en-US"/>
        </w:rPr>
        <w:t>F</w:t>
      </w:r>
      <w:r w:rsidRPr="00587882">
        <w:t xml:space="preserve"> </w:t>
      </w:r>
      <w:r>
        <w:t xml:space="preserve">выпуклого шестиугольника </w:t>
      </w:r>
      <w:r>
        <w:rPr>
          <w:lang w:val="en-US"/>
        </w:rPr>
        <w:t>ABCDEF</w:t>
      </w:r>
      <w:r w:rsidRPr="00587882">
        <w:t xml:space="preserve"> </w:t>
      </w:r>
      <w:r>
        <w:t xml:space="preserve"> с равными сторонами равны. </w:t>
      </w:r>
      <w:r w:rsidR="00EE687C">
        <w:t>Доказать, что противоположные стороны этого шестиугольника параллельны.</w:t>
      </w:r>
    </w:p>
    <w:p w:rsidR="006D3A57" w:rsidRDefault="006D3A57" w:rsidP="002E104C">
      <w:pPr>
        <w:spacing w:line="360" w:lineRule="auto"/>
        <w:jc w:val="both"/>
        <w:rPr>
          <w:i/>
        </w:rPr>
      </w:pPr>
      <w:r w:rsidRPr="006D3A57">
        <w:rPr>
          <w:i/>
        </w:rPr>
        <w:t>Решение:</w:t>
      </w:r>
    </w:p>
    <w:p w:rsidR="00A166F1" w:rsidRDefault="00A166F1" w:rsidP="002E104C">
      <w:pPr>
        <w:spacing w:line="360" w:lineRule="auto"/>
        <w:jc w:val="both"/>
      </w:pPr>
      <w:r>
        <w:t xml:space="preserve">1) </w:t>
      </w:r>
      <w:r w:rsidR="006D3A57">
        <w:t>Сумма углов при вершинах А, С и Е равна 360°</w:t>
      </w:r>
      <w:r>
        <w:t>, следовательно,</w:t>
      </w:r>
      <w:r w:rsidR="006D3A57">
        <w:t xml:space="preserve"> из равнобедренных треугольников </w:t>
      </w:r>
      <w:r w:rsidR="006D3A57">
        <w:rPr>
          <w:lang w:val="en-US"/>
        </w:rPr>
        <w:t>ABF</w:t>
      </w:r>
      <w:r w:rsidR="006D3A57">
        <w:t>,</w:t>
      </w:r>
      <w:r w:rsidR="006D3A57" w:rsidRPr="006D3A57">
        <w:t xml:space="preserve"> </w:t>
      </w:r>
      <w:r w:rsidR="006D3A57">
        <w:rPr>
          <w:lang w:val="en-US"/>
        </w:rPr>
        <w:t>CBD</w:t>
      </w:r>
      <w:r w:rsidR="006D3A57">
        <w:t xml:space="preserve"> и</w:t>
      </w:r>
      <w:r w:rsidR="006D3A57" w:rsidRPr="006D3A57">
        <w:t xml:space="preserve"> </w:t>
      </w:r>
      <w:r w:rsidR="006D3A57">
        <w:rPr>
          <w:lang w:val="en-US"/>
        </w:rPr>
        <w:t>EDF</w:t>
      </w:r>
      <w:r>
        <w:t xml:space="preserve"> можно сложить треугольник, приложив АВ к СВ, а </w:t>
      </w:r>
      <w:r>
        <w:rPr>
          <w:lang w:val="en-US"/>
        </w:rPr>
        <w:t>ED</w:t>
      </w:r>
      <w:r w:rsidRPr="00A166F1">
        <w:t xml:space="preserve"> </w:t>
      </w:r>
      <w:r>
        <w:t xml:space="preserve">и </w:t>
      </w:r>
      <w:r w:rsidRPr="00A166F1">
        <w:t xml:space="preserve"> </w:t>
      </w:r>
      <w:r>
        <w:rPr>
          <w:lang w:val="en-US"/>
        </w:rPr>
        <w:t>EF</w:t>
      </w:r>
      <w:r w:rsidRPr="00A166F1">
        <w:t xml:space="preserve"> </w:t>
      </w:r>
      <w:r>
        <w:t xml:space="preserve">к </w:t>
      </w:r>
      <w:r>
        <w:rPr>
          <w:lang w:val="en-US"/>
        </w:rPr>
        <w:t>CD</w:t>
      </w:r>
      <w:r>
        <w:t xml:space="preserve"> и</w:t>
      </w:r>
      <w:r w:rsidRPr="00A166F1">
        <w:t xml:space="preserve"> </w:t>
      </w:r>
      <w:r>
        <w:rPr>
          <w:lang w:val="en-US"/>
        </w:rPr>
        <w:t>AF</w:t>
      </w:r>
      <w:r w:rsidRPr="00A166F1">
        <w:t>.</w:t>
      </w:r>
      <w:r>
        <w:t xml:space="preserve"> Стороны полученного треугольника равны сторонам треугольника </w:t>
      </w:r>
      <w:r>
        <w:rPr>
          <w:lang w:val="en-US"/>
        </w:rPr>
        <w:t>BDF</w:t>
      </w:r>
      <w:r w:rsidRPr="00A166F1">
        <w:t xml:space="preserve">. </w:t>
      </w:r>
    </w:p>
    <w:p w:rsidR="006D3A57" w:rsidRDefault="00A166F1" w:rsidP="002E104C">
      <w:pPr>
        <w:spacing w:line="360" w:lineRule="auto"/>
        <w:jc w:val="both"/>
      </w:pPr>
      <w:r>
        <w:t xml:space="preserve">2) При симметрии относительно прямых </w:t>
      </w:r>
      <w:r>
        <w:rPr>
          <w:lang w:val="en-US"/>
        </w:rPr>
        <w:t>FB</w:t>
      </w:r>
      <w:r>
        <w:t>,</w:t>
      </w:r>
      <w:r w:rsidRPr="00A166F1">
        <w:t xml:space="preserve"> </w:t>
      </w:r>
      <w:r>
        <w:rPr>
          <w:lang w:val="en-US"/>
        </w:rPr>
        <w:t>BD</w:t>
      </w:r>
      <w:r>
        <w:t xml:space="preserve"> и</w:t>
      </w:r>
      <w:r w:rsidRPr="00A166F1">
        <w:t xml:space="preserve"> </w:t>
      </w:r>
      <w:r>
        <w:rPr>
          <w:lang w:val="en-US"/>
        </w:rPr>
        <w:t>DF</w:t>
      </w:r>
      <w:r>
        <w:t xml:space="preserve"> точки</w:t>
      </w:r>
      <w:r w:rsidRPr="00A166F1">
        <w:t xml:space="preserve"> </w:t>
      </w:r>
      <w:r>
        <w:rPr>
          <w:lang w:val="en-US"/>
        </w:rPr>
        <w:t>A</w:t>
      </w:r>
      <w:r>
        <w:t>,</w:t>
      </w:r>
      <w:r w:rsidRPr="00A166F1">
        <w:t xml:space="preserve"> </w:t>
      </w:r>
      <w:r>
        <w:rPr>
          <w:lang w:val="en-US"/>
        </w:rPr>
        <w:t>C</w:t>
      </w:r>
      <w:r>
        <w:t xml:space="preserve"> и</w:t>
      </w:r>
      <w:r w:rsidRPr="00A166F1">
        <w:t xml:space="preserve"> </w:t>
      </w:r>
      <w:r>
        <w:rPr>
          <w:lang w:val="en-US"/>
        </w:rPr>
        <w:t>E</w:t>
      </w:r>
      <w:r>
        <w:t xml:space="preserve"> переходят в центр</w:t>
      </w:r>
      <w:r w:rsidRPr="00A166F1">
        <w:t xml:space="preserve"> </w:t>
      </w:r>
      <w:r>
        <w:rPr>
          <w:lang w:val="en-US"/>
        </w:rPr>
        <w:t>O</w:t>
      </w:r>
      <w:r>
        <w:t xml:space="preserve"> описанной окружности треугольника </w:t>
      </w:r>
      <w:r>
        <w:rPr>
          <w:lang w:val="en-US"/>
        </w:rPr>
        <w:t>BDF</w:t>
      </w:r>
      <w:r>
        <w:t xml:space="preserve">, а значит, </w:t>
      </w:r>
      <w:r>
        <w:rPr>
          <w:lang w:val="en-US"/>
        </w:rPr>
        <w:t>AB</w:t>
      </w:r>
      <w:r w:rsidRPr="00A166F1">
        <w:t xml:space="preserve"> </w:t>
      </w:r>
      <w:r>
        <w:t>||</w:t>
      </w:r>
      <w:r>
        <w:rPr>
          <w:lang w:val="en-US"/>
        </w:rPr>
        <w:t>OF</w:t>
      </w:r>
      <w:r>
        <w:t xml:space="preserve"> ||</w:t>
      </w:r>
      <w:r w:rsidRPr="00A166F1">
        <w:t xml:space="preserve"> </w:t>
      </w:r>
      <w:r>
        <w:rPr>
          <w:lang w:val="en-US"/>
        </w:rPr>
        <w:t>DE</w:t>
      </w:r>
      <w:r>
        <w:t>.</w:t>
      </w:r>
    </w:p>
    <w:p w:rsidR="00A166F1" w:rsidRPr="00A166F1" w:rsidRDefault="00A166F1" w:rsidP="002E104C">
      <w:pPr>
        <w:spacing w:line="360" w:lineRule="auto"/>
        <w:jc w:val="both"/>
      </w:pPr>
    </w:p>
    <w:p w:rsidR="00EE687C" w:rsidRDefault="00EE687C" w:rsidP="002E104C">
      <w:pPr>
        <w:spacing w:line="360" w:lineRule="auto"/>
        <w:jc w:val="both"/>
      </w:pPr>
      <w:r w:rsidRPr="00EE687C">
        <w:rPr>
          <w:b/>
        </w:rPr>
        <w:t xml:space="preserve">2. </w:t>
      </w:r>
      <w:r w:rsidR="006D3A57" w:rsidRPr="006D3A57">
        <w:t>Доказать, что если в выпуклом шестиугольнике каждая из трех диагоналей, соединяющих противоположные вершины, делит площадь пополам, то эти диагонали пересекаются в одной точке.</w:t>
      </w:r>
    </w:p>
    <w:p w:rsidR="006D3A57" w:rsidRDefault="006D3A57" w:rsidP="002E104C">
      <w:pPr>
        <w:spacing w:line="360" w:lineRule="auto"/>
        <w:jc w:val="both"/>
        <w:rPr>
          <w:i/>
        </w:rPr>
      </w:pPr>
      <w:r w:rsidRPr="006D3A57">
        <w:rPr>
          <w:i/>
        </w:rPr>
        <w:t>Решение</w:t>
      </w:r>
      <w:r>
        <w:rPr>
          <w:i/>
        </w:rPr>
        <w:t>:</w:t>
      </w:r>
    </w:p>
    <w:p w:rsidR="00A166F1" w:rsidRDefault="00A166F1" w:rsidP="002E104C">
      <w:pPr>
        <w:spacing w:line="360" w:lineRule="auto"/>
        <w:jc w:val="both"/>
      </w:pPr>
      <w:r w:rsidRPr="00A166F1">
        <w:t>1)</w:t>
      </w:r>
      <w:r>
        <w:t xml:space="preserve"> Предположим, что прямые, на которых лежат диагонали шестиугольника, образуют треугольник </w:t>
      </w:r>
      <w:r>
        <w:rPr>
          <w:lang w:val="en-US"/>
        </w:rPr>
        <w:t>PQR</w:t>
      </w:r>
      <w:r w:rsidRPr="00A166F1">
        <w:t xml:space="preserve">. </w:t>
      </w:r>
      <w:r>
        <w:t xml:space="preserve">Обозначим вершины шестиугольника следующим образом: вершина А лежит на луче </w:t>
      </w:r>
      <w:r>
        <w:rPr>
          <w:lang w:val="en-US"/>
        </w:rPr>
        <w:t>QP</w:t>
      </w:r>
      <w:r w:rsidRPr="00A166F1">
        <w:t xml:space="preserve">, </w:t>
      </w:r>
      <w:r>
        <w:rPr>
          <w:lang w:val="en-US"/>
        </w:rPr>
        <w:t>B</w:t>
      </w:r>
      <w:r w:rsidRPr="00A166F1">
        <w:t xml:space="preserve"> </w:t>
      </w:r>
      <w:r>
        <w:t>–</w:t>
      </w:r>
      <w:r w:rsidRPr="00A166F1">
        <w:t xml:space="preserve"> </w:t>
      </w:r>
      <w:r>
        <w:t xml:space="preserve">на </w:t>
      </w:r>
      <w:r>
        <w:rPr>
          <w:lang w:val="en-US"/>
        </w:rPr>
        <w:t>RP</w:t>
      </w:r>
      <w:r>
        <w:t>,</w:t>
      </w:r>
      <w:r w:rsidRPr="00A166F1">
        <w:t xml:space="preserve"> </w:t>
      </w:r>
      <w:r>
        <w:rPr>
          <w:lang w:val="en-US"/>
        </w:rPr>
        <w:t>C</w:t>
      </w:r>
      <w:r w:rsidRPr="00A166F1">
        <w:t xml:space="preserve"> </w:t>
      </w:r>
      <w:r>
        <w:t xml:space="preserve">– на </w:t>
      </w:r>
      <w:r>
        <w:rPr>
          <w:lang w:val="en-US"/>
        </w:rPr>
        <w:t>RQ</w:t>
      </w:r>
      <w:r>
        <w:t xml:space="preserve"> и так далее.</w:t>
      </w:r>
    </w:p>
    <w:p w:rsidR="00F2636C" w:rsidRPr="00304C2F" w:rsidRDefault="00A47A74" w:rsidP="00F2636C">
      <w:pPr>
        <w:spacing w:line="360" w:lineRule="auto"/>
        <w:jc w:val="both"/>
      </w:pPr>
      <w:r>
        <w:t xml:space="preserve">2) Так как прямые </w:t>
      </w:r>
      <w:r>
        <w:rPr>
          <w:lang w:val="en-US"/>
        </w:rPr>
        <w:t>AD</w:t>
      </w:r>
      <w:r w:rsidRPr="00A47A74">
        <w:t xml:space="preserve"> </w:t>
      </w:r>
      <w:r>
        <w:t xml:space="preserve">и </w:t>
      </w:r>
      <w:r>
        <w:rPr>
          <w:lang w:val="en-US"/>
        </w:rPr>
        <w:t>BE</w:t>
      </w:r>
      <w:r>
        <w:t xml:space="preserve"> делят площадь шестиугольника пополам, то </w:t>
      </w:r>
      <w:r>
        <w:rPr>
          <w:lang w:val="en-US"/>
        </w:rPr>
        <w:t>S</w:t>
      </w:r>
      <w:r>
        <w:rPr>
          <w:vertAlign w:val="subscript"/>
          <w:lang w:val="en-US"/>
        </w:rPr>
        <w:t>APEF</w:t>
      </w:r>
      <w:r w:rsidRPr="00A47A74">
        <w:rPr>
          <w:vertAlign w:val="subscript"/>
        </w:rPr>
        <w:t xml:space="preserve"> </w:t>
      </w:r>
      <w:r w:rsidRPr="00A47A74">
        <w:t xml:space="preserve">+ </w:t>
      </w:r>
      <w:r>
        <w:rPr>
          <w:lang w:val="en-US"/>
        </w:rPr>
        <w:t>S</w:t>
      </w:r>
      <w:r>
        <w:rPr>
          <w:vertAlign w:val="subscript"/>
          <w:lang w:val="en-US"/>
        </w:rPr>
        <w:t>PED</w:t>
      </w:r>
      <w:r w:rsidRPr="00A47A74">
        <w:t xml:space="preserve"> = </w:t>
      </w:r>
      <w:r>
        <w:rPr>
          <w:lang w:val="en-US"/>
        </w:rPr>
        <w:t>S</w:t>
      </w:r>
      <w:r>
        <w:rPr>
          <w:vertAlign w:val="subscript"/>
          <w:lang w:val="en-US"/>
        </w:rPr>
        <w:t>PDCB</w:t>
      </w:r>
      <w:r w:rsidRPr="00A47A74">
        <w:rPr>
          <w:vertAlign w:val="subscript"/>
        </w:rPr>
        <w:t xml:space="preserve"> </w:t>
      </w:r>
      <w:r w:rsidRPr="00A47A74">
        <w:t xml:space="preserve">+ </w:t>
      </w:r>
      <w:r>
        <w:rPr>
          <w:lang w:val="en-US"/>
        </w:rPr>
        <w:t>S</w:t>
      </w:r>
      <w:r>
        <w:rPr>
          <w:vertAlign w:val="subscript"/>
          <w:lang w:val="en-US"/>
        </w:rPr>
        <w:t>ABP</w:t>
      </w:r>
      <w:r w:rsidRPr="00A47A74">
        <w:t xml:space="preserve"> </w:t>
      </w:r>
      <w:r>
        <w:t xml:space="preserve">и </w:t>
      </w:r>
      <w:r>
        <w:rPr>
          <w:lang w:val="en-US"/>
        </w:rPr>
        <w:t>S</w:t>
      </w:r>
      <w:r>
        <w:rPr>
          <w:vertAlign w:val="subscript"/>
          <w:lang w:val="en-US"/>
        </w:rPr>
        <w:t>APEF</w:t>
      </w:r>
      <w:r w:rsidRPr="00A47A74">
        <w:rPr>
          <w:vertAlign w:val="subscript"/>
        </w:rPr>
        <w:t xml:space="preserve"> </w:t>
      </w:r>
      <w:r w:rsidRPr="00A47A74">
        <w:t xml:space="preserve">+ </w:t>
      </w:r>
      <w:r>
        <w:rPr>
          <w:lang w:val="en-US"/>
        </w:rPr>
        <w:t>S</w:t>
      </w:r>
      <w:r>
        <w:rPr>
          <w:vertAlign w:val="subscript"/>
          <w:lang w:val="en-US"/>
        </w:rPr>
        <w:t>ABP</w:t>
      </w:r>
      <w:r w:rsidRPr="00A47A74">
        <w:t xml:space="preserve"> = </w:t>
      </w:r>
      <w:r>
        <w:rPr>
          <w:lang w:val="en-US"/>
        </w:rPr>
        <w:t>S</w:t>
      </w:r>
      <w:r>
        <w:rPr>
          <w:vertAlign w:val="subscript"/>
          <w:lang w:val="en-US"/>
        </w:rPr>
        <w:t>PDCB</w:t>
      </w:r>
      <w:r w:rsidRPr="00A47A74">
        <w:rPr>
          <w:vertAlign w:val="subscript"/>
        </w:rPr>
        <w:t xml:space="preserve"> </w:t>
      </w:r>
      <w:r w:rsidRPr="00A47A74">
        <w:t xml:space="preserve">+ </w:t>
      </w:r>
      <w:r>
        <w:rPr>
          <w:lang w:val="en-US"/>
        </w:rPr>
        <w:t>S</w:t>
      </w:r>
      <w:r>
        <w:rPr>
          <w:vertAlign w:val="subscript"/>
          <w:lang w:val="en-US"/>
        </w:rPr>
        <w:t>PED</w:t>
      </w:r>
      <w:r>
        <w:t xml:space="preserve">. Поэтому </w:t>
      </w:r>
      <w:r>
        <w:rPr>
          <w:lang w:val="en-US"/>
        </w:rPr>
        <w:t>S</w:t>
      </w:r>
      <w:r>
        <w:rPr>
          <w:vertAlign w:val="subscript"/>
          <w:lang w:val="en-US"/>
        </w:rPr>
        <w:t>ABP</w:t>
      </w:r>
      <w:r w:rsidRPr="00F2636C">
        <w:rPr>
          <w:vertAlign w:val="subscript"/>
        </w:rPr>
        <w:t xml:space="preserve"> </w:t>
      </w:r>
      <w:r w:rsidRPr="00F2636C">
        <w:t xml:space="preserve">= </w:t>
      </w:r>
      <w:r w:rsidR="00F2636C">
        <w:rPr>
          <w:lang w:val="en-US"/>
        </w:rPr>
        <w:t>S</w:t>
      </w:r>
      <w:r w:rsidR="00F2636C">
        <w:rPr>
          <w:vertAlign w:val="subscript"/>
          <w:lang w:val="en-US"/>
        </w:rPr>
        <w:t>PED</w:t>
      </w:r>
      <w:r w:rsidR="00F2636C">
        <w:t>, то есть</w:t>
      </w:r>
      <w:r>
        <w:t xml:space="preserve"> </w:t>
      </w:r>
      <w:r w:rsidR="00F2636C">
        <w:rPr>
          <w:lang w:val="en-US"/>
        </w:rPr>
        <w:t>AP</w:t>
      </w:r>
      <w:r w:rsidR="00F2636C" w:rsidRPr="00304C2F">
        <w:t xml:space="preserve"> · </w:t>
      </w:r>
      <w:r w:rsidR="00F2636C">
        <w:rPr>
          <w:lang w:val="en-US"/>
        </w:rPr>
        <w:t>BP</w:t>
      </w:r>
      <w:r w:rsidR="00F2636C">
        <w:t xml:space="preserve"> </w:t>
      </w:r>
      <w:r w:rsidR="00F2636C" w:rsidRPr="00F2636C">
        <w:t>=</w:t>
      </w:r>
      <w:r w:rsidR="00F2636C" w:rsidRPr="00304C2F">
        <w:t xml:space="preserve"> </w:t>
      </w:r>
      <w:r w:rsidR="00F2636C">
        <w:rPr>
          <w:lang w:val="en-US"/>
        </w:rPr>
        <w:t>EP</w:t>
      </w:r>
      <w:r w:rsidR="00F2636C" w:rsidRPr="00304C2F">
        <w:t xml:space="preserve"> · </w:t>
      </w:r>
      <w:r w:rsidR="00F2636C">
        <w:rPr>
          <w:lang w:val="en-US"/>
        </w:rPr>
        <w:t>DP</w:t>
      </w:r>
      <w:r w:rsidR="00F2636C" w:rsidRPr="00304C2F">
        <w:t xml:space="preserve"> =</w:t>
      </w:r>
    </w:p>
    <w:p w:rsidR="00F2636C" w:rsidRDefault="00F2636C" w:rsidP="00F2636C">
      <w:pPr>
        <w:spacing w:line="360" w:lineRule="auto"/>
        <w:jc w:val="both"/>
      </w:pPr>
      <w:r w:rsidRPr="00304C2F">
        <w:t xml:space="preserve">= </w:t>
      </w:r>
      <w:r w:rsidRPr="00F2636C">
        <w:t>(</w:t>
      </w:r>
      <w:r>
        <w:rPr>
          <w:lang w:val="en-US"/>
        </w:rPr>
        <w:t>ER</w:t>
      </w:r>
      <w:r w:rsidRPr="00F2636C">
        <w:t xml:space="preserve"> + </w:t>
      </w:r>
      <w:r>
        <w:rPr>
          <w:lang w:val="en-US"/>
        </w:rPr>
        <w:t>RP</w:t>
      </w:r>
      <w:r w:rsidRPr="00F2636C">
        <w:t>) (</w:t>
      </w:r>
      <w:r>
        <w:rPr>
          <w:lang w:val="en-US"/>
        </w:rPr>
        <w:t>DQ</w:t>
      </w:r>
      <w:r w:rsidRPr="00F2636C">
        <w:t xml:space="preserve"> + </w:t>
      </w:r>
      <w:r>
        <w:rPr>
          <w:lang w:val="en-US"/>
        </w:rPr>
        <w:t>QP</w:t>
      </w:r>
      <w:r w:rsidRPr="00F2636C">
        <w:t xml:space="preserve">) &gt; </w:t>
      </w:r>
      <w:r>
        <w:rPr>
          <w:lang w:val="en-US"/>
        </w:rPr>
        <w:t>ER</w:t>
      </w:r>
      <w:r w:rsidRPr="00304C2F">
        <w:t xml:space="preserve"> · </w:t>
      </w:r>
      <w:r>
        <w:rPr>
          <w:lang w:val="en-US"/>
        </w:rPr>
        <w:t>DQ</w:t>
      </w:r>
      <w:r w:rsidRPr="00304C2F">
        <w:t>.</w:t>
      </w:r>
    </w:p>
    <w:p w:rsidR="00841DB2" w:rsidRPr="00841DB2" w:rsidRDefault="00F2636C" w:rsidP="00F2636C">
      <w:pPr>
        <w:spacing w:line="360" w:lineRule="auto"/>
        <w:jc w:val="both"/>
      </w:pPr>
      <w:r w:rsidRPr="00F2636C">
        <w:t xml:space="preserve">3) </w:t>
      </w:r>
      <w:r>
        <w:t xml:space="preserve">Аналогично, </w:t>
      </w:r>
      <w:r>
        <w:rPr>
          <w:lang w:val="en-US"/>
        </w:rPr>
        <w:t>CQ</w:t>
      </w:r>
      <w:r w:rsidRPr="00304C2F">
        <w:t xml:space="preserve"> · </w:t>
      </w:r>
      <w:r>
        <w:rPr>
          <w:lang w:val="en-US"/>
        </w:rPr>
        <w:t>DQ</w:t>
      </w:r>
      <w:r>
        <w:t xml:space="preserve"> </w:t>
      </w:r>
      <w:r w:rsidRPr="00F2636C">
        <w:t>&gt;</w:t>
      </w:r>
      <w:r>
        <w:t xml:space="preserve"> </w:t>
      </w:r>
      <w:r>
        <w:rPr>
          <w:lang w:val="en-US"/>
        </w:rPr>
        <w:t>AP</w:t>
      </w:r>
      <w:r w:rsidRPr="00304C2F">
        <w:t xml:space="preserve"> · </w:t>
      </w:r>
      <w:r>
        <w:rPr>
          <w:lang w:val="en-US"/>
        </w:rPr>
        <w:t>FR</w:t>
      </w:r>
      <w:r>
        <w:t xml:space="preserve"> и</w:t>
      </w:r>
      <w:r w:rsidRPr="00F2636C">
        <w:t xml:space="preserve"> </w:t>
      </w:r>
      <w:r>
        <w:rPr>
          <w:lang w:val="en-US"/>
        </w:rPr>
        <w:t>FR</w:t>
      </w:r>
      <w:r w:rsidRPr="00304C2F">
        <w:t xml:space="preserve"> · </w:t>
      </w:r>
      <w:r>
        <w:rPr>
          <w:lang w:val="en-US"/>
        </w:rPr>
        <w:t>ER</w:t>
      </w:r>
      <w:r>
        <w:t xml:space="preserve"> </w:t>
      </w:r>
      <w:r w:rsidRPr="00F2636C">
        <w:t>&gt;</w:t>
      </w:r>
      <w:r>
        <w:t xml:space="preserve"> </w:t>
      </w:r>
      <w:r>
        <w:rPr>
          <w:lang w:val="en-US"/>
        </w:rPr>
        <w:t>BP</w:t>
      </w:r>
      <w:r w:rsidRPr="00304C2F">
        <w:t xml:space="preserve"> · </w:t>
      </w:r>
      <w:r>
        <w:rPr>
          <w:lang w:val="en-US"/>
        </w:rPr>
        <w:t>CQ</w:t>
      </w:r>
      <w:r w:rsidRPr="00F2636C">
        <w:t xml:space="preserve">. </w:t>
      </w:r>
      <w:r>
        <w:t xml:space="preserve">Перемножая эти неравенства, получаем </w:t>
      </w:r>
      <w:r>
        <w:rPr>
          <w:lang w:val="en-US"/>
        </w:rPr>
        <w:t>AB</w:t>
      </w:r>
      <w:r w:rsidRPr="00F2636C">
        <w:t xml:space="preserve"> </w:t>
      </w:r>
      <w:r w:rsidRPr="00304C2F">
        <w:t>·</w:t>
      </w:r>
      <w:r w:rsidRPr="00841DB2">
        <w:t xml:space="preserve"> </w:t>
      </w:r>
      <w:r>
        <w:rPr>
          <w:lang w:val="en-US"/>
        </w:rPr>
        <w:t>BP</w:t>
      </w:r>
      <w:r w:rsidRPr="00F2636C">
        <w:t xml:space="preserve"> </w:t>
      </w:r>
      <w:r w:rsidRPr="00304C2F">
        <w:t>·</w:t>
      </w:r>
      <w:r w:rsidRPr="00841DB2">
        <w:t xml:space="preserve"> </w:t>
      </w:r>
      <w:r>
        <w:rPr>
          <w:lang w:val="en-US"/>
        </w:rPr>
        <w:t>CQ</w:t>
      </w:r>
      <w:r w:rsidRPr="00304C2F">
        <w:t xml:space="preserve"> · </w:t>
      </w:r>
      <w:r>
        <w:rPr>
          <w:lang w:val="en-US"/>
        </w:rPr>
        <w:t>DQ</w:t>
      </w:r>
      <w:r>
        <w:t xml:space="preserve"> </w:t>
      </w:r>
      <w:r w:rsidR="00841DB2" w:rsidRPr="00304C2F">
        <w:t>·</w:t>
      </w:r>
      <w:r w:rsidR="00841DB2" w:rsidRPr="00841DB2">
        <w:t xml:space="preserve"> </w:t>
      </w:r>
      <w:r w:rsidR="00841DB2">
        <w:rPr>
          <w:lang w:val="en-US"/>
        </w:rPr>
        <w:t>FR</w:t>
      </w:r>
      <w:r w:rsidR="00841DB2" w:rsidRPr="00304C2F">
        <w:t xml:space="preserve"> · </w:t>
      </w:r>
      <w:r w:rsidR="00841DB2">
        <w:rPr>
          <w:lang w:val="en-US"/>
        </w:rPr>
        <w:t>ER</w:t>
      </w:r>
      <w:r w:rsidR="00841DB2">
        <w:t xml:space="preserve"> </w:t>
      </w:r>
      <w:r w:rsidRPr="00F2636C">
        <w:t>&gt;</w:t>
      </w:r>
      <w:r>
        <w:t xml:space="preserve"> </w:t>
      </w:r>
      <w:r w:rsidR="00841DB2">
        <w:rPr>
          <w:lang w:val="en-US"/>
        </w:rPr>
        <w:t>ER</w:t>
      </w:r>
      <w:r w:rsidR="00841DB2" w:rsidRPr="00841DB2">
        <w:t xml:space="preserve"> </w:t>
      </w:r>
      <w:r w:rsidR="00841DB2" w:rsidRPr="00304C2F">
        <w:t>·</w:t>
      </w:r>
      <w:r w:rsidR="00841DB2" w:rsidRPr="00841DB2">
        <w:t xml:space="preserve"> </w:t>
      </w:r>
      <w:r w:rsidR="00841DB2">
        <w:rPr>
          <w:lang w:val="en-US"/>
        </w:rPr>
        <w:t>DQ</w:t>
      </w:r>
      <w:r w:rsidR="00841DB2" w:rsidRPr="00841DB2">
        <w:t xml:space="preserve"> </w:t>
      </w:r>
      <w:r w:rsidR="00841DB2" w:rsidRPr="00304C2F">
        <w:t>·</w:t>
      </w:r>
      <w:r w:rsidR="00841DB2" w:rsidRPr="00841DB2">
        <w:t xml:space="preserve"> </w:t>
      </w:r>
      <w:r w:rsidR="00841DB2">
        <w:rPr>
          <w:lang w:val="en-US"/>
        </w:rPr>
        <w:t>AP</w:t>
      </w:r>
      <w:r w:rsidR="00841DB2" w:rsidRPr="00304C2F">
        <w:t>·</w:t>
      </w:r>
      <w:r w:rsidR="00841DB2" w:rsidRPr="00841DB2">
        <w:t xml:space="preserve"> </w:t>
      </w:r>
      <w:r w:rsidR="00841DB2">
        <w:rPr>
          <w:lang w:val="en-US"/>
        </w:rPr>
        <w:t>FR</w:t>
      </w:r>
      <w:r w:rsidR="00841DB2" w:rsidRPr="00841DB2">
        <w:t xml:space="preserve"> </w:t>
      </w:r>
      <w:r w:rsidR="00841DB2" w:rsidRPr="00304C2F">
        <w:t>·</w:t>
      </w:r>
      <w:r w:rsidR="00841DB2">
        <w:rPr>
          <w:lang w:val="en-US"/>
        </w:rPr>
        <w:t>BP</w:t>
      </w:r>
      <w:r w:rsidR="00841DB2" w:rsidRPr="00841DB2">
        <w:t xml:space="preserve"> </w:t>
      </w:r>
      <w:r w:rsidR="00841DB2" w:rsidRPr="00304C2F">
        <w:t>·</w:t>
      </w:r>
      <w:r w:rsidR="00841DB2">
        <w:rPr>
          <w:lang w:val="en-US"/>
        </w:rPr>
        <w:t>CQ</w:t>
      </w:r>
      <w:r w:rsidR="00841DB2">
        <w:t xml:space="preserve">, чего не может быть. Следовательно, диагонали шестиугольника пересекаются в одной точке. </w:t>
      </w:r>
    </w:p>
    <w:p w:rsidR="006D3A57" w:rsidRPr="00F2636C" w:rsidRDefault="006D3A57" w:rsidP="002E104C">
      <w:pPr>
        <w:spacing w:line="360" w:lineRule="auto"/>
        <w:jc w:val="both"/>
        <w:rPr>
          <w:i/>
        </w:rPr>
      </w:pPr>
    </w:p>
    <w:p w:rsidR="006D3A57" w:rsidRDefault="006D3A57" w:rsidP="006D3A57">
      <w:pPr>
        <w:spacing w:line="360" w:lineRule="auto"/>
        <w:jc w:val="both"/>
      </w:pPr>
      <w:r w:rsidRPr="006D3A57">
        <w:rPr>
          <w:b/>
        </w:rPr>
        <w:t>3.</w:t>
      </w:r>
      <w:r>
        <w:t xml:space="preserve"> </w:t>
      </w:r>
      <w:r w:rsidRPr="006D3A57">
        <w:t>Доказать, что</w:t>
      </w:r>
      <w:r>
        <w:rPr>
          <w:b/>
        </w:rPr>
        <w:t xml:space="preserve"> </w:t>
      </w:r>
      <w:r w:rsidRPr="006D3A57">
        <w:t>если в выпуклом</w:t>
      </w:r>
      <w:r>
        <w:t xml:space="preserve"> шестиугольнике каждый из трех отрезков, соединяющих середины противоположных сторон, делит площадь пополам, то эти отрезки пересекаются в одной точке.</w:t>
      </w:r>
    </w:p>
    <w:p w:rsidR="006D3A57" w:rsidRDefault="006D3A57" w:rsidP="006D3A57">
      <w:pPr>
        <w:spacing w:line="360" w:lineRule="auto"/>
        <w:jc w:val="both"/>
        <w:rPr>
          <w:i/>
        </w:rPr>
      </w:pPr>
      <w:r w:rsidRPr="006D3A57">
        <w:rPr>
          <w:i/>
        </w:rPr>
        <w:t>Решение:</w:t>
      </w:r>
    </w:p>
    <w:p w:rsidR="00171F47" w:rsidRDefault="00171F47" w:rsidP="00171F47">
      <w:pPr>
        <w:spacing w:line="360" w:lineRule="auto"/>
        <w:jc w:val="both"/>
      </w:pPr>
      <w:r>
        <w:t xml:space="preserve">1) </w:t>
      </w:r>
      <w:r w:rsidR="00841DB2">
        <w:t xml:space="preserve">Обозначим середины сторон выпуклого шестиугольника </w:t>
      </w:r>
      <w:r w:rsidR="00841DB2">
        <w:rPr>
          <w:lang w:val="en-US"/>
        </w:rPr>
        <w:t>ABCDEF</w:t>
      </w:r>
      <w:r w:rsidR="00841DB2">
        <w:t xml:space="preserve"> так, как показано на рисунке 3. Пусть О – точка пересечения отрезков КМ и </w:t>
      </w:r>
      <w:r w:rsidR="00841DB2">
        <w:rPr>
          <w:lang w:val="en-US"/>
        </w:rPr>
        <w:t>LN</w:t>
      </w:r>
      <w:r w:rsidR="00841DB2">
        <w:t xml:space="preserve">. </w:t>
      </w:r>
    </w:p>
    <w:p w:rsidR="00171F47" w:rsidRDefault="00F71A7B" w:rsidP="00171F47">
      <w:pPr>
        <w:spacing w:line="360" w:lineRule="auto"/>
        <w:jc w:val="center"/>
      </w:pPr>
      <w:r>
        <w:rPr>
          <w:noProof/>
        </w:rPr>
        <w:pict>
          <v:shape id="_x0000_s1045" type="#_x0000_t75" style="position:absolute;left:0;text-align:left;margin-left:2in;margin-top:10.85pt;width:163.2pt;height:154.4pt;z-index:251657728">
            <v:imagedata r:id="rId74" o:title="3"/>
            <w10:wrap type="square" side="right"/>
          </v:shape>
        </w:pict>
      </w:r>
      <w:r w:rsidR="00171F47">
        <w:br w:type="textWrapping" w:clear="all"/>
        <w:t>Рис. 3.</w:t>
      </w:r>
    </w:p>
    <w:p w:rsidR="00171F47" w:rsidRDefault="00171F47" w:rsidP="00171F47">
      <w:pPr>
        <w:spacing w:line="360" w:lineRule="auto"/>
        <w:jc w:val="both"/>
      </w:pPr>
      <w:r>
        <w:t xml:space="preserve">2) </w:t>
      </w:r>
      <w:r w:rsidR="00841DB2">
        <w:t xml:space="preserve">Площади треугольников, на которые делят шестиугольник отрезки, соединяющие точку О с вершинами с серединами сторон, обозначим так, как показано на том же рисунке. </w:t>
      </w:r>
    </w:p>
    <w:p w:rsidR="00841DB2" w:rsidRDefault="00171F47" w:rsidP="00171F47">
      <w:pPr>
        <w:spacing w:line="360" w:lineRule="auto"/>
        <w:jc w:val="both"/>
      </w:pPr>
      <w:r>
        <w:t xml:space="preserve">3) </w:t>
      </w:r>
      <w:r w:rsidR="00841DB2">
        <w:t xml:space="preserve">Легко проверить, что </w:t>
      </w:r>
      <w:r w:rsidR="00841DB2">
        <w:rPr>
          <w:lang w:val="en-US"/>
        </w:rPr>
        <w:t>S</w:t>
      </w:r>
      <w:r w:rsidR="00841DB2">
        <w:rPr>
          <w:vertAlign w:val="subscript"/>
          <w:lang w:val="en-US"/>
        </w:rPr>
        <w:t>KONF</w:t>
      </w:r>
      <w:r w:rsidR="00841DB2" w:rsidRPr="00841DB2">
        <w:rPr>
          <w:vertAlign w:val="subscript"/>
        </w:rPr>
        <w:t xml:space="preserve"> </w:t>
      </w:r>
      <w:r w:rsidR="00841DB2" w:rsidRPr="00841DB2">
        <w:t xml:space="preserve">= </w:t>
      </w:r>
      <w:r w:rsidR="00841DB2">
        <w:rPr>
          <w:lang w:val="en-US"/>
        </w:rPr>
        <w:t>S</w:t>
      </w:r>
      <w:r w:rsidR="00841DB2">
        <w:rPr>
          <w:vertAlign w:val="subscript"/>
          <w:lang w:val="en-US"/>
        </w:rPr>
        <w:t>LOMC</w:t>
      </w:r>
      <w:r w:rsidR="00841DB2">
        <w:t xml:space="preserve">, то есть </w:t>
      </w:r>
      <w:r w:rsidR="00841DB2">
        <w:rPr>
          <w:lang w:val="en-US"/>
        </w:rPr>
        <w:t>a</w:t>
      </w:r>
      <w:r w:rsidR="00841DB2" w:rsidRPr="00171F47">
        <w:t xml:space="preserve"> +</w:t>
      </w:r>
      <w:r w:rsidR="00841DB2" w:rsidRPr="00841DB2">
        <w:t xml:space="preserve"> </w:t>
      </w:r>
      <w:r w:rsidR="00841DB2">
        <w:rPr>
          <w:lang w:val="en-US"/>
        </w:rPr>
        <w:t>f</w:t>
      </w:r>
      <w:r w:rsidR="00841DB2" w:rsidRPr="00841DB2">
        <w:t xml:space="preserve"> </w:t>
      </w:r>
      <w:r w:rsidR="00841DB2" w:rsidRPr="00171F47">
        <w:t xml:space="preserve">= </w:t>
      </w:r>
      <w:r w:rsidR="00841DB2">
        <w:rPr>
          <w:lang w:val="en-US"/>
        </w:rPr>
        <w:t>c</w:t>
      </w:r>
      <w:r w:rsidR="00841DB2" w:rsidRPr="00841DB2">
        <w:t xml:space="preserve"> </w:t>
      </w:r>
      <w:r w:rsidRPr="00171F47">
        <w:t xml:space="preserve">+ </w:t>
      </w:r>
      <w:r w:rsidR="00841DB2">
        <w:rPr>
          <w:lang w:val="en-US"/>
        </w:rPr>
        <w:t>d</w:t>
      </w:r>
      <w:r w:rsidRPr="00171F47">
        <w:t xml:space="preserve">. </w:t>
      </w:r>
      <w:r>
        <w:t xml:space="preserve">Следовательно, ломаная </w:t>
      </w:r>
      <w:r>
        <w:rPr>
          <w:lang w:val="en-US"/>
        </w:rPr>
        <w:t>POQ</w:t>
      </w:r>
      <w:r>
        <w:t xml:space="preserve"> делит шестиугольник на две части равной площади, а значит, отрезок </w:t>
      </w:r>
      <w:r>
        <w:rPr>
          <w:lang w:val="en-US"/>
        </w:rPr>
        <w:t>PQ</w:t>
      </w:r>
      <w:r w:rsidRPr="00171F47">
        <w:t xml:space="preserve"> </w:t>
      </w:r>
      <w:r>
        <w:t xml:space="preserve">проходит через точку О. </w:t>
      </w:r>
    </w:p>
    <w:p w:rsidR="00171F47" w:rsidRDefault="00171F47" w:rsidP="00171F47">
      <w:pPr>
        <w:spacing w:line="360" w:lineRule="auto"/>
        <w:jc w:val="both"/>
      </w:pPr>
    </w:p>
    <w:p w:rsidR="00171F47" w:rsidRDefault="00171F47" w:rsidP="00171F47">
      <w:pPr>
        <w:spacing w:line="360" w:lineRule="auto"/>
        <w:jc w:val="both"/>
        <w:rPr>
          <w:b/>
        </w:rPr>
      </w:pPr>
      <w:r w:rsidRPr="00171F47">
        <w:rPr>
          <w:b/>
          <w:lang w:val="en-US"/>
        </w:rPr>
        <w:t xml:space="preserve">VI. </w:t>
      </w:r>
      <w:r w:rsidRPr="00171F47">
        <w:rPr>
          <w:b/>
        </w:rPr>
        <w:t xml:space="preserve">Правильные многоугольники: </w:t>
      </w:r>
    </w:p>
    <w:p w:rsidR="000B4B96" w:rsidRPr="000B4B96" w:rsidRDefault="00171F47" w:rsidP="00171F47">
      <w:pPr>
        <w:spacing w:line="360" w:lineRule="auto"/>
        <w:jc w:val="both"/>
      </w:pPr>
      <w:r>
        <w:rPr>
          <w:b/>
        </w:rPr>
        <w:t xml:space="preserve">1. </w:t>
      </w:r>
      <w:r w:rsidR="000B4B96" w:rsidRPr="000B4B96">
        <w:t>Все углы</w:t>
      </w:r>
      <w:r w:rsidR="000B4B96">
        <w:t xml:space="preserve"> выпуклого многоугольника А</w:t>
      </w:r>
      <w:r w:rsidR="000B4B96">
        <w:rPr>
          <w:vertAlign w:val="subscript"/>
        </w:rPr>
        <w:t>1</w:t>
      </w:r>
      <w:r w:rsidR="000B4B96">
        <w:t xml:space="preserve"> … А</w:t>
      </w:r>
      <w:r w:rsidR="000B4B96">
        <w:rPr>
          <w:vertAlign w:val="subscript"/>
          <w:lang w:val="en-US"/>
        </w:rPr>
        <w:t>n</w:t>
      </w:r>
      <w:r w:rsidR="000B4B96" w:rsidRPr="000B4B96">
        <w:t xml:space="preserve"> </w:t>
      </w:r>
      <w:r w:rsidR="000B4B96">
        <w:t>равны, и из некоторой его внутренней точки О все стороны видны под равными углами. Доказать, что этот многоугольник правильный.</w:t>
      </w:r>
    </w:p>
    <w:p w:rsidR="000B4B96" w:rsidRPr="000B4B96" w:rsidRDefault="000B4B96" w:rsidP="00171F47">
      <w:pPr>
        <w:spacing w:line="360" w:lineRule="auto"/>
        <w:jc w:val="both"/>
        <w:rPr>
          <w:i/>
        </w:rPr>
      </w:pPr>
      <w:r w:rsidRPr="000B4B96">
        <w:rPr>
          <w:i/>
        </w:rPr>
        <w:t>Решение:</w:t>
      </w:r>
    </w:p>
    <w:p w:rsidR="000B4B96" w:rsidRDefault="00171F47" w:rsidP="00171F47">
      <w:pPr>
        <w:spacing w:line="360" w:lineRule="auto"/>
        <w:jc w:val="both"/>
        <w:rPr>
          <w:lang w:val="en-US"/>
        </w:rPr>
      </w:pPr>
      <w:r>
        <w:t>Стороны многоугольника А</w:t>
      </w:r>
      <w:r>
        <w:rPr>
          <w:vertAlign w:val="subscript"/>
        </w:rPr>
        <w:t xml:space="preserve">1 </w:t>
      </w:r>
      <w:r>
        <w:t>… А</w:t>
      </w:r>
      <w:r>
        <w:rPr>
          <w:vertAlign w:val="subscript"/>
          <w:lang w:val="en-US"/>
        </w:rPr>
        <w:t>n</w:t>
      </w:r>
      <w:r w:rsidRPr="00171F47">
        <w:rPr>
          <w:vertAlign w:val="subscript"/>
        </w:rPr>
        <w:t xml:space="preserve"> </w:t>
      </w:r>
      <w:r>
        <w:t xml:space="preserve">параллельны сторонам правильного </w:t>
      </w:r>
      <w:r>
        <w:rPr>
          <w:lang w:val="en-US"/>
        </w:rPr>
        <w:t>n</w:t>
      </w:r>
      <w:r w:rsidRPr="00171F47">
        <w:t xml:space="preserve"> </w:t>
      </w:r>
      <w:r>
        <w:t>–</w:t>
      </w:r>
      <w:r w:rsidRPr="00171F47">
        <w:t xml:space="preserve"> </w:t>
      </w:r>
      <w:r>
        <w:t>угольника. Отложим на лучах ОА</w:t>
      </w:r>
      <w:r>
        <w:rPr>
          <w:vertAlign w:val="subscript"/>
        </w:rPr>
        <w:t>1</w:t>
      </w:r>
      <w:r w:rsidR="000B4B96">
        <w:t>, …, ОА</w:t>
      </w:r>
      <w:r w:rsidR="000B4B96">
        <w:rPr>
          <w:vertAlign w:val="subscript"/>
          <w:lang w:val="en-US"/>
        </w:rPr>
        <w:t>n</w:t>
      </w:r>
      <w:r w:rsidR="000B4B96" w:rsidRPr="000B4B96">
        <w:t xml:space="preserve"> </w:t>
      </w:r>
      <w:r w:rsidR="000B4B96">
        <w:t>равные отрезки ОВ</w:t>
      </w:r>
      <w:r w:rsidR="000B4B96">
        <w:rPr>
          <w:vertAlign w:val="subscript"/>
        </w:rPr>
        <w:t>1</w:t>
      </w:r>
      <w:r w:rsidR="000B4B96">
        <w:t>, …, ОВ</w:t>
      </w:r>
      <w:r w:rsidR="000B4B96">
        <w:rPr>
          <w:vertAlign w:val="subscript"/>
          <w:lang w:val="en-US"/>
        </w:rPr>
        <w:t>n</w:t>
      </w:r>
      <w:r w:rsidR="000B4B96" w:rsidRPr="000B4B96">
        <w:t xml:space="preserve">. </w:t>
      </w:r>
      <w:r w:rsidR="000B4B96">
        <w:t xml:space="preserve">Тогда многоульник </w:t>
      </w:r>
      <w:r>
        <w:t xml:space="preserve"> </w:t>
      </w:r>
      <w:r w:rsidR="000B4B96">
        <w:t>В</w:t>
      </w:r>
      <w:r w:rsidR="000B4B96">
        <w:rPr>
          <w:vertAlign w:val="subscript"/>
        </w:rPr>
        <w:t>1</w:t>
      </w:r>
      <w:r w:rsidR="000B4B96">
        <w:t xml:space="preserve"> … В</w:t>
      </w:r>
      <w:r w:rsidR="000B4B96">
        <w:rPr>
          <w:vertAlign w:val="subscript"/>
          <w:lang w:val="en-US"/>
        </w:rPr>
        <w:t>n</w:t>
      </w:r>
      <w:r w:rsidR="000B4B96" w:rsidRPr="000B4B96">
        <w:rPr>
          <w:vertAlign w:val="subscript"/>
        </w:rPr>
        <w:t xml:space="preserve"> </w:t>
      </w:r>
      <w:r w:rsidR="000B4B96">
        <w:t>правильный и стороны многоугольника А</w:t>
      </w:r>
      <w:r w:rsidR="000B4B96">
        <w:rPr>
          <w:vertAlign w:val="subscript"/>
        </w:rPr>
        <w:t xml:space="preserve">1 </w:t>
      </w:r>
      <w:r w:rsidR="000B4B96">
        <w:t>… А</w:t>
      </w:r>
      <w:r w:rsidR="000B4B96">
        <w:rPr>
          <w:vertAlign w:val="subscript"/>
          <w:lang w:val="en-US"/>
        </w:rPr>
        <w:t>n</w:t>
      </w:r>
      <w:r w:rsidR="000B4B96" w:rsidRPr="000B4B96">
        <w:t xml:space="preserve"> </w:t>
      </w:r>
      <w:r w:rsidR="000B4B96">
        <w:t>образуют равные углы с его сторонами. Следовательно, ОА</w:t>
      </w:r>
      <w:r w:rsidR="000B4B96">
        <w:rPr>
          <w:vertAlign w:val="subscript"/>
        </w:rPr>
        <w:t>1</w:t>
      </w:r>
      <w:r w:rsidR="000B4B96">
        <w:t xml:space="preserve"> : ОА</w:t>
      </w:r>
      <w:r w:rsidR="000B4B96">
        <w:rPr>
          <w:vertAlign w:val="subscript"/>
        </w:rPr>
        <w:t xml:space="preserve">2 </w:t>
      </w:r>
      <w:r w:rsidR="000B4B96">
        <w:t>= ОА</w:t>
      </w:r>
      <w:r w:rsidR="000B4B96">
        <w:rPr>
          <w:vertAlign w:val="subscript"/>
        </w:rPr>
        <w:t>2</w:t>
      </w:r>
      <w:r w:rsidR="000B4B96">
        <w:t xml:space="preserve"> : ОА</w:t>
      </w:r>
      <w:r w:rsidR="000B4B96">
        <w:rPr>
          <w:vertAlign w:val="subscript"/>
        </w:rPr>
        <w:t xml:space="preserve">3 </w:t>
      </w:r>
      <w:r w:rsidR="000B4B96">
        <w:t>= … = ОА</w:t>
      </w:r>
      <w:r w:rsidR="000B4B96">
        <w:rPr>
          <w:vertAlign w:val="subscript"/>
          <w:lang w:val="en-US"/>
        </w:rPr>
        <w:t>n</w:t>
      </w:r>
      <w:r w:rsidR="000B4B96">
        <w:t xml:space="preserve"> : ОА</w:t>
      </w:r>
      <w:r w:rsidR="000B4B96" w:rsidRPr="000B4B96">
        <w:rPr>
          <w:vertAlign w:val="subscript"/>
        </w:rPr>
        <w:t>1</w:t>
      </w:r>
      <w:r w:rsidR="000B4B96" w:rsidRPr="000B4B96">
        <w:t xml:space="preserve"> = </w:t>
      </w:r>
      <w:r w:rsidR="000B4B96">
        <w:rPr>
          <w:lang w:val="en-US"/>
        </w:rPr>
        <w:t>k</w:t>
      </w:r>
      <w:r w:rsidR="000B4B96">
        <w:t>, то есть ОА</w:t>
      </w:r>
      <w:r w:rsidR="000B4B96">
        <w:rPr>
          <w:vertAlign w:val="subscript"/>
        </w:rPr>
        <w:t>1</w:t>
      </w:r>
      <w:r w:rsidR="000B4B96">
        <w:t xml:space="preserve"> = </w:t>
      </w:r>
    </w:p>
    <w:p w:rsidR="00171F47" w:rsidRDefault="000B4B96" w:rsidP="00171F47">
      <w:pPr>
        <w:spacing w:line="360" w:lineRule="auto"/>
        <w:jc w:val="both"/>
      </w:pPr>
      <w:r w:rsidRPr="000B4B96">
        <w:t xml:space="preserve">=  </w:t>
      </w:r>
      <w:r>
        <w:rPr>
          <w:lang w:val="en-US"/>
        </w:rPr>
        <w:t>k</w:t>
      </w:r>
      <w:r>
        <w:t>ОА</w:t>
      </w:r>
      <w:r w:rsidRPr="000B4B96">
        <w:rPr>
          <w:vertAlign w:val="subscript"/>
        </w:rPr>
        <w:t>2</w:t>
      </w:r>
      <w:r w:rsidRPr="000B4B96">
        <w:t xml:space="preserve"> = </w:t>
      </w:r>
      <w:r w:rsidRPr="00BF7C3C">
        <w:rPr>
          <w:position w:val="-6"/>
        </w:rPr>
        <w:object w:dxaOrig="279" w:dyaOrig="320">
          <v:shape id="_x0000_i1078" type="#_x0000_t75" style="width:14.25pt;height:15.75pt" o:ole="">
            <v:imagedata r:id="rId75" o:title=""/>
          </v:shape>
          <o:OLEObject Type="Embed" ProgID="Equation.3" ShapeID="_x0000_i1078" DrawAspect="Content" ObjectID="_1476354412" r:id="rId76"/>
        </w:object>
      </w:r>
      <w:r>
        <w:rPr>
          <w:lang w:val="en-US"/>
        </w:rPr>
        <w:t>OA</w:t>
      </w:r>
      <w:r w:rsidRPr="000B4B96">
        <w:rPr>
          <w:vertAlign w:val="subscript"/>
        </w:rPr>
        <w:t>3</w:t>
      </w:r>
      <w:r w:rsidRPr="000B4B96">
        <w:t xml:space="preserve"> = … = </w:t>
      </w:r>
      <w:r w:rsidRPr="00BF7C3C">
        <w:rPr>
          <w:position w:val="-6"/>
        </w:rPr>
        <w:object w:dxaOrig="279" w:dyaOrig="320">
          <v:shape id="_x0000_i1079" type="#_x0000_t75" style="width:14.25pt;height:15.75pt" o:ole="">
            <v:imagedata r:id="rId77" o:title=""/>
          </v:shape>
          <o:OLEObject Type="Embed" ProgID="Equation.3" ShapeID="_x0000_i1079" DrawAspect="Content" ObjectID="_1476354413" r:id="rId78"/>
        </w:object>
      </w:r>
      <w:r w:rsidRPr="000B4B96">
        <w:t xml:space="preserve"> </w:t>
      </w:r>
      <w:r>
        <w:rPr>
          <w:lang w:val="en-US"/>
        </w:rPr>
        <w:t>OA</w:t>
      </w:r>
      <w:r w:rsidRPr="000B4B96">
        <w:rPr>
          <w:vertAlign w:val="subscript"/>
        </w:rPr>
        <w:t>1</w:t>
      </w:r>
      <w:r>
        <w:t xml:space="preserve">, а значит, </w:t>
      </w:r>
      <w:r>
        <w:rPr>
          <w:lang w:val="en-US"/>
        </w:rPr>
        <w:t>k</w:t>
      </w:r>
      <w:r w:rsidRPr="000B4B96">
        <w:t xml:space="preserve"> = 1.</w:t>
      </w:r>
    </w:p>
    <w:p w:rsidR="00946A41" w:rsidRDefault="00946A41" w:rsidP="00171F47">
      <w:pPr>
        <w:spacing w:line="360" w:lineRule="auto"/>
        <w:jc w:val="both"/>
      </w:pPr>
    </w:p>
    <w:p w:rsidR="00946A41" w:rsidRDefault="00946A41" w:rsidP="00171F47">
      <w:pPr>
        <w:spacing w:line="360" w:lineRule="auto"/>
        <w:jc w:val="both"/>
      </w:pPr>
      <w:r w:rsidRPr="00946A41">
        <w:rPr>
          <w:b/>
        </w:rPr>
        <w:t xml:space="preserve">2. </w:t>
      </w:r>
      <w:r>
        <w:t xml:space="preserve">Вершины правильного </w:t>
      </w:r>
      <w:r>
        <w:rPr>
          <w:lang w:val="en-US"/>
        </w:rPr>
        <w:t>n</w:t>
      </w:r>
      <w:r w:rsidRPr="00946A41">
        <w:t xml:space="preserve"> – </w:t>
      </w:r>
      <w:r>
        <w:t xml:space="preserve">угольника окрашены в несколько цветов так, что точки одного цвета служат вершинами правильного многоугольника. Доказать, что среди этих многоугольников найдутся два равных. </w:t>
      </w:r>
    </w:p>
    <w:p w:rsidR="00946A41" w:rsidRDefault="00946A41" w:rsidP="00171F47">
      <w:pPr>
        <w:spacing w:line="360" w:lineRule="auto"/>
        <w:jc w:val="both"/>
        <w:rPr>
          <w:i/>
        </w:rPr>
      </w:pPr>
      <w:r w:rsidRPr="00946A41">
        <w:rPr>
          <w:i/>
        </w:rPr>
        <w:t xml:space="preserve">Решение: </w:t>
      </w:r>
    </w:p>
    <w:p w:rsidR="00946A41" w:rsidRDefault="00AC6F75" w:rsidP="00AC6F75">
      <w:pPr>
        <w:spacing w:line="360" w:lineRule="auto"/>
        <w:jc w:val="both"/>
        <w:rPr>
          <w:lang w:val="en-US"/>
        </w:rPr>
      </w:pPr>
      <w:r>
        <w:t xml:space="preserve">1) </w:t>
      </w:r>
      <w:r w:rsidR="00946A41">
        <w:t>Обозначим центр многоугольника через О, вершины – через А</w:t>
      </w:r>
      <w:r w:rsidR="00946A41">
        <w:rPr>
          <w:vertAlign w:val="subscript"/>
        </w:rPr>
        <w:t>1</w:t>
      </w:r>
      <w:r w:rsidR="00946A41">
        <w:t>, …, А</w:t>
      </w:r>
      <w:r w:rsidR="00946A41">
        <w:rPr>
          <w:vertAlign w:val="subscript"/>
          <w:lang w:val="en-US"/>
        </w:rPr>
        <w:t>n</w:t>
      </w:r>
      <w:r w:rsidR="00946A41">
        <w:t xml:space="preserve">. Предположим, что среди одноцветных многоугольников нет равных, то есть они имеют </w:t>
      </w:r>
      <w:r w:rsidR="00946A41">
        <w:rPr>
          <w:lang w:val="en-US"/>
        </w:rPr>
        <w:t>m</w:t>
      </w:r>
      <w:r w:rsidR="00946A41" w:rsidRPr="00946A41">
        <w:t xml:space="preserve"> = </w:t>
      </w:r>
      <w:r w:rsidR="00946A41">
        <w:rPr>
          <w:lang w:val="en-US"/>
        </w:rPr>
        <w:t>m</w:t>
      </w:r>
      <w:r w:rsidR="00946A41" w:rsidRPr="00946A41">
        <w:rPr>
          <w:vertAlign w:val="subscript"/>
        </w:rPr>
        <w:t>1</w:t>
      </w:r>
      <w:r w:rsidR="00946A41" w:rsidRPr="00946A41">
        <w:t xml:space="preserve"> &lt; </w:t>
      </w:r>
      <w:r w:rsidR="00946A41">
        <w:rPr>
          <w:lang w:val="en-US"/>
        </w:rPr>
        <w:t>m</w:t>
      </w:r>
      <w:r w:rsidR="00946A41" w:rsidRPr="00946A41">
        <w:rPr>
          <w:vertAlign w:val="subscript"/>
        </w:rPr>
        <w:t xml:space="preserve">2 </w:t>
      </w:r>
      <w:r w:rsidR="00946A41" w:rsidRPr="00946A41">
        <w:t xml:space="preserve">&lt; </w:t>
      </w:r>
      <w:r w:rsidR="00946A41">
        <w:rPr>
          <w:lang w:val="en-US"/>
        </w:rPr>
        <w:t>m</w:t>
      </w:r>
      <w:r w:rsidR="00946A41" w:rsidRPr="00946A41">
        <w:rPr>
          <w:vertAlign w:val="subscript"/>
        </w:rPr>
        <w:t xml:space="preserve">3 </w:t>
      </w:r>
      <w:r w:rsidR="00946A41" w:rsidRPr="00946A41">
        <w:t xml:space="preserve"> &lt; </w:t>
      </w:r>
      <w:r w:rsidR="00E73E3A">
        <w:t>…</w:t>
      </w:r>
      <w:r w:rsidR="00E73E3A" w:rsidRPr="00E73E3A">
        <w:t xml:space="preserve"> &lt; </w:t>
      </w:r>
      <w:r w:rsidR="00946A41">
        <w:rPr>
          <w:lang w:val="en-US"/>
        </w:rPr>
        <w:t>m</w:t>
      </w:r>
      <w:r w:rsidR="00E73E3A">
        <w:rPr>
          <w:vertAlign w:val="subscript"/>
          <w:lang w:val="en-US"/>
        </w:rPr>
        <w:t>n</w:t>
      </w:r>
      <w:r w:rsidR="00E73E3A" w:rsidRPr="00E73E3A">
        <w:t xml:space="preserve"> </w:t>
      </w:r>
      <w:r w:rsidR="00E73E3A">
        <w:t xml:space="preserve">сторон соответственно. Рассмотрим преобразование </w:t>
      </w:r>
      <w:r w:rsidR="00E73E3A">
        <w:rPr>
          <w:lang w:val="en-US"/>
        </w:rPr>
        <w:t>f</w:t>
      </w:r>
      <w:r w:rsidR="00E73E3A">
        <w:t xml:space="preserve">, определенное на множестве вершин </w:t>
      </w:r>
      <w:r w:rsidR="00E73E3A">
        <w:rPr>
          <w:lang w:val="en-US"/>
        </w:rPr>
        <w:t>n</w:t>
      </w:r>
      <w:r w:rsidR="00E73E3A" w:rsidRPr="00E73E3A">
        <w:t xml:space="preserve"> – </w:t>
      </w:r>
      <w:r w:rsidR="00E73E3A">
        <w:t xml:space="preserve">угольника и переводящее вершину </w:t>
      </w:r>
      <w:r w:rsidR="00E73E3A">
        <w:rPr>
          <w:lang w:val="en-US"/>
        </w:rPr>
        <w:t>A</w:t>
      </w:r>
      <w:r w:rsidR="00E73E3A">
        <w:rPr>
          <w:vertAlign w:val="subscript"/>
          <w:lang w:val="en-US"/>
        </w:rPr>
        <w:t>k</w:t>
      </w:r>
      <w:r w:rsidR="00E73E3A" w:rsidRPr="00E73E3A">
        <w:t xml:space="preserve"> </w:t>
      </w:r>
      <w:r w:rsidR="00E73E3A">
        <w:t>в вершину А</w:t>
      </w:r>
      <w:r w:rsidR="00E73E3A">
        <w:rPr>
          <w:vertAlign w:val="subscript"/>
          <w:lang w:val="en-US"/>
        </w:rPr>
        <w:t>mk</w:t>
      </w:r>
      <w:r w:rsidR="00E73E3A">
        <w:t xml:space="preserve">: </w:t>
      </w:r>
      <w:r w:rsidR="00E73E3A">
        <w:rPr>
          <w:lang w:val="en-US"/>
        </w:rPr>
        <w:t>f</w:t>
      </w:r>
      <w:r w:rsidR="00E73E3A" w:rsidRPr="00E73E3A">
        <w:t xml:space="preserve"> (</w:t>
      </w:r>
      <w:r w:rsidR="00E73E3A">
        <w:rPr>
          <w:lang w:val="en-US"/>
        </w:rPr>
        <w:t>A</w:t>
      </w:r>
      <w:r w:rsidR="00E73E3A">
        <w:rPr>
          <w:vertAlign w:val="subscript"/>
          <w:lang w:val="en-US"/>
        </w:rPr>
        <w:t>k</w:t>
      </w:r>
      <w:r w:rsidR="00E73E3A" w:rsidRPr="00E73E3A">
        <w:t xml:space="preserve">) = </w:t>
      </w:r>
      <w:r w:rsidR="00E73E3A">
        <w:t>А</w:t>
      </w:r>
      <w:r w:rsidR="00E73E3A">
        <w:rPr>
          <w:vertAlign w:val="subscript"/>
          <w:lang w:val="en-US"/>
        </w:rPr>
        <w:t>mk</w:t>
      </w:r>
      <w:r w:rsidR="00E73E3A">
        <w:t xml:space="preserve"> (считаем, что А</w:t>
      </w:r>
      <w:r w:rsidR="00E73E3A">
        <w:rPr>
          <w:vertAlign w:val="subscript"/>
          <w:lang w:val="en-US"/>
        </w:rPr>
        <w:t>p</w:t>
      </w:r>
      <w:r w:rsidR="00E73E3A" w:rsidRPr="00E73E3A">
        <w:rPr>
          <w:vertAlign w:val="subscript"/>
        </w:rPr>
        <w:t>+</w:t>
      </w:r>
      <w:r w:rsidR="00E73E3A">
        <w:rPr>
          <w:vertAlign w:val="subscript"/>
          <w:lang w:val="en-US"/>
        </w:rPr>
        <w:t>qn</w:t>
      </w:r>
      <w:r w:rsidR="00E73E3A" w:rsidRPr="00E73E3A">
        <w:t xml:space="preserve"> = </w:t>
      </w:r>
      <w:r w:rsidR="00E73E3A">
        <w:rPr>
          <w:lang w:val="en-US"/>
        </w:rPr>
        <w:t>A</w:t>
      </w:r>
      <w:r w:rsidR="00E73E3A">
        <w:rPr>
          <w:vertAlign w:val="subscript"/>
          <w:lang w:val="en-US"/>
        </w:rPr>
        <w:t>p</w:t>
      </w:r>
      <w:r w:rsidR="00E73E3A">
        <w:t>)</w:t>
      </w:r>
      <w:r w:rsidR="00E73E3A" w:rsidRPr="00E73E3A">
        <w:t xml:space="preserve">. </w:t>
      </w:r>
      <w:r w:rsidR="00E73E3A">
        <w:t xml:space="preserve"> При этом преобразовании вершины правильного </w:t>
      </w:r>
      <w:r w:rsidR="00E73E3A">
        <w:rPr>
          <w:lang w:val="en-US"/>
        </w:rPr>
        <w:t>m</w:t>
      </w:r>
      <w:r w:rsidR="00E73E3A" w:rsidRPr="00E73E3A">
        <w:t xml:space="preserve"> – </w:t>
      </w:r>
      <w:r w:rsidR="00E73E3A">
        <w:t xml:space="preserve">угольника переходят в одну точку В, поэтому сумма векторов </w:t>
      </w:r>
      <w:r w:rsidR="00E73E3A" w:rsidRPr="00BF7C3C">
        <w:rPr>
          <w:position w:val="-12"/>
        </w:rPr>
        <w:object w:dxaOrig="740" w:dyaOrig="420">
          <v:shape id="_x0000_i1080" type="#_x0000_t75" style="width:57.75pt;height:32.25pt" o:ole="">
            <v:imagedata r:id="rId79" o:title=""/>
          </v:shape>
          <o:OLEObject Type="Embed" ProgID="Equation.3" ShapeID="_x0000_i1080" DrawAspect="Content" ObjectID="_1476354414" r:id="rId80"/>
        </w:object>
      </w:r>
      <w:r w:rsidR="00E73E3A">
        <w:t xml:space="preserve">, где </w:t>
      </w:r>
      <w:r w:rsidR="00E73E3A">
        <w:rPr>
          <w:lang w:val="en-US"/>
        </w:rPr>
        <w:t>A</w:t>
      </w:r>
      <w:r w:rsidR="00E73E3A">
        <w:rPr>
          <w:vertAlign w:val="subscript"/>
          <w:lang w:val="en-US"/>
        </w:rPr>
        <w:t>i</w:t>
      </w:r>
      <w:r w:rsidR="00E73E3A" w:rsidRPr="00E73E3A">
        <w:rPr>
          <w:vertAlign w:val="subscript"/>
        </w:rPr>
        <w:softHyphen/>
        <w:t xml:space="preserve"> </w:t>
      </w:r>
      <w:r w:rsidR="00E73E3A" w:rsidRPr="00E73E3A">
        <w:t xml:space="preserve"> - </w:t>
      </w:r>
      <w:r w:rsidR="00E73E3A">
        <w:t xml:space="preserve">вершины </w:t>
      </w:r>
      <w:r w:rsidR="00E73E3A">
        <w:rPr>
          <w:lang w:val="en-US"/>
        </w:rPr>
        <w:t>m</w:t>
      </w:r>
      <w:r w:rsidR="00E73E3A" w:rsidRPr="00E73E3A">
        <w:t xml:space="preserve"> </w:t>
      </w:r>
      <w:r w:rsidR="00E73E3A">
        <w:t>–</w:t>
      </w:r>
      <w:r w:rsidR="00E73E3A" w:rsidRPr="00E73E3A">
        <w:t xml:space="preserve"> </w:t>
      </w:r>
      <w:r w:rsidR="00E73E3A">
        <w:t xml:space="preserve">угольника, равна </w:t>
      </w:r>
      <w:r w:rsidR="00E73E3A" w:rsidRPr="00BF7C3C">
        <w:rPr>
          <w:position w:val="-6"/>
        </w:rPr>
        <w:object w:dxaOrig="940" w:dyaOrig="360">
          <v:shape id="_x0000_i1081" type="#_x0000_t75" style="width:1in;height:28.5pt" o:ole="">
            <v:imagedata r:id="rId81" o:title=""/>
          </v:shape>
          <o:OLEObject Type="Embed" ProgID="Equation.3" ShapeID="_x0000_i1081" DrawAspect="Content" ObjectID="_1476354415" r:id="rId82"/>
        </w:object>
      </w:r>
      <w:r w:rsidR="00E73E3A" w:rsidRPr="00E73E3A">
        <w:t>.</w:t>
      </w:r>
    </w:p>
    <w:p w:rsidR="00AC6F75" w:rsidRPr="00AC6F75" w:rsidRDefault="00AC6F75" w:rsidP="00AC6F75">
      <w:pPr>
        <w:spacing w:line="360" w:lineRule="auto"/>
        <w:jc w:val="both"/>
      </w:pPr>
      <w:r w:rsidRPr="00AC6F75">
        <w:t xml:space="preserve">2) </w:t>
      </w:r>
      <w:r>
        <w:t xml:space="preserve">Поскольку </w:t>
      </w:r>
      <w:r w:rsidRPr="00AA2479">
        <w:rPr>
          <w:position w:val="-4"/>
        </w:rPr>
        <w:object w:dxaOrig="260" w:dyaOrig="240">
          <v:shape id="_x0000_i1082" type="#_x0000_t75" style="width:12.75pt;height:12pt" o:ole="">
            <v:imagedata r:id="rId8" o:title=""/>
          </v:shape>
          <o:OLEObject Type="Embed" ProgID="Equation.3" ShapeID="_x0000_i1082" DrawAspect="Content" ObjectID="_1476354416" r:id="rId83"/>
        </w:object>
      </w:r>
      <w:r>
        <w:rPr>
          <w:lang w:val="en-US"/>
        </w:rPr>
        <w:t>A</w:t>
      </w:r>
      <w:r>
        <w:rPr>
          <w:vertAlign w:val="subscript"/>
          <w:lang w:val="en-US"/>
        </w:rPr>
        <w:t>mi</w:t>
      </w:r>
      <w:r>
        <w:rPr>
          <w:lang w:val="en-US"/>
        </w:rPr>
        <w:t>OA</w:t>
      </w:r>
      <w:r>
        <w:rPr>
          <w:vertAlign w:val="subscript"/>
          <w:lang w:val="en-US"/>
        </w:rPr>
        <w:t>mj</w:t>
      </w:r>
      <w:r w:rsidRPr="00AC6F75">
        <w:t xml:space="preserve"> = </w:t>
      </w:r>
      <w:r>
        <w:rPr>
          <w:lang w:val="en-US"/>
        </w:rPr>
        <w:t>m</w:t>
      </w:r>
      <w:r w:rsidRPr="00AC6F75">
        <w:t xml:space="preserve"> </w:t>
      </w:r>
      <w:r w:rsidRPr="00AA2479">
        <w:rPr>
          <w:position w:val="-4"/>
        </w:rPr>
        <w:object w:dxaOrig="260" w:dyaOrig="240">
          <v:shape id="_x0000_i1083" type="#_x0000_t75" style="width:12.75pt;height:12pt" o:ole="">
            <v:imagedata r:id="rId8" o:title=""/>
          </v:shape>
          <o:OLEObject Type="Embed" ProgID="Equation.3" ShapeID="_x0000_i1083" DrawAspect="Content" ObjectID="_1476354417" r:id="rId84"/>
        </w:object>
      </w:r>
      <w:r>
        <w:rPr>
          <w:lang w:val="en-US"/>
        </w:rPr>
        <w:t>A</w:t>
      </w:r>
      <w:r>
        <w:rPr>
          <w:vertAlign w:val="subscript"/>
          <w:lang w:val="en-US"/>
        </w:rPr>
        <w:t>i</w:t>
      </w:r>
      <w:r>
        <w:rPr>
          <w:lang w:val="en-US"/>
        </w:rPr>
        <w:t>OA</w:t>
      </w:r>
      <w:r>
        <w:rPr>
          <w:vertAlign w:val="subscript"/>
          <w:lang w:val="en-US"/>
        </w:rPr>
        <w:t>j</w:t>
      </w:r>
      <w:r w:rsidRPr="00AC6F75">
        <w:t xml:space="preserve"> </w:t>
      </w:r>
      <w:r>
        <w:t xml:space="preserve">вершины любого правильного многоугольника с числом сторон больше </w:t>
      </w:r>
      <w:r>
        <w:rPr>
          <w:lang w:val="en-US"/>
        </w:rPr>
        <w:t>m</w:t>
      </w:r>
      <w:r w:rsidRPr="00AC6F75">
        <w:t xml:space="preserve"> </w:t>
      </w:r>
      <w:r>
        <w:t xml:space="preserve">переходят при рассматриваемом преобразовании в вершины правильного многоугольника. Поэтому и сумма векторов </w:t>
      </w:r>
      <w:r w:rsidRPr="00BF7C3C">
        <w:rPr>
          <w:position w:val="-12"/>
        </w:rPr>
        <w:object w:dxaOrig="740" w:dyaOrig="420">
          <v:shape id="_x0000_i1084" type="#_x0000_t75" style="width:57.75pt;height:32.25pt" o:ole="">
            <v:imagedata r:id="rId79" o:title=""/>
          </v:shape>
          <o:OLEObject Type="Embed" ProgID="Equation.3" ShapeID="_x0000_i1084" DrawAspect="Content" ObjectID="_1476354418" r:id="rId85"/>
        </w:object>
      </w:r>
      <w:r>
        <w:t xml:space="preserve"> по всем вершинам </w:t>
      </w:r>
      <w:r>
        <w:rPr>
          <w:lang w:val="en-US"/>
        </w:rPr>
        <w:t>n</w:t>
      </w:r>
      <w:r>
        <w:t xml:space="preserve"> </w:t>
      </w:r>
      <w:r w:rsidRPr="00AC6F75">
        <w:t>–</w:t>
      </w:r>
      <w:r>
        <w:t xml:space="preserve"> угольника и аналогичные суммы по вершинам </w:t>
      </w:r>
      <w:r>
        <w:rPr>
          <w:lang w:val="en-US"/>
        </w:rPr>
        <w:t>m</w:t>
      </w:r>
      <w:r w:rsidRPr="00AC6F75">
        <w:rPr>
          <w:vertAlign w:val="subscript"/>
        </w:rPr>
        <w:t>2</w:t>
      </w:r>
      <w:r w:rsidRPr="00AC6F75">
        <w:t xml:space="preserve">-, </w:t>
      </w:r>
      <w:r>
        <w:rPr>
          <w:lang w:val="en-US"/>
        </w:rPr>
        <w:t>m</w:t>
      </w:r>
      <w:r w:rsidRPr="00AC6F75">
        <w:rPr>
          <w:vertAlign w:val="subscript"/>
        </w:rPr>
        <w:t>3</w:t>
      </w:r>
      <w:r w:rsidRPr="00AC6F75">
        <w:t>-, …</w:t>
      </w:r>
      <w:r>
        <w:t xml:space="preserve">, </w:t>
      </w:r>
      <w:r>
        <w:rPr>
          <w:lang w:val="en-US"/>
        </w:rPr>
        <w:t>m</w:t>
      </w:r>
      <w:r>
        <w:rPr>
          <w:vertAlign w:val="subscript"/>
          <w:lang w:val="en-US"/>
        </w:rPr>
        <w:t>k</w:t>
      </w:r>
      <w:r>
        <w:rPr>
          <w:vertAlign w:val="subscript"/>
        </w:rPr>
        <w:t xml:space="preserve"> </w:t>
      </w:r>
      <w:r>
        <w:t xml:space="preserve">– угольников равны нулю. Получено противоречие с тем, что сумма векторов </w:t>
      </w:r>
      <w:r w:rsidRPr="00BF7C3C">
        <w:rPr>
          <w:position w:val="-12"/>
        </w:rPr>
        <w:object w:dxaOrig="740" w:dyaOrig="420">
          <v:shape id="_x0000_i1085" type="#_x0000_t75" style="width:57.75pt;height:32.25pt" o:ole="">
            <v:imagedata r:id="rId79" o:title=""/>
          </v:shape>
          <o:OLEObject Type="Embed" ProgID="Equation.3" ShapeID="_x0000_i1085" DrawAspect="Content" ObjectID="_1476354419" r:id="rId86"/>
        </w:object>
      </w:r>
      <w:r>
        <w:t xml:space="preserve"> по вершинам </w:t>
      </w:r>
      <w:r>
        <w:rPr>
          <w:lang w:val="en-US"/>
        </w:rPr>
        <w:t>m</w:t>
      </w:r>
      <w:r w:rsidRPr="00AC6F75">
        <w:t xml:space="preserve"> </w:t>
      </w:r>
      <w:r>
        <w:t>– угольника не равна нулю. Поэтому среди одноцветных многоугольников найдутся два равных.</w:t>
      </w:r>
    </w:p>
    <w:p w:rsidR="00946A41" w:rsidRDefault="00946A41" w:rsidP="00171F47">
      <w:pPr>
        <w:spacing w:line="360" w:lineRule="auto"/>
        <w:jc w:val="both"/>
        <w:rPr>
          <w:i/>
        </w:rPr>
      </w:pPr>
    </w:p>
    <w:p w:rsidR="00946A41" w:rsidRDefault="00946A41" w:rsidP="00171F47">
      <w:pPr>
        <w:spacing w:line="360" w:lineRule="auto"/>
        <w:jc w:val="both"/>
        <w:rPr>
          <w:i/>
        </w:rPr>
      </w:pPr>
    </w:p>
    <w:p w:rsidR="00946A41" w:rsidRPr="00946A41" w:rsidRDefault="00946A41" w:rsidP="00171F47">
      <w:pPr>
        <w:spacing w:line="360" w:lineRule="auto"/>
        <w:jc w:val="both"/>
        <w:rPr>
          <w:i/>
        </w:rPr>
      </w:pPr>
    </w:p>
    <w:p w:rsidR="00946A41" w:rsidRDefault="00744A72" w:rsidP="00744A72">
      <w:pPr>
        <w:pStyle w:val="1"/>
      </w:pPr>
      <w:bookmarkStart w:id="164" w:name="_Toc263012988"/>
      <w:bookmarkStart w:id="165" w:name="_Toc272781383"/>
      <w:r>
        <w:br w:type="page"/>
      </w:r>
      <w:bookmarkStart w:id="166" w:name="_Toc274589071"/>
      <w:r w:rsidR="00C8030A">
        <w:t>Заключение</w:t>
      </w:r>
      <w:bookmarkEnd w:id="164"/>
      <w:bookmarkEnd w:id="165"/>
      <w:bookmarkEnd w:id="166"/>
    </w:p>
    <w:p w:rsidR="00C8030A" w:rsidRDefault="00C8030A" w:rsidP="00C8030A">
      <w:pPr>
        <w:pStyle w:val="a9"/>
      </w:pPr>
    </w:p>
    <w:p w:rsidR="00C8030A" w:rsidRDefault="00C8030A" w:rsidP="00C8030A">
      <w:pPr>
        <w:tabs>
          <w:tab w:val="center" w:pos="4677"/>
          <w:tab w:val="left" w:pos="5160"/>
        </w:tabs>
        <w:spacing w:line="360" w:lineRule="auto"/>
        <w:ind w:firstLine="709"/>
        <w:jc w:val="both"/>
      </w:pPr>
      <w:r>
        <w:t>Решение задачи крайне сложный процесс, при описании которого невозможно исчерпать все многообразие его сторон. Дать учащимся правила, позволяющие решить любую нестандартную задачу, невозможно, так как нестандартные задачи в какой-то степени неповторимы, а универсального метода, позволяющего решить любую задачу, к сожалению, нет. Даже строгое выполнение всех указаний и следование советам учителя не сможет уложить процесс отыскания решений уложить в определенный алгоритм.</w:t>
      </w:r>
    </w:p>
    <w:p w:rsidR="00C8030A" w:rsidRDefault="00C8030A" w:rsidP="00C8030A">
      <w:pPr>
        <w:spacing w:line="360" w:lineRule="auto"/>
        <w:ind w:firstLine="709"/>
        <w:jc w:val="both"/>
      </w:pPr>
      <w:r>
        <w:t>Искусство решения задач повышенной сложности основывается на хорошем знании теоретической части курса, знании достаточного количества геометрических фактов, не вошедших в этот курс, и владении определенным арсеналом приемов и методов решения геометрических задач. А также умением использовать банк опорных задач, выделенных по данной теме.</w:t>
      </w:r>
    </w:p>
    <w:p w:rsidR="00C8030A" w:rsidRDefault="00FB0E39" w:rsidP="00C8030A">
      <w:pPr>
        <w:spacing w:line="360" w:lineRule="auto"/>
        <w:ind w:firstLine="709"/>
        <w:jc w:val="both"/>
      </w:pPr>
      <w:r>
        <w:t>Использование</w:t>
      </w:r>
      <w:r w:rsidR="00C8030A">
        <w:t xml:space="preserve"> учителем в своей работе задач повышенной сложности позволит ему добиться больших успехов в развитии математических способностей у учащихся.</w:t>
      </w:r>
    </w:p>
    <w:p w:rsidR="00C8030A" w:rsidRDefault="00C8030A" w:rsidP="00C8030A">
      <w:pPr>
        <w:tabs>
          <w:tab w:val="center" w:pos="4677"/>
          <w:tab w:val="left" w:pos="5160"/>
        </w:tabs>
        <w:spacing w:line="360" w:lineRule="auto"/>
        <w:ind w:firstLine="709"/>
        <w:jc w:val="both"/>
      </w:pPr>
      <w:r w:rsidRPr="00C8030A">
        <w:t xml:space="preserve">В данной курсовой </w:t>
      </w:r>
      <w:r>
        <w:t>работе</w:t>
      </w:r>
      <w:r w:rsidRPr="00C8030A">
        <w:t xml:space="preserve"> мы рассмотрели понятие и </w:t>
      </w:r>
      <w:r w:rsidR="000F27FC">
        <w:rPr>
          <w:lang w:val="en-US"/>
        </w:rPr>
        <w:t>dbls</w:t>
      </w:r>
      <w:r w:rsidRPr="00C8030A">
        <w:t xml:space="preserve">геометрических задач, </w:t>
      </w:r>
      <w:r>
        <w:t>стандарты математического образования по математике</w:t>
      </w:r>
      <w:r w:rsidRPr="00C8030A">
        <w:t xml:space="preserve">. Выяснили, что задача – это многогранное явление обучения, она занимает большое место в учебном процессе и выступает способом организации и управления учебно-познавательной деятельности учащихся. </w:t>
      </w:r>
    </w:p>
    <w:p w:rsidR="00C8030A" w:rsidRDefault="00C8030A" w:rsidP="00744A72">
      <w:pPr>
        <w:pStyle w:val="1"/>
      </w:pPr>
      <w:r>
        <w:br w:type="page"/>
      </w:r>
      <w:bookmarkStart w:id="167" w:name="_Toc263012989"/>
      <w:bookmarkStart w:id="168" w:name="_Toc272781384"/>
      <w:bookmarkStart w:id="169" w:name="_Toc274589072"/>
      <w:r>
        <w:t>Список литературы</w:t>
      </w:r>
      <w:bookmarkEnd w:id="167"/>
      <w:bookmarkEnd w:id="168"/>
      <w:bookmarkEnd w:id="169"/>
    </w:p>
    <w:p w:rsidR="00FB655F" w:rsidRDefault="00FB655F" w:rsidP="00FB655F">
      <w:pPr>
        <w:pStyle w:val="a9"/>
        <w:spacing w:line="360" w:lineRule="auto"/>
        <w:jc w:val="both"/>
        <w:rPr>
          <w:b w:val="0"/>
          <w:sz w:val="24"/>
          <w:szCs w:val="24"/>
        </w:rPr>
      </w:pPr>
    </w:p>
    <w:p w:rsidR="00C8030A" w:rsidRDefault="00FB655F" w:rsidP="00FB655F">
      <w:pPr>
        <w:pStyle w:val="a9"/>
        <w:spacing w:line="360" w:lineRule="auto"/>
        <w:jc w:val="both"/>
        <w:rPr>
          <w:b w:val="0"/>
          <w:color w:val="000000"/>
          <w:sz w:val="24"/>
          <w:szCs w:val="24"/>
        </w:rPr>
      </w:pPr>
      <w:bookmarkStart w:id="170" w:name="_Toc263012990"/>
      <w:bookmarkStart w:id="171" w:name="_Toc272781385"/>
      <w:bookmarkStart w:id="172" w:name="_Toc274589073"/>
      <w:r>
        <w:rPr>
          <w:b w:val="0"/>
          <w:color w:val="000000"/>
          <w:sz w:val="24"/>
          <w:szCs w:val="24"/>
        </w:rPr>
        <w:t xml:space="preserve">1) </w:t>
      </w:r>
      <w:r w:rsidR="004C5A2F" w:rsidRPr="00FB655F">
        <w:rPr>
          <w:b w:val="0"/>
          <w:color w:val="000000"/>
          <w:sz w:val="24"/>
          <w:szCs w:val="24"/>
        </w:rPr>
        <w:t>Балл, Г. А.   Теория учебных задач [Текст] / Педагогика — М.: 1990. — 291с.</w:t>
      </w:r>
      <w:bookmarkEnd w:id="170"/>
      <w:bookmarkEnd w:id="171"/>
      <w:bookmarkEnd w:id="172"/>
    </w:p>
    <w:p w:rsidR="00FB655F" w:rsidRDefault="00FB655F" w:rsidP="00FB655F">
      <w:pPr>
        <w:pStyle w:val="a4"/>
        <w:suppressAutoHyphens/>
        <w:spacing w:line="360" w:lineRule="auto"/>
        <w:jc w:val="both"/>
      </w:pPr>
      <w:r>
        <w:t xml:space="preserve">2) </w:t>
      </w:r>
      <w:r w:rsidRPr="007530F9">
        <w:t>Бурдин</w:t>
      </w:r>
      <w:r>
        <w:t>,</w:t>
      </w:r>
      <w:r w:rsidRPr="007530F9">
        <w:t xml:space="preserve"> А.</w:t>
      </w:r>
      <w:r>
        <w:t xml:space="preserve"> </w:t>
      </w:r>
      <w:r w:rsidRPr="007530F9">
        <w:t xml:space="preserve">О. О классификации задач </w:t>
      </w:r>
      <w:r w:rsidRPr="0055114D">
        <w:t>[</w:t>
      </w:r>
      <w:r>
        <w:t>Текст</w:t>
      </w:r>
      <w:r w:rsidRPr="0055114D">
        <w:t>]</w:t>
      </w:r>
      <w:r>
        <w:t xml:space="preserve"> /</w:t>
      </w:r>
      <w:r w:rsidRPr="00F773AB">
        <w:t xml:space="preserve"> </w:t>
      </w:r>
      <w:r w:rsidRPr="007530F9">
        <w:t>Совершенствование содержания и методов обучения естественно-математическим дисциплинам в средней школе.</w:t>
      </w:r>
      <w:r w:rsidRPr="00F773AB">
        <w:t xml:space="preserve"> —</w:t>
      </w:r>
      <w:r>
        <w:t xml:space="preserve"> </w:t>
      </w:r>
      <w:r w:rsidRPr="00F773AB">
        <w:t xml:space="preserve">     </w:t>
      </w:r>
      <w:r>
        <w:t>М.:</w:t>
      </w:r>
      <w:r w:rsidRPr="007530F9">
        <w:t xml:space="preserve"> 1981.</w:t>
      </w:r>
      <w:r w:rsidRPr="00F773AB">
        <w:t xml:space="preserve"> — </w:t>
      </w:r>
      <w:r>
        <w:t>3</w:t>
      </w:r>
      <w:r w:rsidRPr="007530F9">
        <w:t>7</w:t>
      </w:r>
      <w:r>
        <w:t xml:space="preserve"> с.</w:t>
      </w:r>
    </w:p>
    <w:p w:rsidR="00AD5F7D" w:rsidRDefault="00AD5F7D" w:rsidP="00FB655F">
      <w:pPr>
        <w:pStyle w:val="a4"/>
        <w:suppressAutoHyphens/>
        <w:spacing w:line="360" w:lineRule="auto"/>
        <w:jc w:val="both"/>
        <w:rPr>
          <w:rStyle w:val="ab"/>
          <w:b w:val="0"/>
          <w:lang w:val="en-US"/>
        </w:rPr>
      </w:pPr>
      <w:r>
        <w:t xml:space="preserve">3) </w:t>
      </w:r>
      <w:r w:rsidRPr="005616AF">
        <w:rPr>
          <w:rStyle w:val="ab"/>
          <w:b w:val="0"/>
        </w:rPr>
        <w:t xml:space="preserve">Гребенюк О.С. Общая педагогика. Курс лекций. </w:t>
      </w:r>
      <w:r w:rsidRPr="005616AF">
        <w:t xml:space="preserve">[Текст] </w:t>
      </w:r>
      <w:r>
        <w:rPr>
          <w:rStyle w:val="ab"/>
          <w:b w:val="0"/>
        </w:rPr>
        <w:t>/О.С. Гребенюк.</w:t>
      </w:r>
      <w:r w:rsidRPr="005616AF">
        <w:rPr>
          <w:rStyle w:val="ab"/>
          <w:b w:val="0"/>
        </w:rPr>
        <w:t xml:space="preserve"> Калининград: Издательство КГУ, 1996.</w:t>
      </w:r>
    </w:p>
    <w:p w:rsidR="00FF1976" w:rsidRPr="00FF1976" w:rsidRDefault="00FF1976" w:rsidP="00FF1976">
      <w:pPr>
        <w:spacing w:after="200" w:line="360" w:lineRule="auto"/>
        <w:rPr>
          <w:rFonts w:eastAsia="Calibri"/>
          <w:lang w:eastAsia="en-US"/>
        </w:rPr>
      </w:pPr>
      <w:r w:rsidRPr="00FF1976">
        <w:rPr>
          <w:rFonts w:eastAsia="Calibri"/>
          <w:lang w:eastAsia="en-US"/>
        </w:rPr>
        <w:t>4) Колягин Ю.М., Луканк</w:t>
      </w:r>
      <w:r>
        <w:rPr>
          <w:rFonts w:eastAsia="Calibri"/>
          <w:lang w:eastAsia="en-US"/>
        </w:rPr>
        <w:t xml:space="preserve">ин Г.Л., Мокрушин Е.Л. </w:t>
      </w:r>
      <w:r w:rsidRPr="00FF1976">
        <w:rPr>
          <w:rFonts w:eastAsia="Calibri"/>
          <w:lang w:eastAsia="en-US"/>
        </w:rPr>
        <w:t xml:space="preserve"> Методика преподавания математики в средней школе. Частные методики [</w:t>
      </w:r>
      <w:r>
        <w:rPr>
          <w:rFonts w:eastAsia="Calibri"/>
          <w:lang w:eastAsia="en-US"/>
        </w:rPr>
        <w:t>Текст</w:t>
      </w:r>
      <w:r w:rsidRPr="00FF1976">
        <w:rPr>
          <w:rFonts w:eastAsia="Calibri"/>
          <w:lang w:eastAsia="en-US"/>
        </w:rPr>
        <w:t>]</w:t>
      </w:r>
      <w:r>
        <w:rPr>
          <w:rFonts w:eastAsia="Calibri"/>
          <w:lang w:eastAsia="en-US"/>
        </w:rPr>
        <w:t xml:space="preserve"> . — </w:t>
      </w:r>
      <w:r w:rsidRPr="00FF1976">
        <w:rPr>
          <w:rFonts w:eastAsia="Calibri"/>
          <w:lang w:eastAsia="en-US"/>
        </w:rPr>
        <w:t>М., Просвещение, 1977.</w:t>
      </w:r>
      <w:r>
        <w:rPr>
          <w:rFonts w:eastAsia="Calibri"/>
          <w:lang w:eastAsia="en-US"/>
        </w:rPr>
        <w:t xml:space="preserve"> — 270с.</w:t>
      </w:r>
    </w:p>
    <w:p w:rsidR="004C5A2F" w:rsidRPr="00FB655F" w:rsidRDefault="00FF1976" w:rsidP="00FB655F">
      <w:pPr>
        <w:pStyle w:val="a4"/>
        <w:suppressAutoHyphens/>
        <w:spacing w:line="360" w:lineRule="auto"/>
        <w:jc w:val="both"/>
      </w:pPr>
      <w:r w:rsidRPr="00FF1976">
        <w:rPr>
          <w:bCs/>
          <w:iCs/>
        </w:rPr>
        <w:t>5</w:t>
      </w:r>
      <w:r w:rsidR="00FB655F" w:rsidRPr="00FB655F">
        <w:rPr>
          <w:bCs/>
          <w:iCs/>
        </w:rPr>
        <w:t xml:space="preserve">) </w:t>
      </w:r>
      <w:r w:rsidR="004C5A2F" w:rsidRPr="00FB655F">
        <w:rPr>
          <w:bCs/>
          <w:iCs/>
        </w:rPr>
        <w:t xml:space="preserve">Микк, Я. А. </w:t>
      </w:r>
      <w:r w:rsidR="004C5A2F" w:rsidRPr="00FB655F">
        <w:rPr>
          <w:bCs/>
        </w:rPr>
        <w:t xml:space="preserve">Оптимизация сложности учебного текста [Текст] : Я. А. Микк. </w:t>
      </w:r>
      <w:r w:rsidR="00FB655F">
        <w:rPr>
          <w:bCs/>
        </w:rPr>
        <w:t>–</w:t>
      </w:r>
      <w:r w:rsidR="004C5A2F" w:rsidRPr="00FB655F">
        <w:rPr>
          <w:bCs/>
        </w:rPr>
        <w:t xml:space="preserve"> М.: Дрофа, 19</w:t>
      </w:r>
      <w:r>
        <w:rPr>
          <w:bCs/>
        </w:rPr>
        <w:t xml:space="preserve">81. — </w:t>
      </w:r>
      <w:r w:rsidR="004C5A2F" w:rsidRPr="00FB655F">
        <w:rPr>
          <w:bCs/>
        </w:rPr>
        <w:t>150с.</w:t>
      </w:r>
    </w:p>
    <w:p w:rsidR="00FB655F" w:rsidRDefault="00FF1976" w:rsidP="00FB655F">
      <w:pPr>
        <w:pStyle w:val="a9"/>
        <w:spacing w:line="360" w:lineRule="auto"/>
        <w:jc w:val="both"/>
        <w:rPr>
          <w:b w:val="0"/>
          <w:sz w:val="24"/>
          <w:szCs w:val="24"/>
        </w:rPr>
      </w:pPr>
      <w:bookmarkStart w:id="173" w:name="_Toc263012991"/>
      <w:bookmarkStart w:id="174" w:name="_Toc272781386"/>
      <w:bookmarkStart w:id="175" w:name="_Toc274589074"/>
      <w:r w:rsidRPr="00FF1976">
        <w:rPr>
          <w:b w:val="0"/>
          <w:sz w:val="24"/>
          <w:szCs w:val="24"/>
        </w:rPr>
        <w:t>6</w:t>
      </w:r>
      <w:r w:rsidR="00FB655F">
        <w:rPr>
          <w:b w:val="0"/>
          <w:sz w:val="24"/>
          <w:szCs w:val="24"/>
        </w:rPr>
        <w:t xml:space="preserve">) </w:t>
      </w:r>
      <w:r w:rsidR="00FB655F" w:rsidRPr="00FB655F">
        <w:rPr>
          <w:b w:val="0"/>
          <w:sz w:val="24"/>
          <w:szCs w:val="24"/>
        </w:rPr>
        <w:t>Прасолов В.В. Задачи по планиметрии [Текст]: Учебное пособие. – 5-е изд., испр. и доп. — М.: МЦНМО: ОАО «Московские учебники», 2006. — 640 с.</w:t>
      </w:r>
      <w:bookmarkEnd w:id="173"/>
      <w:bookmarkEnd w:id="174"/>
      <w:bookmarkEnd w:id="175"/>
      <w:r w:rsidR="00FB655F" w:rsidRPr="00FB655F">
        <w:rPr>
          <w:b w:val="0"/>
          <w:sz w:val="24"/>
          <w:szCs w:val="24"/>
        </w:rPr>
        <w:t xml:space="preserve"> </w:t>
      </w:r>
    </w:p>
    <w:p w:rsidR="00FB655F" w:rsidRPr="007530F9" w:rsidRDefault="00FF1976" w:rsidP="00FB655F">
      <w:pPr>
        <w:pStyle w:val="a4"/>
        <w:suppressAutoHyphens/>
        <w:spacing w:line="360" w:lineRule="auto"/>
        <w:jc w:val="both"/>
      </w:pPr>
      <w:r w:rsidRPr="00FF1976">
        <w:t>7</w:t>
      </w:r>
      <w:r w:rsidR="00FB655F">
        <w:t xml:space="preserve">) </w:t>
      </w:r>
      <w:r w:rsidR="00FB655F" w:rsidRPr="007530F9">
        <w:t>Фридман</w:t>
      </w:r>
      <w:r w:rsidR="00FB655F">
        <w:t>,</w:t>
      </w:r>
      <w:r w:rsidR="00FB655F" w:rsidRPr="007530F9">
        <w:t xml:space="preserve"> Л.</w:t>
      </w:r>
      <w:r w:rsidR="00FB655F">
        <w:t xml:space="preserve"> М. Как научиться решать задачи </w:t>
      </w:r>
      <w:r w:rsidR="00FB655F" w:rsidRPr="00C43252">
        <w:t>[</w:t>
      </w:r>
      <w:r w:rsidR="00FB655F">
        <w:t>Текст</w:t>
      </w:r>
      <w:r w:rsidR="00FB655F" w:rsidRPr="00C43252">
        <w:t>]</w:t>
      </w:r>
      <w:r w:rsidR="00FB655F">
        <w:t xml:space="preserve"> / Л. М. Фридман.-</w:t>
      </w:r>
      <w:r w:rsidR="00FB655F" w:rsidRPr="007530F9">
        <w:t xml:space="preserve"> 3-е</w:t>
      </w:r>
      <w:r w:rsidR="00FB655F">
        <w:t xml:space="preserve"> изд.</w:t>
      </w:r>
      <w:r w:rsidR="00FB655F" w:rsidRPr="007530F9">
        <w:t>, дораб.</w:t>
      </w:r>
      <w:r w:rsidR="00FB655F" w:rsidRPr="00FB655F">
        <w:t xml:space="preserve"> —</w:t>
      </w:r>
      <w:r w:rsidR="00FB655F" w:rsidRPr="007530F9">
        <w:t xml:space="preserve"> М.: Просвещение, 1989.</w:t>
      </w:r>
      <w:r w:rsidR="00FB655F" w:rsidRPr="00FB655F">
        <w:t xml:space="preserve"> — </w:t>
      </w:r>
      <w:r w:rsidR="00FB655F">
        <w:t>369 с.</w:t>
      </w:r>
    </w:p>
    <w:p w:rsidR="00FB655F" w:rsidRDefault="00FF1976" w:rsidP="00FB655F">
      <w:pPr>
        <w:pStyle w:val="a4"/>
        <w:suppressAutoHyphens/>
        <w:spacing w:line="360" w:lineRule="auto"/>
        <w:jc w:val="both"/>
        <w:rPr>
          <w:b/>
        </w:rPr>
      </w:pPr>
      <w:r w:rsidRPr="00FF1976">
        <w:rPr>
          <w:rFonts w:cs="Arial"/>
          <w:bCs/>
          <w:kern w:val="32"/>
        </w:rPr>
        <w:t>8</w:t>
      </w:r>
      <w:r w:rsidR="00FB655F">
        <w:rPr>
          <w:rFonts w:cs="Arial"/>
          <w:bCs/>
          <w:kern w:val="32"/>
        </w:rPr>
        <w:t>)</w:t>
      </w:r>
      <w:r w:rsidR="00AD5F7D">
        <w:rPr>
          <w:rFonts w:cs="Arial"/>
          <w:bCs/>
          <w:kern w:val="32"/>
        </w:rPr>
        <w:t xml:space="preserve"> </w:t>
      </w:r>
      <w:r w:rsidR="004C5A2F" w:rsidRPr="00FB655F">
        <w:t>Шарыгин, И. Ф. Геометрия 7-9 классы [Текст]: учебник для  общеобразоват. учреждений 4-е изд. доп. — М.: Дрофа, 2000. — 367 с.</w:t>
      </w:r>
      <w:r w:rsidR="00FB655F" w:rsidRPr="00FB655F">
        <w:rPr>
          <w:b/>
        </w:rPr>
        <w:t xml:space="preserve"> </w:t>
      </w:r>
    </w:p>
    <w:p w:rsidR="00FB655F" w:rsidRPr="00FB655F" w:rsidRDefault="00FF1976" w:rsidP="00FB655F">
      <w:pPr>
        <w:pStyle w:val="a4"/>
        <w:suppressAutoHyphens/>
        <w:spacing w:line="360" w:lineRule="auto"/>
        <w:jc w:val="both"/>
      </w:pPr>
      <w:r w:rsidRPr="00FF1976">
        <w:t>9</w:t>
      </w:r>
      <w:r w:rsidR="00FB655F" w:rsidRPr="00FB655F">
        <w:t xml:space="preserve">) </w:t>
      </w:r>
      <w:r w:rsidR="00FB655F" w:rsidRPr="00F71A7B">
        <w:rPr>
          <w:bCs/>
        </w:rPr>
        <w:t>http://www.shevkin.ru/?action=Page&amp;ID=487</w:t>
      </w:r>
      <w:r w:rsidR="00FB655F" w:rsidRPr="00FB655F">
        <w:t xml:space="preserve"> </w:t>
      </w:r>
    </w:p>
    <w:p w:rsidR="00FB655F" w:rsidRPr="004C5A2F" w:rsidRDefault="00FB655F" w:rsidP="00FB655F">
      <w:pPr>
        <w:pStyle w:val="a9"/>
        <w:spacing w:line="360" w:lineRule="auto"/>
        <w:ind w:left="357"/>
        <w:jc w:val="both"/>
        <w:rPr>
          <w:b w:val="0"/>
          <w:sz w:val="24"/>
          <w:szCs w:val="24"/>
        </w:rPr>
      </w:pPr>
      <w:bookmarkStart w:id="176" w:name="_GoBack"/>
      <w:bookmarkEnd w:id="176"/>
    </w:p>
    <w:sectPr w:rsidR="00FB655F" w:rsidRPr="004C5A2F" w:rsidSect="002E104C">
      <w:footerReference w:type="even" r:id="rId87"/>
      <w:footerReference w:type="default" r:id="rId8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266" w:rsidRDefault="00510266">
      <w:r>
        <w:separator/>
      </w:r>
    </w:p>
  </w:endnote>
  <w:endnote w:type="continuationSeparator" w:id="0">
    <w:p w:rsidR="00510266" w:rsidRDefault="0051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038" w:rsidRDefault="002B5038" w:rsidP="009B7B0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B5038" w:rsidRDefault="002B5038" w:rsidP="002E104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038" w:rsidRDefault="002B5038" w:rsidP="009B7B0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126BA">
      <w:rPr>
        <w:rStyle w:val="a7"/>
        <w:noProof/>
      </w:rPr>
      <w:t>28</w:t>
    </w:r>
    <w:r>
      <w:rPr>
        <w:rStyle w:val="a7"/>
      </w:rPr>
      <w:fldChar w:fldCharType="end"/>
    </w:r>
  </w:p>
  <w:p w:rsidR="002B5038" w:rsidRDefault="002B5038" w:rsidP="002E104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266" w:rsidRDefault="00510266">
      <w:r>
        <w:separator/>
      </w:r>
    </w:p>
  </w:footnote>
  <w:footnote w:type="continuationSeparator" w:id="0">
    <w:p w:rsidR="00510266" w:rsidRDefault="005102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1770B"/>
    <w:multiLevelType w:val="hybridMultilevel"/>
    <w:tmpl w:val="48CC3B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204F31"/>
    <w:multiLevelType w:val="hybridMultilevel"/>
    <w:tmpl w:val="4DB0CD7A"/>
    <w:lvl w:ilvl="0" w:tplc="60EA4A68">
      <w:start w:val="1"/>
      <w:numFmt w:val="decimal"/>
      <w:lvlText w:val="%1)"/>
      <w:lvlJc w:val="left"/>
      <w:pPr>
        <w:tabs>
          <w:tab w:val="num" w:pos="720"/>
        </w:tabs>
        <w:ind w:left="720" w:hanging="360"/>
      </w:pPr>
      <w:rPr>
        <w:rFonts w:ascii="Times New Roman" w:eastAsia="Times New Roman" w:hAnsi="Times New Roman" w:cs="Arial"/>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9045F"/>
    <w:multiLevelType w:val="hybridMultilevel"/>
    <w:tmpl w:val="55C024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F05148"/>
    <w:multiLevelType w:val="hybridMultilevel"/>
    <w:tmpl w:val="29BA220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267C14A0"/>
    <w:multiLevelType w:val="hybridMultilevel"/>
    <w:tmpl w:val="F5E84F1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77B66A6"/>
    <w:multiLevelType w:val="hybridMultilevel"/>
    <w:tmpl w:val="33F6AF86"/>
    <w:lvl w:ilvl="0" w:tplc="04190013">
      <w:start w:val="1"/>
      <w:numFmt w:val="upperRoman"/>
      <w:lvlText w:val="%1."/>
      <w:lvlJc w:val="right"/>
      <w:pPr>
        <w:tabs>
          <w:tab w:val="num" w:pos="1260"/>
        </w:tabs>
        <w:ind w:left="1260" w:hanging="180"/>
      </w:pPr>
    </w:lvl>
    <w:lvl w:ilvl="1" w:tplc="04190001">
      <w:start w:val="1"/>
      <w:numFmt w:val="bullet"/>
      <w:lvlText w:val=""/>
      <w:lvlJc w:val="left"/>
      <w:pPr>
        <w:tabs>
          <w:tab w:val="num" w:pos="2160"/>
        </w:tabs>
        <w:ind w:left="2160" w:hanging="360"/>
      </w:pPr>
      <w:rPr>
        <w:rFonts w:ascii="Symbol" w:hAnsi="Symbol" w:hint="default"/>
      </w:rPr>
    </w:lvl>
    <w:lvl w:ilvl="2" w:tplc="0419000F">
      <w:start w:val="1"/>
      <w:numFmt w:val="decimal"/>
      <w:lvlText w:val="%3."/>
      <w:lvlJc w:val="left"/>
      <w:pPr>
        <w:tabs>
          <w:tab w:val="num" w:pos="3060"/>
        </w:tabs>
        <w:ind w:left="3060" w:hanging="36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912613A"/>
    <w:multiLevelType w:val="hybridMultilevel"/>
    <w:tmpl w:val="C3E22F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2606DA"/>
    <w:multiLevelType w:val="hybridMultilevel"/>
    <w:tmpl w:val="21066508"/>
    <w:lvl w:ilvl="0" w:tplc="939AE8A6">
      <w:start w:val="1"/>
      <w:numFmt w:val="decimal"/>
      <w:lvlText w:val="%1."/>
      <w:lvlJc w:val="left"/>
      <w:pPr>
        <w:tabs>
          <w:tab w:val="num" w:pos="720"/>
        </w:tabs>
        <w:ind w:left="72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E873BC8"/>
    <w:multiLevelType w:val="hybridMultilevel"/>
    <w:tmpl w:val="8BA4BE9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B6A1139"/>
    <w:multiLevelType w:val="hybridMultilevel"/>
    <w:tmpl w:val="E47AD31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02385F"/>
    <w:multiLevelType w:val="hybridMultilevel"/>
    <w:tmpl w:val="932A4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964982"/>
    <w:multiLevelType w:val="hybridMultilevel"/>
    <w:tmpl w:val="D68AFDC0"/>
    <w:lvl w:ilvl="0" w:tplc="0419000F">
      <w:start w:val="1"/>
      <w:numFmt w:val="decimal"/>
      <w:lvlText w:val="%1."/>
      <w:lvlJc w:val="left"/>
      <w:pPr>
        <w:tabs>
          <w:tab w:val="num" w:pos="1211"/>
        </w:tabs>
        <w:ind w:left="1211" w:hanging="360"/>
      </w:pPr>
    </w:lvl>
    <w:lvl w:ilvl="1" w:tplc="04190001">
      <w:start w:val="1"/>
      <w:numFmt w:val="bullet"/>
      <w:lvlText w:val=""/>
      <w:lvlJc w:val="left"/>
      <w:pPr>
        <w:tabs>
          <w:tab w:val="num" w:pos="2120"/>
        </w:tabs>
        <w:ind w:left="2120" w:hanging="360"/>
      </w:pPr>
      <w:rPr>
        <w:rFonts w:ascii="Symbol" w:hAnsi="Symbol" w:hint="default"/>
      </w:r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12">
    <w:nsid w:val="4CCA2E98"/>
    <w:multiLevelType w:val="hybridMultilevel"/>
    <w:tmpl w:val="2C981A38"/>
    <w:lvl w:ilvl="0" w:tplc="9BC8E54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3D84B58"/>
    <w:multiLevelType w:val="hybridMultilevel"/>
    <w:tmpl w:val="2DA8D604"/>
    <w:lvl w:ilvl="0" w:tplc="EE1425A6">
      <w:start w:val="1"/>
      <w:numFmt w:val="decimal"/>
      <w:lvlText w:val="%1)"/>
      <w:lvlJc w:val="left"/>
      <w:pPr>
        <w:tabs>
          <w:tab w:val="num" w:pos="1032"/>
        </w:tabs>
        <w:ind w:left="1032" w:hanging="1032"/>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7115FC8"/>
    <w:multiLevelType w:val="hybridMultilevel"/>
    <w:tmpl w:val="344E22E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9F8417E"/>
    <w:multiLevelType w:val="hybridMultilevel"/>
    <w:tmpl w:val="48368C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1D32582"/>
    <w:multiLevelType w:val="hybridMultilevel"/>
    <w:tmpl w:val="87F43C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3283C11"/>
    <w:multiLevelType w:val="hybridMultilevel"/>
    <w:tmpl w:val="4CC6C38C"/>
    <w:lvl w:ilvl="0" w:tplc="0419000D">
      <w:start w:val="1"/>
      <w:numFmt w:val="bullet"/>
      <w:lvlText w:val=""/>
      <w:lvlJc w:val="left"/>
      <w:pPr>
        <w:tabs>
          <w:tab w:val="num" w:pos="1440"/>
        </w:tabs>
        <w:ind w:left="1440" w:hanging="360"/>
      </w:pPr>
      <w:rPr>
        <w:rFonts w:ascii="Wingdings" w:hAnsi="Wingdings" w:hint="default"/>
      </w:rPr>
    </w:lvl>
    <w:lvl w:ilvl="1" w:tplc="04190001">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646259E6"/>
    <w:multiLevelType w:val="hybridMultilevel"/>
    <w:tmpl w:val="84089282"/>
    <w:lvl w:ilvl="0" w:tplc="C1D8255C">
      <w:start w:val="1"/>
      <w:numFmt w:val="decimal"/>
      <w:lvlText w:val="%1)"/>
      <w:lvlJc w:val="left"/>
      <w:pPr>
        <w:tabs>
          <w:tab w:val="num" w:pos="1693"/>
        </w:tabs>
        <w:ind w:left="1693" w:hanging="984"/>
      </w:pPr>
      <w:rPr>
        <w:rFonts w:hint="default"/>
        <w:color w:val="00000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65EE2079"/>
    <w:multiLevelType w:val="hybridMultilevel"/>
    <w:tmpl w:val="F8C430E6"/>
    <w:lvl w:ilvl="0" w:tplc="DE7E073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6EE10BA1"/>
    <w:multiLevelType w:val="hybridMultilevel"/>
    <w:tmpl w:val="8D8EE1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6F58A2"/>
    <w:multiLevelType w:val="hybridMultilevel"/>
    <w:tmpl w:val="3AB0BFAC"/>
    <w:lvl w:ilvl="0" w:tplc="2F74E218">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F1B781A"/>
    <w:multiLevelType w:val="hybridMultilevel"/>
    <w:tmpl w:val="B432967C"/>
    <w:lvl w:ilvl="0" w:tplc="C2D28DAE">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7"/>
  </w:num>
  <w:num w:numId="4">
    <w:abstractNumId w:val="7"/>
  </w:num>
  <w:num w:numId="5">
    <w:abstractNumId w:val="11"/>
  </w:num>
  <w:num w:numId="6">
    <w:abstractNumId w:val="2"/>
  </w:num>
  <w:num w:numId="7">
    <w:abstractNumId w:val="15"/>
  </w:num>
  <w:num w:numId="8">
    <w:abstractNumId w:val="19"/>
  </w:num>
  <w:num w:numId="9">
    <w:abstractNumId w:val="13"/>
  </w:num>
  <w:num w:numId="10">
    <w:abstractNumId w:val="18"/>
  </w:num>
  <w:num w:numId="11">
    <w:abstractNumId w:val="21"/>
  </w:num>
  <w:num w:numId="12">
    <w:abstractNumId w:val="6"/>
  </w:num>
  <w:num w:numId="13">
    <w:abstractNumId w:val="10"/>
  </w:num>
  <w:num w:numId="14">
    <w:abstractNumId w:val="16"/>
  </w:num>
  <w:num w:numId="15">
    <w:abstractNumId w:val="12"/>
  </w:num>
  <w:num w:numId="16">
    <w:abstractNumId w:val="9"/>
  </w:num>
  <w:num w:numId="17">
    <w:abstractNumId w:val="14"/>
  </w:num>
  <w:num w:numId="18">
    <w:abstractNumId w:val="8"/>
  </w:num>
  <w:num w:numId="19">
    <w:abstractNumId w:val="4"/>
  </w:num>
  <w:num w:numId="20">
    <w:abstractNumId w:val="22"/>
  </w:num>
  <w:num w:numId="21">
    <w:abstractNumId w:val="1"/>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66EA"/>
    <w:rsid w:val="00025429"/>
    <w:rsid w:val="00096A13"/>
    <w:rsid w:val="000B4387"/>
    <w:rsid w:val="000B4B96"/>
    <w:rsid w:val="000C1FC3"/>
    <w:rsid w:val="000F27FC"/>
    <w:rsid w:val="000F37B7"/>
    <w:rsid w:val="000F62EB"/>
    <w:rsid w:val="00106BC7"/>
    <w:rsid w:val="001126BA"/>
    <w:rsid w:val="00113B20"/>
    <w:rsid w:val="00134F14"/>
    <w:rsid w:val="00171F47"/>
    <w:rsid w:val="002524F3"/>
    <w:rsid w:val="00270D9C"/>
    <w:rsid w:val="002B5038"/>
    <w:rsid w:val="002D2B41"/>
    <w:rsid w:val="002D7A77"/>
    <w:rsid w:val="002E0D98"/>
    <w:rsid w:val="002E104C"/>
    <w:rsid w:val="00302737"/>
    <w:rsid w:val="00304C2F"/>
    <w:rsid w:val="00311D11"/>
    <w:rsid w:val="003300D9"/>
    <w:rsid w:val="00384BC6"/>
    <w:rsid w:val="00400AE3"/>
    <w:rsid w:val="00405073"/>
    <w:rsid w:val="0049611F"/>
    <w:rsid w:val="004B0D05"/>
    <w:rsid w:val="004C5A2F"/>
    <w:rsid w:val="004C728A"/>
    <w:rsid w:val="004D4C56"/>
    <w:rsid w:val="00504FE1"/>
    <w:rsid w:val="00510266"/>
    <w:rsid w:val="00511B44"/>
    <w:rsid w:val="00580482"/>
    <w:rsid w:val="00580BEB"/>
    <w:rsid w:val="00587882"/>
    <w:rsid w:val="005C4D56"/>
    <w:rsid w:val="0063382A"/>
    <w:rsid w:val="006648AB"/>
    <w:rsid w:val="006839B3"/>
    <w:rsid w:val="00684CEC"/>
    <w:rsid w:val="00685DC5"/>
    <w:rsid w:val="006D3A57"/>
    <w:rsid w:val="006D7F81"/>
    <w:rsid w:val="006E6BA2"/>
    <w:rsid w:val="006F7B55"/>
    <w:rsid w:val="00701283"/>
    <w:rsid w:val="00703648"/>
    <w:rsid w:val="00724E47"/>
    <w:rsid w:val="00744A72"/>
    <w:rsid w:val="00792E5D"/>
    <w:rsid w:val="00796FA4"/>
    <w:rsid w:val="00841DB2"/>
    <w:rsid w:val="00946A41"/>
    <w:rsid w:val="009721B1"/>
    <w:rsid w:val="009B5583"/>
    <w:rsid w:val="009B7B0F"/>
    <w:rsid w:val="009C31D3"/>
    <w:rsid w:val="009F606F"/>
    <w:rsid w:val="00A166F1"/>
    <w:rsid w:val="00A4581E"/>
    <w:rsid w:val="00A4586C"/>
    <w:rsid w:val="00A47A74"/>
    <w:rsid w:val="00A50715"/>
    <w:rsid w:val="00A607EE"/>
    <w:rsid w:val="00A90689"/>
    <w:rsid w:val="00AC43D7"/>
    <w:rsid w:val="00AC6F75"/>
    <w:rsid w:val="00AD5F7D"/>
    <w:rsid w:val="00AE7F13"/>
    <w:rsid w:val="00AF2076"/>
    <w:rsid w:val="00AF43F5"/>
    <w:rsid w:val="00B41AD7"/>
    <w:rsid w:val="00BB07A6"/>
    <w:rsid w:val="00C05D4D"/>
    <w:rsid w:val="00C166EA"/>
    <w:rsid w:val="00C67869"/>
    <w:rsid w:val="00C7092D"/>
    <w:rsid w:val="00C72B67"/>
    <w:rsid w:val="00C8030A"/>
    <w:rsid w:val="00C82BF0"/>
    <w:rsid w:val="00CD37EF"/>
    <w:rsid w:val="00D77189"/>
    <w:rsid w:val="00DA715D"/>
    <w:rsid w:val="00DB306E"/>
    <w:rsid w:val="00DE12D7"/>
    <w:rsid w:val="00E277D7"/>
    <w:rsid w:val="00E73E3A"/>
    <w:rsid w:val="00EE687C"/>
    <w:rsid w:val="00F23E20"/>
    <w:rsid w:val="00F2636C"/>
    <w:rsid w:val="00F30D0F"/>
    <w:rsid w:val="00F71A7B"/>
    <w:rsid w:val="00F92E59"/>
    <w:rsid w:val="00FB0E39"/>
    <w:rsid w:val="00FB655F"/>
    <w:rsid w:val="00FE0593"/>
    <w:rsid w:val="00FE1B03"/>
    <w:rsid w:val="00FF19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107"/>
    <o:shapelayout v:ext="edit">
      <o:idmap v:ext="edit" data="1"/>
    </o:shapelayout>
  </w:shapeDefaults>
  <w:decimalSymbol w:val=","/>
  <w:listSeparator w:val=";"/>
  <w15:chartTrackingRefBased/>
  <w15:docId w15:val="{C1096A7E-4D8D-4118-9300-9BE55D87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482"/>
    <w:rPr>
      <w:sz w:val="24"/>
      <w:szCs w:val="24"/>
    </w:rPr>
  </w:style>
  <w:style w:type="paragraph" w:styleId="1">
    <w:name w:val="heading 1"/>
    <w:aliases w:val="Курсовая"/>
    <w:basedOn w:val="a"/>
    <w:next w:val="a"/>
    <w:qFormat/>
    <w:rsid w:val="002E104C"/>
    <w:pPr>
      <w:keepNext/>
      <w:spacing w:before="240" w:after="60"/>
      <w:jc w:val="center"/>
      <w:outlineLvl w:val="0"/>
    </w:pPr>
    <w:rPr>
      <w:rFonts w:ascii="Arial" w:hAnsi="Arial" w:cs="Arial"/>
      <w:b/>
      <w:bCs/>
      <w:kern w:val="32"/>
      <w:sz w:val="32"/>
      <w:szCs w:val="32"/>
    </w:rPr>
  </w:style>
  <w:style w:type="paragraph" w:styleId="4">
    <w:name w:val="heading 4"/>
    <w:basedOn w:val="a"/>
    <w:next w:val="a"/>
    <w:qFormat/>
    <w:rsid w:val="00F30D0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1"/>
    <w:rsid w:val="002D7A77"/>
    <w:pPr>
      <w:spacing w:after="120" w:line="360" w:lineRule="auto"/>
    </w:pPr>
    <w:rPr>
      <w:rFonts w:ascii="Times New Roman" w:hAnsi="Times New Roman"/>
    </w:rPr>
  </w:style>
  <w:style w:type="paragraph" w:styleId="a3">
    <w:name w:val="Body Text Indent"/>
    <w:basedOn w:val="a"/>
    <w:rsid w:val="002E0D98"/>
    <w:pPr>
      <w:spacing w:after="120"/>
      <w:ind w:left="283"/>
    </w:pPr>
  </w:style>
  <w:style w:type="paragraph" w:styleId="a4">
    <w:name w:val="Body Text"/>
    <w:basedOn w:val="a"/>
    <w:rsid w:val="00F30D0F"/>
    <w:pPr>
      <w:spacing w:after="120"/>
    </w:pPr>
  </w:style>
  <w:style w:type="paragraph" w:customStyle="1" w:styleId="a5">
    <w:name w:val="книги"/>
    <w:rsid w:val="00F30D0F"/>
    <w:pPr>
      <w:ind w:firstLine="567"/>
      <w:jc w:val="both"/>
    </w:pPr>
    <w:rPr>
      <w:noProof/>
      <w:sz w:val="24"/>
      <w:szCs w:val="24"/>
    </w:rPr>
  </w:style>
  <w:style w:type="paragraph" w:customStyle="1" w:styleId="3">
    <w:name w:val="Книг заголовок 3"/>
    <w:rsid w:val="00F30D0F"/>
    <w:pPr>
      <w:spacing w:before="120" w:after="120"/>
      <w:jc w:val="center"/>
      <w:outlineLvl w:val="2"/>
    </w:pPr>
    <w:rPr>
      <w:b/>
      <w:bCs/>
      <w:sz w:val="24"/>
      <w:szCs w:val="24"/>
    </w:rPr>
  </w:style>
  <w:style w:type="paragraph" w:styleId="a6">
    <w:name w:val="footer"/>
    <w:basedOn w:val="a"/>
    <w:rsid w:val="002E104C"/>
    <w:pPr>
      <w:tabs>
        <w:tab w:val="center" w:pos="4677"/>
        <w:tab w:val="right" w:pos="9355"/>
      </w:tabs>
    </w:pPr>
  </w:style>
  <w:style w:type="character" w:styleId="a7">
    <w:name w:val="page number"/>
    <w:basedOn w:val="a0"/>
    <w:rsid w:val="002E104C"/>
  </w:style>
  <w:style w:type="paragraph" w:styleId="11">
    <w:name w:val="toc 1"/>
    <w:basedOn w:val="a"/>
    <w:next w:val="a"/>
    <w:autoRedefine/>
    <w:uiPriority w:val="39"/>
    <w:rsid w:val="002E104C"/>
  </w:style>
  <w:style w:type="paragraph" w:styleId="30">
    <w:name w:val="toc 3"/>
    <w:basedOn w:val="a"/>
    <w:next w:val="a"/>
    <w:autoRedefine/>
    <w:uiPriority w:val="39"/>
    <w:rsid w:val="002E104C"/>
    <w:pPr>
      <w:ind w:left="480"/>
    </w:pPr>
  </w:style>
  <w:style w:type="character" w:styleId="a8">
    <w:name w:val="Hyperlink"/>
    <w:uiPriority w:val="99"/>
    <w:rsid w:val="009B7B0F"/>
    <w:rPr>
      <w:color w:val="0000FF"/>
      <w:u w:val="single"/>
    </w:rPr>
  </w:style>
  <w:style w:type="paragraph" w:customStyle="1" w:styleId="a9">
    <w:name w:val="АННА"/>
    <w:basedOn w:val="1"/>
    <w:rsid w:val="002E104C"/>
    <w:rPr>
      <w:rFonts w:ascii="Times New Roman" w:hAnsi="Times New Roman"/>
      <w:szCs w:val="28"/>
    </w:rPr>
  </w:style>
  <w:style w:type="paragraph" w:styleId="aa">
    <w:name w:val="Balloon Text"/>
    <w:basedOn w:val="a"/>
    <w:semiHidden/>
    <w:rsid w:val="00C05D4D"/>
    <w:rPr>
      <w:rFonts w:ascii="Tahoma" w:hAnsi="Tahoma" w:cs="Tahoma"/>
      <w:sz w:val="16"/>
      <w:szCs w:val="16"/>
    </w:rPr>
  </w:style>
  <w:style w:type="character" w:styleId="ab">
    <w:name w:val="Strong"/>
    <w:qFormat/>
    <w:rsid w:val="00AD5F7D"/>
    <w:rPr>
      <w:b/>
      <w:bCs/>
    </w:rPr>
  </w:style>
  <w:style w:type="paragraph" w:styleId="ac">
    <w:name w:val="TOC Heading"/>
    <w:basedOn w:val="1"/>
    <w:next w:val="a"/>
    <w:uiPriority w:val="39"/>
    <w:unhideWhenUsed/>
    <w:qFormat/>
    <w:rsid w:val="00FB0E39"/>
    <w:pPr>
      <w:keepLines/>
      <w:spacing w:before="480" w:after="0" w:line="276" w:lineRule="auto"/>
      <w:jc w:val="left"/>
      <w:outlineLvl w:val="9"/>
    </w:pPr>
    <w:rPr>
      <w:rFonts w:ascii="Cambria" w:hAnsi="Cambria" w:cs="Times New Roman"/>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6.bin"/><Relationship Id="rId21" Type="http://schemas.openxmlformats.org/officeDocument/2006/relationships/oleObject" Target="embeddings/oleObject11.bin"/><Relationship Id="rId42" Type="http://schemas.openxmlformats.org/officeDocument/2006/relationships/image" Target="media/image9.wmf"/><Relationship Id="rId47" Type="http://schemas.openxmlformats.org/officeDocument/2006/relationships/oleObject" Target="embeddings/oleObject29.bin"/><Relationship Id="rId63" Type="http://schemas.openxmlformats.org/officeDocument/2006/relationships/oleObject" Target="embeddings/oleObject41.bin"/><Relationship Id="rId68" Type="http://schemas.openxmlformats.org/officeDocument/2006/relationships/oleObject" Target="embeddings/oleObject46.bin"/><Relationship Id="rId84" Type="http://schemas.openxmlformats.org/officeDocument/2006/relationships/oleObject" Target="embeddings/oleObject57.bin"/><Relationship Id="rId89" Type="http://schemas.openxmlformats.org/officeDocument/2006/relationships/fontTable" Target="fontTable.xml"/><Relationship Id="rId16" Type="http://schemas.openxmlformats.org/officeDocument/2006/relationships/oleObject" Target="embeddings/oleObject6.bin"/><Relationship Id="rId11" Type="http://schemas.openxmlformats.org/officeDocument/2006/relationships/oleObject" Target="embeddings/oleObject3.bin"/><Relationship Id="rId32" Type="http://schemas.openxmlformats.org/officeDocument/2006/relationships/image" Target="media/image4.wmf"/><Relationship Id="rId37" Type="http://schemas.openxmlformats.org/officeDocument/2006/relationships/oleObject" Target="embeddings/oleObject24.bin"/><Relationship Id="rId53" Type="http://schemas.openxmlformats.org/officeDocument/2006/relationships/oleObject" Target="embeddings/oleObject33.bin"/><Relationship Id="rId58" Type="http://schemas.openxmlformats.org/officeDocument/2006/relationships/image" Target="media/image14.wmf"/><Relationship Id="rId74" Type="http://schemas.openxmlformats.org/officeDocument/2006/relationships/image" Target="media/image16.png"/><Relationship Id="rId79" Type="http://schemas.openxmlformats.org/officeDocument/2006/relationships/image" Target="media/image19.wmf"/><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image" Target="media/image3.png"/><Relationship Id="rId22" Type="http://schemas.openxmlformats.org/officeDocument/2006/relationships/oleObject" Target="embeddings/oleObject12.bin"/><Relationship Id="rId27" Type="http://schemas.openxmlformats.org/officeDocument/2006/relationships/oleObject" Target="embeddings/oleObject17.bin"/><Relationship Id="rId30" Type="http://schemas.openxmlformats.org/officeDocument/2006/relationships/oleObject" Target="embeddings/oleObject20.bin"/><Relationship Id="rId35" Type="http://schemas.openxmlformats.org/officeDocument/2006/relationships/oleObject" Target="embeddings/oleObject23.bin"/><Relationship Id="rId43" Type="http://schemas.openxmlformats.org/officeDocument/2006/relationships/oleObject" Target="embeddings/oleObject27.bin"/><Relationship Id="rId48" Type="http://schemas.openxmlformats.org/officeDocument/2006/relationships/image" Target="media/image12.wmf"/><Relationship Id="rId56" Type="http://schemas.openxmlformats.org/officeDocument/2006/relationships/oleObject" Target="embeddings/oleObject36.bin"/><Relationship Id="rId64" Type="http://schemas.openxmlformats.org/officeDocument/2006/relationships/oleObject" Target="embeddings/oleObject42.bin"/><Relationship Id="rId69" Type="http://schemas.openxmlformats.org/officeDocument/2006/relationships/oleObject" Target="embeddings/oleObject47.bin"/><Relationship Id="rId77" Type="http://schemas.openxmlformats.org/officeDocument/2006/relationships/image" Target="media/image18.wmf"/><Relationship Id="rId8" Type="http://schemas.openxmlformats.org/officeDocument/2006/relationships/image" Target="media/image1.wmf"/><Relationship Id="rId51" Type="http://schemas.openxmlformats.org/officeDocument/2006/relationships/oleObject" Target="embeddings/oleObject31.bin"/><Relationship Id="rId72" Type="http://schemas.openxmlformats.org/officeDocument/2006/relationships/oleObject" Target="embeddings/oleObject50.bin"/><Relationship Id="rId80" Type="http://schemas.openxmlformats.org/officeDocument/2006/relationships/oleObject" Target="embeddings/oleObject54.bin"/><Relationship Id="rId85" Type="http://schemas.openxmlformats.org/officeDocument/2006/relationships/oleObject" Target="embeddings/oleObject58.bin"/><Relationship Id="rId3" Type="http://schemas.openxmlformats.org/officeDocument/2006/relationships/styles" Target="style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5.bin"/><Relationship Id="rId33" Type="http://schemas.openxmlformats.org/officeDocument/2006/relationships/oleObject" Target="embeddings/oleObject22.bin"/><Relationship Id="rId38" Type="http://schemas.openxmlformats.org/officeDocument/2006/relationships/image" Target="media/image7.wmf"/><Relationship Id="rId46" Type="http://schemas.openxmlformats.org/officeDocument/2006/relationships/image" Target="media/image11.wmf"/><Relationship Id="rId59" Type="http://schemas.openxmlformats.org/officeDocument/2006/relationships/oleObject" Target="embeddings/oleObject38.bin"/><Relationship Id="rId67" Type="http://schemas.openxmlformats.org/officeDocument/2006/relationships/oleObject" Target="embeddings/oleObject45.bin"/><Relationship Id="rId20" Type="http://schemas.openxmlformats.org/officeDocument/2006/relationships/oleObject" Target="embeddings/oleObject10.bin"/><Relationship Id="rId41" Type="http://schemas.openxmlformats.org/officeDocument/2006/relationships/oleObject" Target="embeddings/oleObject26.bin"/><Relationship Id="rId54" Type="http://schemas.openxmlformats.org/officeDocument/2006/relationships/oleObject" Target="embeddings/oleObject34.bin"/><Relationship Id="rId62" Type="http://schemas.openxmlformats.org/officeDocument/2006/relationships/oleObject" Target="embeddings/oleObject40.bin"/><Relationship Id="rId70" Type="http://schemas.openxmlformats.org/officeDocument/2006/relationships/oleObject" Target="embeddings/oleObject48.bin"/><Relationship Id="rId75" Type="http://schemas.openxmlformats.org/officeDocument/2006/relationships/image" Target="media/image17.wmf"/><Relationship Id="rId83" Type="http://schemas.openxmlformats.org/officeDocument/2006/relationships/oleObject" Target="embeddings/oleObject56.bin"/><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13.bin"/><Relationship Id="rId28" Type="http://schemas.openxmlformats.org/officeDocument/2006/relationships/oleObject" Target="embeddings/oleObject18.bin"/><Relationship Id="rId36" Type="http://schemas.openxmlformats.org/officeDocument/2006/relationships/image" Target="media/image6.wmf"/><Relationship Id="rId49" Type="http://schemas.openxmlformats.org/officeDocument/2006/relationships/oleObject" Target="embeddings/oleObject30.bin"/><Relationship Id="rId57" Type="http://schemas.openxmlformats.org/officeDocument/2006/relationships/oleObject" Target="embeddings/oleObject37.bin"/><Relationship Id="rId10" Type="http://schemas.openxmlformats.org/officeDocument/2006/relationships/oleObject" Target="embeddings/oleObject2.bin"/><Relationship Id="rId31" Type="http://schemas.openxmlformats.org/officeDocument/2006/relationships/oleObject" Target="embeddings/oleObject21.bin"/><Relationship Id="rId44" Type="http://schemas.openxmlformats.org/officeDocument/2006/relationships/image" Target="media/image10.wmf"/><Relationship Id="rId52" Type="http://schemas.openxmlformats.org/officeDocument/2006/relationships/oleObject" Target="embeddings/oleObject32.bin"/><Relationship Id="rId60" Type="http://schemas.openxmlformats.org/officeDocument/2006/relationships/image" Target="media/image15.wmf"/><Relationship Id="rId65" Type="http://schemas.openxmlformats.org/officeDocument/2006/relationships/oleObject" Target="embeddings/oleObject43.bin"/><Relationship Id="rId73" Type="http://schemas.openxmlformats.org/officeDocument/2006/relationships/oleObject" Target="embeddings/oleObject51.bin"/><Relationship Id="rId78" Type="http://schemas.openxmlformats.org/officeDocument/2006/relationships/oleObject" Target="embeddings/oleObject53.bin"/><Relationship Id="rId81" Type="http://schemas.openxmlformats.org/officeDocument/2006/relationships/image" Target="media/image20.wmf"/><Relationship Id="rId86" Type="http://schemas.openxmlformats.org/officeDocument/2006/relationships/oleObject" Target="embeddings/oleObject59.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2.png"/><Relationship Id="rId18" Type="http://schemas.openxmlformats.org/officeDocument/2006/relationships/oleObject" Target="embeddings/oleObject8.bin"/><Relationship Id="rId39" Type="http://schemas.openxmlformats.org/officeDocument/2006/relationships/oleObject" Target="embeddings/oleObject25.bin"/><Relationship Id="rId34" Type="http://schemas.openxmlformats.org/officeDocument/2006/relationships/image" Target="media/image5.wmf"/><Relationship Id="rId50" Type="http://schemas.openxmlformats.org/officeDocument/2006/relationships/image" Target="media/image13.wmf"/><Relationship Id="rId55" Type="http://schemas.openxmlformats.org/officeDocument/2006/relationships/oleObject" Target="embeddings/oleObject35.bin"/><Relationship Id="rId76" Type="http://schemas.openxmlformats.org/officeDocument/2006/relationships/oleObject" Target="embeddings/oleObject52.bin"/><Relationship Id="rId7" Type="http://schemas.openxmlformats.org/officeDocument/2006/relationships/endnotes" Target="endnotes.xml"/><Relationship Id="rId71" Type="http://schemas.openxmlformats.org/officeDocument/2006/relationships/oleObject" Target="embeddings/oleObject49.bin"/><Relationship Id="rId2" Type="http://schemas.openxmlformats.org/officeDocument/2006/relationships/numbering" Target="numbering.xml"/><Relationship Id="rId29" Type="http://schemas.openxmlformats.org/officeDocument/2006/relationships/oleObject" Target="embeddings/oleObject19.bin"/><Relationship Id="rId24" Type="http://schemas.openxmlformats.org/officeDocument/2006/relationships/oleObject" Target="embeddings/oleObject14.bin"/><Relationship Id="rId40" Type="http://schemas.openxmlformats.org/officeDocument/2006/relationships/image" Target="media/image8.wmf"/><Relationship Id="rId45" Type="http://schemas.openxmlformats.org/officeDocument/2006/relationships/oleObject" Target="embeddings/oleObject28.bin"/><Relationship Id="rId66" Type="http://schemas.openxmlformats.org/officeDocument/2006/relationships/oleObject" Target="embeddings/oleObject44.bin"/><Relationship Id="rId87" Type="http://schemas.openxmlformats.org/officeDocument/2006/relationships/footer" Target="footer1.xml"/><Relationship Id="rId61" Type="http://schemas.openxmlformats.org/officeDocument/2006/relationships/oleObject" Target="embeddings/oleObject39.bin"/><Relationship Id="rId82" Type="http://schemas.openxmlformats.org/officeDocument/2006/relationships/oleObject" Target="embeddings/oleObject55.bin"/><Relationship Id="rId19" Type="http://schemas.openxmlformats.org/officeDocument/2006/relationships/oleObject" Target="embeddings/oleObject9.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70B81-C1AB-4AE7-B6D1-053295495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7061</Words>
  <Characters>40250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WareZ Provider</Company>
  <LinksUpToDate>false</LinksUpToDate>
  <CharactersWithSpaces>47217</CharactersWithSpaces>
  <SharedDoc>false</SharedDoc>
  <HLinks>
    <vt:vector size="60" baseType="variant">
      <vt:variant>
        <vt:i4>4849734</vt:i4>
      </vt:variant>
      <vt:variant>
        <vt:i4>237</vt:i4>
      </vt:variant>
      <vt:variant>
        <vt:i4>0</vt:i4>
      </vt:variant>
      <vt:variant>
        <vt:i4>5</vt:i4>
      </vt:variant>
      <vt:variant>
        <vt:lpwstr>http://www.shevkin.ru/?action=Page&amp;ID=487</vt:lpwstr>
      </vt:variant>
      <vt:variant>
        <vt:lpwstr/>
      </vt:variant>
      <vt:variant>
        <vt:i4>1769534</vt:i4>
      </vt:variant>
      <vt:variant>
        <vt:i4>52</vt:i4>
      </vt:variant>
      <vt:variant>
        <vt:i4>0</vt:i4>
      </vt:variant>
      <vt:variant>
        <vt:i4>5</vt:i4>
      </vt:variant>
      <vt:variant>
        <vt:lpwstr/>
      </vt:variant>
      <vt:variant>
        <vt:lpwstr>_Toc274589072</vt:lpwstr>
      </vt:variant>
      <vt:variant>
        <vt:i4>1769534</vt:i4>
      </vt:variant>
      <vt:variant>
        <vt:i4>46</vt:i4>
      </vt:variant>
      <vt:variant>
        <vt:i4>0</vt:i4>
      </vt:variant>
      <vt:variant>
        <vt:i4>5</vt:i4>
      </vt:variant>
      <vt:variant>
        <vt:lpwstr/>
      </vt:variant>
      <vt:variant>
        <vt:lpwstr>_Toc274589071</vt:lpwstr>
      </vt:variant>
      <vt:variant>
        <vt:i4>1703998</vt:i4>
      </vt:variant>
      <vt:variant>
        <vt:i4>40</vt:i4>
      </vt:variant>
      <vt:variant>
        <vt:i4>0</vt:i4>
      </vt:variant>
      <vt:variant>
        <vt:i4>5</vt:i4>
      </vt:variant>
      <vt:variant>
        <vt:lpwstr/>
      </vt:variant>
      <vt:variant>
        <vt:lpwstr>_Toc274589067</vt:lpwstr>
      </vt:variant>
      <vt:variant>
        <vt:i4>1703998</vt:i4>
      </vt:variant>
      <vt:variant>
        <vt:i4>34</vt:i4>
      </vt:variant>
      <vt:variant>
        <vt:i4>0</vt:i4>
      </vt:variant>
      <vt:variant>
        <vt:i4>5</vt:i4>
      </vt:variant>
      <vt:variant>
        <vt:lpwstr/>
      </vt:variant>
      <vt:variant>
        <vt:lpwstr>_Toc274589066</vt:lpwstr>
      </vt:variant>
      <vt:variant>
        <vt:i4>1703998</vt:i4>
      </vt:variant>
      <vt:variant>
        <vt:i4>28</vt:i4>
      </vt:variant>
      <vt:variant>
        <vt:i4>0</vt:i4>
      </vt:variant>
      <vt:variant>
        <vt:i4>5</vt:i4>
      </vt:variant>
      <vt:variant>
        <vt:lpwstr/>
      </vt:variant>
      <vt:variant>
        <vt:lpwstr>_Toc274589063</vt:lpwstr>
      </vt:variant>
      <vt:variant>
        <vt:i4>1703998</vt:i4>
      </vt:variant>
      <vt:variant>
        <vt:i4>22</vt:i4>
      </vt:variant>
      <vt:variant>
        <vt:i4>0</vt:i4>
      </vt:variant>
      <vt:variant>
        <vt:i4>5</vt:i4>
      </vt:variant>
      <vt:variant>
        <vt:lpwstr/>
      </vt:variant>
      <vt:variant>
        <vt:lpwstr>_Toc274589062</vt:lpwstr>
      </vt:variant>
      <vt:variant>
        <vt:i4>1703998</vt:i4>
      </vt:variant>
      <vt:variant>
        <vt:i4>16</vt:i4>
      </vt:variant>
      <vt:variant>
        <vt:i4>0</vt:i4>
      </vt:variant>
      <vt:variant>
        <vt:i4>5</vt:i4>
      </vt:variant>
      <vt:variant>
        <vt:lpwstr/>
      </vt:variant>
      <vt:variant>
        <vt:lpwstr>_Toc274589061</vt:lpwstr>
      </vt:variant>
      <vt:variant>
        <vt:i4>1703998</vt:i4>
      </vt:variant>
      <vt:variant>
        <vt:i4>10</vt:i4>
      </vt:variant>
      <vt:variant>
        <vt:i4>0</vt:i4>
      </vt:variant>
      <vt:variant>
        <vt:i4>5</vt:i4>
      </vt:variant>
      <vt:variant>
        <vt:lpwstr/>
      </vt:variant>
      <vt:variant>
        <vt:lpwstr>_Toc274589060</vt:lpwstr>
      </vt:variant>
      <vt:variant>
        <vt:i4>1310777</vt:i4>
      </vt:variant>
      <vt:variant>
        <vt:i4>2</vt:i4>
      </vt:variant>
      <vt:variant>
        <vt:i4>0</vt:i4>
      </vt:variant>
      <vt:variant>
        <vt:i4>5</vt:i4>
      </vt:variant>
      <vt:variant>
        <vt:lpwstr/>
      </vt:variant>
      <vt:variant>
        <vt:lpwstr>_Toc263012971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www.PHILka.RU</dc:creator>
  <cp:keywords/>
  <cp:lastModifiedBy>Irina</cp:lastModifiedBy>
  <cp:revision>2</cp:revision>
  <cp:lastPrinted>2010-09-20T19:30:00Z</cp:lastPrinted>
  <dcterms:created xsi:type="dcterms:W3CDTF">2014-11-01T11:38:00Z</dcterms:created>
  <dcterms:modified xsi:type="dcterms:W3CDTF">2014-11-01T11:38:00Z</dcterms:modified>
</cp:coreProperties>
</file>