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83D" w:rsidRDefault="0073205A">
      <w:pPr>
        <w:pStyle w:val="1"/>
        <w:jc w:val="center"/>
      </w:pPr>
      <w:r>
        <w:t>Литературный герой КЕТХЕН</w:t>
      </w:r>
    </w:p>
    <w:p w:rsidR="000B283D" w:rsidRPr="0073205A" w:rsidRDefault="0073205A">
      <w:pPr>
        <w:pStyle w:val="a3"/>
      </w:pPr>
      <w:r>
        <w:t>КЕТХЕН (Katchen) - героиня пьесы Г.фон Клейста «Кетхен из Гейльброна, или Испытание огнем» (1807-1808; авторский подзаголовок «Большое историческое представление из рыцарских времен»). Образ К. и частично сюжет Клейст заимствовал из старой английской баллады «Граф Вальтер», в Германии известной в обработке Бюргера. К. - дочь мастера-оружейника Теобальда, юная девушка, которой еще нет шестнадцати лет. Под впечатлением чудесного видения она без памяти, до безумия влюбилась в рыцаря графа фон Штраля; увидев его впервые, К. решила уйти из дома и повсюду следовать за своим любимым. Босая, беспомощная, она сопровождает фон Штраля в его рыцарских походах, спит в конюшне. Любовь К. - некое наваждение, однако в глубине души она верит, что ее сон-видение, в котором к ней явился граф в сопровождении херувима, сбудется. Сам фон Штраль тронут преданностью К.: наедине с собой он признается, что любит ее, однако сословные предрассудки не позволяют ему на ней жениться. К. совершает чудеса самоотверженности, чтобы только быть рядом с графом: бесстрашно входит в горящий дом, не боится угроз, ночных опасностей и непогоды. Девушке помогают мистические силы: белокурый херувим выводит ее из огня и устраивает так, что фон Штраль решает взять ее в жены. В финале выясняется, что К. - незаконная дочь императора, который признает ее: препятствия для брака с графом устранены. В подвенечном наряде принцессы К. идет с фон Штралем в церковь. Первая постановка пьесы относится к 1810 г. (Вена). Однако история театра практически не сохранила имен исполнительниц. Создателей спектаклей в XIX столетии интересовала главным образом рыцарская экзотика, что было свойственно романтизму, а позднее натурализму. В 80-х гг. XX века образ К. привлек бунтарскими мотивами; именно так сыграла роль актриса и режиссер из Германии Катарина Тальбах (1980).</w:t>
      </w:r>
    </w:p>
    <w:p w:rsidR="000B283D" w:rsidRDefault="0073205A">
      <w:pPr>
        <w:pStyle w:val="a3"/>
      </w:pPr>
      <w:r>
        <w:t xml:space="preserve">Лит.: Gundolf F. Hemrich von Kleist. Brl., 1922; Карельский A.B. «Весь мрак и блеск моей души» // Карельский А.В. Драма немецкого романтизма. М., 1992. </w:t>
      </w:r>
      <w:bookmarkStart w:id="0" w:name="_GoBack"/>
      <w:bookmarkEnd w:id="0"/>
    </w:p>
    <w:sectPr w:rsidR="000B28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205A"/>
    <w:rsid w:val="000B283D"/>
    <w:rsid w:val="00726623"/>
    <w:rsid w:val="0073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02E98-413B-4FB7-80E3-96008626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1714</Characters>
  <Application>Microsoft Office Word</Application>
  <DocSecurity>0</DocSecurity>
  <Lines>14</Lines>
  <Paragraphs>4</Paragraphs>
  <ScaleCrop>false</ScaleCrop>
  <Company>diakov.net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КЕТХЕН</dc:title>
  <dc:subject/>
  <dc:creator>Irina</dc:creator>
  <cp:keywords/>
  <dc:description/>
  <cp:lastModifiedBy>Irina</cp:lastModifiedBy>
  <cp:revision>2</cp:revision>
  <dcterms:created xsi:type="dcterms:W3CDTF">2014-08-31T19:51:00Z</dcterms:created>
  <dcterms:modified xsi:type="dcterms:W3CDTF">2014-08-31T19:51:00Z</dcterms:modified>
</cp:coreProperties>
</file>