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93" w:rsidRDefault="00B3154C">
      <w:pPr>
        <w:pStyle w:val="1"/>
        <w:jc w:val="center"/>
      </w:pPr>
      <w:r>
        <w:t>Поиск: Р›РёС‚РµСЂР°С‚СѓСЂРЅС‹Р№ РіРµСЂРѕР№ РљРђРўР•Р Р РќРђ</w:t>
      </w:r>
    </w:p>
    <w:p w:rsidR="00F77F93" w:rsidRPr="00B3154C" w:rsidRDefault="00B3154C">
      <w:pPr>
        <w:pStyle w:val="a3"/>
      </w:pPr>
      <w:r>
        <w:t>КАТЕРИНА - героиня драмы А.Н.Островского «Гроза» (1859). Пьеса Островского имеет все основания именоваться «русской трагедией». Конструктивные элементы жанра трагедии выступают в ней, преображенные спецификой национальной жизни. В качестве «рока» выступают «роковая» страсть героини, ведущая к «погибели», образ «грозы», пронизывающий все действие, прорицания сумасшедшей барыни, в которых воскресает миф «о трагической вине, заложенной в красоте» (П.А.Марков). Обитатели города Калинова, свидетели и комментаторы важнейших событий, как бы образуют хор. Протагонисткой трагедии является К. В ней более всего выражено начало драмы с ее предчувствием беды и неотвратимости возмездия, с ее сознанием трагической вины («греха»). В литературе о «Грозе» сложились три толкования образа К. Первое, «добролюбовское», рассматривает К. как вольнолюбивую натуру, страдающую под гнетом «темного царства» и ценой жизни бросающую вызов его косности и жестокости. В толковании, предложенном А.А.Григорьевым, «темное царство» рассматривается как категория душевной жизни, подверженной борьбе страстей. Образ К. рассматривается как «органическое» выражение народной души. «Символическая» версия под «темным царством» понимает власть демонических сил, видя в К. вестницу иного, идеального мира, скорбно отрешенную от жизни. При любом истолковании остается несомненной в образе К. ее народность. Тайна К. открылась в пьесе единственному человеку, Борису, увидевшему ее в церкви и пораженному тем, «какая у ней на лице улыбка ангельская, а от лица-то как будто светится». В этом внутреннем свете души К. - ее «неотмирность», ее целостное «средневековое» мироощущение: жизнь пред Богом, в ощущении Его близости. Этим живым переживанием наполнен рассказ о детстве К. («Отчего люди не летают») и страх грозы, налетевшей как раз в тот момент, когда она признавалась Варваре в своих греховных помыслах. К. отнюдь не экзальтированная, мистически настроенная натура. Она земная страстная женщина, неожиданно для себя охваченная чувством любви. Замужняя женщина, К. полюбила всем своим существом, и всем своим существом она сознает греховность своего чувства. Борьба К. с собой определяет перипетии пьесы. Она ищет спасения в молитве и «не отмолится никак». Она стремится подавить в себе «незаконную» тягу к Борису, хочет «мужа любить» - и не может. Она ищет в муже поддержки - и не находит. В сцене отъезда Тихона она пытается «заклясть» судьбу («Умереть мне без покаяния, если я…»), но Тихон останавливает ее («Что ты! Какой грех-то! Я и слушать не хочу!»). Последующий монолог К. раскрывает ее внутреннюю борьбу с соблазном и победу страсти: «Мне хоть умереть, да увидеть его». Сцена свидания с Борисом наполнена атмосферой греховной и сладкой любви. Здесь во всей полноте проявляется отважная, решительная натура К., отбросившей все сомнения и смело идущей навстречу самому страшному - небесному наказанию. «Геенна огненная», о которой вещала сумасшедшая барыня, такая же реальность для К., как и гроза - вестник гнева Божия. Понятно, что перед этой абсолютностью «небесного» меркнут все условности «мирского»: «Коли я для тебя греха не побоялась, побоюсь ли я людского суда». Прилюдное признание в содеянном - во время грозы, перед фреской с изображением страшного суда - доказывает правоту и прямоту слов К. Она призналась, но, как показывают события пьесы, не покаялась в содеянном. К. не может осудить свой грех, не может отречься от своей любви. «Ничего мне не надо, ничего мне не мило, и свет Божий не мил»,- говорит она в монологе, полном предсмертной тоски. Благодатное, полное счастье переживание красоты Божьего мира - в начале трагедии и «Свет Божий не мил» - в финале - такова эволюция К. в пьесе. Трагическая коллизия между неодолимыми требованиями жизни, натуры и максимализмом христианского народного миропонимания приводит героиню к потере благодати, к утрате желания жить. Расставаясь навсегда с Борисом, она просит его не пропустить по дороге ни одного нищего, каждому подать, «чтоб молились за мою грешную душу». Мысль о смерти овладевает К. и перебивается другой - мыслью о неиску-пимости греха самоубийства: «Молиться не будут? Кто любит, тот будет молиться…» Смерть К. вызвана категорической невозможностью примирить «земное» и «небесное», крушением ее целостного, глубоко народного, религиозного в основе миросозерцания. Первая исполнительница роли К.- Л.П.Ни-кулина-Косицкая (1859). Среди других исполнительниц - Г.Н.Федотова (1863), М.Н.Ермолова (1873), П.А.Стрепетова (1873), Е.Н.Рощина-Инсарова (1916), А.Г Коонен (1924).</w:t>
      </w:r>
    </w:p>
    <w:p w:rsidR="00F77F93" w:rsidRDefault="00B3154C">
      <w:pPr>
        <w:pStyle w:val="a3"/>
      </w:pPr>
      <w:r>
        <w:t xml:space="preserve">Лит.: Добролюбов Н.А. Луч света в темном царстве // А.Н.Островский в русской критике. М, 1948; Ревякиы А.И. «Гроза» А.Н.Островского. М.; Л., 1955; Вишневская И.Л. Великая пьеса // Театр. 1988. №6; Вайль П., Генис А. Мещанская трагедия // Звезда. 1992. №7. </w:t>
      </w:r>
      <w:bookmarkStart w:id="0" w:name="_GoBack"/>
      <w:bookmarkEnd w:id="0"/>
    </w:p>
    <w:sectPr w:rsidR="00F77F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154C"/>
    <w:rsid w:val="00B3154C"/>
    <w:rsid w:val="00BD2247"/>
    <w:rsid w:val="00F7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E7C91-8B75-4FB3-A313-038EC83E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722</Words>
  <Characters>4120</Characters>
  <Application>Microsoft Office Word</Application>
  <DocSecurity>0</DocSecurity>
  <Lines>34</Lines>
  <Paragraphs>9</Paragraphs>
  <ScaleCrop>false</ScaleCrop>
  <Company>diakov.net</Company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РљРђРўР•Р Р РќРђ</dc:title>
  <dc:subject/>
  <dc:creator>Irina</dc:creator>
  <cp:keywords/>
  <dc:description/>
  <cp:lastModifiedBy>Irina</cp:lastModifiedBy>
  <cp:revision>2</cp:revision>
  <dcterms:created xsi:type="dcterms:W3CDTF">2014-08-30T07:03:00Z</dcterms:created>
  <dcterms:modified xsi:type="dcterms:W3CDTF">2014-08-30T07:03:00Z</dcterms:modified>
</cp:coreProperties>
</file>