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FA" w:rsidRDefault="00C85638">
      <w:pPr>
        <w:pStyle w:val="1"/>
        <w:jc w:val="center"/>
      </w:pPr>
      <w:r>
        <w:t>Эвалюцыя духоунага свету Ганны Чарнушкi у рамане Iвана Мележа Людзi на балоце.</w:t>
      </w:r>
    </w:p>
    <w:p w:rsidR="00A928FA" w:rsidRPr="00C85638" w:rsidRDefault="00C85638">
      <w:pPr>
        <w:pStyle w:val="a3"/>
      </w:pPr>
      <w:r>
        <w:t>Ганна Чарнушка -- галоуны вобраз рамана, з якiм звязаны хвалюячыя лiрычныя i драматычныя напружаныя старонкi. Расла яна, з маленства уцягнуушыся у нялегкую сялянскую працу.</w:t>
      </w:r>
    </w:p>
    <w:p w:rsidR="00A928FA" w:rsidRDefault="00C85638">
      <w:pPr>
        <w:pStyle w:val="a3"/>
      </w:pPr>
      <w:r>
        <w:t>Васiля яна спачатку не вылучала з лiку сваiх равеснiкау. Усе пачалось з летняга вечара на сенажацi, калi у iх адбылося першае нясмелае каханне. На вачах Ганна вырастае у незвычайна прыгожую дзяучыну, поуную годнасцi, чалавечай шчырасцi, дабраты i спагадлiвасцi. Шчодрымi фабрамi намалявау пiсьменнiк партрэт гераiнi: “Цемныя, як спелыя вiшнi, вочы, шаукавiста-чорныя бровы, чорныя косы, стройны стан.”</w:t>
      </w:r>
    </w:p>
    <w:p w:rsidR="00A928FA" w:rsidRDefault="00C85638">
      <w:pPr>
        <w:pStyle w:val="a3"/>
      </w:pPr>
      <w:r>
        <w:t>З псiхалагiчнай абгрунтаванасцю раскрывалася першае каханне дзяучыны. Яна пакахала глыбока, аддана, з усiм жарам нерастрачаных пачуццяу. З псiхалагiчнfq глыбiней намалявана трагедыя дзяучыны, якая, кахаючы аднаго, сiлай няумольных абставiн вымушана выйсцi замуж за другога. У Ганны абвострана пачуцце справядлiвасцi, маральнага абавязку.</w:t>
      </w:r>
    </w:p>
    <w:p w:rsidR="00A928FA" w:rsidRDefault="00C85638">
      <w:pPr>
        <w:pStyle w:val="a3"/>
      </w:pPr>
      <w:r>
        <w:t xml:space="preserve">Пiсьменнiе усебакова iмкнецца абгрунтаваць, чаму Ганна, у якой развiта пачуцце уласнай годнасцi, якая не церпiць прымусу i сляпога падначалення чужой волi, вырашыла выйсцi за Яухiма. Нялегка дасталося ей гэтае рашэнне. Чым больш дзяучына пераконвае сабе, што так было спрадвеку, што не усе выходзiлi кахаючы, што з ей здарылася тое, што не раз было з дзяучатамi яе асяродзя i яе стану, тым глыбее разумеем мы трагедыю. </w:t>
      </w:r>
    </w:p>
    <w:p w:rsidR="00A928FA" w:rsidRDefault="00C85638">
      <w:pPr>
        <w:pStyle w:val="a3"/>
      </w:pPr>
      <w:r>
        <w:t>Пасля сватання Ганна пачынае жыць “у нейкiм сне”. Яна робiць усе па заведзенаму звычаю, але аутаматычна, без душi i ахвоты. “Сцерпiцца – злюбiцца," -- угаворвала сябе Ганна. Але… не злюбiлася i не сцярпелася. I чым даужэй яна жыве у сям'i Глушака, тым больш выразна разумее усю жахлiвасць свайго становiшча. Асаблiва балюча адчула Ганна свае становiшча жонкi-рабынi, калi нарадзiла дзiця. Стары Глушак прымусiу яе ехаць на сенакос разам з Верачкай, дзе тая захварэла, а пазней -- памерла. "Бог дау -- бог узяу", -- вось рэакцыя Глушакоу на смерць дзiцяцi.</w:t>
      </w:r>
    </w:p>
    <w:p w:rsidR="00A928FA" w:rsidRDefault="00C85638">
      <w:pPr>
        <w:pStyle w:val="a3"/>
      </w:pPr>
      <w:r>
        <w:t>Пасля смерцi дачкi Ганна не можа больш жыць побач са сваiмi "сведкамi", нелюбiмым мужам. Яна кiдае Глушакоу i iдзе працаваць у школу (да настаунiцы Параскi), якая становiцца часовым прыстанiшчам на яе жыццевым шляху.</w:t>
      </w:r>
    </w:p>
    <w:p w:rsidR="00A928FA" w:rsidRDefault="00C85638">
      <w:pPr>
        <w:pStyle w:val="a3"/>
      </w:pPr>
      <w:r>
        <w:t>Лес Ганны склауся нялегка. Надзеi на вяртанне былога кахання не апраудалiся (Васiль застауся з зямлей). Зварот у бацькаву хату душэунага спакою не прынес, пасля сустрэч з Башлыковым засталiся прыкрасць i горкая агiда.</w:t>
      </w:r>
      <w:bookmarkStart w:id="0" w:name="_GoBack"/>
      <w:bookmarkEnd w:id="0"/>
    </w:p>
    <w:sectPr w:rsidR="00A928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638"/>
    <w:rsid w:val="00A928FA"/>
    <w:rsid w:val="00C85638"/>
    <w:rsid w:val="00D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18C85-A30B-4831-90C7-51D479D3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>diakov.net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Эвалюцыя духоунага свету Ганны Чарнушкi у рамане Iвана Мележа Людзi на балоце.</dc:title>
  <dc:subject/>
  <dc:creator>Irina</dc:creator>
  <cp:keywords/>
  <dc:description/>
  <cp:lastModifiedBy>Irina</cp:lastModifiedBy>
  <cp:revision>2</cp:revision>
  <dcterms:created xsi:type="dcterms:W3CDTF">2014-08-30T05:16:00Z</dcterms:created>
  <dcterms:modified xsi:type="dcterms:W3CDTF">2014-08-30T05:16:00Z</dcterms:modified>
</cp:coreProperties>
</file>