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C76" w:rsidRDefault="00270C76" w:rsidP="00F77927">
      <w:pPr>
        <w:pStyle w:val="3"/>
        <w:spacing w:line="360" w:lineRule="auto"/>
        <w:ind w:firstLine="709"/>
        <w:jc w:val="center"/>
        <w:rPr>
          <w:rFonts w:ascii="Times New Roman" w:hAnsi="Times New Roman"/>
          <w:b/>
          <w:sz w:val="28"/>
          <w:szCs w:val="28"/>
        </w:rPr>
      </w:pPr>
    </w:p>
    <w:p w:rsidR="00DA3B10" w:rsidRPr="00270C76" w:rsidRDefault="00DA3B10" w:rsidP="00270C76"/>
    <w:p w:rsidR="00203DC4" w:rsidRPr="00042F42" w:rsidRDefault="00203DC4" w:rsidP="00F77927">
      <w:pPr>
        <w:pStyle w:val="3"/>
        <w:spacing w:line="360" w:lineRule="auto"/>
        <w:ind w:firstLine="709"/>
        <w:jc w:val="center"/>
        <w:rPr>
          <w:rFonts w:ascii="Times New Roman" w:hAnsi="Times New Roman"/>
          <w:b/>
          <w:sz w:val="28"/>
          <w:szCs w:val="28"/>
        </w:rPr>
      </w:pPr>
      <w:r w:rsidRPr="00042F42">
        <w:rPr>
          <w:rFonts w:ascii="Times New Roman" w:hAnsi="Times New Roman"/>
          <w:b/>
          <w:sz w:val="28"/>
          <w:szCs w:val="28"/>
        </w:rPr>
        <w:t>Содержание.</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66"/>
        <w:gridCol w:w="1205"/>
      </w:tblGrid>
      <w:tr w:rsidR="00203DC4" w:rsidRPr="00042F42" w:rsidTr="00F77927">
        <w:tc>
          <w:tcPr>
            <w:tcW w:w="8366" w:type="dxa"/>
          </w:tcPr>
          <w:p w:rsidR="00203DC4" w:rsidRPr="00042F42" w:rsidRDefault="00203DC4" w:rsidP="00274B71">
            <w:pPr>
              <w:spacing w:line="360" w:lineRule="auto"/>
              <w:ind w:firstLine="709"/>
              <w:jc w:val="both"/>
              <w:rPr>
                <w:sz w:val="28"/>
                <w:szCs w:val="28"/>
              </w:rPr>
            </w:pPr>
            <w:r w:rsidRPr="00042F42">
              <w:rPr>
                <w:sz w:val="28"/>
                <w:szCs w:val="28"/>
              </w:rPr>
              <w:t>Введение</w:t>
            </w:r>
          </w:p>
        </w:tc>
        <w:tc>
          <w:tcPr>
            <w:tcW w:w="1205" w:type="dxa"/>
          </w:tcPr>
          <w:p w:rsidR="00203DC4" w:rsidRPr="00042F42" w:rsidRDefault="00203DC4" w:rsidP="00274B71">
            <w:pPr>
              <w:spacing w:line="360" w:lineRule="auto"/>
              <w:ind w:firstLine="709"/>
              <w:jc w:val="both"/>
              <w:rPr>
                <w:sz w:val="28"/>
                <w:szCs w:val="28"/>
              </w:rPr>
            </w:pPr>
            <w:r w:rsidRPr="00042F42">
              <w:rPr>
                <w:sz w:val="28"/>
                <w:szCs w:val="28"/>
              </w:rPr>
              <w:t>3</w:t>
            </w:r>
          </w:p>
        </w:tc>
      </w:tr>
      <w:tr w:rsidR="00203DC4" w:rsidRPr="00042F42" w:rsidTr="00F77927">
        <w:trPr>
          <w:trHeight w:val="1256"/>
        </w:trPr>
        <w:tc>
          <w:tcPr>
            <w:tcW w:w="8366" w:type="dxa"/>
          </w:tcPr>
          <w:p w:rsidR="00203DC4" w:rsidRPr="00042F42" w:rsidRDefault="00203DC4" w:rsidP="00274B71">
            <w:pPr>
              <w:pStyle w:val="3"/>
              <w:spacing w:line="360" w:lineRule="auto"/>
              <w:ind w:firstLine="709"/>
              <w:jc w:val="both"/>
              <w:rPr>
                <w:rFonts w:ascii="Times New Roman" w:hAnsi="Times New Roman"/>
                <w:b/>
                <w:snapToGrid w:val="0"/>
                <w:sz w:val="28"/>
                <w:szCs w:val="28"/>
              </w:rPr>
            </w:pPr>
            <w:r w:rsidRPr="00042F42">
              <w:rPr>
                <w:rFonts w:ascii="Times New Roman" w:hAnsi="Times New Roman"/>
                <w:b/>
                <w:sz w:val="28"/>
                <w:szCs w:val="28"/>
              </w:rPr>
              <w:t>1. Оборотные средства организации: формирование и политика управления оборотным капиталом.</w:t>
            </w:r>
          </w:p>
        </w:tc>
        <w:tc>
          <w:tcPr>
            <w:tcW w:w="1205" w:type="dxa"/>
          </w:tcPr>
          <w:p w:rsidR="00203DC4" w:rsidRPr="00042F42" w:rsidRDefault="00203DC4" w:rsidP="00274B71">
            <w:pPr>
              <w:spacing w:line="360" w:lineRule="auto"/>
              <w:ind w:firstLine="709"/>
              <w:jc w:val="both"/>
              <w:rPr>
                <w:sz w:val="28"/>
                <w:szCs w:val="28"/>
              </w:rPr>
            </w:pPr>
            <w:r w:rsidRPr="00042F42">
              <w:rPr>
                <w:sz w:val="28"/>
                <w:szCs w:val="28"/>
              </w:rPr>
              <w:t>4</w:t>
            </w:r>
          </w:p>
        </w:tc>
      </w:tr>
      <w:tr w:rsidR="00203DC4" w:rsidRPr="00042F42" w:rsidTr="00F77927">
        <w:tc>
          <w:tcPr>
            <w:tcW w:w="8366" w:type="dxa"/>
          </w:tcPr>
          <w:p w:rsidR="00203DC4" w:rsidRPr="00042F42" w:rsidRDefault="00203DC4" w:rsidP="00274B71">
            <w:pPr>
              <w:pStyle w:val="3"/>
              <w:spacing w:line="360" w:lineRule="auto"/>
              <w:ind w:firstLine="709"/>
              <w:jc w:val="both"/>
              <w:rPr>
                <w:rFonts w:ascii="Times New Roman" w:hAnsi="Times New Roman"/>
                <w:b/>
                <w:sz w:val="28"/>
                <w:szCs w:val="28"/>
              </w:rPr>
            </w:pPr>
            <w:r w:rsidRPr="00042F42">
              <w:rPr>
                <w:rFonts w:ascii="Times New Roman" w:hAnsi="Times New Roman"/>
                <w:sz w:val="28"/>
                <w:szCs w:val="28"/>
              </w:rPr>
              <w:t>1.1. Понятие оборотного капитала.</w:t>
            </w:r>
          </w:p>
        </w:tc>
        <w:tc>
          <w:tcPr>
            <w:tcW w:w="1205" w:type="dxa"/>
          </w:tcPr>
          <w:p w:rsidR="00203DC4" w:rsidRPr="00042F42" w:rsidRDefault="00203DC4" w:rsidP="00274B71">
            <w:pPr>
              <w:spacing w:line="360" w:lineRule="auto"/>
              <w:ind w:firstLine="709"/>
              <w:jc w:val="both"/>
              <w:rPr>
                <w:sz w:val="28"/>
                <w:szCs w:val="28"/>
              </w:rPr>
            </w:pPr>
            <w:r w:rsidRPr="00042F42">
              <w:rPr>
                <w:sz w:val="28"/>
                <w:szCs w:val="28"/>
              </w:rPr>
              <w:t>4</w:t>
            </w:r>
          </w:p>
        </w:tc>
      </w:tr>
      <w:tr w:rsidR="00203DC4" w:rsidRPr="00042F42" w:rsidTr="00F77927">
        <w:tc>
          <w:tcPr>
            <w:tcW w:w="8366" w:type="dxa"/>
          </w:tcPr>
          <w:p w:rsidR="00203DC4" w:rsidRPr="00042F42" w:rsidRDefault="00203DC4" w:rsidP="00274B71">
            <w:pPr>
              <w:spacing w:line="360" w:lineRule="auto"/>
              <w:ind w:firstLine="709"/>
              <w:jc w:val="both"/>
              <w:rPr>
                <w:sz w:val="28"/>
                <w:szCs w:val="28"/>
              </w:rPr>
            </w:pPr>
            <w:r w:rsidRPr="00042F42">
              <w:rPr>
                <w:sz w:val="28"/>
                <w:szCs w:val="28"/>
              </w:rPr>
              <w:t>1.2</w:t>
            </w:r>
            <w:r w:rsidRPr="00042F42">
              <w:rPr>
                <w:b/>
                <w:sz w:val="28"/>
                <w:szCs w:val="28"/>
              </w:rPr>
              <w:t xml:space="preserve">. </w:t>
            </w:r>
            <w:r w:rsidRPr="00042F42">
              <w:rPr>
                <w:snapToGrid w:val="0"/>
                <w:sz w:val="28"/>
                <w:szCs w:val="28"/>
              </w:rPr>
              <w:t>Источники формирования оборотных средств.</w:t>
            </w:r>
          </w:p>
        </w:tc>
        <w:tc>
          <w:tcPr>
            <w:tcW w:w="1205" w:type="dxa"/>
          </w:tcPr>
          <w:p w:rsidR="00203DC4" w:rsidRPr="00042F42" w:rsidRDefault="00203DC4" w:rsidP="00274B71">
            <w:pPr>
              <w:spacing w:line="360" w:lineRule="auto"/>
              <w:ind w:firstLine="709"/>
              <w:jc w:val="both"/>
              <w:rPr>
                <w:sz w:val="28"/>
                <w:szCs w:val="28"/>
              </w:rPr>
            </w:pPr>
            <w:r w:rsidRPr="00042F42">
              <w:rPr>
                <w:sz w:val="28"/>
                <w:szCs w:val="28"/>
              </w:rPr>
              <w:t>9</w:t>
            </w:r>
          </w:p>
        </w:tc>
      </w:tr>
      <w:tr w:rsidR="00203DC4" w:rsidRPr="00042F42" w:rsidTr="00F77927">
        <w:tc>
          <w:tcPr>
            <w:tcW w:w="8366" w:type="dxa"/>
          </w:tcPr>
          <w:p w:rsidR="00203DC4" w:rsidRPr="00042F42" w:rsidRDefault="00203DC4" w:rsidP="00274B71">
            <w:pPr>
              <w:pStyle w:val="a6"/>
              <w:tabs>
                <w:tab w:val="clear" w:pos="4677"/>
                <w:tab w:val="clear" w:pos="9355"/>
              </w:tabs>
              <w:spacing w:line="360" w:lineRule="auto"/>
              <w:ind w:firstLine="709"/>
              <w:jc w:val="both"/>
              <w:rPr>
                <w:sz w:val="28"/>
                <w:szCs w:val="28"/>
              </w:rPr>
            </w:pPr>
            <w:r w:rsidRPr="00042F42">
              <w:rPr>
                <w:sz w:val="28"/>
                <w:szCs w:val="28"/>
              </w:rPr>
              <w:t>1.3. Политика управления отдельными элементами оборотного капитала.</w:t>
            </w:r>
          </w:p>
        </w:tc>
        <w:tc>
          <w:tcPr>
            <w:tcW w:w="1205" w:type="dxa"/>
          </w:tcPr>
          <w:p w:rsidR="00203DC4" w:rsidRPr="00042F42" w:rsidRDefault="00203DC4" w:rsidP="00274B71">
            <w:pPr>
              <w:spacing w:line="360" w:lineRule="auto"/>
              <w:ind w:firstLine="709"/>
              <w:jc w:val="both"/>
              <w:rPr>
                <w:sz w:val="28"/>
                <w:szCs w:val="28"/>
              </w:rPr>
            </w:pPr>
            <w:r w:rsidRPr="00042F42">
              <w:rPr>
                <w:sz w:val="28"/>
                <w:szCs w:val="28"/>
              </w:rPr>
              <w:t>1</w:t>
            </w:r>
            <w:r w:rsidR="001176EA" w:rsidRPr="00042F42">
              <w:rPr>
                <w:sz w:val="28"/>
                <w:szCs w:val="28"/>
              </w:rPr>
              <w:t>1</w:t>
            </w:r>
          </w:p>
        </w:tc>
      </w:tr>
      <w:tr w:rsidR="00203DC4" w:rsidRPr="00042F42" w:rsidTr="00F77927">
        <w:trPr>
          <w:trHeight w:val="707"/>
        </w:trPr>
        <w:tc>
          <w:tcPr>
            <w:tcW w:w="8366" w:type="dxa"/>
          </w:tcPr>
          <w:p w:rsidR="00203DC4" w:rsidRPr="00042F42" w:rsidRDefault="00203DC4" w:rsidP="00274B71">
            <w:pPr>
              <w:spacing w:line="360" w:lineRule="auto"/>
              <w:ind w:firstLine="709"/>
              <w:jc w:val="both"/>
              <w:rPr>
                <w:b/>
                <w:sz w:val="28"/>
                <w:szCs w:val="28"/>
              </w:rPr>
            </w:pPr>
            <w:r w:rsidRPr="00042F42">
              <w:rPr>
                <w:b/>
                <w:sz w:val="28"/>
                <w:szCs w:val="28"/>
              </w:rPr>
              <w:t xml:space="preserve">2. </w:t>
            </w:r>
            <w:r w:rsidR="00D01719" w:rsidRPr="00042F42">
              <w:rPr>
                <w:b/>
                <w:sz w:val="28"/>
                <w:szCs w:val="28"/>
              </w:rPr>
              <w:t>Расчет финансовых показателей коммерческой организации</w:t>
            </w:r>
          </w:p>
        </w:tc>
        <w:tc>
          <w:tcPr>
            <w:tcW w:w="1205" w:type="dxa"/>
          </w:tcPr>
          <w:p w:rsidR="00203DC4" w:rsidRPr="00042F42" w:rsidRDefault="0068308D" w:rsidP="00274B71">
            <w:pPr>
              <w:spacing w:line="360" w:lineRule="auto"/>
              <w:ind w:firstLine="709"/>
              <w:jc w:val="both"/>
              <w:rPr>
                <w:sz w:val="28"/>
                <w:szCs w:val="28"/>
              </w:rPr>
            </w:pPr>
            <w:r>
              <w:rPr>
                <w:sz w:val="28"/>
                <w:szCs w:val="28"/>
              </w:rPr>
              <w:t>19</w:t>
            </w:r>
          </w:p>
        </w:tc>
      </w:tr>
      <w:tr w:rsidR="00203DC4" w:rsidRPr="00042F42" w:rsidTr="00F77927">
        <w:tc>
          <w:tcPr>
            <w:tcW w:w="8366" w:type="dxa"/>
          </w:tcPr>
          <w:p w:rsidR="00203DC4" w:rsidRPr="00042F42" w:rsidRDefault="00203DC4" w:rsidP="00274B71">
            <w:pPr>
              <w:spacing w:line="360" w:lineRule="auto"/>
              <w:ind w:firstLine="709"/>
              <w:jc w:val="both"/>
              <w:rPr>
                <w:sz w:val="28"/>
                <w:szCs w:val="28"/>
              </w:rPr>
            </w:pPr>
            <w:r w:rsidRPr="00042F42">
              <w:rPr>
                <w:sz w:val="28"/>
                <w:szCs w:val="28"/>
              </w:rPr>
              <w:t xml:space="preserve">2.1. </w:t>
            </w:r>
            <w:r w:rsidR="00D01719" w:rsidRPr="00042F42">
              <w:rPr>
                <w:sz w:val="28"/>
                <w:szCs w:val="28"/>
              </w:rPr>
              <w:t>Планирование доходов и основных видов расходов</w:t>
            </w:r>
          </w:p>
        </w:tc>
        <w:tc>
          <w:tcPr>
            <w:tcW w:w="1205" w:type="dxa"/>
          </w:tcPr>
          <w:p w:rsidR="00203DC4" w:rsidRPr="00042F42" w:rsidRDefault="00B24A97" w:rsidP="00274B71">
            <w:pPr>
              <w:spacing w:line="360" w:lineRule="auto"/>
              <w:ind w:firstLine="709"/>
              <w:jc w:val="both"/>
              <w:rPr>
                <w:sz w:val="28"/>
                <w:szCs w:val="28"/>
              </w:rPr>
            </w:pPr>
            <w:r w:rsidRPr="00042F42">
              <w:rPr>
                <w:sz w:val="28"/>
                <w:szCs w:val="28"/>
              </w:rPr>
              <w:t>2</w:t>
            </w:r>
            <w:r w:rsidR="0068308D">
              <w:rPr>
                <w:sz w:val="28"/>
                <w:szCs w:val="28"/>
              </w:rPr>
              <w:t>0</w:t>
            </w:r>
          </w:p>
        </w:tc>
      </w:tr>
      <w:tr w:rsidR="00203DC4" w:rsidRPr="00042F42" w:rsidTr="00F77927">
        <w:tc>
          <w:tcPr>
            <w:tcW w:w="8366" w:type="dxa"/>
          </w:tcPr>
          <w:p w:rsidR="00203DC4" w:rsidRPr="00042F42" w:rsidRDefault="00203DC4" w:rsidP="00274B71">
            <w:pPr>
              <w:spacing w:line="360" w:lineRule="auto"/>
              <w:ind w:firstLine="709"/>
              <w:jc w:val="both"/>
              <w:rPr>
                <w:sz w:val="28"/>
                <w:szCs w:val="28"/>
              </w:rPr>
            </w:pPr>
            <w:r w:rsidRPr="00042F42">
              <w:rPr>
                <w:sz w:val="28"/>
                <w:szCs w:val="28"/>
              </w:rPr>
              <w:t xml:space="preserve">2.2. </w:t>
            </w:r>
            <w:r w:rsidR="00B24A97" w:rsidRPr="00042F42">
              <w:rPr>
                <w:sz w:val="28"/>
                <w:szCs w:val="28"/>
              </w:rPr>
              <w:t>Расчет показателей безубыточности</w:t>
            </w:r>
          </w:p>
        </w:tc>
        <w:tc>
          <w:tcPr>
            <w:tcW w:w="1205" w:type="dxa"/>
          </w:tcPr>
          <w:p w:rsidR="00203DC4" w:rsidRPr="00042F42" w:rsidRDefault="0068308D" w:rsidP="00274B71">
            <w:pPr>
              <w:spacing w:line="360" w:lineRule="auto"/>
              <w:ind w:firstLine="709"/>
              <w:jc w:val="both"/>
              <w:rPr>
                <w:sz w:val="28"/>
                <w:szCs w:val="28"/>
              </w:rPr>
            </w:pPr>
            <w:r>
              <w:rPr>
                <w:sz w:val="28"/>
                <w:szCs w:val="28"/>
              </w:rPr>
              <w:t>20</w:t>
            </w:r>
          </w:p>
        </w:tc>
      </w:tr>
      <w:tr w:rsidR="00B24A97" w:rsidRPr="00042F42" w:rsidTr="00F77927">
        <w:tc>
          <w:tcPr>
            <w:tcW w:w="8366" w:type="dxa"/>
          </w:tcPr>
          <w:p w:rsidR="00B24A97" w:rsidRPr="00042F42" w:rsidRDefault="00B24A97" w:rsidP="00274B71">
            <w:pPr>
              <w:spacing w:line="360" w:lineRule="auto"/>
              <w:ind w:firstLine="709"/>
              <w:jc w:val="both"/>
              <w:rPr>
                <w:sz w:val="28"/>
                <w:szCs w:val="28"/>
              </w:rPr>
            </w:pPr>
            <w:r w:rsidRPr="00042F42">
              <w:rPr>
                <w:sz w:val="28"/>
                <w:szCs w:val="28"/>
              </w:rPr>
              <w:t>2.3. Оценка достаточности собственного капитала</w:t>
            </w:r>
          </w:p>
        </w:tc>
        <w:tc>
          <w:tcPr>
            <w:tcW w:w="1205" w:type="dxa"/>
          </w:tcPr>
          <w:p w:rsidR="00B24A97" w:rsidRPr="00042F42" w:rsidRDefault="0068308D" w:rsidP="00274B71">
            <w:pPr>
              <w:spacing w:line="360" w:lineRule="auto"/>
              <w:ind w:firstLine="709"/>
              <w:jc w:val="both"/>
              <w:rPr>
                <w:sz w:val="28"/>
                <w:szCs w:val="28"/>
              </w:rPr>
            </w:pPr>
            <w:r>
              <w:rPr>
                <w:sz w:val="28"/>
                <w:szCs w:val="28"/>
              </w:rPr>
              <w:t>21</w:t>
            </w:r>
          </w:p>
        </w:tc>
      </w:tr>
      <w:tr w:rsidR="00203DC4" w:rsidRPr="00042F42" w:rsidTr="00F77927">
        <w:tc>
          <w:tcPr>
            <w:tcW w:w="8366" w:type="dxa"/>
          </w:tcPr>
          <w:p w:rsidR="00203DC4" w:rsidRPr="00042F42" w:rsidRDefault="00203DC4" w:rsidP="00274B71">
            <w:pPr>
              <w:spacing w:line="360" w:lineRule="auto"/>
              <w:ind w:firstLine="709"/>
              <w:jc w:val="both"/>
              <w:rPr>
                <w:sz w:val="28"/>
                <w:szCs w:val="28"/>
              </w:rPr>
            </w:pPr>
            <w:r w:rsidRPr="00042F42">
              <w:rPr>
                <w:sz w:val="28"/>
                <w:szCs w:val="28"/>
              </w:rPr>
              <w:t>Заключение</w:t>
            </w:r>
          </w:p>
        </w:tc>
        <w:tc>
          <w:tcPr>
            <w:tcW w:w="1205" w:type="dxa"/>
          </w:tcPr>
          <w:p w:rsidR="00203DC4" w:rsidRPr="00042F42" w:rsidRDefault="000A662A" w:rsidP="00274B71">
            <w:pPr>
              <w:spacing w:line="360" w:lineRule="auto"/>
              <w:ind w:firstLine="709"/>
              <w:jc w:val="both"/>
              <w:rPr>
                <w:sz w:val="28"/>
                <w:szCs w:val="28"/>
              </w:rPr>
            </w:pPr>
            <w:r>
              <w:rPr>
                <w:sz w:val="28"/>
                <w:szCs w:val="28"/>
              </w:rPr>
              <w:t>22</w:t>
            </w:r>
          </w:p>
        </w:tc>
      </w:tr>
      <w:tr w:rsidR="00203DC4" w:rsidRPr="00042F42" w:rsidTr="00F77927">
        <w:tc>
          <w:tcPr>
            <w:tcW w:w="8366" w:type="dxa"/>
          </w:tcPr>
          <w:p w:rsidR="00203DC4" w:rsidRPr="00042F42" w:rsidRDefault="00203DC4" w:rsidP="00274B71">
            <w:pPr>
              <w:spacing w:line="360" w:lineRule="auto"/>
              <w:ind w:firstLine="709"/>
              <w:jc w:val="both"/>
              <w:rPr>
                <w:sz w:val="28"/>
                <w:szCs w:val="28"/>
              </w:rPr>
            </w:pPr>
            <w:r w:rsidRPr="00042F42">
              <w:rPr>
                <w:sz w:val="28"/>
                <w:szCs w:val="28"/>
              </w:rPr>
              <w:t>Список литературы</w:t>
            </w:r>
          </w:p>
        </w:tc>
        <w:tc>
          <w:tcPr>
            <w:tcW w:w="1205" w:type="dxa"/>
          </w:tcPr>
          <w:p w:rsidR="00203DC4" w:rsidRPr="00042F42" w:rsidRDefault="000A662A" w:rsidP="00274B71">
            <w:pPr>
              <w:spacing w:line="360" w:lineRule="auto"/>
              <w:ind w:firstLine="709"/>
              <w:jc w:val="both"/>
              <w:rPr>
                <w:sz w:val="28"/>
                <w:szCs w:val="28"/>
              </w:rPr>
            </w:pPr>
            <w:r>
              <w:rPr>
                <w:sz w:val="28"/>
                <w:szCs w:val="28"/>
              </w:rPr>
              <w:t>23</w:t>
            </w:r>
          </w:p>
        </w:tc>
      </w:tr>
      <w:tr w:rsidR="00C070FD" w:rsidRPr="00042F42" w:rsidTr="00F77927">
        <w:tc>
          <w:tcPr>
            <w:tcW w:w="8366" w:type="dxa"/>
          </w:tcPr>
          <w:p w:rsidR="00C070FD" w:rsidRPr="00042F42" w:rsidRDefault="00C070FD" w:rsidP="00274B71">
            <w:pPr>
              <w:spacing w:line="360" w:lineRule="auto"/>
              <w:ind w:firstLine="709"/>
              <w:jc w:val="both"/>
              <w:rPr>
                <w:sz w:val="28"/>
                <w:szCs w:val="28"/>
              </w:rPr>
            </w:pPr>
            <w:r>
              <w:rPr>
                <w:sz w:val="28"/>
                <w:szCs w:val="28"/>
              </w:rPr>
              <w:t>Приложения</w:t>
            </w:r>
          </w:p>
        </w:tc>
        <w:tc>
          <w:tcPr>
            <w:tcW w:w="1205" w:type="dxa"/>
          </w:tcPr>
          <w:p w:rsidR="00C070FD" w:rsidRPr="00042F42" w:rsidRDefault="000A662A" w:rsidP="00274B71">
            <w:pPr>
              <w:spacing w:line="360" w:lineRule="auto"/>
              <w:ind w:firstLine="709"/>
              <w:jc w:val="both"/>
              <w:rPr>
                <w:sz w:val="28"/>
                <w:szCs w:val="28"/>
              </w:rPr>
            </w:pPr>
            <w:r>
              <w:rPr>
                <w:sz w:val="28"/>
                <w:szCs w:val="28"/>
              </w:rPr>
              <w:t>24</w:t>
            </w:r>
          </w:p>
        </w:tc>
      </w:tr>
    </w:tbl>
    <w:p w:rsidR="00203DC4" w:rsidRPr="00042F42" w:rsidRDefault="00203DC4" w:rsidP="00274B71">
      <w:pPr>
        <w:spacing w:line="360" w:lineRule="auto"/>
        <w:ind w:firstLine="709"/>
        <w:jc w:val="both"/>
        <w:rPr>
          <w:sz w:val="28"/>
          <w:szCs w:val="28"/>
        </w:rPr>
      </w:pPr>
    </w:p>
    <w:p w:rsidR="00203DC4" w:rsidRPr="00042F42" w:rsidRDefault="00203DC4" w:rsidP="00042F42">
      <w:pPr>
        <w:spacing w:line="360" w:lineRule="auto"/>
        <w:ind w:firstLine="709"/>
        <w:jc w:val="both"/>
        <w:rPr>
          <w:sz w:val="28"/>
          <w:szCs w:val="28"/>
        </w:rPr>
      </w:pPr>
    </w:p>
    <w:p w:rsidR="00203DC4" w:rsidRPr="00042F42" w:rsidRDefault="00203DC4" w:rsidP="00042F42">
      <w:pPr>
        <w:pStyle w:val="3"/>
        <w:spacing w:line="360" w:lineRule="auto"/>
        <w:ind w:firstLine="709"/>
        <w:jc w:val="both"/>
        <w:rPr>
          <w:rFonts w:ascii="Times New Roman" w:hAnsi="Times New Roman"/>
          <w:b/>
          <w:sz w:val="28"/>
          <w:szCs w:val="28"/>
        </w:rPr>
      </w:pPr>
    </w:p>
    <w:p w:rsidR="00203DC4" w:rsidRPr="00042F42" w:rsidRDefault="00203DC4" w:rsidP="00042F42">
      <w:pPr>
        <w:pStyle w:val="3"/>
        <w:spacing w:line="360" w:lineRule="auto"/>
        <w:ind w:firstLine="709"/>
        <w:jc w:val="both"/>
        <w:rPr>
          <w:rFonts w:ascii="Times New Roman" w:hAnsi="Times New Roman"/>
          <w:b/>
          <w:sz w:val="28"/>
          <w:szCs w:val="28"/>
        </w:rPr>
      </w:pPr>
    </w:p>
    <w:p w:rsidR="00203DC4" w:rsidRPr="00042F42" w:rsidRDefault="00203DC4" w:rsidP="00042F42">
      <w:pPr>
        <w:spacing w:line="360" w:lineRule="auto"/>
        <w:ind w:firstLine="709"/>
        <w:jc w:val="both"/>
        <w:rPr>
          <w:sz w:val="28"/>
          <w:szCs w:val="28"/>
        </w:rPr>
      </w:pPr>
    </w:p>
    <w:p w:rsidR="00203DC4" w:rsidRPr="00042F42" w:rsidRDefault="00203DC4" w:rsidP="00042F42">
      <w:pPr>
        <w:spacing w:line="360" w:lineRule="auto"/>
        <w:ind w:firstLine="709"/>
        <w:jc w:val="both"/>
        <w:rPr>
          <w:sz w:val="28"/>
          <w:szCs w:val="28"/>
        </w:rPr>
      </w:pPr>
    </w:p>
    <w:p w:rsidR="00203DC4" w:rsidRPr="00042F42" w:rsidRDefault="00203DC4" w:rsidP="00042F42">
      <w:pPr>
        <w:spacing w:line="360" w:lineRule="auto"/>
        <w:ind w:firstLine="709"/>
        <w:jc w:val="both"/>
        <w:rPr>
          <w:sz w:val="28"/>
          <w:szCs w:val="28"/>
        </w:rPr>
      </w:pPr>
    </w:p>
    <w:p w:rsidR="00203DC4" w:rsidRPr="00042F42" w:rsidRDefault="00203DC4" w:rsidP="00042F42">
      <w:pPr>
        <w:spacing w:line="360" w:lineRule="auto"/>
        <w:ind w:firstLine="709"/>
        <w:jc w:val="both"/>
        <w:rPr>
          <w:sz w:val="28"/>
          <w:szCs w:val="28"/>
        </w:rPr>
      </w:pPr>
    </w:p>
    <w:p w:rsidR="00203DC4" w:rsidRDefault="00203DC4" w:rsidP="00042F42">
      <w:pPr>
        <w:spacing w:line="360" w:lineRule="auto"/>
        <w:ind w:firstLine="709"/>
        <w:jc w:val="both"/>
        <w:rPr>
          <w:sz w:val="28"/>
          <w:szCs w:val="28"/>
        </w:rPr>
      </w:pPr>
    </w:p>
    <w:p w:rsidR="00042F42" w:rsidRPr="00042F42" w:rsidRDefault="00042F42" w:rsidP="00042F42">
      <w:pPr>
        <w:spacing w:line="360" w:lineRule="auto"/>
        <w:ind w:firstLine="709"/>
        <w:jc w:val="both"/>
        <w:rPr>
          <w:b/>
          <w:sz w:val="28"/>
          <w:szCs w:val="28"/>
        </w:rPr>
      </w:pPr>
    </w:p>
    <w:p w:rsidR="00203DC4" w:rsidRPr="00042F42" w:rsidRDefault="00203DC4" w:rsidP="00042F42">
      <w:pPr>
        <w:spacing w:line="360" w:lineRule="auto"/>
        <w:ind w:firstLine="709"/>
        <w:jc w:val="both"/>
        <w:rPr>
          <w:b/>
          <w:sz w:val="28"/>
          <w:szCs w:val="28"/>
        </w:rPr>
      </w:pPr>
    </w:p>
    <w:p w:rsidR="00A10F98" w:rsidRPr="00042F42" w:rsidRDefault="00A10F98" w:rsidP="00042F42">
      <w:pPr>
        <w:spacing w:line="360" w:lineRule="auto"/>
        <w:ind w:firstLine="709"/>
        <w:jc w:val="both"/>
        <w:rPr>
          <w:b/>
          <w:sz w:val="28"/>
          <w:szCs w:val="28"/>
        </w:rPr>
      </w:pPr>
    </w:p>
    <w:p w:rsidR="00203DC4" w:rsidRPr="00042F42" w:rsidRDefault="00203DC4" w:rsidP="002F4AD5">
      <w:pPr>
        <w:spacing w:line="360" w:lineRule="auto"/>
        <w:ind w:firstLine="709"/>
        <w:jc w:val="center"/>
        <w:rPr>
          <w:b/>
          <w:sz w:val="28"/>
          <w:szCs w:val="28"/>
        </w:rPr>
      </w:pPr>
      <w:r w:rsidRPr="00042F42">
        <w:rPr>
          <w:b/>
          <w:sz w:val="28"/>
          <w:szCs w:val="28"/>
        </w:rPr>
        <w:t>Введение</w:t>
      </w:r>
    </w:p>
    <w:p w:rsidR="00203DC4" w:rsidRPr="00042F42" w:rsidRDefault="00203DC4" w:rsidP="00042F42">
      <w:pPr>
        <w:spacing w:line="360" w:lineRule="auto"/>
        <w:ind w:firstLine="709"/>
        <w:jc w:val="both"/>
        <w:rPr>
          <w:b/>
          <w:sz w:val="28"/>
          <w:szCs w:val="28"/>
        </w:rPr>
      </w:pPr>
    </w:p>
    <w:p w:rsidR="00033E09" w:rsidRPr="00042F42" w:rsidRDefault="00033E09" w:rsidP="00042F42">
      <w:pPr>
        <w:pStyle w:val="a3"/>
        <w:spacing w:line="360" w:lineRule="auto"/>
        <w:ind w:firstLine="709"/>
        <w:jc w:val="both"/>
        <w:rPr>
          <w:sz w:val="28"/>
          <w:szCs w:val="28"/>
        </w:rPr>
      </w:pPr>
      <w:r w:rsidRPr="00042F42">
        <w:rPr>
          <w:sz w:val="28"/>
          <w:szCs w:val="28"/>
        </w:rPr>
        <w:t xml:space="preserve">Каждое предприятие, начиная свою производственно-хозяйственную деятельность, должно располагать определённой денежной суммой. На эти денежные ресурсы предприятие закупает на рынке или у других предприятий по договорам сырьё, материалы, топливо, оплачивает счета за электроэнергию, выплачивает своим работникам заработную плату, несёт расходы по освоению новой продукции, всё это представляет собой один из важнейших параметров хозяйствования, который получил название «оборотные средства предприятия». </w:t>
      </w:r>
      <w:r w:rsidR="00A10F98" w:rsidRPr="00042F42">
        <w:rPr>
          <w:sz w:val="28"/>
          <w:szCs w:val="28"/>
        </w:rPr>
        <w:t>Тема данной курсовой работы достаточно актуальна, так как оборотные средства</w:t>
      </w:r>
      <w:r w:rsidRPr="00042F42">
        <w:rPr>
          <w:sz w:val="28"/>
          <w:szCs w:val="28"/>
        </w:rPr>
        <w:t xml:space="preserve"> представляют собой часть производительного капитала, которая переносит свою стоимость на вновь созданный продукт полностью и возвращается к предпринимателю в денежной форме в конце каждого кругооборота капитала. Таким образом, оборотные средства являются важным критерием в определении прибыли предприятия.</w:t>
      </w:r>
    </w:p>
    <w:p w:rsidR="00A10F98" w:rsidRPr="00042F42" w:rsidRDefault="00A10F98" w:rsidP="00042F42">
      <w:pPr>
        <w:spacing w:line="360" w:lineRule="auto"/>
        <w:ind w:firstLine="709"/>
        <w:jc w:val="both"/>
        <w:rPr>
          <w:sz w:val="28"/>
          <w:szCs w:val="28"/>
        </w:rPr>
      </w:pPr>
      <w:r w:rsidRPr="00042F42">
        <w:rPr>
          <w:sz w:val="28"/>
          <w:szCs w:val="28"/>
        </w:rPr>
        <w:t>Работа состоит из введения, реферативной части, расчетной части, заключения и списка литературы.</w:t>
      </w:r>
    </w:p>
    <w:p w:rsidR="00A10F98" w:rsidRPr="00042F42" w:rsidRDefault="00A10F98" w:rsidP="00042F42">
      <w:pPr>
        <w:spacing w:line="360" w:lineRule="auto"/>
        <w:ind w:firstLine="709"/>
        <w:jc w:val="both"/>
        <w:rPr>
          <w:sz w:val="28"/>
          <w:szCs w:val="28"/>
        </w:rPr>
      </w:pPr>
      <w:r w:rsidRPr="00042F42">
        <w:rPr>
          <w:sz w:val="28"/>
          <w:szCs w:val="28"/>
        </w:rPr>
        <w:t>Цель реферативной части работы – раскрыть понятие оборотных средств организации, рассмотреть источники формирования оборотного капитала и политику управления им.</w:t>
      </w:r>
    </w:p>
    <w:p w:rsidR="003E535C" w:rsidRPr="00042F42" w:rsidRDefault="003E535C" w:rsidP="00042F42">
      <w:pPr>
        <w:spacing w:line="360" w:lineRule="auto"/>
        <w:ind w:firstLine="709"/>
        <w:jc w:val="both"/>
        <w:rPr>
          <w:sz w:val="28"/>
          <w:szCs w:val="28"/>
        </w:rPr>
      </w:pPr>
      <w:r w:rsidRPr="00042F42">
        <w:rPr>
          <w:sz w:val="28"/>
          <w:szCs w:val="28"/>
        </w:rPr>
        <w:t xml:space="preserve">Исходя из поставленной цели, сформированы следующие задачи: раскрыть сущность </w:t>
      </w:r>
      <w:r w:rsidR="00960C86" w:rsidRPr="00042F42">
        <w:rPr>
          <w:sz w:val="28"/>
          <w:szCs w:val="28"/>
        </w:rPr>
        <w:t>оборотных средств организации, их функции, рассмотреть источники формирования, отразить политику управления отдельными элементами оборотного капитала.</w:t>
      </w:r>
    </w:p>
    <w:p w:rsidR="00203DC4" w:rsidRPr="00042F42" w:rsidRDefault="00960C86" w:rsidP="00042F42">
      <w:pPr>
        <w:spacing w:line="360" w:lineRule="auto"/>
        <w:ind w:firstLine="709"/>
        <w:jc w:val="both"/>
        <w:rPr>
          <w:sz w:val="28"/>
          <w:szCs w:val="28"/>
        </w:rPr>
      </w:pPr>
      <w:r w:rsidRPr="00042F42">
        <w:rPr>
          <w:sz w:val="28"/>
          <w:szCs w:val="28"/>
        </w:rPr>
        <w:t>Практическая часть курсовой работы посвящена расчету финансовых показателей коммерческой организации в ретроспективе и в перспективе. На основании исходных данных выполнено планирование доходов и расходов предприятия,</w:t>
      </w:r>
      <w:r w:rsidR="003C4F83" w:rsidRPr="00042F42">
        <w:rPr>
          <w:sz w:val="28"/>
          <w:szCs w:val="28"/>
        </w:rPr>
        <w:t xml:space="preserve"> на основе маржиналистической концепции анализа произведен расчет </w:t>
      </w:r>
      <w:r w:rsidR="00F0112F" w:rsidRPr="00042F42">
        <w:rPr>
          <w:sz w:val="28"/>
          <w:szCs w:val="28"/>
        </w:rPr>
        <w:t xml:space="preserve">показателей безубыточности, на основе балансовых данных организации выполнена оценка </w:t>
      </w:r>
      <w:r w:rsidR="000A662A">
        <w:rPr>
          <w:sz w:val="28"/>
          <w:szCs w:val="28"/>
        </w:rPr>
        <w:t>до</w:t>
      </w:r>
      <w:r w:rsidR="002F4AD5">
        <w:rPr>
          <w:sz w:val="28"/>
          <w:szCs w:val="28"/>
        </w:rPr>
        <w:t>с</w:t>
      </w:r>
      <w:r w:rsidR="00F0112F" w:rsidRPr="00042F42">
        <w:rPr>
          <w:sz w:val="28"/>
          <w:szCs w:val="28"/>
        </w:rPr>
        <w:t>таточности собственного капитала.</w:t>
      </w:r>
    </w:p>
    <w:p w:rsidR="00971906" w:rsidRPr="00042F42" w:rsidRDefault="00DA3B10" w:rsidP="002F4AD5">
      <w:pPr>
        <w:pStyle w:val="3"/>
        <w:numPr>
          <w:ilvl w:val="1"/>
          <w:numId w:val="4"/>
        </w:numPr>
        <w:spacing w:line="360" w:lineRule="auto"/>
        <w:jc w:val="center"/>
        <w:rPr>
          <w:rFonts w:ascii="Times New Roman" w:hAnsi="Times New Roman"/>
          <w:b/>
          <w:snapToGrid w:val="0"/>
          <w:sz w:val="28"/>
          <w:szCs w:val="28"/>
        </w:rPr>
      </w:pPr>
      <w:r>
        <w:rPr>
          <w:rFonts w:ascii="Times New Roman" w:hAnsi="Times New Roman"/>
          <w:b/>
          <w:sz w:val="28"/>
          <w:szCs w:val="28"/>
        </w:rPr>
        <w:t xml:space="preserve">1. </w:t>
      </w:r>
      <w:r w:rsidR="00971906" w:rsidRPr="00042F42">
        <w:rPr>
          <w:rFonts w:ascii="Times New Roman" w:hAnsi="Times New Roman"/>
          <w:b/>
          <w:sz w:val="28"/>
          <w:szCs w:val="28"/>
        </w:rPr>
        <w:t>Оборотные средства организации: формирование и политика управления оборотным капиталом.</w:t>
      </w:r>
    </w:p>
    <w:p w:rsidR="00971906" w:rsidRPr="00042F42" w:rsidRDefault="00971906" w:rsidP="002F4AD5">
      <w:pPr>
        <w:pStyle w:val="3"/>
        <w:numPr>
          <w:ilvl w:val="1"/>
          <w:numId w:val="1"/>
        </w:numPr>
        <w:spacing w:line="360" w:lineRule="auto"/>
        <w:ind w:left="0" w:firstLine="709"/>
        <w:jc w:val="center"/>
        <w:rPr>
          <w:rFonts w:ascii="Times New Roman" w:hAnsi="Times New Roman"/>
          <w:b/>
          <w:sz w:val="28"/>
          <w:szCs w:val="28"/>
        </w:rPr>
      </w:pPr>
      <w:bookmarkStart w:id="0" w:name="_Toc515012797"/>
      <w:r w:rsidRPr="00042F42">
        <w:rPr>
          <w:rFonts w:ascii="Times New Roman" w:hAnsi="Times New Roman"/>
          <w:b/>
          <w:sz w:val="28"/>
          <w:szCs w:val="28"/>
        </w:rPr>
        <w:t>Понятие оборотного капитала</w:t>
      </w:r>
      <w:bookmarkEnd w:id="0"/>
      <w:r w:rsidRPr="00042F42">
        <w:rPr>
          <w:rFonts w:ascii="Times New Roman" w:hAnsi="Times New Roman"/>
          <w:b/>
          <w:sz w:val="28"/>
          <w:szCs w:val="28"/>
        </w:rPr>
        <w:t>.</w:t>
      </w:r>
    </w:p>
    <w:p w:rsidR="00971906" w:rsidRPr="00042F42" w:rsidRDefault="00971906" w:rsidP="00042F42">
      <w:pPr>
        <w:spacing w:line="360" w:lineRule="auto"/>
        <w:ind w:firstLine="709"/>
        <w:jc w:val="both"/>
        <w:rPr>
          <w:color w:val="000000"/>
          <w:sz w:val="28"/>
          <w:szCs w:val="28"/>
        </w:rPr>
      </w:pPr>
      <w:r w:rsidRPr="00042F42">
        <w:rPr>
          <w:color w:val="000000"/>
          <w:sz w:val="28"/>
          <w:szCs w:val="28"/>
        </w:rPr>
        <w:t>Оборотные средства предприятия</w:t>
      </w:r>
      <w:r w:rsidR="008B5559" w:rsidRPr="00042F42">
        <w:rPr>
          <w:color w:val="000000"/>
          <w:sz w:val="28"/>
          <w:szCs w:val="28"/>
        </w:rPr>
        <w:t xml:space="preserve"> </w:t>
      </w:r>
      <w:r w:rsidR="002F4AD5">
        <w:rPr>
          <w:color w:val="000000"/>
          <w:sz w:val="28"/>
          <w:szCs w:val="28"/>
        </w:rPr>
        <w:t>–</w:t>
      </w:r>
      <w:r w:rsidRPr="00042F42">
        <w:rPr>
          <w:color w:val="000000"/>
          <w:sz w:val="28"/>
          <w:szCs w:val="28"/>
        </w:rPr>
        <w:t xml:space="preserve"> оборотный капитал, часть средств производства, целиком потребляемая в течение производственного цикла; включают обычно денежную наличность, материалы, сырье, топливо, энергию, полуфабрикаты, запчасти, незавершенное производство, расходы будущих периодов, исчисляемые в денежном выражении, а также малоценные и быстроизнашивающиеся предметы. Стоимость оборотных производственных средств определяется суммированием стоимостей их отдельных видов.</w:t>
      </w:r>
    </w:p>
    <w:p w:rsidR="00971906" w:rsidRPr="00042F42" w:rsidRDefault="00971906" w:rsidP="00042F42">
      <w:pPr>
        <w:spacing w:line="360" w:lineRule="auto"/>
        <w:ind w:firstLine="709"/>
        <w:jc w:val="both"/>
        <w:rPr>
          <w:snapToGrid w:val="0"/>
          <w:sz w:val="28"/>
          <w:szCs w:val="28"/>
        </w:rPr>
      </w:pPr>
      <w:r w:rsidRPr="00042F42">
        <w:rPr>
          <w:snapToGrid w:val="0"/>
          <w:sz w:val="28"/>
          <w:szCs w:val="28"/>
        </w:rPr>
        <w:t>Оборотные средства являются одной из составных частей имущества предприятия. Состояние и эффективность их использования — одно из главных условий успешной деятельности предприятия. Развитие рыночных отношений определяет новые условия их организации. Высокая инфляция, неплатежи и другие кризисные явления вынуждают предприятия изменять свою политику по отношению к оборотным средствам, искать новые источники пополнения, изучать проблему эффективности их использования.</w:t>
      </w:r>
    </w:p>
    <w:p w:rsidR="00971906" w:rsidRPr="00042F42" w:rsidRDefault="00971906" w:rsidP="00042F42">
      <w:pPr>
        <w:widowControl w:val="0"/>
        <w:spacing w:line="360" w:lineRule="auto"/>
        <w:ind w:firstLine="709"/>
        <w:jc w:val="both"/>
        <w:rPr>
          <w:snapToGrid w:val="0"/>
          <w:sz w:val="28"/>
          <w:szCs w:val="28"/>
        </w:rPr>
      </w:pPr>
      <w:r w:rsidRPr="00042F42">
        <w:rPr>
          <w:snapToGrid w:val="0"/>
          <w:sz w:val="28"/>
          <w:szCs w:val="28"/>
        </w:rPr>
        <w:t>Одним из условий непрерывности производства является постоянное возобновление его материальной основы — средств производства. В свою очередь, это предопределяет непрерывность движения самих средств производства, происходящего в виде их кругооборота.</w:t>
      </w:r>
    </w:p>
    <w:p w:rsidR="00971906" w:rsidRPr="00042F42" w:rsidRDefault="00971906" w:rsidP="00042F42">
      <w:pPr>
        <w:pStyle w:val="a3"/>
        <w:spacing w:line="360" w:lineRule="auto"/>
        <w:ind w:firstLine="709"/>
        <w:jc w:val="both"/>
        <w:rPr>
          <w:sz w:val="28"/>
          <w:szCs w:val="28"/>
        </w:rPr>
      </w:pPr>
      <w:r w:rsidRPr="00042F42">
        <w:rPr>
          <w:sz w:val="28"/>
          <w:szCs w:val="28"/>
        </w:rPr>
        <w:t>В своем обороте оборотные фонды последовательно принимают денежную, производительную и товарную форму, что соответствует их делению на производственные фонды и фонды обращения.</w:t>
      </w:r>
    </w:p>
    <w:p w:rsidR="00971906" w:rsidRPr="00042F42" w:rsidRDefault="00971906" w:rsidP="00042F42">
      <w:pPr>
        <w:widowControl w:val="0"/>
        <w:spacing w:line="360" w:lineRule="auto"/>
        <w:ind w:firstLine="709"/>
        <w:jc w:val="both"/>
        <w:rPr>
          <w:snapToGrid w:val="0"/>
          <w:sz w:val="28"/>
          <w:szCs w:val="28"/>
        </w:rPr>
      </w:pPr>
      <w:r w:rsidRPr="00042F42">
        <w:rPr>
          <w:snapToGrid w:val="0"/>
          <w:sz w:val="28"/>
          <w:szCs w:val="28"/>
        </w:rPr>
        <w:t xml:space="preserve">Материальным носителем производственных фондов являются средства производства, которые подразделяются на предметы труда и орудия труда. Готовая продукция вместе с денежными средствами и средствами в расчетах образуют фонды обращения. </w:t>
      </w:r>
      <w:r w:rsidR="008B5559" w:rsidRPr="00042F42">
        <w:rPr>
          <w:snapToGrid w:val="0"/>
          <w:sz w:val="28"/>
          <w:szCs w:val="28"/>
        </w:rPr>
        <w:t>[4, с. 7-8]</w:t>
      </w:r>
    </w:p>
    <w:p w:rsidR="00971906" w:rsidRPr="00042F42" w:rsidRDefault="00971906" w:rsidP="00042F42">
      <w:pPr>
        <w:widowControl w:val="0"/>
        <w:spacing w:line="360" w:lineRule="auto"/>
        <w:ind w:firstLine="709"/>
        <w:jc w:val="both"/>
        <w:rPr>
          <w:snapToGrid w:val="0"/>
          <w:sz w:val="28"/>
          <w:szCs w:val="28"/>
        </w:rPr>
      </w:pPr>
      <w:r w:rsidRPr="00042F42">
        <w:rPr>
          <w:snapToGrid w:val="0"/>
          <w:sz w:val="28"/>
          <w:szCs w:val="28"/>
        </w:rPr>
        <w:t xml:space="preserve">Кругооборот фондов предприятий начинается с авансирования стоимости в денежной форме на приобретение сырья, материалов, топлива и других средств производства — </w:t>
      </w:r>
      <w:r w:rsidRPr="00042F42">
        <w:rPr>
          <w:i/>
          <w:snapToGrid w:val="0"/>
          <w:sz w:val="28"/>
          <w:szCs w:val="28"/>
        </w:rPr>
        <w:t>первая стадия кругооборота.</w:t>
      </w:r>
      <w:r w:rsidRPr="00042F42">
        <w:rPr>
          <w:snapToGrid w:val="0"/>
          <w:sz w:val="28"/>
          <w:szCs w:val="28"/>
        </w:rPr>
        <w:t xml:space="preserve"> В результате денежные средства принимают форму производственных запасов, выражая переход из сферы обращения в сферу производства. Стоимость при этом не расходуется, а авансируется, так как после завершения кругооборота она возвращается. Завершением первой стадии прерывается товарное обращение, но не кругооборот.</w:t>
      </w:r>
    </w:p>
    <w:p w:rsidR="00971906" w:rsidRPr="00042F42" w:rsidRDefault="00971906" w:rsidP="00042F42">
      <w:pPr>
        <w:widowControl w:val="0"/>
        <w:spacing w:line="360" w:lineRule="auto"/>
        <w:ind w:firstLine="709"/>
        <w:jc w:val="both"/>
        <w:rPr>
          <w:snapToGrid w:val="0"/>
          <w:sz w:val="28"/>
          <w:szCs w:val="28"/>
        </w:rPr>
      </w:pPr>
      <w:r w:rsidRPr="00042F42">
        <w:rPr>
          <w:i/>
          <w:snapToGrid w:val="0"/>
          <w:sz w:val="28"/>
          <w:szCs w:val="28"/>
        </w:rPr>
        <w:t>Вторая стадия кругооборота</w:t>
      </w:r>
      <w:r w:rsidRPr="00042F42">
        <w:rPr>
          <w:snapToGrid w:val="0"/>
          <w:sz w:val="28"/>
          <w:szCs w:val="28"/>
        </w:rPr>
        <w:t xml:space="preserve"> совершается в процессе производства, где рабочая сила осуществляет производительное потребление средств производства, создавая новый продукт, несущий в себе перенесенную и вновь созданную стоимость. Авансированная стоимость снова меняет свою форму — из производительной она переходит в товарную. </w:t>
      </w:r>
    </w:p>
    <w:p w:rsidR="00971906" w:rsidRPr="00042F42" w:rsidRDefault="00971906" w:rsidP="00042F42">
      <w:pPr>
        <w:widowControl w:val="0"/>
        <w:spacing w:line="360" w:lineRule="auto"/>
        <w:ind w:firstLine="709"/>
        <w:jc w:val="both"/>
        <w:rPr>
          <w:snapToGrid w:val="0"/>
          <w:sz w:val="28"/>
          <w:szCs w:val="28"/>
        </w:rPr>
      </w:pPr>
      <w:r w:rsidRPr="00042F42">
        <w:rPr>
          <w:i/>
          <w:snapToGrid w:val="0"/>
          <w:sz w:val="28"/>
          <w:szCs w:val="28"/>
        </w:rPr>
        <w:t>Третья стадия кругооборота</w:t>
      </w:r>
      <w:r w:rsidRPr="00042F42">
        <w:rPr>
          <w:snapToGrid w:val="0"/>
          <w:sz w:val="28"/>
          <w:szCs w:val="28"/>
        </w:rPr>
        <w:t xml:space="preserve"> заключается в реализации произведенной готовой продукции (работ, услуг) и получении денежных средств. На этой стадии оборотные средства вновь переходят из сферы производства в сферу обращения. Прерванное товарное обращение возобновляется, и стоимость из товарной формы переходит в денежную. Разница между суммой денежных средств, затраченных на изготовление и реализацию продукции (работ, услуг) и полученных от реализации произведенной продукции (работ, услуг), составляет денежные накопления предприятия.</w:t>
      </w:r>
    </w:p>
    <w:p w:rsidR="00971906" w:rsidRPr="00042F42" w:rsidRDefault="00971906" w:rsidP="00042F42">
      <w:pPr>
        <w:widowControl w:val="0"/>
        <w:spacing w:line="360" w:lineRule="auto"/>
        <w:ind w:firstLine="709"/>
        <w:jc w:val="both"/>
        <w:rPr>
          <w:snapToGrid w:val="0"/>
          <w:sz w:val="28"/>
          <w:szCs w:val="28"/>
        </w:rPr>
      </w:pPr>
      <w:r w:rsidRPr="00042F42">
        <w:rPr>
          <w:snapToGrid w:val="0"/>
          <w:sz w:val="28"/>
          <w:szCs w:val="28"/>
        </w:rPr>
        <w:t xml:space="preserve">Закончив один кругооборот, оборотные средства вступают в новый, тем </w:t>
      </w:r>
      <w:r w:rsidR="002F4AD5">
        <w:rPr>
          <w:snapToGrid w:val="0"/>
          <w:sz w:val="28"/>
          <w:szCs w:val="28"/>
        </w:rPr>
        <w:pgNum/>
      </w:r>
      <w:r w:rsidR="002F4AD5">
        <w:rPr>
          <w:snapToGrid w:val="0"/>
          <w:sz w:val="28"/>
          <w:szCs w:val="28"/>
        </w:rPr>
        <w:t>е</w:t>
      </w:r>
      <w:r w:rsidRPr="00042F42">
        <w:rPr>
          <w:snapToGrid w:val="0"/>
          <w:sz w:val="28"/>
          <w:szCs w:val="28"/>
        </w:rPr>
        <w:t>мым осуществляется их непрерывный оборот. Именно постоянное движение оборотных средств является основой бесперебойного процесса производства и обращения. Анализ кругооборота фондов предприятий показывает, что авансируемая стоимость не только последовательно принимает различные формы, но и постоянно в определенных размерах пребывает в этих формах. Иными словами, авансируемая стоимость на каждый данный момент кругооборота различными частями одновременно находится в денежной, производительной, товарной формах.</w:t>
      </w:r>
    </w:p>
    <w:p w:rsidR="00971906" w:rsidRPr="00042F42" w:rsidRDefault="00971906" w:rsidP="00042F42">
      <w:pPr>
        <w:widowControl w:val="0"/>
        <w:spacing w:line="360" w:lineRule="auto"/>
        <w:ind w:firstLine="709"/>
        <w:jc w:val="both"/>
        <w:rPr>
          <w:snapToGrid w:val="0"/>
          <w:sz w:val="28"/>
          <w:szCs w:val="28"/>
        </w:rPr>
      </w:pPr>
      <w:r w:rsidRPr="00042F42">
        <w:rPr>
          <w:snapToGrid w:val="0"/>
          <w:sz w:val="28"/>
          <w:szCs w:val="28"/>
        </w:rPr>
        <w:t>Кругооборот фондов предприятий может совершаться только при наличии определенной авансированной стоимости в денежной форме. Вступая в кругооборот, она уже не покидает его, последовательно меняя свои функциональные формы. Указанная стоимость в денежной форме представляет собой оборотные средства предприятия.</w:t>
      </w:r>
    </w:p>
    <w:p w:rsidR="00971906" w:rsidRPr="00042F42" w:rsidRDefault="00971906" w:rsidP="00042F42">
      <w:pPr>
        <w:pStyle w:val="a3"/>
        <w:spacing w:line="360" w:lineRule="auto"/>
        <w:ind w:firstLine="709"/>
        <w:jc w:val="both"/>
        <w:rPr>
          <w:sz w:val="28"/>
          <w:szCs w:val="28"/>
        </w:rPr>
      </w:pPr>
      <w:r w:rsidRPr="00042F42">
        <w:rPr>
          <w:sz w:val="28"/>
          <w:szCs w:val="28"/>
        </w:rPr>
        <w:t>Оборотные средства выступают, прежде всего, как стоимостная категория. Они в буквальном смысле не являются материальными ценностями, так как из них нельзя производить готовую продукцию. Являясь же стоимостью в денежной форме, оборотные средства уже в процессе кругооборота принимают форму производственных запасов, незавершенного производства, готовой продукции. В отличие от товарно-материальных ценностей оборотные средства не расходуются, не затрачиваются, не потребляются, а авансируются, возвращаясь после окончания одного кругооборота и вступая в следующий.</w:t>
      </w:r>
    </w:p>
    <w:p w:rsidR="00971906" w:rsidRPr="00042F42" w:rsidRDefault="00971906" w:rsidP="00042F42">
      <w:pPr>
        <w:widowControl w:val="0"/>
        <w:spacing w:line="360" w:lineRule="auto"/>
        <w:ind w:firstLine="709"/>
        <w:jc w:val="both"/>
        <w:rPr>
          <w:snapToGrid w:val="0"/>
          <w:sz w:val="28"/>
          <w:szCs w:val="28"/>
        </w:rPr>
      </w:pPr>
      <w:r w:rsidRPr="00042F42">
        <w:rPr>
          <w:snapToGrid w:val="0"/>
          <w:sz w:val="28"/>
          <w:szCs w:val="28"/>
        </w:rPr>
        <w:t>Момент авансирования представляет собой одну из существенных и отличительных черт оборотных средств, так как он играет важную роль в установлении их экономических границ. Временным критерием для авансирования оборотных средств должен являться не квартальный или годовой объем фондов, а один кругооборот, после которого они возмещаются и вступают в следующий.</w:t>
      </w:r>
    </w:p>
    <w:p w:rsidR="00971906" w:rsidRPr="00042F42" w:rsidRDefault="00971906" w:rsidP="00042F42">
      <w:pPr>
        <w:widowControl w:val="0"/>
        <w:spacing w:line="360" w:lineRule="auto"/>
        <w:ind w:firstLine="709"/>
        <w:jc w:val="both"/>
        <w:rPr>
          <w:snapToGrid w:val="0"/>
          <w:sz w:val="28"/>
          <w:szCs w:val="28"/>
        </w:rPr>
      </w:pPr>
      <w:r w:rsidRPr="00042F42">
        <w:rPr>
          <w:snapToGrid w:val="0"/>
          <w:sz w:val="28"/>
          <w:szCs w:val="28"/>
        </w:rPr>
        <w:t>Изучение сущности оборотных средств предполагает рассмотрение оборотных фондов и фондов обращения. Оборотные средства, оборотные фонды и фонды обращения существуют в единстве и взаимосвязи, но между ними имеются существенные различия, которые сводятся к следующему. Оборотные средства постоянно находятся во всех стадиях деятельности предприятия, в то время как оборотные фонды проходят производственный процесс, заменяясь все новыми партиями сырья, топлива, основных и вспомогательных материалов. Производственные запасы, являясь частью оборотных фондов, переходят в процесс производства, превращаются в готовую продукцию и покидают предприятие. Оборотные фонды полностью потребляются в процессе производства, перенося свою стоимость на готовый продукт. Их сумма за год может в десятки раз превышать сумму оборотных средств, обеспечивающих при совершении каждого кругооборота переработку либо потребление новой партии предметов труда и остающихся в хозяйстве, совершая замкнутый кругооборот.</w:t>
      </w:r>
    </w:p>
    <w:p w:rsidR="00971906" w:rsidRPr="00042F42" w:rsidRDefault="00971906" w:rsidP="00042F42">
      <w:pPr>
        <w:widowControl w:val="0"/>
        <w:spacing w:line="360" w:lineRule="auto"/>
        <w:ind w:firstLine="709"/>
        <w:jc w:val="both"/>
        <w:rPr>
          <w:snapToGrid w:val="0"/>
          <w:sz w:val="28"/>
          <w:szCs w:val="28"/>
        </w:rPr>
      </w:pPr>
      <w:r w:rsidRPr="00042F42">
        <w:rPr>
          <w:snapToGrid w:val="0"/>
          <w:sz w:val="28"/>
          <w:szCs w:val="28"/>
        </w:rPr>
        <w:t>В процессе кругооборота оборотные средства воплощают свою стоимость в оборотных фондах и поэтому посредством последних функционируют в процессе производства, участвуют в формировании издержек производства.</w:t>
      </w:r>
    </w:p>
    <w:p w:rsidR="00971906" w:rsidRPr="00042F42" w:rsidRDefault="00971906" w:rsidP="00042F42">
      <w:pPr>
        <w:widowControl w:val="0"/>
        <w:spacing w:line="360" w:lineRule="auto"/>
        <w:ind w:firstLine="709"/>
        <w:jc w:val="both"/>
        <w:rPr>
          <w:snapToGrid w:val="0"/>
          <w:sz w:val="28"/>
          <w:szCs w:val="28"/>
        </w:rPr>
      </w:pPr>
      <w:r w:rsidRPr="00042F42">
        <w:rPr>
          <w:snapToGrid w:val="0"/>
          <w:sz w:val="28"/>
          <w:szCs w:val="28"/>
        </w:rPr>
        <w:t>Оборотные фонды, представляя собой потребительную стоимость, выступают в единой форме — производительной. Оборотные средства, как отмечалось, не только последовательно принимают различные формы, но и постоянно в определенных частях пребывают в этих формах.</w:t>
      </w:r>
    </w:p>
    <w:p w:rsidR="00971906" w:rsidRPr="00042F42" w:rsidRDefault="00971906" w:rsidP="00042F42">
      <w:pPr>
        <w:widowControl w:val="0"/>
        <w:spacing w:line="360" w:lineRule="auto"/>
        <w:ind w:firstLine="709"/>
        <w:jc w:val="both"/>
        <w:rPr>
          <w:snapToGrid w:val="0"/>
          <w:sz w:val="28"/>
          <w:szCs w:val="28"/>
        </w:rPr>
      </w:pPr>
      <w:r w:rsidRPr="00042F42">
        <w:rPr>
          <w:snapToGrid w:val="0"/>
          <w:sz w:val="28"/>
          <w:szCs w:val="28"/>
        </w:rPr>
        <w:t>Приведенные обстоятельства создают объективную необходимость для разграничения оборачиваемости оборотных фондов и оборотных средств.</w:t>
      </w:r>
    </w:p>
    <w:p w:rsidR="00971906" w:rsidRPr="00042F42" w:rsidRDefault="00971906" w:rsidP="00042F42">
      <w:pPr>
        <w:widowControl w:val="0"/>
        <w:spacing w:line="360" w:lineRule="auto"/>
        <w:ind w:firstLine="709"/>
        <w:jc w:val="both"/>
        <w:rPr>
          <w:snapToGrid w:val="0"/>
          <w:sz w:val="28"/>
          <w:szCs w:val="28"/>
        </w:rPr>
      </w:pPr>
      <w:r w:rsidRPr="00042F42">
        <w:rPr>
          <w:snapToGrid w:val="0"/>
          <w:sz w:val="28"/>
          <w:szCs w:val="28"/>
        </w:rPr>
        <w:t>Сравнение оборотных средств с фондами обращения, являющимися функциональной формой оборотных средств на стадии обращения, приводит к следующим результатам. Кругооборот фондов предприятий завершается процессом реализации продукции (работ, услуг). Для нормального осуществления данного процесса они наряду с основными и оборотными фондами должны располагать и фондами обращения.</w:t>
      </w:r>
    </w:p>
    <w:p w:rsidR="00971906" w:rsidRPr="00042F42" w:rsidRDefault="00971906" w:rsidP="00042F42">
      <w:pPr>
        <w:widowControl w:val="0"/>
        <w:spacing w:line="360" w:lineRule="auto"/>
        <w:ind w:firstLine="709"/>
        <w:jc w:val="both"/>
        <w:rPr>
          <w:snapToGrid w:val="0"/>
          <w:sz w:val="28"/>
          <w:szCs w:val="28"/>
        </w:rPr>
      </w:pPr>
      <w:r w:rsidRPr="00042F42">
        <w:rPr>
          <w:snapToGrid w:val="0"/>
          <w:sz w:val="28"/>
          <w:szCs w:val="28"/>
        </w:rPr>
        <w:t>Оборот фондов обращения неразрывно связан с оборотом оборотных производственных фондов и является его продолжением и завершением. Совершая кругооборот, эти фонды переплетаются, образуя общий оборот, в процессе которого стоимость оборотных фондов, перенесенная на продукт труда, переходит из сферы производства в сферу обращения, а стоимость фондов обращения в размере авансированной стоимости — из сферы обращения в сферу производства. Так осуществляется единый оборот авансированных средств, проходящих через разные функциональные формы и возвращающихся в исходную денежную форму. Оборотные средства, совершая кругооборот, из сферы производства, где они функционируют как оборотные фонды, переходят в сферу обращения, где они функционируют как фонды обращения.</w:t>
      </w:r>
    </w:p>
    <w:p w:rsidR="00971906" w:rsidRPr="00042F42" w:rsidRDefault="00971906" w:rsidP="00042F42">
      <w:pPr>
        <w:widowControl w:val="0"/>
        <w:spacing w:line="360" w:lineRule="auto"/>
        <w:ind w:firstLine="709"/>
        <w:jc w:val="both"/>
        <w:rPr>
          <w:snapToGrid w:val="0"/>
          <w:sz w:val="28"/>
          <w:szCs w:val="28"/>
        </w:rPr>
      </w:pPr>
      <w:r w:rsidRPr="00042F42">
        <w:rPr>
          <w:snapToGrid w:val="0"/>
          <w:sz w:val="28"/>
          <w:szCs w:val="28"/>
        </w:rPr>
        <w:t>Определение оборотных средств как авансированных денежных средств в создаваемые запасы оборотных производственных фондов и фондов обращения не раскрывает полного экономического содержания этой категории. Оно не учитывает, что наряду с авансированием определенной суммы денежных средств происходит процесс авансирования в эти запасы стоимости прибавочного продукта, создаваемого в процессе производства. Поэтому у рентабельных предприятий после завершения кругооборота фондов сумма авансированных оборотных средств возрастает на определенную сумму полученной прибыли. У нерентабельных предприятий сумма авансированных оборотных средств при завершении кругооборота фондов уменьшается в связи с понесенными убытками. Оборотные средства часто отождествляются с денежными средствами. Между тем нельзя в прямом смысле называть их денежными средствами. Средства, занятые в производстве и в обращении, не следует отождествлять с деньгами. Совокупная стоимость авансируется в форме денег и, пройдя процесс производства и обращения, снова принимает эту форму. Денежные средства являются посредником в движении средств. Совокупная стоимость, выраженная в деньгах, превращается в реальные деньги только временами и по частям.</w:t>
      </w:r>
    </w:p>
    <w:p w:rsidR="00971906" w:rsidRPr="00042F42" w:rsidRDefault="00971906" w:rsidP="00042F42">
      <w:pPr>
        <w:widowControl w:val="0"/>
        <w:spacing w:line="360" w:lineRule="auto"/>
        <w:ind w:firstLine="709"/>
        <w:jc w:val="both"/>
        <w:rPr>
          <w:snapToGrid w:val="0"/>
          <w:sz w:val="28"/>
          <w:szCs w:val="28"/>
        </w:rPr>
      </w:pPr>
      <w:r w:rsidRPr="00042F42">
        <w:rPr>
          <w:snapToGrid w:val="0"/>
          <w:sz w:val="28"/>
          <w:szCs w:val="28"/>
        </w:rPr>
        <w:t>Итак, оборотные средства представляют собой авансируемую в денежной форме стоимость для планомерного образования и использования оборотных производственных фондов и фондов обращения в минимально необходимых размерах, обеспечивающих выполнение предприятием производственной программы и своевременность осуществления расчетов.</w:t>
      </w:r>
    </w:p>
    <w:p w:rsidR="00971906" w:rsidRPr="00042F42" w:rsidRDefault="00971906" w:rsidP="00042F42">
      <w:pPr>
        <w:widowControl w:val="0"/>
        <w:spacing w:line="360" w:lineRule="auto"/>
        <w:ind w:firstLine="709"/>
        <w:jc w:val="both"/>
        <w:rPr>
          <w:snapToGrid w:val="0"/>
          <w:sz w:val="28"/>
          <w:szCs w:val="28"/>
        </w:rPr>
      </w:pPr>
      <w:r w:rsidRPr="00042F42">
        <w:rPr>
          <w:snapToGrid w:val="0"/>
          <w:sz w:val="28"/>
          <w:szCs w:val="28"/>
        </w:rPr>
        <w:t xml:space="preserve">Оборотные средства предприятия выполняют две функции: </w:t>
      </w:r>
      <w:r w:rsidRPr="00042F42">
        <w:rPr>
          <w:i/>
          <w:snapToGrid w:val="0"/>
          <w:sz w:val="28"/>
          <w:szCs w:val="28"/>
        </w:rPr>
        <w:t>производственную и расчетную</w:t>
      </w:r>
      <w:r w:rsidRPr="00042F42">
        <w:rPr>
          <w:snapToGrid w:val="0"/>
          <w:sz w:val="28"/>
          <w:szCs w:val="28"/>
        </w:rPr>
        <w:t>. Выполняя производственную функцию, оборотные средства, авансируясь в оборотные производственные фонды, поддерживают непрерывность процесса производства и переносят свою стоимость на произведенный продукт. По завершении производства оборотные средства переходят в сферу обращения в виде фондов обращения, где выполняют вторую функцию, состоящую в завершении кругооборота и превращении оборотных средств из товарной формы в денежную.</w:t>
      </w:r>
    </w:p>
    <w:p w:rsidR="00971906" w:rsidRPr="00042F42" w:rsidRDefault="00971906" w:rsidP="00042F42">
      <w:pPr>
        <w:widowControl w:val="0"/>
        <w:spacing w:line="360" w:lineRule="auto"/>
        <w:ind w:firstLine="709"/>
        <w:jc w:val="both"/>
        <w:rPr>
          <w:snapToGrid w:val="0"/>
          <w:sz w:val="28"/>
          <w:szCs w:val="28"/>
        </w:rPr>
      </w:pPr>
      <w:r w:rsidRPr="00042F42">
        <w:rPr>
          <w:snapToGrid w:val="0"/>
          <w:sz w:val="28"/>
          <w:szCs w:val="28"/>
        </w:rPr>
        <w:t>Ритмичность, слаженность и высокая результативность работы предприятия во многом зависят от его обеспеченности оборотными средствами. Недостаток средств, авансируемых на приобретение материальных запасов, может привести к сокращению производства, невыполнению производственной программы. Излишнее отвлечение средств в запасы, превышающие действительную потребность, приводит к омертвлению ресурсов, неэффективному их использованию.</w:t>
      </w:r>
      <w:r w:rsidR="00C15CD2" w:rsidRPr="00042F42">
        <w:rPr>
          <w:snapToGrid w:val="0"/>
          <w:sz w:val="28"/>
          <w:szCs w:val="28"/>
        </w:rPr>
        <w:t xml:space="preserve"> [3, с. 13-15, 27-28.]</w:t>
      </w:r>
    </w:p>
    <w:p w:rsidR="00971906" w:rsidRPr="00042F42" w:rsidRDefault="00971906" w:rsidP="00042F42">
      <w:pPr>
        <w:widowControl w:val="0"/>
        <w:spacing w:line="360" w:lineRule="auto"/>
        <w:ind w:firstLine="709"/>
        <w:jc w:val="both"/>
        <w:rPr>
          <w:snapToGrid w:val="0"/>
          <w:sz w:val="28"/>
          <w:szCs w:val="28"/>
        </w:rPr>
      </w:pPr>
      <w:r w:rsidRPr="00042F42">
        <w:rPr>
          <w:snapToGrid w:val="0"/>
          <w:sz w:val="28"/>
          <w:szCs w:val="28"/>
        </w:rPr>
        <w:t>Поскольку оборотные средства включают как материальные, так и денежные ресурсы, от их организации и эффективности использования зависит не только процесс материального производства, но и финансовая устойчивость предприятия.</w:t>
      </w:r>
      <w:r w:rsidR="00E84722" w:rsidRPr="00042F42">
        <w:rPr>
          <w:snapToGrid w:val="0"/>
          <w:sz w:val="28"/>
          <w:szCs w:val="28"/>
        </w:rPr>
        <w:t xml:space="preserve"> </w:t>
      </w:r>
    </w:p>
    <w:p w:rsidR="00971906" w:rsidRPr="00042F42" w:rsidRDefault="00971906" w:rsidP="002F4AD5">
      <w:pPr>
        <w:pStyle w:val="3"/>
        <w:numPr>
          <w:ilvl w:val="1"/>
          <w:numId w:val="1"/>
        </w:numPr>
        <w:tabs>
          <w:tab w:val="clear" w:pos="792"/>
          <w:tab w:val="num" w:pos="0"/>
        </w:tabs>
        <w:spacing w:line="360" w:lineRule="auto"/>
        <w:ind w:left="0" w:firstLine="709"/>
        <w:jc w:val="center"/>
        <w:rPr>
          <w:rFonts w:ascii="Times New Roman" w:hAnsi="Times New Roman"/>
          <w:b/>
          <w:snapToGrid w:val="0"/>
          <w:sz w:val="28"/>
          <w:szCs w:val="28"/>
        </w:rPr>
      </w:pPr>
      <w:bookmarkStart w:id="1" w:name="_Toc515012798"/>
      <w:r w:rsidRPr="00042F42">
        <w:rPr>
          <w:rFonts w:ascii="Times New Roman" w:hAnsi="Times New Roman"/>
          <w:b/>
          <w:snapToGrid w:val="0"/>
          <w:sz w:val="28"/>
          <w:szCs w:val="28"/>
        </w:rPr>
        <w:t>Источники формирования оборотных средств.</w:t>
      </w:r>
      <w:bookmarkEnd w:id="1"/>
    </w:p>
    <w:p w:rsidR="00971906" w:rsidRPr="00042F42" w:rsidRDefault="00971906" w:rsidP="00042F42">
      <w:pPr>
        <w:widowControl w:val="0"/>
        <w:spacing w:line="360" w:lineRule="auto"/>
        <w:ind w:firstLine="709"/>
        <w:jc w:val="both"/>
        <w:rPr>
          <w:snapToGrid w:val="0"/>
          <w:sz w:val="28"/>
          <w:szCs w:val="28"/>
        </w:rPr>
      </w:pPr>
      <w:r w:rsidRPr="00042F42">
        <w:rPr>
          <w:snapToGrid w:val="0"/>
          <w:sz w:val="28"/>
          <w:szCs w:val="28"/>
        </w:rPr>
        <w:t xml:space="preserve"> Оборотные средства предприятий призваны обеспечивать непрерывное их движение на всех стадиях кругооборота с тем, чтобы удовлетворять потребности производства в денежных и материальных ресурсах, обеспечивать своевременность и полноту расчетов, повышать эффективность использования оборотных средств. </w:t>
      </w:r>
      <w:r w:rsidRPr="00042F42">
        <w:rPr>
          <w:snapToGrid w:val="0"/>
          <w:sz w:val="28"/>
          <w:szCs w:val="28"/>
          <w:u w:val="single"/>
        </w:rPr>
        <w:t>Все источники финансирования оборотных средств подразделяются на собственные, заемные и привлеченные.</w:t>
      </w:r>
      <w:r w:rsidRPr="00042F42">
        <w:rPr>
          <w:snapToGrid w:val="0"/>
          <w:sz w:val="28"/>
          <w:szCs w:val="28"/>
        </w:rPr>
        <w:t xml:space="preserve"> </w:t>
      </w:r>
    </w:p>
    <w:p w:rsidR="00971906" w:rsidRPr="00042F42" w:rsidRDefault="00971906" w:rsidP="00042F42">
      <w:pPr>
        <w:widowControl w:val="0"/>
        <w:spacing w:line="360" w:lineRule="auto"/>
        <w:ind w:firstLine="709"/>
        <w:jc w:val="both"/>
        <w:rPr>
          <w:snapToGrid w:val="0"/>
          <w:sz w:val="28"/>
          <w:szCs w:val="28"/>
        </w:rPr>
      </w:pPr>
      <w:r w:rsidRPr="00042F42">
        <w:rPr>
          <w:b/>
          <w:snapToGrid w:val="0"/>
          <w:sz w:val="28"/>
          <w:szCs w:val="28"/>
        </w:rPr>
        <w:t>Собственные средства</w:t>
      </w:r>
      <w:r w:rsidRPr="00042F42">
        <w:rPr>
          <w:snapToGrid w:val="0"/>
          <w:sz w:val="28"/>
          <w:szCs w:val="28"/>
        </w:rPr>
        <w:t xml:space="preserve"> играют главную роль в организации кругооборота фондов, так как предприятия, работающие на основе коммерческого расчета, должны обладать определенной имущественной и оперативной самостоятельностью с тем, чтобы вести дело рентабельно и нести ответственность за принимаемые решения.</w:t>
      </w:r>
    </w:p>
    <w:p w:rsidR="00971906" w:rsidRPr="00042F42" w:rsidRDefault="00971906" w:rsidP="00042F42">
      <w:pPr>
        <w:widowControl w:val="0"/>
        <w:spacing w:line="360" w:lineRule="auto"/>
        <w:ind w:firstLine="709"/>
        <w:jc w:val="both"/>
        <w:rPr>
          <w:snapToGrid w:val="0"/>
          <w:sz w:val="28"/>
          <w:szCs w:val="28"/>
        </w:rPr>
      </w:pPr>
      <w:r w:rsidRPr="00042F42">
        <w:rPr>
          <w:snapToGrid w:val="0"/>
          <w:sz w:val="28"/>
          <w:szCs w:val="28"/>
        </w:rPr>
        <w:t>Формирование оборотных средств происходит в момент организации предприятия, когда создается его уставный фонд. Источником формирования в этом случае служат инвестиционные средства учредителей предприятия. В процессе работы источником пополнения оборотных средств является полученная прибыль, а также приравненные к собственным средствам так называемые устойчивые пассивы. Это средства, которые не принадлежат предприятию, но постоянно находятся в его обороте. Такие средства служат источником формирования оборотных средств в сумме их минимального остатка. К ним относятся; минимальная переходящая из месяца в месяц задолженность по оплате труда работникам предприятия, резервы на покрытие предстоящих расходов, минимальная переходящая задолженность перед бюджетом и внебюджетными фондами, средства кредиторов, полученные в качестве предоплаты за продукцию (товары, услуги), средства покупателей по залогам за возвратную тару, переходящие остатки фонда потребления и др.</w:t>
      </w:r>
    </w:p>
    <w:p w:rsidR="00971906" w:rsidRPr="00042F42" w:rsidRDefault="00971906" w:rsidP="00042F42">
      <w:pPr>
        <w:widowControl w:val="0"/>
        <w:spacing w:line="360" w:lineRule="auto"/>
        <w:ind w:firstLine="709"/>
        <w:jc w:val="both"/>
        <w:rPr>
          <w:snapToGrid w:val="0"/>
          <w:sz w:val="28"/>
          <w:szCs w:val="28"/>
        </w:rPr>
      </w:pPr>
      <w:r w:rsidRPr="00042F42">
        <w:rPr>
          <w:snapToGrid w:val="0"/>
          <w:sz w:val="28"/>
          <w:szCs w:val="28"/>
        </w:rPr>
        <w:t xml:space="preserve">Для сокращения общей потребности хозяйства в оборотных средствах, а также стимулирования их эффективного использования целесообразно привлечение </w:t>
      </w:r>
      <w:r w:rsidRPr="00042F42">
        <w:rPr>
          <w:b/>
          <w:snapToGrid w:val="0"/>
          <w:sz w:val="28"/>
          <w:szCs w:val="28"/>
        </w:rPr>
        <w:t>заемных средств.</w:t>
      </w:r>
      <w:r w:rsidRPr="00042F42">
        <w:rPr>
          <w:snapToGrid w:val="0"/>
          <w:sz w:val="28"/>
          <w:szCs w:val="28"/>
        </w:rPr>
        <w:t xml:space="preserve"> Заемные средства представляют собой в основном краткосрочные кредиты банка, с помощью которых удовлетворяются временные дополнительные потребности в оборотных средствах.</w:t>
      </w:r>
      <w:r w:rsidR="00E84722" w:rsidRPr="00042F42">
        <w:rPr>
          <w:snapToGrid w:val="0"/>
          <w:sz w:val="28"/>
          <w:szCs w:val="28"/>
        </w:rPr>
        <w:t xml:space="preserve"> [4, с. 67-70]</w:t>
      </w:r>
    </w:p>
    <w:p w:rsidR="00971906" w:rsidRPr="00042F42" w:rsidRDefault="00971906" w:rsidP="00042F42">
      <w:pPr>
        <w:widowControl w:val="0"/>
        <w:spacing w:line="360" w:lineRule="auto"/>
        <w:ind w:firstLine="709"/>
        <w:jc w:val="both"/>
        <w:rPr>
          <w:snapToGrid w:val="0"/>
          <w:sz w:val="28"/>
          <w:szCs w:val="28"/>
        </w:rPr>
      </w:pPr>
      <w:r w:rsidRPr="00042F42">
        <w:rPr>
          <w:snapToGrid w:val="0"/>
          <w:sz w:val="28"/>
          <w:szCs w:val="28"/>
        </w:rPr>
        <w:t xml:space="preserve">Основными направлениями привлечения кредитов ддя формирования оборотных средств являются: кредитование сезонных запасов сырья, материалов и затрат, связанных с сезонным процессом производства; временное восполнение недостатка собственных оборотных средств; осуществление расчетов и опосредование платежного оборота. </w:t>
      </w:r>
    </w:p>
    <w:p w:rsidR="00971906" w:rsidRPr="00042F42" w:rsidRDefault="00427662" w:rsidP="00042F42">
      <w:pPr>
        <w:widowControl w:val="0"/>
        <w:spacing w:line="360" w:lineRule="auto"/>
        <w:ind w:firstLine="709"/>
        <w:jc w:val="both"/>
        <w:rPr>
          <w:snapToGrid w:val="0"/>
          <w:sz w:val="28"/>
          <w:szCs w:val="28"/>
        </w:rPr>
      </w:pPr>
      <w:r w:rsidRPr="00042F42">
        <w:rPr>
          <w:snapToGrid w:val="0"/>
          <w:sz w:val="28"/>
          <w:szCs w:val="28"/>
        </w:rPr>
        <w:t xml:space="preserve">С </w:t>
      </w:r>
      <w:r w:rsidR="00971906" w:rsidRPr="00042F42">
        <w:rPr>
          <w:snapToGrid w:val="0"/>
          <w:sz w:val="28"/>
          <w:szCs w:val="28"/>
        </w:rPr>
        <w:t xml:space="preserve">переходом на рыночную систему управления экономикой роль кредита как источника оборотных средств по крайней мере не уменьшилась. Наряду с привычной необходимостью в покрытии сверхнормативной потребности в оборотных средствах предприятий появились новые факторы, обусловливающие усиление значения банковского кредита. Эти факторы связаны, прежде всего, с переходным этапом развития, переживаемым отечественной экономикой. Одним из них явилась инфляция. Воздействие инфляции на оборотные средства предприятия очень многогранно: оно оказывает непосредственное и косвенное влияние. </w:t>
      </w:r>
    </w:p>
    <w:p w:rsidR="00971906" w:rsidRPr="00042F42" w:rsidRDefault="00971906" w:rsidP="00042F42">
      <w:pPr>
        <w:widowControl w:val="0"/>
        <w:spacing w:line="360" w:lineRule="auto"/>
        <w:ind w:firstLine="709"/>
        <w:jc w:val="both"/>
        <w:rPr>
          <w:snapToGrid w:val="0"/>
          <w:sz w:val="28"/>
          <w:szCs w:val="28"/>
        </w:rPr>
      </w:pPr>
      <w:r w:rsidRPr="00042F42">
        <w:rPr>
          <w:b/>
          <w:snapToGrid w:val="0"/>
          <w:sz w:val="28"/>
          <w:szCs w:val="28"/>
        </w:rPr>
        <w:t>Прямое влияние</w:t>
      </w:r>
      <w:r w:rsidRPr="00042F42">
        <w:rPr>
          <w:snapToGrid w:val="0"/>
          <w:sz w:val="28"/>
          <w:szCs w:val="28"/>
        </w:rPr>
        <w:t xml:space="preserve"> характеризуется обесценением оборотных средств за время их оборота, т.е. после завершения оборота предприятие фактически не получает авансированную сумму оборотных средств в составе выручки от реализации продукции.</w:t>
      </w:r>
    </w:p>
    <w:p w:rsidR="00971906" w:rsidRPr="00042F42" w:rsidRDefault="00971906" w:rsidP="00042F42">
      <w:pPr>
        <w:widowControl w:val="0"/>
        <w:spacing w:line="360" w:lineRule="auto"/>
        <w:ind w:firstLine="709"/>
        <w:jc w:val="both"/>
        <w:rPr>
          <w:snapToGrid w:val="0"/>
          <w:sz w:val="28"/>
          <w:szCs w:val="28"/>
        </w:rPr>
      </w:pPr>
      <w:r w:rsidRPr="00042F42">
        <w:rPr>
          <w:b/>
          <w:snapToGrid w:val="0"/>
          <w:sz w:val="28"/>
          <w:szCs w:val="28"/>
        </w:rPr>
        <w:t>Косвенное влияние</w:t>
      </w:r>
      <w:r w:rsidRPr="00042F42">
        <w:rPr>
          <w:snapToGrid w:val="0"/>
          <w:sz w:val="28"/>
          <w:szCs w:val="28"/>
        </w:rPr>
        <w:t xml:space="preserve"> выражается в замедлении оборота средств из-за кризиса неплатежей, во многом обусловленного инфляцией. К другим причинам возникновения кризиса неплатежей следует отнести снижение производительности труда; крайнюю неэффективность производства; неумение отдельных руководителей приспособиться к новым условиям: искать новые решения, менять товарный ассортимент, снижать материало- и энергоемкость производства, реализуя излишние и ненужные активы; наконец, несовершенство законодательства, позволяющего безнаказанно не платить по долгам.</w:t>
      </w:r>
      <w:r w:rsidR="00427662" w:rsidRPr="00042F42">
        <w:rPr>
          <w:snapToGrid w:val="0"/>
          <w:sz w:val="28"/>
          <w:szCs w:val="28"/>
        </w:rPr>
        <w:t xml:space="preserve"> [3, с.41,43-44]</w:t>
      </w:r>
    </w:p>
    <w:p w:rsidR="00971906" w:rsidRPr="00042F42" w:rsidRDefault="00971906" w:rsidP="00042F42">
      <w:pPr>
        <w:widowControl w:val="0"/>
        <w:spacing w:line="360" w:lineRule="auto"/>
        <w:ind w:firstLine="709"/>
        <w:jc w:val="both"/>
        <w:rPr>
          <w:snapToGrid w:val="0"/>
          <w:sz w:val="28"/>
          <w:szCs w:val="28"/>
        </w:rPr>
      </w:pPr>
      <w:r w:rsidRPr="00042F42">
        <w:rPr>
          <w:snapToGrid w:val="0"/>
          <w:sz w:val="28"/>
          <w:szCs w:val="28"/>
        </w:rPr>
        <w:t>Следует также выделить прочие источники формирования оборотных средств, к которым относятся средства предприятия, временно не используемые по целевому назначению (фонды, резервы и др.).</w:t>
      </w:r>
    </w:p>
    <w:p w:rsidR="00042F42" w:rsidRDefault="00971906" w:rsidP="00042F42">
      <w:pPr>
        <w:spacing w:line="360" w:lineRule="auto"/>
        <w:ind w:firstLine="709"/>
        <w:jc w:val="both"/>
        <w:rPr>
          <w:snapToGrid w:val="0"/>
          <w:sz w:val="28"/>
          <w:szCs w:val="28"/>
        </w:rPr>
      </w:pPr>
      <w:r w:rsidRPr="00042F42">
        <w:rPr>
          <w:i/>
          <w:snapToGrid w:val="0"/>
          <w:sz w:val="28"/>
          <w:szCs w:val="28"/>
        </w:rPr>
        <w:t>Правильное соотношение между собственными, заемными и привлеченными источниками образования оборотных средств играет важную роль в укреплении финансового состояния предприятия.</w:t>
      </w:r>
    </w:p>
    <w:p w:rsidR="00042F42" w:rsidRPr="00042F42" w:rsidRDefault="00042F42" w:rsidP="00042F42">
      <w:pPr>
        <w:spacing w:line="360" w:lineRule="auto"/>
        <w:ind w:firstLine="709"/>
        <w:jc w:val="both"/>
        <w:rPr>
          <w:snapToGrid w:val="0"/>
          <w:sz w:val="28"/>
          <w:szCs w:val="28"/>
        </w:rPr>
      </w:pPr>
    </w:p>
    <w:p w:rsidR="00E45DD4" w:rsidRPr="00042F42" w:rsidRDefault="00E45DD4" w:rsidP="002F4AD5">
      <w:pPr>
        <w:pStyle w:val="a6"/>
        <w:numPr>
          <w:ilvl w:val="1"/>
          <w:numId w:val="1"/>
        </w:numPr>
        <w:tabs>
          <w:tab w:val="clear" w:pos="4677"/>
          <w:tab w:val="clear" w:pos="9355"/>
        </w:tabs>
        <w:spacing w:line="360" w:lineRule="auto"/>
        <w:ind w:firstLine="709"/>
        <w:jc w:val="center"/>
        <w:rPr>
          <w:b/>
          <w:sz w:val="28"/>
          <w:szCs w:val="28"/>
        </w:rPr>
      </w:pPr>
      <w:r w:rsidRPr="00042F42">
        <w:rPr>
          <w:b/>
          <w:sz w:val="28"/>
          <w:szCs w:val="28"/>
        </w:rPr>
        <w:t>Политика управления отдельными элементами оборотного капитала.</w:t>
      </w:r>
    </w:p>
    <w:p w:rsidR="00D665B9" w:rsidRPr="00042F42" w:rsidRDefault="0064615E" w:rsidP="00042F42">
      <w:pPr>
        <w:pStyle w:val="a6"/>
        <w:tabs>
          <w:tab w:val="clear" w:pos="4677"/>
          <w:tab w:val="clear" w:pos="9355"/>
        </w:tabs>
        <w:spacing w:line="360" w:lineRule="auto"/>
        <w:ind w:firstLine="709"/>
        <w:jc w:val="both"/>
        <w:rPr>
          <w:b/>
          <w:sz w:val="28"/>
          <w:szCs w:val="28"/>
        </w:rPr>
      </w:pPr>
      <w:r w:rsidRPr="00042F42">
        <w:rPr>
          <w:sz w:val="28"/>
          <w:szCs w:val="28"/>
        </w:rPr>
        <w:t xml:space="preserve">Политика управления </w:t>
      </w:r>
      <w:r w:rsidR="002F4AD5">
        <w:rPr>
          <w:b/>
          <w:sz w:val="28"/>
          <w:szCs w:val="28"/>
        </w:rPr>
        <w:t>–</w:t>
      </w:r>
      <w:r w:rsidRPr="00042F42">
        <w:rPr>
          <w:b/>
          <w:sz w:val="28"/>
          <w:szCs w:val="28"/>
        </w:rPr>
        <w:t xml:space="preserve"> </w:t>
      </w:r>
      <w:r w:rsidRPr="00042F42">
        <w:rPr>
          <w:color w:val="000000"/>
          <w:sz w:val="28"/>
          <w:szCs w:val="28"/>
        </w:rPr>
        <w:t xml:space="preserve">это </w:t>
      </w:r>
      <w:hyperlink r:id="rId7" w:history="1">
        <w:r w:rsidRPr="00042F42">
          <w:rPr>
            <w:rStyle w:val="a7"/>
            <w:color w:val="000000"/>
            <w:sz w:val="28"/>
            <w:szCs w:val="28"/>
            <w:u w:val="none"/>
          </w:rPr>
          <w:t>выбор</w:t>
        </w:r>
      </w:hyperlink>
      <w:r w:rsidRPr="00042F42">
        <w:rPr>
          <w:color w:val="000000"/>
          <w:sz w:val="28"/>
          <w:szCs w:val="28"/>
        </w:rPr>
        <w:t xml:space="preserve"> основных стратегических решений относительно заданных уровней для каждой </w:t>
      </w:r>
      <w:hyperlink r:id="rId8" w:history="1">
        <w:r w:rsidRPr="00042F42">
          <w:rPr>
            <w:rStyle w:val="a7"/>
            <w:color w:val="000000"/>
            <w:sz w:val="28"/>
            <w:szCs w:val="28"/>
            <w:u w:val="none"/>
          </w:rPr>
          <w:t>категории</w:t>
        </w:r>
      </w:hyperlink>
      <w:r w:rsidRPr="00042F42">
        <w:rPr>
          <w:color w:val="000000"/>
          <w:sz w:val="28"/>
          <w:szCs w:val="28"/>
        </w:rPr>
        <w:t xml:space="preserve"> оборотных средств и </w:t>
      </w:r>
      <w:hyperlink r:id="rId9" w:history="1">
        <w:r w:rsidRPr="00042F42">
          <w:rPr>
            <w:rStyle w:val="a7"/>
            <w:color w:val="000000"/>
            <w:sz w:val="28"/>
            <w:szCs w:val="28"/>
            <w:u w:val="none"/>
          </w:rPr>
          <w:t>способа</w:t>
        </w:r>
      </w:hyperlink>
      <w:r w:rsidRPr="00042F42">
        <w:rPr>
          <w:color w:val="000000"/>
          <w:sz w:val="28"/>
          <w:szCs w:val="28"/>
        </w:rPr>
        <w:t xml:space="preserve"> их финансирования.</w:t>
      </w:r>
      <w:r w:rsidR="00D01719" w:rsidRPr="00042F42">
        <w:rPr>
          <w:color w:val="000000"/>
          <w:sz w:val="28"/>
          <w:szCs w:val="28"/>
        </w:rPr>
        <w:t xml:space="preserve"> </w:t>
      </w:r>
      <w:r w:rsidR="00E45DD4" w:rsidRPr="00042F42">
        <w:rPr>
          <w:sz w:val="28"/>
          <w:szCs w:val="28"/>
        </w:rPr>
        <w:t xml:space="preserve">Цели и характер использования отдельных видов оборотного </w:t>
      </w:r>
      <w:r w:rsidR="002F4AD5">
        <w:rPr>
          <w:sz w:val="28"/>
          <w:szCs w:val="28"/>
        </w:rPr>
        <w:pgNum/>
      </w:r>
      <w:r w:rsidR="002F4AD5">
        <w:rPr>
          <w:sz w:val="28"/>
          <w:szCs w:val="28"/>
        </w:rPr>
        <w:t>е</w:t>
      </w:r>
      <w:r w:rsidR="00E45DD4" w:rsidRPr="00042F42">
        <w:rPr>
          <w:sz w:val="28"/>
          <w:szCs w:val="28"/>
        </w:rPr>
        <w:t xml:space="preserve">питала имеет существенные отличительные особенности. Поэтому на предприятиях с большим объемом используемого оборотного капитала разрабатывается самостоятельная политика управления отдельными его составными частями: запасами, дебиторской задолженностью, денежными средствами. В разрезе этих групп оборотного капитала конкретизируется политика управления ими, которая подчинена общей политике управления оборотным капиталом предприятия. </w:t>
      </w:r>
      <w:r w:rsidR="00427662" w:rsidRPr="00042F42">
        <w:rPr>
          <w:snapToGrid w:val="0"/>
          <w:sz w:val="28"/>
          <w:szCs w:val="28"/>
        </w:rPr>
        <w:t>[5, с. 89-90, 94-95]</w:t>
      </w:r>
    </w:p>
    <w:p w:rsidR="00E45DD4" w:rsidRPr="00042F42" w:rsidRDefault="00E45DD4" w:rsidP="00042F42">
      <w:pPr>
        <w:pStyle w:val="a6"/>
        <w:tabs>
          <w:tab w:val="clear" w:pos="4677"/>
          <w:tab w:val="clear" w:pos="9355"/>
        </w:tabs>
        <w:spacing w:line="360" w:lineRule="auto"/>
        <w:ind w:firstLine="709"/>
        <w:jc w:val="both"/>
        <w:rPr>
          <w:b/>
          <w:sz w:val="28"/>
          <w:szCs w:val="28"/>
        </w:rPr>
      </w:pPr>
      <w:r w:rsidRPr="00042F42">
        <w:rPr>
          <w:b/>
          <w:sz w:val="28"/>
          <w:szCs w:val="28"/>
        </w:rPr>
        <w:t>Политика управления запасами</w:t>
      </w:r>
    </w:p>
    <w:p w:rsidR="0064615E" w:rsidRPr="00042F42" w:rsidRDefault="0064615E" w:rsidP="00042F42">
      <w:pPr>
        <w:pStyle w:val="a8"/>
        <w:spacing w:before="0" w:beforeAutospacing="0" w:after="0" w:afterAutospacing="0" w:line="360" w:lineRule="auto"/>
        <w:ind w:firstLine="709"/>
        <w:rPr>
          <w:sz w:val="28"/>
          <w:szCs w:val="28"/>
        </w:rPr>
      </w:pPr>
      <w:r w:rsidRPr="00042F42">
        <w:rPr>
          <w:sz w:val="28"/>
          <w:szCs w:val="28"/>
        </w:rPr>
        <w:t>В качестве материально-производственных запасов принимаются активы:</w:t>
      </w:r>
      <w:r w:rsidRPr="00042F42">
        <w:rPr>
          <w:sz w:val="28"/>
          <w:szCs w:val="28"/>
        </w:rPr>
        <w:br/>
        <w:t xml:space="preserve"> 1. </w:t>
      </w:r>
      <w:r w:rsidRPr="00042F42">
        <w:rPr>
          <w:bCs/>
          <w:sz w:val="28"/>
          <w:szCs w:val="28"/>
        </w:rPr>
        <w:t>используемые в качестве сырья, материалов и т.п. при производстве продукции, предназначенной для продажи</w:t>
      </w:r>
      <w:r w:rsidRPr="00042F42">
        <w:rPr>
          <w:sz w:val="28"/>
          <w:szCs w:val="28"/>
        </w:rPr>
        <w:t xml:space="preserve"> (выполнения работ, оказания услуг</w:t>
      </w:r>
    </w:p>
    <w:p w:rsidR="0064615E" w:rsidRPr="00042F42" w:rsidRDefault="0064615E" w:rsidP="00042F42">
      <w:pPr>
        <w:pStyle w:val="a8"/>
        <w:spacing w:before="0" w:beforeAutospacing="0" w:after="0" w:afterAutospacing="0" w:line="360" w:lineRule="auto"/>
        <w:rPr>
          <w:sz w:val="28"/>
          <w:szCs w:val="28"/>
        </w:rPr>
      </w:pPr>
      <w:r w:rsidRPr="00042F42">
        <w:rPr>
          <w:sz w:val="28"/>
          <w:szCs w:val="28"/>
        </w:rPr>
        <w:t xml:space="preserve">2. </w:t>
      </w:r>
      <w:r w:rsidRPr="00042F42">
        <w:rPr>
          <w:bCs/>
          <w:sz w:val="28"/>
          <w:szCs w:val="28"/>
        </w:rPr>
        <w:t>предназначенные для продажи</w:t>
      </w:r>
      <w:r w:rsidRPr="00042F42">
        <w:rPr>
          <w:sz w:val="28"/>
          <w:szCs w:val="28"/>
        </w:rPr>
        <w:t>;</w:t>
      </w:r>
      <w:r w:rsidRPr="00042F42">
        <w:rPr>
          <w:sz w:val="28"/>
          <w:szCs w:val="28"/>
        </w:rPr>
        <w:br/>
        <w:t>3.</w:t>
      </w:r>
      <w:r w:rsidRPr="00042F42">
        <w:rPr>
          <w:bCs/>
          <w:sz w:val="28"/>
          <w:szCs w:val="28"/>
        </w:rPr>
        <w:t xml:space="preserve"> используемые для управленческих нужд организации</w:t>
      </w:r>
      <w:r w:rsidRPr="00042F42">
        <w:rPr>
          <w:sz w:val="28"/>
          <w:szCs w:val="28"/>
        </w:rPr>
        <w:t>.</w:t>
      </w:r>
      <w:r w:rsidRPr="00042F42">
        <w:rPr>
          <w:b/>
          <w:sz w:val="28"/>
          <w:szCs w:val="28"/>
        </w:rPr>
        <w:br/>
        <w:t>     </w:t>
      </w:r>
      <w:r w:rsidRPr="00042F42">
        <w:rPr>
          <w:b/>
          <w:bCs/>
          <w:sz w:val="28"/>
          <w:szCs w:val="28"/>
        </w:rPr>
        <w:t>Готовая продукция</w:t>
      </w:r>
      <w:r w:rsidRPr="00042F42">
        <w:rPr>
          <w:sz w:val="28"/>
          <w:szCs w:val="28"/>
        </w:rPr>
        <w:t xml:space="preserve"> является частью материально-производственных запасов, предназначенных для продажи (конечный результат производственного цикла, активы, законченные обработкой (комплектацией), технические и качественные характеристики которых соответствуют условиям договора или требованиям иных документов в случаях, установленных законодательством).</w:t>
      </w:r>
      <w:r w:rsidRPr="00042F42">
        <w:rPr>
          <w:sz w:val="28"/>
          <w:szCs w:val="28"/>
        </w:rPr>
        <w:br/>
        <w:t>     </w:t>
      </w:r>
      <w:r w:rsidRPr="00042F42">
        <w:rPr>
          <w:b/>
          <w:bCs/>
          <w:sz w:val="28"/>
          <w:szCs w:val="28"/>
        </w:rPr>
        <w:t xml:space="preserve">Товары </w:t>
      </w:r>
      <w:r w:rsidRPr="00042F42">
        <w:rPr>
          <w:sz w:val="28"/>
          <w:szCs w:val="28"/>
        </w:rPr>
        <w:t>являются частью материально-производственных запасов, приобретенных или полученных от других юридических или физических лиц и предназначенных для продажи.</w:t>
      </w:r>
      <w:r w:rsidR="00D665B9" w:rsidRPr="00042F42">
        <w:rPr>
          <w:sz w:val="28"/>
          <w:szCs w:val="28"/>
        </w:rPr>
        <w:t xml:space="preserve"> </w:t>
      </w:r>
      <w:r w:rsidR="00983E6F" w:rsidRPr="00042F42">
        <w:rPr>
          <w:sz w:val="28"/>
          <w:szCs w:val="28"/>
        </w:rPr>
        <w:t>[</w:t>
      </w:r>
      <w:r w:rsidR="00851598" w:rsidRPr="00042F42">
        <w:rPr>
          <w:sz w:val="28"/>
          <w:szCs w:val="28"/>
        </w:rPr>
        <w:t>1,п.6.</w:t>
      </w:r>
      <w:r w:rsidR="00983E6F" w:rsidRPr="00042F42">
        <w:rPr>
          <w:sz w:val="28"/>
          <w:szCs w:val="28"/>
        </w:rPr>
        <w:t>]</w:t>
      </w:r>
    </w:p>
    <w:p w:rsidR="00E45DD4" w:rsidRPr="00042F42" w:rsidRDefault="00E45DD4" w:rsidP="00042F42">
      <w:pPr>
        <w:spacing w:line="360" w:lineRule="auto"/>
        <w:ind w:firstLine="709"/>
        <w:jc w:val="both"/>
        <w:rPr>
          <w:sz w:val="28"/>
          <w:szCs w:val="28"/>
        </w:rPr>
      </w:pPr>
      <w:r w:rsidRPr="00042F42">
        <w:rPr>
          <w:sz w:val="28"/>
          <w:szCs w:val="28"/>
        </w:rPr>
        <w:t>Важным условием правильного формирования и рационального использования оборотных фондов является нормирование расхода и запасов материальных ресурсов. Нормирование   расходов   материалов      определяет   плановую меру их производственного потребления. Одной из причин образования сверхнормативных запасов товарно-материальных ценностей является недостаточная обоснованность норм и нормативов.</w:t>
      </w:r>
    </w:p>
    <w:p w:rsidR="00E45DD4" w:rsidRPr="00042F42" w:rsidRDefault="00E45DD4" w:rsidP="00042F42">
      <w:pPr>
        <w:spacing w:line="360" w:lineRule="auto"/>
        <w:ind w:firstLine="709"/>
        <w:jc w:val="both"/>
        <w:rPr>
          <w:sz w:val="28"/>
          <w:szCs w:val="28"/>
        </w:rPr>
      </w:pPr>
      <w:r w:rsidRPr="00042F42">
        <w:rPr>
          <w:i/>
          <w:sz w:val="28"/>
          <w:szCs w:val="28"/>
        </w:rPr>
        <w:t xml:space="preserve">Норма расхода – </w:t>
      </w:r>
      <w:r w:rsidRPr="00042F42">
        <w:rPr>
          <w:sz w:val="28"/>
          <w:szCs w:val="28"/>
        </w:rPr>
        <w:t>это максимально допустимая и в то же время минимально необходимая плановая величина затрат сырья, материалов, топлива, электроэнергии и т.п. на изготовление единицы продукции или для выполнения единицы работы. Нормы расхода являются основой для расчета потребности материалов, календарного планирования и определения производственных запасов.</w:t>
      </w:r>
    </w:p>
    <w:p w:rsidR="00E45DD4" w:rsidRPr="00042F42" w:rsidRDefault="00E45DD4" w:rsidP="00042F42">
      <w:pPr>
        <w:spacing w:line="360" w:lineRule="auto"/>
        <w:ind w:firstLine="709"/>
        <w:jc w:val="both"/>
        <w:rPr>
          <w:sz w:val="28"/>
          <w:szCs w:val="28"/>
        </w:rPr>
      </w:pPr>
      <w:r w:rsidRPr="00042F42">
        <w:rPr>
          <w:i/>
          <w:sz w:val="28"/>
          <w:szCs w:val="28"/>
        </w:rPr>
        <w:t>Производственные запасы</w:t>
      </w:r>
      <w:r w:rsidRPr="00042F42">
        <w:rPr>
          <w:sz w:val="28"/>
          <w:szCs w:val="28"/>
        </w:rPr>
        <w:t xml:space="preserve"> на предприятии делятся на текущие, страховые (гарантийные), технологические (подготовительные), сезонные и транспортные. Они могут быть показаны в натуральном и денежном выражении, а также в днях запаса.</w:t>
      </w:r>
    </w:p>
    <w:p w:rsidR="00E45DD4" w:rsidRPr="00042F42" w:rsidRDefault="00E45DD4" w:rsidP="002F4AD5">
      <w:pPr>
        <w:spacing w:line="360" w:lineRule="auto"/>
        <w:ind w:left="705"/>
        <w:jc w:val="both"/>
        <w:rPr>
          <w:sz w:val="28"/>
          <w:szCs w:val="28"/>
        </w:rPr>
      </w:pPr>
      <w:r w:rsidRPr="00042F42">
        <w:rPr>
          <w:i/>
          <w:sz w:val="28"/>
          <w:szCs w:val="28"/>
        </w:rPr>
        <w:t>Текущий запас</w:t>
      </w:r>
      <w:r w:rsidRPr="00042F42">
        <w:rPr>
          <w:sz w:val="28"/>
          <w:szCs w:val="28"/>
        </w:rPr>
        <w:t xml:space="preserve"> – необходим для нормальной работы предприятия в период между очередными поставками, т.е.</w:t>
      </w:r>
    </w:p>
    <w:p w:rsidR="00E45DD4" w:rsidRPr="00042F42" w:rsidRDefault="00E45DD4" w:rsidP="00042F42">
      <w:pPr>
        <w:spacing w:line="360" w:lineRule="auto"/>
        <w:ind w:firstLine="709"/>
        <w:jc w:val="both"/>
        <w:rPr>
          <w:sz w:val="28"/>
          <w:szCs w:val="28"/>
        </w:rPr>
      </w:pPr>
      <w:r w:rsidRPr="00042F42">
        <w:rPr>
          <w:sz w:val="28"/>
          <w:szCs w:val="28"/>
        </w:rPr>
        <w:t>Зтек = Мп х Тин</w:t>
      </w:r>
    </w:p>
    <w:p w:rsidR="00E45DD4" w:rsidRPr="00042F42" w:rsidRDefault="00E45DD4" w:rsidP="00042F42">
      <w:pPr>
        <w:spacing w:line="360" w:lineRule="auto"/>
        <w:ind w:firstLine="709"/>
        <w:jc w:val="both"/>
        <w:rPr>
          <w:sz w:val="28"/>
          <w:szCs w:val="28"/>
        </w:rPr>
      </w:pPr>
      <w:r w:rsidRPr="00042F42">
        <w:rPr>
          <w:sz w:val="28"/>
          <w:szCs w:val="28"/>
        </w:rPr>
        <w:t>Зтек – текущий запас;</w:t>
      </w:r>
    </w:p>
    <w:p w:rsidR="00E45DD4" w:rsidRPr="00042F42" w:rsidRDefault="00E45DD4" w:rsidP="00042F42">
      <w:pPr>
        <w:spacing w:line="360" w:lineRule="auto"/>
        <w:ind w:firstLine="709"/>
        <w:jc w:val="both"/>
        <w:rPr>
          <w:sz w:val="28"/>
          <w:szCs w:val="28"/>
        </w:rPr>
      </w:pPr>
      <w:r w:rsidRPr="00042F42">
        <w:rPr>
          <w:sz w:val="28"/>
          <w:szCs w:val="28"/>
        </w:rPr>
        <w:t>Мп – среднесуточное потребление материала;</w:t>
      </w:r>
    </w:p>
    <w:p w:rsidR="00E45DD4" w:rsidRPr="00042F42" w:rsidRDefault="00E45DD4" w:rsidP="00042F42">
      <w:pPr>
        <w:spacing w:line="360" w:lineRule="auto"/>
        <w:ind w:firstLine="709"/>
        <w:jc w:val="both"/>
        <w:rPr>
          <w:sz w:val="28"/>
          <w:szCs w:val="28"/>
        </w:rPr>
      </w:pPr>
      <w:r w:rsidRPr="00042F42">
        <w:rPr>
          <w:sz w:val="28"/>
          <w:szCs w:val="28"/>
        </w:rPr>
        <w:tab/>
        <w:t>Тин – интервал поставки – время между двумя поставками.</w:t>
      </w:r>
    </w:p>
    <w:p w:rsidR="00E45DD4" w:rsidRPr="00042F42" w:rsidRDefault="00E45DD4" w:rsidP="00042F42">
      <w:pPr>
        <w:spacing w:line="360" w:lineRule="auto"/>
        <w:ind w:firstLine="709"/>
        <w:jc w:val="both"/>
        <w:rPr>
          <w:sz w:val="28"/>
          <w:szCs w:val="28"/>
        </w:rPr>
      </w:pPr>
      <w:r w:rsidRPr="00042F42">
        <w:rPr>
          <w:sz w:val="28"/>
          <w:szCs w:val="28"/>
        </w:rPr>
        <w:t xml:space="preserve">Поскольку текущий запас достигает максимального значения только в момент завоза и в дальнейшем сокращается до нуля, при расчете затрат на создание </w:t>
      </w:r>
      <w:r w:rsidR="002F4AD5">
        <w:rPr>
          <w:sz w:val="28"/>
          <w:szCs w:val="28"/>
        </w:rPr>
        <w:pgNum/>
      </w:r>
      <w:r w:rsidR="002F4AD5">
        <w:rPr>
          <w:sz w:val="28"/>
          <w:szCs w:val="28"/>
        </w:rPr>
        <w:t>есс</w:t>
      </w:r>
      <w:r w:rsidR="002F4AD5">
        <w:rPr>
          <w:sz w:val="28"/>
          <w:szCs w:val="28"/>
        </w:rPr>
        <w:pgNum/>
      </w:r>
      <w:r w:rsidR="002F4AD5">
        <w:rPr>
          <w:sz w:val="28"/>
          <w:szCs w:val="28"/>
        </w:rPr>
        <w:t>ее</w:t>
      </w:r>
      <w:r w:rsidRPr="00042F42">
        <w:rPr>
          <w:sz w:val="28"/>
          <w:szCs w:val="28"/>
        </w:rPr>
        <w:t>го запаса учитывают не весь запас, а только его половину.</w:t>
      </w:r>
    </w:p>
    <w:p w:rsidR="00E45DD4" w:rsidRPr="00042F42" w:rsidRDefault="00E45DD4" w:rsidP="00042F42">
      <w:pPr>
        <w:spacing w:line="360" w:lineRule="auto"/>
        <w:ind w:firstLine="709"/>
        <w:jc w:val="both"/>
        <w:rPr>
          <w:sz w:val="28"/>
          <w:szCs w:val="28"/>
        </w:rPr>
      </w:pPr>
      <w:r w:rsidRPr="00042F42">
        <w:rPr>
          <w:sz w:val="28"/>
          <w:szCs w:val="28"/>
        </w:rPr>
        <w:t>Зтек = (Мп х Тин) : 2</w:t>
      </w:r>
    </w:p>
    <w:p w:rsidR="00E45DD4" w:rsidRPr="00042F42" w:rsidRDefault="00E45DD4" w:rsidP="00042F42">
      <w:pPr>
        <w:pStyle w:val="a3"/>
        <w:spacing w:line="360" w:lineRule="auto"/>
        <w:ind w:firstLine="709"/>
        <w:jc w:val="both"/>
        <w:rPr>
          <w:sz w:val="28"/>
          <w:szCs w:val="28"/>
        </w:rPr>
      </w:pPr>
      <w:r w:rsidRPr="00042F42">
        <w:rPr>
          <w:i/>
          <w:sz w:val="28"/>
          <w:szCs w:val="28"/>
        </w:rPr>
        <w:t>Страховой запас</w:t>
      </w:r>
      <w:r w:rsidRPr="00042F42">
        <w:rPr>
          <w:sz w:val="28"/>
          <w:szCs w:val="28"/>
        </w:rPr>
        <w:t xml:space="preserve"> – величина постоянная. Его назначение – обеспечить производство материалами в случае каких-либо неожиданных задержек, например, с транспортом, нарушением поставщиком сроков и т.д. Страховой запас, как правило, всегда меньше текущего и лишь как исключение может быть равен ему:</w:t>
      </w:r>
    </w:p>
    <w:p w:rsidR="00E45DD4" w:rsidRPr="00042F42" w:rsidRDefault="00E45DD4" w:rsidP="00042F42">
      <w:pPr>
        <w:pStyle w:val="a3"/>
        <w:spacing w:line="360" w:lineRule="auto"/>
        <w:ind w:firstLine="709"/>
        <w:jc w:val="both"/>
        <w:rPr>
          <w:sz w:val="28"/>
          <w:szCs w:val="28"/>
        </w:rPr>
      </w:pPr>
      <w:r w:rsidRPr="00042F42">
        <w:rPr>
          <w:sz w:val="28"/>
          <w:szCs w:val="28"/>
        </w:rPr>
        <w:t>Зстр = Мп х (То + Ттр + Тпр + Тпод)</w:t>
      </w:r>
    </w:p>
    <w:p w:rsidR="00E45DD4" w:rsidRPr="00042F42" w:rsidRDefault="00E45DD4" w:rsidP="00042F42">
      <w:pPr>
        <w:pStyle w:val="a3"/>
        <w:spacing w:line="360" w:lineRule="auto"/>
        <w:ind w:firstLine="709"/>
        <w:jc w:val="both"/>
        <w:rPr>
          <w:sz w:val="28"/>
          <w:szCs w:val="28"/>
        </w:rPr>
      </w:pPr>
      <w:r w:rsidRPr="00042F42">
        <w:rPr>
          <w:sz w:val="28"/>
          <w:szCs w:val="28"/>
        </w:rPr>
        <w:t>Зстр – страховой запас;</w:t>
      </w:r>
    </w:p>
    <w:p w:rsidR="00E45DD4" w:rsidRPr="00042F42" w:rsidRDefault="00E45DD4" w:rsidP="00042F42">
      <w:pPr>
        <w:pStyle w:val="a3"/>
        <w:spacing w:line="360" w:lineRule="auto"/>
        <w:ind w:firstLine="709"/>
        <w:jc w:val="both"/>
        <w:rPr>
          <w:sz w:val="28"/>
          <w:szCs w:val="28"/>
        </w:rPr>
      </w:pPr>
      <w:r w:rsidRPr="00042F42">
        <w:rPr>
          <w:sz w:val="28"/>
          <w:szCs w:val="28"/>
        </w:rPr>
        <w:t>То – время на отгрузку материала поставщиком;</w:t>
      </w:r>
    </w:p>
    <w:p w:rsidR="00E45DD4" w:rsidRPr="00042F42" w:rsidRDefault="00E45DD4" w:rsidP="00042F42">
      <w:pPr>
        <w:pStyle w:val="a3"/>
        <w:spacing w:line="360" w:lineRule="auto"/>
        <w:ind w:firstLine="709"/>
        <w:jc w:val="both"/>
        <w:rPr>
          <w:sz w:val="28"/>
          <w:szCs w:val="28"/>
        </w:rPr>
      </w:pPr>
      <w:r w:rsidRPr="00042F42">
        <w:rPr>
          <w:sz w:val="28"/>
          <w:szCs w:val="28"/>
        </w:rPr>
        <w:t>Ттр – время транспортировки;</w:t>
      </w:r>
    </w:p>
    <w:p w:rsidR="00E45DD4" w:rsidRPr="00042F42" w:rsidRDefault="00E45DD4" w:rsidP="00042F42">
      <w:pPr>
        <w:pStyle w:val="a3"/>
        <w:spacing w:line="360" w:lineRule="auto"/>
        <w:ind w:firstLine="709"/>
        <w:jc w:val="both"/>
        <w:rPr>
          <w:sz w:val="28"/>
          <w:szCs w:val="28"/>
        </w:rPr>
      </w:pPr>
      <w:r w:rsidRPr="00042F42">
        <w:rPr>
          <w:sz w:val="28"/>
          <w:szCs w:val="28"/>
        </w:rPr>
        <w:t>Тпр – время на приемку материала потребителем;</w:t>
      </w:r>
    </w:p>
    <w:p w:rsidR="00E45DD4" w:rsidRPr="00042F42" w:rsidRDefault="00E45DD4" w:rsidP="00042F42">
      <w:pPr>
        <w:pStyle w:val="a3"/>
        <w:spacing w:line="360" w:lineRule="auto"/>
        <w:ind w:firstLine="709"/>
        <w:jc w:val="both"/>
        <w:rPr>
          <w:sz w:val="28"/>
          <w:szCs w:val="28"/>
        </w:rPr>
      </w:pPr>
      <w:r w:rsidRPr="00042F42">
        <w:rPr>
          <w:sz w:val="28"/>
          <w:szCs w:val="28"/>
        </w:rPr>
        <w:t>Тпод – время на подготовку материала к производству, дней.</w:t>
      </w:r>
    </w:p>
    <w:p w:rsidR="00E45DD4" w:rsidRPr="00042F42" w:rsidRDefault="00E45DD4" w:rsidP="00042F42">
      <w:pPr>
        <w:pStyle w:val="a3"/>
        <w:spacing w:line="360" w:lineRule="auto"/>
        <w:ind w:firstLine="709"/>
        <w:jc w:val="both"/>
        <w:rPr>
          <w:sz w:val="28"/>
          <w:szCs w:val="28"/>
        </w:rPr>
      </w:pPr>
      <w:r w:rsidRPr="00042F42">
        <w:rPr>
          <w:i/>
          <w:sz w:val="28"/>
          <w:szCs w:val="28"/>
        </w:rPr>
        <w:t>Технологический запас</w:t>
      </w:r>
      <w:r w:rsidRPr="00042F42">
        <w:rPr>
          <w:sz w:val="28"/>
          <w:szCs w:val="28"/>
        </w:rPr>
        <w:t xml:space="preserve"> – образуется в том случае, если поступающие на предприятие материалы не могут быть сразу использованы в производстве, а требуют времени на предварительную подготовку (приемку, разгрузку, сортировку, анализы, очистку, старение, создание необходимых партий и т.п.).</w:t>
      </w:r>
    </w:p>
    <w:p w:rsidR="00E45DD4" w:rsidRPr="00042F42" w:rsidRDefault="00E45DD4" w:rsidP="00042F42">
      <w:pPr>
        <w:pStyle w:val="a3"/>
        <w:spacing w:line="360" w:lineRule="auto"/>
        <w:ind w:firstLine="709"/>
        <w:jc w:val="both"/>
        <w:rPr>
          <w:sz w:val="28"/>
          <w:szCs w:val="28"/>
        </w:rPr>
      </w:pPr>
      <w:r w:rsidRPr="00042F42">
        <w:rPr>
          <w:i/>
          <w:sz w:val="28"/>
          <w:szCs w:val="28"/>
        </w:rPr>
        <w:t>Сезонный запас</w:t>
      </w:r>
      <w:r w:rsidRPr="00042F42">
        <w:rPr>
          <w:sz w:val="28"/>
          <w:szCs w:val="28"/>
        </w:rPr>
        <w:t xml:space="preserve"> – образуется при сезонном характере заготовки данного вида сырья или сезонном характере потребления (например, топливо для отопления). Иногда сезонный характер заготовки зависит от сезонных условий завоза </w:t>
      </w:r>
      <w:r w:rsidR="002F4AD5">
        <w:rPr>
          <w:sz w:val="28"/>
          <w:szCs w:val="28"/>
        </w:rPr>
        <w:pgNum/>
      </w:r>
      <w:r w:rsidR="002F4AD5">
        <w:rPr>
          <w:sz w:val="28"/>
          <w:szCs w:val="28"/>
        </w:rPr>
        <w:t>е</w:t>
      </w:r>
      <w:r w:rsidRPr="00042F42">
        <w:rPr>
          <w:sz w:val="28"/>
          <w:szCs w:val="28"/>
        </w:rPr>
        <w:t>териалов (летняя навигация)</w:t>
      </w:r>
    </w:p>
    <w:p w:rsidR="00E45DD4" w:rsidRPr="00042F42" w:rsidRDefault="00E45DD4" w:rsidP="00042F42">
      <w:pPr>
        <w:pStyle w:val="a3"/>
        <w:spacing w:line="360" w:lineRule="auto"/>
        <w:ind w:firstLine="709"/>
        <w:jc w:val="both"/>
        <w:rPr>
          <w:sz w:val="28"/>
          <w:szCs w:val="28"/>
        </w:rPr>
      </w:pPr>
      <w:r w:rsidRPr="00042F42">
        <w:rPr>
          <w:i/>
          <w:sz w:val="28"/>
          <w:szCs w:val="28"/>
        </w:rPr>
        <w:t>Транспортный запас</w:t>
      </w:r>
      <w:r w:rsidRPr="00042F42">
        <w:rPr>
          <w:sz w:val="28"/>
          <w:szCs w:val="28"/>
        </w:rPr>
        <w:t xml:space="preserve"> – определяется расстоянием предприятия от поставщика, средней скоростью движения груза и временем оформления документации. </w:t>
      </w:r>
    </w:p>
    <w:p w:rsidR="00E45DD4" w:rsidRPr="00042F42" w:rsidRDefault="00E45DD4" w:rsidP="00042F42">
      <w:pPr>
        <w:spacing w:line="360" w:lineRule="auto"/>
        <w:ind w:firstLine="709"/>
        <w:jc w:val="both"/>
        <w:rPr>
          <w:i/>
          <w:sz w:val="28"/>
          <w:szCs w:val="28"/>
        </w:rPr>
      </w:pPr>
      <w:r w:rsidRPr="00042F42">
        <w:rPr>
          <w:sz w:val="28"/>
          <w:szCs w:val="28"/>
        </w:rPr>
        <w:t>Одной из задач управления запасами и соответственно суммами средств, вложенные в производственные запасы, является контроль за состоянием за</w:t>
      </w:r>
      <w:r w:rsidR="00D01719" w:rsidRPr="00042F42">
        <w:rPr>
          <w:sz w:val="28"/>
          <w:szCs w:val="28"/>
        </w:rPr>
        <w:t xml:space="preserve">пасов. Он </w:t>
      </w:r>
      <w:r w:rsidRPr="00042F42">
        <w:rPr>
          <w:sz w:val="28"/>
          <w:szCs w:val="28"/>
        </w:rPr>
        <w:t>позволяет обеспечить равномерность выпуска и реализации продукции, ритмичность поставок товаров при относительно низком уровне запасов и быстрой их оборачиваемостью</w:t>
      </w:r>
      <w:r w:rsidRPr="00042F42">
        <w:rPr>
          <w:i/>
          <w:sz w:val="28"/>
          <w:szCs w:val="28"/>
        </w:rPr>
        <w:t>. Все многообразие систем управления запасами сводят к двум основным типам:</w:t>
      </w:r>
    </w:p>
    <w:p w:rsidR="00E45DD4" w:rsidRPr="00042F42" w:rsidRDefault="00042F42" w:rsidP="00042F42">
      <w:pPr>
        <w:spacing w:line="360" w:lineRule="auto"/>
        <w:jc w:val="both"/>
        <w:rPr>
          <w:b/>
          <w:sz w:val="28"/>
          <w:szCs w:val="28"/>
        </w:rPr>
      </w:pPr>
      <w:r>
        <w:rPr>
          <w:b/>
          <w:sz w:val="28"/>
          <w:szCs w:val="28"/>
        </w:rPr>
        <w:t xml:space="preserve">1. </w:t>
      </w:r>
      <w:r w:rsidR="00634F4F" w:rsidRPr="00042F42">
        <w:rPr>
          <w:b/>
          <w:sz w:val="28"/>
          <w:szCs w:val="28"/>
        </w:rPr>
        <w:t>С</w:t>
      </w:r>
      <w:r w:rsidR="00E45DD4" w:rsidRPr="00042F42">
        <w:rPr>
          <w:b/>
          <w:sz w:val="28"/>
          <w:szCs w:val="28"/>
        </w:rPr>
        <w:t xml:space="preserve"> фиксированным размером заказа.</w:t>
      </w:r>
    </w:p>
    <w:p w:rsidR="00D01719" w:rsidRPr="00042F42" w:rsidRDefault="00E45DD4" w:rsidP="00042F42">
      <w:pPr>
        <w:spacing w:line="360" w:lineRule="auto"/>
        <w:ind w:firstLine="709"/>
        <w:jc w:val="both"/>
        <w:rPr>
          <w:sz w:val="28"/>
          <w:szCs w:val="28"/>
        </w:rPr>
      </w:pPr>
      <w:r w:rsidRPr="00042F42">
        <w:rPr>
          <w:sz w:val="28"/>
          <w:szCs w:val="28"/>
        </w:rPr>
        <w:t xml:space="preserve">В этой системе размер заказа является постоянной величиной, и повторный заказ подается при уменьшении наличных запасов до определенного критического уровня – точки заказа. Эта система основана на выборе размера партии, минимизирующего общие издержки управления запасами. Следовательно, чтобы использовать фиксированный размер заказа, надо проводить регулярный (порою ежедневный) контроль остатков и быть уверенным в том, что расчетное время выполнения заказа не будет нарушено. </w:t>
      </w:r>
    </w:p>
    <w:p w:rsidR="00E45DD4" w:rsidRPr="00042F42" w:rsidRDefault="00634F4F" w:rsidP="00042F42">
      <w:pPr>
        <w:numPr>
          <w:ilvl w:val="0"/>
          <w:numId w:val="9"/>
        </w:numPr>
        <w:spacing w:line="360" w:lineRule="auto"/>
        <w:jc w:val="both"/>
        <w:rPr>
          <w:b/>
          <w:sz w:val="28"/>
          <w:szCs w:val="28"/>
        </w:rPr>
      </w:pPr>
      <w:r w:rsidRPr="00042F42">
        <w:rPr>
          <w:b/>
          <w:sz w:val="28"/>
          <w:szCs w:val="28"/>
        </w:rPr>
        <w:t xml:space="preserve">С </w:t>
      </w:r>
      <w:r w:rsidR="00E45DD4" w:rsidRPr="00042F42">
        <w:rPr>
          <w:b/>
          <w:sz w:val="28"/>
          <w:szCs w:val="28"/>
        </w:rPr>
        <w:t>фиксированным интервалом времени между расходуемыми запасами.</w:t>
      </w:r>
    </w:p>
    <w:p w:rsidR="00E45DD4" w:rsidRPr="00042F42" w:rsidRDefault="00E45DD4" w:rsidP="00042F42">
      <w:pPr>
        <w:pStyle w:val="a6"/>
        <w:tabs>
          <w:tab w:val="clear" w:pos="4677"/>
          <w:tab w:val="clear" w:pos="9355"/>
        </w:tabs>
        <w:spacing w:line="360" w:lineRule="auto"/>
        <w:ind w:firstLine="709"/>
        <w:jc w:val="both"/>
        <w:rPr>
          <w:sz w:val="28"/>
          <w:szCs w:val="28"/>
        </w:rPr>
      </w:pPr>
      <w:r w:rsidRPr="00042F42">
        <w:rPr>
          <w:sz w:val="28"/>
          <w:szCs w:val="28"/>
        </w:rPr>
        <w:t xml:space="preserve">В этой системе фиксированный размер заказа отсутствует. Через постоянные промежутки времени проводится проверка состояния запасов, и если после предыдущей проверки было реализовано какое-либо количество товара, то подается заказ. Размер заказа равен разности между максимальным уровнем, до которого происходит пополнение запасов, и фактическим уровнем в момент проверки. </w:t>
      </w:r>
    </w:p>
    <w:p w:rsidR="00E45DD4" w:rsidRPr="00042F42" w:rsidRDefault="00E45DD4" w:rsidP="00042F42">
      <w:pPr>
        <w:pStyle w:val="a6"/>
        <w:tabs>
          <w:tab w:val="clear" w:pos="4677"/>
          <w:tab w:val="clear" w:pos="9355"/>
        </w:tabs>
        <w:spacing w:line="360" w:lineRule="auto"/>
        <w:ind w:firstLine="709"/>
        <w:jc w:val="both"/>
        <w:rPr>
          <w:sz w:val="28"/>
          <w:szCs w:val="28"/>
        </w:rPr>
      </w:pPr>
      <w:r w:rsidRPr="00042F42">
        <w:rPr>
          <w:sz w:val="28"/>
          <w:szCs w:val="28"/>
        </w:rPr>
        <w:t>Каждая из рассмотренных систем управления запасами основана на применении аналитического приема сравнения и выявления отклонений уровня запасов, сложившегося на определенный момент времени, от нормы или оптимальной величины. Остальные системы представляют собой разновидность этих двух систем.</w:t>
      </w:r>
      <w:r w:rsidR="00293AC9" w:rsidRPr="00042F42">
        <w:rPr>
          <w:sz w:val="28"/>
          <w:szCs w:val="28"/>
        </w:rPr>
        <w:t xml:space="preserve"> [4, с. 56-59]</w:t>
      </w:r>
    </w:p>
    <w:p w:rsidR="00E45DD4" w:rsidRPr="00042F42" w:rsidRDefault="00E45DD4" w:rsidP="00042F42">
      <w:pPr>
        <w:pStyle w:val="a6"/>
        <w:tabs>
          <w:tab w:val="clear" w:pos="4677"/>
          <w:tab w:val="clear" w:pos="9355"/>
        </w:tabs>
        <w:spacing w:line="360" w:lineRule="auto"/>
        <w:ind w:firstLine="709"/>
        <w:jc w:val="both"/>
        <w:rPr>
          <w:i/>
          <w:sz w:val="28"/>
          <w:szCs w:val="28"/>
        </w:rPr>
      </w:pPr>
      <w:r w:rsidRPr="00042F42">
        <w:rPr>
          <w:sz w:val="28"/>
          <w:szCs w:val="28"/>
        </w:rPr>
        <w:t xml:space="preserve">Необходимо отметить и такой метод, получившем широкое распространение на западе, как управления запасами  </w:t>
      </w:r>
      <w:r w:rsidRPr="00042F42">
        <w:rPr>
          <w:i/>
          <w:sz w:val="28"/>
          <w:szCs w:val="28"/>
        </w:rPr>
        <w:t>«точно вовремя».</w:t>
      </w:r>
    </w:p>
    <w:p w:rsidR="00E45DD4" w:rsidRPr="00042F42" w:rsidRDefault="00E45DD4" w:rsidP="00042F42">
      <w:pPr>
        <w:pStyle w:val="a6"/>
        <w:tabs>
          <w:tab w:val="clear" w:pos="4677"/>
          <w:tab w:val="clear" w:pos="9355"/>
        </w:tabs>
        <w:spacing w:line="360" w:lineRule="auto"/>
        <w:ind w:firstLine="709"/>
        <w:jc w:val="both"/>
        <w:rPr>
          <w:sz w:val="28"/>
          <w:szCs w:val="28"/>
        </w:rPr>
      </w:pPr>
      <w:r w:rsidRPr="00042F42">
        <w:rPr>
          <w:sz w:val="28"/>
          <w:szCs w:val="28"/>
        </w:rPr>
        <w:t>«Точно вовремя» - это философия, которая может быть применена в логистике ко всем аспектам деятельности, включая производство, отгрузку и закупку продукции. Ядром этой философии является точка зрения, что все запасы нежелательны и должны быть устранены или сведены к минимуму. Традиционная же политика отечественных предприятий представляет собой систему производства, при которой продукция имеется «на всякий случай» с тем, чтобы можно было удовлетворить непосредственный на нее спрос. Такая практика очень дорогостоящая по причине содержания площадей складских помещений для хранения запасов. Возникает вопрос: строить ли на имеющейся площади фирмы складские помещения для хранения запасов или расширять производственные мощности, а с ними и выпуск продукции. Фирмы, как правило, применяют второй вариант, поскольку метод управления запасами по принципу «точно вовремя» связывает всю деятельность предприятия в процессе физического производства и распределения. Цель этого метода – производить и отгружать продукцию точно в срок для ее дальнейшего использования. Особое значение для реализации принципа «точно вовремя» имеют такие аспекты, как закупки и производство вместе с контролем качества.</w:t>
      </w:r>
      <w:r w:rsidR="00293AC9" w:rsidRPr="00042F42">
        <w:rPr>
          <w:sz w:val="28"/>
          <w:szCs w:val="28"/>
        </w:rPr>
        <w:t>[6, с.101-102]</w:t>
      </w:r>
    </w:p>
    <w:p w:rsidR="00E45DD4" w:rsidRPr="00042F42" w:rsidRDefault="00E45DD4" w:rsidP="00042F42">
      <w:pPr>
        <w:pStyle w:val="a6"/>
        <w:tabs>
          <w:tab w:val="clear" w:pos="4677"/>
          <w:tab w:val="clear" w:pos="9355"/>
        </w:tabs>
        <w:spacing w:line="360" w:lineRule="auto"/>
        <w:ind w:firstLine="709"/>
        <w:jc w:val="both"/>
        <w:rPr>
          <w:sz w:val="28"/>
          <w:szCs w:val="28"/>
        </w:rPr>
      </w:pPr>
      <w:r w:rsidRPr="00042F42">
        <w:rPr>
          <w:sz w:val="28"/>
          <w:szCs w:val="28"/>
        </w:rPr>
        <w:t>Эффективное управление запасами позволяет снизить продолжительность производственного и всего операционного цикла, снизить текущие затраты на их хранение, высвободить из текущего хозяйственного оборота часть финансовых средств, которые могут быть вложены в активы, приносящие доход.</w:t>
      </w:r>
    </w:p>
    <w:p w:rsidR="00293AC9" w:rsidRPr="00042F42" w:rsidRDefault="00E45DD4" w:rsidP="00042F42">
      <w:pPr>
        <w:pStyle w:val="a6"/>
        <w:tabs>
          <w:tab w:val="clear" w:pos="4677"/>
          <w:tab w:val="clear" w:pos="9355"/>
        </w:tabs>
        <w:spacing w:line="360" w:lineRule="auto"/>
        <w:ind w:firstLine="709"/>
        <w:jc w:val="both"/>
        <w:rPr>
          <w:sz w:val="28"/>
          <w:szCs w:val="28"/>
        </w:rPr>
      </w:pPr>
      <w:r w:rsidRPr="00042F42">
        <w:rPr>
          <w:sz w:val="28"/>
          <w:szCs w:val="28"/>
        </w:rPr>
        <w:t xml:space="preserve">Все эти задачи решаются в рамках специально разрабатываемой </w:t>
      </w:r>
      <w:r w:rsidRPr="00042F42">
        <w:rPr>
          <w:i/>
          <w:sz w:val="28"/>
          <w:szCs w:val="28"/>
        </w:rPr>
        <w:t>политики управления запасами</w:t>
      </w:r>
      <w:r w:rsidRPr="00042F42">
        <w:rPr>
          <w:sz w:val="28"/>
          <w:szCs w:val="28"/>
        </w:rPr>
        <w:t>. Ее цель – оптимизация общего размера и структуры запасов товарно-материальных ценностей, минимизация затрат по их обслуживанию и обеспечение эффективного контроля за их движением.</w:t>
      </w:r>
      <w:r w:rsidR="00293AC9" w:rsidRPr="00042F42">
        <w:rPr>
          <w:sz w:val="28"/>
          <w:szCs w:val="28"/>
        </w:rPr>
        <w:t xml:space="preserve"> [4, с.113]</w:t>
      </w:r>
    </w:p>
    <w:p w:rsidR="00634F4F" w:rsidRPr="00042F42" w:rsidRDefault="00E45DD4" w:rsidP="00042F42">
      <w:pPr>
        <w:pStyle w:val="a6"/>
        <w:tabs>
          <w:tab w:val="clear" w:pos="4677"/>
          <w:tab w:val="clear" w:pos="9355"/>
        </w:tabs>
        <w:spacing w:line="360" w:lineRule="auto"/>
        <w:ind w:firstLine="709"/>
        <w:jc w:val="center"/>
        <w:rPr>
          <w:b/>
          <w:sz w:val="28"/>
          <w:szCs w:val="28"/>
        </w:rPr>
      </w:pPr>
      <w:r w:rsidRPr="00042F42">
        <w:rPr>
          <w:b/>
          <w:sz w:val="28"/>
          <w:szCs w:val="28"/>
        </w:rPr>
        <w:t>Управление дебиторской задолженностью.</w:t>
      </w:r>
    </w:p>
    <w:p w:rsidR="00E45DD4" w:rsidRPr="00042F42" w:rsidRDefault="00E45DD4" w:rsidP="00042F42">
      <w:pPr>
        <w:pStyle w:val="a6"/>
        <w:tabs>
          <w:tab w:val="clear" w:pos="4677"/>
          <w:tab w:val="clear" w:pos="9355"/>
        </w:tabs>
        <w:spacing w:line="360" w:lineRule="auto"/>
        <w:ind w:firstLine="709"/>
        <w:jc w:val="both"/>
        <w:rPr>
          <w:b/>
          <w:sz w:val="28"/>
          <w:szCs w:val="28"/>
        </w:rPr>
      </w:pPr>
      <w:r w:rsidRPr="00042F42">
        <w:rPr>
          <w:sz w:val="28"/>
          <w:szCs w:val="28"/>
        </w:rPr>
        <w:t>Под дебиторской задолженностью понимаются обязательства клиентов (дебиторов)  перед предприятием по выплате денег за предоставление товаров или услуг.</w:t>
      </w:r>
    </w:p>
    <w:p w:rsidR="00E45DD4" w:rsidRPr="00042F42" w:rsidRDefault="00E45DD4" w:rsidP="00042F42">
      <w:pPr>
        <w:pStyle w:val="a6"/>
        <w:tabs>
          <w:tab w:val="clear" w:pos="4677"/>
          <w:tab w:val="clear" w:pos="9355"/>
        </w:tabs>
        <w:spacing w:line="360" w:lineRule="auto"/>
        <w:ind w:firstLine="709"/>
        <w:jc w:val="both"/>
        <w:rPr>
          <w:sz w:val="28"/>
          <w:szCs w:val="28"/>
        </w:rPr>
      </w:pPr>
      <w:r w:rsidRPr="00042F42">
        <w:rPr>
          <w:i/>
          <w:sz w:val="28"/>
          <w:szCs w:val="28"/>
        </w:rPr>
        <w:t>Управление дебиторской задолженностью основано на двух подходах</w:t>
      </w:r>
      <w:r w:rsidRPr="00042F42">
        <w:rPr>
          <w:sz w:val="28"/>
          <w:szCs w:val="28"/>
        </w:rPr>
        <w:t>:</w:t>
      </w:r>
    </w:p>
    <w:p w:rsidR="00E45DD4" w:rsidRPr="00042F42" w:rsidRDefault="00E45DD4" w:rsidP="00042F42">
      <w:pPr>
        <w:pStyle w:val="a6"/>
        <w:numPr>
          <w:ilvl w:val="0"/>
          <w:numId w:val="4"/>
        </w:numPr>
        <w:tabs>
          <w:tab w:val="clear" w:pos="4677"/>
          <w:tab w:val="clear" w:pos="9355"/>
          <w:tab w:val="num" w:pos="720"/>
        </w:tabs>
        <w:spacing w:line="360" w:lineRule="auto"/>
        <w:ind w:left="0" w:firstLine="709"/>
        <w:jc w:val="both"/>
        <w:rPr>
          <w:sz w:val="28"/>
          <w:szCs w:val="28"/>
        </w:rPr>
      </w:pPr>
      <w:r w:rsidRPr="00042F42">
        <w:rPr>
          <w:sz w:val="28"/>
          <w:szCs w:val="28"/>
        </w:rPr>
        <w:t>Сравнении дополнительной прибыли, связанной со схемой спонтанного финансирования, с затратами и потерями, возникающими при изменении политики реализации продукции;</w:t>
      </w:r>
    </w:p>
    <w:p w:rsidR="00E45DD4" w:rsidRPr="00042F42" w:rsidRDefault="00E45DD4" w:rsidP="00042F42">
      <w:pPr>
        <w:pStyle w:val="a6"/>
        <w:numPr>
          <w:ilvl w:val="0"/>
          <w:numId w:val="4"/>
        </w:numPr>
        <w:tabs>
          <w:tab w:val="clear" w:pos="4677"/>
          <w:tab w:val="clear" w:pos="9355"/>
          <w:tab w:val="num" w:pos="720"/>
        </w:tabs>
        <w:spacing w:line="360" w:lineRule="auto"/>
        <w:ind w:left="0" w:firstLine="709"/>
        <w:jc w:val="both"/>
        <w:rPr>
          <w:sz w:val="28"/>
          <w:szCs w:val="28"/>
        </w:rPr>
      </w:pPr>
      <w:r w:rsidRPr="00042F42">
        <w:rPr>
          <w:sz w:val="28"/>
          <w:szCs w:val="28"/>
        </w:rPr>
        <w:t>Сравнении и оптимизации величины и сроков дебиторской и кредиторской задолженностей по уровню кредитоспособности, времени отсрочки платежа, стратегии скидок, доходам и расходам по инкассации.</w:t>
      </w:r>
    </w:p>
    <w:p w:rsidR="00E45DD4" w:rsidRPr="00042F42" w:rsidRDefault="00E45DD4" w:rsidP="00042F42">
      <w:pPr>
        <w:pStyle w:val="a6"/>
        <w:tabs>
          <w:tab w:val="clear" w:pos="4677"/>
          <w:tab w:val="clear" w:pos="9355"/>
        </w:tabs>
        <w:spacing w:line="360" w:lineRule="auto"/>
        <w:ind w:firstLine="709"/>
        <w:jc w:val="both"/>
        <w:rPr>
          <w:sz w:val="28"/>
          <w:szCs w:val="28"/>
        </w:rPr>
      </w:pPr>
      <w:r w:rsidRPr="00042F42">
        <w:rPr>
          <w:sz w:val="28"/>
          <w:szCs w:val="28"/>
        </w:rPr>
        <w:t xml:space="preserve">Оценка реального состояния дебиторской задолженности, т.е. оценка вероятности безнадежных долгов, - один из важнейших вопросов управления оборотным капиталом. Эта оценка ведется отдельно по группам дебиторской задолженности с различными сроками возникновения. Финансовый менеджер должен использовать накопленную на предприятии статистику, а также прибегнуть к услугам экспертов-консультантов. </w:t>
      </w:r>
    </w:p>
    <w:p w:rsidR="00E45DD4" w:rsidRPr="00042F42" w:rsidRDefault="00E45DD4" w:rsidP="00042F42">
      <w:pPr>
        <w:pStyle w:val="a6"/>
        <w:tabs>
          <w:tab w:val="clear" w:pos="4677"/>
          <w:tab w:val="clear" w:pos="9355"/>
        </w:tabs>
        <w:spacing w:line="360" w:lineRule="auto"/>
        <w:ind w:firstLine="709"/>
        <w:jc w:val="both"/>
        <w:rPr>
          <w:sz w:val="28"/>
          <w:szCs w:val="28"/>
        </w:rPr>
      </w:pPr>
      <w:r w:rsidRPr="00042F42">
        <w:rPr>
          <w:sz w:val="28"/>
          <w:szCs w:val="28"/>
        </w:rPr>
        <w:t xml:space="preserve">Одним из важных моментов в управлении оборотным капиталом является </w:t>
      </w:r>
      <w:r w:rsidRPr="00042F42">
        <w:rPr>
          <w:i/>
          <w:sz w:val="28"/>
          <w:szCs w:val="28"/>
        </w:rPr>
        <w:t>определение оптимального соотношения между дебиторской и кредиторской задолженностями.</w:t>
      </w:r>
      <w:r w:rsidRPr="00042F42">
        <w:rPr>
          <w:sz w:val="28"/>
          <w:szCs w:val="28"/>
        </w:rPr>
        <w:t xml:space="preserve"> При этом необходимо оценивать не только условия своего кредитования покупателей, но и условия кредита поставщиков сырья и материалов с точки зрения уменьшения затрат или увеличения дополнительного дохода, получаемого предприятием. </w:t>
      </w:r>
    </w:p>
    <w:p w:rsidR="00E45DD4" w:rsidRPr="00042F42" w:rsidRDefault="00E45DD4" w:rsidP="00042F42">
      <w:pPr>
        <w:pStyle w:val="a6"/>
        <w:tabs>
          <w:tab w:val="clear" w:pos="4677"/>
          <w:tab w:val="clear" w:pos="9355"/>
        </w:tabs>
        <w:spacing w:line="360" w:lineRule="auto"/>
        <w:ind w:firstLine="709"/>
        <w:jc w:val="both"/>
        <w:rPr>
          <w:i/>
          <w:sz w:val="28"/>
          <w:szCs w:val="28"/>
        </w:rPr>
      </w:pPr>
      <w:r w:rsidRPr="00042F42">
        <w:rPr>
          <w:i/>
          <w:sz w:val="28"/>
          <w:szCs w:val="28"/>
        </w:rPr>
        <w:t>Для управления дебиторской задолженностью необходимо следующее:</w:t>
      </w:r>
    </w:p>
    <w:p w:rsidR="00E45DD4" w:rsidRPr="00042F42" w:rsidRDefault="00E45DD4" w:rsidP="00042F42">
      <w:pPr>
        <w:pStyle w:val="a6"/>
        <w:tabs>
          <w:tab w:val="clear" w:pos="4677"/>
          <w:tab w:val="clear" w:pos="9355"/>
        </w:tabs>
        <w:spacing w:line="360" w:lineRule="auto"/>
        <w:ind w:firstLine="709"/>
        <w:jc w:val="both"/>
        <w:rPr>
          <w:sz w:val="28"/>
          <w:szCs w:val="28"/>
        </w:rPr>
      </w:pPr>
      <w:r w:rsidRPr="00042F42">
        <w:rPr>
          <w:b/>
          <w:sz w:val="28"/>
          <w:szCs w:val="28"/>
        </w:rPr>
        <w:t>1.</w:t>
      </w:r>
      <w:r w:rsidRPr="00042F42">
        <w:rPr>
          <w:sz w:val="28"/>
          <w:szCs w:val="28"/>
        </w:rPr>
        <w:t xml:space="preserve"> Определение условий предоставления кредита при продаже товаров, его срока и системы скидок. Необходимо в кредитном договоре указать размер штрафов и пени при нарушении сроков оплаты за кредит. Например: при задержки оплаты  до 15 дней установить  пеню в размере 5%,  а задержке оплаты до 20 дней </w:t>
      </w:r>
      <w:r w:rsidR="002F4AD5">
        <w:rPr>
          <w:sz w:val="28"/>
          <w:szCs w:val="28"/>
        </w:rPr>
        <w:t>–</w:t>
      </w:r>
      <w:r w:rsidRPr="00042F42">
        <w:rPr>
          <w:sz w:val="28"/>
          <w:szCs w:val="28"/>
        </w:rPr>
        <w:t xml:space="preserve"> 10%. </w:t>
      </w:r>
    </w:p>
    <w:p w:rsidR="00E45DD4" w:rsidRPr="00042F42" w:rsidRDefault="00E45DD4" w:rsidP="00042F42">
      <w:pPr>
        <w:pStyle w:val="a6"/>
        <w:tabs>
          <w:tab w:val="clear" w:pos="4677"/>
          <w:tab w:val="clear" w:pos="9355"/>
        </w:tabs>
        <w:spacing w:line="360" w:lineRule="auto"/>
        <w:ind w:firstLine="709"/>
        <w:jc w:val="both"/>
        <w:rPr>
          <w:sz w:val="28"/>
          <w:szCs w:val="28"/>
        </w:rPr>
      </w:pPr>
      <w:r w:rsidRPr="00042F42">
        <w:rPr>
          <w:b/>
          <w:sz w:val="28"/>
          <w:szCs w:val="28"/>
        </w:rPr>
        <w:t>2</w:t>
      </w:r>
      <w:r w:rsidRPr="00042F42">
        <w:rPr>
          <w:sz w:val="28"/>
          <w:szCs w:val="28"/>
        </w:rPr>
        <w:t xml:space="preserve">. Определение гарантий предоставления кредита. Самый простой способ продажи товаров – это открытый счет, когда в соответствии с заключенным контрактом покупателю выставляется счет. </w:t>
      </w:r>
    </w:p>
    <w:p w:rsidR="00D22AFA" w:rsidRPr="00042F42" w:rsidRDefault="00E45DD4" w:rsidP="00042F42">
      <w:pPr>
        <w:pStyle w:val="a6"/>
        <w:tabs>
          <w:tab w:val="clear" w:pos="4677"/>
          <w:tab w:val="clear" w:pos="9355"/>
        </w:tabs>
        <w:spacing w:line="360" w:lineRule="auto"/>
        <w:ind w:firstLine="709"/>
        <w:jc w:val="both"/>
        <w:rPr>
          <w:sz w:val="28"/>
          <w:szCs w:val="28"/>
        </w:rPr>
      </w:pPr>
      <w:r w:rsidRPr="00042F42">
        <w:rPr>
          <w:sz w:val="28"/>
          <w:szCs w:val="28"/>
        </w:rPr>
        <w:t xml:space="preserve">Более сложный, но более надежный способ, - </w:t>
      </w:r>
      <w:r w:rsidRPr="00042F42">
        <w:rPr>
          <w:i/>
          <w:sz w:val="28"/>
          <w:szCs w:val="28"/>
        </w:rPr>
        <w:t>получение письменного обязательства клиента заплатить деньги, т.е. получение векселя.</w:t>
      </w:r>
      <w:r w:rsidRPr="00042F42">
        <w:rPr>
          <w:sz w:val="28"/>
          <w:szCs w:val="28"/>
        </w:rPr>
        <w:t xml:space="preserve"> </w:t>
      </w:r>
    </w:p>
    <w:p w:rsidR="00E45DD4" w:rsidRPr="00042F42" w:rsidRDefault="00E45DD4" w:rsidP="00042F42">
      <w:pPr>
        <w:pStyle w:val="a6"/>
        <w:tabs>
          <w:tab w:val="clear" w:pos="4677"/>
          <w:tab w:val="clear" w:pos="9355"/>
        </w:tabs>
        <w:spacing w:line="360" w:lineRule="auto"/>
        <w:ind w:firstLine="709"/>
        <w:jc w:val="both"/>
        <w:rPr>
          <w:sz w:val="28"/>
          <w:szCs w:val="28"/>
        </w:rPr>
      </w:pPr>
      <w:r w:rsidRPr="00042F42">
        <w:rPr>
          <w:sz w:val="28"/>
          <w:szCs w:val="28"/>
        </w:rPr>
        <w:t>Покупателям, которые своевременно не рассчитываются за приобретенный в кредит товар или услуг необходимо в дальнейшем отказывать в предоставлении кредита.</w:t>
      </w:r>
    </w:p>
    <w:p w:rsidR="00E45DD4" w:rsidRPr="00042F42" w:rsidRDefault="00E45DD4" w:rsidP="00042F42">
      <w:pPr>
        <w:pStyle w:val="a6"/>
        <w:tabs>
          <w:tab w:val="clear" w:pos="4677"/>
          <w:tab w:val="clear" w:pos="9355"/>
        </w:tabs>
        <w:spacing w:line="360" w:lineRule="auto"/>
        <w:ind w:firstLine="709"/>
        <w:jc w:val="both"/>
        <w:rPr>
          <w:sz w:val="28"/>
          <w:szCs w:val="28"/>
        </w:rPr>
      </w:pPr>
      <w:r w:rsidRPr="00042F42">
        <w:rPr>
          <w:b/>
          <w:sz w:val="28"/>
          <w:szCs w:val="28"/>
        </w:rPr>
        <w:t>3.</w:t>
      </w:r>
      <w:r w:rsidRPr="00042F42">
        <w:rPr>
          <w:sz w:val="28"/>
          <w:szCs w:val="28"/>
        </w:rPr>
        <w:t xml:space="preserve"> Определение надежности покупателя или вероятности оплаты полученных им товаров. В этом могут помочь широко распространенные публикуемые рейтинги, анализ опубликованной финансовой отчетности потенциального покупателя, конструирование индексов риска, анализ баланса. Необходимо иметь широкий спектр потенциальных покупателей, чтобы была возможность исключать некредитоспособных клиентов.</w:t>
      </w:r>
    </w:p>
    <w:p w:rsidR="00E45DD4" w:rsidRPr="00042F42" w:rsidRDefault="00E45DD4" w:rsidP="00042F42">
      <w:pPr>
        <w:pStyle w:val="a6"/>
        <w:tabs>
          <w:tab w:val="clear" w:pos="4677"/>
          <w:tab w:val="clear" w:pos="9355"/>
        </w:tabs>
        <w:spacing w:line="360" w:lineRule="auto"/>
        <w:ind w:firstLine="709"/>
        <w:jc w:val="both"/>
        <w:rPr>
          <w:sz w:val="28"/>
          <w:szCs w:val="28"/>
        </w:rPr>
      </w:pPr>
      <w:r w:rsidRPr="00042F42">
        <w:rPr>
          <w:b/>
          <w:sz w:val="28"/>
          <w:szCs w:val="28"/>
        </w:rPr>
        <w:t>4.</w:t>
      </w:r>
      <w:r w:rsidRPr="00042F42">
        <w:rPr>
          <w:sz w:val="28"/>
          <w:szCs w:val="28"/>
        </w:rPr>
        <w:t xml:space="preserve"> Определение суммы кредита, предоставляемого каждому конкретному покупателю. В данном случае, как правило, делаются расчеты, основанные на вероятности оплаты покупателем товара, возможности повторения заказов, размера выгод и убытков, получаемых от оплаты (неоплаты) товара.</w:t>
      </w:r>
    </w:p>
    <w:p w:rsidR="00E45DD4" w:rsidRPr="00042F42" w:rsidRDefault="00E45DD4" w:rsidP="00042F42">
      <w:pPr>
        <w:pStyle w:val="a6"/>
        <w:tabs>
          <w:tab w:val="clear" w:pos="4677"/>
          <w:tab w:val="clear" w:pos="9355"/>
        </w:tabs>
        <w:spacing w:line="360" w:lineRule="auto"/>
        <w:ind w:firstLine="709"/>
        <w:jc w:val="both"/>
        <w:rPr>
          <w:sz w:val="28"/>
          <w:szCs w:val="28"/>
        </w:rPr>
      </w:pPr>
      <w:r w:rsidRPr="00042F42">
        <w:rPr>
          <w:b/>
          <w:sz w:val="28"/>
          <w:szCs w:val="28"/>
        </w:rPr>
        <w:t>5.</w:t>
      </w:r>
      <w:r w:rsidRPr="00042F42">
        <w:rPr>
          <w:sz w:val="28"/>
          <w:szCs w:val="28"/>
        </w:rPr>
        <w:t xml:space="preserve"> Определение политики сбора дебиторской задолженности. Фирма за определенную плату передает право на получение денег по дебиторской задолженности специализированной фирме. Последняя может обеспечить сбор, страхование и финансирование дебиторской задолженности либо оказать помощь по ее взысканию и страхованию сомнительных долгов. Существует возможность получения кредитной страховки при необходимости защиты от безнадежных долгов. Эти операции известны как факторинг, а сами фирмы – как факторинговые.</w:t>
      </w:r>
    </w:p>
    <w:p w:rsidR="00203DC4" w:rsidRPr="00042F42" w:rsidRDefault="00E45DD4" w:rsidP="00042F42">
      <w:pPr>
        <w:pStyle w:val="a6"/>
        <w:tabs>
          <w:tab w:val="clear" w:pos="4677"/>
          <w:tab w:val="clear" w:pos="9355"/>
        </w:tabs>
        <w:spacing w:line="360" w:lineRule="auto"/>
        <w:ind w:firstLine="709"/>
        <w:jc w:val="both"/>
        <w:rPr>
          <w:sz w:val="28"/>
          <w:szCs w:val="28"/>
        </w:rPr>
      </w:pPr>
      <w:r w:rsidRPr="00042F42">
        <w:rPr>
          <w:sz w:val="28"/>
          <w:szCs w:val="28"/>
        </w:rPr>
        <w:t>Все перечисленные меры взаимосвязаны. Фирма может предлагать более выгодные условия продажи, если она проводит жесткую политику отбора покупателей, или предоставлять кредит высокорисковым клиентам при наличии надежного механизма получ</w:t>
      </w:r>
      <w:r w:rsidR="00E84722" w:rsidRPr="00042F42">
        <w:rPr>
          <w:sz w:val="28"/>
          <w:szCs w:val="28"/>
        </w:rPr>
        <w:t>ения дебиторской задолженности.[2, с.18-22]</w:t>
      </w:r>
    </w:p>
    <w:p w:rsidR="00E45DD4" w:rsidRPr="00042F42" w:rsidRDefault="00E45DD4" w:rsidP="00042F42">
      <w:pPr>
        <w:pStyle w:val="a6"/>
        <w:tabs>
          <w:tab w:val="clear" w:pos="4677"/>
          <w:tab w:val="clear" w:pos="9355"/>
        </w:tabs>
        <w:spacing w:line="360" w:lineRule="auto"/>
        <w:ind w:firstLine="709"/>
        <w:jc w:val="center"/>
        <w:rPr>
          <w:b/>
          <w:sz w:val="28"/>
          <w:szCs w:val="28"/>
        </w:rPr>
      </w:pPr>
      <w:r w:rsidRPr="00042F42">
        <w:rPr>
          <w:b/>
          <w:sz w:val="28"/>
          <w:szCs w:val="28"/>
        </w:rPr>
        <w:t>Управление денежными активами.</w:t>
      </w:r>
    </w:p>
    <w:p w:rsidR="00E45DD4" w:rsidRPr="00042F42" w:rsidRDefault="00E45DD4" w:rsidP="00042F42">
      <w:pPr>
        <w:pStyle w:val="a6"/>
        <w:tabs>
          <w:tab w:val="clear" w:pos="4677"/>
          <w:tab w:val="clear" w:pos="9355"/>
        </w:tabs>
        <w:spacing w:line="360" w:lineRule="auto"/>
        <w:ind w:firstLine="709"/>
        <w:jc w:val="both"/>
        <w:rPr>
          <w:sz w:val="28"/>
          <w:szCs w:val="28"/>
        </w:rPr>
      </w:pPr>
      <w:r w:rsidRPr="00042F42">
        <w:rPr>
          <w:sz w:val="28"/>
          <w:szCs w:val="28"/>
        </w:rPr>
        <w:t>Для правильного управления денежными активами важно определение минимально необходимой потребности в денежных активах для осуществления текущей хозяйственной деятельности, которое направлено на установление нижнего предела остатка необходимых денежных средств.</w:t>
      </w:r>
    </w:p>
    <w:p w:rsidR="00E45DD4" w:rsidRPr="00042F42" w:rsidRDefault="00E45DD4" w:rsidP="00042F42">
      <w:pPr>
        <w:pStyle w:val="a6"/>
        <w:tabs>
          <w:tab w:val="clear" w:pos="4677"/>
          <w:tab w:val="clear" w:pos="9355"/>
        </w:tabs>
        <w:spacing w:line="360" w:lineRule="auto"/>
        <w:ind w:firstLine="709"/>
        <w:jc w:val="both"/>
        <w:rPr>
          <w:sz w:val="28"/>
          <w:szCs w:val="28"/>
        </w:rPr>
      </w:pPr>
      <w:r w:rsidRPr="00042F42">
        <w:rPr>
          <w:sz w:val="28"/>
          <w:szCs w:val="28"/>
        </w:rPr>
        <w:t>Расчет минимально необходимой суммы денежных активов (без учета их резерва в форме краткосрочных финансовых вложений) основывается на планируемом денежном потоке по текущим хозяйственным операциям, в частности, на объеме их расходования в предстоящем периоде.</w:t>
      </w:r>
    </w:p>
    <w:p w:rsidR="00E45DD4" w:rsidRPr="00042F42" w:rsidRDefault="00E45DD4" w:rsidP="00042F42">
      <w:pPr>
        <w:pStyle w:val="a6"/>
        <w:tabs>
          <w:tab w:val="clear" w:pos="4677"/>
          <w:tab w:val="clear" w:pos="9355"/>
        </w:tabs>
        <w:spacing w:line="360" w:lineRule="auto"/>
        <w:ind w:firstLine="709"/>
        <w:jc w:val="both"/>
        <w:rPr>
          <w:sz w:val="28"/>
          <w:szCs w:val="28"/>
        </w:rPr>
      </w:pPr>
      <w:r w:rsidRPr="00042F42">
        <w:rPr>
          <w:sz w:val="28"/>
          <w:szCs w:val="28"/>
        </w:rPr>
        <w:t>Минимально необходимая потребность в денежных активах для осуществления текущей хозяйственной деятельности в предстоящем периоде (Д</w:t>
      </w:r>
      <w:r w:rsidR="002F4AD5" w:rsidRPr="00042F42">
        <w:rPr>
          <w:sz w:val="28"/>
          <w:szCs w:val="28"/>
        </w:rPr>
        <w:t>а</w:t>
      </w:r>
      <w:r w:rsidRPr="00042F42">
        <w:rPr>
          <w:sz w:val="28"/>
          <w:szCs w:val="28"/>
          <w:lang w:val="en-US"/>
        </w:rPr>
        <w:t>min</w:t>
      </w:r>
      <w:r w:rsidRPr="00042F42">
        <w:rPr>
          <w:sz w:val="28"/>
          <w:szCs w:val="28"/>
        </w:rPr>
        <w:t>) может быть определена по формуле:</w:t>
      </w:r>
    </w:p>
    <w:p w:rsidR="00E45DD4" w:rsidRPr="00042F42" w:rsidRDefault="00E45DD4" w:rsidP="00042F42">
      <w:pPr>
        <w:pStyle w:val="a6"/>
        <w:tabs>
          <w:tab w:val="clear" w:pos="4677"/>
          <w:tab w:val="clear" w:pos="9355"/>
        </w:tabs>
        <w:spacing w:line="360" w:lineRule="auto"/>
        <w:ind w:firstLine="709"/>
        <w:jc w:val="both"/>
        <w:rPr>
          <w:b/>
          <w:sz w:val="28"/>
          <w:szCs w:val="28"/>
        </w:rPr>
      </w:pPr>
      <w:r w:rsidRPr="00042F42">
        <w:rPr>
          <w:b/>
          <w:sz w:val="28"/>
          <w:szCs w:val="28"/>
        </w:rPr>
        <w:t>Д</w:t>
      </w:r>
      <w:r w:rsidR="002F4AD5" w:rsidRPr="00042F42">
        <w:rPr>
          <w:b/>
          <w:sz w:val="28"/>
          <w:szCs w:val="28"/>
        </w:rPr>
        <w:t>а</w:t>
      </w:r>
      <w:r w:rsidRPr="00042F42">
        <w:rPr>
          <w:b/>
          <w:sz w:val="28"/>
          <w:szCs w:val="28"/>
          <w:lang w:val="en-US"/>
        </w:rPr>
        <w:t>min</w:t>
      </w:r>
      <w:r w:rsidRPr="00042F42">
        <w:rPr>
          <w:b/>
          <w:sz w:val="28"/>
          <w:szCs w:val="28"/>
        </w:rPr>
        <w:t xml:space="preserve"> = П</w:t>
      </w:r>
      <w:r w:rsidR="002F4AD5" w:rsidRPr="00042F42">
        <w:rPr>
          <w:b/>
          <w:sz w:val="28"/>
          <w:szCs w:val="28"/>
        </w:rPr>
        <w:t>р</w:t>
      </w:r>
      <w:r w:rsidRPr="00042F42">
        <w:rPr>
          <w:b/>
          <w:sz w:val="28"/>
          <w:szCs w:val="28"/>
        </w:rPr>
        <w:t>да : Ода,</w:t>
      </w:r>
    </w:p>
    <w:p w:rsidR="00042F42" w:rsidRDefault="00E45DD4" w:rsidP="00042F42">
      <w:pPr>
        <w:pStyle w:val="a6"/>
        <w:tabs>
          <w:tab w:val="clear" w:pos="4677"/>
          <w:tab w:val="clear" w:pos="9355"/>
        </w:tabs>
        <w:spacing w:line="360" w:lineRule="auto"/>
        <w:ind w:left="720" w:firstLine="709"/>
        <w:jc w:val="both"/>
        <w:rPr>
          <w:sz w:val="28"/>
          <w:szCs w:val="28"/>
        </w:rPr>
      </w:pPr>
      <w:r w:rsidRPr="00042F42">
        <w:rPr>
          <w:sz w:val="28"/>
          <w:szCs w:val="28"/>
        </w:rPr>
        <w:t>П</w:t>
      </w:r>
      <w:r w:rsidR="002F4AD5" w:rsidRPr="00042F42">
        <w:rPr>
          <w:sz w:val="28"/>
          <w:szCs w:val="28"/>
        </w:rPr>
        <w:t>р</w:t>
      </w:r>
      <w:r w:rsidRPr="00042F42">
        <w:rPr>
          <w:sz w:val="28"/>
          <w:szCs w:val="28"/>
        </w:rPr>
        <w:t>да – планируемый объем платежного оборота по текущим хозяйственным операциям  в предстоящем периоде (в соответствии с планом поступления и расходования денежных средств предприятия);</w:t>
      </w:r>
    </w:p>
    <w:p w:rsidR="00E45DD4" w:rsidRPr="00042F42" w:rsidRDefault="00E45DD4" w:rsidP="00042F42">
      <w:pPr>
        <w:pStyle w:val="a6"/>
        <w:tabs>
          <w:tab w:val="clear" w:pos="4677"/>
          <w:tab w:val="clear" w:pos="9355"/>
        </w:tabs>
        <w:spacing w:line="360" w:lineRule="auto"/>
        <w:ind w:left="720" w:firstLine="709"/>
        <w:jc w:val="both"/>
        <w:rPr>
          <w:sz w:val="28"/>
          <w:szCs w:val="28"/>
        </w:rPr>
      </w:pPr>
      <w:r w:rsidRPr="00042F42">
        <w:rPr>
          <w:sz w:val="28"/>
          <w:szCs w:val="28"/>
        </w:rPr>
        <w:t xml:space="preserve">Ода </w:t>
      </w:r>
      <w:r w:rsidR="002F4AD5">
        <w:rPr>
          <w:sz w:val="28"/>
          <w:szCs w:val="28"/>
        </w:rPr>
        <w:t>–</w:t>
      </w:r>
      <w:r w:rsidRPr="00042F42">
        <w:rPr>
          <w:sz w:val="28"/>
          <w:szCs w:val="28"/>
        </w:rPr>
        <w:t xml:space="preserve"> оборачиваемость денежных активов в отчетном периоде (может быть скорректирована с учетом планируемых мероприятий по ускорению оборота денежных активов). </w:t>
      </w:r>
      <w:r w:rsidRPr="00042F42">
        <w:rPr>
          <w:sz w:val="28"/>
          <w:szCs w:val="28"/>
        </w:rPr>
        <w:tab/>
      </w:r>
    </w:p>
    <w:p w:rsidR="00E45DD4" w:rsidRPr="00042F42" w:rsidRDefault="00E45DD4" w:rsidP="00042F42">
      <w:pPr>
        <w:pStyle w:val="a6"/>
        <w:tabs>
          <w:tab w:val="clear" w:pos="4677"/>
          <w:tab w:val="clear" w:pos="9355"/>
        </w:tabs>
        <w:spacing w:line="360" w:lineRule="auto"/>
        <w:ind w:firstLine="709"/>
        <w:jc w:val="both"/>
        <w:rPr>
          <w:i/>
          <w:sz w:val="28"/>
          <w:szCs w:val="28"/>
        </w:rPr>
      </w:pPr>
      <w:r w:rsidRPr="00042F42">
        <w:rPr>
          <w:i/>
          <w:sz w:val="28"/>
          <w:szCs w:val="28"/>
        </w:rPr>
        <w:t>Ускорение оборота денежных активов осуществляется за счет:</w:t>
      </w:r>
    </w:p>
    <w:p w:rsidR="00E45DD4" w:rsidRPr="00042F42" w:rsidRDefault="00E45DD4" w:rsidP="00042F42">
      <w:pPr>
        <w:pStyle w:val="a6"/>
        <w:numPr>
          <w:ilvl w:val="1"/>
          <w:numId w:val="6"/>
        </w:numPr>
        <w:tabs>
          <w:tab w:val="clear" w:pos="4677"/>
          <w:tab w:val="clear" w:pos="9355"/>
        </w:tabs>
        <w:spacing w:line="360" w:lineRule="auto"/>
        <w:jc w:val="both"/>
        <w:rPr>
          <w:sz w:val="28"/>
          <w:szCs w:val="28"/>
        </w:rPr>
      </w:pPr>
      <w:r w:rsidRPr="00042F42">
        <w:rPr>
          <w:sz w:val="28"/>
          <w:szCs w:val="28"/>
        </w:rPr>
        <w:t>ускорения инкассации денежных средств для минимизации их остатка в кассе;</w:t>
      </w:r>
    </w:p>
    <w:p w:rsidR="00E45DD4" w:rsidRPr="00042F42" w:rsidRDefault="00D22AFA" w:rsidP="00042F42">
      <w:pPr>
        <w:pStyle w:val="a6"/>
        <w:tabs>
          <w:tab w:val="clear" w:pos="4677"/>
          <w:tab w:val="clear" w:pos="9355"/>
        </w:tabs>
        <w:spacing w:line="360" w:lineRule="auto"/>
        <w:ind w:left="360" w:firstLine="709"/>
        <w:jc w:val="both"/>
        <w:rPr>
          <w:sz w:val="28"/>
          <w:szCs w:val="28"/>
        </w:rPr>
      </w:pPr>
      <w:r w:rsidRPr="00042F42">
        <w:rPr>
          <w:sz w:val="28"/>
          <w:szCs w:val="28"/>
        </w:rPr>
        <w:t xml:space="preserve">2. </w:t>
      </w:r>
      <w:r w:rsidR="00E45DD4" w:rsidRPr="00042F42">
        <w:rPr>
          <w:sz w:val="28"/>
          <w:szCs w:val="28"/>
        </w:rPr>
        <w:t>сокращения расчетов наличными деньгами с целью увеличения срока пользования собственными денежными активами в процессе прохождения платежных документов поставщиков;</w:t>
      </w:r>
    </w:p>
    <w:p w:rsidR="00E45DD4" w:rsidRPr="00042F42" w:rsidRDefault="00D22AFA" w:rsidP="00042F42">
      <w:pPr>
        <w:pStyle w:val="a6"/>
        <w:tabs>
          <w:tab w:val="clear" w:pos="4677"/>
          <w:tab w:val="clear" w:pos="9355"/>
        </w:tabs>
        <w:spacing w:line="360" w:lineRule="auto"/>
        <w:ind w:left="360" w:firstLine="709"/>
        <w:jc w:val="both"/>
        <w:rPr>
          <w:sz w:val="28"/>
          <w:szCs w:val="28"/>
        </w:rPr>
      </w:pPr>
      <w:r w:rsidRPr="00042F42">
        <w:rPr>
          <w:sz w:val="28"/>
          <w:szCs w:val="28"/>
        </w:rPr>
        <w:t xml:space="preserve">3. </w:t>
      </w:r>
      <w:r w:rsidR="00E45DD4" w:rsidRPr="00042F42">
        <w:rPr>
          <w:sz w:val="28"/>
          <w:szCs w:val="28"/>
        </w:rPr>
        <w:t>сокращения объема расчетов аккредитивами и чеками, так как они отвлекают на продолжительный период денежные активы из оборота в связи с необходимостью предварительного резервирования в банках.</w:t>
      </w:r>
    </w:p>
    <w:p w:rsidR="00E45DD4" w:rsidRPr="00042F42" w:rsidRDefault="00E45DD4" w:rsidP="00042F42">
      <w:pPr>
        <w:pStyle w:val="a6"/>
        <w:tabs>
          <w:tab w:val="clear" w:pos="4677"/>
          <w:tab w:val="clear" w:pos="9355"/>
        </w:tabs>
        <w:spacing w:line="360" w:lineRule="auto"/>
        <w:ind w:firstLine="709"/>
        <w:jc w:val="both"/>
        <w:rPr>
          <w:i/>
          <w:sz w:val="28"/>
          <w:szCs w:val="28"/>
        </w:rPr>
      </w:pPr>
      <w:r w:rsidRPr="00042F42">
        <w:rPr>
          <w:i/>
          <w:sz w:val="28"/>
          <w:szCs w:val="28"/>
        </w:rPr>
        <w:t>Эффективное использование временно свободного остатка денежных активов может быть осуществлено за счет:</w:t>
      </w:r>
    </w:p>
    <w:p w:rsidR="00E45DD4" w:rsidRPr="00042F42" w:rsidRDefault="00E45DD4" w:rsidP="002F4AD5">
      <w:pPr>
        <w:pStyle w:val="a6"/>
        <w:numPr>
          <w:ilvl w:val="1"/>
          <w:numId w:val="4"/>
        </w:numPr>
        <w:tabs>
          <w:tab w:val="clear" w:pos="4677"/>
          <w:tab w:val="clear" w:pos="9355"/>
        </w:tabs>
        <w:spacing w:line="360" w:lineRule="auto"/>
        <w:jc w:val="both"/>
        <w:rPr>
          <w:sz w:val="28"/>
          <w:szCs w:val="28"/>
        </w:rPr>
      </w:pPr>
      <w:r w:rsidRPr="00042F42">
        <w:rPr>
          <w:sz w:val="28"/>
          <w:szCs w:val="28"/>
        </w:rPr>
        <w:t>согласования с банком условий текущего хранения остатка денежных средств с выплатой процентов по депозитам (например, путем открытия контокоррентного счета в банке);</w:t>
      </w:r>
    </w:p>
    <w:p w:rsidR="00E45DD4" w:rsidRPr="00042F42" w:rsidRDefault="00E45DD4" w:rsidP="00042F42">
      <w:pPr>
        <w:pStyle w:val="a6"/>
        <w:numPr>
          <w:ilvl w:val="1"/>
          <w:numId w:val="6"/>
        </w:numPr>
        <w:tabs>
          <w:tab w:val="clear" w:pos="4677"/>
          <w:tab w:val="clear" w:pos="9355"/>
        </w:tabs>
        <w:spacing w:line="360" w:lineRule="auto"/>
        <w:jc w:val="both"/>
        <w:rPr>
          <w:sz w:val="28"/>
          <w:szCs w:val="28"/>
        </w:rPr>
      </w:pPr>
      <w:r w:rsidRPr="00042F42">
        <w:rPr>
          <w:sz w:val="28"/>
          <w:szCs w:val="28"/>
        </w:rPr>
        <w:t>использования краткосрочных денежных инструментов (в первую очередь депозитных вкладов в банках) для временного хранения свободных денежных активов;</w:t>
      </w:r>
    </w:p>
    <w:p w:rsidR="00710412" w:rsidRPr="00042F42" w:rsidRDefault="00E45DD4" w:rsidP="00042F42">
      <w:pPr>
        <w:pStyle w:val="a6"/>
        <w:numPr>
          <w:ilvl w:val="1"/>
          <w:numId w:val="6"/>
        </w:numPr>
        <w:tabs>
          <w:tab w:val="clear" w:pos="4677"/>
          <w:tab w:val="clear" w:pos="9355"/>
        </w:tabs>
        <w:spacing w:line="360" w:lineRule="auto"/>
        <w:jc w:val="both"/>
        <w:rPr>
          <w:sz w:val="28"/>
          <w:szCs w:val="28"/>
        </w:rPr>
      </w:pPr>
      <w:r w:rsidRPr="00042F42">
        <w:rPr>
          <w:sz w:val="28"/>
          <w:szCs w:val="28"/>
        </w:rPr>
        <w:t>использования высокодоходных краткосрочных фондовых инструментов путем размещения резерва денежных активов в краткосрочные депозитные сертификаты, облигации, казначейские обязательства, векселя и т.п. при условии их ликвидности на фондовом рынке.</w:t>
      </w:r>
      <w:r w:rsidR="00293AC9" w:rsidRPr="00042F42">
        <w:rPr>
          <w:sz w:val="28"/>
          <w:szCs w:val="28"/>
        </w:rPr>
        <w:t>[3, с.281-283]</w:t>
      </w:r>
    </w:p>
    <w:p w:rsidR="00E45DD4" w:rsidRPr="00042F42" w:rsidRDefault="00710412" w:rsidP="00042F42">
      <w:pPr>
        <w:spacing w:line="360" w:lineRule="auto"/>
        <w:ind w:firstLine="709"/>
        <w:jc w:val="both"/>
        <w:rPr>
          <w:sz w:val="28"/>
          <w:szCs w:val="28"/>
        </w:rPr>
      </w:pPr>
      <w:r w:rsidRPr="00042F42">
        <w:rPr>
          <w:sz w:val="28"/>
          <w:szCs w:val="28"/>
        </w:rPr>
        <w:t xml:space="preserve">     Оборотные средства являются  одной  из  составных частей имущества предприятия.  Эффективность использования и управление оборотным капиталом </w:t>
      </w:r>
      <w:r w:rsidR="002F4AD5">
        <w:rPr>
          <w:sz w:val="28"/>
          <w:szCs w:val="28"/>
        </w:rPr>
        <w:t>–</w:t>
      </w:r>
      <w:r w:rsidRPr="00042F42">
        <w:rPr>
          <w:sz w:val="28"/>
          <w:szCs w:val="28"/>
        </w:rPr>
        <w:t xml:space="preserve"> важнейшие условия успешной деятельности предприятия.  </w:t>
      </w:r>
    </w:p>
    <w:p w:rsidR="00042F42" w:rsidRDefault="00042F42" w:rsidP="00042F42">
      <w:pPr>
        <w:spacing w:line="360" w:lineRule="auto"/>
        <w:ind w:firstLine="709"/>
        <w:jc w:val="both"/>
        <w:rPr>
          <w:b/>
          <w:sz w:val="28"/>
          <w:szCs w:val="28"/>
        </w:rPr>
      </w:pPr>
    </w:p>
    <w:p w:rsidR="00042F42" w:rsidRDefault="00042F42" w:rsidP="00042F42">
      <w:pPr>
        <w:spacing w:line="360" w:lineRule="auto"/>
        <w:ind w:firstLine="709"/>
        <w:jc w:val="both"/>
        <w:rPr>
          <w:b/>
          <w:sz w:val="28"/>
          <w:szCs w:val="28"/>
        </w:rPr>
      </w:pPr>
    </w:p>
    <w:p w:rsidR="00646B88" w:rsidRDefault="00646B88" w:rsidP="00042F42">
      <w:pPr>
        <w:spacing w:line="360" w:lineRule="auto"/>
        <w:ind w:firstLine="709"/>
        <w:jc w:val="both"/>
        <w:rPr>
          <w:b/>
          <w:sz w:val="28"/>
          <w:szCs w:val="28"/>
        </w:rPr>
      </w:pPr>
    </w:p>
    <w:p w:rsidR="00646B88" w:rsidRDefault="00646B88" w:rsidP="00042F42">
      <w:pPr>
        <w:spacing w:line="360" w:lineRule="auto"/>
        <w:ind w:firstLine="709"/>
        <w:jc w:val="both"/>
        <w:rPr>
          <w:b/>
          <w:sz w:val="28"/>
          <w:szCs w:val="28"/>
        </w:rPr>
      </w:pPr>
    </w:p>
    <w:p w:rsidR="00646B88" w:rsidRDefault="00646B88" w:rsidP="00042F42">
      <w:pPr>
        <w:spacing w:line="360" w:lineRule="auto"/>
        <w:ind w:firstLine="709"/>
        <w:jc w:val="both"/>
        <w:rPr>
          <w:b/>
          <w:sz w:val="28"/>
          <w:szCs w:val="28"/>
        </w:rPr>
      </w:pPr>
    </w:p>
    <w:p w:rsidR="00646B88" w:rsidRDefault="00646B88" w:rsidP="00042F42">
      <w:pPr>
        <w:spacing w:line="360" w:lineRule="auto"/>
        <w:ind w:firstLine="709"/>
        <w:jc w:val="both"/>
        <w:rPr>
          <w:b/>
          <w:sz w:val="28"/>
          <w:szCs w:val="28"/>
        </w:rPr>
      </w:pPr>
    </w:p>
    <w:p w:rsidR="0090682B" w:rsidRDefault="0090682B" w:rsidP="002F4AD5">
      <w:pPr>
        <w:spacing w:line="360" w:lineRule="auto"/>
        <w:jc w:val="both"/>
        <w:rPr>
          <w:b/>
          <w:sz w:val="28"/>
          <w:szCs w:val="28"/>
        </w:rPr>
      </w:pPr>
    </w:p>
    <w:p w:rsidR="002F4AD5" w:rsidRDefault="002F4AD5" w:rsidP="002F4AD5">
      <w:pPr>
        <w:spacing w:line="360" w:lineRule="auto"/>
        <w:jc w:val="both"/>
        <w:rPr>
          <w:b/>
          <w:sz w:val="28"/>
          <w:szCs w:val="28"/>
        </w:rPr>
      </w:pPr>
    </w:p>
    <w:p w:rsidR="000D438F" w:rsidRDefault="000D438F" w:rsidP="002F4AD5">
      <w:pPr>
        <w:spacing w:line="360" w:lineRule="auto"/>
        <w:jc w:val="both"/>
        <w:rPr>
          <w:b/>
          <w:sz w:val="28"/>
          <w:szCs w:val="28"/>
        </w:rPr>
      </w:pPr>
    </w:p>
    <w:p w:rsidR="000D438F" w:rsidRDefault="000D438F" w:rsidP="002F4AD5">
      <w:pPr>
        <w:spacing w:line="360" w:lineRule="auto"/>
        <w:jc w:val="both"/>
        <w:rPr>
          <w:b/>
          <w:sz w:val="28"/>
          <w:szCs w:val="28"/>
        </w:rPr>
      </w:pPr>
    </w:p>
    <w:p w:rsidR="000D438F" w:rsidRDefault="000D438F" w:rsidP="002F4AD5">
      <w:pPr>
        <w:spacing w:line="360" w:lineRule="auto"/>
        <w:jc w:val="both"/>
        <w:rPr>
          <w:b/>
          <w:sz w:val="28"/>
          <w:szCs w:val="28"/>
        </w:rPr>
      </w:pPr>
    </w:p>
    <w:p w:rsidR="000D438F" w:rsidRDefault="000D438F" w:rsidP="002F4AD5">
      <w:pPr>
        <w:spacing w:line="360" w:lineRule="auto"/>
        <w:jc w:val="both"/>
        <w:rPr>
          <w:b/>
          <w:sz w:val="28"/>
          <w:szCs w:val="28"/>
        </w:rPr>
      </w:pPr>
    </w:p>
    <w:p w:rsidR="000D438F" w:rsidRDefault="000D438F" w:rsidP="002F4AD5">
      <w:pPr>
        <w:spacing w:line="360" w:lineRule="auto"/>
        <w:jc w:val="both"/>
        <w:rPr>
          <w:b/>
          <w:sz w:val="28"/>
          <w:szCs w:val="28"/>
        </w:rPr>
      </w:pPr>
    </w:p>
    <w:p w:rsidR="000D438F" w:rsidRDefault="000D438F" w:rsidP="002F4AD5">
      <w:pPr>
        <w:spacing w:line="360" w:lineRule="auto"/>
        <w:jc w:val="both"/>
        <w:rPr>
          <w:b/>
          <w:sz w:val="28"/>
          <w:szCs w:val="28"/>
        </w:rPr>
      </w:pPr>
    </w:p>
    <w:p w:rsidR="000D438F" w:rsidRDefault="000D438F" w:rsidP="002F4AD5">
      <w:pPr>
        <w:spacing w:line="360" w:lineRule="auto"/>
        <w:jc w:val="both"/>
        <w:rPr>
          <w:b/>
          <w:sz w:val="28"/>
          <w:szCs w:val="28"/>
        </w:rPr>
      </w:pPr>
    </w:p>
    <w:p w:rsidR="000D438F" w:rsidRDefault="000D438F" w:rsidP="002F4AD5">
      <w:pPr>
        <w:spacing w:line="360" w:lineRule="auto"/>
        <w:jc w:val="both"/>
        <w:rPr>
          <w:b/>
          <w:sz w:val="28"/>
          <w:szCs w:val="28"/>
        </w:rPr>
      </w:pPr>
    </w:p>
    <w:p w:rsidR="000D438F" w:rsidRDefault="000D438F" w:rsidP="002F4AD5">
      <w:pPr>
        <w:spacing w:line="360" w:lineRule="auto"/>
        <w:jc w:val="both"/>
        <w:rPr>
          <w:b/>
          <w:sz w:val="28"/>
          <w:szCs w:val="28"/>
        </w:rPr>
      </w:pPr>
    </w:p>
    <w:p w:rsidR="000D438F" w:rsidRDefault="000D438F" w:rsidP="002F4AD5">
      <w:pPr>
        <w:spacing w:line="360" w:lineRule="auto"/>
        <w:jc w:val="both"/>
        <w:rPr>
          <w:b/>
          <w:sz w:val="28"/>
          <w:szCs w:val="28"/>
        </w:rPr>
      </w:pPr>
    </w:p>
    <w:p w:rsidR="000D438F" w:rsidRDefault="000D438F" w:rsidP="002F4AD5">
      <w:pPr>
        <w:spacing w:line="360" w:lineRule="auto"/>
        <w:jc w:val="both"/>
        <w:rPr>
          <w:b/>
          <w:sz w:val="28"/>
          <w:szCs w:val="28"/>
        </w:rPr>
      </w:pPr>
    </w:p>
    <w:p w:rsidR="000D438F" w:rsidRDefault="000D438F" w:rsidP="002F4AD5">
      <w:pPr>
        <w:spacing w:line="360" w:lineRule="auto"/>
        <w:jc w:val="both"/>
        <w:rPr>
          <w:b/>
          <w:sz w:val="28"/>
          <w:szCs w:val="28"/>
        </w:rPr>
      </w:pPr>
    </w:p>
    <w:p w:rsidR="000D438F" w:rsidRDefault="000D438F" w:rsidP="002F4AD5">
      <w:pPr>
        <w:spacing w:line="360" w:lineRule="auto"/>
        <w:jc w:val="both"/>
        <w:rPr>
          <w:b/>
          <w:sz w:val="28"/>
          <w:szCs w:val="28"/>
        </w:rPr>
      </w:pPr>
    </w:p>
    <w:p w:rsidR="000D438F" w:rsidRDefault="000D438F" w:rsidP="002F4AD5">
      <w:pPr>
        <w:spacing w:line="360" w:lineRule="auto"/>
        <w:jc w:val="both"/>
        <w:rPr>
          <w:b/>
          <w:sz w:val="28"/>
          <w:szCs w:val="28"/>
        </w:rPr>
      </w:pPr>
    </w:p>
    <w:p w:rsidR="000D438F" w:rsidRDefault="000D438F" w:rsidP="002F4AD5">
      <w:pPr>
        <w:spacing w:line="360" w:lineRule="auto"/>
        <w:jc w:val="both"/>
        <w:rPr>
          <w:b/>
          <w:sz w:val="28"/>
          <w:szCs w:val="28"/>
        </w:rPr>
      </w:pPr>
    </w:p>
    <w:p w:rsidR="00646B88" w:rsidRDefault="00646B88" w:rsidP="00830409">
      <w:pPr>
        <w:spacing w:line="360" w:lineRule="auto"/>
        <w:jc w:val="both"/>
        <w:rPr>
          <w:b/>
          <w:sz w:val="28"/>
          <w:szCs w:val="28"/>
        </w:rPr>
      </w:pPr>
    </w:p>
    <w:p w:rsidR="00FA4677" w:rsidRDefault="002F4AD5" w:rsidP="002F4AD5">
      <w:pPr>
        <w:spacing w:line="360" w:lineRule="auto"/>
        <w:ind w:left="705"/>
        <w:jc w:val="center"/>
        <w:rPr>
          <w:b/>
          <w:sz w:val="28"/>
          <w:szCs w:val="28"/>
        </w:rPr>
      </w:pPr>
      <w:r>
        <w:rPr>
          <w:b/>
          <w:sz w:val="28"/>
          <w:szCs w:val="28"/>
        </w:rPr>
        <w:t xml:space="preserve">2. </w:t>
      </w:r>
      <w:r w:rsidR="00FA4677" w:rsidRPr="00042F42">
        <w:rPr>
          <w:b/>
          <w:sz w:val="28"/>
          <w:szCs w:val="28"/>
        </w:rPr>
        <w:t xml:space="preserve">Расчет финансовых показателей </w:t>
      </w:r>
      <w:r w:rsidR="00646B88">
        <w:rPr>
          <w:b/>
          <w:sz w:val="28"/>
          <w:szCs w:val="28"/>
        </w:rPr>
        <w:t>коммерческой организации</w:t>
      </w:r>
      <w:r w:rsidR="00FA4677" w:rsidRPr="00042F42">
        <w:rPr>
          <w:b/>
          <w:sz w:val="28"/>
          <w:szCs w:val="28"/>
        </w:rPr>
        <w:t>.</w:t>
      </w:r>
    </w:p>
    <w:p w:rsidR="0090682B" w:rsidRDefault="00646B88" w:rsidP="00646B88">
      <w:pPr>
        <w:spacing w:line="360" w:lineRule="auto"/>
        <w:ind w:firstLine="709"/>
        <w:rPr>
          <w:sz w:val="28"/>
          <w:szCs w:val="28"/>
        </w:rPr>
      </w:pPr>
      <w:r>
        <w:rPr>
          <w:sz w:val="28"/>
          <w:szCs w:val="28"/>
        </w:rPr>
        <w:t xml:space="preserve">Для расчета финансовых показателей </w:t>
      </w:r>
      <w:r w:rsidR="0090682B">
        <w:rPr>
          <w:sz w:val="28"/>
          <w:szCs w:val="28"/>
        </w:rPr>
        <w:t>коммерческой организации автор воспользовался исходными данными, представленными в таблице № 1.</w:t>
      </w:r>
    </w:p>
    <w:p w:rsidR="00C070FD" w:rsidRDefault="00C070FD" w:rsidP="00C070FD">
      <w:pPr>
        <w:pStyle w:val="2"/>
        <w:spacing w:line="240" w:lineRule="auto"/>
        <w:ind w:left="0"/>
      </w:pPr>
      <w:r>
        <w:t xml:space="preserve">                                              Исходные данные к курсовому проекту.     Табл.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gridCol w:w="1430"/>
      </w:tblGrid>
      <w:tr w:rsidR="00C070FD" w:rsidTr="0068308D">
        <w:trPr>
          <w:trHeight w:val="421"/>
          <w:jc w:val="center"/>
        </w:trPr>
        <w:tc>
          <w:tcPr>
            <w:tcW w:w="6948" w:type="dxa"/>
          </w:tcPr>
          <w:p w:rsidR="00C070FD" w:rsidRPr="00C070FD" w:rsidRDefault="00C070FD" w:rsidP="0068308D">
            <w:pPr>
              <w:pStyle w:val="2"/>
              <w:ind w:left="14"/>
              <w:jc w:val="right"/>
              <w:rPr>
                <w:b/>
                <w:sz w:val="20"/>
                <w:szCs w:val="20"/>
              </w:rPr>
            </w:pPr>
            <w:r w:rsidRPr="00C070FD">
              <w:rPr>
                <w:b/>
                <w:sz w:val="20"/>
                <w:szCs w:val="20"/>
              </w:rPr>
              <w:t>Наименование показателя, единицы измерения</w:t>
            </w:r>
          </w:p>
        </w:tc>
        <w:tc>
          <w:tcPr>
            <w:tcW w:w="1430" w:type="dxa"/>
          </w:tcPr>
          <w:p w:rsidR="00C070FD" w:rsidRPr="00C070FD" w:rsidRDefault="00C070FD" w:rsidP="00C070FD">
            <w:pPr>
              <w:pStyle w:val="2"/>
              <w:ind w:left="14"/>
              <w:jc w:val="center"/>
              <w:rPr>
                <w:b/>
                <w:sz w:val="20"/>
                <w:szCs w:val="20"/>
              </w:rPr>
            </w:pPr>
            <w:r w:rsidRPr="00C070FD">
              <w:rPr>
                <w:b/>
                <w:sz w:val="20"/>
                <w:szCs w:val="20"/>
              </w:rPr>
              <w:t>2 вариант</w:t>
            </w:r>
          </w:p>
        </w:tc>
      </w:tr>
      <w:tr w:rsidR="00C070FD" w:rsidRPr="00AF1152" w:rsidTr="00683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5"/>
          <w:jc w:val="center"/>
        </w:trPr>
        <w:tc>
          <w:tcPr>
            <w:tcW w:w="6948" w:type="dxa"/>
            <w:tcBorders>
              <w:top w:val="single" w:sz="4" w:space="0" w:color="auto"/>
              <w:left w:val="single" w:sz="4" w:space="0" w:color="auto"/>
              <w:bottom w:val="single" w:sz="4" w:space="0" w:color="auto"/>
              <w:right w:val="single" w:sz="4" w:space="0" w:color="auto"/>
            </w:tcBorders>
            <w:noWrap/>
            <w:vAlign w:val="bottom"/>
          </w:tcPr>
          <w:p w:rsidR="00C070FD" w:rsidRPr="00C070FD" w:rsidRDefault="00C070FD" w:rsidP="00C070FD">
            <w:pPr>
              <w:jc w:val="center"/>
              <w:rPr>
                <w:sz w:val="20"/>
                <w:szCs w:val="20"/>
              </w:rPr>
            </w:pPr>
            <w:r w:rsidRPr="00C070FD">
              <w:rPr>
                <w:sz w:val="20"/>
                <w:szCs w:val="20"/>
              </w:rPr>
              <w:t xml:space="preserve">Сбыт изделия </w:t>
            </w:r>
            <w:r w:rsidR="002F4AD5">
              <w:rPr>
                <w:sz w:val="20"/>
                <w:szCs w:val="20"/>
              </w:rPr>
              <w:t>«</w:t>
            </w:r>
            <w:r w:rsidRPr="00C070FD">
              <w:rPr>
                <w:sz w:val="20"/>
                <w:szCs w:val="20"/>
              </w:rPr>
              <w:t>А</w:t>
            </w:r>
            <w:r w:rsidR="002F4AD5">
              <w:rPr>
                <w:sz w:val="20"/>
                <w:szCs w:val="20"/>
              </w:rPr>
              <w:t>»</w:t>
            </w:r>
            <w:r w:rsidRPr="00C070FD">
              <w:rPr>
                <w:sz w:val="20"/>
                <w:szCs w:val="20"/>
              </w:rPr>
              <w:t xml:space="preserve"> за период, шт.</w:t>
            </w:r>
          </w:p>
        </w:tc>
        <w:tc>
          <w:tcPr>
            <w:tcW w:w="1430" w:type="dxa"/>
            <w:tcBorders>
              <w:top w:val="single" w:sz="4" w:space="0" w:color="auto"/>
              <w:left w:val="nil"/>
              <w:bottom w:val="single" w:sz="4" w:space="0" w:color="auto"/>
              <w:right w:val="single" w:sz="4" w:space="0" w:color="auto"/>
            </w:tcBorders>
            <w:noWrap/>
            <w:vAlign w:val="bottom"/>
          </w:tcPr>
          <w:p w:rsidR="00C070FD" w:rsidRPr="00C070FD" w:rsidRDefault="00C070FD" w:rsidP="00C070FD">
            <w:pPr>
              <w:jc w:val="center"/>
              <w:rPr>
                <w:b/>
                <w:bCs/>
                <w:sz w:val="20"/>
                <w:szCs w:val="20"/>
              </w:rPr>
            </w:pPr>
            <w:r w:rsidRPr="00C070FD">
              <w:rPr>
                <w:b/>
                <w:bCs/>
                <w:sz w:val="20"/>
                <w:szCs w:val="20"/>
              </w:rPr>
              <w:t>2000</w:t>
            </w:r>
          </w:p>
        </w:tc>
      </w:tr>
      <w:tr w:rsidR="00C070FD" w:rsidRPr="00AF1152" w:rsidTr="00683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5"/>
          <w:jc w:val="center"/>
        </w:trPr>
        <w:tc>
          <w:tcPr>
            <w:tcW w:w="6948" w:type="dxa"/>
            <w:tcBorders>
              <w:top w:val="nil"/>
              <w:left w:val="single" w:sz="4" w:space="0" w:color="auto"/>
              <w:bottom w:val="single" w:sz="4" w:space="0" w:color="auto"/>
              <w:right w:val="single" w:sz="4" w:space="0" w:color="auto"/>
            </w:tcBorders>
            <w:noWrap/>
            <w:vAlign w:val="bottom"/>
          </w:tcPr>
          <w:p w:rsidR="00C070FD" w:rsidRPr="00C070FD" w:rsidRDefault="00C070FD" w:rsidP="00C070FD">
            <w:pPr>
              <w:jc w:val="center"/>
              <w:rPr>
                <w:sz w:val="20"/>
                <w:szCs w:val="20"/>
              </w:rPr>
            </w:pPr>
            <w:r w:rsidRPr="00C070FD">
              <w:rPr>
                <w:sz w:val="20"/>
                <w:szCs w:val="20"/>
              </w:rPr>
              <w:t xml:space="preserve">Цена единицы изделия </w:t>
            </w:r>
            <w:r w:rsidR="002F4AD5">
              <w:rPr>
                <w:sz w:val="20"/>
                <w:szCs w:val="20"/>
              </w:rPr>
              <w:t>«</w:t>
            </w:r>
            <w:r w:rsidRPr="00C070FD">
              <w:rPr>
                <w:sz w:val="20"/>
                <w:szCs w:val="20"/>
              </w:rPr>
              <w:t>А</w:t>
            </w:r>
            <w:r w:rsidR="002F4AD5">
              <w:rPr>
                <w:sz w:val="20"/>
                <w:szCs w:val="20"/>
              </w:rPr>
              <w:t>»</w:t>
            </w:r>
            <w:r w:rsidRPr="00C070FD">
              <w:rPr>
                <w:sz w:val="20"/>
                <w:szCs w:val="20"/>
              </w:rPr>
              <w:t>,руб. без НДС</w:t>
            </w:r>
          </w:p>
        </w:tc>
        <w:tc>
          <w:tcPr>
            <w:tcW w:w="1430" w:type="dxa"/>
            <w:tcBorders>
              <w:top w:val="nil"/>
              <w:left w:val="nil"/>
              <w:bottom w:val="single" w:sz="4" w:space="0" w:color="auto"/>
              <w:right w:val="single" w:sz="4" w:space="0" w:color="auto"/>
            </w:tcBorders>
            <w:noWrap/>
            <w:vAlign w:val="bottom"/>
          </w:tcPr>
          <w:p w:rsidR="00C070FD" w:rsidRPr="00C070FD" w:rsidRDefault="00C070FD" w:rsidP="00C070FD">
            <w:pPr>
              <w:jc w:val="center"/>
              <w:rPr>
                <w:b/>
                <w:bCs/>
                <w:sz w:val="20"/>
                <w:szCs w:val="20"/>
              </w:rPr>
            </w:pPr>
            <w:r w:rsidRPr="00C070FD">
              <w:rPr>
                <w:b/>
                <w:bCs/>
                <w:sz w:val="20"/>
                <w:szCs w:val="20"/>
              </w:rPr>
              <w:t>1400</w:t>
            </w:r>
          </w:p>
        </w:tc>
      </w:tr>
      <w:tr w:rsidR="00C070FD" w:rsidRPr="00AF1152" w:rsidTr="00683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5"/>
          <w:jc w:val="center"/>
        </w:trPr>
        <w:tc>
          <w:tcPr>
            <w:tcW w:w="6948" w:type="dxa"/>
            <w:tcBorders>
              <w:top w:val="nil"/>
              <w:left w:val="single" w:sz="4" w:space="0" w:color="auto"/>
              <w:bottom w:val="single" w:sz="4" w:space="0" w:color="auto"/>
              <w:right w:val="single" w:sz="4" w:space="0" w:color="auto"/>
            </w:tcBorders>
            <w:vAlign w:val="center"/>
          </w:tcPr>
          <w:p w:rsidR="00C070FD" w:rsidRPr="00C070FD" w:rsidRDefault="00C070FD" w:rsidP="00C070FD">
            <w:pPr>
              <w:jc w:val="center"/>
              <w:rPr>
                <w:sz w:val="20"/>
                <w:szCs w:val="20"/>
              </w:rPr>
            </w:pPr>
            <w:r w:rsidRPr="00C070FD">
              <w:rPr>
                <w:sz w:val="20"/>
                <w:szCs w:val="20"/>
              </w:rPr>
              <w:t xml:space="preserve">Норматив складского остатка по  </w:t>
            </w:r>
            <w:r w:rsidR="002F4AD5">
              <w:rPr>
                <w:sz w:val="20"/>
                <w:szCs w:val="20"/>
              </w:rPr>
              <w:t>«</w:t>
            </w:r>
            <w:r w:rsidRPr="00C070FD">
              <w:rPr>
                <w:sz w:val="20"/>
                <w:szCs w:val="20"/>
              </w:rPr>
              <w:t>А</w:t>
            </w:r>
            <w:r w:rsidR="002F4AD5">
              <w:rPr>
                <w:sz w:val="20"/>
                <w:szCs w:val="20"/>
              </w:rPr>
              <w:t>»</w:t>
            </w:r>
            <w:r w:rsidRPr="00C070FD">
              <w:rPr>
                <w:sz w:val="20"/>
                <w:szCs w:val="20"/>
              </w:rPr>
              <w:t>, в %</w:t>
            </w:r>
          </w:p>
        </w:tc>
        <w:tc>
          <w:tcPr>
            <w:tcW w:w="1430" w:type="dxa"/>
            <w:tcBorders>
              <w:top w:val="nil"/>
              <w:left w:val="nil"/>
              <w:bottom w:val="single" w:sz="4" w:space="0" w:color="auto"/>
              <w:right w:val="single" w:sz="4" w:space="0" w:color="auto"/>
            </w:tcBorders>
            <w:noWrap/>
            <w:vAlign w:val="bottom"/>
          </w:tcPr>
          <w:p w:rsidR="00C070FD" w:rsidRPr="00C070FD" w:rsidRDefault="00C070FD" w:rsidP="00C070FD">
            <w:pPr>
              <w:jc w:val="center"/>
              <w:rPr>
                <w:b/>
                <w:bCs/>
                <w:sz w:val="20"/>
                <w:szCs w:val="20"/>
              </w:rPr>
            </w:pPr>
            <w:r w:rsidRPr="00C070FD">
              <w:rPr>
                <w:b/>
                <w:bCs/>
                <w:sz w:val="20"/>
                <w:szCs w:val="20"/>
              </w:rPr>
              <w:t>10</w:t>
            </w:r>
          </w:p>
        </w:tc>
      </w:tr>
      <w:tr w:rsidR="00C070FD" w:rsidRPr="00AF1152" w:rsidTr="00683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jc w:val="center"/>
        </w:trPr>
        <w:tc>
          <w:tcPr>
            <w:tcW w:w="6948" w:type="dxa"/>
            <w:tcBorders>
              <w:top w:val="nil"/>
              <w:left w:val="single" w:sz="4" w:space="0" w:color="auto"/>
              <w:bottom w:val="single" w:sz="4" w:space="0" w:color="auto"/>
              <w:right w:val="single" w:sz="4" w:space="0" w:color="auto"/>
            </w:tcBorders>
            <w:vAlign w:val="center"/>
          </w:tcPr>
          <w:p w:rsidR="00C070FD" w:rsidRPr="00C070FD" w:rsidRDefault="00C070FD" w:rsidP="00C070FD">
            <w:pPr>
              <w:jc w:val="center"/>
              <w:rPr>
                <w:sz w:val="20"/>
                <w:szCs w:val="20"/>
              </w:rPr>
            </w:pPr>
            <w:r w:rsidRPr="00C070FD">
              <w:rPr>
                <w:sz w:val="20"/>
                <w:szCs w:val="20"/>
              </w:rPr>
              <w:t xml:space="preserve">Норматив остатков по изделию </w:t>
            </w:r>
            <w:r w:rsidR="002F4AD5">
              <w:rPr>
                <w:sz w:val="20"/>
                <w:szCs w:val="20"/>
              </w:rPr>
              <w:t>«</w:t>
            </w:r>
            <w:r w:rsidRPr="00C070FD">
              <w:rPr>
                <w:sz w:val="20"/>
                <w:szCs w:val="20"/>
              </w:rPr>
              <w:t>А</w:t>
            </w:r>
            <w:r w:rsidR="002F4AD5">
              <w:rPr>
                <w:sz w:val="20"/>
                <w:szCs w:val="20"/>
              </w:rPr>
              <w:t>»</w:t>
            </w:r>
            <w:r w:rsidRPr="00C070FD">
              <w:rPr>
                <w:sz w:val="20"/>
                <w:szCs w:val="20"/>
              </w:rPr>
              <w:t xml:space="preserve"> в незавершенном производстве, %</w:t>
            </w:r>
          </w:p>
        </w:tc>
        <w:tc>
          <w:tcPr>
            <w:tcW w:w="1430" w:type="dxa"/>
            <w:tcBorders>
              <w:top w:val="nil"/>
              <w:left w:val="nil"/>
              <w:bottom w:val="single" w:sz="4" w:space="0" w:color="auto"/>
              <w:right w:val="single" w:sz="4" w:space="0" w:color="auto"/>
            </w:tcBorders>
            <w:noWrap/>
            <w:vAlign w:val="bottom"/>
          </w:tcPr>
          <w:p w:rsidR="00C070FD" w:rsidRPr="00C070FD" w:rsidRDefault="00C070FD" w:rsidP="00C070FD">
            <w:pPr>
              <w:jc w:val="center"/>
              <w:rPr>
                <w:b/>
                <w:bCs/>
                <w:sz w:val="20"/>
                <w:szCs w:val="20"/>
              </w:rPr>
            </w:pPr>
            <w:r w:rsidRPr="00C070FD">
              <w:rPr>
                <w:b/>
                <w:bCs/>
                <w:sz w:val="20"/>
                <w:szCs w:val="20"/>
              </w:rPr>
              <w:t>9</w:t>
            </w:r>
          </w:p>
        </w:tc>
      </w:tr>
      <w:tr w:rsidR="00C070FD" w:rsidRPr="00AF1152" w:rsidTr="00683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5"/>
          <w:jc w:val="center"/>
        </w:trPr>
        <w:tc>
          <w:tcPr>
            <w:tcW w:w="6948" w:type="dxa"/>
            <w:tcBorders>
              <w:top w:val="nil"/>
              <w:left w:val="single" w:sz="4" w:space="0" w:color="auto"/>
              <w:bottom w:val="single" w:sz="4" w:space="0" w:color="auto"/>
              <w:right w:val="single" w:sz="4" w:space="0" w:color="auto"/>
            </w:tcBorders>
            <w:noWrap/>
            <w:vAlign w:val="bottom"/>
          </w:tcPr>
          <w:p w:rsidR="00C070FD" w:rsidRPr="00C070FD" w:rsidRDefault="00C070FD" w:rsidP="00C070FD">
            <w:pPr>
              <w:jc w:val="center"/>
              <w:rPr>
                <w:sz w:val="20"/>
                <w:szCs w:val="20"/>
              </w:rPr>
            </w:pPr>
            <w:r w:rsidRPr="00C070FD">
              <w:rPr>
                <w:sz w:val="20"/>
                <w:szCs w:val="20"/>
              </w:rPr>
              <w:t xml:space="preserve">Сбыт изделия </w:t>
            </w:r>
            <w:r w:rsidR="002F4AD5">
              <w:rPr>
                <w:sz w:val="20"/>
                <w:szCs w:val="20"/>
              </w:rPr>
              <w:t>«</w:t>
            </w:r>
            <w:r w:rsidRPr="00C070FD">
              <w:rPr>
                <w:sz w:val="20"/>
                <w:szCs w:val="20"/>
              </w:rPr>
              <w:t>В</w:t>
            </w:r>
            <w:r w:rsidR="002F4AD5">
              <w:rPr>
                <w:sz w:val="20"/>
                <w:szCs w:val="20"/>
              </w:rPr>
              <w:t>»</w:t>
            </w:r>
            <w:r w:rsidRPr="00C070FD">
              <w:rPr>
                <w:sz w:val="20"/>
                <w:szCs w:val="20"/>
              </w:rPr>
              <w:t xml:space="preserve"> за период, шт</w:t>
            </w:r>
          </w:p>
        </w:tc>
        <w:tc>
          <w:tcPr>
            <w:tcW w:w="1430" w:type="dxa"/>
            <w:tcBorders>
              <w:top w:val="nil"/>
              <w:left w:val="nil"/>
              <w:bottom w:val="single" w:sz="4" w:space="0" w:color="auto"/>
              <w:right w:val="single" w:sz="4" w:space="0" w:color="auto"/>
            </w:tcBorders>
            <w:noWrap/>
            <w:vAlign w:val="bottom"/>
          </w:tcPr>
          <w:p w:rsidR="00C070FD" w:rsidRPr="00C070FD" w:rsidRDefault="00C070FD" w:rsidP="00C070FD">
            <w:pPr>
              <w:jc w:val="center"/>
              <w:rPr>
                <w:b/>
                <w:bCs/>
                <w:sz w:val="20"/>
                <w:szCs w:val="20"/>
              </w:rPr>
            </w:pPr>
            <w:r w:rsidRPr="00C070FD">
              <w:rPr>
                <w:b/>
                <w:bCs/>
                <w:sz w:val="20"/>
                <w:szCs w:val="20"/>
              </w:rPr>
              <w:t>6000</w:t>
            </w:r>
          </w:p>
        </w:tc>
      </w:tr>
      <w:tr w:rsidR="00C070FD" w:rsidRPr="00AF1152" w:rsidTr="00683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5"/>
          <w:jc w:val="center"/>
        </w:trPr>
        <w:tc>
          <w:tcPr>
            <w:tcW w:w="6948" w:type="dxa"/>
            <w:tcBorders>
              <w:top w:val="nil"/>
              <w:left w:val="single" w:sz="4" w:space="0" w:color="auto"/>
              <w:bottom w:val="single" w:sz="4" w:space="0" w:color="auto"/>
              <w:right w:val="single" w:sz="4" w:space="0" w:color="auto"/>
            </w:tcBorders>
            <w:noWrap/>
            <w:vAlign w:val="bottom"/>
          </w:tcPr>
          <w:p w:rsidR="00C070FD" w:rsidRPr="00C070FD" w:rsidRDefault="00C070FD" w:rsidP="00C070FD">
            <w:pPr>
              <w:jc w:val="center"/>
              <w:rPr>
                <w:sz w:val="20"/>
                <w:szCs w:val="20"/>
              </w:rPr>
            </w:pPr>
            <w:r w:rsidRPr="00C070FD">
              <w:rPr>
                <w:sz w:val="20"/>
                <w:szCs w:val="20"/>
              </w:rPr>
              <w:t xml:space="preserve">Цена единицы изделия </w:t>
            </w:r>
            <w:r w:rsidR="002F4AD5">
              <w:rPr>
                <w:sz w:val="20"/>
                <w:szCs w:val="20"/>
              </w:rPr>
              <w:t>«</w:t>
            </w:r>
            <w:r w:rsidRPr="00C070FD">
              <w:rPr>
                <w:sz w:val="20"/>
                <w:szCs w:val="20"/>
              </w:rPr>
              <w:t>В</w:t>
            </w:r>
            <w:r w:rsidR="002F4AD5">
              <w:rPr>
                <w:sz w:val="20"/>
                <w:szCs w:val="20"/>
              </w:rPr>
              <w:t>»</w:t>
            </w:r>
            <w:r w:rsidRPr="00C070FD">
              <w:rPr>
                <w:sz w:val="20"/>
                <w:szCs w:val="20"/>
              </w:rPr>
              <w:t>, руб. ьез НДС</w:t>
            </w:r>
          </w:p>
        </w:tc>
        <w:tc>
          <w:tcPr>
            <w:tcW w:w="1430" w:type="dxa"/>
            <w:tcBorders>
              <w:top w:val="nil"/>
              <w:left w:val="nil"/>
              <w:bottom w:val="single" w:sz="4" w:space="0" w:color="auto"/>
              <w:right w:val="single" w:sz="4" w:space="0" w:color="auto"/>
            </w:tcBorders>
            <w:noWrap/>
            <w:vAlign w:val="bottom"/>
          </w:tcPr>
          <w:p w:rsidR="00C070FD" w:rsidRPr="00C070FD" w:rsidRDefault="00C070FD" w:rsidP="00C070FD">
            <w:pPr>
              <w:jc w:val="center"/>
              <w:rPr>
                <w:b/>
                <w:bCs/>
                <w:sz w:val="20"/>
                <w:szCs w:val="20"/>
              </w:rPr>
            </w:pPr>
            <w:r w:rsidRPr="00C070FD">
              <w:rPr>
                <w:b/>
                <w:bCs/>
                <w:sz w:val="20"/>
                <w:szCs w:val="20"/>
              </w:rPr>
              <w:t>830</w:t>
            </w:r>
          </w:p>
        </w:tc>
      </w:tr>
      <w:tr w:rsidR="00C070FD" w:rsidRPr="00AF1152" w:rsidTr="00683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5"/>
          <w:jc w:val="center"/>
        </w:trPr>
        <w:tc>
          <w:tcPr>
            <w:tcW w:w="6948" w:type="dxa"/>
            <w:tcBorders>
              <w:top w:val="nil"/>
              <w:left w:val="single" w:sz="4" w:space="0" w:color="auto"/>
              <w:bottom w:val="single" w:sz="4" w:space="0" w:color="auto"/>
              <w:right w:val="single" w:sz="4" w:space="0" w:color="auto"/>
            </w:tcBorders>
            <w:vAlign w:val="center"/>
          </w:tcPr>
          <w:p w:rsidR="00C070FD" w:rsidRPr="00C070FD" w:rsidRDefault="00C070FD" w:rsidP="00C070FD">
            <w:pPr>
              <w:jc w:val="center"/>
              <w:rPr>
                <w:sz w:val="20"/>
                <w:szCs w:val="20"/>
              </w:rPr>
            </w:pPr>
            <w:r w:rsidRPr="00C070FD">
              <w:rPr>
                <w:sz w:val="20"/>
                <w:szCs w:val="20"/>
              </w:rPr>
              <w:t xml:space="preserve">Норматив складского остатка по  </w:t>
            </w:r>
            <w:r w:rsidR="002F4AD5">
              <w:rPr>
                <w:sz w:val="20"/>
                <w:szCs w:val="20"/>
              </w:rPr>
              <w:t>«</w:t>
            </w:r>
            <w:r w:rsidRPr="00C070FD">
              <w:rPr>
                <w:sz w:val="20"/>
                <w:szCs w:val="20"/>
              </w:rPr>
              <w:t>В</w:t>
            </w:r>
            <w:r w:rsidR="002F4AD5">
              <w:rPr>
                <w:sz w:val="20"/>
                <w:szCs w:val="20"/>
              </w:rPr>
              <w:t>»</w:t>
            </w:r>
            <w:r w:rsidRPr="00C070FD">
              <w:rPr>
                <w:sz w:val="20"/>
                <w:szCs w:val="20"/>
              </w:rPr>
              <w:t>, %</w:t>
            </w:r>
          </w:p>
        </w:tc>
        <w:tc>
          <w:tcPr>
            <w:tcW w:w="1430" w:type="dxa"/>
            <w:tcBorders>
              <w:top w:val="nil"/>
              <w:left w:val="nil"/>
              <w:bottom w:val="single" w:sz="4" w:space="0" w:color="auto"/>
              <w:right w:val="single" w:sz="4" w:space="0" w:color="auto"/>
            </w:tcBorders>
            <w:noWrap/>
            <w:vAlign w:val="bottom"/>
          </w:tcPr>
          <w:p w:rsidR="00C070FD" w:rsidRPr="00C070FD" w:rsidRDefault="00C070FD" w:rsidP="00C070FD">
            <w:pPr>
              <w:jc w:val="center"/>
              <w:rPr>
                <w:b/>
                <w:bCs/>
                <w:sz w:val="20"/>
                <w:szCs w:val="20"/>
              </w:rPr>
            </w:pPr>
            <w:r w:rsidRPr="00C070FD">
              <w:rPr>
                <w:b/>
                <w:bCs/>
                <w:sz w:val="20"/>
                <w:szCs w:val="20"/>
              </w:rPr>
              <w:t>6</w:t>
            </w:r>
          </w:p>
        </w:tc>
      </w:tr>
      <w:tr w:rsidR="00C070FD" w:rsidRPr="00AF1152" w:rsidTr="00683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jc w:val="center"/>
        </w:trPr>
        <w:tc>
          <w:tcPr>
            <w:tcW w:w="6948" w:type="dxa"/>
            <w:tcBorders>
              <w:top w:val="nil"/>
              <w:left w:val="single" w:sz="4" w:space="0" w:color="auto"/>
              <w:bottom w:val="single" w:sz="4" w:space="0" w:color="auto"/>
              <w:right w:val="single" w:sz="4" w:space="0" w:color="auto"/>
            </w:tcBorders>
            <w:vAlign w:val="center"/>
          </w:tcPr>
          <w:p w:rsidR="00C070FD" w:rsidRPr="00C070FD" w:rsidRDefault="00C070FD" w:rsidP="00C070FD">
            <w:pPr>
              <w:jc w:val="center"/>
              <w:rPr>
                <w:sz w:val="20"/>
                <w:szCs w:val="20"/>
              </w:rPr>
            </w:pPr>
            <w:r w:rsidRPr="00C070FD">
              <w:rPr>
                <w:sz w:val="20"/>
                <w:szCs w:val="20"/>
              </w:rPr>
              <w:t xml:space="preserve">Норматив остатков по изделию </w:t>
            </w:r>
            <w:r w:rsidR="002F4AD5">
              <w:rPr>
                <w:sz w:val="20"/>
                <w:szCs w:val="20"/>
              </w:rPr>
              <w:t>«</w:t>
            </w:r>
            <w:r w:rsidRPr="00C070FD">
              <w:rPr>
                <w:sz w:val="20"/>
                <w:szCs w:val="20"/>
              </w:rPr>
              <w:t>В</w:t>
            </w:r>
            <w:r w:rsidR="002F4AD5">
              <w:rPr>
                <w:sz w:val="20"/>
                <w:szCs w:val="20"/>
              </w:rPr>
              <w:t>»</w:t>
            </w:r>
            <w:r w:rsidRPr="00C070FD">
              <w:rPr>
                <w:sz w:val="20"/>
                <w:szCs w:val="20"/>
              </w:rPr>
              <w:t xml:space="preserve"> в незавершенном производстве, %</w:t>
            </w:r>
          </w:p>
        </w:tc>
        <w:tc>
          <w:tcPr>
            <w:tcW w:w="1430" w:type="dxa"/>
            <w:tcBorders>
              <w:top w:val="nil"/>
              <w:left w:val="nil"/>
              <w:bottom w:val="single" w:sz="4" w:space="0" w:color="auto"/>
              <w:right w:val="single" w:sz="4" w:space="0" w:color="auto"/>
            </w:tcBorders>
            <w:noWrap/>
            <w:vAlign w:val="bottom"/>
          </w:tcPr>
          <w:p w:rsidR="00C070FD" w:rsidRPr="00C070FD" w:rsidRDefault="00C070FD" w:rsidP="00C070FD">
            <w:pPr>
              <w:jc w:val="center"/>
              <w:rPr>
                <w:b/>
                <w:bCs/>
                <w:sz w:val="20"/>
                <w:szCs w:val="20"/>
              </w:rPr>
            </w:pPr>
            <w:r w:rsidRPr="00C070FD">
              <w:rPr>
                <w:b/>
                <w:bCs/>
                <w:sz w:val="20"/>
                <w:szCs w:val="20"/>
              </w:rPr>
              <w:t>4</w:t>
            </w:r>
          </w:p>
        </w:tc>
      </w:tr>
      <w:tr w:rsidR="00C070FD" w:rsidRPr="00AF1152" w:rsidTr="00683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5"/>
          <w:jc w:val="center"/>
        </w:trPr>
        <w:tc>
          <w:tcPr>
            <w:tcW w:w="6948" w:type="dxa"/>
            <w:tcBorders>
              <w:top w:val="nil"/>
              <w:left w:val="single" w:sz="4" w:space="0" w:color="auto"/>
              <w:bottom w:val="single" w:sz="4" w:space="0" w:color="auto"/>
              <w:right w:val="single" w:sz="4" w:space="0" w:color="auto"/>
            </w:tcBorders>
            <w:vAlign w:val="bottom"/>
          </w:tcPr>
          <w:p w:rsidR="00C070FD" w:rsidRPr="00C070FD" w:rsidRDefault="00C070FD" w:rsidP="00C070FD">
            <w:pPr>
              <w:jc w:val="center"/>
              <w:rPr>
                <w:sz w:val="20"/>
                <w:szCs w:val="20"/>
              </w:rPr>
            </w:pPr>
            <w:r w:rsidRPr="00C070FD">
              <w:rPr>
                <w:sz w:val="20"/>
                <w:szCs w:val="20"/>
              </w:rPr>
              <w:t>Дебиторская задолженность на начало периода,  тыс.руб.</w:t>
            </w:r>
          </w:p>
        </w:tc>
        <w:tc>
          <w:tcPr>
            <w:tcW w:w="1430" w:type="dxa"/>
            <w:tcBorders>
              <w:top w:val="nil"/>
              <w:left w:val="nil"/>
              <w:bottom w:val="single" w:sz="4" w:space="0" w:color="auto"/>
              <w:right w:val="single" w:sz="4" w:space="0" w:color="auto"/>
            </w:tcBorders>
            <w:noWrap/>
            <w:vAlign w:val="bottom"/>
          </w:tcPr>
          <w:p w:rsidR="00C070FD" w:rsidRPr="00C070FD" w:rsidRDefault="00C070FD" w:rsidP="00C070FD">
            <w:pPr>
              <w:jc w:val="center"/>
              <w:rPr>
                <w:b/>
                <w:bCs/>
                <w:sz w:val="20"/>
                <w:szCs w:val="20"/>
              </w:rPr>
            </w:pPr>
            <w:r w:rsidRPr="00C070FD">
              <w:rPr>
                <w:b/>
                <w:bCs/>
                <w:sz w:val="20"/>
                <w:szCs w:val="20"/>
              </w:rPr>
              <w:t>160</w:t>
            </w:r>
          </w:p>
        </w:tc>
      </w:tr>
      <w:tr w:rsidR="00C070FD" w:rsidRPr="00AF1152" w:rsidTr="00683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0"/>
          <w:jc w:val="center"/>
        </w:trPr>
        <w:tc>
          <w:tcPr>
            <w:tcW w:w="6948" w:type="dxa"/>
            <w:tcBorders>
              <w:top w:val="nil"/>
              <w:left w:val="single" w:sz="4" w:space="0" w:color="auto"/>
              <w:bottom w:val="single" w:sz="4" w:space="0" w:color="auto"/>
              <w:right w:val="single" w:sz="4" w:space="0" w:color="auto"/>
            </w:tcBorders>
            <w:vAlign w:val="bottom"/>
          </w:tcPr>
          <w:p w:rsidR="00C070FD" w:rsidRPr="00C070FD" w:rsidRDefault="00C070FD" w:rsidP="00C070FD">
            <w:pPr>
              <w:jc w:val="center"/>
              <w:rPr>
                <w:sz w:val="20"/>
                <w:szCs w:val="20"/>
              </w:rPr>
            </w:pPr>
            <w:r w:rsidRPr="00C070FD">
              <w:rPr>
                <w:sz w:val="20"/>
                <w:szCs w:val="20"/>
              </w:rPr>
              <w:t xml:space="preserve">Нормативный расход материала  </w:t>
            </w:r>
            <w:r w:rsidR="002F4AD5">
              <w:rPr>
                <w:sz w:val="20"/>
                <w:szCs w:val="20"/>
              </w:rPr>
              <w:t>«</w:t>
            </w:r>
            <w:r w:rsidRPr="00C070FD">
              <w:rPr>
                <w:sz w:val="20"/>
                <w:szCs w:val="20"/>
              </w:rPr>
              <w:t>m</w:t>
            </w:r>
            <w:r w:rsidR="002F4AD5">
              <w:rPr>
                <w:sz w:val="20"/>
                <w:szCs w:val="20"/>
              </w:rPr>
              <w:t>»</w:t>
            </w:r>
            <w:r w:rsidRPr="00C070FD">
              <w:rPr>
                <w:sz w:val="20"/>
                <w:szCs w:val="20"/>
              </w:rPr>
              <w:t xml:space="preserve"> на единицу </w:t>
            </w:r>
            <w:r w:rsidR="002F4AD5">
              <w:rPr>
                <w:sz w:val="20"/>
                <w:szCs w:val="20"/>
              </w:rPr>
              <w:t>«</w:t>
            </w:r>
            <w:r w:rsidRPr="00C070FD">
              <w:rPr>
                <w:sz w:val="20"/>
                <w:szCs w:val="20"/>
              </w:rPr>
              <w:t>А</w:t>
            </w:r>
            <w:r w:rsidR="002F4AD5">
              <w:rPr>
                <w:sz w:val="20"/>
                <w:szCs w:val="20"/>
              </w:rPr>
              <w:t>»</w:t>
            </w:r>
            <w:r w:rsidRPr="00C070FD">
              <w:rPr>
                <w:sz w:val="20"/>
                <w:szCs w:val="20"/>
              </w:rPr>
              <w:t>, кг/шт</w:t>
            </w:r>
          </w:p>
        </w:tc>
        <w:tc>
          <w:tcPr>
            <w:tcW w:w="1430" w:type="dxa"/>
            <w:tcBorders>
              <w:top w:val="nil"/>
              <w:left w:val="nil"/>
              <w:bottom w:val="single" w:sz="4" w:space="0" w:color="auto"/>
              <w:right w:val="single" w:sz="4" w:space="0" w:color="auto"/>
            </w:tcBorders>
            <w:noWrap/>
            <w:vAlign w:val="bottom"/>
          </w:tcPr>
          <w:p w:rsidR="00C070FD" w:rsidRPr="00C070FD" w:rsidRDefault="00C070FD" w:rsidP="00C070FD">
            <w:pPr>
              <w:jc w:val="center"/>
              <w:rPr>
                <w:b/>
                <w:bCs/>
                <w:sz w:val="20"/>
                <w:szCs w:val="20"/>
              </w:rPr>
            </w:pPr>
            <w:r w:rsidRPr="00C070FD">
              <w:rPr>
                <w:b/>
                <w:bCs/>
                <w:sz w:val="20"/>
                <w:szCs w:val="20"/>
              </w:rPr>
              <w:t>0,4</w:t>
            </w:r>
          </w:p>
        </w:tc>
      </w:tr>
      <w:tr w:rsidR="00C070FD" w:rsidRPr="00AF1152" w:rsidTr="00683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5"/>
          <w:jc w:val="center"/>
        </w:trPr>
        <w:tc>
          <w:tcPr>
            <w:tcW w:w="6948" w:type="dxa"/>
            <w:tcBorders>
              <w:top w:val="nil"/>
              <w:left w:val="single" w:sz="4" w:space="0" w:color="auto"/>
              <w:bottom w:val="single" w:sz="4" w:space="0" w:color="auto"/>
              <w:right w:val="single" w:sz="4" w:space="0" w:color="auto"/>
            </w:tcBorders>
            <w:vAlign w:val="bottom"/>
          </w:tcPr>
          <w:p w:rsidR="00C070FD" w:rsidRPr="00C070FD" w:rsidRDefault="00C070FD" w:rsidP="00C070FD">
            <w:pPr>
              <w:jc w:val="center"/>
              <w:rPr>
                <w:sz w:val="20"/>
                <w:szCs w:val="20"/>
              </w:rPr>
            </w:pPr>
            <w:r w:rsidRPr="00C070FD">
              <w:rPr>
                <w:sz w:val="20"/>
                <w:szCs w:val="20"/>
              </w:rPr>
              <w:t xml:space="preserve">Нормативный расход материала  </w:t>
            </w:r>
            <w:r w:rsidR="002F4AD5">
              <w:rPr>
                <w:sz w:val="20"/>
                <w:szCs w:val="20"/>
              </w:rPr>
              <w:t>«</w:t>
            </w:r>
            <w:r w:rsidRPr="00C070FD">
              <w:rPr>
                <w:sz w:val="20"/>
                <w:szCs w:val="20"/>
              </w:rPr>
              <w:t>n</w:t>
            </w:r>
            <w:r w:rsidR="002F4AD5">
              <w:rPr>
                <w:sz w:val="20"/>
                <w:szCs w:val="20"/>
              </w:rPr>
              <w:t>»</w:t>
            </w:r>
            <w:r w:rsidRPr="00C070FD">
              <w:rPr>
                <w:sz w:val="20"/>
                <w:szCs w:val="20"/>
              </w:rPr>
              <w:t xml:space="preserve"> на единицу </w:t>
            </w:r>
            <w:r w:rsidR="002F4AD5">
              <w:rPr>
                <w:sz w:val="20"/>
                <w:szCs w:val="20"/>
              </w:rPr>
              <w:t>«</w:t>
            </w:r>
            <w:r w:rsidRPr="00C070FD">
              <w:rPr>
                <w:sz w:val="20"/>
                <w:szCs w:val="20"/>
              </w:rPr>
              <w:t>А</w:t>
            </w:r>
            <w:r w:rsidR="002F4AD5">
              <w:rPr>
                <w:sz w:val="20"/>
                <w:szCs w:val="20"/>
              </w:rPr>
              <w:t>»</w:t>
            </w:r>
            <w:r w:rsidRPr="00C070FD">
              <w:rPr>
                <w:sz w:val="20"/>
                <w:szCs w:val="20"/>
              </w:rPr>
              <w:t xml:space="preserve"> м/шт</w:t>
            </w:r>
          </w:p>
        </w:tc>
        <w:tc>
          <w:tcPr>
            <w:tcW w:w="1430" w:type="dxa"/>
            <w:tcBorders>
              <w:top w:val="nil"/>
              <w:left w:val="nil"/>
              <w:bottom w:val="single" w:sz="4" w:space="0" w:color="auto"/>
              <w:right w:val="single" w:sz="4" w:space="0" w:color="auto"/>
            </w:tcBorders>
            <w:noWrap/>
            <w:vAlign w:val="bottom"/>
          </w:tcPr>
          <w:p w:rsidR="00C070FD" w:rsidRPr="00C070FD" w:rsidRDefault="00C070FD" w:rsidP="00C070FD">
            <w:pPr>
              <w:jc w:val="center"/>
              <w:rPr>
                <w:b/>
                <w:bCs/>
                <w:sz w:val="20"/>
                <w:szCs w:val="20"/>
              </w:rPr>
            </w:pPr>
            <w:r w:rsidRPr="00C070FD">
              <w:rPr>
                <w:b/>
                <w:bCs/>
                <w:sz w:val="20"/>
                <w:szCs w:val="20"/>
              </w:rPr>
              <w:t>0,3</w:t>
            </w:r>
          </w:p>
        </w:tc>
      </w:tr>
      <w:tr w:rsidR="00C070FD" w:rsidRPr="00AF1152" w:rsidTr="00683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5"/>
          <w:jc w:val="center"/>
        </w:trPr>
        <w:tc>
          <w:tcPr>
            <w:tcW w:w="6948" w:type="dxa"/>
            <w:tcBorders>
              <w:top w:val="nil"/>
              <w:left w:val="single" w:sz="4" w:space="0" w:color="auto"/>
              <w:bottom w:val="single" w:sz="4" w:space="0" w:color="auto"/>
              <w:right w:val="single" w:sz="4" w:space="0" w:color="auto"/>
            </w:tcBorders>
            <w:vAlign w:val="bottom"/>
          </w:tcPr>
          <w:p w:rsidR="00C070FD" w:rsidRPr="00C070FD" w:rsidRDefault="00C070FD" w:rsidP="00C070FD">
            <w:pPr>
              <w:jc w:val="center"/>
              <w:rPr>
                <w:sz w:val="20"/>
                <w:szCs w:val="20"/>
              </w:rPr>
            </w:pPr>
            <w:r w:rsidRPr="00C070FD">
              <w:rPr>
                <w:sz w:val="20"/>
                <w:szCs w:val="20"/>
              </w:rPr>
              <w:t xml:space="preserve">Нормативный расход материала  </w:t>
            </w:r>
            <w:r w:rsidR="002F4AD5">
              <w:rPr>
                <w:sz w:val="20"/>
                <w:szCs w:val="20"/>
              </w:rPr>
              <w:t>«</w:t>
            </w:r>
            <w:r w:rsidRPr="00C070FD">
              <w:rPr>
                <w:sz w:val="20"/>
                <w:szCs w:val="20"/>
              </w:rPr>
              <w:t>n</w:t>
            </w:r>
            <w:r w:rsidR="002F4AD5">
              <w:rPr>
                <w:sz w:val="20"/>
                <w:szCs w:val="20"/>
              </w:rPr>
              <w:t>»</w:t>
            </w:r>
            <w:r w:rsidRPr="00C070FD">
              <w:rPr>
                <w:sz w:val="20"/>
                <w:szCs w:val="20"/>
              </w:rPr>
              <w:t xml:space="preserve"> на единицу </w:t>
            </w:r>
            <w:r w:rsidR="002F4AD5">
              <w:rPr>
                <w:sz w:val="20"/>
                <w:szCs w:val="20"/>
              </w:rPr>
              <w:t>«</w:t>
            </w:r>
            <w:r w:rsidRPr="00C070FD">
              <w:rPr>
                <w:sz w:val="20"/>
                <w:szCs w:val="20"/>
              </w:rPr>
              <w:t>В</w:t>
            </w:r>
            <w:r w:rsidR="002F4AD5">
              <w:rPr>
                <w:sz w:val="20"/>
                <w:szCs w:val="20"/>
              </w:rPr>
              <w:t>»</w:t>
            </w:r>
            <w:r w:rsidRPr="00C070FD">
              <w:rPr>
                <w:sz w:val="20"/>
                <w:szCs w:val="20"/>
              </w:rPr>
              <w:t xml:space="preserve"> м/шт</w:t>
            </w:r>
          </w:p>
        </w:tc>
        <w:tc>
          <w:tcPr>
            <w:tcW w:w="1430" w:type="dxa"/>
            <w:tcBorders>
              <w:top w:val="nil"/>
              <w:left w:val="nil"/>
              <w:bottom w:val="single" w:sz="4" w:space="0" w:color="auto"/>
              <w:right w:val="single" w:sz="4" w:space="0" w:color="auto"/>
            </w:tcBorders>
            <w:noWrap/>
            <w:vAlign w:val="bottom"/>
          </w:tcPr>
          <w:p w:rsidR="00C070FD" w:rsidRPr="00C070FD" w:rsidRDefault="00C070FD" w:rsidP="00C070FD">
            <w:pPr>
              <w:jc w:val="center"/>
              <w:rPr>
                <w:b/>
                <w:bCs/>
                <w:sz w:val="20"/>
                <w:szCs w:val="20"/>
              </w:rPr>
            </w:pPr>
            <w:r w:rsidRPr="00C070FD">
              <w:rPr>
                <w:b/>
                <w:bCs/>
                <w:sz w:val="20"/>
                <w:szCs w:val="20"/>
              </w:rPr>
              <w:t>0,7</w:t>
            </w:r>
          </w:p>
        </w:tc>
      </w:tr>
      <w:tr w:rsidR="00C070FD" w:rsidRPr="00AF1152" w:rsidTr="00683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5"/>
          <w:jc w:val="center"/>
        </w:trPr>
        <w:tc>
          <w:tcPr>
            <w:tcW w:w="6948" w:type="dxa"/>
            <w:tcBorders>
              <w:top w:val="nil"/>
              <w:left w:val="single" w:sz="4" w:space="0" w:color="auto"/>
              <w:bottom w:val="single" w:sz="4" w:space="0" w:color="auto"/>
              <w:right w:val="single" w:sz="4" w:space="0" w:color="auto"/>
            </w:tcBorders>
            <w:vAlign w:val="bottom"/>
          </w:tcPr>
          <w:p w:rsidR="00C070FD" w:rsidRPr="00C070FD" w:rsidRDefault="00C070FD" w:rsidP="00C070FD">
            <w:pPr>
              <w:jc w:val="center"/>
              <w:rPr>
                <w:sz w:val="20"/>
                <w:szCs w:val="20"/>
              </w:rPr>
            </w:pPr>
            <w:r w:rsidRPr="00C070FD">
              <w:rPr>
                <w:sz w:val="20"/>
                <w:szCs w:val="20"/>
              </w:rPr>
              <w:t xml:space="preserve">Нормативный расход материала  </w:t>
            </w:r>
            <w:r w:rsidR="002F4AD5">
              <w:rPr>
                <w:sz w:val="20"/>
                <w:szCs w:val="20"/>
              </w:rPr>
              <w:t>«</w:t>
            </w:r>
            <w:r w:rsidRPr="00C070FD">
              <w:rPr>
                <w:sz w:val="20"/>
                <w:szCs w:val="20"/>
              </w:rPr>
              <w:t>k</w:t>
            </w:r>
            <w:r w:rsidR="002F4AD5">
              <w:rPr>
                <w:sz w:val="20"/>
                <w:szCs w:val="20"/>
              </w:rPr>
              <w:t>»</w:t>
            </w:r>
            <w:r w:rsidRPr="00C070FD">
              <w:rPr>
                <w:sz w:val="20"/>
                <w:szCs w:val="20"/>
              </w:rPr>
              <w:t xml:space="preserve"> на единицу</w:t>
            </w:r>
            <w:r w:rsidR="002F4AD5">
              <w:rPr>
                <w:sz w:val="20"/>
                <w:szCs w:val="20"/>
              </w:rPr>
              <w:t>»</w:t>
            </w:r>
            <w:r w:rsidRPr="00C070FD">
              <w:rPr>
                <w:sz w:val="20"/>
                <w:szCs w:val="20"/>
              </w:rPr>
              <w:t>В</w:t>
            </w:r>
            <w:r w:rsidR="002F4AD5">
              <w:rPr>
                <w:sz w:val="20"/>
                <w:szCs w:val="20"/>
              </w:rPr>
              <w:t>»</w:t>
            </w:r>
            <w:r w:rsidRPr="00C070FD">
              <w:rPr>
                <w:sz w:val="20"/>
                <w:szCs w:val="20"/>
              </w:rPr>
              <w:t>, л/шт</w:t>
            </w:r>
          </w:p>
        </w:tc>
        <w:tc>
          <w:tcPr>
            <w:tcW w:w="1430" w:type="dxa"/>
            <w:tcBorders>
              <w:top w:val="nil"/>
              <w:left w:val="nil"/>
              <w:bottom w:val="single" w:sz="4" w:space="0" w:color="auto"/>
              <w:right w:val="single" w:sz="4" w:space="0" w:color="auto"/>
            </w:tcBorders>
            <w:noWrap/>
            <w:vAlign w:val="bottom"/>
          </w:tcPr>
          <w:p w:rsidR="00C070FD" w:rsidRPr="00C070FD" w:rsidRDefault="00C070FD" w:rsidP="00C070FD">
            <w:pPr>
              <w:jc w:val="center"/>
              <w:rPr>
                <w:b/>
                <w:bCs/>
                <w:sz w:val="20"/>
                <w:szCs w:val="20"/>
              </w:rPr>
            </w:pPr>
            <w:r w:rsidRPr="00C070FD">
              <w:rPr>
                <w:b/>
                <w:bCs/>
                <w:sz w:val="20"/>
                <w:szCs w:val="20"/>
              </w:rPr>
              <w:t>3</w:t>
            </w:r>
          </w:p>
        </w:tc>
      </w:tr>
      <w:tr w:rsidR="00C070FD" w:rsidRPr="00AF1152" w:rsidTr="00683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5"/>
          <w:jc w:val="center"/>
        </w:trPr>
        <w:tc>
          <w:tcPr>
            <w:tcW w:w="6948" w:type="dxa"/>
            <w:tcBorders>
              <w:top w:val="nil"/>
              <w:left w:val="single" w:sz="4" w:space="0" w:color="auto"/>
              <w:bottom w:val="single" w:sz="4" w:space="0" w:color="auto"/>
              <w:right w:val="single" w:sz="4" w:space="0" w:color="auto"/>
            </w:tcBorders>
            <w:vAlign w:val="bottom"/>
          </w:tcPr>
          <w:p w:rsidR="00C070FD" w:rsidRPr="00C070FD" w:rsidRDefault="00C070FD" w:rsidP="00C070FD">
            <w:pPr>
              <w:jc w:val="center"/>
              <w:rPr>
                <w:sz w:val="20"/>
                <w:szCs w:val="20"/>
              </w:rPr>
            </w:pPr>
            <w:r w:rsidRPr="00C070FD">
              <w:rPr>
                <w:sz w:val="20"/>
                <w:szCs w:val="20"/>
              </w:rPr>
              <w:t xml:space="preserve">Цена единицы материала </w:t>
            </w:r>
            <w:r w:rsidR="002F4AD5">
              <w:rPr>
                <w:sz w:val="20"/>
                <w:szCs w:val="20"/>
              </w:rPr>
              <w:t>«</w:t>
            </w:r>
            <w:r w:rsidRPr="00C070FD">
              <w:rPr>
                <w:sz w:val="20"/>
                <w:szCs w:val="20"/>
              </w:rPr>
              <w:t>m</w:t>
            </w:r>
            <w:r w:rsidR="002F4AD5">
              <w:rPr>
                <w:sz w:val="20"/>
                <w:szCs w:val="20"/>
              </w:rPr>
              <w:t>»</w:t>
            </w:r>
            <w:r w:rsidRPr="00C070FD">
              <w:rPr>
                <w:sz w:val="20"/>
                <w:szCs w:val="20"/>
              </w:rPr>
              <w:t xml:space="preserve"> в руб/кг</w:t>
            </w:r>
          </w:p>
        </w:tc>
        <w:tc>
          <w:tcPr>
            <w:tcW w:w="1430" w:type="dxa"/>
            <w:tcBorders>
              <w:top w:val="nil"/>
              <w:left w:val="nil"/>
              <w:bottom w:val="single" w:sz="4" w:space="0" w:color="auto"/>
              <w:right w:val="single" w:sz="4" w:space="0" w:color="auto"/>
            </w:tcBorders>
            <w:noWrap/>
            <w:vAlign w:val="bottom"/>
          </w:tcPr>
          <w:p w:rsidR="00C070FD" w:rsidRPr="00C070FD" w:rsidRDefault="00C070FD" w:rsidP="00C070FD">
            <w:pPr>
              <w:jc w:val="center"/>
              <w:rPr>
                <w:b/>
                <w:bCs/>
                <w:sz w:val="20"/>
                <w:szCs w:val="20"/>
              </w:rPr>
            </w:pPr>
            <w:r w:rsidRPr="00C070FD">
              <w:rPr>
                <w:b/>
                <w:bCs/>
                <w:sz w:val="20"/>
                <w:szCs w:val="20"/>
              </w:rPr>
              <w:t>98</w:t>
            </w:r>
          </w:p>
        </w:tc>
      </w:tr>
      <w:tr w:rsidR="00C070FD" w:rsidRPr="00AF1152" w:rsidTr="00683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5"/>
          <w:jc w:val="center"/>
        </w:trPr>
        <w:tc>
          <w:tcPr>
            <w:tcW w:w="6948" w:type="dxa"/>
            <w:tcBorders>
              <w:top w:val="nil"/>
              <w:left w:val="single" w:sz="4" w:space="0" w:color="auto"/>
              <w:bottom w:val="single" w:sz="4" w:space="0" w:color="auto"/>
              <w:right w:val="single" w:sz="4" w:space="0" w:color="auto"/>
            </w:tcBorders>
            <w:vAlign w:val="bottom"/>
          </w:tcPr>
          <w:p w:rsidR="00C070FD" w:rsidRPr="00C070FD" w:rsidRDefault="00C070FD" w:rsidP="00C070FD">
            <w:pPr>
              <w:jc w:val="center"/>
              <w:rPr>
                <w:sz w:val="20"/>
                <w:szCs w:val="20"/>
              </w:rPr>
            </w:pPr>
            <w:r w:rsidRPr="00C070FD">
              <w:rPr>
                <w:sz w:val="20"/>
                <w:szCs w:val="20"/>
              </w:rPr>
              <w:t xml:space="preserve">Цена единицы материала  </w:t>
            </w:r>
            <w:r w:rsidR="002F4AD5">
              <w:rPr>
                <w:sz w:val="20"/>
                <w:szCs w:val="20"/>
              </w:rPr>
              <w:t>«</w:t>
            </w:r>
            <w:r w:rsidRPr="00C070FD">
              <w:rPr>
                <w:sz w:val="20"/>
                <w:szCs w:val="20"/>
              </w:rPr>
              <w:t>n</w:t>
            </w:r>
            <w:r w:rsidR="002F4AD5">
              <w:rPr>
                <w:sz w:val="20"/>
                <w:szCs w:val="20"/>
              </w:rPr>
              <w:t>»</w:t>
            </w:r>
            <w:r w:rsidRPr="00C070FD">
              <w:rPr>
                <w:sz w:val="20"/>
                <w:szCs w:val="20"/>
              </w:rPr>
              <w:t xml:space="preserve"> в руб/ м</w:t>
            </w:r>
          </w:p>
        </w:tc>
        <w:tc>
          <w:tcPr>
            <w:tcW w:w="1430" w:type="dxa"/>
            <w:tcBorders>
              <w:top w:val="nil"/>
              <w:left w:val="nil"/>
              <w:bottom w:val="single" w:sz="4" w:space="0" w:color="auto"/>
              <w:right w:val="single" w:sz="4" w:space="0" w:color="auto"/>
            </w:tcBorders>
            <w:noWrap/>
            <w:vAlign w:val="bottom"/>
          </w:tcPr>
          <w:p w:rsidR="00C070FD" w:rsidRPr="00C070FD" w:rsidRDefault="00C070FD" w:rsidP="00C070FD">
            <w:pPr>
              <w:jc w:val="center"/>
              <w:rPr>
                <w:b/>
                <w:bCs/>
                <w:sz w:val="20"/>
                <w:szCs w:val="20"/>
              </w:rPr>
            </w:pPr>
            <w:r w:rsidRPr="00C070FD">
              <w:rPr>
                <w:b/>
                <w:bCs/>
                <w:sz w:val="20"/>
                <w:szCs w:val="20"/>
              </w:rPr>
              <w:t>40</w:t>
            </w:r>
          </w:p>
        </w:tc>
      </w:tr>
      <w:tr w:rsidR="00C070FD" w:rsidRPr="00AF1152" w:rsidTr="00683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5"/>
          <w:jc w:val="center"/>
        </w:trPr>
        <w:tc>
          <w:tcPr>
            <w:tcW w:w="6948" w:type="dxa"/>
            <w:tcBorders>
              <w:top w:val="nil"/>
              <w:left w:val="single" w:sz="4" w:space="0" w:color="auto"/>
              <w:bottom w:val="single" w:sz="4" w:space="0" w:color="auto"/>
              <w:right w:val="single" w:sz="4" w:space="0" w:color="auto"/>
            </w:tcBorders>
            <w:vAlign w:val="bottom"/>
          </w:tcPr>
          <w:p w:rsidR="00C070FD" w:rsidRPr="00C070FD" w:rsidRDefault="00C070FD" w:rsidP="00C070FD">
            <w:pPr>
              <w:jc w:val="center"/>
              <w:rPr>
                <w:sz w:val="20"/>
                <w:szCs w:val="20"/>
              </w:rPr>
            </w:pPr>
            <w:r w:rsidRPr="00C070FD">
              <w:rPr>
                <w:sz w:val="20"/>
                <w:szCs w:val="20"/>
              </w:rPr>
              <w:t xml:space="preserve">Цена единицы материала  </w:t>
            </w:r>
            <w:r w:rsidR="002F4AD5">
              <w:rPr>
                <w:sz w:val="20"/>
                <w:szCs w:val="20"/>
              </w:rPr>
              <w:t>«</w:t>
            </w:r>
            <w:r w:rsidRPr="00C070FD">
              <w:rPr>
                <w:sz w:val="20"/>
                <w:szCs w:val="20"/>
              </w:rPr>
              <w:t>k</w:t>
            </w:r>
            <w:r w:rsidR="002F4AD5">
              <w:rPr>
                <w:sz w:val="20"/>
                <w:szCs w:val="20"/>
              </w:rPr>
              <w:t>»</w:t>
            </w:r>
            <w:r w:rsidRPr="00C070FD">
              <w:rPr>
                <w:sz w:val="20"/>
                <w:szCs w:val="20"/>
              </w:rPr>
              <w:t xml:space="preserve"> в руб/л</w:t>
            </w:r>
          </w:p>
        </w:tc>
        <w:tc>
          <w:tcPr>
            <w:tcW w:w="1430" w:type="dxa"/>
            <w:tcBorders>
              <w:top w:val="nil"/>
              <w:left w:val="nil"/>
              <w:bottom w:val="single" w:sz="4" w:space="0" w:color="auto"/>
              <w:right w:val="single" w:sz="4" w:space="0" w:color="auto"/>
            </w:tcBorders>
            <w:noWrap/>
            <w:vAlign w:val="bottom"/>
          </w:tcPr>
          <w:p w:rsidR="00C070FD" w:rsidRPr="00C070FD" w:rsidRDefault="00C070FD" w:rsidP="00C070FD">
            <w:pPr>
              <w:jc w:val="center"/>
              <w:rPr>
                <w:b/>
                <w:bCs/>
                <w:sz w:val="20"/>
                <w:szCs w:val="20"/>
              </w:rPr>
            </w:pPr>
            <w:r w:rsidRPr="00C070FD">
              <w:rPr>
                <w:b/>
                <w:bCs/>
                <w:sz w:val="20"/>
                <w:szCs w:val="20"/>
              </w:rPr>
              <w:t>151</w:t>
            </w:r>
          </w:p>
        </w:tc>
      </w:tr>
      <w:tr w:rsidR="00C070FD" w:rsidRPr="00AF1152" w:rsidTr="00683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5"/>
          <w:jc w:val="center"/>
        </w:trPr>
        <w:tc>
          <w:tcPr>
            <w:tcW w:w="6948" w:type="dxa"/>
            <w:tcBorders>
              <w:top w:val="nil"/>
              <w:left w:val="single" w:sz="4" w:space="0" w:color="auto"/>
              <w:bottom w:val="single" w:sz="4" w:space="0" w:color="auto"/>
              <w:right w:val="single" w:sz="4" w:space="0" w:color="auto"/>
            </w:tcBorders>
            <w:vAlign w:val="bottom"/>
          </w:tcPr>
          <w:p w:rsidR="00C070FD" w:rsidRPr="00C070FD" w:rsidRDefault="00C070FD" w:rsidP="00C070FD">
            <w:pPr>
              <w:jc w:val="center"/>
              <w:rPr>
                <w:sz w:val="20"/>
                <w:szCs w:val="20"/>
              </w:rPr>
            </w:pPr>
            <w:r w:rsidRPr="00C070FD">
              <w:rPr>
                <w:sz w:val="20"/>
                <w:szCs w:val="20"/>
              </w:rPr>
              <w:t xml:space="preserve">Трудозатраты рабочего 3 разряда на единицу </w:t>
            </w:r>
            <w:r w:rsidR="002F4AD5">
              <w:rPr>
                <w:sz w:val="20"/>
                <w:szCs w:val="20"/>
              </w:rPr>
              <w:t>«</w:t>
            </w:r>
            <w:r w:rsidRPr="00C070FD">
              <w:rPr>
                <w:sz w:val="20"/>
                <w:szCs w:val="20"/>
              </w:rPr>
              <w:t>А</w:t>
            </w:r>
            <w:r w:rsidR="002F4AD5">
              <w:rPr>
                <w:sz w:val="20"/>
                <w:szCs w:val="20"/>
              </w:rPr>
              <w:t>»</w:t>
            </w:r>
            <w:r w:rsidRPr="00C070FD">
              <w:rPr>
                <w:sz w:val="20"/>
                <w:szCs w:val="20"/>
              </w:rPr>
              <w:t>, ч/шт</w:t>
            </w:r>
          </w:p>
        </w:tc>
        <w:tc>
          <w:tcPr>
            <w:tcW w:w="1430" w:type="dxa"/>
            <w:tcBorders>
              <w:top w:val="nil"/>
              <w:left w:val="nil"/>
              <w:bottom w:val="single" w:sz="4" w:space="0" w:color="auto"/>
              <w:right w:val="single" w:sz="4" w:space="0" w:color="auto"/>
            </w:tcBorders>
            <w:noWrap/>
            <w:vAlign w:val="bottom"/>
          </w:tcPr>
          <w:p w:rsidR="00C070FD" w:rsidRPr="00C070FD" w:rsidRDefault="00C070FD" w:rsidP="00C070FD">
            <w:pPr>
              <w:jc w:val="center"/>
              <w:rPr>
                <w:b/>
                <w:bCs/>
                <w:sz w:val="20"/>
                <w:szCs w:val="20"/>
              </w:rPr>
            </w:pPr>
            <w:r w:rsidRPr="00C070FD">
              <w:rPr>
                <w:b/>
                <w:bCs/>
                <w:sz w:val="20"/>
                <w:szCs w:val="20"/>
              </w:rPr>
              <w:t>0,4</w:t>
            </w:r>
          </w:p>
        </w:tc>
      </w:tr>
      <w:tr w:rsidR="00C070FD" w:rsidRPr="00AF1152" w:rsidTr="00683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5"/>
          <w:jc w:val="center"/>
        </w:trPr>
        <w:tc>
          <w:tcPr>
            <w:tcW w:w="6948" w:type="dxa"/>
            <w:tcBorders>
              <w:top w:val="nil"/>
              <w:left w:val="single" w:sz="4" w:space="0" w:color="auto"/>
              <w:bottom w:val="single" w:sz="4" w:space="0" w:color="auto"/>
              <w:right w:val="single" w:sz="4" w:space="0" w:color="auto"/>
            </w:tcBorders>
            <w:vAlign w:val="bottom"/>
          </w:tcPr>
          <w:p w:rsidR="00C070FD" w:rsidRPr="00C070FD" w:rsidRDefault="00C070FD" w:rsidP="00C070FD">
            <w:pPr>
              <w:jc w:val="center"/>
              <w:rPr>
                <w:sz w:val="20"/>
                <w:szCs w:val="20"/>
              </w:rPr>
            </w:pPr>
            <w:r w:rsidRPr="00C070FD">
              <w:rPr>
                <w:sz w:val="20"/>
                <w:szCs w:val="20"/>
              </w:rPr>
              <w:t xml:space="preserve">Трудозатраты рабочего 4 разряда на единицу </w:t>
            </w:r>
            <w:r w:rsidR="002F4AD5">
              <w:rPr>
                <w:sz w:val="20"/>
                <w:szCs w:val="20"/>
              </w:rPr>
              <w:t>«</w:t>
            </w:r>
            <w:r w:rsidRPr="00C070FD">
              <w:rPr>
                <w:sz w:val="20"/>
                <w:szCs w:val="20"/>
              </w:rPr>
              <w:t>А</w:t>
            </w:r>
            <w:r w:rsidR="002F4AD5">
              <w:rPr>
                <w:sz w:val="20"/>
                <w:szCs w:val="20"/>
              </w:rPr>
              <w:t>»</w:t>
            </w:r>
            <w:r w:rsidRPr="00C070FD">
              <w:rPr>
                <w:sz w:val="20"/>
                <w:szCs w:val="20"/>
              </w:rPr>
              <w:t>, ч/шт</w:t>
            </w:r>
          </w:p>
        </w:tc>
        <w:tc>
          <w:tcPr>
            <w:tcW w:w="1430" w:type="dxa"/>
            <w:tcBorders>
              <w:top w:val="nil"/>
              <w:left w:val="nil"/>
              <w:bottom w:val="single" w:sz="4" w:space="0" w:color="auto"/>
              <w:right w:val="single" w:sz="4" w:space="0" w:color="auto"/>
            </w:tcBorders>
            <w:noWrap/>
            <w:vAlign w:val="bottom"/>
          </w:tcPr>
          <w:p w:rsidR="00C070FD" w:rsidRPr="00C070FD" w:rsidRDefault="00C070FD" w:rsidP="00C070FD">
            <w:pPr>
              <w:jc w:val="center"/>
              <w:rPr>
                <w:b/>
                <w:bCs/>
                <w:sz w:val="20"/>
                <w:szCs w:val="20"/>
              </w:rPr>
            </w:pPr>
            <w:r w:rsidRPr="00C070FD">
              <w:rPr>
                <w:b/>
                <w:bCs/>
                <w:sz w:val="20"/>
                <w:szCs w:val="20"/>
              </w:rPr>
              <w:t>0,4</w:t>
            </w:r>
          </w:p>
        </w:tc>
      </w:tr>
      <w:tr w:rsidR="00C070FD" w:rsidRPr="00AF1152" w:rsidTr="00683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5"/>
          <w:jc w:val="center"/>
        </w:trPr>
        <w:tc>
          <w:tcPr>
            <w:tcW w:w="6948" w:type="dxa"/>
            <w:tcBorders>
              <w:top w:val="nil"/>
              <w:left w:val="single" w:sz="4" w:space="0" w:color="auto"/>
              <w:bottom w:val="single" w:sz="4" w:space="0" w:color="auto"/>
              <w:right w:val="single" w:sz="4" w:space="0" w:color="auto"/>
            </w:tcBorders>
            <w:vAlign w:val="bottom"/>
          </w:tcPr>
          <w:p w:rsidR="00C070FD" w:rsidRPr="00C070FD" w:rsidRDefault="00C070FD" w:rsidP="00C070FD">
            <w:pPr>
              <w:jc w:val="center"/>
              <w:rPr>
                <w:sz w:val="20"/>
                <w:szCs w:val="20"/>
              </w:rPr>
            </w:pPr>
            <w:r w:rsidRPr="00C070FD">
              <w:rPr>
                <w:sz w:val="20"/>
                <w:szCs w:val="20"/>
              </w:rPr>
              <w:t xml:space="preserve">Трудозатраты  рабочего 5 разряда на единицу </w:t>
            </w:r>
            <w:r w:rsidR="002F4AD5">
              <w:rPr>
                <w:sz w:val="20"/>
                <w:szCs w:val="20"/>
              </w:rPr>
              <w:t>«</w:t>
            </w:r>
            <w:r w:rsidRPr="00C070FD">
              <w:rPr>
                <w:sz w:val="20"/>
                <w:szCs w:val="20"/>
              </w:rPr>
              <w:t>В</w:t>
            </w:r>
            <w:r w:rsidR="002F4AD5">
              <w:rPr>
                <w:sz w:val="20"/>
                <w:szCs w:val="20"/>
              </w:rPr>
              <w:t>»</w:t>
            </w:r>
            <w:r w:rsidRPr="00C070FD">
              <w:rPr>
                <w:sz w:val="20"/>
                <w:szCs w:val="20"/>
              </w:rPr>
              <w:t>, ч/шт</w:t>
            </w:r>
          </w:p>
        </w:tc>
        <w:tc>
          <w:tcPr>
            <w:tcW w:w="1430" w:type="dxa"/>
            <w:tcBorders>
              <w:top w:val="nil"/>
              <w:left w:val="nil"/>
              <w:bottom w:val="single" w:sz="4" w:space="0" w:color="auto"/>
              <w:right w:val="single" w:sz="4" w:space="0" w:color="auto"/>
            </w:tcBorders>
            <w:noWrap/>
            <w:vAlign w:val="bottom"/>
          </w:tcPr>
          <w:p w:rsidR="00C070FD" w:rsidRPr="00C070FD" w:rsidRDefault="00C070FD" w:rsidP="00C070FD">
            <w:pPr>
              <w:jc w:val="center"/>
              <w:rPr>
                <w:b/>
                <w:bCs/>
                <w:sz w:val="20"/>
                <w:szCs w:val="20"/>
              </w:rPr>
            </w:pPr>
            <w:r w:rsidRPr="00C070FD">
              <w:rPr>
                <w:b/>
                <w:bCs/>
                <w:sz w:val="20"/>
                <w:szCs w:val="20"/>
              </w:rPr>
              <w:t>0,7</w:t>
            </w:r>
          </w:p>
        </w:tc>
      </w:tr>
      <w:tr w:rsidR="00C070FD" w:rsidRPr="00AF1152" w:rsidTr="00683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5"/>
          <w:jc w:val="center"/>
        </w:trPr>
        <w:tc>
          <w:tcPr>
            <w:tcW w:w="6948" w:type="dxa"/>
            <w:tcBorders>
              <w:top w:val="nil"/>
              <w:left w:val="single" w:sz="4" w:space="0" w:color="auto"/>
              <w:bottom w:val="single" w:sz="4" w:space="0" w:color="auto"/>
              <w:right w:val="single" w:sz="4" w:space="0" w:color="auto"/>
            </w:tcBorders>
            <w:vAlign w:val="bottom"/>
          </w:tcPr>
          <w:p w:rsidR="00C070FD" w:rsidRPr="00C070FD" w:rsidRDefault="00C070FD" w:rsidP="00C070FD">
            <w:pPr>
              <w:jc w:val="center"/>
              <w:rPr>
                <w:sz w:val="20"/>
                <w:szCs w:val="20"/>
              </w:rPr>
            </w:pPr>
            <w:r w:rsidRPr="00C070FD">
              <w:rPr>
                <w:sz w:val="20"/>
                <w:szCs w:val="20"/>
              </w:rPr>
              <w:t xml:space="preserve">Трудозатраты рабочего 5 разряда на единицу </w:t>
            </w:r>
            <w:r w:rsidR="002F4AD5">
              <w:rPr>
                <w:sz w:val="20"/>
                <w:szCs w:val="20"/>
              </w:rPr>
              <w:t>«</w:t>
            </w:r>
            <w:r w:rsidRPr="00C070FD">
              <w:rPr>
                <w:sz w:val="20"/>
                <w:szCs w:val="20"/>
              </w:rPr>
              <w:t>В</w:t>
            </w:r>
            <w:r w:rsidR="002F4AD5">
              <w:rPr>
                <w:sz w:val="20"/>
                <w:szCs w:val="20"/>
              </w:rPr>
              <w:t>»</w:t>
            </w:r>
            <w:r w:rsidRPr="00C070FD">
              <w:rPr>
                <w:sz w:val="20"/>
                <w:szCs w:val="20"/>
              </w:rPr>
              <w:t>, ч/шт</w:t>
            </w:r>
          </w:p>
        </w:tc>
        <w:tc>
          <w:tcPr>
            <w:tcW w:w="1430" w:type="dxa"/>
            <w:tcBorders>
              <w:top w:val="nil"/>
              <w:left w:val="nil"/>
              <w:bottom w:val="single" w:sz="4" w:space="0" w:color="auto"/>
              <w:right w:val="single" w:sz="4" w:space="0" w:color="auto"/>
            </w:tcBorders>
            <w:noWrap/>
            <w:vAlign w:val="bottom"/>
          </w:tcPr>
          <w:p w:rsidR="00C070FD" w:rsidRPr="00C070FD" w:rsidRDefault="00C070FD" w:rsidP="00C070FD">
            <w:pPr>
              <w:jc w:val="center"/>
              <w:rPr>
                <w:b/>
                <w:bCs/>
                <w:sz w:val="20"/>
                <w:szCs w:val="20"/>
              </w:rPr>
            </w:pPr>
            <w:r w:rsidRPr="00C070FD">
              <w:rPr>
                <w:b/>
                <w:bCs/>
                <w:sz w:val="20"/>
                <w:szCs w:val="20"/>
              </w:rPr>
              <w:t>0,4</w:t>
            </w:r>
          </w:p>
        </w:tc>
      </w:tr>
      <w:tr w:rsidR="00C070FD" w:rsidRPr="00AF1152" w:rsidTr="00683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5"/>
          <w:jc w:val="center"/>
        </w:trPr>
        <w:tc>
          <w:tcPr>
            <w:tcW w:w="6948" w:type="dxa"/>
            <w:tcBorders>
              <w:top w:val="nil"/>
              <w:left w:val="single" w:sz="4" w:space="0" w:color="auto"/>
              <w:bottom w:val="single" w:sz="4" w:space="0" w:color="auto"/>
              <w:right w:val="single" w:sz="4" w:space="0" w:color="auto"/>
            </w:tcBorders>
            <w:vAlign w:val="bottom"/>
          </w:tcPr>
          <w:p w:rsidR="00C070FD" w:rsidRPr="00C070FD" w:rsidRDefault="00C070FD" w:rsidP="00C070FD">
            <w:pPr>
              <w:jc w:val="center"/>
              <w:rPr>
                <w:sz w:val="20"/>
                <w:szCs w:val="20"/>
              </w:rPr>
            </w:pPr>
            <w:r w:rsidRPr="00C070FD">
              <w:rPr>
                <w:sz w:val="20"/>
                <w:szCs w:val="20"/>
              </w:rPr>
              <w:t>Тарифная ставка рабочего 3 разряда, руб/час</w:t>
            </w:r>
          </w:p>
        </w:tc>
        <w:tc>
          <w:tcPr>
            <w:tcW w:w="1430" w:type="dxa"/>
            <w:tcBorders>
              <w:top w:val="nil"/>
              <w:left w:val="nil"/>
              <w:bottom w:val="single" w:sz="4" w:space="0" w:color="auto"/>
              <w:right w:val="single" w:sz="4" w:space="0" w:color="auto"/>
            </w:tcBorders>
            <w:noWrap/>
            <w:vAlign w:val="bottom"/>
          </w:tcPr>
          <w:p w:rsidR="00C070FD" w:rsidRPr="00C070FD" w:rsidRDefault="00C070FD" w:rsidP="00C070FD">
            <w:pPr>
              <w:jc w:val="center"/>
              <w:rPr>
                <w:b/>
                <w:bCs/>
                <w:sz w:val="20"/>
                <w:szCs w:val="20"/>
              </w:rPr>
            </w:pPr>
            <w:r w:rsidRPr="00C070FD">
              <w:rPr>
                <w:b/>
                <w:bCs/>
                <w:sz w:val="20"/>
                <w:szCs w:val="20"/>
              </w:rPr>
              <w:t>100</w:t>
            </w:r>
          </w:p>
        </w:tc>
      </w:tr>
      <w:tr w:rsidR="00C070FD" w:rsidRPr="00AF1152" w:rsidTr="00683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5"/>
          <w:jc w:val="center"/>
        </w:trPr>
        <w:tc>
          <w:tcPr>
            <w:tcW w:w="6948" w:type="dxa"/>
            <w:tcBorders>
              <w:top w:val="nil"/>
              <w:left w:val="single" w:sz="4" w:space="0" w:color="auto"/>
              <w:bottom w:val="single" w:sz="4" w:space="0" w:color="auto"/>
              <w:right w:val="single" w:sz="4" w:space="0" w:color="auto"/>
            </w:tcBorders>
            <w:vAlign w:val="bottom"/>
          </w:tcPr>
          <w:p w:rsidR="00C070FD" w:rsidRPr="00C070FD" w:rsidRDefault="00C070FD" w:rsidP="00C070FD">
            <w:pPr>
              <w:jc w:val="center"/>
              <w:rPr>
                <w:sz w:val="20"/>
                <w:szCs w:val="20"/>
              </w:rPr>
            </w:pPr>
            <w:r w:rsidRPr="00C070FD">
              <w:rPr>
                <w:sz w:val="20"/>
                <w:szCs w:val="20"/>
              </w:rPr>
              <w:t>Тарифная ставка рабочего 4 разряда, руб/час</w:t>
            </w:r>
          </w:p>
        </w:tc>
        <w:tc>
          <w:tcPr>
            <w:tcW w:w="1430" w:type="dxa"/>
            <w:tcBorders>
              <w:top w:val="nil"/>
              <w:left w:val="nil"/>
              <w:bottom w:val="single" w:sz="4" w:space="0" w:color="auto"/>
              <w:right w:val="single" w:sz="4" w:space="0" w:color="auto"/>
            </w:tcBorders>
            <w:noWrap/>
            <w:vAlign w:val="bottom"/>
          </w:tcPr>
          <w:p w:rsidR="00C070FD" w:rsidRPr="00C070FD" w:rsidRDefault="00C070FD" w:rsidP="00C070FD">
            <w:pPr>
              <w:jc w:val="center"/>
              <w:rPr>
                <w:b/>
                <w:bCs/>
                <w:sz w:val="20"/>
                <w:szCs w:val="20"/>
              </w:rPr>
            </w:pPr>
            <w:r w:rsidRPr="00C070FD">
              <w:rPr>
                <w:b/>
                <w:bCs/>
                <w:sz w:val="20"/>
                <w:szCs w:val="20"/>
              </w:rPr>
              <w:t>120</w:t>
            </w:r>
          </w:p>
        </w:tc>
      </w:tr>
      <w:tr w:rsidR="00C070FD" w:rsidRPr="00AF1152" w:rsidTr="00683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0"/>
          <w:jc w:val="center"/>
        </w:trPr>
        <w:tc>
          <w:tcPr>
            <w:tcW w:w="6948" w:type="dxa"/>
            <w:tcBorders>
              <w:top w:val="nil"/>
              <w:left w:val="single" w:sz="4" w:space="0" w:color="auto"/>
              <w:bottom w:val="single" w:sz="4" w:space="0" w:color="auto"/>
              <w:right w:val="single" w:sz="4" w:space="0" w:color="auto"/>
            </w:tcBorders>
            <w:vAlign w:val="bottom"/>
          </w:tcPr>
          <w:p w:rsidR="00C070FD" w:rsidRPr="00C070FD" w:rsidRDefault="00C070FD" w:rsidP="00C070FD">
            <w:pPr>
              <w:jc w:val="center"/>
              <w:rPr>
                <w:sz w:val="20"/>
                <w:szCs w:val="20"/>
              </w:rPr>
            </w:pPr>
            <w:r w:rsidRPr="00C070FD">
              <w:rPr>
                <w:sz w:val="20"/>
                <w:szCs w:val="20"/>
              </w:rPr>
              <w:t>Тарифная ставка рабочего 5 разряда, руб/час</w:t>
            </w:r>
          </w:p>
        </w:tc>
        <w:tc>
          <w:tcPr>
            <w:tcW w:w="1430" w:type="dxa"/>
            <w:tcBorders>
              <w:top w:val="nil"/>
              <w:left w:val="nil"/>
              <w:bottom w:val="single" w:sz="4" w:space="0" w:color="auto"/>
              <w:right w:val="single" w:sz="4" w:space="0" w:color="auto"/>
            </w:tcBorders>
            <w:noWrap/>
            <w:vAlign w:val="bottom"/>
          </w:tcPr>
          <w:p w:rsidR="00C070FD" w:rsidRPr="00C070FD" w:rsidRDefault="00C070FD" w:rsidP="00C070FD">
            <w:pPr>
              <w:jc w:val="center"/>
              <w:rPr>
                <w:b/>
                <w:bCs/>
                <w:sz w:val="20"/>
                <w:szCs w:val="20"/>
              </w:rPr>
            </w:pPr>
            <w:r w:rsidRPr="00C070FD">
              <w:rPr>
                <w:b/>
                <w:bCs/>
                <w:sz w:val="20"/>
                <w:szCs w:val="20"/>
              </w:rPr>
              <w:t>140</w:t>
            </w:r>
          </w:p>
        </w:tc>
      </w:tr>
      <w:tr w:rsidR="00C070FD" w:rsidRPr="00AF1152" w:rsidTr="00683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5"/>
          <w:jc w:val="center"/>
        </w:trPr>
        <w:tc>
          <w:tcPr>
            <w:tcW w:w="6948" w:type="dxa"/>
            <w:tcBorders>
              <w:top w:val="nil"/>
              <w:left w:val="single" w:sz="4" w:space="0" w:color="auto"/>
              <w:bottom w:val="single" w:sz="4" w:space="0" w:color="auto"/>
              <w:right w:val="single" w:sz="4" w:space="0" w:color="auto"/>
            </w:tcBorders>
            <w:vAlign w:val="bottom"/>
          </w:tcPr>
          <w:p w:rsidR="00C070FD" w:rsidRPr="00C070FD" w:rsidRDefault="00C070FD" w:rsidP="00C070FD">
            <w:pPr>
              <w:jc w:val="center"/>
              <w:rPr>
                <w:sz w:val="20"/>
                <w:szCs w:val="20"/>
              </w:rPr>
            </w:pPr>
            <w:r w:rsidRPr="00C070FD">
              <w:rPr>
                <w:sz w:val="20"/>
                <w:szCs w:val="20"/>
              </w:rPr>
              <w:t>Полная первоначальная стоимость станков, в руб.</w:t>
            </w:r>
          </w:p>
        </w:tc>
        <w:tc>
          <w:tcPr>
            <w:tcW w:w="1430" w:type="dxa"/>
            <w:tcBorders>
              <w:top w:val="nil"/>
              <w:left w:val="nil"/>
              <w:bottom w:val="single" w:sz="4" w:space="0" w:color="auto"/>
              <w:right w:val="single" w:sz="4" w:space="0" w:color="auto"/>
            </w:tcBorders>
            <w:noWrap/>
            <w:vAlign w:val="bottom"/>
          </w:tcPr>
          <w:p w:rsidR="00C070FD" w:rsidRPr="00C070FD" w:rsidRDefault="00C070FD" w:rsidP="00C070FD">
            <w:pPr>
              <w:jc w:val="center"/>
              <w:rPr>
                <w:b/>
                <w:bCs/>
                <w:sz w:val="20"/>
                <w:szCs w:val="20"/>
              </w:rPr>
            </w:pPr>
            <w:r w:rsidRPr="00C070FD">
              <w:rPr>
                <w:b/>
                <w:bCs/>
                <w:sz w:val="20"/>
                <w:szCs w:val="20"/>
              </w:rPr>
              <w:t>1525000</w:t>
            </w:r>
          </w:p>
        </w:tc>
      </w:tr>
      <w:tr w:rsidR="00C070FD" w:rsidRPr="00AF1152" w:rsidTr="00683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0"/>
          <w:jc w:val="center"/>
        </w:trPr>
        <w:tc>
          <w:tcPr>
            <w:tcW w:w="6948" w:type="dxa"/>
            <w:tcBorders>
              <w:top w:val="nil"/>
              <w:left w:val="single" w:sz="4" w:space="0" w:color="auto"/>
              <w:bottom w:val="single" w:sz="4" w:space="0" w:color="auto"/>
              <w:right w:val="single" w:sz="4" w:space="0" w:color="auto"/>
            </w:tcBorders>
            <w:vAlign w:val="bottom"/>
          </w:tcPr>
          <w:p w:rsidR="00C070FD" w:rsidRPr="00C070FD" w:rsidRDefault="00C070FD" w:rsidP="00C070FD">
            <w:pPr>
              <w:jc w:val="center"/>
              <w:rPr>
                <w:sz w:val="20"/>
                <w:szCs w:val="20"/>
              </w:rPr>
            </w:pPr>
            <w:r w:rsidRPr="00C070FD">
              <w:rPr>
                <w:sz w:val="20"/>
                <w:szCs w:val="20"/>
              </w:rPr>
              <w:t>Остаточная стоимость станков на начало года, в руб.</w:t>
            </w:r>
          </w:p>
        </w:tc>
        <w:tc>
          <w:tcPr>
            <w:tcW w:w="1430" w:type="dxa"/>
            <w:tcBorders>
              <w:top w:val="nil"/>
              <w:left w:val="nil"/>
              <w:bottom w:val="single" w:sz="4" w:space="0" w:color="auto"/>
              <w:right w:val="single" w:sz="4" w:space="0" w:color="auto"/>
            </w:tcBorders>
            <w:noWrap/>
            <w:vAlign w:val="bottom"/>
          </w:tcPr>
          <w:p w:rsidR="00C070FD" w:rsidRPr="00C070FD" w:rsidRDefault="00C070FD" w:rsidP="00C070FD">
            <w:pPr>
              <w:jc w:val="center"/>
              <w:rPr>
                <w:b/>
                <w:bCs/>
                <w:sz w:val="20"/>
                <w:szCs w:val="20"/>
              </w:rPr>
            </w:pPr>
            <w:r w:rsidRPr="00C070FD">
              <w:rPr>
                <w:b/>
                <w:bCs/>
                <w:sz w:val="20"/>
                <w:szCs w:val="20"/>
              </w:rPr>
              <w:t>1017000</w:t>
            </w:r>
          </w:p>
        </w:tc>
      </w:tr>
      <w:tr w:rsidR="00C070FD" w:rsidRPr="00AF1152" w:rsidTr="00683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0"/>
          <w:jc w:val="center"/>
        </w:trPr>
        <w:tc>
          <w:tcPr>
            <w:tcW w:w="6948" w:type="dxa"/>
            <w:tcBorders>
              <w:top w:val="nil"/>
              <w:left w:val="single" w:sz="4" w:space="0" w:color="auto"/>
              <w:bottom w:val="single" w:sz="4" w:space="0" w:color="auto"/>
              <w:right w:val="single" w:sz="4" w:space="0" w:color="auto"/>
            </w:tcBorders>
            <w:vAlign w:val="bottom"/>
          </w:tcPr>
          <w:p w:rsidR="00C070FD" w:rsidRPr="00C070FD" w:rsidRDefault="00C070FD" w:rsidP="00C070FD">
            <w:pPr>
              <w:jc w:val="center"/>
              <w:rPr>
                <w:sz w:val="20"/>
                <w:szCs w:val="20"/>
              </w:rPr>
            </w:pPr>
            <w:r w:rsidRPr="00C070FD">
              <w:rPr>
                <w:sz w:val="20"/>
                <w:szCs w:val="20"/>
              </w:rPr>
              <w:t xml:space="preserve">Норма амортизации станков - %/ год, метод начисления амортизации </w:t>
            </w:r>
            <w:r w:rsidR="002F4AD5">
              <w:rPr>
                <w:sz w:val="20"/>
                <w:szCs w:val="20"/>
              </w:rPr>
              <w:t>–</w:t>
            </w:r>
            <w:r w:rsidRPr="00C070FD">
              <w:rPr>
                <w:sz w:val="20"/>
                <w:szCs w:val="20"/>
              </w:rPr>
              <w:t xml:space="preserve"> линейный для целей бухгалтерского и налогового учета</w:t>
            </w:r>
          </w:p>
        </w:tc>
        <w:tc>
          <w:tcPr>
            <w:tcW w:w="1430" w:type="dxa"/>
            <w:tcBorders>
              <w:top w:val="nil"/>
              <w:left w:val="nil"/>
              <w:bottom w:val="single" w:sz="4" w:space="0" w:color="auto"/>
              <w:right w:val="single" w:sz="4" w:space="0" w:color="auto"/>
            </w:tcBorders>
            <w:noWrap/>
            <w:vAlign w:val="bottom"/>
          </w:tcPr>
          <w:p w:rsidR="00C070FD" w:rsidRPr="00C070FD" w:rsidRDefault="00C070FD" w:rsidP="00C070FD">
            <w:pPr>
              <w:jc w:val="center"/>
              <w:rPr>
                <w:b/>
                <w:bCs/>
                <w:sz w:val="20"/>
                <w:szCs w:val="20"/>
              </w:rPr>
            </w:pPr>
            <w:r w:rsidRPr="00C070FD">
              <w:rPr>
                <w:b/>
                <w:bCs/>
                <w:sz w:val="20"/>
                <w:szCs w:val="20"/>
              </w:rPr>
              <w:t>25</w:t>
            </w:r>
          </w:p>
        </w:tc>
      </w:tr>
      <w:tr w:rsidR="00C070FD" w:rsidRPr="00AF1152" w:rsidTr="00683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jc w:val="center"/>
        </w:trPr>
        <w:tc>
          <w:tcPr>
            <w:tcW w:w="6948" w:type="dxa"/>
            <w:tcBorders>
              <w:top w:val="nil"/>
              <w:left w:val="single" w:sz="4" w:space="0" w:color="auto"/>
              <w:bottom w:val="single" w:sz="4" w:space="0" w:color="auto"/>
              <w:right w:val="single" w:sz="4" w:space="0" w:color="auto"/>
            </w:tcBorders>
            <w:vAlign w:val="bottom"/>
          </w:tcPr>
          <w:p w:rsidR="00C070FD" w:rsidRPr="00C070FD" w:rsidRDefault="00C070FD" w:rsidP="00C070FD">
            <w:pPr>
              <w:jc w:val="center"/>
              <w:rPr>
                <w:sz w:val="20"/>
                <w:szCs w:val="20"/>
              </w:rPr>
            </w:pPr>
            <w:r w:rsidRPr="00C070FD">
              <w:rPr>
                <w:sz w:val="20"/>
                <w:szCs w:val="20"/>
              </w:rPr>
              <w:t>Управленческие  расходы, руб/</w:t>
            </w:r>
            <w:r w:rsidR="002F4AD5">
              <w:rPr>
                <w:sz w:val="20"/>
                <w:szCs w:val="20"/>
              </w:rPr>
              <w:pgNum/>
            </w:r>
            <w:r w:rsidR="002F4AD5">
              <w:rPr>
                <w:sz w:val="20"/>
                <w:szCs w:val="20"/>
              </w:rPr>
              <w:t>есс</w:t>
            </w:r>
            <w:r w:rsidRPr="00C070FD">
              <w:rPr>
                <w:sz w:val="20"/>
                <w:szCs w:val="20"/>
              </w:rPr>
              <w:t>. (месяц начисления и оплаты совпадают)</w:t>
            </w:r>
          </w:p>
        </w:tc>
        <w:tc>
          <w:tcPr>
            <w:tcW w:w="1430" w:type="dxa"/>
            <w:tcBorders>
              <w:top w:val="nil"/>
              <w:left w:val="nil"/>
              <w:bottom w:val="single" w:sz="4" w:space="0" w:color="auto"/>
              <w:right w:val="single" w:sz="4" w:space="0" w:color="auto"/>
            </w:tcBorders>
            <w:noWrap/>
            <w:vAlign w:val="bottom"/>
          </w:tcPr>
          <w:p w:rsidR="00C070FD" w:rsidRPr="00C070FD" w:rsidRDefault="00C070FD" w:rsidP="00C070FD">
            <w:pPr>
              <w:jc w:val="center"/>
              <w:rPr>
                <w:b/>
                <w:bCs/>
                <w:sz w:val="20"/>
                <w:szCs w:val="20"/>
              </w:rPr>
            </w:pPr>
            <w:r w:rsidRPr="00C070FD">
              <w:rPr>
                <w:b/>
                <w:bCs/>
                <w:sz w:val="20"/>
                <w:szCs w:val="20"/>
              </w:rPr>
              <w:t>1345796</w:t>
            </w:r>
          </w:p>
        </w:tc>
      </w:tr>
      <w:tr w:rsidR="00C070FD" w:rsidRPr="00AF1152" w:rsidTr="00683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jc w:val="center"/>
        </w:trPr>
        <w:tc>
          <w:tcPr>
            <w:tcW w:w="6948" w:type="dxa"/>
            <w:tcBorders>
              <w:top w:val="nil"/>
              <w:left w:val="single" w:sz="4" w:space="0" w:color="auto"/>
              <w:bottom w:val="single" w:sz="4" w:space="0" w:color="auto"/>
              <w:right w:val="single" w:sz="4" w:space="0" w:color="auto"/>
            </w:tcBorders>
            <w:vAlign w:val="bottom"/>
          </w:tcPr>
          <w:p w:rsidR="00C070FD" w:rsidRPr="00C070FD" w:rsidRDefault="00C070FD" w:rsidP="00C070FD">
            <w:pPr>
              <w:jc w:val="center"/>
              <w:rPr>
                <w:sz w:val="20"/>
                <w:szCs w:val="20"/>
              </w:rPr>
            </w:pPr>
            <w:r w:rsidRPr="00C070FD">
              <w:rPr>
                <w:sz w:val="20"/>
                <w:szCs w:val="20"/>
              </w:rPr>
              <w:t>Коммерческие расходы, руб/</w:t>
            </w:r>
            <w:r w:rsidR="002F4AD5">
              <w:rPr>
                <w:sz w:val="20"/>
                <w:szCs w:val="20"/>
              </w:rPr>
              <w:pgNum/>
            </w:r>
            <w:r w:rsidR="002F4AD5">
              <w:rPr>
                <w:sz w:val="20"/>
                <w:szCs w:val="20"/>
              </w:rPr>
              <w:t>есс</w:t>
            </w:r>
            <w:r w:rsidRPr="00C070FD">
              <w:rPr>
                <w:sz w:val="20"/>
                <w:szCs w:val="20"/>
              </w:rPr>
              <w:t xml:space="preserve"> (месяц начисления и оплаты совпадают)</w:t>
            </w:r>
          </w:p>
        </w:tc>
        <w:tc>
          <w:tcPr>
            <w:tcW w:w="1430" w:type="dxa"/>
            <w:tcBorders>
              <w:top w:val="nil"/>
              <w:left w:val="nil"/>
              <w:bottom w:val="single" w:sz="4" w:space="0" w:color="auto"/>
              <w:right w:val="single" w:sz="4" w:space="0" w:color="auto"/>
            </w:tcBorders>
            <w:noWrap/>
            <w:vAlign w:val="bottom"/>
          </w:tcPr>
          <w:p w:rsidR="00C070FD" w:rsidRPr="00C070FD" w:rsidRDefault="00C070FD" w:rsidP="00C070FD">
            <w:pPr>
              <w:jc w:val="center"/>
              <w:rPr>
                <w:b/>
                <w:bCs/>
                <w:sz w:val="20"/>
                <w:szCs w:val="20"/>
              </w:rPr>
            </w:pPr>
            <w:r w:rsidRPr="00C070FD">
              <w:rPr>
                <w:b/>
                <w:bCs/>
                <w:sz w:val="20"/>
                <w:szCs w:val="20"/>
              </w:rPr>
              <w:t>2016349</w:t>
            </w:r>
          </w:p>
        </w:tc>
      </w:tr>
    </w:tbl>
    <w:p w:rsidR="00646B88" w:rsidRDefault="00646B88" w:rsidP="00646B88">
      <w:pPr>
        <w:spacing w:line="360" w:lineRule="auto"/>
        <w:ind w:firstLine="709"/>
        <w:rPr>
          <w:sz w:val="28"/>
          <w:szCs w:val="28"/>
        </w:rPr>
      </w:pPr>
    </w:p>
    <w:p w:rsidR="00C070FD" w:rsidRDefault="00C070FD" w:rsidP="00C070FD">
      <w:pPr>
        <w:rPr>
          <w:rFonts w:ascii="Arial CYR" w:hAnsi="Arial CYR" w:cs="Arial CYR"/>
          <w:sz w:val="20"/>
          <w:szCs w:val="20"/>
        </w:rPr>
      </w:pPr>
      <w:r>
        <w:rPr>
          <w:rFonts w:ascii="Arial CYR" w:hAnsi="Arial CYR" w:cs="Arial CYR"/>
          <w:sz w:val="20"/>
          <w:szCs w:val="20"/>
        </w:rPr>
        <w:t xml:space="preserve">РАССЧИТАТЬ: - себестоимость (производственную и полную на весь объем и на единицу изделия); точку безубыточности (порог рентабельности);  запас финансовой прочности в натуральном и стоимостном выражении, величину чистой прибыли; </w:t>
      </w:r>
    </w:p>
    <w:p w:rsidR="00C070FD" w:rsidRDefault="00C070FD" w:rsidP="00C070FD">
      <w:pPr>
        <w:rPr>
          <w:rFonts w:ascii="Arial CYR" w:hAnsi="Arial CYR" w:cs="Arial CYR"/>
          <w:sz w:val="20"/>
          <w:szCs w:val="20"/>
        </w:rPr>
      </w:pPr>
    </w:p>
    <w:p w:rsidR="00C070FD" w:rsidRDefault="00C070FD" w:rsidP="00C070FD">
      <w:pPr>
        <w:rPr>
          <w:rFonts w:ascii="Arial CYR" w:hAnsi="Arial CYR" w:cs="Arial CYR"/>
          <w:sz w:val="20"/>
          <w:szCs w:val="20"/>
        </w:rPr>
      </w:pPr>
      <w:r>
        <w:rPr>
          <w:rFonts w:ascii="Arial CYR" w:hAnsi="Arial CYR" w:cs="Arial CYR"/>
          <w:sz w:val="20"/>
          <w:szCs w:val="20"/>
        </w:rPr>
        <w:t>ДОПУЩЕНИЯ: система налогообложения стандартная (льгот по налогам нет); нормативы соблюдаются, система инкассации по продажам 50% в текущем месяце, 50% в месяце следующем за отчетным; Сбыт изделий нарастает каждый месяц на 10%. Цены на изделия и материалы  - неизменны.</w:t>
      </w:r>
    </w:p>
    <w:p w:rsidR="0090682B" w:rsidRDefault="0090682B" w:rsidP="00C070FD">
      <w:pPr>
        <w:spacing w:line="360" w:lineRule="auto"/>
        <w:rPr>
          <w:sz w:val="28"/>
          <w:szCs w:val="28"/>
        </w:rPr>
      </w:pPr>
    </w:p>
    <w:p w:rsidR="00274B71" w:rsidRDefault="00274B71" w:rsidP="00C070FD">
      <w:pPr>
        <w:spacing w:line="360" w:lineRule="auto"/>
        <w:rPr>
          <w:sz w:val="28"/>
          <w:szCs w:val="28"/>
        </w:rPr>
      </w:pPr>
    </w:p>
    <w:p w:rsidR="00274B71" w:rsidRDefault="00274B71" w:rsidP="00C070FD">
      <w:pPr>
        <w:spacing w:line="360" w:lineRule="auto"/>
        <w:rPr>
          <w:sz w:val="28"/>
          <w:szCs w:val="28"/>
        </w:rPr>
      </w:pPr>
    </w:p>
    <w:p w:rsidR="00274B71" w:rsidRDefault="00274B71" w:rsidP="00C070FD">
      <w:pPr>
        <w:spacing w:line="360" w:lineRule="auto"/>
        <w:rPr>
          <w:sz w:val="28"/>
          <w:szCs w:val="28"/>
        </w:rPr>
      </w:pPr>
    </w:p>
    <w:p w:rsidR="00830409" w:rsidRDefault="00830409" w:rsidP="002F4AD5">
      <w:pPr>
        <w:numPr>
          <w:ilvl w:val="1"/>
          <w:numId w:val="9"/>
        </w:numPr>
        <w:spacing w:line="360" w:lineRule="auto"/>
        <w:jc w:val="center"/>
        <w:rPr>
          <w:b/>
          <w:sz w:val="28"/>
          <w:szCs w:val="28"/>
        </w:rPr>
      </w:pPr>
    </w:p>
    <w:p w:rsidR="00FA4677" w:rsidRDefault="00830409" w:rsidP="002F4AD5">
      <w:pPr>
        <w:numPr>
          <w:ilvl w:val="1"/>
          <w:numId w:val="9"/>
        </w:numPr>
        <w:spacing w:line="360" w:lineRule="auto"/>
        <w:jc w:val="center"/>
        <w:rPr>
          <w:b/>
          <w:sz w:val="28"/>
          <w:szCs w:val="28"/>
        </w:rPr>
      </w:pPr>
      <w:r>
        <w:rPr>
          <w:b/>
          <w:sz w:val="28"/>
          <w:szCs w:val="28"/>
        </w:rPr>
        <w:t xml:space="preserve">2.1. </w:t>
      </w:r>
      <w:r w:rsidR="00FA4677" w:rsidRPr="00042F42">
        <w:rPr>
          <w:b/>
          <w:sz w:val="28"/>
          <w:szCs w:val="28"/>
        </w:rPr>
        <w:t>Планирование доходов и основных видов расходов.</w:t>
      </w:r>
    </w:p>
    <w:p w:rsidR="00AF697F" w:rsidRDefault="00C070FD" w:rsidP="00C070FD">
      <w:pPr>
        <w:spacing w:line="360" w:lineRule="auto"/>
        <w:ind w:left="705"/>
        <w:rPr>
          <w:sz w:val="28"/>
          <w:szCs w:val="28"/>
        </w:rPr>
      </w:pPr>
      <w:r w:rsidRPr="00C070FD">
        <w:rPr>
          <w:sz w:val="28"/>
          <w:szCs w:val="28"/>
        </w:rPr>
        <w:t xml:space="preserve">Планирование </w:t>
      </w:r>
      <w:r>
        <w:rPr>
          <w:sz w:val="28"/>
          <w:szCs w:val="28"/>
        </w:rPr>
        <w:t>доходов и основных вид</w:t>
      </w:r>
      <w:r w:rsidR="00274B71">
        <w:rPr>
          <w:sz w:val="28"/>
          <w:szCs w:val="28"/>
        </w:rPr>
        <w:t>ов расходов представлены в приложении № 1.1</w:t>
      </w:r>
      <w:r w:rsidR="007A74E0">
        <w:rPr>
          <w:sz w:val="28"/>
          <w:szCs w:val="28"/>
        </w:rPr>
        <w:t>,</w:t>
      </w:r>
      <w:r w:rsidR="00274B71">
        <w:rPr>
          <w:sz w:val="28"/>
          <w:szCs w:val="28"/>
        </w:rPr>
        <w:t>1.2</w:t>
      </w:r>
      <w:r w:rsidR="007A74E0">
        <w:rPr>
          <w:sz w:val="28"/>
          <w:szCs w:val="28"/>
        </w:rPr>
        <w:t xml:space="preserve"> и 1.3.</w:t>
      </w:r>
      <w:r w:rsidR="00274B71">
        <w:rPr>
          <w:sz w:val="28"/>
          <w:szCs w:val="28"/>
        </w:rPr>
        <w:t xml:space="preserve"> Произведена смета продаж, смета производства и смета себестоимости. </w:t>
      </w:r>
    </w:p>
    <w:p w:rsidR="00C070FD" w:rsidRDefault="00274B71" w:rsidP="00AF697F">
      <w:pPr>
        <w:spacing w:line="360" w:lineRule="auto"/>
        <w:ind w:left="703" w:firstLine="709"/>
        <w:rPr>
          <w:sz w:val="28"/>
          <w:szCs w:val="28"/>
        </w:rPr>
      </w:pPr>
      <w:r w:rsidRPr="00AF697F">
        <w:rPr>
          <w:i/>
          <w:sz w:val="28"/>
          <w:szCs w:val="28"/>
        </w:rPr>
        <w:t>В смете продаж</w:t>
      </w:r>
      <w:r>
        <w:rPr>
          <w:sz w:val="28"/>
          <w:szCs w:val="28"/>
        </w:rPr>
        <w:t xml:space="preserve"> </w:t>
      </w:r>
      <w:r w:rsidR="00AF697F">
        <w:rPr>
          <w:sz w:val="28"/>
          <w:szCs w:val="28"/>
        </w:rPr>
        <w:t>рассчитаны цена единицы изделия А и В, выручка от продаж (нетто и брутто) по каждому виду изделия, а также совокупная выручка от продаж (нетто и брутто). Из сметы продаж видно, что при неизменной цене единицы изделия (как изделия А, так и В) с каждым месяцем происходило увеличение сбыта изделия и увеличение выручки от продаж. Поэтому совокупная выручка от продаж также увеличивалась.</w:t>
      </w:r>
    </w:p>
    <w:p w:rsidR="00AF697F" w:rsidRDefault="00AF697F" w:rsidP="00AF697F">
      <w:pPr>
        <w:spacing w:line="360" w:lineRule="auto"/>
        <w:ind w:left="703" w:firstLine="709"/>
        <w:rPr>
          <w:sz w:val="28"/>
          <w:szCs w:val="28"/>
        </w:rPr>
      </w:pPr>
      <w:r>
        <w:rPr>
          <w:i/>
          <w:sz w:val="28"/>
          <w:szCs w:val="28"/>
        </w:rPr>
        <w:t xml:space="preserve">В смете производства </w:t>
      </w:r>
      <w:r>
        <w:rPr>
          <w:sz w:val="28"/>
          <w:szCs w:val="28"/>
        </w:rPr>
        <w:t xml:space="preserve">рассчитан объем производства изделий А и В. </w:t>
      </w:r>
      <w:r w:rsidR="00B124AA">
        <w:rPr>
          <w:sz w:val="28"/>
          <w:szCs w:val="28"/>
        </w:rPr>
        <w:t>Объем производства изделия А и  изделия В увеличивался с каждым месяцем. Объем производства изделия В намного больше объема производства изделия А.</w:t>
      </w:r>
    </w:p>
    <w:p w:rsidR="00B124AA" w:rsidRDefault="00B124AA" w:rsidP="00867B99">
      <w:pPr>
        <w:spacing w:line="360" w:lineRule="auto"/>
        <w:ind w:left="720" w:firstLine="709"/>
        <w:rPr>
          <w:sz w:val="28"/>
          <w:szCs w:val="28"/>
        </w:rPr>
      </w:pPr>
      <w:r>
        <w:rPr>
          <w:i/>
          <w:sz w:val="28"/>
          <w:szCs w:val="28"/>
        </w:rPr>
        <w:t xml:space="preserve">В смете себестоимости </w:t>
      </w:r>
      <w:r>
        <w:rPr>
          <w:sz w:val="28"/>
          <w:szCs w:val="28"/>
        </w:rPr>
        <w:t xml:space="preserve">произведен расчет себестоимости изделий А и В, общая себестоимость и себестоимость единицы каждого вида изделия. Наибольшую сумму составила себестоимость изделий В. Сравнивая себестоимость единицы каждого вида изделий, </w:t>
      </w:r>
      <w:r w:rsidR="00830409">
        <w:rPr>
          <w:sz w:val="28"/>
          <w:szCs w:val="28"/>
        </w:rPr>
        <w:t>было отмечено</w:t>
      </w:r>
      <w:r>
        <w:rPr>
          <w:sz w:val="28"/>
          <w:szCs w:val="28"/>
        </w:rPr>
        <w:t>, что себестоимость единицы из</w:t>
      </w:r>
      <w:r w:rsidR="00830409">
        <w:rPr>
          <w:sz w:val="28"/>
          <w:szCs w:val="28"/>
        </w:rPr>
        <w:t>делия В дороже единицы изделия А</w:t>
      </w:r>
      <w:r>
        <w:rPr>
          <w:sz w:val="28"/>
          <w:szCs w:val="28"/>
        </w:rPr>
        <w:t>.</w:t>
      </w:r>
    </w:p>
    <w:p w:rsidR="007A74E0" w:rsidRDefault="007A74E0" w:rsidP="00AF697F">
      <w:pPr>
        <w:spacing w:line="360" w:lineRule="auto"/>
        <w:ind w:left="703" w:firstLine="709"/>
        <w:rPr>
          <w:sz w:val="28"/>
          <w:szCs w:val="28"/>
        </w:rPr>
      </w:pPr>
    </w:p>
    <w:p w:rsidR="00522782" w:rsidRDefault="00830409" w:rsidP="002F4AD5">
      <w:pPr>
        <w:numPr>
          <w:ilvl w:val="1"/>
          <w:numId w:val="9"/>
        </w:numPr>
        <w:spacing w:line="360" w:lineRule="auto"/>
        <w:jc w:val="center"/>
        <w:rPr>
          <w:b/>
          <w:sz w:val="28"/>
          <w:szCs w:val="28"/>
        </w:rPr>
      </w:pPr>
      <w:r>
        <w:rPr>
          <w:b/>
          <w:sz w:val="28"/>
          <w:szCs w:val="28"/>
        </w:rPr>
        <w:t xml:space="preserve">2.2. </w:t>
      </w:r>
      <w:r w:rsidR="00522782">
        <w:rPr>
          <w:b/>
          <w:sz w:val="28"/>
          <w:szCs w:val="28"/>
        </w:rPr>
        <w:t>Расчет показателей безубыточности.</w:t>
      </w:r>
    </w:p>
    <w:p w:rsidR="007A74E0" w:rsidRDefault="007A74E0" w:rsidP="002F4AD5">
      <w:pPr>
        <w:spacing w:line="360" w:lineRule="auto"/>
        <w:ind w:left="709" w:firstLine="703"/>
        <w:rPr>
          <w:sz w:val="28"/>
          <w:szCs w:val="28"/>
        </w:rPr>
      </w:pPr>
      <w:r w:rsidRPr="007A74E0">
        <w:rPr>
          <w:sz w:val="28"/>
          <w:szCs w:val="28"/>
        </w:rPr>
        <w:t xml:space="preserve">Показатели </w:t>
      </w:r>
      <w:r>
        <w:rPr>
          <w:sz w:val="28"/>
          <w:szCs w:val="28"/>
        </w:rPr>
        <w:t xml:space="preserve">безубыточности произведены на основе маржиналистической концепции. Расчет показателей безубыточности представлен в приложении № 2. </w:t>
      </w:r>
      <w:r w:rsidR="00C357CD">
        <w:rPr>
          <w:sz w:val="28"/>
          <w:szCs w:val="28"/>
        </w:rPr>
        <w:t>Произведен расчет порога рентабельности, запаса финансовой прочности, кромки безопасности и маржинальный доход по каждому изделию.</w:t>
      </w:r>
      <w:r w:rsidR="0058623C">
        <w:rPr>
          <w:sz w:val="28"/>
          <w:szCs w:val="28"/>
        </w:rPr>
        <w:t xml:space="preserve"> </w:t>
      </w:r>
      <w:r w:rsidR="002F4AD5">
        <w:rPr>
          <w:sz w:val="28"/>
          <w:szCs w:val="28"/>
        </w:rPr>
        <w:t xml:space="preserve"> </w:t>
      </w:r>
      <w:r w:rsidR="006C167C">
        <w:rPr>
          <w:sz w:val="28"/>
          <w:szCs w:val="28"/>
        </w:rPr>
        <w:t>Сумма</w:t>
      </w:r>
      <w:r w:rsidR="0058623C">
        <w:rPr>
          <w:sz w:val="28"/>
          <w:szCs w:val="28"/>
        </w:rPr>
        <w:t xml:space="preserve"> наибольшего маржинального дохода и прибыли  от продаж </w:t>
      </w:r>
      <w:r w:rsidR="006C167C">
        <w:rPr>
          <w:sz w:val="28"/>
          <w:szCs w:val="28"/>
        </w:rPr>
        <w:t xml:space="preserve">была по </w:t>
      </w:r>
      <w:r w:rsidR="0058623C">
        <w:rPr>
          <w:sz w:val="28"/>
          <w:szCs w:val="28"/>
        </w:rPr>
        <w:t>изделия</w:t>
      </w:r>
      <w:r w:rsidR="006C167C">
        <w:rPr>
          <w:sz w:val="28"/>
          <w:szCs w:val="28"/>
        </w:rPr>
        <w:t>м</w:t>
      </w:r>
      <w:r w:rsidR="0058623C">
        <w:rPr>
          <w:sz w:val="28"/>
          <w:szCs w:val="28"/>
        </w:rPr>
        <w:t xml:space="preserve"> А.  Наибольший запас финансовой прочности - изделия В.</w:t>
      </w:r>
      <w:r w:rsidR="006E0E06">
        <w:rPr>
          <w:sz w:val="28"/>
          <w:szCs w:val="28"/>
        </w:rPr>
        <w:t xml:space="preserve"> Можно так же заметить, что совокупный запас финансовой прочности с каждым месяцем увеличивается.</w:t>
      </w:r>
    </w:p>
    <w:p w:rsidR="00AE1ACD" w:rsidRDefault="00AE1ACD" w:rsidP="007A74E0">
      <w:pPr>
        <w:spacing w:line="360" w:lineRule="auto"/>
        <w:ind w:left="703" w:firstLine="709"/>
        <w:rPr>
          <w:sz w:val="28"/>
          <w:szCs w:val="28"/>
        </w:rPr>
      </w:pPr>
    </w:p>
    <w:p w:rsidR="000A662A" w:rsidRDefault="000A662A" w:rsidP="002F4AD5">
      <w:pPr>
        <w:spacing w:line="360" w:lineRule="auto"/>
        <w:ind w:left="705"/>
        <w:jc w:val="center"/>
        <w:rPr>
          <w:b/>
          <w:sz w:val="28"/>
          <w:szCs w:val="28"/>
        </w:rPr>
      </w:pPr>
    </w:p>
    <w:p w:rsidR="00AE1ACD" w:rsidRDefault="002F4AD5" w:rsidP="002F4AD5">
      <w:pPr>
        <w:spacing w:line="360" w:lineRule="auto"/>
        <w:ind w:left="705"/>
        <w:jc w:val="center"/>
        <w:rPr>
          <w:b/>
          <w:sz w:val="28"/>
          <w:szCs w:val="28"/>
        </w:rPr>
      </w:pPr>
      <w:r>
        <w:rPr>
          <w:b/>
          <w:sz w:val="28"/>
          <w:szCs w:val="28"/>
        </w:rPr>
        <w:t xml:space="preserve">2.3 </w:t>
      </w:r>
      <w:r w:rsidR="00AE1ACD" w:rsidRPr="00AE1ACD">
        <w:rPr>
          <w:b/>
          <w:sz w:val="28"/>
          <w:szCs w:val="28"/>
        </w:rPr>
        <w:t>Оценка достаточности собственного капитала.</w:t>
      </w:r>
    </w:p>
    <w:p w:rsidR="00AE1ACD" w:rsidRDefault="000A6433" w:rsidP="002F4AD5">
      <w:pPr>
        <w:spacing w:line="360" w:lineRule="auto"/>
        <w:ind w:left="703" w:firstLine="709"/>
        <w:rPr>
          <w:sz w:val="28"/>
          <w:szCs w:val="28"/>
        </w:rPr>
      </w:pPr>
      <w:r>
        <w:rPr>
          <w:sz w:val="28"/>
          <w:szCs w:val="28"/>
        </w:rPr>
        <w:t xml:space="preserve">Оценка достаточности собственного капитала произведена в приложении № 3. </w:t>
      </w:r>
    </w:p>
    <w:p w:rsidR="00867B99" w:rsidRPr="000A6433" w:rsidRDefault="00867B99" w:rsidP="002F4AD5">
      <w:pPr>
        <w:spacing w:line="360" w:lineRule="auto"/>
        <w:ind w:left="703" w:firstLine="709"/>
        <w:rPr>
          <w:sz w:val="28"/>
          <w:szCs w:val="28"/>
        </w:rPr>
      </w:pPr>
      <w:r>
        <w:rPr>
          <w:sz w:val="28"/>
          <w:szCs w:val="28"/>
        </w:rPr>
        <w:t xml:space="preserve">Из расчетно-аналитических показателей видно, что </w:t>
      </w:r>
      <w:r w:rsidRPr="00867B99">
        <w:rPr>
          <w:i/>
          <w:sz w:val="28"/>
          <w:szCs w:val="28"/>
        </w:rPr>
        <w:t>собственные оборотные средства</w:t>
      </w:r>
      <w:r>
        <w:rPr>
          <w:sz w:val="28"/>
          <w:szCs w:val="28"/>
        </w:rPr>
        <w:t xml:space="preserve"> больше 0, значение показателя выполняется на начало и конец года. Собственные оборотные средства представляют собой разницу между величиной собственного капитала и величиной внеоборотных активов.</w:t>
      </w:r>
    </w:p>
    <w:p w:rsidR="00867B99" w:rsidRPr="00867B99" w:rsidRDefault="00867B99" w:rsidP="002F4AD5">
      <w:pPr>
        <w:pStyle w:val="2"/>
        <w:spacing w:line="360" w:lineRule="auto"/>
        <w:ind w:left="720" w:firstLine="709"/>
        <w:jc w:val="both"/>
        <w:rPr>
          <w:sz w:val="28"/>
          <w:szCs w:val="28"/>
        </w:rPr>
      </w:pPr>
      <w:r w:rsidRPr="00912FA8">
        <w:rPr>
          <w:i/>
          <w:sz w:val="28"/>
          <w:szCs w:val="28"/>
        </w:rPr>
        <w:t>Коэффициент обеспеченности собственными оборотными средствами</w:t>
      </w:r>
      <w:r w:rsidRPr="00867B99">
        <w:rPr>
          <w:sz w:val="28"/>
          <w:szCs w:val="28"/>
        </w:rPr>
        <w:t xml:space="preserve"> выражает отношение собственных оборотных средств к заёмным,</w:t>
      </w:r>
      <w:r w:rsidRPr="00867B99">
        <w:rPr>
          <w:color w:val="000000"/>
          <w:sz w:val="28"/>
          <w:szCs w:val="28"/>
        </w:rPr>
        <w:t>. Характеризует наличие у предприятия собственных оборотных средств, необходимых для его финансовой устойчивости</w:t>
      </w:r>
      <w:r w:rsidRPr="00867B99">
        <w:rPr>
          <w:sz w:val="28"/>
          <w:szCs w:val="28"/>
        </w:rPr>
        <w:t xml:space="preserve"> .Он должен быть больше 0,1. Как видно, у нашего предприятия он существенно меньше 0,1 и к концу года уменьшается ещё.  Значения этого показателя говорят о том, что необходимо наращивать величину собственных оборотных средств путём увеличения собственного капитала.</w:t>
      </w:r>
    </w:p>
    <w:p w:rsidR="00912FA8" w:rsidRDefault="00912FA8" w:rsidP="002F4AD5">
      <w:pPr>
        <w:pStyle w:val="2"/>
        <w:spacing w:line="360" w:lineRule="auto"/>
        <w:ind w:left="720" w:firstLine="540"/>
        <w:jc w:val="both"/>
        <w:rPr>
          <w:sz w:val="28"/>
          <w:szCs w:val="28"/>
        </w:rPr>
      </w:pPr>
      <w:r w:rsidRPr="00912FA8">
        <w:rPr>
          <w:i/>
          <w:sz w:val="28"/>
          <w:szCs w:val="28"/>
        </w:rPr>
        <w:t>Плечо финансового рычага</w:t>
      </w:r>
      <w:r w:rsidRPr="00912FA8">
        <w:rPr>
          <w:sz w:val="28"/>
          <w:szCs w:val="28"/>
        </w:rPr>
        <w:t xml:space="preserve"> характеризует силу воздействия финансового рычага. Финансовый рычаг характеризует совокупное воздействие на уровень прибыли собственного капитала и заемного финансирования. Критерием успешной работы предприятия для этого показателя служит следующее </w:t>
      </w:r>
      <w:r>
        <w:rPr>
          <w:sz w:val="28"/>
          <w:szCs w:val="28"/>
        </w:rPr>
        <w:t>соотношение</w:t>
      </w:r>
      <w:r w:rsidRPr="00912FA8">
        <w:rPr>
          <w:sz w:val="28"/>
          <w:szCs w:val="28"/>
        </w:rPr>
        <w:t>: ПР&lt;0,5.</w:t>
      </w:r>
      <w:r>
        <w:rPr>
          <w:sz w:val="28"/>
          <w:szCs w:val="28"/>
        </w:rPr>
        <w:t xml:space="preserve"> </w:t>
      </w:r>
      <w:r w:rsidRPr="00912FA8">
        <w:rPr>
          <w:sz w:val="28"/>
          <w:szCs w:val="28"/>
        </w:rPr>
        <w:t xml:space="preserve">Как видно, в нашем случае ПР&gt;0,5 и при этом существенно увеличивается к концу года. Это говорит, о том, что количество заёмных ресурсов продолжает расти, что не является хорошей тенденцией для нормального финансового положения фирмы на рынке. </w:t>
      </w:r>
    </w:p>
    <w:p w:rsidR="00912FA8" w:rsidRPr="00912FA8" w:rsidRDefault="00912FA8" w:rsidP="002F4AD5">
      <w:pPr>
        <w:pStyle w:val="2"/>
        <w:spacing w:line="360" w:lineRule="auto"/>
        <w:ind w:left="720" w:firstLine="540"/>
        <w:jc w:val="both"/>
        <w:rPr>
          <w:sz w:val="28"/>
          <w:szCs w:val="28"/>
        </w:rPr>
      </w:pPr>
      <w:r w:rsidRPr="00912FA8">
        <w:rPr>
          <w:sz w:val="28"/>
          <w:szCs w:val="28"/>
        </w:rPr>
        <w:t xml:space="preserve">Критерием удовлетворительного состояния предприятия </w:t>
      </w:r>
      <w:r>
        <w:rPr>
          <w:sz w:val="28"/>
          <w:szCs w:val="28"/>
        </w:rPr>
        <w:t xml:space="preserve">для </w:t>
      </w:r>
      <w:r w:rsidRPr="00912FA8">
        <w:rPr>
          <w:i/>
          <w:sz w:val="28"/>
          <w:szCs w:val="28"/>
        </w:rPr>
        <w:t>простейшего соотношения</w:t>
      </w:r>
      <w:r>
        <w:rPr>
          <w:sz w:val="28"/>
          <w:szCs w:val="28"/>
        </w:rPr>
        <w:t xml:space="preserve"> следует</w:t>
      </w:r>
      <w:r w:rsidRPr="00912FA8">
        <w:rPr>
          <w:sz w:val="28"/>
          <w:szCs w:val="28"/>
        </w:rPr>
        <w:t xml:space="preserve"> : ПС &gt;  ОА</w:t>
      </w:r>
      <w:r>
        <w:rPr>
          <w:sz w:val="28"/>
          <w:szCs w:val="28"/>
        </w:rPr>
        <w:t xml:space="preserve">. </w:t>
      </w:r>
      <w:r w:rsidRPr="00912FA8">
        <w:rPr>
          <w:sz w:val="28"/>
          <w:szCs w:val="28"/>
        </w:rPr>
        <w:t>Как видно, показатель ПС</w:t>
      </w:r>
      <w:r w:rsidR="0068308D">
        <w:rPr>
          <w:sz w:val="28"/>
          <w:szCs w:val="28"/>
        </w:rPr>
        <w:t xml:space="preserve"> (простейшее соотношение)</w:t>
      </w:r>
      <w:r w:rsidRPr="00912FA8">
        <w:rPr>
          <w:sz w:val="28"/>
          <w:szCs w:val="28"/>
        </w:rPr>
        <w:t xml:space="preserve"> </w:t>
      </w:r>
      <w:r>
        <w:rPr>
          <w:sz w:val="28"/>
          <w:szCs w:val="28"/>
        </w:rPr>
        <w:t>меньше</w:t>
      </w:r>
      <w:r w:rsidRPr="00912FA8">
        <w:rPr>
          <w:sz w:val="28"/>
          <w:szCs w:val="28"/>
        </w:rPr>
        <w:t xml:space="preserve"> ОА </w:t>
      </w:r>
      <w:r w:rsidR="0068308D">
        <w:rPr>
          <w:sz w:val="28"/>
          <w:szCs w:val="28"/>
        </w:rPr>
        <w:t xml:space="preserve"> (величины оборотных активов), что не соответствует удовлетворительному состоянию предприятия. </w:t>
      </w:r>
    </w:p>
    <w:p w:rsidR="00AE1ACD" w:rsidRPr="00AE1ACD" w:rsidRDefault="00AE1ACD" w:rsidP="002F4AD5">
      <w:pPr>
        <w:spacing w:line="360" w:lineRule="auto"/>
        <w:ind w:left="720"/>
        <w:rPr>
          <w:b/>
          <w:sz w:val="28"/>
          <w:szCs w:val="28"/>
        </w:rPr>
      </w:pPr>
    </w:p>
    <w:p w:rsidR="00522782" w:rsidRPr="00522782" w:rsidRDefault="00522782" w:rsidP="002F4AD5">
      <w:pPr>
        <w:spacing w:line="360" w:lineRule="auto"/>
        <w:ind w:left="720" w:firstLine="709"/>
        <w:jc w:val="center"/>
        <w:rPr>
          <w:b/>
          <w:sz w:val="28"/>
          <w:szCs w:val="28"/>
        </w:rPr>
      </w:pPr>
    </w:p>
    <w:p w:rsidR="00646B88" w:rsidRPr="00646B88" w:rsidRDefault="00646B88" w:rsidP="002F4AD5">
      <w:pPr>
        <w:spacing w:line="360" w:lineRule="auto"/>
        <w:ind w:left="720" w:firstLine="709"/>
        <w:rPr>
          <w:sz w:val="28"/>
          <w:szCs w:val="28"/>
        </w:rPr>
      </w:pPr>
    </w:p>
    <w:p w:rsidR="00FA4677" w:rsidRPr="00042F42" w:rsidRDefault="002F4AD5" w:rsidP="002F4AD5">
      <w:pPr>
        <w:spacing w:line="360" w:lineRule="auto"/>
        <w:ind w:left="720" w:firstLine="709"/>
        <w:jc w:val="center"/>
        <w:rPr>
          <w:b/>
          <w:sz w:val="28"/>
          <w:szCs w:val="28"/>
        </w:rPr>
      </w:pPr>
      <w:r>
        <w:rPr>
          <w:b/>
          <w:sz w:val="28"/>
          <w:szCs w:val="28"/>
        </w:rPr>
        <w:t xml:space="preserve">Заключение. </w:t>
      </w:r>
    </w:p>
    <w:p w:rsidR="00CE093F" w:rsidRDefault="00CE093F" w:rsidP="00CE093F">
      <w:pPr>
        <w:widowControl w:val="0"/>
        <w:spacing w:line="360" w:lineRule="auto"/>
        <w:ind w:firstLine="567"/>
        <w:jc w:val="both"/>
        <w:rPr>
          <w:snapToGrid w:val="0"/>
          <w:sz w:val="28"/>
        </w:rPr>
      </w:pPr>
      <w:r>
        <w:rPr>
          <w:snapToGrid w:val="0"/>
          <w:sz w:val="28"/>
        </w:rPr>
        <w:t>В заключении автор обобщает все</w:t>
      </w:r>
      <w:bookmarkStart w:id="2" w:name="_Hlt515000840"/>
      <w:bookmarkEnd w:id="2"/>
      <w:r>
        <w:rPr>
          <w:snapToGrid w:val="0"/>
          <w:sz w:val="28"/>
        </w:rPr>
        <w:t xml:space="preserve"> факты и делает некоторые выводы:</w:t>
      </w:r>
    </w:p>
    <w:p w:rsidR="00CE093F" w:rsidRDefault="00CE093F" w:rsidP="00CE093F">
      <w:pPr>
        <w:widowControl w:val="0"/>
        <w:numPr>
          <w:ilvl w:val="0"/>
          <w:numId w:val="10"/>
        </w:numPr>
        <w:spacing w:line="360" w:lineRule="auto"/>
        <w:jc w:val="both"/>
        <w:rPr>
          <w:snapToGrid w:val="0"/>
          <w:sz w:val="28"/>
        </w:rPr>
      </w:pPr>
      <w:r>
        <w:rPr>
          <w:snapToGrid w:val="0"/>
          <w:sz w:val="28"/>
        </w:rPr>
        <w:t>Для нормального функционирования каждого предприятия необходимы оборотные средства, представляющие собой денежные средства, используемые предприятием для приобретения оборотных фондов и фондов обращения.</w:t>
      </w:r>
    </w:p>
    <w:p w:rsidR="00CE093F" w:rsidRDefault="00CE093F" w:rsidP="00CE093F">
      <w:pPr>
        <w:widowControl w:val="0"/>
        <w:numPr>
          <w:ilvl w:val="0"/>
          <w:numId w:val="10"/>
        </w:numPr>
        <w:spacing w:line="360" w:lineRule="auto"/>
        <w:jc w:val="both"/>
        <w:rPr>
          <w:snapToGrid w:val="0"/>
          <w:sz w:val="28"/>
        </w:rPr>
      </w:pPr>
      <w:r>
        <w:rPr>
          <w:snapToGrid w:val="0"/>
          <w:sz w:val="28"/>
        </w:rPr>
        <w:t>0боротные фонды, т.е. материальные ресурсы в отличие от основных фондов используются в одном производственном цикле, и стоимость их переносится на продукт сразу и полностью.</w:t>
      </w:r>
    </w:p>
    <w:p w:rsidR="00CE093F" w:rsidRDefault="00CE093F" w:rsidP="00CE093F">
      <w:pPr>
        <w:widowControl w:val="0"/>
        <w:numPr>
          <w:ilvl w:val="0"/>
          <w:numId w:val="10"/>
        </w:numPr>
        <w:spacing w:line="360" w:lineRule="auto"/>
        <w:jc w:val="both"/>
        <w:rPr>
          <w:snapToGrid w:val="0"/>
          <w:sz w:val="28"/>
        </w:rPr>
      </w:pPr>
      <w:r>
        <w:rPr>
          <w:snapToGrid w:val="0"/>
          <w:sz w:val="28"/>
        </w:rPr>
        <w:t>Рациональное и экономное использование оборотных фондов</w:t>
      </w:r>
      <w:r w:rsidRPr="003E6A63">
        <w:rPr>
          <w:snapToGrid w:val="0"/>
          <w:sz w:val="28"/>
        </w:rPr>
        <w:t xml:space="preserve"> — </w:t>
      </w:r>
      <w:r>
        <w:rPr>
          <w:snapToGrid w:val="0"/>
          <w:sz w:val="28"/>
        </w:rPr>
        <w:t>первоочередная задача предприятий, так как материальные затраты составляют</w:t>
      </w:r>
      <w:r w:rsidRPr="003E6A63">
        <w:rPr>
          <w:snapToGrid w:val="0"/>
          <w:sz w:val="28"/>
        </w:rPr>
        <w:t xml:space="preserve"> 3/4</w:t>
      </w:r>
      <w:r>
        <w:rPr>
          <w:snapToGrid w:val="0"/>
          <w:sz w:val="28"/>
        </w:rPr>
        <w:t xml:space="preserve"> себестоимости промышленной продукции. Снижение материалоемкости изделия (расход материальных ресурсов в натуральном и стоимостном выражении на единицу продукции) достигается различными путями, среди которых главными являются внедрение новой техники, технологии, совершенствование организации производства и труда.</w:t>
      </w:r>
    </w:p>
    <w:p w:rsidR="00CE093F" w:rsidRDefault="00CE093F" w:rsidP="00CE093F">
      <w:pPr>
        <w:widowControl w:val="0"/>
        <w:numPr>
          <w:ilvl w:val="0"/>
          <w:numId w:val="10"/>
        </w:numPr>
        <w:spacing w:line="360" w:lineRule="auto"/>
        <w:jc w:val="both"/>
        <w:rPr>
          <w:snapToGrid w:val="0"/>
          <w:sz w:val="28"/>
        </w:rPr>
      </w:pPr>
      <w:r>
        <w:rPr>
          <w:snapToGrid w:val="0"/>
          <w:sz w:val="28"/>
        </w:rPr>
        <w:t>Основная черта современного переходного периода</w:t>
      </w:r>
      <w:r w:rsidRPr="003E6A63">
        <w:rPr>
          <w:snapToGrid w:val="0"/>
          <w:sz w:val="28"/>
        </w:rPr>
        <w:t xml:space="preserve"> —</w:t>
      </w:r>
      <w:r>
        <w:rPr>
          <w:snapToGrid w:val="0"/>
          <w:sz w:val="28"/>
        </w:rPr>
        <w:t xml:space="preserve"> нехватка у предприятий оборотных средств. Ускорение оборачиваемости оборотных средств, которое измеряется коэффициентом оборачиваемости и длительностью одного оборота в днях, достигается различными мероприятиями на стадиях создания производственных запасов, незавершенного производства и на стадии обращения.</w:t>
      </w:r>
    </w:p>
    <w:p w:rsidR="00CE093F" w:rsidRDefault="000A2D71" w:rsidP="00CE093F">
      <w:pPr>
        <w:widowControl w:val="0"/>
        <w:spacing w:line="360" w:lineRule="auto"/>
        <w:ind w:left="540" w:firstLine="900"/>
        <w:jc w:val="both"/>
        <w:rPr>
          <w:snapToGrid w:val="0"/>
          <w:sz w:val="28"/>
        </w:rPr>
      </w:pPr>
      <w:r>
        <w:rPr>
          <w:snapToGrid w:val="0"/>
          <w:sz w:val="28"/>
        </w:rPr>
        <w:t>В практической части работы были рассчитаны финансовые показатели коммерческой организации. Автор пришел к выводу, что капитала недостаточно. Коэффициент обеспеченности собственными оборотными средствами, плечо финансового рычага и простейшее соотношение меньше критериального значения, необходимого для нормального функционирования предприятия.</w:t>
      </w:r>
    </w:p>
    <w:p w:rsidR="00FA4677" w:rsidRPr="00042F42" w:rsidRDefault="00FA4677" w:rsidP="00042F42">
      <w:pPr>
        <w:spacing w:line="360" w:lineRule="auto"/>
        <w:ind w:firstLine="709"/>
        <w:jc w:val="both"/>
        <w:rPr>
          <w:b/>
          <w:sz w:val="28"/>
          <w:szCs w:val="28"/>
        </w:rPr>
      </w:pPr>
    </w:p>
    <w:p w:rsidR="00FA4677" w:rsidRPr="00042F42" w:rsidRDefault="00FA4677" w:rsidP="00042F42">
      <w:pPr>
        <w:spacing w:line="360" w:lineRule="auto"/>
        <w:ind w:firstLine="709"/>
        <w:jc w:val="both"/>
        <w:rPr>
          <w:b/>
          <w:sz w:val="28"/>
          <w:szCs w:val="28"/>
        </w:rPr>
      </w:pPr>
    </w:p>
    <w:p w:rsidR="002F4AD5" w:rsidRDefault="002F4AD5" w:rsidP="000A2D71">
      <w:pPr>
        <w:spacing w:line="360" w:lineRule="auto"/>
        <w:jc w:val="both"/>
        <w:rPr>
          <w:b/>
          <w:sz w:val="28"/>
          <w:szCs w:val="28"/>
        </w:rPr>
      </w:pPr>
    </w:p>
    <w:p w:rsidR="002F4AD5" w:rsidRPr="00042F42" w:rsidRDefault="002F4AD5" w:rsidP="00042F42">
      <w:pPr>
        <w:spacing w:line="360" w:lineRule="auto"/>
        <w:ind w:firstLine="709"/>
        <w:jc w:val="both"/>
        <w:rPr>
          <w:b/>
          <w:sz w:val="28"/>
          <w:szCs w:val="28"/>
        </w:rPr>
      </w:pPr>
    </w:p>
    <w:p w:rsidR="000A662A" w:rsidRDefault="000A662A" w:rsidP="0068308D">
      <w:pPr>
        <w:spacing w:line="360" w:lineRule="auto"/>
        <w:ind w:firstLine="709"/>
        <w:jc w:val="center"/>
        <w:rPr>
          <w:b/>
          <w:sz w:val="28"/>
          <w:szCs w:val="28"/>
        </w:rPr>
      </w:pPr>
    </w:p>
    <w:p w:rsidR="00FA4677" w:rsidRPr="00042F42" w:rsidRDefault="00FA4677" w:rsidP="0068308D">
      <w:pPr>
        <w:spacing w:line="360" w:lineRule="auto"/>
        <w:ind w:firstLine="709"/>
        <w:jc w:val="center"/>
        <w:rPr>
          <w:b/>
          <w:sz w:val="28"/>
          <w:szCs w:val="28"/>
        </w:rPr>
      </w:pPr>
      <w:r w:rsidRPr="00042F42">
        <w:rPr>
          <w:b/>
          <w:sz w:val="28"/>
          <w:szCs w:val="28"/>
        </w:rPr>
        <w:t>Список использованной литературы.</w:t>
      </w:r>
    </w:p>
    <w:p w:rsidR="00FA4677" w:rsidRPr="00042F42" w:rsidRDefault="00FA4677" w:rsidP="00042F42">
      <w:pPr>
        <w:spacing w:line="360" w:lineRule="auto"/>
        <w:ind w:firstLine="709"/>
        <w:jc w:val="both"/>
        <w:rPr>
          <w:b/>
          <w:sz w:val="28"/>
          <w:szCs w:val="28"/>
        </w:rPr>
      </w:pPr>
    </w:p>
    <w:p w:rsidR="00FA4677" w:rsidRPr="00042F42" w:rsidRDefault="00FA4677" w:rsidP="00042F42">
      <w:pPr>
        <w:numPr>
          <w:ilvl w:val="0"/>
          <w:numId w:val="8"/>
        </w:numPr>
        <w:spacing w:line="360" w:lineRule="auto"/>
        <w:ind w:left="180" w:firstLine="709"/>
        <w:jc w:val="both"/>
        <w:rPr>
          <w:sz w:val="28"/>
          <w:szCs w:val="28"/>
        </w:rPr>
      </w:pPr>
      <w:r w:rsidRPr="00042F42">
        <w:rPr>
          <w:sz w:val="28"/>
          <w:szCs w:val="28"/>
        </w:rPr>
        <w:t>Положение по бухгалтерскому учету "Учет материально-производственных запасов" ПБУ 5/01, утвержденное Приказом Минфина России от 09.06.2001 № 44н.(ред.от 27.11.2006 г.)</w:t>
      </w:r>
    </w:p>
    <w:p w:rsidR="00FA4677" w:rsidRPr="00042F42" w:rsidRDefault="00FA4677" w:rsidP="00042F42">
      <w:pPr>
        <w:numPr>
          <w:ilvl w:val="0"/>
          <w:numId w:val="8"/>
        </w:numPr>
        <w:spacing w:line="360" w:lineRule="auto"/>
        <w:ind w:left="180" w:firstLine="709"/>
        <w:jc w:val="both"/>
        <w:rPr>
          <w:sz w:val="28"/>
          <w:szCs w:val="28"/>
        </w:rPr>
      </w:pPr>
      <w:r w:rsidRPr="00042F42">
        <w:rPr>
          <w:sz w:val="28"/>
          <w:szCs w:val="28"/>
        </w:rPr>
        <w:t>Финансовая газета. Региональный выпуск. Адамов Н., А. Войко. «Дебиторская задолженность» - № 9, 2007.</w:t>
      </w:r>
    </w:p>
    <w:p w:rsidR="00FA4677" w:rsidRPr="00042F42" w:rsidRDefault="00FA4677" w:rsidP="00042F42">
      <w:pPr>
        <w:numPr>
          <w:ilvl w:val="0"/>
          <w:numId w:val="8"/>
        </w:numPr>
        <w:spacing w:line="360" w:lineRule="auto"/>
        <w:ind w:left="180" w:firstLine="709"/>
        <w:jc w:val="both"/>
        <w:rPr>
          <w:sz w:val="28"/>
          <w:szCs w:val="28"/>
        </w:rPr>
      </w:pPr>
      <w:r w:rsidRPr="00042F42">
        <w:rPr>
          <w:sz w:val="28"/>
          <w:szCs w:val="28"/>
        </w:rPr>
        <w:t>Стоянова Е.С., Бланк И.А. Управление оборотным капиталом. М.: Перспектива, 2005.- С.316</w:t>
      </w:r>
    </w:p>
    <w:p w:rsidR="00FA4677" w:rsidRPr="00042F42" w:rsidRDefault="00FA4677" w:rsidP="00042F42">
      <w:pPr>
        <w:pStyle w:val="a3"/>
        <w:numPr>
          <w:ilvl w:val="0"/>
          <w:numId w:val="8"/>
        </w:numPr>
        <w:tabs>
          <w:tab w:val="num" w:pos="426"/>
        </w:tabs>
        <w:spacing w:line="360" w:lineRule="auto"/>
        <w:ind w:left="180" w:firstLine="709"/>
        <w:jc w:val="both"/>
        <w:rPr>
          <w:bCs/>
          <w:sz w:val="28"/>
          <w:szCs w:val="28"/>
        </w:rPr>
      </w:pPr>
      <w:r w:rsidRPr="00042F42">
        <w:rPr>
          <w:sz w:val="28"/>
          <w:szCs w:val="28"/>
        </w:rPr>
        <w:t>Снитко Л.Т., Красная Е.Н. Управление оборотным капиталом организации. – М.: Издательство РДЛ, 2007. – С.216.</w:t>
      </w:r>
    </w:p>
    <w:p w:rsidR="00FA4677" w:rsidRPr="00042F42" w:rsidRDefault="00FA4677" w:rsidP="00042F42">
      <w:pPr>
        <w:pStyle w:val="a4"/>
        <w:numPr>
          <w:ilvl w:val="0"/>
          <w:numId w:val="8"/>
        </w:numPr>
        <w:spacing w:line="360" w:lineRule="auto"/>
        <w:ind w:left="180" w:firstLine="709"/>
        <w:jc w:val="both"/>
        <w:rPr>
          <w:sz w:val="28"/>
          <w:szCs w:val="28"/>
        </w:rPr>
      </w:pPr>
      <w:r w:rsidRPr="00042F42">
        <w:rPr>
          <w:sz w:val="28"/>
          <w:szCs w:val="28"/>
        </w:rPr>
        <w:t>Финансовый менеджмент. Учебное пособие / Под ред.проф. Е.И.Шохина. – М.:ИД ФБК-ПРЕСС, 2003-с.408.</w:t>
      </w:r>
    </w:p>
    <w:p w:rsidR="00FA4677" w:rsidRPr="00042F42" w:rsidRDefault="00FA4677" w:rsidP="00042F42">
      <w:pPr>
        <w:pStyle w:val="a4"/>
        <w:numPr>
          <w:ilvl w:val="0"/>
          <w:numId w:val="8"/>
        </w:numPr>
        <w:spacing w:line="360" w:lineRule="auto"/>
        <w:ind w:left="180" w:firstLine="709"/>
        <w:jc w:val="both"/>
        <w:rPr>
          <w:sz w:val="28"/>
          <w:szCs w:val="28"/>
        </w:rPr>
      </w:pPr>
      <w:r w:rsidRPr="00042F42">
        <w:rPr>
          <w:sz w:val="28"/>
          <w:szCs w:val="28"/>
        </w:rPr>
        <w:t>Мескон М.Х., Альберт М., Хедоури Ф. Основы менеджмента: Перевод с англ.- М.: Дело, 2004. – 704 с</w:t>
      </w:r>
    </w:p>
    <w:p w:rsidR="00FA4677" w:rsidRPr="00042F42" w:rsidRDefault="00FA4677" w:rsidP="00042F42">
      <w:pPr>
        <w:pStyle w:val="a4"/>
        <w:spacing w:line="360" w:lineRule="auto"/>
        <w:ind w:firstLine="709"/>
        <w:jc w:val="both"/>
        <w:rPr>
          <w:sz w:val="28"/>
          <w:szCs w:val="28"/>
        </w:rPr>
      </w:pPr>
    </w:p>
    <w:p w:rsidR="00FA4677" w:rsidRPr="00042F42" w:rsidRDefault="00FA4677" w:rsidP="00042F42">
      <w:pPr>
        <w:spacing w:line="360" w:lineRule="auto"/>
        <w:ind w:firstLine="709"/>
        <w:jc w:val="both"/>
        <w:rPr>
          <w:b/>
          <w:i/>
          <w:sz w:val="28"/>
          <w:szCs w:val="28"/>
        </w:rPr>
      </w:pPr>
      <w:bookmarkStart w:id="3" w:name="_GoBack"/>
      <w:bookmarkEnd w:id="3"/>
    </w:p>
    <w:sectPr w:rsidR="00FA4677" w:rsidRPr="00042F42" w:rsidSect="000D438F">
      <w:footerReference w:type="even" r:id="rId10"/>
      <w:footerReference w:type="default" r:id="rId11"/>
      <w:pgSz w:w="11906" w:h="16838"/>
      <w:pgMar w:top="899" w:right="850" w:bottom="719" w:left="900"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BBE" w:rsidRDefault="00336BBE">
      <w:r>
        <w:separator/>
      </w:r>
    </w:p>
  </w:endnote>
  <w:endnote w:type="continuationSeparator" w:id="0">
    <w:p w:rsidR="00336BBE" w:rsidRDefault="00336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433" w:rsidRDefault="000A6433" w:rsidP="00203DC4">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0A6433" w:rsidRDefault="000A643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433" w:rsidRDefault="000A6433" w:rsidP="00203DC4">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9065F3">
      <w:rPr>
        <w:rStyle w:val="aa"/>
        <w:noProof/>
      </w:rPr>
      <w:t>5</w:t>
    </w:r>
    <w:r>
      <w:rPr>
        <w:rStyle w:val="aa"/>
      </w:rPr>
      <w:fldChar w:fldCharType="end"/>
    </w:r>
  </w:p>
  <w:p w:rsidR="000A6433" w:rsidRDefault="000A643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BBE" w:rsidRDefault="00336BBE">
      <w:r>
        <w:separator/>
      </w:r>
    </w:p>
  </w:footnote>
  <w:footnote w:type="continuationSeparator" w:id="0">
    <w:p w:rsidR="00336BBE" w:rsidRDefault="00336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30968"/>
    <w:multiLevelType w:val="hybridMultilevel"/>
    <w:tmpl w:val="2A7404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2B94BDF"/>
    <w:multiLevelType w:val="singleLevel"/>
    <w:tmpl w:val="FBBCE712"/>
    <w:lvl w:ilvl="0">
      <w:start w:val="2002"/>
      <w:numFmt w:val="bullet"/>
      <w:lvlText w:val="-"/>
      <w:lvlJc w:val="left"/>
      <w:pPr>
        <w:tabs>
          <w:tab w:val="num" w:pos="360"/>
        </w:tabs>
        <w:ind w:left="360" w:hanging="360"/>
      </w:pPr>
      <w:rPr>
        <w:rFonts w:hint="default"/>
      </w:rPr>
    </w:lvl>
  </w:abstractNum>
  <w:abstractNum w:abstractNumId="2">
    <w:nsid w:val="29F7355A"/>
    <w:multiLevelType w:val="multilevel"/>
    <w:tmpl w:val="09DA2D2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
    <w:nsid w:val="2CF84ED6"/>
    <w:multiLevelType w:val="hybridMultilevel"/>
    <w:tmpl w:val="250816C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330B616B"/>
    <w:multiLevelType w:val="hybridMultilevel"/>
    <w:tmpl w:val="CCFEDC70"/>
    <w:lvl w:ilvl="0" w:tplc="75F81388">
      <w:start w:val="2"/>
      <w:numFmt w:val="decimal"/>
      <w:lvlText w:val="%1."/>
      <w:lvlJc w:val="left"/>
      <w:pPr>
        <w:tabs>
          <w:tab w:val="num" w:pos="720"/>
        </w:tabs>
        <w:ind w:left="720" w:hanging="360"/>
      </w:pPr>
      <w:rPr>
        <w:rFonts w:hint="default"/>
      </w:rPr>
    </w:lvl>
    <w:lvl w:ilvl="1" w:tplc="880A48BE">
      <w:numFmt w:val="none"/>
      <w:lvlText w:val=""/>
      <w:lvlJc w:val="left"/>
      <w:pPr>
        <w:tabs>
          <w:tab w:val="num" w:pos="360"/>
        </w:tabs>
      </w:pPr>
    </w:lvl>
    <w:lvl w:ilvl="2" w:tplc="EE9A0B44">
      <w:numFmt w:val="none"/>
      <w:lvlText w:val=""/>
      <w:lvlJc w:val="left"/>
      <w:pPr>
        <w:tabs>
          <w:tab w:val="num" w:pos="360"/>
        </w:tabs>
      </w:pPr>
    </w:lvl>
    <w:lvl w:ilvl="3" w:tplc="86C6EF0A">
      <w:numFmt w:val="none"/>
      <w:lvlText w:val=""/>
      <w:lvlJc w:val="left"/>
      <w:pPr>
        <w:tabs>
          <w:tab w:val="num" w:pos="360"/>
        </w:tabs>
      </w:pPr>
    </w:lvl>
    <w:lvl w:ilvl="4" w:tplc="FDBE0D3E">
      <w:numFmt w:val="none"/>
      <w:lvlText w:val=""/>
      <w:lvlJc w:val="left"/>
      <w:pPr>
        <w:tabs>
          <w:tab w:val="num" w:pos="360"/>
        </w:tabs>
      </w:pPr>
    </w:lvl>
    <w:lvl w:ilvl="5" w:tplc="4C8C09B2">
      <w:numFmt w:val="none"/>
      <w:lvlText w:val=""/>
      <w:lvlJc w:val="left"/>
      <w:pPr>
        <w:tabs>
          <w:tab w:val="num" w:pos="360"/>
        </w:tabs>
      </w:pPr>
    </w:lvl>
    <w:lvl w:ilvl="6" w:tplc="455EB81A">
      <w:numFmt w:val="none"/>
      <w:lvlText w:val=""/>
      <w:lvlJc w:val="left"/>
      <w:pPr>
        <w:tabs>
          <w:tab w:val="num" w:pos="360"/>
        </w:tabs>
      </w:pPr>
    </w:lvl>
    <w:lvl w:ilvl="7" w:tplc="4202D2FE">
      <w:numFmt w:val="none"/>
      <w:lvlText w:val=""/>
      <w:lvlJc w:val="left"/>
      <w:pPr>
        <w:tabs>
          <w:tab w:val="num" w:pos="360"/>
        </w:tabs>
      </w:pPr>
    </w:lvl>
    <w:lvl w:ilvl="8" w:tplc="03B8111A">
      <w:numFmt w:val="none"/>
      <w:lvlText w:val=""/>
      <w:lvlJc w:val="left"/>
      <w:pPr>
        <w:tabs>
          <w:tab w:val="num" w:pos="360"/>
        </w:tabs>
      </w:pPr>
    </w:lvl>
  </w:abstractNum>
  <w:abstractNum w:abstractNumId="5">
    <w:nsid w:val="3E4176C5"/>
    <w:multiLevelType w:val="hybridMultilevel"/>
    <w:tmpl w:val="46AC985E"/>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2040"/>
        </w:tabs>
        <w:ind w:left="2040" w:hanging="9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51322AE8"/>
    <w:multiLevelType w:val="hybridMultilevel"/>
    <w:tmpl w:val="58FAEB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3BE7469"/>
    <w:multiLevelType w:val="hybridMultilevel"/>
    <w:tmpl w:val="7B5858C6"/>
    <w:lvl w:ilvl="0" w:tplc="3A8C5E54">
      <w:start w:val="1"/>
      <w:numFmt w:val="decimal"/>
      <w:lvlText w:val="%1."/>
      <w:lvlJc w:val="left"/>
      <w:pPr>
        <w:tabs>
          <w:tab w:val="num" w:pos="1095"/>
        </w:tabs>
        <w:ind w:left="1095" w:hanging="390"/>
      </w:pPr>
      <w:rPr>
        <w:rFonts w:hint="default"/>
      </w:rPr>
    </w:lvl>
    <w:lvl w:ilvl="1" w:tplc="39A85994">
      <w:numFmt w:val="none"/>
      <w:lvlText w:val=""/>
      <w:lvlJc w:val="left"/>
      <w:pPr>
        <w:tabs>
          <w:tab w:val="num" w:pos="360"/>
        </w:tabs>
      </w:pPr>
    </w:lvl>
    <w:lvl w:ilvl="2" w:tplc="1BD887E6">
      <w:numFmt w:val="none"/>
      <w:lvlText w:val=""/>
      <w:lvlJc w:val="left"/>
      <w:pPr>
        <w:tabs>
          <w:tab w:val="num" w:pos="360"/>
        </w:tabs>
      </w:pPr>
    </w:lvl>
    <w:lvl w:ilvl="3" w:tplc="E1C4B6C8">
      <w:numFmt w:val="none"/>
      <w:lvlText w:val=""/>
      <w:lvlJc w:val="left"/>
      <w:pPr>
        <w:tabs>
          <w:tab w:val="num" w:pos="360"/>
        </w:tabs>
      </w:pPr>
    </w:lvl>
    <w:lvl w:ilvl="4" w:tplc="AFBA2442">
      <w:numFmt w:val="none"/>
      <w:lvlText w:val=""/>
      <w:lvlJc w:val="left"/>
      <w:pPr>
        <w:tabs>
          <w:tab w:val="num" w:pos="360"/>
        </w:tabs>
      </w:pPr>
    </w:lvl>
    <w:lvl w:ilvl="5" w:tplc="61C8CFDA">
      <w:numFmt w:val="none"/>
      <w:lvlText w:val=""/>
      <w:lvlJc w:val="left"/>
      <w:pPr>
        <w:tabs>
          <w:tab w:val="num" w:pos="360"/>
        </w:tabs>
      </w:pPr>
    </w:lvl>
    <w:lvl w:ilvl="6" w:tplc="7234C500">
      <w:numFmt w:val="none"/>
      <w:lvlText w:val=""/>
      <w:lvlJc w:val="left"/>
      <w:pPr>
        <w:tabs>
          <w:tab w:val="num" w:pos="360"/>
        </w:tabs>
      </w:pPr>
    </w:lvl>
    <w:lvl w:ilvl="7" w:tplc="30884E66">
      <w:numFmt w:val="none"/>
      <w:lvlText w:val=""/>
      <w:lvlJc w:val="left"/>
      <w:pPr>
        <w:tabs>
          <w:tab w:val="num" w:pos="360"/>
        </w:tabs>
      </w:pPr>
    </w:lvl>
    <w:lvl w:ilvl="8" w:tplc="0BBA2DE4">
      <w:numFmt w:val="none"/>
      <w:lvlText w:val=""/>
      <w:lvlJc w:val="left"/>
      <w:pPr>
        <w:tabs>
          <w:tab w:val="num" w:pos="360"/>
        </w:tabs>
      </w:pPr>
    </w:lvl>
  </w:abstractNum>
  <w:abstractNum w:abstractNumId="8">
    <w:nsid w:val="75517914"/>
    <w:multiLevelType w:val="hybridMultilevel"/>
    <w:tmpl w:val="B92A3012"/>
    <w:lvl w:ilvl="0" w:tplc="0419000F">
      <w:start w:val="1"/>
      <w:numFmt w:val="decimal"/>
      <w:lvlText w:val="%1."/>
      <w:lvlJc w:val="left"/>
      <w:pPr>
        <w:tabs>
          <w:tab w:val="num" w:pos="720"/>
        </w:tabs>
        <w:ind w:left="720" w:hanging="360"/>
      </w:pPr>
      <w:rPr>
        <w:rFonts w:hint="default"/>
      </w:rPr>
    </w:lvl>
    <w:lvl w:ilvl="1" w:tplc="6FB8471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FD72146"/>
    <w:multiLevelType w:val="hybridMultilevel"/>
    <w:tmpl w:val="DAF6B00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num w:numId="1">
    <w:abstractNumId w:val="2"/>
  </w:num>
  <w:num w:numId="2">
    <w:abstractNumId w:val="1"/>
  </w:num>
  <w:num w:numId="3">
    <w:abstractNumId w:val="5"/>
  </w:num>
  <w:num w:numId="4">
    <w:abstractNumId w:val="7"/>
  </w:num>
  <w:num w:numId="5">
    <w:abstractNumId w:val="6"/>
  </w:num>
  <w:num w:numId="6">
    <w:abstractNumId w:val="8"/>
  </w:num>
  <w:num w:numId="7">
    <w:abstractNumId w:val="0"/>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1906"/>
    <w:rsid w:val="00033E09"/>
    <w:rsid w:val="00042F42"/>
    <w:rsid w:val="000A2D71"/>
    <w:rsid w:val="000A6433"/>
    <w:rsid w:val="000A662A"/>
    <w:rsid w:val="000D438F"/>
    <w:rsid w:val="000D6E96"/>
    <w:rsid w:val="001176EA"/>
    <w:rsid w:val="00203DC4"/>
    <w:rsid w:val="00270C76"/>
    <w:rsid w:val="00274B71"/>
    <w:rsid w:val="00293AC9"/>
    <w:rsid w:val="002E1D59"/>
    <w:rsid w:val="002F4AD5"/>
    <w:rsid w:val="00336BBE"/>
    <w:rsid w:val="003408CD"/>
    <w:rsid w:val="003C4F83"/>
    <w:rsid w:val="003E535C"/>
    <w:rsid w:val="00427662"/>
    <w:rsid w:val="00522782"/>
    <w:rsid w:val="0058623C"/>
    <w:rsid w:val="00634F4F"/>
    <w:rsid w:val="006442E6"/>
    <w:rsid w:val="0064615E"/>
    <w:rsid w:val="00646B88"/>
    <w:rsid w:val="0068308D"/>
    <w:rsid w:val="006B0077"/>
    <w:rsid w:val="006C167C"/>
    <w:rsid w:val="006E0E06"/>
    <w:rsid w:val="00710412"/>
    <w:rsid w:val="007A74E0"/>
    <w:rsid w:val="007B3D15"/>
    <w:rsid w:val="00830409"/>
    <w:rsid w:val="00851598"/>
    <w:rsid w:val="00867B99"/>
    <w:rsid w:val="008B5559"/>
    <w:rsid w:val="008E4C8F"/>
    <w:rsid w:val="009065F3"/>
    <w:rsid w:val="0090682B"/>
    <w:rsid w:val="00912FA8"/>
    <w:rsid w:val="00960C86"/>
    <w:rsid w:val="00971906"/>
    <w:rsid w:val="00983E6F"/>
    <w:rsid w:val="009A7781"/>
    <w:rsid w:val="00A10F98"/>
    <w:rsid w:val="00AE1ACD"/>
    <w:rsid w:val="00AF697F"/>
    <w:rsid w:val="00B124AA"/>
    <w:rsid w:val="00B24A97"/>
    <w:rsid w:val="00B31E5E"/>
    <w:rsid w:val="00BE2593"/>
    <w:rsid w:val="00C070FD"/>
    <w:rsid w:val="00C15CD2"/>
    <w:rsid w:val="00C22659"/>
    <w:rsid w:val="00C357CD"/>
    <w:rsid w:val="00C822F6"/>
    <w:rsid w:val="00CD7B40"/>
    <w:rsid w:val="00CE093F"/>
    <w:rsid w:val="00D01719"/>
    <w:rsid w:val="00D22AFA"/>
    <w:rsid w:val="00D665B9"/>
    <w:rsid w:val="00DA3B10"/>
    <w:rsid w:val="00E45DD4"/>
    <w:rsid w:val="00E84722"/>
    <w:rsid w:val="00F0112F"/>
    <w:rsid w:val="00F6161B"/>
    <w:rsid w:val="00F77927"/>
    <w:rsid w:val="00FA4677"/>
    <w:rsid w:val="00FC2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A6149D-F6AB-44EE-B521-23258D3E6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906"/>
    <w:rPr>
      <w:sz w:val="24"/>
      <w:szCs w:val="24"/>
    </w:rPr>
  </w:style>
  <w:style w:type="paragraph" w:styleId="3">
    <w:name w:val="heading 3"/>
    <w:basedOn w:val="a"/>
    <w:next w:val="a"/>
    <w:qFormat/>
    <w:rsid w:val="00971906"/>
    <w:pPr>
      <w:keepNext/>
      <w:spacing w:before="240" w:after="60"/>
      <w:outlineLvl w:val="2"/>
    </w:pPr>
    <w:rPr>
      <w:rFonts w:ascii="Arial" w:hAnsi="Arial"/>
      <w:szCs w:val="20"/>
    </w:rPr>
  </w:style>
  <w:style w:type="paragraph" w:styleId="4">
    <w:name w:val="heading 4"/>
    <w:basedOn w:val="a"/>
    <w:next w:val="a"/>
    <w:qFormat/>
    <w:rsid w:val="00E45DD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71906"/>
  </w:style>
  <w:style w:type="paragraph" w:styleId="a4">
    <w:name w:val="footnote text"/>
    <w:basedOn w:val="a"/>
    <w:semiHidden/>
    <w:rsid w:val="00E45DD4"/>
    <w:rPr>
      <w:sz w:val="20"/>
      <w:szCs w:val="20"/>
    </w:rPr>
  </w:style>
  <w:style w:type="character" w:styleId="a5">
    <w:name w:val="footnote reference"/>
    <w:basedOn w:val="a0"/>
    <w:semiHidden/>
    <w:rsid w:val="00E45DD4"/>
    <w:rPr>
      <w:vertAlign w:val="superscript"/>
    </w:rPr>
  </w:style>
  <w:style w:type="paragraph" w:styleId="a6">
    <w:name w:val="footer"/>
    <w:basedOn w:val="a"/>
    <w:rsid w:val="00E45DD4"/>
    <w:pPr>
      <w:tabs>
        <w:tab w:val="center" w:pos="4677"/>
        <w:tab w:val="right" w:pos="9355"/>
      </w:tabs>
    </w:pPr>
  </w:style>
  <w:style w:type="character" w:styleId="a7">
    <w:name w:val="Hyperlink"/>
    <w:basedOn w:val="a0"/>
    <w:rsid w:val="00CD7B40"/>
    <w:rPr>
      <w:color w:val="288AAB"/>
      <w:u w:val="single"/>
    </w:rPr>
  </w:style>
  <w:style w:type="paragraph" w:styleId="a8">
    <w:name w:val="Normal (Web)"/>
    <w:basedOn w:val="a"/>
    <w:rsid w:val="0064615E"/>
    <w:pPr>
      <w:spacing w:before="100" w:beforeAutospacing="1" w:after="100" w:afterAutospacing="1"/>
    </w:pPr>
  </w:style>
  <w:style w:type="table" w:styleId="a9">
    <w:name w:val="Table Grid"/>
    <w:basedOn w:val="a1"/>
    <w:rsid w:val="00203D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rsid w:val="00203DC4"/>
  </w:style>
  <w:style w:type="paragraph" w:styleId="2">
    <w:name w:val="Body Text Indent 2"/>
    <w:basedOn w:val="a"/>
    <w:rsid w:val="00C070FD"/>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3802">
      <w:bodyDiv w:val="1"/>
      <w:marLeft w:val="0"/>
      <w:marRight w:val="0"/>
      <w:marTop w:val="0"/>
      <w:marBottom w:val="0"/>
      <w:divBdr>
        <w:top w:val="none" w:sz="0" w:space="0" w:color="auto"/>
        <w:left w:val="none" w:sz="0" w:space="0" w:color="auto"/>
        <w:bottom w:val="none" w:sz="0" w:space="0" w:color="auto"/>
        <w:right w:val="none" w:sz="0" w:space="0" w:color="auto"/>
      </w:divBdr>
    </w:div>
    <w:div w:id="228468430">
      <w:bodyDiv w:val="1"/>
      <w:marLeft w:val="0"/>
      <w:marRight w:val="0"/>
      <w:marTop w:val="0"/>
      <w:marBottom w:val="0"/>
      <w:divBdr>
        <w:top w:val="none" w:sz="0" w:space="0" w:color="auto"/>
        <w:left w:val="none" w:sz="0" w:space="0" w:color="auto"/>
        <w:bottom w:val="none" w:sz="0" w:space="0" w:color="auto"/>
        <w:right w:val="none" w:sz="0" w:space="0" w:color="auto"/>
      </w:divBdr>
    </w:div>
    <w:div w:id="637223441">
      <w:bodyDiv w:val="1"/>
      <w:marLeft w:val="0"/>
      <w:marRight w:val="0"/>
      <w:marTop w:val="0"/>
      <w:marBottom w:val="0"/>
      <w:divBdr>
        <w:top w:val="none" w:sz="0" w:space="0" w:color="auto"/>
        <w:left w:val="none" w:sz="0" w:space="0" w:color="auto"/>
        <w:bottom w:val="none" w:sz="0" w:space="0" w:color="auto"/>
        <w:right w:val="none" w:sz="0" w:space="0" w:color="auto"/>
      </w:divBdr>
    </w:div>
    <w:div w:id="721559937">
      <w:bodyDiv w:val="1"/>
      <w:marLeft w:val="0"/>
      <w:marRight w:val="0"/>
      <w:marTop w:val="0"/>
      <w:marBottom w:val="0"/>
      <w:divBdr>
        <w:top w:val="none" w:sz="0" w:space="0" w:color="auto"/>
        <w:left w:val="none" w:sz="0" w:space="0" w:color="auto"/>
        <w:bottom w:val="none" w:sz="0" w:space="0" w:color="auto"/>
        <w:right w:val="none" w:sz="0" w:space="0" w:color="auto"/>
      </w:divBdr>
      <w:divsChild>
        <w:div w:id="1956328656">
          <w:marLeft w:val="0"/>
          <w:marRight w:val="0"/>
          <w:marTop w:val="0"/>
          <w:marBottom w:val="0"/>
          <w:divBdr>
            <w:top w:val="none" w:sz="0" w:space="0" w:color="auto"/>
            <w:left w:val="none" w:sz="0" w:space="0" w:color="auto"/>
            <w:bottom w:val="none" w:sz="0" w:space="0" w:color="auto"/>
            <w:right w:val="none" w:sz="0" w:space="0" w:color="auto"/>
          </w:divBdr>
        </w:div>
      </w:divsChild>
    </w:div>
    <w:div w:id="826556409">
      <w:bodyDiv w:val="1"/>
      <w:marLeft w:val="0"/>
      <w:marRight w:val="0"/>
      <w:marTop w:val="0"/>
      <w:marBottom w:val="0"/>
      <w:divBdr>
        <w:top w:val="none" w:sz="0" w:space="0" w:color="auto"/>
        <w:left w:val="none" w:sz="0" w:space="0" w:color="auto"/>
        <w:bottom w:val="none" w:sz="0" w:space="0" w:color="auto"/>
        <w:right w:val="none" w:sz="0" w:space="0" w:color="auto"/>
      </w:divBdr>
    </w:div>
    <w:div w:id="908081335">
      <w:bodyDiv w:val="1"/>
      <w:marLeft w:val="0"/>
      <w:marRight w:val="0"/>
      <w:marTop w:val="0"/>
      <w:marBottom w:val="0"/>
      <w:divBdr>
        <w:top w:val="none" w:sz="0" w:space="0" w:color="auto"/>
        <w:left w:val="none" w:sz="0" w:space="0" w:color="auto"/>
        <w:bottom w:val="none" w:sz="0" w:space="0" w:color="auto"/>
        <w:right w:val="none" w:sz="0" w:space="0" w:color="auto"/>
      </w:divBdr>
    </w:div>
    <w:div w:id="1070152903">
      <w:bodyDiv w:val="1"/>
      <w:marLeft w:val="0"/>
      <w:marRight w:val="0"/>
      <w:marTop w:val="0"/>
      <w:marBottom w:val="0"/>
      <w:divBdr>
        <w:top w:val="none" w:sz="0" w:space="0" w:color="auto"/>
        <w:left w:val="none" w:sz="0" w:space="0" w:color="auto"/>
        <w:bottom w:val="none" w:sz="0" w:space="0" w:color="auto"/>
        <w:right w:val="none" w:sz="0" w:space="0" w:color="auto"/>
      </w:divBdr>
    </w:div>
    <w:div w:id="1206602282">
      <w:bodyDiv w:val="1"/>
      <w:marLeft w:val="0"/>
      <w:marRight w:val="0"/>
      <w:marTop w:val="0"/>
      <w:marBottom w:val="0"/>
      <w:divBdr>
        <w:top w:val="none" w:sz="0" w:space="0" w:color="auto"/>
        <w:left w:val="none" w:sz="0" w:space="0" w:color="auto"/>
        <w:bottom w:val="none" w:sz="0" w:space="0" w:color="auto"/>
        <w:right w:val="none" w:sz="0" w:space="0" w:color="auto"/>
      </w:divBdr>
    </w:div>
    <w:div w:id="1313873345">
      <w:bodyDiv w:val="1"/>
      <w:marLeft w:val="0"/>
      <w:marRight w:val="0"/>
      <w:marTop w:val="0"/>
      <w:marBottom w:val="0"/>
      <w:divBdr>
        <w:top w:val="none" w:sz="0" w:space="0" w:color="auto"/>
        <w:left w:val="none" w:sz="0" w:space="0" w:color="auto"/>
        <w:bottom w:val="none" w:sz="0" w:space="0" w:color="auto"/>
        <w:right w:val="none" w:sz="0" w:space="0" w:color="auto"/>
      </w:divBdr>
    </w:div>
    <w:div w:id="1394499718">
      <w:bodyDiv w:val="1"/>
      <w:marLeft w:val="0"/>
      <w:marRight w:val="0"/>
      <w:marTop w:val="0"/>
      <w:marBottom w:val="0"/>
      <w:divBdr>
        <w:top w:val="none" w:sz="0" w:space="0" w:color="auto"/>
        <w:left w:val="none" w:sz="0" w:space="0" w:color="auto"/>
        <w:bottom w:val="none" w:sz="0" w:space="0" w:color="auto"/>
        <w:right w:val="none" w:sz="0" w:space="0" w:color="auto"/>
      </w:divBdr>
    </w:div>
    <w:div w:id="1554192157">
      <w:bodyDiv w:val="1"/>
      <w:marLeft w:val="0"/>
      <w:marRight w:val="0"/>
      <w:marTop w:val="0"/>
      <w:marBottom w:val="0"/>
      <w:divBdr>
        <w:top w:val="none" w:sz="0" w:space="0" w:color="auto"/>
        <w:left w:val="none" w:sz="0" w:space="0" w:color="auto"/>
        <w:bottom w:val="none" w:sz="0" w:space="0" w:color="auto"/>
        <w:right w:val="none" w:sz="0" w:space="0" w:color="auto"/>
      </w:divBdr>
    </w:div>
    <w:div w:id="173519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rslovarei.com/search_eco/%CA%C0%D2%C5%C3%CE%D0%C8%C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irslovarei.com/search_eco/%C2%DB%C1%C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irslovarei.com/search_eco/%D1%EF%EE%F1%EE%E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5848</Words>
  <Characters>33338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39108</CharactersWithSpaces>
  <SharedDoc>false</SharedDoc>
  <HLinks>
    <vt:vector size="18" baseType="variant">
      <vt:variant>
        <vt:i4>8257553</vt:i4>
      </vt:variant>
      <vt:variant>
        <vt:i4>6</vt:i4>
      </vt:variant>
      <vt:variant>
        <vt:i4>0</vt:i4>
      </vt:variant>
      <vt:variant>
        <vt:i4>5</vt:i4>
      </vt:variant>
      <vt:variant>
        <vt:lpwstr>http://mirslovarei.com/search_eco/%D1%EF%EE%F1%EE%E1/</vt:lpwstr>
      </vt:variant>
      <vt:variant>
        <vt:lpwstr/>
      </vt:variant>
      <vt:variant>
        <vt:i4>5046318</vt:i4>
      </vt:variant>
      <vt:variant>
        <vt:i4>3</vt:i4>
      </vt:variant>
      <vt:variant>
        <vt:i4>0</vt:i4>
      </vt:variant>
      <vt:variant>
        <vt:i4>5</vt:i4>
      </vt:variant>
      <vt:variant>
        <vt:lpwstr>http://mirslovarei.com/search_eco/%CA%C0%D2%C5%C3%CE%D0%C8%C8/</vt:lpwstr>
      </vt:variant>
      <vt:variant>
        <vt:lpwstr/>
      </vt:variant>
      <vt:variant>
        <vt:i4>1376370</vt:i4>
      </vt:variant>
      <vt:variant>
        <vt:i4>0</vt:i4>
      </vt:variant>
      <vt:variant>
        <vt:i4>0</vt:i4>
      </vt:variant>
      <vt:variant>
        <vt:i4>5</vt:i4>
      </vt:variant>
      <vt:variant>
        <vt:lpwstr>http://mirslovarei.com/search_eco/%C2%DB%C1%CE%D0/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admin</cp:lastModifiedBy>
  <cp:revision>2</cp:revision>
  <cp:lastPrinted>2009-01-10T11:54:00Z</cp:lastPrinted>
  <dcterms:created xsi:type="dcterms:W3CDTF">2014-05-17T06:26:00Z</dcterms:created>
  <dcterms:modified xsi:type="dcterms:W3CDTF">2014-05-17T06:26:00Z</dcterms:modified>
</cp:coreProperties>
</file>