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9F" w:rsidRDefault="00A6219F" w:rsidP="00121758">
      <w:pPr>
        <w:jc w:val="center"/>
      </w:pPr>
    </w:p>
    <w:p w:rsidR="00121758" w:rsidRDefault="00121758" w:rsidP="00121758">
      <w:pPr>
        <w:jc w:val="center"/>
      </w:pPr>
      <w:r>
        <w:t>Билеты по химии и частичные ответы на</w:t>
      </w:r>
      <w:r w:rsidR="00733636">
        <w:t xml:space="preserve"> некоторые из</w:t>
      </w:r>
      <w:r>
        <w:t xml:space="preserve"> них</w:t>
      </w:r>
    </w:p>
    <w:p w:rsidR="00121758" w:rsidRDefault="00121758" w:rsidP="00121758">
      <w:r>
        <w:t>Билет №1</w:t>
      </w:r>
    </w:p>
    <w:p w:rsidR="00121758" w:rsidRDefault="00121758" w:rsidP="00121758">
      <w:pPr>
        <w:numPr>
          <w:ilvl w:val="0"/>
          <w:numId w:val="1"/>
        </w:numPr>
      </w:pPr>
      <w:r>
        <w:t>Простые вещества . Количество вещества. Число Авогадро.</w:t>
      </w:r>
    </w:p>
    <w:p w:rsidR="00121758" w:rsidRDefault="00121758" w:rsidP="00121758">
      <w:pPr>
        <w:numPr>
          <w:ilvl w:val="0"/>
          <w:numId w:val="1"/>
        </w:numPr>
      </w:pPr>
      <w:r>
        <w:t>Качественный анализ анионов и катионов.</w:t>
      </w:r>
    </w:p>
    <w:p w:rsidR="00121758" w:rsidRDefault="00121758" w:rsidP="00121758">
      <w:pPr>
        <w:jc w:val="both"/>
      </w:pPr>
      <w:r>
        <w:t>Билет №2</w:t>
      </w:r>
    </w:p>
    <w:p w:rsidR="00121758" w:rsidRDefault="00121758" w:rsidP="00121758">
      <w:pPr>
        <w:numPr>
          <w:ilvl w:val="0"/>
          <w:numId w:val="2"/>
        </w:numPr>
        <w:jc w:val="both"/>
      </w:pPr>
      <w:r>
        <w:t>Фазовые состояния. Растворы. Способы выражения концентраций. Кристаллогидраты.</w:t>
      </w:r>
    </w:p>
    <w:p w:rsidR="00121758" w:rsidRDefault="00121758" w:rsidP="00121758">
      <w:pPr>
        <w:numPr>
          <w:ilvl w:val="0"/>
          <w:numId w:val="2"/>
        </w:numPr>
        <w:jc w:val="both"/>
      </w:pPr>
      <w:r>
        <w:t>Порядок заполнения электронами орбиталей в многоэлектронных атомах.</w:t>
      </w:r>
    </w:p>
    <w:p w:rsidR="00121758" w:rsidRDefault="00121758" w:rsidP="00121758">
      <w:pPr>
        <w:jc w:val="both"/>
      </w:pPr>
      <w:r>
        <w:t>Билет №3</w:t>
      </w:r>
    </w:p>
    <w:p w:rsidR="00121758" w:rsidRDefault="00121758" w:rsidP="00121758">
      <w:pPr>
        <w:numPr>
          <w:ilvl w:val="0"/>
          <w:numId w:val="3"/>
        </w:numPr>
        <w:jc w:val="both"/>
      </w:pPr>
      <w:r>
        <w:t>Термодинамические понятия в химии. Свободная энергия. Энтальпия. Энтропия. Закон Гесса.</w:t>
      </w:r>
    </w:p>
    <w:p w:rsidR="00121758" w:rsidRDefault="00121758" w:rsidP="00121758">
      <w:pPr>
        <w:numPr>
          <w:ilvl w:val="0"/>
          <w:numId w:val="3"/>
        </w:numPr>
        <w:tabs>
          <w:tab w:val="clear" w:pos="720"/>
          <w:tab w:val="num" w:pos="360"/>
        </w:tabs>
        <w:jc w:val="both"/>
      </w:pPr>
      <w:r>
        <w:t xml:space="preserve"> Возбужденное и невозбужденное состояние атома. Ионизация атома. Сродство к электрону.</w:t>
      </w:r>
    </w:p>
    <w:p w:rsidR="006667A3" w:rsidRDefault="006667A3" w:rsidP="00121758">
      <w:pPr>
        <w:jc w:val="both"/>
      </w:pPr>
      <w:r>
        <w:t>Билет №4</w:t>
      </w:r>
    </w:p>
    <w:p w:rsidR="006667A3" w:rsidRDefault="006667A3" w:rsidP="006667A3">
      <w:pPr>
        <w:numPr>
          <w:ilvl w:val="0"/>
          <w:numId w:val="4"/>
        </w:numPr>
        <w:jc w:val="both"/>
      </w:pPr>
      <w:r>
        <w:t>Химическое равновесие. Константа равновесия. Гетерогенное равновесие. Принцип Ле-Шателье.</w:t>
      </w:r>
    </w:p>
    <w:p w:rsidR="006667A3" w:rsidRDefault="006667A3" w:rsidP="006667A3">
      <w:pPr>
        <w:numPr>
          <w:ilvl w:val="0"/>
          <w:numId w:val="4"/>
        </w:numPr>
        <w:jc w:val="both"/>
      </w:pPr>
      <w:r>
        <w:t>Электроотрицательность. Полярность связи.</w:t>
      </w:r>
    </w:p>
    <w:p w:rsidR="006667A3" w:rsidRDefault="006667A3" w:rsidP="006667A3">
      <w:pPr>
        <w:jc w:val="both"/>
      </w:pPr>
      <w:r>
        <w:t>Билет №5</w:t>
      </w:r>
    </w:p>
    <w:p w:rsidR="006667A3" w:rsidRDefault="006667A3" w:rsidP="006667A3">
      <w:pPr>
        <w:numPr>
          <w:ilvl w:val="0"/>
          <w:numId w:val="5"/>
        </w:numPr>
        <w:jc w:val="both"/>
      </w:pPr>
      <w:r>
        <w:t>Скорость химической реакции. Многостадийные химические реакции.</w:t>
      </w:r>
    </w:p>
    <w:p w:rsidR="006667A3" w:rsidRDefault="006667A3" w:rsidP="006667A3">
      <w:pPr>
        <w:numPr>
          <w:ilvl w:val="0"/>
          <w:numId w:val="5"/>
        </w:numPr>
        <w:jc w:val="both"/>
      </w:pPr>
      <w:r>
        <w:t>Дисперсные системы.</w:t>
      </w:r>
    </w:p>
    <w:p w:rsidR="006667A3" w:rsidRDefault="006667A3" w:rsidP="006667A3">
      <w:pPr>
        <w:jc w:val="both"/>
      </w:pPr>
      <w:r>
        <w:t>Билет №6</w:t>
      </w:r>
    </w:p>
    <w:p w:rsidR="006667A3" w:rsidRDefault="006667A3" w:rsidP="006667A3">
      <w:pPr>
        <w:numPr>
          <w:ilvl w:val="0"/>
          <w:numId w:val="6"/>
        </w:numPr>
        <w:jc w:val="both"/>
      </w:pPr>
      <w:r>
        <w:t>Гомогенный и гетерогенный катализ.</w:t>
      </w:r>
    </w:p>
    <w:p w:rsidR="006667A3" w:rsidRDefault="006667A3" w:rsidP="006667A3">
      <w:pPr>
        <w:numPr>
          <w:ilvl w:val="0"/>
          <w:numId w:val="6"/>
        </w:numPr>
        <w:jc w:val="both"/>
      </w:pPr>
      <w:r>
        <w:t>Теория электролитической диссоциации. Диссоциация кислот, оснований, солей в растворах. Константа диссоциации.</w:t>
      </w:r>
    </w:p>
    <w:p w:rsidR="006667A3" w:rsidRDefault="006667A3" w:rsidP="006667A3">
      <w:pPr>
        <w:jc w:val="both"/>
      </w:pPr>
      <w:r>
        <w:t>Билет №7</w:t>
      </w:r>
    </w:p>
    <w:p w:rsidR="006667A3" w:rsidRDefault="006667A3" w:rsidP="006667A3">
      <w:pPr>
        <w:numPr>
          <w:ilvl w:val="0"/>
          <w:numId w:val="7"/>
        </w:numPr>
        <w:jc w:val="both"/>
      </w:pPr>
      <w:r>
        <w:t>Строение атома. Дуализм свойств электрона. Главные квантовые числа электрона.</w:t>
      </w:r>
    </w:p>
    <w:p w:rsidR="006667A3" w:rsidRDefault="006667A3" w:rsidP="006667A3">
      <w:pPr>
        <w:numPr>
          <w:ilvl w:val="0"/>
          <w:numId w:val="7"/>
        </w:numPr>
        <w:jc w:val="both"/>
      </w:pPr>
      <w:r>
        <w:t>Электролитическая диссоциация воды. Ионное произведение воды. Водородный показатель.</w:t>
      </w:r>
    </w:p>
    <w:p w:rsidR="00733636" w:rsidRDefault="006667A3" w:rsidP="006667A3">
      <w:pPr>
        <w:jc w:val="both"/>
      </w:pPr>
      <w:r>
        <w:t>Билет №8</w:t>
      </w:r>
    </w:p>
    <w:p w:rsidR="00733636" w:rsidRDefault="00733636" w:rsidP="00733636">
      <w:pPr>
        <w:numPr>
          <w:ilvl w:val="0"/>
          <w:numId w:val="8"/>
        </w:numPr>
        <w:jc w:val="both"/>
      </w:pPr>
      <w:r>
        <w:t>Основные виды химических связей.</w:t>
      </w:r>
    </w:p>
    <w:p w:rsidR="00733636" w:rsidRDefault="00733636" w:rsidP="00733636">
      <w:pPr>
        <w:numPr>
          <w:ilvl w:val="0"/>
          <w:numId w:val="8"/>
        </w:numPr>
        <w:jc w:val="both"/>
      </w:pPr>
      <w:r>
        <w:t>Химические реакции обменного типа в растворах электролитов.</w:t>
      </w:r>
    </w:p>
    <w:p w:rsidR="00733636" w:rsidRDefault="00733636" w:rsidP="00733636">
      <w:pPr>
        <w:jc w:val="both"/>
      </w:pPr>
      <w:r>
        <w:t>Билет №9</w:t>
      </w:r>
    </w:p>
    <w:p w:rsidR="00733636" w:rsidRDefault="00733636" w:rsidP="00733636">
      <w:pPr>
        <w:numPr>
          <w:ilvl w:val="0"/>
          <w:numId w:val="9"/>
        </w:numPr>
        <w:jc w:val="both"/>
      </w:pPr>
      <w:r>
        <w:t>Межмолекулярные взаимодействия.</w:t>
      </w:r>
    </w:p>
    <w:p w:rsidR="00733636" w:rsidRDefault="00733636" w:rsidP="00733636">
      <w:pPr>
        <w:numPr>
          <w:ilvl w:val="0"/>
          <w:numId w:val="9"/>
        </w:numPr>
        <w:jc w:val="both"/>
      </w:pPr>
      <w:r>
        <w:t>Гидролиз солей.</w:t>
      </w:r>
    </w:p>
    <w:p w:rsidR="00733636" w:rsidRDefault="00733636" w:rsidP="00733636">
      <w:pPr>
        <w:jc w:val="both"/>
      </w:pPr>
      <w:r>
        <w:t>Билет №10</w:t>
      </w:r>
    </w:p>
    <w:p w:rsidR="00733636" w:rsidRDefault="00733636" w:rsidP="00733636">
      <w:pPr>
        <w:numPr>
          <w:ilvl w:val="0"/>
          <w:numId w:val="10"/>
        </w:numPr>
        <w:jc w:val="both"/>
      </w:pPr>
      <w:r>
        <w:t>Понятия о теории комплексных соединений. Типы комплексных соединений.</w:t>
      </w:r>
    </w:p>
    <w:p w:rsidR="00733636" w:rsidRDefault="00733636" w:rsidP="00733636">
      <w:pPr>
        <w:numPr>
          <w:ilvl w:val="0"/>
          <w:numId w:val="10"/>
        </w:numPr>
        <w:jc w:val="both"/>
      </w:pPr>
      <w:r>
        <w:t>Степень окисления. Окислительно-восстановительные реакции.</w:t>
      </w:r>
    </w:p>
    <w:p w:rsidR="00733636" w:rsidRDefault="00733636" w:rsidP="00733636">
      <w:pPr>
        <w:jc w:val="both"/>
      </w:pPr>
      <w:r>
        <w:t>Билет №11</w:t>
      </w:r>
    </w:p>
    <w:p w:rsidR="00733636" w:rsidRDefault="00733636" w:rsidP="00733636">
      <w:pPr>
        <w:numPr>
          <w:ilvl w:val="0"/>
          <w:numId w:val="11"/>
        </w:numPr>
        <w:jc w:val="both"/>
      </w:pPr>
      <w:r>
        <w:t>Аморфное и кристаллическое состояние вещества. Химическая связь в кристаллах. Дефекты кристаллов.</w:t>
      </w:r>
    </w:p>
    <w:p w:rsidR="00733636" w:rsidRDefault="00733636" w:rsidP="00733636">
      <w:pPr>
        <w:numPr>
          <w:ilvl w:val="0"/>
          <w:numId w:val="11"/>
        </w:numPr>
        <w:jc w:val="both"/>
      </w:pPr>
      <w:r>
        <w:t>Внутримолекулярное окисление.</w:t>
      </w:r>
    </w:p>
    <w:p w:rsidR="00733636" w:rsidRDefault="00733636" w:rsidP="00733636">
      <w:pPr>
        <w:jc w:val="both"/>
      </w:pPr>
      <w:r>
        <w:t>Билет №12</w:t>
      </w:r>
    </w:p>
    <w:p w:rsidR="00733636" w:rsidRDefault="00733636" w:rsidP="00733636">
      <w:pPr>
        <w:numPr>
          <w:ilvl w:val="0"/>
          <w:numId w:val="12"/>
        </w:numPr>
        <w:jc w:val="both"/>
      </w:pPr>
      <w:r>
        <w:t>Метод ионно-электронного баланса.</w:t>
      </w:r>
    </w:p>
    <w:p w:rsidR="00733636" w:rsidRDefault="00733636" w:rsidP="00733636">
      <w:pPr>
        <w:numPr>
          <w:ilvl w:val="0"/>
          <w:numId w:val="12"/>
        </w:numPr>
        <w:jc w:val="both"/>
      </w:pPr>
      <w:r>
        <w:t>ЭДС. Электродные потенциалы.</w:t>
      </w:r>
    </w:p>
    <w:p w:rsidR="00733636" w:rsidRDefault="00733636" w:rsidP="00733636">
      <w:pPr>
        <w:jc w:val="both"/>
      </w:pPr>
      <w:r>
        <w:t>Билет №13</w:t>
      </w:r>
    </w:p>
    <w:p w:rsidR="00733636" w:rsidRDefault="00733636" w:rsidP="00733636">
      <w:pPr>
        <w:numPr>
          <w:ilvl w:val="0"/>
          <w:numId w:val="13"/>
        </w:numPr>
        <w:jc w:val="both"/>
      </w:pPr>
      <w:r>
        <w:t>Кислоты как окислители. Взаимодействие с металлами.</w:t>
      </w:r>
    </w:p>
    <w:p w:rsidR="00733636" w:rsidRDefault="00733636" w:rsidP="00733636">
      <w:pPr>
        <w:numPr>
          <w:ilvl w:val="0"/>
          <w:numId w:val="13"/>
        </w:numPr>
        <w:jc w:val="both"/>
      </w:pPr>
      <w:r>
        <w:t>Электролиз. Анодные и катодные процессы.</w:t>
      </w:r>
    </w:p>
    <w:p w:rsidR="00733636" w:rsidRDefault="00733636" w:rsidP="00733636">
      <w:pPr>
        <w:jc w:val="both"/>
      </w:pPr>
      <w:r>
        <w:t>Билет №14</w:t>
      </w:r>
    </w:p>
    <w:p w:rsidR="00733636" w:rsidRDefault="00733636" w:rsidP="00733636">
      <w:pPr>
        <w:numPr>
          <w:ilvl w:val="0"/>
          <w:numId w:val="14"/>
        </w:numPr>
        <w:jc w:val="both"/>
      </w:pPr>
      <w:r>
        <w:t>Гетерогенные окислительно-восстановительные реакции. Гальванический элемент.</w:t>
      </w:r>
    </w:p>
    <w:p w:rsidR="00C861DD" w:rsidRDefault="00733636" w:rsidP="00733636">
      <w:pPr>
        <w:numPr>
          <w:ilvl w:val="0"/>
          <w:numId w:val="14"/>
        </w:numPr>
        <w:jc w:val="both"/>
      </w:pPr>
      <w:r>
        <w:t>Понятия о спектроскопическом и хроматографическом способах анализа.</w:t>
      </w:r>
    </w:p>
    <w:p w:rsidR="00C861DD" w:rsidRDefault="00C861DD" w:rsidP="00C861DD">
      <w:pPr>
        <w:jc w:val="both"/>
      </w:pPr>
      <w:r>
        <w:t>Билет №15</w:t>
      </w:r>
    </w:p>
    <w:p w:rsidR="00121758" w:rsidRDefault="00C861DD" w:rsidP="00C861DD">
      <w:pPr>
        <w:numPr>
          <w:ilvl w:val="0"/>
          <w:numId w:val="15"/>
        </w:numPr>
        <w:jc w:val="both"/>
      </w:pPr>
      <w:r>
        <w:t>Скорость химической реакции. Зависимость от температуры.</w:t>
      </w:r>
    </w:p>
    <w:p w:rsidR="00C861DD" w:rsidRDefault="00C861DD" w:rsidP="00C861DD">
      <w:pPr>
        <w:numPr>
          <w:ilvl w:val="0"/>
          <w:numId w:val="15"/>
        </w:numPr>
        <w:jc w:val="both"/>
      </w:pPr>
      <w:r>
        <w:t xml:space="preserve">Полимеры. Способы получения. </w:t>
      </w:r>
      <w:bookmarkStart w:id="0" w:name="_GoBack"/>
      <w:bookmarkEnd w:id="0"/>
    </w:p>
    <w:sectPr w:rsidR="00C861DD" w:rsidSect="00C861DD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6B0"/>
    <w:multiLevelType w:val="hybridMultilevel"/>
    <w:tmpl w:val="7B96C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26234"/>
    <w:multiLevelType w:val="hybridMultilevel"/>
    <w:tmpl w:val="E7C4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06CA"/>
    <w:multiLevelType w:val="hybridMultilevel"/>
    <w:tmpl w:val="22E06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30314"/>
    <w:multiLevelType w:val="hybridMultilevel"/>
    <w:tmpl w:val="487871A6"/>
    <w:lvl w:ilvl="0" w:tplc="E0466B1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9A73605"/>
    <w:multiLevelType w:val="hybridMultilevel"/>
    <w:tmpl w:val="EBC6D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A3CA3"/>
    <w:multiLevelType w:val="hybridMultilevel"/>
    <w:tmpl w:val="F3883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552929"/>
    <w:multiLevelType w:val="hybridMultilevel"/>
    <w:tmpl w:val="87C4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626975"/>
    <w:multiLevelType w:val="hybridMultilevel"/>
    <w:tmpl w:val="452C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727BC"/>
    <w:multiLevelType w:val="hybridMultilevel"/>
    <w:tmpl w:val="8736C66C"/>
    <w:lvl w:ilvl="0" w:tplc="258844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CC93E7F"/>
    <w:multiLevelType w:val="hybridMultilevel"/>
    <w:tmpl w:val="BAEC7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A52C8"/>
    <w:multiLevelType w:val="hybridMultilevel"/>
    <w:tmpl w:val="7438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90E0B"/>
    <w:multiLevelType w:val="hybridMultilevel"/>
    <w:tmpl w:val="7F7C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10985"/>
    <w:multiLevelType w:val="hybridMultilevel"/>
    <w:tmpl w:val="9DFE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DA4A54"/>
    <w:multiLevelType w:val="hybridMultilevel"/>
    <w:tmpl w:val="9DDCA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349A2"/>
    <w:multiLevelType w:val="hybridMultilevel"/>
    <w:tmpl w:val="625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758"/>
    <w:rsid w:val="00121758"/>
    <w:rsid w:val="0035360E"/>
    <w:rsid w:val="006667A3"/>
    <w:rsid w:val="00733636"/>
    <w:rsid w:val="009D1D32"/>
    <w:rsid w:val="00A6219F"/>
    <w:rsid w:val="00C861DD"/>
    <w:rsid w:val="00C9283E"/>
    <w:rsid w:val="00C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10120B-4B45-471C-AFF9-83830650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по химии и частичные ответы на некоторые из них</vt:lpstr>
    </vt:vector>
  </TitlesOfParts>
  <Company>У Андрея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по химии и частичные ответы на некоторые из них</dc:title>
  <dc:subject/>
  <dc:creator>Андрей</dc:creator>
  <cp:keywords/>
  <dc:description/>
  <cp:lastModifiedBy>Irina</cp:lastModifiedBy>
  <cp:revision>2</cp:revision>
  <dcterms:created xsi:type="dcterms:W3CDTF">2014-08-19T10:05:00Z</dcterms:created>
  <dcterms:modified xsi:type="dcterms:W3CDTF">2014-08-19T10:05:00Z</dcterms:modified>
</cp:coreProperties>
</file>