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A" w:rsidRDefault="0027187A">
      <w:pPr>
        <w:pStyle w:val="1"/>
        <w:spacing w:line="360" w:lineRule="auto"/>
        <w:jc w:val="center"/>
        <w:rPr>
          <w:b/>
          <w:bCs/>
        </w:rPr>
      </w:pPr>
    </w:p>
    <w:p w:rsidR="0027187A" w:rsidRDefault="0027187A">
      <w:pPr>
        <w:pStyle w:val="1"/>
        <w:spacing w:line="360" w:lineRule="auto"/>
        <w:jc w:val="center"/>
        <w:rPr>
          <w:b/>
          <w:bCs/>
        </w:rPr>
      </w:pPr>
    </w:p>
    <w:p w:rsidR="0027187A" w:rsidRDefault="0027187A">
      <w:pPr>
        <w:pStyle w:val="1"/>
        <w:spacing w:line="360" w:lineRule="auto"/>
        <w:jc w:val="center"/>
        <w:rPr>
          <w:b/>
          <w:bCs/>
        </w:rPr>
      </w:pPr>
    </w:p>
    <w:p w:rsidR="0027187A" w:rsidRDefault="0027187A">
      <w:pPr>
        <w:pStyle w:val="1"/>
        <w:spacing w:line="360" w:lineRule="auto"/>
        <w:jc w:val="center"/>
        <w:rPr>
          <w:b/>
          <w:bCs/>
        </w:rPr>
      </w:pPr>
    </w:p>
    <w:p w:rsidR="0027187A" w:rsidRDefault="0027187A"/>
    <w:p w:rsidR="0027187A" w:rsidRDefault="0027187A"/>
    <w:p w:rsidR="0027187A" w:rsidRDefault="0027187A"/>
    <w:p w:rsidR="0027187A" w:rsidRDefault="0027187A">
      <w:pPr>
        <w:pStyle w:val="1"/>
        <w:spacing w:line="360" w:lineRule="auto"/>
        <w:jc w:val="center"/>
        <w:rPr>
          <w:b/>
          <w:bCs/>
        </w:rPr>
      </w:pPr>
    </w:p>
    <w:p w:rsidR="0027187A" w:rsidRDefault="0027187A">
      <w:pPr>
        <w:spacing w:line="360" w:lineRule="auto"/>
        <w:jc w:val="center"/>
        <w:rPr>
          <w:b/>
          <w:bCs/>
          <w:sz w:val="56"/>
        </w:rPr>
      </w:pPr>
    </w:p>
    <w:p w:rsidR="0027187A" w:rsidRDefault="00EF02A8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Тема:</w:t>
      </w:r>
    </w:p>
    <w:p w:rsidR="0027187A" w:rsidRDefault="00EF02A8">
      <w:pPr>
        <w:pStyle w:val="a3"/>
        <w:rPr>
          <w:sz w:val="48"/>
        </w:rPr>
      </w:pPr>
      <w:r>
        <w:rPr>
          <w:sz w:val="48"/>
        </w:rPr>
        <w:t>Санітарно-протиепідемічний режим, його мета, засоби забезпечення</w:t>
      </w:r>
    </w:p>
    <w:p w:rsidR="0027187A" w:rsidRDefault="00EF02A8">
      <w:pPr>
        <w:pStyle w:val="a3"/>
        <w:spacing w:line="360" w:lineRule="auto"/>
        <w:ind w:left="1413"/>
        <w:jc w:val="both"/>
        <w:rPr>
          <w:rFonts w:ascii="Times New Roman" w:hAnsi="Times New Roman"/>
          <w:sz w:val="28"/>
        </w:rPr>
      </w:pPr>
      <w:r>
        <w:rPr>
          <w:sz w:val="48"/>
        </w:rPr>
        <w:br w:type="page"/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Санітарно-протиепідемічний режим – це комплекс організаційних, санітарно-профілактичних, гігієнічних та протиепідемічних заходів, які направлені на попередження внутрішньо лікарняної інфекції. Санітарно-протиепідемічний  режим включає вимоги до санітарного стану території, на якій розміщена лікарня, внутрішнього обладнання лікарні, освітлення, опалення, вентиляції, санітарного стану приміщень. Внутрішньо-лікарняна інфекція – це будь-яке інфекційне захворювання, яке поражає хворого в результаті його поступлення в лікарню або звернення за лікувальною допомогою, або інфекційне захворювання співробітника внаслідок його роботи в цьому закладі.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Внутрішньо-лікарняні інфекції є актуальною проблемою охорони здоров’я як в медичному, так  і в соціальному і економічному аспектах. Вони можуть приводити до смерті, збільшують строки перебування пацієнтів в стаціонарі, відповідно збільшується вартість його лікування, приводять до інвалідності.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Серед факторів, які сприяють збільшенню розповсюдження внутрішньо-лікарняних інфекцій, необхідно відзначити наступні: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впровадження нових (пошкоджуючи або проникаючих) діагностичних і лікувальних маніпуляцій;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використання лікарських засобів, які пригнічують імунітет, або викликають привикання мікробів до антибіотиків;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збільшення осіб похилого віку;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збільшення ослаблених дітей, пацієнтів з невиліковними захворюваннями;</w:t>
      </w:r>
    </w:p>
    <w:p w:rsidR="0027187A" w:rsidRDefault="00EF02A8">
      <w:pPr>
        <w:pStyle w:val="a3"/>
        <w:spacing w:line="360" w:lineRule="auto"/>
        <w:ind w:left="708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Способи передачі інфекції:</w:t>
      </w:r>
    </w:p>
    <w:p w:rsidR="0027187A" w:rsidRDefault="00EF02A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Контактний:</w:t>
      </w:r>
    </w:p>
    <w:p w:rsidR="0027187A" w:rsidRDefault="00EF02A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прямий (від джерела до господаря): педикульоз, сифіліс...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непрямий (через проміжний об’єкт: руки, предмети): кишкові інфекції: гепатит А, раневі інфекції....</w:t>
      </w:r>
    </w:p>
    <w:p w:rsidR="0027187A" w:rsidRDefault="00EF02A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Повітряно-крапельний: тбц, вітряна віспа....</w:t>
      </w:r>
    </w:p>
    <w:p w:rsidR="0027187A" w:rsidRDefault="00EF02A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Трансмісивний (при введенні ліків, крові, їжі, через живого переносника): гепатит В, А, малярія, ВІЛ-інфекція....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лікувальному закладі існує багато потенційних причин джерела інфекції: пацієнти, персонал, відвідувачі, апаратура, інструменти, білизна і т.д. Хворі можуть бути інфіковані патогенними факторами як із зовнішнього середовища, так і своїми власними у випадку ослабленого імунітету. 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 цією метою крім контролю за дотриманням санітарно-гігієнічних вимог щодо приміщень, особистої гігієни важливо знати: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своєчасне виявлення і санація носів патогенного стафілокока: один раз у квартал обов’язкове обстеження співробітників на носійство патогенного стафілокока у медпрацівників хірургічних відділень та пологового будинку, а при виникнення інфекції – по мірі необхідності;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за поступаючи ми хворими на виявлення в них педикульозу та протипедикульозної в них обробки (наказ № 410), теніозу, інфекційних захворювань, гепатиту тощо;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заходи безпеки при СНІДі та протиепідемічний режим (наказ № 486), заходи профілактики зараження ВІЛ-інфекцією (наказ № 120);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дотримання правил асептики і антисептики;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достатня кількість дезинфікуючих розчинів, та їх ефективність;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достатня професійна підготовка медперсоналу, і т.д.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Важливе значення у попередженні виникнення лікарняної інфекції має особиста гігієна медичного працівника.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Медичний працівник повинен бути зразком чистоти і акуратності. Він повинен дотримуватися правил особистої гігієни і гігієни одягу. Халат чистий, косинка (шапочка) закриває волосся. Халат повинен прикривати одяг, в ньому не виходити за межі лікарні. Тапочки шкіряні або гумові, зручні для санітарної обробки. Слідкувати за чистотою свого тіла (гігієнічний душ перед роботою. миття рук перед і після маніпуляцій, перед їдою, після відвідування туалету).</w:t>
      </w:r>
    </w:p>
    <w:p w:rsidR="0027187A" w:rsidRDefault="00EF02A8">
      <w:pPr>
        <w:pStyle w:val="a3"/>
        <w:spacing w:line="360" w:lineRule="auto"/>
        <w:ind w:firstLine="708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Профілактичні заходи спрямовані на попередження виникнення внутрішньо-лікарняної інфекції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1.Санітарно-гігієнічні</w:t>
      </w:r>
    </w:p>
    <w:p w:rsidR="0027187A" w:rsidRDefault="00EF02A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Режим провітрювання (кондиціонери, вентиляція, вентиляційні канали);</w:t>
      </w:r>
    </w:p>
    <w:p w:rsidR="0027187A" w:rsidRDefault="00EF02A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Прибирання (регулярність, використання дезінфікантів, дезинфекція притирального інвентаря);</w:t>
      </w:r>
    </w:p>
    <w:p w:rsidR="0027187A" w:rsidRDefault="00EF02A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Дезинфекція постільних речей (дезинфекційна камера);</w:t>
      </w:r>
    </w:p>
    <w:p w:rsidR="0027187A" w:rsidRDefault="00EF02A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Разові комплекти.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2.Розміщення хворих (бокси, ізолятори, мати з дитиною в пологових будинках).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3.Раціональна терапія (обґрунтована раціональна антибіотико терапія).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4.Протиепідемічний режим: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а.знезараження інструментарію (централізовані стерилізаційні);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б.безпечне харчування (контроль харчоблоку, пункту роздачі, раціональне збереження продуктів);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в.контроль здоров’я персоналу, хворих.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 xml:space="preserve">Дезинфекція </w:t>
      </w:r>
      <w:r>
        <w:rPr>
          <w:rFonts w:ascii="Times New Roman" w:hAnsi="Times New Roman"/>
          <w:sz w:val="28"/>
        </w:rPr>
        <w:t>(від французького слова дез - заперечення, і латинського – інфекція).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 знищення в середовищі, що оточує людину, патогенних мікроорганізмів (бактерій, грибків, вірусів, найпростіших) їх переносників.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 дезинфекції – знищити збудника в середовищі, що оточує людину (в приміщенні, на предметах, на посуді, білизні, виділеннях і т.д.).</w:t>
      </w:r>
    </w:p>
    <w:p w:rsidR="0027187A" w:rsidRDefault="00EF02A8">
      <w:pPr>
        <w:pStyle w:val="a3"/>
        <w:spacing w:line="360" w:lineRule="auto"/>
        <w:ind w:firstLine="708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Розділи дезинфекції:</w:t>
      </w:r>
    </w:p>
    <w:p w:rsidR="0027187A" w:rsidRDefault="00EF02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власне дезинфекція – знищення патогенних мікроорганізмів;</w:t>
      </w:r>
    </w:p>
    <w:p w:rsidR="0027187A" w:rsidRDefault="00EF02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дезинфекція – знищення комах, переносників захворювань (мух, комарів, вошей....);</w:t>
      </w:r>
    </w:p>
    <w:p w:rsidR="0027187A" w:rsidRDefault="00EF02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дератизація – знищення гризунів, переносників захворювань (мишей, щурів....);</w:t>
      </w:r>
    </w:p>
    <w:p w:rsidR="0027187A" w:rsidRDefault="00EF02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стерилізація – знищення всіх мікроорганізмів;</w:t>
      </w:r>
    </w:p>
    <w:p w:rsidR="0027187A" w:rsidRDefault="00EF02A8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Є два види дезинфекції:</w:t>
      </w:r>
    </w:p>
    <w:p w:rsidR="0027187A" w:rsidRDefault="00EF02A8">
      <w:pPr>
        <w:pStyle w:val="a3"/>
        <w:spacing w:line="360" w:lineRule="auto"/>
        <w:ind w:left="708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Вогнищева: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поточна (текуча), яка проводиться у вогнищі інфекції в присутності хворого або бацилоносія. Мета її: негайне знищення збудника інфекції після його виведення з організму хворого чи носія з метою запобігання розсіювання збудника в навколишньому середовищі.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б. заключна дезинфекція проводиться у вогнищі інфекції після ізоляції хворого чи бацилоносія. Її мета: повне знезаражування об’єктів, які могли бути заражені збудником інфекції.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bCs/>
          <w:i/>
          <w:iCs/>
          <w:sz w:val="28"/>
        </w:rPr>
        <w:t>Профілактична</w:t>
      </w:r>
      <w:r>
        <w:rPr>
          <w:rFonts w:ascii="Times New Roman" w:hAnsi="Times New Roman"/>
          <w:sz w:val="28"/>
        </w:rPr>
        <w:t xml:space="preserve"> проводиться постійно, незалежно від наявності джерела інфекційного захворювання. Її мета: запобігти виникненню і поширенню інфекційного захворювання та накопичення збудника захворювання в навколишньому середовищі.</w:t>
      </w:r>
    </w:p>
    <w:p w:rsidR="0027187A" w:rsidRDefault="00EF02A8">
      <w:pPr>
        <w:pStyle w:val="a3"/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Методи дезинфекції: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 проведенні дезинфекції користуються двома основними методами: фізичним і хімічним.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Можна ще виділити третій метод – комбінований, при якому фізичні і хімічні методи знезаражування застосуються одночасно (напр.. прання білизни в гарячій воді з милом).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Фізичні методи дезинфекції проводять за допомогою механічних, термічних та променевих засобів.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bCs/>
          <w:sz w:val="28"/>
        </w:rPr>
        <w:t>-</w:t>
      </w:r>
      <w:r>
        <w:rPr>
          <w:rFonts w:ascii="Times New Roman" w:hAnsi="Times New Roman"/>
          <w:b/>
          <w:bCs/>
          <w:i/>
          <w:iCs/>
          <w:sz w:val="28"/>
        </w:rPr>
        <w:t>Механічні</w:t>
      </w:r>
      <w:r>
        <w:rPr>
          <w:rFonts w:ascii="Times New Roman" w:hAnsi="Times New Roman"/>
          <w:sz w:val="28"/>
        </w:rPr>
        <w:t xml:space="preserve"> засоби забезпечують видалення, але не знищення мікроорганізмів. Це чищення, протирання, миття,  прання, витрушування, підмітання, провітрювання. При використовуванні пилотягів видаляється до 98% мікроорганізмів. Вентиляція ефективна досить, коли її тривалість не менша, ніж 30-60 хв.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-</w:t>
      </w:r>
      <w:r>
        <w:rPr>
          <w:rFonts w:ascii="Times New Roman" w:hAnsi="Times New Roman"/>
          <w:b/>
          <w:bCs/>
          <w:i/>
          <w:iCs/>
          <w:sz w:val="28"/>
        </w:rPr>
        <w:t>Термічні</w:t>
      </w:r>
      <w:r>
        <w:rPr>
          <w:rFonts w:ascii="Times New Roman" w:hAnsi="Times New Roman"/>
          <w:sz w:val="28"/>
        </w:rPr>
        <w:t xml:space="preserve"> засоби ґрунтуються н застосуванні високих та низьких температур, а саме: гаряче повітря, водяна пара, кип’ятіння, пастеризація, спалювання, пропалювання, заморожування, висушування. Прасування білизни є дезинфікуючим засобом, але він діє в основному поверхнево. Замороження не спричинює загибелі мікроорганізмів, а приводить із часом до зменшення їх кількості.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Висушування тривалий час приводить до загибелі великої кількості мікробів.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bCs/>
          <w:i/>
          <w:iCs/>
          <w:sz w:val="28"/>
        </w:rPr>
        <w:t>Променеві</w:t>
      </w:r>
      <w:r>
        <w:rPr>
          <w:rFonts w:ascii="Times New Roman" w:hAnsi="Times New Roman"/>
          <w:i/>
          <w:iCs/>
          <w:sz w:val="28"/>
        </w:rPr>
        <w:t xml:space="preserve"> </w:t>
      </w:r>
      <w:r>
        <w:rPr>
          <w:rFonts w:ascii="Times New Roman" w:hAnsi="Times New Roman"/>
          <w:sz w:val="28"/>
        </w:rPr>
        <w:t>засоби знезаражування – це застосування сонячного світла, ультрафіолетових променів, радіоактивного випромінювання. Прямі сонячні промені згубно діють  на багатьох збудників інфекційних захворювань. Проте цей метод залежить від пори року, погоди і він використовується, як допоміжний.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Ультрафіолетове опромінювання використовують для знезараження повітря в операційних, процедурних тощо. Для цього використовують бактерицидні лампи.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Радіоактивне опромінювання згубно діє на всі види мікроорганізмів та їх спори. Найчастіше іонізуючим випромінюванням у заводських умовах стерилізують інструмент для одноразового використання. В деяких випадках для дезинфекції використовують ультразвук.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Хімічні</w:t>
      </w:r>
      <w:r>
        <w:rPr>
          <w:rFonts w:ascii="Times New Roman" w:hAnsi="Times New Roman"/>
          <w:sz w:val="28"/>
        </w:rPr>
        <w:t xml:space="preserve"> методи дезинфекції знайшли широке застосування в практиці. В основі їх лежить використання різних хімічних речовин, які вбивають мікроорганізми. Хімічні речовини мають різну дію на мікроорганізми: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-бактерицидну – здатність вбивати бактерії;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-бактріостатичну – пригнічують їх життєдіяльність;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-віруліцидну – здатність вбивати віруси;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-фунгіцидну – здатність вбивати грибки;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Серед хімічних дезинфікуючих засобів виділяють засоби м’якої дезинфекції, які використовують для дезинфекції шкіри рук, одягу, білизни і засоби сильної дезинфекції, які використовують для знезараження дуже забруднених матеріалів (випорожнень, взуття, туалетів тощо).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хімічних дезинфікуючих засобів належать: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Хлор і його сполуки (р-ни хлорного вапна, хлорамін....)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галогени (йод, йодонат, р-ни Люголя....)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окисники (перекис водню, перманганат калію....)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феноли (фенол, лізол)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спирти (етиловий, метиловий)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альдегіди (формалін, формальдегід)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кислоти, луги, барвники, солі важких металів та інші.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Антисептика</w:t>
      </w:r>
      <w:r>
        <w:rPr>
          <w:rFonts w:ascii="Times New Roman" w:hAnsi="Times New Roman"/>
          <w:sz w:val="28"/>
        </w:rPr>
        <w:t xml:space="preserve"> – комплекс заходів, які спрямовані на знищення мікробів в рані, в патологічному вогнищі або організмі в цілому.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Розрізняють фізичні, механічні, хімічні та біологічні методи антисептики. 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Фізичні методи:</w:t>
      </w:r>
      <w:r>
        <w:rPr>
          <w:rFonts w:ascii="Times New Roman" w:hAnsi="Times New Roman"/>
          <w:sz w:val="28"/>
        </w:rPr>
        <w:t xml:space="preserve"> їх суть полягає в створенні в рані несприятливих умов для розвитку бактерій і всмоктування токсинів та продуктів розпаду. Це забезпечується зовнішнім дренажуванням інфікованої рани тампонами, дренажами а також висушування ран за допомогою світлових та теплових процедур (опромінення солюксом, кварцом).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Механічні методи</w:t>
      </w:r>
      <w:r>
        <w:rPr>
          <w:rFonts w:ascii="Times New Roman" w:hAnsi="Times New Roman"/>
          <w:sz w:val="28"/>
        </w:rPr>
        <w:t xml:space="preserve"> включають прийоми, які спрямовані на якнайшвидше (в перші години) видалення з рани некротичних тканин, згустків крові, сторонніх тіл а разом з ними мікроорганізмів, що потрапили в рану (туалет рани).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Хімічні методи</w:t>
      </w:r>
      <w:r>
        <w:rPr>
          <w:rFonts w:ascii="Times New Roman" w:hAnsi="Times New Roman"/>
          <w:sz w:val="28"/>
        </w:rPr>
        <w:t xml:space="preserve"> забезпечують знищення мікробів у рані аз допомогою різних антисептичних засобів. Антисептичні засоби мають бути бактерицидними або бактеріостатичними і н завдавати шкоди тканинам.</w:t>
      </w:r>
    </w:p>
    <w:p w:rsidR="0027187A" w:rsidRDefault="00EF0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Біологічні методи</w:t>
      </w:r>
      <w:r>
        <w:rPr>
          <w:rFonts w:ascii="Times New Roman" w:hAnsi="Times New Roman"/>
          <w:sz w:val="28"/>
        </w:rPr>
        <w:t xml:space="preserve"> антисептики спрямовані на підвищення захисних сил організму і створення несприятливих умов для розвитку мікроорганізмів. До біологічних засобів належать: антибіотики, ферменти, імунні виворотки.</w:t>
      </w:r>
    </w:p>
    <w:p w:rsidR="0027187A" w:rsidRDefault="0027187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27187A" w:rsidRDefault="00EF02A8">
      <w:pPr>
        <w:pStyle w:val="a3"/>
        <w:spacing w:line="360" w:lineRule="auto"/>
        <w:ind w:left="1413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Література:</w:t>
      </w:r>
    </w:p>
    <w:p w:rsidR="0027187A" w:rsidRDefault="00EF02A8">
      <w:pPr>
        <w:pStyle w:val="a3"/>
        <w:spacing w:line="360" w:lineRule="auto"/>
        <w:ind w:left="14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М.Г. Шевчук “Сестринська справа” ст.. 26-34, 40-46, 54-64.</w:t>
      </w:r>
    </w:p>
    <w:p w:rsidR="0027187A" w:rsidRDefault="00EF02A8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Тасечко “Основи сестринської справи” ст.</w:t>
      </w:r>
      <w:bookmarkStart w:id="0" w:name="_GoBack"/>
      <w:bookmarkEnd w:id="0"/>
    </w:p>
    <w:sectPr w:rsidR="0027187A">
      <w:pgSz w:w="11906" w:h="16838"/>
      <w:pgMar w:top="1134" w:right="1134" w:bottom="1134" w:left="1134" w:header="709" w:footer="709" w:gutter="0"/>
      <w:pgBorders w:display="firstPage"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787"/>
    <w:multiLevelType w:val="hybridMultilevel"/>
    <w:tmpl w:val="8990F28C"/>
    <w:lvl w:ilvl="0" w:tplc="E07816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77362E5"/>
    <w:multiLevelType w:val="hybridMultilevel"/>
    <w:tmpl w:val="536CE49A"/>
    <w:lvl w:ilvl="0" w:tplc="B7BADB6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3BAA22DA"/>
    <w:multiLevelType w:val="hybridMultilevel"/>
    <w:tmpl w:val="01C060C4"/>
    <w:lvl w:ilvl="0" w:tplc="35F2D69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B5DADA1C">
      <w:start w:val="2"/>
      <w:numFmt w:val="bullet"/>
      <w:lvlText w:val="-"/>
      <w:lvlJc w:val="left"/>
      <w:pPr>
        <w:tabs>
          <w:tab w:val="num" w:pos="3018"/>
        </w:tabs>
        <w:ind w:left="3018" w:hanging="88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449D728A"/>
    <w:multiLevelType w:val="hybridMultilevel"/>
    <w:tmpl w:val="DEC4AFC6"/>
    <w:lvl w:ilvl="0" w:tplc="82FA47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8272890"/>
    <w:multiLevelType w:val="hybridMultilevel"/>
    <w:tmpl w:val="AD122D2A"/>
    <w:lvl w:ilvl="0" w:tplc="CB5E680A">
      <w:start w:val="1"/>
      <w:numFmt w:val="decimal"/>
      <w:lvlText w:val="%1."/>
      <w:lvlJc w:val="left"/>
      <w:pPr>
        <w:tabs>
          <w:tab w:val="num" w:pos="1818"/>
        </w:tabs>
        <w:ind w:left="181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6DE37964"/>
    <w:multiLevelType w:val="hybridMultilevel"/>
    <w:tmpl w:val="6AFC9F02"/>
    <w:lvl w:ilvl="0" w:tplc="C1B258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336A2F"/>
    <w:multiLevelType w:val="hybridMultilevel"/>
    <w:tmpl w:val="CD141C64"/>
    <w:lvl w:ilvl="0" w:tplc="2ED05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2A8"/>
    <w:rsid w:val="0027187A"/>
    <w:rsid w:val="00CB0A28"/>
    <w:rsid w:val="00E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E184E-6855-4A3C-A0A9-B3FE444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 Black" w:hAnsi="Arial Black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9593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2002-11-05T14:47:00Z</cp:lastPrinted>
  <dcterms:created xsi:type="dcterms:W3CDTF">2014-04-25T13:21:00Z</dcterms:created>
  <dcterms:modified xsi:type="dcterms:W3CDTF">2014-04-25T13:21:00Z</dcterms:modified>
  <cp:category>Медицина. Безпека життєдіяльності</cp:category>
</cp:coreProperties>
</file>