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385" w:rsidRDefault="00155385">
      <w:pPr>
        <w:pStyle w:val="2"/>
        <w:jc w:val="both"/>
      </w:pPr>
    </w:p>
    <w:p w:rsidR="00002F99" w:rsidRDefault="00002F99">
      <w:pPr>
        <w:pStyle w:val="2"/>
        <w:jc w:val="both"/>
      </w:pPr>
      <w:r>
        <w:t>Роль эпилога в одном из произведений русской литературы XIX века. (Н.В.Гоголь. «Ревизор».)</w:t>
      </w:r>
    </w:p>
    <w:p w:rsidR="00002F99" w:rsidRDefault="00002F9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Гоголь Н.В.</w:t>
      </w:r>
    </w:p>
    <w:p w:rsidR="00002F99" w:rsidRPr="00155385" w:rsidRDefault="00002F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почему, собственно, не быть Хлестакову “ревизором”, начальственным лицом? Ведь смогло же произойти в другом произведении Н.Гоголя еще более невероятное событие — бегство носа майора Ковалева и превращение его в статского советника. Это “несообразность”, но, как, смеясь, уверяет писатель, “во всем этом, право, есть что-то. Кто что ни говори, а подобные происшествия бывают на свете; редко, но бывают”. </w:t>
      </w:r>
    </w:p>
    <w:p w:rsidR="00002F99" w:rsidRDefault="00002F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мире, где так странно и непостижимо “играет нами судьба наша”, возможно, чтобы кое-что происходило и не по правилам. “Правильной” становится сама бесцельность и хаотичность. “Нет определенных воззрений, нет определенных целей — и вечный тип Хлестакова, повторяющийся от волостного писаря до царя”, — писал А.И.Герцен. Ирония Гоголя идет еще дальше. Мы помним, чего стоило горожанам общение с “реви зором”. Перед ним все благоговело и склонялось. Ему подновились взятки, писались жалобы, давались важные поручения. 1Весь город жил невиданно напряженной, насыщенной впечатлениями жизнью. И оказалось, что для всего этого не было ни малейшего основания. Вся постройка возводилась ни на чем... Ну был бы хоть плут, выдававший себя за ревизора, а то ведь все усилия рассчитывались на человека, который во всем этом просто ничего не понял... Отсвет призрачности, фантастичности падает на все существование гоголевского “сборного города”. </w:t>
      </w:r>
    </w:p>
    <w:p w:rsidR="00002F99" w:rsidRDefault="00002F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Талантливый критик, младший современник Гоголя, Аполлон Григорьев говорил, что персонажи “Ревизора” живут “миражной жизнью”, отражающей в конечном счете фантастическую извращенность русской действительности. “Форма без содержания, движение без цели, внешность интересов и, стало быть, пустота их... Страшная, мрачная картина.. i&amp;gt; </w:t>
      </w:r>
    </w:p>
    <w:p w:rsidR="00002F99" w:rsidRDefault="00002F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Последний штрих этой “страшной, мрачной картины” -немая сцена, которая возникает в пьесе как будто неожиданно, как гром среди ясного неба. Тем не менее она подготовлена всей художественной логикой комедии. Страх, отчаяние, надежду, бурную радость — все суждено было пережить горожанам в эти несколько часов ожидания и приема ревизора. Переход от одного состояния к другому совершался с головокружительной быстротой. Рассудок не успевал фиксировать перемену; контуры реальных событий смещались и наплывали друг на друга. “Не знаешь, что и делается в голове, — говорит городничий, — просто как будто или стоишь на какой-нибудь колокольне, или тебя хотят повесить”. </w:t>
      </w:r>
    </w:p>
    <w:p w:rsidR="00002F99" w:rsidRDefault="00002F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— первый удар: “Чиновник, которого мы приняли за ревизора, был не ревизор...” Перемена так внезапна, что инерция сознания еще продолжает рождать старые представления. Городничий выговаривает почтмейстеру, что тот осмелился распечатать “письмо такой уполномоченной особы”; Анна Андреевна восклицает: “Это не может быть — ведь ревизор обручился с Машенькой!” Есть в этом, конечно, и отчаянная попытка обманутых скрыть правду от самих себя. </w:t>
      </w:r>
    </w:p>
    <w:p w:rsidR="00002F99" w:rsidRDefault="00002F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воздухе отчетливо запахло катастрофой, но это еще не сама катастрофа. Она пришла, когда миновало первое потрясение от удара. Казалось, исступленные жалобы городничего, поиски виновника, злорадное преследование “козлов отпущения” — Бобчинского и Добчинского — дали какой-то выход досаде и горю. Но тут новый, на этот раз непереносимый удар. Известие о прибытии настоящего ревизора. “Вся группа, вдруг переменивши положение, остается в окаменении”. </w:t>
      </w:r>
    </w:p>
    <w:p w:rsidR="00002F99" w:rsidRDefault="00002F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Недоговоренность “немой сцены” (ведь настоящий ревизор в пьесе так и не появился) оставляла простор для различных толкований. Сам Гоголь позднее писал, что в финале выразился страх “неверных” исполнителей закона перед маячащей впереди царской расправой, торжеством справедливости. Намекал автор и на иное, высшее значение сцены: прибытие настоящего ревизора символизирует божественный суд над людскими пороками и заблуждениями. Высказывались и другие точки зрения: например, в первые послереволюционные годы финал пьесы толковался как предощущение катастрофы всей самодержавно-крепостнической системы, как грядущая революционная буря... Подобная множественность значений — свойство многих замечательных произведений искусства. Благодаря емкости художественного образа они всегда открывают в себе что-то новое. Конечно, некоторые из этих трактовок (вроде объяснения финала как будущей революции) очень далеки от реальных взглядов Н.В.Гоголя начала 30-х годов. Но в какой-то мере они предопределены самой особенностью комедии. </w:t>
      </w:r>
    </w:p>
    <w:p w:rsidR="00002F99" w:rsidRDefault="00002F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Показывая, что современная жизнь приводит людей на грань кризиса, Гоголь намеренно отказывался от уточняющих определений. В чем состоит этот кризис и каковы будут его последствия, например, “исправятся” ли герои, восторжествует ли справедливость в результате действий “настоящего” ревизора, — все эти вопросы оставлены Гоголем без ответа. В последней сцене все внимание сосредоточено только на эффекте ужаса, кризиса. Все тревоги и страхи с прибытием нового ревизора вдруг сконденсировались и *м бы откристаллизовались в застывших позах. Возникает гоголевский гротесковый образ: то же чувство страха, которое двигало персонажами, заставило их окаменеть навсегда (Гоголь специально оговаривал необычную — почти символическую — длительность финальной сцены). </w:t>
      </w:r>
    </w:p>
    <w:p w:rsidR="00002F99" w:rsidRDefault="00002F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у “немой сцены” и еще одно значение. Говоря о воздействии театра на зрителей, Гоголь писал: “Нет выше того потрясенья, которое производит на человека совершенно согласованное согласье всех частей между собою, которое доселе мог только слышать он в одном музыкальном оркестре...” </w:t>
      </w:r>
    </w:p>
    <w:p w:rsidR="00002F99" w:rsidRDefault="00002F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согласованность пьесы получает в ее финале как бы пластическое выражение и ведет к согласованности зрительного зала, к его всеобщему потрясению. Гоголь возвещал о приходе чудодейственного ревизора, но обращался-то он к реальным людям, своим современникам. От их всеобщих усилий ожидал он победы над злом и неправдой. </w:t>
      </w:r>
    </w:p>
    <w:p w:rsidR="00002F99" w:rsidRDefault="00002F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 о значении великих произведений искусства, в которых многие еще видят “пустяки, побасенки”, Гоголь писал: “Побасенки!.. А вот стонут балконы и перила театров: все потряслось снизу доверху, превратясь в одно чувство, в один миг, в одного человека... Побасенки... Но мир задремал бы без таких побасенок, обмелела бы жизнь, плесенью и тиной покрылись бы души...” </w:t>
      </w:r>
    </w:p>
    <w:p w:rsidR="00002F99" w:rsidRDefault="00002F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Вероятно, это — лучшая автохарактеристика великой комедии “Ревизор”.</w:t>
      </w:r>
      <w:bookmarkStart w:id="0" w:name="_GoBack"/>
      <w:bookmarkEnd w:id="0"/>
    </w:p>
    <w:sectPr w:rsidR="00002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5385"/>
    <w:rsid w:val="00002F99"/>
    <w:rsid w:val="00155385"/>
    <w:rsid w:val="00195DD7"/>
    <w:rsid w:val="0095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F040ED-5E35-41D9-851A-80C68D79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Роль эпилога в одном из произведений русской литературы XIX века. (Н.В.Гоголь. «Ревизор».) - CoolReferat.com</vt:lpstr>
    </vt:vector>
  </TitlesOfParts>
  <Company>*</Company>
  <LinksUpToDate>false</LinksUpToDate>
  <CharactersWithSpaces>6163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Роль эпилога в одном из произведений русской литературы XIX века. (Н.В.Гоголь. «Ревизор».) - CoolReferat.com</dc:title>
  <dc:subject/>
  <dc:creator>Admin</dc:creator>
  <cp:keywords/>
  <dc:description/>
  <cp:lastModifiedBy>Irina</cp:lastModifiedBy>
  <cp:revision>2</cp:revision>
  <dcterms:created xsi:type="dcterms:W3CDTF">2014-08-19T05:47:00Z</dcterms:created>
  <dcterms:modified xsi:type="dcterms:W3CDTF">2014-08-19T05:47:00Z</dcterms:modified>
</cp:coreProperties>
</file>