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DB2" w:rsidRDefault="00FC0DB2" w:rsidP="009665C8">
      <w:pPr>
        <w:spacing w:after="0" w:line="360" w:lineRule="auto"/>
        <w:jc w:val="center"/>
        <w:rPr>
          <w:rFonts w:ascii="Times New Roman" w:hAnsi="Times New Roman"/>
          <w:sz w:val="28"/>
        </w:rPr>
      </w:pPr>
    </w:p>
    <w:p w:rsidR="0090788B" w:rsidRDefault="0090788B" w:rsidP="009665C8">
      <w:pPr>
        <w:spacing w:after="0" w:line="360" w:lineRule="auto"/>
        <w:jc w:val="center"/>
        <w:rPr>
          <w:rFonts w:ascii="Times New Roman" w:hAnsi="Times New Roman"/>
          <w:sz w:val="28"/>
        </w:rPr>
      </w:pPr>
      <w:r>
        <w:rPr>
          <w:rFonts w:ascii="Times New Roman" w:hAnsi="Times New Roman"/>
          <w:sz w:val="28"/>
        </w:rPr>
        <w:t>Содержание</w:t>
      </w:r>
    </w:p>
    <w:p w:rsidR="0090788B" w:rsidRPr="00670341" w:rsidRDefault="0090788B" w:rsidP="009665C8">
      <w:pPr>
        <w:spacing w:after="0" w:line="360" w:lineRule="auto"/>
        <w:rPr>
          <w:rFonts w:ascii="Times New Roman" w:hAnsi="Times New Roman"/>
          <w:sz w:val="28"/>
        </w:rPr>
      </w:pPr>
      <w:r w:rsidRPr="00670341">
        <w:rPr>
          <w:rFonts w:ascii="Times New Roman" w:hAnsi="Times New Roman"/>
          <w:sz w:val="28"/>
        </w:rPr>
        <w:t>Введение</w:t>
      </w:r>
      <w:r>
        <w:rPr>
          <w:rFonts w:ascii="Times New Roman" w:hAnsi="Times New Roman"/>
          <w:sz w:val="28"/>
        </w:rPr>
        <w:t>………………………………………………………………...…………4</w:t>
      </w:r>
    </w:p>
    <w:p w:rsidR="0090788B" w:rsidRDefault="0090788B" w:rsidP="009665C8">
      <w:pPr>
        <w:numPr>
          <w:ilvl w:val="0"/>
          <w:numId w:val="1"/>
        </w:numPr>
        <w:tabs>
          <w:tab w:val="clear" w:pos="720"/>
          <w:tab w:val="num" w:pos="0"/>
        </w:tabs>
        <w:spacing w:after="0" w:line="360" w:lineRule="auto"/>
        <w:ind w:left="360"/>
        <w:rPr>
          <w:rFonts w:ascii="Times New Roman" w:hAnsi="Times New Roman"/>
          <w:sz w:val="28"/>
          <w:szCs w:val="28"/>
        </w:rPr>
      </w:pPr>
      <w:r w:rsidRPr="00670341">
        <w:rPr>
          <w:rFonts w:ascii="Times New Roman" w:hAnsi="Times New Roman"/>
          <w:sz w:val="28"/>
          <w:szCs w:val="28"/>
        </w:rPr>
        <w:t xml:space="preserve">Теоретические основы исследования </w:t>
      </w:r>
      <w:r>
        <w:rPr>
          <w:rFonts w:ascii="Times New Roman" w:hAnsi="Times New Roman"/>
          <w:sz w:val="28"/>
          <w:szCs w:val="28"/>
        </w:rPr>
        <w:t>мировой</w:t>
      </w:r>
      <w:r w:rsidRPr="00670341">
        <w:rPr>
          <w:rFonts w:ascii="Times New Roman" w:hAnsi="Times New Roman"/>
          <w:sz w:val="28"/>
          <w:szCs w:val="28"/>
        </w:rPr>
        <w:t xml:space="preserve"> торговли</w:t>
      </w:r>
      <w:r>
        <w:rPr>
          <w:rFonts w:ascii="Times New Roman" w:hAnsi="Times New Roman"/>
          <w:sz w:val="28"/>
          <w:szCs w:val="28"/>
        </w:rPr>
        <w:t>…………………...6</w:t>
      </w:r>
    </w:p>
    <w:p w:rsidR="0090788B" w:rsidRDefault="0090788B" w:rsidP="009665C8">
      <w:pPr>
        <w:spacing w:after="0" w:line="360" w:lineRule="auto"/>
        <w:rPr>
          <w:rFonts w:ascii="Times New Roman" w:hAnsi="Times New Roman"/>
          <w:sz w:val="28"/>
          <w:szCs w:val="28"/>
        </w:rPr>
      </w:pPr>
      <w:r w:rsidRPr="00670341">
        <w:rPr>
          <w:rFonts w:ascii="Times New Roman" w:hAnsi="Times New Roman"/>
          <w:sz w:val="28"/>
          <w:szCs w:val="28"/>
        </w:rPr>
        <w:t xml:space="preserve">     1.1 </w:t>
      </w:r>
      <w:r>
        <w:rPr>
          <w:rFonts w:ascii="Times New Roman" w:hAnsi="Times New Roman"/>
          <w:sz w:val="28"/>
          <w:szCs w:val="28"/>
        </w:rPr>
        <w:t>Теории международной</w:t>
      </w:r>
      <w:r w:rsidRPr="00670341">
        <w:rPr>
          <w:rFonts w:ascii="Times New Roman" w:hAnsi="Times New Roman"/>
          <w:sz w:val="28"/>
          <w:szCs w:val="28"/>
        </w:rPr>
        <w:t xml:space="preserve"> торговли</w:t>
      </w:r>
      <w:r>
        <w:rPr>
          <w:rFonts w:ascii="Times New Roman" w:hAnsi="Times New Roman"/>
          <w:sz w:val="28"/>
          <w:szCs w:val="28"/>
        </w:rPr>
        <w:t>………………………………………...6</w:t>
      </w:r>
    </w:p>
    <w:p w:rsidR="0090788B" w:rsidRPr="00670341" w:rsidRDefault="0090788B" w:rsidP="009665C8">
      <w:pPr>
        <w:spacing w:after="0" w:line="360" w:lineRule="auto"/>
        <w:rPr>
          <w:rFonts w:ascii="Times New Roman" w:hAnsi="Times New Roman"/>
          <w:sz w:val="28"/>
          <w:szCs w:val="28"/>
        </w:rPr>
      </w:pPr>
      <w:r w:rsidRPr="00670341">
        <w:rPr>
          <w:rFonts w:ascii="Times New Roman" w:hAnsi="Times New Roman"/>
          <w:sz w:val="28"/>
          <w:szCs w:val="28"/>
        </w:rPr>
        <w:t xml:space="preserve">     1.2 История становления международной торговли</w:t>
      </w:r>
      <w:r>
        <w:rPr>
          <w:rFonts w:ascii="Times New Roman" w:hAnsi="Times New Roman"/>
          <w:sz w:val="28"/>
          <w:szCs w:val="28"/>
        </w:rPr>
        <w:t>……………………….11</w:t>
      </w:r>
    </w:p>
    <w:p w:rsidR="0090788B" w:rsidRDefault="0090788B" w:rsidP="009665C8">
      <w:pPr>
        <w:spacing w:after="0" w:line="360" w:lineRule="auto"/>
        <w:rPr>
          <w:rFonts w:ascii="Times New Roman" w:hAnsi="Times New Roman"/>
          <w:sz w:val="28"/>
          <w:szCs w:val="28"/>
        </w:rPr>
      </w:pPr>
      <w:r w:rsidRPr="00670341">
        <w:rPr>
          <w:rFonts w:ascii="Times New Roman" w:hAnsi="Times New Roman"/>
          <w:sz w:val="28"/>
          <w:szCs w:val="28"/>
        </w:rPr>
        <w:t xml:space="preserve">     1.3 Основные показатели международной торговли</w:t>
      </w:r>
      <w:r>
        <w:rPr>
          <w:rFonts w:ascii="Times New Roman" w:hAnsi="Times New Roman"/>
          <w:sz w:val="28"/>
          <w:szCs w:val="28"/>
        </w:rPr>
        <w:t>………………………14</w:t>
      </w:r>
    </w:p>
    <w:p w:rsidR="0090788B" w:rsidRPr="00D372F5" w:rsidRDefault="0090788B" w:rsidP="009665C8">
      <w:pPr>
        <w:spacing w:after="0" w:line="360" w:lineRule="auto"/>
        <w:rPr>
          <w:rFonts w:ascii="Times New Roman" w:hAnsi="Times New Roman"/>
          <w:sz w:val="28"/>
          <w:szCs w:val="28"/>
        </w:rPr>
      </w:pPr>
      <w:r w:rsidRPr="00D372F5">
        <w:rPr>
          <w:rFonts w:ascii="Times New Roman" w:hAnsi="Times New Roman"/>
          <w:sz w:val="28"/>
          <w:szCs w:val="28"/>
        </w:rPr>
        <w:t>2. Структура, виды и нормативно-правовое обеспечение мировой торговли</w:t>
      </w:r>
      <w:r>
        <w:rPr>
          <w:rFonts w:ascii="Times New Roman" w:hAnsi="Times New Roman"/>
          <w:sz w:val="28"/>
          <w:szCs w:val="28"/>
        </w:rPr>
        <w:t>.17</w:t>
      </w:r>
    </w:p>
    <w:p w:rsidR="0090788B" w:rsidRPr="00D372F5" w:rsidRDefault="0090788B" w:rsidP="009665C8">
      <w:pPr>
        <w:spacing w:after="0" w:line="360" w:lineRule="auto"/>
        <w:rPr>
          <w:rFonts w:ascii="Times New Roman" w:hAnsi="Times New Roman"/>
          <w:sz w:val="28"/>
          <w:szCs w:val="28"/>
        </w:rPr>
      </w:pPr>
      <w:r w:rsidRPr="00D372F5">
        <w:rPr>
          <w:rFonts w:ascii="Times New Roman" w:hAnsi="Times New Roman"/>
          <w:sz w:val="28"/>
          <w:szCs w:val="28"/>
        </w:rPr>
        <w:t xml:space="preserve">     2.1 Отраслевая  и географическая структура мировой торговли</w:t>
      </w:r>
      <w:r>
        <w:rPr>
          <w:rFonts w:ascii="Times New Roman" w:hAnsi="Times New Roman"/>
          <w:sz w:val="28"/>
          <w:szCs w:val="28"/>
        </w:rPr>
        <w:t>………….17</w:t>
      </w:r>
    </w:p>
    <w:p w:rsidR="0090788B" w:rsidRPr="00D372F5" w:rsidRDefault="0090788B" w:rsidP="009665C8">
      <w:pPr>
        <w:spacing w:after="0" w:line="360" w:lineRule="auto"/>
        <w:rPr>
          <w:rFonts w:ascii="Times New Roman" w:hAnsi="Times New Roman"/>
          <w:sz w:val="28"/>
          <w:szCs w:val="28"/>
        </w:rPr>
      </w:pPr>
      <w:r w:rsidRPr="00D372F5">
        <w:rPr>
          <w:rFonts w:ascii="Times New Roman" w:hAnsi="Times New Roman"/>
          <w:sz w:val="28"/>
          <w:szCs w:val="28"/>
        </w:rPr>
        <w:t xml:space="preserve">     2.2 Виды международной торговли</w:t>
      </w:r>
      <w:r>
        <w:rPr>
          <w:rFonts w:ascii="Times New Roman" w:hAnsi="Times New Roman"/>
          <w:sz w:val="28"/>
          <w:szCs w:val="28"/>
        </w:rPr>
        <w:t>…………………………………………21</w:t>
      </w:r>
    </w:p>
    <w:p w:rsidR="0090788B" w:rsidRPr="00D372F5" w:rsidRDefault="0090788B" w:rsidP="009665C8">
      <w:pPr>
        <w:spacing w:after="0" w:line="360" w:lineRule="auto"/>
        <w:rPr>
          <w:rFonts w:ascii="Times New Roman" w:hAnsi="Times New Roman"/>
          <w:sz w:val="28"/>
          <w:szCs w:val="28"/>
        </w:rPr>
      </w:pPr>
      <w:r w:rsidRPr="00D372F5">
        <w:rPr>
          <w:rFonts w:ascii="Times New Roman" w:hAnsi="Times New Roman"/>
          <w:sz w:val="28"/>
          <w:szCs w:val="28"/>
        </w:rPr>
        <w:t xml:space="preserve">     2.3 Основы юридического обеспечения мировой торговли</w:t>
      </w:r>
      <w:r>
        <w:rPr>
          <w:rFonts w:ascii="Times New Roman" w:hAnsi="Times New Roman"/>
          <w:sz w:val="28"/>
          <w:szCs w:val="28"/>
        </w:rPr>
        <w:t>……………….27</w:t>
      </w:r>
    </w:p>
    <w:p w:rsidR="0090788B" w:rsidRPr="00670341" w:rsidRDefault="0090788B" w:rsidP="009665C8">
      <w:pPr>
        <w:spacing w:after="0" w:line="360" w:lineRule="auto"/>
        <w:rPr>
          <w:rFonts w:ascii="Times New Roman" w:hAnsi="Times New Roman"/>
          <w:sz w:val="28"/>
          <w:szCs w:val="28"/>
        </w:rPr>
      </w:pPr>
      <w:r w:rsidRPr="00670341">
        <w:rPr>
          <w:rFonts w:ascii="Times New Roman" w:hAnsi="Times New Roman"/>
          <w:sz w:val="28"/>
          <w:szCs w:val="28"/>
        </w:rPr>
        <w:t>3. Современные тенденции развития м</w:t>
      </w:r>
      <w:r>
        <w:rPr>
          <w:rFonts w:ascii="Times New Roman" w:hAnsi="Times New Roman"/>
          <w:sz w:val="28"/>
          <w:szCs w:val="28"/>
        </w:rPr>
        <w:t>ировой</w:t>
      </w:r>
      <w:r w:rsidRPr="00670341">
        <w:rPr>
          <w:rFonts w:ascii="Times New Roman" w:hAnsi="Times New Roman"/>
          <w:sz w:val="28"/>
          <w:szCs w:val="28"/>
        </w:rPr>
        <w:t xml:space="preserve"> торговли</w:t>
      </w:r>
      <w:r>
        <w:rPr>
          <w:rFonts w:ascii="Times New Roman" w:hAnsi="Times New Roman"/>
          <w:sz w:val="28"/>
          <w:szCs w:val="28"/>
        </w:rPr>
        <w:t>……………………..29</w:t>
      </w:r>
    </w:p>
    <w:p w:rsidR="0090788B" w:rsidRPr="00670341" w:rsidRDefault="0090788B" w:rsidP="009665C8">
      <w:pPr>
        <w:pStyle w:val="2"/>
        <w:numPr>
          <w:ilvl w:val="0"/>
          <w:numId w:val="0"/>
        </w:numPr>
        <w:spacing w:before="0" w:after="0"/>
        <w:rPr>
          <w:b w:val="0"/>
        </w:rPr>
      </w:pPr>
      <w:r w:rsidRPr="00670341">
        <w:rPr>
          <w:b w:val="0"/>
          <w:szCs w:val="28"/>
        </w:rPr>
        <w:t xml:space="preserve">     3.1 </w:t>
      </w:r>
      <w:bookmarkStart w:id="0" w:name="_Toc165896307"/>
      <w:r w:rsidRPr="00670341">
        <w:rPr>
          <w:b w:val="0"/>
        </w:rPr>
        <w:t>Тенденции развития м</w:t>
      </w:r>
      <w:r>
        <w:rPr>
          <w:b w:val="0"/>
        </w:rPr>
        <w:t>ировой</w:t>
      </w:r>
      <w:r w:rsidRPr="00670341">
        <w:rPr>
          <w:b w:val="0"/>
        </w:rPr>
        <w:t xml:space="preserve"> торговли</w:t>
      </w:r>
      <w:bookmarkEnd w:id="0"/>
      <w:r>
        <w:rPr>
          <w:b w:val="0"/>
        </w:rPr>
        <w:t>………………………………...29</w:t>
      </w:r>
    </w:p>
    <w:p w:rsidR="0090788B" w:rsidRPr="00670341" w:rsidRDefault="0090788B" w:rsidP="009665C8">
      <w:pPr>
        <w:spacing w:after="0" w:line="360" w:lineRule="auto"/>
        <w:rPr>
          <w:rFonts w:ascii="Times New Roman" w:hAnsi="Times New Roman"/>
          <w:sz w:val="28"/>
          <w:szCs w:val="28"/>
        </w:rPr>
      </w:pPr>
      <w:r w:rsidRPr="00670341">
        <w:rPr>
          <w:rFonts w:ascii="Times New Roman" w:hAnsi="Times New Roman"/>
          <w:sz w:val="28"/>
          <w:szCs w:val="28"/>
        </w:rPr>
        <w:t xml:space="preserve">     3.2 Особенности структуры мировой торговли на современном этапе</w:t>
      </w:r>
      <w:r>
        <w:rPr>
          <w:rFonts w:ascii="Times New Roman" w:hAnsi="Times New Roman"/>
          <w:sz w:val="28"/>
          <w:szCs w:val="28"/>
        </w:rPr>
        <w:t>…..31</w:t>
      </w:r>
    </w:p>
    <w:p w:rsidR="0090788B" w:rsidRPr="00D372F5" w:rsidRDefault="0090788B" w:rsidP="009665C8">
      <w:pPr>
        <w:spacing w:after="0" w:line="360" w:lineRule="auto"/>
        <w:rPr>
          <w:rFonts w:ascii="Times New Roman" w:hAnsi="Times New Roman"/>
          <w:sz w:val="28"/>
          <w:szCs w:val="28"/>
        </w:rPr>
      </w:pPr>
      <w:r w:rsidRPr="00D372F5">
        <w:rPr>
          <w:rFonts w:ascii="Times New Roman" w:hAnsi="Times New Roman"/>
          <w:sz w:val="28"/>
          <w:szCs w:val="28"/>
        </w:rPr>
        <w:t xml:space="preserve">     3.3 Совершенствование структуры внешней торговли России</w:t>
      </w:r>
      <w:r>
        <w:rPr>
          <w:rFonts w:ascii="Times New Roman" w:hAnsi="Times New Roman"/>
          <w:sz w:val="28"/>
          <w:szCs w:val="28"/>
        </w:rPr>
        <w:t>…………...33</w:t>
      </w:r>
    </w:p>
    <w:p w:rsidR="0090788B" w:rsidRDefault="0090788B" w:rsidP="009665C8">
      <w:pPr>
        <w:spacing w:after="0" w:line="360" w:lineRule="auto"/>
        <w:rPr>
          <w:rFonts w:ascii="Times New Roman" w:hAnsi="Times New Roman"/>
          <w:sz w:val="28"/>
          <w:szCs w:val="28"/>
        </w:rPr>
      </w:pPr>
      <w:r w:rsidRPr="00D372F5">
        <w:rPr>
          <w:rFonts w:ascii="Times New Roman" w:hAnsi="Times New Roman"/>
          <w:sz w:val="28"/>
          <w:szCs w:val="28"/>
        </w:rPr>
        <w:t>Заключение</w:t>
      </w:r>
      <w:r>
        <w:rPr>
          <w:rFonts w:ascii="Times New Roman" w:hAnsi="Times New Roman"/>
          <w:sz w:val="28"/>
          <w:szCs w:val="28"/>
        </w:rPr>
        <w:t>……………………………………………………………………….37</w:t>
      </w:r>
    </w:p>
    <w:p w:rsidR="0090788B" w:rsidRPr="00D372F5" w:rsidRDefault="0090788B" w:rsidP="009665C8">
      <w:pPr>
        <w:spacing w:after="0" w:line="360" w:lineRule="auto"/>
        <w:rPr>
          <w:rFonts w:ascii="Times New Roman" w:hAnsi="Times New Roman"/>
          <w:sz w:val="28"/>
          <w:szCs w:val="28"/>
        </w:rPr>
      </w:pPr>
      <w:r w:rsidRPr="00D372F5">
        <w:rPr>
          <w:rFonts w:ascii="Times New Roman" w:hAnsi="Times New Roman"/>
          <w:sz w:val="28"/>
          <w:szCs w:val="28"/>
        </w:rPr>
        <w:t>Библиографический перечень использованных источников</w:t>
      </w:r>
      <w:r>
        <w:rPr>
          <w:rFonts w:ascii="Times New Roman" w:hAnsi="Times New Roman"/>
          <w:sz w:val="28"/>
          <w:szCs w:val="28"/>
        </w:rPr>
        <w:t>…………………39</w:t>
      </w:r>
    </w:p>
    <w:p w:rsidR="0090788B" w:rsidRDefault="0090788B" w:rsidP="009665C8">
      <w:pPr>
        <w:spacing w:after="0" w:line="360" w:lineRule="auto"/>
        <w:jc w:val="both"/>
        <w:rPr>
          <w:rFonts w:ascii="Times New Roman" w:hAnsi="Times New Roman"/>
          <w:sz w:val="28"/>
          <w:szCs w:val="28"/>
        </w:rPr>
      </w:pPr>
      <w:r>
        <w:rPr>
          <w:rFonts w:ascii="Times New Roman" w:hAnsi="Times New Roman"/>
          <w:sz w:val="28"/>
          <w:szCs w:val="28"/>
        </w:rPr>
        <w:t>ПРИЛОЖЕНИЕ А - Ведущие экспортеры в мировой торговле товарами в 2009 году…………………………………………………………………………41</w:t>
      </w:r>
    </w:p>
    <w:p w:rsidR="0090788B" w:rsidRDefault="0090788B" w:rsidP="009665C8">
      <w:pPr>
        <w:spacing w:after="0" w:line="360" w:lineRule="auto"/>
        <w:jc w:val="both"/>
        <w:rPr>
          <w:rFonts w:ascii="Times New Roman" w:hAnsi="Times New Roman"/>
          <w:sz w:val="28"/>
          <w:szCs w:val="28"/>
        </w:rPr>
      </w:pPr>
      <w:r>
        <w:rPr>
          <w:rFonts w:ascii="Times New Roman" w:hAnsi="Times New Roman"/>
          <w:sz w:val="28"/>
          <w:szCs w:val="28"/>
        </w:rPr>
        <w:t>ПРИЛОЖЕНИЕ Б - Ведущие импортеры в мировой торговле товарами в 2009 году……………………………………………………………………………….42</w:t>
      </w:r>
    </w:p>
    <w:p w:rsidR="0090788B" w:rsidRDefault="0090788B" w:rsidP="009665C8">
      <w:pPr>
        <w:spacing w:after="0" w:line="360" w:lineRule="auto"/>
        <w:jc w:val="both"/>
        <w:rPr>
          <w:rFonts w:ascii="Times New Roman" w:hAnsi="Times New Roman"/>
          <w:sz w:val="28"/>
          <w:szCs w:val="28"/>
        </w:rPr>
      </w:pPr>
      <w:r>
        <w:rPr>
          <w:rFonts w:ascii="Times New Roman" w:hAnsi="Times New Roman"/>
          <w:sz w:val="28"/>
          <w:szCs w:val="28"/>
        </w:rPr>
        <w:t>ПРИЛОЖЕНИЕ В - Удельный вес важнейших торговых партнеров в общем объеме экспорта России в 2009 году……………………………………….…..43</w:t>
      </w:r>
    </w:p>
    <w:p w:rsidR="0090788B" w:rsidRDefault="0090788B" w:rsidP="009665C8">
      <w:pPr>
        <w:spacing w:after="0" w:line="360" w:lineRule="auto"/>
        <w:jc w:val="both"/>
        <w:rPr>
          <w:rFonts w:ascii="Times New Roman" w:hAnsi="Times New Roman"/>
          <w:sz w:val="28"/>
          <w:szCs w:val="28"/>
        </w:rPr>
      </w:pPr>
      <w:r>
        <w:rPr>
          <w:rFonts w:ascii="Times New Roman" w:hAnsi="Times New Roman"/>
          <w:sz w:val="28"/>
          <w:szCs w:val="28"/>
        </w:rPr>
        <w:t>ПРИЛОЖЕНИЕ Г - Удельный вес важнейших торговых партнеров в общем объеме импорта России в 2009 году………………………………………..…..44</w:t>
      </w: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Pr="00885446" w:rsidRDefault="0090788B" w:rsidP="009665C8">
      <w:pPr>
        <w:spacing w:after="0" w:line="360" w:lineRule="auto"/>
        <w:ind w:firstLine="709"/>
        <w:jc w:val="both"/>
        <w:rPr>
          <w:rFonts w:ascii="Times New Roman" w:hAnsi="Times New Roman"/>
          <w:sz w:val="28"/>
          <w:szCs w:val="28"/>
        </w:rPr>
      </w:pPr>
      <w:r w:rsidRPr="00885446">
        <w:rPr>
          <w:rFonts w:ascii="Times New Roman" w:hAnsi="Times New Roman"/>
          <w:sz w:val="28"/>
          <w:szCs w:val="28"/>
        </w:rPr>
        <w:t>ВВЕДЕНИЕ</w:t>
      </w:r>
    </w:p>
    <w:p w:rsidR="0090788B" w:rsidRDefault="0090788B" w:rsidP="009665C8">
      <w:pPr>
        <w:spacing w:after="0" w:line="360" w:lineRule="auto"/>
        <w:jc w:val="both"/>
        <w:rPr>
          <w:rFonts w:ascii="Times New Roman" w:hAnsi="Times New Roman"/>
          <w:sz w:val="28"/>
          <w:szCs w:val="28"/>
        </w:rPr>
      </w:pPr>
    </w:p>
    <w:p w:rsidR="0090788B" w:rsidRPr="00885446" w:rsidRDefault="0090788B" w:rsidP="009665C8">
      <w:pPr>
        <w:spacing w:after="0" w:line="360" w:lineRule="auto"/>
        <w:ind w:firstLine="709"/>
        <w:jc w:val="both"/>
        <w:rPr>
          <w:rFonts w:ascii="Times New Roman" w:hAnsi="Times New Roman"/>
          <w:sz w:val="28"/>
          <w:szCs w:val="28"/>
        </w:rPr>
      </w:pPr>
      <w:r w:rsidRPr="00885446">
        <w:rPr>
          <w:rFonts w:ascii="Times New Roman" w:hAnsi="Times New Roman"/>
          <w:sz w:val="28"/>
          <w:szCs w:val="28"/>
        </w:rPr>
        <w:t>Международная торговля является традиционной и одной из основных форм международных экономических отношений. Она занимает основное место среди современных внешнеполитических интересов и проблем стран мира. Поэтому изучение её сущности, динамики развития и современной структуры является важным элементом для определения внешней политики государства, его программ развития.</w:t>
      </w:r>
    </w:p>
    <w:p w:rsidR="0090788B" w:rsidRPr="00885446" w:rsidRDefault="0090788B" w:rsidP="009665C8">
      <w:pPr>
        <w:pStyle w:val="FR1"/>
        <w:spacing w:line="360" w:lineRule="auto"/>
        <w:ind w:left="0" w:firstLine="709"/>
        <w:rPr>
          <w:rFonts w:ascii="Times New Roman" w:hAnsi="Times New Roman" w:cs="Times New Roman"/>
          <w:i w:val="0"/>
          <w:iCs w:val="0"/>
          <w:sz w:val="28"/>
          <w:szCs w:val="28"/>
        </w:rPr>
      </w:pPr>
      <w:r w:rsidRPr="00885446">
        <w:rPr>
          <w:rFonts w:ascii="Times New Roman" w:hAnsi="Times New Roman" w:cs="Times New Roman"/>
          <w:i w:val="0"/>
          <w:iCs w:val="0"/>
          <w:sz w:val="28"/>
          <w:szCs w:val="28"/>
        </w:rPr>
        <w:t>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w:t>
      </w:r>
    </w:p>
    <w:p w:rsidR="0090788B" w:rsidRPr="00885446" w:rsidRDefault="0090788B" w:rsidP="009665C8">
      <w:pPr>
        <w:spacing w:after="0" w:line="360" w:lineRule="auto"/>
        <w:ind w:firstLine="709"/>
        <w:jc w:val="both"/>
        <w:rPr>
          <w:rFonts w:ascii="Times New Roman" w:hAnsi="Times New Roman"/>
          <w:sz w:val="28"/>
          <w:szCs w:val="28"/>
        </w:rPr>
      </w:pPr>
      <w:r w:rsidRPr="00885446">
        <w:rPr>
          <w:rFonts w:ascii="Times New Roman" w:hAnsi="Times New Roman"/>
          <w:sz w:val="28"/>
          <w:szCs w:val="28"/>
        </w:rPr>
        <w:t>Структурные сдвиги, происходящие в экономике стран под влиянием научно-технической революции, специализация и кооперирование промышленного производства усиливают взаимодействие национальных хозяйств. Это способствует активизации международной торговли.</w:t>
      </w:r>
    </w:p>
    <w:p w:rsidR="0090788B" w:rsidRDefault="0090788B" w:rsidP="009665C8">
      <w:pPr>
        <w:spacing w:after="0" w:line="360" w:lineRule="auto"/>
        <w:ind w:firstLine="709"/>
        <w:jc w:val="both"/>
        <w:rPr>
          <w:rFonts w:ascii="Times New Roman" w:hAnsi="Times New Roman"/>
          <w:sz w:val="28"/>
          <w:szCs w:val="28"/>
        </w:rPr>
      </w:pPr>
      <w:r w:rsidRPr="00885446">
        <w:rPr>
          <w:rFonts w:ascii="Times New Roman" w:hAnsi="Times New Roman"/>
          <w:sz w:val="28"/>
          <w:szCs w:val="28"/>
        </w:rPr>
        <w:t xml:space="preserve">Кроме этого, в современной международной торговле имеются свои присущие только данному разделу мировой экономики структурные изменения. Такие структурные изменения, или сдвиги, оказывают огромное влияние на состояние мировой торговли, состав товарооборота между различными странами, географическое направление движения отдельных видов товаров, а иногда и движение основных экспортируемых товаров отдельных стран. Вместе с тем не стоит забывать, что на мировую торговлю влияют не только сугубо экономические факторы. Большое влияние на мировую торговлю оказало падение социалистического лагеря в конце 20 века, изменилась структура международной торговли не только в Европе и Азии, но всей мировой торговли в целом. </w:t>
      </w:r>
    </w:p>
    <w:p w:rsidR="0090788B" w:rsidRPr="00885446" w:rsidRDefault="0090788B" w:rsidP="009665C8">
      <w:pPr>
        <w:spacing w:after="0" w:line="360" w:lineRule="auto"/>
        <w:ind w:firstLine="709"/>
        <w:jc w:val="both"/>
        <w:rPr>
          <w:rFonts w:ascii="Times New Roman" w:hAnsi="Times New Roman"/>
          <w:sz w:val="28"/>
          <w:szCs w:val="28"/>
        </w:rPr>
      </w:pPr>
      <w:r w:rsidRPr="00885446">
        <w:rPr>
          <w:rFonts w:ascii="Times New Roman" w:hAnsi="Times New Roman"/>
          <w:sz w:val="28"/>
          <w:szCs w:val="28"/>
        </w:rPr>
        <w:t xml:space="preserve">Исходя из этого, можно определить основную цель данной курсовой работы, которая состоит в раскрытии сущности международной торговли, ее современного положения, отраслевой и географической структуры, а также тенденций ее развития. Такая цель курсовой работы предполагает выполнение следующих основных задач: </w:t>
      </w:r>
    </w:p>
    <w:p w:rsidR="0090788B" w:rsidRPr="00885446" w:rsidRDefault="0090788B" w:rsidP="009665C8">
      <w:pPr>
        <w:pStyle w:val="11"/>
        <w:numPr>
          <w:ilvl w:val="0"/>
          <w:numId w:val="3"/>
        </w:numPr>
        <w:spacing w:line="360" w:lineRule="auto"/>
        <w:jc w:val="both"/>
        <w:rPr>
          <w:rFonts w:ascii="Times New Roman" w:hAnsi="Times New Roman"/>
          <w:sz w:val="28"/>
          <w:szCs w:val="28"/>
        </w:rPr>
      </w:pPr>
      <w:r w:rsidRPr="00885446">
        <w:rPr>
          <w:rFonts w:ascii="Times New Roman" w:hAnsi="Times New Roman"/>
          <w:sz w:val="28"/>
          <w:szCs w:val="28"/>
        </w:rPr>
        <w:t>рассмотрение теорий мировой торговли</w:t>
      </w:r>
      <w:r>
        <w:rPr>
          <w:rFonts w:ascii="Times New Roman" w:hAnsi="Times New Roman"/>
          <w:sz w:val="28"/>
          <w:szCs w:val="28"/>
        </w:rPr>
        <w:t>;</w:t>
      </w:r>
    </w:p>
    <w:p w:rsidR="0090788B" w:rsidRPr="00885446" w:rsidRDefault="0090788B" w:rsidP="009665C8">
      <w:pPr>
        <w:pStyle w:val="11"/>
        <w:numPr>
          <w:ilvl w:val="0"/>
          <w:numId w:val="3"/>
        </w:numPr>
        <w:spacing w:line="360" w:lineRule="auto"/>
        <w:jc w:val="both"/>
        <w:rPr>
          <w:rFonts w:ascii="Times New Roman" w:hAnsi="Times New Roman"/>
          <w:sz w:val="28"/>
          <w:szCs w:val="28"/>
        </w:rPr>
      </w:pPr>
      <w:r w:rsidRPr="00885446">
        <w:rPr>
          <w:rFonts w:ascii="Times New Roman" w:hAnsi="Times New Roman"/>
          <w:sz w:val="28"/>
          <w:szCs w:val="28"/>
        </w:rPr>
        <w:t xml:space="preserve"> исследование истории международной торговли</w:t>
      </w:r>
      <w:r>
        <w:rPr>
          <w:rFonts w:ascii="Times New Roman" w:hAnsi="Times New Roman"/>
          <w:sz w:val="28"/>
          <w:szCs w:val="28"/>
        </w:rPr>
        <w:t>;</w:t>
      </w:r>
    </w:p>
    <w:p w:rsidR="0090788B" w:rsidRPr="00885446" w:rsidRDefault="0090788B" w:rsidP="009665C8">
      <w:pPr>
        <w:pStyle w:val="11"/>
        <w:numPr>
          <w:ilvl w:val="0"/>
          <w:numId w:val="3"/>
        </w:numPr>
        <w:spacing w:line="360" w:lineRule="auto"/>
        <w:jc w:val="both"/>
        <w:rPr>
          <w:rFonts w:ascii="Times New Roman" w:hAnsi="Times New Roman"/>
          <w:sz w:val="28"/>
          <w:szCs w:val="28"/>
        </w:rPr>
      </w:pPr>
      <w:r w:rsidRPr="00885446">
        <w:rPr>
          <w:rFonts w:ascii="Times New Roman" w:hAnsi="Times New Roman"/>
          <w:sz w:val="28"/>
          <w:szCs w:val="28"/>
        </w:rPr>
        <w:t>характеристика основных показателей международной торговли</w:t>
      </w:r>
      <w:r>
        <w:rPr>
          <w:rFonts w:ascii="Times New Roman" w:hAnsi="Times New Roman"/>
          <w:sz w:val="28"/>
          <w:szCs w:val="28"/>
        </w:rPr>
        <w:t>;</w:t>
      </w:r>
    </w:p>
    <w:p w:rsidR="0090788B" w:rsidRPr="00885446" w:rsidRDefault="0090788B" w:rsidP="009665C8">
      <w:pPr>
        <w:pStyle w:val="11"/>
        <w:numPr>
          <w:ilvl w:val="0"/>
          <w:numId w:val="3"/>
        </w:numPr>
        <w:spacing w:line="360" w:lineRule="auto"/>
        <w:jc w:val="both"/>
        <w:rPr>
          <w:rFonts w:ascii="Times New Roman" w:hAnsi="Times New Roman"/>
          <w:sz w:val="28"/>
          <w:szCs w:val="28"/>
        </w:rPr>
      </w:pPr>
      <w:r w:rsidRPr="00885446">
        <w:rPr>
          <w:rFonts w:ascii="Times New Roman" w:hAnsi="Times New Roman"/>
          <w:sz w:val="28"/>
          <w:szCs w:val="28"/>
        </w:rPr>
        <w:t>рассмотрение отраслевой и географической структуры мировой торговли, ее видов, основ ее юридического обеспечения</w:t>
      </w:r>
      <w:r>
        <w:rPr>
          <w:rFonts w:ascii="Times New Roman" w:hAnsi="Times New Roman"/>
          <w:sz w:val="28"/>
          <w:szCs w:val="28"/>
        </w:rPr>
        <w:t>;</w:t>
      </w:r>
    </w:p>
    <w:p w:rsidR="0090788B" w:rsidRPr="00885446" w:rsidRDefault="0090788B" w:rsidP="009665C8">
      <w:pPr>
        <w:pStyle w:val="11"/>
        <w:numPr>
          <w:ilvl w:val="0"/>
          <w:numId w:val="3"/>
        </w:numPr>
        <w:spacing w:line="360" w:lineRule="auto"/>
        <w:jc w:val="both"/>
        <w:rPr>
          <w:rFonts w:ascii="Times New Roman" w:hAnsi="Times New Roman"/>
          <w:sz w:val="28"/>
          <w:szCs w:val="28"/>
        </w:rPr>
      </w:pPr>
      <w:r w:rsidRPr="00885446">
        <w:rPr>
          <w:rFonts w:ascii="Times New Roman" w:hAnsi="Times New Roman"/>
          <w:sz w:val="28"/>
          <w:szCs w:val="28"/>
        </w:rPr>
        <w:t>исследование тенденций развития мировой торговли</w:t>
      </w:r>
      <w:r>
        <w:rPr>
          <w:rFonts w:ascii="Times New Roman" w:hAnsi="Times New Roman"/>
          <w:sz w:val="28"/>
          <w:szCs w:val="28"/>
        </w:rPr>
        <w:t>;</w:t>
      </w:r>
    </w:p>
    <w:p w:rsidR="0090788B" w:rsidRPr="00885446" w:rsidRDefault="0090788B" w:rsidP="009665C8">
      <w:pPr>
        <w:pStyle w:val="11"/>
        <w:numPr>
          <w:ilvl w:val="0"/>
          <w:numId w:val="3"/>
        </w:numPr>
        <w:spacing w:line="360" w:lineRule="auto"/>
        <w:jc w:val="both"/>
        <w:rPr>
          <w:rFonts w:ascii="Times New Roman" w:hAnsi="Times New Roman"/>
          <w:sz w:val="28"/>
          <w:szCs w:val="28"/>
        </w:rPr>
      </w:pPr>
      <w:r w:rsidRPr="00885446">
        <w:rPr>
          <w:rFonts w:ascii="Times New Roman" w:hAnsi="Times New Roman"/>
          <w:sz w:val="28"/>
          <w:szCs w:val="28"/>
        </w:rPr>
        <w:t>характеристика особенностей структуры мировой торговли на современном этапе</w:t>
      </w:r>
      <w:r>
        <w:rPr>
          <w:rFonts w:ascii="Times New Roman" w:hAnsi="Times New Roman"/>
          <w:sz w:val="28"/>
          <w:szCs w:val="28"/>
        </w:rPr>
        <w:t>;</w:t>
      </w:r>
    </w:p>
    <w:p w:rsidR="0090788B" w:rsidRDefault="0090788B" w:rsidP="009665C8">
      <w:pPr>
        <w:pStyle w:val="11"/>
        <w:numPr>
          <w:ilvl w:val="0"/>
          <w:numId w:val="3"/>
        </w:numPr>
        <w:spacing w:after="0" w:line="360" w:lineRule="auto"/>
        <w:jc w:val="both"/>
        <w:rPr>
          <w:rFonts w:ascii="Times New Roman" w:hAnsi="Times New Roman"/>
          <w:sz w:val="28"/>
          <w:szCs w:val="28"/>
        </w:rPr>
      </w:pPr>
      <w:r w:rsidRPr="00885446">
        <w:rPr>
          <w:rFonts w:ascii="Times New Roman" w:hAnsi="Times New Roman"/>
          <w:sz w:val="28"/>
          <w:szCs w:val="28"/>
        </w:rPr>
        <w:t>совершенствование структуры внешней торговли России</w:t>
      </w:r>
      <w:r>
        <w:rPr>
          <w:rFonts w:ascii="Times New Roman" w:hAnsi="Times New Roman"/>
          <w:sz w:val="28"/>
          <w:szCs w:val="28"/>
        </w:rPr>
        <w:t>.</w:t>
      </w:r>
    </w:p>
    <w:p w:rsidR="0090788B" w:rsidRPr="00885446" w:rsidRDefault="0090788B" w:rsidP="009665C8">
      <w:pPr>
        <w:spacing w:after="0" w:line="360" w:lineRule="auto"/>
        <w:ind w:firstLine="709"/>
        <w:jc w:val="both"/>
        <w:rPr>
          <w:rFonts w:ascii="Times New Roman" w:hAnsi="Times New Roman"/>
          <w:sz w:val="28"/>
          <w:szCs w:val="28"/>
        </w:rPr>
      </w:pPr>
      <w:r w:rsidRPr="00885446">
        <w:rPr>
          <w:rFonts w:ascii="Times New Roman" w:hAnsi="Times New Roman"/>
          <w:sz w:val="28"/>
          <w:szCs w:val="28"/>
        </w:rPr>
        <w:t>Таким образом, объектом исследования будет сама международная торговля, а предметом, соответственно, ее отраслевая и географическая структура, показатели, динамика развития.</w:t>
      </w:r>
    </w:p>
    <w:p w:rsidR="0090788B" w:rsidRPr="00885446" w:rsidRDefault="0090788B" w:rsidP="009665C8">
      <w:pPr>
        <w:spacing w:after="0" w:line="360" w:lineRule="auto"/>
        <w:ind w:firstLine="709"/>
        <w:jc w:val="both"/>
        <w:rPr>
          <w:rFonts w:ascii="Times New Roman" w:hAnsi="Times New Roman"/>
          <w:sz w:val="28"/>
          <w:szCs w:val="28"/>
        </w:rPr>
      </w:pPr>
      <w:r w:rsidRPr="00885446">
        <w:rPr>
          <w:rFonts w:ascii="Times New Roman" w:hAnsi="Times New Roman"/>
          <w:sz w:val="28"/>
          <w:szCs w:val="28"/>
        </w:rPr>
        <w:t>Тематика работы предполагает изучение не только количественных характеристик изменений в международной торговле, но и качественной стороны этих изменений. В качестве результата проведенного анализа, применяя метод синтеза, будут сделаны выводы о динамике и структуре международной торговли. В соответствии с методом группировки, будут сформированы группы основных показателей международной торговли, её форм, а так же охарактеризована её структура.</w:t>
      </w: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pStyle w:val="11"/>
        <w:numPr>
          <w:ilvl w:val="0"/>
          <w:numId w:val="4"/>
        </w:numPr>
        <w:spacing w:after="0" w:line="360" w:lineRule="auto"/>
        <w:ind w:left="0" w:firstLine="709"/>
        <w:jc w:val="both"/>
        <w:rPr>
          <w:rFonts w:ascii="Times New Roman" w:hAnsi="Times New Roman"/>
          <w:sz w:val="28"/>
          <w:szCs w:val="28"/>
        </w:rPr>
      </w:pPr>
      <w:r w:rsidRPr="00EC71C7">
        <w:rPr>
          <w:rFonts w:ascii="Times New Roman" w:hAnsi="Times New Roman"/>
          <w:sz w:val="28"/>
          <w:szCs w:val="28"/>
        </w:rPr>
        <w:t>ТЕОРЕТИЧЕСКИЕ ОСНОВЫ ИССЛЕДОВАНИЯ МИРОВОЙ ТОРГОВЛИ</w:t>
      </w:r>
    </w:p>
    <w:p w:rsidR="0090788B" w:rsidRPr="00EC71C7" w:rsidRDefault="0090788B" w:rsidP="009665C8">
      <w:pPr>
        <w:pStyle w:val="11"/>
        <w:spacing w:after="0" w:line="360" w:lineRule="auto"/>
        <w:jc w:val="both"/>
        <w:rPr>
          <w:rFonts w:ascii="Times New Roman" w:hAnsi="Times New Roman"/>
          <w:sz w:val="28"/>
          <w:szCs w:val="28"/>
        </w:rPr>
      </w:pPr>
    </w:p>
    <w:p w:rsidR="0090788B" w:rsidRPr="002A4EFC" w:rsidRDefault="0090788B" w:rsidP="009665C8">
      <w:pPr>
        <w:spacing w:after="0" w:line="360" w:lineRule="auto"/>
        <w:ind w:firstLine="709"/>
        <w:rPr>
          <w:rFonts w:ascii="Times New Roman" w:hAnsi="Times New Roman"/>
          <w:sz w:val="28"/>
          <w:szCs w:val="28"/>
        </w:rPr>
      </w:pPr>
      <w:r>
        <w:rPr>
          <w:rFonts w:ascii="Times New Roman" w:hAnsi="Times New Roman"/>
          <w:sz w:val="28"/>
          <w:szCs w:val="28"/>
        </w:rPr>
        <w:t>1.1 Т</w:t>
      </w:r>
      <w:r w:rsidRPr="002A4EFC">
        <w:rPr>
          <w:rFonts w:ascii="Times New Roman" w:hAnsi="Times New Roman"/>
          <w:sz w:val="28"/>
          <w:szCs w:val="28"/>
        </w:rPr>
        <w:t>еории международной торговли</w:t>
      </w:r>
    </w:p>
    <w:p w:rsidR="0090788B" w:rsidRDefault="0090788B" w:rsidP="009665C8">
      <w:pPr>
        <w:pStyle w:val="11"/>
        <w:spacing w:after="0" w:line="360" w:lineRule="auto"/>
        <w:jc w:val="both"/>
        <w:rPr>
          <w:rFonts w:ascii="Times New Roman" w:hAnsi="Times New Roman"/>
          <w:sz w:val="28"/>
          <w:szCs w:val="28"/>
        </w:rPr>
      </w:pPr>
    </w:p>
    <w:p w:rsidR="0090788B" w:rsidRPr="00EC71C7" w:rsidRDefault="0090788B" w:rsidP="009665C8">
      <w:pPr>
        <w:shd w:val="clear" w:color="auto" w:fill="FFFFFF"/>
        <w:spacing w:after="0" w:line="360" w:lineRule="auto"/>
        <w:ind w:left="6" w:right="62" w:firstLine="709"/>
        <w:jc w:val="both"/>
        <w:rPr>
          <w:rFonts w:ascii="Times New Roman" w:hAnsi="Times New Roman"/>
          <w:color w:val="000000"/>
          <w:sz w:val="28"/>
          <w:szCs w:val="28"/>
        </w:rPr>
      </w:pPr>
      <w:r w:rsidRPr="00EC71C7">
        <w:rPr>
          <w:rFonts w:ascii="Times New Roman" w:hAnsi="Times New Roman"/>
          <w:sz w:val="28"/>
          <w:szCs w:val="28"/>
        </w:rPr>
        <w:t xml:space="preserve">Международная торговля - это международные товарно-денежные отношения, совокупность внешней торговли всех стран мира. </w:t>
      </w:r>
      <w:r w:rsidRPr="00EC71C7">
        <w:rPr>
          <w:rFonts w:ascii="Times New Roman" w:hAnsi="Times New Roman"/>
          <w:color w:val="000000"/>
          <w:sz w:val="28"/>
          <w:szCs w:val="28"/>
        </w:rPr>
        <w:t>Она является формой связи меж</w:t>
      </w:r>
      <w:r w:rsidRPr="00EC71C7">
        <w:rPr>
          <w:rFonts w:ascii="Times New Roman" w:hAnsi="Times New Roman"/>
          <w:color w:val="000000"/>
          <w:sz w:val="28"/>
          <w:szCs w:val="28"/>
        </w:rPr>
        <w:softHyphen/>
        <w:t>ду товаропроизводителями разных стран, возникающей на основе международного разделения труда, и выражает их взаимную экономическую зависимость.</w:t>
      </w:r>
    </w:p>
    <w:p w:rsidR="0090788B" w:rsidRPr="008E6F07" w:rsidRDefault="0090788B" w:rsidP="009665C8">
      <w:pPr>
        <w:shd w:val="clear" w:color="auto" w:fill="FFFFFF"/>
        <w:spacing w:after="0" w:line="360" w:lineRule="auto"/>
        <w:ind w:left="6" w:right="62" w:firstLine="709"/>
        <w:jc w:val="both"/>
        <w:rPr>
          <w:rFonts w:ascii="Times New Roman" w:hAnsi="Times New Roman"/>
          <w:iCs/>
          <w:sz w:val="28"/>
          <w:szCs w:val="28"/>
        </w:rPr>
      </w:pPr>
      <w:r w:rsidRPr="00EC71C7">
        <w:rPr>
          <w:rFonts w:ascii="Times New Roman" w:hAnsi="Times New Roman"/>
          <w:iCs/>
          <w:sz w:val="28"/>
          <w:szCs w:val="28"/>
        </w:rPr>
        <w:t>Многовековая история мировой торговли опирается на впол</w:t>
      </w:r>
      <w:r w:rsidRPr="00EC71C7">
        <w:rPr>
          <w:rFonts w:ascii="Times New Roman" w:hAnsi="Times New Roman"/>
          <w:iCs/>
          <w:sz w:val="28"/>
          <w:szCs w:val="28"/>
        </w:rPr>
        <w:softHyphen/>
        <w:t>не осязаемую выгоду, приносимую ею участвующим в ней стра</w:t>
      </w:r>
      <w:r w:rsidRPr="00EC71C7">
        <w:rPr>
          <w:rFonts w:ascii="Times New Roman" w:hAnsi="Times New Roman"/>
          <w:iCs/>
          <w:sz w:val="28"/>
          <w:szCs w:val="28"/>
        </w:rPr>
        <w:softHyphen/>
        <w:t>нам. За этот период объяснения причин и последствий сложи</w:t>
      </w:r>
      <w:r w:rsidRPr="00EC71C7">
        <w:rPr>
          <w:rFonts w:ascii="Times New Roman" w:hAnsi="Times New Roman"/>
          <w:iCs/>
          <w:sz w:val="28"/>
          <w:szCs w:val="28"/>
        </w:rPr>
        <w:softHyphen/>
        <w:t>лись в конкретные теории. Общая теория международной торговли дает представление о том, что лежит в основе этой выгоды от внешней торговли, или, чем определяются направления внешнеторговых потоков.</w:t>
      </w:r>
      <w:r w:rsidRPr="00236C3D">
        <w:rPr>
          <w:rFonts w:ascii="Times New Roman" w:hAnsi="Times New Roman"/>
          <w:iCs/>
          <w:sz w:val="28"/>
          <w:szCs w:val="28"/>
        </w:rPr>
        <w:t xml:space="preserve"> </w:t>
      </w:r>
    </w:p>
    <w:p w:rsidR="0090788B" w:rsidRDefault="0090788B" w:rsidP="009665C8">
      <w:pPr>
        <w:shd w:val="clear" w:color="auto" w:fill="FFFFFF"/>
        <w:spacing w:after="0" w:line="360" w:lineRule="auto"/>
        <w:ind w:right="62" w:firstLine="709"/>
        <w:jc w:val="both"/>
        <w:rPr>
          <w:rFonts w:ascii="Times New Roman" w:hAnsi="Times New Roman"/>
          <w:iCs/>
          <w:sz w:val="28"/>
          <w:szCs w:val="28"/>
        </w:rPr>
      </w:pPr>
      <w:r>
        <w:rPr>
          <w:rFonts w:ascii="Times New Roman" w:hAnsi="Times New Roman"/>
          <w:iCs/>
          <w:sz w:val="28"/>
          <w:szCs w:val="28"/>
        </w:rPr>
        <w:t>Основные теории международной торговли иллюстрирует рис. 1.1.1:</w:t>
      </w:r>
    </w:p>
    <w:p w:rsidR="0090788B" w:rsidRDefault="0090788B" w:rsidP="009665C8">
      <w:pPr>
        <w:framePr w:h="3663" w:hSpace="10080" w:wrap="notBeside" w:vAnchor="text" w:hAnchor="margin" w:x="1" w:y="1"/>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CA4C3D">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6.5pt;height:181.5pt;visibility:visible">
            <v:imagedata r:id="rId5" o:title=""/>
          </v:shape>
        </w:pict>
      </w:r>
    </w:p>
    <w:p w:rsidR="0090788B" w:rsidRDefault="0090788B" w:rsidP="009665C8">
      <w:pPr>
        <w:spacing w:after="0" w:line="360" w:lineRule="auto"/>
        <w:jc w:val="both"/>
        <w:rPr>
          <w:rFonts w:ascii="Times New Roman" w:hAnsi="Times New Roman"/>
          <w:iCs/>
          <w:sz w:val="28"/>
          <w:szCs w:val="28"/>
        </w:rPr>
      </w:pPr>
    </w:p>
    <w:p w:rsidR="0090788B" w:rsidRDefault="0090788B" w:rsidP="009665C8">
      <w:pPr>
        <w:spacing w:after="0" w:line="360" w:lineRule="auto"/>
        <w:ind w:firstLine="709"/>
        <w:jc w:val="both"/>
        <w:rPr>
          <w:rFonts w:ascii="Times New Roman" w:hAnsi="Times New Roman"/>
          <w:iCs/>
          <w:sz w:val="28"/>
          <w:szCs w:val="28"/>
        </w:rPr>
      </w:pPr>
      <w:r>
        <w:rPr>
          <w:rFonts w:ascii="Times New Roman" w:hAnsi="Times New Roman"/>
          <w:iCs/>
          <w:sz w:val="28"/>
          <w:szCs w:val="28"/>
        </w:rPr>
        <w:t xml:space="preserve">Рисунок 1.1.1 – Теории международной торговли </w:t>
      </w:r>
      <w:r w:rsidRPr="00236C3D">
        <w:rPr>
          <w:rFonts w:ascii="Times New Roman" w:hAnsi="Times New Roman"/>
          <w:iCs/>
          <w:sz w:val="28"/>
          <w:szCs w:val="28"/>
        </w:rPr>
        <w:t>[</w:t>
      </w:r>
      <w:r>
        <w:rPr>
          <w:rFonts w:ascii="Times New Roman" w:hAnsi="Times New Roman"/>
          <w:iCs/>
          <w:sz w:val="28"/>
          <w:szCs w:val="28"/>
        </w:rPr>
        <w:t>10, с. 182</w:t>
      </w:r>
      <w:r w:rsidRPr="00236C3D">
        <w:rPr>
          <w:rFonts w:ascii="Times New Roman" w:hAnsi="Times New Roman"/>
          <w:iCs/>
          <w:sz w:val="28"/>
          <w:szCs w:val="28"/>
        </w:rPr>
        <w:t>]</w:t>
      </w:r>
    </w:p>
    <w:p w:rsidR="0090788B" w:rsidRDefault="0090788B" w:rsidP="009665C8">
      <w:pPr>
        <w:spacing w:after="0" w:line="360" w:lineRule="auto"/>
        <w:ind w:firstLine="709"/>
        <w:jc w:val="both"/>
        <w:rPr>
          <w:rFonts w:ascii="Times New Roman" w:hAnsi="Times New Roman"/>
          <w:iCs/>
          <w:sz w:val="28"/>
          <w:szCs w:val="28"/>
        </w:rPr>
      </w:pPr>
      <w:r>
        <w:rPr>
          <w:rFonts w:ascii="Times New Roman" w:hAnsi="Times New Roman"/>
          <w:iCs/>
          <w:sz w:val="28"/>
          <w:szCs w:val="28"/>
        </w:rPr>
        <w:t>Из рисунка 1.1.1 видно, что все теории международной торговли делятся на классические теории, основой которых является деятельность страны, и современные, основой которых является торговая деятельность компании.</w:t>
      </w:r>
    </w:p>
    <w:p w:rsidR="0090788B" w:rsidRDefault="0090788B" w:rsidP="009665C8">
      <w:pPr>
        <w:spacing w:after="0" w:line="360" w:lineRule="auto"/>
        <w:ind w:firstLine="709"/>
        <w:jc w:val="both"/>
        <w:rPr>
          <w:rFonts w:ascii="Times New Roman" w:hAnsi="Times New Roman"/>
          <w:sz w:val="28"/>
          <w:szCs w:val="28"/>
        </w:rPr>
      </w:pPr>
      <w:r w:rsidRPr="00276177">
        <w:rPr>
          <w:rFonts w:ascii="Times New Roman" w:hAnsi="Times New Roman"/>
          <w:sz w:val="28"/>
          <w:szCs w:val="28"/>
        </w:rPr>
        <w:t>Меркантили</w:t>
      </w:r>
      <w:r>
        <w:rPr>
          <w:rFonts w:ascii="Times New Roman" w:hAnsi="Times New Roman"/>
          <w:sz w:val="28"/>
          <w:szCs w:val="28"/>
        </w:rPr>
        <w:t>зм</w:t>
      </w:r>
      <w:r w:rsidRPr="00276177">
        <w:rPr>
          <w:rFonts w:ascii="Times New Roman" w:hAnsi="Times New Roman"/>
          <w:sz w:val="28"/>
          <w:szCs w:val="28"/>
        </w:rPr>
        <w:t>. В рамках этой теории считалось, что главной целью каждого государства является богатство, а мир обладает ограниченным богатством, и увеличение богатства одной страны возможно лишь за счёт сокращения богатства другой страны. При этом роль государства в международной экономической политике сводилась к поддержанию положительного сальдо торгового баланса и регулирование внешней торговли для стимуляции экспорта и сокращения импорта</w:t>
      </w:r>
      <w:r>
        <w:rPr>
          <w:rFonts w:ascii="Times New Roman" w:hAnsi="Times New Roman"/>
          <w:sz w:val="28"/>
          <w:szCs w:val="28"/>
        </w:rPr>
        <w:t xml:space="preserve"> </w:t>
      </w:r>
      <w:r w:rsidRPr="00236C3D">
        <w:rPr>
          <w:rFonts w:ascii="Times New Roman" w:hAnsi="Times New Roman"/>
          <w:iCs/>
          <w:sz w:val="28"/>
          <w:szCs w:val="28"/>
        </w:rPr>
        <w:t>[</w:t>
      </w:r>
      <w:r>
        <w:rPr>
          <w:rFonts w:ascii="Times New Roman" w:hAnsi="Times New Roman"/>
          <w:iCs/>
          <w:sz w:val="28"/>
          <w:szCs w:val="28"/>
        </w:rPr>
        <w:t>14</w:t>
      </w:r>
      <w:r w:rsidRPr="00236C3D">
        <w:rPr>
          <w:rFonts w:ascii="Times New Roman" w:hAnsi="Times New Roman"/>
          <w:iCs/>
          <w:sz w:val="28"/>
          <w:szCs w:val="28"/>
        </w:rPr>
        <w:t>]</w:t>
      </w:r>
      <w:r w:rsidRPr="00276177">
        <w:rPr>
          <w:rFonts w:ascii="Times New Roman" w:hAnsi="Times New Roman"/>
          <w:sz w:val="28"/>
          <w:szCs w:val="28"/>
        </w:rPr>
        <w:t>.</w:t>
      </w:r>
    </w:p>
    <w:p w:rsidR="0090788B" w:rsidRDefault="0090788B" w:rsidP="009665C8">
      <w:pPr>
        <w:spacing w:after="0" w:line="360" w:lineRule="auto"/>
        <w:ind w:firstLine="709"/>
        <w:jc w:val="both"/>
        <w:rPr>
          <w:rFonts w:ascii="Times New Roman" w:hAnsi="Times New Roman"/>
          <w:sz w:val="36"/>
          <w:szCs w:val="28"/>
        </w:rPr>
      </w:pPr>
      <w:r w:rsidRPr="00276177">
        <w:rPr>
          <w:rFonts w:ascii="Times New Roman" w:hAnsi="Times New Roman"/>
          <w:sz w:val="28"/>
          <w:szCs w:val="28"/>
        </w:rPr>
        <w:t>Меркантилисты первыми подчеркнули значимость международной торговли и впервые описали платёжный баланс. Основным недостатком этой теории является то, что здесь развитие стран видится возможным только за счёт перераспределения богатства, а не за счёт его наращения.</w:t>
      </w:r>
    </w:p>
    <w:p w:rsidR="0090788B" w:rsidRDefault="0090788B" w:rsidP="009665C8">
      <w:pPr>
        <w:spacing w:after="0" w:line="360" w:lineRule="auto"/>
        <w:ind w:firstLine="709"/>
        <w:jc w:val="both"/>
        <w:rPr>
          <w:rFonts w:ascii="Times New Roman" w:hAnsi="Times New Roman"/>
          <w:sz w:val="36"/>
          <w:szCs w:val="28"/>
        </w:rPr>
      </w:pPr>
      <w:r w:rsidRPr="00276177">
        <w:rPr>
          <w:rFonts w:ascii="Times New Roman" w:hAnsi="Times New Roman"/>
          <w:sz w:val="28"/>
          <w:szCs w:val="28"/>
        </w:rPr>
        <w:t>Теория абсолютных преимуществ Адама Смита. Считалось, что благосостояния наций зависит не только от количества золота, но и от способности производить товары и услуги. Следовательно, задачей государства является развитие производства за счёт разделения труда и кооперации. Формулировка самой теории звучит так: страны экспортируют те товары, которые они производят с меньшими издержками, то есть в производстве которых имеют абсолютные преимущества, а импортируют те товары, которые производятся другими странами с меньшими издержками, то есть в производстве которых преимущество находится у торговых партнёров.</w:t>
      </w:r>
    </w:p>
    <w:p w:rsidR="0090788B" w:rsidRDefault="0090788B" w:rsidP="009665C8">
      <w:pPr>
        <w:spacing w:after="0" w:line="360" w:lineRule="auto"/>
        <w:ind w:firstLine="709"/>
        <w:jc w:val="both"/>
        <w:rPr>
          <w:rFonts w:ascii="Times New Roman" w:hAnsi="Times New Roman"/>
          <w:sz w:val="36"/>
          <w:szCs w:val="28"/>
        </w:rPr>
      </w:pPr>
      <w:r w:rsidRPr="00276177">
        <w:rPr>
          <w:rFonts w:ascii="Times New Roman" w:hAnsi="Times New Roman"/>
          <w:sz w:val="28"/>
          <w:szCs w:val="28"/>
        </w:rPr>
        <w:t>Эта теория показывает преимущества разделения труда, но, в тоже время, не объясняет торговли при отсутствии абсолютных преимуществ.</w:t>
      </w:r>
    </w:p>
    <w:p w:rsidR="0090788B" w:rsidRDefault="0090788B" w:rsidP="009665C8">
      <w:pPr>
        <w:spacing w:after="0" w:line="360" w:lineRule="auto"/>
        <w:ind w:firstLine="709"/>
        <w:jc w:val="both"/>
        <w:rPr>
          <w:rFonts w:ascii="Times New Roman" w:hAnsi="Times New Roman"/>
          <w:sz w:val="28"/>
          <w:szCs w:val="28"/>
        </w:rPr>
      </w:pPr>
      <w:r w:rsidRPr="00276177">
        <w:rPr>
          <w:rFonts w:ascii="Times New Roman" w:hAnsi="Times New Roman"/>
          <w:sz w:val="28"/>
          <w:szCs w:val="28"/>
        </w:rPr>
        <w:t>Теория сравнительных преимуществ Давида Рикардо формулируется следующим образом: если страны специализируются на производстве тех товаров, которые они могут производить с относительно более низкими издержками по сравнению с другими странами, то торговля будет взаимовыгодной независимо от того, является ли производство в одной из них абсолютно более эффективным, чем в другой, или нет.</w:t>
      </w:r>
    </w:p>
    <w:p w:rsidR="0090788B" w:rsidRDefault="0090788B" w:rsidP="009665C8">
      <w:pPr>
        <w:spacing w:after="0" w:line="360" w:lineRule="auto"/>
        <w:ind w:firstLine="709"/>
        <w:jc w:val="both"/>
        <w:rPr>
          <w:rFonts w:ascii="Times New Roman" w:hAnsi="Times New Roman"/>
          <w:sz w:val="36"/>
          <w:szCs w:val="28"/>
        </w:rPr>
      </w:pPr>
      <w:r w:rsidRPr="00276177">
        <w:rPr>
          <w:rFonts w:ascii="Times New Roman" w:hAnsi="Times New Roman"/>
          <w:sz w:val="28"/>
          <w:szCs w:val="28"/>
        </w:rPr>
        <w:t>Данная теория впервые доказала существование выигрыша от торговли и описала совокупный спрос и совокупное предложение. Хотя при этом она не учитывает транспортные издержки и влияние внешней торговли на распределение доходов внутри страны, действуя только в условиях полной занятости.</w:t>
      </w:r>
    </w:p>
    <w:p w:rsidR="0090788B" w:rsidRDefault="0090788B" w:rsidP="009665C8">
      <w:pPr>
        <w:spacing w:after="0" w:line="360" w:lineRule="auto"/>
        <w:ind w:firstLine="709"/>
        <w:jc w:val="both"/>
        <w:rPr>
          <w:rFonts w:ascii="Times New Roman" w:hAnsi="Times New Roman"/>
          <w:sz w:val="28"/>
          <w:szCs w:val="28"/>
        </w:rPr>
      </w:pPr>
      <w:r w:rsidRPr="00276177">
        <w:rPr>
          <w:rFonts w:ascii="Times New Roman" w:hAnsi="Times New Roman"/>
          <w:sz w:val="28"/>
          <w:szCs w:val="28"/>
        </w:rPr>
        <w:t>Теория соотношения факторов производства Хекшера-Олина. Оперирует понятиями фактороинтенсивность (отношение затрат факторов производства на создание товара) и факторонасыщенность (обеспеченность факторами производства). Согласно этой теории, каждая страна экспортирует те фактороинтенсивные товары, для производства которых она обладает относительно избыточными факторами производства, и импортирует те, для производства которых она испытывает относительный недостаток факторов производства. Эта теория выводит причину влияния разных факторов производства на международную торговлю. Международная торговля приводит к выравниванию цен на факторы производства в торгующих странах.</w:t>
      </w:r>
    </w:p>
    <w:p w:rsidR="0090788B" w:rsidRDefault="0090788B" w:rsidP="009665C8">
      <w:pPr>
        <w:spacing w:after="0" w:line="360" w:lineRule="auto"/>
        <w:ind w:firstLine="709"/>
        <w:jc w:val="both"/>
        <w:rPr>
          <w:rFonts w:ascii="Times New Roman" w:hAnsi="Times New Roman"/>
          <w:sz w:val="28"/>
          <w:szCs w:val="28"/>
        </w:rPr>
      </w:pPr>
      <w:r w:rsidRPr="00276177">
        <w:rPr>
          <w:rFonts w:ascii="Times New Roman" w:hAnsi="Times New Roman"/>
          <w:sz w:val="28"/>
          <w:szCs w:val="28"/>
        </w:rPr>
        <w:t>Основоположниками теории подобия стран являются Дж. Милль, Ф. Эджоут, Д. Мид, А. Маршалл. Основна</w:t>
      </w:r>
      <w:r>
        <w:rPr>
          <w:rFonts w:ascii="Times New Roman" w:hAnsi="Times New Roman"/>
          <w:sz w:val="28"/>
          <w:szCs w:val="28"/>
        </w:rPr>
        <w:t>я идея этой теории заключается в</w:t>
      </w:r>
      <w:r w:rsidRPr="00276177">
        <w:rPr>
          <w:rFonts w:ascii="Times New Roman" w:hAnsi="Times New Roman"/>
          <w:sz w:val="28"/>
          <w:szCs w:val="28"/>
        </w:rPr>
        <w:t xml:space="preserve"> том, что большая доля объема внешней торговли приходится на торговлю готовыми изделиями между промышленно развитыми странами, поскольку в них имеются схожие сегменты рынков.</w:t>
      </w:r>
    </w:p>
    <w:p w:rsidR="0090788B" w:rsidRDefault="0090788B" w:rsidP="009665C8">
      <w:pPr>
        <w:spacing w:after="0" w:line="360" w:lineRule="auto"/>
        <w:ind w:firstLine="709"/>
        <w:jc w:val="both"/>
        <w:rPr>
          <w:rFonts w:ascii="Times New Roman" w:hAnsi="Times New Roman"/>
          <w:sz w:val="28"/>
        </w:rPr>
      </w:pPr>
      <w:r w:rsidRPr="00276177">
        <w:rPr>
          <w:rFonts w:ascii="Times New Roman" w:hAnsi="Times New Roman"/>
          <w:sz w:val="28"/>
          <w:szCs w:val="28"/>
        </w:rPr>
        <w:t xml:space="preserve">Теория жизненного цикла продукта. </w:t>
      </w:r>
      <w:r w:rsidRPr="00276177">
        <w:rPr>
          <w:rFonts w:ascii="Times New Roman" w:hAnsi="Times New Roman"/>
          <w:sz w:val="28"/>
        </w:rPr>
        <w:t xml:space="preserve">В середине 60-х гг. </w:t>
      </w:r>
      <w:r w:rsidRPr="00276177">
        <w:rPr>
          <w:rFonts w:ascii="Times New Roman" w:hAnsi="Times New Roman"/>
          <w:sz w:val="28"/>
          <w:lang w:val="en-US"/>
        </w:rPr>
        <w:t>XX</w:t>
      </w:r>
      <w:r w:rsidRPr="00276177">
        <w:rPr>
          <w:rFonts w:ascii="Times New Roman" w:hAnsi="Times New Roman"/>
          <w:sz w:val="28"/>
        </w:rPr>
        <w:t xml:space="preserve"> века американский экономист Р. Вернон выдвинул теорию жизненного цикла продукта, в которой попытался объяснить развитие мировой торговли готовыми изделиями на основе этапов их жизни. Этап жизни – это период времени, в течение которого продукт обладает жизнеспособностью на рынке и обеспечивает достижение целей продавца</w:t>
      </w:r>
      <w:r>
        <w:rPr>
          <w:rFonts w:ascii="Times New Roman" w:hAnsi="Times New Roman"/>
          <w:sz w:val="28"/>
        </w:rPr>
        <w:t xml:space="preserve"> </w:t>
      </w:r>
      <w:r w:rsidRPr="00236C3D">
        <w:rPr>
          <w:rFonts w:ascii="Times New Roman" w:hAnsi="Times New Roman"/>
          <w:iCs/>
          <w:sz w:val="28"/>
          <w:szCs w:val="28"/>
        </w:rPr>
        <w:t>[</w:t>
      </w:r>
      <w:r>
        <w:rPr>
          <w:rFonts w:ascii="Times New Roman" w:hAnsi="Times New Roman"/>
          <w:iCs/>
          <w:sz w:val="28"/>
          <w:szCs w:val="28"/>
        </w:rPr>
        <w:t>14</w:t>
      </w:r>
      <w:r w:rsidRPr="00236C3D">
        <w:rPr>
          <w:rFonts w:ascii="Times New Roman" w:hAnsi="Times New Roman"/>
          <w:iCs/>
          <w:sz w:val="28"/>
          <w:szCs w:val="28"/>
        </w:rPr>
        <w:t>]</w:t>
      </w:r>
      <w:r w:rsidRPr="00276177">
        <w:rPr>
          <w:rFonts w:ascii="Times New Roman" w:hAnsi="Times New Roman"/>
          <w:sz w:val="28"/>
        </w:rPr>
        <w:t>.</w:t>
      </w:r>
    </w:p>
    <w:p w:rsidR="0090788B" w:rsidRDefault="0090788B" w:rsidP="009665C8">
      <w:pPr>
        <w:spacing w:after="0" w:line="360" w:lineRule="auto"/>
        <w:ind w:firstLine="709"/>
        <w:jc w:val="both"/>
        <w:rPr>
          <w:rFonts w:ascii="Times New Roman" w:hAnsi="Times New Roman"/>
          <w:sz w:val="28"/>
        </w:rPr>
      </w:pPr>
      <w:r w:rsidRPr="00276177">
        <w:rPr>
          <w:rFonts w:ascii="Times New Roman" w:hAnsi="Times New Roman"/>
          <w:sz w:val="28"/>
        </w:rPr>
        <w:t>Цикл жизни продукта охватывает 4 стадии:</w:t>
      </w:r>
    </w:p>
    <w:p w:rsidR="0090788B" w:rsidRDefault="0090788B" w:rsidP="009665C8">
      <w:pPr>
        <w:pStyle w:val="a3"/>
        <w:numPr>
          <w:ilvl w:val="0"/>
          <w:numId w:val="5"/>
        </w:numPr>
      </w:pPr>
      <w:r>
        <w:t>Внедрение. На этой стадии происходит разработка нового продукта в ответ на возникшую потребность внутри страны. Производство носит мелкосерийный характер, требует высокой квалификации рабочих и концентрируется в стране нововведения. Производитель занимает почти монопольное положение. Лишь небольшая часть продукта поступает на внешний рынок.</w:t>
      </w:r>
    </w:p>
    <w:p w:rsidR="0090788B" w:rsidRDefault="0090788B" w:rsidP="009665C8">
      <w:pPr>
        <w:pStyle w:val="a3"/>
        <w:numPr>
          <w:ilvl w:val="0"/>
          <w:numId w:val="5"/>
        </w:numPr>
      </w:pPr>
      <w:r>
        <w:t>Рост. Спрос на продукт растет, его производство расширяется и распространяется на другие развитые страны. Продукт становится стандартизованным. Увеличивается конкуренция, расширяется экспорт.</w:t>
      </w:r>
    </w:p>
    <w:p w:rsidR="0090788B" w:rsidRDefault="0090788B" w:rsidP="009665C8">
      <w:pPr>
        <w:pStyle w:val="a3"/>
        <w:numPr>
          <w:ilvl w:val="0"/>
          <w:numId w:val="5"/>
        </w:numPr>
      </w:pPr>
      <w:r>
        <w:t>Зрелость. Для этой стадии характерно крупносерийное производство, в конкурентной борьбе преобладает ценовой фактор. Страна нововведения уже не имеет конкурентных преимуществ. Начинается перемещение производства в развивающиеся страны, где дешевле рабочая сила.</w:t>
      </w:r>
    </w:p>
    <w:p w:rsidR="0090788B" w:rsidRDefault="0090788B" w:rsidP="009665C8">
      <w:pPr>
        <w:pStyle w:val="a3"/>
        <w:numPr>
          <w:ilvl w:val="0"/>
          <w:numId w:val="5"/>
        </w:numPr>
      </w:pPr>
      <w:r>
        <w:t>Упадок. В развитых странах сокращается производство, рынки сбыта концентрируются в развивающихся странах. Страна нововведения становится чистым импортером.</w:t>
      </w:r>
    </w:p>
    <w:p w:rsidR="0090788B" w:rsidRDefault="0090788B" w:rsidP="009665C8">
      <w:pPr>
        <w:pStyle w:val="a3"/>
      </w:pPr>
      <w:r>
        <w:t>Теория глобальной стратегической конкуренции. В 80-е гг. экономисты Пол Кругман и Келвин Ланкастер разработали новые теоретические принципы описания закономерностей международной торговли.</w:t>
      </w:r>
    </w:p>
    <w:p w:rsidR="0090788B" w:rsidRDefault="0090788B" w:rsidP="009665C8">
      <w:pPr>
        <w:pStyle w:val="a3"/>
        <w:ind w:firstLine="709"/>
      </w:pPr>
      <w:r>
        <w:t>Основной целью новой теории был анализ влияния глобальной стратегической конкуренции между многонациональными компаниями на торговые потоки. Согласно этой теории, компании стремятся к получению устойчивых конкурентных преимуществ, которые впоследствии могут быть использованы для обеспечения их господства на мировом рынке.</w:t>
      </w:r>
    </w:p>
    <w:p w:rsidR="0090788B" w:rsidRDefault="0090788B" w:rsidP="009665C8">
      <w:pPr>
        <w:pStyle w:val="a3"/>
        <w:ind w:firstLine="709"/>
      </w:pPr>
      <w:r>
        <w:t>Теория глобальной стратегической конкуренции делает вывод о неизбежности всеобщего распространения внутриотраслевой торговли. С другой стороны, в этой теории основное внимание сосредоточивается на анализе стратегических решений, принимаемых компаниями в процессе конкурентной борьбы на международном рынке.</w:t>
      </w:r>
    </w:p>
    <w:p w:rsidR="0090788B" w:rsidRDefault="0090788B" w:rsidP="009665C8">
      <w:pPr>
        <w:pStyle w:val="a3"/>
        <w:ind w:firstLine="709"/>
      </w:pPr>
      <w:r>
        <w:t>В распоряжении компаний, принимающих участие в конкурентной борьбе на международном рынке, есть ряд способов получения устойчивых конкурентных преимуществ. Самые распространенные из этих способов:</w:t>
      </w:r>
    </w:p>
    <w:p w:rsidR="0090788B" w:rsidRDefault="0090788B" w:rsidP="009665C8">
      <w:pPr>
        <w:pStyle w:val="a3"/>
        <w:numPr>
          <w:ilvl w:val="0"/>
          <w:numId w:val="6"/>
        </w:numPr>
      </w:pPr>
      <w:r>
        <w:t>наличие у компании прав на интеллектуальную собственность;</w:t>
      </w:r>
    </w:p>
    <w:p w:rsidR="0090788B" w:rsidRDefault="0090788B" w:rsidP="009665C8">
      <w:pPr>
        <w:pStyle w:val="a3"/>
        <w:numPr>
          <w:ilvl w:val="0"/>
          <w:numId w:val="6"/>
        </w:numPr>
      </w:pPr>
      <w:r>
        <w:t>инвестиции в научно-исследовательские опытно-конструкторские работы;</w:t>
      </w:r>
    </w:p>
    <w:p w:rsidR="0090788B" w:rsidRDefault="0090788B" w:rsidP="009665C8">
      <w:pPr>
        <w:pStyle w:val="a3"/>
        <w:numPr>
          <w:ilvl w:val="0"/>
          <w:numId w:val="6"/>
        </w:numPr>
      </w:pPr>
      <w:r>
        <w:t>получение экономии от масштаба или от диверсификации деятельности;</w:t>
      </w:r>
    </w:p>
    <w:p w:rsidR="0090788B" w:rsidRDefault="0090788B" w:rsidP="009665C8">
      <w:pPr>
        <w:pStyle w:val="a3"/>
        <w:numPr>
          <w:ilvl w:val="0"/>
          <w:numId w:val="6"/>
        </w:numPr>
      </w:pPr>
      <w:r>
        <w:t>использование возможностей, обеспечиваемых кривой опыта.</w:t>
      </w:r>
    </w:p>
    <w:p w:rsidR="0090788B" w:rsidRDefault="0090788B" w:rsidP="009665C8">
      <w:pPr>
        <w:pStyle w:val="a3"/>
      </w:pPr>
      <w:r>
        <w:t>Теория конкурентного преимущества стран М.Портера. На основании этой теории можно сказать, что конкурентоспособность страны в международной торговле определяется четырьмя основными компонентами - факторными условиями, условиями спроса, состоянием обслуживающих и близких отраслей и стратегией фирмы в определенной ситуации.</w:t>
      </w:r>
    </w:p>
    <w:p w:rsidR="0090788B" w:rsidRDefault="0090788B" w:rsidP="009665C8">
      <w:pPr>
        <w:pStyle w:val="a3"/>
        <w:ind w:firstLine="709"/>
      </w:pPr>
      <w:r>
        <w:t>Эти условия можно записать в форме, которая будет отражать стратегию экспорта-импорта во взаимоотношениях той или иной группы стран, того или иного торгового союза:</w:t>
      </w:r>
    </w:p>
    <w:p w:rsidR="0090788B" w:rsidRDefault="0090788B" w:rsidP="009665C8">
      <w:pPr>
        <w:pStyle w:val="a3"/>
        <w:ind w:firstLine="709"/>
        <w:jc w:val="center"/>
      </w:pPr>
      <w:r w:rsidRPr="007142C3">
        <w:rPr>
          <w:position w:val="-60"/>
        </w:rPr>
        <w:object w:dxaOrig="5480" w:dyaOrig="1320">
          <v:shape id="_x0000_i1026" type="#_x0000_t75" style="width:271.5pt;height:66pt" o:ole="">
            <v:imagedata r:id="rId6" o:title=""/>
          </v:shape>
          <o:OLEObject Type="Embed" ProgID="Equation.3" ShapeID="_x0000_i1026" DrawAspect="Content" ObjectID="_1458439935" r:id="rId7"/>
        </w:object>
      </w:r>
    </w:p>
    <w:p w:rsidR="0090788B" w:rsidRDefault="0090788B" w:rsidP="009665C8">
      <w:pPr>
        <w:pStyle w:val="a3"/>
        <w:ind w:firstLine="709"/>
        <w:jc w:val="center"/>
      </w:pPr>
    </w:p>
    <w:p w:rsidR="0090788B" w:rsidRDefault="0090788B" w:rsidP="009665C8">
      <w:pPr>
        <w:spacing w:after="0" w:line="360" w:lineRule="auto"/>
        <w:ind w:firstLine="709"/>
        <w:jc w:val="both"/>
        <w:rPr>
          <w:rFonts w:ascii="Times New Roman" w:hAnsi="Times New Roman"/>
          <w:sz w:val="28"/>
          <w:szCs w:val="28"/>
        </w:rPr>
      </w:pPr>
      <w:r w:rsidRPr="007142C3">
        <w:rPr>
          <w:rFonts w:ascii="Times New Roman" w:hAnsi="Times New Roman"/>
          <w:sz w:val="28"/>
          <w:szCs w:val="28"/>
        </w:rPr>
        <w:t>Таким образом, с развитием понятия "международная торговля", его содержание усложнялось, хотя к настоящему моменту и не удалось ещё создать такой теории, которая бы максимально соответствовала практике.</w:t>
      </w: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jc w:val="both"/>
        <w:rPr>
          <w:rFonts w:ascii="Times New Roman" w:hAnsi="Times New Roman"/>
          <w:sz w:val="28"/>
          <w:szCs w:val="28"/>
        </w:rPr>
      </w:pPr>
    </w:p>
    <w:p w:rsidR="0090788B" w:rsidRDefault="0090788B" w:rsidP="009665C8">
      <w:pPr>
        <w:spacing w:after="0" w:line="360" w:lineRule="auto"/>
        <w:jc w:val="both"/>
        <w:rPr>
          <w:rFonts w:ascii="Times New Roman" w:hAnsi="Times New Roman"/>
          <w:sz w:val="28"/>
          <w:szCs w:val="28"/>
        </w:rPr>
      </w:pPr>
    </w:p>
    <w:p w:rsidR="0090788B" w:rsidRDefault="0090788B" w:rsidP="009665C8">
      <w:pPr>
        <w:spacing w:after="0" w:line="360" w:lineRule="auto"/>
        <w:jc w:val="both"/>
        <w:rPr>
          <w:rFonts w:ascii="Times New Roman" w:hAnsi="Times New Roman"/>
          <w:sz w:val="28"/>
          <w:szCs w:val="28"/>
        </w:rPr>
      </w:pPr>
    </w:p>
    <w:p w:rsidR="0090788B" w:rsidRDefault="0090788B" w:rsidP="009665C8">
      <w:pPr>
        <w:spacing w:after="0" w:line="360" w:lineRule="auto"/>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 xml:space="preserve">1.2 </w:t>
      </w:r>
      <w:r w:rsidRPr="000C038A">
        <w:rPr>
          <w:rFonts w:ascii="Times New Roman" w:hAnsi="Times New Roman"/>
          <w:sz w:val="28"/>
          <w:szCs w:val="28"/>
        </w:rPr>
        <w:t>История становления международной торговли</w:t>
      </w: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pStyle w:val="a3"/>
        <w:ind w:firstLine="709"/>
      </w:pPr>
      <w:r w:rsidRPr="000C038A">
        <w:t>На древнейших этапах человеческой истории целые народы могли непосредственно соприкасаться друг с другом. Такие контакты возникали при миграциях, массовых бегствах от стихийных бедствий, при силовых разделах территорий, обменах.</w:t>
      </w:r>
    </w:p>
    <w:p w:rsidR="0090788B" w:rsidRDefault="0090788B" w:rsidP="009665C8">
      <w:pPr>
        <w:pStyle w:val="a3"/>
        <w:ind w:firstLine="709"/>
      </w:pPr>
      <w:r w:rsidRPr="000C038A">
        <w:t>Жители первого в мире государства (Египта) еще 5 тысяч лет назад торговали с соседними племенами, покупая у них древесину, металлы, скот в обмен на продукты ремесла и земледелия. Они также организовывали экспедиции для хозяйственного освоения новых земель. В это же время жившие на территории России племена обменивались товарами с соседними племенами.</w:t>
      </w:r>
    </w:p>
    <w:p w:rsidR="0090788B" w:rsidRDefault="0090788B" w:rsidP="009665C8">
      <w:pPr>
        <w:pStyle w:val="a3"/>
        <w:ind w:firstLine="709"/>
      </w:pPr>
      <w:r w:rsidRPr="000C038A">
        <w:t>К международной торговле товарами стали подключаться торговцы услугами. Финикийские и греческие купцы не только торговали по всему Средиземноморью товарами, но и оказывали услуги по перевозке грузов и иноземных пассажиров.</w:t>
      </w:r>
    </w:p>
    <w:p w:rsidR="0090788B" w:rsidRDefault="0090788B" w:rsidP="009665C8">
      <w:pPr>
        <w:pStyle w:val="a3"/>
        <w:ind w:firstLine="709"/>
      </w:pPr>
      <w:r w:rsidRPr="000C038A">
        <w:t>Район Средиземноморья и Черного моря вместе с прилегающими странами Западной Азии стал тем регионом мира, где еще в глубокой древности зародилось ядро мирового хозяйства. Постепенно к нему присоединялись другие хозяйственные регионы мира - вначале Южная Азия, затем Юго-Восточная и Восточная Азия, Россия, Америка, Австралия и Океания, районы Тропической Африки</w:t>
      </w:r>
      <w:r>
        <w:t xml:space="preserve"> </w:t>
      </w:r>
      <w:r w:rsidRPr="00236C3D">
        <w:rPr>
          <w:iCs/>
          <w:szCs w:val="28"/>
        </w:rPr>
        <w:t>[</w:t>
      </w:r>
      <w:r>
        <w:rPr>
          <w:iCs/>
          <w:szCs w:val="28"/>
        </w:rPr>
        <w:t>14</w:t>
      </w:r>
      <w:r w:rsidRPr="00236C3D">
        <w:rPr>
          <w:iCs/>
          <w:szCs w:val="28"/>
        </w:rPr>
        <w:t>]</w:t>
      </w:r>
      <w:r w:rsidRPr="000C038A">
        <w:t>.</w:t>
      </w:r>
    </w:p>
    <w:p w:rsidR="0090788B" w:rsidRDefault="0090788B" w:rsidP="009665C8">
      <w:pPr>
        <w:pStyle w:val="a3"/>
        <w:ind w:firstLine="709"/>
      </w:pPr>
      <w:r w:rsidRPr="000C038A">
        <w:t xml:space="preserve">Большой вклад в становление мировой торговли товарами и услугами внесло активное распространение рыночных отношений, великие географические открытия </w:t>
      </w:r>
      <w:r w:rsidRPr="000C038A">
        <w:rPr>
          <w:lang w:val="en-US"/>
        </w:rPr>
        <w:t>XV</w:t>
      </w:r>
      <w:r w:rsidRPr="000C038A">
        <w:t xml:space="preserve"> - </w:t>
      </w:r>
      <w:r w:rsidRPr="000C038A">
        <w:rPr>
          <w:lang w:val="en-US"/>
        </w:rPr>
        <w:t>XVII</w:t>
      </w:r>
      <w:r w:rsidRPr="000C038A">
        <w:t xml:space="preserve"> веков, появление в </w:t>
      </w:r>
      <w:r w:rsidRPr="000C038A">
        <w:rPr>
          <w:lang w:val="en-US"/>
        </w:rPr>
        <w:t>XIX</w:t>
      </w:r>
      <w:r w:rsidRPr="000C038A">
        <w:t xml:space="preserve"> веке машинной индустрии и современных средств транспорта и связи.</w:t>
      </w:r>
    </w:p>
    <w:p w:rsidR="0090788B" w:rsidRDefault="0090788B" w:rsidP="009665C8">
      <w:pPr>
        <w:pStyle w:val="a3"/>
        <w:ind w:firstLine="709"/>
      </w:pPr>
      <w:r w:rsidRPr="000C038A">
        <w:t xml:space="preserve">Экспедиции Колумба, Васко да Гамы, Магеллана, Ермака раздвинули пределы мирового рынка во много раз, присоединив к нему новые регионы. Хозяйственные связи с этими регионами упрочились после начала массового фабричного производства готовых изделий в </w:t>
      </w:r>
      <w:r w:rsidRPr="000C038A">
        <w:rPr>
          <w:lang w:val="en-US"/>
        </w:rPr>
        <w:t>XIX</w:t>
      </w:r>
      <w:r w:rsidRPr="000C038A">
        <w:t xml:space="preserve"> в. вначале в Западной Европе, а затем в северной Америке, России и Японии. Это были простые и дешевые потребительские товары. Их сбыту способствовали пароходы, железные дороги, телеграф.</w:t>
      </w:r>
    </w:p>
    <w:p w:rsidR="0090788B" w:rsidRDefault="0090788B" w:rsidP="009665C8">
      <w:pPr>
        <w:pStyle w:val="a3"/>
        <w:ind w:firstLine="709"/>
      </w:pPr>
      <w:r w:rsidRPr="000C038A">
        <w:t xml:space="preserve">В результате к концу </w:t>
      </w:r>
      <w:r w:rsidRPr="000C038A">
        <w:rPr>
          <w:lang w:val="en-US"/>
        </w:rPr>
        <w:t>XIX</w:t>
      </w:r>
      <w:r w:rsidRPr="000C038A">
        <w:t xml:space="preserve"> в. сложился мировой рынок товаров и услуг. Россия на нем выступала прежде всего как экспортер зерна и др. сельскохозяйственной продукции, а также древесины в Западную Европу, поставщик готовых изделий в азиатские страны. Импортировала западноевропейские готовые изделия, материалы и полуфабрикаты.</w:t>
      </w:r>
    </w:p>
    <w:p w:rsidR="0090788B" w:rsidRDefault="0090788B" w:rsidP="009665C8">
      <w:pPr>
        <w:pStyle w:val="a3"/>
        <w:ind w:firstLine="709"/>
      </w:pPr>
      <w:r w:rsidRPr="000C038A">
        <w:t xml:space="preserve">Одновременно в мире усиливалось движение факторов производства (капитала, рабочей силы, предпринимательских способностей, технологии). </w:t>
      </w:r>
    </w:p>
    <w:p w:rsidR="0090788B" w:rsidRDefault="0090788B" w:rsidP="009665C8">
      <w:pPr>
        <w:pStyle w:val="a3"/>
        <w:ind w:firstLine="709"/>
      </w:pPr>
      <w:r w:rsidRPr="000C038A">
        <w:t>Потоки экономических ресурсов шли в одном направлении - из наиболее развитых стран в менее развитые. Британский, французский, бельгийский, голландский и немецкий капиталы были заметным элементом накопления капитала в Америке и России, эмигранты из Европы освоили просторы Северной Америки, Южной Африки, Австралии.</w:t>
      </w:r>
    </w:p>
    <w:p w:rsidR="0090788B" w:rsidRDefault="0090788B" w:rsidP="009665C8">
      <w:pPr>
        <w:pStyle w:val="a3"/>
        <w:ind w:firstLine="709"/>
      </w:pPr>
      <w:r w:rsidRPr="000C038A">
        <w:t xml:space="preserve">Затем процесс перемещения экономических ресурсов стал более комплексным: капитал, предпринимательские способности и технологию стали не только импортировать, но и экспортировать среднеразвитые страны, а в экспорте рабочей силы активно участвовали и слаборазвитые страны. В результате международное движение факторов производства становится взаимным. </w:t>
      </w:r>
    </w:p>
    <w:p w:rsidR="0090788B" w:rsidRDefault="0090788B" w:rsidP="009665C8">
      <w:pPr>
        <w:pStyle w:val="a3"/>
        <w:ind w:firstLine="709"/>
        <w:rPr>
          <w:szCs w:val="28"/>
        </w:rPr>
      </w:pPr>
      <w:r w:rsidRPr="000C038A">
        <w:rPr>
          <w:szCs w:val="28"/>
        </w:rPr>
        <w:t>В XX веке мировая торговля пережила ряд глубоких кризисов. Первый из них был связан с мировой войной 1914 - 1918 гг., он привел к длительному и глубокому нарушению мирового товарооборота, продолжавшемуся до окончания Второй мировой войны, которая до основания потрясла всю структуру международных экономических отношений. В послевоенный период мировая торговля столкнулась с новыми трудностями, связанными с распадом колониальной системы. Тем не менее, все эти кризисы были преодолены. В целом характерной чертой послевоенного периода явилось заметное ускорение темпов развития мировой торговли, достигших наиболее высокого уровня за всю предыдущую историю человеческого общества. Причем темпы роста мировой торговли превысили темпы роста мирового ВВП.</w:t>
      </w:r>
    </w:p>
    <w:p w:rsidR="0090788B" w:rsidRDefault="0090788B" w:rsidP="009665C8">
      <w:pPr>
        <w:pStyle w:val="a3"/>
        <w:ind w:firstLine="709"/>
        <w:rPr>
          <w:szCs w:val="28"/>
        </w:rPr>
      </w:pPr>
      <w:r w:rsidRPr="000C038A">
        <w:rPr>
          <w:szCs w:val="28"/>
        </w:rPr>
        <w:t xml:space="preserve">Со второй половины XX века мировая торговля развивается высокими темпами. В период 1950 - 1994 гг. мировой торговый оборот вырос в 14 раз. По оценке западных специалистов, период между 1950 и 1970 годами можно охарактеризовать как «золотой век» в развитии международной торговли. Так, среднегодовой темп роста мирового экспорта составил в 50-х гг. 6,0%, в 60-х гг. - 8,2%. В период с 1970 по </w:t>
      </w:r>
      <w:smartTag w:uri="urn:schemas-microsoft-com:office:smarttags" w:element="metricconverter">
        <w:smartTagPr>
          <w:attr w:name="ProductID" w:val="1991 г"/>
        </w:smartTagPr>
        <w:r w:rsidRPr="000C038A">
          <w:rPr>
            <w:szCs w:val="28"/>
          </w:rPr>
          <w:t>1991 г</w:t>
        </w:r>
      </w:smartTag>
      <w:r w:rsidRPr="000C038A">
        <w:rPr>
          <w:szCs w:val="28"/>
        </w:rPr>
        <w:t>. среднегодовой темп роста составил 9,0%, в 1991 - 1995 гг. этот показатель был равен 6,2%. Соответственно возрастал и объем мировой торговли. В последнее время этот показатель растёт в среднем на 1,9% в год.</w:t>
      </w:r>
    </w:p>
    <w:p w:rsidR="0090788B" w:rsidRDefault="0090788B" w:rsidP="009665C8">
      <w:pPr>
        <w:pStyle w:val="a3"/>
        <w:ind w:firstLine="709"/>
        <w:rPr>
          <w:szCs w:val="28"/>
        </w:rPr>
      </w:pPr>
      <w:r w:rsidRPr="000C038A">
        <w:rPr>
          <w:szCs w:val="28"/>
        </w:rPr>
        <w:t xml:space="preserve">В послевоенный период был достигнут ежегодный рост мирового экспорта на 7%. Однако уже в 70-е годы он снизился до 5%, еще больше сократившись в 80-е годы. В конце 80-х мировой экспорт продемонстрировал заметное оживление - до 8,5% в </w:t>
      </w:r>
      <w:smartTag w:uri="urn:schemas-microsoft-com:office:smarttags" w:element="metricconverter">
        <w:smartTagPr>
          <w:attr w:name="ProductID" w:val="1988 г"/>
        </w:smartTagPr>
        <w:r w:rsidRPr="000C038A">
          <w:rPr>
            <w:szCs w:val="28"/>
          </w:rPr>
          <w:t>1988 г</w:t>
        </w:r>
      </w:smartTag>
      <w:r w:rsidRPr="000C038A">
        <w:rPr>
          <w:szCs w:val="28"/>
        </w:rPr>
        <w:t>. После явного спада в начале 90-х, с середине 90-х годов он вновь демонстрирует высокие устойчивые темпы, даже не смотря на значительные годовые колебания, вызванные сначала терактами 11 сентября в США, а далее войной в Ираке и вызванными ею скачками мировых цен на энергоресурсы.</w:t>
      </w:r>
    </w:p>
    <w:p w:rsidR="0090788B" w:rsidRDefault="0090788B" w:rsidP="009665C8">
      <w:pPr>
        <w:pStyle w:val="a3"/>
        <w:ind w:firstLine="709"/>
        <w:rPr>
          <w:szCs w:val="28"/>
        </w:rPr>
      </w:pPr>
      <w:r w:rsidRPr="000C038A">
        <w:rPr>
          <w:szCs w:val="28"/>
        </w:rPr>
        <w:t>Со второй половины XX века заметно проявилась неравномерность динамики внешней торговли. Это повлияло на соотношение сил между странами на мировом рынке. Доминирующее положение США было поколеблено. В свою очередь, экспорт Германии приблизился к американскому, а в отдельные годы даже превосходил его. Помимо Германии заметными темпами рос экспорт и других западноевропейских стран. В 80-е годы значительный рывок в сфере международной торговли сделала Япония. К концу 80-х годов Япония стала выбиваться в лидеры по факторам конкурентоспособности. В тот же период к ней присоединились «новые индустриальные страны» Азии - Сингапур, Гонконг, Тайвань. Однако к середине 90-х годов США вновь выходят на лидирующие позиции в мире по конкурентоспособности. За ними вплотную идут Сингапур, Гонконг, а также Япония, которая ранее на протяжении шести лет занимала первое место.</w:t>
      </w:r>
    </w:p>
    <w:p w:rsidR="0090788B" w:rsidRDefault="0090788B" w:rsidP="009665C8">
      <w:pPr>
        <w:pStyle w:val="a3"/>
        <w:ind w:firstLine="709"/>
        <w:rPr>
          <w:szCs w:val="28"/>
        </w:rPr>
      </w:pPr>
      <w:r w:rsidRPr="000C038A">
        <w:rPr>
          <w:szCs w:val="28"/>
        </w:rPr>
        <w:t>Пока развивающиеся страны в основном остаются поставщиками сырья, продовольствия и сравнительно простых изделий готовой продукции на мировой рынок. Однако темпы роста торговли сырьем заметно отстают от общих темпов роста мировой торговли. Такое отставание обуславливается выработкой заменителей сырья, более экономным его использованием, углублением его переработки. Промышленно развитые страны практически полностью захватили рынок наукоемкой продукции. Вместе с тем, отдельные развивающиеся страны, прежде всего «новые индустриальные страны», сумели добиться существенных сдвигов в реструктуризации своего экспорта, повышения в нем доли готовой продукции, промышленных изделий, в т.ч. машин и оборудования. Так, доля промышленного экспорта развивающихся стран в общем мировом объеме в начале 90-х годов составила 16.3%. Сейчас же этот показатель уже приближается к 25%.</w:t>
      </w:r>
    </w:p>
    <w:p w:rsidR="0090788B" w:rsidRDefault="0090788B" w:rsidP="009665C8">
      <w:pPr>
        <w:pStyle w:val="a3"/>
        <w:ind w:firstLine="709"/>
        <w:rPr>
          <w:szCs w:val="28"/>
        </w:rPr>
      </w:pPr>
    </w:p>
    <w:p w:rsidR="0090788B" w:rsidRDefault="0090788B" w:rsidP="009665C8">
      <w:pPr>
        <w:pStyle w:val="a3"/>
        <w:ind w:firstLine="709"/>
        <w:rPr>
          <w:szCs w:val="28"/>
        </w:rPr>
      </w:pPr>
    </w:p>
    <w:p w:rsidR="0090788B" w:rsidRDefault="0090788B" w:rsidP="009665C8">
      <w:pPr>
        <w:pStyle w:val="a3"/>
        <w:ind w:firstLine="709"/>
        <w:rPr>
          <w:szCs w:val="28"/>
        </w:rPr>
      </w:pPr>
      <w:r>
        <w:rPr>
          <w:szCs w:val="28"/>
        </w:rPr>
        <w:t>1.3 Основные показатели международной торговли</w:t>
      </w:r>
    </w:p>
    <w:p w:rsidR="0090788B" w:rsidRPr="000C038A" w:rsidRDefault="0090788B" w:rsidP="009665C8">
      <w:pPr>
        <w:pStyle w:val="a3"/>
        <w:ind w:firstLine="709"/>
      </w:pPr>
    </w:p>
    <w:p w:rsidR="0090788B" w:rsidRPr="00E96BF4" w:rsidRDefault="0090788B" w:rsidP="009665C8">
      <w:pPr>
        <w:spacing w:after="0" w:line="360" w:lineRule="auto"/>
        <w:ind w:firstLine="709"/>
        <w:jc w:val="both"/>
        <w:rPr>
          <w:rFonts w:ascii="Times New Roman" w:hAnsi="Times New Roman"/>
          <w:sz w:val="28"/>
          <w:szCs w:val="28"/>
        </w:rPr>
      </w:pPr>
      <w:r w:rsidRPr="00E96BF4">
        <w:rPr>
          <w:rFonts w:ascii="Times New Roman" w:hAnsi="Times New Roman"/>
          <w:sz w:val="28"/>
          <w:szCs w:val="28"/>
        </w:rPr>
        <w:t>Международную торговлю, в основе которой лежит международное разделение труда, образует внешняя торговля всех стран в совокупности. В теории мировая торговля характеризуется такими основными показателями:</w:t>
      </w:r>
    </w:p>
    <w:p w:rsidR="0090788B" w:rsidRDefault="0090788B" w:rsidP="009665C8">
      <w:pPr>
        <w:numPr>
          <w:ilvl w:val="0"/>
          <w:numId w:val="7"/>
        </w:numPr>
        <w:spacing w:after="0" w:line="360" w:lineRule="auto"/>
        <w:ind w:left="0" w:firstLine="720"/>
        <w:jc w:val="both"/>
        <w:rPr>
          <w:rFonts w:ascii="Times New Roman" w:hAnsi="Times New Roman"/>
          <w:sz w:val="28"/>
          <w:szCs w:val="28"/>
        </w:rPr>
      </w:pPr>
      <w:r>
        <w:rPr>
          <w:rFonts w:ascii="Times New Roman" w:hAnsi="Times New Roman"/>
          <w:sz w:val="28"/>
          <w:szCs w:val="28"/>
        </w:rPr>
        <w:t>в</w:t>
      </w:r>
      <w:r w:rsidRPr="00E96BF4">
        <w:rPr>
          <w:rFonts w:ascii="Times New Roman" w:hAnsi="Times New Roman"/>
          <w:sz w:val="28"/>
          <w:szCs w:val="28"/>
        </w:rPr>
        <w:t>нешнеторговый оборот стран, представляющий собой сумму экспорта и импорта</w:t>
      </w:r>
      <w:r w:rsidRPr="00236C3D">
        <w:rPr>
          <w:rFonts w:ascii="Times New Roman" w:hAnsi="Times New Roman"/>
          <w:sz w:val="28"/>
          <w:szCs w:val="28"/>
        </w:rPr>
        <w:t xml:space="preserve"> [12]</w:t>
      </w:r>
      <w:r w:rsidRPr="00E96BF4">
        <w:rPr>
          <w:rFonts w:ascii="Times New Roman" w:hAnsi="Times New Roman"/>
          <w:sz w:val="28"/>
          <w:szCs w:val="28"/>
        </w:rPr>
        <w:t>;</w:t>
      </w:r>
    </w:p>
    <w:p w:rsidR="0090788B" w:rsidRPr="00E96BF4" w:rsidRDefault="0090788B" w:rsidP="009665C8">
      <w:pPr>
        <w:numPr>
          <w:ilvl w:val="0"/>
          <w:numId w:val="7"/>
        </w:numPr>
        <w:spacing w:after="0" w:line="360" w:lineRule="auto"/>
        <w:ind w:left="0" w:firstLine="720"/>
        <w:jc w:val="both"/>
        <w:rPr>
          <w:rFonts w:ascii="Times New Roman" w:hAnsi="Times New Roman"/>
          <w:sz w:val="28"/>
          <w:szCs w:val="28"/>
        </w:rPr>
      </w:pPr>
      <w:r w:rsidRPr="00E96BF4">
        <w:rPr>
          <w:rFonts w:ascii="Times New Roman" w:hAnsi="Times New Roman"/>
          <w:sz w:val="28"/>
          <w:szCs w:val="28"/>
        </w:rPr>
        <w:t>баланс внешней торговли</w:t>
      </w:r>
      <w:r>
        <w:rPr>
          <w:rFonts w:ascii="Times New Roman" w:hAnsi="Times New Roman"/>
          <w:sz w:val="28"/>
          <w:szCs w:val="28"/>
        </w:rPr>
        <w:t xml:space="preserve">, который представляет собой разницу между экспортом и импортом. </w:t>
      </w:r>
      <w:r w:rsidRPr="00E96BF4">
        <w:rPr>
          <w:rFonts w:ascii="Times New Roman" w:hAnsi="Times New Roman"/>
          <w:sz w:val="28"/>
          <w:szCs w:val="28"/>
        </w:rPr>
        <w:t xml:space="preserve">Баланс внешней торговли может иметь положительную или отрицательную величину, и редко сводится к нулю. Соответственно можно говорить о положительном или отрицательном сальдо торгового баланса страны. Отрицательное сальдо торгового баланса означает возникновение пассивного торгового баланса. И, наоборот, положительное сальдо характеризует </w:t>
      </w:r>
      <w:r>
        <w:rPr>
          <w:rFonts w:ascii="Times New Roman" w:hAnsi="Times New Roman"/>
          <w:sz w:val="28"/>
          <w:szCs w:val="28"/>
        </w:rPr>
        <w:t>активный торговый баланс страны;</w:t>
      </w:r>
    </w:p>
    <w:p w:rsidR="0090788B" w:rsidRPr="00E96BF4" w:rsidRDefault="0090788B" w:rsidP="009665C8">
      <w:pPr>
        <w:numPr>
          <w:ilvl w:val="0"/>
          <w:numId w:val="7"/>
        </w:numPr>
        <w:spacing w:after="0" w:line="360" w:lineRule="auto"/>
        <w:ind w:left="0" w:firstLine="720"/>
        <w:jc w:val="both"/>
        <w:rPr>
          <w:rFonts w:ascii="Times New Roman" w:hAnsi="Times New Roman"/>
          <w:sz w:val="28"/>
          <w:szCs w:val="28"/>
        </w:rPr>
      </w:pPr>
      <w:r>
        <w:rPr>
          <w:rFonts w:ascii="Times New Roman" w:hAnsi="Times New Roman"/>
          <w:sz w:val="28"/>
          <w:szCs w:val="28"/>
        </w:rPr>
        <w:t>и</w:t>
      </w:r>
      <w:r w:rsidRPr="00E96BF4">
        <w:rPr>
          <w:rFonts w:ascii="Times New Roman" w:hAnsi="Times New Roman"/>
          <w:sz w:val="28"/>
          <w:szCs w:val="28"/>
        </w:rPr>
        <w:t>мпорт – ввоз из-за границы в страну товаров и услуг. Ввоз материальных ценностей для их реализации на внутреннем рынке – видимый импорт. Импорт комплектующих изделий, полуфабрикатов и т. п. составляет косвенный импорт. Затраты в иностранной валюте на перегрузку грузов, пассажиров, страхование туристов, технологии и другие услуги, а так же переводы компаний и частных лиц за границу включаются в т. н. невидимый импорт</w:t>
      </w:r>
      <w:r w:rsidRPr="00236C3D">
        <w:rPr>
          <w:rFonts w:ascii="Times New Roman" w:hAnsi="Times New Roman"/>
          <w:sz w:val="28"/>
          <w:szCs w:val="28"/>
        </w:rPr>
        <w:t xml:space="preserve"> [12]</w:t>
      </w:r>
      <w:r>
        <w:rPr>
          <w:rFonts w:ascii="Times New Roman" w:hAnsi="Times New Roman"/>
          <w:sz w:val="28"/>
          <w:szCs w:val="28"/>
        </w:rPr>
        <w:t>;</w:t>
      </w:r>
    </w:p>
    <w:p w:rsidR="0090788B" w:rsidRDefault="0090788B" w:rsidP="009665C8">
      <w:pPr>
        <w:numPr>
          <w:ilvl w:val="0"/>
          <w:numId w:val="7"/>
        </w:numPr>
        <w:spacing w:after="0" w:line="360" w:lineRule="auto"/>
        <w:ind w:left="0" w:firstLine="720"/>
        <w:jc w:val="both"/>
        <w:rPr>
          <w:rFonts w:ascii="Times New Roman" w:hAnsi="Times New Roman"/>
          <w:sz w:val="28"/>
          <w:szCs w:val="28"/>
        </w:rPr>
      </w:pPr>
      <w:r>
        <w:rPr>
          <w:rFonts w:ascii="Times New Roman" w:hAnsi="Times New Roman"/>
          <w:sz w:val="28"/>
          <w:szCs w:val="28"/>
        </w:rPr>
        <w:t>э</w:t>
      </w:r>
      <w:r w:rsidRPr="00E96BF4">
        <w:rPr>
          <w:rFonts w:ascii="Times New Roman" w:hAnsi="Times New Roman"/>
          <w:sz w:val="28"/>
          <w:szCs w:val="28"/>
        </w:rPr>
        <w:t>кспорт – вывоз из страны товаров и услуг, проданных иностранному покупателю, для реализации на внешнем рынке, или для переработки в другой стране</w:t>
      </w:r>
      <w:r w:rsidRPr="00236C3D">
        <w:rPr>
          <w:rFonts w:ascii="Times New Roman" w:hAnsi="Times New Roman"/>
          <w:sz w:val="28"/>
          <w:szCs w:val="28"/>
        </w:rPr>
        <w:t xml:space="preserve"> [12]</w:t>
      </w:r>
      <w:r w:rsidRPr="00E96BF4">
        <w:rPr>
          <w:rFonts w:ascii="Times New Roman" w:hAnsi="Times New Roman"/>
          <w:sz w:val="28"/>
          <w:szCs w:val="28"/>
        </w:rPr>
        <w:t>.</w:t>
      </w:r>
    </w:p>
    <w:p w:rsidR="0090788B" w:rsidRDefault="0090788B" w:rsidP="009665C8">
      <w:pPr>
        <w:spacing w:after="0" w:line="360" w:lineRule="auto"/>
        <w:ind w:firstLine="709"/>
        <w:jc w:val="both"/>
        <w:rPr>
          <w:rFonts w:ascii="Times New Roman" w:hAnsi="Times New Roman"/>
          <w:sz w:val="28"/>
          <w:szCs w:val="28"/>
        </w:rPr>
      </w:pPr>
      <w:r w:rsidRPr="00E96BF4">
        <w:rPr>
          <w:rFonts w:ascii="Times New Roman" w:hAnsi="Times New Roman"/>
          <w:sz w:val="28"/>
          <w:szCs w:val="28"/>
        </w:rPr>
        <w:t>Также различают такие понятия, как реэкспорт и реимпорт. Реэкспорт -  вывоз из страны ранее импортированных в неё товаров, чаще всего сырьевых, для перепродажи другим странам. Товары могут реэкспортироваться как в неизменном виде, так и после незначительной обработки (например, переупаковки и сортировки), исключающей переработку. Реимпорт соответственно, это - ввоз товаров, ранее вывезенных, но не переработанных.</w:t>
      </w:r>
    </w:p>
    <w:p w:rsidR="0090788B" w:rsidRPr="00E96BF4" w:rsidRDefault="0090788B" w:rsidP="009665C8">
      <w:pPr>
        <w:spacing w:after="0" w:line="360" w:lineRule="auto"/>
        <w:ind w:firstLine="709"/>
        <w:jc w:val="both"/>
        <w:rPr>
          <w:rFonts w:ascii="Times New Roman" w:hAnsi="Times New Roman"/>
          <w:sz w:val="28"/>
          <w:szCs w:val="28"/>
        </w:rPr>
      </w:pPr>
      <w:r w:rsidRPr="00E96BF4">
        <w:rPr>
          <w:rFonts w:ascii="Times New Roman" w:hAnsi="Times New Roman"/>
          <w:sz w:val="28"/>
          <w:szCs w:val="28"/>
        </w:rPr>
        <w:t xml:space="preserve">Кроме того, международная торговля характеризуется такими показателями: </w:t>
      </w:r>
    </w:p>
    <w:p w:rsidR="0090788B" w:rsidRPr="00E96BF4" w:rsidRDefault="0090788B" w:rsidP="009665C8">
      <w:pPr>
        <w:numPr>
          <w:ilvl w:val="0"/>
          <w:numId w:val="8"/>
        </w:numPr>
        <w:spacing w:after="0" w:line="360" w:lineRule="auto"/>
        <w:ind w:left="0" w:firstLine="720"/>
        <w:jc w:val="both"/>
        <w:rPr>
          <w:rFonts w:ascii="Times New Roman" w:hAnsi="Times New Roman"/>
          <w:sz w:val="28"/>
          <w:szCs w:val="28"/>
        </w:rPr>
      </w:pPr>
      <w:r w:rsidRPr="00E96BF4">
        <w:rPr>
          <w:rFonts w:ascii="Times New Roman" w:hAnsi="Times New Roman"/>
          <w:sz w:val="28"/>
          <w:szCs w:val="28"/>
        </w:rPr>
        <w:t>темпы роста в целом;</w:t>
      </w:r>
    </w:p>
    <w:p w:rsidR="0090788B" w:rsidRPr="00E96BF4" w:rsidRDefault="0090788B" w:rsidP="009665C8">
      <w:pPr>
        <w:numPr>
          <w:ilvl w:val="0"/>
          <w:numId w:val="8"/>
        </w:numPr>
        <w:spacing w:after="0" w:line="360" w:lineRule="auto"/>
        <w:ind w:left="0" w:firstLine="720"/>
        <w:jc w:val="both"/>
        <w:rPr>
          <w:rFonts w:ascii="Times New Roman" w:hAnsi="Times New Roman"/>
          <w:sz w:val="28"/>
          <w:szCs w:val="28"/>
        </w:rPr>
      </w:pPr>
      <w:r w:rsidRPr="00E96BF4">
        <w:rPr>
          <w:rFonts w:ascii="Times New Roman" w:hAnsi="Times New Roman"/>
          <w:sz w:val="28"/>
          <w:szCs w:val="28"/>
        </w:rPr>
        <w:t>темпы роста относительно роста производства;</w:t>
      </w:r>
    </w:p>
    <w:p w:rsidR="0090788B" w:rsidRDefault="0090788B" w:rsidP="009665C8">
      <w:pPr>
        <w:numPr>
          <w:ilvl w:val="0"/>
          <w:numId w:val="8"/>
        </w:numPr>
        <w:spacing w:after="0" w:line="360" w:lineRule="auto"/>
        <w:ind w:left="0" w:firstLine="720"/>
        <w:jc w:val="both"/>
        <w:rPr>
          <w:rFonts w:ascii="Times New Roman" w:hAnsi="Times New Roman"/>
          <w:sz w:val="28"/>
          <w:szCs w:val="28"/>
        </w:rPr>
      </w:pPr>
      <w:r w:rsidRPr="00E96BF4">
        <w:rPr>
          <w:rFonts w:ascii="Times New Roman" w:hAnsi="Times New Roman"/>
          <w:sz w:val="28"/>
          <w:szCs w:val="28"/>
        </w:rPr>
        <w:t>темпы прироста мировой торговли относительно прошлых лет.</w:t>
      </w:r>
    </w:p>
    <w:p w:rsidR="0090788B" w:rsidRDefault="0090788B" w:rsidP="009665C8">
      <w:pPr>
        <w:spacing w:after="0" w:line="360" w:lineRule="auto"/>
        <w:ind w:firstLine="709"/>
        <w:jc w:val="both"/>
        <w:rPr>
          <w:rFonts w:ascii="Times New Roman" w:hAnsi="Times New Roman"/>
          <w:sz w:val="28"/>
          <w:szCs w:val="28"/>
        </w:rPr>
      </w:pPr>
      <w:r w:rsidRPr="00E96BF4">
        <w:rPr>
          <w:rFonts w:ascii="Times New Roman" w:hAnsi="Times New Roman"/>
          <w:sz w:val="28"/>
          <w:szCs w:val="28"/>
        </w:rPr>
        <w:t>Первый из названных показателей определяется отношением показателя объёмов международной торговли рассматриваемого года к показателю базового года. С его помощью можно охарактеризовать процентное соотношение изменений в объёмах международной торговли за определённый период времени.</w:t>
      </w:r>
      <w:r>
        <w:rPr>
          <w:rFonts w:ascii="Times New Roman" w:hAnsi="Times New Roman"/>
          <w:sz w:val="28"/>
          <w:szCs w:val="28"/>
        </w:rPr>
        <w:t xml:space="preserve"> К таким</w:t>
      </w:r>
      <w:r w:rsidRPr="00E96BF4">
        <w:rPr>
          <w:rFonts w:ascii="Times New Roman" w:hAnsi="Times New Roman"/>
          <w:sz w:val="28"/>
          <w:szCs w:val="28"/>
        </w:rPr>
        <w:t>, например, относится показатель темпов роста мирового экспорта (Т):</w:t>
      </w:r>
    </w:p>
    <w:p w:rsidR="0090788B" w:rsidRDefault="0090788B" w:rsidP="009665C8">
      <w:pPr>
        <w:spacing w:after="0" w:line="360" w:lineRule="auto"/>
        <w:ind w:firstLine="709"/>
        <w:jc w:val="center"/>
        <w:rPr>
          <w:rFonts w:ascii="Times New Roman" w:hAnsi="Times New Roman"/>
          <w:sz w:val="28"/>
          <w:szCs w:val="28"/>
        </w:rPr>
      </w:pPr>
      <w:r w:rsidRPr="00E96BF4">
        <w:rPr>
          <w:rFonts w:ascii="Times New Roman" w:hAnsi="Times New Roman"/>
          <w:position w:val="-30"/>
          <w:sz w:val="28"/>
          <w:szCs w:val="28"/>
        </w:rPr>
        <w:object w:dxaOrig="1520" w:dyaOrig="700">
          <v:shape id="_x0000_i1027" type="#_x0000_t75" style="width:75pt;height:35.25pt" o:ole="">
            <v:imagedata r:id="rId8" o:title=""/>
          </v:shape>
          <o:OLEObject Type="Embed" ProgID="Equation.3" ShapeID="_x0000_i1027" DrawAspect="Content" ObjectID="_1458439936" r:id="rId9"/>
        </w:object>
      </w:r>
      <w:r>
        <w:rPr>
          <w:rFonts w:ascii="Times New Roman" w:hAnsi="Times New Roman"/>
          <w:sz w:val="28"/>
          <w:szCs w:val="28"/>
        </w:rPr>
        <w:t>;</w:t>
      </w:r>
    </w:p>
    <w:p w:rsidR="0090788B"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где </w:t>
      </w:r>
      <w:r w:rsidRPr="00FD0697">
        <w:rPr>
          <w:rFonts w:ascii="Times New Roman" w:hAnsi="Times New Roman"/>
          <w:position w:val="-10"/>
          <w:sz w:val="28"/>
          <w:szCs w:val="28"/>
        </w:rPr>
        <w:object w:dxaOrig="279" w:dyaOrig="340">
          <v:shape id="_x0000_i1028" type="#_x0000_t75" style="width:14.25pt;height:17.25pt" o:ole="">
            <v:imagedata r:id="rId10" o:title=""/>
          </v:shape>
          <o:OLEObject Type="Embed" ProgID="Equation.3" ShapeID="_x0000_i1028" DrawAspect="Content" ObjectID="_1458439937" r:id="rId11"/>
        </w:object>
      </w:r>
      <w:r>
        <w:rPr>
          <w:rFonts w:ascii="Times New Roman" w:hAnsi="Times New Roman"/>
          <w:sz w:val="28"/>
          <w:szCs w:val="28"/>
        </w:rPr>
        <w:t>- экспорт текущего периода,</w:t>
      </w:r>
    </w:p>
    <w:p w:rsidR="0090788B" w:rsidRDefault="0090788B" w:rsidP="009665C8">
      <w:pPr>
        <w:spacing w:after="0" w:line="360" w:lineRule="auto"/>
        <w:ind w:firstLine="709"/>
        <w:jc w:val="both"/>
        <w:rPr>
          <w:rFonts w:ascii="Times New Roman" w:hAnsi="Times New Roman"/>
          <w:sz w:val="28"/>
          <w:szCs w:val="28"/>
        </w:rPr>
      </w:pPr>
      <w:r w:rsidRPr="00FD0697">
        <w:rPr>
          <w:rFonts w:ascii="Times New Roman" w:hAnsi="Times New Roman"/>
          <w:position w:val="-12"/>
          <w:sz w:val="28"/>
          <w:szCs w:val="28"/>
        </w:rPr>
        <w:object w:dxaOrig="300" w:dyaOrig="360">
          <v:shape id="_x0000_i1029" type="#_x0000_t75" style="width:15pt;height:18pt" o:ole="">
            <v:imagedata r:id="rId12" o:title=""/>
          </v:shape>
          <o:OLEObject Type="Embed" ProgID="Equation.3" ShapeID="_x0000_i1029" DrawAspect="Content" ObjectID="_1458439938" r:id="rId13"/>
        </w:object>
      </w:r>
      <w:r>
        <w:rPr>
          <w:rFonts w:ascii="Times New Roman" w:hAnsi="Times New Roman"/>
          <w:sz w:val="28"/>
          <w:szCs w:val="28"/>
        </w:rPr>
        <w:t>- экспорт базисного периода.</w:t>
      </w:r>
    </w:p>
    <w:p w:rsidR="0090788B" w:rsidRDefault="0090788B" w:rsidP="009665C8">
      <w:pPr>
        <w:spacing w:after="0" w:line="360" w:lineRule="auto"/>
        <w:ind w:firstLine="709"/>
        <w:jc w:val="both"/>
        <w:rPr>
          <w:rFonts w:ascii="Times New Roman" w:hAnsi="Times New Roman"/>
          <w:sz w:val="28"/>
          <w:szCs w:val="28"/>
        </w:rPr>
      </w:pPr>
      <w:r w:rsidRPr="00E96BF4">
        <w:rPr>
          <w:rFonts w:ascii="Times New Roman" w:hAnsi="Times New Roman"/>
          <w:sz w:val="28"/>
          <w:szCs w:val="28"/>
        </w:rPr>
        <w:t>Отнесение темпов роста объёмов международной торговли к темпам роста производства является отправным моментом для определения нескольких характеристик, важных для описания динамики международной торговли. Во-первых, этот показатель характеризует производительность производства в стране, то есть то количество товаров и услуг, которое она может предоставить на мировой рынок за определённый промежуток времени. Во-вторых, с его помощью можно оценить в целом уровень развития производительных сил государств с позиции международной торговли.</w:t>
      </w:r>
      <w:r>
        <w:rPr>
          <w:rFonts w:ascii="Times New Roman" w:hAnsi="Times New Roman"/>
          <w:sz w:val="28"/>
          <w:szCs w:val="28"/>
        </w:rPr>
        <w:t xml:space="preserve"> К таким показателям относят экспортную </w:t>
      </w:r>
      <w:r w:rsidRPr="00FD0697">
        <w:rPr>
          <w:rFonts w:ascii="Times New Roman" w:hAnsi="Times New Roman"/>
          <w:position w:val="-12"/>
          <w:sz w:val="28"/>
          <w:szCs w:val="28"/>
        </w:rPr>
        <w:object w:dxaOrig="520" w:dyaOrig="360">
          <v:shape id="_x0000_i1030" type="#_x0000_t75" style="width:26.25pt;height:18pt" o:ole="">
            <v:imagedata r:id="rId14" o:title=""/>
          </v:shape>
          <o:OLEObject Type="Embed" ProgID="Equation.3" ShapeID="_x0000_i1030" DrawAspect="Content" ObjectID="_1458439939" r:id="rId15"/>
        </w:object>
      </w:r>
      <w:r>
        <w:rPr>
          <w:rFonts w:ascii="Times New Roman" w:hAnsi="Times New Roman"/>
          <w:sz w:val="28"/>
          <w:szCs w:val="28"/>
        </w:rPr>
        <w:t xml:space="preserve">и импортную </w:t>
      </w:r>
      <w:r w:rsidRPr="00FD0697">
        <w:rPr>
          <w:rFonts w:ascii="Times New Roman" w:hAnsi="Times New Roman"/>
          <w:position w:val="-12"/>
          <w:sz w:val="28"/>
          <w:szCs w:val="28"/>
        </w:rPr>
        <w:object w:dxaOrig="540" w:dyaOrig="360">
          <v:shape id="_x0000_i1031" type="#_x0000_t75" style="width:27pt;height:18pt" o:ole="">
            <v:imagedata r:id="rId16" o:title=""/>
          </v:shape>
          <o:OLEObject Type="Embed" ProgID="Equation.3" ShapeID="_x0000_i1031" DrawAspect="Content" ObjectID="_1458439940" r:id="rId17"/>
        </w:object>
      </w:r>
      <w:r>
        <w:rPr>
          <w:rFonts w:ascii="Times New Roman" w:hAnsi="Times New Roman"/>
          <w:sz w:val="28"/>
          <w:szCs w:val="28"/>
        </w:rPr>
        <w:t>квоту:</w:t>
      </w:r>
    </w:p>
    <w:p w:rsidR="0090788B" w:rsidRDefault="0090788B" w:rsidP="009665C8">
      <w:pPr>
        <w:spacing w:after="0" w:line="360" w:lineRule="auto"/>
        <w:ind w:firstLine="709"/>
        <w:jc w:val="center"/>
        <w:rPr>
          <w:rFonts w:ascii="Times New Roman" w:hAnsi="Times New Roman"/>
          <w:sz w:val="28"/>
          <w:szCs w:val="28"/>
        </w:rPr>
      </w:pPr>
      <w:r w:rsidRPr="00FD0697">
        <w:rPr>
          <w:rFonts w:ascii="Times New Roman" w:hAnsi="Times New Roman"/>
          <w:position w:val="-24"/>
          <w:sz w:val="28"/>
          <w:szCs w:val="28"/>
        </w:rPr>
        <w:object w:dxaOrig="1900" w:dyaOrig="620">
          <v:shape id="_x0000_i1032" type="#_x0000_t75" style="width:95.25pt;height:30.75pt" o:ole="">
            <v:imagedata r:id="rId18" o:title=""/>
          </v:shape>
          <o:OLEObject Type="Embed" ProgID="Equation.3" ShapeID="_x0000_i1032" DrawAspect="Content" ObjectID="_1458439941" r:id="rId19"/>
        </w:object>
      </w:r>
      <w:r>
        <w:rPr>
          <w:rFonts w:ascii="Times New Roman" w:hAnsi="Times New Roman"/>
          <w:sz w:val="28"/>
          <w:szCs w:val="28"/>
        </w:rPr>
        <w:t>;</w:t>
      </w:r>
    </w:p>
    <w:p w:rsidR="0090788B" w:rsidRDefault="0090788B" w:rsidP="009665C8">
      <w:pPr>
        <w:spacing w:after="0" w:line="360" w:lineRule="auto"/>
        <w:ind w:firstLine="709"/>
        <w:jc w:val="center"/>
        <w:rPr>
          <w:rFonts w:ascii="Times New Roman" w:hAnsi="Times New Roman"/>
          <w:sz w:val="28"/>
          <w:szCs w:val="28"/>
        </w:rPr>
      </w:pPr>
      <w:r w:rsidRPr="00FD0697">
        <w:rPr>
          <w:rFonts w:ascii="Times New Roman" w:hAnsi="Times New Roman"/>
          <w:position w:val="-24"/>
          <w:sz w:val="28"/>
          <w:szCs w:val="28"/>
        </w:rPr>
        <w:object w:dxaOrig="1900" w:dyaOrig="620">
          <v:shape id="_x0000_i1033" type="#_x0000_t75" style="width:95.25pt;height:30.75pt" o:ole="">
            <v:imagedata r:id="rId20" o:title=""/>
          </v:shape>
          <o:OLEObject Type="Embed" ProgID="Equation.3" ShapeID="_x0000_i1033" DrawAspect="Content" ObjectID="_1458439942" r:id="rId21"/>
        </w:object>
      </w:r>
      <w:r>
        <w:rPr>
          <w:rFonts w:ascii="Times New Roman" w:hAnsi="Times New Roman"/>
          <w:sz w:val="28"/>
          <w:szCs w:val="28"/>
        </w:rPr>
        <w:t>;</w:t>
      </w:r>
    </w:p>
    <w:p w:rsidR="0090788B"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где </w:t>
      </w:r>
      <w:r w:rsidRPr="00FD0697">
        <w:rPr>
          <w:rFonts w:ascii="Times New Roman" w:hAnsi="Times New Roman"/>
          <w:position w:val="-6"/>
          <w:sz w:val="28"/>
          <w:szCs w:val="28"/>
        </w:rPr>
        <w:object w:dxaOrig="240" w:dyaOrig="279">
          <v:shape id="_x0000_i1034" type="#_x0000_t75" style="width:12pt;height:14.25pt" o:ole="">
            <v:imagedata r:id="rId22" o:title=""/>
          </v:shape>
          <o:OLEObject Type="Embed" ProgID="Equation.3" ShapeID="_x0000_i1034" DrawAspect="Content" ObjectID="_1458439943" r:id="rId23"/>
        </w:object>
      </w:r>
      <w:r>
        <w:rPr>
          <w:rFonts w:ascii="Times New Roman" w:hAnsi="Times New Roman"/>
          <w:sz w:val="28"/>
          <w:szCs w:val="28"/>
        </w:rPr>
        <w:t>- стоимость экспорта,</w:t>
      </w:r>
    </w:p>
    <w:p w:rsidR="0090788B" w:rsidRDefault="0090788B" w:rsidP="009665C8">
      <w:pPr>
        <w:spacing w:after="0" w:line="360" w:lineRule="auto"/>
        <w:ind w:firstLine="709"/>
        <w:jc w:val="both"/>
        <w:rPr>
          <w:rFonts w:ascii="Times New Roman" w:hAnsi="Times New Roman"/>
          <w:sz w:val="28"/>
          <w:szCs w:val="28"/>
        </w:rPr>
      </w:pPr>
      <w:r w:rsidRPr="00FD0697">
        <w:rPr>
          <w:rFonts w:ascii="Times New Roman" w:hAnsi="Times New Roman"/>
          <w:position w:val="-4"/>
          <w:sz w:val="28"/>
          <w:szCs w:val="28"/>
        </w:rPr>
        <w:object w:dxaOrig="279" w:dyaOrig="260">
          <v:shape id="_x0000_i1035" type="#_x0000_t75" style="width:14.25pt;height:12.75pt" o:ole="">
            <v:imagedata r:id="rId24" o:title=""/>
          </v:shape>
          <o:OLEObject Type="Embed" ProgID="Equation.3" ShapeID="_x0000_i1035" DrawAspect="Content" ObjectID="_1458439944" r:id="rId25"/>
        </w:object>
      </w:r>
      <w:r>
        <w:rPr>
          <w:rFonts w:ascii="Times New Roman" w:hAnsi="Times New Roman"/>
          <w:sz w:val="28"/>
          <w:szCs w:val="28"/>
        </w:rPr>
        <w:t>- стоимость импорта,</w:t>
      </w:r>
    </w:p>
    <w:p w:rsidR="0090788B" w:rsidRDefault="0090788B" w:rsidP="009665C8">
      <w:pPr>
        <w:spacing w:after="0" w:line="360" w:lineRule="auto"/>
        <w:ind w:firstLine="709"/>
        <w:jc w:val="both"/>
        <w:rPr>
          <w:rFonts w:ascii="Times New Roman" w:hAnsi="Times New Roman"/>
          <w:sz w:val="28"/>
          <w:szCs w:val="28"/>
        </w:rPr>
      </w:pPr>
      <w:r w:rsidRPr="00FD0697">
        <w:rPr>
          <w:rFonts w:ascii="Times New Roman" w:hAnsi="Times New Roman"/>
          <w:position w:val="-4"/>
          <w:sz w:val="28"/>
          <w:szCs w:val="28"/>
        </w:rPr>
        <w:object w:dxaOrig="560" w:dyaOrig="260">
          <v:shape id="_x0000_i1036" type="#_x0000_t75" style="width:27.75pt;height:12.75pt" o:ole="">
            <v:imagedata r:id="rId26" o:title=""/>
          </v:shape>
          <o:OLEObject Type="Embed" ProgID="Equation.3" ShapeID="_x0000_i1036" DrawAspect="Content" ObjectID="_1458439945" r:id="rId27"/>
        </w:object>
      </w:r>
      <w:r>
        <w:rPr>
          <w:rFonts w:ascii="Times New Roman" w:hAnsi="Times New Roman"/>
          <w:sz w:val="28"/>
          <w:szCs w:val="28"/>
        </w:rPr>
        <w:t>- валовой внутренний продукт страны за год.</w:t>
      </w:r>
    </w:p>
    <w:p w:rsidR="0090788B" w:rsidRDefault="0090788B" w:rsidP="009665C8">
      <w:pPr>
        <w:spacing w:after="0" w:line="360" w:lineRule="auto"/>
        <w:ind w:firstLine="709"/>
        <w:jc w:val="both"/>
        <w:rPr>
          <w:rFonts w:ascii="Times New Roman" w:hAnsi="Times New Roman"/>
          <w:sz w:val="28"/>
          <w:szCs w:val="28"/>
        </w:rPr>
      </w:pPr>
      <w:r w:rsidRPr="00E96BF4">
        <w:rPr>
          <w:rFonts w:ascii="Times New Roman" w:hAnsi="Times New Roman"/>
          <w:sz w:val="28"/>
          <w:szCs w:val="28"/>
        </w:rPr>
        <w:t>Последний из названных показателей представляет собой отнесение объёма международной торговли в текущем году к значению базового года, при чём за базовый всегда берётся предшествующий текущему год.</w:t>
      </w:r>
    </w:p>
    <w:p w:rsidR="0090788B" w:rsidRPr="007142C3" w:rsidRDefault="0090788B" w:rsidP="009665C8">
      <w:pPr>
        <w:spacing w:line="360" w:lineRule="auto"/>
        <w:ind w:firstLine="709"/>
        <w:jc w:val="both"/>
        <w:rPr>
          <w:rFonts w:ascii="Times New Roman" w:hAnsi="Times New Roman"/>
          <w:sz w:val="28"/>
          <w:szCs w:val="28"/>
        </w:rPr>
      </w:pPr>
    </w:p>
    <w:p w:rsidR="0090788B" w:rsidRPr="007142C3" w:rsidRDefault="0090788B" w:rsidP="009665C8">
      <w:pPr>
        <w:pStyle w:val="a3"/>
        <w:ind w:firstLine="709"/>
      </w:pPr>
    </w:p>
    <w:p w:rsidR="0090788B" w:rsidRPr="00EC71C7" w:rsidRDefault="0090788B" w:rsidP="009665C8">
      <w:pPr>
        <w:spacing w:after="0" w:line="360" w:lineRule="auto"/>
        <w:ind w:firstLine="709"/>
        <w:jc w:val="both"/>
        <w:rPr>
          <w:rFonts w:ascii="Times New Roman" w:hAnsi="Times New Roman"/>
          <w:sz w:val="28"/>
          <w:szCs w:val="28"/>
        </w:rPr>
      </w:pPr>
    </w:p>
    <w:p w:rsidR="0090788B" w:rsidRDefault="0090788B" w:rsidP="009665C8"/>
    <w:p w:rsidR="0090788B" w:rsidRDefault="0090788B" w:rsidP="009665C8">
      <w:pPr>
        <w:spacing w:after="0" w:line="360" w:lineRule="auto"/>
        <w:ind w:firstLine="709"/>
        <w:jc w:val="both"/>
        <w:rPr>
          <w:rFonts w:ascii="Times New Roman" w:hAnsi="Times New Roman"/>
          <w:sz w:val="28"/>
        </w:rPr>
      </w:pPr>
      <w:r>
        <w:rPr>
          <w:rFonts w:ascii="Times New Roman" w:hAnsi="Times New Roman"/>
          <w:sz w:val="28"/>
        </w:rPr>
        <w:t>2. СТРУКТУРА, ВИДЫ И НОРМАТИВНО-ПРАВОВОЕ ОБЕСПЕЧЕНИЕ МИРОВОЙ ТОРГОВЛИ</w:t>
      </w: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ind w:firstLine="709"/>
        <w:jc w:val="both"/>
        <w:rPr>
          <w:rFonts w:ascii="Times New Roman" w:hAnsi="Times New Roman"/>
          <w:sz w:val="28"/>
        </w:rPr>
      </w:pPr>
      <w:r>
        <w:rPr>
          <w:rFonts w:ascii="Times New Roman" w:hAnsi="Times New Roman"/>
          <w:sz w:val="28"/>
        </w:rPr>
        <w:t>2.1 Отраслевая и географическая структура мировой торговли</w:t>
      </w:r>
    </w:p>
    <w:p w:rsidR="0090788B" w:rsidRDefault="0090788B" w:rsidP="009665C8">
      <w:pPr>
        <w:spacing w:after="0" w:line="360" w:lineRule="auto"/>
        <w:jc w:val="both"/>
        <w:rPr>
          <w:rFonts w:ascii="Times New Roman" w:hAnsi="Times New Roman"/>
          <w:sz w:val="28"/>
          <w:szCs w:val="28"/>
        </w:rPr>
      </w:pPr>
    </w:p>
    <w:p w:rsidR="0090788B" w:rsidRPr="00ED6CDC" w:rsidRDefault="0090788B" w:rsidP="009665C8">
      <w:pPr>
        <w:spacing w:after="0" w:line="360" w:lineRule="auto"/>
        <w:ind w:firstLine="709"/>
        <w:jc w:val="both"/>
        <w:rPr>
          <w:rFonts w:ascii="Times New Roman" w:hAnsi="Times New Roman"/>
          <w:sz w:val="28"/>
          <w:szCs w:val="28"/>
        </w:rPr>
      </w:pPr>
      <w:r w:rsidRPr="00ED6CDC">
        <w:rPr>
          <w:rFonts w:ascii="Times New Roman" w:hAnsi="Times New Roman"/>
          <w:sz w:val="28"/>
          <w:szCs w:val="28"/>
        </w:rPr>
        <w:t>Понятие структурного сдвига в любой из отраслей мировой экономики довольно простое: структурный сдвиг – это изменение типов, принципов и экономических законов, присущих отрасли мировой экономики к более современным, совершенным и экономически обоснованным, попросту говоря: переход от старого и отжившего свое принципа, к новому</w:t>
      </w:r>
      <w:r>
        <w:rPr>
          <w:rFonts w:ascii="Times New Roman" w:hAnsi="Times New Roman"/>
          <w:sz w:val="28"/>
          <w:szCs w:val="28"/>
        </w:rPr>
        <w:t xml:space="preserve"> </w:t>
      </w:r>
      <w:r w:rsidRPr="00DE49BD">
        <w:rPr>
          <w:rFonts w:ascii="Times New Roman" w:hAnsi="Times New Roman"/>
          <w:sz w:val="28"/>
          <w:szCs w:val="28"/>
        </w:rPr>
        <w:t>[</w:t>
      </w:r>
      <w:r>
        <w:rPr>
          <w:rFonts w:ascii="Times New Roman" w:hAnsi="Times New Roman"/>
          <w:sz w:val="28"/>
          <w:szCs w:val="28"/>
        </w:rPr>
        <w:t>11, с. 296</w:t>
      </w:r>
      <w:r w:rsidRPr="00DE49BD">
        <w:rPr>
          <w:rFonts w:ascii="Times New Roman" w:hAnsi="Times New Roman"/>
          <w:sz w:val="28"/>
          <w:szCs w:val="28"/>
        </w:rPr>
        <w:t>]</w:t>
      </w:r>
      <w:r w:rsidRPr="00ED6CDC">
        <w:rPr>
          <w:rFonts w:ascii="Times New Roman" w:hAnsi="Times New Roman"/>
          <w:sz w:val="28"/>
          <w:szCs w:val="28"/>
        </w:rPr>
        <w:t>.</w:t>
      </w:r>
    </w:p>
    <w:p w:rsidR="0090788B" w:rsidRPr="00ED6CDC" w:rsidRDefault="0090788B" w:rsidP="009665C8">
      <w:pPr>
        <w:spacing w:after="0" w:line="360" w:lineRule="auto"/>
        <w:ind w:firstLine="709"/>
        <w:jc w:val="both"/>
        <w:rPr>
          <w:rFonts w:ascii="Times New Roman" w:hAnsi="Times New Roman"/>
          <w:sz w:val="28"/>
          <w:szCs w:val="28"/>
        </w:rPr>
      </w:pPr>
      <w:r w:rsidRPr="00ED6CDC">
        <w:rPr>
          <w:rFonts w:ascii="Times New Roman" w:hAnsi="Times New Roman"/>
          <w:sz w:val="28"/>
          <w:szCs w:val="28"/>
        </w:rPr>
        <w:t xml:space="preserve">Таким образом, структурные сдвиги в разрезе мировой торговли - это прежде всего переход к новым экономическим продуктам экспорта, изменение структуры товарооборота, увеличение удельного веса  наукоемких товаров в общей массе международной торговли, изменение географической структуры мировых торговых отношений. </w:t>
      </w:r>
    </w:p>
    <w:p w:rsidR="0090788B" w:rsidRPr="00ED6CDC" w:rsidRDefault="0090788B" w:rsidP="009665C8">
      <w:pPr>
        <w:spacing w:after="0" w:line="360" w:lineRule="auto"/>
        <w:ind w:firstLine="709"/>
        <w:jc w:val="both"/>
        <w:rPr>
          <w:rFonts w:ascii="Times New Roman" w:hAnsi="Times New Roman"/>
          <w:sz w:val="28"/>
          <w:szCs w:val="28"/>
        </w:rPr>
      </w:pPr>
      <w:r w:rsidRPr="00ED6CDC">
        <w:rPr>
          <w:rFonts w:ascii="Times New Roman" w:hAnsi="Times New Roman"/>
          <w:sz w:val="28"/>
          <w:szCs w:val="28"/>
        </w:rPr>
        <w:t>Эти и другие структурные сдвиги, оказавшие огромное влияние на мировую торговлю, изменившие ее принципы и направления движений экспортируемых товаров, представлены ниже.</w:t>
      </w:r>
    </w:p>
    <w:p w:rsidR="0090788B" w:rsidRDefault="0090788B" w:rsidP="009665C8">
      <w:pPr>
        <w:spacing w:after="0" w:line="360" w:lineRule="auto"/>
        <w:ind w:firstLine="709"/>
        <w:jc w:val="both"/>
        <w:rPr>
          <w:rFonts w:ascii="Times New Roman" w:hAnsi="Times New Roman"/>
          <w:sz w:val="28"/>
          <w:szCs w:val="28"/>
        </w:rPr>
      </w:pPr>
      <w:r w:rsidRPr="00D63BCD">
        <w:rPr>
          <w:rFonts w:ascii="Times New Roman" w:hAnsi="Times New Roman"/>
          <w:sz w:val="28"/>
          <w:szCs w:val="28"/>
        </w:rPr>
        <w:t>Отраслевая, или компонентная структура отражает соотношения, связи и пропорции между наиболее динамичными и интенсивно развивающимися отраслевыми секторами мировой торговли.</w:t>
      </w:r>
    </w:p>
    <w:p w:rsidR="0090788B" w:rsidRDefault="0090788B" w:rsidP="009665C8">
      <w:pPr>
        <w:spacing w:after="0" w:line="360" w:lineRule="auto"/>
        <w:ind w:firstLine="709"/>
        <w:jc w:val="both"/>
        <w:rPr>
          <w:rFonts w:ascii="Times New Roman" w:hAnsi="Times New Roman"/>
          <w:sz w:val="28"/>
          <w:szCs w:val="28"/>
        </w:rPr>
      </w:pPr>
      <w:r w:rsidRPr="00D63BCD">
        <w:rPr>
          <w:rFonts w:ascii="Times New Roman" w:hAnsi="Times New Roman"/>
          <w:sz w:val="28"/>
          <w:szCs w:val="28"/>
        </w:rPr>
        <w:t>Географическая структура характеризует долю различных стран в мировом товарообороте, а также географическое распределение торговых связей в мире.</w:t>
      </w:r>
    </w:p>
    <w:p w:rsidR="0090788B" w:rsidRDefault="0090788B" w:rsidP="009665C8">
      <w:pPr>
        <w:spacing w:after="0" w:line="360" w:lineRule="auto"/>
        <w:ind w:left="142" w:firstLine="425"/>
        <w:jc w:val="both"/>
        <w:rPr>
          <w:rFonts w:ascii="Times New Roman" w:hAnsi="Times New Roman"/>
          <w:sz w:val="28"/>
          <w:szCs w:val="28"/>
        </w:rPr>
      </w:pPr>
      <w:r>
        <w:rPr>
          <w:rFonts w:ascii="Times New Roman" w:hAnsi="Times New Roman"/>
          <w:sz w:val="28"/>
          <w:szCs w:val="28"/>
        </w:rPr>
        <w:t>Географические структурные сдвиги в мировой торговле связаны с целым рядом факторов: рост экономик разных стран, изменение структуры экспорта товаров, перепроизводство, изменения политического курса стран.</w:t>
      </w:r>
    </w:p>
    <w:p w:rsidR="0090788B" w:rsidRDefault="0090788B" w:rsidP="009665C8">
      <w:pPr>
        <w:spacing w:after="0" w:line="360" w:lineRule="auto"/>
        <w:ind w:left="142" w:firstLine="425"/>
        <w:jc w:val="both"/>
        <w:rPr>
          <w:rFonts w:ascii="Times New Roman" w:hAnsi="Times New Roman"/>
          <w:sz w:val="28"/>
          <w:szCs w:val="28"/>
        </w:rPr>
      </w:pPr>
      <w:r>
        <w:rPr>
          <w:rFonts w:ascii="Times New Roman" w:hAnsi="Times New Roman"/>
          <w:sz w:val="28"/>
          <w:szCs w:val="28"/>
        </w:rPr>
        <w:t>Географические сдвиги в международной торговле влияют в первую очередь на направление движения экспортируемых товаров.</w:t>
      </w:r>
    </w:p>
    <w:p w:rsidR="0090788B" w:rsidRDefault="0090788B" w:rsidP="009665C8">
      <w:pPr>
        <w:spacing w:after="0" w:line="360" w:lineRule="auto"/>
        <w:ind w:left="142" w:firstLine="709"/>
        <w:jc w:val="both"/>
        <w:rPr>
          <w:rFonts w:ascii="Times New Roman" w:hAnsi="Times New Roman"/>
          <w:sz w:val="28"/>
          <w:szCs w:val="28"/>
        </w:rPr>
      </w:pPr>
      <w:r w:rsidRPr="00D63BCD">
        <w:rPr>
          <w:rFonts w:ascii="Times New Roman" w:hAnsi="Times New Roman"/>
          <w:sz w:val="28"/>
          <w:szCs w:val="28"/>
        </w:rPr>
        <w:t>В целом следует отметить, что структура мирового экспорта за последние десятилетия претерпела существенные изменения: снизилась доля сырья, топлива и продовольствия, возросла доля готовых изделия и полуфабрикатов, а также торговля услугами.</w:t>
      </w:r>
    </w:p>
    <w:p w:rsidR="0090788B" w:rsidRPr="00D63BCD" w:rsidRDefault="0090788B" w:rsidP="009665C8">
      <w:pPr>
        <w:spacing w:after="0" w:line="360" w:lineRule="auto"/>
        <w:ind w:firstLine="709"/>
        <w:jc w:val="both"/>
        <w:rPr>
          <w:rFonts w:ascii="Times New Roman" w:hAnsi="Times New Roman"/>
          <w:sz w:val="28"/>
          <w:szCs w:val="28"/>
        </w:rPr>
      </w:pPr>
      <w:r w:rsidRPr="00D63BCD">
        <w:rPr>
          <w:rFonts w:ascii="Times New Roman" w:hAnsi="Times New Roman"/>
          <w:sz w:val="28"/>
          <w:szCs w:val="28"/>
        </w:rPr>
        <w:t>Причины падения удельного веса сырья, топлива и продовольствия в мировом экспорте связаны с действием следующих факторов:</w:t>
      </w:r>
    </w:p>
    <w:p w:rsidR="0090788B" w:rsidRPr="00D63BCD" w:rsidRDefault="0090788B" w:rsidP="009665C8">
      <w:pPr>
        <w:spacing w:after="0" w:line="360" w:lineRule="auto"/>
        <w:jc w:val="both"/>
        <w:rPr>
          <w:rFonts w:ascii="Times New Roman" w:hAnsi="Times New Roman"/>
          <w:sz w:val="28"/>
          <w:szCs w:val="28"/>
        </w:rPr>
      </w:pPr>
      <w:r w:rsidRPr="00D63BCD">
        <w:rPr>
          <w:rFonts w:ascii="Times New Roman" w:hAnsi="Times New Roman"/>
          <w:sz w:val="28"/>
          <w:szCs w:val="28"/>
        </w:rPr>
        <w:t xml:space="preserve">     ■ Влияние НТП, который привел к появлению заменителей сырья - искусственных волокон, пластических масс и прочих, которые дешевле, долговечнее и качественнее натуральных аналогов.</w:t>
      </w:r>
    </w:p>
    <w:p w:rsidR="0090788B" w:rsidRPr="00D63BCD" w:rsidRDefault="0090788B" w:rsidP="009665C8">
      <w:pPr>
        <w:spacing w:after="0" w:line="360" w:lineRule="auto"/>
        <w:jc w:val="both"/>
        <w:rPr>
          <w:rFonts w:ascii="Times New Roman" w:hAnsi="Times New Roman"/>
          <w:sz w:val="28"/>
          <w:szCs w:val="28"/>
        </w:rPr>
      </w:pPr>
      <w:r w:rsidRPr="00D63BCD">
        <w:rPr>
          <w:rFonts w:ascii="Times New Roman" w:hAnsi="Times New Roman"/>
          <w:sz w:val="28"/>
          <w:szCs w:val="28"/>
        </w:rPr>
        <w:t xml:space="preserve">     ■ НТП расширил переработку вторичного сырья.</w:t>
      </w:r>
    </w:p>
    <w:p w:rsidR="0090788B" w:rsidRPr="00D63BCD" w:rsidRDefault="0090788B" w:rsidP="009665C8">
      <w:pPr>
        <w:spacing w:after="0" w:line="360" w:lineRule="auto"/>
        <w:jc w:val="both"/>
        <w:rPr>
          <w:rFonts w:ascii="Times New Roman" w:hAnsi="Times New Roman"/>
          <w:sz w:val="28"/>
          <w:szCs w:val="28"/>
        </w:rPr>
      </w:pPr>
      <w:r w:rsidRPr="00D63BCD">
        <w:rPr>
          <w:rFonts w:ascii="Times New Roman" w:hAnsi="Times New Roman"/>
          <w:sz w:val="28"/>
          <w:szCs w:val="28"/>
        </w:rPr>
        <w:t xml:space="preserve">     ■ Проведение структурной перестройки экономики развитых стран в </w:t>
      </w:r>
    </w:p>
    <w:p w:rsidR="0090788B" w:rsidRPr="00D63BCD" w:rsidRDefault="0090788B" w:rsidP="009665C8">
      <w:pPr>
        <w:spacing w:after="0" w:line="360" w:lineRule="auto"/>
        <w:jc w:val="both"/>
        <w:rPr>
          <w:rFonts w:ascii="Times New Roman" w:hAnsi="Times New Roman"/>
          <w:sz w:val="28"/>
          <w:szCs w:val="28"/>
        </w:rPr>
      </w:pPr>
      <w:r w:rsidRPr="00D63BCD">
        <w:rPr>
          <w:rFonts w:ascii="Times New Roman" w:hAnsi="Times New Roman"/>
          <w:sz w:val="28"/>
          <w:szCs w:val="28"/>
        </w:rPr>
        <w:t xml:space="preserve">70-е годы </w:t>
      </w:r>
      <w:r w:rsidRPr="00D63BCD">
        <w:rPr>
          <w:rFonts w:ascii="Times New Roman" w:hAnsi="Times New Roman"/>
          <w:sz w:val="28"/>
          <w:szCs w:val="28"/>
          <w:lang w:val="en-US"/>
        </w:rPr>
        <w:t>XX</w:t>
      </w:r>
      <w:r w:rsidRPr="00D63BCD">
        <w:rPr>
          <w:rFonts w:ascii="Times New Roman" w:hAnsi="Times New Roman"/>
          <w:sz w:val="28"/>
          <w:szCs w:val="28"/>
        </w:rPr>
        <w:t xml:space="preserve"> века, в рамках которой был осуществлен переход от ресурсоемкой модели экономики к ресурсосберегающей на основе внедрения энергосберегающих и ресурсосберегающих технологий.</w:t>
      </w:r>
    </w:p>
    <w:p w:rsidR="0090788B" w:rsidRPr="00D63BCD" w:rsidRDefault="0090788B" w:rsidP="009665C8">
      <w:pPr>
        <w:spacing w:after="0" w:line="360" w:lineRule="auto"/>
        <w:jc w:val="both"/>
        <w:rPr>
          <w:rFonts w:ascii="Times New Roman" w:hAnsi="Times New Roman"/>
          <w:sz w:val="28"/>
          <w:szCs w:val="28"/>
        </w:rPr>
      </w:pPr>
      <w:r w:rsidRPr="00D63BCD">
        <w:rPr>
          <w:rFonts w:ascii="Times New Roman" w:hAnsi="Times New Roman"/>
          <w:sz w:val="28"/>
          <w:szCs w:val="28"/>
        </w:rPr>
        <w:t xml:space="preserve">     ■ Развитие промышленности в развивающихся странах, прежде всего на основе переработки сырья и топлива на месте, и осуществление экспорта не первичного сырья, а ресурсоемких товаров, то есть продукции переработки сырья и топлива.</w:t>
      </w:r>
    </w:p>
    <w:p w:rsidR="0090788B" w:rsidRPr="00D63BCD" w:rsidRDefault="0090788B" w:rsidP="009665C8">
      <w:pPr>
        <w:spacing w:after="0" w:line="360" w:lineRule="auto"/>
        <w:jc w:val="both"/>
        <w:rPr>
          <w:rFonts w:ascii="Times New Roman" w:hAnsi="Times New Roman"/>
          <w:sz w:val="28"/>
          <w:szCs w:val="28"/>
        </w:rPr>
      </w:pPr>
      <w:r w:rsidRPr="00D63BCD">
        <w:rPr>
          <w:rFonts w:ascii="Times New Roman" w:hAnsi="Times New Roman"/>
          <w:sz w:val="28"/>
          <w:szCs w:val="28"/>
        </w:rPr>
        <w:t xml:space="preserve">     ■ Внедрение новых средств связи.</w:t>
      </w:r>
    </w:p>
    <w:p w:rsidR="0090788B" w:rsidRPr="00D63BCD" w:rsidRDefault="0090788B" w:rsidP="009665C8">
      <w:pPr>
        <w:spacing w:after="0" w:line="360" w:lineRule="auto"/>
        <w:jc w:val="both"/>
        <w:rPr>
          <w:rFonts w:ascii="Times New Roman" w:hAnsi="Times New Roman"/>
          <w:sz w:val="28"/>
          <w:szCs w:val="28"/>
        </w:rPr>
      </w:pPr>
      <w:r w:rsidRPr="00D63BCD">
        <w:rPr>
          <w:rFonts w:ascii="Times New Roman" w:hAnsi="Times New Roman"/>
          <w:sz w:val="28"/>
          <w:szCs w:val="28"/>
        </w:rPr>
        <w:t xml:space="preserve">     ■ Переход многих стран на иные виды топлива, в частности дизельное.</w:t>
      </w:r>
    </w:p>
    <w:p w:rsidR="0090788B" w:rsidRPr="00D63BCD" w:rsidRDefault="0090788B" w:rsidP="009665C8">
      <w:pPr>
        <w:spacing w:after="0" w:line="360" w:lineRule="auto"/>
        <w:jc w:val="both"/>
        <w:rPr>
          <w:rFonts w:ascii="Times New Roman" w:hAnsi="Times New Roman"/>
          <w:sz w:val="28"/>
          <w:szCs w:val="28"/>
        </w:rPr>
      </w:pPr>
      <w:r w:rsidRPr="00D63BCD">
        <w:rPr>
          <w:rFonts w:ascii="Times New Roman" w:hAnsi="Times New Roman"/>
          <w:sz w:val="28"/>
          <w:szCs w:val="28"/>
        </w:rPr>
        <w:t xml:space="preserve">     ■ Проведение геологоразведочных работ по разработке собственных ресурсов топлива в ряде развитых государств (особенно во второй половине 70-х годов для ликвидации последствий энергосырьевого кризиса). В частности, в Великобритании и Норвегии были открыты запасы нефти и газа на шельфе Северного моря.</w:t>
      </w:r>
    </w:p>
    <w:p w:rsidR="0090788B" w:rsidRPr="00D63BCD" w:rsidRDefault="0090788B" w:rsidP="009665C8">
      <w:pPr>
        <w:spacing w:after="0" w:line="360" w:lineRule="auto"/>
        <w:jc w:val="both"/>
        <w:rPr>
          <w:rFonts w:ascii="Times New Roman" w:hAnsi="Times New Roman"/>
          <w:sz w:val="28"/>
          <w:szCs w:val="28"/>
        </w:rPr>
      </w:pPr>
      <w:r w:rsidRPr="00D63BCD">
        <w:rPr>
          <w:rFonts w:ascii="Times New Roman" w:hAnsi="Times New Roman"/>
          <w:sz w:val="28"/>
          <w:szCs w:val="28"/>
        </w:rPr>
        <w:t xml:space="preserve">     ■ Использование новых видов топлива и энергии, в том числе ядерной и солнечной энергии.</w:t>
      </w:r>
    </w:p>
    <w:p w:rsidR="0090788B" w:rsidRPr="00D63BCD" w:rsidRDefault="0090788B" w:rsidP="009665C8">
      <w:pPr>
        <w:spacing w:after="0" w:line="360" w:lineRule="auto"/>
        <w:jc w:val="both"/>
        <w:rPr>
          <w:rFonts w:ascii="Times New Roman" w:hAnsi="Times New Roman"/>
          <w:sz w:val="28"/>
          <w:szCs w:val="28"/>
        </w:rPr>
      </w:pPr>
      <w:r w:rsidRPr="00D63BCD">
        <w:rPr>
          <w:rFonts w:ascii="Times New Roman" w:hAnsi="Times New Roman"/>
          <w:sz w:val="28"/>
          <w:szCs w:val="28"/>
        </w:rPr>
        <w:t xml:space="preserve">     ■ Проведение политики самообеспечения в продовольственной сфере, благодаря чему страны Западной Европы и некоторые развивающиеся страны превратились из нетто – импортеров в нетто – экспортеров отдельных видов продовольствия.</w:t>
      </w:r>
    </w:p>
    <w:p w:rsidR="0090788B" w:rsidRDefault="0090788B" w:rsidP="009665C8">
      <w:pPr>
        <w:spacing w:after="0" w:line="360" w:lineRule="auto"/>
        <w:jc w:val="both"/>
        <w:rPr>
          <w:rFonts w:ascii="Times New Roman" w:hAnsi="Times New Roman"/>
          <w:sz w:val="28"/>
          <w:szCs w:val="28"/>
        </w:rPr>
      </w:pPr>
      <w:r w:rsidRPr="00D63BCD">
        <w:rPr>
          <w:rFonts w:ascii="Times New Roman" w:hAnsi="Times New Roman"/>
          <w:sz w:val="28"/>
          <w:szCs w:val="28"/>
        </w:rPr>
        <w:t xml:space="preserve">     ■ Негативное влияние аграрного протекционизма на торговлю продовольствием</w:t>
      </w:r>
      <w:r w:rsidRPr="008D6CD2">
        <w:rPr>
          <w:rFonts w:ascii="Times New Roman" w:hAnsi="Times New Roman"/>
          <w:sz w:val="28"/>
          <w:szCs w:val="28"/>
        </w:rPr>
        <w:t xml:space="preserve"> [5</w:t>
      </w:r>
      <w:r>
        <w:rPr>
          <w:rFonts w:ascii="Times New Roman" w:hAnsi="Times New Roman"/>
          <w:sz w:val="28"/>
          <w:szCs w:val="28"/>
        </w:rPr>
        <w:t>,</w:t>
      </w:r>
      <w:r w:rsidRPr="008D6CD2">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 45-46</w:t>
      </w:r>
      <w:r w:rsidRPr="008D6CD2">
        <w:rPr>
          <w:rFonts w:ascii="Times New Roman" w:hAnsi="Times New Roman"/>
          <w:sz w:val="28"/>
          <w:szCs w:val="28"/>
        </w:rPr>
        <w:t>]</w:t>
      </w:r>
      <w:r w:rsidRPr="00D63BCD">
        <w:rPr>
          <w:rFonts w:ascii="Times New Roman" w:hAnsi="Times New Roman"/>
          <w:sz w:val="28"/>
          <w:szCs w:val="28"/>
        </w:rPr>
        <w:t>.</w:t>
      </w:r>
    </w:p>
    <w:p w:rsidR="0090788B" w:rsidRDefault="0090788B" w:rsidP="009665C8">
      <w:pPr>
        <w:spacing w:after="0" w:line="360" w:lineRule="auto"/>
        <w:ind w:firstLine="709"/>
        <w:jc w:val="both"/>
        <w:rPr>
          <w:rFonts w:ascii="Times New Roman" w:hAnsi="Times New Roman"/>
          <w:sz w:val="28"/>
          <w:szCs w:val="28"/>
        </w:rPr>
      </w:pPr>
      <w:r w:rsidRPr="00D63BCD">
        <w:rPr>
          <w:rFonts w:ascii="Times New Roman" w:hAnsi="Times New Roman"/>
          <w:color w:val="000000"/>
          <w:sz w:val="28"/>
          <w:szCs w:val="28"/>
        </w:rPr>
        <w:t>Основными экспортерами сырья и продовольствия в мире явля</w:t>
      </w:r>
      <w:r w:rsidRPr="00D63BCD">
        <w:rPr>
          <w:rFonts w:ascii="Times New Roman" w:hAnsi="Times New Roman"/>
          <w:color w:val="000000"/>
          <w:sz w:val="28"/>
          <w:szCs w:val="28"/>
        </w:rPr>
        <w:softHyphen/>
        <w:t>ются промышленно развитые страны, на которые приходится 70% экспорта продовольствия и 65% экспорта промышленного сырья, до</w:t>
      </w:r>
      <w:r w:rsidRPr="00D63BCD">
        <w:rPr>
          <w:rFonts w:ascii="Times New Roman" w:hAnsi="Times New Roman"/>
          <w:color w:val="000000"/>
          <w:sz w:val="28"/>
          <w:szCs w:val="28"/>
        </w:rPr>
        <w:softHyphen/>
        <w:t xml:space="preserve">ля развивающихся стран равна соответственно 28 </w:t>
      </w:r>
      <w:r w:rsidRPr="00D63BCD">
        <w:rPr>
          <w:rFonts w:ascii="Times New Roman" w:hAnsi="Times New Roman"/>
          <w:bCs/>
          <w:color w:val="000000"/>
          <w:sz w:val="28"/>
          <w:szCs w:val="28"/>
        </w:rPr>
        <w:t>и</w:t>
      </w:r>
      <w:r w:rsidRPr="00D63BCD">
        <w:rPr>
          <w:rFonts w:ascii="Times New Roman" w:hAnsi="Times New Roman"/>
          <w:b/>
          <w:bCs/>
          <w:color w:val="000000"/>
          <w:sz w:val="28"/>
          <w:szCs w:val="28"/>
        </w:rPr>
        <w:t xml:space="preserve"> </w:t>
      </w:r>
      <w:r w:rsidRPr="00D63BCD">
        <w:rPr>
          <w:rFonts w:ascii="Times New Roman" w:hAnsi="Times New Roman"/>
          <w:color w:val="000000"/>
          <w:sz w:val="28"/>
          <w:szCs w:val="28"/>
        </w:rPr>
        <w:t xml:space="preserve">31%. </w:t>
      </w:r>
    </w:p>
    <w:p w:rsidR="0090788B" w:rsidRDefault="0090788B" w:rsidP="009665C8">
      <w:pPr>
        <w:spacing w:after="0" w:line="360" w:lineRule="auto"/>
        <w:ind w:firstLine="709"/>
        <w:jc w:val="both"/>
        <w:rPr>
          <w:rFonts w:ascii="Times New Roman" w:hAnsi="Times New Roman"/>
          <w:sz w:val="28"/>
          <w:szCs w:val="28"/>
        </w:rPr>
      </w:pPr>
      <w:r w:rsidRPr="00D63BCD">
        <w:rPr>
          <w:rFonts w:ascii="Times New Roman" w:hAnsi="Times New Roman"/>
          <w:color w:val="000000"/>
          <w:sz w:val="28"/>
          <w:szCs w:val="28"/>
        </w:rPr>
        <w:t>Основными экспортерами топлива остаются развивающиеся страны, хотя их доля несколько сократилась (с 73 до почти 60%). Раз</w:t>
      </w:r>
      <w:r w:rsidRPr="00D63BCD">
        <w:rPr>
          <w:rFonts w:ascii="Times New Roman" w:hAnsi="Times New Roman"/>
          <w:color w:val="000000"/>
          <w:sz w:val="28"/>
          <w:szCs w:val="28"/>
        </w:rPr>
        <w:softHyphen/>
        <w:t>витые страны за рассматриваемый период повысили свою роль в ка</w:t>
      </w:r>
      <w:r w:rsidRPr="00D63BCD">
        <w:rPr>
          <w:rFonts w:ascii="Times New Roman" w:hAnsi="Times New Roman"/>
          <w:color w:val="000000"/>
          <w:sz w:val="28"/>
          <w:szCs w:val="28"/>
        </w:rPr>
        <w:softHyphen/>
        <w:t>честве экспортеров топлива с 18 до 33%.</w:t>
      </w:r>
    </w:p>
    <w:p w:rsidR="0090788B" w:rsidRDefault="0090788B" w:rsidP="009665C8">
      <w:pPr>
        <w:spacing w:after="0" w:line="360" w:lineRule="auto"/>
        <w:ind w:firstLine="709"/>
        <w:jc w:val="both"/>
        <w:rPr>
          <w:rFonts w:ascii="Times New Roman" w:hAnsi="Times New Roman"/>
          <w:sz w:val="28"/>
          <w:szCs w:val="28"/>
        </w:rPr>
      </w:pPr>
      <w:r w:rsidRPr="00D63BCD">
        <w:rPr>
          <w:rFonts w:ascii="Times New Roman" w:hAnsi="Times New Roman"/>
          <w:color w:val="000000"/>
          <w:sz w:val="28"/>
          <w:szCs w:val="28"/>
        </w:rPr>
        <w:t>Что касается стран с переходной экономикой, то их доля в миро</w:t>
      </w:r>
      <w:r w:rsidRPr="00D63BCD">
        <w:rPr>
          <w:rFonts w:ascii="Times New Roman" w:hAnsi="Times New Roman"/>
          <w:color w:val="000000"/>
          <w:sz w:val="28"/>
          <w:szCs w:val="28"/>
        </w:rPr>
        <w:softHyphen/>
        <w:t>вом экспорте сырья, топлива и продовольствия невысока и упала до 2% в экспорте продовольствия, до 3,6% - в экспорте промышленного сырья и до 7,4% - в экспорте топлива.</w:t>
      </w:r>
    </w:p>
    <w:p w:rsidR="0090788B" w:rsidRDefault="0090788B" w:rsidP="009665C8">
      <w:pPr>
        <w:spacing w:after="0" w:line="360" w:lineRule="auto"/>
        <w:ind w:firstLine="709"/>
        <w:jc w:val="both"/>
        <w:rPr>
          <w:rFonts w:ascii="Times New Roman" w:hAnsi="Times New Roman"/>
          <w:sz w:val="28"/>
          <w:szCs w:val="28"/>
        </w:rPr>
      </w:pPr>
      <w:r w:rsidRPr="00D63BCD">
        <w:rPr>
          <w:rFonts w:ascii="Times New Roman" w:hAnsi="Times New Roman"/>
          <w:color w:val="000000"/>
          <w:sz w:val="28"/>
          <w:szCs w:val="28"/>
        </w:rPr>
        <w:t xml:space="preserve">Товарная структура </w:t>
      </w:r>
      <w:r w:rsidRPr="00D63BCD">
        <w:rPr>
          <w:rFonts w:ascii="Times New Roman" w:hAnsi="Times New Roman"/>
          <w:bCs/>
          <w:color w:val="000000"/>
          <w:sz w:val="28"/>
          <w:szCs w:val="28"/>
        </w:rPr>
        <w:t xml:space="preserve">мирового импорта </w:t>
      </w:r>
      <w:r w:rsidRPr="00D63BCD">
        <w:rPr>
          <w:rFonts w:ascii="Times New Roman" w:hAnsi="Times New Roman"/>
          <w:color w:val="000000"/>
          <w:sz w:val="28"/>
          <w:szCs w:val="28"/>
        </w:rPr>
        <w:t>также претерпела сущест</w:t>
      </w:r>
      <w:r w:rsidRPr="00D63BCD">
        <w:rPr>
          <w:rFonts w:ascii="Times New Roman" w:hAnsi="Times New Roman"/>
          <w:color w:val="000000"/>
          <w:sz w:val="28"/>
          <w:szCs w:val="28"/>
        </w:rPr>
        <w:softHyphen/>
        <w:t>венные изменения: падение доли сырья, топлива и продовольст</w:t>
      </w:r>
      <w:r w:rsidRPr="00D63BCD">
        <w:rPr>
          <w:rFonts w:ascii="Times New Roman" w:hAnsi="Times New Roman"/>
          <w:color w:val="000000"/>
          <w:sz w:val="28"/>
          <w:szCs w:val="28"/>
        </w:rPr>
        <w:softHyphen/>
        <w:t>вия и рост удельного веса готовой продукции и полуфабрикатов.</w:t>
      </w:r>
    </w:p>
    <w:p w:rsidR="0090788B" w:rsidRDefault="0090788B" w:rsidP="009665C8">
      <w:pPr>
        <w:spacing w:after="0" w:line="360" w:lineRule="auto"/>
        <w:ind w:firstLine="709"/>
        <w:jc w:val="both"/>
        <w:rPr>
          <w:rFonts w:ascii="Times New Roman" w:hAnsi="Times New Roman"/>
          <w:sz w:val="28"/>
          <w:szCs w:val="28"/>
        </w:rPr>
      </w:pPr>
      <w:r w:rsidRPr="00D63BCD">
        <w:rPr>
          <w:rFonts w:ascii="Times New Roman" w:hAnsi="Times New Roman"/>
          <w:color w:val="000000"/>
          <w:sz w:val="28"/>
          <w:szCs w:val="28"/>
        </w:rPr>
        <w:t>Существенные изменения произошли и в географической структуре</w:t>
      </w:r>
      <w:r w:rsidRPr="00D63BCD">
        <w:rPr>
          <w:rFonts w:ascii="Times New Roman" w:hAnsi="Times New Roman"/>
          <w:color w:val="000000"/>
          <w:sz w:val="28"/>
          <w:szCs w:val="28"/>
          <w:vertAlign w:val="superscript"/>
        </w:rPr>
        <w:t xml:space="preserve"> </w:t>
      </w:r>
      <w:r w:rsidRPr="00D63BCD">
        <w:rPr>
          <w:rFonts w:ascii="Times New Roman" w:hAnsi="Times New Roman"/>
          <w:color w:val="000000"/>
          <w:sz w:val="28"/>
          <w:szCs w:val="28"/>
        </w:rPr>
        <w:t>мировой торговли за счет роста доли развивающихся стран, сущест</w:t>
      </w:r>
      <w:r w:rsidRPr="00D63BCD">
        <w:rPr>
          <w:rFonts w:ascii="Times New Roman" w:hAnsi="Times New Roman"/>
          <w:color w:val="000000"/>
          <w:sz w:val="28"/>
          <w:szCs w:val="28"/>
        </w:rPr>
        <w:softHyphen/>
        <w:t>венного сокращения удельного веса стран с переходной экономикой при сохранении высокой доли развитых стран. Причина подобных изменений связана с неодинаковыми темпами роста экспорта из от</w:t>
      </w:r>
      <w:r w:rsidRPr="00D63BCD">
        <w:rPr>
          <w:rFonts w:ascii="Times New Roman" w:hAnsi="Times New Roman"/>
          <w:color w:val="000000"/>
          <w:sz w:val="28"/>
          <w:szCs w:val="28"/>
        </w:rPr>
        <w:softHyphen/>
        <w:t>дельных групп стран.</w:t>
      </w:r>
    </w:p>
    <w:p w:rsidR="0090788B" w:rsidRPr="00D63BCD" w:rsidRDefault="0090788B" w:rsidP="009665C8">
      <w:pPr>
        <w:spacing w:after="0" w:line="360" w:lineRule="auto"/>
        <w:ind w:firstLine="709"/>
        <w:jc w:val="both"/>
        <w:rPr>
          <w:rFonts w:ascii="Times New Roman" w:hAnsi="Times New Roman"/>
          <w:sz w:val="28"/>
          <w:szCs w:val="28"/>
        </w:rPr>
      </w:pPr>
      <w:r w:rsidRPr="00D63BCD">
        <w:rPr>
          <w:rFonts w:ascii="Times New Roman" w:hAnsi="Times New Roman"/>
          <w:color w:val="000000"/>
          <w:sz w:val="28"/>
          <w:szCs w:val="28"/>
        </w:rPr>
        <w:t>В экспорте развитых стран ведущими товарными группами явля</w:t>
      </w:r>
      <w:r w:rsidRPr="00D63BCD">
        <w:rPr>
          <w:rFonts w:ascii="Times New Roman" w:hAnsi="Times New Roman"/>
          <w:color w:val="000000"/>
          <w:sz w:val="28"/>
          <w:szCs w:val="28"/>
        </w:rPr>
        <w:softHyphen/>
        <w:t>ются 15 товаров, которые входят в группу самых динамичных товаров мирового экспорта (из общего количества 20). Это - транзисторы и  полупроводники, текстиль, парфюмерно-косметические товары, оптические инструменты, компьютеры, пластмассовые изделия, му</w:t>
      </w:r>
      <w:r w:rsidRPr="00D63BCD">
        <w:rPr>
          <w:rFonts w:ascii="Times New Roman" w:hAnsi="Times New Roman"/>
          <w:color w:val="000000"/>
          <w:sz w:val="28"/>
          <w:szCs w:val="28"/>
        </w:rPr>
        <w:softHyphen/>
        <w:t>зыкальные инструменты.</w:t>
      </w:r>
    </w:p>
    <w:p w:rsidR="0090788B" w:rsidRDefault="0090788B" w:rsidP="009665C8">
      <w:pPr>
        <w:spacing w:after="0" w:line="360" w:lineRule="auto"/>
        <w:jc w:val="both"/>
        <w:rPr>
          <w:rFonts w:ascii="Times New Roman" w:hAnsi="Times New Roman"/>
          <w:color w:val="000000"/>
          <w:sz w:val="28"/>
          <w:szCs w:val="28"/>
        </w:rPr>
      </w:pPr>
      <w:r w:rsidRPr="00D63BCD">
        <w:rPr>
          <w:rFonts w:ascii="Times New Roman" w:hAnsi="Times New Roman"/>
          <w:color w:val="000000"/>
          <w:sz w:val="28"/>
          <w:szCs w:val="28"/>
        </w:rPr>
        <w:t>Географическое распределение экспорта и импорта развитых стран отличается явным преобладанием доли взаимной торговли.</w:t>
      </w:r>
    </w:p>
    <w:p w:rsidR="0090788B" w:rsidRDefault="0090788B" w:rsidP="009665C8">
      <w:pPr>
        <w:spacing w:after="0" w:line="360" w:lineRule="auto"/>
        <w:ind w:firstLine="709"/>
        <w:jc w:val="both"/>
        <w:rPr>
          <w:rFonts w:ascii="Times New Roman" w:hAnsi="Times New Roman"/>
          <w:color w:val="000000"/>
          <w:sz w:val="28"/>
          <w:szCs w:val="28"/>
        </w:rPr>
      </w:pPr>
      <w:r w:rsidRPr="00D63BCD">
        <w:rPr>
          <w:rFonts w:ascii="Times New Roman" w:hAnsi="Times New Roman"/>
          <w:color w:val="000000"/>
          <w:sz w:val="28"/>
          <w:szCs w:val="28"/>
        </w:rPr>
        <w:t>Произошли кардинальные изменения в товарной структуре экс</w:t>
      </w:r>
      <w:r w:rsidRPr="00D63BCD">
        <w:rPr>
          <w:rFonts w:ascii="Times New Roman" w:hAnsi="Times New Roman"/>
          <w:color w:val="000000"/>
          <w:sz w:val="28"/>
          <w:szCs w:val="28"/>
        </w:rPr>
        <w:softHyphen/>
        <w:t>порта развивающихся стран: основой экспорта стали готовые изде</w:t>
      </w:r>
      <w:r w:rsidRPr="00D63BCD">
        <w:rPr>
          <w:rFonts w:ascii="Times New Roman" w:hAnsi="Times New Roman"/>
          <w:color w:val="000000"/>
          <w:sz w:val="28"/>
          <w:szCs w:val="28"/>
        </w:rPr>
        <w:softHyphen/>
        <w:t>лия и полуфабрикаты при существенном падении доли сырья, топли</w:t>
      </w:r>
      <w:r w:rsidRPr="00D63BCD">
        <w:rPr>
          <w:rFonts w:ascii="Times New Roman" w:hAnsi="Times New Roman"/>
          <w:color w:val="000000"/>
          <w:sz w:val="28"/>
          <w:szCs w:val="28"/>
        </w:rPr>
        <w:softHyphen/>
        <w:t>ва и продовольствия, традиционных товаров экспорта данной группы стран.</w:t>
      </w:r>
    </w:p>
    <w:p w:rsidR="0090788B" w:rsidRPr="00D63BCD" w:rsidRDefault="0090788B" w:rsidP="009665C8">
      <w:pPr>
        <w:spacing w:after="0" w:line="360" w:lineRule="auto"/>
        <w:ind w:firstLine="709"/>
        <w:jc w:val="both"/>
        <w:rPr>
          <w:rFonts w:ascii="Times New Roman" w:hAnsi="Times New Roman"/>
          <w:color w:val="000000"/>
          <w:sz w:val="28"/>
          <w:szCs w:val="28"/>
        </w:rPr>
      </w:pPr>
      <w:r w:rsidRPr="00D63BCD">
        <w:rPr>
          <w:rFonts w:ascii="Times New Roman" w:hAnsi="Times New Roman"/>
          <w:color w:val="000000"/>
          <w:sz w:val="28"/>
          <w:szCs w:val="28"/>
        </w:rPr>
        <w:t>Выделяют следующие особенности промышленного экспорта развивающихся стран:</w:t>
      </w:r>
    </w:p>
    <w:p w:rsidR="0090788B" w:rsidRPr="00D63BCD" w:rsidRDefault="0090788B" w:rsidP="009665C8">
      <w:pPr>
        <w:numPr>
          <w:ilvl w:val="0"/>
          <w:numId w:val="9"/>
        </w:numPr>
        <w:spacing w:after="0" w:line="360" w:lineRule="auto"/>
        <w:jc w:val="both"/>
        <w:rPr>
          <w:rFonts w:ascii="Times New Roman" w:hAnsi="Times New Roman"/>
          <w:color w:val="000000"/>
          <w:sz w:val="28"/>
          <w:szCs w:val="28"/>
        </w:rPr>
      </w:pPr>
      <w:r w:rsidRPr="00D63BCD">
        <w:rPr>
          <w:rFonts w:ascii="Times New Roman" w:hAnsi="Times New Roman"/>
          <w:color w:val="000000"/>
          <w:sz w:val="28"/>
          <w:szCs w:val="28"/>
        </w:rPr>
        <w:t>Высокая концентрация в небольшой группе стран, когда на 15 стран приходится более 90% промышленного экспорта рассматриваемой группы</w:t>
      </w:r>
    </w:p>
    <w:p w:rsidR="0090788B" w:rsidRPr="00D63BCD" w:rsidRDefault="0090788B" w:rsidP="009665C8">
      <w:pPr>
        <w:numPr>
          <w:ilvl w:val="0"/>
          <w:numId w:val="9"/>
        </w:numPr>
        <w:spacing w:after="0" w:line="360" w:lineRule="auto"/>
        <w:jc w:val="both"/>
        <w:rPr>
          <w:rFonts w:ascii="Times New Roman" w:hAnsi="Times New Roman"/>
          <w:color w:val="000000"/>
          <w:sz w:val="28"/>
          <w:szCs w:val="28"/>
        </w:rPr>
      </w:pPr>
      <w:r w:rsidRPr="00D63BCD">
        <w:rPr>
          <w:rFonts w:ascii="Times New Roman" w:hAnsi="Times New Roman"/>
          <w:color w:val="000000"/>
          <w:sz w:val="28"/>
          <w:szCs w:val="28"/>
        </w:rPr>
        <w:t>Высокая доля трудоемкой потребительской продукции и промышленном экспорте - текстиль, обувь, одежда, продукция электроники и электротехники (благодаря более дешевой рабочей силе).</w:t>
      </w:r>
    </w:p>
    <w:p w:rsidR="0090788B" w:rsidRDefault="0090788B" w:rsidP="009665C8">
      <w:pPr>
        <w:numPr>
          <w:ilvl w:val="0"/>
          <w:numId w:val="9"/>
        </w:numPr>
        <w:spacing w:after="0" w:line="360" w:lineRule="auto"/>
        <w:jc w:val="both"/>
        <w:rPr>
          <w:rFonts w:ascii="Times New Roman" w:hAnsi="Times New Roman"/>
          <w:color w:val="000000"/>
          <w:sz w:val="28"/>
          <w:szCs w:val="28"/>
        </w:rPr>
      </w:pPr>
      <w:r w:rsidRPr="00D63BCD">
        <w:rPr>
          <w:rFonts w:ascii="Times New Roman" w:hAnsi="Times New Roman"/>
          <w:color w:val="000000"/>
          <w:sz w:val="28"/>
          <w:szCs w:val="28"/>
        </w:rPr>
        <w:t>Многие развивающиеся страны специализированы в про</w:t>
      </w:r>
      <w:r w:rsidRPr="00D63BCD">
        <w:rPr>
          <w:rFonts w:ascii="Times New Roman" w:hAnsi="Times New Roman"/>
          <w:color w:val="000000"/>
          <w:sz w:val="28"/>
          <w:szCs w:val="28"/>
        </w:rPr>
        <w:softHyphen/>
        <w:t xml:space="preserve">мышленном экспорте на вывозе ресурсоемкой продукции (продукции переработки сырья), например, от 1/3 до 1/2 </w:t>
      </w:r>
      <w:r w:rsidRPr="00D63BCD">
        <w:rPr>
          <w:rFonts w:ascii="Times New Roman" w:hAnsi="Times New Roman"/>
          <w:i/>
          <w:iCs/>
          <w:color w:val="000000"/>
          <w:sz w:val="28"/>
          <w:szCs w:val="28"/>
        </w:rPr>
        <w:t xml:space="preserve"> </w:t>
      </w:r>
      <w:r w:rsidRPr="00D63BCD">
        <w:rPr>
          <w:rFonts w:ascii="Times New Roman" w:hAnsi="Times New Roman"/>
          <w:color w:val="000000"/>
          <w:sz w:val="28"/>
          <w:szCs w:val="28"/>
        </w:rPr>
        <w:t>промышленного экспорта Индии, Малайзии, Сингапура составляют ресурсоемкие товары</w:t>
      </w:r>
      <w:r>
        <w:rPr>
          <w:rFonts w:ascii="Times New Roman" w:hAnsi="Times New Roman"/>
          <w:color w:val="000000"/>
          <w:sz w:val="28"/>
          <w:szCs w:val="28"/>
        </w:rPr>
        <w:t xml:space="preserve"> </w:t>
      </w:r>
      <w:r w:rsidRPr="008D6CD2">
        <w:rPr>
          <w:rFonts w:ascii="Times New Roman" w:hAnsi="Times New Roman"/>
          <w:sz w:val="28"/>
          <w:szCs w:val="28"/>
        </w:rPr>
        <w:t>[</w:t>
      </w:r>
      <w:r>
        <w:rPr>
          <w:rFonts w:ascii="Times New Roman" w:hAnsi="Times New Roman"/>
          <w:sz w:val="28"/>
          <w:szCs w:val="28"/>
        </w:rPr>
        <w:t>5, с. 49-50</w:t>
      </w:r>
      <w:r w:rsidRPr="008D6CD2">
        <w:rPr>
          <w:rFonts w:ascii="Times New Roman" w:hAnsi="Times New Roman"/>
          <w:sz w:val="28"/>
          <w:szCs w:val="28"/>
        </w:rPr>
        <w:t>]</w:t>
      </w:r>
      <w:r>
        <w:rPr>
          <w:rFonts w:ascii="Times New Roman" w:hAnsi="Times New Roman"/>
          <w:color w:val="000000"/>
          <w:sz w:val="28"/>
          <w:szCs w:val="28"/>
        </w:rPr>
        <w:t>.</w:t>
      </w:r>
    </w:p>
    <w:p w:rsidR="0090788B" w:rsidRDefault="0090788B" w:rsidP="009665C8">
      <w:pPr>
        <w:spacing w:after="0" w:line="360" w:lineRule="auto"/>
        <w:ind w:firstLine="709"/>
        <w:jc w:val="both"/>
        <w:rPr>
          <w:rFonts w:ascii="Times New Roman" w:hAnsi="Times New Roman"/>
          <w:color w:val="000000"/>
          <w:sz w:val="28"/>
          <w:szCs w:val="28"/>
        </w:rPr>
      </w:pPr>
      <w:r w:rsidRPr="002C3341">
        <w:rPr>
          <w:rFonts w:ascii="Times New Roman" w:hAnsi="Times New Roman"/>
          <w:color w:val="000000"/>
          <w:sz w:val="28"/>
          <w:szCs w:val="28"/>
        </w:rPr>
        <w:t>Из 20 самых динамичных товарных групп мирового экспорта в структуре вывоза развивающегося мира присутствуют 8 товаров - компьютеры, оптические инструменты, офисное и телекоммуника</w:t>
      </w:r>
      <w:r w:rsidRPr="002C3341">
        <w:rPr>
          <w:rFonts w:ascii="Times New Roman" w:hAnsi="Times New Roman"/>
          <w:color w:val="000000"/>
          <w:sz w:val="28"/>
          <w:szCs w:val="28"/>
        </w:rPr>
        <w:softHyphen/>
        <w:t>ционное оборудование, обогревательные приборы и кондиционеры, электрическое оборудование, пассажирские транспортные средства, медицинские инструменты,</w:t>
      </w:r>
      <w:r>
        <w:rPr>
          <w:rFonts w:ascii="Times New Roman" w:hAnsi="Times New Roman"/>
          <w:color w:val="000000"/>
          <w:sz w:val="28"/>
          <w:szCs w:val="28"/>
        </w:rPr>
        <w:t xml:space="preserve"> текстиль.</w:t>
      </w:r>
    </w:p>
    <w:p w:rsidR="0090788B" w:rsidRDefault="0090788B" w:rsidP="009665C8">
      <w:pPr>
        <w:spacing w:after="0" w:line="360" w:lineRule="auto"/>
        <w:ind w:firstLine="709"/>
        <w:jc w:val="both"/>
        <w:rPr>
          <w:rFonts w:ascii="Times New Roman" w:hAnsi="Times New Roman"/>
          <w:color w:val="000000"/>
          <w:sz w:val="28"/>
          <w:szCs w:val="28"/>
        </w:rPr>
      </w:pPr>
      <w:r w:rsidRPr="00D63BCD">
        <w:rPr>
          <w:rFonts w:ascii="Times New Roman" w:hAnsi="Times New Roman"/>
          <w:color w:val="000000"/>
          <w:sz w:val="28"/>
          <w:szCs w:val="28"/>
        </w:rPr>
        <w:t>В товарной структуре импорта сложилась схожая тенденция: увеличение доли промышленных товаров, минераль</w:t>
      </w:r>
      <w:r w:rsidRPr="00D63BCD">
        <w:rPr>
          <w:rFonts w:ascii="Times New Roman" w:hAnsi="Times New Roman"/>
          <w:color w:val="000000"/>
          <w:sz w:val="28"/>
          <w:szCs w:val="28"/>
        </w:rPr>
        <w:softHyphen/>
        <w:t>ного сырья и падение доли топливно- сырьевых товаров.</w:t>
      </w:r>
    </w:p>
    <w:p w:rsidR="0090788B" w:rsidRDefault="0090788B" w:rsidP="009665C8">
      <w:pPr>
        <w:spacing w:after="0" w:line="360" w:lineRule="auto"/>
        <w:ind w:firstLine="709"/>
        <w:jc w:val="both"/>
        <w:rPr>
          <w:rFonts w:ascii="Times New Roman" w:hAnsi="Times New Roman"/>
          <w:color w:val="000000"/>
          <w:sz w:val="28"/>
          <w:szCs w:val="28"/>
        </w:rPr>
      </w:pPr>
      <w:r w:rsidRPr="00D63BCD">
        <w:rPr>
          <w:rFonts w:ascii="Times New Roman" w:hAnsi="Times New Roman"/>
          <w:color w:val="000000"/>
          <w:sz w:val="28"/>
          <w:szCs w:val="28"/>
        </w:rPr>
        <w:t>Основной тенденцией в географическом распределении торговли развивающихся стран является постоянный рост взаимной торговли.</w:t>
      </w:r>
    </w:p>
    <w:p w:rsidR="0090788B" w:rsidRDefault="0090788B" w:rsidP="009665C8">
      <w:pPr>
        <w:spacing w:after="0" w:line="360" w:lineRule="auto"/>
        <w:ind w:firstLine="709"/>
        <w:jc w:val="both"/>
        <w:rPr>
          <w:rFonts w:ascii="Times New Roman" w:hAnsi="Times New Roman"/>
          <w:color w:val="000000"/>
          <w:sz w:val="28"/>
          <w:szCs w:val="28"/>
        </w:rPr>
      </w:pPr>
      <w:r w:rsidRPr="00D63BCD">
        <w:rPr>
          <w:rFonts w:ascii="Times New Roman" w:hAnsi="Times New Roman"/>
          <w:color w:val="000000"/>
          <w:sz w:val="28"/>
          <w:szCs w:val="28"/>
        </w:rPr>
        <w:t>Следует остановиться и на особенностях регионального распре</w:t>
      </w:r>
      <w:r w:rsidRPr="00D63BCD">
        <w:rPr>
          <w:rFonts w:ascii="Times New Roman" w:hAnsi="Times New Roman"/>
          <w:color w:val="000000"/>
          <w:sz w:val="28"/>
          <w:szCs w:val="28"/>
        </w:rPr>
        <w:softHyphen/>
        <w:t>деления экспорта развивающихся стран. Здесь можно выделить такие особенности, как постоянный рост доли Азии в совокупном экс</w:t>
      </w:r>
      <w:r w:rsidRPr="00D63BCD">
        <w:rPr>
          <w:rFonts w:ascii="Times New Roman" w:hAnsi="Times New Roman"/>
          <w:color w:val="000000"/>
          <w:sz w:val="28"/>
          <w:szCs w:val="28"/>
        </w:rPr>
        <w:softHyphen/>
        <w:t>порте развивающихся стран (более 60%) при падении удельных весов Латинской Америки и Африки; высокая концентрация регионального экспорта в нескольких странах.</w:t>
      </w:r>
    </w:p>
    <w:p w:rsidR="0090788B" w:rsidRDefault="0090788B" w:rsidP="009665C8">
      <w:pPr>
        <w:spacing w:after="0" w:line="360" w:lineRule="auto"/>
        <w:ind w:firstLine="709"/>
        <w:jc w:val="both"/>
        <w:rPr>
          <w:rFonts w:ascii="Times New Roman" w:hAnsi="Times New Roman"/>
          <w:color w:val="000000"/>
          <w:sz w:val="28"/>
          <w:szCs w:val="28"/>
        </w:rPr>
      </w:pPr>
      <w:r w:rsidRPr="00D63BCD">
        <w:rPr>
          <w:rFonts w:ascii="Times New Roman" w:hAnsi="Times New Roman"/>
          <w:color w:val="000000"/>
          <w:sz w:val="28"/>
          <w:szCs w:val="28"/>
        </w:rPr>
        <w:t>В отличие от товарной структуры экспорта развитых стран и развивающихся стран в экспорте стран с переходной экономикой намного выше удельный вес топлива и ниже доля промышленных товаров.</w:t>
      </w:r>
    </w:p>
    <w:p w:rsidR="0090788B" w:rsidRDefault="0090788B" w:rsidP="009665C8">
      <w:pPr>
        <w:spacing w:after="0" w:line="360" w:lineRule="auto"/>
        <w:ind w:firstLine="709"/>
        <w:jc w:val="both"/>
        <w:rPr>
          <w:rFonts w:ascii="Times New Roman" w:hAnsi="Times New Roman"/>
          <w:color w:val="000000"/>
          <w:sz w:val="28"/>
          <w:szCs w:val="28"/>
        </w:rPr>
      </w:pPr>
      <w:r w:rsidRPr="00D63BCD">
        <w:rPr>
          <w:rFonts w:ascii="Times New Roman" w:hAnsi="Times New Roman"/>
          <w:color w:val="000000"/>
          <w:sz w:val="28"/>
          <w:szCs w:val="28"/>
        </w:rPr>
        <w:t>Региональная структура мирового экспорта характеризуется падением доли регионов развитых стран и ряда развивающихся регионов, ростом удельного веса Латинской Америки, Ближнего и Среднего Востока и Центральной и Восточной Европы, экспорт которых развивался более динамичными темпами.</w:t>
      </w:r>
    </w:p>
    <w:p w:rsidR="0090788B" w:rsidRDefault="0090788B" w:rsidP="009665C8">
      <w:pPr>
        <w:spacing w:after="0" w:line="360" w:lineRule="auto"/>
        <w:ind w:firstLine="709"/>
        <w:jc w:val="both"/>
        <w:rPr>
          <w:rFonts w:ascii="Times New Roman" w:hAnsi="Times New Roman"/>
          <w:sz w:val="28"/>
          <w:szCs w:val="28"/>
        </w:rPr>
      </w:pPr>
      <w:r w:rsidRPr="009C4A45">
        <w:rPr>
          <w:rFonts w:ascii="Times New Roman" w:hAnsi="Times New Roman"/>
          <w:sz w:val="28"/>
          <w:szCs w:val="28"/>
        </w:rPr>
        <w:t xml:space="preserve">В современной мировой торговле, товарный структурный сдвиг, оказал, пожалуй, самое большое влияние на всю систему международной торговли. Именно изменение структуры товаров, повышение их качественных характеристик и все более растущая наукоемкость, определяли на протяжении многих лет направления мирового экспорта товаров. </w:t>
      </w: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p>
    <w:p w:rsidR="0090788B" w:rsidRPr="003C5CAD" w:rsidRDefault="0090788B" w:rsidP="009665C8">
      <w:pPr>
        <w:pStyle w:val="11"/>
        <w:numPr>
          <w:ilvl w:val="1"/>
          <w:numId w:val="10"/>
        </w:numPr>
        <w:spacing w:after="0" w:line="360" w:lineRule="auto"/>
        <w:jc w:val="both"/>
        <w:rPr>
          <w:rFonts w:ascii="Times New Roman" w:hAnsi="Times New Roman"/>
          <w:sz w:val="28"/>
          <w:szCs w:val="28"/>
        </w:rPr>
      </w:pPr>
      <w:r>
        <w:rPr>
          <w:rFonts w:ascii="Times New Roman" w:hAnsi="Times New Roman"/>
          <w:sz w:val="28"/>
          <w:szCs w:val="28"/>
        </w:rPr>
        <w:t xml:space="preserve"> Виды</w:t>
      </w:r>
      <w:r w:rsidRPr="003C5CAD">
        <w:rPr>
          <w:rFonts w:ascii="Times New Roman" w:hAnsi="Times New Roman"/>
          <w:sz w:val="28"/>
          <w:szCs w:val="28"/>
        </w:rPr>
        <w:t xml:space="preserve"> международной торговли</w:t>
      </w:r>
    </w:p>
    <w:p w:rsidR="0090788B" w:rsidRDefault="0090788B" w:rsidP="009665C8">
      <w:pPr>
        <w:spacing w:after="0" w:line="360" w:lineRule="auto"/>
        <w:jc w:val="both"/>
        <w:rPr>
          <w:rFonts w:ascii="Times New Roman" w:hAnsi="Times New Roman"/>
          <w:sz w:val="28"/>
          <w:szCs w:val="28"/>
        </w:rPr>
      </w:pP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Оптовая торговля. Основная организационная форма в оптовой торговле стран с развитой рыночной экономикой - независимые фирмы, занятые собственно торговлей. Но с проникновением в оптовую торговлю промышленных фирм ими создавался собственный торговый аппарат. Таковы в США оптовые филиалы промышленных фирм: оптовые конторы, занятые информационным обслуживанием различных клиентов, и оптовые базы. У крупных фирм ФРГ имеются собственные отделы поставок, специальные бюро или отделения сбыта, оптовые склады. Промышленные компании создают дочерние общества для сбыта своей продукции фирмам и могут иметь свою оптовую сеть. Используются прямые связи производства с розничной торговлей, минуя специализированные оптовые фирмы. Однако в ряде случаев, при обилии и широком территориальном сосредоточении розничных торговых фирм, покупающих товары данной промышленной компании, при необходимости значительной послепроизводственной обработки прямые связи нецелесообразны</w:t>
      </w:r>
      <w:r>
        <w:rPr>
          <w:rFonts w:ascii="Times New Roman" w:hAnsi="Times New Roman"/>
          <w:sz w:val="28"/>
          <w:szCs w:val="28"/>
        </w:rPr>
        <w:t xml:space="preserve"> </w:t>
      </w:r>
      <w:r w:rsidRPr="008D6CD2">
        <w:rPr>
          <w:rFonts w:ascii="Times New Roman" w:hAnsi="Times New Roman"/>
          <w:sz w:val="28"/>
          <w:szCs w:val="28"/>
        </w:rPr>
        <w:t>[</w:t>
      </w:r>
      <w:r>
        <w:rPr>
          <w:rFonts w:ascii="Times New Roman" w:hAnsi="Times New Roman"/>
          <w:sz w:val="28"/>
          <w:szCs w:val="28"/>
        </w:rPr>
        <w:t>6, с. 405</w:t>
      </w:r>
      <w:r w:rsidRPr="008D6CD2">
        <w:rPr>
          <w:rFonts w:ascii="Times New Roman" w:hAnsi="Times New Roman"/>
          <w:sz w:val="28"/>
          <w:szCs w:val="28"/>
        </w:rPr>
        <w:t>]</w:t>
      </w:r>
      <w:r w:rsidRPr="00FA405F">
        <w:rPr>
          <w:rFonts w:ascii="Times New Roman" w:hAnsi="Times New Roman"/>
          <w:sz w:val="28"/>
          <w:szCs w:val="28"/>
        </w:rPr>
        <w:t>.</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Распространены вертикальные объединения «контрактного типа» - когда промышленный концерн объединяется с торговыми фирмами. В таких «цепных компаниях» создаются центральные закупочные конторы, а самостоятельность мелких фирм ограничивается. Последние стали развивать другие формы интеграции, например, кооперативные ассоциации розничных фирм. Еще одна форма «цепных компаний» - «добровольные цепи» - контрактная форма связи между оптовыми и розничными фирмами при сохранении независимости участников «цепи». В «добровольной цепи» совместная оптовая фирма обслуживает создавшие ее розничные фирмы, в кооперативном объединении оптовые фирмы объединяют усилия с розничными.</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Вертикальные объединения дают их участникам ряд преимуществ: более благоприятные условия воспроизводства в сравнении с условиями необъединенных фирм, большая стабильность и надежность снабжения торговых фирм товарами, более надежный сбыт, соответствующее уменьшение затоваривания.</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Организационная структура оптовой торговли Японии имеет свои отличия. Ее основу составляют торговые дома, обеспечивающие все стадии не только торговли, но и производства товаров. Они снабжают промышленные предприятия сырьем, материалами, сбывают их готовую продукцию, полуфабрикаты, координируют деятельность смежных предприятий, участвуют в разработке новых товаров и т.д. В Японии почти нет прямых связей производства с розничной торговлей и конечными потребителями. Преобладающим является обязательное посредничество оптовых фирм, главным образом, специализированных, выступающих торговыми представит</w:t>
      </w:r>
      <w:r>
        <w:rPr>
          <w:rFonts w:ascii="Times New Roman" w:hAnsi="Times New Roman"/>
          <w:sz w:val="28"/>
          <w:szCs w:val="28"/>
        </w:rPr>
        <w:t>елями промышленных компаний.</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Особое место в оптовой торговле занимают товарные биржи. Они похожи на торговые дома, где торгуют чем угодно, причем и оптом, и в розницу</w:t>
      </w:r>
      <w:r>
        <w:rPr>
          <w:rFonts w:ascii="Times New Roman" w:hAnsi="Times New Roman"/>
          <w:sz w:val="28"/>
          <w:szCs w:val="28"/>
        </w:rPr>
        <w:t xml:space="preserve"> </w:t>
      </w:r>
      <w:r w:rsidRPr="008D6CD2">
        <w:rPr>
          <w:rFonts w:ascii="Times New Roman" w:hAnsi="Times New Roman"/>
          <w:sz w:val="28"/>
          <w:szCs w:val="28"/>
        </w:rPr>
        <w:t>[</w:t>
      </w:r>
      <w:r>
        <w:rPr>
          <w:rFonts w:ascii="Times New Roman" w:hAnsi="Times New Roman"/>
          <w:sz w:val="28"/>
          <w:szCs w:val="28"/>
        </w:rPr>
        <w:t>8, с. 98</w:t>
      </w:r>
      <w:r w:rsidRPr="008D6CD2">
        <w:rPr>
          <w:rFonts w:ascii="Times New Roman" w:hAnsi="Times New Roman"/>
          <w:sz w:val="28"/>
          <w:szCs w:val="28"/>
        </w:rPr>
        <w:t>]</w:t>
      </w:r>
      <w:r w:rsidRPr="00FA405F">
        <w:rPr>
          <w:rFonts w:ascii="Times New Roman" w:hAnsi="Times New Roman"/>
          <w:sz w:val="28"/>
          <w:szCs w:val="28"/>
        </w:rPr>
        <w:t>. В основном товарные биржи имеют свою специализацию: уголь, нефть, лес, зерно и т.д.</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Публичная биржевая торговля основана на принципах двойного аукциона, когда увеличивающиеся предложения покупателей встречаются со снижающимися предложениями продавцов. При совпадении цен предложений покупателя и продавца заключается сделка. Каждый заключенный контракт публично регистрируется и доводится до сведенья публики через прессу и каналы связи.</w:t>
      </w:r>
    </w:p>
    <w:p w:rsidR="0090788B"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Товарные биржи.</w:t>
      </w:r>
      <w:r>
        <w:rPr>
          <w:rFonts w:ascii="Times New Roman" w:hAnsi="Times New Roman"/>
          <w:sz w:val="28"/>
          <w:szCs w:val="28"/>
        </w:rPr>
        <w:t xml:space="preserve"> </w:t>
      </w:r>
      <w:r w:rsidRPr="00FA405F">
        <w:rPr>
          <w:rFonts w:ascii="Times New Roman" w:hAnsi="Times New Roman"/>
          <w:sz w:val="28"/>
          <w:szCs w:val="28"/>
        </w:rPr>
        <w:t>Существует несколько основных видов товарных бирж:</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1) Открытые - доступные для всех. На них торгуют реальными товарами, поэтому в сделках непосредственно участвуют продавцы и покупатели. Посредники между ними возможны, но не обязательны. Деятельность таких бирж регламентируется слабо.</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2) Открытые биржи смешанного типа, уже с посредниками - брокерами, действующими за счет клиента, и дилерами, действующими за свой счет.</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3) Закрытые - торгующие реальным товаром. На них продавцы и покупатели не вправе входить в «биржевое кольцо» и тем непосредственн</w:t>
      </w:r>
      <w:r>
        <w:rPr>
          <w:rFonts w:ascii="Times New Roman" w:hAnsi="Times New Roman"/>
          <w:sz w:val="28"/>
          <w:szCs w:val="28"/>
        </w:rPr>
        <w:t xml:space="preserve">о контактировать друг с другом </w:t>
      </w:r>
      <w:r w:rsidRPr="008D6CD2">
        <w:rPr>
          <w:rFonts w:ascii="Times New Roman" w:hAnsi="Times New Roman"/>
          <w:sz w:val="28"/>
          <w:szCs w:val="28"/>
        </w:rPr>
        <w:t>[</w:t>
      </w:r>
      <w:r>
        <w:rPr>
          <w:rFonts w:ascii="Times New Roman" w:hAnsi="Times New Roman"/>
          <w:sz w:val="28"/>
          <w:szCs w:val="28"/>
        </w:rPr>
        <w:t>9, с. 483</w:t>
      </w:r>
      <w:r w:rsidRPr="008D6CD2">
        <w:rPr>
          <w:rFonts w:ascii="Times New Roman" w:hAnsi="Times New Roman"/>
          <w:sz w:val="28"/>
          <w:szCs w:val="28"/>
        </w:rPr>
        <w:t>]</w:t>
      </w:r>
      <w:r>
        <w:rPr>
          <w:rFonts w:ascii="Times New Roman" w:hAnsi="Times New Roman"/>
          <w:sz w:val="28"/>
          <w:szCs w:val="28"/>
        </w:rPr>
        <w:t>.</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В настоящее время биржи реального товара сохранились лишь в некоторых странах и имеют незначительные обороты. Они являются как правило одной из форм оптовой торговли товарами местного значения, рынки которых отличаются низкой концентрацией производства, сбыта и потребления, или создаются в развитых странах в попытке защитить национальные интересы при экспорте важнейших для этих стран товаров. В развитых капиталистических странах бирж реального товара почти не осталось. Но в отдельные периоды при отсутствии других форм организации рынка биржи реального товара могут играть заметную роль.</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Институт биржи не потерял своего значения для международной торговли в связи с превращением из биржи реального товара в рынок прав на товар, или в так называемую фьючерсную биржу.</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Фьючерсные биржи</w:t>
      </w:r>
      <w:r>
        <w:rPr>
          <w:rFonts w:ascii="Times New Roman" w:hAnsi="Times New Roman"/>
          <w:sz w:val="28"/>
          <w:szCs w:val="28"/>
        </w:rPr>
        <w:t xml:space="preserve">. </w:t>
      </w:r>
      <w:r w:rsidRPr="00FA405F">
        <w:rPr>
          <w:rFonts w:ascii="Times New Roman" w:hAnsi="Times New Roman"/>
          <w:sz w:val="28"/>
          <w:szCs w:val="28"/>
        </w:rPr>
        <w:t xml:space="preserve">Сочетание в торговых сделках элементов купли продажи и кредита и заинтересованность торговце скорее получить деньги на как можно большую часть стоимости товара, независимо от его фактической реализации, явились важнейшими факторами организации нового типа биржевой торговли </w:t>
      </w:r>
      <w:r>
        <w:rPr>
          <w:rFonts w:ascii="Times New Roman" w:hAnsi="Times New Roman"/>
          <w:sz w:val="28"/>
          <w:szCs w:val="28"/>
        </w:rPr>
        <w:t>–</w:t>
      </w:r>
      <w:r w:rsidRPr="00FA405F">
        <w:rPr>
          <w:rFonts w:ascii="Times New Roman" w:hAnsi="Times New Roman"/>
          <w:sz w:val="28"/>
          <w:szCs w:val="28"/>
        </w:rPr>
        <w:t xml:space="preserve"> фьючерсной</w:t>
      </w:r>
      <w:r>
        <w:rPr>
          <w:rFonts w:ascii="Times New Roman" w:hAnsi="Times New Roman"/>
          <w:sz w:val="28"/>
          <w:szCs w:val="28"/>
        </w:rPr>
        <w:t xml:space="preserve"> </w:t>
      </w:r>
      <w:r w:rsidRPr="008D6CD2">
        <w:rPr>
          <w:rFonts w:ascii="Times New Roman" w:hAnsi="Times New Roman"/>
          <w:sz w:val="28"/>
          <w:szCs w:val="28"/>
        </w:rPr>
        <w:t>[</w:t>
      </w:r>
      <w:r>
        <w:rPr>
          <w:rFonts w:ascii="Times New Roman" w:hAnsi="Times New Roman"/>
          <w:sz w:val="28"/>
          <w:szCs w:val="28"/>
        </w:rPr>
        <w:t>9, с. 491</w:t>
      </w:r>
      <w:r w:rsidRPr="008D6CD2">
        <w:rPr>
          <w:rFonts w:ascii="Times New Roman" w:hAnsi="Times New Roman"/>
          <w:sz w:val="28"/>
          <w:szCs w:val="28"/>
        </w:rPr>
        <w:t>]</w:t>
      </w:r>
      <w:r w:rsidRPr="00FA405F">
        <w:rPr>
          <w:rFonts w:ascii="Times New Roman" w:hAnsi="Times New Roman"/>
          <w:sz w:val="28"/>
          <w:szCs w:val="28"/>
        </w:rPr>
        <w:t>.</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Срочные (фьючерсные) биржи, где торгуют не товаром, а контрактами на поставку товаров в будущем. Это могут быть закрытые срочные биржи, где непосредственно торгуют лишь профессионалы и преобладают сделки страхования цен контрактных товаров от риска их снижения или, наоборот, роста в будущем; открытые срочные биржи, где, кроме профессионалов участвуют продавцы и покупатели контрактов. Фьючерсная биржевая торговля - один из наиболее динамичных секторов капиталистического хозяйства. В современных условиях именно фьючерсная торговля является господствующей формой биржевой торговли.</w:t>
      </w:r>
    </w:p>
    <w:p w:rsidR="0090788B"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Фьючерсные биржи позволяют не только быстрее реализовывать товар, но и ускорить возврат авансированного капитала в денежной форме в количестве, максимально близком первоначально авансированному капиталу плюс соответствующая прибыль</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Основными признакам</w:t>
      </w:r>
      <w:r>
        <w:rPr>
          <w:rFonts w:ascii="Times New Roman" w:hAnsi="Times New Roman"/>
          <w:sz w:val="28"/>
          <w:szCs w:val="28"/>
        </w:rPr>
        <w:t>и фьючерсной торговли являются:</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 фиктивный характер сделок, то есть осуществление купли-продажи, при которой обмен товаров почти отсутствует (реальные поставки составляют 1-2% всего товарооборота), так как обязательства сторон по сделке прекращаются путем обратной операции с выплатой разницы в ценах;</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 преимущественно косвенная связь с рынком реального товара (через хеджирование, а не через поставку товара);</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 заранее строго определенная и унифицированная, лишенная каких-либо индивидуальных особенностей потребительная стоимость товара, определенное количество которого потенциально представляет биржевой контракт, используемый в качестве носителя цены, непосредственно приравниваемого к деньгам и обмениваемого на них в любой момент (в случае поставки товара по фьючерсному контракту продавец имеет право поставить товар любого качества и происхождения, предусмотренных правилами биржи);</w:t>
      </w:r>
    </w:p>
    <w:p w:rsidR="0090788B"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 полная унификация условий в отношении количества разрешенного к поставке товара (например, 5 тысяч бушелей пшеницы или 1 тысяча баррелей нефти), места и сроков поставки;</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 обезличенность сделок и заменимость контрагентов по ним, так как они заключаются не между конкретным продавцом и конкретным покупателем, а между ними (а чаще их брокерами) и расчетной палатой - специальной организацией при бирже, играющей роль гаранта выполнения обязательств сторон при покупке или продаже ими биржевых контрактов. При этом сама биржа не выступает в качестве одной из сторон в контракте или на стороне одного из партнеров.</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Именно как рынок цен биржа соответствует требованиям, предъявляемым крупным производством на высшей ступени развития капитализма. Превращение биржи из рынка реального товара в своеобразный институт обслуживающий и удешевляющий торговлю и кредитно-финансовые операции произошло в результате усиления концентрации сбыта, производства и потребления биржевых товаров (но при сохранении конкуренции), возникновения и эволюции форм финансового капитала. В настоящее время фьючерсные биржи служат удовлетворению потребностей как мелких, так и крупнейших компаний.</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Фондовые биржи</w:t>
      </w:r>
      <w:r>
        <w:rPr>
          <w:rFonts w:ascii="Times New Roman" w:hAnsi="Times New Roman"/>
          <w:sz w:val="28"/>
          <w:szCs w:val="28"/>
        </w:rPr>
        <w:t xml:space="preserve">. </w:t>
      </w:r>
      <w:r w:rsidRPr="00FA405F">
        <w:rPr>
          <w:rFonts w:ascii="Times New Roman" w:hAnsi="Times New Roman"/>
          <w:sz w:val="28"/>
          <w:szCs w:val="28"/>
        </w:rPr>
        <w:t>Торговля ценными бумагами ведется на международных денежных рынках, то есть на биржах таких крупных финансовых центров, как Нью-Йорк, Лондон, Париж, Франкфурт-на-Майне, Токио, Цюрих. Торговля ценными бумагами производится в присутственные часы на бирже, или так называемое биржевое время. В качестве продавцов и покупателей на биржах могут выступать лишь брокеры (маклеры), которые выполняют заказы своих клиентов, и за это получают определенный процент с оборота. Для торговли ценными бумагами - акциями и облигациями - существуют так называемые брокерские</w:t>
      </w:r>
      <w:r>
        <w:rPr>
          <w:rFonts w:ascii="Times New Roman" w:hAnsi="Times New Roman"/>
          <w:sz w:val="28"/>
          <w:szCs w:val="28"/>
        </w:rPr>
        <w:t xml:space="preserve"> фирмы, или маклерские конторы.</w:t>
      </w:r>
    </w:p>
    <w:p w:rsidR="0090788B" w:rsidRPr="00FA405F" w:rsidRDefault="0090788B" w:rsidP="009665C8">
      <w:pPr>
        <w:spacing w:after="0" w:line="360" w:lineRule="auto"/>
        <w:ind w:firstLine="709"/>
        <w:jc w:val="both"/>
        <w:rPr>
          <w:rFonts w:ascii="Times New Roman" w:hAnsi="Times New Roman"/>
          <w:sz w:val="28"/>
          <w:szCs w:val="28"/>
        </w:rPr>
      </w:pPr>
      <w:r w:rsidRPr="00FA405F">
        <w:rPr>
          <w:rFonts w:ascii="Times New Roman" w:hAnsi="Times New Roman"/>
          <w:sz w:val="28"/>
          <w:szCs w:val="28"/>
        </w:rPr>
        <w:t>Биржевой курс акций и других ценных бумаг зависит исключительно от соотношения между предложением и спросом. Индекс котировки (курсов) акций - это показатель курсов важнейших акций на биржах. Он обычно включает курсы акций крупнейших предприятий. Индекс котировки акций является своего рода индикатором климата на бирже.</w:t>
      </w:r>
    </w:p>
    <w:p w:rsidR="0090788B" w:rsidRPr="00FA405F"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 xml:space="preserve">Ярмарки. </w:t>
      </w:r>
      <w:r w:rsidRPr="00FA405F">
        <w:rPr>
          <w:rFonts w:ascii="Times New Roman" w:hAnsi="Times New Roman"/>
          <w:sz w:val="28"/>
          <w:szCs w:val="28"/>
        </w:rPr>
        <w:t>Одним из наилучших путей поиска контакта между производителем и потребителем являются ярмарки, чаще всего специализированные, что позволяет потребитель сравнить и выбрать наиболее подходящий ему по потребительским качествам и цене товар, не затрачивая громадных усилий на поиск информации о производителях необходимых ему товаров. Роль ярмарок в будущем не уменьшится, а, напротив, возрастет. С развитием международного разделения труда, которое еще больше углубится благодаря свободному товарообмену в Европе. За некоторыми исключениями посетителям и участникам Европейских ярмарок не создавалось никаких помех и ограничений. И это несмотря на то, что организация ярмарочного дела в различных странах Европы весьма различна</w:t>
      </w:r>
      <w:r>
        <w:rPr>
          <w:rFonts w:ascii="Times New Roman" w:hAnsi="Times New Roman"/>
          <w:sz w:val="28"/>
          <w:szCs w:val="28"/>
        </w:rPr>
        <w:t xml:space="preserve"> </w:t>
      </w:r>
      <w:r w:rsidRPr="008D6CD2">
        <w:rPr>
          <w:rFonts w:ascii="Times New Roman" w:hAnsi="Times New Roman"/>
          <w:sz w:val="28"/>
          <w:szCs w:val="28"/>
        </w:rPr>
        <w:t>[</w:t>
      </w:r>
      <w:r>
        <w:rPr>
          <w:rFonts w:ascii="Times New Roman" w:hAnsi="Times New Roman"/>
          <w:sz w:val="28"/>
          <w:szCs w:val="28"/>
        </w:rPr>
        <w:t>7, с. 67</w:t>
      </w:r>
      <w:r w:rsidRPr="008D6CD2">
        <w:rPr>
          <w:rFonts w:ascii="Times New Roman" w:hAnsi="Times New Roman"/>
          <w:sz w:val="28"/>
          <w:szCs w:val="28"/>
        </w:rPr>
        <w:t>]</w:t>
      </w:r>
      <w:r w:rsidRPr="00FA405F">
        <w:rPr>
          <w:rFonts w:ascii="Times New Roman" w:hAnsi="Times New Roman"/>
          <w:sz w:val="28"/>
          <w:szCs w:val="28"/>
        </w:rPr>
        <w:t>.</w:t>
      </w: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pStyle w:val="11"/>
        <w:numPr>
          <w:ilvl w:val="1"/>
          <w:numId w:val="10"/>
        </w:numPr>
        <w:spacing w:after="0" w:line="360" w:lineRule="auto"/>
        <w:jc w:val="both"/>
        <w:rPr>
          <w:rFonts w:ascii="Times New Roman" w:hAnsi="Times New Roman"/>
          <w:sz w:val="28"/>
          <w:szCs w:val="28"/>
        </w:rPr>
      </w:pPr>
      <w:r w:rsidRPr="00FA405F">
        <w:rPr>
          <w:rFonts w:ascii="Times New Roman" w:hAnsi="Times New Roman"/>
          <w:sz w:val="28"/>
          <w:szCs w:val="28"/>
        </w:rPr>
        <w:t>Основы юридического обеспечения мировой торговли</w:t>
      </w:r>
    </w:p>
    <w:p w:rsidR="0090788B" w:rsidRDefault="0090788B" w:rsidP="009665C8">
      <w:pPr>
        <w:spacing w:after="0" w:line="360" w:lineRule="auto"/>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r w:rsidRPr="00386D10">
        <w:rPr>
          <w:rFonts w:ascii="Times New Roman" w:hAnsi="Times New Roman"/>
          <w:sz w:val="28"/>
          <w:szCs w:val="28"/>
        </w:rPr>
        <w:t>Распределение рисков между продавцом и предприятием производится на основе международных торговых условий, установленных Международной торговой палатой, так называемых «Инкотермс».</w:t>
      </w:r>
      <w:r>
        <w:rPr>
          <w:rFonts w:ascii="Times New Roman" w:hAnsi="Times New Roman"/>
          <w:sz w:val="28"/>
          <w:szCs w:val="28"/>
        </w:rPr>
        <w:t xml:space="preserve"> </w:t>
      </w:r>
      <w:r w:rsidRPr="00386D10">
        <w:rPr>
          <w:rFonts w:ascii="Times New Roman" w:hAnsi="Times New Roman"/>
          <w:sz w:val="28"/>
          <w:szCs w:val="28"/>
        </w:rPr>
        <w:t>Последняя редак</w:t>
      </w:r>
      <w:r>
        <w:rPr>
          <w:rFonts w:ascii="Times New Roman" w:hAnsi="Times New Roman"/>
          <w:sz w:val="28"/>
          <w:szCs w:val="28"/>
        </w:rPr>
        <w:t xml:space="preserve">ция документа получила название </w:t>
      </w:r>
      <w:r w:rsidRPr="00386D10">
        <w:rPr>
          <w:rFonts w:ascii="Times New Roman" w:hAnsi="Times New Roman"/>
          <w:sz w:val="28"/>
          <w:szCs w:val="28"/>
        </w:rPr>
        <w:t>«Инкотермс»2000</w:t>
      </w:r>
      <w:r>
        <w:rPr>
          <w:rFonts w:ascii="Times New Roman" w:hAnsi="Times New Roman"/>
          <w:sz w:val="28"/>
          <w:szCs w:val="28"/>
        </w:rPr>
        <w:t>.</w:t>
      </w:r>
    </w:p>
    <w:p w:rsidR="0090788B" w:rsidRPr="00386D10" w:rsidRDefault="0090788B" w:rsidP="009665C8">
      <w:pPr>
        <w:spacing w:after="0" w:line="360" w:lineRule="auto"/>
        <w:ind w:firstLine="709"/>
        <w:jc w:val="both"/>
        <w:rPr>
          <w:rFonts w:ascii="Times New Roman" w:hAnsi="Times New Roman"/>
          <w:sz w:val="28"/>
          <w:szCs w:val="28"/>
        </w:rPr>
      </w:pPr>
      <w:r w:rsidRPr="00386D10">
        <w:rPr>
          <w:rFonts w:ascii="Times New Roman" w:hAnsi="Times New Roman"/>
          <w:sz w:val="28"/>
          <w:szCs w:val="28"/>
        </w:rPr>
        <w:t>Следуя из того, что Инкотермс регулируют ряд наиболее важных, принципиальных, базовых вопросов, связанных с организацией доставки товара до места назначения, любой базис поставки регулирует три ключевых «транспортных» вопроса, без которых доставка товара до места назначения не может быть осуществлена. Это:</w:t>
      </w:r>
    </w:p>
    <w:p w:rsidR="0090788B" w:rsidRPr="00386D10" w:rsidRDefault="0090788B" w:rsidP="009665C8">
      <w:pPr>
        <w:spacing w:after="0" w:line="360" w:lineRule="auto"/>
        <w:ind w:firstLine="709"/>
        <w:jc w:val="both"/>
        <w:rPr>
          <w:rFonts w:ascii="Times New Roman" w:hAnsi="Times New Roman"/>
          <w:sz w:val="28"/>
          <w:szCs w:val="28"/>
        </w:rPr>
      </w:pPr>
      <w:r w:rsidRPr="00386D10">
        <w:rPr>
          <w:rFonts w:ascii="Times New Roman" w:hAnsi="Times New Roman"/>
          <w:sz w:val="28"/>
          <w:szCs w:val="28"/>
        </w:rPr>
        <w:t>1. Распределение между продавцом и покупателем транспортных расходов по доставке товара, то есть определение, какие расходы и до каких пор несет продавец, и какие, начиная с какого момента,</w:t>
      </w:r>
      <w:r>
        <w:rPr>
          <w:rFonts w:ascii="Times New Roman" w:hAnsi="Times New Roman"/>
          <w:sz w:val="28"/>
          <w:szCs w:val="28"/>
        </w:rPr>
        <w:t xml:space="preserve"> - </w:t>
      </w:r>
      <w:r w:rsidRPr="00386D10">
        <w:rPr>
          <w:rFonts w:ascii="Times New Roman" w:hAnsi="Times New Roman"/>
          <w:sz w:val="28"/>
          <w:szCs w:val="28"/>
        </w:rPr>
        <w:t xml:space="preserve"> покупатель.</w:t>
      </w:r>
    </w:p>
    <w:p w:rsidR="0090788B" w:rsidRPr="00386D10" w:rsidRDefault="0090788B" w:rsidP="009665C8">
      <w:pPr>
        <w:spacing w:after="0" w:line="360" w:lineRule="auto"/>
        <w:ind w:firstLine="709"/>
        <w:jc w:val="both"/>
        <w:rPr>
          <w:rFonts w:ascii="Times New Roman" w:hAnsi="Times New Roman"/>
          <w:sz w:val="28"/>
          <w:szCs w:val="28"/>
        </w:rPr>
      </w:pPr>
      <w:r w:rsidRPr="00386D10">
        <w:rPr>
          <w:rFonts w:ascii="Times New Roman" w:hAnsi="Times New Roman"/>
          <w:sz w:val="28"/>
          <w:szCs w:val="28"/>
        </w:rPr>
        <w:t>2. Момент перехода с продавца на покупателя рисков повреждения, утраты или случайной гибели груза.</w:t>
      </w:r>
    </w:p>
    <w:p w:rsidR="0090788B" w:rsidRPr="00386D10" w:rsidRDefault="0090788B" w:rsidP="009665C8">
      <w:pPr>
        <w:spacing w:after="0" w:line="360" w:lineRule="auto"/>
        <w:ind w:firstLine="709"/>
        <w:jc w:val="both"/>
        <w:rPr>
          <w:rFonts w:ascii="Times New Roman" w:hAnsi="Times New Roman"/>
          <w:sz w:val="28"/>
          <w:szCs w:val="28"/>
        </w:rPr>
      </w:pPr>
      <w:r w:rsidRPr="00386D10">
        <w:rPr>
          <w:rFonts w:ascii="Times New Roman" w:hAnsi="Times New Roman"/>
          <w:sz w:val="28"/>
          <w:szCs w:val="28"/>
        </w:rPr>
        <w:t>3. Дату поставки товара, то есть определение момента фактической передачи продавцом товара в распоряжение покупателя или его представителя</w:t>
      </w:r>
      <w:r>
        <w:rPr>
          <w:rFonts w:ascii="Times New Roman" w:hAnsi="Times New Roman"/>
          <w:sz w:val="28"/>
          <w:szCs w:val="28"/>
        </w:rPr>
        <w:t xml:space="preserve">, </w:t>
      </w:r>
      <w:r w:rsidRPr="00386D10">
        <w:rPr>
          <w:rFonts w:ascii="Times New Roman" w:hAnsi="Times New Roman"/>
          <w:sz w:val="28"/>
          <w:szCs w:val="28"/>
        </w:rPr>
        <w:t>например, транспортной организации</w:t>
      </w:r>
      <w:r>
        <w:rPr>
          <w:rFonts w:ascii="Times New Roman" w:hAnsi="Times New Roman"/>
          <w:sz w:val="28"/>
          <w:szCs w:val="28"/>
        </w:rPr>
        <w:t xml:space="preserve"> </w:t>
      </w:r>
      <w:r w:rsidRPr="00386D10">
        <w:rPr>
          <w:rFonts w:ascii="Times New Roman" w:hAnsi="Times New Roman"/>
          <w:sz w:val="28"/>
          <w:szCs w:val="28"/>
        </w:rPr>
        <w:t>и, следовательно, выполнения или невыполнения первым своих обязательств по срокам поставки</w:t>
      </w:r>
      <w:r>
        <w:rPr>
          <w:rFonts w:ascii="Times New Roman" w:hAnsi="Times New Roman"/>
          <w:sz w:val="28"/>
          <w:szCs w:val="28"/>
        </w:rPr>
        <w:t xml:space="preserve"> </w:t>
      </w:r>
      <w:r w:rsidRPr="008D6CD2">
        <w:rPr>
          <w:rFonts w:ascii="Times New Roman" w:hAnsi="Times New Roman"/>
          <w:sz w:val="28"/>
          <w:szCs w:val="28"/>
        </w:rPr>
        <w:t>[</w:t>
      </w:r>
      <w:r>
        <w:rPr>
          <w:rFonts w:ascii="Times New Roman" w:hAnsi="Times New Roman"/>
          <w:sz w:val="28"/>
          <w:szCs w:val="28"/>
        </w:rPr>
        <w:t>12</w:t>
      </w:r>
      <w:r w:rsidRPr="008D6CD2">
        <w:rPr>
          <w:rFonts w:ascii="Times New Roman" w:hAnsi="Times New Roman"/>
          <w:sz w:val="28"/>
          <w:szCs w:val="28"/>
        </w:rPr>
        <w:t>]</w:t>
      </w:r>
      <w:r w:rsidRPr="00386D10">
        <w:rPr>
          <w:rFonts w:ascii="Times New Roman" w:hAnsi="Times New Roman"/>
          <w:sz w:val="28"/>
          <w:szCs w:val="28"/>
        </w:rPr>
        <w:t>.</w:t>
      </w:r>
    </w:p>
    <w:p w:rsidR="0090788B" w:rsidRDefault="0090788B" w:rsidP="009665C8">
      <w:pPr>
        <w:spacing w:after="0" w:line="360" w:lineRule="auto"/>
        <w:ind w:firstLine="709"/>
        <w:jc w:val="both"/>
        <w:rPr>
          <w:rFonts w:ascii="Times New Roman" w:hAnsi="Times New Roman"/>
          <w:sz w:val="28"/>
          <w:szCs w:val="28"/>
        </w:rPr>
      </w:pPr>
      <w:r w:rsidRPr="00386D10">
        <w:rPr>
          <w:rFonts w:ascii="Times New Roman" w:hAnsi="Times New Roman"/>
          <w:sz w:val="28"/>
          <w:szCs w:val="28"/>
        </w:rPr>
        <w:t xml:space="preserve">За рамками </w:t>
      </w:r>
      <w:r>
        <w:rPr>
          <w:rFonts w:ascii="Times New Roman" w:hAnsi="Times New Roman"/>
          <w:sz w:val="28"/>
          <w:szCs w:val="28"/>
        </w:rPr>
        <w:t>«</w:t>
      </w:r>
      <w:r w:rsidRPr="00386D10">
        <w:rPr>
          <w:rFonts w:ascii="Times New Roman" w:hAnsi="Times New Roman"/>
          <w:sz w:val="28"/>
          <w:szCs w:val="28"/>
        </w:rPr>
        <w:t>Инкотермс</w:t>
      </w:r>
      <w:r>
        <w:rPr>
          <w:rFonts w:ascii="Times New Roman" w:hAnsi="Times New Roman"/>
          <w:sz w:val="28"/>
          <w:szCs w:val="28"/>
        </w:rPr>
        <w:t>»</w:t>
      </w:r>
      <w:r w:rsidRPr="00386D10">
        <w:rPr>
          <w:rFonts w:ascii="Times New Roman" w:hAnsi="Times New Roman"/>
          <w:sz w:val="28"/>
          <w:szCs w:val="28"/>
        </w:rPr>
        <w:t xml:space="preserve"> остались правила о переходе права собственности с продавца на покупателя, а также последствия невыполнения сторонами обязательств по договору купли-продажи товаров, включая основания освобождения сторон от ответственности, что регламентируется либо нормами применимого права, либо Венской конвенцией.</w:t>
      </w:r>
    </w:p>
    <w:p w:rsidR="0090788B" w:rsidRPr="00FB52D0" w:rsidRDefault="0090788B" w:rsidP="009665C8">
      <w:pPr>
        <w:spacing w:after="0" w:line="360" w:lineRule="auto"/>
        <w:ind w:firstLine="709"/>
        <w:jc w:val="both"/>
        <w:rPr>
          <w:rFonts w:ascii="Times New Roman" w:hAnsi="Times New Roman"/>
          <w:sz w:val="28"/>
          <w:szCs w:val="28"/>
        </w:rPr>
      </w:pPr>
      <w:r w:rsidRPr="00FB52D0">
        <w:rPr>
          <w:rFonts w:ascii="Times New Roman" w:hAnsi="Times New Roman"/>
          <w:sz w:val="28"/>
          <w:szCs w:val="28"/>
        </w:rPr>
        <w:t>Термины можно разделить на 4 группы:</w:t>
      </w:r>
    </w:p>
    <w:p w:rsidR="0090788B" w:rsidRPr="00FB52D0" w:rsidRDefault="0090788B" w:rsidP="009665C8">
      <w:pPr>
        <w:spacing w:after="0" w:line="360" w:lineRule="auto"/>
        <w:jc w:val="both"/>
        <w:rPr>
          <w:rFonts w:ascii="Times New Roman" w:hAnsi="Times New Roman"/>
          <w:sz w:val="28"/>
          <w:szCs w:val="28"/>
        </w:rPr>
      </w:pPr>
      <w:r>
        <w:rPr>
          <w:rFonts w:ascii="Times New Roman" w:hAnsi="Times New Roman"/>
          <w:sz w:val="28"/>
          <w:szCs w:val="28"/>
        </w:rPr>
        <w:t xml:space="preserve">          </w:t>
      </w:r>
      <w:r w:rsidRPr="00FB52D0">
        <w:rPr>
          <w:rFonts w:ascii="Times New Roman" w:hAnsi="Times New Roman"/>
          <w:sz w:val="28"/>
          <w:szCs w:val="28"/>
        </w:rPr>
        <w:t xml:space="preserve">Группа E - Место отправки (Departure): </w:t>
      </w:r>
    </w:p>
    <w:p w:rsidR="0090788B" w:rsidRPr="00FB52D0" w:rsidRDefault="0090788B" w:rsidP="009665C8">
      <w:pPr>
        <w:pStyle w:val="11"/>
        <w:numPr>
          <w:ilvl w:val="0"/>
          <w:numId w:val="11"/>
        </w:numPr>
        <w:spacing w:after="0" w:line="360" w:lineRule="auto"/>
        <w:jc w:val="both"/>
        <w:rPr>
          <w:rFonts w:ascii="Times New Roman" w:hAnsi="Times New Roman"/>
          <w:sz w:val="28"/>
          <w:szCs w:val="28"/>
        </w:rPr>
      </w:pPr>
      <w:r w:rsidRPr="00FB52D0">
        <w:rPr>
          <w:rFonts w:ascii="Times New Roman" w:hAnsi="Times New Roman"/>
          <w:sz w:val="28"/>
          <w:szCs w:val="28"/>
        </w:rPr>
        <w:t>EXW. Ex Works (указанное место): товар со склада продавца.</w:t>
      </w:r>
    </w:p>
    <w:p w:rsidR="0090788B" w:rsidRPr="00FB52D0"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 xml:space="preserve">Группа </w:t>
      </w:r>
      <w:r>
        <w:rPr>
          <w:rFonts w:ascii="Times New Roman" w:hAnsi="Times New Roman"/>
          <w:sz w:val="28"/>
          <w:szCs w:val="28"/>
          <w:lang w:val="en-US"/>
        </w:rPr>
        <w:t>F</w:t>
      </w:r>
      <w:r w:rsidRPr="00FB52D0">
        <w:rPr>
          <w:rFonts w:ascii="Times New Roman" w:hAnsi="Times New Roman"/>
          <w:sz w:val="28"/>
          <w:szCs w:val="28"/>
        </w:rPr>
        <w:t xml:space="preserve"> - Основная перевозка не оплачена (Main Carriage Unpaid): </w:t>
      </w:r>
    </w:p>
    <w:p w:rsidR="0090788B" w:rsidRPr="00FB52D0" w:rsidRDefault="0090788B" w:rsidP="009665C8">
      <w:pPr>
        <w:pStyle w:val="11"/>
        <w:numPr>
          <w:ilvl w:val="0"/>
          <w:numId w:val="11"/>
        </w:numPr>
        <w:spacing w:after="0" w:line="360" w:lineRule="auto"/>
        <w:jc w:val="both"/>
        <w:rPr>
          <w:rFonts w:ascii="Times New Roman" w:hAnsi="Times New Roman"/>
          <w:sz w:val="28"/>
          <w:szCs w:val="28"/>
        </w:rPr>
      </w:pPr>
      <w:r w:rsidRPr="00FB52D0">
        <w:rPr>
          <w:rFonts w:ascii="Times New Roman" w:hAnsi="Times New Roman"/>
          <w:sz w:val="28"/>
          <w:szCs w:val="28"/>
        </w:rPr>
        <w:t>FCA. Free Carrier (указанное место): товар доставляется перевозчику заказчика.</w:t>
      </w:r>
    </w:p>
    <w:p w:rsidR="0090788B" w:rsidRPr="00FB52D0" w:rsidRDefault="0090788B" w:rsidP="009665C8">
      <w:pPr>
        <w:pStyle w:val="11"/>
        <w:numPr>
          <w:ilvl w:val="0"/>
          <w:numId w:val="12"/>
        </w:numPr>
        <w:spacing w:after="0" w:line="360" w:lineRule="auto"/>
        <w:jc w:val="both"/>
        <w:rPr>
          <w:rFonts w:ascii="Times New Roman" w:hAnsi="Times New Roman"/>
          <w:sz w:val="28"/>
          <w:szCs w:val="28"/>
        </w:rPr>
      </w:pPr>
      <w:r w:rsidRPr="00FB52D0">
        <w:rPr>
          <w:rFonts w:ascii="Times New Roman" w:hAnsi="Times New Roman"/>
          <w:sz w:val="28"/>
          <w:szCs w:val="28"/>
        </w:rPr>
        <w:t>FAS. Free Alongside Ship (указан порт погрузки): товар доставляется к кораблю заказчика.</w:t>
      </w:r>
    </w:p>
    <w:p w:rsidR="0090788B" w:rsidRPr="00FB52D0" w:rsidRDefault="0090788B" w:rsidP="009665C8">
      <w:pPr>
        <w:pStyle w:val="11"/>
        <w:numPr>
          <w:ilvl w:val="0"/>
          <w:numId w:val="12"/>
        </w:numPr>
        <w:spacing w:after="0" w:line="360" w:lineRule="auto"/>
        <w:jc w:val="both"/>
        <w:rPr>
          <w:rFonts w:ascii="Times New Roman" w:hAnsi="Times New Roman"/>
          <w:sz w:val="28"/>
          <w:szCs w:val="28"/>
        </w:rPr>
      </w:pPr>
      <w:r w:rsidRPr="00FB52D0">
        <w:rPr>
          <w:rFonts w:ascii="Times New Roman" w:hAnsi="Times New Roman"/>
          <w:sz w:val="28"/>
          <w:szCs w:val="28"/>
        </w:rPr>
        <w:t>FOB. Free On Board (указан порт погрузки): товар погружается на корабль заказчика.</w:t>
      </w:r>
    </w:p>
    <w:p w:rsidR="0090788B" w:rsidRPr="00FB52D0" w:rsidRDefault="0090788B" w:rsidP="009665C8">
      <w:pPr>
        <w:spacing w:after="0" w:line="360" w:lineRule="auto"/>
        <w:ind w:firstLine="709"/>
        <w:jc w:val="both"/>
        <w:rPr>
          <w:rFonts w:ascii="Times New Roman" w:hAnsi="Times New Roman"/>
          <w:sz w:val="28"/>
          <w:szCs w:val="28"/>
        </w:rPr>
      </w:pPr>
      <w:r w:rsidRPr="00FB52D0">
        <w:rPr>
          <w:rFonts w:ascii="Times New Roman" w:hAnsi="Times New Roman"/>
          <w:sz w:val="28"/>
          <w:szCs w:val="28"/>
        </w:rPr>
        <w:t>Группа C</w:t>
      </w:r>
      <w:r>
        <w:rPr>
          <w:rFonts w:ascii="Times New Roman" w:hAnsi="Times New Roman"/>
          <w:sz w:val="28"/>
          <w:szCs w:val="28"/>
        </w:rPr>
        <w:t xml:space="preserve"> - </w:t>
      </w:r>
      <w:r w:rsidRPr="00FB52D0">
        <w:rPr>
          <w:rFonts w:ascii="Times New Roman" w:hAnsi="Times New Roman"/>
          <w:sz w:val="28"/>
          <w:szCs w:val="28"/>
        </w:rPr>
        <w:t xml:space="preserve">Основная перевозка оплачена (Main Carriage Paid): </w:t>
      </w:r>
    </w:p>
    <w:p w:rsidR="0090788B" w:rsidRPr="00FB52D0" w:rsidRDefault="0090788B" w:rsidP="009665C8">
      <w:pPr>
        <w:pStyle w:val="11"/>
        <w:numPr>
          <w:ilvl w:val="0"/>
          <w:numId w:val="13"/>
        </w:numPr>
        <w:spacing w:after="0" w:line="360" w:lineRule="auto"/>
        <w:jc w:val="both"/>
        <w:rPr>
          <w:rFonts w:ascii="Times New Roman" w:hAnsi="Times New Roman"/>
          <w:sz w:val="28"/>
          <w:szCs w:val="28"/>
        </w:rPr>
      </w:pPr>
      <w:r w:rsidRPr="00FB52D0">
        <w:rPr>
          <w:rFonts w:ascii="Times New Roman" w:hAnsi="Times New Roman"/>
          <w:sz w:val="28"/>
          <w:szCs w:val="28"/>
        </w:rPr>
        <w:t>CFR. Cost and Freight (указан порт назначения): товар доставляется до порта заказчика (без выгрузки).</w:t>
      </w:r>
    </w:p>
    <w:p w:rsidR="0090788B" w:rsidRPr="00FB52D0" w:rsidRDefault="0090788B" w:rsidP="009665C8">
      <w:pPr>
        <w:pStyle w:val="11"/>
        <w:numPr>
          <w:ilvl w:val="0"/>
          <w:numId w:val="13"/>
        </w:numPr>
        <w:spacing w:after="0" w:line="360" w:lineRule="auto"/>
        <w:jc w:val="both"/>
        <w:rPr>
          <w:rFonts w:ascii="Times New Roman" w:hAnsi="Times New Roman"/>
          <w:sz w:val="28"/>
          <w:szCs w:val="28"/>
        </w:rPr>
      </w:pPr>
      <w:r w:rsidRPr="00FB52D0">
        <w:rPr>
          <w:rFonts w:ascii="Times New Roman" w:hAnsi="Times New Roman"/>
          <w:sz w:val="28"/>
          <w:szCs w:val="28"/>
        </w:rPr>
        <w:t>CIF. Cost, Insurance and Freight (указан порт назначения): товар страхуется и доставляется до порта заказчика (без выгрузки).</w:t>
      </w:r>
    </w:p>
    <w:p w:rsidR="0090788B" w:rsidRPr="00FB52D0" w:rsidRDefault="0090788B" w:rsidP="009665C8">
      <w:pPr>
        <w:pStyle w:val="11"/>
        <w:numPr>
          <w:ilvl w:val="0"/>
          <w:numId w:val="13"/>
        </w:numPr>
        <w:spacing w:after="0" w:line="360" w:lineRule="auto"/>
        <w:jc w:val="both"/>
        <w:rPr>
          <w:rFonts w:ascii="Times New Roman" w:hAnsi="Times New Roman"/>
          <w:sz w:val="28"/>
          <w:szCs w:val="28"/>
        </w:rPr>
      </w:pPr>
      <w:r w:rsidRPr="00FB52D0">
        <w:rPr>
          <w:rFonts w:ascii="Times New Roman" w:hAnsi="Times New Roman"/>
          <w:sz w:val="28"/>
          <w:szCs w:val="28"/>
        </w:rPr>
        <w:t>CPT. Carriage Paid To (указано место назначения): товар доставляется перевозчику заказчика в указанном месте назначения.</w:t>
      </w:r>
    </w:p>
    <w:p w:rsidR="0090788B" w:rsidRPr="00FB52D0" w:rsidRDefault="0090788B" w:rsidP="009665C8">
      <w:pPr>
        <w:pStyle w:val="11"/>
        <w:numPr>
          <w:ilvl w:val="0"/>
          <w:numId w:val="13"/>
        </w:numPr>
        <w:spacing w:after="0" w:line="360" w:lineRule="auto"/>
        <w:jc w:val="both"/>
        <w:rPr>
          <w:rFonts w:ascii="Times New Roman" w:hAnsi="Times New Roman"/>
          <w:sz w:val="28"/>
          <w:szCs w:val="28"/>
        </w:rPr>
      </w:pPr>
      <w:r w:rsidRPr="00FB52D0">
        <w:rPr>
          <w:rFonts w:ascii="Times New Roman" w:hAnsi="Times New Roman"/>
          <w:sz w:val="28"/>
          <w:szCs w:val="28"/>
        </w:rPr>
        <w:t>CIP. Carriage and Insurance Paid to (указано место назначения): товар страхуется и доставляется перевозчику заказчика в указанном месте назначения.</w:t>
      </w:r>
    </w:p>
    <w:p w:rsidR="0090788B" w:rsidRPr="00FB52D0" w:rsidRDefault="0090788B" w:rsidP="009665C8">
      <w:pPr>
        <w:spacing w:after="0" w:line="360" w:lineRule="auto"/>
        <w:ind w:firstLine="709"/>
        <w:jc w:val="both"/>
        <w:rPr>
          <w:rFonts w:ascii="Times New Roman" w:hAnsi="Times New Roman"/>
          <w:sz w:val="28"/>
          <w:szCs w:val="28"/>
        </w:rPr>
      </w:pPr>
      <w:r w:rsidRPr="00FB52D0">
        <w:rPr>
          <w:rFonts w:ascii="Times New Roman" w:hAnsi="Times New Roman"/>
          <w:sz w:val="28"/>
          <w:szCs w:val="28"/>
        </w:rPr>
        <w:t>Группа D</w:t>
      </w:r>
      <w:r>
        <w:rPr>
          <w:rFonts w:ascii="Times New Roman" w:hAnsi="Times New Roman"/>
          <w:sz w:val="28"/>
          <w:szCs w:val="28"/>
        </w:rPr>
        <w:t xml:space="preserve"> - </w:t>
      </w:r>
      <w:r w:rsidRPr="00FB52D0">
        <w:rPr>
          <w:rFonts w:ascii="Times New Roman" w:hAnsi="Times New Roman"/>
          <w:sz w:val="28"/>
          <w:szCs w:val="28"/>
        </w:rPr>
        <w:t xml:space="preserve">Доставка (Arrival): </w:t>
      </w:r>
    </w:p>
    <w:p w:rsidR="0090788B" w:rsidRPr="00FB52D0" w:rsidRDefault="0090788B" w:rsidP="009665C8">
      <w:pPr>
        <w:pStyle w:val="11"/>
        <w:numPr>
          <w:ilvl w:val="0"/>
          <w:numId w:val="14"/>
        </w:numPr>
        <w:spacing w:after="0" w:line="360" w:lineRule="auto"/>
        <w:jc w:val="both"/>
        <w:rPr>
          <w:rFonts w:ascii="Times New Roman" w:hAnsi="Times New Roman"/>
          <w:sz w:val="28"/>
          <w:szCs w:val="28"/>
        </w:rPr>
      </w:pPr>
      <w:r w:rsidRPr="00FB52D0">
        <w:rPr>
          <w:rFonts w:ascii="Times New Roman" w:hAnsi="Times New Roman"/>
          <w:sz w:val="28"/>
          <w:szCs w:val="28"/>
        </w:rPr>
        <w:t>DAF. Delivered At Frontier (указана граница) - товар доставляется к границе без растаможивания.</w:t>
      </w:r>
    </w:p>
    <w:p w:rsidR="0090788B" w:rsidRPr="00FB52D0" w:rsidRDefault="0090788B" w:rsidP="009665C8">
      <w:pPr>
        <w:pStyle w:val="11"/>
        <w:numPr>
          <w:ilvl w:val="0"/>
          <w:numId w:val="14"/>
        </w:numPr>
        <w:spacing w:after="0" w:line="360" w:lineRule="auto"/>
        <w:jc w:val="both"/>
        <w:rPr>
          <w:rFonts w:ascii="Times New Roman" w:hAnsi="Times New Roman"/>
          <w:sz w:val="28"/>
          <w:szCs w:val="28"/>
        </w:rPr>
      </w:pPr>
      <w:r w:rsidRPr="00FB52D0">
        <w:rPr>
          <w:rFonts w:ascii="Times New Roman" w:hAnsi="Times New Roman"/>
          <w:sz w:val="28"/>
          <w:szCs w:val="28"/>
        </w:rPr>
        <w:t>DES. Delivered Ex Ship (указан порт) - товар доставляется на судне без растаможивания..</w:t>
      </w:r>
    </w:p>
    <w:p w:rsidR="0090788B" w:rsidRPr="00FB52D0" w:rsidRDefault="0090788B" w:rsidP="009665C8">
      <w:pPr>
        <w:pStyle w:val="11"/>
        <w:numPr>
          <w:ilvl w:val="0"/>
          <w:numId w:val="14"/>
        </w:numPr>
        <w:spacing w:after="0" w:line="360" w:lineRule="auto"/>
        <w:jc w:val="both"/>
        <w:rPr>
          <w:rFonts w:ascii="Times New Roman" w:hAnsi="Times New Roman"/>
          <w:sz w:val="28"/>
          <w:szCs w:val="28"/>
        </w:rPr>
      </w:pPr>
      <w:r w:rsidRPr="00FB52D0">
        <w:rPr>
          <w:rFonts w:ascii="Times New Roman" w:hAnsi="Times New Roman"/>
          <w:sz w:val="28"/>
          <w:szCs w:val="28"/>
        </w:rPr>
        <w:t>DEQ. Delivered Ex Quay (указан порт) - товар доставляется на судне и выгружается без растаможивания.</w:t>
      </w:r>
    </w:p>
    <w:p w:rsidR="0090788B" w:rsidRPr="00FB52D0" w:rsidRDefault="0090788B" w:rsidP="009665C8">
      <w:pPr>
        <w:pStyle w:val="11"/>
        <w:numPr>
          <w:ilvl w:val="0"/>
          <w:numId w:val="14"/>
        </w:numPr>
        <w:spacing w:after="0" w:line="360" w:lineRule="auto"/>
        <w:jc w:val="both"/>
        <w:rPr>
          <w:rFonts w:ascii="Times New Roman" w:hAnsi="Times New Roman"/>
          <w:sz w:val="28"/>
          <w:szCs w:val="28"/>
        </w:rPr>
      </w:pPr>
      <w:r w:rsidRPr="00FB52D0">
        <w:rPr>
          <w:rFonts w:ascii="Times New Roman" w:hAnsi="Times New Roman"/>
          <w:sz w:val="28"/>
          <w:szCs w:val="28"/>
        </w:rPr>
        <w:t>DDU. Delivered Duty Unpaid (указано место назначения) - товар доставляется заказчику, оплата пошлин на заказчике.</w:t>
      </w:r>
    </w:p>
    <w:p w:rsidR="0090788B" w:rsidRPr="00FB52D0" w:rsidRDefault="0090788B" w:rsidP="009665C8">
      <w:pPr>
        <w:pStyle w:val="11"/>
        <w:numPr>
          <w:ilvl w:val="0"/>
          <w:numId w:val="14"/>
        </w:numPr>
        <w:spacing w:after="0" w:line="360" w:lineRule="auto"/>
        <w:jc w:val="both"/>
        <w:rPr>
          <w:rFonts w:ascii="Times New Roman" w:hAnsi="Times New Roman"/>
          <w:sz w:val="28"/>
        </w:rPr>
      </w:pPr>
      <w:r w:rsidRPr="00FB52D0">
        <w:rPr>
          <w:rFonts w:ascii="Times New Roman" w:hAnsi="Times New Roman"/>
          <w:sz w:val="28"/>
          <w:szCs w:val="28"/>
        </w:rPr>
        <w:t>DDP. Delivered Duty Paid (указано место назначения) - товар доставляется заказчику, очищенный от пошлин и рисков.</w:t>
      </w:r>
    </w:p>
    <w:p w:rsidR="0090788B" w:rsidRDefault="0090788B" w:rsidP="009665C8">
      <w:pPr>
        <w:spacing w:after="0" w:line="360" w:lineRule="auto"/>
        <w:rPr>
          <w:rFonts w:ascii="Times New Roman" w:hAnsi="Times New Roman"/>
          <w:sz w:val="28"/>
        </w:rPr>
      </w:pPr>
    </w:p>
    <w:p w:rsidR="0090788B" w:rsidRPr="000D44F6" w:rsidRDefault="0090788B" w:rsidP="009665C8">
      <w:pPr>
        <w:spacing w:after="0" w:line="360" w:lineRule="auto"/>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Pr="009207D5" w:rsidRDefault="0090788B" w:rsidP="009665C8">
      <w:pPr>
        <w:spacing w:after="0" w:line="360" w:lineRule="auto"/>
        <w:ind w:firstLine="709"/>
        <w:jc w:val="both"/>
        <w:rPr>
          <w:rFonts w:ascii="Times New Roman" w:hAnsi="Times New Roman"/>
          <w:sz w:val="28"/>
          <w:szCs w:val="28"/>
        </w:rPr>
      </w:pPr>
      <w:r w:rsidRPr="009207D5">
        <w:rPr>
          <w:rFonts w:ascii="Times New Roman" w:hAnsi="Times New Roman"/>
          <w:sz w:val="28"/>
          <w:szCs w:val="28"/>
        </w:rPr>
        <w:t>3. СОВРЕМЕНН</w:t>
      </w:r>
      <w:r>
        <w:rPr>
          <w:rFonts w:ascii="Times New Roman" w:hAnsi="Times New Roman"/>
          <w:sz w:val="28"/>
          <w:szCs w:val="28"/>
        </w:rPr>
        <w:t>Ы</w:t>
      </w:r>
      <w:r w:rsidRPr="009207D5">
        <w:rPr>
          <w:rFonts w:ascii="Times New Roman" w:hAnsi="Times New Roman"/>
          <w:sz w:val="28"/>
          <w:szCs w:val="28"/>
        </w:rPr>
        <w:t>Е ТЕНДЕНЦИИ РАЗВИТИЯ МИРОВОЙ ТОРГОВЛИ</w:t>
      </w: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3.1 Тенденции развития мировой торговли</w:t>
      </w: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r w:rsidRPr="008339DD">
        <w:rPr>
          <w:rFonts w:ascii="Times New Roman" w:hAnsi="Times New Roman"/>
          <w:sz w:val="28"/>
          <w:szCs w:val="28"/>
        </w:rPr>
        <w:t xml:space="preserve">Как показывает внешнеторговая статистика, в последние полтора десятилетия наблюдается стабильный и постоянный рост мирового внешнеторгового оборота, превышающий темпы роста ВВП. </w:t>
      </w:r>
      <w:r>
        <w:rPr>
          <w:rFonts w:ascii="Times New Roman" w:hAnsi="Times New Roman"/>
          <w:sz w:val="28"/>
          <w:szCs w:val="28"/>
        </w:rPr>
        <w:t xml:space="preserve"> Однако мировой экономический кризис, </w:t>
      </w:r>
      <w:r w:rsidRPr="00F461EB">
        <w:rPr>
          <w:rFonts w:ascii="Times New Roman" w:hAnsi="Times New Roman"/>
          <w:sz w:val="28"/>
          <w:szCs w:val="28"/>
        </w:rPr>
        <w:t>проявившийся в 2008 году</w:t>
      </w:r>
      <w:r>
        <w:rPr>
          <w:rFonts w:ascii="Times New Roman" w:hAnsi="Times New Roman"/>
          <w:sz w:val="28"/>
          <w:szCs w:val="28"/>
        </w:rPr>
        <w:t>, очень сильно</w:t>
      </w:r>
      <w:r w:rsidRPr="00F461EB">
        <w:rPr>
          <w:rFonts w:ascii="Times New Roman" w:hAnsi="Times New Roman"/>
          <w:sz w:val="28"/>
          <w:szCs w:val="28"/>
        </w:rPr>
        <w:t xml:space="preserve"> </w:t>
      </w:r>
      <w:r>
        <w:rPr>
          <w:rFonts w:ascii="Times New Roman" w:hAnsi="Times New Roman"/>
          <w:sz w:val="28"/>
          <w:szCs w:val="28"/>
        </w:rPr>
        <w:t xml:space="preserve">повлиял на </w:t>
      </w:r>
      <w:r w:rsidRPr="00F461EB">
        <w:rPr>
          <w:rFonts w:ascii="Times New Roman" w:hAnsi="Times New Roman"/>
          <w:sz w:val="28"/>
          <w:szCs w:val="28"/>
        </w:rPr>
        <w:t>ухудшени</w:t>
      </w:r>
      <w:r>
        <w:rPr>
          <w:rFonts w:ascii="Times New Roman" w:hAnsi="Times New Roman"/>
          <w:sz w:val="28"/>
          <w:szCs w:val="28"/>
        </w:rPr>
        <w:t>е</w:t>
      </w:r>
      <w:r w:rsidRPr="00F461EB">
        <w:rPr>
          <w:rFonts w:ascii="Times New Roman" w:hAnsi="Times New Roman"/>
          <w:sz w:val="28"/>
          <w:szCs w:val="28"/>
        </w:rPr>
        <w:t xml:space="preserve"> основных экономических показателей в большинстве развитых стран</w:t>
      </w:r>
      <w:r>
        <w:rPr>
          <w:rFonts w:ascii="Times New Roman" w:hAnsi="Times New Roman"/>
          <w:sz w:val="28"/>
          <w:szCs w:val="28"/>
        </w:rPr>
        <w:t>.</w:t>
      </w:r>
    </w:p>
    <w:p w:rsidR="0090788B" w:rsidRPr="005C6AFB" w:rsidRDefault="0090788B" w:rsidP="009665C8">
      <w:pPr>
        <w:spacing w:after="0" w:line="360" w:lineRule="auto"/>
        <w:ind w:firstLine="709"/>
        <w:jc w:val="both"/>
        <w:rPr>
          <w:rFonts w:ascii="Times New Roman" w:hAnsi="Times New Roman"/>
          <w:sz w:val="28"/>
          <w:szCs w:val="28"/>
        </w:rPr>
      </w:pPr>
      <w:r w:rsidRPr="008339DD">
        <w:rPr>
          <w:rFonts w:ascii="Times New Roman" w:hAnsi="Times New Roman"/>
          <w:caps/>
          <w:sz w:val="28"/>
          <w:szCs w:val="28"/>
        </w:rPr>
        <w:t>Т</w:t>
      </w:r>
      <w:r w:rsidRPr="008339DD">
        <w:rPr>
          <w:rFonts w:ascii="Times New Roman" w:hAnsi="Times New Roman"/>
          <w:sz w:val="28"/>
          <w:szCs w:val="28"/>
        </w:rPr>
        <w:t>аблица 3.1.1 – Итоги мировой торговли товарами за 200</w:t>
      </w:r>
      <w:r>
        <w:rPr>
          <w:rFonts w:ascii="Times New Roman" w:hAnsi="Times New Roman"/>
          <w:sz w:val="28"/>
          <w:szCs w:val="28"/>
        </w:rPr>
        <w:t>8</w:t>
      </w:r>
      <w:r w:rsidRPr="008339DD">
        <w:rPr>
          <w:rFonts w:ascii="Times New Roman" w:hAnsi="Times New Roman"/>
          <w:sz w:val="28"/>
          <w:szCs w:val="28"/>
        </w:rPr>
        <w:t xml:space="preserve"> – </w:t>
      </w:r>
      <w:r>
        <w:rPr>
          <w:rFonts w:ascii="Times New Roman" w:hAnsi="Times New Roman"/>
          <w:sz w:val="28"/>
          <w:szCs w:val="28"/>
        </w:rPr>
        <w:t>сентябрь 2010 года</w:t>
      </w:r>
      <w:r w:rsidRPr="008339DD">
        <w:rPr>
          <w:rFonts w:ascii="Times New Roman" w:hAnsi="Times New Roman"/>
          <w:sz w:val="28"/>
          <w:szCs w:val="28"/>
        </w:rPr>
        <w:t xml:space="preserve"> по странам «большой восьмерки» (миллиардов долларов США)</w:t>
      </w:r>
      <w:r>
        <w:rPr>
          <w:rFonts w:ascii="Times New Roman" w:hAnsi="Times New Roman"/>
          <w:sz w:val="28"/>
          <w:szCs w:val="28"/>
        </w:rPr>
        <w:t xml:space="preserve"> </w:t>
      </w:r>
      <w:r w:rsidRPr="005C6AFB">
        <w:rPr>
          <w:rFonts w:ascii="Times New Roman" w:hAnsi="Times New Roman"/>
          <w:sz w:val="28"/>
          <w:szCs w:val="28"/>
        </w:rPr>
        <w:t>[</w:t>
      </w:r>
      <w:r>
        <w:rPr>
          <w:rFonts w:ascii="Times New Roman" w:hAnsi="Times New Roman"/>
          <w:sz w:val="28"/>
          <w:szCs w:val="28"/>
        </w:rPr>
        <w:t>15</w:t>
      </w:r>
      <w:r w:rsidRPr="005C6AFB">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983"/>
        <w:gridCol w:w="1733"/>
        <w:gridCol w:w="1733"/>
        <w:gridCol w:w="1734"/>
      </w:tblGrid>
      <w:tr w:rsidR="0090788B" w:rsidRPr="002053B3" w:rsidTr="002053B3">
        <w:tc>
          <w:tcPr>
            <w:tcW w:w="2388" w:type="dxa"/>
            <w:shd w:val="clear" w:color="auto" w:fill="FFFFFF"/>
            <w:vAlign w:val="center"/>
          </w:tcPr>
          <w:p w:rsidR="0090788B" w:rsidRPr="002053B3" w:rsidRDefault="0090788B" w:rsidP="002053B3">
            <w:pPr>
              <w:spacing w:after="0" w:line="240" w:lineRule="auto"/>
              <w:jc w:val="center"/>
              <w:rPr>
                <w:rFonts w:ascii="Times New Roman" w:hAnsi="Times New Roman"/>
                <w:sz w:val="24"/>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rPr>
            </w:pP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2008</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2009</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Сентябрь 2010</w:t>
            </w:r>
          </w:p>
        </w:tc>
      </w:tr>
      <w:tr w:rsidR="0090788B" w:rsidRPr="002053B3" w:rsidTr="002053B3">
        <w:trPr>
          <w:trHeight w:val="160"/>
        </w:trPr>
        <w:tc>
          <w:tcPr>
            <w:tcW w:w="2388" w:type="dxa"/>
            <w:vMerge w:val="restart"/>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Германия</w:t>
            </w: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Экспорт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119,80</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93,48</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104,83</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Импорт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98,17</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77,88</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89,56</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8"/>
              </w:rPr>
            </w:pPr>
            <w:r w:rsidRPr="002053B3">
              <w:rPr>
                <w:rFonts w:ascii="Times New Roman" w:hAnsi="Times New Roman"/>
                <w:b/>
                <w:sz w:val="24"/>
                <w:szCs w:val="28"/>
              </w:rPr>
              <w:t>Товарооборот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217,97</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171,36</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194,39</w:t>
            </w:r>
          </w:p>
        </w:tc>
      </w:tr>
      <w:tr w:rsidR="0090788B" w:rsidRPr="002053B3" w:rsidTr="002053B3">
        <w:trPr>
          <w:trHeight w:val="160"/>
        </w:trPr>
        <w:tc>
          <w:tcPr>
            <w:tcW w:w="2388" w:type="dxa"/>
            <w:vMerge w:val="restart"/>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Италия</w:t>
            </w: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Экспорт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44,96</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33,67</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37,04</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Импорт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46,55</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34,25</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41,56</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8"/>
              </w:rPr>
            </w:pPr>
            <w:r w:rsidRPr="002053B3">
              <w:rPr>
                <w:rFonts w:ascii="Times New Roman" w:hAnsi="Times New Roman"/>
                <w:b/>
                <w:sz w:val="24"/>
                <w:szCs w:val="28"/>
              </w:rPr>
              <w:t>Товарооборот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91,51</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67,92</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78,60</w:t>
            </w:r>
          </w:p>
        </w:tc>
      </w:tr>
      <w:tr w:rsidR="0090788B" w:rsidRPr="002053B3" w:rsidTr="002053B3">
        <w:trPr>
          <w:trHeight w:val="385"/>
        </w:trPr>
        <w:tc>
          <w:tcPr>
            <w:tcW w:w="2388" w:type="dxa"/>
            <w:vMerge w:val="restart"/>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Канада</w:t>
            </w: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Экспорт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37,75</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26,29</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31,48</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Импорт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33,88</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26,66</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33,17</w:t>
            </w:r>
          </w:p>
        </w:tc>
      </w:tr>
      <w:tr w:rsidR="0090788B" w:rsidRPr="002053B3" w:rsidTr="002053B3">
        <w:trPr>
          <w:trHeight w:val="72"/>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8"/>
              </w:rPr>
            </w:pPr>
            <w:r w:rsidRPr="002053B3">
              <w:rPr>
                <w:rFonts w:ascii="Times New Roman" w:hAnsi="Times New Roman"/>
                <w:b/>
                <w:sz w:val="24"/>
                <w:szCs w:val="28"/>
              </w:rPr>
              <w:t>Товарооборот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71,63</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52,95</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64,65</w:t>
            </w:r>
          </w:p>
        </w:tc>
      </w:tr>
      <w:tr w:rsidR="0090788B" w:rsidRPr="002053B3" w:rsidTr="002053B3">
        <w:trPr>
          <w:trHeight w:val="160"/>
        </w:trPr>
        <w:tc>
          <w:tcPr>
            <w:tcW w:w="2388" w:type="dxa"/>
            <w:vMerge w:val="restart"/>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Россия</w:t>
            </w: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Экспорт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39,36</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25,33</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30,47</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Импорт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24,23</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15,99</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22,66</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8"/>
              </w:rPr>
            </w:pPr>
            <w:r w:rsidRPr="002053B3">
              <w:rPr>
                <w:rFonts w:ascii="Times New Roman" w:hAnsi="Times New Roman"/>
                <w:b/>
                <w:sz w:val="24"/>
                <w:szCs w:val="28"/>
              </w:rPr>
              <w:t>Товарооборот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63,59</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41,32</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53,13</w:t>
            </w:r>
          </w:p>
        </w:tc>
      </w:tr>
      <w:tr w:rsidR="0090788B" w:rsidRPr="002053B3" w:rsidTr="002053B3">
        <w:trPr>
          <w:trHeight w:val="485"/>
        </w:trPr>
        <w:tc>
          <w:tcPr>
            <w:tcW w:w="2388" w:type="dxa"/>
            <w:vMerge w:val="restart"/>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Соединенное королевство (Великобритания)</w:t>
            </w: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Экспорт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37,95</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29,24</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33,14</w:t>
            </w:r>
          </w:p>
        </w:tc>
      </w:tr>
      <w:tr w:rsidR="0090788B" w:rsidRPr="002053B3" w:rsidTr="002053B3">
        <w:trPr>
          <w:trHeight w:val="485"/>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Импорт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52,18</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39,96</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45,50</w:t>
            </w:r>
          </w:p>
        </w:tc>
      </w:tr>
      <w:tr w:rsidR="0090788B" w:rsidRPr="002053B3" w:rsidTr="002053B3">
        <w:trPr>
          <w:trHeight w:val="485"/>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8"/>
              </w:rPr>
            </w:pPr>
            <w:r w:rsidRPr="002053B3">
              <w:rPr>
                <w:rFonts w:ascii="Times New Roman" w:hAnsi="Times New Roman"/>
                <w:b/>
                <w:sz w:val="24"/>
                <w:szCs w:val="28"/>
              </w:rPr>
              <w:t>Товарооборот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90,13</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69,20</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78,64</w:t>
            </w:r>
          </w:p>
        </w:tc>
      </w:tr>
      <w:tr w:rsidR="0090788B" w:rsidRPr="002053B3" w:rsidTr="002053B3">
        <w:trPr>
          <w:trHeight w:val="160"/>
        </w:trPr>
        <w:tc>
          <w:tcPr>
            <w:tcW w:w="2388" w:type="dxa"/>
            <w:vMerge w:val="restart"/>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США</w:t>
            </w: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Экспорт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107,29</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88,00</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107,70</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Импорт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175,30</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129,97</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166,69</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8"/>
              </w:rPr>
            </w:pPr>
            <w:r w:rsidRPr="002053B3">
              <w:rPr>
                <w:rFonts w:ascii="Times New Roman" w:hAnsi="Times New Roman"/>
                <w:b/>
                <w:sz w:val="24"/>
                <w:szCs w:val="28"/>
              </w:rPr>
              <w:t>Товарооборот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282,59</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217,97</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274,39</w:t>
            </w:r>
          </w:p>
        </w:tc>
      </w:tr>
      <w:tr w:rsidR="0090788B" w:rsidRPr="002053B3" w:rsidTr="002053B3">
        <w:trPr>
          <w:trHeight w:val="160"/>
        </w:trPr>
        <w:tc>
          <w:tcPr>
            <w:tcW w:w="2388" w:type="dxa"/>
            <w:vMerge w:val="restart"/>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Франция</w:t>
            </w: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Экспорт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51,02</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40,23</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43,78</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Импорт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59,27</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46,47</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51,03</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8"/>
              </w:rPr>
            </w:pPr>
            <w:r w:rsidRPr="002053B3">
              <w:rPr>
                <w:rFonts w:ascii="Times New Roman" w:hAnsi="Times New Roman"/>
                <w:b/>
                <w:sz w:val="24"/>
                <w:szCs w:val="28"/>
              </w:rPr>
              <w:t>Товарооборот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110,29</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86,70</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94,81</w:t>
            </w:r>
          </w:p>
        </w:tc>
      </w:tr>
      <w:tr w:rsidR="0090788B" w:rsidRPr="002053B3" w:rsidTr="002053B3">
        <w:trPr>
          <w:trHeight w:val="160"/>
        </w:trPr>
        <w:tc>
          <w:tcPr>
            <w:tcW w:w="2388" w:type="dxa"/>
            <w:vMerge w:val="restart"/>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Япония</w:t>
            </w: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Экспорт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65,31</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48,25</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63,56</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Импорт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63,56</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45,79</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56,60</w:t>
            </w:r>
          </w:p>
        </w:tc>
      </w:tr>
      <w:tr w:rsidR="0090788B" w:rsidRPr="002053B3" w:rsidTr="002053B3">
        <w:trPr>
          <w:trHeight w:val="160"/>
        </w:trPr>
        <w:tc>
          <w:tcPr>
            <w:tcW w:w="2388" w:type="dxa"/>
            <w:vMerge/>
            <w:shd w:val="clear" w:color="auto" w:fill="FFFFFF"/>
            <w:vAlign w:val="center"/>
          </w:tcPr>
          <w:p w:rsidR="0090788B" w:rsidRPr="002053B3" w:rsidRDefault="0090788B" w:rsidP="002053B3">
            <w:pPr>
              <w:spacing w:after="0" w:line="240" w:lineRule="auto"/>
              <w:jc w:val="center"/>
              <w:rPr>
                <w:rFonts w:ascii="Times New Roman" w:hAnsi="Times New Roman"/>
                <w:sz w:val="24"/>
                <w:szCs w:val="28"/>
              </w:rPr>
            </w:pPr>
          </w:p>
        </w:tc>
        <w:tc>
          <w:tcPr>
            <w:tcW w:w="198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8"/>
              </w:rPr>
            </w:pPr>
            <w:r w:rsidRPr="002053B3">
              <w:rPr>
                <w:rFonts w:ascii="Times New Roman" w:hAnsi="Times New Roman"/>
                <w:b/>
                <w:sz w:val="24"/>
                <w:szCs w:val="28"/>
              </w:rPr>
              <w:t>Товарооборот</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128,87</w:t>
            </w:r>
          </w:p>
        </w:tc>
        <w:tc>
          <w:tcPr>
            <w:tcW w:w="1733"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94,04</w:t>
            </w:r>
          </w:p>
        </w:tc>
        <w:tc>
          <w:tcPr>
            <w:tcW w:w="1734" w:type="dxa"/>
            <w:shd w:val="clear" w:color="auto" w:fill="FFFFFF"/>
            <w:vAlign w:val="center"/>
          </w:tcPr>
          <w:p w:rsidR="0090788B" w:rsidRPr="002053B3" w:rsidRDefault="0090788B" w:rsidP="002053B3">
            <w:pPr>
              <w:spacing w:after="0" w:line="240" w:lineRule="auto"/>
              <w:jc w:val="center"/>
              <w:rPr>
                <w:rFonts w:ascii="Times New Roman" w:hAnsi="Times New Roman"/>
                <w:b/>
                <w:sz w:val="24"/>
                <w:szCs w:val="24"/>
              </w:rPr>
            </w:pPr>
            <w:r w:rsidRPr="002053B3">
              <w:rPr>
                <w:rFonts w:ascii="Times New Roman" w:hAnsi="Times New Roman"/>
                <w:b/>
                <w:sz w:val="24"/>
                <w:szCs w:val="24"/>
              </w:rPr>
              <w:t>120,16</w:t>
            </w:r>
          </w:p>
        </w:tc>
      </w:tr>
    </w:tbl>
    <w:p w:rsidR="0090788B" w:rsidRDefault="0090788B" w:rsidP="009665C8">
      <w:pPr>
        <w:spacing w:after="0" w:line="360" w:lineRule="auto"/>
        <w:jc w:val="both"/>
        <w:rPr>
          <w:sz w:val="28"/>
          <w:szCs w:val="28"/>
        </w:rPr>
      </w:pPr>
    </w:p>
    <w:p w:rsidR="0090788B" w:rsidRDefault="0090788B" w:rsidP="009665C8">
      <w:pPr>
        <w:spacing w:after="0" w:line="360" w:lineRule="auto"/>
        <w:ind w:firstLine="709"/>
        <w:jc w:val="both"/>
        <w:rPr>
          <w:rFonts w:ascii="Times New Roman" w:hAnsi="Times New Roman"/>
          <w:sz w:val="28"/>
          <w:szCs w:val="28"/>
        </w:rPr>
      </w:pPr>
      <w:r w:rsidRPr="00253717">
        <w:rPr>
          <w:rFonts w:ascii="Times New Roman" w:hAnsi="Times New Roman"/>
          <w:sz w:val="28"/>
          <w:szCs w:val="28"/>
        </w:rPr>
        <w:t>Из данных таблицы 3.1.1 можно сделать вывод, что в 2009 году произошел значительное уменьшение товарооборота во всех странах «большой восьмерки», что, несомненно, является п</w:t>
      </w:r>
      <w:r>
        <w:rPr>
          <w:rFonts w:ascii="Times New Roman" w:hAnsi="Times New Roman"/>
          <w:sz w:val="28"/>
          <w:szCs w:val="28"/>
        </w:rPr>
        <w:t>оследствием финансового кризиса, однако можно заметить тенденцию к восстановлению прежнего уровня товарооборота стран (в 2010 году наблюдается его увеличение). Это свидетельствует, что последствия мирового финансового кризиса постепенно преодолеваются.</w:t>
      </w:r>
    </w:p>
    <w:p w:rsidR="0090788B" w:rsidRPr="00253717" w:rsidRDefault="0090788B" w:rsidP="009665C8">
      <w:pPr>
        <w:spacing w:after="0" w:line="360" w:lineRule="auto"/>
        <w:ind w:firstLine="709"/>
        <w:jc w:val="both"/>
        <w:rPr>
          <w:rFonts w:ascii="Times New Roman" w:hAnsi="Times New Roman"/>
          <w:sz w:val="28"/>
          <w:szCs w:val="28"/>
        </w:rPr>
      </w:pPr>
      <w:r w:rsidRPr="00253717">
        <w:rPr>
          <w:rFonts w:ascii="Times New Roman" w:hAnsi="Times New Roman"/>
          <w:sz w:val="28"/>
          <w:szCs w:val="28"/>
        </w:rPr>
        <w:t>Сейчас в разных исследованиях уделяется особое влияние росту мировой торговли услугами. В последние десятилетия сфера услуг завоевывала все более устойчивые позиции в мировой экономике. В большинстве стран увеличивались объемы ее производства и доля в структуре ВВП, возрастала численность занятых, развивалась международная торговля услугами. Влияние этих изменений было столь велико, что современную экономику часто называют сервисной или экономикой услуг</w:t>
      </w:r>
      <w:r w:rsidRPr="005C6AFB">
        <w:rPr>
          <w:rFonts w:ascii="Times New Roman" w:hAnsi="Times New Roman"/>
          <w:sz w:val="28"/>
          <w:szCs w:val="28"/>
        </w:rPr>
        <w:t>[</w:t>
      </w:r>
      <w:r>
        <w:rPr>
          <w:rFonts w:ascii="Times New Roman" w:hAnsi="Times New Roman"/>
          <w:sz w:val="28"/>
          <w:szCs w:val="28"/>
        </w:rPr>
        <w:t>1, с. 23</w:t>
      </w:r>
      <w:r w:rsidRPr="005C6AFB">
        <w:rPr>
          <w:rFonts w:ascii="Times New Roman" w:hAnsi="Times New Roman"/>
          <w:sz w:val="28"/>
          <w:szCs w:val="28"/>
        </w:rPr>
        <w:t>]</w:t>
      </w:r>
      <w:r w:rsidRPr="00253717">
        <w:rPr>
          <w:rFonts w:ascii="Times New Roman" w:hAnsi="Times New Roman"/>
          <w:sz w:val="28"/>
          <w:szCs w:val="28"/>
        </w:rPr>
        <w:t>.</w:t>
      </w:r>
    </w:p>
    <w:p w:rsidR="0090788B" w:rsidRDefault="0090788B" w:rsidP="009665C8">
      <w:pPr>
        <w:spacing w:after="0" w:line="360" w:lineRule="auto"/>
        <w:ind w:firstLine="709"/>
        <w:jc w:val="both"/>
        <w:rPr>
          <w:rFonts w:ascii="Times New Roman" w:hAnsi="Times New Roman"/>
          <w:sz w:val="28"/>
          <w:szCs w:val="28"/>
        </w:rPr>
      </w:pPr>
      <w:r w:rsidRPr="00253717">
        <w:rPr>
          <w:rFonts w:ascii="Times New Roman" w:hAnsi="Times New Roman"/>
          <w:sz w:val="28"/>
          <w:szCs w:val="28"/>
        </w:rPr>
        <w:t>К сожалению, мировой финансовый кризис оказал влияние и на эту сферу мировой экономике, но, несмотря на все, услуги составляют в настоящее время почти четверть международного торгового обмена.</w:t>
      </w:r>
    </w:p>
    <w:p w:rsidR="0090788B" w:rsidRDefault="0090788B" w:rsidP="009665C8">
      <w:pPr>
        <w:spacing w:after="0" w:line="360" w:lineRule="auto"/>
        <w:ind w:firstLine="709"/>
        <w:jc w:val="both"/>
        <w:rPr>
          <w:rFonts w:ascii="Times New Roman" w:hAnsi="Times New Roman"/>
          <w:sz w:val="28"/>
          <w:szCs w:val="28"/>
        </w:rPr>
      </w:pPr>
      <w:r w:rsidRPr="00253717">
        <w:rPr>
          <w:rFonts w:ascii="Times New Roman" w:hAnsi="Times New Roman"/>
          <w:sz w:val="28"/>
          <w:szCs w:val="28"/>
        </w:rPr>
        <w:t>Таблица 3.1.2 - Экспо</w:t>
      </w:r>
      <w:r>
        <w:rPr>
          <w:rFonts w:ascii="Times New Roman" w:hAnsi="Times New Roman"/>
          <w:sz w:val="28"/>
          <w:szCs w:val="28"/>
        </w:rPr>
        <w:t>рт услуг некоторых стран за 2007 – 2009</w:t>
      </w:r>
      <w:r w:rsidRPr="00253717">
        <w:rPr>
          <w:rFonts w:ascii="Times New Roman" w:hAnsi="Times New Roman"/>
          <w:sz w:val="28"/>
          <w:szCs w:val="28"/>
        </w:rPr>
        <w:t xml:space="preserve"> годы (миллионов долларов США)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276"/>
        <w:gridCol w:w="1417"/>
        <w:gridCol w:w="2410"/>
        <w:gridCol w:w="1417"/>
        <w:gridCol w:w="2268"/>
      </w:tblGrid>
      <w:tr w:rsidR="0090788B" w:rsidRPr="002053B3" w:rsidTr="002053B3">
        <w:tc>
          <w:tcPr>
            <w:tcW w:w="959"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Год</w:t>
            </w:r>
          </w:p>
        </w:tc>
        <w:tc>
          <w:tcPr>
            <w:tcW w:w="1276"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США</w:t>
            </w:r>
          </w:p>
        </w:tc>
        <w:tc>
          <w:tcPr>
            <w:tcW w:w="1417"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Япония</w:t>
            </w:r>
          </w:p>
        </w:tc>
        <w:tc>
          <w:tcPr>
            <w:tcW w:w="2410"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Великобритания</w:t>
            </w:r>
          </w:p>
        </w:tc>
        <w:tc>
          <w:tcPr>
            <w:tcW w:w="1417"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Германия</w:t>
            </w:r>
          </w:p>
        </w:tc>
        <w:tc>
          <w:tcPr>
            <w:tcW w:w="2268"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Франция</w:t>
            </w:r>
          </w:p>
        </w:tc>
      </w:tr>
      <w:tr w:rsidR="0090788B" w:rsidRPr="002053B3" w:rsidTr="002053B3">
        <w:trPr>
          <w:trHeight w:val="105"/>
        </w:trPr>
        <w:tc>
          <w:tcPr>
            <w:tcW w:w="959"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2007</w:t>
            </w:r>
          </w:p>
        </w:tc>
        <w:tc>
          <w:tcPr>
            <w:tcW w:w="1276"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488 299</w:t>
            </w:r>
          </w:p>
        </w:tc>
        <w:tc>
          <w:tcPr>
            <w:tcW w:w="1417"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126 161</w:t>
            </w:r>
          </w:p>
        </w:tc>
        <w:tc>
          <w:tcPr>
            <w:tcW w:w="2410"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301 446</w:t>
            </w:r>
          </w:p>
        </w:tc>
        <w:tc>
          <w:tcPr>
            <w:tcW w:w="1417"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227 700</w:t>
            </w:r>
          </w:p>
        </w:tc>
        <w:tc>
          <w:tcPr>
            <w:tcW w:w="2268"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149 263</w:t>
            </w:r>
          </w:p>
        </w:tc>
      </w:tr>
      <w:tr w:rsidR="0090788B" w:rsidRPr="002053B3" w:rsidTr="002053B3">
        <w:trPr>
          <w:trHeight w:val="105"/>
        </w:trPr>
        <w:tc>
          <w:tcPr>
            <w:tcW w:w="959"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2008</w:t>
            </w:r>
          </w:p>
        </w:tc>
        <w:tc>
          <w:tcPr>
            <w:tcW w:w="1276"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534116</w:t>
            </w:r>
          </w:p>
        </w:tc>
        <w:tc>
          <w:tcPr>
            <w:tcW w:w="1417"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141 347</w:t>
            </w:r>
          </w:p>
        </w:tc>
        <w:tc>
          <w:tcPr>
            <w:tcW w:w="2410"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312 691</w:t>
            </w:r>
          </w:p>
        </w:tc>
        <w:tc>
          <w:tcPr>
            <w:tcW w:w="1417"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259 577</w:t>
            </w:r>
          </w:p>
        </w:tc>
        <w:tc>
          <w:tcPr>
            <w:tcW w:w="2268"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166 224</w:t>
            </w:r>
          </w:p>
        </w:tc>
      </w:tr>
      <w:tr w:rsidR="0090788B" w:rsidRPr="002053B3" w:rsidTr="002053B3">
        <w:trPr>
          <w:trHeight w:val="105"/>
        </w:trPr>
        <w:tc>
          <w:tcPr>
            <w:tcW w:w="959"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2009</w:t>
            </w:r>
          </w:p>
        </w:tc>
        <w:tc>
          <w:tcPr>
            <w:tcW w:w="1276"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502298</w:t>
            </w:r>
          </w:p>
        </w:tc>
        <w:tc>
          <w:tcPr>
            <w:tcW w:w="1417"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113 380</w:t>
            </w:r>
          </w:p>
        </w:tc>
        <w:tc>
          <w:tcPr>
            <w:tcW w:w="2410"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251 302</w:t>
            </w:r>
          </w:p>
        </w:tc>
        <w:tc>
          <w:tcPr>
            <w:tcW w:w="1417"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229 936</w:t>
            </w:r>
          </w:p>
        </w:tc>
        <w:tc>
          <w:tcPr>
            <w:tcW w:w="2268" w:type="dxa"/>
            <w:shd w:val="clear" w:color="auto" w:fill="FFFFFF"/>
            <w:vAlign w:val="center"/>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142 967</w:t>
            </w:r>
          </w:p>
        </w:tc>
      </w:tr>
    </w:tbl>
    <w:p w:rsidR="0090788B" w:rsidRPr="00253717"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Согласно данным таблицы 3.1.2, в 2009 году экспорт услуг в большинстве стран сократился вследствие влияния мирового кризиса, хотя до этого происходило его постепенное увеличение.</w:t>
      </w:r>
    </w:p>
    <w:p w:rsidR="0090788B" w:rsidRDefault="0090788B" w:rsidP="009665C8">
      <w:pPr>
        <w:spacing w:after="0" w:line="360" w:lineRule="auto"/>
        <w:ind w:firstLine="709"/>
        <w:jc w:val="both"/>
        <w:rPr>
          <w:rFonts w:ascii="Times New Roman" w:hAnsi="Times New Roman"/>
          <w:sz w:val="28"/>
          <w:szCs w:val="28"/>
        </w:rPr>
      </w:pPr>
      <w:r w:rsidRPr="00182EC5">
        <w:rPr>
          <w:rFonts w:ascii="Times New Roman" w:hAnsi="Times New Roman"/>
          <w:sz w:val="28"/>
          <w:szCs w:val="28"/>
        </w:rPr>
        <w:t>Таким образом, общий объём услуг составляет около 25% общего мирового экспорта. Если говорить о распределении стоимости услуг по отдельным видам, то наибольшее значение в мировой торговле услугами имеют туризм и транспорт.</w:t>
      </w:r>
    </w:p>
    <w:p w:rsidR="0090788B" w:rsidRDefault="0090788B" w:rsidP="009665C8">
      <w:pPr>
        <w:spacing w:after="0" w:line="360" w:lineRule="auto"/>
        <w:ind w:firstLine="709"/>
        <w:jc w:val="both"/>
        <w:rPr>
          <w:rFonts w:ascii="Times New Roman" w:hAnsi="Times New Roman"/>
          <w:sz w:val="28"/>
          <w:szCs w:val="28"/>
        </w:rPr>
      </w:pPr>
      <w:r w:rsidRPr="00182EC5">
        <w:rPr>
          <w:rFonts w:ascii="Times New Roman" w:hAnsi="Times New Roman"/>
          <w:sz w:val="28"/>
          <w:szCs w:val="28"/>
        </w:rPr>
        <w:t xml:space="preserve">Итак, основными тенденциями развития международной  торговли </w:t>
      </w:r>
      <w:r>
        <w:rPr>
          <w:rFonts w:ascii="Times New Roman" w:hAnsi="Times New Roman"/>
          <w:sz w:val="28"/>
          <w:szCs w:val="28"/>
        </w:rPr>
        <w:t xml:space="preserve">за последние десятилетия являлось </w:t>
      </w:r>
      <w:r w:rsidRPr="00182EC5">
        <w:rPr>
          <w:rFonts w:ascii="Times New Roman" w:hAnsi="Times New Roman"/>
          <w:sz w:val="28"/>
          <w:szCs w:val="28"/>
        </w:rPr>
        <w:t xml:space="preserve">стабильное увеличение мирового товарооборота и ускоренный рост </w:t>
      </w:r>
      <w:r>
        <w:rPr>
          <w:rFonts w:ascii="Times New Roman" w:hAnsi="Times New Roman"/>
          <w:sz w:val="28"/>
          <w:szCs w:val="28"/>
        </w:rPr>
        <w:t xml:space="preserve">международной торговли услугами, а на современном этапе можно наблюдать так называемую рецессию, в которой пребывает большинство развитых экономик. </w:t>
      </w:r>
    </w:p>
    <w:p w:rsidR="0090788B"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Согласно мнению </w:t>
      </w:r>
      <w:r w:rsidRPr="00C6196A">
        <w:rPr>
          <w:rFonts w:ascii="Times New Roman" w:hAnsi="Times New Roman"/>
          <w:sz w:val="28"/>
          <w:szCs w:val="28"/>
        </w:rPr>
        <w:t>Организации экономического сотрудничества и развития</w:t>
      </w:r>
      <w:r>
        <w:rPr>
          <w:rFonts w:ascii="Times New Roman" w:hAnsi="Times New Roman"/>
          <w:sz w:val="28"/>
          <w:szCs w:val="28"/>
        </w:rPr>
        <w:t xml:space="preserve"> (ОЭСР), </w:t>
      </w:r>
      <w:r w:rsidRPr="00C6196A">
        <w:rPr>
          <w:rFonts w:ascii="Times New Roman" w:hAnsi="Times New Roman"/>
          <w:sz w:val="28"/>
          <w:szCs w:val="28"/>
        </w:rPr>
        <w:t xml:space="preserve"> что оживление </w:t>
      </w:r>
      <w:r>
        <w:rPr>
          <w:rFonts w:ascii="Times New Roman" w:hAnsi="Times New Roman"/>
          <w:sz w:val="28"/>
          <w:szCs w:val="28"/>
        </w:rPr>
        <w:t>уже начало происходить в 2010 году и будет продолжаться в будущем.</w:t>
      </w:r>
      <w:r w:rsidRPr="00C6196A">
        <w:rPr>
          <w:rFonts w:ascii="Times New Roman" w:hAnsi="Times New Roman"/>
          <w:sz w:val="28"/>
          <w:szCs w:val="28"/>
        </w:rPr>
        <w:t xml:space="preserve"> Темпы роста, однако, будут значительно ниже докризисных</w:t>
      </w:r>
      <w:r>
        <w:rPr>
          <w:rFonts w:ascii="Times New Roman" w:hAnsi="Times New Roman"/>
          <w:sz w:val="28"/>
          <w:szCs w:val="28"/>
        </w:rPr>
        <w:t xml:space="preserve"> </w:t>
      </w:r>
      <w:r w:rsidRPr="006732A1">
        <w:rPr>
          <w:rFonts w:ascii="Times New Roman" w:hAnsi="Times New Roman"/>
          <w:sz w:val="28"/>
          <w:szCs w:val="28"/>
        </w:rPr>
        <w:t>[</w:t>
      </w:r>
      <w:r>
        <w:rPr>
          <w:rFonts w:ascii="Times New Roman" w:hAnsi="Times New Roman"/>
          <w:sz w:val="28"/>
          <w:szCs w:val="28"/>
        </w:rPr>
        <w:t>3</w:t>
      </w:r>
      <w:r w:rsidRPr="006732A1">
        <w:rPr>
          <w:rFonts w:ascii="Times New Roman" w:hAnsi="Times New Roman"/>
          <w:sz w:val="28"/>
          <w:szCs w:val="28"/>
        </w:rPr>
        <w:t>]</w:t>
      </w:r>
      <w:r>
        <w:rPr>
          <w:rFonts w:ascii="Times New Roman" w:hAnsi="Times New Roman"/>
          <w:sz w:val="28"/>
          <w:szCs w:val="28"/>
        </w:rPr>
        <w:t>.</w:t>
      </w:r>
    </w:p>
    <w:p w:rsidR="0090788B" w:rsidRPr="00C6196A"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jc w:val="both"/>
        <w:rPr>
          <w:rFonts w:ascii="Times New Roman" w:hAnsi="Times New Roman"/>
          <w:sz w:val="28"/>
          <w:szCs w:val="28"/>
        </w:rPr>
      </w:pPr>
    </w:p>
    <w:p w:rsidR="0090788B" w:rsidRPr="00C6196A" w:rsidRDefault="0090788B" w:rsidP="009665C8">
      <w:pPr>
        <w:spacing w:after="0" w:line="360" w:lineRule="auto"/>
        <w:ind w:firstLine="709"/>
        <w:jc w:val="both"/>
        <w:rPr>
          <w:rFonts w:ascii="Times New Roman" w:hAnsi="Times New Roman"/>
          <w:sz w:val="28"/>
          <w:szCs w:val="28"/>
        </w:rPr>
      </w:pPr>
      <w:r w:rsidRPr="00C6196A">
        <w:rPr>
          <w:rFonts w:ascii="Times New Roman" w:hAnsi="Times New Roman"/>
          <w:sz w:val="28"/>
          <w:szCs w:val="28"/>
        </w:rPr>
        <w:t>3.2 Особенности структуры мировой торговли на современном этапе</w:t>
      </w:r>
    </w:p>
    <w:p w:rsidR="0090788B" w:rsidRDefault="0090788B" w:rsidP="009665C8">
      <w:pPr>
        <w:spacing w:after="0" w:line="360" w:lineRule="auto"/>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r w:rsidRPr="00C6196A">
        <w:rPr>
          <w:rFonts w:ascii="Times New Roman" w:hAnsi="Times New Roman"/>
          <w:sz w:val="28"/>
          <w:szCs w:val="28"/>
        </w:rPr>
        <w:t>В товарном обмене мировой внешней торговли вырисовывается очевидная тенденция роста доли готовых изделий, на которые приходится более 70% мировой торговли</w:t>
      </w:r>
      <w:r>
        <w:rPr>
          <w:rFonts w:ascii="Times New Roman" w:hAnsi="Times New Roman"/>
          <w:sz w:val="28"/>
          <w:szCs w:val="28"/>
        </w:rPr>
        <w:t xml:space="preserve"> </w:t>
      </w:r>
      <w:r w:rsidRPr="005C6AFB">
        <w:rPr>
          <w:rFonts w:ascii="Times New Roman" w:hAnsi="Times New Roman"/>
          <w:sz w:val="28"/>
          <w:szCs w:val="28"/>
        </w:rPr>
        <w:t>[</w:t>
      </w:r>
      <w:r>
        <w:rPr>
          <w:rFonts w:ascii="Times New Roman" w:hAnsi="Times New Roman"/>
          <w:sz w:val="28"/>
          <w:szCs w:val="28"/>
        </w:rPr>
        <w:t>2, с. 212</w:t>
      </w:r>
      <w:r w:rsidRPr="005C6AFB">
        <w:rPr>
          <w:rFonts w:ascii="Times New Roman" w:hAnsi="Times New Roman"/>
          <w:sz w:val="28"/>
          <w:szCs w:val="28"/>
        </w:rPr>
        <w:t>]</w:t>
      </w:r>
      <w:r w:rsidRPr="00C6196A">
        <w:rPr>
          <w:rFonts w:ascii="Times New Roman" w:hAnsi="Times New Roman"/>
          <w:sz w:val="28"/>
          <w:szCs w:val="28"/>
        </w:rPr>
        <w:t>. Оставшаяся доля делится приблизительно поровну между сельскохозяйственным экспортом и добывающими отраслями. Для сравнения можно сказать, что в середине прошедшего столетия на долю сырья приходилось около двух третей, и только одна треть – на готовые изделия.</w:t>
      </w:r>
    </w:p>
    <w:p w:rsidR="0090788B" w:rsidRDefault="0090788B" w:rsidP="009665C8">
      <w:pPr>
        <w:spacing w:after="0" w:line="360" w:lineRule="auto"/>
        <w:ind w:firstLine="709"/>
        <w:jc w:val="both"/>
        <w:rPr>
          <w:rFonts w:ascii="Times New Roman" w:hAnsi="Times New Roman"/>
          <w:sz w:val="28"/>
          <w:szCs w:val="28"/>
        </w:rPr>
      </w:pPr>
      <w:r w:rsidRPr="00C6196A">
        <w:rPr>
          <w:rFonts w:ascii="Times New Roman" w:hAnsi="Times New Roman"/>
          <w:sz w:val="28"/>
          <w:szCs w:val="28"/>
        </w:rPr>
        <w:t>Уменьшение доли сырья в международной торговле объясняется тремя основными причинами: расширением производства синтетических материалов на базе развития химической промышленности, большим использованием ресурсов отечественного сырья и переходом на ресурсосберегающие технологии. В то же время резко возросла торговля минеральным топливом – нефтью, природным газом как следствие развития химической промышленности и изменений в структуре топливно-энергетического баланса.</w:t>
      </w:r>
    </w:p>
    <w:p w:rsidR="0090788B" w:rsidRDefault="0090788B" w:rsidP="009665C8">
      <w:pPr>
        <w:spacing w:after="0" w:line="360" w:lineRule="auto"/>
        <w:ind w:firstLine="709"/>
        <w:jc w:val="both"/>
        <w:rPr>
          <w:rFonts w:ascii="Times New Roman" w:hAnsi="Times New Roman"/>
          <w:sz w:val="28"/>
          <w:szCs w:val="28"/>
        </w:rPr>
      </w:pPr>
      <w:r w:rsidRPr="00C6196A">
        <w:rPr>
          <w:rFonts w:ascii="Times New Roman" w:hAnsi="Times New Roman"/>
          <w:sz w:val="28"/>
          <w:szCs w:val="28"/>
        </w:rPr>
        <w:t>Еще одна тенденция – существенное увеличение продукции обрабатывающей промышленности, в особенности наукоем</w:t>
      </w:r>
      <w:r w:rsidRPr="00C6196A">
        <w:rPr>
          <w:rFonts w:ascii="Times New Roman" w:hAnsi="Times New Roman"/>
          <w:sz w:val="28"/>
          <w:szCs w:val="28"/>
        </w:rPr>
        <w:softHyphen/>
        <w:t>ких товаров. Так, экспорт наукоемкой продукции составляет более 500 млрд. долл. в год, а доля высокотехнологич</w:t>
      </w:r>
      <w:r w:rsidRPr="00C6196A">
        <w:rPr>
          <w:rFonts w:ascii="Times New Roman" w:hAnsi="Times New Roman"/>
          <w:sz w:val="28"/>
          <w:szCs w:val="28"/>
        </w:rPr>
        <w:softHyphen/>
        <w:t xml:space="preserve">ной продукции приближается к 40% в экспорте промышленно развитых стран. </w:t>
      </w:r>
    </w:p>
    <w:p w:rsidR="0090788B" w:rsidRDefault="0090788B" w:rsidP="009665C8">
      <w:pPr>
        <w:spacing w:after="0" w:line="360" w:lineRule="auto"/>
        <w:ind w:firstLine="709"/>
        <w:jc w:val="both"/>
        <w:rPr>
          <w:rFonts w:ascii="Times New Roman" w:hAnsi="Times New Roman"/>
          <w:sz w:val="28"/>
          <w:szCs w:val="28"/>
        </w:rPr>
      </w:pPr>
      <w:r w:rsidRPr="00C6196A">
        <w:rPr>
          <w:rFonts w:ascii="Times New Roman" w:hAnsi="Times New Roman"/>
          <w:sz w:val="28"/>
          <w:szCs w:val="28"/>
        </w:rPr>
        <w:t>Значительно возросла роль торговли машинами и оборудованием. Наиболее быстрыми темпами растет экс</w:t>
      </w:r>
      <w:r w:rsidRPr="00C6196A">
        <w:rPr>
          <w:rFonts w:ascii="Times New Roman" w:hAnsi="Times New Roman"/>
          <w:sz w:val="28"/>
          <w:szCs w:val="28"/>
        </w:rPr>
        <w:softHyphen/>
        <w:t xml:space="preserve">порт электротехнического и электронного оборудования, на долю которого приходится более 25% всего экспорта машинотехнической продукции. </w:t>
      </w:r>
    </w:p>
    <w:p w:rsidR="0090788B" w:rsidRDefault="0090788B" w:rsidP="009665C8">
      <w:pPr>
        <w:spacing w:after="0" w:line="360" w:lineRule="auto"/>
        <w:ind w:firstLine="709"/>
        <w:jc w:val="both"/>
        <w:rPr>
          <w:rFonts w:ascii="Times New Roman" w:hAnsi="Times New Roman"/>
          <w:sz w:val="28"/>
          <w:szCs w:val="28"/>
        </w:rPr>
      </w:pPr>
      <w:r w:rsidRPr="00C6196A">
        <w:rPr>
          <w:rFonts w:ascii="Times New Roman" w:hAnsi="Times New Roman"/>
          <w:sz w:val="28"/>
          <w:szCs w:val="28"/>
        </w:rPr>
        <w:t>В  связи с возрастанием мирового экспорта машин и оборудования (лидеры здесь - промышленно развитые страны) резко вырос и обмен соответствующими услугами: научно-техническими, производственными, коммерческими, финансово-кредитного характера. Активная торговля ма</w:t>
      </w:r>
      <w:r w:rsidRPr="00C6196A">
        <w:rPr>
          <w:rFonts w:ascii="Times New Roman" w:hAnsi="Times New Roman"/>
          <w:sz w:val="28"/>
          <w:szCs w:val="28"/>
        </w:rPr>
        <w:softHyphen/>
        <w:t>шинами и оборудованием породила ряд новых услуг, таких как: инжиниринг, лизинг, консалтинг, информационно-вычислительные услуги.</w:t>
      </w:r>
    </w:p>
    <w:p w:rsidR="0090788B"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Мировой финансовый кризис больше всего повлиял на объемы мирового товарооборота, чем на структуру мировой торговли, однако некоторые изменения он все-таки внес. Прежде всего, это касается нефтегазовой отрасли. </w:t>
      </w:r>
      <w:r w:rsidRPr="00DF7792">
        <w:rPr>
          <w:rFonts w:ascii="Times New Roman" w:hAnsi="Times New Roman"/>
          <w:sz w:val="28"/>
          <w:szCs w:val="28"/>
        </w:rPr>
        <w:t>Финансовый кризис, зародившийся в США и быстро перекинувшийся на Европу и другие части света, не мог не сказаться на ситуации на нефтяных рынках. В ходе нарастания проблем с ликвидностью в мире резко сократился спрос на энергетические товары, что неизбежно повлияло на них.</w:t>
      </w:r>
    </w:p>
    <w:p w:rsidR="0090788B" w:rsidRDefault="0090788B" w:rsidP="009665C8">
      <w:pPr>
        <w:spacing w:after="0" w:line="360" w:lineRule="auto"/>
        <w:ind w:firstLine="709"/>
        <w:jc w:val="both"/>
        <w:rPr>
          <w:rFonts w:ascii="Times New Roman" w:hAnsi="Times New Roman"/>
          <w:sz w:val="28"/>
          <w:szCs w:val="28"/>
        </w:rPr>
      </w:pPr>
      <w:r w:rsidRPr="00C6196A">
        <w:rPr>
          <w:rFonts w:ascii="Times New Roman" w:hAnsi="Times New Roman"/>
          <w:sz w:val="28"/>
          <w:szCs w:val="28"/>
        </w:rPr>
        <w:t>Географическую структуру мирового экспорта товаров</w:t>
      </w:r>
      <w:r>
        <w:rPr>
          <w:rFonts w:ascii="Times New Roman" w:hAnsi="Times New Roman"/>
          <w:sz w:val="28"/>
          <w:szCs w:val="28"/>
        </w:rPr>
        <w:t>, согласно ВТО,</w:t>
      </w:r>
      <w:r w:rsidRPr="00C6196A">
        <w:rPr>
          <w:rFonts w:ascii="Times New Roman" w:hAnsi="Times New Roman"/>
          <w:sz w:val="28"/>
          <w:szCs w:val="28"/>
        </w:rPr>
        <w:t xml:space="preserve"> можно проанализировать по данным приложения А. Анализируя эти данные можно сказать, что лидером в мировом экспорте товаров является </w:t>
      </w:r>
      <w:r>
        <w:rPr>
          <w:rFonts w:ascii="Times New Roman" w:hAnsi="Times New Roman"/>
          <w:sz w:val="28"/>
          <w:szCs w:val="28"/>
        </w:rPr>
        <w:t>Китай (в 2009</w:t>
      </w:r>
      <w:r w:rsidRPr="00C6196A">
        <w:rPr>
          <w:rFonts w:ascii="Times New Roman" w:hAnsi="Times New Roman"/>
          <w:sz w:val="28"/>
          <w:szCs w:val="28"/>
        </w:rPr>
        <w:t xml:space="preserve"> году ее экспорт составил  </w:t>
      </w:r>
      <w:r>
        <w:rPr>
          <w:rFonts w:ascii="Times New Roman" w:hAnsi="Times New Roman"/>
          <w:sz w:val="28"/>
          <w:szCs w:val="28"/>
        </w:rPr>
        <w:t xml:space="preserve">1202 </w:t>
      </w:r>
      <w:r w:rsidRPr="00C6196A">
        <w:rPr>
          <w:rFonts w:ascii="Times New Roman" w:hAnsi="Times New Roman"/>
          <w:sz w:val="28"/>
          <w:szCs w:val="28"/>
        </w:rPr>
        <w:t>млрд. дол</w:t>
      </w:r>
      <w:r>
        <w:rPr>
          <w:rFonts w:ascii="Times New Roman" w:hAnsi="Times New Roman"/>
          <w:sz w:val="28"/>
          <w:szCs w:val="28"/>
        </w:rPr>
        <w:t>л.), на втором месте  США</w:t>
      </w:r>
      <w:r w:rsidRPr="00C6196A">
        <w:rPr>
          <w:rFonts w:ascii="Times New Roman" w:hAnsi="Times New Roman"/>
          <w:sz w:val="28"/>
          <w:szCs w:val="28"/>
        </w:rPr>
        <w:t xml:space="preserve"> (</w:t>
      </w:r>
      <w:r>
        <w:rPr>
          <w:rFonts w:ascii="Times New Roman" w:hAnsi="Times New Roman"/>
          <w:sz w:val="28"/>
          <w:szCs w:val="28"/>
        </w:rPr>
        <w:t xml:space="preserve">1056 </w:t>
      </w:r>
      <w:r w:rsidRPr="00C6196A">
        <w:rPr>
          <w:rFonts w:ascii="Times New Roman" w:hAnsi="Times New Roman"/>
          <w:sz w:val="28"/>
          <w:szCs w:val="28"/>
        </w:rPr>
        <w:t>млрд. дол</w:t>
      </w:r>
      <w:r>
        <w:rPr>
          <w:rFonts w:ascii="Times New Roman" w:hAnsi="Times New Roman"/>
          <w:sz w:val="28"/>
          <w:szCs w:val="28"/>
        </w:rPr>
        <w:t>л.) и н</w:t>
      </w:r>
      <w:r w:rsidRPr="00C6196A">
        <w:rPr>
          <w:rFonts w:ascii="Times New Roman" w:hAnsi="Times New Roman"/>
          <w:sz w:val="28"/>
          <w:szCs w:val="28"/>
        </w:rPr>
        <w:t>а третьем</w:t>
      </w:r>
      <w:r>
        <w:rPr>
          <w:rFonts w:ascii="Times New Roman" w:hAnsi="Times New Roman"/>
          <w:sz w:val="28"/>
          <w:szCs w:val="28"/>
        </w:rPr>
        <w:t xml:space="preserve"> Япония</w:t>
      </w:r>
      <w:r w:rsidRPr="00C6196A">
        <w:rPr>
          <w:rFonts w:ascii="Times New Roman" w:hAnsi="Times New Roman"/>
          <w:sz w:val="28"/>
          <w:szCs w:val="28"/>
        </w:rPr>
        <w:t xml:space="preserve"> (</w:t>
      </w:r>
      <w:r>
        <w:rPr>
          <w:rFonts w:ascii="Times New Roman" w:hAnsi="Times New Roman"/>
          <w:sz w:val="28"/>
          <w:szCs w:val="28"/>
        </w:rPr>
        <w:t>581</w:t>
      </w:r>
      <w:r w:rsidRPr="00C6196A">
        <w:rPr>
          <w:rFonts w:ascii="Times New Roman" w:hAnsi="Times New Roman"/>
          <w:sz w:val="28"/>
          <w:szCs w:val="28"/>
        </w:rPr>
        <w:t xml:space="preserve">  млрд. дол</w:t>
      </w:r>
      <w:r>
        <w:rPr>
          <w:rFonts w:ascii="Times New Roman" w:hAnsi="Times New Roman"/>
          <w:sz w:val="28"/>
          <w:szCs w:val="28"/>
        </w:rPr>
        <w:t>л</w:t>
      </w:r>
      <w:r w:rsidRPr="00C6196A">
        <w:rPr>
          <w:rFonts w:ascii="Times New Roman" w:hAnsi="Times New Roman"/>
          <w:sz w:val="28"/>
          <w:szCs w:val="28"/>
        </w:rPr>
        <w:t>.)</w:t>
      </w:r>
      <w:r>
        <w:rPr>
          <w:rFonts w:ascii="Times New Roman" w:hAnsi="Times New Roman"/>
          <w:sz w:val="28"/>
          <w:szCs w:val="28"/>
        </w:rPr>
        <w:t xml:space="preserve"> </w:t>
      </w:r>
      <w:r w:rsidRPr="005C6AFB">
        <w:rPr>
          <w:rFonts w:ascii="Times New Roman" w:hAnsi="Times New Roman"/>
          <w:sz w:val="28"/>
          <w:szCs w:val="28"/>
        </w:rPr>
        <w:t>[</w:t>
      </w:r>
      <w:r>
        <w:rPr>
          <w:rFonts w:ascii="Times New Roman" w:hAnsi="Times New Roman"/>
          <w:sz w:val="28"/>
          <w:szCs w:val="28"/>
        </w:rPr>
        <w:t>16</w:t>
      </w:r>
      <w:r w:rsidRPr="005C6AFB">
        <w:rPr>
          <w:rFonts w:ascii="Times New Roman" w:hAnsi="Times New Roman"/>
          <w:sz w:val="28"/>
          <w:szCs w:val="28"/>
        </w:rPr>
        <w:t>]</w:t>
      </w:r>
      <w:r w:rsidRPr="00C6196A">
        <w:rPr>
          <w:rFonts w:ascii="Times New Roman" w:hAnsi="Times New Roman"/>
          <w:sz w:val="28"/>
          <w:szCs w:val="28"/>
        </w:rPr>
        <w:t>.</w:t>
      </w:r>
    </w:p>
    <w:p w:rsidR="0090788B" w:rsidRPr="00D73A1B" w:rsidRDefault="0090788B" w:rsidP="009665C8">
      <w:pPr>
        <w:spacing w:after="0" w:line="360" w:lineRule="auto"/>
        <w:ind w:firstLine="709"/>
        <w:jc w:val="both"/>
        <w:rPr>
          <w:rFonts w:ascii="Times New Roman" w:hAnsi="Times New Roman"/>
          <w:sz w:val="28"/>
          <w:szCs w:val="28"/>
        </w:rPr>
      </w:pPr>
      <w:r w:rsidRPr="00C6196A">
        <w:rPr>
          <w:rFonts w:ascii="Times New Roman" w:hAnsi="Times New Roman"/>
          <w:sz w:val="28"/>
          <w:szCs w:val="28"/>
        </w:rPr>
        <w:t>Гео</w:t>
      </w:r>
      <w:r>
        <w:rPr>
          <w:rFonts w:ascii="Times New Roman" w:hAnsi="Times New Roman"/>
          <w:sz w:val="28"/>
          <w:szCs w:val="28"/>
        </w:rPr>
        <w:t>графическую структуру мирового им</w:t>
      </w:r>
      <w:r w:rsidRPr="00C6196A">
        <w:rPr>
          <w:rFonts w:ascii="Times New Roman" w:hAnsi="Times New Roman"/>
          <w:sz w:val="28"/>
          <w:szCs w:val="28"/>
        </w:rPr>
        <w:t xml:space="preserve">порта товаров можно проанализировать по данным приложения </w:t>
      </w:r>
      <w:r>
        <w:rPr>
          <w:rFonts w:ascii="Times New Roman" w:hAnsi="Times New Roman"/>
          <w:sz w:val="28"/>
          <w:szCs w:val="28"/>
        </w:rPr>
        <w:t>Б</w:t>
      </w:r>
      <w:r w:rsidRPr="00C6196A">
        <w:rPr>
          <w:rFonts w:ascii="Times New Roman" w:hAnsi="Times New Roman"/>
          <w:sz w:val="28"/>
          <w:szCs w:val="28"/>
        </w:rPr>
        <w:t>. Анализируя эти данные можно ск</w:t>
      </w:r>
      <w:r>
        <w:rPr>
          <w:rFonts w:ascii="Times New Roman" w:hAnsi="Times New Roman"/>
          <w:sz w:val="28"/>
          <w:szCs w:val="28"/>
        </w:rPr>
        <w:t>азать, что лидером в мировом им</w:t>
      </w:r>
      <w:r w:rsidRPr="00C6196A">
        <w:rPr>
          <w:rFonts w:ascii="Times New Roman" w:hAnsi="Times New Roman"/>
          <w:sz w:val="28"/>
          <w:szCs w:val="28"/>
        </w:rPr>
        <w:t xml:space="preserve">порте товаров является </w:t>
      </w:r>
      <w:r>
        <w:rPr>
          <w:rFonts w:ascii="Times New Roman" w:hAnsi="Times New Roman"/>
          <w:sz w:val="28"/>
          <w:szCs w:val="28"/>
        </w:rPr>
        <w:t>США (в 2009 году ее имп</w:t>
      </w:r>
      <w:r w:rsidRPr="00C6196A">
        <w:rPr>
          <w:rFonts w:ascii="Times New Roman" w:hAnsi="Times New Roman"/>
          <w:sz w:val="28"/>
          <w:szCs w:val="28"/>
        </w:rPr>
        <w:t xml:space="preserve">орт составил  </w:t>
      </w:r>
      <w:r>
        <w:rPr>
          <w:rFonts w:ascii="Times New Roman" w:hAnsi="Times New Roman"/>
          <w:sz w:val="28"/>
          <w:szCs w:val="28"/>
        </w:rPr>
        <w:t xml:space="preserve">1605 </w:t>
      </w:r>
      <w:r w:rsidRPr="00C6196A">
        <w:rPr>
          <w:rFonts w:ascii="Times New Roman" w:hAnsi="Times New Roman"/>
          <w:sz w:val="28"/>
          <w:szCs w:val="28"/>
        </w:rPr>
        <w:t>млрд. дол</w:t>
      </w:r>
      <w:r>
        <w:rPr>
          <w:rFonts w:ascii="Times New Roman" w:hAnsi="Times New Roman"/>
          <w:sz w:val="28"/>
          <w:szCs w:val="28"/>
        </w:rPr>
        <w:t>л.), на втором месте  Китай</w:t>
      </w:r>
      <w:r w:rsidRPr="00C6196A">
        <w:rPr>
          <w:rFonts w:ascii="Times New Roman" w:hAnsi="Times New Roman"/>
          <w:sz w:val="28"/>
          <w:szCs w:val="28"/>
        </w:rPr>
        <w:t xml:space="preserve"> (</w:t>
      </w:r>
      <w:r>
        <w:rPr>
          <w:rFonts w:ascii="Times New Roman" w:hAnsi="Times New Roman"/>
          <w:sz w:val="28"/>
          <w:szCs w:val="28"/>
        </w:rPr>
        <w:t xml:space="preserve"> 1006 </w:t>
      </w:r>
      <w:r w:rsidRPr="00C6196A">
        <w:rPr>
          <w:rFonts w:ascii="Times New Roman" w:hAnsi="Times New Roman"/>
          <w:sz w:val="28"/>
          <w:szCs w:val="28"/>
        </w:rPr>
        <w:t>млрд. дол</w:t>
      </w:r>
      <w:r>
        <w:rPr>
          <w:rFonts w:ascii="Times New Roman" w:hAnsi="Times New Roman"/>
          <w:sz w:val="28"/>
          <w:szCs w:val="28"/>
        </w:rPr>
        <w:t>л.) и н</w:t>
      </w:r>
      <w:r w:rsidRPr="00C6196A">
        <w:rPr>
          <w:rFonts w:ascii="Times New Roman" w:hAnsi="Times New Roman"/>
          <w:sz w:val="28"/>
          <w:szCs w:val="28"/>
        </w:rPr>
        <w:t>а третьем</w:t>
      </w:r>
      <w:r>
        <w:rPr>
          <w:rFonts w:ascii="Times New Roman" w:hAnsi="Times New Roman"/>
          <w:sz w:val="28"/>
          <w:szCs w:val="28"/>
        </w:rPr>
        <w:t xml:space="preserve"> Япония</w:t>
      </w:r>
      <w:r w:rsidRPr="00C6196A">
        <w:rPr>
          <w:rFonts w:ascii="Times New Roman" w:hAnsi="Times New Roman"/>
          <w:sz w:val="28"/>
          <w:szCs w:val="28"/>
        </w:rPr>
        <w:t xml:space="preserve"> (</w:t>
      </w:r>
      <w:r>
        <w:rPr>
          <w:rFonts w:ascii="Times New Roman" w:hAnsi="Times New Roman"/>
          <w:sz w:val="28"/>
          <w:szCs w:val="28"/>
        </w:rPr>
        <w:t>552</w:t>
      </w:r>
      <w:r w:rsidRPr="00C6196A">
        <w:rPr>
          <w:rFonts w:ascii="Times New Roman" w:hAnsi="Times New Roman"/>
          <w:sz w:val="28"/>
          <w:szCs w:val="28"/>
        </w:rPr>
        <w:t xml:space="preserve">  млрд. дол</w:t>
      </w:r>
      <w:r>
        <w:rPr>
          <w:rFonts w:ascii="Times New Roman" w:hAnsi="Times New Roman"/>
          <w:sz w:val="28"/>
          <w:szCs w:val="28"/>
        </w:rPr>
        <w:t>л</w:t>
      </w:r>
      <w:r w:rsidRPr="00C6196A">
        <w:rPr>
          <w:rFonts w:ascii="Times New Roman" w:hAnsi="Times New Roman"/>
          <w:sz w:val="28"/>
          <w:szCs w:val="28"/>
        </w:rPr>
        <w:t>.)</w:t>
      </w:r>
      <w:r>
        <w:rPr>
          <w:rFonts w:ascii="Times New Roman" w:hAnsi="Times New Roman"/>
          <w:sz w:val="28"/>
          <w:szCs w:val="28"/>
        </w:rPr>
        <w:t xml:space="preserve"> </w:t>
      </w:r>
      <w:r w:rsidRPr="009665C8">
        <w:rPr>
          <w:rFonts w:ascii="Times New Roman" w:hAnsi="Times New Roman"/>
          <w:sz w:val="28"/>
          <w:szCs w:val="28"/>
        </w:rPr>
        <w:t>[</w:t>
      </w:r>
      <w:r>
        <w:rPr>
          <w:rFonts w:ascii="Times New Roman" w:hAnsi="Times New Roman"/>
          <w:sz w:val="28"/>
          <w:szCs w:val="28"/>
        </w:rPr>
        <w:t>16</w:t>
      </w:r>
      <w:r w:rsidRPr="009665C8">
        <w:rPr>
          <w:rFonts w:ascii="Times New Roman" w:hAnsi="Times New Roman"/>
          <w:sz w:val="28"/>
          <w:szCs w:val="28"/>
        </w:rPr>
        <w:t>]</w:t>
      </w:r>
      <w:r w:rsidRPr="00C6196A">
        <w:rPr>
          <w:rFonts w:ascii="Times New Roman" w:hAnsi="Times New Roman"/>
          <w:sz w:val="28"/>
          <w:szCs w:val="28"/>
        </w:rPr>
        <w:t>.</w:t>
      </w:r>
    </w:p>
    <w:p w:rsidR="0090788B" w:rsidRDefault="0090788B" w:rsidP="009665C8">
      <w:pPr>
        <w:spacing w:after="0" w:line="360" w:lineRule="auto"/>
        <w:jc w:val="both"/>
        <w:rPr>
          <w:sz w:val="28"/>
          <w:szCs w:val="28"/>
        </w:rPr>
      </w:pP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r w:rsidRPr="00B3073A">
        <w:rPr>
          <w:rFonts w:ascii="Times New Roman" w:hAnsi="Times New Roman"/>
          <w:sz w:val="28"/>
          <w:szCs w:val="28"/>
        </w:rPr>
        <w:t>3.3 Совершенствование структуры внешней торговли России</w:t>
      </w:r>
    </w:p>
    <w:p w:rsidR="0090788B" w:rsidRPr="00B3073A" w:rsidRDefault="0090788B" w:rsidP="009665C8">
      <w:pPr>
        <w:spacing w:after="0" w:line="360" w:lineRule="auto"/>
        <w:ind w:firstLine="709"/>
        <w:jc w:val="both"/>
        <w:rPr>
          <w:rFonts w:ascii="Times New Roman" w:hAnsi="Times New Roman"/>
          <w:sz w:val="28"/>
          <w:szCs w:val="28"/>
        </w:rPr>
      </w:pPr>
    </w:p>
    <w:p w:rsidR="0090788B" w:rsidRPr="00B3073A" w:rsidRDefault="0090788B" w:rsidP="009665C8">
      <w:pPr>
        <w:spacing w:after="0" w:line="360" w:lineRule="auto"/>
        <w:ind w:firstLine="709"/>
        <w:jc w:val="both"/>
        <w:rPr>
          <w:rFonts w:ascii="Times New Roman" w:hAnsi="Times New Roman"/>
          <w:sz w:val="28"/>
          <w:szCs w:val="28"/>
        </w:rPr>
      </w:pPr>
      <w:r w:rsidRPr="00B3073A">
        <w:rPr>
          <w:rFonts w:ascii="Times New Roman" w:hAnsi="Times New Roman"/>
          <w:sz w:val="28"/>
          <w:szCs w:val="28"/>
        </w:rPr>
        <w:t>В России, как и во многих странах мир</w:t>
      </w:r>
      <w:r>
        <w:rPr>
          <w:rFonts w:ascii="Times New Roman" w:hAnsi="Times New Roman"/>
          <w:sz w:val="28"/>
          <w:szCs w:val="28"/>
        </w:rPr>
        <w:t>а, за последние годы наблюдался</w:t>
      </w:r>
      <w:r w:rsidRPr="00B3073A">
        <w:rPr>
          <w:rFonts w:ascii="Times New Roman" w:hAnsi="Times New Roman"/>
          <w:sz w:val="28"/>
          <w:szCs w:val="28"/>
        </w:rPr>
        <w:t xml:space="preserve"> стабильный </w:t>
      </w:r>
      <w:r>
        <w:rPr>
          <w:rFonts w:ascii="Times New Roman" w:hAnsi="Times New Roman"/>
          <w:sz w:val="28"/>
          <w:szCs w:val="28"/>
        </w:rPr>
        <w:t>и постоянный рост товарооборота, а в 2009 году произошел спад, обусловленный, судя по всему, влиянием мирового экономического кризиса.</w:t>
      </w:r>
    </w:p>
    <w:p w:rsidR="0090788B" w:rsidRPr="005C6AFB" w:rsidRDefault="0090788B" w:rsidP="009665C8">
      <w:pPr>
        <w:spacing w:after="0" w:line="360" w:lineRule="auto"/>
        <w:rPr>
          <w:rFonts w:ascii="Times New Roman" w:hAnsi="Times New Roman"/>
          <w:sz w:val="28"/>
          <w:szCs w:val="28"/>
        </w:rPr>
      </w:pPr>
      <w:r w:rsidRPr="00B3073A">
        <w:rPr>
          <w:rFonts w:ascii="Times New Roman" w:hAnsi="Times New Roman"/>
          <w:sz w:val="28"/>
          <w:szCs w:val="28"/>
        </w:rPr>
        <w:t xml:space="preserve">     Таблица 3.3.1 – Внешняя торговля Российской Федерации</w:t>
      </w:r>
      <w:r>
        <w:rPr>
          <w:rFonts w:ascii="Times New Roman" w:hAnsi="Times New Roman"/>
          <w:sz w:val="28"/>
          <w:szCs w:val="28"/>
        </w:rPr>
        <w:t xml:space="preserve"> (миллиардов долларов США) </w:t>
      </w:r>
      <w:r w:rsidRPr="005C6AFB">
        <w:rPr>
          <w:rFonts w:ascii="Times New Roman" w:hAnsi="Times New Roman"/>
          <w:sz w:val="28"/>
          <w:szCs w:val="28"/>
        </w:rPr>
        <w:t>[</w:t>
      </w:r>
      <w:r>
        <w:rPr>
          <w:rFonts w:ascii="Times New Roman" w:hAnsi="Times New Roman"/>
          <w:sz w:val="28"/>
          <w:szCs w:val="28"/>
        </w:rPr>
        <w:t>13</w:t>
      </w:r>
      <w:r w:rsidRPr="005C6AFB">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2376"/>
        <w:gridCol w:w="2376"/>
        <w:gridCol w:w="2376"/>
      </w:tblGrid>
      <w:tr w:rsidR="0090788B" w:rsidRPr="002053B3" w:rsidTr="002053B3">
        <w:tc>
          <w:tcPr>
            <w:tcW w:w="2392" w:type="dxa"/>
            <w:vAlign w:val="center"/>
          </w:tcPr>
          <w:p w:rsidR="0090788B" w:rsidRPr="002053B3" w:rsidRDefault="0090788B" w:rsidP="002053B3">
            <w:pPr>
              <w:spacing w:after="0" w:line="240" w:lineRule="auto"/>
              <w:jc w:val="center"/>
              <w:rPr>
                <w:rFonts w:ascii="Times New Roman" w:hAnsi="Times New Roman"/>
                <w:sz w:val="28"/>
                <w:szCs w:val="28"/>
              </w:rPr>
            </w:pPr>
          </w:p>
        </w:tc>
        <w:tc>
          <w:tcPr>
            <w:tcW w:w="2393" w:type="dxa"/>
            <w:vAlign w:val="center"/>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2007</w:t>
            </w:r>
          </w:p>
        </w:tc>
        <w:tc>
          <w:tcPr>
            <w:tcW w:w="2393" w:type="dxa"/>
            <w:vAlign w:val="center"/>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2008</w:t>
            </w:r>
          </w:p>
        </w:tc>
        <w:tc>
          <w:tcPr>
            <w:tcW w:w="2393" w:type="dxa"/>
            <w:vAlign w:val="center"/>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2009</w:t>
            </w:r>
          </w:p>
        </w:tc>
      </w:tr>
      <w:tr w:rsidR="0090788B" w:rsidRPr="002053B3" w:rsidTr="002053B3">
        <w:tc>
          <w:tcPr>
            <w:tcW w:w="2392" w:type="dxa"/>
          </w:tcPr>
          <w:p w:rsidR="0090788B" w:rsidRPr="002053B3" w:rsidRDefault="0090788B" w:rsidP="002053B3">
            <w:pPr>
              <w:spacing w:after="0" w:line="240" w:lineRule="auto"/>
              <w:rPr>
                <w:rFonts w:ascii="Times New Roman" w:hAnsi="Times New Roman"/>
                <w:b/>
                <w:sz w:val="28"/>
                <w:szCs w:val="28"/>
              </w:rPr>
            </w:pPr>
            <w:r w:rsidRPr="002053B3">
              <w:rPr>
                <w:rFonts w:ascii="Times New Roman" w:hAnsi="Times New Roman"/>
                <w:b/>
                <w:sz w:val="28"/>
                <w:szCs w:val="28"/>
              </w:rPr>
              <w:t>Внешнеторговый оборот</w:t>
            </w:r>
          </w:p>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Экспорт</w:t>
            </w:r>
          </w:p>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Импорт</w:t>
            </w:r>
          </w:p>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Сальдо торгового баланса</w:t>
            </w:r>
          </w:p>
          <w:p w:rsidR="0090788B" w:rsidRPr="002053B3" w:rsidRDefault="0090788B" w:rsidP="002053B3">
            <w:pPr>
              <w:spacing w:after="0" w:line="240" w:lineRule="auto"/>
              <w:rPr>
                <w:rFonts w:ascii="Times New Roman" w:hAnsi="Times New Roman"/>
                <w:sz w:val="28"/>
                <w:szCs w:val="28"/>
              </w:rPr>
            </w:pPr>
          </w:p>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в том числе:</w:t>
            </w:r>
          </w:p>
          <w:p w:rsidR="0090788B" w:rsidRPr="002053B3" w:rsidRDefault="0090788B" w:rsidP="002053B3">
            <w:pPr>
              <w:spacing w:after="0" w:line="240" w:lineRule="auto"/>
              <w:rPr>
                <w:rFonts w:ascii="Times New Roman" w:hAnsi="Times New Roman"/>
                <w:i/>
                <w:sz w:val="28"/>
                <w:szCs w:val="28"/>
              </w:rPr>
            </w:pPr>
            <w:r w:rsidRPr="002053B3">
              <w:rPr>
                <w:rFonts w:ascii="Times New Roman" w:hAnsi="Times New Roman"/>
                <w:i/>
                <w:sz w:val="28"/>
                <w:szCs w:val="28"/>
              </w:rPr>
              <w:t>со странами дальнего зарубежья</w:t>
            </w:r>
          </w:p>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экспорт</w:t>
            </w:r>
          </w:p>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импорт</w:t>
            </w:r>
          </w:p>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сальдо торгового баланса</w:t>
            </w:r>
          </w:p>
          <w:p w:rsidR="0090788B" w:rsidRPr="002053B3" w:rsidRDefault="0090788B" w:rsidP="002053B3">
            <w:pPr>
              <w:spacing w:after="0" w:line="240" w:lineRule="auto"/>
              <w:rPr>
                <w:rFonts w:ascii="Times New Roman" w:hAnsi="Times New Roman"/>
                <w:sz w:val="28"/>
                <w:szCs w:val="28"/>
              </w:rPr>
            </w:pPr>
          </w:p>
          <w:p w:rsidR="0090788B" w:rsidRPr="002053B3" w:rsidRDefault="0090788B" w:rsidP="002053B3">
            <w:pPr>
              <w:spacing w:after="0" w:line="240" w:lineRule="auto"/>
              <w:rPr>
                <w:rFonts w:ascii="Times New Roman" w:hAnsi="Times New Roman"/>
                <w:i/>
                <w:sz w:val="28"/>
                <w:szCs w:val="28"/>
              </w:rPr>
            </w:pPr>
            <w:r w:rsidRPr="002053B3">
              <w:rPr>
                <w:rFonts w:ascii="Times New Roman" w:hAnsi="Times New Roman"/>
                <w:i/>
                <w:sz w:val="28"/>
                <w:szCs w:val="28"/>
              </w:rPr>
              <w:t>со странами СНГ</w:t>
            </w:r>
          </w:p>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экспорт</w:t>
            </w:r>
          </w:p>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импорт</w:t>
            </w:r>
          </w:p>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сальдо торгового баланса</w:t>
            </w:r>
          </w:p>
        </w:tc>
        <w:tc>
          <w:tcPr>
            <w:tcW w:w="2393" w:type="dxa"/>
            <w:vAlign w:val="center"/>
          </w:tcPr>
          <w:p w:rsidR="0090788B" w:rsidRPr="002053B3" w:rsidRDefault="0090788B" w:rsidP="002053B3">
            <w:pPr>
              <w:spacing w:after="0" w:line="240" w:lineRule="auto"/>
              <w:jc w:val="center"/>
              <w:rPr>
                <w:rFonts w:ascii="Times New Roman" w:hAnsi="Times New Roman"/>
                <w:b/>
                <w:sz w:val="28"/>
                <w:szCs w:val="28"/>
              </w:rPr>
            </w:pPr>
          </w:p>
          <w:p w:rsidR="0090788B" w:rsidRPr="002053B3" w:rsidRDefault="0090788B" w:rsidP="002053B3">
            <w:pPr>
              <w:spacing w:after="0" w:line="240" w:lineRule="auto"/>
              <w:jc w:val="center"/>
              <w:rPr>
                <w:rFonts w:ascii="Times New Roman" w:hAnsi="Times New Roman"/>
                <w:b/>
                <w:sz w:val="28"/>
                <w:szCs w:val="28"/>
              </w:rPr>
            </w:pPr>
            <w:r w:rsidRPr="002053B3">
              <w:rPr>
                <w:rFonts w:ascii="Times New Roman" w:hAnsi="Times New Roman"/>
                <w:b/>
                <w:sz w:val="28"/>
                <w:szCs w:val="28"/>
              </w:rPr>
              <w:t>577,9</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354,4</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223,5</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130,9</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300,6</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191,7</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108,9</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53,8</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31,8</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22,0</w:t>
            </w:r>
          </w:p>
          <w:p w:rsidR="0090788B" w:rsidRPr="002053B3" w:rsidRDefault="0090788B" w:rsidP="002053B3">
            <w:pPr>
              <w:spacing w:after="0" w:line="240" w:lineRule="auto"/>
              <w:jc w:val="center"/>
              <w:rPr>
                <w:rFonts w:ascii="Times New Roman" w:hAnsi="Times New Roman"/>
                <w:b/>
                <w:sz w:val="28"/>
                <w:szCs w:val="28"/>
              </w:rPr>
            </w:pPr>
          </w:p>
        </w:tc>
        <w:tc>
          <w:tcPr>
            <w:tcW w:w="2393" w:type="dxa"/>
            <w:vAlign w:val="center"/>
          </w:tcPr>
          <w:p w:rsidR="0090788B" w:rsidRPr="002053B3" w:rsidRDefault="0090788B" w:rsidP="002053B3">
            <w:pPr>
              <w:spacing w:after="0" w:line="240" w:lineRule="auto"/>
              <w:jc w:val="center"/>
              <w:rPr>
                <w:rFonts w:ascii="Times New Roman" w:hAnsi="Times New Roman"/>
                <w:b/>
                <w:sz w:val="28"/>
                <w:szCs w:val="28"/>
              </w:rPr>
            </w:pPr>
          </w:p>
          <w:p w:rsidR="0090788B" w:rsidRPr="002053B3" w:rsidRDefault="0090788B" w:rsidP="002053B3">
            <w:pPr>
              <w:spacing w:after="0" w:line="240" w:lineRule="auto"/>
              <w:jc w:val="center"/>
              <w:rPr>
                <w:rFonts w:ascii="Times New Roman" w:hAnsi="Times New Roman"/>
                <w:b/>
                <w:sz w:val="28"/>
                <w:szCs w:val="28"/>
              </w:rPr>
            </w:pPr>
            <w:r w:rsidRPr="002053B3">
              <w:rPr>
                <w:rFonts w:ascii="Times New Roman" w:hAnsi="Times New Roman"/>
                <w:b/>
                <w:sz w:val="28"/>
                <w:szCs w:val="28"/>
              </w:rPr>
              <w:t>763,7</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471,6</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291,9</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179,7</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400,5</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252,9</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147,6</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71,1</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39,0</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32,1</w:t>
            </w:r>
          </w:p>
          <w:p w:rsidR="0090788B" w:rsidRPr="002053B3" w:rsidRDefault="0090788B" w:rsidP="002053B3">
            <w:pPr>
              <w:spacing w:after="0" w:line="240" w:lineRule="auto"/>
              <w:jc w:val="center"/>
              <w:rPr>
                <w:rFonts w:ascii="Times New Roman" w:hAnsi="Times New Roman"/>
                <w:b/>
                <w:sz w:val="28"/>
                <w:szCs w:val="28"/>
              </w:rPr>
            </w:pPr>
          </w:p>
        </w:tc>
        <w:tc>
          <w:tcPr>
            <w:tcW w:w="2393" w:type="dxa"/>
            <w:vAlign w:val="center"/>
          </w:tcPr>
          <w:p w:rsidR="0090788B" w:rsidRPr="002053B3" w:rsidRDefault="0090788B" w:rsidP="002053B3">
            <w:pPr>
              <w:spacing w:after="0" w:line="240" w:lineRule="auto"/>
              <w:jc w:val="center"/>
              <w:rPr>
                <w:rFonts w:ascii="Times New Roman" w:hAnsi="Times New Roman"/>
                <w:b/>
                <w:sz w:val="28"/>
                <w:szCs w:val="28"/>
              </w:rPr>
            </w:pPr>
            <w:r w:rsidRPr="002053B3">
              <w:rPr>
                <w:rFonts w:ascii="Times New Roman" w:hAnsi="Times New Roman"/>
                <w:b/>
                <w:sz w:val="28"/>
                <w:szCs w:val="28"/>
              </w:rPr>
              <w:t>495,8</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304,0</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191,9</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112,1</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256,0</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167,7</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88,3</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48,0</w:t>
            </w: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24,1</w:t>
            </w:r>
          </w:p>
          <w:p w:rsidR="0090788B" w:rsidRPr="002053B3" w:rsidRDefault="0090788B" w:rsidP="002053B3">
            <w:pPr>
              <w:spacing w:after="0" w:line="240" w:lineRule="auto"/>
              <w:jc w:val="center"/>
              <w:rPr>
                <w:rFonts w:ascii="Times New Roman" w:hAnsi="Times New Roman"/>
                <w:sz w:val="28"/>
                <w:szCs w:val="28"/>
              </w:rPr>
            </w:pPr>
          </w:p>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23,9</w:t>
            </w:r>
          </w:p>
        </w:tc>
      </w:tr>
    </w:tbl>
    <w:p w:rsidR="0090788B" w:rsidRDefault="0090788B" w:rsidP="009665C8">
      <w:pPr>
        <w:spacing w:after="0" w:line="360" w:lineRule="auto"/>
        <w:ind w:firstLine="709"/>
        <w:jc w:val="both"/>
        <w:rPr>
          <w:rFonts w:ascii="Times New Roman" w:hAnsi="Times New Roman"/>
          <w:sz w:val="28"/>
          <w:szCs w:val="28"/>
        </w:rPr>
      </w:pPr>
      <w:r w:rsidRPr="002C1DEE">
        <w:rPr>
          <w:rFonts w:ascii="Times New Roman" w:hAnsi="Times New Roman"/>
          <w:sz w:val="28"/>
          <w:szCs w:val="28"/>
        </w:rPr>
        <w:t xml:space="preserve">Данные таблицы 3.3.1 подтверждают, что внешнеторговый товарооборот России с </w:t>
      </w:r>
      <w:r>
        <w:rPr>
          <w:rFonts w:ascii="Times New Roman" w:hAnsi="Times New Roman"/>
          <w:sz w:val="28"/>
          <w:szCs w:val="28"/>
        </w:rPr>
        <w:t xml:space="preserve">2007 по 2008 год увеличился на 32,2%. А 2009 году он уменьшился на 31,7% по отношению к 2008, что опять же свидетельствует о влиянии мирового кризиса. </w:t>
      </w:r>
      <w:r w:rsidRPr="002C1DEE">
        <w:rPr>
          <w:rFonts w:ascii="Times New Roman" w:hAnsi="Times New Roman"/>
          <w:sz w:val="28"/>
          <w:szCs w:val="28"/>
        </w:rPr>
        <w:t>Наибольшая доля экспорта и импорта приходится на страны дальнего зарубежья - 8</w:t>
      </w:r>
      <w:r>
        <w:rPr>
          <w:rFonts w:ascii="Times New Roman" w:hAnsi="Times New Roman"/>
          <w:sz w:val="28"/>
          <w:szCs w:val="28"/>
        </w:rPr>
        <w:t>3</w:t>
      </w:r>
      <w:r w:rsidRPr="002C1DEE">
        <w:rPr>
          <w:rFonts w:ascii="Times New Roman" w:hAnsi="Times New Roman"/>
          <w:sz w:val="28"/>
          <w:szCs w:val="28"/>
        </w:rPr>
        <w:t>%, остальная часть внешней торговли - на страны СНГ. Экспорт превышает импорт, о чем свидетельствует положительное сальдо торгового баланса.</w:t>
      </w:r>
    </w:p>
    <w:p w:rsidR="0090788B" w:rsidRDefault="0090788B" w:rsidP="009665C8">
      <w:pPr>
        <w:spacing w:after="0" w:line="360" w:lineRule="auto"/>
        <w:ind w:firstLine="709"/>
        <w:jc w:val="both"/>
        <w:rPr>
          <w:rFonts w:ascii="Times New Roman" w:hAnsi="Times New Roman"/>
          <w:sz w:val="28"/>
          <w:szCs w:val="28"/>
        </w:rPr>
      </w:pPr>
      <w:r w:rsidRPr="00414DAD">
        <w:rPr>
          <w:rFonts w:ascii="Times New Roman" w:hAnsi="Times New Roman"/>
          <w:sz w:val="28"/>
          <w:szCs w:val="28"/>
        </w:rPr>
        <w:t>Товарная структура внешней торговли России за последние 50-70 лет претерпела существенные изменения. Если в первой половине XX столетия (</w:t>
      </w:r>
      <w:smartTag w:uri="urn:schemas-microsoft-com:office:smarttags" w:element="metricconverter">
        <w:smartTagPr>
          <w:attr w:name="ProductID" w:val="1937 г"/>
        </w:smartTagPr>
        <w:r w:rsidRPr="00414DAD">
          <w:rPr>
            <w:rFonts w:ascii="Times New Roman" w:hAnsi="Times New Roman"/>
            <w:sz w:val="28"/>
            <w:szCs w:val="28"/>
          </w:rPr>
          <w:t>1937 г</w:t>
        </w:r>
      </w:smartTag>
      <w:r w:rsidRPr="00414DAD">
        <w:rPr>
          <w:rFonts w:ascii="Times New Roman" w:hAnsi="Times New Roman"/>
          <w:sz w:val="28"/>
          <w:szCs w:val="28"/>
        </w:rPr>
        <w:t xml:space="preserve">.) около 2/3 мирового товарооборота приходилось на продовольствие, сырье и топливо, то в </w:t>
      </w:r>
      <w:smartTag w:uri="urn:schemas-microsoft-com:office:smarttags" w:element="metricconverter">
        <w:smartTagPr>
          <w:attr w:name="ProductID" w:val="2003 г"/>
        </w:smartTagPr>
        <w:r w:rsidRPr="00414DAD">
          <w:rPr>
            <w:rFonts w:ascii="Times New Roman" w:hAnsi="Times New Roman"/>
            <w:sz w:val="28"/>
            <w:szCs w:val="28"/>
          </w:rPr>
          <w:t>2003 г</w:t>
        </w:r>
      </w:smartTag>
      <w:r w:rsidRPr="00414DAD">
        <w:rPr>
          <w:rFonts w:ascii="Times New Roman" w:hAnsi="Times New Roman"/>
          <w:sz w:val="28"/>
          <w:szCs w:val="28"/>
        </w:rPr>
        <w:t>. - всего 22% товарооборота, а доля обрабатывающей промышленности соответственно выросла до 78%, при этом доля машин и оборудования - с 11 до 42%.</w:t>
      </w:r>
    </w:p>
    <w:p w:rsidR="0090788B" w:rsidRDefault="0090788B" w:rsidP="009665C8">
      <w:pPr>
        <w:spacing w:after="0" w:line="360" w:lineRule="auto"/>
        <w:ind w:firstLine="709"/>
        <w:jc w:val="both"/>
        <w:rPr>
          <w:rFonts w:ascii="Times New Roman" w:hAnsi="Times New Roman"/>
          <w:sz w:val="28"/>
          <w:szCs w:val="28"/>
        </w:rPr>
      </w:pPr>
      <w:r w:rsidRPr="00414DAD">
        <w:rPr>
          <w:rFonts w:ascii="Times New Roman" w:hAnsi="Times New Roman"/>
          <w:sz w:val="28"/>
          <w:szCs w:val="28"/>
        </w:rPr>
        <w:t>Современная товарная структура экспорта и импорта Рос</w:t>
      </w:r>
      <w:r>
        <w:rPr>
          <w:rFonts w:ascii="Times New Roman" w:hAnsi="Times New Roman"/>
          <w:sz w:val="28"/>
          <w:szCs w:val="28"/>
        </w:rPr>
        <w:t>сии представлена в таблицах</w:t>
      </w:r>
      <w:r w:rsidRPr="00414DAD">
        <w:rPr>
          <w:rFonts w:ascii="Times New Roman" w:hAnsi="Times New Roman"/>
          <w:sz w:val="28"/>
          <w:szCs w:val="28"/>
        </w:rPr>
        <w:t xml:space="preserve"> 3.3.2</w:t>
      </w:r>
      <w:r>
        <w:rPr>
          <w:rFonts w:ascii="Times New Roman" w:hAnsi="Times New Roman"/>
          <w:sz w:val="28"/>
          <w:szCs w:val="28"/>
        </w:rPr>
        <w:t xml:space="preserve"> и 3.3.3.</w:t>
      </w:r>
    </w:p>
    <w:p w:rsidR="0090788B" w:rsidRPr="005C6AFB"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Таблица 3.3.2 – Товарная структура экспорта Российской Федерации (м</w:t>
      </w:r>
      <w:r w:rsidRPr="00F730F6">
        <w:rPr>
          <w:rFonts w:ascii="Times New Roman" w:hAnsi="Times New Roman"/>
          <w:sz w:val="28"/>
          <w:szCs w:val="28"/>
        </w:rPr>
        <w:t>иллиардов долларов США</w:t>
      </w:r>
      <w:r>
        <w:rPr>
          <w:rFonts w:ascii="Times New Roman" w:hAnsi="Times New Roman"/>
          <w:sz w:val="28"/>
          <w:szCs w:val="28"/>
        </w:rPr>
        <w:t xml:space="preserve">) </w:t>
      </w:r>
      <w:r w:rsidRPr="005C6AFB">
        <w:rPr>
          <w:rFonts w:ascii="Times New Roman" w:hAnsi="Times New Roman"/>
          <w:sz w:val="28"/>
          <w:szCs w:val="28"/>
        </w:rPr>
        <w:t>[</w:t>
      </w:r>
      <w:r>
        <w:rPr>
          <w:rFonts w:ascii="Times New Roman" w:hAnsi="Times New Roman"/>
          <w:sz w:val="28"/>
          <w:szCs w:val="28"/>
        </w:rPr>
        <w:t>13</w:t>
      </w:r>
      <w:r w:rsidRPr="005C6AFB">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7"/>
        <w:gridCol w:w="2240"/>
        <w:gridCol w:w="2242"/>
        <w:gridCol w:w="2242"/>
      </w:tblGrid>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8"/>
                <w:szCs w:val="28"/>
              </w:rPr>
            </w:pPr>
          </w:p>
        </w:tc>
        <w:tc>
          <w:tcPr>
            <w:tcW w:w="2327" w:type="dxa"/>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2007</w:t>
            </w:r>
          </w:p>
        </w:tc>
        <w:tc>
          <w:tcPr>
            <w:tcW w:w="2329" w:type="dxa"/>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2008</w:t>
            </w:r>
          </w:p>
        </w:tc>
        <w:tc>
          <w:tcPr>
            <w:tcW w:w="2329" w:type="dxa"/>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2009</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Экспорт - всего</w:t>
            </w:r>
          </w:p>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 xml:space="preserve"> - в том числе:</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354,4</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471,6</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304,0</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продовольственные товары и сельскохозяйственное сырье (кроме текстильного)</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9,1</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9,3</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10,0</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минеральные продукты</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228</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326</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203</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продукция химической промышленности, каучук</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20,8</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30,2</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18,7</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кожевенное сырье, пушнина и изделия из них</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0,3</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0,4</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0,2</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древесина и целлюлозно-бумажные изделия</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12,3</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11,6</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8,4</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текстиль, текстильные изделия и обувь</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1,0</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0,9</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0,7</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металлы, драгоценные камни и изделия из них</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56,0</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61,8</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38,7</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машины, оборудование и транспортные средства</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19,7</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22,8</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17,9</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прочие</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7,2</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8,6</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8"/>
              </w:rPr>
            </w:pPr>
            <w:r w:rsidRPr="002053B3">
              <w:rPr>
                <w:rFonts w:ascii="Times New Roman" w:hAnsi="Times New Roman"/>
                <w:sz w:val="24"/>
                <w:szCs w:val="28"/>
              </w:rPr>
              <w:t>6,4</w:t>
            </w:r>
          </w:p>
        </w:tc>
      </w:tr>
    </w:tbl>
    <w:p w:rsidR="0090788B" w:rsidRPr="005C6AFB"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Таблица 3.3.3 – Товарная структура импорта Российской Федерации (м</w:t>
      </w:r>
      <w:r w:rsidRPr="00F730F6">
        <w:rPr>
          <w:rFonts w:ascii="Times New Roman" w:hAnsi="Times New Roman"/>
          <w:sz w:val="28"/>
          <w:szCs w:val="28"/>
        </w:rPr>
        <w:t>иллиардов долларов США</w:t>
      </w:r>
      <w:r>
        <w:rPr>
          <w:rFonts w:ascii="Times New Roman" w:hAnsi="Times New Roman"/>
          <w:sz w:val="28"/>
          <w:szCs w:val="28"/>
        </w:rPr>
        <w:t xml:space="preserve">) </w:t>
      </w:r>
      <w:r w:rsidRPr="005C6AFB">
        <w:rPr>
          <w:rFonts w:ascii="Times New Roman" w:hAnsi="Times New Roman"/>
          <w:sz w:val="28"/>
          <w:szCs w:val="28"/>
        </w:rPr>
        <w:t>[</w:t>
      </w:r>
      <w:r>
        <w:rPr>
          <w:rFonts w:ascii="Times New Roman" w:hAnsi="Times New Roman"/>
          <w:sz w:val="28"/>
          <w:szCs w:val="28"/>
        </w:rPr>
        <w:t>13</w:t>
      </w:r>
      <w:r w:rsidRPr="005C6AFB">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7"/>
        <w:gridCol w:w="2240"/>
        <w:gridCol w:w="2242"/>
        <w:gridCol w:w="2242"/>
      </w:tblGrid>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8"/>
                <w:szCs w:val="28"/>
              </w:rPr>
            </w:pPr>
          </w:p>
        </w:tc>
        <w:tc>
          <w:tcPr>
            <w:tcW w:w="2327" w:type="dxa"/>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2007</w:t>
            </w:r>
          </w:p>
        </w:tc>
        <w:tc>
          <w:tcPr>
            <w:tcW w:w="2329" w:type="dxa"/>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2008</w:t>
            </w:r>
          </w:p>
        </w:tc>
        <w:tc>
          <w:tcPr>
            <w:tcW w:w="2329" w:type="dxa"/>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2009</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Импорт - всего</w:t>
            </w:r>
          </w:p>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 xml:space="preserve"> - в том числе:</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223,5</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291,9</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191,9</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продовольственные товары и сельскохозяйственное сырье (кроме текстильного)</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27,6</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35,2</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30,1</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минеральные продукты</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4,7</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8,3</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4,1</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продукция химической промышленности, каучук</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27,5</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35,2</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27,9</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кожевенное сырье, пушнина и изделия из них</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0,7</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1,0</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0,8</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древесина и целлюлозно-бумажные изделия</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5,3</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6,5</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5,1</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текстиль, текстильные изделия и обувь</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8,6</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11,7</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9,6</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металлы, драгоценные камни и изделия из них</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16,4</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19,3</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11,3</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машины, оборудование и транспортные средства</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102</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141</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72,6</w:t>
            </w:r>
          </w:p>
        </w:tc>
      </w:tr>
      <w:tr w:rsidR="0090788B" w:rsidRPr="002053B3" w:rsidTr="002053B3">
        <w:tc>
          <w:tcPr>
            <w:tcW w:w="2869" w:type="dxa"/>
          </w:tcPr>
          <w:p w:rsidR="0090788B" w:rsidRPr="002053B3" w:rsidRDefault="0090788B" w:rsidP="002053B3">
            <w:pPr>
              <w:spacing w:after="0" w:line="240" w:lineRule="auto"/>
              <w:jc w:val="both"/>
              <w:rPr>
                <w:rFonts w:ascii="Times New Roman" w:hAnsi="Times New Roman"/>
                <w:sz w:val="24"/>
                <w:szCs w:val="28"/>
              </w:rPr>
            </w:pPr>
            <w:r w:rsidRPr="002053B3">
              <w:rPr>
                <w:rFonts w:ascii="Times New Roman" w:hAnsi="Times New Roman"/>
                <w:sz w:val="24"/>
                <w:szCs w:val="28"/>
              </w:rPr>
              <w:t>прочие</w:t>
            </w:r>
          </w:p>
        </w:tc>
        <w:tc>
          <w:tcPr>
            <w:tcW w:w="2327"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30,7</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33,7</w:t>
            </w:r>
          </w:p>
        </w:tc>
        <w:tc>
          <w:tcPr>
            <w:tcW w:w="2329" w:type="dxa"/>
            <w:vAlign w:val="center"/>
          </w:tcPr>
          <w:p w:rsidR="0090788B" w:rsidRPr="002053B3" w:rsidRDefault="0090788B" w:rsidP="002053B3">
            <w:pPr>
              <w:spacing w:after="0" w:line="240" w:lineRule="auto"/>
              <w:jc w:val="center"/>
              <w:rPr>
                <w:rFonts w:ascii="Times New Roman" w:hAnsi="Times New Roman"/>
                <w:sz w:val="24"/>
                <w:szCs w:val="24"/>
              </w:rPr>
            </w:pPr>
            <w:r w:rsidRPr="002053B3">
              <w:rPr>
                <w:rFonts w:ascii="Times New Roman" w:hAnsi="Times New Roman"/>
                <w:sz w:val="24"/>
                <w:szCs w:val="24"/>
              </w:rPr>
              <w:t>30,4</w:t>
            </w:r>
          </w:p>
        </w:tc>
      </w:tr>
    </w:tbl>
    <w:p w:rsidR="0090788B" w:rsidRDefault="0090788B" w:rsidP="009665C8">
      <w:pPr>
        <w:spacing w:after="0" w:line="360" w:lineRule="auto"/>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r w:rsidRPr="00065F74">
        <w:rPr>
          <w:rFonts w:ascii="Times New Roman" w:hAnsi="Times New Roman"/>
          <w:sz w:val="28"/>
          <w:szCs w:val="28"/>
        </w:rPr>
        <w:t xml:space="preserve">Анализируя данные таблицы 3.3.2, можно сделать вывод, что в экспорте России прежде всего обращает на себя внимание ярко выраженная сырьевая направленность. На долю минеральных продуктов, таких, как нефть, газ, каменный уголь и других минералов приходится </w:t>
      </w:r>
      <w:r>
        <w:rPr>
          <w:rFonts w:ascii="Times New Roman" w:hAnsi="Times New Roman"/>
          <w:sz w:val="28"/>
          <w:szCs w:val="28"/>
        </w:rPr>
        <w:t>в 2009 году 67%</w:t>
      </w:r>
      <w:r w:rsidRPr="00065F74">
        <w:rPr>
          <w:rFonts w:ascii="Times New Roman" w:hAnsi="Times New Roman"/>
          <w:sz w:val="28"/>
          <w:szCs w:val="28"/>
        </w:rPr>
        <w:t xml:space="preserve"> российского экспорта</w:t>
      </w:r>
      <w:r>
        <w:rPr>
          <w:rFonts w:ascii="Times New Roman" w:hAnsi="Times New Roman"/>
          <w:sz w:val="28"/>
          <w:szCs w:val="28"/>
        </w:rPr>
        <w:t>.</w:t>
      </w:r>
      <w:r w:rsidRPr="00065F74">
        <w:rPr>
          <w:rFonts w:ascii="Times New Roman" w:hAnsi="Times New Roman"/>
          <w:sz w:val="28"/>
          <w:szCs w:val="28"/>
        </w:rPr>
        <w:t xml:space="preserve"> На втором месте в структуре экспорта России находятся металлы, драгоценные камни и изд</w:t>
      </w:r>
      <w:r>
        <w:rPr>
          <w:rFonts w:ascii="Times New Roman" w:hAnsi="Times New Roman"/>
          <w:sz w:val="28"/>
          <w:szCs w:val="28"/>
        </w:rPr>
        <w:t>елия из них, доля которых в 2009</w:t>
      </w:r>
      <w:r w:rsidRPr="00065F74">
        <w:rPr>
          <w:rFonts w:ascii="Times New Roman" w:hAnsi="Times New Roman"/>
          <w:sz w:val="28"/>
          <w:szCs w:val="28"/>
        </w:rPr>
        <w:t xml:space="preserve"> году уменьшилась на </w:t>
      </w:r>
      <w:r>
        <w:rPr>
          <w:rFonts w:ascii="Times New Roman" w:hAnsi="Times New Roman"/>
          <w:sz w:val="28"/>
          <w:szCs w:val="28"/>
        </w:rPr>
        <w:t>37</w:t>
      </w:r>
      <w:r w:rsidRPr="00065F74">
        <w:rPr>
          <w:rFonts w:ascii="Times New Roman" w:hAnsi="Times New Roman"/>
          <w:sz w:val="28"/>
          <w:szCs w:val="28"/>
        </w:rPr>
        <w:t>%. Следует также отметить тенденцию к увеличению доли продукции химической промышленности, а также машин, оборудования и транспортных средств, хотя их доля в структуре экспорта РФ по</w:t>
      </w:r>
      <w:r>
        <w:rPr>
          <w:rFonts w:ascii="Times New Roman" w:hAnsi="Times New Roman"/>
          <w:sz w:val="28"/>
          <w:szCs w:val="28"/>
        </w:rPr>
        <w:t>-</w:t>
      </w:r>
      <w:r w:rsidRPr="00065F74">
        <w:rPr>
          <w:rFonts w:ascii="Times New Roman" w:hAnsi="Times New Roman"/>
          <w:sz w:val="28"/>
          <w:szCs w:val="28"/>
        </w:rPr>
        <w:t>прежнему мала.</w:t>
      </w:r>
    </w:p>
    <w:p w:rsidR="0090788B" w:rsidRDefault="0090788B" w:rsidP="009665C8">
      <w:pPr>
        <w:spacing w:after="0" w:line="360" w:lineRule="auto"/>
        <w:ind w:firstLine="709"/>
        <w:jc w:val="both"/>
        <w:rPr>
          <w:rFonts w:ascii="Times New Roman" w:hAnsi="Times New Roman"/>
          <w:sz w:val="28"/>
          <w:szCs w:val="28"/>
        </w:rPr>
      </w:pPr>
      <w:r w:rsidRPr="00065F74">
        <w:rPr>
          <w:rFonts w:ascii="Times New Roman" w:hAnsi="Times New Roman"/>
          <w:sz w:val="28"/>
          <w:szCs w:val="28"/>
        </w:rPr>
        <w:t>В наибольшем объеме в Россию импортируются машины, оборудование и транспортные средства. На их долю в 200</w:t>
      </w:r>
      <w:r>
        <w:rPr>
          <w:rFonts w:ascii="Times New Roman" w:hAnsi="Times New Roman"/>
          <w:sz w:val="28"/>
          <w:szCs w:val="28"/>
        </w:rPr>
        <w:t>9</w:t>
      </w:r>
      <w:r w:rsidRPr="00065F74">
        <w:rPr>
          <w:rFonts w:ascii="Times New Roman" w:hAnsi="Times New Roman"/>
          <w:sz w:val="28"/>
          <w:szCs w:val="28"/>
        </w:rPr>
        <w:t xml:space="preserve"> году пришлось </w:t>
      </w:r>
      <w:r>
        <w:rPr>
          <w:rFonts w:ascii="Times New Roman" w:hAnsi="Times New Roman"/>
          <w:sz w:val="28"/>
          <w:szCs w:val="28"/>
        </w:rPr>
        <w:t>38</w:t>
      </w:r>
      <w:r w:rsidRPr="00065F74">
        <w:rPr>
          <w:rFonts w:ascii="Times New Roman" w:hAnsi="Times New Roman"/>
          <w:sz w:val="28"/>
          <w:szCs w:val="28"/>
        </w:rPr>
        <w:t xml:space="preserve">% импорта. </w:t>
      </w:r>
      <w:r>
        <w:rPr>
          <w:rFonts w:ascii="Times New Roman" w:hAnsi="Times New Roman"/>
          <w:sz w:val="28"/>
          <w:szCs w:val="28"/>
        </w:rPr>
        <w:t>На втором месте в товарной структуре экспорта России находятся продовольственные товары и продукция химической промышленности.</w:t>
      </w:r>
    </w:p>
    <w:p w:rsidR="0090788B" w:rsidRPr="005A6D30" w:rsidRDefault="0090788B" w:rsidP="009665C8">
      <w:pPr>
        <w:spacing w:after="0" w:line="360" w:lineRule="auto"/>
        <w:ind w:firstLine="709"/>
        <w:jc w:val="both"/>
        <w:rPr>
          <w:rFonts w:ascii="Times New Roman" w:hAnsi="Times New Roman"/>
          <w:sz w:val="28"/>
          <w:szCs w:val="28"/>
        </w:rPr>
      </w:pPr>
      <w:r w:rsidRPr="005A6D30">
        <w:rPr>
          <w:rFonts w:ascii="Times New Roman" w:hAnsi="Times New Roman"/>
          <w:sz w:val="28"/>
          <w:szCs w:val="28"/>
        </w:rPr>
        <w:t>За годы экономических реформ произошли кардинальные сдвиги в географическом распределении внешней торговли России. Если до распада СССР основные внешнеторговые потоки направлялись в другие социалистические страны и преимущественно в страны – члены СЭВ, то в настоящее время они устремлены в промышленно развитые страны.</w:t>
      </w:r>
    </w:p>
    <w:p w:rsidR="0090788B" w:rsidRPr="005A6D30"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Рассмотреть географическую структуру России наиболее подробно можно по </w:t>
      </w:r>
      <w:r w:rsidRPr="005A6D30">
        <w:rPr>
          <w:rFonts w:ascii="Times New Roman" w:hAnsi="Times New Roman"/>
          <w:sz w:val="28"/>
          <w:szCs w:val="28"/>
        </w:rPr>
        <w:t>данным приложения В</w:t>
      </w:r>
      <w:r>
        <w:rPr>
          <w:rFonts w:ascii="Times New Roman" w:hAnsi="Times New Roman"/>
          <w:sz w:val="28"/>
          <w:szCs w:val="28"/>
        </w:rPr>
        <w:t xml:space="preserve"> </w:t>
      </w:r>
      <w:r w:rsidRPr="005C6AFB">
        <w:rPr>
          <w:rFonts w:ascii="Times New Roman" w:hAnsi="Times New Roman"/>
          <w:sz w:val="28"/>
          <w:szCs w:val="28"/>
        </w:rPr>
        <w:t>[</w:t>
      </w:r>
      <w:r>
        <w:rPr>
          <w:rFonts w:ascii="Times New Roman" w:hAnsi="Times New Roman"/>
          <w:sz w:val="28"/>
          <w:szCs w:val="28"/>
        </w:rPr>
        <w:t>13</w:t>
      </w:r>
      <w:r w:rsidRPr="005C6AFB">
        <w:rPr>
          <w:rFonts w:ascii="Times New Roman" w:hAnsi="Times New Roman"/>
          <w:sz w:val="28"/>
          <w:szCs w:val="28"/>
        </w:rPr>
        <w:t>]</w:t>
      </w:r>
      <w:r w:rsidRPr="005A6D30">
        <w:rPr>
          <w:rFonts w:ascii="Times New Roman" w:hAnsi="Times New Roman"/>
          <w:sz w:val="28"/>
          <w:szCs w:val="28"/>
        </w:rPr>
        <w:t xml:space="preserve">. </w:t>
      </w:r>
    </w:p>
    <w:p w:rsidR="0090788B" w:rsidRDefault="0090788B" w:rsidP="009665C8">
      <w:pPr>
        <w:spacing w:after="0" w:line="360" w:lineRule="auto"/>
        <w:ind w:firstLine="709"/>
        <w:jc w:val="both"/>
        <w:rPr>
          <w:rFonts w:ascii="Times New Roman" w:hAnsi="Times New Roman"/>
          <w:sz w:val="28"/>
          <w:szCs w:val="28"/>
        </w:rPr>
      </w:pPr>
      <w:r w:rsidRPr="005A6D30">
        <w:rPr>
          <w:rFonts w:ascii="Times New Roman" w:hAnsi="Times New Roman"/>
          <w:sz w:val="28"/>
          <w:szCs w:val="28"/>
        </w:rPr>
        <w:t>В 2009 году в общем объеме экспорта России больше всего приходилось на долю Нидерландов - 12%, Италии – 8,3% и Германии – 6,2%.</w:t>
      </w:r>
    </w:p>
    <w:p w:rsidR="0090788B" w:rsidRDefault="0090788B" w:rsidP="009665C8">
      <w:pPr>
        <w:spacing w:after="0" w:line="360" w:lineRule="auto"/>
        <w:ind w:firstLine="709"/>
        <w:jc w:val="both"/>
        <w:rPr>
          <w:rFonts w:ascii="Times New Roman" w:hAnsi="Times New Roman"/>
          <w:sz w:val="28"/>
          <w:szCs w:val="28"/>
        </w:rPr>
      </w:pPr>
      <w:r w:rsidRPr="005A6D30">
        <w:rPr>
          <w:rFonts w:ascii="Times New Roman" w:hAnsi="Times New Roman"/>
          <w:sz w:val="28"/>
          <w:szCs w:val="28"/>
        </w:rPr>
        <w:t xml:space="preserve">В </w:t>
      </w:r>
      <w:r>
        <w:rPr>
          <w:rFonts w:ascii="Times New Roman" w:hAnsi="Times New Roman"/>
          <w:sz w:val="28"/>
          <w:szCs w:val="28"/>
        </w:rPr>
        <w:t xml:space="preserve">структуре </w:t>
      </w:r>
      <w:r w:rsidRPr="005A6D30">
        <w:rPr>
          <w:rFonts w:ascii="Times New Roman" w:hAnsi="Times New Roman"/>
          <w:sz w:val="28"/>
          <w:szCs w:val="28"/>
        </w:rPr>
        <w:t>импорте</w:t>
      </w:r>
      <w:r>
        <w:rPr>
          <w:rFonts w:ascii="Times New Roman" w:hAnsi="Times New Roman"/>
          <w:sz w:val="28"/>
          <w:szCs w:val="28"/>
        </w:rPr>
        <w:t xml:space="preserve"> (приложение Г)</w:t>
      </w:r>
      <w:r w:rsidRPr="005A6D30">
        <w:rPr>
          <w:rFonts w:ascii="Times New Roman" w:hAnsi="Times New Roman"/>
          <w:sz w:val="28"/>
          <w:szCs w:val="28"/>
        </w:rPr>
        <w:t xml:space="preserve"> преобладают поставки из Китая – 13,7%, Германии – 12,7%, США – 5,5%.</w:t>
      </w:r>
    </w:p>
    <w:p w:rsidR="0090788B" w:rsidRDefault="0090788B" w:rsidP="009665C8">
      <w:pPr>
        <w:spacing w:after="0" w:line="360" w:lineRule="auto"/>
        <w:ind w:firstLine="709"/>
        <w:jc w:val="both"/>
        <w:rPr>
          <w:rFonts w:ascii="Times New Roman" w:hAnsi="Times New Roman"/>
          <w:color w:val="000000"/>
          <w:sz w:val="28"/>
          <w:szCs w:val="28"/>
        </w:rPr>
      </w:pPr>
      <w:r w:rsidRPr="005A6D30">
        <w:rPr>
          <w:rFonts w:ascii="Times New Roman" w:hAnsi="Times New Roman"/>
          <w:color w:val="000000"/>
          <w:sz w:val="28"/>
          <w:szCs w:val="28"/>
        </w:rPr>
        <w:t xml:space="preserve">В последние годы в стране </w:t>
      </w:r>
      <w:r w:rsidRPr="005A6D30">
        <w:rPr>
          <w:rFonts w:ascii="Times New Roman" w:hAnsi="Times New Roman"/>
          <w:bCs/>
          <w:iCs/>
          <w:color w:val="000000"/>
          <w:sz w:val="28"/>
          <w:szCs w:val="28"/>
        </w:rPr>
        <w:t xml:space="preserve">проделана большая работа по формированию нормативно - правовой и развитию договорной базы торгово - экономических отношений Российской Федерации с зарубежными партнерами, </w:t>
      </w:r>
      <w:r w:rsidRPr="005A6D30">
        <w:rPr>
          <w:rFonts w:ascii="Times New Roman" w:hAnsi="Times New Roman"/>
          <w:color w:val="000000"/>
          <w:sz w:val="28"/>
          <w:szCs w:val="28"/>
        </w:rPr>
        <w:t>а также по развитию и углублению сотрудничества с международными экономическими организациями, союзами и интеграционными группировками.</w:t>
      </w:r>
    </w:p>
    <w:p w:rsidR="0090788B"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С</w:t>
      </w:r>
      <w:r w:rsidRPr="00D238F5">
        <w:rPr>
          <w:rFonts w:ascii="Times New Roman" w:hAnsi="Times New Roman"/>
          <w:sz w:val="28"/>
          <w:szCs w:val="28"/>
        </w:rPr>
        <w:t xml:space="preserve">роки вступления нашей страны в ВТО за последние годы передвигались неоднократно. И в своих высказываниях российские чиновники даже стали избегать прогнозов на этот счет. </w:t>
      </w:r>
      <w:r>
        <w:rPr>
          <w:rFonts w:ascii="Times New Roman" w:hAnsi="Times New Roman"/>
          <w:sz w:val="28"/>
          <w:szCs w:val="28"/>
        </w:rPr>
        <w:t>Многие эксперты</w:t>
      </w:r>
      <w:r w:rsidRPr="00D238F5">
        <w:rPr>
          <w:rFonts w:ascii="Times New Roman" w:hAnsi="Times New Roman"/>
          <w:sz w:val="28"/>
          <w:szCs w:val="28"/>
        </w:rPr>
        <w:t xml:space="preserve"> утверждает, что уже в начале 2011 года будет готов ключевой документ для вступления нашей страны во "всемирный торговый клуб". При этом шансы на вступление в ВТО в следующем году велики как никогда. В основном это произошло благодаря тому, что был достигнут огромный прогресс на переговорах с США</w:t>
      </w:r>
      <w:r>
        <w:rPr>
          <w:rFonts w:ascii="Times New Roman" w:hAnsi="Times New Roman"/>
          <w:sz w:val="28"/>
          <w:szCs w:val="28"/>
        </w:rPr>
        <w:t xml:space="preserve"> </w:t>
      </w:r>
      <w:r w:rsidRPr="005C6AFB">
        <w:rPr>
          <w:rFonts w:ascii="Times New Roman" w:hAnsi="Times New Roman"/>
          <w:sz w:val="28"/>
          <w:szCs w:val="28"/>
        </w:rPr>
        <w:t>[</w:t>
      </w:r>
      <w:r>
        <w:rPr>
          <w:rFonts w:ascii="Times New Roman" w:hAnsi="Times New Roman"/>
          <w:sz w:val="28"/>
          <w:szCs w:val="28"/>
        </w:rPr>
        <w:t>4</w:t>
      </w:r>
      <w:r w:rsidRPr="005C6AFB">
        <w:rPr>
          <w:rFonts w:ascii="Times New Roman" w:hAnsi="Times New Roman"/>
          <w:sz w:val="28"/>
          <w:szCs w:val="28"/>
        </w:rPr>
        <w:t>]</w:t>
      </w:r>
      <w:r w:rsidRPr="00D238F5">
        <w:rPr>
          <w:rFonts w:ascii="Times New Roman" w:hAnsi="Times New Roman"/>
          <w:sz w:val="28"/>
          <w:szCs w:val="28"/>
        </w:rPr>
        <w:t>.</w:t>
      </w: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r>
        <w:rPr>
          <w:rFonts w:ascii="Times New Roman" w:hAnsi="Times New Roman"/>
          <w:sz w:val="28"/>
          <w:szCs w:val="28"/>
        </w:rPr>
        <w:t>ЗАКЛЮЧЕНИЕ</w:t>
      </w:r>
    </w:p>
    <w:p w:rsidR="0090788B" w:rsidRDefault="0090788B" w:rsidP="009665C8">
      <w:pPr>
        <w:spacing w:after="0" w:line="360" w:lineRule="auto"/>
        <w:jc w:val="both"/>
        <w:rPr>
          <w:rFonts w:ascii="Times New Roman" w:hAnsi="Times New Roman"/>
          <w:sz w:val="28"/>
          <w:szCs w:val="28"/>
        </w:rPr>
      </w:pPr>
    </w:p>
    <w:p w:rsidR="0090788B" w:rsidRDefault="0090788B" w:rsidP="009665C8">
      <w:pPr>
        <w:spacing w:after="0" w:line="360" w:lineRule="auto"/>
        <w:ind w:firstLine="709"/>
        <w:jc w:val="both"/>
        <w:rPr>
          <w:rFonts w:ascii="Times New Roman" w:hAnsi="Times New Roman"/>
          <w:sz w:val="28"/>
          <w:szCs w:val="28"/>
        </w:rPr>
      </w:pPr>
      <w:r w:rsidRPr="00D238F5">
        <w:rPr>
          <w:rFonts w:ascii="Times New Roman" w:hAnsi="Times New Roman"/>
          <w:sz w:val="28"/>
          <w:szCs w:val="28"/>
        </w:rPr>
        <w:t>Традиционной и наиболее развитой формой международных экономических отношений является внешняя торговля. На долю торговли приходится около 80 процентов всего нынешнего объема международных экономических отношений. Ещё ни одной стране мира не удалось создать экономику, без участия в международной торговле. В современных условиях активное участие страны в мировой торговле связано со значительными преимуществами: оно позволяет более эффективно использовать имеющиеся в стране ресурсы, приобщиться к мировым достижениям науки и техники, в более сжатые сроки осуществить структурную перестройку своей экономики, а также более полно и разнообразно удовлетворять потребности населения.</w:t>
      </w:r>
    </w:p>
    <w:p w:rsidR="0090788B" w:rsidRDefault="0090788B" w:rsidP="009665C8">
      <w:pPr>
        <w:spacing w:after="0" w:line="360" w:lineRule="auto"/>
        <w:ind w:firstLine="709"/>
        <w:jc w:val="both"/>
        <w:rPr>
          <w:rFonts w:ascii="Times New Roman" w:hAnsi="Times New Roman"/>
          <w:sz w:val="28"/>
          <w:szCs w:val="28"/>
        </w:rPr>
      </w:pPr>
      <w:r w:rsidRPr="00D238F5">
        <w:rPr>
          <w:rFonts w:ascii="Times New Roman" w:hAnsi="Times New Roman"/>
          <w:sz w:val="28"/>
          <w:szCs w:val="28"/>
        </w:rPr>
        <w:t>Международная торговля является следствием международного разделения труда и международной специализации. Это закрепляет за ней серьёзные перспективы развития. Кроме того, мировая торговля способствует углублению интернационализации производства, международной экономической интеграции и глобализации. Исходя из этого изучение её современного положения и рассмотрение перспектив её развития необходимо для построения внешнеэкономической стратегии как на макро-, так и на микроуровне. Это означает, что не только государства должны иметь свою программу поведения на международном рынке товаров и услуг, но и сами предприятия и организации, работающие на этом рынке должны иметь стратегические концепции функционирования и поведения в меняющихся условиях.</w:t>
      </w:r>
    </w:p>
    <w:p w:rsidR="0090788B" w:rsidRPr="00D238F5" w:rsidRDefault="0090788B" w:rsidP="009665C8">
      <w:pPr>
        <w:spacing w:after="0" w:line="360" w:lineRule="auto"/>
        <w:ind w:firstLine="709"/>
        <w:jc w:val="both"/>
        <w:rPr>
          <w:rFonts w:ascii="Times New Roman" w:hAnsi="Times New Roman"/>
          <w:sz w:val="28"/>
          <w:szCs w:val="28"/>
        </w:rPr>
      </w:pPr>
      <w:r w:rsidRPr="00D238F5">
        <w:rPr>
          <w:rFonts w:ascii="Times New Roman" w:hAnsi="Times New Roman"/>
          <w:sz w:val="28"/>
          <w:szCs w:val="28"/>
        </w:rPr>
        <w:t xml:space="preserve">Структурные сдвиги, происходящие в экономике стран под влиянием НТР, специализация и кооперирование промышленного производства способствуют активизации международной торговли. Объёмы международной торговли, движущей все международные товарные потоки, растут быстрее производства. Они растут и относительно предыдущих, при чём большими темпами. Кроме того, меняется и структура торговли. Сейчас преобладает торговля готовой продукцией над торговлей сырьём и материалами. Географическая структура международной торговли также изменяется: основной товарооборот развивающихся стран направляется на развитые, они же в свою очередь торгуют по большей части между собой, переориентируясь при этом все в большей степени на рынок услуг, развивают сферу международного туризма. </w:t>
      </w:r>
    </w:p>
    <w:p w:rsidR="0090788B" w:rsidRPr="00D238F5" w:rsidRDefault="0090788B" w:rsidP="009665C8">
      <w:pPr>
        <w:spacing w:after="0" w:line="360" w:lineRule="auto"/>
        <w:ind w:firstLine="709"/>
        <w:jc w:val="both"/>
        <w:rPr>
          <w:rFonts w:ascii="Times New Roman" w:hAnsi="Times New Roman"/>
          <w:sz w:val="28"/>
          <w:szCs w:val="28"/>
        </w:rPr>
      </w:pPr>
      <w:r w:rsidRPr="00D238F5">
        <w:rPr>
          <w:rFonts w:ascii="Times New Roman" w:hAnsi="Times New Roman"/>
          <w:sz w:val="28"/>
          <w:szCs w:val="28"/>
        </w:rPr>
        <w:t>Следует отметить, что мировой финансовый кризис существенно повлиял не только на объемы мирового товарооборота, но и на структуру мировой торговли. Прежде всего, это касается нефтегазовой отрасли. В ходе нарастания проблем с ликвидностью в мире резко сократился спрос на энергетические товары, что неизбежно повлияло на них.</w:t>
      </w:r>
    </w:p>
    <w:p w:rsidR="0090788B" w:rsidRDefault="0090788B" w:rsidP="009665C8">
      <w:pPr>
        <w:spacing w:after="0" w:line="360" w:lineRule="auto"/>
        <w:jc w:val="both"/>
        <w:rPr>
          <w:rFonts w:ascii="Times New Roman" w:hAnsi="Times New Roman"/>
          <w:sz w:val="28"/>
          <w:szCs w:val="28"/>
        </w:rPr>
      </w:pPr>
      <w:r w:rsidRPr="00D238F5">
        <w:rPr>
          <w:rFonts w:ascii="Times New Roman" w:hAnsi="Times New Roman"/>
          <w:sz w:val="28"/>
          <w:szCs w:val="28"/>
        </w:rPr>
        <w:t>В заключение хочется сказать о мировой торговле в нашей стране. Россия представляет собой огромный рынок товаров, услуг и капиталов. Однако степень реализации этого потенциала во внешнеэкономической сфере весьма скромна.</w:t>
      </w:r>
    </w:p>
    <w:p w:rsidR="0090788B" w:rsidRPr="00D238F5" w:rsidRDefault="0090788B" w:rsidP="009665C8">
      <w:pPr>
        <w:spacing w:after="0" w:line="360" w:lineRule="auto"/>
        <w:ind w:firstLine="709"/>
        <w:jc w:val="both"/>
        <w:rPr>
          <w:rFonts w:ascii="Times New Roman" w:hAnsi="Times New Roman"/>
          <w:sz w:val="28"/>
          <w:szCs w:val="28"/>
        </w:rPr>
      </w:pPr>
      <w:r w:rsidRPr="00D238F5">
        <w:rPr>
          <w:rFonts w:ascii="Times New Roman" w:hAnsi="Times New Roman"/>
          <w:sz w:val="28"/>
          <w:szCs w:val="28"/>
        </w:rPr>
        <w:t>Россия испытывает проблемы, как в области экспорта, так и импорта, основной из которых является по-прежнему сохранившаяся сырьевая направленность экспорта.</w:t>
      </w:r>
    </w:p>
    <w:p w:rsidR="0090788B" w:rsidRPr="00D238F5" w:rsidRDefault="0090788B" w:rsidP="009665C8">
      <w:pPr>
        <w:spacing w:line="360" w:lineRule="auto"/>
        <w:ind w:firstLine="709"/>
        <w:jc w:val="both"/>
        <w:rPr>
          <w:rFonts w:ascii="Times New Roman" w:hAnsi="Times New Roman"/>
          <w:sz w:val="28"/>
          <w:szCs w:val="28"/>
        </w:rPr>
      </w:pPr>
      <w:r w:rsidRPr="00D238F5">
        <w:rPr>
          <w:rFonts w:ascii="Times New Roman" w:hAnsi="Times New Roman"/>
          <w:sz w:val="28"/>
          <w:szCs w:val="28"/>
        </w:rPr>
        <w:t>К сожалению, роль России в мировой торговле невелика, но для самой России значение внешнеэкономической сферы очень существенно. Сфера внешней торговли дает огромные возможности для становления и развития экономики, формирования бюджета страны и поддержания благосостояния народа.</w:t>
      </w:r>
    </w:p>
    <w:p w:rsidR="0090788B" w:rsidRDefault="0090788B" w:rsidP="009665C8">
      <w:pPr>
        <w:spacing w:after="0" w:line="360" w:lineRule="auto"/>
        <w:jc w:val="both"/>
        <w:rPr>
          <w:rFonts w:ascii="Times New Roman" w:hAnsi="Times New Roman"/>
          <w:sz w:val="28"/>
          <w:szCs w:val="28"/>
        </w:rPr>
      </w:pPr>
    </w:p>
    <w:p w:rsidR="0090788B" w:rsidRDefault="0090788B" w:rsidP="009665C8">
      <w:pPr>
        <w:spacing w:after="0" w:line="360" w:lineRule="auto"/>
        <w:jc w:val="both"/>
        <w:rPr>
          <w:rFonts w:ascii="Times New Roman" w:hAnsi="Times New Roman"/>
          <w:sz w:val="28"/>
          <w:szCs w:val="28"/>
        </w:rPr>
      </w:pPr>
    </w:p>
    <w:p w:rsidR="0090788B" w:rsidRPr="009207D5" w:rsidRDefault="0090788B" w:rsidP="009665C8">
      <w:pPr>
        <w:spacing w:after="0" w:line="360" w:lineRule="auto"/>
        <w:jc w:val="both"/>
        <w:rPr>
          <w:rFonts w:ascii="Times New Roman" w:hAnsi="Times New Roman"/>
          <w:sz w:val="28"/>
          <w:szCs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both"/>
        <w:rPr>
          <w:rFonts w:ascii="Times New Roman" w:hAnsi="Times New Roman"/>
          <w:sz w:val="28"/>
        </w:rPr>
      </w:pPr>
    </w:p>
    <w:p w:rsidR="0090788B" w:rsidRDefault="0090788B" w:rsidP="009665C8">
      <w:pPr>
        <w:spacing w:after="0" w:line="360" w:lineRule="auto"/>
        <w:jc w:val="center"/>
        <w:rPr>
          <w:rFonts w:ascii="Times New Roman" w:hAnsi="Times New Roman"/>
          <w:sz w:val="28"/>
        </w:rPr>
      </w:pPr>
      <w:r>
        <w:rPr>
          <w:rFonts w:ascii="Times New Roman" w:hAnsi="Times New Roman"/>
          <w:sz w:val="28"/>
        </w:rPr>
        <w:t>ПРИЛОЖЕНИЕ А</w:t>
      </w:r>
    </w:p>
    <w:p w:rsidR="0090788B" w:rsidRDefault="0090788B" w:rsidP="009665C8">
      <w:pPr>
        <w:spacing w:after="0" w:line="360" w:lineRule="auto"/>
        <w:jc w:val="center"/>
        <w:rPr>
          <w:rFonts w:ascii="Times New Roman" w:hAnsi="Times New Roman"/>
          <w:sz w:val="28"/>
        </w:rPr>
      </w:pPr>
      <w:r>
        <w:rPr>
          <w:rFonts w:ascii="Times New Roman" w:hAnsi="Times New Roman"/>
          <w:sz w:val="28"/>
        </w:rPr>
        <w:t>(обязательное)</w:t>
      </w:r>
    </w:p>
    <w:p w:rsidR="0090788B" w:rsidRDefault="0090788B" w:rsidP="009665C8">
      <w:pPr>
        <w:spacing w:after="0" w:line="360" w:lineRule="auto"/>
        <w:jc w:val="center"/>
        <w:rPr>
          <w:rFonts w:ascii="Times New Roman" w:hAnsi="Times New Roman"/>
          <w:sz w:val="28"/>
          <w:szCs w:val="28"/>
        </w:rPr>
      </w:pPr>
      <w:r>
        <w:rPr>
          <w:rFonts w:ascii="Times New Roman" w:hAnsi="Times New Roman"/>
          <w:sz w:val="28"/>
          <w:szCs w:val="28"/>
        </w:rPr>
        <w:t>Ведущие экспортеры в мировой торговле товарами в 2009 году</w:t>
      </w:r>
    </w:p>
    <w:p w:rsidR="0090788B" w:rsidRDefault="0090788B" w:rsidP="009665C8">
      <w:pPr>
        <w:spacing w:after="0" w:line="36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1"/>
        <w:gridCol w:w="4146"/>
        <w:gridCol w:w="2254"/>
        <w:gridCol w:w="1940"/>
      </w:tblGrid>
      <w:tr w:rsidR="0090788B" w:rsidRPr="002053B3" w:rsidTr="002053B3">
        <w:trPr>
          <w:trHeight w:val="562"/>
        </w:trPr>
        <w:tc>
          <w:tcPr>
            <w:tcW w:w="1242" w:type="dxa"/>
            <w:vAlign w:val="center"/>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Место</w:t>
            </w:r>
          </w:p>
        </w:tc>
        <w:tc>
          <w:tcPr>
            <w:tcW w:w="4253" w:type="dxa"/>
            <w:vAlign w:val="center"/>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Страны</w:t>
            </w:r>
          </w:p>
        </w:tc>
        <w:tc>
          <w:tcPr>
            <w:tcW w:w="2268" w:type="dxa"/>
            <w:vAlign w:val="center"/>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Соотношение, млрд. долл. США</w:t>
            </w:r>
          </w:p>
        </w:tc>
        <w:tc>
          <w:tcPr>
            <w:tcW w:w="1984" w:type="dxa"/>
            <w:vAlign w:val="center"/>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Доля, %</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Китай</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1202</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12.7</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США</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1056</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11.2</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3</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Япония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581</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6.2</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4</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Республика Корея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364</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3.9</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5</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Гонконг, Китай</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329</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3.5</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6</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Канада</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317</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3.4</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7</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Российская Федерация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303</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3.2</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8</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Сингапур</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270</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2.9</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9</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Мексика</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230</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2.4</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10</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Тайвань</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204</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2.2</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11</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Саудовская Аравия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192</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2.0</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12</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ОАЭ</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175</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1.9</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13</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Швейцария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173</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1.8</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14</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Индия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163</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1.7</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15</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Малайзия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157</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1.7</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16</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Австралия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154</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1.6</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17</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Бразилия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153</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1.6</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18</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Таиланд</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152</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1.6</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19</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Норвегия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121</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1.3</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20</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Индонезия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119</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1.3</w:t>
            </w:r>
          </w:p>
        </w:tc>
      </w:tr>
    </w:tbl>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rPr>
      </w:pPr>
    </w:p>
    <w:p w:rsidR="0090788B" w:rsidRDefault="0090788B" w:rsidP="009665C8">
      <w:pPr>
        <w:spacing w:after="0" w:line="360" w:lineRule="auto"/>
        <w:jc w:val="center"/>
        <w:rPr>
          <w:rFonts w:ascii="Times New Roman" w:hAnsi="Times New Roman"/>
          <w:sz w:val="28"/>
        </w:rPr>
      </w:pPr>
      <w:r>
        <w:rPr>
          <w:rFonts w:ascii="Times New Roman" w:hAnsi="Times New Roman"/>
          <w:sz w:val="28"/>
        </w:rPr>
        <w:t>ПРИЛОЖЕНИЕ Б</w:t>
      </w:r>
    </w:p>
    <w:p w:rsidR="0090788B" w:rsidRDefault="0090788B" w:rsidP="009665C8">
      <w:pPr>
        <w:spacing w:after="0" w:line="360" w:lineRule="auto"/>
        <w:jc w:val="center"/>
        <w:rPr>
          <w:rFonts w:ascii="Times New Roman" w:hAnsi="Times New Roman"/>
          <w:sz w:val="28"/>
        </w:rPr>
      </w:pPr>
      <w:r>
        <w:rPr>
          <w:rFonts w:ascii="Times New Roman" w:hAnsi="Times New Roman"/>
          <w:sz w:val="28"/>
        </w:rPr>
        <w:t>(обязательное)</w:t>
      </w:r>
    </w:p>
    <w:p w:rsidR="0090788B" w:rsidRDefault="0090788B" w:rsidP="009665C8">
      <w:pPr>
        <w:spacing w:after="0" w:line="360" w:lineRule="auto"/>
        <w:jc w:val="center"/>
        <w:rPr>
          <w:rFonts w:ascii="Times New Roman" w:hAnsi="Times New Roman"/>
          <w:sz w:val="28"/>
          <w:szCs w:val="28"/>
        </w:rPr>
      </w:pPr>
      <w:r>
        <w:rPr>
          <w:rFonts w:ascii="Times New Roman" w:hAnsi="Times New Roman"/>
          <w:sz w:val="28"/>
          <w:szCs w:val="28"/>
        </w:rPr>
        <w:t>Ведущие импортеры в мировой торговле товарами в 2009 году</w:t>
      </w:r>
    </w:p>
    <w:p w:rsidR="0090788B" w:rsidRDefault="0090788B" w:rsidP="009665C8">
      <w:pPr>
        <w:spacing w:after="0" w:line="36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1"/>
        <w:gridCol w:w="4146"/>
        <w:gridCol w:w="2254"/>
        <w:gridCol w:w="1940"/>
      </w:tblGrid>
      <w:tr w:rsidR="0090788B" w:rsidRPr="002053B3" w:rsidTr="002053B3">
        <w:trPr>
          <w:trHeight w:val="562"/>
        </w:trPr>
        <w:tc>
          <w:tcPr>
            <w:tcW w:w="1242" w:type="dxa"/>
            <w:vAlign w:val="center"/>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Место</w:t>
            </w:r>
          </w:p>
        </w:tc>
        <w:tc>
          <w:tcPr>
            <w:tcW w:w="4253" w:type="dxa"/>
            <w:vAlign w:val="center"/>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Страны</w:t>
            </w:r>
          </w:p>
        </w:tc>
        <w:tc>
          <w:tcPr>
            <w:tcW w:w="2268" w:type="dxa"/>
            <w:vAlign w:val="center"/>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Соотношение, млрд. долл. США</w:t>
            </w:r>
          </w:p>
        </w:tc>
        <w:tc>
          <w:tcPr>
            <w:tcW w:w="1984" w:type="dxa"/>
            <w:vAlign w:val="center"/>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Доля, %</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США</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1605</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16.7</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Китай</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1006</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10.5</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3</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Япония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552</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5.7</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4</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Гонконг, Китай</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352</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3.7</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5</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Канада</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330</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3.4</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6</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Республика Корея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323</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3.4</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7</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Индия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250</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2.6</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8</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Сингапур</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246</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2.6</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9</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Мексика</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242</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2.5</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10</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Российская Федерация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192</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2.0</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11</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Тайвань</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174</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1.8</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12</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Австралия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165</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1.7</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13</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Швейцария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156</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1.6</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14</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Турция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141</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1.5</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15</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ОАЭ</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140</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1.5</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16</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Таиланд</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134</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1.4</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17</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Бразилия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134</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1.4</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18</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Малайзия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124</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1.3</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19</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Саудовская Аравия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96</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1.0</w:t>
            </w:r>
          </w:p>
        </w:tc>
      </w:tr>
      <w:tr w:rsidR="0090788B" w:rsidRPr="002053B3" w:rsidTr="002053B3">
        <w:tc>
          <w:tcPr>
            <w:tcW w:w="1242" w:type="dxa"/>
            <w:vAlign w:val="bottom"/>
          </w:tcPr>
          <w:p w:rsidR="0090788B" w:rsidRPr="002053B3" w:rsidRDefault="0090788B" w:rsidP="002053B3">
            <w:pPr>
              <w:spacing w:after="0" w:line="240" w:lineRule="auto"/>
              <w:jc w:val="center"/>
              <w:rPr>
                <w:rFonts w:ascii="Times New Roman" w:hAnsi="Times New Roman"/>
                <w:sz w:val="28"/>
                <w:szCs w:val="28"/>
              </w:rPr>
            </w:pPr>
            <w:r w:rsidRPr="002053B3">
              <w:rPr>
                <w:rFonts w:ascii="Times New Roman" w:hAnsi="Times New Roman"/>
                <w:sz w:val="28"/>
                <w:szCs w:val="28"/>
              </w:rPr>
              <w:t>20</w:t>
            </w:r>
          </w:p>
        </w:tc>
        <w:tc>
          <w:tcPr>
            <w:tcW w:w="4253" w:type="dxa"/>
          </w:tcPr>
          <w:p w:rsidR="0090788B" w:rsidRPr="002053B3" w:rsidRDefault="0090788B" w:rsidP="002053B3">
            <w:pPr>
              <w:spacing w:after="0" w:line="240" w:lineRule="auto"/>
              <w:rPr>
                <w:rFonts w:ascii="Times New Roman" w:hAnsi="Times New Roman"/>
                <w:sz w:val="28"/>
                <w:szCs w:val="28"/>
              </w:rPr>
            </w:pPr>
            <w:r w:rsidRPr="002053B3">
              <w:rPr>
                <w:rFonts w:ascii="Times New Roman" w:hAnsi="Times New Roman"/>
                <w:sz w:val="28"/>
                <w:szCs w:val="28"/>
              </w:rPr>
              <w:t>Индонезия</w:t>
            </w:r>
          </w:p>
        </w:tc>
        <w:tc>
          <w:tcPr>
            <w:tcW w:w="2268"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92</w:t>
            </w:r>
          </w:p>
        </w:tc>
        <w:tc>
          <w:tcPr>
            <w:tcW w:w="1984" w:type="dxa"/>
          </w:tcPr>
          <w:p w:rsidR="0090788B" w:rsidRPr="002053B3" w:rsidRDefault="0090788B" w:rsidP="002053B3">
            <w:pPr>
              <w:spacing w:after="0" w:line="240" w:lineRule="auto"/>
              <w:jc w:val="center"/>
              <w:rPr>
                <w:rFonts w:ascii="Times New Roman" w:hAnsi="Times New Roman"/>
                <w:sz w:val="28"/>
                <w:szCs w:val="20"/>
              </w:rPr>
            </w:pPr>
            <w:r w:rsidRPr="002053B3">
              <w:rPr>
                <w:rFonts w:ascii="Times New Roman" w:hAnsi="Times New Roman"/>
                <w:sz w:val="28"/>
                <w:szCs w:val="20"/>
              </w:rPr>
              <w:t>1.0</w:t>
            </w:r>
          </w:p>
        </w:tc>
      </w:tr>
    </w:tbl>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r>
        <w:rPr>
          <w:rFonts w:ascii="Times New Roman" w:hAnsi="Times New Roman"/>
          <w:sz w:val="28"/>
          <w:szCs w:val="28"/>
        </w:rPr>
        <w:t>ПРИЛОЖЕНИЕ В</w:t>
      </w:r>
    </w:p>
    <w:p w:rsidR="0090788B" w:rsidRDefault="0090788B" w:rsidP="009665C8">
      <w:pPr>
        <w:spacing w:after="0" w:line="360" w:lineRule="auto"/>
        <w:jc w:val="center"/>
        <w:rPr>
          <w:rFonts w:ascii="Times New Roman" w:hAnsi="Times New Roman"/>
          <w:sz w:val="28"/>
          <w:szCs w:val="28"/>
        </w:rPr>
      </w:pPr>
      <w:r>
        <w:rPr>
          <w:rFonts w:ascii="Times New Roman" w:hAnsi="Times New Roman"/>
          <w:sz w:val="28"/>
          <w:szCs w:val="28"/>
        </w:rPr>
        <w:t>(обязательное)</w:t>
      </w:r>
    </w:p>
    <w:p w:rsidR="0090788B" w:rsidRDefault="0090788B" w:rsidP="009665C8">
      <w:pPr>
        <w:spacing w:after="0" w:line="360" w:lineRule="auto"/>
        <w:jc w:val="center"/>
        <w:rPr>
          <w:rFonts w:ascii="Times New Roman" w:hAnsi="Times New Roman"/>
          <w:sz w:val="28"/>
          <w:szCs w:val="28"/>
        </w:rPr>
      </w:pPr>
      <w:r>
        <w:rPr>
          <w:rFonts w:ascii="Times New Roman" w:hAnsi="Times New Roman"/>
          <w:sz w:val="28"/>
          <w:szCs w:val="28"/>
        </w:rPr>
        <w:t>Удельный вес важнейших торговых партнеров в общем объеме экспорта России в 2009 году</w:t>
      </w:r>
    </w:p>
    <w:p w:rsidR="0090788B" w:rsidRDefault="0090788B" w:rsidP="009665C8">
      <w:pPr>
        <w:spacing w:after="0" w:line="36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3"/>
        <w:gridCol w:w="3181"/>
        <w:gridCol w:w="3167"/>
      </w:tblGrid>
      <w:tr w:rsidR="0090788B" w:rsidRPr="002053B3" w:rsidTr="002053B3">
        <w:tc>
          <w:tcPr>
            <w:tcW w:w="3284" w:type="dxa"/>
            <w:vAlign w:val="center"/>
          </w:tcPr>
          <w:p w:rsidR="0090788B" w:rsidRPr="002053B3" w:rsidRDefault="0090788B" w:rsidP="002053B3">
            <w:pPr>
              <w:spacing w:after="0" w:line="360" w:lineRule="auto"/>
              <w:jc w:val="center"/>
              <w:rPr>
                <w:rFonts w:ascii="Times New Roman" w:hAnsi="Times New Roman"/>
                <w:sz w:val="28"/>
                <w:szCs w:val="28"/>
              </w:rPr>
            </w:pPr>
            <w:r w:rsidRPr="002053B3">
              <w:rPr>
                <w:rFonts w:ascii="Times New Roman" w:hAnsi="Times New Roman"/>
                <w:sz w:val="28"/>
                <w:szCs w:val="28"/>
              </w:rPr>
              <w:t>Страна</w:t>
            </w:r>
          </w:p>
        </w:tc>
        <w:tc>
          <w:tcPr>
            <w:tcW w:w="3285" w:type="dxa"/>
            <w:vAlign w:val="center"/>
          </w:tcPr>
          <w:p w:rsidR="0090788B" w:rsidRPr="002053B3" w:rsidRDefault="0090788B" w:rsidP="002053B3">
            <w:pPr>
              <w:spacing w:before="120" w:after="120" w:line="240" w:lineRule="auto"/>
              <w:jc w:val="center"/>
              <w:rPr>
                <w:rFonts w:ascii="Times New Roman" w:hAnsi="Times New Roman"/>
                <w:color w:val="000000"/>
                <w:sz w:val="28"/>
                <w:szCs w:val="12"/>
              </w:rPr>
            </w:pPr>
            <w:r w:rsidRPr="002053B3">
              <w:rPr>
                <w:rFonts w:ascii="Times New Roman" w:hAnsi="Times New Roman"/>
                <w:color w:val="000000"/>
                <w:sz w:val="28"/>
                <w:szCs w:val="12"/>
              </w:rPr>
              <w:t>Млн. долл. США</w:t>
            </w:r>
          </w:p>
        </w:tc>
        <w:tc>
          <w:tcPr>
            <w:tcW w:w="3285" w:type="dxa"/>
            <w:vAlign w:val="center"/>
          </w:tcPr>
          <w:p w:rsidR="0090788B" w:rsidRPr="002053B3" w:rsidRDefault="0090788B" w:rsidP="002053B3">
            <w:pPr>
              <w:spacing w:before="120" w:after="120" w:line="240" w:lineRule="auto"/>
              <w:jc w:val="center"/>
              <w:rPr>
                <w:rFonts w:ascii="Times New Roman" w:hAnsi="Times New Roman"/>
                <w:color w:val="000000"/>
                <w:sz w:val="28"/>
                <w:szCs w:val="12"/>
              </w:rPr>
            </w:pPr>
            <w:r w:rsidRPr="002053B3">
              <w:rPr>
                <w:rFonts w:ascii="Times New Roman" w:hAnsi="Times New Roman"/>
                <w:color w:val="000000"/>
                <w:sz w:val="28"/>
                <w:szCs w:val="12"/>
              </w:rPr>
              <w:t>В процентах</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Нидерланды</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36297</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12,0</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Италия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25058</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8,3</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Германия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18712</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6,2</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Беларусь</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16726</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5,5</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Китай</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16669</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5,5</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vertAlign w:val="superscript"/>
              </w:rPr>
            </w:pPr>
            <w:r w:rsidRPr="002053B3">
              <w:rPr>
                <w:rFonts w:ascii="Times New Roman" w:hAnsi="Times New Roman"/>
                <w:color w:val="000000"/>
                <w:sz w:val="28"/>
                <w:szCs w:val="14"/>
              </w:rPr>
              <w:t>Турция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16395</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5,4</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Украина</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13811</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4,6</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Польша</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12500</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4,1</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США</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9214</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3,1</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Финляндия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9159</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3,0</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Казахстан</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9147</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3,0</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 xml:space="preserve">Соединенное Королевство </w:t>
            </w:r>
            <w:r w:rsidRPr="002053B3">
              <w:rPr>
                <w:rFonts w:ascii="Times New Roman" w:hAnsi="Times New Roman"/>
                <w:color w:val="000000"/>
                <w:sz w:val="28"/>
                <w:szCs w:val="14"/>
              </w:rPr>
              <w:br/>
              <w:t>(Великобритания)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9073</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3,0</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Франция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8722</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2,9</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Япония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7257</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28"/>
              </w:rPr>
            </w:pPr>
            <w:r w:rsidRPr="002053B3">
              <w:rPr>
                <w:rFonts w:ascii="Times New Roman" w:hAnsi="Times New Roman"/>
                <w:sz w:val="28"/>
                <w:szCs w:val="28"/>
              </w:rPr>
              <w:t>2,4</w:t>
            </w:r>
          </w:p>
        </w:tc>
      </w:tr>
    </w:tbl>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r>
        <w:rPr>
          <w:rFonts w:ascii="Times New Roman" w:hAnsi="Times New Roman"/>
          <w:sz w:val="28"/>
          <w:szCs w:val="28"/>
        </w:rPr>
        <w:t>ПРИЛОЖЕНИЕ Г</w:t>
      </w:r>
    </w:p>
    <w:p w:rsidR="0090788B" w:rsidRDefault="0090788B" w:rsidP="009665C8">
      <w:pPr>
        <w:spacing w:after="0" w:line="360" w:lineRule="auto"/>
        <w:jc w:val="center"/>
        <w:rPr>
          <w:rFonts w:ascii="Times New Roman" w:hAnsi="Times New Roman"/>
          <w:sz w:val="28"/>
          <w:szCs w:val="28"/>
        </w:rPr>
      </w:pPr>
      <w:r>
        <w:rPr>
          <w:rFonts w:ascii="Times New Roman" w:hAnsi="Times New Roman"/>
          <w:sz w:val="28"/>
          <w:szCs w:val="28"/>
        </w:rPr>
        <w:t>(обязательное)</w:t>
      </w:r>
    </w:p>
    <w:p w:rsidR="0090788B" w:rsidRDefault="0090788B" w:rsidP="009665C8">
      <w:pPr>
        <w:spacing w:after="0" w:line="360" w:lineRule="auto"/>
        <w:jc w:val="center"/>
        <w:rPr>
          <w:rFonts w:ascii="Times New Roman" w:hAnsi="Times New Roman"/>
          <w:sz w:val="28"/>
          <w:szCs w:val="28"/>
        </w:rPr>
      </w:pPr>
      <w:r>
        <w:rPr>
          <w:rFonts w:ascii="Times New Roman" w:hAnsi="Times New Roman"/>
          <w:sz w:val="28"/>
          <w:szCs w:val="28"/>
        </w:rPr>
        <w:t>Удельный вес важнейших торговых партнеров в общем объеме импорта России в 2009 году</w:t>
      </w:r>
    </w:p>
    <w:p w:rsidR="0090788B" w:rsidRDefault="0090788B" w:rsidP="009665C8">
      <w:pPr>
        <w:spacing w:after="0" w:line="36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3"/>
        <w:gridCol w:w="3181"/>
        <w:gridCol w:w="3167"/>
      </w:tblGrid>
      <w:tr w:rsidR="0090788B" w:rsidRPr="002053B3" w:rsidTr="002053B3">
        <w:tc>
          <w:tcPr>
            <w:tcW w:w="3284" w:type="dxa"/>
            <w:vAlign w:val="center"/>
          </w:tcPr>
          <w:p w:rsidR="0090788B" w:rsidRPr="002053B3" w:rsidRDefault="0090788B" w:rsidP="002053B3">
            <w:pPr>
              <w:spacing w:after="0" w:line="360" w:lineRule="auto"/>
              <w:jc w:val="center"/>
              <w:rPr>
                <w:rFonts w:ascii="Times New Roman" w:hAnsi="Times New Roman"/>
                <w:sz w:val="28"/>
                <w:szCs w:val="28"/>
              </w:rPr>
            </w:pPr>
            <w:r w:rsidRPr="002053B3">
              <w:rPr>
                <w:rFonts w:ascii="Times New Roman" w:hAnsi="Times New Roman"/>
                <w:sz w:val="28"/>
                <w:szCs w:val="28"/>
              </w:rPr>
              <w:t>Страна</w:t>
            </w:r>
          </w:p>
        </w:tc>
        <w:tc>
          <w:tcPr>
            <w:tcW w:w="3285" w:type="dxa"/>
            <w:vAlign w:val="center"/>
          </w:tcPr>
          <w:p w:rsidR="0090788B" w:rsidRPr="002053B3" w:rsidRDefault="0090788B" w:rsidP="002053B3">
            <w:pPr>
              <w:spacing w:before="120" w:after="120" w:line="240" w:lineRule="auto"/>
              <w:jc w:val="center"/>
              <w:rPr>
                <w:rFonts w:ascii="Times New Roman" w:hAnsi="Times New Roman"/>
                <w:color w:val="000000"/>
                <w:sz w:val="28"/>
                <w:szCs w:val="12"/>
              </w:rPr>
            </w:pPr>
            <w:r w:rsidRPr="002053B3">
              <w:rPr>
                <w:rFonts w:ascii="Times New Roman" w:hAnsi="Times New Roman"/>
                <w:color w:val="000000"/>
                <w:sz w:val="28"/>
                <w:szCs w:val="12"/>
              </w:rPr>
              <w:t>Млн. долл. США</w:t>
            </w:r>
          </w:p>
        </w:tc>
        <w:tc>
          <w:tcPr>
            <w:tcW w:w="3285" w:type="dxa"/>
            <w:vAlign w:val="center"/>
          </w:tcPr>
          <w:p w:rsidR="0090788B" w:rsidRPr="002053B3" w:rsidRDefault="0090788B" w:rsidP="002053B3">
            <w:pPr>
              <w:spacing w:before="120" w:after="120" w:line="240" w:lineRule="auto"/>
              <w:jc w:val="center"/>
              <w:rPr>
                <w:rFonts w:ascii="Times New Roman" w:hAnsi="Times New Roman"/>
                <w:color w:val="000000"/>
                <w:sz w:val="28"/>
                <w:szCs w:val="12"/>
              </w:rPr>
            </w:pPr>
            <w:r w:rsidRPr="002053B3">
              <w:rPr>
                <w:rFonts w:ascii="Times New Roman" w:hAnsi="Times New Roman"/>
                <w:color w:val="000000"/>
                <w:sz w:val="28"/>
                <w:szCs w:val="12"/>
              </w:rPr>
              <w:t>В процентах</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Китай</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22864</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13,7</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Германия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21200</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12,7</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США</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9181</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5,5</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Украина</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9129</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5,5</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Франция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8428</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5,0</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vertAlign w:val="superscript"/>
              </w:rPr>
            </w:pPr>
            <w:r w:rsidRPr="002053B3">
              <w:rPr>
                <w:rFonts w:ascii="Times New Roman" w:hAnsi="Times New Roman"/>
                <w:color w:val="000000"/>
                <w:sz w:val="28"/>
                <w:szCs w:val="14"/>
              </w:rPr>
              <w:t>Италия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7887</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4,7</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Япония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7254</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4,3</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Беларусь</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6719</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4,0</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Республика Корея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4868</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2,9</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Польша</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4215</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2,5</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Финляндия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3954</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2,4</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Казахстан</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3693</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2,2</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Нидерланды</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3586</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2,1</w:t>
            </w:r>
          </w:p>
        </w:tc>
      </w:tr>
      <w:tr w:rsidR="0090788B" w:rsidRPr="002053B3" w:rsidTr="002053B3">
        <w:tc>
          <w:tcPr>
            <w:tcW w:w="3284" w:type="dxa"/>
            <w:vAlign w:val="center"/>
          </w:tcPr>
          <w:p w:rsidR="0090788B" w:rsidRPr="002053B3" w:rsidRDefault="0090788B" w:rsidP="002053B3">
            <w:pPr>
              <w:spacing w:before="64" w:after="0" w:line="240" w:lineRule="auto"/>
              <w:rPr>
                <w:rFonts w:ascii="Times New Roman" w:hAnsi="Times New Roman"/>
                <w:color w:val="000000"/>
                <w:sz w:val="28"/>
                <w:szCs w:val="14"/>
              </w:rPr>
            </w:pPr>
            <w:r w:rsidRPr="002053B3">
              <w:rPr>
                <w:rFonts w:ascii="Times New Roman" w:hAnsi="Times New Roman"/>
                <w:color w:val="000000"/>
                <w:sz w:val="28"/>
                <w:szCs w:val="14"/>
              </w:rPr>
              <w:t xml:space="preserve">Соединенное Королевство </w:t>
            </w:r>
            <w:r w:rsidRPr="002053B3">
              <w:rPr>
                <w:rFonts w:ascii="Times New Roman" w:hAnsi="Times New Roman"/>
                <w:color w:val="000000"/>
                <w:sz w:val="28"/>
                <w:szCs w:val="14"/>
              </w:rPr>
              <w:br/>
              <w:t>(Великобритания)</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3543</w:t>
            </w:r>
          </w:p>
        </w:tc>
        <w:tc>
          <w:tcPr>
            <w:tcW w:w="3285" w:type="dxa"/>
            <w:vAlign w:val="center"/>
          </w:tcPr>
          <w:p w:rsidR="0090788B" w:rsidRPr="002053B3" w:rsidRDefault="0090788B" w:rsidP="002053B3">
            <w:pPr>
              <w:spacing w:before="64" w:after="0" w:line="240" w:lineRule="auto"/>
              <w:ind w:right="851"/>
              <w:jc w:val="center"/>
              <w:rPr>
                <w:rFonts w:ascii="Times New Roman" w:hAnsi="Times New Roman"/>
                <w:sz w:val="28"/>
                <w:szCs w:val="14"/>
              </w:rPr>
            </w:pPr>
            <w:r w:rsidRPr="002053B3">
              <w:rPr>
                <w:rFonts w:ascii="Times New Roman" w:hAnsi="Times New Roman"/>
                <w:sz w:val="28"/>
                <w:szCs w:val="14"/>
              </w:rPr>
              <w:t>2,1</w:t>
            </w:r>
          </w:p>
        </w:tc>
      </w:tr>
    </w:tbl>
    <w:p w:rsidR="0090788B" w:rsidRDefault="0090788B" w:rsidP="009665C8">
      <w:pPr>
        <w:spacing w:after="0" w:line="360" w:lineRule="auto"/>
        <w:jc w:val="center"/>
        <w:rPr>
          <w:rFonts w:ascii="Times New Roman" w:hAnsi="Times New Roman"/>
          <w:sz w:val="28"/>
          <w:szCs w:val="28"/>
        </w:rPr>
      </w:pPr>
    </w:p>
    <w:p w:rsidR="0090788B" w:rsidRDefault="0090788B" w:rsidP="009665C8">
      <w:pPr>
        <w:spacing w:after="0" w:line="360" w:lineRule="auto"/>
        <w:jc w:val="center"/>
        <w:rPr>
          <w:rFonts w:ascii="Times New Roman" w:hAnsi="Times New Roman"/>
          <w:sz w:val="28"/>
          <w:szCs w:val="28"/>
        </w:rPr>
      </w:pPr>
    </w:p>
    <w:p w:rsidR="0090788B" w:rsidRPr="009665C8" w:rsidRDefault="0090788B" w:rsidP="009665C8">
      <w:pPr>
        <w:spacing w:after="0" w:line="360" w:lineRule="auto"/>
        <w:jc w:val="both"/>
        <w:rPr>
          <w:rFonts w:ascii="Times New Roman" w:hAnsi="Times New Roman"/>
          <w:sz w:val="28"/>
        </w:rPr>
      </w:pPr>
      <w:bookmarkStart w:id="1" w:name="_GoBack"/>
      <w:bookmarkEnd w:id="1"/>
    </w:p>
    <w:sectPr w:rsidR="0090788B" w:rsidRPr="009665C8" w:rsidSect="00190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E16E6"/>
    <w:multiLevelType w:val="hybridMultilevel"/>
    <w:tmpl w:val="CD467B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9E20D5E"/>
    <w:multiLevelType w:val="hybridMultilevel"/>
    <w:tmpl w:val="E34ECA8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B0E75C4"/>
    <w:multiLevelType w:val="multilevel"/>
    <w:tmpl w:val="2286B594"/>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31473186"/>
    <w:multiLevelType w:val="hybridMultilevel"/>
    <w:tmpl w:val="5842743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293668A"/>
    <w:multiLevelType w:val="hybridMultilevel"/>
    <w:tmpl w:val="AC8C21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494493E"/>
    <w:multiLevelType w:val="multilevel"/>
    <w:tmpl w:val="335A50DE"/>
    <w:lvl w:ilvl="0">
      <w:start w:val="2"/>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35F77237"/>
    <w:multiLevelType w:val="hybridMultilevel"/>
    <w:tmpl w:val="54046F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AB73725"/>
    <w:multiLevelType w:val="singleLevel"/>
    <w:tmpl w:val="79449EA4"/>
    <w:lvl w:ilvl="0">
      <w:start w:val="1"/>
      <w:numFmt w:val="decimal"/>
      <w:lvlText w:val="%1."/>
      <w:lvlJc w:val="left"/>
      <w:pPr>
        <w:tabs>
          <w:tab w:val="num" w:pos="927"/>
        </w:tabs>
        <w:ind w:left="927" w:hanging="360"/>
      </w:pPr>
      <w:rPr>
        <w:rFonts w:cs="Times New Roman" w:hint="default"/>
      </w:rPr>
    </w:lvl>
  </w:abstractNum>
  <w:abstractNum w:abstractNumId="8">
    <w:nsid w:val="4E5E44D2"/>
    <w:multiLevelType w:val="singleLevel"/>
    <w:tmpl w:val="FB2C5038"/>
    <w:lvl w:ilvl="0">
      <w:start w:val="1"/>
      <w:numFmt w:val="bullet"/>
      <w:lvlText w:val=""/>
      <w:lvlJc w:val="left"/>
      <w:pPr>
        <w:tabs>
          <w:tab w:val="num" w:pos="360"/>
        </w:tabs>
        <w:ind w:left="340" w:hanging="340"/>
      </w:pPr>
      <w:rPr>
        <w:rFonts w:ascii="Symbol" w:hAnsi="Symbol" w:hint="default"/>
        <w:color w:val="auto"/>
        <w:sz w:val="28"/>
      </w:rPr>
    </w:lvl>
  </w:abstractNum>
  <w:abstractNum w:abstractNumId="9">
    <w:nsid w:val="51877AD7"/>
    <w:multiLevelType w:val="hybridMultilevel"/>
    <w:tmpl w:val="A964D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CD0445"/>
    <w:multiLevelType w:val="multilevel"/>
    <w:tmpl w:val="30F46382"/>
    <w:lvl w:ilvl="0">
      <w:start w:val="1"/>
      <w:numFmt w:val="upperRoman"/>
      <w:pStyle w:val="1"/>
      <w:lvlText w:val="Раздел %1."/>
      <w:lvlJc w:val="left"/>
      <w:pPr>
        <w:tabs>
          <w:tab w:val="num" w:pos="1800"/>
        </w:tabs>
      </w:pPr>
      <w:rPr>
        <w:rFonts w:ascii="Times New Roman" w:hAnsi="Times New Roman" w:cs="Times New Roman" w:hint="default"/>
        <w:b/>
        <w:i w:val="0"/>
        <w:sz w:val="28"/>
      </w:rPr>
    </w:lvl>
    <w:lvl w:ilvl="1">
      <w:start w:val="1"/>
      <w:numFmt w:val="decimal"/>
      <w:pStyle w:val="2"/>
      <w:isLgl/>
      <w:lvlText w:val="%1.%2. "/>
      <w:lvlJc w:val="left"/>
      <w:pPr>
        <w:tabs>
          <w:tab w:val="num" w:pos="720"/>
        </w:tabs>
      </w:pPr>
      <w:rPr>
        <w:rFonts w:ascii="Times New Roman" w:hAnsi="Times New Roman" w:cs="Times New Roman" w:hint="default"/>
        <w:b/>
        <w:i w:val="0"/>
        <w:sz w:val="28"/>
      </w:rPr>
    </w:lvl>
    <w:lvl w:ilvl="2">
      <w:start w:val="1"/>
      <w:numFmt w:val="lowerLetter"/>
      <w:pStyle w:val="3"/>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11">
    <w:nsid w:val="687B02B3"/>
    <w:multiLevelType w:val="hybridMultilevel"/>
    <w:tmpl w:val="932ED182"/>
    <w:lvl w:ilvl="0" w:tplc="640CA36A">
      <w:start w:val="1"/>
      <w:numFmt w:val="decimal"/>
      <w:lvlText w:val="(%1)"/>
      <w:lvlJc w:val="left"/>
      <w:pPr>
        <w:tabs>
          <w:tab w:val="num" w:pos="795"/>
        </w:tabs>
        <w:ind w:left="795" w:hanging="435"/>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AC31209"/>
    <w:multiLevelType w:val="singleLevel"/>
    <w:tmpl w:val="FB2C5038"/>
    <w:lvl w:ilvl="0">
      <w:start w:val="1"/>
      <w:numFmt w:val="bullet"/>
      <w:lvlText w:val=""/>
      <w:lvlJc w:val="left"/>
      <w:pPr>
        <w:tabs>
          <w:tab w:val="num" w:pos="360"/>
        </w:tabs>
        <w:ind w:left="340" w:hanging="340"/>
      </w:pPr>
      <w:rPr>
        <w:rFonts w:ascii="Symbol" w:hAnsi="Symbol" w:hint="default"/>
        <w:color w:val="auto"/>
        <w:sz w:val="28"/>
      </w:rPr>
    </w:lvl>
  </w:abstractNum>
  <w:abstractNum w:abstractNumId="13">
    <w:nsid w:val="6B4450E0"/>
    <w:multiLevelType w:val="hybridMultilevel"/>
    <w:tmpl w:val="BAE21A5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8"/>
  </w:num>
  <w:num w:numId="8">
    <w:abstractNumId w:val="12"/>
  </w:num>
  <w:num w:numId="9">
    <w:abstractNumId w:val="11"/>
  </w:num>
  <w:num w:numId="10">
    <w:abstractNumId w:val="5"/>
  </w:num>
  <w:num w:numId="11">
    <w:abstractNumId w:val="6"/>
  </w:num>
  <w:num w:numId="12">
    <w:abstractNumId w:val="13"/>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5C8"/>
    <w:rsid w:val="00065F74"/>
    <w:rsid w:val="000C038A"/>
    <w:rsid w:val="000D44F6"/>
    <w:rsid w:val="00111341"/>
    <w:rsid w:val="00182EC5"/>
    <w:rsid w:val="001900B7"/>
    <w:rsid w:val="002053B3"/>
    <w:rsid w:val="00236C3D"/>
    <w:rsid w:val="00253717"/>
    <w:rsid w:val="00276177"/>
    <w:rsid w:val="002A4EFC"/>
    <w:rsid w:val="002C1DEE"/>
    <w:rsid w:val="002C3341"/>
    <w:rsid w:val="00386D10"/>
    <w:rsid w:val="003C5CAD"/>
    <w:rsid w:val="00414DAD"/>
    <w:rsid w:val="005A6D30"/>
    <w:rsid w:val="005C6AFB"/>
    <w:rsid w:val="00670341"/>
    <w:rsid w:val="006732A1"/>
    <w:rsid w:val="007142C3"/>
    <w:rsid w:val="008339DD"/>
    <w:rsid w:val="00885446"/>
    <w:rsid w:val="008D6CD2"/>
    <w:rsid w:val="008E6F07"/>
    <w:rsid w:val="0090788B"/>
    <w:rsid w:val="009207D5"/>
    <w:rsid w:val="009665C8"/>
    <w:rsid w:val="009C4A45"/>
    <w:rsid w:val="00B3073A"/>
    <w:rsid w:val="00C6196A"/>
    <w:rsid w:val="00CA4C3D"/>
    <w:rsid w:val="00D238F5"/>
    <w:rsid w:val="00D372F5"/>
    <w:rsid w:val="00D63BCD"/>
    <w:rsid w:val="00D73A1B"/>
    <w:rsid w:val="00DE49BD"/>
    <w:rsid w:val="00DF7792"/>
    <w:rsid w:val="00E96BF4"/>
    <w:rsid w:val="00EB2D70"/>
    <w:rsid w:val="00EC71C7"/>
    <w:rsid w:val="00ED6CDC"/>
    <w:rsid w:val="00F461EB"/>
    <w:rsid w:val="00F730F6"/>
    <w:rsid w:val="00FA405F"/>
    <w:rsid w:val="00FB52D0"/>
    <w:rsid w:val="00FC0DB2"/>
    <w:rsid w:val="00FD0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1FDE1B37-1F7F-4A8E-94E1-A5A2B789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0B7"/>
    <w:pPr>
      <w:spacing w:after="200" w:line="276" w:lineRule="auto"/>
    </w:pPr>
    <w:rPr>
      <w:sz w:val="22"/>
      <w:szCs w:val="22"/>
    </w:rPr>
  </w:style>
  <w:style w:type="paragraph" w:styleId="1">
    <w:name w:val="heading 1"/>
    <w:basedOn w:val="a"/>
    <w:next w:val="a"/>
    <w:link w:val="10"/>
    <w:qFormat/>
    <w:rsid w:val="009665C8"/>
    <w:pPr>
      <w:keepNext/>
      <w:numPr>
        <w:numId w:val="2"/>
      </w:numPr>
      <w:spacing w:before="120" w:after="240" w:line="360" w:lineRule="auto"/>
      <w:jc w:val="center"/>
      <w:outlineLvl w:val="0"/>
    </w:pPr>
    <w:rPr>
      <w:rFonts w:ascii="Times New Roman" w:hAnsi="Times New Roman"/>
      <w:b/>
      <w:caps/>
      <w:kern w:val="28"/>
      <w:sz w:val="28"/>
      <w:szCs w:val="20"/>
    </w:rPr>
  </w:style>
  <w:style w:type="paragraph" w:styleId="2">
    <w:name w:val="heading 2"/>
    <w:basedOn w:val="a"/>
    <w:next w:val="a"/>
    <w:link w:val="20"/>
    <w:qFormat/>
    <w:rsid w:val="009665C8"/>
    <w:pPr>
      <w:keepNext/>
      <w:numPr>
        <w:ilvl w:val="1"/>
        <w:numId w:val="2"/>
      </w:numPr>
      <w:spacing w:before="120" w:after="240" w:line="360" w:lineRule="auto"/>
      <w:outlineLvl w:val="1"/>
    </w:pPr>
    <w:rPr>
      <w:rFonts w:ascii="Times New Roman" w:hAnsi="Times New Roman"/>
      <w:b/>
      <w:sz w:val="28"/>
      <w:szCs w:val="20"/>
    </w:rPr>
  </w:style>
  <w:style w:type="paragraph" w:styleId="3">
    <w:name w:val="heading 3"/>
    <w:basedOn w:val="a"/>
    <w:next w:val="a"/>
    <w:link w:val="30"/>
    <w:qFormat/>
    <w:rsid w:val="009665C8"/>
    <w:pPr>
      <w:keepNext/>
      <w:numPr>
        <w:ilvl w:val="2"/>
        <w:numId w:val="2"/>
      </w:numPr>
      <w:spacing w:before="240" w:after="240" w:line="240" w:lineRule="auto"/>
      <w:jc w:val="center"/>
      <w:outlineLvl w:val="2"/>
    </w:pPr>
    <w:rPr>
      <w:rFonts w:ascii="Times New Roman" w:hAnsi="Times New Roman"/>
      <w:b/>
      <w:sz w:val="28"/>
      <w:szCs w:val="20"/>
    </w:rPr>
  </w:style>
  <w:style w:type="paragraph" w:styleId="5">
    <w:name w:val="heading 5"/>
    <w:basedOn w:val="a"/>
    <w:next w:val="a"/>
    <w:link w:val="50"/>
    <w:qFormat/>
    <w:rsid w:val="009665C8"/>
    <w:pPr>
      <w:numPr>
        <w:ilvl w:val="4"/>
        <w:numId w:val="2"/>
      </w:numPr>
      <w:spacing w:before="240" w:after="60" w:line="360" w:lineRule="auto"/>
      <w:jc w:val="both"/>
      <w:outlineLvl w:val="4"/>
    </w:pPr>
    <w:rPr>
      <w:rFonts w:ascii="Times New Roman" w:hAnsi="Times New Roman"/>
      <w:szCs w:val="20"/>
    </w:rPr>
  </w:style>
  <w:style w:type="paragraph" w:styleId="6">
    <w:name w:val="heading 6"/>
    <w:basedOn w:val="a"/>
    <w:next w:val="a"/>
    <w:link w:val="60"/>
    <w:qFormat/>
    <w:rsid w:val="009665C8"/>
    <w:pPr>
      <w:numPr>
        <w:ilvl w:val="5"/>
        <w:numId w:val="2"/>
      </w:numPr>
      <w:spacing w:before="240" w:after="60" w:line="360" w:lineRule="auto"/>
      <w:jc w:val="both"/>
      <w:outlineLvl w:val="5"/>
    </w:pPr>
    <w:rPr>
      <w:rFonts w:ascii="Times New Roman" w:hAnsi="Times New Roman"/>
      <w:i/>
      <w:szCs w:val="20"/>
    </w:rPr>
  </w:style>
  <w:style w:type="paragraph" w:styleId="7">
    <w:name w:val="heading 7"/>
    <w:basedOn w:val="a"/>
    <w:next w:val="a"/>
    <w:link w:val="70"/>
    <w:qFormat/>
    <w:rsid w:val="009665C8"/>
    <w:pPr>
      <w:numPr>
        <w:ilvl w:val="6"/>
        <w:numId w:val="2"/>
      </w:numPr>
      <w:spacing w:before="240" w:after="60" w:line="360" w:lineRule="auto"/>
      <w:jc w:val="both"/>
      <w:outlineLvl w:val="6"/>
    </w:pPr>
    <w:rPr>
      <w:rFonts w:ascii="Arial" w:hAnsi="Arial"/>
      <w:sz w:val="20"/>
      <w:szCs w:val="20"/>
    </w:rPr>
  </w:style>
  <w:style w:type="paragraph" w:styleId="8">
    <w:name w:val="heading 8"/>
    <w:basedOn w:val="a"/>
    <w:next w:val="a"/>
    <w:link w:val="80"/>
    <w:qFormat/>
    <w:rsid w:val="009665C8"/>
    <w:pPr>
      <w:numPr>
        <w:ilvl w:val="7"/>
        <w:numId w:val="2"/>
      </w:numPr>
      <w:spacing w:before="240" w:after="60" w:line="360" w:lineRule="auto"/>
      <w:jc w:val="both"/>
      <w:outlineLvl w:val="7"/>
    </w:pPr>
    <w:rPr>
      <w:rFonts w:ascii="Arial" w:hAnsi="Arial"/>
      <w:i/>
      <w:sz w:val="20"/>
      <w:szCs w:val="20"/>
    </w:rPr>
  </w:style>
  <w:style w:type="paragraph" w:styleId="9">
    <w:name w:val="heading 9"/>
    <w:basedOn w:val="a"/>
    <w:next w:val="a"/>
    <w:link w:val="90"/>
    <w:qFormat/>
    <w:rsid w:val="009665C8"/>
    <w:pPr>
      <w:numPr>
        <w:ilvl w:val="8"/>
        <w:numId w:val="2"/>
      </w:numPr>
      <w:spacing w:before="240" w:after="60" w:line="360" w:lineRule="auto"/>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9665C8"/>
    <w:rPr>
      <w:rFonts w:ascii="Times New Roman" w:hAnsi="Times New Roman" w:cs="Times New Roman"/>
      <w:b/>
      <w:caps/>
      <w:kern w:val="28"/>
      <w:sz w:val="20"/>
      <w:szCs w:val="20"/>
    </w:rPr>
  </w:style>
  <w:style w:type="character" w:customStyle="1" w:styleId="20">
    <w:name w:val="Заголовок 2 Знак"/>
    <w:basedOn w:val="a0"/>
    <w:link w:val="2"/>
    <w:locked/>
    <w:rsid w:val="009665C8"/>
    <w:rPr>
      <w:rFonts w:ascii="Times New Roman" w:hAnsi="Times New Roman" w:cs="Times New Roman"/>
      <w:b/>
      <w:sz w:val="20"/>
      <w:szCs w:val="20"/>
    </w:rPr>
  </w:style>
  <w:style w:type="character" w:customStyle="1" w:styleId="30">
    <w:name w:val="Заголовок 3 Знак"/>
    <w:basedOn w:val="a0"/>
    <w:link w:val="3"/>
    <w:locked/>
    <w:rsid w:val="009665C8"/>
    <w:rPr>
      <w:rFonts w:ascii="Times New Roman" w:hAnsi="Times New Roman" w:cs="Times New Roman"/>
      <w:b/>
      <w:sz w:val="20"/>
      <w:szCs w:val="20"/>
    </w:rPr>
  </w:style>
  <w:style w:type="character" w:customStyle="1" w:styleId="50">
    <w:name w:val="Заголовок 5 Знак"/>
    <w:basedOn w:val="a0"/>
    <w:link w:val="5"/>
    <w:locked/>
    <w:rsid w:val="009665C8"/>
    <w:rPr>
      <w:rFonts w:ascii="Times New Roman" w:hAnsi="Times New Roman" w:cs="Times New Roman"/>
      <w:sz w:val="20"/>
      <w:szCs w:val="20"/>
    </w:rPr>
  </w:style>
  <w:style w:type="character" w:customStyle="1" w:styleId="60">
    <w:name w:val="Заголовок 6 Знак"/>
    <w:basedOn w:val="a0"/>
    <w:link w:val="6"/>
    <w:locked/>
    <w:rsid w:val="009665C8"/>
    <w:rPr>
      <w:rFonts w:ascii="Times New Roman" w:hAnsi="Times New Roman" w:cs="Times New Roman"/>
      <w:i/>
      <w:sz w:val="20"/>
      <w:szCs w:val="20"/>
    </w:rPr>
  </w:style>
  <w:style w:type="character" w:customStyle="1" w:styleId="70">
    <w:name w:val="Заголовок 7 Знак"/>
    <w:basedOn w:val="a0"/>
    <w:link w:val="7"/>
    <w:locked/>
    <w:rsid w:val="009665C8"/>
    <w:rPr>
      <w:rFonts w:ascii="Arial" w:hAnsi="Arial" w:cs="Times New Roman"/>
      <w:sz w:val="20"/>
      <w:szCs w:val="20"/>
    </w:rPr>
  </w:style>
  <w:style w:type="character" w:customStyle="1" w:styleId="80">
    <w:name w:val="Заголовок 8 Знак"/>
    <w:basedOn w:val="a0"/>
    <w:link w:val="8"/>
    <w:locked/>
    <w:rsid w:val="009665C8"/>
    <w:rPr>
      <w:rFonts w:ascii="Arial" w:hAnsi="Arial" w:cs="Times New Roman"/>
      <w:i/>
      <w:sz w:val="20"/>
      <w:szCs w:val="20"/>
    </w:rPr>
  </w:style>
  <w:style w:type="character" w:customStyle="1" w:styleId="90">
    <w:name w:val="Заголовок 9 Знак"/>
    <w:basedOn w:val="a0"/>
    <w:link w:val="9"/>
    <w:locked/>
    <w:rsid w:val="009665C8"/>
    <w:rPr>
      <w:rFonts w:ascii="Arial" w:hAnsi="Arial" w:cs="Times New Roman"/>
      <w:b/>
      <w:i/>
      <w:sz w:val="20"/>
      <w:szCs w:val="20"/>
    </w:rPr>
  </w:style>
  <w:style w:type="paragraph" w:customStyle="1" w:styleId="11">
    <w:name w:val="Абзац списка1"/>
    <w:basedOn w:val="a"/>
    <w:rsid w:val="009665C8"/>
    <w:pPr>
      <w:ind w:left="720"/>
      <w:contextualSpacing/>
    </w:pPr>
    <w:rPr>
      <w:lang w:eastAsia="en-US"/>
    </w:rPr>
  </w:style>
  <w:style w:type="paragraph" w:customStyle="1" w:styleId="FR1">
    <w:name w:val="FR1"/>
    <w:rsid w:val="009665C8"/>
    <w:pPr>
      <w:spacing w:line="320" w:lineRule="auto"/>
      <w:ind w:left="160" w:firstLine="240"/>
      <w:jc w:val="both"/>
    </w:pPr>
    <w:rPr>
      <w:rFonts w:ascii="Arial" w:hAnsi="Arial" w:cs="Arial"/>
      <w:i/>
      <w:iCs/>
      <w:sz w:val="18"/>
      <w:szCs w:val="18"/>
    </w:rPr>
  </w:style>
  <w:style w:type="paragraph" w:styleId="a3">
    <w:name w:val="Body Text Indent"/>
    <w:basedOn w:val="a"/>
    <w:link w:val="a4"/>
    <w:rsid w:val="009665C8"/>
    <w:pPr>
      <w:spacing w:after="0" w:line="360" w:lineRule="auto"/>
      <w:ind w:firstLine="567"/>
      <w:jc w:val="both"/>
    </w:pPr>
    <w:rPr>
      <w:rFonts w:ascii="Times New Roman" w:hAnsi="Times New Roman"/>
      <w:sz w:val="28"/>
      <w:szCs w:val="20"/>
    </w:rPr>
  </w:style>
  <w:style w:type="character" w:customStyle="1" w:styleId="a4">
    <w:name w:val="Основной текст с отступом Знак"/>
    <w:basedOn w:val="a0"/>
    <w:link w:val="a3"/>
    <w:locked/>
    <w:rsid w:val="009665C8"/>
    <w:rPr>
      <w:rFonts w:ascii="Times New Roman" w:hAnsi="Times New Roman" w:cs="Times New Roman"/>
      <w:sz w:val="20"/>
      <w:szCs w:val="20"/>
    </w:rPr>
  </w:style>
  <w:style w:type="paragraph" w:styleId="a5">
    <w:name w:val="Balloon Text"/>
    <w:basedOn w:val="a"/>
    <w:link w:val="a6"/>
    <w:semiHidden/>
    <w:rsid w:val="009665C8"/>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9665C8"/>
    <w:rPr>
      <w:rFonts w:ascii="Tahoma" w:hAnsi="Tahoma" w:cs="Tahoma"/>
      <w:sz w:val="16"/>
      <w:szCs w:val="16"/>
    </w:rPr>
  </w:style>
  <w:style w:type="table" w:styleId="a7">
    <w:name w:val="Table Grid"/>
    <w:basedOn w:val="a1"/>
    <w:rsid w:val="009665C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8933</Words>
  <Characters>50922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2014-04-08T02:25:00Z</dcterms:created>
  <dcterms:modified xsi:type="dcterms:W3CDTF">2014-04-08T02:25:00Z</dcterms:modified>
</cp:coreProperties>
</file>